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3231" w:rsidRPr="00AD6AF2" w:rsidRDefault="007A3231" w:rsidP="008537B0">
                            <w:pPr>
                              <w:ind w:right="930"/>
                              <w:jc w:val="center"/>
                              <w:rPr>
                                <w:rFonts w:ascii="Century Gothic" w:hAnsi="Century Gothic"/>
                                <w:sz w:val="14"/>
                                <w:lang w:val="es-ES_tradnl"/>
                              </w:rPr>
                            </w:pPr>
                          </w:p>
                          <w:p w:rsidR="007A3231" w:rsidRDefault="007A323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A3231" w:rsidRPr="00AD6AF2" w:rsidRDefault="007A323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7A3231" w:rsidRPr="00AD6AF2" w:rsidRDefault="007A3231" w:rsidP="008537B0">
                      <w:pPr>
                        <w:ind w:right="930"/>
                        <w:jc w:val="center"/>
                        <w:rPr>
                          <w:rFonts w:ascii="Century Gothic" w:hAnsi="Century Gothic"/>
                          <w:sz w:val="14"/>
                          <w:lang w:val="es-ES_tradnl"/>
                        </w:rPr>
                      </w:pPr>
                    </w:p>
                    <w:p w:rsidR="007A3231" w:rsidRDefault="007A323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A3231" w:rsidRPr="00AD6AF2" w:rsidRDefault="007A323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3231" w:rsidRDefault="007A323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3231" w:rsidRPr="00196858" w:rsidRDefault="007A3231" w:rsidP="008537B0"/>
                          <w:p w:rsidR="007A3231" w:rsidRDefault="007A3231" w:rsidP="008537B0">
                            <w:pPr>
                              <w:ind w:left="142"/>
                              <w:jc w:val="center"/>
                              <w:rPr>
                                <w:rFonts w:ascii="Verdana" w:hAnsi="Verdana"/>
                                <w:b/>
                              </w:rPr>
                            </w:pPr>
                          </w:p>
                          <w:p w:rsidR="007A3231" w:rsidRDefault="007A323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3231" w:rsidRPr="00103622" w:rsidRDefault="007A3231" w:rsidP="008537B0">
                            <w:pPr>
                              <w:ind w:left="142"/>
                              <w:jc w:val="center"/>
                              <w:rPr>
                                <w:rFonts w:ascii="Century Gothic" w:hAnsi="Century Gothic" w:cs="Arial"/>
                                <w:b/>
                                <w:sz w:val="32"/>
                                <w:szCs w:val="32"/>
                                <w:lang w:val="es-MX"/>
                              </w:rPr>
                            </w:pPr>
                          </w:p>
                          <w:p w:rsidR="007A3231" w:rsidRPr="00103622" w:rsidRDefault="007A323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3231" w:rsidRDefault="007A323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A3231" w:rsidRDefault="007A3231" w:rsidP="008537B0">
                            <w:pPr>
                              <w:jc w:val="center"/>
                              <w:rPr>
                                <w:rFonts w:ascii="Century Gothic" w:hAnsi="Century Gothic" w:cs="Arial"/>
                                <w:b/>
                                <w:sz w:val="28"/>
                                <w:szCs w:val="32"/>
                              </w:rPr>
                            </w:pPr>
                          </w:p>
                          <w:p w:rsidR="007A3231" w:rsidRPr="00D94CE2" w:rsidRDefault="007A323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A3231" w:rsidRPr="00D94CE2" w:rsidRDefault="007A323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A3231" w:rsidRDefault="007A3231" w:rsidP="008537B0">
                            <w:pPr>
                              <w:ind w:left="142" w:right="-118"/>
                              <w:jc w:val="center"/>
                              <w:rPr>
                                <w:rFonts w:ascii="Century Gothic" w:hAnsi="Century Gothic" w:cs="Arial"/>
                                <w:b/>
                                <w:sz w:val="28"/>
                                <w:szCs w:val="28"/>
                                <w:lang w:val="es-MX"/>
                              </w:rPr>
                            </w:pPr>
                          </w:p>
                          <w:p w:rsidR="007A3231" w:rsidRDefault="007A3231" w:rsidP="008537B0">
                            <w:pPr>
                              <w:ind w:left="142" w:right="-118"/>
                              <w:jc w:val="center"/>
                              <w:rPr>
                                <w:rFonts w:ascii="Century Gothic" w:hAnsi="Century Gothic" w:cs="Arial"/>
                                <w:b/>
                                <w:sz w:val="28"/>
                                <w:szCs w:val="28"/>
                                <w:lang w:val="es-MX"/>
                              </w:rPr>
                            </w:pPr>
                          </w:p>
                          <w:p w:rsidR="007A3231" w:rsidRPr="00103622" w:rsidRDefault="007A323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3231" w:rsidRPr="00103622" w:rsidRDefault="007A3231" w:rsidP="008537B0">
                            <w:pPr>
                              <w:ind w:left="142" w:right="-118"/>
                              <w:rPr>
                                <w:rFonts w:ascii="Century Gothic" w:hAnsi="Century Gothic"/>
                                <w:b/>
                                <w:sz w:val="28"/>
                                <w:szCs w:val="28"/>
                              </w:rPr>
                            </w:pPr>
                          </w:p>
                          <w:p w:rsidR="007A3231" w:rsidRPr="0059531A" w:rsidRDefault="007A3231" w:rsidP="008537B0">
                            <w:pPr>
                              <w:ind w:right="-118"/>
                              <w:jc w:val="center"/>
                              <w:rPr>
                                <w:rFonts w:ascii="Century Gothic" w:hAnsi="Century Gothic" w:cs="Century Gothic"/>
                                <w:b/>
                                <w:bCs/>
                                <w:color w:val="FF0000"/>
                                <w:sz w:val="22"/>
                                <w:szCs w:val="28"/>
                              </w:rPr>
                            </w:pPr>
                            <w:r w:rsidRPr="0059531A">
                              <w:rPr>
                                <w:rFonts w:ascii="Century Gothic" w:hAnsi="Century Gothic" w:cs="Century Gothic"/>
                                <w:b/>
                                <w:bCs/>
                                <w:color w:val="000000"/>
                                <w:sz w:val="22"/>
                                <w:szCs w:val="28"/>
                              </w:rPr>
                              <w:t xml:space="preserve">OBJETO: </w:t>
                            </w:r>
                            <w:r w:rsidRPr="0059531A">
                              <w:rPr>
                                <w:rFonts w:ascii="Tahoma" w:hAnsi="Tahoma" w:cs="Tahoma"/>
                                <w:b/>
                                <w:color w:val="000000"/>
                                <w:sz w:val="22"/>
                                <w:szCs w:val="28"/>
                                <w:shd w:val="clear" w:color="auto" w:fill="FFFFFF"/>
                              </w:rPr>
                              <w:t>TRABAJOS DE OBRAS CIVILES Y MECANICAS PARA LA INSTALACION DE PARARRAYOS EN EDR´S DE LAS POBLACIONES (COROICO Y CARANAVI)</w:t>
                            </w:r>
                          </w:p>
                          <w:p w:rsidR="007A3231" w:rsidRPr="0059531A" w:rsidRDefault="007A3231" w:rsidP="008537B0">
                            <w:pPr>
                              <w:ind w:right="-118"/>
                              <w:jc w:val="center"/>
                              <w:rPr>
                                <w:rFonts w:ascii="Century Gothic" w:hAnsi="Century Gothic" w:cs="Century Gothic"/>
                                <w:b/>
                                <w:bCs/>
                                <w:color w:val="FF0000"/>
                                <w:sz w:val="22"/>
                                <w:szCs w:val="28"/>
                              </w:rPr>
                            </w:pPr>
                          </w:p>
                          <w:p w:rsidR="007A3231" w:rsidRPr="0059531A" w:rsidRDefault="007A3231" w:rsidP="008537B0">
                            <w:pPr>
                              <w:ind w:right="-118"/>
                              <w:jc w:val="center"/>
                              <w:rPr>
                                <w:rFonts w:ascii="Century Gothic" w:hAnsi="Century Gothic" w:cs="Century Gothic"/>
                                <w:b/>
                                <w:bCs/>
                                <w:color w:val="FF0000"/>
                                <w:sz w:val="22"/>
                                <w:szCs w:val="28"/>
                              </w:rPr>
                            </w:pPr>
                            <w:r w:rsidRPr="0059531A">
                              <w:rPr>
                                <w:rFonts w:ascii="Century Gothic" w:hAnsi="Century Gothic" w:cs="Century Gothic"/>
                                <w:b/>
                                <w:bCs/>
                                <w:sz w:val="22"/>
                                <w:szCs w:val="28"/>
                              </w:rPr>
                              <w:t>CODIGO:</w:t>
                            </w:r>
                            <w:r w:rsidRPr="0059531A">
                              <w:rPr>
                                <w:rFonts w:ascii="Century Gothic" w:hAnsi="Century Gothic" w:cs="Century Gothic"/>
                                <w:b/>
                                <w:bCs/>
                                <w:color w:val="FF0000"/>
                                <w:sz w:val="22"/>
                                <w:szCs w:val="28"/>
                              </w:rPr>
                              <w:t xml:space="preserve"> </w:t>
                            </w:r>
                            <w:r w:rsidRPr="0059531A">
                              <w:rPr>
                                <w:rFonts w:ascii="Tahoma" w:hAnsi="Tahoma" w:cs="Tahoma"/>
                                <w:b/>
                                <w:bCs/>
                                <w:color w:val="000000"/>
                                <w:sz w:val="22"/>
                                <w:szCs w:val="28"/>
                                <w:shd w:val="clear" w:color="auto" w:fill="FFFFFF"/>
                              </w:rPr>
                              <w:t>GCC-CDL-DRLP-80-17</w:t>
                            </w:r>
                          </w:p>
                          <w:p w:rsidR="007A3231" w:rsidRPr="00D94CE2" w:rsidRDefault="007A3231" w:rsidP="004D0C62">
                            <w:pPr>
                              <w:ind w:right="-118"/>
                              <w:rPr>
                                <w:rFonts w:ascii="Century Gothic" w:hAnsi="Century Gothic" w:cs="Century Gothic"/>
                                <w:b/>
                                <w:bCs/>
                                <w:color w:val="FF0000"/>
                                <w:sz w:val="28"/>
                                <w:szCs w:val="28"/>
                              </w:rPr>
                            </w:pPr>
                          </w:p>
                          <w:p w:rsidR="007A3231" w:rsidRPr="004D0C62" w:rsidRDefault="007A3231" w:rsidP="008537B0">
                            <w:pPr>
                              <w:ind w:right="-118"/>
                              <w:jc w:val="center"/>
                              <w:rPr>
                                <w:rFonts w:ascii="Century Gothic" w:hAnsi="Century Gothic"/>
                                <w:b/>
                                <w:sz w:val="28"/>
                                <w:szCs w:val="28"/>
                                <w:lang w:val="es-ES_tradnl"/>
                              </w:rPr>
                            </w:pPr>
                            <w:r w:rsidRPr="004D0C62">
                              <w:rPr>
                                <w:rFonts w:ascii="Century Gothic" w:hAnsi="Century Gothic" w:cs="Century Gothic"/>
                                <w:b/>
                                <w:bCs/>
                                <w:sz w:val="28"/>
                                <w:szCs w:val="28"/>
                              </w:rPr>
                              <w:t>(Primera Convocatoria</w:t>
                            </w:r>
                            <w:r w:rsidRPr="004D0C62">
                              <w:rPr>
                                <w:rFonts w:ascii="Century Gothic" w:hAnsi="Century Gothic"/>
                                <w:b/>
                                <w:sz w:val="28"/>
                                <w:szCs w:val="28"/>
                                <w:lang w:val="es-ES_tradnl"/>
                              </w:rPr>
                              <w:t>)</w:t>
                            </w:r>
                          </w:p>
                          <w:p w:rsidR="007A3231" w:rsidRPr="00103622" w:rsidRDefault="007A3231" w:rsidP="008537B0">
                            <w:pPr>
                              <w:ind w:right="930"/>
                              <w:jc w:val="center"/>
                              <w:rPr>
                                <w:rFonts w:ascii="Century Gothic" w:hAnsi="Century Gothic"/>
                                <w:sz w:val="32"/>
                                <w:szCs w:val="32"/>
                                <w:lang w:val="es-ES_tradnl"/>
                              </w:rPr>
                            </w:pPr>
                          </w:p>
                          <w:p w:rsidR="007A3231" w:rsidRPr="00103622" w:rsidRDefault="007A3231" w:rsidP="008537B0">
                            <w:pPr>
                              <w:ind w:right="930"/>
                              <w:jc w:val="center"/>
                              <w:rPr>
                                <w:rFonts w:ascii="Century Gothic" w:hAnsi="Century Gothic"/>
                                <w:sz w:val="32"/>
                                <w:szCs w:val="32"/>
                                <w:lang w:val="es-ES_tradnl"/>
                              </w:rPr>
                            </w:pPr>
                          </w:p>
                          <w:p w:rsidR="007A3231" w:rsidRPr="00103622" w:rsidRDefault="007A3231" w:rsidP="008537B0">
                            <w:pPr>
                              <w:ind w:right="930"/>
                              <w:jc w:val="center"/>
                              <w:rPr>
                                <w:rFonts w:ascii="Century Gothic" w:hAnsi="Century Gothic"/>
                                <w:sz w:val="32"/>
                                <w:szCs w:val="32"/>
                                <w:lang w:val="es-ES_tradnl"/>
                              </w:rPr>
                            </w:pPr>
                          </w:p>
                          <w:p w:rsidR="007A3231" w:rsidRDefault="007A3231" w:rsidP="008537B0">
                            <w:pPr>
                              <w:ind w:right="930"/>
                              <w:jc w:val="center"/>
                              <w:rPr>
                                <w:rFonts w:ascii="Century Gothic" w:hAnsi="Century Gothic"/>
                                <w:lang w:val="es-ES_tradnl"/>
                              </w:rPr>
                            </w:pPr>
                          </w:p>
                          <w:p w:rsidR="007A3231" w:rsidRPr="009C5A35" w:rsidRDefault="007A323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7A3231" w:rsidRDefault="007A323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3231" w:rsidRPr="00196858" w:rsidRDefault="007A3231" w:rsidP="008537B0"/>
                    <w:p w:rsidR="007A3231" w:rsidRDefault="007A3231" w:rsidP="008537B0">
                      <w:pPr>
                        <w:ind w:left="142"/>
                        <w:jc w:val="center"/>
                        <w:rPr>
                          <w:rFonts w:ascii="Verdana" w:hAnsi="Verdana"/>
                          <w:b/>
                        </w:rPr>
                      </w:pPr>
                    </w:p>
                    <w:p w:rsidR="007A3231" w:rsidRDefault="007A323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3231" w:rsidRPr="00103622" w:rsidRDefault="007A3231" w:rsidP="008537B0">
                      <w:pPr>
                        <w:ind w:left="142"/>
                        <w:jc w:val="center"/>
                        <w:rPr>
                          <w:rFonts w:ascii="Century Gothic" w:hAnsi="Century Gothic" w:cs="Arial"/>
                          <w:b/>
                          <w:sz w:val="32"/>
                          <w:szCs w:val="32"/>
                          <w:lang w:val="es-MX"/>
                        </w:rPr>
                      </w:pPr>
                    </w:p>
                    <w:p w:rsidR="007A3231" w:rsidRPr="00103622" w:rsidRDefault="007A323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3231" w:rsidRDefault="007A323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A3231" w:rsidRDefault="007A3231" w:rsidP="008537B0">
                      <w:pPr>
                        <w:jc w:val="center"/>
                        <w:rPr>
                          <w:rFonts w:ascii="Century Gothic" w:hAnsi="Century Gothic" w:cs="Arial"/>
                          <w:b/>
                          <w:sz w:val="28"/>
                          <w:szCs w:val="32"/>
                        </w:rPr>
                      </w:pPr>
                    </w:p>
                    <w:p w:rsidR="007A3231" w:rsidRPr="00D94CE2" w:rsidRDefault="007A323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A3231" w:rsidRPr="00D94CE2" w:rsidRDefault="007A323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A3231" w:rsidRDefault="007A3231" w:rsidP="008537B0">
                      <w:pPr>
                        <w:ind w:left="142" w:right="-118"/>
                        <w:jc w:val="center"/>
                        <w:rPr>
                          <w:rFonts w:ascii="Century Gothic" w:hAnsi="Century Gothic" w:cs="Arial"/>
                          <w:b/>
                          <w:sz w:val="28"/>
                          <w:szCs w:val="28"/>
                          <w:lang w:val="es-MX"/>
                        </w:rPr>
                      </w:pPr>
                    </w:p>
                    <w:p w:rsidR="007A3231" w:rsidRDefault="007A3231" w:rsidP="008537B0">
                      <w:pPr>
                        <w:ind w:left="142" w:right="-118"/>
                        <w:jc w:val="center"/>
                        <w:rPr>
                          <w:rFonts w:ascii="Century Gothic" w:hAnsi="Century Gothic" w:cs="Arial"/>
                          <w:b/>
                          <w:sz w:val="28"/>
                          <w:szCs w:val="28"/>
                          <w:lang w:val="es-MX"/>
                        </w:rPr>
                      </w:pPr>
                    </w:p>
                    <w:p w:rsidR="007A3231" w:rsidRPr="00103622" w:rsidRDefault="007A323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3231" w:rsidRPr="00103622" w:rsidRDefault="007A3231" w:rsidP="008537B0">
                      <w:pPr>
                        <w:ind w:left="142" w:right="-118"/>
                        <w:rPr>
                          <w:rFonts w:ascii="Century Gothic" w:hAnsi="Century Gothic"/>
                          <w:b/>
                          <w:sz w:val="28"/>
                          <w:szCs w:val="28"/>
                        </w:rPr>
                      </w:pPr>
                    </w:p>
                    <w:p w:rsidR="007A3231" w:rsidRPr="0059531A" w:rsidRDefault="007A3231" w:rsidP="008537B0">
                      <w:pPr>
                        <w:ind w:right="-118"/>
                        <w:jc w:val="center"/>
                        <w:rPr>
                          <w:rFonts w:ascii="Century Gothic" w:hAnsi="Century Gothic" w:cs="Century Gothic"/>
                          <w:b/>
                          <w:bCs/>
                          <w:color w:val="FF0000"/>
                          <w:sz w:val="22"/>
                          <w:szCs w:val="28"/>
                        </w:rPr>
                      </w:pPr>
                      <w:r w:rsidRPr="0059531A">
                        <w:rPr>
                          <w:rFonts w:ascii="Century Gothic" w:hAnsi="Century Gothic" w:cs="Century Gothic"/>
                          <w:b/>
                          <w:bCs/>
                          <w:color w:val="000000"/>
                          <w:sz w:val="22"/>
                          <w:szCs w:val="28"/>
                        </w:rPr>
                        <w:t xml:space="preserve">OBJETO: </w:t>
                      </w:r>
                      <w:r w:rsidRPr="0059531A">
                        <w:rPr>
                          <w:rFonts w:ascii="Tahoma" w:hAnsi="Tahoma" w:cs="Tahoma"/>
                          <w:b/>
                          <w:color w:val="000000"/>
                          <w:sz w:val="22"/>
                          <w:szCs w:val="28"/>
                          <w:shd w:val="clear" w:color="auto" w:fill="FFFFFF"/>
                        </w:rPr>
                        <w:t>TRABAJOS DE OBRAS CIVILES Y MECANICAS PARA LA INSTALACION DE PARARRAYOS EN EDR´S DE LAS POBLACIONES (COROICO Y CARANAVI)</w:t>
                      </w:r>
                    </w:p>
                    <w:p w:rsidR="007A3231" w:rsidRPr="0059531A" w:rsidRDefault="007A3231" w:rsidP="008537B0">
                      <w:pPr>
                        <w:ind w:right="-118"/>
                        <w:jc w:val="center"/>
                        <w:rPr>
                          <w:rFonts w:ascii="Century Gothic" w:hAnsi="Century Gothic" w:cs="Century Gothic"/>
                          <w:b/>
                          <w:bCs/>
                          <w:color w:val="FF0000"/>
                          <w:sz w:val="22"/>
                          <w:szCs w:val="28"/>
                        </w:rPr>
                      </w:pPr>
                    </w:p>
                    <w:p w:rsidR="007A3231" w:rsidRPr="0059531A" w:rsidRDefault="007A3231" w:rsidP="008537B0">
                      <w:pPr>
                        <w:ind w:right="-118"/>
                        <w:jc w:val="center"/>
                        <w:rPr>
                          <w:rFonts w:ascii="Century Gothic" w:hAnsi="Century Gothic" w:cs="Century Gothic"/>
                          <w:b/>
                          <w:bCs/>
                          <w:color w:val="FF0000"/>
                          <w:sz w:val="22"/>
                          <w:szCs w:val="28"/>
                        </w:rPr>
                      </w:pPr>
                      <w:r w:rsidRPr="0059531A">
                        <w:rPr>
                          <w:rFonts w:ascii="Century Gothic" w:hAnsi="Century Gothic" w:cs="Century Gothic"/>
                          <w:b/>
                          <w:bCs/>
                          <w:sz w:val="22"/>
                          <w:szCs w:val="28"/>
                        </w:rPr>
                        <w:t>CODIGO:</w:t>
                      </w:r>
                      <w:r w:rsidRPr="0059531A">
                        <w:rPr>
                          <w:rFonts w:ascii="Century Gothic" w:hAnsi="Century Gothic" w:cs="Century Gothic"/>
                          <w:b/>
                          <w:bCs/>
                          <w:color w:val="FF0000"/>
                          <w:sz w:val="22"/>
                          <w:szCs w:val="28"/>
                        </w:rPr>
                        <w:t xml:space="preserve"> </w:t>
                      </w:r>
                      <w:r w:rsidRPr="0059531A">
                        <w:rPr>
                          <w:rFonts w:ascii="Tahoma" w:hAnsi="Tahoma" w:cs="Tahoma"/>
                          <w:b/>
                          <w:bCs/>
                          <w:color w:val="000000"/>
                          <w:sz w:val="22"/>
                          <w:szCs w:val="28"/>
                          <w:shd w:val="clear" w:color="auto" w:fill="FFFFFF"/>
                        </w:rPr>
                        <w:t>GCC-CDL-DRLP-80-17</w:t>
                      </w:r>
                    </w:p>
                    <w:p w:rsidR="007A3231" w:rsidRPr="00D94CE2" w:rsidRDefault="007A3231" w:rsidP="004D0C62">
                      <w:pPr>
                        <w:ind w:right="-118"/>
                        <w:rPr>
                          <w:rFonts w:ascii="Century Gothic" w:hAnsi="Century Gothic" w:cs="Century Gothic"/>
                          <w:b/>
                          <w:bCs/>
                          <w:color w:val="FF0000"/>
                          <w:sz w:val="28"/>
                          <w:szCs w:val="28"/>
                        </w:rPr>
                      </w:pPr>
                    </w:p>
                    <w:p w:rsidR="007A3231" w:rsidRPr="004D0C62" w:rsidRDefault="007A3231" w:rsidP="008537B0">
                      <w:pPr>
                        <w:ind w:right="-118"/>
                        <w:jc w:val="center"/>
                        <w:rPr>
                          <w:rFonts w:ascii="Century Gothic" w:hAnsi="Century Gothic"/>
                          <w:b/>
                          <w:sz w:val="28"/>
                          <w:szCs w:val="28"/>
                          <w:lang w:val="es-ES_tradnl"/>
                        </w:rPr>
                      </w:pPr>
                      <w:r w:rsidRPr="004D0C62">
                        <w:rPr>
                          <w:rFonts w:ascii="Century Gothic" w:hAnsi="Century Gothic" w:cs="Century Gothic"/>
                          <w:b/>
                          <w:bCs/>
                          <w:sz w:val="28"/>
                          <w:szCs w:val="28"/>
                        </w:rPr>
                        <w:t>(Primera Convocatoria</w:t>
                      </w:r>
                      <w:r w:rsidRPr="004D0C62">
                        <w:rPr>
                          <w:rFonts w:ascii="Century Gothic" w:hAnsi="Century Gothic"/>
                          <w:b/>
                          <w:sz w:val="28"/>
                          <w:szCs w:val="28"/>
                          <w:lang w:val="es-ES_tradnl"/>
                        </w:rPr>
                        <w:t>)</w:t>
                      </w:r>
                    </w:p>
                    <w:p w:rsidR="007A3231" w:rsidRPr="00103622" w:rsidRDefault="007A3231" w:rsidP="008537B0">
                      <w:pPr>
                        <w:ind w:right="930"/>
                        <w:jc w:val="center"/>
                        <w:rPr>
                          <w:rFonts w:ascii="Century Gothic" w:hAnsi="Century Gothic"/>
                          <w:sz w:val="32"/>
                          <w:szCs w:val="32"/>
                          <w:lang w:val="es-ES_tradnl"/>
                        </w:rPr>
                      </w:pPr>
                    </w:p>
                    <w:p w:rsidR="007A3231" w:rsidRPr="00103622" w:rsidRDefault="007A3231" w:rsidP="008537B0">
                      <w:pPr>
                        <w:ind w:right="930"/>
                        <w:jc w:val="center"/>
                        <w:rPr>
                          <w:rFonts w:ascii="Century Gothic" w:hAnsi="Century Gothic"/>
                          <w:sz w:val="32"/>
                          <w:szCs w:val="32"/>
                          <w:lang w:val="es-ES_tradnl"/>
                        </w:rPr>
                      </w:pPr>
                    </w:p>
                    <w:p w:rsidR="007A3231" w:rsidRPr="00103622" w:rsidRDefault="007A3231" w:rsidP="008537B0">
                      <w:pPr>
                        <w:ind w:right="930"/>
                        <w:jc w:val="center"/>
                        <w:rPr>
                          <w:rFonts w:ascii="Century Gothic" w:hAnsi="Century Gothic"/>
                          <w:sz w:val="32"/>
                          <w:szCs w:val="32"/>
                          <w:lang w:val="es-ES_tradnl"/>
                        </w:rPr>
                      </w:pPr>
                    </w:p>
                    <w:p w:rsidR="007A3231" w:rsidRDefault="007A3231" w:rsidP="008537B0">
                      <w:pPr>
                        <w:ind w:right="930"/>
                        <w:jc w:val="center"/>
                        <w:rPr>
                          <w:rFonts w:ascii="Century Gothic" w:hAnsi="Century Gothic"/>
                          <w:lang w:val="es-ES_tradnl"/>
                        </w:rPr>
                      </w:pPr>
                    </w:p>
                    <w:p w:rsidR="007A3231" w:rsidRPr="009C5A35" w:rsidRDefault="007A3231"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59531A" w:rsidP="0059531A">
            <w:pPr>
              <w:rPr>
                <w:rFonts w:ascii="Calibri" w:eastAsia="Calibri" w:hAnsi="Calibri" w:cs="Arial"/>
                <w:b/>
                <w:color w:val="000000"/>
                <w:sz w:val="18"/>
                <w:szCs w:val="18"/>
              </w:rPr>
            </w:pPr>
            <w:r w:rsidRPr="0059531A">
              <w:rPr>
                <w:rFonts w:ascii="Calibri" w:eastAsia="Calibri" w:hAnsi="Calibri" w:cs="Arial"/>
                <w:b/>
                <w:sz w:val="24"/>
                <w:szCs w:val="16"/>
              </w:rPr>
              <w:t>Lic. Evelin G. Chavez 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A323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A323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A323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C4056" w:rsidRPr="003F265B" w:rsidTr="001C4056">
        <w:trPr>
          <w:trHeight w:val="410"/>
        </w:trPr>
        <w:tc>
          <w:tcPr>
            <w:tcW w:w="9039" w:type="dxa"/>
            <w:gridSpan w:val="6"/>
            <w:shd w:val="clear" w:color="auto" w:fill="D9D9D9"/>
            <w:vAlign w:val="center"/>
          </w:tcPr>
          <w:p w:rsidR="001C4056" w:rsidRPr="003F265B" w:rsidRDefault="001C4056" w:rsidP="001C4056">
            <w:pPr>
              <w:jc w:val="center"/>
              <w:rPr>
                <w:rFonts w:asciiTheme="minorHAnsi" w:hAnsiTheme="minorHAnsi" w:cstheme="minorHAnsi"/>
                <w:b/>
                <w:sz w:val="18"/>
                <w:szCs w:val="22"/>
              </w:rPr>
            </w:pPr>
            <w:r w:rsidRPr="003F265B">
              <w:rPr>
                <w:rFonts w:asciiTheme="minorHAnsi" w:hAnsiTheme="minorHAnsi" w:cstheme="minorHAnsi"/>
                <w:b/>
                <w:sz w:val="18"/>
                <w:szCs w:val="22"/>
              </w:rPr>
              <w:t>CRONOGRAMA DE PLAZOS</w:t>
            </w:r>
          </w:p>
        </w:tc>
      </w:tr>
      <w:tr w:rsidR="001C4056" w:rsidRPr="003F265B" w:rsidTr="001C4056">
        <w:trPr>
          <w:trHeight w:val="410"/>
        </w:trPr>
        <w:tc>
          <w:tcPr>
            <w:tcW w:w="433" w:type="dxa"/>
            <w:shd w:val="clear" w:color="auto" w:fill="D9D9D9"/>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N°</w:t>
            </w:r>
          </w:p>
        </w:tc>
        <w:tc>
          <w:tcPr>
            <w:tcW w:w="3038" w:type="dxa"/>
            <w:shd w:val="clear" w:color="auto" w:fill="D9D9D9"/>
            <w:vAlign w:val="center"/>
          </w:tcPr>
          <w:p w:rsidR="001C4056" w:rsidRPr="003F265B" w:rsidRDefault="001C4056" w:rsidP="001C4056">
            <w:pPr>
              <w:jc w:val="center"/>
              <w:rPr>
                <w:rFonts w:asciiTheme="minorHAnsi" w:hAnsiTheme="minorHAnsi" w:cstheme="minorHAnsi"/>
                <w:b/>
                <w:sz w:val="18"/>
                <w:szCs w:val="22"/>
              </w:rPr>
            </w:pPr>
            <w:r w:rsidRPr="003F265B">
              <w:rPr>
                <w:rFonts w:asciiTheme="minorHAnsi" w:hAnsiTheme="minorHAnsi" w:cstheme="minorHAnsi"/>
                <w:b/>
                <w:sz w:val="18"/>
                <w:szCs w:val="22"/>
              </w:rPr>
              <w:t>ACTIVIDAD</w:t>
            </w:r>
          </w:p>
        </w:tc>
        <w:tc>
          <w:tcPr>
            <w:tcW w:w="2231" w:type="dxa"/>
            <w:gridSpan w:val="3"/>
            <w:shd w:val="clear" w:color="auto" w:fill="D9D9D9"/>
            <w:vAlign w:val="center"/>
          </w:tcPr>
          <w:p w:rsidR="001C4056" w:rsidRPr="003F265B" w:rsidRDefault="001C4056" w:rsidP="001C4056">
            <w:pPr>
              <w:jc w:val="center"/>
              <w:rPr>
                <w:rFonts w:asciiTheme="minorHAnsi" w:hAnsiTheme="minorHAnsi" w:cstheme="minorHAnsi"/>
                <w:b/>
                <w:sz w:val="18"/>
                <w:szCs w:val="22"/>
              </w:rPr>
            </w:pPr>
            <w:r w:rsidRPr="003F265B">
              <w:rPr>
                <w:rFonts w:asciiTheme="minorHAnsi" w:hAnsiTheme="minorHAnsi" w:cstheme="minorHAnsi"/>
                <w:b/>
                <w:sz w:val="18"/>
                <w:szCs w:val="22"/>
              </w:rPr>
              <w:t>FECHA y HORA</w:t>
            </w:r>
          </w:p>
        </w:tc>
        <w:tc>
          <w:tcPr>
            <w:tcW w:w="3337" w:type="dxa"/>
            <w:shd w:val="clear" w:color="auto" w:fill="D9D9D9"/>
            <w:vAlign w:val="center"/>
          </w:tcPr>
          <w:p w:rsidR="001C4056" w:rsidRPr="003F265B" w:rsidRDefault="001C4056" w:rsidP="001C4056">
            <w:pPr>
              <w:jc w:val="center"/>
              <w:rPr>
                <w:rFonts w:asciiTheme="minorHAnsi" w:hAnsiTheme="minorHAnsi" w:cstheme="minorHAnsi"/>
                <w:b/>
                <w:sz w:val="18"/>
                <w:szCs w:val="22"/>
              </w:rPr>
            </w:pPr>
            <w:r w:rsidRPr="003F265B">
              <w:rPr>
                <w:rFonts w:asciiTheme="minorHAnsi" w:hAnsiTheme="minorHAnsi" w:cstheme="minorHAnsi"/>
                <w:b/>
                <w:sz w:val="18"/>
                <w:szCs w:val="22"/>
              </w:rPr>
              <w:t xml:space="preserve">DIRECCIÓN </w:t>
            </w:r>
          </w:p>
        </w:tc>
      </w:tr>
      <w:tr w:rsidR="001C4056" w:rsidRPr="003F265B" w:rsidTr="001C4056">
        <w:trPr>
          <w:trHeight w:val="64"/>
        </w:trPr>
        <w:tc>
          <w:tcPr>
            <w:tcW w:w="433" w:type="dxa"/>
          </w:tcPr>
          <w:p w:rsidR="001C4056" w:rsidRPr="003F265B" w:rsidRDefault="001C4056" w:rsidP="001C4056">
            <w:pPr>
              <w:rPr>
                <w:rFonts w:asciiTheme="minorHAnsi" w:hAnsiTheme="minorHAnsi" w:cstheme="minorHAnsi"/>
                <w:sz w:val="18"/>
                <w:szCs w:val="22"/>
              </w:rPr>
            </w:pPr>
          </w:p>
        </w:tc>
        <w:tc>
          <w:tcPr>
            <w:tcW w:w="3038" w:type="dxa"/>
          </w:tcPr>
          <w:p w:rsidR="001C4056" w:rsidRPr="003F265B" w:rsidRDefault="001C4056" w:rsidP="001C4056">
            <w:pPr>
              <w:rPr>
                <w:rFonts w:asciiTheme="minorHAnsi" w:hAnsiTheme="minorHAnsi" w:cstheme="minorHAnsi"/>
                <w:sz w:val="18"/>
                <w:szCs w:val="22"/>
              </w:rPr>
            </w:pPr>
          </w:p>
        </w:tc>
        <w:tc>
          <w:tcPr>
            <w:tcW w:w="2231" w:type="dxa"/>
            <w:gridSpan w:val="3"/>
          </w:tcPr>
          <w:p w:rsidR="001C4056" w:rsidRPr="003F265B" w:rsidRDefault="001C4056" w:rsidP="001C4056">
            <w:pPr>
              <w:rPr>
                <w:rFonts w:asciiTheme="minorHAnsi" w:hAnsiTheme="minorHAnsi" w:cstheme="minorHAnsi"/>
                <w:sz w:val="18"/>
                <w:szCs w:val="22"/>
                <w:highlight w:val="yellow"/>
              </w:rPr>
            </w:pPr>
          </w:p>
        </w:tc>
        <w:tc>
          <w:tcPr>
            <w:tcW w:w="3337" w:type="dxa"/>
          </w:tcPr>
          <w:p w:rsidR="001C4056" w:rsidRPr="003F265B" w:rsidRDefault="001C4056" w:rsidP="001C4056">
            <w:pPr>
              <w:rPr>
                <w:rFonts w:asciiTheme="minorHAnsi" w:hAnsiTheme="minorHAnsi" w:cstheme="minorHAnsi"/>
                <w:sz w:val="18"/>
                <w:szCs w:val="22"/>
              </w:rPr>
            </w:pPr>
          </w:p>
        </w:tc>
      </w:tr>
      <w:tr w:rsidR="001C4056" w:rsidRPr="003F265B" w:rsidTr="001C4056">
        <w:trPr>
          <w:trHeight w:val="300"/>
        </w:trPr>
        <w:tc>
          <w:tcPr>
            <w:tcW w:w="433"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1</w:t>
            </w:r>
          </w:p>
        </w:tc>
        <w:tc>
          <w:tcPr>
            <w:tcW w:w="3038" w:type="dxa"/>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Inspección Previa</w:t>
            </w:r>
          </w:p>
        </w:tc>
        <w:tc>
          <w:tcPr>
            <w:tcW w:w="1143" w:type="dxa"/>
            <w:gridSpan w:val="2"/>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Fecha:</w:t>
            </w:r>
          </w:p>
          <w:p w:rsidR="001C4056" w:rsidRPr="003F265B" w:rsidRDefault="001C4056" w:rsidP="001C4056">
            <w:pPr>
              <w:rPr>
                <w:rFonts w:asciiTheme="minorHAnsi" w:hAnsiTheme="minorHAnsi" w:cstheme="minorHAnsi"/>
                <w:sz w:val="18"/>
                <w:szCs w:val="22"/>
              </w:rPr>
            </w:pPr>
          </w:p>
        </w:tc>
        <w:tc>
          <w:tcPr>
            <w:tcW w:w="1088"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Hora:</w:t>
            </w:r>
          </w:p>
          <w:p w:rsidR="001C4056" w:rsidRPr="003F265B" w:rsidRDefault="001C4056" w:rsidP="001C4056">
            <w:pPr>
              <w:jc w:val="center"/>
              <w:rPr>
                <w:rFonts w:asciiTheme="minorHAnsi" w:hAnsiTheme="minorHAnsi" w:cstheme="minorHAnsi"/>
                <w:color w:val="000000"/>
                <w:sz w:val="18"/>
                <w:szCs w:val="22"/>
              </w:rPr>
            </w:pPr>
          </w:p>
        </w:tc>
        <w:tc>
          <w:tcPr>
            <w:tcW w:w="3337" w:type="dxa"/>
            <w:vAlign w:val="center"/>
          </w:tcPr>
          <w:p w:rsidR="001C4056" w:rsidRPr="003F265B" w:rsidRDefault="007A3231" w:rsidP="000526EA">
            <w:pPr>
              <w:jc w:val="both"/>
              <w:rPr>
                <w:rFonts w:asciiTheme="minorHAnsi" w:hAnsiTheme="minorHAnsi" w:cstheme="minorHAnsi"/>
                <w:i/>
                <w:color w:val="000000"/>
                <w:sz w:val="18"/>
                <w:szCs w:val="22"/>
                <w:lang w:val="es-ES_tradnl"/>
              </w:rPr>
            </w:pPr>
            <w:r w:rsidRPr="003F265B">
              <w:rPr>
                <w:rFonts w:ascii="Calibri" w:hAnsi="Calibri"/>
                <w:b/>
                <w:i/>
                <w:sz w:val="18"/>
                <w:szCs w:val="16"/>
              </w:rPr>
              <w:t>NO APLICA</w:t>
            </w:r>
          </w:p>
        </w:tc>
      </w:tr>
      <w:tr w:rsidR="001C4056" w:rsidRPr="003F265B" w:rsidTr="001C4056">
        <w:trPr>
          <w:trHeight w:val="155"/>
        </w:trPr>
        <w:tc>
          <w:tcPr>
            <w:tcW w:w="433" w:type="dxa"/>
            <w:vAlign w:val="center"/>
          </w:tcPr>
          <w:p w:rsidR="001C4056" w:rsidRPr="003F265B" w:rsidRDefault="001C4056" w:rsidP="001C4056">
            <w:pPr>
              <w:rPr>
                <w:rFonts w:asciiTheme="minorHAnsi" w:hAnsiTheme="minorHAnsi" w:cstheme="minorHAnsi"/>
                <w:sz w:val="18"/>
                <w:szCs w:val="22"/>
              </w:rPr>
            </w:pPr>
          </w:p>
        </w:tc>
        <w:tc>
          <w:tcPr>
            <w:tcW w:w="3038" w:type="dxa"/>
            <w:vAlign w:val="center"/>
          </w:tcPr>
          <w:p w:rsidR="001C4056" w:rsidRPr="003F265B" w:rsidRDefault="001C4056" w:rsidP="001C4056">
            <w:pPr>
              <w:rPr>
                <w:rFonts w:asciiTheme="minorHAnsi" w:hAnsiTheme="minorHAnsi" w:cstheme="minorHAnsi"/>
                <w:sz w:val="18"/>
                <w:szCs w:val="22"/>
              </w:rPr>
            </w:pPr>
          </w:p>
        </w:tc>
        <w:tc>
          <w:tcPr>
            <w:tcW w:w="2231" w:type="dxa"/>
            <w:gridSpan w:val="3"/>
          </w:tcPr>
          <w:p w:rsidR="001C4056" w:rsidRPr="003F265B" w:rsidRDefault="001C4056" w:rsidP="001C4056">
            <w:pPr>
              <w:jc w:val="center"/>
              <w:rPr>
                <w:rFonts w:asciiTheme="minorHAnsi" w:hAnsiTheme="minorHAnsi" w:cstheme="minorHAnsi"/>
                <w:sz w:val="18"/>
                <w:szCs w:val="22"/>
              </w:rPr>
            </w:pPr>
          </w:p>
        </w:tc>
        <w:tc>
          <w:tcPr>
            <w:tcW w:w="3337" w:type="dxa"/>
          </w:tcPr>
          <w:p w:rsidR="001C4056" w:rsidRPr="003F265B" w:rsidRDefault="001C4056" w:rsidP="001C4056">
            <w:pPr>
              <w:jc w:val="both"/>
              <w:rPr>
                <w:rFonts w:asciiTheme="minorHAnsi" w:hAnsiTheme="minorHAnsi" w:cstheme="minorHAnsi"/>
                <w:sz w:val="18"/>
                <w:szCs w:val="22"/>
              </w:rPr>
            </w:pPr>
          </w:p>
        </w:tc>
      </w:tr>
      <w:tr w:rsidR="001C4056" w:rsidRPr="003F265B" w:rsidTr="001C4056">
        <w:trPr>
          <w:trHeight w:val="433"/>
        </w:trPr>
        <w:tc>
          <w:tcPr>
            <w:tcW w:w="433" w:type="dxa"/>
            <w:shd w:val="clear" w:color="auto" w:fill="auto"/>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2</w:t>
            </w:r>
          </w:p>
        </w:tc>
        <w:tc>
          <w:tcPr>
            <w:tcW w:w="3038" w:type="dxa"/>
            <w:vAlign w:val="center"/>
          </w:tcPr>
          <w:p w:rsidR="001C4056" w:rsidRPr="003F265B" w:rsidRDefault="00205298" w:rsidP="001C4056">
            <w:pPr>
              <w:rPr>
                <w:rFonts w:asciiTheme="minorHAnsi" w:hAnsiTheme="minorHAnsi" w:cstheme="minorHAnsi"/>
                <w:sz w:val="18"/>
                <w:szCs w:val="22"/>
              </w:rPr>
            </w:pPr>
            <w:r w:rsidRPr="003F265B">
              <w:rPr>
                <w:rFonts w:asciiTheme="minorHAnsi" w:hAnsiTheme="minorHAnsi" w:cstheme="minorHAnsi"/>
                <w:sz w:val="18"/>
                <w:szCs w:val="22"/>
              </w:rPr>
              <w:t xml:space="preserve">Presentación de Acuerdo </w:t>
            </w:r>
            <w:r w:rsidR="001C4056" w:rsidRPr="003F265B">
              <w:rPr>
                <w:rFonts w:asciiTheme="minorHAnsi" w:hAnsiTheme="minorHAnsi" w:cstheme="minorHAnsi"/>
                <w:sz w:val="18"/>
                <w:szCs w:val="22"/>
              </w:rPr>
              <w:t>de Confidencialidad</w:t>
            </w:r>
          </w:p>
        </w:tc>
        <w:tc>
          <w:tcPr>
            <w:tcW w:w="1143" w:type="dxa"/>
            <w:gridSpan w:val="2"/>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Fecha:</w:t>
            </w:r>
          </w:p>
        </w:tc>
        <w:tc>
          <w:tcPr>
            <w:tcW w:w="1088"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Hora</w:t>
            </w:r>
            <w:r w:rsidR="00215AE8" w:rsidRPr="003F265B">
              <w:rPr>
                <w:rFonts w:asciiTheme="minorHAnsi" w:hAnsiTheme="minorHAnsi" w:cstheme="minorHAnsi"/>
                <w:sz w:val="18"/>
                <w:szCs w:val="22"/>
              </w:rPr>
              <w:t>:</w:t>
            </w:r>
          </w:p>
        </w:tc>
        <w:tc>
          <w:tcPr>
            <w:tcW w:w="3337" w:type="dxa"/>
            <w:vAlign w:val="center"/>
          </w:tcPr>
          <w:p w:rsidR="001C4056" w:rsidRPr="003F265B" w:rsidRDefault="007A3231" w:rsidP="001C4056">
            <w:pPr>
              <w:jc w:val="both"/>
              <w:rPr>
                <w:rFonts w:ascii="Calibri" w:hAnsi="Calibri" w:cs="Arial"/>
                <w:i/>
                <w:color w:val="FF0000"/>
                <w:sz w:val="18"/>
                <w:szCs w:val="16"/>
              </w:rPr>
            </w:pPr>
            <w:r w:rsidRPr="003F265B">
              <w:rPr>
                <w:rFonts w:ascii="Calibri" w:hAnsi="Calibri"/>
                <w:b/>
                <w:i/>
                <w:sz w:val="18"/>
                <w:szCs w:val="16"/>
              </w:rPr>
              <w:t>NO APLICA</w:t>
            </w:r>
          </w:p>
        </w:tc>
      </w:tr>
      <w:tr w:rsidR="00215AE8" w:rsidRPr="003F265B" w:rsidTr="00215AE8">
        <w:trPr>
          <w:trHeight w:val="263"/>
        </w:trPr>
        <w:tc>
          <w:tcPr>
            <w:tcW w:w="433" w:type="dxa"/>
            <w:shd w:val="clear" w:color="auto" w:fill="auto"/>
            <w:vAlign w:val="center"/>
          </w:tcPr>
          <w:p w:rsidR="00215AE8" w:rsidRPr="003F265B" w:rsidRDefault="00215AE8" w:rsidP="001C4056">
            <w:pPr>
              <w:jc w:val="center"/>
              <w:rPr>
                <w:rFonts w:asciiTheme="minorHAnsi" w:hAnsiTheme="minorHAnsi" w:cstheme="minorHAnsi"/>
                <w:sz w:val="18"/>
                <w:szCs w:val="22"/>
              </w:rPr>
            </w:pPr>
          </w:p>
        </w:tc>
        <w:tc>
          <w:tcPr>
            <w:tcW w:w="3038" w:type="dxa"/>
            <w:vAlign w:val="center"/>
          </w:tcPr>
          <w:p w:rsidR="00215AE8" w:rsidRPr="003F265B" w:rsidRDefault="00215AE8" w:rsidP="001C4056">
            <w:pPr>
              <w:rPr>
                <w:rFonts w:asciiTheme="minorHAnsi" w:hAnsiTheme="minorHAnsi" w:cstheme="minorHAnsi"/>
                <w:sz w:val="18"/>
                <w:szCs w:val="22"/>
              </w:rPr>
            </w:pPr>
          </w:p>
        </w:tc>
        <w:tc>
          <w:tcPr>
            <w:tcW w:w="1143" w:type="dxa"/>
            <w:gridSpan w:val="2"/>
            <w:vAlign w:val="center"/>
          </w:tcPr>
          <w:p w:rsidR="00215AE8" w:rsidRPr="003F265B" w:rsidRDefault="00215AE8" w:rsidP="001C4056">
            <w:pPr>
              <w:rPr>
                <w:rFonts w:asciiTheme="minorHAnsi" w:hAnsiTheme="minorHAnsi" w:cstheme="minorHAnsi"/>
                <w:sz w:val="18"/>
                <w:szCs w:val="22"/>
              </w:rPr>
            </w:pPr>
          </w:p>
        </w:tc>
        <w:tc>
          <w:tcPr>
            <w:tcW w:w="1088" w:type="dxa"/>
            <w:vAlign w:val="center"/>
          </w:tcPr>
          <w:p w:rsidR="00215AE8" w:rsidRPr="003F265B" w:rsidRDefault="00215AE8" w:rsidP="001C4056">
            <w:pPr>
              <w:jc w:val="center"/>
              <w:rPr>
                <w:rFonts w:asciiTheme="minorHAnsi" w:hAnsiTheme="minorHAnsi" w:cstheme="minorHAnsi"/>
                <w:sz w:val="18"/>
                <w:szCs w:val="22"/>
              </w:rPr>
            </w:pPr>
          </w:p>
        </w:tc>
        <w:tc>
          <w:tcPr>
            <w:tcW w:w="3337" w:type="dxa"/>
            <w:vAlign w:val="center"/>
          </w:tcPr>
          <w:p w:rsidR="00215AE8" w:rsidRPr="003F265B" w:rsidRDefault="00215AE8" w:rsidP="001C4056">
            <w:pPr>
              <w:jc w:val="both"/>
              <w:rPr>
                <w:rFonts w:ascii="Calibri" w:hAnsi="Calibri"/>
                <w:b/>
                <w:color w:val="FF0000"/>
                <w:sz w:val="18"/>
                <w:szCs w:val="16"/>
              </w:rPr>
            </w:pPr>
          </w:p>
        </w:tc>
      </w:tr>
      <w:tr w:rsidR="001C4056" w:rsidRPr="003F265B" w:rsidTr="001C4056">
        <w:trPr>
          <w:trHeight w:val="433"/>
        </w:trPr>
        <w:tc>
          <w:tcPr>
            <w:tcW w:w="433" w:type="dxa"/>
            <w:shd w:val="clear" w:color="auto" w:fill="auto"/>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3</w:t>
            </w:r>
          </w:p>
        </w:tc>
        <w:tc>
          <w:tcPr>
            <w:tcW w:w="3038" w:type="dxa"/>
            <w:vAlign w:val="center"/>
          </w:tcPr>
          <w:p w:rsidR="001C4056" w:rsidRPr="003F265B" w:rsidRDefault="001C4056" w:rsidP="007A3231">
            <w:pPr>
              <w:rPr>
                <w:rFonts w:asciiTheme="minorHAnsi" w:hAnsiTheme="minorHAnsi" w:cstheme="minorHAnsi"/>
                <w:sz w:val="18"/>
                <w:szCs w:val="22"/>
              </w:rPr>
            </w:pPr>
            <w:r w:rsidRPr="003F265B">
              <w:rPr>
                <w:rFonts w:asciiTheme="minorHAnsi" w:hAnsiTheme="minorHAnsi" w:cstheme="minorHAnsi"/>
                <w:sz w:val="18"/>
                <w:szCs w:val="22"/>
              </w:rPr>
              <w:t>Consultas Escritas</w:t>
            </w:r>
          </w:p>
        </w:tc>
        <w:tc>
          <w:tcPr>
            <w:tcW w:w="1143" w:type="dxa"/>
            <w:gridSpan w:val="2"/>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Fecha:</w:t>
            </w:r>
          </w:p>
          <w:p w:rsidR="001C4056" w:rsidRPr="003F265B" w:rsidRDefault="001C4056" w:rsidP="001C4056">
            <w:pPr>
              <w:rPr>
                <w:rFonts w:asciiTheme="minorHAnsi" w:hAnsiTheme="minorHAnsi" w:cstheme="minorHAnsi"/>
                <w:sz w:val="18"/>
                <w:szCs w:val="22"/>
              </w:rPr>
            </w:pPr>
          </w:p>
        </w:tc>
        <w:tc>
          <w:tcPr>
            <w:tcW w:w="1088"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Hasta hora:</w:t>
            </w:r>
          </w:p>
          <w:p w:rsidR="001C4056" w:rsidRPr="003F265B" w:rsidRDefault="001C4056" w:rsidP="001C4056">
            <w:pPr>
              <w:rPr>
                <w:rFonts w:asciiTheme="minorHAnsi" w:hAnsiTheme="minorHAnsi" w:cstheme="minorHAnsi"/>
                <w:sz w:val="18"/>
                <w:szCs w:val="22"/>
              </w:rPr>
            </w:pPr>
          </w:p>
        </w:tc>
        <w:tc>
          <w:tcPr>
            <w:tcW w:w="3337" w:type="dxa"/>
            <w:vAlign w:val="center"/>
          </w:tcPr>
          <w:p w:rsidR="001C4056" w:rsidRPr="003F265B" w:rsidRDefault="007A3231" w:rsidP="001C4056">
            <w:pPr>
              <w:jc w:val="both"/>
              <w:rPr>
                <w:rFonts w:asciiTheme="minorHAnsi" w:hAnsiTheme="minorHAnsi" w:cstheme="minorHAnsi"/>
                <w:color w:val="000000"/>
                <w:sz w:val="18"/>
                <w:szCs w:val="22"/>
              </w:rPr>
            </w:pPr>
            <w:r w:rsidRPr="003F265B">
              <w:rPr>
                <w:rFonts w:ascii="Calibri" w:hAnsi="Calibri"/>
                <w:b/>
                <w:i/>
                <w:sz w:val="18"/>
                <w:szCs w:val="16"/>
              </w:rPr>
              <w:t>NO APLICA</w:t>
            </w:r>
          </w:p>
        </w:tc>
      </w:tr>
      <w:tr w:rsidR="001C4056" w:rsidRPr="003F265B" w:rsidTr="001C4056">
        <w:trPr>
          <w:trHeight w:val="65"/>
        </w:trPr>
        <w:tc>
          <w:tcPr>
            <w:tcW w:w="433" w:type="dxa"/>
            <w:vAlign w:val="center"/>
          </w:tcPr>
          <w:p w:rsidR="001C4056" w:rsidRPr="003F265B" w:rsidRDefault="001C4056" w:rsidP="001C4056">
            <w:pPr>
              <w:jc w:val="center"/>
              <w:rPr>
                <w:rFonts w:asciiTheme="minorHAnsi" w:hAnsiTheme="minorHAnsi" w:cstheme="minorHAnsi"/>
                <w:sz w:val="18"/>
                <w:szCs w:val="22"/>
              </w:rPr>
            </w:pPr>
          </w:p>
        </w:tc>
        <w:tc>
          <w:tcPr>
            <w:tcW w:w="3038" w:type="dxa"/>
            <w:vAlign w:val="center"/>
          </w:tcPr>
          <w:p w:rsidR="001C4056" w:rsidRPr="003F265B" w:rsidRDefault="001C4056" w:rsidP="001C4056">
            <w:pPr>
              <w:rPr>
                <w:rFonts w:asciiTheme="minorHAnsi" w:hAnsiTheme="minorHAnsi" w:cstheme="minorHAnsi"/>
                <w:sz w:val="18"/>
                <w:szCs w:val="22"/>
              </w:rPr>
            </w:pPr>
          </w:p>
        </w:tc>
        <w:tc>
          <w:tcPr>
            <w:tcW w:w="2231" w:type="dxa"/>
            <w:gridSpan w:val="3"/>
          </w:tcPr>
          <w:p w:rsidR="001C4056" w:rsidRPr="003F265B" w:rsidRDefault="001C4056" w:rsidP="001C4056">
            <w:pPr>
              <w:rPr>
                <w:rFonts w:asciiTheme="minorHAnsi" w:hAnsiTheme="minorHAnsi" w:cstheme="minorHAnsi"/>
                <w:sz w:val="18"/>
                <w:szCs w:val="22"/>
              </w:rPr>
            </w:pPr>
          </w:p>
        </w:tc>
        <w:tc>
          <w:tcPr>
            <w:tcW w:w="3337" w:type="dxa"/>
          </w:tcPr>
          <w:p w:rsidR="001C4056" w:rsidRPr="003F265B" w:rsidRDefault="001C4056" w:rsidP="001C4056">
            <w:pPr>
              <w:rPr>
                <w:rFonts w:asciiTheme="minorHAnsi" w:hAnsiTheme="minorHAnsi" w:cstheme="minorHAnsi"/>
                <w:sz w:val="18"/>
                <w:szCs w:val="22"/>
              </w:rPr>
            </w:pPr>
          </w:p>
        </w:tc>
      </w:tr>
      <w:tr w:rsidR="001C4056" w:rsidRPr="003F265B" w:rsidTr="001C4056">
        <w:trPr>
          <w:trHeight w:val="370"/>
        </w:trPr>
        <w:tc>
          <w:tcPr>
            <w:tcW w:w="433"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4</w:t>
            </w:r>
          </w:p>
        </w:tc>
        <w:tc>
          <w:tcPr>
            <w:tcW w:w="3038" w:type="dxa"/>
            <w:vAlign w:val="center"/>
          </w:tcPr>
          <w:p w:rsidR="001C4056" w:rsidRPr="003F265B" w:rsidRDefault="001C4056" w:rsidP="001C4056">
            <w:pPr>
              <w:jc w:val="both"/>
              <w:rPr>
                <w:rFonts w:asciiTheme="minorHAnsi" w:hAnsiTheme="minorHAnsi" w:cstheme="minorHAnsi"/>
                <w:sz w:val="18"/>
                <w:szCs w:val="22"/>
              </w:rPr>
            </w:pPr>
            <w:r w:rsidRPr="003F265B">
              <w:rPr>
                <w:rFonts w:asciiTheme="minorHAnsi" w:hAnsiTheme="minorHAnsi" w:cstheme="minorHAnsi"/>
                <w:sz w:val="18"/>
                <w:szCs w:val="22"/>
              </w:rPr>
              <w:t>Reunión de Aclaración</w:t>
            </w:r>
          </w:p>
        </w:tc>
        <w:tc>
          <w:tcPr>
            <w:tcW w:w="1143" w:type="dxa"/>
            <w:gridSpan w:val="2"/>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Fecha:</w:t>
            </w:r>
          </w:p>
          <w:p w:rsidR="001C4056" w:rsidRPr="003F265B" w:rsidRDefault="001C4056" w:rsidP="001C4056">
            <w:pPr>
              <w:rPr>
                <w:rFonts w:asciiTheme="minorHAnsi" w:hAnsiTheme="minorHAnsi" w:cstheme="minorHAnsi"/>
                <w:sz w:val="18"/>
                <w:szCs w:val="22"/>
              </w:rPr>
            </w:pPr>
          </w:p>
        </w:tc>
        <w:tc>
          <w:tcPr>
            <w:tcW w:w="1088"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Hora:</w:t>
            </w:r>
          </w:p>
          <w:p w:rsidR="001C4056" w:rsidRPr="003F265B" w:rsidRDefault="001C4056" w:rsidP="001C4056">
            <w:pPr>
              <w:rPr>
                <w:rFonts w:asciiTheme="minorHAnsi" w:hAnsiTheme="minorHAnsi" w:cstheme="minorHAnsi"/>
                <w:sz w:val="18"/>
                <w:szCs w:val="22"/>
              </w:rPr>
            </w:pPr>
          </w:p>
        </w:tc>
        <w:tc>
          <w:tcPr>
            <w:tcW w:w="3337" w:type="dxa"/>
          </w:tcPr>
          <w:p w:rsidR="00675831" w:rsidRPr="003F265B" w:rsidRDefault="00675831" w:rsidP="001C4056">
            <w:pPr>
              <w:rPr>
                <w:rFonts w:ascii="Calibri" w:hAnsi="Calibri" w:cs="Arial"/>
                <w:b/>
                <w:color w:val="FF0000"/>
                <w:sz w:val="18"/>
                <w:szCs w:val="16"/>
              </w:rPr>
            </w:pPr>
          </w:p>
          <w:p w:rsidR="00675831" w:rsidRPr="003F265B" w:rsidRDefault="00675831" w:rsidP="001C4056">
            <w:pPr>
              <w:rPr>
                <w:rFonts w:ascii="Calibri" w:hAnsi="Calibri" w:cs="Arial"/>
                <w:b/>
                <w:color w:val="FF0000"/>
                <w:sz w:val="18"/>
                <w:szCs w:val="16"/>
              </w:rPr>
            </w:pPr>
          </w:p>
          <w:p w:rsidR="001C4056" w:rsidRPr="003F265B" w:rsidRDefault="007A3231" w:rsidP="00623753">
            <w:pPr>
              <w:jc w:val="both"/>
              <w:rPr>
                <w:rFonts w:asciiTheme="minorHAnsi" w:hAnsiTheme="minorHAnsi" w:cstheme="minorHAnsi"/>
                <w:color w:val="FF0000"/>
                <w:sz w:val="18"/>
                <w:szCs w:val="22"/>
              </w:rPr>
            </w:pPr>
            <w:r w:rsidRPr="003F265B">
              <w:rPr>
                <w:rFonts w:ascii="Calibri" w:hAnsi="Calibri"/>
                <w:b/>
                <w:i/>
                <w:sz w:val="18"/>
                <w:szCs w:val="16"/>
              </w:rPr>
              <w:t>NO APLICA</w:t>
            </w:r>
          </w:p>
        </w:tc>
      </w:tr>
      <w:tr w:rsidR="001C4056" w:rsidRPr="003F265B" w:rsidTr="001C4056">
        <w:trPr>
          <w:trHeight w:val="64"/>
        </w:trPr>
        <w:tc>
          <w:tcPr>
            <w:tcW w:w="433" w:type="dxa"/>
            <w:vAlign w:val="center"/>
          </w:tcPr>
          <w:p w:rsidR="001C4056" w:rsidRPr="003F265B" w:rsidRDefault="001C4056" w:rsidP="001C4056">
            <w:pPr>
              <w:jc w:val="center"/>
              <w:rPr>
                <w:rFonts w:asciiTheme="minorHAnsi" w:hAnsiTheme="minorHAnsi" w:cstheme="minorHAnsi"/>
                <w:sz w:val="18"/>
                <w:szCs w:val="22"/>
              </w:rPr>
            </w:pPr>
          </w:p>
        </w:tc>
        <w:tc>
          <w:tcPr>
            <w:tcW w:w="3038" w:type="dxa"/>
            <w:vAlign w:val="center"/>
          </w:tcPr>
          <w:p w:rsidR="001C4056" w:rsidRPr="003F265B" w:rsidRDefault="001C4056" w:rsidP="001C4056">
            <w:pPr>
              <w:jc w:val="center"/>
              <w:rPr>
                <w:rFonts w:asciiTheme="minorHAnsi" w:hAnsiTheme="minorHAnsi" w:cstheme="minorHAnsi"/>
                <w:sz w:val="18"/>
                <w:szCs w:val="22"/>
              </w:rPr>
            </w:pPr>
          </w:p>
        </w:tc>
        <w:tc>
          <w:tcPr>
            <w:tcW w:w="2231" w:type="dxa"/>
            <w:gridSpan w:val="3"/>
            <w:vAlign w:val="center"/>
          </w:tcPr>
          <w:p w:rsidR="001C4056" w:rsidRPr="003F265B" w:rsidRDefault="001C4056" w:rsidP="001C4056">
            <w:pPr>
              <w:jc w:val="center"/>
              <w:rPr>
                <w:rFonts w:asciiTheme="minorHAnsi" w:hAnsiTheme="minorHAnsi" w:cstheme="minorHAnsi"/>
                <w:sz w:val="18"/>
                <w:szCs w:val="22"/>
              </w:rPr>
            </w:pPr>
          </w:p>
        </w:tc>
        <w:tc>
          <w:tcPr>
            <w:tcW w:w="3337" w:type="dxa"/>
            <w:vAlign w:val="center"/>
          </w:tcPr>
          <w:p w:rsidR="001C4056" w:rsidRPr="003F265B" w:rsidRDefault="001C4056" w:rsidP="001C4056">
            <w:pPr>
              <w:rPr>
                <w:rFonts w:asciiTheme="minorHAnsi" w:hAnsiTheme="minorHAnsi" w:cstheme="minorHAnsi"/>
                <w:color w:val="FF0000"/>
                <w:sz w:val="18"/>
                <w:szCs w:val="22"/>
              </w:rPr>
            </w:pPr>
          </w:p>
        </w:tc>
      </w:tr>
      <w:tr w:rsidR="001C4056" w:rsidRPr="003F265B" w:rsidTr="001C4056">
        <w:trPr>
          <w:trHeight w:val="370"/>
        </w:trPr>
        <w:tc>
          <w:tcPr>
            <w:tcW w:w="433"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5</w:t>
            </w:r>
          </w:p>
        </w:tc>
        <w:tc>
          <w:tcPr>
            <w:tcW w:w="3038" w:type="dxa"/>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Presentación de Propuestas.</w:t>
            </w:r>
          </w:p>
        </w:tc>
        <w:tc>
          <w:tcPr>
            <w:tcW w:w="1143" w:type="dxa"/>
            <w:gridSpan w:val="2"/>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Fecha:</w:t>
            </w:r>
          </w:p>
          <w:p w:rsidR="001C4056" w:rsidRPr="003F265B" w:rsidRDefault="004B6B3C" w:rsidP="004B6B3C">
            <w:pPr>
              <w:jc w:val="center"/>
              <w:rPr>
                <w:rFonts w:asciiTheme="minorHAnsi" w:hAnsiTheme="minorHAnsi" w:cstheme="minorHAnsi"/>
                <w:b/>
                <w:sz w:val="18"/>
                <w:szCs w:val="22"/>
              </w:rPr>
            </w:pPr>
            <w:r w:rsidRPr="003F265B">
              <w:rPr>
                <w:rFonts w:asciiTheme="minorHAnsi" w:hAnsiTheme="minorHAnsi" w:cstheme="minorHAnsi"/>
                <w:b/>
                <w:sz w:val="18"/>
                <w:szCs w:val="22"/>
              </w:rPr>
              <w:t>15/06/2017</w:t>
            </w:r>
          </w:p>
        </w:tc>
        <w:tc>
          <w:tcPr>
            <w:tcW w:w="1088"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Hasta hora:</w:t>
            </w:r>
          </w:p>
          <w:p w:rsidR="001C4056" w:rsidRPr="003F265B" w:rsidRDefault="004B6B3C" w:rsidP="004B6B3C">
            <w:pPr>
              <w:jc w:val="center"/>
              <w:rPr>
                <w:rFonts w:asciiTheme="minorHAnsi" w:hAnsiTheme="minorHAnsi" w:cstheme="minorHAnsi"/>
                <w:b/>
                <w:sz w:val="18"/>
                <w:szCs w:val="22"/>
              </w:rPr>
            </w:pPr>
            <w:r w:rsidRPr="003F265B">
              <w:rPr>
                <w:rFonts w:asciiTheme="minorHAnsi" w:hAnsiTheme="minorHAnsi" w:cstheme="minorHAnsi"/>
                <w:b/>
                <w:sz w:val="18"/>
                <w:szCs w:val="22"/>
              </w:rPr>
              <w:t>10:00</w:t>
            </w:r>
          </w:p>
        </w:tc>
        <w:tc>
          <w:tcPr>
            <w:tcW w:w="3337" w:type="dxa"/>
          </w:tcPr>
          <w:p w:rsidR="007A3231" w:rsidRPr="003F265B" w:rsidRDefault="007A3231" w:rsidP="007A3231">
            <w:pPr>
              <w:jc w:val="both"/>
              <w:rPr>
                <w:rFonts w:ascii="Calibri" w:hAnsi="Calibri" w:cs="Arial"/>
                <w:i/>
                <w:sz w:val="18"/>
                <w:szCs w:val="16"/>
              </w:rPr>
            </w:pPr>
            <w:r w:rsidRPr="003F265B">
              <w:rPr>
                <w:rFonts w:ascii="Calibri" w:hAnsi="Calibri" w:cs="Arial"/>
                <w:b/>
                <w:sz w:val="18"/>
                <w:szCs w:val="16"/>
              </w:rPr>
              <w:t xml:space="preserve">Lugar: </w:t>
            </w:r>
            <w:r w:rsidRPr="003F265B">
              <w:rPr>
                <w:rFonts w:ascii="Calibri" w:hAnsi="Calibri" w:cs="Calibri"/>
                <w:b/>
                <w:sz w:val="18"/>
                <w:szCs w:val="14"/>
              </w:rPr>
              <w:t xml:space="preserve"> UNIDAD DE CONTRATACIONES DISTRITAL DE REDES DE GAS LA PAZ  CALLE FINAL PICADA CHACO ESQ. SEBASTIAN PAGADOR S/N ZONA DEL CEMENTERIO GENERAL LA PAZ- BOLIVIA</w:t>
            </w:r>
          </w:p>
          <w:p w:rsidR="001C4056" w:rsidRPr="003F265B" w:rsidRDefault="007A3231" w:rsidP="007A3231">
            <w:pPr>
              <w:jc w:val="both"/>
              <w:rPr>
                <w:rFonts w:asciiTheme="minorHAnsi" w:hAnsiTheme="minorHAnsi" w:cstheme="minorHAnsi"/>
                <w:color w:val="FF0000"/>
                <w:sz w:val="18"/>
                <w:szCs w:val="22"/>
              </w:rPr>
            </w:pPr>
            <w:r w:rsidRPr="003F265B">
              <w:rPr>
                <w:rFonts w:ascii="Calibri" w:hAnsi="Calibri"/>
                <w:b/>
                <w:sz w:val="18"/>
                <w:szCs w:val="16"/>
              </w:rPr>
              <w:t>Responsable:</w:t>
            </w:r>
            <w:r w:rsidRPr="003F265B">
              <w:rPr>
                <w:rFonts w:ascii="Calibri" w:hAnsi="Calibri"/>
                <w:sz w:val="18"/>
                <w:szCs w:val="16"/>
              </w:rPr>
              <w:t xml:space="preserve"> Lic. </w:t>
            </w:r>
            <w:r w:rsidRPr="003F265B">
              <w:rPr>
                <w:rFonts w:ascii="Calibri" w:hAnsi="Calibri" w:cs="Arial"/>
                <w:i/>
                <w:sz w:val="18"/>
                <w:szCs w:val="16"/>
              </w:rPr>
              <w:t>Evelin Chavez de Jove</w:t>
            </w:r>
          </w:p>
        </w:tc>
      </w:tr>
      <w:tr w:rsidR="001C4056" w:rsidRPr="003F265B" w:rsidTr="001C4056">
        <w:trPr>
          <w:trHeight w:val="64"/>
        </w:trPr>
        <w:tc>
          <w:tcPr>
            <w:tcW w:w="433" w:type="dxa"/>
            <w:vAlign w:val="center"/>
          </w:tcPr>
          <w:p w:rsidR="001C4056" w:rsidRPr="003F265B" w:rsidRDefault="001C4056" w:rsidP="001C4056">
            <w:pPr>
              <w:jc w:val="center"/>
              <w:rPr>
                <w:rFonts w:asciiTheme="minorHAnsi" w:hAnsiTheme="minorHAnsi" w:cstheme="minorHAnsi"/>
                <w:sz w:val="18"/>
                <w:szCs w:val="22"/>
              </w:rPr>
            </w:pPr>
          </w:p>
        </w:tc>
        <w:tc>
          <w:tcPr>
            <w:tcW w:w="3038" w:type="dxa"/>
            <w:vAlign w:val="center"/>
          </w:tcPr>
          <w:p w:rsidR="001C4056" w:rsidRPr="003F265B" w:rsidRDefault="001C4056" w:rsidP="001C4056">
            <w:pPr>
              <w:rPr>
                <w:rFonts w:asciiTheme="minorHAnsi" w:hAnsiTheme="minorHAnsi" w:cstheme="minorHAnsi"/>
                <w:sz w:val="18"/>
                <w:szCs w:val="22"/>
              </w:rPr>
            </w:pPr>
          </w:p>
        </w:tc>
        <w:tc>
          <w:tcPr>
            <w:tcW w:w="2231" w:type="dxa"/>
            <w:gridSpan w:val="3"/>
            <w:vAlign w:val="center"/>
          </w:tcPr>
          <w:p w:rsidR="001C4056" w:rsidRPr="003F265B" w:rsidRDefault="001C4056" w:rsidP="001C4056">
            <w:pPr>
              <w:jc w:val="center"/>
              <w:rPr>
                <w:rFonts w:asciiTheme="minorHAnsi" w:hAnsiTheme="minorHAnsi" w:cstheme="minorHAnsi"/>
                <w:sz w:val="18"/>
                <w:szCs w:val="22"/>
              </w:rPr>
            </w:pPr>
          </w:p>
        </w:tc>
        <w:tc>
          <w:tcPr>
            <w:tcW w:w="3337" w:type="dxa"/>
          </w:tcPr>
          <w:p w:rsidR="001C4056" w:rsidRPr="003F265B" w:rsidRDefault="001C4056" w:rsidP="008554C0">
            <w:pPr>
              <w:jc w:val="both"/>
              <w:rPr>
                <w:rFonts w:asciiTheme="minorHAnsi" w:hAnsiTheme="minorHAnsi" w:cstheme="minorHAnsi"/>
                <w:color w:val="FF0000"/>
                <w:sz w:val="18"/>
                <w:szCs w:val="22"/>
              </w:rPr>
            </w:pPr>
          </w:p>
        </w:tc>
      </w:tr>
      <w:tr w:rsidR="001C4056" w:rsidRPr="003F265B" w:rsidTr="00623753">
        <w:trPr>
          <w:trHeight w:val="416"/>
        </w:trPr>
        <w:tc>
          <w:tcPr>
            <w:tcW w:w="433"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6</w:t>
            </w:r>
          </w:p>
        </w:tc>
        <w:tc>
          <w:tcPr>
            <w:tcW w:w="3038" w:type="dxa"/>
            <w:vAlign w:val="center"/>
          </w:tcPr>
          <w:p w:rsidR="001C4056" w:rsidRPr="003F265B" w:rsidRDefault="001C4056" w:rsidP="00623753">
            <w:pPr>
              <w:rPr>
                <w:rFonts w:asciiTheme="minorHAnsi" w:hAnsiTheme="minorHAnsi" w:cstheme="minorHAnsi"/>
                <w:sz w:val="18"/>
                <w:szCs w:val="22"/>
              </w:rPr>
            </w:pPr>
            <w:r w:rsidRPr="003F265B">
              <w:rPr>
                <w:rFonts w:asciiTheme="minorHAnsi" w:hAnsiTheme="minorHAnsi" w:cstheme="minorHAnsi"/>
                <w:sz w:val="18"/>
                <w:szCs w:val="22"/>
              </w:rPr>
              <w:t>Apertura de Propuestas.</w:t>
            </w:r>
          </w:p>
        </w:tc>
        <w:tc>
          <w:tcPr>
            <w:tcW w:w="1093" w:type="dxa"/>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Fecha:</w:t>
            </w:r>
          </w:p>
          <w:p w:rsidR="001C4056" w:rsidRPr="003F265B" w:rsidRDefault="004B6B3C" w:rsidP="004B6B3C">
            <w:pPr>
              <w:jc w:val="center"/>
              <w:rPr>
                <w:rFonts w:asciiTheme="minorHAnsi" w:hAnsiTheme="minorHAnsi" w:cstheme="minorHAnsi"/>
                <w:sz w:val="18"/>
                <w:szCs w:val="22"/>
              </w:rPr>
            </w:pPr>
            <w:r w:rsidRPr="003F265B">
              <w:rPr>
                <w:rFonts w:asciiTheme="minorHAnsi" w:hAnsiTheme="minorHAnsi" w:cstheme="minorHAnsi"/>
                <w:b/>
                <w:sz w:val="18"/>
                <w:szCs w:val="22"/>
              </w:rPr>
              <w:t>15/06/2017</w:t>
            </w:r>
          </w:p>
        </w:tc>
        <w:tc>
          <w:tcPr>
            <w:tcW w:w="1138" w:type="dxa"/>
            <w:gridSpan w:val="2"/>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Hora:</w:t>
            </w:r>
          </w:p>
          <w:p w:rsidR="001C4056" w:rsidRPr="003F265B" w:rsidRDefault="004B6B3C" w:rsidP="004B6B3C">
            <w:pPr>
              <w:jc w:val="center"/>
              <w:rPr>
                <w:rFonts w:asciiTheme="minorHAnsi" w:hAnsiTheme="minorHAnsi" w:cstheme="minorHAnsi"/>
                <w:sz w:val="18"/>
                <w:szCs w:val="22"/>
              </w:rPr>
            </w:pPr>
            <w:r w:rsidRPr="003F265B">
              <w:rPr>
                <w:rFonts w:asciiTheme="minorHAnsi" w:hAnsiTheme="minorHAnsi" w:cstheme="minorHAnsi"/>
                <w:b/>
                <w:sz w:val="18"/>
                <w:szCs w:val="22"/>
              </w:rPr>
              <w:t>10:30</w:t>
            </w:r>
          </w:p>
        </w:tc>
        <w:tc>
          <w:tcPr>
            <w:tcW w:w="3337" w:type="dxa"/>
            <w:vAlign w:val="center"/>
          </w:tcPr>
          <w:p w:rsidR="007A3231" w:rsidRPr="003F265B" w:rsidRDefault="007A3231" w:rsidP="007A3231">
            <w:pPr>
              <w:jc w:val="both"/>
              <w:rPr>
                <w:rFonts w:ascii="Calibri" w:hAnsi="Calibri" w:cs="Arial"/>
                <w:i/>
                <w:sz w:val="18"/>
                <w:szCs w:val="16"/>
              </w:rPr>
            </w:pPr>
            <w:r w:rsidRPr="003F265B">
              <w:rPr>
                <w:rFonts w:ascii="Calibri" w:hAnsi="Calibri" w:cs="Arial"/>
                <w:b/>
                <w:sz w:val="18"/>
                <w:szCs w:val="16"/>
              </w:rPr>
              <w:t xml:space="preserve">Lugar: </w:t>
            </w:r>
            <w:r w:rsidRPr="003F265B">
              <w:rPr>
                <w:rFonts w:ascii="Calibri" w:hAnsi="Calibri" w:cs="Calibri"/>
                <w:b/>
                <w:sz w:val="18"/>
                <w:szCs w:val="14"/>
              </w:rPr>
              <w:t xml:space="preserve"> UNIDAD DE CONTRATACIONES DISTRITAL DE REDES DE GAS LA PAZ  CALLE FINAL PICADA CHACO ESQ. SEBASTIAN PAGADOR S/N ZONA DEL CEMENTERIO GENERAL LA PAZ- BOLIVIA</w:t>
            </w:r>
          </w:p>
          <w:p w:rsidR="001C4056" w:rsidRPr="003F265B" w:rsidRDefault="007A3231" w:rsidP="007A3231">
            <w:pPr>
              <w:jc w:val="both"/>
              <w:rPr>
                <w:rFonts w:asciiTheme="minorHAnsi" w:hAnsiTheme="minorHAnsi" w:cstheme="minorHAnsi"/>
                <w:color w:val="FF0000"/>
                <w:sz w:val="18"/>
                <w:szCs w:val="22"/>
                <w:lang w:val="es-BO"/>
              </w:rPr>
            </w:pPr>
            <w:r w:rsidRPr="003F265B">
              <w:rPr>
                <w:rFonts w:ascii="Calibri" w:hAnsi="Calibri"/>
                <w:b/>
                <w:sz w:val="18"/>
                <w:szCs w:val="16"/>
              </w:rPr>
              <w:t>Responsable:</w:t>
            </w:r>
            <w:r w:rsidRPr="003F265B">
              <w:rPr>
                <w:rFonts w:ascii="Calibri" w:hAnsi="Calibri"/>
                <w:sz w:val="18"/>
                <w:szCs w:val="16"/>
              </w:rPr>
              <w:t xml:space="preserve"> Lic. </w:t>
            </w:r>
            <w:r w:rsidRPr="003F265B">
              <w:rPr>
                <w:rFonts w:ascii="Calibri" w:hAnsi="Calibri" w:cs="Arial"/>
                <w:i/>
                <w:sz w:val="18"/>
                <w:szCs w:val="16"/>
              </w:rPr>
              <w:t>Evelin Chavez de Jove</w:t>
            </w:r>
          </w:p>
        </w:tc>
      </w:tr>
      <w:tr w:rsidR="001C4056" w:rsidRPr="003F265B" w:rsidTr="001C4056">
        <w:trPr>
          <w:trHeight w:val="246"/>
        </w:trPr>
        <w:tc>
          <w:tcPr>
            <w:tcW w:w="433" w:type="dxa"/>
            <w:vAlign w:val="center"/>
          </w:tcPr>
          <w:p w:rsidR="001C4056" w:rsidRPr="003F265B" w:rsidRDefault="001C4056" w:rsidP="001C4056">
            <w:pPr>
              <w:jc w:val="center"/>
              <w:rPr>
                <w:rFonts w:asciiTheme="minorHAnsi" w:hAnsiTheme="minorHAnsi" w:cstheme="minorHAnsi"/>
                <w:sz w:val="18"/>
                <w:szCs w:val="22"/>
              </w:rPr>
            </w:pPr>
          </w:p>
        </w:tc>
        <w:tc>
          <w:tcPr>
            <w:tcW w:w="3038" w:type="dxa"/>
            <w:vAlign w:val="center"/>
          </w:tcPr>
          <w:p w:rsidR="001C4056" w:rsidRPr="003F265B" w:rsidRDefault="001C4056" w:rsidP="001C4056">
            <w:pPr>
              <w:rPr>
                <w:rFonts w:asciiTheme="minorHAnsi" w:hAnsiTheme="minorHAnsi" w:cstheme="minorHAnsi"/>
                <w:sz w:val="18"/>
                <w:szCs w:val="22"/>
              </w:rPr>
            </w:pPr>
          </w:p>
        </w:tc>
        <w:tc>
          <w:tcPr>
            <w:tcW w:w="2231" w:type="dxa"/>
            <w:gridSpan w:val="3"/>
            <w:vAlign w:val="center"/>
          </w:tcPr>
          <w:p w:rsidR="001C4056" w:rsidRPr="003F265B" w:rsidRDefault="001C4056" w:rsidP="001C4056">
            <w:pPr>
              <w:jc w:val="center"/>
              <w:rPr>
                <w:rFonts w:asciiTheme="minorHAnsi" w:hAnsiTheme="minorHAnsi" w:cstheme="minorHAnsi"/>
                <w:sz w:val="18"/>
                <w:szCs w:val="22"/>
              </w:rPr>
            </w:pPr>
          </w:p>
        </w:tc>
        <w:tc>
          <w:tcPr>
            <w:tcW w:w="3337" w:type="dxa"/>
            <w:vAlign w:val="center"/>
          </w:tcPr>
          <w:p w:rsidR="001C4056" w:rsidRPr="003F265B" w:rsidRDefault="001C4056" w:rsidP="001C4056">
            <w:pPr>
              <w:rPr>
                <w:rFonts w:asciiTheme="minorHAnsi" w:hAnsiTheme="minorHAnsi" w:cstheme="minorHAnsi"/>
                <w:color w:val="000000"/>
                <w:sz w:val="18"/>
                <w:szCs w:val="22"/>
                <w:lang w:val="es-BO"/>
              </w:rPr>
            </w:pPr>
          </w:p>
        </w:tc>
      </w:tr>
      <w:tr w:rsidR="001C4056" w:rsidRPr="003F265B" w:rsidTr="001C4056">
        <w:trPr>
          <w:trHeight w:val="246"/>
        </w:trPr>
        <w:tc>
          <w:tcPr>
            <w:tcW w:w="433"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7</w:t>
            </w:r>
          </w:p>
        </w:tc>
        <w:tc>
          <w:tcPr>
            <w:tcW w:w="3038" w:type="dxa"/>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Resultados del Proceso</w:t>
            </w:r>
          </w:p>
        </w:tc>
        <w:tc>
          <w:tcPr>
            <w:tcW w:w="2231" w:type="dxa"/>
            <w:gridSpan w:val="3"/>
            <w:vAlign w:val="center"/>
          </w:tcPr>
          <w:p w:rsidR="006714BF" w:rsidRPr="003F265B" w:rsidRDefault="001C4056" w:rsidP="00112856">
            <w:pPr>
              <w:jc w:val="both"/>
              <w:rPr>
                <w:rFonts w:asciiTheme="minorHAnsi" w:hAnsiTheme="minorHAnsi" w:cstheme="minorHAnsi"/>
                <w:sz w:val="18"/>
                <w:szCs w:val="22"/>
              </w:rPr>
            </w:pPr>
            <w:r w:rsidRPr="003F265B">
              <w:rPr>
                <w:rFonts w:asciiTheme="minorHAnsi" w:hAnsiTheme="minorHAnsi" w:cstheme="minorHAnsi"/>
                <w:sz w:val="18"/>
                <w:szCs w:val="22"/>
              </w:rPr>
              <w:t xml:space="preserve">Fecha Estimada: </w:t>
            </w:r>
          </w:p>
          <w:p w:rsidR="001C4056" w:rsidRPr="003F265B" w:rsidRDefault="004B6B3C" w:rsidP="004B6B3C">
            <w:pPr>
              <w:jc w:val="center"/>
              <w:rPr>
                <w:rFonts w:asciiTheme="minorHAnsi" w:hAnsiTheme="minorHAnsi" w:cstheme="minorHAnsi"/>
                <w:b/>
                <w:sz w:val="18"/>
                <w:szCs w:val="22"/>
              </w:rPr>
            </w:pPr>
            <w:r w:rsidRPr="003F265B">
              <w:rPr>
                <w:rFonts w:asciiTheme="minorHAnsi" w:hAnsiTheme="minorHAnsi" w:cstheme="minorHAnsi"/>
                <w:b/>
                <w:i/>
                <w:sz w:val="18"/>
                <w:szCs w:val="22"/>
              </w:rPr>
              <w:t>12/09/2017</w:t>
            </w:r>
          </w:p>
        </w:tc>
        <w:tc>
          <w:tcPr>
            <w:tcW w:w="3337" w:type="dxa"/>
            <w:vAlign w:val="center"/>
          </w:tcPr>
          <w:p w:rsidR="001C4056" w:rsidRPr="003F265B" w:rsidRDefault="001C4056" w:rsidP="001C4056">
            <w:pPr>
              <w:rPr>
                <w:rFonts w:asciiTheme="minorHAnsi" w:hAnsiTheme="minorHAnsi" w:cstheme="minorHAnsi"/>
                <w:color w:val="000000"/>
                <w:sz w:val="18"/>
                <w:szCs w:val="18"/>
                <w:lang w:val="es-BO"/>
              </w:rPr>
            </w:pPr>
            <w:r w:rsidRPr="003F265B">
              <w:rPr>
                <w:rFonts w:asciiTheme="minorHAnsi" w:hAnsiTheme="minorHAnsi" w:cstheme="minorHAnsi"/>
                <w:color w:val="000000"/>
                <w:sz w:val="18"/>
                <w:szCs w:val="18"/>
                <w:lang w:val="es-BO"/>
              </w:rPr>
              <w:t xml:space="preserve">Página web de YPFB: </w:t>
            </w:r>
            <w:hyperlink r:id="rId9" w:history="1">
              <w:r w:rsidRPr="003F265B">
                <w:rPr>
                  <w:rStyle w:val="Hipervnculo"/>
                  <w:rFonts w:asciiTheme="minorHAnsi" w:hAnsiTheme="minorHAnsi" w:cstheme="minorHAnsi"/>
                  <w:sz w:val="18"/>
                  <w:szCs w:val="18"/>
                  <w:lang w:val="es-BO"/>
                </w:rPr>
                <w:t>www.ypfb.gob.bo</w:t>
              </w:r>
            </w:hyperlink>
            <w:r w:rsidRPr="003F265B">
              <w:rPr>
                <w:rFonts w:asciiTheme="minorHAnsi" w:hAnsiTheme="minorHAnsi" w:cstheme="minorHAnsi"/>
                <w:color w:val="000000"/>
                <w:sz w:val="18"/>
                <w:szCs w:val="18"/>
                <w:lang w:val="es-BO"/>
              </w:rPr>
              <w:t xml:space="preserve">  </w:t>
            </w:r>
          </w:p>
        </w:tc>
      </w:tr>
      <w:tr w:rsidR="001C4056" w:rsidRPr="003F265B" w:rsidTr="001C4056">
        <w:trPr>
          <w:trHeight w:val="246"/>
        </w:trPr>
        <w:tc>
          <w:tcPr>
            <w:tcW w:w="433" w:type="dxa"/>
            <w:vAlign w:val="center"/>
          </w:tcPr>
          <w:p w:rsidR="001C4056" w:rsidRPr="003F265B" w:rsidRDefault="001C4056" w:rsidP="001C4056">
            <w:pPr>
              <w:jc w:val="center"/>
              <w:rPr>
                <w:rFonts w:asciiTheme="minorHAnsi" w:hAnsiTheme="minorHAnsi" w:cstheme="minorHAnsi"/>
                <w:sz w:val="18"/>
                <w:szCs w:val="22"/>
              </w:rPr>
            </w:pPr>
          </w:p>
        </w:tc>
        <w:tc>
          <w:tcPr>
            <w:tcW w:w="3038" w:type="dxa"/>
            <w:vAlign w:val="center"/>
          </w:tcPr>
          <w:p w:rsidR="001C4056" w:rsidRPr="003F265B" w:rsidRDefault="001C4056" w:rsidP="001C4056">
            <w:pPr>
              <w:rPr>
                <w:rFonts w:asciiTheme="minorHAnsi" w:hAnsiTheme="minorHAnsi" w:cstheme="minorHAnsi"/>
                <w:sz w:val="18"/>
                <w:szCs w:val="22"/>
              </w:rPr>
            </w:pPr>
          </w:p>
        </w:tc>
        <w:tc>
          <w:tcPr>
            <w:tcW w:w="2231" w:type="dxa"/>
            <w:gridSpan w:val="3"/>
            <w:vAlign w:val="center"/>
          </w:tcPr>
          <w:p w:rsidR="001C4056" w:rsidRPr="003F265B" w:rsidRDefault="001C4056" w:rsidP="001C4056">
            <w:pPr>
              <w:jc w:val="center"/>
              <w:rPr>
                <w:rFonts w:asciiTheme="minorHAnsi" w:hAnsiTheme="minorHAnsi" w:cstheme="minorHAnsi"/>
                <w:sz w:val="18"/>
                <w:szCs w:val="22"/>
              </w:rPr>
            </w:pPr>
          </w:p>
        </w:tc>
        <w:tc>
          <w:tcPr>
            <w:tcW w:w="3337" w:type="dxa"/>
            <w:vAlign w:val="center"/>
          </w:tcPr>
          <w:p w:rsidR="001C4056" w:rsidRPr="003F265B" w:rsidRDefault="001C4056" w:rsidP="001C4056">
            <w:pPr>
              <w:rPr>
                <w:rFonts w:asciiTheme="minorHAnsi" w:hAnsiTheme="minorHAnsi" w:cstheme="minorHAnsi"/>
                <w:color w:val="000000"/>
                <w:sz w:val="18"/>
                <w:szCs w:val="22"/>
                <w:lang w:val="es-BO"/>
              </w:rPr>
            </w:pPr>
          </w:p>
        </w:tc>
      </w:tr>
      <w:tr w:rsidR="001C4056" w:rsidRPr="003F265B" w:rsidTr="001C4056">
        <w:trPr>
          <w:trHeight w:val="295"/>
        </w:trPr>
        <w:tc>
          <w:tcPr>
            <w:tcW w:w="433" w:type="dxa"/>
            <w:vAlign w:val="center"/>
          </w:tcPr>
          <w:p w:rsidR="001C4056" w:rsidRPr="003F265B" w:rsidRDefault="001C4056" w:rsidP="001C4056">
            <w:pPr>
              <w:jc w:val="center"/>
              <w:rPr>
                <w:rFonts w:asciiTheme="minorHAnsi" w:hAnsiTheme="minorHAnsi" w:cstheme="minorHAnsi"/>
                <w:sz w:val="18"/>
                <w:szCs w:val="22"/>
              </w:rPr>
            </w:pPr>
            <w:r w:rsidRPr="003F265B">
              <w:rPr>
                <w:rFonts w:asciiTheme="minorHAnsi" w:hAnsiTheme="minorHAnsi" w:cstheme="minorHAnsi"/>
                <w:sz w:val="18"/>
                <w:szCs w:val="22"/>
              </w:rPr>
              <w:t>8</w:t>
            </w:r>
          </w:p>
        </w:tc>
        <w:tc>
          <w:tcPr>
            <w:tcW w:w="3038" w:type="dxa"/>
            <w:vAlign w:val="center"/>
          </w:tcPr>
          <w:p w:rsidR="001C4056" w:rsidRPr="003F265B" w:rsidRDefault="001C4056" w:rsidP="001C4056">
            <w:pPr>
              <w:rPr>
                <w:rFonts w:asciiTheme="minorHAnsi" w:hAnsiTheme="minorHAnsi" w:cstheme="minorHAnsi"/>
                <w:sz w:val="18"/>
                <w:szCs w:val="22"/>
              </w:rPr>
            </w:pPr>
            <w:r w:rsidRPr="003F265B">
              <w:rPr>
                <w:rFonts w:asciiTheme="minorHAnsi" w:hAnsiTheme="minorHAnsi" w:cstheme="minorHAnsi"/>
                <w:sz w:val="18"/>
                <w:szCs w:val="22"/>
              </w:rPr>
              <w:t xml:space="preserve">Firma de Contrato </w:t>
            </w:r>
          </w:p>
        </w:tc>
        <w:tc>
          <w:tcPr>
            <w:tcW w:w="5568" w:type="dxa"/>
            <w:gridSpan w:val="4"/>
            <w:vAlign w:val="center"/>
          </w:tcPr>
          <w:p w:rsidR="001C4056" w:rsidRPr="003F265B" w:rsidRDefault="001C4056" w:rsidP="004B6B3C">
            <w:pPr>
              <w:jc w:val="both"/>
              <w:rPr>
                <w:rFonts w:asciiTheme="minorHAnsi" w:hAnsiTheme="minorHAnsi" w:cstheme="minorHAnsi"/>
                <w:color w:val="000000"/>
                <w:sz w:val="18"/>
                <w:szCs w:val="22"/>
                <w:lang w:val="es-BO"/>
              </w:rPr>
            </w:pPr>
            <w:r w:rsidRPr="003F265B">
              <w:rPr>
                <w:rFonts w:asciiTheme="minorHAnsi" w:hAnsiTheme="minorHAnsi" w:cstheme="minorHAnsi"/>
                <w:sz w:val="18"/>
                <w:szCs w:val="22"/>
              </w:rPr>
              <w:t xml:space="preserve">Fecha Estimada: </w:t>
            </w:r>
            <w:r w:rsidR="004B6B3C" w:rsidRPr="003F265B">
              <w:rPr>
                <w:rFonts w:asciiTheme="minorHAnsi" w:hAnsiTheme="minorHAnsi" w:cstheme="minorHAnsi"/>
                <w:b/>
                <w:i/>
                <w:sz w:val="18"/>
                <w:szCs w:val="22"/>
              </w:rPr>
              <w:t>12/10/2017</w:t>
            </w:r>
          </w:p>
        </w:tc>
      </w:tr>
      <w:tr w:rsidR="001C4056" w:rsidRPr="003F265B" w:rsidTr="001C4056">
        <w:trPr>
          <w:trHeight w:val="295"/>
        </w:trPr>
        <w:tc>
          <w:tcPr>
            <w:tcW w:w="433" w:type="dxa"/>
            <w:vAlign w:val="center"/>
          </w:tcPr>
          <w:p w:rsidR="001C4056" w:rsidRPr="003F265B" w:rsidRDefault="001C4056" w:rsidP="001C4056">
            <w:pPr>
              <w:jc w:val="center"/>
              <w:rPr>
                <w:rFonts w:asciiTheme="minorHAnsi" w:hAnsiTheme="minorHAnsi" w:cstheme="minorHAnsi"/>
                <w:sz w:val="18"/>
                <w:szCs w:val="22"/>
              </w:rPr>
            </w:pPr>
          </w:p>
        </w:tc>
        <w:tc>
          <w:tcPr>
            <w:tcW w:w="3038" w:type="dxa"/>
            <w:vAlign w:val="center"/>
          </w:tcPr>
          <w:p w:rsidR="001C4056" w:rsidRPr="003F265B" w:rsidRDefault="001C4056" w:rsidP="001C4056">
            <w:pPr>
              <w:rPr>
                <w:rFonts w:asciiTheme="minorHAnsi" w:hAnsiTheme="minorHAnsi" w:cstheme="minorHAnsi"/>
                <w:sz w:val="18"/>
                <w:szCs w:val="22"/>
              </w:rPr>
            </w:pPr>
          </w:p>
        </w:tc>
        <w:tc>
          <w:tcPr>
            <w:tcW w:w="5568" w:type="dxa"/>
            <w:gridSpan w:val="4"/>
            <w:vAlign w:val="center"/>
          </w:tcPr>
          <w:p w:rsidR="001C4056" w:rsidRPr="003F265B" w:rsidRDefault="001C4056" w:rsidP="001C4056">
            <w:pPr>
              <w:jc w:val="center"/>
              <w:rPr>
                <w:rFonts w:asciiTheme="minorHAnsi" w:hAnsiTheme="minorHAnsi" w:cstheme="minorHAnsi"/>
                <w:sz w:val="18"/>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3F265B"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3F265B" w:rsidRDefault="00103622" w:rsidP="00D5656B">
            <w:pPr>
              <w:ind w:left="705"/>
              <w:jc w:val="center"/>
              <w:rPr>
                <w:rFonts w:asciiTheme="minorHAnsi" w:hAnsiTheme="minorHAnsi" w:cstheme="minorHAnsi"/>
                <w:b/>
                <w:sz w:val="18"/>
                <w:szCs w:val="22"/>
              </w:rPr>
            </w:pPr>
            <w:r w:rsidRPr="003F265B">
              <w:rPr>
                <w:rFonts w:asciiTheme="minorHAnsi" w:hAnsiTheme="minorHAnsi" w:cstheme="minorHAnsi"/>
                <w:b/>
                <w:sz w:val="18"/>
                <w:szCs w:val="22"/>
              </w:rPr>
              <w:t xml:space="preserve">PRECIO REFERENCIAL EN </w:t>
            </w:r>
            <w:r w:rsidR="00C111B4" w:rsidRPr="003F265B">
              <w:rPr>
                <w:rFonts w:asciiTheme="minorHAnsi" w:hAnsiTheme="minorHAnsi" w:cstheme="minorHAnsi"/>
                <w:b/>
                <w:sz w:val="18"/>
                <w:szCs w:val="22"/>
              </w:rPr>
              <w:t>BOLIVIANOS</w:t>
            </w:r>
            <w:r w:rsidR="00266586" w:rsidRPr="003F265B">
              <w:rPr>
                <w:rFonts w:asciiTheme="minorHAnsi" w:hAnsiTheme="minorHAnsi" w:cstheme="minorHAnsi"/>
                <w:b/>
                <w:sz w:val="18"/>
                <w:szCs w:val="22"/>
              </w:rPr>
              <w:t xml:space="preserve"> (</w:t>
            </w:r>
            <w:r w:rsidR="00355824" w:rsidRPr="003F265B">
              <w:rPr>
                <w:rFonts w:asciiTheme="minorHAnsi" w:hAnsiTheme="minorHAnsi" w:cstheme="minorHAnsi"/>
                <w:b/>
                <w:sz w:val="18"/>
                <w:szCs w:val="22"/>
              </w:rPr>
              <w:t>Bs</w:t>
            </w:r>
            <w:r w:rsidRPr="003F265B">
              <w:rPr>
                <w:rFonts w:asciiTheme="minorHAnsi" w:hAnsiTheme="minorHAnsi" w:cstheme="minorHAnsi"/>
                <w:b/>
                <w:sz w:val="18"/>
                <w:szCs w:val="22"/>
              </w:rPr>
              <w:t>)</w:t>
            </w:r>
            <w:r w:rsidR="00552079" w:rsidRPr="003F265B">
              <w:rPr>
                <w:rFonts w:asciiTheme="minorHAnsi" w:hAnsiTheme="minorHAnsi" w:cstheme="minorHAnsi"/>
                <w:b/>
                <w:sz w:val="18"/>
                <w:szCs w:val="22"/>
              </w:rPr>
              <w:t xml:space="preserve"> </w:t>
            </w:r>
          </w:p>
          <w:p w:rsidR="00800819" w:rsidRPr="003F265B" w:rsidRDefault="00800819" w:rsidP="00800819">
            <w:pPr>
              <w:ind w:left="705"/>
              <w:jc w:val="center"/>
              <w:rPr>
                <w:rFonts w:asciiTheme="minorHAnsi" w:hAnsiTheme="minorHAnsi" w:cstheme="minorHAnsi"/>
                <w:b/>
                <w:bCs/>
                <w:color w:val="FF0000"/>
                <w:sz w:val="18"/>
                <w:szCs w:val="22"/>
                <w:lang w:val="es-BO" w:eastAsia="es-BO"/>
              </w:rPr>
            </w:pPr>
          </w:p>
        </w:tc>
      </w:tr>
      <w:tr w:rsidR="004150C6" w:rsidRPr="003F265B"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F265B" w:rsidRDefault="004150C6" w:rsidP="00B37050">
            <w:pPr>
              <w:jc w:val="center"/>
              <w:rPr>
                <w:rFonts w:asciiTheme="minorHAnsi" w:hAnsiTheme="minorHAnsi" w:cstheme="minorHAnsi"/>
                <w:b/>
                <w:bCs/>
                <w:color w:val="000000"/>
                <w:sz w:val="18"/>
                <w:szCs w:val="22"/>
                <w:lang w:val="es-BO" w:eastAsia="es-BO"/>
              </w:rPr>
            </w:pPr>
            <w:r w:rsidRPr="003F265B">
              <w:rPr>
                <w:rFonts w:asciiTheme="minorHAnsi" w:hAnsiTheme="minorHAnsi" w:cstheme="minorHAnsi"/>
                <w:b/>
                <w:bCs/>
                <w:color w:val="000000"/>
                <w:sz w:val="18"/>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F265B" w:rsidRDefault="00023CBA" w:rsidP="00D94CE2">
            <w:pPr>
              <w:jc w:val="center"/>
              <w:rPr>
                <w:rFonts w:asciiTheme="minorHAnsi" w:hAnsiTheme="minorHAnsi" w:cstheme="minorHAnsi"/>
                <w:b/>
                <w:bCs/>
                <w:color w:val="000000"/>
                <w:sz w:val="18"/>
                <w:szCs w:val="22"/>
                <w:lang w:val="es-BO" w:eastAsia="es-BO"/>
              </w:rPr>
            </w:pPr>
            <w:r w:rsidRPr="003F265B">
              <w:rPr>
                <w:rFonts w:asciiTheme="minorHAnsi" w:hAnsiTheme="minorHAnsi" w:cstheme="minorHAnsi"/>
                <w:b/>
                <w:bCs/>
                <w:color w:val="000000"/>
                <w:sz w:val="18"/>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F265B" w:rsidRDefault="004150C6" w:rsidP="00AE1D28">
            <w:pPr>
              <w:jc w:val="center"/>
              <w:rPr>
                <w:rFonts w:asciiTheme="minorHAnsi" w:hAnsiTheme="minorHAnsi" w:cstheme="minorHAnsi"/>
                <w:b/>
                <w:bCs/>
                <w:color w:val="000000"/>
                <w:sz w:val="18"/>
                <w:szCs w:val="22"/>
                <w:lang w:val="es-BO" w:eastAsia="es-BO"/>
              </w:rPr>
            </w:pPr>
            <w:r w:rsidRPr="003F265B">
              <w:rPr>
                <w:rFonts w:asciiTheme="minorHAnsi" w:hAnsiTheme="minorHAnsi" w:cstheme="minorHAnsi"/>
                <w:b/>
                <w:bCs/>
                <w:color w:val="000000"/>
                <w:sz w:val="18"/>
                <w:szCs w:val="22"/>
                <w:lang w:val="es-BO" w:eastAsia="es-BO"/>
              </w:rPr>
              <w:t>PRECIO TOTAL</w:t>
            </w:r>
          </w:p>
        </w:tc>
      </w:tr>
      <w:tr w:rsidR="004150C6" w:rsidRPr="003F265B"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F265B" w:rsidRDefault="004150C6" w:rsidP="00B37050">
            <w:pPr>
              <w:jc w:val="center"/>
              <w:rPr>
                <w:rFonts w:asciiTheme="minorHAnsi" w:hAnsiTheme="minorHAnsi" w:cstheme="minorHAnsi"/>
                <w:color w:val="000000"/>
                <w:sz w:val="18"/>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3F265B" w:rsidRPr="003F265B" w:rsidRDefault="003F265B" w:rsidP="003F265B">
            <w:pPr>
              <w:ind w:right="-118"/>
              <w:jc w:val="center"/>
              <w:rPr>
                <w:rFonts w:asciiTheme="minorHAnsi" w:hAnsiTheme="minorHAnsi" w:cstheme="minorHAnsi"/>
                <w:b/>
                <w:bCs/>
                <w:color w:val="FF0000"/>
                <w:sz w:val="18"/>
                <w:szCs w:val="28"/>
              </w:rPr>
            </w:pPr>
            <w:r w:rsidRPr="003F265B">
              <w:rPr>
                <w:rFonts w:asciiTheme="minorHAnsi" w:hAnsiTheme="minorHAnsi" w:cstheme="minorHAnsi"/>
                <w:b/>
                <w:color w:val="000000"/>
                <w:sz w:val="18"/>
                <w:szCs w:val="28"/>
                <w:shd w:val="clear" w:color="auto" w:fill="FFFFFF"/>
              </w:rPr>
              <w:t>TRABAJOS DE OBRAS CIVILES Y MECANICAS PARA LA INSTALACION DE PARARRAYOS EN EDR´S DE LAS POBLACIONES (COROICO Y CARANAVI)</w:t>
            </w:r>
          </w:p>
          <w:p w:rsidR="004150C6" w:rsidRPr="003F265B" w:rsidRDefault="004150C6" w:rsidP="00B37050">
            <w:pPr>
              <w:jc w:val="right"/>
              <w:rPr>
                <w:rFonts w:asciiTheme="minorHAnsi" w:hAnsiTheme="minorHAnsi" w:cstheme="minorHAnsi"/>
                <w:color w:val="000000"/>
                <w:sz w:val="18"/>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4150C6" w:rsidRPr="009E2FCE" w:rsidRDefault="003F265B" w:rsidP="003F265B">
            <w:pPr>
              <w:jc w:val="center"/>
              <w:rPr>
                <w:rFonts w:asciiTheme="minorHAnsi" w:hAnsiTheme="minorHAnsi" w:cstheme="minorHAnsi"/>
                <w:b/>
                <w:color w:val="000000"/>
                <w:sz w:val="18"/>
                <w:szCs w:val="22"/>
                <w:lang w:val="es-BO" w:eastAsia="es-BO"/>
              </w:rPr>
            </w:pPr>
            <w:r w:rsidRPr="009E2FCE">
              <w:rPr>
                <w:rFonts w:asciiTheme="minorHAnsi" w:hAnsiTheme="minorHAnsi" w:cstheme="minorHAnsi"/>
                <w:b/>
                <w:color w:val="000000"/>
                <w:sz w:val="18"/>
                <w:szCs w:val="22"/>
                <w:shd w:val="clear" w:color="auto" w:fill="FFFFFF"/>
              </w:rPr>
              <w:t>114.750,00</w:t>
            </w:r>
          </w:p>
        </w:tc>
      </w:tr>
      <w:tr w:rsidR="00103622" w:rsidRPr="003F265B" w:rsidTr="003F265B">
        <w:trPr>
          <w:trHeight w:val="35"/>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F265B" w:rsidRDefault="00AE1D28" w:rsidP="00D94CE2">
            <w:pPr>
              <w:jc w:val="right"/>
              <w:rPr>
                <w:rFonts w:asciiTheme="minorHAnsi" w:hAnsiTheme="minorHAnsi" w:cstheme="minorHAnsi"/>
                <w:b/>
                <w:bCs/>
                <w:color w:val="000000"/>
                <w:sz w:val="18"/>
                <w:szCs w:val="22"/>
                <w:lang w:val="es-BO" w:eastAsia="es-BO"/>
              </w:rPr>
            </w:pPr>
            <w:r w:rsidRPr="003F265B">
              <w:rPr>
                <w:rFonts w:asciiTheme="minorHAnsi" w:hAnsiTheme="minorHAnsi" w:cstheme="minorHAnsi"/>
                <w:b/>
                <w:bCs/>
                <w:color w:val="000000"/>
                <w:sz w:val="18"/>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E2FCE" w:rsidRDefault="003F265B" w:rsidP="003F265B">
            <w:pPr>
              <w:jc w:val="center"/>
              <w:rPr>
                <w:rFonts w:asciiTheme="minorHAnsi" w:hAnsiTheme="minorHAnsi" w:cstheme="minorHAnsi"/>
                <w:b/>
                <w:color w:val="000000"/>
                <w:sz w:val="18"/>
                <w:szCs w:val="22"/>
                <w:lang w:val="es-BO" w:eastAsia="es-BO"/>
              </w:rPr>
            </w:pPr>
            <w:r w:rsidRPr="009E2FCE">
              <w:rPr>
                <w:rFonts w:asciiTheme="minorHAnsi" w:hAnsiTheme="minorHAnsi" w:cstheme="minorHAnsi"/>
                <w:b/>
                <w:color w:val="000000"/>
                <w:sz w:val="18"/>
                <w:szCs w:val="22"/>
                <w:shd w:val="clear" w:color="auto" w:fill="FFFFFF"/>
              </w:rPr>
              <w:t>114.750,00</w:t>
            </w:r>
          </w:p>
        </w:tc>
      </w:tr>
    </w:tbl>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831A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831A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831A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831A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4831A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831A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831A0">
      <w:pPr>
        <w:pStyle w:val="Sinespaciado4"/>
        <w:numPr>
          <w:ilvl w:val="0"/>
          <w:numId w:val="36"/>
        </w:numPr>
        <w:ind w:left="851"/>
        <w:jc w:val="both"/>
      </w:pPr>
      <w:r w:rsidRPr="00552079">
        <w:t>Que tengan sentencia ejecutoriada, con impedimento para ejercer el comercio.</w:t>
      </w:r>
    </w:p>
    <w:p w:rsidR="006A773C" w:rsidRPr="00552079" w:rsidRDefault="006A773C" w:rsidP="004831A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831A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831A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831A0">
      <w:pPr>
        <w:pStyle w:val="Sinespaciado4"/>
        <w:numPr>
          <w:ilvl w:val="0"/>
          <w:numId w:val="36"/>
        </w:numPr>
        <w:ind w:left="851"/>
        <w:jc w:val="both"/>
      </w:pPr>
      <w:r w:rsidRPr="00552079">
        <w:t>Que hubiesen declarado su disolución o quiebra.</w:t>
      </w:r>
    </w:p>
    <w:p w:rsidR="006A773C" w:rsidRPr="00552079" w:rsidRDefault="006A773C" w:rsidP="004831A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831A0">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4831A0">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4831A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831A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831A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831A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831A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831A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831A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831A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831A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831A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B70D02" w:rsidRPr="00263295" w:rsidRDefault="00B70D02" w:rsidP="009F4EF0">
      <w:pPr>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831A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831A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831A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831A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831A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9F4EF0" w:rsidRDefault="009F4EF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Pr="00441AE9" w:rsidRDefault="00E22A08" w:rsidP="00E22A08">
      <w:pPr>
        <w:tabs>
          <w:tab w:val="left" w:pos="1418"/>
        </w:tabs>
        <w:spacing w:before="240" w:after="60"/>
        <w:ind w:left="426"/>
        <w:jc w:val="both"/>
        <w:outlineLvl w:val="0"/>
        <w:rPr>
          <w:rFonts w:asciiTheme="minorHAnsi" w:hAnsiTheme="minorHAnsi" w:cstheme="minorHAnsi"/>
          <w:b/>
          <w:bCs/>
          <w:color w:val="FF0000"/>
          <w:kern w:val="28"/>
          <w:sz w:val="22"/>
          <w:szCs w:val="22"/>
          <w:lang w:eastAsia="es-ES"/>
        </w:rPr>
      </w:pP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Default="009F4EF0" w:rsidP="000B55F5">
      <w:pPr>
        <w:rPr>
          <w:rFonts w:asciiTheme="minorHAnsi" w:hAnsiTheme="minorHAnsi" w:cstheme="minorHAnsi"/>
          <w:b/>
          <w:sz w:val="22"/>
          <w:szCs w:val="22"/>
          <w:highlight w:val="yellow"/>
        </w:rPr>
      </w:pPr>
    </w:p>
    <w:p w:rsidR="009F4EF0" w:rsidRPr="00552079" w:rsidRDefault="009F4EF0"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831A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831A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831A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831A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4831A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831A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831A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w:t>
      </w:r>
      <w:r w:rsidRPr="009F4EF0">
        <w:rPr>
          <w:rFonts w:asciiTheme="minorHAnsi" w:hAnsiTheme="minorHAnsi" w:cstheme="minorHAnsi"/>
          <w:sz w:val="22"/>
          <w:szCs w:val="22"/>
        </w:rPr>
        <w:t>Propuesta</w:t>
      </w:r>
      <w:r w:rsidR="009F4EF0" w:rsidRPr="009F4EF0">
        <w:rPr>
          <w:rFonts w:asciiTheme="minorHAnsi" w:hAnsiTheme="minorHAnsi" w:cstheme="minorHAnsi"/>
          <w:b/>
          <w:i/>
          <w:sz w:val="22"/>
          <w:szCs w:val="22"/>
        </w:rPr>
        <w:t xml:space="preserve">; </w:t>
      </w:r>
      <w:r w:rsidRPr="009F4EF0">
        <w:rPr>
          <w:rFonts w:asciiTheme="minorHAnsi" w:hAnsiTheme="minorHAnsi" w:cstheme="minorHAnsi"/>
          <w:sz w:val="22"/>
          <w:szCs w:val="22"/>
        </w:rPr>
        <w:t xml:space="preserve">misma </w:t>
      </w:r>
      <w:r w:rsidRPr="00552079">
        <w:rPr>
          <w:rFonts w:asciiTheme="minorHAnsi" w:hAnsiTheme="minorHAnsi" w:cstheme="minorHAnsi"/>
          <w:sz w:val="22"/>
          <w:szCs w:val="22"/>
        </w:rPr>
        <w:t xml:space="preserve">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831A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831A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4831A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9F4EF0">
      <w:pPr>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203EC0" w:rsidP="00DC3284">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DC3284">
        <w:rPr>
          <w:rFonts w:asciiTheme="minorHAnsi" w:hAnsiTheme="minorHAnsi" w:cstheme="minorHAnsi"/>
          <w:sz w:val="22"/>
          <w:szCs w:val="22"/>
          <w:lang w:val="es-BO"/>
        </w:rPr>
        <w:t>.</w:t>
      </w: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 xml:space="preserve">Otros Formularios/documentos según especificaciones técnicas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383806" w:rsidRDefault="00383806" w:rsidP="004A2CA7">
      <w:pP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A3231">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A3231">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4A2CA7" w:rsidRDefault="004A2CA7"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A2CA7" w:rsidRDefault="004A2CA7"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831A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831A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831A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831A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831A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831A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831A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4831A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831A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831A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A323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831A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831A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831A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831A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0687E" w:rsidRPr="0063381B" w:rsidRDefault="0000687E"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Default="004A2CA7" w:rsidP="0063381B">
      <w:pPr>
        <w:rPr>
          <w:rFonts w:ascii="Calibri" w:hAnsi="Calibri" w:cs="Calibri"/>
          <w:b/>
          <w:bCs/>
          <w:sz w:val="22"/>
          <w:szCs w:val="22"/>
        </w:rPr>
      </w:pPr>
    </w:p>
    <w:p w:rsidR="004A2CA7" w:rsidRPr="0063381B" w:rsidRDefault="004A2CA7"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4A2CA7" w:rsidRPr="0063381B" w:rsidRDefault="004A2CA7" w:rsidP="0063381B">
      <w:pPr>
        <w:jc w:val="center"/>
        <w:rPr>
          <w:rFonts w:ascii="Calibri" w:hAnsi="Calibri" w:cs="Calibri"/>
          <w:b/>
          <w:sz w:val="22"/>
          <w:szCs w:val="22"/>
        </w:rPr>
      </w:pPr>
    </w:p>
    <w:p w:rsidR="004A2CA7" w:rsidRPr="0014561B" w:rsidRDefault="004A2CA7" w:rsidP="004A2CA7">
      <w:pPr>
        <w:pStyle w:val="Prrafodelista"/>
        <w:ind w:left="0"/>
        <w:contextualSpacing/>
        <w:jc w:val="both"/>
        <w:rPr>
          <w:b/>
          <w:bCs/>
          <w:sz w:val="22"/>
          <w:szCs w:val="22"/>
          <w:u w:val="single"/>
          <w:lang w:eastAsia="es-BO"/>
        </w:rPr>
      </w:pPr>
      <w:r w:rsidRPr="0014561B">
        <w:rPr>
          <w:b/>
          <w:bCs/>
          <w:sz w:val="22"/>
          <w:szCs w:val="22"/>
          <w:u w:val="single"/>
          <w:lang w:eastAsia="es-BO"/>
        </w:rPr>
        <w:t xml:space="preserve">GARANTIA DE SERIEDAD DE PROPUESTA </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A elección de la empresa (proponente o adjudicada, según corresponda)  ésta podrá optar por uno de los siguientes instrumentos financieros: (en caso de incorporar más de un instrumento de Garantía)</w:t>
      </w:r>
    </w:p>
    <w:p w:rsidR="004A2CA7" w:rsidRPr="0014561B" w:rsidRDefault="004A2CA7" w:rsidP="004A2CA7">
      <w:pPr>
        <w:pStyle w:val="Prrafodelista"/>
        <w:ind w:left="0"/>
        <w:contextualSpacing/>
        <w:jc w:val="both"/>
        <w:rPr>
          <w:b/>
          <w:bCs/>
          <w:sz w:val="22"/>
          <w:szCs w:val="22"/>
          <w:u w:val="single"/>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 xml:space="preserve">Boleta de Garantía, </w:t>
      </w:r>
      <w:r w:rsidRPr="0014561B">
        <w:rPr>
          <w:bCs/>
          <w:sz w:val="22"/>
          <w:szCs w:val="22"/>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14561B">
        <w:rPr>
          <w:b/>
          <w:bCs/>
          <w:sz w:val="22"/>
          <w:szCs w:val="22"/>
        </w:rPr>
        <w:t>Vigencia GSP:</w:t>
      </w:r>
      <w:r w:rsidRPr="0014561B">
        <w:rPr>
          <w:sz w:val="22"/>
          <w:szCs w:val="22"/>
        </w:rPr>
        <w:t xml:space="preserve"> Será determinada por la Unidad Solicitante en función del plazo del Proceso de Contratación y deberá tener una vigencia</w:t>
      </w:r>
      <w:r w:rsidRPr="0014561B">
        <w:rPr>
          <w:sz w:val="22"/>
          <w:szCs w:val="22"/>
          <w:u w:val="single"/>
        </w:rPr>
        <w:t xml:space="preserve"> </w:t>
      </w:r>
      <w:r w:rsidRPr="0014561B">
        <w:rPr>
          <w:b/>
          <w:bCs/>
          <w:sz w:val="22"/>
          <w:szCs w:val="22"/>
          <w:u w:val="single"/>
        </w:rPr>
        <w:t>no menor a 90 días</w:t>
      </w:r>
      <w:r w:rsidRPr="0014561B">
        <w:rPr>
          <w:sz w:val="22"/>
          <w:szCs w:val="22"/>
        </w:rPr>
        <w:t xml:space="preserve"> (considerando los plazos que supone la duración del proceso de contratación) en </w:t>
      </w:r>
      <w:r w:rsidRPr="0014561B">
        <w:rPr>
          <w:bCs/>
          <w:sz w:val="22"/>
          <w:szCs w:val="22"/>
          <w:lang w:eastAsia="es-BO"/>
        </w:rPr>
        <w:t>días calendario computables a partir de la fecha de Presentación de Propuestas, por un monto equivalente de  al menos 1 % del valor total de la propuesta económica.</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Garantía a Primer Requerimiento,</w:t>
      </w:r>
      <w:r w:rsidRPr="0014561B">
        <w:rPr>
          <w:bCs/>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(Vigencia GSP: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la propuesta económica.</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Póliza de caución a Primer requerimiento para Entidades Públicas,</w:t>
      </w:r>
      <w:r w:rsidRPr="0014561B">
        <w:rPr>
          <w:bCs/>
          <w:sz w:val="22"/>
          <w:szCs w:val="22"/>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(Vigencia GSP: Será determinada por la Unidad Solicitante en función del plazo del Proceso de Contratación y deberá tener una vigencia no menor a 90 días (considerando los plazos que supone la duración del proceso de contratación) en días calendario computables a partir de la fecha de Presentación de Propuestas, por un monto equivalente de  al menos  1 % del valor total de la propuesta económica.</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
          <w:bCs/>
          <w:sz w:val="22"/>
          <w:szCs w:val="22"/>
          <w:u w:val="single"/>
          <w:lang w:eastAsia="es-BO"/>
        </w:rPr>
      </w:pPr>
      <w:r w:rsidRPr="0014561B">
        <w:rPr>
          <w:b/>
          <w:bCs/>
          <w:sz w:val="22"/>
          <w:szCs w:val="22"/>
          <w:u w:val="single"/>
          <w:lang w:eastAsia="es-BO"/>
        </w:rPr>
        <w:t>GARANTIA DE CUMPLIMIENTO DE CONTRATO</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A elección de la empresa (proponente o adjudicada, según corresponda)  ésta podrá optar por uno de los siguientes instrumentos financieros: (en caso de incorporar más de un instrumento de Garantía)</w:t>
      </w:r>
    </w:p>
    <w:p w:rsidR="004A2CA7" w:rsidRPr="0014561B" w:rsidRDefault="004A2CA7" w:rsidP="004A2CA7">
      <w:pPr>
        <w:pStyle w:val="Prrafodelista"/>
        <w:ind w:left="0"/>
        <w:contextualSpacing/>
        <w:jc w:val="both"/>
        <w:rPr>
          <w:b/>
          <w:bCs/>
          <w:sz w:val="22"/>
          <w:szCs w:val="22"/>
          <w:lang w:eastAsia="es-BO"/>
        </w:rPr>
      </w:pPr>
    </w:p>
    <w:p w:rsidR="004A2CA7" w:rsidRPr="0014561B" w:rsidRDefault="004A2CA7" w:rsidP="004A2CA7">
      <w:pPr>
        <w:pStyle w:val="Prrafodelista"/>
        <w:ind w:left="0"/>
        <w:contextualSpacing/>
        <w:jc w:val="both"/>
        <w:rPr>
          <w:b/>
          <w:bCs/>
          <w:sz w:val="22"/>
          <w:szCs w:val="22"/>
          <w:lang w:eastAsia="es-BO"/>
        </w:rPr>
      </w:pPr>
      <w:r w:rsidRPr="0014561B">
        <w:rPr>
          <w:b/>
          <w:bCs/>
          <w:sz w:val="22"/>
          <w:szCs w:val="22"/>
          <w:lang w:eastAsia="es-BO"/>
        </w:rPr>
        <w:t xml:space="preserve">Boleta de Garantía, </w:t>
      </w:r>
      <w:r w:rsidRPr="0014561B">
        <w:rPr>
          <w:bCs/>
          <w:sz w:val="22"/>
          <w:szCs w:val="22"/>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14561B">
        <w:rPr>
          <w:b/>
          <w:bCs/>
          <w:sz w:val="22"/>
          <w:szCs w:val="22"/>
          <w:lang w:eastAsia="es-BO"/>
        </w:rPr>
        <w:t xml:space="preserve"> </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lastRenderedPageBreak/>
        <w:t xml:space="preserve">Garantía a Primer Requerimiento, </w:t>
      </w:r>
      <w:r w:rsidRPr="0014561B">
        <w:rPr>
          <w:bCs/>
          <w:sz w:val="22"/>
          <w:szCs w:val="22"/>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 xml:space="preserve">Póliza de caución a Primer requerimiento para Entidades Públicas, </w:t>
      </w:r>
      <w:r w:rsidRPr="0014561B">
        <w:rPr>
          <w:bCs/>
          <w:sz w:val="22"/>
          <w:szCs w:val="22"/>
          <w:lang w:eastAsia="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
          <w:bCs/>
          <w:sz w:val="22"/>
          <w:szCs w:val="22"/>
          <w:u w:val="single"/>
          <w:lang w:eastAsia="es-BO"/>
        </w:rPr>
      </w:pPr>
      <w:r w:rsidRPr="0014561B">
        <w:rPr>
          <w:b/>
          <w:bCs/>
          <w:sz w:val="22"/>
          <w:szCs w:val="22"/>
          <w:u w:val="single"/>
          <w:lang w:eastAsia="es-BO"/>
        </w:rPr>
        <w:t>GARANTIA DE CORRECTA INVERSION DE ANTICIPO</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A elección de la empresa (proponente o adjudicada, según corresponda)  ésta podrá optar por uno de los siguientes instrumentos financieros: (en caso de incorporar más de un instrumento de Garantía)</w:t>
      </w:r>
    </w:p>
    <w:p w:rsidR="004A2CA7" w:rsidRPr="0014561B" w:rsidRDefault="004A2CA7" w:rsidP="004A2CA7">
      <w:pPr>
        <w:pStyle w:val="Prrafodelista"/>
        <w:ind w:left="0"/>
        <w:contextualSpacing/>
        <w:jc w:val="both"/>
        <w:rPr>
          <w:b/>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 xml:space="preserve">Boleta de Garantía, </w:t>
      </w:r>
      <w:r w:rsidRPr="0014561B">
        <w:rPr>
          <w:bCs/>
          <w:sz w:val="22"/>
          <w:szCs w:val="22"/>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w:t>
      </w:r>
      <w:r w:rsidRPr="0014561B">
        <w:rPr>
          <w:b/>
          <w:bCs/>
          <w:sz w:val="22"/>
          <w:szCs w:val="22"/>
        </w:rPr>
        <w:t>Vigencia GCIA:</w:t>
      </w:r>
      <w:r w:rsidRPr="0014561B">
        <w:rPr>
          <w:sz w:val="22"/>
          <w:szCs w:val="22"/>
        </w:rPr>
        <w:t xml:space="preserve"> Plazo a ser definido por la Unidad Solicitante en función a las características o particularidades propias de cada proceso/contrato y la </w:t>
      </w:r>
      <w:r w:rsidRPr="0014561B">
        <w:rPr>
          <w:b/>
          <w:bCs/>
          <w:sz w:val="22"/>
          <w:szCs w:val="22"/>
          <w:u w:val="single"/>
        </w:rPr>
        <w:t>Forma y Cronograma de Pago</w:t>
      </w:r>
      <w:r w:rsidRPr="0014561B">
        <w:rPr>
          <w:sz w:val="22"/>
          <w:szCs w:val="22"/>
        </w:rPr>
        <w:t xml:space="preserve">  a ser presentado o comunicado por la Unidad Solicitante para la validación correspondiente, el mismo que debe permitir la recuperación del 100% del monto otorgado por concepto de anticipo, considerando una vigencia mínima de noventa (90) días calendario</w:t>
      </w:r>
      <w:r w:rsidRPr="0014561B">
        <w:rPr>
          <w:bCs/>
          <w:sz w:val="22"/>
          <w:szCs w:val="22"/>
          <w:lang w:eastAsia="es-BO"/>
        </w:rPr>
        <w:t>, computables a partir de la fecha de su emisión,  por un monto equivalente al cien por ciento (100%) del anticipo otorgado.</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 xml:space="preserve">Garantía a Primer Requerimiento, </w:t>
      </w:r>
      <w:r w:rsidRPr="0014561B">
        <w:rPr>
          <w:bCs/>
          <w:sz w:val="22"/>
          <w:szCs w:val="22"/>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w:t>
      </w:r>
      <w:r w:rsidRPr="0014561B">
        <w:rPr>
          <w:b/>
          <w:bCs/>
          <w:sz w:val="22"/>
          <w:szCs w:val="22"/>
        </w:rPr>
        <w:t>Vigencia GCIA:</w:t>
      </w:r>
      <w:r w:rsidRPr="0014561B">
        <w:rPr>
          <w:sz w:val="22"/>
          <w:szCs w:val="22"/>
        </w:rPr>
        <w:t xml:space="preserve"> Plazo a ser definido por la Unidad Solicitante en función a las características o particularidades propias de cada proceso/contrato y la </w:t>
      </w:r>
      <w:r w:rsidRPr="0014561B">
        <w:rPr>
          <w:b/>
          <w:bCs/>
          <w:sz w:val="22"/>
          <w:szCs w:val="22"/>
          <w:u w:val="single"/>
        </w:rPr>
        <w:t>Forma y Cronograma de Pago</w:t>
      </w:r>
      <w:r w:rsidRPr="0014561B">
        <w:rPr>
          <w:sz w:val="22"/>
          <w:szCs w:val="22"/>
        </w:rPr>
        <w:t xml:space="preserve">  a ser presentado o comunicado por la Unidad Solicitante para la validación correspondiente, el mismo que debe permitir la recuperación del 100% del monto otorgado por concepto de anticipo, considerando una vigencia mínima de noventa (90) días calendario</w:t>
      </w:r>
      <w:r w:rsidRPr="0014561B">
        <w:rPr>
          <w:bCs/>
          <w:sz w:val="22"/>
          <w:szCs w:val="22"/>
          <w:lang w:eastAsia="es-BO"/>
        </w:rPr>
        <w:t>, computables a partir de la fecha de su emisión, por un monto equivalente al cien por ciento (100%) del anticipo otorgado.</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
          <w:bCs/>
          <w:sz w:val="22"/>
          <w:szCs w:val="22"/>
          <w:u w:val="single"/>
          <w:lang w:eastAsia="es-BO"/>
        </w:rPr>
      </w:pPr>
      <w:r w:rsidRPr="0014561B">
        <w:rPr>
          <w:b/>
          <w:bCs/>
          <w:sz w:val="22"/>
          <w:szCs w:val="22"/>
          <w:u w:val="single"/>
          <w:lang w:eastAsia="es-BO"/>
        </w:rPr>
        <w:t>GARANTIA ADICIONAL A LA GARANTIA DE CUMPLIMIENTO DE CONTRATO</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A elección de la empresa (proponente o adjudicada, según corresponda)  ésta podrá optar por uno de los siguientes instrumentos financieros: (en caso de incorporar más de un instrumento de Garantía)</w:t>
      </w:r>
    </w:p>
    <w:p w:rsidR="004A2CA7" w:rsidRPr="0014561B" w:rsidRDefault="004A2CA7" w:rsidP="004A2CA7">
      <w:pPr>
        <w:pStyle w:val="Prrafodelista"/>
        <w:ind w:left="0"/>
        <w:contextualSpacing/>
        <w:jc w:val="both"/>
        <w:rPr>
          <w:b/>
          <w:bCs/>
          <w:sz w:val="22"/>
          <w:szCs w:val="22"/>
          <w:lang w:eastAsia="es-BO"/>
        </w:rPr>
      </w:pPr>
    </w:p>
    <w:p w:rsidR="004A2CA7" w:rsidRPr="0014561B" w:rsidRDefault="004A2CA7" w:rsidP="004A2CA7">
      <w:pPr>
        <w:pStyle w:val="Prrafodelista"/>
        <w:ind w:left="0"/>
        <w:contextualSpacing/>
        <w:jc w:val="both"/>
        <w:rPr>
          <w:b/>
          <w:bCs/>
          <w:sz w:val="22"/>
          <w:szCs w:val="22"/>
          <w:lang w:eastAsia="es-BO"/>
        </w:rPr>
      </w:pPr>
      <w:r w:rsidRPr="0014561B">
        <w:rPr>
          <w:b/>
          <w:bCs/>
          <w:sz w:val="22"/>
          <w:szCs w:val="22"/>
          <w:lang w:eastAsia="es-BO"/>
        </w:rPr>
        <w:t xml:space="preserve">Boleta de Garantía, </w:t>
      </w:r>
      <w:r w:rsidRPr="0014561B">
        <w:rPr>
          <w:bCs/>
          <w:sz w:val="22"/>
          <w:szCs w:val="22"/>
          <w:lang w:eastAsia="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w:t>
      </w:r>
      <w:r w:rsidRPr="0014561B">
        <w:rPr>
          <w:bCs/>
          <w:sz w:val="22"/>
          <w:szCs w:val="22"/>
          <w:lang w:eastAsia="es-BO"/>
        </w:rPr>
        <w:lastRenderedPageBreak/>
        <w:t>monto equivalente  a la diferencia entre el ochenta y cinco por ciento (85%) del Precio Referencial y el valor de su propuesta económica.</w:t>
      </w:r>
      <w:r w:rsidRPr="0014561B">
        <w:rPr>
          <w:b/>
          <w:bCs/>
          <w:sz w:val="22"/>
          <w:szCs w:val="22"/>
          <w:lang w:eastAsia="es-BO"/>
        </w:rPr>
        <w:t xml:space="preserve"> </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
          <w:bCs/>
          <w:sz w:val="22"/>
          <w:szCs w:val="22"/>
          <w:lang w:eastAsia="es-BO"/>
        </w:rPr>
        <w:t xml:space="preserve">Garantía a Primer Requerimiento, </w:t>
      </w:r>
      <w:r w:rsidRPr="0014561B">
        <w:rPr>
          <w:bCs/>
          <w:sz w:val="22"/>
          <w:szCs w:val="22"/>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4A2CA7" w:rsidRDefault="0063381B" w:rsidP="004A2CA7">
      <w:pPr>
        <w:tabs>
          <w:tab w:val="left" w:pos="900"/>
          <w:tab w:val="center" w:pos="4561"/>
        </w:tabs>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4A2CA7" w:rsidRDefault="004A2CA7"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4A2CA7" w:rsidRPr="0014561B" w:rsidRDefault="004A2CA7" w:rsidP="004A2CA7">
      <w:pPr>
        <w:pStyle w:val="Encabezado"/>
        <w:rPr>
          <w:rFonts w:eastAsia="Arial Unicode MS"/>
          <w:b/>
          <w:sz w:val="22"/>
          <w:szCs w:val="22"/>
          <w:lang w:val="es-MX"/>
        </w:rPr>
      </w:pPr>
      <w:r w:rsidRPr="0014561B">
        <w:rPr>
          <w:rFonts w:eastAsia="Arial Unicode MS"/>
          <w:b/>
          <w:sz w:val="22"/>
          <w:szCs w:val="22"/>
          <w:lang w:val="es-MX"/>
        </w:rPr>
        <w:t xml:space="preserve">SEGUROS </w:t>
      </w:r>
    </w:p>
    <w:p w:rsidR="004A2CA7" w:rsidRPr="0014561B" w:rsidRDefault="004A2CA7" w:rsidP="004A2CA7">
      <w:pPr>
        <w:pStyle w:val="Encabezado"/>
        <w:rPr>
          <w:rFonts w:eastAsia="Arial Unicode MS"/>
          <w:b/>
          <w:sz w:val="22"/>
          <w:szCs w:val="22"/>
          <w:lang w:val="es-MX"/>
        </w:rPr>
      </w:pP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La empresa adjudicada, deberá presentar y mantener vigente de forma ininterrumpida durante todo el periodo del contrato la póliza de seguros especificada a continuación.</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831A0">
      <w:pPr>
        <w:pStyle w:val="Prrafodelista"/>
        <w:numPr>
          <w:ilvl w:val="1"/>
          <w:numId w:val="37"/>
        </w:numPr>
        <w:ind w:left="0" w:firstLine="0"/>
        <w:contextualSpacing/>
        <w:jc w:val="both"/>
        <w:rPr>
          <w:b/>
          <w:bCs/>
          <w:sz w:val="22"/>
          <w:szCs w:val="22"/>
          <w:lang w:eastAsia="es-BO"/>
        </w:rPr>
      </w:pPr>
      <w:r w:rsidRPr="0014561B">
        <w:rPr>
          <w:b/>
          <w:bCs/>
          <w:sz w:val="22"/>
          <w:szCs w:val="22"/>
          <w:lang w:eastAsia="es-BO"/>
        </w:rPr>
        <w:t>Póliza Todo Riesgo de Construcción</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Durante la ejecución del al Obra, el contratista deberá mantener por su cuenta y cargo una póliza de Seguros adecuada, para asegurar contra todo riesgo, las obras en ejecución, materiales.</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La misma que cubrirá construcciones a efectuar de acuerdo de acuerdo a los Términos de Referencia, el valor asegurado debe igual al valor de las Obras. Deberá incluir además las coberturas de: errores de construcción, movimiento sísmico, inundaciones, inundación tempestad, incendio, impericia, descuido, actos mal intencionados cometidos por los empleados y/o contratistas, remoción de escombros, periodo de mantenimiento amplio, gastos adicional por horas extras y de aceleración, equipos y maquinaria del contratista y otras cobertura que vea necesarias el contratista.</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831A0">
      <w:pPr>
        <w:pStyle w:val="Prrafodelista"/>
        <w:numPr>
          <w:ilvl w:val="1"/>
          <w:numId w:val="37"/>
        </w:numPr>
        <w:ind w:hanging="1490"/>
        <w:contextualSpacing/>
        <w:jc w:val="both"/>
        <w:rPr>
          <w:b/>
          <w:bCs/>
          <w:sz w:val="22"/>
          <w:szCs w:val="22"/>
          <w:lang w:eastAsia="es-BO"/>
        </w:rPr>
      </w:pPr>
      <w:r w:rsidRPr="0014561B">
        <w:rPr>
          <w:b/>
          <w:bCs/>
          <w:sz w:val="22"/>
          <w:szCs w:val="22"/>
          <w:lang w:eastAsia="es-BO"/>
        </w:rPr>
        <w:t xml:space="preserve"> Seguro de Responsabilidad Civil.</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831A0">
      <w:pPr>
        <w:pStyle w:val="Prrafodelista"/>
        <w:numPr>
          <w:ilvl w:val="0"/>
          <w:numId w:val="37"/>
        </w:numPr>
        <w:ind w:hanging="770"/>
        <w:contextualSpacing/>
        <w:jc w:val="both"/>
        <w:rPr>
          <w:b/>
          <w:bCs/>
          <w:sz w:val="22"/>
          <w:szCs w:val="22"/>
          <w:lang w:eastAsia="es-BO"/>
        </w:rPr>
      </w:pPr>
      <w:r w:rsidRPr="0014561B">
        <w:rPr>
          <w:b/>
          <w:bCs/>
          <w:sz w:val="22"/>
          <w:szCs w:val="22"/>
          <w:lang w:eastAsia="es-BO"/>
        </w:rPr>
        <w:t xml:space="preserve">Póliza de Accidentes Personales </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
          <w:bCs/>
          <w:sz w:val="22"/>
          <w:szCs w:val="22"/>
          <w:lang w:eastAsia="es-BO"/>
        </w:rPr>
      </w:pPr>
      <w:r w:rsidRPr="0014561B">
        <w:rPr>
          <w:b/>
          <w:bCs/>
          <w:sz w:val="22"/>
          <w:szCs w:val="22"/>
          <w:lang w:eastAsia="es-BO"/>
        </w:rPr>
        <w:t>Condiciones adicionales.</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I.</w:t>
      </w:r>
      <w:r w:rsidRPr="0014561B">
        <w:rPr>
          <w:bCs/>
          <w:sz w:val="22"/>
          <w:szCs w:val="22"/>
          <w:lang w:eastAsia="es-BO"/>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II.</w:t>
      </w:r>
      <w:r w:rsidRPr="0014561B">
        <w:rPr>
          <w:bCs/>
          <w:sz w:val="22"/>
          <w:szCs w:val="22"/>
          <w:lang w:eastAsia="es-BO"/>
        </w:rPr>
        <w:tab/>
        <w:t>La empresa adjudicada, deberá entregar una copia de las citadas pólizas a YPFB antes de la suscripción del contrato.</w:t>
      </w:r>
    </w:p>
    <w:p w:rsidR="004A2CA7" w:rsidRDefault="004A2CA7" w:rsidP="0063381B">
      <w:pPr>
        <w:rPr>
          <w:rFonts w:ascii="Calibri" w:hAnsi="Calibri" w:cs="Calibri"/>
          <w:b/>
          <w:sz w:val="22"/>
          <w:szCs w:val="22"/>
        </w:rPr>
      </w:pPr>
    </w:p>
    <w:p w:rsidR="004A2CA7" w:rsidRPr="0014561B" w:rsidRDefault="004A2CA7" w:rsidP="004A2CA7">
      <w:pPr>
        <w:pStyle w:val="Encabezado"/>
        <w:rPr>
          <w:rFonts w:eastAsia="Arial Unicode MS"/>
          <w:b/>
          <w:sz w:val="22"/>
          <w:szCs w:val="22"/>
          <w:lang w:val="es-MX"/>
        </w:rPr>
      </w:pPr>
      <w:r w:rsidRPr="0014561B">
        <w:rPr>
          <w:rFonts w:eastAsia="Arial Unicode MS"/>
          <w:b/>
          <w:sz w:val="22"/>
          <w:szCs w:val="22"/>
          <w:lang w:val="es-MX"/>
        </w:rPr>
        <w:t xml:space="preserve">FACTURACION Y TRIBUTOS </w:t>
      </w:r>
    </w:p>
    <w:p w:rsidR="004A2CA7" w:rsidRPr="0014561B" w:rsidRDefault="004A2CA7" w:rsidP="004A2CA7">
      <w:pPr>
        <w:pStyle w:val="Encabezado"/>
        <w:rPr>
          <w:rFonts w:eastAsia="Arial Unicode MS"/>
          <w:b/>
          <w:sz w:val="22"/>
          <w:szCs w:val="22"/>
          <w:lang w:val="es-MX"/>
        </w:rPr>
      </w:pPr>
    </w:p>
    <w:p w:rsidR="004A2CA7" w:rsidRPr="0014561B" w:rsidRDefault="004A2CA7" w:rsidP="004A2CA7">
      <w:pPr>
        <w:pStyle w:val="Encabezado"/>
        <w:rPr>
          <w:rFonts w:eastAsia="Arial Unicode MS"/>
          <w:b/>
          <w:sz w:val="22"/>
          <w:szCs w:val="22"/>
          <w:lang w:val="es-MX"/>
        </w:rPr>
      </w:pPr>
      <w:r w:rsidRPr="0014561B">
        <w:rPr>
          <w:rFonts w:eastAsia="Arial Unicode MS"/>
          <w:b/>
          <w:sz w:val="22"/>
          <w:szCs w:val="22"/>
          <w:lang w:val="es-MX"/>
        </w:rPr>
        <w:t xml:space="preserve">FACTURACION </w:t>
      </w:r>
    </w:p>
    <w:p w:rsidR="004A2CA7" w:rsidRPr="0014561B" w:rsidRDefault="004A2CA7" w:rsidP="004A2CA7">
      <w:pPr>
        <w:pStyle w:val="Encabezado"/>
        <w:rPr>
          <w:rFonts w:eastAsia="Arial Unicode MS"/>
          <w:b/>
          <w:sz w:val="22"/>
          <w:szCs w:val="22"/>
          <w:lang w:val="es-MX"/>
        </w:rPr>
      </w:pP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t>La factura debe ser emitida de acuerdo a normativa vigente a nombre de Yacimientos Petrolíferos Fiscales Bolivianos consignando el número de identificación Tributaria (NIT) 1020269020.</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pStyle w:val="Prrafodelista"/>
        <w:ind w:left="0"/>
        <w:contextualSpacing/>
        <w:jc w:val="both"/>
        <w:rPr>
          <w:bCs/>
          <w:sz w:val="22"/>
          <w:szCs w:val="22"/>
          <w:lang w:eastAsia="es-BO"/>
        </w:rPr>
      </w:pPr>
      <w:r w:rsidRPr="0014561B">
        <w:rPr>
          <w:bCs/>
          <w:sz w:val="22"/>
          <w:szCs w:val="22"/>
          <w:lang w:eastAsia="es-BO"/>
        </w:rPr>
        <w:lastRenderedPageBreak/>
        <w:t>La factura deberá emitirse en el momento que finalice la ejecución o la presentación efectiva del servicio o a momento de percibir el pago total o parcial, lo que ocurra primero, sin deducir las multas ni otros cargos.</w:t>
      </w:r>
    </w:p>
    <w:p w:rsidR="004A2CA7" w:rsidRPr="0014561B" w:rsidRDefault="004A2CA7" w:rsidP="004A2CA7">
      <w:pPr>
        <w:pStyle w:val="Prrafodelista"/>
        <w:ind w:left="0"/>
        <w:contextualSpacing/>
        <w:jc w:val="both"/>
        <w:rPr>
          <w:bCs/>
          <w:sz w:val="22"/>
          <w:szCs w:val="22"/>
          <w:lang w:eastAsia="es-BO"/>
        </w:rPr>
      </w:pPr>
    </w:p>
    <w:p w:rsidR="004A2CA7" w:rsidRPr="0014561B" w:rsidRDefault="004A2CA7" w:rsidP="004A2CA7">
      <w:pPr>
        <w:autoSpaceDE w:val="0"/>
        <w:autoSpaceDN w:val="0"/>
        <w:adjustRightInd w:val="0"/>
        <w:jc w:val="both"/>
        <w:rPr>
          <w:bCs/>
          <w:sz w:val="22"/>
          <w:szCs w:val="22"/>
          <w:lang w:eastAsia="es-BO"/>
        </w:rPr>
      </w:pPr>
      <w:r w:rsidRPr="0014561B">
        <w:rPr>
          <w:bCs/>
          <w:sz w:val="22"/>
          <w:szCs w:val="22"/>
          <w:lang w:eastAsia="es-BO"/>
        </w:rPr>
        <w:t>El proponente adjudicado (persona natural o jurídica, empresa unipersonal, sociedad occidental) deberá presentar el “Certificado de inscripción” o reporte Consulta de Padrón emitido por el Servicio de Impuestos Nacionales, como evidencia de que la actividad económica registrada guarda relación con el objeto del proceso de contratación</w:t>
      </w:r>
    </w:p>
    <w:p w:rsidR="004A2CA7" w:rsidRPr="0014561B" w:rsidRDefault="004A2CA7" w:rsidP="004A2CA7">
      <w:pPr>
        <w:autoSpaceDE w:val="0"/>
        <w:autoSpaceDN w:val="0"/>
        <w:adjustRightInd w:val="0"/>
        <w:jc w:val="both"/>
        <w:rPr>
          <w:bCs/>
          <w:sz w:val="22"/>
          <w:szCs w:val="22"/>
          <w:lang w:eastAsia="es-BO"/>
        </w:rPr>
      </w:pPr>
    </w:p>
    <w:p w:rsidR="004A2CA7" w:rsidRPr="0014561B" w:rsidRDefault="004A2CA7" w:rsidP="004A2CA7">
      <w:pPr>
        <w:pStyle w:val="Encabezado"/>
        <w:rPr>
          <w:bCs/>
          <w:sz w:val="22"/>
          <w:szCs w:val="22"/>
          <w:lang w:eastAsia="es-BO"/>
        </w:rPr>
      </w:pPr>
      <w:r w:rsidRPr="0014561B">
        <w:rPr>
          <w:bCs/>
          <w:sz w:val="22"/>
          <w:szCs w:val="22"/>
          <w:lang w:eastAsia="es-BO"/>
        </w:rPr>
        <w:t>En caso de otorgarse una anticipo el proveedor no está obligado a emitir factura, debiendo cumplir con lo dispuesto por el artículo 19 del Decreto Supremo N°181.</w:t>
      </w:r>
    </w:p>
    <w:p w:rsidR="004A2CA7" w:rsidRPr="0014561B" w:rsidRDefault="004A2CA7" w:rsidP="004A2CA7">
      <w:pPr>
        <w:pStyle w:val="Encabezado"/>
        <w:rPr>
          <w:bCs/>
          <w:sz w:val="22"/>
          <w:szCs w:val="22"/>
          <w:lang w:eastAsia="es-BO"/>
        </w:rPr>
      </w:pPr>
    </w:p>
    <w:p w:rsidR="004A2CA7" w:rsidRPr="0014561B" w:rsidRDefault="004A2CA7" w:rsidP="004A2CA7">
      <w:pPr>
        <w:pStyle w:val="Encabezado"/>
        <w:rPr>
          <w:b/>
          <w:bCs/>
          <w:sz w:val="22"/>
          <w:szCs w:val="22"/>
          <w:lang w:eastAsia="es-BO"/>
        </w:rPr>
      </w:pPr>
      <w:r w:rsidRPr="0014561B">
        <w:rPr>
          <w:b/>
          <w:bCs/>
          <w:sz w:val="22"/>
          <w:szCs w:val="22"/>
          <w:lang w:eastAsia="es-BO"/>
        </w:rPr>
        <w:t xml:space="preserve">TRIBUTOS </w:t>
      </w:r>
    </w:p>
    <w:p w:rsidR="004A2CA7" w:rsidRPr="0014561B" w:rsidRDefault="004A2CA7" w:rsidP="004A2CA7">
      <w:pPr>
        <w:pStyle w:val="Encabezado"/>
        <w:rPr>
          <w:b/>
          <w:bCs/>
          <w:sz w:val="22"/>
          <w:szCs w:val="22"/>
          <w:lang w:eastAsia="es-BO"/>
        </w:rPr>
      </w:pPr>
    </w:p>
    <w:p w:rsidR="004A2CA7" w:rsidRPr="0014561B" w:rsidRDefault="004A2CA7" w:rsidP="004A2CA7">
      <w:pPr>
        <w:pStyle w:val="Encabezado"/>
        <w:rPr>
          <w:rFonts w:eastAsia="Arial Unicode MS"/>
          <w:sz w:val="22"/>
          <w:szCs w:val="22"/>
          <w:lang w:val="es-MX"/>
        </w:rPr>
      </w:pPr>
      <w:r w:rsidRPr="0014561B">
        <w:rPr>
          <w:bCs/>
          <w:sz w:val="22"/>
          <w:szCs w:val="22"/>
          <w:lang w:eastAsia="es-BO"/>
        </w:rPr>
        <w:t>El adjudicado aclara que todos los tributos vigentes a la fecha y que puedan originarse directa o indirectamente en aplicación del contrato, son de su responsabilidad, no correspondiendo ningún reclamo posterior.</w:t>
      </w:r>
    </w:p>
    <w:p w:rsidR="004A2CA7" w:rsidRDefault="004A2CA7" w:rsidP="0063381B">
      <w:pPr>
        <w:rPr>
          <w:rFonts w:ascii="Calibri" w:hAnsi="Calibri" w:cs="Calibri"/>
          <w:b/>
          <w:sz w:val="22"/>
          <w:szCs w:val="22"/>
          <w:lang w:val="es-MX"/>
        </w:rPr>
      </w:pPr>
    </w:p>
    <w:p w:rsidR="008C4C84" w:rsidRPr="0014561B" w:rsidRDefault="008C4C84" w:rsidP="008C4C84">
      <w:pPr>
        <w:pStyle w:val="Encabezado"/>
        <w:rPr>
          <w:rFonts w:eastAsia="Arial Unicode MS"/>
          <w:b/>
          <w:sz w:val="22"/>
          <w:szCs w:val="22"/>
          <w:lang w:val="es-MX"/>
        </w:rPr>
      </w:pPr>
      <w:r w:rsidRPr="0014561B">
        <w:rPr>
          <w:rFonts w:eastAsia="Arial Unicode MS"/>
          <w:b/>
          <w:sz w:val="22"/>
          <w:szCs w:val="22"/>
          <w:lang w:val="es-MX"/>
        </w:rPr>
        <w:t xml:space="preserve">CLAUSULAS DE SEGURIDAD Y SALUD OCUPACIONAL </w:t>
      </w:r>
    </w:p>
    <w:p w:rsidR="008C4C84" w:rsidRPr="0014561B" w:rsidRDefault="008C4C84" w:rsidP="008C4C84">
      <w:pPr>
        <w:pStyle w:val="Encabezado"/>
        <w:rPr>
          <w:rFonts w:eastAsia="Arial Unicode MS"/>
          <w:b/>
          <w:sz w:val="22"/>
          <w:szCs w:val="22"/>
          <w:lang w:val="es-MX"/>
        </w:rPr>
      </w:pPr>
    </w:p>
    <w:p w:rsidR="008C4C84" w:rsidRPr="0014561B" w:rsidRDefault="008C4C84" w:rsidP="008C4C84">
      <w:pPr>
        <w:pStyle w:val="Encabezado"/>
        <w:jc w:val="center"/>
        <w:rPr>
          <w:rFonts w:eastAsia="Arial Unicode MS"/>
          <w:b/>
          <w:sz w:val="22"/>
          <w:szCs w:val="22"/>
          <w:lang w:val="es-MX"/>
        </w:rPr>
      </w:pPr>
      <w:r w:rsidRPr="0014561B">
        <w:rPr>
          <w:rFonts w:eastAsia="Arial Unicode MS"/>
          <w:b/>
          <w:sz w:val="22"/>
          <w:szCs w:val="22"/>
          <w:lang w:val="es-MX"/>
        </w:rPr>
        <w:t>ASPECTOS NORMATIVOS DE SEGURIDAD INDUSTRIAL Y SALUD OCUPACIONAL PÁRA EMPRESAS CONTRATISTAS DE YPFB</w:t>
      </w:r>
    </w:p>
    <w:p w:rsidR="008C4C84" w:rsidRPr="0014561B" w:rsidRDefault="008C4C84" w:rsidP="008C4C84">
      <w:pPr>
        <w:pStyle w:val="Encabezado"/>
        <w:rPr>
          <w:rFonts w:eastAsia="Arial Unicode MS"/>
          <w:b/>
          <w:sz w:val="22"/>
          <w:szCs w:val="22"/>
          <w:lang w:val="es-MX"/>
        </w:rPr>
      </w:pPr>
    </w:p>
    <w:p w:rsidR="008C4C84" w:rsidRPr="0014561B" w:rsidRDefault="008C4C84" w:rsidP="008C4C84">
      <w:pPr>
        <w:contextualSpacing/>
        <w:jc w:val="both"/>
        <w:rPr>
          <w:bCs/>
          <w:sz w:val="22"/>
          <w:szCs w:val="22"/>
          <w:lang w:eastAsia="es-BO"/>
        </w:rPr>
      </w:pPr>
      <w:r w:rsidRPr="0014561B">
        <w:rPr>
          <w:bCs/>
          <w:sz w:val="22"/>
          <w:szCs w:val="22"/>
          <w:lang w:eastAsia="es-BO"/>
        </w:rPr>
        <w:t xml:space="preserve">La Empresa  Contratista de la actividad/obra/proyecto deberá cumplir de forma obligatoria con los siguientes estándares de Seguridad Industrial y Salud Ocupacional: </w:t>
      </w:r>
    </w:p>
    <w:p w:rsidR="008C4C84" w:rsidRPr="0014561B" w:rsidRDefault="008C4C84" w:rsidP="008C4C84">
      <w:pPr>
        <w:contextualSpacing/>
        <w:jc w:val="both"/>
        <w:rPr>
          <w:bCs/>
          <w:sz w:val="22"/>
          <w:szCs w:val="22"/>
          <w:lang w:eastAsia="es-BO"/>
        </w:rPr>
      </w:pPr>
    </w:p>
    <w:p w:rsidR="008C4C84" w:rsidRPr="0014561B" w:rsidRDefault="008C4C84" w:rsidP="008C4C84">
      <w:pPr>
        <w:contextualSpacing/>
        <w:jc w:val="both"/>
        <w:rPr>
          <w:b/>
          <w:bCs/>
          <w:sz w:val="22"/>
          <w:szCs w:val="22"/>
          <w:lang w:eastAsia="es-BO"/>
        </w:rPr>
      </w:pPr>
      <w:r w:rsidRPr="0014561B">
        <w:rPr>
          <w:b/>
          <w:bCs/>
          <w:sz w:val="22"/>
          <w:szCs w:val="22"/>
          <w:lang w:eastAsia="es-BO"/>
        </w:rPr>
        <w:t>ESTÁNDARES Y REQUISITOS DE SySO PARA CONTRATISTAS DE YPFB CORPORACIÓN.</w:t>
      </w:r>
    </w:p>
    <w:p w:rsidR="008C4C84" w:rsidRPr="0014561B" w:rsidRDefault="008C4C84" w:rsidP="008C4C84">
      <w:pPr>
        <w:ind w:left="708"/>
        <w:contextualSpacing/>
        <w:jc w:val="both"/>
        <w:rPr>
          <w:bCs/>
          <w:sz w:val="22"/>
          <w:szCs w:val="22"/>
          <w:lang w:eastAsia="es-BO"/>
        </w:rPr>
      </w:pPr>
    </w:p>
    <w:p w:rsidR="008C4C84" w:rsidRPr="0014561B" w:rsidRDefault="008C4C84" w:rsidP="008C4C84">
      <w:pPr>
        <w:contextualSpacing/>
        <w:jc w:val="both"/>
        <w:rPr>
          <w:bCs/>
          <w:sz w:val="22"/>
          <w:szCs w:val="22"/>
          <w:lang w:eastAsia="es-BO"/>
        </w:rPr>
      </w:pPr>
      <w:r w:rsidRPr="0014561B">
        <w:rPr>
          <w:bCs/>
          <w:sz w:val="22"/>
          <w:szCs w:val="22"/>
          <w:lang w:eastAsia="es-BO"/>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8C4C84" w:rsidRPr="0014561B" w:rsidRDefault="008C4C84" w:rsidP="008C4C84">
      <w:pPr>
        <w:contextualSpacing/>
        <w:jc w:val="both"/>
        <w:rPr>
          <w:bCs/>
          <w:sz w:val="22"/>
          <w:szCs w:val="22"/>
          <w:lang w:eastAsia="es-BO"/>
        </w:rPr>
      </w:pPr>
    </w:p>
    <w:p w:rsidR="008C4C84" w:rsidRPr="0014561B" w:rsidRDefault="008C4C84" w:rsidP="008C4C84">
      <w:pPr>
        <w:contextualSpacing/>
        <w:jc w:val="both"/>
        <w:rPr>
          <w:bCs/>
          <w:sz w:val="22"/>
          <w:szCs w:val="22"/>
          <w:lang w:eastAsia="es-BO"/>
        </w:rPr>
      </w:pPr>
      <w:r w:rsidRPr="0014561B">
        <w:rPr>
          <w:bCs/>
          <w:sz w:val="22"/>
          <w:szCs w:val="22"/>
          <w:lang w:eastAsia="es-BO"/>
        </w:rPr>
        <w:t>La empresa contratista deberá garantizar el cumplimiento de los requisitos y estándares de Seguridad descritos en el Anexo 2.1: “REQUISITOS DE SEGURIDAD INDUSTRIAL PARA CONTRATISTAS”, documento elaborado conforme a políticas internas de YPFB y en estricto cumplimiento de la normativa legal vigente (D.L. 16998).</w:t>
      </w:r>
    </w:p>
    <w:p w:rsidR="008C4C84" w:rsidRPr="0014561B" w:rsidRDefault="008C4C84" w:rsidP="008C4C84">
      <w:pPr>
        <w:contextualSpacing/>
        <w:jc w:val="both"/>
        <w:rPr>
          <w:bCs/>
          <w:sz w:val="22"/>
          <w:szCs w:val="22"/>
          <w:lang w:eastAsia="es-BO"/>
        </w:rPr>
      </w:pPr>
    </w:p>
    <w:p w:rsidR="008C4C84" w:rsidRPr="0014561B" w:rsidRDefault="008C4C84" w:rsidP="008C4C84">
      <w:pPr>
        <w:contextualSpacing/>
        <w:jc w:val="both"/>
        <w:rPr>
          <w:bCs/>
          <w:sz w:val="22"/>
          <w:szCs w:val="22"/>
          <w:lang w:eastAsia="es-BO"/>
        </w:rPr>
      </w:pPr>
      <w:r w:rsidRPr="0014561B">
        <w:rPr>
          <w:b/>
          <w:bCs/>
          <w:sz w:val="22"/>
          <w:szCs w:val="22"/>
          <w:lang w:eastAsia="es-BO"/>
        </w:rPr>
        <w:t xml:space="preserve">ASPECTOS GENERALES: </w:t>
      </w:r>
    </w:p>
    <w:p w:rsidR="008C4C84" w:rsidRPr="0014561B" w:rsidRDefault="008C4C84" w:rsidP="008C4C84">
      <w:pPr>
        <w:contextualSpacing/>
        <w:jc w:val="both"/>
        <w:rPr>
          <w:bCs/>
          <w:sz w:val="22"/>
          <w:szCs w:val="22"/>
          <w:lang w:eastAsia="es-BO"/>
        </w:rPr>
      </w:pPr>
      <w:r w:rsidRPr="0014561B">
        <w:rPr>
          <w:bCs/>
          <w:sz w:val="22"/>
          <w:szCs w:val="22"/>
          <w:lang w:eastAsia="es-BO"/>
        </w:rPr>
        <w:t>La empresa contratista deberá prever el número de personal de SMS para el proyecto en función a las siguientes consideraciones:</w:t>
      </w:r>
    </w:p>
    <w:p w:rsidR="008C4C84" w:rsidRPr="0014561B" w:rsidRDefault="008C4C84" w:rsidP="008C4C84">
      <w:pPr>
        <w:contextualSpacing/>
        <w:jc w:val="both"/>
        <w:rPr>
          <w:bCs/>
          <w:sz w:val="22"/>
          <w:szCs w:val="22"/>
          <w:lang w:eastAsia="es-BO"/>
        </w:rPr>
      </w:pPr>
    </w:p>
    <w:p w:rsidR="008C4C84" w:rsidRPr="0014561B" w:rsidRDefault="008C4C84" w:rsidP="008C4C84">
      <w:pPr>
        <w:ind w:left="426"/>
        <w:contextualSpacing/>
        <w:jc w:val="both"/>
        <w:rPr>
          <w:bCs/>
          <w:sz w:val="22"/>
          <w:szCs w:val="22"/>
          <w:lang w:eastAsia="es-BO"/>
        </w:rPr>
      </w:pPr>
      <w:r w:rsidRPr="0014561B">
        <w:rPr>
          <w:b/>
          <w:bCs/>
          <w:sz w:val="22"/>
          <w:szCs w:val="22"/>
          <w:lang w:eastAsia="es-BO"/>
        </w:rPr>
        <w:t>a)</w:t>
      </w:r>
      <w:r w:rsidRPr="0014561B">
        <w:rPr>
          <w:bCs/>
          <w:sz w:val="22"/>
          <w:szCs w:val="22"/>
          <w:lang w:eastAsia="es-BO"/>
        </w:rPr>
        <w:tab/>
        <w:t>Análisis preliminar de peligros y riesgos (asociados a la actividad), tiempo, magnitud del proyecto, número de trabajadores y numero de frentes de trabajo.</w:t>
      </w:r>
    </w:p>
    <w:p w:rsidR="008C4C84" w:rsidRPr="0014561B" w:rsidRDefault="008C4C84" w:rsidP="008C4C84">
      <w:pPr>
        <w:ind w:left="426"/>
        <w:contextualSpacing/>
        <w:jc w:val="both"/>
        <w:rPr>
          <w:bCs/>
          <w:sz w:val="22"/>
          <w:szCs w:val="22"/>
          <w:lang w:eastAsia="es-BO"/>
        </w:rPr>
      </w:pPr>
      <w:r w:rsidRPr="0014561B">
        <w:rPr>
          <w:b/>
          <w:bCs/>
          <w:sz w:val="22"/>
          <w:szCs w:val="22"/>
          <w:lang w:eastAsia="es-BO"/>
        </w:rPr>
        <w:t>b)</w:t>
      </w:r>
      <w:r w:rsidRPr="0014561B">
        <w:rPr>
          <w:bCs/>
          <w:sz w:val="22"/>
          <w:szCs w:val="22"/>
          <w:lang w:eastAsia="es-BO"/>
        </w:rPr>
        <w:tab/>
        <w:t xml:space="preserve">En cumplimiento a la LGT Art.73, se establece que todo proyecto con más de 80 trabajadores deberá contar necesariamente con personal médico (in situ). </w:t>
      </w:r>
    </w:p>
    <w:p w:rsidR="008C4C84" w:rsidRPr="0014561B" w:rsidRDefault="008C4C84" w:rsidP="008C4C84">
      <w:pPr>
        <w:ind w:left="426"/>
        <w:contextualSpacing/>
        <w:jc w:val="both"/>
        <w:rPr>
          <w:bCs/>
          <w:sz w:val="22"/>
          <w:szCs w:val="22"/>
          <w:lang w:eastAsia="es-BO"/>
        </w:rPr>
      </w:pPr>
      <w:r w:rsidRPr="0014561B">
        <w:rPr>
          <w:b/>
          <w:bCs/>
          <w:sz w:val="22"/>
          <w:szCs w:val="22"/>
          <w:lang w:eastAsia="es-BO"/>
        </w:rPr>
        <w:t>c)</w:t>
      </w:r>
      <w:r w:rsidRPr="0014561B">
        <w:rPr>
          <w:bCs/>
          <w:sz w:val="22"/>
          <w:szCs w:val="22"/>
          <w:lang w:eastAsia="es-BO"/>
        </w:rPr>
        <w:tab/>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8C4C84" w:rsidRPr="0014561B" w:rsidRDefault="008C4C84" w:rsidP="008C4C84">
      <w:pPr>
        <w:ind w:left="426"/>
        <w:contextualSpacing/>
        <w:jc w:val="both"/>
        <w:rPr>
          <w:bCs/>
          <w:sz w:val="22"/>
          <w:szCs w:val="22"/>
          <w:lang w:eastAsia="es-BO"/>
        </w:rPr>
      </w:pPr>
      <w:r w:rsidRPr="0014561B">
        <w:rPr>
          <w:bCs/>
          <w:sz w:val="22"/>
          <w:szCs w:val="22"/>
          <w:lang w:eastAsia="es-BO"/>
        </w:rPr>
        <w:t>PERSONAL DE SMS:</w:t>
      </w:r>
    </w:p>
    <w:p w:rsidR="008C4C84" w:rsidRPr="0014561B" w:rsidRDefault="008C4C84" w:rsidP="008C4C84">
      <w:pPr>
        <w:contextualSpacing/>
        <w:jc w:val="both"/>
        <w:rPr>
          <w:bCs/>
          <w:sz w:val="22"/>
          <w:szCs w:val="22"/>
          <w:lang w:eastAsia="es-BO"/>
        </w:rPr>
      </w:pPr>
    </w:p>
    <w:p w:rsidR="008C4C84" w:rsidRPr="0014561B" w:rsidRDefault="008C4C84" w:rsidP="008C4C84">
      <w:pPr>
        <w:contextualSpacing/>
        <w:jc w:val="both"/>
        <w:rPr>
          <w:bCs/>
          <w:sz w:val="22"/>
          <w:szCs w:val="22"/>
          <w:lang w:eastAsia="es-BO"/>
        </w:rPr>
      </w:pPr>
      <w:r w:rsidRPr="0014561B">
        <w:rPr>
          <w:bCs/>
          <w:sz w:val="22"/>
          <w:szCs w:val="22"/>
          <w:lang w:eastAsia="es-BO"/>
        </w:rPr>
        <w:t>La empresa contratista deberá contar mínimamente con el siguiente personal de SMS (Monitor/Supervisor/Coordinador de SMS), en base a los siguientes criterios:</w:t>
      </w:r>
    </w:p>
    <w:p w:rsidR="008C4C84" w:rsidRPr="0014561B" w:rsidRDefault="008C4C84" w:rsidP="008C4C84">
      <w:pPr>
        <w:contextualSpacing/>
        <w:jc w:val="both"/>
        <w:rPr>
          <w:bCs/>
          <w:sz w:val="22"/>
          <w:szCs w:val="22"/>
          <w:lang w:eastAsia="es-BO"/>
        </w:rPr>
      </w:pPr>
    </w:p>
    <w:p w:rsidR="008C4C84" w:rsidRPr="0014561B" w:rsidRDefault="008C4C84" w:rsidP="008C4C84">
      <w:pPr>
        <w:contextualSpacing/>
        <w:jc w:val="both"/>
        <w:rPr>
          <w:bCs/>
          <w:sz w:val="22"/>
          <w:szCs w:val="22"/>
          <w:lang w:eastAsia="es-BO"/>
        </w:rPr>
      </w:pPr>
      <w:r w:rsidRPr="0014561B">
        <w:rPr>
          <w:bCs/>
          <w:sz w:val="22"/>
          <w:szCs w:val="22"/>
          <w:lang w:eastAsia="es-BO"/>
        </w:rPr>
        <w:t>Proyectos de Red Secundaria/Estación Distrital de Regulación (EDR):</w:t>
      </w:r>
    </w:p>
    <w:p w:rsidR="008C4C84" w:rsidRPr="0014561B" w:rsidRDefault="008C4C84" w:rsidP="008C4C84">
      <w:pPr>
        <w:ind w:left="708"/>
        <w:contextualSpacing/>
        <w:jc w:val="both"/>
        <w:rPr>
          <w:bCs/>
          <w:sz w:val="22"/>
          <w:szCs w:val="22"/>
          <w:lang w:eastAsia="es-BO"/>
        </w:rPr>
      </w:pPr>
    </w:p>
    <w:p w:rsidR="008C4C84" w:rsidRPr="0014561B" w:rsidRDefault="008C4C84" w:rsidP="008C4C84">
      <w:pPr>
        <w:ind w:left="567"/>
        <w:contextualSpacing/>
        <w:jc w:val="both"/>
        <w:rPr>
          <w:bCs/>
          <w:sz w:val="22"/>
          <w:szCs w:val="22"/>
          <w:lang w:eastAsia="es-BO"/>
        </w:rPr>
      </w:pPr>
      <w:r w:rsidRPr="0014561B">
        <w:rPr>
          <w:bCs/>
          <w:sz w:val="22"/>
          <w:szCs w:val="22"/>
          <w:lang w:eastAsia="es-BO"/>
        </w:rPr>
        <w:t>•</w:t>
      </w:r>
      <w:r w:rsidRPr="0014561B">
        <w:rPr>
          <w:bCs/>
          <w:sz w:val="22"/>
          <w:szCs w:val="22"/>
          <w:lang w:eastAsia="es-BO"/>
        </w:rPr>
        <w:tab/>
        <w:t>1 Monitor de SySO: por cada frente de trabajo (de acuerdo al análisis de Riesgos de las actividades a desarrollarse en el frente de trabajo)</w:t>
      </w:r>
    </w:p>
    <w:p w:rsidR="008C4C84" w:rsidRPr="0014561B" w:rsidRDefault="008C4C84" w:rsidP="008C4C84">
      <w:pPr>
        <w:contextualSpacing/>
        <w:jc w:val="both"/>
        <w:rPr>
          <w:bCs/>
          <w:sz w:val="22"/>
          <w:szCs w:val="22"/>
          <w:lang w:eastAsia="es-BO"/>
        </w:rPr>
      </w:pPr>
    </w:p>
    <w:p w:rsidR="008C4C84" w:rsidRPr="0014561B" w:rsidRDefault="008C4C84" w:rsidP="008C4C84">
      <w:pPr>
        <w:contextualSpacing/>
        <w:jc w:val="both"/>
        <w:rPr>
          <w:b/>
          <w:bCs/>
          <w:sz w:val="22"/>
          <w:szCs w:val="22"/>
        </w:rPr>
      </w:pPr>
      <w:r w:rsidRPr="0014561B">
        <w:rPr>
          <w:b/>
          <w:bCs/>
          <w:sz w:val="22"/>
          <w:szCs w:val="22"/>
        </w:rPr>
        <w:t>Monitor de SMS</w:t>
      </w:r>
    </w:p>
    <w:p w:rsidR="008C4C84" w:rsidRPr="0014561B" w:rsidRDefault="008C4C84" w:rsidP="008C4C84">
      <w:pPr>
        <w:contextualSpacing/>
        <w:jc w:val="both"/>
        <w:rPr>
          <w:b/>
          <w:bCs/>
          <w:sz w:val="22"/>
          <w:szCs w:val="22"/>
        </w:rPr>
      </w:pPr>
    </w:p>
    <w:tbl>
      <w:tblPr>
        <w:tblW w:w="5000" w:type="pct"/>
        <w:jc w:val="center"/>
        <w:tblCellMar>
          <w:left w:w="0" w:type="dxa"/>
          <w:right w:w="0" w:type="dxa"/>
        </w:tblCellMar>
        <w:tblLook w:val="04A0" w:firstRow="1" w:lastRow="0" w:firstColumn="1" w:lastColumn="0" w:noHBand="0" w:noVBand="1"/>
      </w:tblPr>
      <w:tblGrid>
        <w:gridCol w:w="2136"/>
        <w:gridCol w:w="6967"/>
      </w:tblGrid>
      <w:tr w:rsidR="008C4C84" w:rsidRPr="0014561B" w:rsidTr="00781294">
        <w:trPr>
          <w:trHeight w:val="293"/>
          <w:jc w:val="center"/>
        </w:trPr>
        <w:tc>
          <w:tcPr>
            <w:tcW w:w="1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jc w:val="center"/>
              <w:rPr>
                <w:b/>
                <w:bCs/>
                <w:sz w:val="22"/>
                <w:szCs w:val="22"/>
                <w:lang w:val="es-BO"/>
              </w:rPr>
            </w:pPr>
            <w:r w:rsidRPr="0014561B">
              <w:rPr>
                <w:b/>
                <w:bCs/>
                <w:sz w:val="22"/>
                <w:szCs w:val="22"/>
              </w:rPr>
              <w:t>Nivel</w:t>
            </w:r>
          </w:p>
        </w:tc>
        <w:tc>
          <w:tcPr>
            <w:tcW w:w="38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jc w:val="center"/>
              <w:rPr>
                <w:b/>
                <w:bCs/>
                <w:sz w:val="22"/>
                <w:szCs w:val="22"/>
              </w:rPr>
            </w:pPr>
            <w:r w:rsidRPr="0014561B">
              <w:rPr>
                <w:b/>
                <w:bCs/>
                <w:sz w:val="22"/>
                <w:szCs w:val="22"/>
              </w:rPr>
              <w:t>Requisitos</w:t>
            </w:r>
          </w:p>
        </w:tc>
      </w:tr>
      <w:tr w:rsidR="008C4C84" w:rsidRPr="0014561B" w:rsidTr="00781294">
        <w:trPr>
          <w:trHeight w:val="524"/>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b/>
                <w:bCs/>
                <w:sz w:val="22"/>
                <w:szCs w:val="22"/>
              </w:rPr>
            </w:pPr>
            <w:r w:rsidRPr="0014561B">
              <w:rPr>
                <w:b/>
                <w:bCs/>
                <w:sz w:val="22"/>
                <w:szCs w:val="22"/>
              </w:rPr>
              <w:t xml:space="preserve">Educación </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sz w:val="22"/>
                <w:szCs w:val="22"/>
              </w:rPr>
            </w:pPr>
            <w:r w:rsidRPr="0014561B">
              <w:rPr>
                <w:sz w:val="22"/>
                <w:szCs w:val="22"/>
              </w:rPr>
              <w:t>Profesional a nivel licenciatura en ingeniería o Técnico del área Industrial (mecánico, eléctrico, SMS o similares)</w:t>
            </w:r>
          </w:p>
        </w:tc>
      </w:tr>
      <w:tr w:rsidR="008C4C84" w:rsidRPr="0014561B" w:rsidTr="00781294">
        <w:trPr>
          <w:trHeight w:val="817"/>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b/>
                <w:bCs/>
                <w:sz w:val="22"/>
                <w:szCs w:val="22"/>
              </w:rPr>
            </w:pPr>
            <w:r w:rsidRPr="0014561B">
              <w:rPr>
                <w:b/>
                <w:bCs/>
                <w:sz w:val="22"/>
                <w:szCs w:val="22"/>
              </w:rPr>
              <w:t xml:space="preserve">Formación OBLIGATORIA </w:t>
            </w:r>
            <w:r w:rsidRPr="0014561B">
              <w:rPr>
                <w:sz w:val="22"/>
                <w:szCs w:val="22"/>
              </w:rPr>
              <w:t>(Cursos, seminarios, talleres, etc.)</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sz w:val="22"/>
                <w:szCs w:val="22"/>
              </w:rPr>
            </w:pPr>
            <w:r w:rsidRPr="0014561B">
              <w:rPr>
                <w:sz w:val="22"/>
                <w:szCs w:val="22"/>
              </w:rPr>
              <w:t>Seguridad Industrial, Salud Ocupacional y Medio Ambiente.</w:t>
            </w:r>
          </w:p>
          <w:p w:rsidR="008C4C84" w:rsidRPr="0014561B" w:rsidRDefault="008C4C84" w:rsidP="00781294">
            <w:pPr>
              <w:spacing w:before="120" w:after="120"/>
              <w:rPr>
                <w:sz w:val="22"/>
                <w:szCs w:val="22"/>
                <w:lang w:val="es-BO"/>
              </w:rPr>
            </w:pPr>
            <w:r w:rsidRPr="0014561B">
              <w:rPr>
                <w:sz w:val="22"/>
                <w:szCs w:val="22"/>
              </w:rPr>
              <w:t xml:space="preserve">Cursos de Sistemas de Gestión de Seguridad y salud ocupacional y Medio Ambiente (OHSAS 18001 - ISO 14001). </w:t>
            </w:r>
          </w:p>
        </w:tc>
      </w:tr>
      <w:tr w:rsidR="008C4C84" w:rsidRPr="0014561B" w:rsidTr="00781294">
        <w:trPr>
          <w:trHeight w:val="270"/>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b/>
                <w:bCs/>
                <w:sz w:val="22"/>
                <w:szCs w:val="22"/>
              </w:rPr>
            </w:pPr>
            <w:r w:rsidRPr="0014561B">
              <w:rPr>
                <w:b/>
                <w:bCs/>
                <w:sz w:val="22"/>
                <w:szCs w:val="22"/>
              </w:rPr>
              <w:t>Formación</w:t>
            </w:r>
          </w:p>
          <w:p w:rsidR="008C4C84" w:rsidRPr="0014561B" w:rsidRDefault="008C4C84" w:rsidP="00781294">
            <w:pPr>
              <w:spacing w:before="120" w:after="120"/>
              <w:rPr>
                <w:b/>
                <w:bCs/>
                <w:sz w:val="22"/>
                <w:szCs w:val="22"/>
              </w:rPr>
            </w:pPr>
            <w:r w:rsidRPr="0014561B">
              <w:rPr>
                <w:b/>
                <w:bCs/>
                <w:sz w:val="22"/>
                <w:szCs w:val="22"/>
              </w:rPr>
              <w:t xml:space="preserve">DESEABLE </w:t>
            </w:r>
            <w:r w:rsidRPr="0014561B">
              <w:rPr>
                <w:sz w:val="22"/>
                <w:szCs w:val="22"/>
              </w:rPr>
              <w:t>(Cursos, seminarios, talleres, etc.)</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sz w:val="22"/>
                <w:szCs w:val="22"/>
              </w:rPr>
            </w:pPr>
            <w:r w:rsidRPr="0014561B">
              <w:rPr>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C4C84" w:rsidRPr="0014561B" w:rsidRDefault="008C4C84" w:rsidP="00781294">
            <w:pPr>
              <w:spacing w:before="120" w:after="120"/>
              <w:rPr>
                <w:sz w:val="22"/>
                <w:szCs w:val="22"/>
                <w:lang w:val="es-BO"/>
              </w:rPr>
            </w:pPr>
            <w:r w:rsidRPr="0014561B">
              <w:rPr>
                <w:sz w:val="22"/>
                <w:szCs w:val="22"/>
              </w:rPr>
              <w:t>Lucha contra incendios, Primeros Auxilios Básicos, Manejo Defensivo.</w:t>
            </w:r>
          </w:p>
        </w:tc>
      </w:tr>
      <w:tr w:rsidR="008C4C84" w:rsidRPr="0014561B" w:rsidTr="00781294">
        <w:trPr>
          <w:trHeight w:val="1766"/>
          <w:jc w:val="center"/>
        </w:trPr>
        <w:tc>
          <w:tcPr>
            <w:tcW w:w="1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b/>
                <w:bCs/>
                <w:sz w:val="22"/>
                <w:szCs w:val="22"/>
                <w:highlight w:val="green"/>
              </w:rPr>
            </w:pPr>
            <w:r w:rsidRPr="0014561B">
              <w:rPr>
                <w:b/>
                <w:bCs/>
                <w:sz w:val="22"/>
                <w:szCs w:val="22"/>
              </w:rPr>
              <w:t>Experiencia</w:t>
            </w:r>
          </w:p>
        </w:tc>
        <w:tc>
          <w:tcPr>
            <w:tcW w:w="38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C4C84" w:rsidRPr="0014561B" w:rsidRDefault="008C4C84" w:rsidP="00781294">
            <w:pPr>
              <w:spacing w:before="120" w:after="120"/>
              <w:rPr>
                <w:sz w:val="22"/>
                <w:szCs w:val="22"/>
              </w:rPr>
            </w:pPr>
            <w:r w:rsidRPr="0014561B">
              <w:rPr>
                <w:sz w:val="22"/>
                <w:szCs w:val="22"/>
              </w:rPr>
              <w:t>Experiencia general mínima de 2 años y experiencia específica mínima de 1 año en cargos similares en proyectos de gas y petróleo, construcción, y/o rubro industrial.</w:t>
            </w:r>
          </w:p>
          <w:p w:rsidR="008C4C84" w:rsidRPr="0014561B" w:rsidRDefault="008C4C84" w:rsidP="00781294">
            <w:pPr>
              <w:spacing w:before="120" w:after="120"/>
              <w:rPr>
                <w:sz w:val="22"/>
                <w:szCs w:val="22"/>
              </w:rPr>
            </w:pPr>
            <w:r w:rsidRPr="0014561B">
              <w:rPr>
                <w:sz w:val="22"/>
                <w:szCs w:val="22"/>
              </w:rPr>
              <w:t>Experiencia especifica:</w:t>
            </w:r>
          </w:p>
          <w:p w:rsidR="008C4C84" w:rsidRPr="0014561B" w:rsidRDefault="008C4C84" w:rsidP="00781294">
            <w:pPr>
              <w:rPr>
                <w:sz w:val="22"/>
                <w:szCs w:val="22"/>
              </w:rPr>
            </w:pPr>
            <w:r w:rsidRPr="0014561B">
              <w:rPr>
                <w:sz w:val="22"/>
                <w:szCs w:val="22"/>
              </w:rPr>
              <w:t>- Inspección y Auditoría de actos y/o condiciones inseguras</w:t>
            </w:r>
          </w:p>
          <w:p w:rsidR="008C4C84" w:rsidRPr="0014561B" w:rsidRDefault="008C4C84" w:rsidP="00781294">
            <w:pPr>
              <w:rPr>
                <w:sz w:val="22"/>
                <w:szCs w:val="22"/>
              </w:rPr>
            </w:pPr>
            <w:r w:rsidRPr="0014561B">
              <w:rPr>
                <w:sz w:val="22"/>
                <w:szCs w:val="22"/>
              </w:rPr>
              <w:t>- Gestión de Equipos de protección personal (EPP)</w:t>
            </w:r>
          </w:p>
          <w:p w:rsidR="008C4C84" w:rsidRPr="0014561B" w:rsidRDefault="008C4C84" w:rsidP="00781294">
            <w:pPr>
              <w:rPr>
                <w:sz w:val="22"/>
                <w:szCs w:val="22"/>
              </w:rPr>
            </w:pPr>
            <w:r w:rsidRPr="0014561B">
              <w:rPr>
                <w:sz w:val="22"/>
                <w:szCs w:val="22"/>
              </w:rPr>
              <w:t>- Gestión de Permisos de trabajo</w:t>
            </w:r>
          </w:p>
          <w:p w:rsidR="008C4C84" w:rsidRPr="0014561B" w:rsidRDefault="008C4C84" w:rsidP="00781294">
            <w:pPr>
              <w:rPr>
                <w:sz w:val="22"/>
                <w:szCs w:val="22"/>
              </w:rPr>
            </w:pPr>
            <w:r w:rsidRPr="0014561B">
              <w:rPr>
                <w:sz w:val="22"/>
                <w:szCs w:val="22"/>
              </w:rPr>
              <w:t>- Gestión y Manejo de emergencias (evacuación, simulacros, etc.)</w:t>
            </w:r>
          </w:p>
        </w:tc>
      </w:tr>
    </w:tbl>
    <w:p w:rsidR="008C4C84" w:rsidRPr="0014561B" w:rsidRDefault="008C4C84" w:rsidP="008C4C84">
      <w:pPr>
        <w:contextualSpacing/>
        <w:jc w:val="both"/>
        <w:rPr>
          <w:bCs/>
          <w:sz w:val="22"/>
          <w:szCs w:val="22"/>
          <w:lang w:eastAsia="es-BO"/>
        </w:rPr>
      </w:pPr>
    </w:p>
    <w:p w:rsidR="008C4C84" w:rsidRPr="0014561B" w:rsidRDefault="008C4C84" w:rsidP="008C4C84">
      <w:pPr>
        <w:jc w:val="both"/>
        <w:rPr>
          <w:i/>
          <w:sz w:val="22"/>
          <w:szCs w:val="22"/>
        </w:rPr>
      </w:pPr>
      <w:r w:rsidRPr="0014561B">
        <w:rPr>
          <w:b/>
          <w:sz w:val="22"/>
          <w:szCs w:val="22"/>
        </w:rPr>
        <w:t>POSTERIOR A LA ADJUDICACION:</w:t>
      </w:r>
      <w:r w:rsidRPr="0014561B">
        <w:rPr>
          <w:sz w:val="22"/>
          <w:szCs w:val="22"/>
        </w:rPr>
        <w:t xml:space="preserve"> Antes del inicio de las actividades (orden de proceder) la Empresa adjudicada deberá presentar los siguientes documentos</w:t>
      </w:r>
      <w:r w:rsidRPr="0014561B">
        <w:rPr>
          <w:b/>
          <w:i/>
          <w:sz w:val="22"/>
          <w:szCs w:val="22"/>
        </w:rPr>
        <w:t xml:space="preserve"> </w:t>
      </w:r>
      <w:r w:rsidRPr="0014561B">
        <w:rPr>
          <w:sz w:val="22"/>
          <w:szCs w:val="22"/>
        </w:rPr>
        <w:t xml:space="preserve">para la </w:t>
      </w:r>
      <w:r w:rsidRPr="0014561B">
        <w:rPr>
          <w:b/>
          <w:sz w:val="22"/>
          <w:szCs w:val="22"/>
        </w:rPr>
        <w:t>aprobación</w:t>
      </w:r>
      <w:r w:rsidRPr="0014561B">
        <w:rPr>
          <w:sz w:val="22"/>
          <w:szCs w:val="22"/>
        </w:rPr>
        <w:t xml:space="preserve"> y </w:t>
      </w:r>
      <w:r w:rsidRPr="0014561B">
        <w:rPr>
          <w:b/>
          <w:sz w:val="22"/>
          <w:szCs w:val="22"/>
        </w:rPr>
        <w:t xml:space="preserve">VoBo </w:t>
      </w:r>
      <w:r w:rsidRPr="0014561B">
        <w:rPr>
          <w:sz w:val="22"/>
          <w:szCs w:val="22"/>
        </w:rPr>
        <w:t>de la Unidad SMSG de YPFB</w:t>
      </w:r>
      <w:r w:rsidRPr="0014561B">
        <w:rPr>
          <w:i/>
          <w:sz w:val="22"/>
          <w:szCs w:val="22"/>
        </w:rPr>
        <w:t>:</w:t>
      </w:r>
    </w:p>
    <w:p w:rsidR="008C4C84" w:rsidRPr="0014561B" w:rsidRDefault="008C4C84" w:rsidP="008C4C84">
      <w:pPr>
        <w:jc w:val="both"/>
        <w:rPr>
          <w:b/>
          <w:i/>
          <w:sz w:val="22"/>
          <w:szCs w:val="22"/>
        </w:rPr>
      </w:pPr>
    </w:p>
    <w:p w:rsidR="008C4C84" w:rsidRPr="0014561B" w:rsidRDefault="008C4C84" w:rsidP="004831A0">
      <w:pPr>
        <w:numPr>
          <w:ilvl w:val="0"/>
          <w:numId w:val="38"/>
        </w:numPr>
        <w:tabs>
          <w:tab w:val="left" w:pos="284"/>
        </w:tabs>
        <w:spacing w:after="200" w:line="276" w:lineRule="auto"/>
        <w:ind w:left="0" w:right="34" w:firstLine="0"/>
        <w:contextualSpacing/>
        <w:jc w:val="both"/>
        <w:rPr>
          <w:b/>
          <w:i/>
          <w:sz w:val="22"/>
          <w:szCs w:val="22"/>
        </w:rPr>
      </w:pPr>
      <w:r w:rsidRPr="0014561B">
        <w:rPr>
          <w:b/>
          <w:i/>
          <w:sz w:val="22"/>
          <w:szCs w:val="22"/>
        </w:rPr>
        <w:t>Declaración jurada</w:t>
      </w:r>
      <w:r w:rsidRPr="0014561B">
        <w:rPr>
          <w:sz w:val="22"/>
          <w:szCs w:val="22"/>
        </w:rPr>
        <w:t xml:space="preserve"> “Compromiso de SMS” para Cumplimiento de requisitos de Seguridad Industrial, Salud Ocupacional y Medio Ambiente para contratistas de YPFB Corporación.</w:t>
      </w:r>
    </w:p>
    <w:p w:rsidR="008C4C84" w:rsidRPr="0014561B" w:rsidRDefault="008C4C84" w:rsidP="008C4C84">
      <w:pPr>
        <w:tabs>
          <w:tab w:val="left" w:pos="284"/>
        </w:tabs>
        <w:spacing w:after="200" w:line="276" w:lineRule="auto"/>
        <w:ind w:right="34"/>
        <w:contextualSpacing/>
        <w:jc w:val="both"/>
        <w:rPr>
          <w:i/>
          <w:sz w:val="22"/>
          <w:szCs w:val="22"/>
        </w:rPr>
      </w:pPr>
      <w:r w:rsidRPr="0014561B">
        <w:rPr>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8C4C84" w:rsidRPr="0014561B" w:rsidRDefault="008C4C84" w:rsidP="008C4C84">
      <w:pPr>
        <w:tabs>
          <w:tab w:val="left" w:pos="284"/>
        </w:tabs>
        <w:spacing w:after="200" w:line="276" w:lineRule="auto"/>
        <w:ind w:right="34"/>
        <w:contextualSpacing/>
        <w:jc w:val="both"/>
        <w:rPr>
          <w:i/>
          <w:sz w:val="22"/>
          <w:szCs w:val="22"/>
        </w:rPr>
      </w:pPr>
      <w:r w:rsidRPr="0014561B">
        <w:rPr>
          <w:i/>
          <w:sz w:val="22"/>
          <w:szCs w:val="22"/>
        </w:rPr>
        <w:lastRenderedPageBreak/>
        <w:t>Presentar debidamente firmada por el representante legal, adjuntando la fotocopia firmada del documento de identificación (pasaporte/CI), con la impresión dactilar del mismo (pulgar derecho y/o izquierdo).</w:t>
      </w:r>
    </w:p>
    <w:p w:rsidR="008C4C84" w:rsidRPr="0014561B" w:rsidRDefault="008C4C84" w:rsidP="004831A0">
      <w:pPr>
        <w:numPr>
          <w:ilvl w:val="0"/>
          <w:numId w:val="38"/>
        </w:numPr>
        <w:tabs>
          <w:tab w:val="left" w:pos="284"/>
        </w:tabs>
        <w:spacing w:after="200" w:line="276" w:lineRule="auto"/>
        <w:ind w:left="0" w:right="34" w:firstLine="0"/>
        <w:contextualSpacing/>
        <w:jc w:val="both"/>
        <w:rPr>
          <w:b/>
          <w:i/>
          <w:sz w:val="22"/>
          <w:szCs w:val="22"/>
        </w:rPr>
      </w:pPr>
      <w:r w:rsidRPr="0014561B">
        <w:rPr>
          <w:b/>
          <w:i/>
          <w:sz w:val="22"/>
          <w:szCs w:val="22"/>
        </w:rPr>
        <w:t>Presentación del sistema de Gestión de Seguridad y Salud Ocupacional</w:t>
      </w:r>
      <w:r w:rsidRPr="0014561B">
        <w:rPr>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4561B">
        <w:rPr>
          <w:sz w:val="22"/>
          <w:szCs w:val="22"/>
          <w:u w:val="single"/>
        </w:rPr>
        <w:t>específico para la actividad/obra/proyecto/servicio</w:t>
      </w:r>
      <w:r w:rsidRPr="0014561B">
        <w:rPr>
          <w:sz w:val="22"/>
          <w:szCs w:val="22"/>
        </w:rPr>
        <w:t>.</w:t>
      </w:r>
    </w:p>
    <w:p w:rsidR="008C4C84" w:rsidRPr="0014561B" w:rsidRDefault="008C4C84" w:rsidP="004831A0">
      <w:pPr>
        <w:numPr>
          <w:ilvl w:val="0"/>
          <w:numId w:val="38"/>
        </w:numPr>
        <w:tabs>
          <w:tab w:val="left" w:pos="284"/>
        </w:tabs>
        <w:spacing w:after="200" w:line="276" w:lineRule="auto"/>
        <w:ind w:left="0" w:right="34" w:firstLine="0"/>
        <w:contextualSpacing/>
        <w:jc w:val="both"/>
        <w:rPr>
          <w:b/>
          <w:i/>
          <w:sz w:val="22"/>
          <w:szCs w:val="22"/>
        </w:rPr>
      </w:pPr>
      <w:r w:rsidRPr="0014561B">
        <w:rPr>
          <w:b/>
          <w:i/>
          <w:sz w:val="22"/>
          <w:szCs w:val="22"/>
        </w:rPr>
        <w:t>Plan específico de Seguridad y Salud Ocupacional:</w:t>
      </w:r>
      <w:r w:rsidRPr="0014561B">
        <w:rPr>
          <w:sz w:val="22"/>
          <w:szCs w:val="22"/>
        </w:rPr>
        <w:t xml:space="preserve"> debe contener al menos los siguientes puntos:</w:t>
      </w:r>
    </w:p>
    <w:p w:rsidR="008C4C84" w:rsidRPr="0014561B" w:rsidRDefault="008C4C84" w:rsidP="004831A0">
      <w:pPr>
        <w:numPr>
          <w:ilvl w:val="0"/>
          <w:numId w:val="39"/>
        </w:numPr>
        <w:tabs>
          <w:tab w:val="left" w:pos="284"/>
        </w:tabs>
        <w:spacing w:line="276" w:lineRule="auto"/>
        <w:ind w:left="426" w:right="34"/>
        <w:contextualSpacing/>
        <w:jc w:val="both"/>
        <w:rPr>
          <w:i/>
          <w:sz w:val="22"/>
          <w:szCs w:val="22"/>
        </w:rPr>
      </w:pPr>
      <w:r w:rsidRPr="0014561B">
        <w:rPr>
          <w:sz w:val="22"/>
          <w:szCs w:val="22"/>
        </w:rPr>
        <w:t>Política de Seguridad Industrial y Salud Ocupacional</w:t>
      </w:r>
    </w:p>
    <w:p w:rsidR="008C4C84" w:rsidRPr="0014561B" w:rsidRDefault="008C4C84" w:rsidP="004831A0">
      <w:pPr>
        <w:numPr>
          <w:ilvl w:val="0"/>
          <w:numId w:val="39"/>
        </w:numPr>
        <w:tabs>
          <w:tab w:val="left" w:pos="284"/>
        </w:tabs>
        <w:spacing w:line="276" w:lineRule="auto"/>
        <w:ind w:left="426" w:right="34"/>
        <w:contextualSpacing/>
        <w:jc w:val="both"/>
        <w:rPr>
          <w:sz w:val="22"/>
          <w:szCs w:val="22"/>
        </w:rPr>
      </w:pPr>
      <w:r w:rsidRPr="0014561B">
        <w:rPr>
          <w:sz w:val="22"/>
          <w:szCs w:val="22"/>
        </w:rPr>
        <w:t>Programas y políticas de control de alcohol y drogas</w:t>
      </w:r>
    </w:p>
    <w:p w:rsidR="008C4C84" w:rsidRPr="0014561B" w:rsidRDefault="008C4C84" w:rsidP="004831A0">
      <w:pPr>
        <w:numPr>
          <w:ilvl w:val="0"/>
          <w:numId w:val="39"/>
        </w:numPr>
        <w:tabs>
          <w:tab w:val="left" w:pos="284"/>
        </w:tabs>
        <w:spacing w:line="276" w:lineRule="auto"/>
        <w:ind w:left="426" w:right="34"/>
        <w:contextualSpacing/>
        <w:jc w:val="both"/>
        <w:rPr>
          <w:sz w:val="22"/>
          <w:szCs w:val="22"/>
        </w:rPr>
      </w:pPr>
      <w:r w:rsidRPr="0014561B">
        <w:rPr>
          <w:sz w:val="22"/>
          <w:szCs w:val="22"/>
        </w:rPr>
        <w:t>Programa de gestión vehicular (cronograma de mantenimiento de vehículos)</w:t>
      </w:r>
    </w:p>
    <w:p w:rsidR="008C4C84" w:rsidRPr="0014561B" w:rsidRDefault="008C4C84" w:rsidP="004831A0">
      <w:pPr>
        <w:numPr>
          <w:ilvl w:val="0"/>
          <w:numId w:val="39"/>
        </w:numPr>
        <w:tabs>
          <w:tab w:val="left" w:pos="284"/>
        </w:tabs>
        <w:spacing w:line="276" w:lineRule="auto"/>
        <w:ind w:left="426" w:right="34"/>
        <w:contextualSpacing/>
        <w:jc w:val="both"/>
        <w:rPr>
          <w:i/>
          <w:sz w:val="22"/>
          <w:szCs w:val="22"/>
        </w:rPr>
      </w:pPr>
      <w:r w:rsidRPr="0014561B">
        <w:rPr>
          <w:sz w:val="22"/>
          <w:szCs w:val="22"/>
        </w:rPr>
        <w:t>Programas de medidas preventivas en seguridad y salud ocupacional</w:t>
      </w:r>
    </w:p>
    <w:p w:rsidR="008C4C84" w:rsidRPr="0014561B" w:rsidRDefault="008C4C84" w:rsidP="004831A0">
      <w:pPr>
        <w:numPr>
          <w:ilvl w:val="0"/>
          <w:numId w:val="39"/>
        </w:numPr>
        <w:tabs>
          <w:tab w:val="left" w:pos="284"/>
        </w:tabs>
        <w:spacing w:line="276" w:lineRule="auto"/>
        <w:ind w:left="426" w:right="34"/>
        <w:contextualSpacing/>
        <w:jc w:val="both"/>
        <w:rPr>
          <w:sz w:val="22"/>
          <w:szCs w:val="22"/>
        </w:rPr>
      </w:pPr>
      <w:r w:rsidRPr="0014561B">
        <w:rPr>
          <w:sz w:val="22"/>
          <w:szCs w:val="22"/>
        </w:rPr>
        <w:t>Plan de respuesta ante emergencias (especifico del proyecto).</w:t>
      </w:r>
    </w:p>
    <w:p w:rsidR="008C4C84" w:rsidRPr="0014561B" w:rsidRDefault="008C4C84" w:rsidP="004831A0">
      <w:pPr>
        <w:numPr>
          <w:ilvl w:val="0"/>
          <w:numId w:val="39"/>
        </w:numPr>
        <w:tabs>
          <w:tab w:val="left" w:pos="284"/>
        </w:tabs>
        <w:spacing w:line="276" w:lineRule="auto"/>
        <w:ind w:left="426" w:right="34"/>
        <w:contextualSpacing/>
        <w:rPr>
          <w:sz w:val="22"/>
          <w:szCs w:val="22"/>
        </w:rPr>
      </w:pPr>
      <w:r w:rsidRPr="0014561B">
        <w:rPr>
          <w:sz w:val="22"/>
          <w:szCs w:val="22"/>
        </w:rPr>
        <w:t>Plan de evacuación Médica (MEDEVAC)</w:t>
      </w:r>
    </w:p>
    <w:p w:rsidR="008C4C84" w:rsidRPr="0014561B" w:rsidRDefault="008C4C84" w:rsidP="004831A0">
      <w:pPr>
        <w:numPr>
          <w:ilvl w:val="0"/>
          <w:numId w:val="39"/>
        </w:numPr>
        <w:tabs>
          <w:tab w:val="left" w:pos="284"/>
        </w:tabs>
        <w:spacing w:line="276" w:lineRule="auto"/>
        <w:ind w:left="426" w:right="34"/>
        <w:contextualSpacing/>
        <w:jc w:val="both"/>
        <w:rPr>
          <w:sz w:val="22"/>
          <w:szCs w:val="22"/>
        </w:rPr>
      </w:pPr>
      <w:r w:rsidRPr="0014561B">
        <w:rPr>
          <w:sz w:val="22"/>
          <w:szCs w:val="22"/>
        </w:rPr>
        <w:t>Plan de rescate</w:t>
      </w:r>
    </w:p>
    <w:p w:rsidR="008C4C84" w:rsidRPr="0014561B" w:rsidRDefault="008C4C84" w:rsidP="004831A0">
      <w:pPr>
        <w:numPr>
          <w:ilvl w:val="0"/>
          <w:numId w:val="39"/>
        </w:numPr>
        <w:tabs>
          <w:tab w:val="left" w:pos="284"/>
        </w:tabs>
        <w:spacing w:line="276" w:lineRule="auto"/>
        <w:ind w:left="426" w:right="34"/>
        <w:contextualSpacing/>
        <w:jc w:val="both"/>
        <w:rPr>
          <w:i/>
          <w:sz w:val="22"/>
          <w:szCs w:val="22"/>
        </w:rPr>
      </w:pPr>
      <w:r w:rsidRPr="0014561B">
        <w:rPr>
          <w:sz w:val="22"/>
          <w:szCs w:val="22"/>
        </w:rPr>
        <w:t>Sistemas de permisos de trabajo</w:t>
      </w:r>
    </w:p>
    <w:p w:rsidR="008C4C84" w:rsidRPr="0014561B" w:rsidRDefault="008C4C84" w:rsidP="004831A0">
      <w:pPr>
        <w:numPr>
          <w:ilvl w:val="0"/>
          <w:numId w:val="39"/>
        </w:numPr>
        <w:tabs>
          <w:tab w:val="left" w:pos="284"/>
        </w:tabs>
        <w:spacing w:line="276" w:lineRule="auto"/>
        <w:ind w:left="426" w:right="34"/>
        <w:contextualSpacing/>
        <w:jc w:val="both"/>
        <w:rPr>
          <w:i/>
          <w:sz w:val="22"/>
          <w:szCs w:val="22"/>
        </w:rPr>
      </w:pPr>
      <w:r w:rsidRPr="0014561B">
        <w:rPr>
          <w:sz w:val="22"/>
          <w:szCs w:val="22"/>
        </w:rPr>
        <w:t>Sistemas de reporte de accidentes e incidentes.</w:t>
      </w:r>
    </w:p>
    <w:p w:rsidR="008C4C84" w:rsidRPr="0014561B" w:rsidRDefault="008C4C84" w:rsidP="004831A0">
      <w:pPr>
        <w:numPr>
          <w:ilvl w:val="0"/>
          <w:numId w:val="39"/>
        </w:numPr>
        <w:tabs>
          <w:tab w:val="left" w:pos="284"/>
        </w:tabs>
        <w:spacing w:line="276" w:lineRule="auto"/>
        <w:ind w:left="426" w:right="34"/>
        <w:contextualSpacing/>
        <w:jc w:val="both"/>
        <w:rPr>
          <w:i/>
          <w:sz w:val="22"/>
          <w:szCs w:val="22"/>
        </w:rPr>
      </w:pPr>
      <w:r w:rsidRPr="0014561B">
        <w:rPr>
          <w:sz w:val="22"/>
          <w:szCs w:val="22"/>
        </w:rPr>
        <w:t>Sistemas de reporte de SMS (Semanal/Mensual).</w:t>
      </w:r>
    </w:p>
    <w:p w:rsidR="008C4C84" w:rsidRPr="0014561B" w:rsidRDefault="008C4C84" w:rsidP="004831A0">
      <w:pPr>
        <w:numPr>
          <w:ilvl w:val="0"/>
          <w:numId w:val="39"/>
        </w:numPr>
        <w:tabs>
          <w:tab w:val="left" w:pos="284"/>
        </w:tabs>
        <w:spacing w:line="276" w:lineRule="auto"/>
        <w:ind w:left="426" w:right="34"/>
        <w:contextualSpacing/>
        <w:jc w:val="both"/>
        <w:rPr>
          <w:sz w:val="22"/>
          <w:szCs w:val="22"/>
        </w:rPr>
      </w:pPr>
      <w:r w:rsidRPr="0014561B">
        <w:rPr>
          <w:sz w:val="22"/>
          <w:szCs w:val="22"/>
        </w:rPr>
        <w:t>Identificación de Peligros y Evaluación de Riesgos inicial de la actividad (este registro debe ser actualizado periódicamente y cada vez que se presente la necesidad o cambios en la actividad a realizarse).</w:t>
      </w:r>
    </w:p>
    <w:p w:rsidR="008C4C84" w:rsidRPr="0014561B" w:rsidRDefault="008C4C84" w:rsidP="004831A0">
      <w:pPr>
        <w:numPr>
          <w:ilvl w:val="0"/>
          <w:numId w:val="39"/>
        </w:numPr>
        <w:tabs>
          <w:tab w:val="left" w:pos="284"/>
        </w:tabs>
        <w:spacing w:line="276" w:lineRule="auto"/>
        <w:ind w:left="426" w:right="34"/>
        <w:contextualSpacing/>
        <w:jc w:val="both"/>
        <w:rPr>
          <w:sz w:val="22"/>
          <w:szCs w:val="22"/>
        </w:rPr>
      </w:pPr>
      <w:r w:rsidRPr="0014561B">
        <w:rPr>
          <w:sz w:val="22"/>
          <w:szCs w:val="22"/>
        </w:rPr>
        <w:t>Lista de procedimientos específicos de SMS (permisos de trabajo, reporte de accidentes, incidentes e informes del proyecto).</w:t>
      </w:r>
    </w:p>
    <w:p w:rsidR="008C4C84" w:rsidRPr="0014561B" w:rsidRDefault="008C4C84" w:rsidP="008C4C84">
      <w:pPr>
        <w:tabs>
          <w:tab w:val="left" w:pos="284"/>
        </w:tabs>
        <w:spacing w:line="276" w:lineRule="auto"/>
        <w:ind w:left="66" w:right="34"/>
        <w:contextualSpacing/>
        <w:jc w:val="both"/>
        <w:rPr>
          <w:sz w:val="22"/>
          <w:szCs w:val="22"/>
        </w:rPr>
      </w:pPr>
    </w:p>
    <w:p w:rsidR="008C4C84" w:rsidRPr="0014561B" w:rsidRDefault="008C4C84" w:rsidP="004831A0">
      <w:pPr>
        <w:numPr>
          <w:ilvl w:val="0"/>
          <w:numId w:val="38"/>
        </w:numPr>
        <w:tabs>
          <w:tab w:val="left" w:pos="284"/>
        </w:tabs>
        <w:spacing w:after="200" w:line="276" w:lineRule="auto"/>
        <w:ind w:left="284" w:right="34" w:hanging="284"/>
        <w:contextualSpacing/>
        <w:jc w:val="both"/>
        <w:rPr>
          <w:sz w:val="22"/>
          <w:szCs w:val="22"/>
        </w:rPr>
      </w:pPr>
      <w:r w:rsidRPr="0014561B">
        <w:rPr>
          <w:b/>
          <w:i/>
          <w:sz w:val="22"/>
          <w:szCs w:val="22"/>
        </w:rPr>
        <w:t>Nómina de personal</w:t>
      </w:r>
      <w:r w:rsidRPr="0014561B">
        <w:rPr>
          <w:sz w:val="22"/>
          <w:szCs w:val="22"/>
        </w:rPr>
        <w:t xml:space="preserve"> (nombre y Cédula de Identificación) con los respaldos correspondientes de “dotación de ropa de trabajo y EPP”.</w:t>
      </w:r>
    </w:p>
    <w:p w:rsidR="008C4C84" w:rsidRPr="0014561B" w:rsidRDefault="008C4C84" w:rsidP="004831A0">
      <w:pPr>
        <w:numPr>
          <w:ilvl w:val="0"/>
          <w:numId w:val="38"/>
        </w:numPr>
        <w:tabs>
          <w:tab w:val="left" w:pos="284"/>
        </w:tabs>
        <w:spacing w:after="200" w:line="276" w:lineRule="auto"/>
        <w:ind w:left="284" w:right="34" w:hanging="284"/>
        <w:contextualSpacing/>
        <w:jc w:val="both"/>
        <w:rPr>
          <w:b/>
          <w:i/>
          <w:sz w:val="22"/>
          <w:szCs w:val="22"/>
        </w:rPr>
      </w:pPr>
      <w:r w:rsidRPr="0014561B">
        <w:rPr>
          <w:b/>
          <w:i/>
          <w:sz w:val="22"/>
          <w:szCs w:val="22"/>
        </w:rPr>
        <w:t>Contrato del personal (Bajo la modalidad que corresponda).</w:t>
      </w:r>
    </w:p>
    <w:p w:rsidR="008C4C84" w:rsidRPr="0014561B" w:rsidRDefault="008C4C84" w:rsidP="004831A0">
      <w:pPr>
        <w:numPr>
          <w:ilvl w:val="0"/>
          <w:numId w:val="38"/>
        </w:numPr>
        <w:tabs>
          <w:tab w:val="left" w:pos="284"/>
        </w:tabs>
        <w:spacing w:after="200" w:line="276" w:lineRule="auto"/>
        <w:ind w:left="284" w:right="34" w:hanging="284"/>
        <w:contextualSpacing/>
        <w:jc w:val="both"/>
        <w:rPr>
          <w:b/>
          <w:i/>
          <w:sz w:val="22"/>
          <w:szCs w:val="22"/>
        </w:rPr>
      </w:pPr>
      <w:r w:rsidRPr="0014561B">
        <w:rPr>
          <w:b/>
          <w:i/>
          <w:sz w:val="22"/>
          <w:szCs w:val="22"/>
        </w:rPr>
        <w:t xml:space="preserve">Seguro médico (cuando aplique). Caso contrario debe contar necesariamente con una póliza de Seguro contra accidentes – grupal o individual. </w:t>
      </w:r>
    </w:p>
    <w:p w:rsidR="008C4C84" w:rsidRPr="0014561B" w:rsidRDefault="008C4C84" w:rsidP="004831A0">
      <w:pPr>
        <w:numPr>
          <w:ilvl w:val="0"/>
          <w:numId w:val="38"/>
        </w:numPr>
        <w:tabs>
          <w:tab w:val="left" w:pos="284"/>
        </w:tabs>
        <w:spacing w:after="200" w:line="276" w:lineRule="auto"/>
        <w:ind w:left="284" w:right="34" w:hanging="284"/>
        <w:contextualSpacing/>
        <w:jc w:val="both"/>
        <w:rPr>
          <w:b/>
          <w:i/>
          <w:sz w:val="22"/>
          <w:szCs w:val="22"/>
        </w:rPr>
      </w:pPr>
      <w:r w:rsidRPr="0014561B">
        <w:rPr>
          <w:b/>
          <w:i/>
          <w:sz w:val="22"/>
          <w:szCs w:val="22"/>
        </w:rPr>
        <w:t>Seguro Obligatorio contra Accidentes de Tránsito – SOAT. (cuando aplique).</w:t>
      </w:r>
    </w:p>
    <w:p w:rsidR="008C4C84" w:rsidRPr="0014561B" w:rsidRDefault="008C4C84" w:rsidP="004831A0">
      <w:pPr>
        <w:numPr>
          <w:ilvl w:val="0"/>
          <w:numId w:val="38"/>
        </w:numPr>
        <w:tabs>
          <w:tab w:val="left" w:pos="284"/>
        </w:tabs>
        <w:spacing w:after="200" w:line="276" w:lineRule="auto"/>
        <w:ind w:left="284" w:right="34" w:hanging="284"/>
        <w:contextualSpacing/>
        <w:jc w:val="both"/>
        <w:rPr>
          <w:b/>
          <w:i/>
          <w:sz w:val="22"/>
          <w:szCs w:val="22"/>
        </w:rPr>
      </w:pPr>
      <w:r w:rsidRPr="0014561B">
        <w:rPr>
          <w:b/>
          <w:i/>
          <w:sz w:val="22"/>
          <w:szCs w:val="22"/>
        </w:rPr>
        <w:t xml:space="preserve">Copia de póliza contra accidentes personales </w:t>
      </w:r>
      <w:r w:rsidRPr="0014561B">
        <w:rPr>
          <w:i/>
          <w:sz w:val="22"/>
          <w:szCs w:val="22"/>
        </w:rPr>
        <w:t>(que cubre gastos médicos, invalidez parcial permanente, invalidez total permanente y muerte) (</w:t>
      </w:r>
      <w:r w:rsidRPr="0014561B">
        <w:rPr>
          <w:b/>
          <w:i/>
          <w:sz w:val="22"/>
          <w:szCs w:val="22"/>
        </w:rPr>
        <w:t>cuando aplique</w:t>
      </w:r>
      <w:r w:rsidRPr="0014561B">
        <w:rPr>
          <w:i/>
          <w:sz w:val="22"/>
          <w:szCs w:val="22"/>
        </w:rPr>
        <w:t>)</w:t>
      </w:r>
      <w:r w:rsidRPr="0014561B">
        <w:rPr>
          <w:b/>
          <w:i/>
          <w:sz w:val="22"/>
          <w:szCs w:val="22"/>
        </w:rPr>
        <w:t>.</w:t>
      </w:r>
    </w:p>
    <w:p w:rsidR="008C4C84" w:rsidRPr="0014561B" w:rsidRDefault="008C4C84" w:rsidP="004831A0">
      <w:pPr>
        <w:numPr>
          <w:ilvl w:val="0"/>
          <w:numId w:val="38"/>
        </w:numPr>
        <w:tabs>
          <w:tab w:val="left" w:pos="284"/>
        </w:tabs>
        <w:spacing w:after="200" w:line="276" w:lineRule="auto"/>
        <w:ind w:left="284" w:right="34" w:hanging="284"/>
        <w:contextualSpacing/>
        <w:jc w:val="both"/>
        <w:rPr>
          <w:sz w:val="22"/>
          <w:szCs w:val="22"/>
          <w:lang w:val="es-BO"/>
        </w:rPr>
      </w:pPr>
      <w:r w:rsidRPr="0014561B">
        <w:rPr>
          <w:b/>
          <w:i/>
          <w:sz w:val="22"/>
          <w:szCs w:val="22"/>
          <w:lang w:val="es-BO"/>
        </w:rPr>
        <w:t>Check list</w:t>
      </w:r>
      <w:r w:rsidRPr="0014561B">
        <w:rPr>
          <w:sz w:val="22"/>
          <w:szCs w:val="22"/>
          <w:lang w:val="es-BO"/>
        </w:rPr>
        <w:t xml:space="preserve"> de vehículos livianos y pesados. </w:t>
      </w:r>
      <w:r w:rsidRPr="0014561B">
        <w:rPr>
          <w:b/>
          <w:i/>
          <w:sz w:val="22"/>
          <w:szCs w:val="22"/>
        </w:rPr>
        <w:t>(cuando aplique).</w:t>
      </w:r>
    </w:p>
    <w:p w:rsidR="008C4C84" w:rsidRPr="0014561B" w:rsidRDefault="008C4C84" w:rsidP="004831A0">
      <w:pPr>
        <w:numPr>
          <w:ilvl w:val="0"/>
          <w:numId w:val="38"/>
        </w:numPr>
        <w:tabs>
          <w:tab w:val="left" w:pos="426"/>
        </w:tabs>
        <w:spacing w:line="276" w:lineRule="auto"/>
        <w:ind w:left="426" w:right="34" w:hanging="426"/>
        <w:contextualSpacing/>
        <w:jc w:val="both"/>
        <w:rPr>
          <w:sz w:val="22"/>
          <w:szCs w:val="22"/>
        </w:rPr>
      </w:pPr>
      <w:r w:rsidRPr="0014561B">
        <w:rPr>
          <w:b/>
          <w:i/>
          <w:sz w:val="22"/>
          <w:szCs w:val="22"/>
        </w:rPr>
        <w:t>Capacitaciones básicas de SMS:</w:t>
      </w:r>
      <w:r w:rsidRPr="0014561B">
        <w:rPr>
          <w:sz w:val="22"/>
          <w:szCs w:val="22"/>
        </w:rPr>
        <w:t xml:space="preserve"> Primeros Auxilios, Manejo de Extintores, Plan de Emergencia, uso de EPP y otros aplicables)</w:t>
      </w:r>
    </w:p>
    <w:p w:rsidR="008C4C84" w:rsidRPr="0014561B" w:rsidRDefault="008C4C84" w:rsidP="008C4C84">
      <w:pPr>
        <w:tabs>
          <w:tab w:val="left" w:pos="426"/>
        </w:tabs>
        <w:spacing w:line="276" w:lineRule="auto"/>
        <w:ind w:left="426" w:right="34"/>
        <w:contextualSpacing/>
        <w:jc w:val="both"/>
        <w:rPr>
          <w:sz w:val="22"/>
          <w:szCs w:val="22"/>
        </w:rPr>
      </w:pPr>
      <w:r w:rsidRPr="0014561B">
        <w:rPr>
          <w:sz w:val="22"/>
          <w:szCs w:val="22"/>
        </w:rPr>
        <w:t>Aplica a todo el personal inmerso en la actividad/obra/proyecto/servicio. (Personal propio, y sub contratistas).</w:t>
      </w:r>
    </w:p>
    <w:p w:rsidR="008C4C84" w:rsidRPr="0014561B" w:rsidRDefault="008C4C84" w:rsidP="008C4C84">
      <w:pPr>
        <w:tabs>
          <w:tab w:val="left" w:pos="426"/>
        </w:tabs>
        <w:spacing w:line="276" w:lineRule="auto"/>
        <w:ind w:right="34"/>
        <w:contextualSpacing/>
        <w:jc w:val="both"/>
        <w:rPr>
          <w:sz w:val="22"/>
          <w:szCs w:val="22"/>
        </w:rPr>
      </w:pPr>
    </w:p>
    <w:p w:rsidR="008C4C84" w:rsidRPr="0014561B" w:rsidRDefault="008C4C84" w:rsidP="004831A0">
      <w:pPr>
        <w:numPr>
          <w:ilvl w:val="0"/>
          <w:numId w:val="38"/>
        </w:numPr>
        <w:tabs>
          <w:tab w:val="left" w:pos="426"/>
        </w:tabs>
        <w:spacing w:after="200" w:line="276" w:lineRule="auto"/>
        <w:ind w:left="426" w:right="34" w:hanging="426"/>
        <w:contextualSpacing/>
        <w:jc w:val="both"/>
        <w:rPr>
          <w:sz w:val="22"/>
          <w:szCs w:val="22"/>
        </w:rPr>
      </w:pPr>
      <w:r w:rsidRPr="0014561B">
        <w:rPr>
          <w:b/>
          <w:sz w:val="22"/>
          <w:szCs w:val="22"/>
        </w:rPr>
        <w:t>Sustancias Peligrosas:</w:t>
      </w:r>
      <w:r w:rsidRPr="0014561B">
        <w:rPr>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rsidR="008C4C84" w:rsidRPr="0014561B" w:rsidRDefault="008C4C84" w:rsidP="008C4C84">
      <w:pPr>
        <w:jc w:val="both"/>
        <w:rPr>
          <w:sz w:val="22"/>
          <w:szCs w:val="22"/>
        </w:rPr>
      </w:pPr>
      <w:r w:rsidRPr="0014561B">
        <w:rPr>
          <w:b/>
          <w:sz w:val="22"/>
          <w:szCs w:val="22"/>
        </w:rPr>
        <w:t xml:space="preserve">       REQUISITOS MINIMOS: </w:t>
      </w:r>
      <w:r w:rsidRPr="0014561B">
        <w:rPr>
          <w:sz w:val="22"/>
          <w:szCs w:val="22"/>
        </w:rPr>
        <w:t>Para el ingreso a la actividad/obra/proyecto/servicio</w:t>
      </w:r>
    </w:p>
    <w:p w:rsidR="008C4C84" w:rsidRPr="0014561B" w:rsidRDefault="008C4C84" w:rsidP="008C4C84">
      <w:pPr>
        <w:jc w:val="both"/>
        <w:rPr>
          <w:sz w:val="22"/>
          <w:szCs w:val="22"/>
        </w:rPr>
      </w:pPr>
    </w:p>
    <w:p w:rsidR="008C4C84" w:rsidRPr="0014561B" w:rsidRDefault="008C4C84" w:rsidP="004831A0">
      <w:pPr>
        <w:numPr>
          <w:ilvl w:val="0"/>
          <w:numId w:val="40"/>
        </w:numPr>
        <w:spacing w:after="200" w:line="276" w:lineRule="auto"/>
        <w:ind w:left="851"/>
        <w:contextualSpacing/>
        <w:jc w:val="both"/>
        <w:rPr>
          <w:sz w:val="22"/>
          <w:szCs w:val="22"/>
        </w:rPr>
      </w:pPr>
      <w:r w:rsidRPr="0014561B">
        <w:rPr>
          <w:sz w:val="22"/>
          <w:szCs w:val="22"/>
        </w:rPr>
        <w:lastRenderedPageBreak/>
        <w:t>Inducción de SMS (A cargo de YPFB - Unidad Operativa)</w:t>
      </w:r>
    </w:p>
    <w:p w:rsidR="008C4C84" w:rsidRPr="0014561B" w:rsidRDefault="008C4C84" w:rsidP="004831A0">
      <w:pPr>
        <w:numPr>
          <w:ilvl w:val="0"/>
          <w:numId w:val="40"/>
        </w:numPr>
        <w:spacing w:after="200" w:line="276" w:lineRule="auto"/>
        <w:ind w:left="851"/>
        <w:contextualSpacing/>
        <w:jc w:val="both"/>
        <w:rPr>
          <w:sz w:val="22"/>
          <w:szCs w:val="22"/>
        </w:rPr>
      </w:pPr>
      <w:r w:rsidRPr="0014561B">
        <w:rPr>
          <w:sz w:val="22"/>
          <w:szCs w:val="22"/>
        </w:rPr>
        <w:t>Inducción de SMS (A realizarse “in situ” – A cargo de la empresa Contratista).</w:t>
      </w:r>
    </w:p>
    <w:p w:rsidR="008C4C84" w:rsidRPr="0014561B" w:rsidRDefault="008C4C84" w:rsidP="004831A0">
      <w:pPr>
        <w:numPr>
          <w:ilvl w:val="0"/>
          <w:numId w:val="40"/>
        </w:numPr>
        <w:spacing w:after="200" w:line="276" w:lineRule="auto"/>
        <w:ind w:left="851"/>
        <w:contextualSpacing/>
        <w:jc w:val="both"/>
        <w:rPr>
          <w:sz w:val="22"/>
          <w:szCs w:val="22"/>
        </w:rPr>
      </w:pPr>
      <w:r w:rsidRPr="0014561B">
        <w:rPr>
          <w:sz w:val="22"/>
          <w:szCs w:val="22"/>
        </w:rPr>
        <w:t>Uso obligatorio de ropa de trabajo (overol, ropa de dos piezas manga larga y otros que sean necesarios o aplicables)</w:t>
      </w:r>
    </w:p>
    <w:p w:rsidR="008C4C84" w:rsidRPr="0014561B" w:rsidRDefault="008C4C84" w:rsidP="004831A0">
      <w:pPr>
        <w:numPr>
          <w:ilvl w:val="0"/>
          <w:numId w:val="40"/>
        </w:numPr>
        <w:spacing w:after="200" w:line="276" w:lineRule="auto"/>
        <w:ind w:left="851"/>
        <w:contextualSpacing/>
        <w:jc w:val="both"/>
        <w:rPr>
          <w:sz w:val="22"/>
          <w:szCs w:val="22"/>
        </w:rPr>
      </w:pPr>
      <w:r w:rsidRPr="0014561B">
        <w:rPr>
          <w:sz w:val="22"/>
          <w:szCs w:val="22"/>
        </w:rPr>
        <w:t>Uso obligatorio de EPP (Equipo de Protección Personal):</w:t>
      </w:r>
    </w:p>
    <w:p w:rsidR="008C4C84" w:rsidRPr="0014561B" w:rsidRDefault="008C4C84" w:rsidP="004831A0">
      <w:pPr>
        <w:numPr>
          <w:ilvl w:val="0"/>
          <w:numId w:val="41"/>
        </w:numPr>
        <w:autoSpaceDE w:val="0"/>
        <w:autoSpaceDN w:val="0"/>
        <w:adjustRightInd w:val="0"/>
        <w:ind w:left="1134"/>
        <w:rPr>
          <w:sz w:val="22"/>
          <w:szCs w:val="22"/>
        </w:rPr>
      </w:pPr>
      <w:r w:rsidRPr="0014561B">
        <w:rPr>
          <w:sz w:val="22"/>
          <w:szCs w:val="22"/>
        </w:rPr>
        <w:t>Casco de seguridad</w:t>
      </w:r>
    </w:p>
    <w:p w:rsidR="008C4C84" w:rsidRPr="0014561B" w:rsidRDefault="008C4C84" w:rsidP="004831A0">
      <w:pPr>
        <w:numPr>
          <w:ilvl w:val="0"/>
          <w:numId w:val="41"/>
        </w:numPr>
        <w:autoSpaceDE w:val="0"/>
        <w:autoSpaceDN w:val="0"/>
        <w:adjustRightInd w:val="0"/>
        <w:ind w:left="1134"/>
        <w:rPr>
          <w:sz w:val="22"/>
          <w:szCs w:val="22"/>
        </w:rPr>
      </w:pPr>
      <w:r w:rsidRPr="0014561B">
        <w:rPr>
          <w:sz w:val="22"/>
          <w:szCs w:val="22"/>
        </w:rPr>
        <w:t>Calzado de seguridad</w:t>
      </w:r>
    </w:p>
    <w:p w:rsidR="008C4C84" w:rsidRPr="0014561B" w:rsidRDefault="008C4C84" w:rsidP="004831A0">
      <w:pPr>
        <w:numPr>
          <w:ilvl w:val="0"/>
          <w:numId w:val="41"/>
        </w:numPr>
        <w:autoSpaceDE w:val="0"/>
        <w:autoSpaceDN w:val="0"/>
        <w:adjustRightInd w:val="0"/>
        <w:ind w:left="1134"/>
        <w:rPr>
          <w:sz w:val="22"/>
          <w:szCs w:val="22"/>
        </w:rPr>
      </w:pPr>
      <w:r w:rsidRPr="0014561B">
        <w:rPr>
          <w:sz w:val="22"/>
          <w:szCs w:val="22"/>
        </w:rPr>
        <w:t>Lentes de seguridad</w:t>
      </w:r>
    </w:p>
    <w:p w:rsidR="008C4C84" w:rsidRPr="0014561B" w:rsidRDefault="008C4C84" w:rsidP="004831A0">
      <w:pPr>
        <w:numPr>
          <w:ilvl w:val="0"/>
          <w:numId w:val="41"/>
        </w:numPr>
        <w:autoSpaceDE w:val="0"/>
        <w:autoSpaceDN w:val="0"/>
        <w:adjustRightInd w:val="0"/>
        <w:ind w:left="1134"/>
        <w:rPr>
          <w:sz w:val="22"/>
          <w:szCs w:val="22"/>
        </w:rPr>
      </w:pPr>
      <w:r w:rsidRPr="0014561B">
        <w:rPr>
          <w:sz w:val="22"/>
          <w:szCs w:val="22"/>
        </w:rPr>
        <w:t>Protectores auditivos (si corresponde)</w:t>
      </w:r>
    </w:p>
    <w:p w:rsidR="008C4C84" w:rsidRPr="0014561B" w:rsidRDefault="008C4C84" w:rsidP="004831A0">
      <w:pPr>
        <w:numPr>
          <w:ilvl w:val="0"/>
          <w:numId w:val="41"/>
        </w:numPr>
        <w:autoSpaceDE w:val="0"/>
        <w:autoSpaceDN w:val="0"/>
        <w:adjustRightInd w:val="0"/>
        <w:ind w:left="1134"/>
        <w:rPr>
          <w:sz w:val="22"/>
          <w:szCs w:val="22"/>
        </w:rPr>
      </w:pPr>
      <w:r w:rsidRPr="0014561B">
        <w:rPr>
          <w:sz w:val="22"/>
          <w:szCs w:val="22"/>
        </w:rPr>
        <w:t>Guantes (específicos a la tarea a realizar)</w:t>
      </w:r>
    </w:p>
    <w:p w:rsidR="008C4C84" w:rsidRPr="0014561B" w:rsidRDefault="008C4C84" w:rsidP="008C4C84">
      <w:pPr>
        <w:widowControl w:val="0"/>
        <w:autoSpaceDE w:val="0"/>
        <w:autoSpaceDN w:val="0"/>
        <w:adjustRightInd w:val="0"/>
        <w:ind w:left="1068"/>
        <w:rPr>
          <w:sz w:val="22"/>
          <w:szCs w:val="22"/>
        </w:rPr>
      </w:pPr>
    </w:p>
    <w:p w:rsidR="008C4C84" w:rsidRPr="0014561B" w:rsidRDefault="008C4C84" w:rsidP="004831A0">
      <w:pPr>
        <w:numPr>
          <w:ilvl w:val="0"/>
          <w:numId w:val="42"/>
        </w:numPr>
        <w:autoSpaceDE w:val="0"/>
        <w:autoSpaceDN w:val="0"/>
        <w:adjustRightInd w:val="0"/>
        <w:jc w:val="both"/>
        <w:rPr>
          <w:sz w:val="22"/>
          <w:szCs w:val="22"/>
        </w:rPr>
      </w:pPr>
      <w:r w:rsidRPr="0014561B">
        <w:rPr>
          <w:b/>
          <w:i/>
          <w:sz w:val="22"/>
          <w:szCs w:val="22"/>
        </w:rPr>
        <w:t xml:space="preserve">EPP para </w:t>
      </w:r>
      <w:r w:rsidRPr="0014561B">
        <w:rPr>
          <w:b/>
          <w:i/>
          <w:sz w:val="22"/>
          <w:szCs w:val="22"/>
          <w:u w:val="single"/>
        </w:rPr>
        <w:t>riesgos especiales</w:t>
      </w:r>
      <w:r w:rsidRPr="0014561B">
        <w:rPr>
          <w:b/>
          <w:i/>
          <w:sz w:val="22"/>
          <w:szCs w:val="22"/>
        </w:rPr>
        <w:t xml:space="preserve"> y tareas críticas</w:t>
      </w:r>
      <w:r w:rsidRPr="0014561B">
        <w:rPr>
          <w:sz w:val="22"/>
          <w:szCs w:val="22"/>
        </w:rPr>
        <w:t xml:space="preserve"> (altura, espacios confinados, eléctricos, trabajos en caliente, etc,)</w:t>
      </w:r>
    </w:p>
    <w:p w:rsidR="008C4C84" w:rsidRPr="0014561B" w:rsidRDefault="008C4C84" w:rsidP="008C4C84">
      <w:pPr>
        <w:widowControl w:val="0"/>
        <w:autoSpaceDE w:val="0"/>
        <w:autoSpaceDN w:val="0"/>
        <w:adjustRightInd w:val="0"/>
        <w:ind w:left="1068"/>
        <w:rPr>
          <w:sz w:val="22"/>
          <w:szCs w:val="22"/>
        </w:rPr>
      </w:pPr>
    </w:p>
    <w:p w:rsidR="008C4C84" w:rsidRPr="0014561B" w:rsidRDefault="008C4C84" w:rsidP="004831A0">
      <w:pPr>
        <w:numPr>
          <w:ilvl w:val="1"/>
          <w:numId w:val="45"/>
        </w:numPr>
        <w:autoSpaceDE w:val="0"/>
        <w:autoSpaceDN w:val="0"/>
        <w:adjustRightInd w:val="0"/>
        <w:rPr>
          <w:sz w:val="22"/>
          <w:szCs w:val="22"/>
        </w:rPr>
      </w:pPr>
      <w:r w:rsidRPr="0014561B">
        <w:rPr>
          <w:sz w:val="22"/>
          <w:szCs w:val="22"/>
        </w:rPr>
        <w:t>Arnés de seguridad de cuerpo completo.</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Línea de vida. (sistema de supresión contra caídas)</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Detector de gases (en caso de requerir).</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Equipo de rescate para alturas (en caso de requerir).</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Guantes dieléctricos (en caso de requerir).</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Equipo de rescate para espacios confinados (en caso de requerir).</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Equipo de respiración autónoma (en caso de requerir).</w:t>
      </w:r>
    </w:p>
    <w:p w:rsidR="008C4C84" w:rsidRPr="0014561B" w:rsidRDefault="008C4C84" w:rsidP="004831A0">
      <w:pPr>
        <w:numPr>
          <w:ilvl w:val="1"/>
          <w:numId w:val="45"/>
        </w:numPr>
        <w:autoSpaceDE w:val="0"/>
        <w:autoSpaceDN w:val="0"/>
        <w:adjustRightInd w:val="0"/>
        <w:rPr>
          <w:sz w:val="22"/>
          <w:szCs w:val="22"/>
        </w:rPr>
      </w:pPr>
      <w:r w:rsidRPr="0014561B">
        <w:rPr>
          <w:sz w:val="22"/>
          <w:szCs w:val="22"/>
        </w:rPr>
        <w:t xml:space="preserve">Extintores para el área de intervención y combate contra incendios. Trabajos en caliente (soldadura, eléctricos, etc.). </w:t>
      </w:r>
    </w:p>
    <w:p w:rsidR="008C4C84" w:rsidRPr="0014561B" w:rsidRDefault="008C4C84" w:rsidP="008C4C84">
      <w:pPr>
        <w:jc w:val="both"/>
        <w:rPr>
          <w:sz w:val="22"/>
          <w:szCs w:val="22"/>
          <w:lang w:val="es-BO"/>
        </w:rPr>
      </w:pPr>
    </w:p>
    <w:p w:rsidR="008C4C84" w:rsidRPr="0014561B" w:rsidRDefault="008C4C84" w:rsidP="008C4C84">
      <w:pPr>
        <w:jc w:val="both"/>
        <w:rPr>
          <w:sz w:val="22"/>
          <w:szCs w:val="22"/>
        </w:rPr>
      </w:pPr>
      <w:r w:rsidRPr="0014561B">
        <w:rPr>
          <w:b/>
          <w:sz w:val="22"/>
          <w:szCs w:val="22"/>
        </w:rPr>
        <w:t xml:space="preserve"> Documentación que debe estar en </w:t>
      </w:r>
      <w:r w:rsidRPr="0014561B">
        <w:rPr>
          <w:sz w:val="22"/>
          <w:szCs w:val="22"/>
        </w:rPr>
        <w:t>la actividad/obra/proyecto/servicio:</w:t>
      </w:r>
    </w:p>
    <w:p w:rsidR="008C4C84" w:rsidRPr="0014561B" w:rsidRDefault="008C4C84" w:rsidP="008C4C84">
      <w:pPr>
        <w:jc w:val="both"/>
        <w:rPr>
          <w:b/>
          <w:sz w:val="22"/>
          <w:szCs w:val="22"/>
        </w:rPr>
      </w:pPr>
    </w:p>
    <w:p w:rsidR="008C4C84" w:rsidRPr="0014561B" w:rsidRDefault="008C4C84" w:rsidP="004831A0">
      <w:pPr>
        <w:numPr>
          <w:ilvl w:val="0"/>
          <w:numId w:val="43"/>
        </w:numPr>
        <w:ind w:left="1418"/>
        <w:contextualSpacing/>
        <w:jc w:val="both"/>
        <w:rPr>
          <w:sz w:val="22"/>
          <w:szCs w:val="22"/>
        </w:rPr>
      </w:pPr>
      <w:r w:rsidRPr="0014561B">
        <w:rPr>
          <w:sz w:val="22"/>
          <w:szCs w:val="22"/>
        </w:rPr>
        <w:t>Plan de Seguridad y Salud Ocupacional (Específico)</w:t>
      </w:r>
    </w:p>
    <w:p w:rsidR="008C4C84" w:rsidRPr="0014561B" w:rsidRDefault="008C4C84" w:rsidP="004831A0">
      <w:pPr>
        <w:numPr>
          <w:ilvl w:val="0"/>
          <w:numId w:val="43"/>
        </w:numPr>
        <w:ind w:left="1418"/>
        <w:contextualSpacing/>
        <w:jc w:val="both"/>
        <w:rPr>
          <w:sz w:val="22"/>
          <w:szCs w:val="22"/>
        </w:rPr>
      </w:pPr>
      <w:r w:rsidRPr="0014561B">
        <w:rPr>
          <w:sz w:val="22"/>
          <w:szCs w:val="22"/>
        </w:rPr>
        <w:t>Plan de Emergencias/Contingencias</w:t>
      </w:r>
    </w:p>
    <w:p w:rsidR="008C4C84" w:rsidRPr="0014561B" w:rsidRDefault="008C4C84" w:rsidP="004831A0">
      <w:pPr>
        <w:numPr>
          <w:ilvl w:val="0"/>
          <w:numId w:val="43"/>
        </w:numPr>
        <w:ind w:left="1418"/>
        <w:contextualSpacing/>
        <w:jc w:val="both"/>
        <w:rPr>
          <w:sz w:val="22"/>
          <w:szCs w:val="22"/>
        </w:rPr>
      </w:pPr>
      <w:r w:rsidRPr="0014561B">
        <w:rPr>
          <w:sz w:val="22"/>
          <w:szCs w:val="22"/>
        </w:rPr>
        <w:t>Procedimientos de trabajo para las actividades a realizar.</w:t>
      </w:r>
    </w:p>
    <w:p w:rsidR="008C4C84" w:rsidRPr="0014561B" w:rsidRDefault="008C4C84" w:rsidP="004831A0">
      <w:pPr>
        <w:numPr>
          <w:ilvl w:val="0"/>
          <w:numId w:val="43"/>
        </w:numPr>
        <w:ind w:left="1418"/>
        <w:contextualSpacing/>
        <w:jc w:val="both"/>
        <w:rPr>
          <w:sz w:val="22"/>
          <w:szCs w:val="22"/>
        </w:rPr>
      </w:pPr>
      <w:r w:rsidRPr="0014561B">
        <w:rPr>
          <w:sz w:val="22"/>
          <w:szCs w:val="22"/>
        </w:rPr>
        <w:t>Nómina del personal, con copia de su póliza de seguro contra accidentes</w:t>
      </w:r>
    </w:p>
    <w:p w:rsidR="008C4C84" w:rsidRPr="0014561B" w:rsidRDefault="008C4C84" w:rsidP="004831A0">
      <w:pPr>
        <w:numPr>
          <w:ilvl w:val="0"/>
          <w:numId w:val="43"/>
        </w:numPr>
        <w:ind w:left="1418"/>
        <w:contextualSpacing/>
        <w:jc w:val="both"/>
        <w:rPr>
          <w:sz w:val="22"/>
          <w:szCs w:val="22"/>
        </w:rPr>
      </w:pPr>
      <w:r w:rsidRPr="0014561B">
        <w:rPr>
          <w:sz w:val="22"/>
          <w:szCs w:val="22"/>
        </w:rPr>
        <w:t>Permiso de trabajo, AST – Identificación de peligros y riesgos</w:t>
      </w:r>
    </w:p>
    <w:p w:rsidR="008C4C84" w:rsidRPr="0014561B" w:rsidRDefault="008C4C84" w:rsidP="008C4C84">
      <w:pPr>
        <w:jc w:val="both"/>
        <w:rPr>
          <w:b/>
          <w:sz w:val="22"/>
          <w:szCs w:val="22"/>
        </w:rPr>
      </w:pPr>
      <w:r w:rsidRPr="0014561B">
        <w:rPr>
          <w:b/>
          <w:sz w:val="22"/>
          <w:szCs w:val="22"/>
        </w:rPr>
        <w:t xml:space="preserve">       </w:t>
      </w:r>
    </w:p>
    <w:p w:rsidR="008C4C84" w:rsidRPr="0014561B" w:rsidRDefault="008C4C84" w:rsidP="008C4C84">
      <w:pPr>
        <w:jc w:val="both"/>
        <w:rPr>
          <w:b/>
          <w:sz w:val="22"/>
          <w:szCs w:val="22"/>
        </w:rPr>
      </w:pPr>
      <w:r w:rsidRPr="0014561B">
        <w:rPr>
          <w:b/>
          <w:sz w:val="22"/>
          <w:szCs w:val="22"/>
        </w:rPr>
        <w:t xml:space="preserve"> Documentación para Data Book:</w:t>
      </w:r>
    </w:p>
    <w:p w:rsidR="008C4C84" w:rsidRPr="0014561B" w:rsidRDefault="008C4C84" w:rsidP="008C4C84">
      <w:pPr>
        <w:jc w:val="both"/>
        <w:rPr>
          <w:b/>
          <w:sz w:val="22"/>
          <w:szCs w:val="22"/>
        </w:rPr>
      </w:pP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 xml:space="preserve">Plan específico de Seguridad y Salud Ocupacional </w:t>
      </w: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Procedimientos de las actividades</w:t>
      </w: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Nómina de todo el personal (con los respaldos establecidos por YPFB)</w:t>
      </w: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Informes de SMS</w:t>
      </w: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Reporte de accidentes/incidentes y Acciones correctivas (lecciones aprendidas)</w:t>
      </w: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 xml:space="preserve">Reporte Mensual de Indicadores SYSO (firmado por los responsables)   </w:t>
      </w:r>
    </w:p>
    <w:p w:rsidR="008C4C84" w:rsidRPr="0014561B" w:rsidRDefault="008C4C84" w:rsidP="008C4C84">
      <w:pPr>
        <w:spacing w:line="276" w:lineRule="auto"/>
        <w:ind w:left="1440"/>
        <w:contextualSpacing/>
        <w:jc w:val="both"/>
        <w:rPr>
          <w:sz w:val="22"/>
          <w:szCs w:val="22"/>
        </w:rPr>
      </w:pPr>
      <w:r w:rsidRPr="0014561B">
        <w:rPr>
          <w:sz w:val="22"/>
          <w:szCs w:val="22"/>
        </w:rPr>
        <w:t>(El formato será remitido por el área de SMS de YPFB)</w:t>
      </w:r>
    </w:p>
    <w:p w:rsidR="008C4C84" w:rsidRPr="0014561B" w:rsidRDefault="008C4C84" w:rsidP="004831A0">
      <w:pPr>
        <w:numPr>
          <w:ilvl w:val="0"/>
          <w:numId w:val="44"/>
        </w:numPr>
        <w:spacing w:line="276" w:lineRule="auto"/>
        <w:contextualSpacing/>
        <w:jc w:val="both"/>
        <w:rPr>
          <w:sz w:val="22"/>
          <w:szCs w:val="22"/>
        </w:rPr>
      </w:pPr>
      <w:r w:rsidRPr="0014561B">
        <w:rPr>
          <w:sz w:val="22"/>
          <w:szCs w:val="22"/>
        </w:rPr>
        <w:t xml:space="preserve">Registro de capacitaciones </w:t>
      </w:r>
    </w:p>
    <w:p w:rsidR="008C4C84" w:rsidRPr="0014561B" w:rsidRDefault="008C4C84" w:rsidP="008C4C84">
      <w:pPr>
        <w:spacing w:line="276" w:lineRule="auto"/>
        <w:ind w:left="708"/>
        <w:contextualSpacing/>
        <w:jc w:val="both"/>
        <w:rPr>
          <w:sz w:val="22"/>
          <w:szCs w:val="22"/>
        </w:rPr>
      </w:pPr>
    </w:p>
    <w:p w:rsidR="008C4C84" w:rsidRPr="0014561B" w:rsidRDefault="008C4C84" w:rsidP="004831A0">
      <w:pPr>
        <w:numPr>
          <w:ilvl w:val="0"/>
          <w:numId w:val="38"/>
        </w:numPr>
        <w:tabs>
          <w:tab w:val="left" w:pos="426"/>
        </w:tabs>
        <w:spacing w:after="200" w:line="276" w:lineRule="auto"/>
        <w:ind w:left="0" w:hanging="11"/>
        <w:contextualSpacing/>
        <w:jc w:val="both"/>
        <w:rPr>
          <w:sz w:val="22"/>
          <w:szCs w:val="22"/>
        </w:rPr>
      </w:pPr>
      <w:r w:rsidRPr="0014561B">
        <w:rPr>
          <w:sz w:val="22"/>
          <w:szCs w:val="22"/>
        </w:rPr>
        <w:t xml:space="preserve">De acuerdo a las características y dinámica de cada proyecto podrá establecerse una reunión inicial y posterior a ello reuniones de consulta con el área de SMS de YPFB. </w:t>
      </w:r>
    </w:p>
    <w:p w:rsidR="008C4C84" w:rsidRPr="0014561B" w:rsidRDefault="008C4C84" w:rsidP="004831A0">
      <w:pPr>
        <w:numPr>
          <w:ilvl w:val="0"/>
          <w:numId w:val="38"/>
        </w:numPr>
        <w:tabs>
          <w:tab w:val="left" w:pos="426"/>
        </w:tabs>
        <w:spacing w:after="200" w:line="276" w:lineRule="auto"/>
        <w:ind w:left="0" w:hanging="11"/>
        <w:contextualSpacing/>
        <w:jc w:val="both"/>
        <w:rPr>
          <w:b/>
          <w:sz w:val="22"/>
          <w:szCs w:val="22"/>
          <w:u w:val="single"/>
        </w:rPr>
      </w:pPr>
      <w:r w:rsidRPr="0014561B">
        <w:rPr>
          <w:sz w:val="22"/>
          <w:szCs w:val="22"/>
        </w:rPr>
        <w:lastRenderedPageBreak/>
        <w:t xml:space="preserve">Toda empresa contratista </w:t>
      </w:r>
      <w:r w:rsidRPr="0014561B">
        <w:rPr>
          <w:sz w:val="22"/>
          <w:szCs w:val="22"/>
          <w:u w:val="single"/>
        </w:rPr>
        <w:t>directa de YPFB</w:t>
      </w:r>
      <w:r w:rsidRPr="0014561B">
        <w:rPr>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8C4C84" w:rsidRPr="0014561B" w:rsidRDefault="008C4C84" w:rsidP="004831A0">
      <w:pPr>
        <w:numPr>
          <w:ilvl w:val="0"/>
          <w:numId w:val="38"/>
        </w:numPr>
        <w:tabs>
          <w:tab w:val="left" w:pos="426"/>
        </w:tabs>
        <w:spacing w:after="200" w:line="276" w:lineRule="auto"/>
        <w:ind w:left="0" w:hanging="11"/>
        <w:contextualSpacing/>
        <w:jc w:val="both"/>
        <w:rPr>
          <w:sz w:val="22"/>
          <w:szCs w:val="22"/>
        </w:rPr>
      </w:pPr>
      <w:r w:rsidRPr="0014561B">
        <w:rPr>
          <w:sz w:val="22"/>
          <w:szCs w:val="22"/>
        </w:rPr>
        <w:t xml:space="preserve">Se deja claramente establecido la prohibición total y definitiva de ingreso a obra o ejecución de trabajos con pasantes y/o practicantes de la contratista y/o sub contratista en proyectos de YPFB. </w:t>
      </w:r>
    </w:p>
    <w:p w:rsidR="008C4C84" w:rsidRPr="0014561B" w:rsidRDefault="008C4C84" w:rsidP="004831A0">
      <w:pPr>
        <w:numPr>
          <w:ilvl w:val="0"/>
          <w:numId w:val="38"/>
        </w:numPr>
        <w:tabs>
          <w:tab w:val="left" w:pos="426"/>
        </w:tabs>
        <w:spacing w:after="200" w:line="276" w:lineRule="auto"/>
        <w:ind w:left="0" w:hanging="11"/>
        <w:contextualSpacing/>
        <w:jc w:val="both"/>
        <w:rPr>
          <w:sz w:val="22"/>
          <w:szCs w:val="22"/>
          <w:lang w:val="es-BO" w:eastAsia="x-none"/>
        </w:rPr>
      </w:pPr>
      <w:r w:rsidRPr="0014561B">
        <w:rPr>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8C4C84" w:rsidRPr="0014561B" w:rsidRDefault="008C4C84" w:rsidP="008C4C84">
      <w:pPr>
        <w:tabs>
          <w:tab w:val="left" w:pos="426"/>
        </w:tabs>
        <w:ind w:hanging="11"/>
        <w:jc w:val="both"/>
        <w:rPr>
          <w:sz w:val="22"/>
          <w:szCs w:val="22"/>
        </w:rPr>
      </w:pPr>
      <w:r w:rsidRPr="0014561B">
        <w:rPr>
          <w:sz w:val="22"/>
          <w:szCs w:val="22"/>
        </w:rPr>
        <w:t>La subcontratación de Servicios deberá ser previamente aprobada por YPFB y la Empresa Subcontratada deberá cumplir con todos y cada uno de los requisitos de SySO establecidos por YPFB para el CONTRATISTA.</w:t>
      </w:r>
    </w:p>
    <w:p w:rsidR="008C4C84" w:rsidRPr="008C4C84" w:rsidRDefault="008C4C84" w:rsidP="0063381B">
      <w:pPr>
        <w:rPr>
          <w:rFonts w:ascii="Calibri" w:hAnsi="Calibri" w:cs="Calibri"/>
          <w:b/>
          <w:sz w:val="22"/>
          <w:szCs w:val="22"/>
        </w:rPr>
      </w:pPr>
    </w:p>
    <w:p w:rsidR="008C4C84" w:rsidRPr="008C4C84" w:rsidRDefault="008C4C84" w:rsidP="008C4C84">
      <w:pPr>
        <w:pStyle w:val="Prrafodelista"/>
        <w:ind w:left="0"/>
        <w:contextualSpacing/>
        <w:jc w:val="both"/>
        <w:rPr>
          <w:b/>
          <w:bCs/>
          <w:sz w:val="22"/>
          <w:szCs w:val="22"/>
          <w:lang w:eastAsia="es-BO"/>
        </w:rPr>
      </w:pPr>
      <w:r w:rsidRPr="008C4C84">
        <w:rPr>
          <w:b/>
          <w:bCs/>
          <w:sz w:val="22"/>
          <w:szCs w:val="22"/>
          <w:lang w:eastAsia="es-BO"/>
        </w:rPr>
        <w:t xml:space="preserve">DISPOSICIONES AMBIENTALES PARA LA CONTRATACION DE EMPRESAS PARA LA EJECUCION DE PROYECTOS DE REDES DE GAS </w:t>
      </w:r>
    </w:p>
    <w:p w:rsidR="008C4C84" w:rsidRPr="0014561B" w:rsidRDefault="008C4C84" w:rsidP="008C4C84">
      <w:pPr>
        <w:pStyle w:val="Prrafodelista"/>
        <w:ind w:left="360"/>
        <w:contextualSpacing/>
        <w:jc w:val="both"/>
        <w:rPr>
          <w:b/>
          <w:bCs/>
          <w:sz w:val="22"/>
          <w:szCs w:val="22"/>
          <w:u w:val="single"/>
          <w:lang w:eastAsia="es-BO"/>
        </w:rPr>
      </w:pPr>
    </w:p>
    <w:p w:rsidR="008C4C84" w:rsidRPr="0014561B" w:rsidRDefault="008C4C84" w:rsidP="008C4C84">
      <w:pPr>
        <w:pStyle w:val="Prrafodelista"/>
        <w:ind w:left="0"/>
        <w:contextualSpacing/>
        <w:jc w:val="both"/>
        <w:rPr>
          <w:bCs/>
          <w:sz w:val="22"/>
          <w:szCs w:val="22"/>
          <w:lang w:eastAsia="es-BO"/>
        </w:rPr>
      </w:pPr>
      <w:r w:rsidRPr="0014561B">
        <w:rPr>
          <w:bCs/>
          <w:sz w:val="22"/>
          <w:szCs w:val="22"/>
          <w:lang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IV “Requisitos de Protección Ambiental Contratistas”, parte integral del presente documento.</w:t>
      </w:r>
    </w:p>
    <w:p w:rsidR="008C4C84" w:rsidRPr="0014561B" w:rsidRDefault="008C4C84" w:rsidP="008C4C84">
      <w:pPr>
        <w:pStyle w:val="Prrafodelista"/>
        <w:contextualSpacing/>
        <w:jc w:val="both"/>
        <w:rPr>
          <w:bCs/>
          <w:sz w:val="22"/>
          <w:szCs w:val="22"/>
          <w:lang w:eastAsia="es-BO"/>
        </w:rPr>
      </w:pPr>
    </w:p>
    <w:p w:rsidR="008C4C84" w:rsidRPr="0014561B" w:rsidRDefault="008C4C84" w:rsidP="008C4C84">
      <w:pPr>
        <w:pStyle w:val="Prrafodelista"/>
        <w:ind w:left="0"/>
        <w:contextualSpacing/>
        <w:jc w:val="both"/>
        <w:rPr>
          <w:bCs/>
          <w:sz w:val="22"/>
          <w:szCs w:val="22"/>
          <w:lang w:eastAsia="es-BO"/>
        </w:rPr>
      </w:pPr>
      <w:r w:rsidRPr="0014561B">
        <w:rPr>
          <w:bCs/>
          <w:sz w:val="22"/>
          <w:szCs w:val="22"/>
          <w:lang w:eastAsia="es-BO"/>
        </w:rPr>
        <w:t>Toda esta documentación de respaldo deberá demostrar el cumplimiento de la legislación aplicable, misma que será de insumo para la elaboración de los Informes de Monitoreo Ambiental que elabore YPFB cuando corresponda.</w:t>
      </w:r>
    </w:p>
    <w:p w:rsidR="008C4C84" w:rsidRPr="0014561B" w:rsidRDefault="008C4C84" w:rsidP="008C4C84">
      <w:pPr>
        <w:pStyle w:val="Prrafodelista"/>
        <w:contextualSpacing/>
        <w:jc w:val="both"/>
        <w:rPr>
          <w:bCs/>
          <w:sz w:val="22"/>
          <w:szCs w:val="22"/>
          <w:lang w:eastAsia="es-BO"/>
        </w:rPr>
      </w:pPr>
    </w:p>
    <w:p w:rsidR="008C4C84" w:rsidRPr="0014561B" w:rsidRDefault="008C4C84" w:rsidP="008C4C84">
      <w:pPr>
        <w:pStyle w:val="Prrafodelista"/>
        <w:ind w:left="0"/>
        <w:contextualSpacing/>
        <w:jc w:val="both"/>
        <w:rPr>
          <w:bCs/>
          <w:sz w:val="22"/>
          <w:szCs w:val="22"/>
          <w:lang w:eastAsia="es-BO"/>
        </w:rPr>
      </w:pPr>
      <w:r w:rsidRPr="0014561B">
        <w:rPr>
          <w:bCs/>
          <w:sz w:val="22"/>
          <w:szCs w:val="22"/>
          <w:lang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C4C84" w:rsidRPr="0014561B" w:rsidRDefault="008C4C84" w:rsidP="008C4C84">
      <w:pPr>
        <w:pStyle w:val="Prrafodelista"/>
        <w:ind w:left="0"/>
        <w:contextualSpacing/>
        <w:jc w:val="both"/>
        <w:rPr>
          <w:bCs/>
          <w:sz w:val="22"/>
          <w:szCs w:val="22"/>
          <w:lang w:eastAsia="es-BO"/>
        </w:rPr>
      </w:pPr>
    </w:p>
    <w:p w:rsidR="008C4C84" w:rsidRPr="0014561B" w:rsidRDefault="008C4C84" w:rsidP="008C4C84">
      <w:pPr>
        <w:pStyle w:val="Prrafodelista"/>
        <w:ind w:left="0"/>
        <w:contextualSpacing/>
        <w:jc w:val="both"/>
        <w:rPr>
          <w:bCs/>
          <w:sz w:val="22"/>
          <w:szCs w:val="22"/>
          <w:lang w:eastAsia="es-BO"/>
        </w:rPr>
      </w:pPr>
      <w:r w:rsidRPr="0014561B">
        <w:rPr>
          <w:bCs/>
          <w:sz w:val="22"/>
          <w:szCs w:val="22"/>
          <w:lang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C4C84" w:rsidRPr="0014561B" w:rsidRDefault="008C4C84" w:rsidP="008C4C84">
      <w:pPr>
        <w:pStyle w:val="Prrafodelista"/>
        <w:contextualSpacing/>
        <w:jc w:val="both"/>
        <w:rPr>
          <w:bCs/>
          <w:sz w:val="22"/>
          <w:szCs w:val="22"/>
          <w:lang w:eastAsia="es-BO"/>
        </w:rPr>
      </w:pPr>
    </w:p>
    <w:p w:rsidR="008C4C84" w:rsidRPr="0014561B" w:rsidRDefault="008C4C84" w:rsidP="008C4C84">
      <w:pPr>
        <w:pStyle w:val="Prrafodelista"/>
        <w:ind w:left="0"/>
        <w:contextualSpacing/>
        <w:jc w:val="both"/>
        <w:rPr>
          <w:bCs/>
          <w:sz w:val="22"/>
          <w:szCs w:val="22"/>
          <w:lang w:eastAsia="es-BO"/>
        </w:rPr>
      </w:pPr>
      <w:r w:rsidRPr="0014561B">
        <w:rPr>
          <w:bCs/>
          <w:sz w:val="22"/>
          <w:szCs w:val="22"/>
          <w:lang w:eastAsia="es-BO"/>
        </w:rPr>
        <w:t xml:space="preserve">La contratista se obliga a aplicar los lineamientos establecidos en el Anexo “Requisitos de Protección Ambiental Contratistas”. Este anexo establece la generación de planillas de la gestión de residuos sólidos </w:t>
      </w:r>
      <w:r w:rsidRPr="0014561B">
        <w:rPr>
          <w:bCs/>
          <w:sz w:val="22"/>
          <w:szCs w:val="22"/>
          <w:lang w:eastAsia="es-BO"/>
        </w:rPr>
        <w:lastRenderedPageBreak/>
        <w:t>durante la ejecución del proyecto, además de solicitar un informe donde se detalle las acciones y lineamientos seguidos para una adecuada gestión de residuos sólidos.</w:t>
      </w:r>
    </w:p>
    <w:p w:rsidR="008C4C84" w:rsidRPr="0014561B" w:rsidRDefault="008C4C84" w:rsidP="008C4C84">
      <w:pPr>
        <w:pStyle w:val="Prrafodelista"/>
        <w:ind w:left="0"/>
        <w:contextualSpacing/>
        <w:jc w:val="both"/>
        <w:rPr>
          <w:bCs/>
          <w:sz w:val="22"/>
          <w:szCs w:val="22"/>
          <w:lang w:eastAsia="es-BO"/>
        </w:rPr>
      </w:pPr>
    </w:p>
    <w:p w:rsidR="008C4C84" w:rsidRPr="0014561B" w:rsidRDefault="008C4C84" w:rsidP="008C4C84">
      <w:pPr>
        <w:pStyle w:val="Encabezado"/>
        <w:rPr>
          <w:rFonts w:eastAsia="Arial Unicode MS"/>
          <w:b/>
          <w:sz w:val="22"/>
          <w:szCs w:val="22"/>
          <w:lang w:val="es-MX"/>
        </w:rPr>
      </w:pPr>
      <w:r w:rsidRPr="0014561B">
        <w:rPr>
          <w:bCs/>
          <w:sz w:val="22"/>
          <w:szCs w:val="22"/>
          <w:lang w:eastAsia="es-BO"/>
        </w:rPr>
        <w:t>Al momento de adjudicarse el servicio, YPFB entregará a la CONTRATISTA el Procedimiento Gerencial de Residuos Sólidos para su aplicación, según corresponda durante la ejecución de sus actividades</w:t>
      </w:r>
    </w:p>
    <w:p w:rsidR="008C4C84" w:rsidRDefault="008C4C84" w:rsidP="008C4C84">
      <w:pPr>
        <w:pStyle w:val="Encabezado"/>
        <w:jc w:val="center"/>
        <w:rPr>
          <w:rFonts w:eastAsia="Arial Unicode MS"/>
          <w:b/>
          <w:sz w:val="22"/>
          <w:szCs w:val="22"/>
          <w:lang w:val="es-MX"/>
        </w:rPr>
      </w:pPr>
    </w:p>
    <w:p w:rsidR="008C4C84" w:rsidRDefault="008C4C84" w:rsidP="008C4C84">
      <w:pPr>
        <w:pStyle w:val="Encabezado"/>
        <w:jc w:val="center"/>
        <w:rPr>
          <w:rFonts w:eastAsia="Arial Unicode MS"/>
          <w:b/>
          <w:sz w:val="22"/>
          <w:szCs w:val="22"/>
          <w:lang w:val="es-MX"/>
        </w:rPr>
      </w:pPr>
    </w:p>
    <w:p w:rsidR="008C4C84" w:rsidRDefault="008C4C84" w:rsidP="008C4C84">
      <w:pPr>
        <w:pStyle w:val="Encabezado"/>
        <w:jc w:val="center"/>
        <w:rPr>
          <w:rFonts w:eastAsia="Arial Unicode MS"/>
          <w:b/>
          <w:sz w:val="22"/>
          <w:szCs w:val="22"/>
          <w:lang w:val="es-MX"/>
        </w:rPr>
      </w:pPr>
    </w:p>
    <w:p w:rsidR="008C4C84" w:rsidRPr="0014561B" w:rsidRDefault="008C4C84" w:rsidP="008C4C84">
      <w:pPr>
        <w:pStyle w:val="Encabezado"/>
        <w:jc w:val="center"/>
        <w:rPr>
          <w:rFonts w:eastAsia="Arial Unicode MS"/>
          <w:b/>
          <w:sz w:val="22"/>
          <w:szCs w:val="22"/>
          <w:lang w:val="es-MX"/>
        </w:rPr>
      </w:pPr>
    </w:p>
    <w:p w:rsidR="008C4C84" w:rsidRPr="0014561B" w:rsidRDefault="008C4C84" w:rsidP="008C4C84">
      <w:pPr>
        <w:pStyle w:val="Encabezado"/>
        <w:jc w:val="center"/>
        <w:rPr>
          <w:rFonts w:eastAsia="Arial Unicode MS"/>
          <w:b/>
          <w:sz w:val="22"/>
          <w:szCs w:val="22"/>
          <w:lang w:val="es-MX"/>
        </w:rPr>
      </w:pPr>
      <w:r w:rsidRPr="0014561B">
        <w:rPr>
          <w:rFonts w:eastAsia="Arial Unicode MS"/>
          <w:b/>
          <w:sz w:val="22"/>
          <w:szCs w:val="22"/>
          <w:lang w:val="es-MX"/>
        </w:rPr>
        <w:t xml:space="preserve">REQUISITOS DE PROTECCION AMBIENTAL PARA CONTRATISTAS </w:t>
      </w:r>
    </w:p>
    <w:p w:rsidR="008C4C84" w:rsidRPr="0014561B" w:rsidRDefault="008C4C84" w:rsidP="008C4C84">
      <w:pPr>
        <w:pStyle w:val="Encabezado"/>
        <w:jc w:val="center"/>
        <w:rPr>
          <w:rFonts w:eastAsia="Arial Unicode MS"/>
          <w:b/>
          <w:sz w:val="22"/>
          <w:szCs w:val="22"/>
          <w:lang w:val="es-MX"/>
        </w:rPr>
      </w:pPr>
    </w:p>
    <w:p w:rsidR="008C4C84" w:rsidRPr="0014561B" w:rsidRDefault="008C4C84" w:rsidP="008C4C84">
      <w:pPr>
        <w:spacing w:after="160" w:line="259" w:lineRule="auto"/>
        <w:jc w:val="both"/>
        <w:rPr>
          <w:rFonts w:eastAsia="Calibri"/>
          <w:b/>
          <w:color w:val="000000"/>
          <w:sz w:val="22"/>
          <w:szCs w:val="22"/>
          <w:lang w:val="es-BO"/>
        </w:rPr>
      </w:pPr>
      <w:r w:rsidRPr="0014561B">
        <w:rPr>
          <w:rFonts w:eastAsia="Calibri"/>
          <w:b/>
          <w:color w:val="000000"/>
          <w:sz w:val="22"/>
          <w:szCs w:val="22"/>
          <w:lang w:val="es-BO"/>
        </w:rPr>
        <w:t xml:space="preserve">DISPOSICIONES AMBIENTALES </w:t>
      </w:r>
    </w:p>
    <w:p w:rsidR="008C4C84" w:rsidRPr="0014561B" w:rsidRDefault="008C4C84" w:rsidP="008C4C84">
      <w:pPr>
        <w:spacing w:after="160" w:line="259" w:lineRule="auto"/>
        <w:jc w:val="both"/>
        <w:rPr>
          <w:rFonts w:eastAsia="Calibri"/>
          <w:color w:val="000000"/>
          <w:sz w:val="22"/>
          <w:szCs w:val="22"/>
          <w:lang w:val="es-BO"/>
        </w:rPr>
      </w:pPr>
      <w:r w:rsidRPr="0014561B">
        <w:rPr>
          <w:rFonts w:eastAsia="Calibri"/>
          <w:color w:val="000000"/>
          <w:sz w:val="22"/>
          <w:szCs w:val="22"/>
          <w:lang w:val="es-BO"/>
        </w:rPr>
        <w:t>Las empresas contratistas, deben informar mensualmente y al concluir el proyecto al TSIMA del Distrito de Redes de Gas de acuerdo al detalle siguiente:</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3262"/>
        <w:gridCol w:w="1866"/>
        <w:gridCol w:w="1989"/>
      </w:tblGrid>
      <w:tr w:rsidR="008C4C84" w:rsidRPr="0014561B" w:rsidTr="00781294">
        <w:trPr>
          <w:trHeight w:val="375"/>
        </w:trPr>
        <w:tc>
          <w:tcPr>
            <w:tcW w:w="5729" w:type="dxa"/>
            <w:gridSpan w:val="2"/>
            <w:shd w:val="clear" w:color="auto" w:fill="A8D08D"/>
            <w:vAlign w:val="center"/>
          </w:tcPr>
          <w:p w:rsidR="008C4C84" w:rsidRPr="0014561B" w:rsidRDefault="008C4C84" w:rsidP="00781294">
            <w:pPr>
              <w:spacing w:line="259" w:lineRule="auto"/>
              <w:jc w:val="center"/>
              <w:rPr>
                <w:rFonts w:eastAsia="Calibri"/>
                <w:b/>
                <w:color w:val="000000"/>
                <w:sz w:val="22"/>
                <w:szCs w:val="22"/>
                <w:lang w:val="es-BO"/>
              </w:rPr>
            </w:pPr>
            <w:r w:rsidRPr="0014561B">
              <w:rPr>
                <w:rFonts w:eastAsia="Calibri"/>
                <w:b/>
                <w:color w:val="000000"/>
                <w:sz w:val="22"/>
                <w:szCs w:val="22"/>
                <w:lang w:val="es-BO"/>
              </w:rPr>
              <w:t>RESPALDO</w:t>
            </w:r>
          </w:p>
        </w:tc>
        <w:tc>
          <w:tcPr>
            <w:tcW w:w="1697" w:type="dxa"/>
            <w:shd w:val="clear" w:color="auto" w:fill="A8D08D"/>
            <w:vAlign w:val="center"/>
          </w:tcPr>
          <w:p w:rsidR="008C4C84" w:rsidRPr="0014561B" w:rsidRDefault="008C4C84" w:rsidP="00781294">
            <w:pPr>
              <w:spacing w:line="259" w:lineRule="auto"/>
              <w:jc w:val="center"/>
              <w:rPr>
                <w:rFonts w:eastAsia="Calibri"/>
                <w:b/>
                <w:color w:val="000000"/>
                <w:sz w:val="22"/>
                <w:szCs w:val="22"/>
                <w:lang w:val="es-BO"/>
              </w:rPr>
            </w:pPr>
            <w:r w:rsidRPr="0014561B">
              <w:rPr>
                <w:rFonts w:eastAsia="Calibri"/>
                <w:b/>
                <w:color w:val="000000"/>
                <w:sz w:val="22"/>
                <w:szCs w:val="22"/>
                <w:lang w:val="es-BO"/>
              </w:rPr>
              <w:t>FORMATO INFORME</w:t>
            </w:r>
          </w:p>
        </w:tc>
        <w:tc>
          <w:tcPr>
            <w:tcW w:w="1808" w:type="dxa"/>
            <w:shd w:val="clear" w:color="auto" w:fill="A8D08D"/>
            <w:vAlign w:val="center"/>
          </w:tcPr>
          <w:p w:rsidR="008C4C84" w:rsidRPr="0014561B" w:rsidRDefault="008C4C84" w:rsidP="00781294">
            <w:pPr>
              <w:spacing w:line="259" w:lineRule="auto"/>
              <w:jc w:val="center"/>
              <w:rPr>
                <w:rFonts w:eastAsia="Calibri"/>
                <w:b/>
                <w:color w:val="000000"/>
                <w:sz w:val="22"/>
                <w:szCs w:val="22"/>
                <w:lang w:val="es-BO"/>
              </w:rPr>
            </w:pPr>
            <w:r w:rsidRPr="0014561B">
              <w:rPr>
                <w:rFonts w:eastAsia="Calibri"/>
                <w:b/>
                <w:color w:val="000000"/>
                <w:sz w:val="22"/>
                <w:szCs w:val="22"/>
                <w:lang w:val="es-BO"/>
              </w:rPr>
              <w:t>PRESENTACION</w:t>
            </w:r>
          </w:p>
        </w:tc>
      </w:tr>
      <w:tr w:rsidR="008C4C84" w:rsidRPr="0014561B" w:rsidTr="00781294">
        <w:trPr>
          <w:trHeight w:val="205"/>
        </w:trPr>
        <w:tc>
          <w:tcPr>
            <w:tcW w:w="5729" w:type="dxa"/>
            <w:gridSpan w:val="2"/>
            <w:shd w:val="clear" w:color="auto" w:fill="auto"/>
          </w:tcPr>
          <w:p w:rsidR="008C4C84" w:rsidRPr="0014561B" w:rsidRDefault="008C4C84" w:rsidP="00781294">
            <w:pPr>
              <w:autoSpaceDE w:val="0"/>
              <w:autoSpaceDN w:val="0"/>
              <w:adjustRightInd w:val="0"/>
              <w:rPr>
                <w:rFonts w:eastAsia="Calibri"/>
                <w:sz w:val="22"/>
                <w:szCs w:val="22"/>
                <w:lang w:val="es-BO"/>
              </w:rPr>
            </w:pPr>
            <w:r w:rsidRPr="0014561B">
              <w:rPr>
                <w:rFonts w:eastAsia="Calibri"/>
                <w:sz w:val="22"/>
                <w:szCs w:val="22"/>
                <w:lang w:val="es-BO"/>
              </w:rPr>
              <w:t>1.- PLANILLA DE GENERACION DE RESIDUOS SÓLIDOS</w:t>
            </w:r>
          </w:p>
        </w:tc>
        <w:tc>
          <w:tcPr>
            <w:tcW w:w="1697"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FISICO/DIGITAL</w:t>
            </w:r>
          </w:p>
        </w:tc>
        <w:tc>
          <w:tcPr>
            <w:tcW w:w="1808"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MENSUAL/FINAL</w:t>
            </w:r>
          </w:p>
        </w:tc>
      </w:tr>
      <w:tr w:rsidR="008C4C84" w:rsidRPr="0014561B" w:rsidTr="00781294">
        <w:trPr>
          <w:trHeight w:val="407"/>
        </w:trPr>
        <w:tc>
          <w:tcPr>
            <w:tcW w:w="5729" w:type="dxa"/>
            <w:gridSpan w:val="2"/>
            <w:shd w:val="clear" w:color="auto" w:fill="auto"/>
          </w:tcPr>
          <w:p w:rsidR="008C4C84" w:rsidRPr="0014561B" w:rsidRDefault="008C4C84" w:rsidP="00781294">
            <w:pPr>
              <w:autoSpaceDE w:val="0"/>
              <w:autoSpaceDN w:val="0"/>
              <w:adjustRightInd w:val="0"/>
              <w:rPr>
                <w:rFonts w:eastAsia="Calibri"/>
                <w:color w:val="000000"/>
                <w:sz w:val="22"/>
                <w:szCs w:val="22"/>
                <w:lang w:val="es-BO"/>
              </w:rPr>
            </w:pPr>
            <w:r w:rsidRPr="0014561B">
              <w:rPr>
                <w:rFonts w:eastAsia="Calibri"/>
                <w:sz w:val="22"/>
                <w:szCs w:val="22"/>
                <w:lang w:val="es-BO"/>
              </w:rPr>
              <w:t>3.- PLANILLAS DE INSPECCION Y MANTENIMIENTO DE VEHICULOS Y EQUIPOS</w:t>
            </w:r>
          </w:p>
        </w:tc>
        <w:tc>
          <w:tcPr>
            <w:tcW w:w="1697"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FISICO/DIGITAL</w:t>
            </w:r>
          </w:p>
        </w:tc>
        <w:tc>
          <w:tcPr>
            <w:tcW w:w="1808"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MENSUAL/FINAL</w:t>
            </w:r>
          </w:p>
        </w:tc>
      </w:tr>
      <w:tr w:rsidR="008C4C84" w:rsidRPr="0014561B" w:rsidTr="00781294">
        <w:trPr>
          <w:trHeight w:val="358"/>
        </w:trPr>
        <w:tc>
          <w:tcPr>
            <w:tcW w:w="5729" w:type="dxa"/>
            <w:gridSpan w:val="2"/>
            <w:shd w:val="clear" w:color="auto" w:fill="auto"/>
          </w:tcPr>
          <w:p w:rsidR="008C4C84" w:rsidRPr="0014561B" w:rsidRDefault="008C4C84" w:rsidP="00781294">
            <w:pPr>
              <w:spacing w:line="259" w:lineRule="auto"/>
              <w:rPr>
                <w:rFonts w:eastAsia="Calibri"/>
                <w:color w:val="000000"/>
                <w:sz w:val="22"/>
                <w:szCs w:val="22"/>
                <w:lang w:val="es-BO"/>
              </w:rPr>
            </w:pPr>
            <w:r w:rsidRPr="0014561B">
              <w:rPr>
                <w:rFonts w:eastAsia="Calibri"/>
                <w:sz w:val="22"/>
                <w:szCs w:val="22"/>
                <w:lang w:val="es-BO"/>
              </w:rPr>
              <w:t>4.- REGISTRO DE EXTINTORES Y SU MANTENIMIENTO</w:t>
            </w:r>
          </w:p>
        </w:tc>
        <w:tc>
          <w:tcPr>
            <w:tcW w:w="1697"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FISICO/DIGITAL</w:t>
            </w:r>
          </w:p>
        </w:tc>
        <w:tc>
          <w:tcPr>
            <w:tcW w:w="1808"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MENSUAL/FINAL</w:t>
            </w:r>
          </w:p>
        </w:tc>
      </w:tr>
      <w:tr w:rsidR="008C4C84" w:rsidRPr="0014561B" w:rsidTr="00781294">
        <w:trPr>
          <w:trHeight w:val="816"/>
        </w:trPr>
        <w:tc>
          <w:tcPr>
            <w:tcW w:w="5729" w:type="dxa"/>
            <w:gridSpan w:val="2"/>
            <w:shd w:val="clear" w:color="auto" w:fill="auto"/>
          </w:tcPr>
          <w:p w:rsidR="008C4C84" w:rsidRPr="0014561B" w:rsidRDefault="008C4C84" w:rsidP="00781294">
            <w:pPr>
              <w:autoSpaceDE w:val="0"/>
              <w:autoSpaceDN w:val="0"/>
              <w:adjustRightInd w:val="0"/>
              <w:rPr>
                <w:rFonts w:eastAsia="Calibri"/>
                <w:color w:val="000000"/>
                <w:sz w:val="22"/>
                <w:szCs w:val="22"/>
                <w:lang w:val="es-BO"/>
              </w:rPr>
            </w:pPr>
            <w:r w:rsidRPr="0014561B">
              <w:rPr>
                <w:rFonts w:eastAsia="Calibri"/>
                <w:sz w:val="22"/>
                <w:szCs w:val="22"/>
              </w:rPr>
              <w:t>5</w:t>
            </w:r>
            <w:r w:rsidRPr="0014561B">
              <w:rPr>
                <w:rFonts w:eastAsia="Calibri"/>
                <w:sz w:val="22"/>
                <w:szCs w:val="22"/>
                <w:lang w:val="es-BO"/>
              </w:rPr>
              <w:t>.- PLANILLA DE DOTACIÓN DE EPP E INFORME DE SEÑALIZACION PARA MEDIO AMBIENTE Y SEGURIDAD CON EL RESPECTIVO REGISTRO FOTOGRÁFICO EN TODAS LAS ACTIVIDADES QUE VAYAN A REALIZARSE</w:t>
            </w:r>
          </w:p>
        </w:tc>
        <w:tc>
          <w:tcPr>
            <w:tcW w:w="1697"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FISICO/DIGITAL</w:t>
            </w:r>
          </w:p>
        </w:tc>
        <w:tc>
          <w:tcPr>
            <w:tcW w:w="1808"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INICIAL</w:t>
            </w:r>
          </w:p>
        </w:tc>
      </w:tr>
      <w:tr w:rsidR="008C4C84" w:rsidRPr="0014561B" w:rsidTr="00781294">
        <w:trPr>
          <w:trHeight w:val="417"/>
        </w:trPr>
        <w:tc>
          <w:tcPr>
            <w:tcW w:w="5729" w:type="dxa"/>
            <w:gridSpan w:val="2"/>
            <w:shd w:val="clear" w:color="auto" w:fill="auto"/>
          </w:tcPr>
          <w:p w:rsidR="008C4C84" w:rsidRPr="0014561B" w:rsidRDefault="008C4C84" w:rsidP="00781294">
            <w:pPr>
              <w:autoSpaceDE w:val="0"/>
              <w:autoSpaceDN w:val="0"/>
              <w:adjustRightInd w:val="0"/>
              <w:rPr>
                <w:rFonts w:eastAsia="Calibri"/>
                <w:color w:val="000000"/>
                <w:sz w:val="22"/>
                <w:szCs w:val="22"/>
                <w:lang w:val="es-BO"/>
              </w:rPr>
            </w:pPr>
            <w:r w:rsidRPr="0014561B">
              <w:rPr>
                <w:rFonts w:eastAsia="Calibri"/>
                <w:sz w:val="22"/>
                <w:szCs w:val="22"/>
              </w:rPr>
              <w:t>6</w:t>
            </w:r>
            <w:r w:rsidRPr="0014561B">
              <w:rPr>
                <w:rFonts w:eastAsia="Calibri"/>
                <w:sz w:val="22"/>
                <w:szCs w:val="22"/>
                <w:lang w:val="es-BO"/>
              </w:rPr>
              <w:t>.- PLANILLAS DE INDUCCION Y CAPACITACION AL PERSONAL EN TEMAS DE SEGURIDAD, SALUD, AMBIENTE Y SOCIAL</w:t>
            </w:r>
          </w:p>
        </w:tc>
        <w:tc>
          <w:tcPr>
            <w:tcW w:w="1697"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FISICO/DIGITAL</w:t>
            </w:r>
          </w:p>
        </w:tc>
        <w:tc>
          <w:tcPr>
            <w:tcW w:w="1808" w:type="dxa"/>
            <w:shd w:val="clear" w:color="auto" w:fill="auto"/>
            <w:vAlign w:val="center"/>
          </w:tcPr>
          <w:p w:rsidR="008C4C84" w:rsidRPr="0014561B" w:rsidRDefault="008C4C84" w:rsidP="00781294">
            <w:pPr>
              <w:spacing w:line="259" w:lineRule="auto"/>
              <w:jc w:val="center"/>
              <w:rPr>
                <w:rFonts w:eastAsia="Calibri"/>
                <w:color w:val="000000"/>
                <w:sz w:val="22"/>
                <w:szCs w:val="22"/>
                <w:lang w:val="es-BO"/>
              </w:rPr>
            </w:pPr>
            <w:r w:rsidRPr="0014561B">
              <w:rPr>
                <w:rFonts w:eastAsia="Calibri"/>
                <w:sz w:val="22"/>
                <w:szCs w:val="22"/>
                <w:lang w:val="es-BO"/>
              </w:rPr>
              <w:t>MENSUAL/FINAL</w:t>
            </w:r>
          </w:p>
        </w:tc>
      </w:tr>
      <w:tr w:rsidR="008C4C84" w:rsidRPr="0014561B" w:rsidTr="00781294">
        <w:trPr>
          <w:trHeight w:val="726"/>
        </w:trPr>
        <w:tc>
          <w:tcPr>
            <w:tcW w:w="2231" w:type="dxa"/>
            <w:shd w:val="clear" w:color="auto" w:fill="auto"/>
          </w:tcPr>
          <w:p w:rsidR="008C4C84" w:rsidRPr="0014561B" w:rsidRDefault="008C4C84" w:rsidP="00781294">
            <w:pPr>
              <w:spacing w:line="259" w:lineRule="auto"/>
              <w:rPr>
                <w:rFonts w:eastAsia="Calibri"/>
                <w:b/>
                <w:color w:val="000000"/>
                <w:sz w:val="22"/>
                <w:szCs w:val="22"/>
                <w:lang w:val="es-BO"/>
              </w:rPr>
            </w:pPr>
            <w:r w:rsidRPr="0014561B">
              <w:rPr>
                <w:rFonts w:eastAsia="Calibri"/>
                <w:b/>
                <w:color w:val="000000"/>
                <w:sz w:val="22"/>
                <w:szCs w:val="22"/>
                <w:lang w:val="es-BO"/>
              </w:rPr>
              <w:t>Elabora y Presenta:</w:t>
            </w:r>
          </w:p>
          <w:p w:rsidR="008C4C84" w:rsidRPr="0014561B" w:rsidRDefault="008C4C84" w:rsidP="00781294">
            <w:pPr>
              <w:spacing w:line="259" w:lineRule="auto"/>
              <w:rPr>
                <w:rFonts w:eastAsia="Calibri"/>
                <w:color w:val="000000"/>
                <w:sz w:val="22"/>
                <w:szCs w:val="22"/>
                <w:lang w:val="es-BO"/>
              </w:rPr>
            </w:pPr>
            <w:r w:rsidRPr="0014561B">
              <w:rPr>
                <w:rFonts w:eastAsia="Calibri"/>
                <w:color w:val="000000"/>
                <w:sz w:val="22"/>
                <w:szCs w:val="22"/>
                <w:lang w:val="es-BO"/>
              </w:rPr>
              <w:t>Contratista</w:t>
            </w:r>
          </w:p>
        </w:tc>
        <w:tc>
          <w:tcPr>
            <w:tcW w:w="3498" w:type="dxa"/>
            <w:shd w:val="clear" w:color="auto" w:fill="auto"/>
          </w:tcPr>
          <w:p w:rsidR="008C4C84" w:rsidRPr="0014561B" w:rsidRDefault="008C4C84" w:rsidP="00781294">
            <w:pPr>
              <w:spacing w:line="259" w:lineRule="auto"/>
              <w:rPr>
                <w:rFonts w:eastAsia="Calibri"/>
                <w:b/>
                <w:color w:val="000000"/>
                <w:sz w:val="22"/>
                <w:szCs w:val="22"/>
                <w:lang w:val="es-BO"/>
              </w:rPr>
            </w:pPr>
            <w:r w:rsidRPr="0014561B">
              <w:rPr>
                <w:rFonts w:eastAsia="Calibri"/>
                <w:b/>
                <w:color w:val="000000"/>
                <w:sz w:val="22"/>
                <w:szCs w:val="22"/>
                <w:lang w:val="es-BO"/>
              </w:rPr>
              <w:t>Verifica en obra:</w:t>
            </w:r>
          </w:p>
          <w:p w:rsidR="008C4C84" w:rsidRPr="0014561B" w:rsidRDefault="008C4C84" w:rsidP="00781294">
            <w:pPr>
              <w:spacing w:line="259" w:lineRule="auto"/>
              <w:rPr>
                <w:rFonts w:eastAsia="Calibri"/>
                <w:color w:val="000000"/>
                <w:sz w:val="22"/>
                <w:szCs w:val="22"/>
                <w:lang w:val="es-BO"/>
              </w:rPr>
            </w:pPr>
            <w:r w:rsidRPr="0014561B">
              <w:rPr>
                <w:rFonts w:eastAsia="Calibri"/>
                <w:color w:val="000000"/>
                <w:sz w:val="22"/>
                <w:szCs w:val="22"/>
                <w:lang w:val="es-BO"/>
              </w:rPr>
              <w:t>Supervisor o Director de Obra/DTRG</w:t>
            </w:r>
          </w:p>
        </w:tc>
        <w:tc>
          <w:tcPr>
            <w:tcW w:w="1697" w:type="dxa"/>
            <w:shd w:val="clear" w:color="auto" w:fill="auto"/>
          </w:tcPr>
          <w:p w:rsidR="008C4C84" w:rsidRPr="0014561B" w:rsidRDefault="008C4C84" w:rsidP="00781294">
            <w:pPr>
              <w:spacing w:line="259" w:lineRule="auto"/>
              <w:rPr>
                <w:rFonts w:eastAsia="Calibri"/>
                <w:b/>
                <w:color w:val="000000"/>
                <w:sz w:val="22"/>
                <w:szCs w:val="22"/>
                <w:lang w:val="es-BO"/>
              </w:rPr>
            </w:pPr>
            <w:r w:rsidRPr="0014561B">
              <w:rPr>
                <w:rFonts w:eastAsia="Calibri"/>
                <w:b/>
                <w:color w:val="000000"/>
                <w:sz w:val="22"/>
                <w:szCs w:val="22"/>
                <w:lang w:val="es-BO"/>
              </w:rPr>
              <w:t>Revisa documentación:</w:t>
            </w:r>
          </w:p>
          <w:p w:rsidR="008C4C84" w:rsidRPr="0014561B" w:rsidRDefault="008C4C84" w:rsidP="00781294">
            <w:pPr>
              <w:spacing w:line="259" w:lineRule="auto"/>
              <w:rPr>
                <w:rFonts w:eastAsia="Calibri"/>
                <w:color w:val="000000"/>
                <w:sz w:val="22"/>
                <w:szCs w:val="22"/>
                <w:lang w:val="es-BO"/>
              </w:rPr>
            </w:pPr>
            <w:r w:rsidRPr="0014561B">
              <w:rPr>
                <w:rFonts w:eastAsia="Calibri"/>
                <w:color w:val="000000"/>
                <w:sz w:val="22"/>
                <w:szCs w:val="22"/>
                <w:lang w:val="es-BO"/>
              </w:rPr>
              <w:t>TSIMA-DTRG</w:t>
            </w:r>
          </w:p>
        </w:tc>
        <w:tc>
          <w:tcPr>
            <w:tcW w:w="1808" w:type="dxa"/>
            <w:shd w:val="clear" w:color="auto" w:fill="auto"/>
          </w:tcPr>
          <w:p w:rsidR="008C4C84" w:rsidRPr="0014561B" w:rsidRDefault="008C4C84" w:rsidP="00781294">
            <w:pPr>
              <w:spacing w:line="259" w:lineRule="auto"/>
              <w:rPr>
                <w:rFonts w:eastAsia="Calibri"/>
                <w:b/>
                <w:color w:val="000000"/>
                <w:sz w:val="22"/>
                <w:szCs w:val="22"/>
                <w:lang w:val="es-BO"/>
              </w:rPr>
            </w:pPr>
            <w:r w:rsidRPr="0014561B">
              <w:rPr>
                <w:rFonts w:eastAsia="Calibri"/>
                <w:b/>
                <w:color w:val="000000"/>
                <w:sz w:val="22"/>
                <w:szCs w:val="22"/>
                <w:lang w:val="es-BO"/>
              </w:rPr>
              <w:t>Aprueba:</w:t>
            </w:r>
          </w:p>
          <w:p w:rsidR="008C4C84" w:rsidRPr="0014561B" w:rsidRDefault="008C4C84" w:rsidP="00781294">
            <w:pPr>
              <w:spacing w:line="259" w:lineRule="auto"/>
              <w:rPr>
                <w:rFonts w:eastAsia="Calibri"/>
                <w:color w:val="000000"/>
                <w:sz w:val="22"/>
                <w:szCs w:val="22"/>
                <w:lang w:val="es-BO"/>
              </w:rPr>
            </w:pPr>
            <w:r w:rsidRPr="0014561B">
              <w:rPr>
                <w:rFonts w:eastAsia="Calibri"/>
                <w:color w:val="000000"/>
                <w:sz w:val="22"/>
                <w:szCs w:val="22"/>
                <w:lang w:val="es-BO"/>
              </w:rPr>
              <w:t>Distrital de Redes de Gas</w:t>
            </w:r>
          </w:p>
        </w:tc>
      </w:tr>
    </w:tbl>
    <w:p w:rsidR="008C4C84" w:rsidRPr="0014561B" w:rsidRDefault="008C4C84" w:rsidP="008C4C84">
      <w:pPr>
        <w:pStyle w:val="Prrafodelista"/>
        <w:ind w:left="0"/>
        <w:contextualSpacing/>
        <w:jc w:val="both"/>
        <w:rPr>
          <w:b/>
          <w:bCs/>
          <w:sz w:val="22"/>
          <w:szCs w:val="22"/>
          <w:lang w:eastAsia="es-BO"/>
        </w:rPr>
      </w:pPr>
    </w:p>
    <w:p w:rsidR="008C4C84" w:rsidRPr="0014561B" w:rsidRDefault="008C4C84" w:rsidP="008C4C84">
      <w:pPr>
        <w:spacing w:after="160"/>
        <w:rPr>
          <w:rFonts w:eastAsia="Calibri"/>
          <w:b/>
          <w:color w:val="000000"/>
          <w:sz w:val="22"/>
          <w:szCs w:val="22"/>
          <w:lang w:val="es-BO"/>
        </w:rPr>
      </w:pPr>
      <w:r w:rsidRPr="0014561B">
        <w:rPr>
          <w:rFonts w:eastAsia="Calibri"/>
          <w:b/>
          <w:color w:val="000000"/>
          <w:sz w:val="22"/>
          <w:szCs w:val="22"/>
          <w:lang w:val="es-BO"/>
        </w:rPr>
        <w:t>1. CONTENIDO DEL INFORME AMBIENTAL</w:t>
      </w:r>
    </w:p>
    <w:p w:rsidR="008C4C84" w:rsidRPr="0014561B" w:rsidRDefault="008C4C84" w:rsidP="008C4C84">
      <w:pPr>
        <w:spacing w:after="160"/>
        <w:jc w:val="both"/>
        <w:rPr>
          <w:rFonts w:eastAsia="Calibri"/>
          <w:color w:val="000000"/>
          <w:sz w:val="22"/>
          <w:szCs w:val="22"/>
          <w:lang w:val="es-BO"/>
        </w:rPr>
      </w:pPr>
      <w:r w:rsidRPr="0014561B">
        <w:rPr>
          <w:rFonts w:eastAsia="Calibri"/>
          <w:color w:val="000000"/>
          <w:sz w:val="22"/>
          <w:szCs w:val="22"/>
          <w:lang w:val="es-BO"/>
        </w:rPr>
        <w:t>El Informe Ambiental debe contar con los siguientes acápites, mismos que serán debidamente llenados en función a las características específicas de cada actividad, obra y/o proyecto (AOP).</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1.1. Declaración Jurada:</w:t>
      </w:r>
      <w:r w:rsidRPr="0014561B">
        <w:rPr>
          <w:rFonts w:eastAsia="Calibr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1.2. Estado actual en que se encuentra la AOP:</w:t>
      </w:r>
      <w:r w:rsidRPr="0014561B">
        <w:rPr>
          <w:rFonts w:eastAsia="Calibri"/>
          <w:color w:val="000000"/>
          <w:sz w:val="22"/>
          <w:szCs w:val="22"/>
          <w:lang w:val="es-BO"/>
        </w:rPr>
        <w:t xml:space="preserve"> Breve descripción del estado actual de la Actividad, Obra o Proyecto. Incluir información referida a la etapa en que se encuentre la AOP, porcentaje de avance, entre otros.</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lastRenderedPageBreak/>
        <w:t>1.3. Datos Generales:</w:t>
      </w:r>
      <w:r w:rsidRPr="0014561B">
        <w:rPr>
          <w:rFonts w:eastAsia="Calibr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1.4. Descripción de la AOP:</w:t>
      </w:r>
      <w:r w:rsidRPr="0014561B">
        <w:rPr>
          <w:rFonts w:eastAsia="Calibri"/>
          <w:color w:val="000000"/>
          <w:sz w:val="22"/>
          <w:szCs w:val="22"/>
          <w:lang w:val="es-BO"/>
        </w:rPr>
        <w:t xml:space="preserve"> Contemplar datos como ser la ubicación de la AOP, coordenadas, descripción de colindancias.</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1.5. Detalle de Actividades Realizadas en el Periodo:</w:t>
      </w:r>
      <w:r w:rsidRPr="0014561B">
        <w:rPr>
          <w:rFonts w:eastAsia="Calibri"/>
          <w:color w:val="000000"/>
          <w:sz w:val="22"/>
          <w:szCs w:val="22"/>
          <w:lang w:val="es-BO"/>
        </w:rPr>
        <w:t xml:space="preserve"> Descripción de todas las actividades específicas del periodo al que pertenece el Informe Ambiental a elaborarse.</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1.6. Cumplimiento de los Compromisos Ambientales (Establecidos en el Documento Ambiental propio de cada proyecto):</w:t>
      </w:r>
      <w:r w:rsidRPr="0014561B">
        <w:rPr>
          <w:rFonts w:eastAsia="Calibr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206"/>
        <w:gridCol w:w="2392"/>
        <w:gridCol w:w="1573"/>
        <w:gridCol w:w="1573"/>
        <w:gridCol w:w="1206"/>
        <w:gridCol w:w="1084"/>
      </w:tblGrid>
      <w:tr w:rsidR="008C4C84" w:rsidRPr="0014561B" w:rsidTr="00781294">
        <w:trPr>
          <w:trHeight w:val="696"/>
        </w:trPr>
        <w:tc>
          <w:tcPr>
            <w:tcW w:w="847"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Código</w:t>
            </w:r>
          </w:p>
        </w:tc>
        <w:tc>
          <w:tcPr>
            <w:tcW w:w="1148"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Factor Ambiental</w:t>
            </w:r>
          </w:p>
        </w:tc>
        <w:tc>
          <w:tcPr>
            <w:tcW w:w="2290"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Medida a Monitorear de Adecuación/Mitigación</w:t>
            </w:r>
          </w:p>
        </w:tc>
        <w:tc>
          <w:tcPr>
            <w:tcW w:w="1489"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Fecha de Cumplimiento (Inicio)</w:t>
            </w:r>
          </w:p>
        </w:tc>
        <w:tc>
          <w:tcPr>
            <w:tcW w:w="1489"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Fecha de Cumplimiento (Final)</w:t>
            </w:r>
          </w:p>
        </w:tc>
        <w:tc>
          <w:tcPr>
            <w:tcW w:w="1148"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Desarrollo de la Medida</w:t>
            </w:r>
          </w:p>
        </w:tc>
        <w:tc>
          <w:tcPr>
            <w:tcW w:w="1044" w:type="dxa"/>
            <w:shd w:val="clear" w:color="auto" w:fill="A8D08D"/>
            <w:vAlign w:val="center"/>
          </w:tcPr>
          <w:p w:rsidR="008C4C84" w:rsidRPr="0014561B" w:rsidRDefault="008C4C84" w:rsidP="00781294">
            <w:pPr>
              <w:spacing w:after="160"/>
              <w:jc w:val="center"/>
              <w:rPr>
                <w:rFonts w:eastAsia="Calibri"/>
                <w:b/>
                <w:color w:val="000000"/>
                <w:sz w:val="22"/>
                <w:szCs w:val="22"/>
                <w:lang w:val="es-BO"/>
              </w:rPr>
            </w:pPr>
            <w:r w:rsidRPr="0014561B">
              <w:rPr>
                <w:rFonts w:eastAsia="Calibri"/>
                <w:b/>
                <w:color w:val="000000"/>
                <w:sz w:val="22"/>
                <w:szCs w:val="22"/>
                <w:lang w:val="es-BO"/>
              </w:rPr>
              <w:t>Respaldo</w:t>
            </w:r>
          </w:p>
        </w:tc>
      </w:tr>
      <w:tr w:rsidR="008C4C84" w:rsidRPr="0014561B" w:rsidTr="00781294">
        <w:trPr>
          <w:trHeight w:val="445"/>
        </w:trPr>
        <w:tc>
          <w:tcPr>
            <w:tcW w:w="847"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c>
          <w:tcPr>
            <w:tcW w:w="1148"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c>
          <w:tcPr>
            <w:tcW w:w="2290"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c>
          <w:tcPr>
            <w:tcW w:w="1489"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c>
          <w:tcPr>
            <w:tcW w:w="1489"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c>
          <w:tcPr>
            <w:tcW w:w="1148"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c>
          <w:tcPr>
            <w:tcW w:w="1044" w:type="dxa"/>
            <w:shd w:val="clear" w:color="auto" w:fill="auto"/>
            <w:vAlign w:val="center"/>
          </w:tcPr>
          <w:p w:rsidR="008C4C84" w:rsidRPr="0014561B" w:rsidRDefault="008C4C84" w:rsidP="00781294">
            <w:pPr>
              <w:spacing w:after="160"/>
              <w:jc w:val="center"/>
              <w:rPr>
                <w:rFonts w:eastAsia="Calibri"/>
                <w:b/>
                <w:color w:val="000000"/>
                <w:sz w:val="22"/>
                <w:szCs w:val="22"/>
                <w:lang w:val="es-BO"/>
              </w:rPr>
            </w:pPr>
          </w:p>
        </w:tc>
      </w:tr>
    </w:tbl>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1.7. Análisis de Resultados por Factores:</w:t>
      </w:r>
      <w:r w:rsidRPr="0014561B">
        <w:rPr>
          <w:rFonts w:eastAsia="Calibri"/>
          <w:color w:val="000000"/>
          <w:sz w:val="22"/>
          <w:szCs w:val="22"/>
          <w:lang w:val="es-BO"/>
        </w:rPr>
        <w:t xml:space="preserve"> Realizar un análisis de todos los factores comprendidos en la AOP, como ser Aire, Ruido, Agua, Suelo, Residuos Sólidos, Socioeconómico, entre otros.</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1.8. Detección de No Conformidades:</w:t>
      </w:r>
      <w:r w:rsidRPr="0014561B">
        <w:rPr>
          <w:rFonts w:eastAsia="Calibri"/>
          <w:color w:val="000000"/>
          <w:sz w:val="22"/>
          <w:szCs w:val="22"/>
          <w:lang w:val="es-BO"/>
        </w:rPr>
        <w:t xml:space="preserve"> Si fuera el caso incluir información referida a no conformidades presentadas durante el desarrollo de la AOP</w:t>
      </w:r>
    </w:p>
    <w:p w:rsidR="008C4C84" w:rsidRPr="0014561B" w:rsidRDefault="008C4C84" w:rsidP="008C4C84">
      <w:pPr>
        <w:spacing w:after="160"/>
        <w:jc w:val="both"/>
        <w:rPr>
          <w:rFonts w:eastAsia="Calibri"/>
          <w:color w:val="000000"/>
          <w:sz w:val="22"/>
          <w:szCs w:val="22"/>
          <w:lang w:val="es-BO"/>
        </w:rPr>
      </w:pPr>
      <w:r w:rsidRPr="0014561B">
        <w:rPr>
          <w:rFonts w:eastAsia="Calibri"/>
          <w:b/>
          <w:color w:val="000000"/>
          <w:sz w:val="22"/>
          <w:szCs w:val="22"/>
          <w:lang w:val="es-BO"/>
        </w:rPr>
        <w:t xml:space="preserve">1.9. Conclusiones y Recomendaciones: </w:t>
      </w:r>
      <w:r w:rsidRPr="0014561B">
        <w:rPr>
          <w:rFonts w:eastAsia="Calibri"/>
          <w:color w:val="000000"/>
          <w:sz w:val="22"/>
          <w:szCs w:val="22"/>
          <w:lang w:val="es-BO"/>
        </w:rPr>
        <w:t>Contemplar los aspectos más relevantes del Informe elaborado y las respectivas recomendaciones acorde a lo reportado.</w:t>
      </w:r>
    </w:p>
    <w:p w:rsidR="008C4C84" w:rsidRPr="0014561B" w:rsidRDefault="008C4C84" w:rsidP="008C4C84">
      <w:pPr>
        <w:spacing w:after="160"/>
        <w:rPr>
          <w:rFonts w:eastAsia="Calibri"/>
          <w:b/>
          <w:color w:val="000000"/>
          <w:sz w:val="22"/>
          <w:szCs w:val="22"/>
          <w:lang w:val="es-BO"/>
        </w:rPr>
      </w:pPr>
      <w:r w:rsidRPr="0014561B">
        <w:rPr>
          <w:rFonts w:eastAsia="Calibri"/>
          <w:b/>
          <w:color w:val="000000"/>
          <w:sz w:val="22"/>
          <w:szCs w:val="22"/>
          <w:lang w:val="es-BO"/>
        </w:rPr>
        <w:t>2. ANEXOS DEL INFORME AMBIENTAL</w:t>
      </w:r>
    </w:p>
    <w:p w:rsidR="008C4C84" w:rsidRPr="0014561B" w:rsidRDefault="008C4C84" w:rsidP="008C4C84">
      <w:pPr>
        <w:spacing w:after="160"/>
        <w:rPr>
          <w:rFonts w:eastAsia="Calibri"/>
          <w:b/>
          <w:color w:val="000000"/>
          <w:sz w:val="22"/>
          <w:szCs w:val="22"/>
          <w:lang w:val="es-BO"/>
        </w:rPr>
      </w:pPr>
      <w:r w:rsidRPr="0014561B">
        <w:rPr>
          <w:rFonts w:eastAsia="Calibri"/>
          <w:b/>
          <w:color w:val="000000"/>
          <w:sz w:val="22"/>
          <w:szCs w:val="22"/>
          <w:lang w:val="es-BO"/>
        </w:rPr>
        <w:t>2.1. Anexo de Mapas, Planos y Fotografías</w:t>
      </w:r>
    </w:p>
    <w:p w:rsidR="008C4C84" w:rsidRPr="0014561B" w:rsidRDefault="008C4C84" w:rsidP="008C4C84">
      <w:pPr>
        <w:spacing w:after="160"/>
        <w:rPr>
          <w:rFonts w:eastAsia="Calibri"/>
          <w:color w:val="000000"/>
          <w:sz w:val="22"/>
          <w:szCs w:val="22"/>
          <w:lang w:val="es-BO"/>
        </w:rPr>
      </w:pPr>
      <w:r w:rsidRPr="0014561B">
        <w:rPr>
          <w:rFonts w:eastAsia="Calibri"/>
          <w:color w:val="000000"/>
          <w:sz w:val="22"/>
          <w:szCs w:val="22"/>
          <w:lang w:val="es-BO"/>
        </w:rPr>
        <w:t>El presente Anexo debe incluir:</w:t>
      </w:r>
    </w:p>
    <w:p w:rsidR="008C4C84" w:rsidRPr="0014561B" w:rsidRDefault="008C4C84" w:rsidP="004831A0">
      <w:pPr>
        <w:pStyle w:val="Prrafodelista"/>
        <w:numPr>
          <w:ilvl w:val="0"/>
          <w:numId w:val="46"/>
        </w:numPr>
        <w:ind w:left="567" w:hanging="357"/>
        <w:rPr>
          <w:rFonts w:eastAsia="Calibri"/>
          <w:color w:val="000000"/>
          <w:sz w:val="22"/>
          <w:szCs w:val="22"/>
          <w:lang w:val="es-BO"/>
        </w:rPr>
      </w:pPr>
      <w:r w:rsidRPr="0014561B">
        <w:rPr>
          <w:rFonts w:eastAsia="Calibri"/>
          <w:color w:val="000000"/>
          <w:sz w:val="22"/>
          <w:szCs w:val="22"/>
          <w:lang w:val="es-BO"/>
        </w:rPr>
        <w:t>Mapas y planos de la AOP.</w:t>
      </w:r>
    </w:p>
    <w:p w:rsidR="008C4C84" w:rsidRPr="0014561B" w:rsidRDefault="008C4C84" w:rsidP="004831A0">
      <w:pPr>
        <w:pStyle w:val="Prrafodelista"/>
        <w:numPr>
          <w:ilvl w:val="0"/>
          <w:numId w:val="46"/>
        </w:numPr>
        <w:ind w:left="567" w:hanging="357"/>
        <w:jc w:val="both"/>
        <w:rPr>
          <w:rFonts w:eastAsia="Calibri"/>
          <w:color w:val="000000"/>
          <w:sz w:val="22"/>
          <w:szCs w:val="22"/>
          <w:lang w:val="es-BO"/>
        </w:rPr>
      </w:pPr>
      <w:r w:rsidRPr="0014561B">
        <w:rPr>
          <w:rFonts w:eastAsia="Calibri"/>
          <w:color w:val="000000"/>
          <w:sz w:val="22"/>
          <w:szCs w:val="22"/>
          <w:lang w:val="es-BO"/>
        </w:rPr>
        <w:t>Registro fotográfico significativo de la AOP, principalmente referidos a las medidas ambientales comprendidas.</w:t>
      </w:r>
    </w:p>
    <w:p w:rsidR="008C4C84" w:rsidRPr="0014561B" w:rsidRDefault="008C4C84" w:rsidP="008C4C84">
      <w:pPr>
        <w:spacing w:after="160"/>
        <w:rPr>
          <w:rFonts w:eastAsia="Calibri"/>
          <w:b/>
          <w:color w:val="000000"/>
          <w:sz w:val="22"/>
          <w:szCs w:val="22"/>
          <w:lang w:val="es-BO"/>
        </w:rPr>
      </w:pPr>
      <w:r w:rsidRPr="0014561B">
        <w:rPr>
          <w:rFonts w:eastAsia="Calibri"/>
          <w:b/>
          <w:color w:val="000000"/>
          <w:sz w:val="22"/>
          <w:szCs w:val="22"/>
          <w:lang w:val="es-BO"/>
        </w:rPr>
        <w:t>2.2. Anexo de Documentos Conexos (Lo aplicable para la AOP, específica que está realizando el Contratista)</w:t>
      </w:r>
    </w:p>
    <w:p w:rsidR="008C4C84" w:rsidRPr="0014561B" w:rsidRDefault="008C4C84" w:rsidP="008C4C84">
      <w:pPr>
        <w:spacing w:after="160"/>
        <w:rPr>
          <w:rFonts w:eastAsia="Calibri"/>
          <w:color w:val="000000"/>
          <w:sz w:val="22"/>
          <w:szCs w:val="22"/>
          <w:lang w:val="es-BO"/>
        </w:rPr>
      </w:pPr>
      <w:r w:rsidRPr="0014561B">
        <w:rPr>
          <w:rFonts w:eastAsia="Calibri"/>
          <w:color w:val="000000"/>
          <w:sz w:val="22"/>
          <w:szCs w:val="22"/>
          <w:lang w:val="es-BO"/>
        </w:rPr>
        <w:t>El presente Anexo de incluir:</w:t>
      </w:r>
    </w:p>
    <w:p w:rsidR="008C4C84" w:rsidRPr="0014561B" w:rsidRDefault="008C4C84" w:rsidP="004831A0">
      <w:pPr>
        <w:pStyle w:val="Prrafodelista"/>
        <w:numPr>
          <w:ilvl w:val="0"/>
          <w:numId w:val="47"/>
        </w:numPr>
        <w:ind w:left="714" w:hanging="357"/>
        <w:rPr>
          <w:rFonts w:eastAsia="Calibri"/>
          <w:color w:val="000000"/>
          <w:sz w:val="22"/>
          <w:szCs w:val="22"/>
          <w:lang w:val="es-BO"/>
        </w:rPr>
      </w:pPr>
      <w:r w:rsidRPr="0014561B">
        <w:rPr>
          <w:rFonts w:eastAsia="Calibri"/>
          <w:color w:val="000000"/>
          <w:sz w:val="22"/>
          <w:szCs w:val="22"/>
          <w:lang w:val="es-BO"/>
        </w:rPr>
        <w:t>Licencia Ambiental de la AOP</w:t>
      </w:r>
    </w:p>
    <w:p w:rsidR="008C4C84" w:rsidRPr="0014561B" w:rsidRDefault="008C4C84" w:rsidP="004831A0">
      <w:pPr>
        <w:pStyle w:val="Prrafodelista"/>
        <w:numPr>
          <w:ilvl w:val="0"/>
          <w:numId w:val="47"/>
        </w:numPr>
        <w:ind w:left="714" w:hanging="357"/>
        <w:rPr>
          <w:rFonts w:eastAsia="Calibri"/>
          <w:color w:val="000000"/>
          <w:sz w:val="22"/>
          <w:szCs w:val="22"/>
          <w:lang w:val="es-BO"/>
        </w:rPr>
      </w:pPr>
      <w:r w:rsidRPr="0014561B">
        <w:rPr>
          <w:rFonts w:eastAsia="Calibri"/>
          <w:color w:val="000000"/>
          <w:sz w:val="22"/>
          <w:szCs w:val="22"/>
          <w:lang w:val="es-BO"/>
        </w:rPr>
        <w:t>Planillas</w:t>
      </w:r>
    </w:p>
    <w:p w:rsidR="008C4C84" w:rsidRPr="0014561B" w:rsidRDefault="008C4C84" w:rsidP="004831A0">
      <w:pPr>
        <w:pStyle w:val="Prrafodelista"/>
        <w:numPr>
          <w:ilvl w:val="0"/>
          <w:numId w:val="47"/>
        </w:numPr>
        <w:ind w:left="714" w:hanging="357"/>
        <w:rPr>
          <w:rFonts w:eastAsia="Calibri"/>
          <w:color w:val="000000"/>
          <w:sz w:val="22"/>
          <w:szCs w:val="22"/>
          <w:lang w:val="es-BO"/>
        </w:rPr>
      </w:pPr>
      <w:r w:rsidRPr="0014561B">
        <w:rPr>
          <w:rFonts w:eastAsia="Calibri"/>
          <w:color w:val="000000"/>
          <w:sz w:val="22"/>
          <w:szCs w:val="22"/>
          <w:lang w:val="es-BO"/>
        </w:rPr>
        <w:t>Registros</w:t>
      </w:r>
    </w:p>
    <w:p w:rsidR="008C4C84" w:rsidRPr="0014561B" w:rsidRDefault="008C4C84" w:rsidP="004831A0">
      <w:pPr>
        <w:pStyle w:val="Prrafodelista"/>
        <w:numPr>
          <w:ilvl w:val="0"/>
          <w:numId w:val="47"/>
        </w:numPr>
        <w:ind w:left="714" w:hanging="357"/>
        <w:rPr>
          <w:rFonts w:eastAsia="Calibri"/>
          <w:color w:val="000000"/>
          <w:sz w:val="22"/>
          <w:szCs w:val="22"/>
          <w:lang w:val="es-BO"/>
        </w:rPr>
      </w:pPr>
      <w:r w:rsidRPr="0014561B">
        <w:rPr>
          <w:rFonts w:eastAsia="Calibri"/>
          <w:color w:val="000000"/>
          <w:sz w:val="22"/>
          <w:szCs w:val="22"/>
          <w:lang w:val="es-BO"/>
        </w:rPr>
        <w:t>Análisis</w:t>
      </w:r>
    </w:p>
    <w:p w:rsidR="008C4C84" w:rsidRPr="0014561B" w:rsidRDefault="008C4C84" w:rsidP="004831A0">
      <w:pPr>
        <w:pStyle w:val="Prrafodelista"/>
        <w:numPr>
          <w:ilvl w:val="0"/>
          <w:numId w:val="47"/>
        </w:numPr>
        <w:ind w:left="1416" w:hanging="1059"/>
        <w:rPr>
          <w:rFonts w:eastAsia="Calibri"/>
          <w:color w:val="000000"/>
          <w:sz w:val="22"/>
          <w:szCs w:val="22"/>
          <w:lang w:val="es-BO"/>
        </w:rPr>
      </w:pPr>
      <w:r w:rsidRPr="0014561B">
        <w:rPr>
          <w:rFonts w:eastAsia="Calibri"/>
          <w:color w:val="000000"/>
          <w:sz w:val="22"/>
          <w:szCs w:val="22"/>
          <w:lang w:val="es-BO"/>
        </w:rPr>
        <w:t>Actas</w:t>
      </w:r>
    </w:p>
    <w:p w:rsidR="008C4C84" w:rsidRPr="0014561B" w:rsidRDefault="008C4C84" w:rsidP="004831A0">
      <w:pPr>
        <w:pStyle w:val="Prrafodelista"/>
        <w:numPr>
          <w:ilvl w:val="0"/>
          <w:numId w:val="47"/>
        </w:numPr>
        <w:ind w:hanging="357"/>
        <w:contextualSpacing/>
        <w:jc w:val="both"/>
        <w:rPr>
          <w:b/>
          <w:bCs/>
          <w:color w:val="000000"/>
          <w:sz w:val="22"/>
          <w:szCs w:val="22"/>
        </w:rPr>
      </w:pPr>
      <w:r w:rsidRPr="0014561B">
        <w:rPr>
          <w:rFonts w:eastAsia="Calibri"/>
          <w:color w:val="000000"/>
          <w:sz w:val="22"/>
          <w:szCs w:val="22"/>
          <w:lang w:val="es-BO"/>
        </w:rPr>
        <w:t>Certificados</w:t>
      </w:r>
    </w:p>
    <w:p w:rsidR="004A2CA7" w:rsidRDefault="004A2CA7" w:rsidP="0063381B">
      <w:pPr>
        <w:rPr>
          <w:rFonts w:ascii="Calibri" w:hAnsi="Calibri" w:cs="Calibri"/>
          <w:b/>
          <w:sz w:val="22"/>
          <w:szCs w:val="22"/>
        </w:rPr>
      </w:pPr>
    </w:p>
    <w:p w:rsidR="004A2CA7" w:rsidRDefault="004A2CA7" w:rsidP="0063381B">
      <w:pPr>
        <w:rPr>
          <w:rFonts w:ascii="Calibri" w:hAnsi="Calibri" w:cs="Calibri"/>
          <w:b/>
          <w:sz w:val="22"/>
          <w:szCs w:val="22"/>
        </w:rPr>
      </w:pPr>
    </w:p>
    <w:p w:rsidR="004A2CA7" w:rsidRDefault="004A2CA7"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lastRenderedPageBreak/>
        <w:t>EXIGENCIAS DE SEGURIDAD, SALUD, MEDIO AMBIENTE Y SOCIAL</w:t>
      </w:r>
    </w:p>
    <w:p w:rsidR="0063381B" w:rsidRPr="0063381B" w:rsidRDefault="0063381B" w:rsidP="0063381B">
      <w:pPr>
        <w:rPr>
          <w:rFonts w:ascii="Calibri" w:hAnsi="Calibri" w:cs="Calibri"/>
          <w:b/>
          <w:sz w:val="22"/>
          <w:szCs w:val="22"/>
        </w:rPr>
      </w:pPr>
      <w:r w:rsidRPr="0063381B">
        <w:rPr>
          <w:rFonts w:ascii="Calibri" w:hAnsi="Calibri" w:cs="Calibri"/>
          <w:b/>
          <w:sz w:val="22"/>
          <w:szCs w:val="22"/>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Default="0000687E"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Default="008C4C84" w:rsidP="0063381B">
      <w:pPr>
        <w:jc w:val="center"/>
        <w:rPr>
          <w:rFonts w:ascii="Calibri" w:hAnsi="Calibri" w:cs="Calibri"/>
          <w:b/>
          <w:color w:val="000000"/>
          <w:sz w:val="22"/>
          <w:szCs w:val="22"/>
        </w:rPr>
      </w:pPr>
    </w:p>
    <w:p w:rsidR="008C4C84" w:rsidRPr="0063381B" w:rsidRDefault="008C4C84"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8F66B7" w:rsidRPr="00F22D8C" w:rsidRDefault="008F66B7" w:rsidP="008F66B7">
      <w:pPr>
        <w:tabs>
          <w:tab w:val="left" w:pos="7004"/>
        </w:tabs>
        <w:spacing w:line="0" w:lineRule="atLeast"/>
        <w:contextualSpacing/>
        <w:jc w:val="right"/>
        <w:rPr>
          <w:rFonts w:ascii="Calibri" w:hAnsi="Calibri" w:cs="Calibri"/>
          <w:b/>
          <w:position w:val="-6"/>
          <w:lang w:eastAsia="es-ES"/>
        </w:rPr>
      </w:pPr>
      <w:r w:rsidRPr="00F22D8C">
        <w:rPr>
          <w:rFonts w:ascii="Calibri" w:hAnsi="Calibri" w:cs="Calibri"/>
          <w:b/>
          <w:position w:val="-6"/>
          <w:lang w:eastAsia="es-ES"/>
        </w:rPr>
        <w:t>Contrato DTRGLP – AL/XXX/2017</w:t>
      </w:r>
    </w:p>
    <w:p w:rsidR="008F66B7" w:rsidRPr="00F22D8C" w:rsidRDefault="008F66B7" w:rsidP="008F66B7">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8F66B7" w:rsidRPr="00F22D8C" w:rsidRDefault="008F66B7" w:rsidP="008F66B7">
      <w:pPr>
        <w:tabs>
          <w:tab w:val="left" w:pos="7004"/>
        </w:tabs>
        <w:spacing w:line="0" w:lineRule="atLeast"/>
        <w:contextualSpacing/>
        <w:jc w:val="right"/>
        <w:rPr>
          <w:rFonts w:ascii="Calibri" w:hAnsi="Calibri" w:cs="Calibri"/>
          <w:b/>
          <w:position w:val="-6"/>
          <w:lang w:eastAsia="es-ES"/>
        </w:rPr>
      </w:pPr>
    </w:p>
    <w:p w:rsidR="008F66B7" w:rsidRPr="00F22D8C" w:rsidRDefault="008F66B7" w:rsidP="008F66B7">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8F66B7" w:rsidRPr="00F22D8C" w:rsidRDefault="008F66B7" w:rsidP="008F66B7">
      <w:pPr>
        <w:jc w:val="both"/>
        <w:rPr>
          <w:rFonts w:ascii="Calibri" w:hAnsi="Calibri" w:cs="Calibri"/>
          <w:lang w:val="es-ES_tradnl" w:eastAsia="es-ES"/>
        </w:rPr>
      </w:pPr>
    </w:p>
    <w:p w:rsidR="008F66B7" w:rsidRPr="00F22D8C" w:rsidRDefault="008F66B7" w:rsidP="008F66B7">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8F66B7" w:rsidRPr="00F22D8C" w:rsidRDefault="008F66B7" w:rsidP="004831A0">
      <w:pPr>
        <w:numPr>
          <w:ilvl w:val="1"/>
          <w:numId w:val="66"/>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8F66B7" w:rsidRPr="00F22D8C" w:rsidRDefault="008F66B7" w:rsidP="004831A0">
      <w:pPr>
        <w:numPr>
          <w:ilvl w:val="1"/>
          <w:numId w:val="66"/>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8F66B7" w:rsidRPr="00F22D8C" w:rsidRDefault="008F66B7" w:rsidP="004831A0">
      <w:pPr>
        <w:numPr>
          <w:ilvl w:val="1"/>
          <w:numId w:val="66"/>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8F66B7" w:rsidRPr="00F22D8C" w:rsidRDefault="008F66B7" w:rsidP="008F66B7">
      <w:pPr>
        <w:jc w:val="both"/>
        <w:rPr>
          <w:rFonts w:ascii="Calibri" w:hAnsi="Calibri" w:cs="Calibri"/>
          <w:lang w:eastAsia="es-ES"/>
        </w:rPr>
      </w:pPr>
    </w:p>
    <w:p w:rsidR="008F66B7" w:rsidRPr="00F22D8C" w:rsidRDefault="008F66B7" w:rsidP="008F66B7">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8F66B7" w:rsidRPr="00F22D8C" w:rsidRDefault="008F66B7" w:rsidP="008F66B7">
      <w:pPr>
        <w:jc w:val="both"/>
        <w:rPr>
          <w:rFonts w:ascii="Calibri" w:hAnsi="Calibri" w:cs="Calibri"/>
          <w:b/>
          <w:lang w:val="es-BO" w:eastAsia="es-ES"/>
        </w:rPr>
      </w:pPr>
    </w:p>
    <w:p w:rsidR="008F66B7" w:rsidRPr="00F22D8C" w:rsidRDefault="008F66B7" w:rsidP="008F66B7">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F66B7" w:rsidRPr="00F22D8C" w:rsidRDefault="008F66B7" w:rsidP="008F66B7">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2" w:name="_Toc418613179"/>
      <w:bookmarkStart w:id="3" w:name="_Toc429824734"/>
      <w:bookmarkStart w:id="4" w:name="_Toc245538374"/>
      <w:bookmarkStart w:id="5" w:name="_Toc249143838"/>
    </w:p>
    <w:p w:rsidR="008F66B7" w:rsidRPr="00F22D8C" w:rsidRDefault="008F66B7" w:rsidP="008F66B7">
      <w:pPr>
        <w:jc w:val="both"/>
        <w:rPr>
          <w:rFonts w:ascii="Calibri" w:hAnsi="Calibri" w:cs="Calibri"/>
          <w:b/>
          <w:lang w:eastAsia="es-ES"/>
        </w:rPr>
      </w:pPr>
      <w:r w:rsidRPr="00F22D8C">
        <w:rPr>
          <w:rFonts w:ascii="Calibri" w:hAnsi="Calibri" w:cs="Calibri"/>
          <w:b/>
          <w:lang w:eastAsia="es-ES"/>
        </w:rPr>
        <w:t>TERCERA.- (DISPOSICIONES GENERALES)</w:t>
      </w:r>
    </w:p>
    <w:p w:rsidR="008F66B7" w:rsidRPr="00F22D8C" w:rsidRDefault="008F66B7" w:rsidP="008F66B7">
      <w:pPr>
        <w:jc w:val="both"/>
        <w:rPr>
          <w:rFonts w:ascii="Calibri" w:hAnsi="Calibri" w:cs="Calibri"/>
          <w:lang w:eastAsia="es-ES"/>
        </w:rPr>
      </w:pPr>
    </w:p>
    <w:p w:rsidR="008F66B7" w:rsidRPr="00F22D8C" w:rsidRDefault="008F66B7" w:rsidP="008F66B7">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8F66B7" w:rsidRPr="00F22D8C" w:rsidRDefault="008F66B7" w:rsidP="008F66B7">
      <w:pPr>
        <w:jc w:val="both"/>
        <w:rPr>
          <w:rFonts w:ascii="Calibri" w:hAnsi="Calibri" w:cs="Calibri"/>
          <w:lang w:eastAsia="es-ES"/>
        </w:rPr>
      </w:pPr>
    </w:p>
    <w:p w:rsidR="008F66B7" w:rsidRPr="00F22D8C" w:rsidRDefault="008F66B7" w:rsidP="008F66B7">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8F66B7" w:rsidRPr="00F22D8C" w:rsidRDefault="008F66B7" w:rsidP="008F66B7">
      <w:pPr>
        <w:ind w:left="1410" w:hanging="984"/>
        <w:jc w:val="both"/>
        <w:rPr>
          <w:rFonts w:ascii="Calibri" w:hAnsi="Calibri" w:cs="Calibri"/>
          <w:lang w:eastAsia="es-ES"/>
        </w:rPr>
      </w:pPr>
    </w:p>
    <w:p w:rsidR="008F66B7" w:rsidRPr="00F22D8C" w:rsidRDefault="008F66B7" w:rsidP="008F66B7">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8F66B7" w:rsidRPr="00F22D8C" w:rsidRDefault="008F66B7" w:rsidP="008F66B7">
      <w:pPr>
        <w:ind w:left="426"/>
        <w:jc w:val="both"/>
        <w:rPr>
          <w:rFonts w:ascii="Calibri" w:hAnsi="Calibri" w:cs="Arial"/>
          <w:lang w:eastAsia="es-ES"/>
        </w:rPr>
      </w:pPr>
    </w:p>
    <w:p w:rsidR="008F66B7" w:rsidRPr="00F22D8C" w:rsidRDefault="008F66B7" w:rsidP="008F66B7">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8F66B7" w:rsidRPr="00F22D8C" w:rsidRDefault="008F66B7" w:rsidP="008F66B7">
      <w:pPr>
        <w:ind w:left="1410" w:hanging="1126"/>
        <w:jc w:val="both"/>
        <w:rPr>
          <w:rFonts w:ascii="Calibri" w:hAnsi="Calibri" w:cs="Calibri"/>
          <w:lang w:eastAsia="es-ES"/>
        </w:rPr>
      </w:pPr>
    </w:p>
    <w:p w:rsidR="008F66B7" w:rsidRPr="00F22D8C" w:rsidRDefault="008F66B7" w:rsidP="008F66B7">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8F66B7" w:rsidRPr="00F22D8C" w:rsidRDefault="008F66B7" w:rsidP="008F66B7">
      <w:pPr>
        <w:ind w:left="284"/>
        <w:jc w:val="both"/>
        <w:rPr>
          <w:rFonts w:ascii="Calibri" w:hAnsi="Calibri" w:cs="Arial"/>
          <w:lang w:eastAsia="es-ES"/>
        </w:rPr>
      </w:pPr>
    </w:p>
    <w:p w:rsidR="008F66B7" w:rsidRPr="00F22D8C" w:rsidRDefault="008F66B7" w:rsidP="008F66B7">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8F66B7" w:rsidRPr="00F22D8C" w:rsidRDefault="008F66B7" w:rsidP="008F66B7">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8F66B7" w:rsidRPr="00F22D8C" w:rsidRDefault="008F66B7" w:rsidP="008F66B7">
      <w:pPr>
        <w:ind w:left="1410" w:hanging="1126"/>
        <w:jc w:val="both"/>
        <w:rPr>
          <w:rFonts w:ascii="Calibri" w:hAnsi="Calibri" w:cs="Calibri"/>
          <w:lang w:eastAsia="es-ES"/>
        </w:rPr>
      </w:pPr>
    </w:p>
    <w:p w:rsidR="008F66B7" w:rsidRPr="00F22D8C" w:rsidRDefault="008F66B7" w:rsidP="008F66B7">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8F66B7" w:rsidRPr="00F22D8C" w:rsidRDefault="008F66B7" w:rsidP="008F66B7">
      <w:pPr>
        <w:ind w:left="1410" w:hanging="1410"/>
        <w:jc w:val="both"/>
        <w:rPr>
          <w:rFonts w:ascii="Calibri" w:hAnsi="Calibri" w:cs="Calibri"/>
          <w:lang w:eastAsia="es-ES"/>
        </w:rPr>
      </w:pPr>
      <w:r w:rsidRPr="00F22D8C">
        <w:rPr>
          <w:rFonts w:ascii="Calibri" w:hAnsi="Calibri" w:cs="Calibri"/>
          <w:lang w:eastAsia="es-ES"/>
        </w:rPr>
        <w:t xml:space="preserve"> </w:t>
      </w:r>
    </w:p>
    <w:p w:rsidR="008F66B7" w:rsidRPr="00F22D8C" w:rsidRDefault="008F66B7" w:rsidP="008F66B7">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8F66B7" w:rsidRPr="00F22D8C" w:rsidRDefault="008F66B7" w:rsidP="008F66B7">
      <w:pPr>
        <w:ind w:left="284"/>
        <w:jc w:val="both"/>
        <w:rPr>
          <w:rFonts w:ascii="Calibri" w:hAnsi="Calibri" w:cs="Arial"/>
          <w:lang w:eastAsia="es-ES"/>
        </w:rPr>
      </w:pPr>
    </w:p>
    <w:p w:rsidR="008F66B7" w:rsidRPr="00F22D8C" w:rsidRDefault="008F66B7" w:rsidP="008F66B7">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8F66B7" w:rsidRPr="00F22D8C" w:rsidRDefault="008F66B7" w:rsidP="008F66B7">
      <w:pPr>
        <w:ind w:left="284"/>
        <w:jc w:val="both"/>
        <w:rPr>
          <w:rFonts w:ascii="Calibri" w:hAnsi="Calibri" w:cs="Arial"/>
          <w:lang w:eastAsia="es-ES"/>
        </w:rPr>
      </w:pPr>
    </w:p>
    <w:p w:rsidR="008F66B7" w:rsidRPr="00F22D8C" w:rsidRDefault="008F66B7" w:rsidP="008F66B7">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8F66B7" w:rsidRPr="00F22D8C" w:rsidRDefault="008F66B7" w:rsidP="008F66B7">
      <w:pPr>
        <w:ind w:left="1410" w:hanging="1126"/>
        <w:jc w:val="both"/>
        <w:rPr>
          <w:rFonts w:ascii="Calibri" w:hAnsi="Calibri" w:cs="Calibri"/>
          <w:b/>
          <w:lang w:eastAsia="es-ES"/>
        </w:rPr>
      </w:pPr>
    </w:p>
    <w:p w:rsidR="008F66B7" w:rsidRPr="00F22D8C" w:rsidRDefault="008F66B7" w:rsidP="008F66B7">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8F66B7" w:rsidRPr="00F22D8C" w:rsidRDefault="008F66B7" w:rsidP="008F66B7">
      <w:pPr>
        <w:ind w:left="284"/>
        <w:contextualSpacing/>
        <w:jc w:val="both"/>
        <w:rPr>
          <w:rFonts w:ascii="Calibri" w:hAnsi="Calibri" w:cs="Calibri"/>
          <w:lang w:eastAsia="es-ES"/>
        </w:rPr>
      </w:pPr>
      <w:r w:rsidRPr="00F22D8C">
        <w:rPr>
          <w:rFonts w:ascii="Calibri" w:hAnsi="Calibri" w:cs="Calibri"/>
          <w:lang w:eastAsia="es-ES"/>
        </w:rPr>
        <w:t xml:space="preserve"> </w:t>
      </w: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Personal:</w:t>
      </w:r>
    </w:p>
    <w:p w:rsidR="008F66B7" w:rsidRPr="00F22D8C" w:rsidRDefault="008F66B7" w:rsidP="008F66B7">
      <w:pPr>
        <w:ind w:left="1410" w:hanging="1126"/>
        <w:jc w:val="both"/>
        <w:rPr>
          <w:rFonts w:ascii="Calibri" w:hAnsi="Calibri" w:cs="Calibri"/>
          <w:lang w:eastAsia="es-ES"/>
        </w:rPr>
      </w:pPr>
      <w:r w:rsidRPr="00F22D8C">
        <w:rPr>
          <w:rFonts w:ascii="Calibri" w:hAnsi="Calibri" w:cs="Calibri"/>
          <w:lang w:eastAsia="es-ES"/>
        </w:rPr>
        <w:tab/>
      </w:r>
    </w:p>
    <w:p w:rsidR="008F66B7" w:rsidRPr="00F22D8C" w:rsidRDefault="008F66B7" w:rsidP="008F66B7">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Obra: </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8F66B7" w:rsidRPr="00F22D8C" w:rsidRDefault="008F66B7" w:rsidP="008F66B7">
      <w:pPr>
        <w:ind w:left="1410" w:hanging="1126"/>
        <w:jc w:val="both"/>
        <w:rPr>
          <w:rFonts w:ascii="Calibri" w:hAnsi="Calibri" w:cs="Calibri"/>
          <w:b/>
          <w:lang w:eastAsia="es-ES"/>
        </w:rPr>
      </w:pPr>
    </w:p>
    <w:p w:rsidR="008F66B7" w:rsidRPr="00F22D8C" w:rsidRDefault="008F66B7" w:rsidP="008F66B7">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F66B7" w:rsidRPr="00F22D8C" w:rsidRDefault="008F66B7" w:rsidP="008F66B7">
      <w:pPr>
        <w:ind w:left="1410" w:hanging="1410"/>
        <w:jc w:val="both"/>
        <w:rPr>
          <w:rFonts w:ascii="Calibri" w:hAnsi="Calibri" w:cs="Calibri"/>
          <w:lang w:eastAsia="es-ES"/>
        </w:rPr>
      </w:pPr>
    </w:p>
    <w:p w:rsidR="008F66B7" w:rsidRPr="00F22D8C" w:rsidRDefault="008F66B7" w:rsidP="008F66B7">
      <w:pPr>
        <w:ind w:left="1410" w:hanging="1126"/>
        <w:jc w:val="both"/>
        <w:rPr>
          <w:rFonts w:ascii="Calibri" w:hAnsi="Calibri" w:cs="Calibri"/>
          <w:b/>
          <w:lang w:eastAsia="es-ES"/>
        </w:rPr>
      </w:pPr>
      <w:r w:rsidRPr="00F22D8C">
        <w:rPr>
          <w:rFonts w:ascii="Calibri" w:hAnsi="Calibri" w:cs="Calibri"/>
          <w:b/>
          <w:lang w:eastAsia="es-ES"/>
        </w:rPr>
        <w:t xml:space="preserve">Fiscal: </w:t>
      </w:r>
    </w:p>
    <w:p w:rsidR="008F66B7" w:rsidRPr="00F22D8C" w:rsidRDefault="008F66B7" w:rsidP="008F66B7">
      <w:pPr>
        <w:ind w:left="1410" w:hanging="1126"/>
        <w:jc w:val="both"/>
        <w:rPr>
          <w:rFonts w:ascii="Calibri" w:hAnsi="Calibri" w:cs="Calibri"/>
          <w:lang w:eastAsia="es-ES"/>
        </w:rPr>
      </w:pPr>
    </w:p>
    <w:p w:rsidR="008F66B7" w:rsidRPr="00F22D8C" w:rsidRDefault="008F66B7" w:rsidP="008F66B7">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8F66B7" w:rsidRPr="00F22D8C" w:rsidRDefault="008F66B7" w:rsidP="008F66B7">
      <w:pPr>
        <w:jc w:val="both"/>
        <w:rPr>
          <w:rFonts w:ascii="Calibri" w:hAnsi="Calibri" w:cs="Calibri"/>
          <w:lang w:eastAsia="es-ES"/>
        </w:rPr>
      </w:pPr>
    </w:p>
    <w:p w:rsidR="008F66B7" w:rsidRPr="00F22D8C" w:rsidRDefault="008F66B7" w:rsidP="008F66B7">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8F66B7" w:rsidRPr="00F22D8C" w:rsidRDefault="008F66B7" w:rsidP="008F66B7">
      <w:pPr>
        <w:autoSpaceDE w:val="0"/>
        <w:autoSpaceDN w:val="0"/>
        <w:adjustRightInd w:val="0"/>
        <w:ind w:left="284" w:firstLine="8"/>
        <w:jc w:val="both"/>
        <w:rPr>
          <w:rFonts w:ascii="Calibri" w:hAnsi="Calibri" w:cs="Arial"/>
          <w:lang w:eastAsia="es-ES"/>
        </w:rPr>
      </w:pPr>
    </w:p>
    <w:p w:rsidR="008F66B7" w:rsidRPr="00F22D8C" w:rsidRDefault="008F66B7" w:rsidP="008F66B7">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8F66B7" w:rsidRPr="00F22D8C" w:rsidRDefault="008F66B7" w:rsidP="008F66B7">
      <w:pPr>
        <w:jc w:val="both"/>
        <w:rPr>
          <w:rFonts w:ascii="Calibri" w:hAnsi="Calibri" w:cs="Calibri"/>
          <w:lang w:eastAsia="es-ES"/>
        </w:rPr>
      </w:pP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8F66B7" w:rsidRPr="00F22D8C" w:rsidRDefault="008F66B7" w:rsidP="008F66B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8F66B7" w:rsidRPr="00F22D8C" w:rsidRDefault="008F66B7" w:rsidP="008F66B7">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8F66B7" w:rsidRPr="00F22D8C" w:rsidRDefault="008F66B7" w:rsidP="008F66B7">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lastRenderedPageBreak/>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F66B7" w:rsidRPr="00F22D8C" w:rsidRDefault="008F66B7" w:rsidP="008F66B7">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2"/>
      <w:bookmarkEnd w:id="3"/>
      <w:bookmarkEnd w:id="4"/>
      <w:bookmarkEnd w:id="5"/>
    </w:p>
    <w:p w:rsidR="008F66B7" w:rsidRPr="00F22D8C" w:rsidRDefault="008F66B7" w:rsidP="008F66B7">
      <w:pPr>
        <w:autoSpaceDE w:val="0"/>
        <w:autoSpaceDN w:val="0"/>
        <w:adjustRightInd w:val="0"/>
        <w:ind w:left="709"/>
        <w:jc w:val="both"/>
        <w:rPr>
          <w:rFonts w:ascii="Calibri" w:eastAsia="Calibri" w:hAnsi="Calibri" w:cs="Calibri"/>
          <w:lang w:val="es-BO" w:eastAsia="es-BO"/>
        </w:rPr>
      </w:pPr>
    </w:p>
    <w:p w:rsidR="008F66B7" w:rsidRPr="00F22D8C" w:rsidRDefault="008F66B7" w:rsidP="008F66B7">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8F66B7" w:rsidRPr="00F22D8C" w:rsidRDefault="008F66B7" w:rsidP="008F66B7">
      <w:pPr>
        <w:jc w:val="both"/>
        <w:rPr>
          <w:rFonts w:ascii="Calibri" w:hAnsi="Calibri" w:cs="Calibri"/>
          <w:lang w:val="es-BO"/>
        </w:rPr>
      </w:pPr>
    </w:p>
    <w:p w:rsidR="008F66B7" w:rsidRPr="00F22D8C" w:rsidRDefault="008F66B7" w:rsidP="008F66B7">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8F66B7" w:rsidRPr="00F22D8C" w:rsidRDefault="008F66B7" w:rsidP="008F66B7">
      <w:pPr>
        <w:jc w:val="both"/>
        <w:rPr>
          <w:rFonts w:ascii="Calibri" w:hAnsi="Calibri" w:cs="Calibri"/>
          <w:lang w:val="es-BO"/>
        </w:rPr>
      </w:pPr>
    </w:p>
    <w:p w:rsidR="008F66B7" w:rsidRPr="00F22D8C" w:rsidRDefault="008F66B7" w:rsidP="004831A0">
      <w:pPr>
        <w:numPr>
          <w:ilvl w:val="1"/>
          <w:numId w:val="7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8F66B7" w:rsidRPr="00F22D8C" w:rsidRDefault="008F66B7" w:rsidP="004831A0">
      <w:pPr>
        <w:numPr>
          <w:ilvl w:val="1"/>
          <w:numId w:val="7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8F66B7" w:rsidRPr="00F22D8C" w:rsidRDefault="008F66B7" w:rsidP="004831A0">
      <w:pPr>
        <w:numPr>
          <w:ilvl w:val="1"/>
          <w:numId w:val="79"/>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8F66B7" w:rsidRPr="00F22D8C" w:rsidRDefault="008F66B7" w:rsidP="004831A0">
      <w:pPr>
        <w:numPr>
          <w:ilvl w:val="1"/>
          <w:numId w:val="7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8F66B7" w:rsidRPr="00F22D8C" w:rsidRDefault="008F66B7" w:rsidP="004831A0">
      <w:pPr>
        <w:numPr>
          <w:ilvl w:val="1"/>
          <w:numId w:val="7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8F66B7" w:rsidRPr="00A37A0B" w:rsidRDefault="008F66B7" w:rsidP="004831A0">
      <w:pPr>
        <w:numPr>
          <w:ilvl w:val="1"/>
          <w:numId w:val="7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8F66B7" w:rsidRPr="00A37A0B" w:rsidRDefault="008F66B7" w:rsidP="004831A0">
      <w:pPr>
        <w:numPr>
          <w:ilvl w:val="1"/>
          <w:numId w:val="7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8F66B7" w:rsidRPr="00A37A0B" w:rsidRDefault="008F66B7" w:rsidP="008F66B7">
      <w:pPr>
        <w:tabs>
          <w:tab w:val="left" w:pos="1134"/>
        </w:tabs>
        <w:ind w:left="1134"/>
        <w:jc w:val="both"/>
        <w:rPr>
          <w:rFonts w:ascii="Calibri" w:hAnsi="Calibri" w:cs="Calibri"/>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8F66B7" w:rsidRPr="00A37A0B" w:rsidRDefault="008F66B7" w:rsidP="008F66B7">
      <w:pPr>
        <w:jc w:val="both"/>
        <w:rPr>
          <w:rFonts w:ascii="Calibri" w:hAnsi="Calibri" w:cs="Calibri"/>
          <w:b/>
          <w:lang w:val="es-BO" w:eastAsia="es-ES"/>
        </w:rPr>
      </w:pPr>
    </w:p>
    <w:p w:rsidR="008F66B7" w:rsidRPr="00A37A0B" w:rsidRDefault="008F66B7" w:rsidP="004831A0">
      <w:pPr>
        <w:numPr>
          <w:ilvl w:val="1"/>
          <w:numId w:val="6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8F66B7" w:rsidRPr="00A37A0B" w:rsidRDefault="008F66B7" w:rsidP="008F66B7">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8F66B7" w:rsidRPr="00A37A0B" w:rsidRDefault="008F66B7" w:rsidP="004831A0">
      <w:pPr>
        <w:numPr>
          <w:ilvl w:val="1"/>
          <w:numId w:val="6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8F66B7" w:rsidRPr="00A37A0B" w:rsidRDefault="008F66B7" w:rsidP="008F66B7">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8F66B7" w:rsidRPr="00A37A0B" w:rsidRDefault="008F66B7" w:rsidP="008F66B7">
      <w:pPr>
        <w:ind w:left="567"/>
        <w:jc w:val="both"/>
        <w:rPr>
          <w:rFonts w:ascii="Calibri" w:hAnsi="Calibri" w:cs="Calibri"/>
          <w:lang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8F66B7" w:rsidRPr="00A37A0B" w:rsidRDefault="008F66B7" w:rsidP="008F66B7">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8F66B7" w:rsidRPr="00A37A0B" w:rsidRDefault="008F66B7" w:rsidP="008F66B7">
      <w:pPr>
        <w:contextualSpacing/>
        <w:jc w:val="both"/>
        <w:rPr>
          <w:rFonts w:ascii="Calibri" w:hAnsi="Calibri" w:cs="Calibri"/>
          <w:position w:val="-6"/>
          <w:lang w:val="es-ES_tradnl" w:eastAsia="es-ES"/>
        </w:rPr>
      </w:pPr>
    </w:p>
    <w:p w:rsidR="008F66B7" w:rsidRPr="00A37A0B" w:rsidRDefault="008F66B7" w:rsidP="008F66B7">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8F66B7" w:rsidRPr="00A37A0B" w:rsidRDefault="008F66B7" w:rsidP="008F66B7">
      <w:pPr>
        <w:contextualSpacing/>
        <w:jc w:val="both"/>
        <w:rPr>
          <w:rFonts w:ascii="Calibri" w:hAnsi="Calibri" w:cs="Calibri"/>
          <w:b/>
          <w:lang w:val="es-BO" w:eastAsia="es-ES"/>
        </w:rPr>
      </w:pPr>
    </w:p>
    <w:p w:rsidR="008F66B7" w:rsidRPr="00A37A0B" w:rsidRDefault="008F66B7" w:rsidP="004831A0">
      <w:pPr>
        <w:numPr>
          <w:ilvl w:val="1"/>
          <w:numId w:val="6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8F66B7" w:rsidRPr="00A37A0B" w:rsidRDefault="008F66B7" w:rsidP="008F66B7">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8F66B7" w:rsidRPr="00A37A0B" w:rsidRDefault="008F66B7" w:rsidP="004831A0">
      <w:pPr>
        <w:numPr>
          <w:ilvl w:val="1"/>
          <w:numId w:val="6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8F66B7" w:rsidRPr="00A37A0B" w:rsidRDefault="008F66B7" w:rsidP="008F66B7">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8F66B7" w:rsidRPr="00A37A0B" w:rsidRDefault="008F66B7" w:rsidP="008F66B7">
      <w:pPr>
        <w:ind w:left="567" w:firstLine="360"/>
        <w:jc w:val="both"/>
        <w:rPr>
          <w:rFonts w:ascii="Calibri" w:hAnsi="Calibri" w:cs="Calibri"/>
          <w:position w:val="-6"/>
          <w:lang w:val="es-ES_tradnl" w:eastAsia="es-ES"/>
        </w:rPr>
      </w:pPr>
    </w:p>
    <w:p w:rsidR="008F66B7" w:rsidRPr="00A37A0B" w:rsidRDefault="008F66B7" w:rsidP="008F66B7">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8F66B7" w:rsidRPr="00A37A0B" w:rsidRDefault="008F66B7" w:rsidP="008F66B7">
      <w:pPr>
        <w:ind w:left="567"/>
        <w:jc w:val="both"/>
        <w:rPr>
          <w:rFonts w:ascii="Calibri" w:hAnsi="Calibri" w:cs="Calibri"/>
          <w:position w:val="-6"/>
          <w:lang w:val="es-ES_tradnl" w:eastAsia="es-ES"/>
        </w:rPr>
      </w:pPr>
    </w:p>
    <w:p w:rsidR="008F66B7" w:rsidRPr="00A37A0B" w:rsidRDefault="008F66B7" w:rsidP="004831A0">
      <w:pPr>
        <w:numPr>
          <w:ilvl w:val="0"/>
          <w:numId w:val="7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8F66B7" w:rsidRPr="00A37A0B" w:rsidRDefault="008F66B7" w:rsidP="008F66B7">
      <w:pPr>
        <w:ind w:left="993"/>
        <w:jc w:val="both"/>
        <w:rPr>
          <w:rFonts w:ascii="Calibri" w:hAnsi="Calibri" w:cs="Calibri"/>
          <w:position w:val="-6"/>
          <w:lang w:val="es-ES_tradnl" w:eastAsia="es-ES"/>
        </w:rPr>
      </w:pPr>
    </w:p>
    <w:p w:rsidR="008F66B7" w:rsidRPr="00A37A0B" w:rsidRDefault="008F66B7" w:rsidP="004831A0">
      <w:pPr>
        <w:numPr>
          <w:ilvl w:val="0"/>
          <w:numId w:val="7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8F66B7" w:rsidRPr="00A37A0B" w:rsidRDefault="008F66B7" w:rsidP="008F66B7">
      <w:pPr>
        <w:ind w:left="567"/>
        <w:jc w:val="both"/>
        <w:rPr>
          <w:rFonts w:ascii="Calibri" w:hAnsi="Calibri" w:cs="Calibri"/>
          <w:position w:val="-6"/>
          <w:lang w:val="es-ES_tradnl" w:eastAsia="es-ES"/>
        </w:rPr>
      </w:pPr>
    </w:p>
    <w:p w:rsidR="008F66B7" w:rsidRPr="00A37A0B" w:rsidRDefault="008F66B7" w:rsidP="008F66B7">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8F66B7" w:rsidRPr="00A37A0B" w:rsidRDefault="008F66B7" w:rsidP="008F66B7">
      <w:pPr>
        <w:ind w:left="567"/>
        <w:jc w:val="both"/>
        <w:rPr>
          <w:rFonts w:ascii="Calibri" w:hAnsi="Calibri" w:cs="Calibri"/>
          <w:position w:val="-6"/>
          <w:lang w:val="es-ES_tradnl"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8F66B7" w:rsidRPr="00A37A0B" w:rsidRDefault="008F66B7" w:rsidP="008F66B7">
      <w:pPr>
        <w:jc w:val="both"/>
        <w:rPr>
          <w:rFonts w:ascii="Calibri" w:hAnsi="Calibri" w:cs="Arial"/>
          <w:lang w:eastAsia="es-ES"/>
        </w:rPr>
      </w:pP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8F66B7" w:rsidRPr="00A37A0B" w:rsidRDefault="008F66B7" w:rsidP="008F66B7">
      <w:pPr>
        <w:jc w:val="both"/>
        <w:rPr>
          <w:rFonts w:ascii="Calibri" w:hAnsi="Calibri" w:cs="Arial"/>
          <w:lang w:eastAsia="es-ES"/>
        </w:rPr>
      </w:pP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8F66B7" w:rsidRPr="00A37A0B" w:rsidRDefault="008F66B7" w:rsidP="008F66B7">
      <w:pPr>
        <w:jc w:val="both"/>
        <w:rPr>
          <w:rFonts w:ascii="Calibri" w:hAnsi="Calibri" w:cs="Arial"/>
          <w:lang w:eastAsia="es-ES"/>
        </w:rPr>
      </w:pP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8F66B7" w:rsidRPr="00A37A0B" w:rsidRDefault="008F66B7" w:rsidP="008F66B7">
      <w:pPr>
        <w:jc w:val="both"/>
        <w:rPr>
          <w:rFonts w:ascii="Calibri" w:hAnsi="Calibri" w:cs="Arial"/>
          <w:lang w:eastAsia="es-ES"/>
        </w:rPr>
      </w:pP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8F66B7" w:rsidRPr="00A37A0B" w:rsidRDefault="008F66B7" w:rsidP="008F66B7">
      <w:pPr>
        <w:jc w:val="both"/>
        <w:rPr>
          <w:rFonts w:ascii="Calibri" w:hAnsi="Calibri" w:cs="Arial"/>
          <w:lang w:eastAsia="es-ES"/>
        </w:rPr>
      </w:pPr>
    </w:p>
    <w:p w:rsidR="008F66B7" w:rsidRPr="00A37A0B" w:rsidRDefault="008F66B7" w:rsidP="008F66B7">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8F66B7" w:rsidRPr="00A37A0B" w:rsidRDefault="008F66B7" w:rsidP="008F66B7">
      <w:pPr>
        <w:contextualSpacing/>
        <w:jc w:val="both"/>
        <w:rPr>
          <w:rFonts w:ascii="Calibri" w:hAnsi="Calibri" w:cs="Arial"/>
          <w:lang w:eastAsia="es-ES"/>
        </w:rPr>
      </w:pPr>
    </w:p>
    <w:p w:rsidR="008F66B7" w:rsidRPr="00A37A0B" w:rsidRDefault="008F66B7" w:rsidP="008F66B7">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8F66B7" w:rsidRPr="00A37A0B" w:rsidRDefault="008F66B7" w:rsidP="008F66B7">
      <w:pPr>
        <w:contextualSpacing/>
        <w:jc w:val="both"/>
        <w:rPr>
          <w:rFonts w:ascii="Calibri" w:hAnsi="Calibri" w:cs="Arial"/>
          <w:b/>
          <w:lang w:eastAsia="es-ES"/>
        </w:rPr>
      </w:pPr>
    </w:p>
    <w:p w:rsidR="008F66B7" w:rsidRPr="00A37A0B" w:rsidRDefault="008F66B7" w:rsidP="008F66B7">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8F66B7" w:rsidRPr="00A37A0B" w:rsidRDefault="008F66B7" w:rsidP="004831A0">
      <w:pPr>
        <w:numPr>
          <w:ilvl w:val="0"/>
          <w:numId w:val="5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8F66B7" w:rsidRPr="00A37A0B" w:rsidRDefault="008F66B7" w:rsidP="004831A0">
      <w:pPr>
        <w:numPr>
          <w:ilvl w:val="0"/>
          <w:numId w:val="5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8F66B7" w:rsidRPr="00A37A0B" w:rsidRDefault="008F66B7" w:rsidP="004831A0">
      <w:pPr>
        <w:numPr>
          <w:ilvl w:val="0"/>
          <w:numId w:val="5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8F66B7" w:rsidRPr="00A37A0B" w:rsidRDefault="008F66B7" w:rsidP="004831A0">
      <w:pPr>
        <w:numPr>
          <w:ilvl w:val="0"/>
          <w:numId w:val="5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8F66B7" w:rsidRPr="00A37A0B" w:rsidRDefault="008F66B7" w:rsidP="004831A0">
      <w:pPr>
        <w:numPr>
          <w:ilvl w:val="0"/>
          <w:numId w:val="5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8F66B7" w:rsidRPr="00A37A0B" w:rsidRDefault="008F66B7" w:rsidP="004831A0">
      <w:pPr>
        <w:numPr>
          <w:ilvl w:val="0"/>
          <w:numId w:val="5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8F66B7" w:rsidRPr="00A37A0B" w:rsidRDefault="008F66B7" w:rsidP="008F66B7">
      <w:pPr>
        <w:ind w:left="357"/>
        <w:jc w:val="both"/>
        <w:rPr>
          <w:rFonts w:ascii="Calibri" w:hAnsi="Calibri" w:cs="Calibri"/>
          <w:bCs/>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8F66B7" w:rsidRPr="00A37A0B" w:rsidRDefault="008F66B7" w:rsidP="004831A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8F66B7" w:rsidRPr="00A37A0B" w:rsidRDefault="008F66B7" w:rsidP="004831A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8F66B7" w:rsidRPr="00A37A0B" w:rsidRDefault="008F66B7" w:rsidP="004831A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8F66B7" w:rsidRPr="00A37A0B" w:rsidRDefault="008F66B7" w:rsidP="004831A0">
      <w:pPr>
        <w:numPr>
          <w:ilvl w:val="0"/>
          <w:numId w:val="5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8F66B7" w:rsidRPr="00A37A0B" w:rsidRDefault="008F66B7" w:rsidP="008F66B7">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DÉCIMA TERCERA.- (GARANTIAS).</w:t>
      </w:r>
    </w:p>
    <w:p w:rsidR="008F66B7" w:rsidRPr="00A37A0B" w:rsidRDefault="008F66B7" w:rsidP="008F66B7">
      <w:pPr>
        <w:jc w:val="both"/>
        <w:rPr>
          <w:rFonts w:ascii="Calibri" w:hAnsi="Calibri" w:cs="Calibri"/>
          <w:b/>
          <w:lang w:val="es-BO" w:eastAsia="es-ES"/>
        </w:rPr>
      </w:pPr>
    </w:p>
    <w:p w:rsidR="008F66B7" w:rsidRPr="00A37A0B" w:rsidRDefault="008F66B7" w:rsidP="004831A0">
      <w:pPr>
        <w:numPr>
          <w:ilvl w:val="1"/>
          <w:numId w:val="7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6" w:name="OLE_LINK1"/>
      <w:bookmarkStart w:id="7" w:name="OLE_LINK2"/>
    </w:p>
    <w:p w:rsidR="008F66B7" w:rsidRPr="00A37A0B" w:rsidRDefault="008F66B7" w:rsidP="008F66B7">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6"/>
      <w:bookmarkEnd w:id="7"/>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8F66B7" w:rsidRPr="00A37A0B" w:rsidRDefault="008F66B7" w:rsidP="004831A0">
      <w:pPr>
        <w:numPr>
          <w:ilvl w:val="1"/>
          <w:numId w:val="7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8F66B7" w:rsidRPr="00A37A0B" w:rsidRDefault="008F66B7" w:rsidP="008F66B7">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8F66B7" w:rsidRPr="00A37A0B" w:rsidRDefault="008F66B7" w:rsidP="008F66B7">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8F66B7" w:rsidRPr="00A37A0B" w:rsidRDefault="008F66B7" w:rsidP="008F66B7">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8F66B7" w:rsidRPr="00A37A0B" w:rsidRDefault="008F66B7" w:rsidP="008F66B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8F66B7" w:rsidRPr="00A37A0B" w:rsidRDefault="008F66B7" w:rsidP="008F66B7">
      <w:pPr>
        <w:tabs>
          <w:tab w:val="left" w:pos="567"/>
        </w:tabs>
        <w:ind w:left="426"/>
        <w:contextualSpacing/>
        <w:jc w:val="both"/>
        <w:rPr>
          <w:rFonts w:ascii="Calibri" w:hAnsi="Calibri" w:cs="Calibri"/>
          <w:bCs/>
          <w:lang w:val="es-BO" w:eastAsia="es-ES"/>
        </w:rPr>
      </w:pPr>
    </w:p>
    <w:p w:rsidR="008F66B7" w:rsidRPr="00A37A0B" w:rsidRDefault="008F66B7" w:rsidP="008F66B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8F66B7" w:rsidRPr="00A37A0B" w:rsidRDefault="008F66B7" w:rsidP="008F66B7">
      <w:pPr>
        <w:tabs>
          <w:tab w:val="left" w:pos="567"/>
        </w:tabs>
        <w:spacing w:before="120" w:after="120"/>
        <w:ind w:left="426"/>
        <w:contextualSpacing/>
        <w:jc w:val="both"/>
        <w:rPr>
          <w:rFonts w:ascii="Calibri" w:hAnsi="Calibri" w:cs="Calibri"/>
          <w:b/>
          <w:bCs/>
          <w:i/>
          <w:lang w:val="es-BO" w:eastAsia="es-ES"/>
        </w:rPr>
      </w:pPr>
    </w:p>
    <w:p w:rsidR="008F66B7" w:rsidRPr="00A37A0B" w:rsidRDefault="008F66B7" w:rsidP="004831A0">
      <w:pPr>
        <w:numPr>
          <w:ilvl w:val="1"/>
          <w:numId w:val="7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8F66B7" w:rsidRPr="00A37A0B" w:rsidRDefault="008F66B7" w:rsidP="008F66B7">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8F66B7" w:rsidRPr="00A37A0B" w:rsidRDefault="008F66B7" w:rsidP="008F66B7">
      <w:pPr>
        <w:ind w:left="567"/>
        <w:jc w:val="both"/>
        <w:rPr>
          <w:rFonts w:ascii="Calibri" w:hAnsi="Calibri" w:cs="Calibri"/>
          <w:bCs/>
          <w:lang w:val="es-BO" w:eastAsia="es-ES"/>
        </w:rPr>
      </w:pPr>
    </w:p>
    <w:p w:rsidR="008F66B7" w:rsidRPr="00A37A0B" w:rsidRDefault="008F66B7" w:rsidP="008F66B7">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8" w:name="_Toc413861695"/>
    </w:p>
    <w:p w:rsidR="008F66B7" w:rsidRPr="00A37A0B" w:rsidRDefault="008F66B7" w:rsidP="008F66B7">
      <w:pPr>
        <w:ind w:left="567" w:hanging="567"/>
        <w:jc w:val="both"/>
        <w:rPr>
          <w:rFonts w:ascii="Calibri" w:hAnsi="Calibri" w:cs="Calibri"/>
          <w:b/>
          <w:lang w:val="es-BO" w:eastAsia="es-ES"/>
        </w:rPr>
      </w:pPr>
    </w:p>
    <w:p w:rsidR="008F66B7" w:rsidRPr="00A37A0B" w:rsidRDefault="008F66B7" w:rsidP="008F66B7">
      <w:pPr>
        <w:ind w:left="567" w:hanging="567"/>
        <w:jc w:val="both"/>
        <w:rPr>
          <w:rFonts w:ascii="Calibri" w:hAnsi="Calibri" w:cs="Calibri"/>
          <w:b/>
          <w:lang w:eastAsia="es-ES"/>
        </w:rPr>
      </w:pPr>
      <w:r w:rsidRPr="00A37A0B">
        <w:rPr>
          <w:rFonts w:ascii="Calibri" w:hAnsi="Calibri" w:cs="Calibri"/>
          <w:b/>
          <w:lang w:eastAsia="es-ES"/>
        </w:rPr>
        <w:t>Seguros del Contratista</w:t>
      </w:r>
      <w:bookmarkEnd w:id="8"/>
      <w:r w:rsidRPr="00A37A0B">
        <w:rPr>
          <w:rFonts w:ascii="Calibri" w:hAnsi="Calibri" w:cs="Calibri"/>
          <w:b/>
          <w:lang w:eastAsia="es-ES"/>
        </w:rPr>
        <w:t>:</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F66B7" w:rsidRPr="00A37A0B" w:rsidRDefault="008F66B7" w:rsidP="008F66B7">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8F66B7" w:rsidRPr="00A37A0B" w:rsidRDefault="008F66B7" w:rsidP="004831A0">
      <w:pPr>
        <w:numPr>
          <w:ilvl w:val="1"/>
          <w:numId w:val="74"/>
        </w:numPr>
        <w:tabs>
          <w:tab w:val="left" w:pos="567"/>
        </w:tabs>
        <w:spacing w:before="120" w:after="120"/>
        <w:ind w:left="426"/>
        <w:contextualSpacing/>
        <w:jc w:val="both"/>
        <w:rPr>
          <w:rFonts w:ascii="Calibri" w:hAnsi="Calibri" w:cs="Calibri"/>
          <w:b/>
          <w:lang w:eastAsia="es-ES"/>
        </w:rPr>
      </w:pPr>
      <w:bookmarkStart w:id="9" w:name="_Toc413861696"/>
      <w:r w:rsidRPr="00A37A0B">
        <w:rPr>
          <w:rFonts w:ascii="Calibri" w:hAnsi="Calibri" w:cs="Calibri"/>
          <w:b/>
          <w:lang w:eastAsia="es-ES"/>
        </w:rPr>
        <w:t>Seguro de todo riesgo de construcción</w:t>
      </w:r>
      <w:bookmarkEnd w:id="9"/>
      <w:r w:rsidRPr="00A37A0B">
        <w:rPr>
          <w:rFonts w:ascii="Calibri" w:hAnsi="Calibri" w:cs="Calibri"/>
          <w:b/>
          <w:lang w:eastAsia="es-ES"/>
        </w:rPr>
        <w:t>:</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8F66B7" w:rsidRPr="00A37A0B" w:rsidRDefault="008F66B7" w:rsidP="004831A0">
      <w:pPr>
        <w:numPr>
          <w:ilvl w:val="1"/>
          <w:numId w:val="74"/>
        </w:numPr>
        <w:tabs>
          <w:tab w:val="left" w:pos="567"/>
        </w:tabs>
        <w:spacing w:before="120" w:after="120"/>
        <w:ind w:left="426"/>
        <w:contextualSpacing/>
        <w:jc w:val="both"/>
        <w:rPr>
          <w:rFonts w:ascii="Calibri" w:hAnsi="Calibri" w:cs="Calibri"/>
          <w:b/>
          <w:lang w:eastAsia="es-ES"/>
        </w:rPr>
      </w:pPr>
      <w:bookmarkStart w:id="10" w:name="_Toc413861698"/>
      <w:r w:rsidRPr="00A37A0B">
        <w:rPr>
          <w:rFonts w:ascii="Calibri" w:hAnsi="Calibri" w:cs="Calibri"/>
          <w:b/>
          <w:lang w:eastAsia="es-ES"/>
        </w:rPr>
        <w:t>Seguro de responsabilidad civil por daños a terceros</w:t>
      </w:r>
      <w:bookmarkEnd w:id="10"/>
      <w:r w:rsidRPr="00A37A0B">
        <w:rPr>
          <w:rFonts w:ascii="Calibri" w:hAnsi="Calibri" w:cs="Calibri"/>
          <w:b/>
          <w:lang w:eastAsia="es-ES"/>
        </w:rPr>
        <w:t>:</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8F66B7" w:rsidRPr="00A37A0B" w:rsidRDefault="008F66B7" w:rsidP="004831A0">
      <w:pPr>
        <w:numPr>
          <w:ilvl w:val="1"/>
          <w:numId w:val="74"/>
        </w:numPr>
        <w:tabs>
          <w:tab w:val="left" w:pos="567"/>
        </w:tabs>
        <w:spacing w:before="120" w:after="120"/>
        <w:ind w:left="426"/>
        <w:contextualSpacing/>
        <w:jc w:val="both"/>
        <w:rPr>
          <w:rFonts w:ascii="Calibri" w:hAnsi="Calibri" w:cs="Calibri"/>
          <w:b/>
          <w:caps/>
          <w:lang w:eastAsia="es-ES"/>
        </w:rPr>
      </w:pPr>
      <w:bookmarkStart w:id="11" w:name="_Toc413861699"/>
      <w:r w:rsidRPr="00A37A0B">
        <w:rPr>
          <w:rFonts w:ascii="Calibri" w:hAnsi="Calibri" w:cs="Calibri"/>
          <w:b/>
          <w:lang w:eastAsia="es-ES"/>
        </w:rPr>
        <w:t>Seguro accidentes personales y vida en grupo</w:t>
      </w:r>
      <w:bookmarkEnd w:id="11"/>
      <w:r w:rsidRPr="00A37A0B">
        <w:rPr>
          <w:rFonts w:ascii="Calibri" w:hAnsi="Calibri" w:cs="Calibri"/>
          <w:b/>
          <w:caps/>
          <w:lang w:eastAsia="es-ES"/>
        </w:rPr>
        <w:t>:</w:t>
      </w:r>
    </w:p>
    <w:p w:rsidR="008F66B7" w:rsidRPr="00A37A0B" w:rsidRDefault="008F66B7" w:rsidP="008F66B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8F66B7" w:rsidRPr="00A37A0B" w:rsidRDefault="008F66B7" w:rsidP="004831A0">
      <w:pPr>
        <w:numPr>
          <w:ilvl w:val="1"/>
          <w:numId w:val="74"/>
        </w:numPr>
        <w:tabs>
          <w:tab w:val="left" w:pos="567"/>
        </w:tabs>
        <w:spacing w:before="120" w:after="120"/>
        <w:ind w:left="567" w:hanging="567"/>
        <w:jc w:val="both"/>
        <w:rPr>
          <w:rFonts w:ascii="Calibri" w:eastAsia="Calibri" w:hAnsi="Calibri" w:cs="Calibri"/>
          <w:b/>
        </w:rPr>
      </w:pPr>
      <w:bookmarkStart w:id="12" w:name="_Toc413861703"/>
      <w:r w:rsidRPr="00A37A0B">
        <w:rPr>
          <w:rFonts w:ascii="Calibri" w:hAnsi="Calibri" w:cs="Calibri"/>
          <w:b/>
          <w:lang w:eastAsia="es-ES"/>
        </w:rPr>
        <w:t>Evidencia de los seguros</w:t>
      </w:r>
      <w:bookmarkEnd w:id="12"/>
      <w:r w:rsidRPr="00A37A0B">
        <w:rPr>
          <w:rFonts w:ascii="Calibri" w:hAnsi="Calibri" w:cs="Calibri"/>
          <w:b/>
          <w:lang w:eastAsia="es-ES"/>
        </w:rPr>
        <w:t>:</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bookmarkStart w:id="13" w:name="_Toc413861704"/>
      <w:r w:rsidRPr="00A37A0B">
        <w:rPr>
          <w:rFonts w:ascii="Calibri" w:hAnsi="Calibri" w:cs="Calibri"/>
          <w:b/>
          <w:lang w:eastAsia="es-ES"/>
        </w:rPr>
        <w:t>Incumplimiento de Suscripción y Coberturas Requeridas</w:t>
      </w:r>
      <w:bookmarkEnd w:id="13"/>
    </w:p>
    <w:p w:rsidR="008F66B7" w:rsidRPr="00A37A0B" w:rsidRDefault="008F66B7" w:rsidP="008F66B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bookmarkStart w:id="14" w:name="_Toc413861706"/>
      <w:r w:rsidRPr="00A37A0B">
        <w:rPr>
          <w:rFonts w:ascii="Calibri" w:hAnsi="Calibri" w:cs="Calibri"/>
          <w:b/>
          <w:lang w:eastAsia="es-ES"/>
        </w:rPr>
        <w:t>Seguros del sub contratista</w:t>
      </w:r>
      <w:bookmarkEnd w:id="14"/>
      <w:r w:rsidRPr="00A37A0B">
        <w:rPr>
          <w:rFonts w:ascii="Calibri" w:hAnsi="Calibri" w:cs="Calibri"/>
          <w:b/>
          <w:lang w:eastAsia="es-ES"/>
        </w:rPr>
        <w:t>:</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F66B7" w:rsidRPr="00A37A0B" w:rsidRDefault="008F66B7" w:rsidP="008F66B7">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bookmarkStart w:id="15" w:name="_Toc413861707"/>
      <w:r w:rsidRPr="00A37A0B">
        <w:rPr>
          <w:rFonts w:ascii="Calibri" w:hAnsi="Calibri" w:cs="Calibri"/>
          <w:b/>
          <w:lang w:eastAsia="es-ES"/>
        </w:rPr>
        <w:t>Reclamaciones y/o demandas</w:t>
      </w:r>
      <w:bookmarkEnd w:id="15"/>
      <w:r w:rsidRPr="00A37A0B">
        <w:rPr>
          <w:rFonts w:ascii="Calibri" w:hAnsi="Calibri" w:cs="Calibri"/>
          <w:b/>
          <w:lang w:eastAsia="es-ES"/>
        </w:rPr>
        <w:t>:</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bookmarkStart w:id="16" w:name="_Toc413861708"/>
      <w:r w:rsidRPr="00A37A0B">
        <w:rPr>
          <w:rFonts w:ascii="Calibri" w:hAnsi="Calibri" w:cs="Calibri"/>
          <w:b/>
          <w:lang w:eastAsia="es-ES"/>
        </w:rPr>
        <w:t>Indemnización de los seguros</w:t>
      </w:r>
      <w:bookmarkEnd w:id="16"/>
      <w:r w:rsidRPr="00A37A0B">
        <w:rPr>
          <w:rFonts w:ascii="Calibri" w:hAnsi="Calibri" w:cs="Calibri"/>
          <w:b/>
          <w:lang w:eastAsia="es-ES"/>
        </w:rPr>
        <w:t xml:space="preserve">: </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F66B7" w:rsidRPr="00A37A0B" w:rsidRDefault="008F66B7" w:rsidP="008F66B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F66B7" w:rsidRPr="00A37A0B" w:rsidRDefault="008F66B7" w:rsidP="004831A0">
      <w:pPr>
        <w:numPr>
          <w:ilvl w:val="1"/>
          <w:numId w:val="74"/>
        </w:numPr>
        <w:tabs>
          <w:tab w:val="left" w:pos="567"/>
        </w:tabs>
        <w:spacing w:before="120" w:after="120"/>
        <w:ind w:left="567" w:hanging="567"/>
        <w:jc w:val="both"/>
        <w:rPr>
          <w:rFonts w:ascii="Calibri" w:hAnsi="Calibri" w:cs="Calibri"/>
          <w:b/>
          <w:lang w:eastAsia="es-ES"/>
        </w:rPr>
      </w:pPr>
      <w:bookmarkStart w:id="17" w:name="_Toc413861709"/>
      <w:r w:rsidRPr="00A37A0B">
        <w:rPr>
          <w:rFonts w:ascii="Calibri" w:hAnsi="Calibri" w:cs="Calibri"/>
          <w:b/>
          <w:lang w:eastAsia="es-ES"/>
        </w:rPr>
        <w:t>Renuncia</w:t>
      </w:r>
      <w:bookmarkEnd w:id="17"/>
      <w:r w:rsidRPr="00A37A0B">
        <w:rPr>
          <w:rFonts w:ascii="Calibri" w:hAnsi="Calibri" w:cs="Calibri"/>
          <w:b/>
          <w:lang w:eastAsia="es-ES"/>
        </w:rPr>
        <w:t>:</w:t>
      </w:r>
    </w:p>
    <w:p w:rsidR="008F66B7" w:rsidRPr="00A37A0B" w:rsidRDefault="008F66B7" w:rsidP="008F66B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8F66B7" w:rsidRPr="00A37A0B" w:rsidRDefault="008F66B7" w:rsidP="008F66B7">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8F66B7" w:rsidRPr="00A37A0B" w:rsidRDefault="008F66B7" w:rsidP="008F66B7">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F66B7" w:rsidRPr="00A37A0B" w:rsidRDefault="008F66B7" w:rsidP="008F66B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8F66B7" w:rsidRPr="00A37A0B" w:rsidRDefault="008F66B7" w:rsidP="008F66B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8F66B7" w:rsidRPr="00A37A0B" w:rsidRDefault="008F66B7" w:rsidP="008F66B7">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8F66B7" w:rsidRPr="00A37A0B" w:rsidRDefault="008F66B7" w:rsidP="004831A0">
      <w:pPr>
        <w:numPr>
          <w:ilvl w:val="0"/>
          <w:numId w:val="5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8F66B7" w:rsidRPr="00A37A0B" w:rsidRDefault="008F66B7" w:rsidP="004831A0">
      <w:pPr>
        <w:numPr>
          <w:ilvl w:val="0"/>
          <w:numId w:val="5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8F66B7" w:rsidRPr="00A37A0B" w:rsidRDefault="008F66B7" w:rsidP="004831A0">
      <w:pPr>
        <w:numPr>
          <w:ilvl w:val="0"/>
          <w:numId w:val="5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8F66B7" w:rsidRPr="00A37A0B" w:rsidRDefault="008F66B7" w:rsidP="004831A0">
      <w:pPr>
        <w:numPr>
          <w:ilvl w:val="0"/>
          <w:numId w:val="5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8F66B7" w:rsidRPr="00A37A0B" w:rsidRDefault="008F66B7" w:rsidP="004831A0">
      <w:pPr>
        <w:numPr>
          <w:ilvl w:val="0"/>
          <w:numId w:val="5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8F66B7" w:rsidRPr="00A37A0B" w:rsidRDefault="008F66B7" w:rsidP="004831A0">
      <w:pPr>
        <w:numPr>
          <w:ilvl w:val="0"/>
          <w:numId w:val="5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8F66B7" w:rsidRPr="00A37A0B" w:rsidRDefault="008F66B7" w:rsidP="008F66B7">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F66B7" w:rsidRPr="00A37A0B" w:rsidRDefault="008F66B7" w:rsidP="008F66B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8F66B7" w:rsidRPr="00A37A0B" w:rsidRDefault="008F66B7" w:rsidP="008F66B7">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8F66B7" w:rsidRPr="00A37A0B" w:rsidRDefault="008F66B7" w:rsidP="008F66B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8F66B7" w:rsidRPr="00A37A0B" w:rsidRDefault="008F66B7" w:rsidP="008F66B7">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8F66B7" w:rsidRPr="00A37A0B" w:rsidRDefault="008F66B7" w:rsidP="004831A0">
      <w:pPr>
        <w:numPr>
          <w:ilvl w:val="0"/>
          <w:numId w:val="6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8F66B7" w:rsidRPr="00A37A0B" w:rsidRDefault="008F66B7" w:rsidP="004831A0">
      <w:pPr>
        <w:numPr>
          <w:ilvl w:val="0"/>
          <w:numId w:val="6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8F66B7" w:rsidRPr="00A37A0B" w:rsidRDefault="008F66B7" w:rsidP="008F66B7">
      <w:pPr>
        <w:spacing w:before="120"/>
        <w:ind w:left="1134" w:right="-6" w:hanging="283"/>
        <w:contextualSpacing/>
        <w:rPr>
          <w:rFonts w:ascii="Calibri" w:hAnsi="Calibri" w:cs="Calibri"/>
          <w:lang w:val="es-BO"/>
        </w:rPr>
      </w:pPr>
    </w:p>
    <w:p w:rsidR="008F66B7" w:rsidRPr="00A37A0B" w:rsidRDefault="008F66B7" w:rsidP="004831A0">
      <w:pPr>
        <w:numPr>
          <w:ilvl w:val="0"/>
          <w:numId w:val="6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8F66B7" w:rsidRPr="00A37A0B" w:rsidRDefault="008F66B7" w:rsidP="008F66B7">
      <w:pPr>
        <w:spacing w:before="120" w:after="120"/>
        <w:ind w:left="1418" w:right="-7"/>
        <w:contextualSpacing/>
        <w:rPr>
          <w:rFonts w:ascii="Calibri" w:hAnsi="Calibri" w:cs="Calibri"/>
          <w:lang w:val="es-BO"/>
        </w:rPr>
      </w:pPr>
    </w:p>
    <w:p w:rsidR="008F66B7" w:rsidRPr="00A37A0B" w:rsidRDefault="008F66B7" w:rsidP="008F66B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8F66B7" w:rsidRPr="00A37A0B" w:rsidRDefault="008F66B7" w:rsidP="008F66B7">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8F66B7" w:rsidRPr="00A37A0B" w:rsidRDefault="008F66B7" w:rsidP="008F66B7">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8F66B7" w:rsidRPr="00A37A0B" w:rsidRDefault="008F66B7" w:rsidP="008F66B7">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8F66B7" w:rsidRPr="00A37A0B" w:rsidRDefault="008F66B7" w:rsidP="008F66B7">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8F66B7" w:rsidRPr="00A37A0B" w:rsidRDefault="008F66B7" w:rsidP="008F66B7">
      <w:pPr>
        <w:autoSpaceDE w:val="0"/>
        <w:autoSpaceDN w:val="0"/>
        <w:adjustRightInd w:val="0"/>
        <w:ind w:left="2160"/>
        <w:jc w:val="both"/>
        <w:rPr>
          <w:rFonts w:ascii="Calibri" w:eastAsia="Calibri" w:hAnsi="Calibri" w:cs="Calibri"/>
          <w:b/>
          <w:color w:val="000000"/>
          <w:lang w:val="es-BO"/>
        </w:rPr>
      </w:pPr>
    </w:p>
    <w:p w:rsidR="008F66B7" w:rsidRPr="00A37A0B" w:rsidRDefault="008F66B7" w:rsidP="008F66B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8F66B7" w:rsidRPr="00A37A0B" w:rsidRDefault="008F66B7" w:rsidP="008F66B7">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8F66B7" w:rsidRPr="00A37A0B" w:rsidRDefault="008F66B7" w:rsidP="008F66B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8F66B7" w:rsidRPr="00A37A0B" w:rsidRDefault="008F66B7" w:rsidP="008F66B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8F66B7" w:rsidRPr="00A37A0B" w:rsidRDefault="008F66B7" w:rsidP="008F66B7">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8F66B7" w:rsidRPr="00A37A0B" w:rsidRDefault="008F66B7" w:rsidP="004831A0">
      <w:pPr>
        <w:numPr>
          <w:ilvl w:val="0"/>
          <w:numId w:val="6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8F66B7" w:rsidRPr="00A37A0B" w:rsidRDefault="008F66B7" w:rsidP="004831A0">
      <w:pPr>
        <w:numPr>
          <w:ilvl w:val="0"/>
          <w:numId w:val="6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8F66B7" w:rsidRPr="00A37A0B" w:rsidRDefault="008F66B7" w:rsidP="008F66B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8F66B7" w:rsidRPr="00A37A0B" w:rsidRDefault="008F66B7" w:rsidP="008F66B7">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8F66B7" w:rsidRPr="00A37A0B" w:rsidRDefault="008F66B7" w:rsidP="004831A0">
      <w:pPr>
        <w:numPr>
          <w:ilvl w:val="0"/>
          <w:numId w:val="5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8F66B7" w:rsidRPr="00A37A0B" w:rsidRDefault="008F66B7" w:rsidP="004831A0">
      <w:pPr>
        <w:numPr>
          <w:ilvl w:val="0"/>
          <w:numId w:val="5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F66B7" w:rsidRPr="00A37A0B" w:rsidRDefault="008F66B7" w:rsidP="004831A0">
      <w:pPr>
        <w:numPr>
          <w:ilvl w:val="0"/>
          <w:numId w:val="5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8F66B7" w:rsidRPr="00A37A0B" w:rsidRDefault="008F66B7" w:rsidP="004831A0">
      <w:pPr>
        <w:numPr>
          <w:ilvl w:val="0"/>
          <w:numId w:val="5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F66B7" w:rsidRPr="00A37A0B" w:rsidRDefault="008F66B7" w:rsidP="004831A0">
      <w:pPr>
        <w:numPr>
          <w:ilvl w:val="0"/>
          <w:numId w:val="5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8F66B7" w:rsidRPr="00A37A0B" w:rsidRDefault="008F66B7" w:rsidP="004831A0">
      <w:pPr>
        <w:numPr>
          <w:ilvl w:val="0"/>
          <w:numId w:val="5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8F66B7" w:rsidRPr="00A37A0B" w:rsidRDefault="008F66B7" w:rsidP="004831A0">
      <w:pPr>
        <w:numPr>
          <w:ilvl w:val="0"/>
          <w:numId w:val="5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8F66B7" w:rsidRPr="00A37A0B" w:rsidRDefault="008F66B7" w:rsidP="004831A0">
      <w:pPr>
        <w:numPr>
          <w:ilvl w:val="0"/>
          <w:numId w:val="5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8F66B7" w:rsidRPr="00A37A0B" w:rsidRDefault="008F66B7" w:rsidP="004831A0">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8F66B7" w:rsidRPr="00A37A0B" w:rsidRDefault="008F66B7" w:rsidP="004831A0">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8F66B7" w:rsidRPr="00A37A0B" w:rsidRDefault="008F66B7" w:rsidP="004831A0">
      <w:pPr>
        <w:numPr>
          <w:ilvl w:val="0"/>
          <w:numId w:val="5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8F66B7" w:rsidRPr="00A37A0B" w:rsidRDefault="008F66B7" w:rsidP="004831A0">
      <w:pPr>
        <w:numPr>
          <w:ilvl w:val="0"/>
          <w:numId w:val="5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8F66B7" w:rsidRPr="00A37A0B" w:rsidRDefault="008F66B7" w:rsidP="004831A0">
      <w:pPr>
        <w:numPr>
          <w:ilvl w:val="0"/>
          <w:numId w:val="5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8F66B7" w:rsidRPr="00A37A0B" w:rsidRDefault="008F66B7" w:rsidP="004831A0">
      <w:pPr>
        <w:numPr>
          <w:ilvl w:val="0"/>
          <w:numId w:val="5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8F66B7" w:rsidRPr="00A37A0B" w:rsidRDefault="008F66B7" w:rsidP="004831A0">
      <w:pPr>
        <w:numPr>
          <w:ilvl w:val="0"/>
          <w:numId w:val="5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8F66B7" w:rsidRPr="00A37A0B" w:rsidRDefault="008F66B7" w:rsidP="008F66B7">
      <w:pPr>
        <w:tabs>
          <w:tab w:val="left" w:pos="0"/>
          <w:tab w:val="left" w:pos="1560"/>
        </w:tabs>
        <w:spacing w:before="120" w:after="120"/>
        <w:ind w:left="1134" w:right="-7" w:hanging="283"/>
        <w:contextualSpacing/>
        <w:jc w:val="both"/>
        <w:rPr>
          <w:rFonts w:ascii="Calibri" w:hAnsi="Calibri" w:cs="Calibri"/>
          <w:lang w:val="es-BO"/>
        </w:rPr>
      </w:pP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8F66B7" w:rsidRPr="00A37A0B" w:rsidRDefault="008F66B7" w:rsidP="004831A0">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8F66B7" w:rsidRPr="00A37A0B" w:rsidRDefault="008F66B7" w:rsidP="004831A0">
      <w:pPr>
        <w:numPr>
          <w:ilvl w:val="0"/>
          <w:numId w:val="5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8F66B7" w:rsidRPr="00A37A0B" w:rsidRDefault="008F66B7" w:rsidP="004831A0">
      <w:pPr>
        <w:numPr>
          <w:ilvl w:val="0"/>
          <w:numId w:val="5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8F66B7" w:rsidRPr="00A37A0B" w:rsidRDefault="008F66B7" w:rsidP="008F66B7">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8F66B7" w:rsidRPr="00A37A0B" w:rsidRDefault="008F66B7" w:rsidP="008F66B7">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8F66B7" w:rsidRPr="00A37A0B" w:rsidRDefault="008F66B7" w:rsidP="004831A0">
      <w:pPr>
        <w:numPr>
          <w:ilvl w:val="0"/>
          <w:numId w:val="5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8F66B7" w:rsidRPr="00A37A0B" w:rsidRDefault="008F66B7" w:rsidP="004831A0">
      <w:pPr>
        <w:numPr>
          <w:ilvl w:val="0"/>
          <w:numId w:val="5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8F66B7" w:rsidRPr="00A37A0B" w:rsidRDefault="008F66B7" w:rsidP="008F66B7">
      <w:pPr>
        <w:tabs>
          <w:tab w:val="left" w:pos="0"/>
          <w:tab w:val="left" w:pos="709"/>
        </w:tabs>
        <w:spacing w:before="120" w:after="120"/>
        <w:ind w:right="-7"/>
        <w:contextualSpacing/>
        <w:jc w:val="both"/>
        <w:rPr>
          <w:rFonts w:ascii="Calibri" w:hAnsi="Calibri" w:cs="Calibri"/>
          <w:lang w:val="es-BO"/>
        </w:rPr>
      </w:pPr>
    </w:p>
    <w:p w:rsidR="008F66B7" w:rsidRPr="00A37A0B" w:rsidRDefault="008F66B7" w:rsidP="008F66B7">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8F66B7" w:rsidRPr="00A37A0B" w:rsidRDefault="008F66B7" w:rsidP="008F66B7">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8F66B7" w:rsidRPr="00A37A0B" w:rsidRDefault="008F66B7" w:rsidP="008F66B7">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8F66B7" w:rsidRPr="00A37A0B" w:rsidRDefault="008F66B7" w:rsidP="008F66B7">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8F66B7" w:rsidRPr="00A37A0B" w:rsidRDefault="008F66B7" w:rsidP="008F66B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8F66B7" w:rsidRPr="00A37A0B" w:rsidRDefault="008F66B7" w:rsidP="008F66B7">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8F66B7" w:rsidRPr="00A37A0B" w:rsidRDefault="008F66B7" w:rsidP="008F66B7">
      <w:pPr>
        <w:jc w:val="both"/>
        <w:rPr>
          <w:rFonts w:ascii="Calibri" w:hAnsi="Calibri" w:cs="Arial"/>
          <w:lang w:eastAsia="es-ES"/>
        </w:rPr>
      </w:pPr>
    </w:p>
    <w:p w:rsidR="008F66B7" w:rsidRPr="00A37A0B" w:rsidRDefault="008F66B7" w:rsidP="008F66B7">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8F66B7" w:rsidRPr="00A37A0B" w:rsidRDefault="008F66B7" w:rsidP="008F66B7">
      <w:pPr>
        <w:jc w:val="both"/>
        <w:rPr>
          <w:rFonts w:ascii="Calibri" w:hAnsi="Calibri" w:cs="Arial"/>
          <w:lang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8F66B7" w:rsidRPr="00A37A0B" w:rsidRDefault="008F66B7" w:rsidP="008F66B7">
      <w:pPr>
        <w:jc w:val="both"/>
        <w:rPr>
          <w:rFonts w:ascii="Calibri" w:hAnsi="Calibri" w:cs="Calibri"/>
          <w:lang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8F66B7" w:rsidRPr="00A37A0B" w:rsidRDefault="008F66B7" w:rsidP="008F66B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8F66B7" w:rsidRPr="00A37A0B" w:rsidRDefault="008F66B7" w:rsidP="004831A0">
      <w:pPr>
        <w:numPr>
          <w:ilvl w:val="3"/>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8F66B7" w:rsidRPr="00A37A0B" w:rsidRDefault="008F66B7" w:rsidP="004831A0">
      <w:pPr>
        <w:numPr>
          <w:ilvl w:val="3"/>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8F66B7" w:rsidRPr="00A37A0B" w:rsidRDefault="008F66B7" w:rsidP="004831A0">
      <w:pPr>
        <w:numPr>
          <w:ilvl w:val="3"/>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8F66B7" w:rsidRPr="00A37A0B" w:rsidRDefault="008F66B7" w:rsidP="004831A0">
      <w:pPr>
        <w:numPr>
          <w:ilvl w:val="3"/>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8F66B7" w:rsidRPr="00A37A0B" w:rsidRDefault="008F66B7" w:rsidP="004831A0">
      <w:pPr>
        <w:numPr>
          <w:ilvl w:val="3"/>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8F66B7" w:rsidRPr="00A37A0B" w:rsidRDefault="008F66B7" w:rsidP="004831A0">
      <w:pPr>
        <w:numPr>
          <w:ilvl w:val="3"/>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8F66B7" w:rsidRPr="00A37A0B" w:rsidRDefault="008F66B7" w:rsidP="008F66B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8F66B7" w:rsidRPr="00A37A0B" w:rsidRDefault="008F66B7" w:rsidP="008F66B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8F66B7" w:rsidRPr="00A37A0B" w:rsidRDefault="008F66B7" w:rsidP="008F66B7">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8F66B7" w:rsidRPr="00A37A0B" w:rsidRDefault="008F66B7" w:rsidP="008F66B7">
      <w:pPr>
        <w:ind w:hanging="11"/>
        <w:jc w:val="both"/>
        <w:rPr>
          <w:rFonts w:ascii="Calibri" w:hAnsi="Calibri" w:cs="Calibri"/>
          <w:lang w:val="es-BO" w:eastAsia="es-ES"/>
        </w:rPr>
      </w:pPr>
    </w:p>
    <w:p w:rsidR="008F66B7" w:rsidRPr="00A37A0B" w:rsidRDefault="008F66B7" w:rsidP="008F66B7">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8F66B7" w:rsidRPr="00A37A0B" w:rsidRDefault="008F66B7" w:rsidP="008F66B7">
      <w:pPr>
        <w:ind w:hanging="11"/>
        <w:jc w:val="both"/>
        <w:rPr>
          <w:rFonts w:ascii="Calibri" w:hAnsi="Calibri" w:cs="Calibri"/>
          <w:lang w:eastAsia="es-ES"/>
        </w:rPr>
      </w:pPr>
    </w:p>
    <w:p w:rsidR="008F66B7" w:rsidRPr="00A37A0B" w:rsidRDefault="008F66B7" w:rsidP="008F66B7">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8F66B7" w:rsidRPr="00A37A0B" w:rsidRDefault="008F66B7" w:rsidP="008F66B7">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8F66B7" w:rsidRPr="00A37A0B" w:rsidRDefault="008F66B7" w:rsidP="008F66B7">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8F66B7" w:rsidRPr="00A37A0B" w:rsidRDefault="008F66B7" w:rsidP="008F66B7">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8F66B7" w:rsidRPr="00A37A0B" w:rsidRDefault="008F66B7" w:rsidP="008F66B7">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8F66B7" w:rsidRPr="00A37A0B" w:rsidRDefault="008F66B7" w:rsidP="008F66B7">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8F66B7" w:rsidRPr="00A37A0B" w:rsidRDefault="008F66B7" w:rsidP="008F66B7">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8F66B7" w:rsidRPr="00A37A0B" w:rsidRDefault="008F66B7" w:rsidP="004831A0">
      <w:pPr>
        <w:numPr>
          <w:ilvl w:val="1"/>
          <w:numId w:val="7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8F66B7" w:rsidRPr="00A37A0B" w:rsidRDefault="008F66B7" w:rsidP="008F66B7">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F66B7" w:rsidRPr="00A37A0B" w:rsidRDefault="008F66B7" w:rsidP="004831A0">
      <w:pPr>
        <w:numPr>
          <w:ilvl w:val="1"/>
          <w:numId w:val="7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8F66B7" w:rsidRPr="00A37A0B" w:rsidRDefault="008F66B7" w:rsidP="008F66B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8F66B7" w:rsidRPr="00A37A0B" w:rsidRDefault="008F66B7" w:rsidP="004831A0">
      <w:pPr>
        <w:numPr>
          <w:ilvl w:val="0"/>
          <w:numId w:val="5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8F66B7" w:rsidRPr="00A37A0B" w:rsidRDefault="008F66B7" w:rsidP="004831A0">
      <w:pPr>
        <w:numPr>
          <w:ilvl w:val="0"/>
          <w:numId w:val="5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8F66B7" w:rsidRPr="00A37A0B" w:rsidRDefault="008F66B7" w:rsidP="004831A0">
      <w:pPr>
        <w:numPr>
          <w:ilvl w:val="0"/>
          <w:numId w:val="5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8F66B7" w:rsidRPr="00A37A0B" w:rsidRDefault="008F66B7" w:rsidP="004831A0">
      <w:pPr>
        <w:numPr>
          <w:ilvl w:val="0"/>
          <w:numId w:val="5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8F66B7" w:rsidRPr="00A37A0B" w:rsidRDefault="008F66B7" w:rsidP="004831A0">
      <w:pPr>
        <w:numPr>
          <w:ilvl w:val="0"/>
          <w:numId w:val="5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8F66B7" w:rsidRPr="00A37A0B" w:rsidRDefault="008F66B7" w:rsidP="004831A0">
      <w:pPr>
        <w:numPr>
          <w:ilvl w:val="0"/>
          <w:numId w:val="5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8F66B7" w:rsidRPr="00A37A0B" w:rsidRDefault="008F66B7" w:rsidP="008F66B7">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8F66B7" w:rsidRPr="00A37A0B" w:rsidRDefault="008F66B7" w:rsidP="008F66B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8F66B7" w:rsidRPr="00A37A0B" w:rsidRDefault="008F66B7" w:rsidP="008F66B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8F66B7" w:rsidRPr="00A37A0B" w:rsidRDefault="008F66B7" w:rsidP="004831A0">
      <w:pPr>
        <w:numPr>
          <w:ilvl w:val="0"/>
          <w:numId w:val="5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8F66B7" w:rsidRPr="00A37A0B" w:rsidRDefault="008F66B7" w:rsidP="004831A0">
      <w:pPr>
        <w:numPr>
          <w:ilvl w:val="0"/>
          <w:numId w:val="5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8F66B7" w:rsidRPr="00A37A0B" w:rsidRDefault="008F66B7" w:rsidP="004831A0">
      <w:pPr>
        <w:numPr>
          <w:ilvl w:val="0"/>
          <w:numId w:val="5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8F66B7" w:rsidRPr="00A37A0B" w:rsidRDefault="008F66B7" w:rsidP="004831A0">
      <w:pPr>
        <w:numPr>
          <w:ilvl w:val="0"/>
          <w:numId w:val="5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8F66B7" w:rsidRPr="00A37A0B" w:rsidRDefault="008F66B7" w:rsidP="004831A0">
      <w:pPr>
        <w:numPr>
          <w:ilvl w:val="0"/>
          <w:numId w:val="5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8F66B7" w:rsidRPr="00A37A0B" w:rsidRDefault="008F66B7" w:rsidP="004831A0">
      <w:pPr>
        <w:numPr>
          <w:ilvl w:val="0"/>
          <w:numId w:val="5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8F66B7" w:rsidRPr="00A37A0B" w:rsidRDefault="008F66B7" w:rsidP="008F66B7">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8F66B7" w:rsidRPr="00A37A0B" w:rsidRDefault="008F66B7" w:rsidP="008F66B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8F66B7" w:rsidRPr="00A37A0B" w:rsidRDefault="008F66B7" w:rsidP="008F66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8F66B7" w:rsidRPr="00A37A0B" w:rsidRDefault="008F66B7" w:rsidP="008F66B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8F66B7" w:rsidRPr="00A37A0B" w:rsidRDefault="008F66B7" w:rsidP="008F66B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8F66B7" w:rsidRPr="00A37A0B" w:rsidRDefault="008F66B7" w:rsidP="008F66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8F66B7" w:rsidRPr="00A37A0B" w:rsidRDefault="008F66B7" w:rsidP="008F66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8F66B7" w:rsidRPr="00A37A0B" w:rsidRDefault="008F66B7" w:rsidP="008F66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8F66B7" w:rsidRPr="00A37A0B" w:rsidRDefault="008F66B7" w:rsidP="008F66B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8F66B7" w:rsidRPr="00A37A0B" w:rsidRDefault="008F66B7" w:rsidP="004831A0">
      <w:pPr>
        <w:numPr>
          <w:ilvl w:val="0"/>
          <w:numId w:val="5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8F66B7" w:rsidRPr="00A37A0B" w:rsidRDefault="008F66B7" w:rsidP="004831A0">
      <w:pPr>
        <w:numPr>
          <w:ilvl w:val="0"/>
          <w:numId w:val="5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F66B7" w:rsidRPr="00A37A0B" w:rsidRDefault="008F66B7" w:rsidP="004831A0">
      <w:pPr>
        <w:numPr>
          <w:ilvl w:val="0"/>
          <w:numId w:val="5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8F66B7" w:rsidRPr="00A37A0B" w:rsidRDefault="008F66B7" w:rsidP="004831A0">
      <w:pPr>
        <w:numPr>
          <w:ilvl w:val="0"/>
          <w:numId w:val="5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8F66B7" w:rsidRPr="00A37A0B" w:rsidRDefault="008F66B7" w:rsidP="004831A0">
      <w:pPr>
        <w:numPr>
          <w:ilvl w:val="0"/>
          <w:numId w:val="5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8F66B7" w:rsidRPr="00A37A0B" w:rsidRDefault="008F66B7" w:rsidP="008F66B7">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8F66B7" w:rsidRPr="00A37A0B" w:rsidRDefault="008F66B7" w:rsidP="008F66B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8F66B7" w:rsidRPr="00A37A0B" w:rsidRDefault="008F66B7" w:rsidP="008F66B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F66B7" w:rsidRPr="00A37A0B" w:rsidRDefault="008F66B7" w:rsidP="004831A0">
      <w:pPr>
        <w:numPr>
          <w:ilvl w:val="1"/>
          <w:numId w:val="7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8F66B7" w:rsidRPr="00A37A0B" w:rsidRDefault="008F66B7" w:rsidP="008F66B7">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8F66B7" w:rsidRPr="00A37A0B" w:rsidRDefault="008F66B7" w:rsidP="008F66B7">
      <w:pPr>
        <w:tabs>
          <w:tab w:val="left" w:pos="567"/>
        </w:tabs>
        <w:ind w:left="567"/>
        <w:jc w:val="both"/>
        <w:rPr>
          <w:rFonts w:ascii="Calibri" w:hAnsi="Calibri" w:cs="Calibri"/>
          <w:b/>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8F66B7" w:rsidRPr="00A37A0B" w:rsidRDefault="008F66B7" w:rsidP="008F66B7">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8F66B7" w:rsidRPr="00A37A0B" w:rsidRDefault="008F66B7" w:rsidP="008F66B7">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8F66B7" w:rsidRPr="00A37A0B" w:rsidRDefault="008F66B7" w:rsidP="008F66B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F66B7" w:rsidRPr="00A37A0B" w:rsidRDefault="008F66B7" w:rsidP="008F66B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F66B7" w:rsidRPr="00A37A0B" w:rsidRDefault="008F66B7" w:rsidP="008F66B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8F66B7" w:rsidRPr="00A37A0B" w:rsidRDefault="008F66B7" w:rsidP="008F66B7">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8F66B7" w:rsidRPr="00A37A0B" w:rsidRDefault="008F66B7" w:rsidP="008F66B7">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F66B7" w:rsidRPr="00A37A0B" w:rsidRDefault="008F66B7" w:rsidP="008F66B7">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8F66B7" w:rsidRPr="00A37A0B" w:rsidRDefault="008F66B7" w:rsidP="008F66B7">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66B7" w:rsidRPr="00A37A0B" w:rsidRDefault="008F66B7" w:rsidP="008F66B7">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8F66B7" w:rsidRPr="00A37A0B" w:rsidRDefault="008F66B7" w:rsidP="008F66B7">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66B7" w:rsidRPr="00A37A0B" w:rsidRDefault="008F66B7" w:rsidP="008F66B7">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8F66B7" w:rsidRPr="00A37A0B" w:rsidRDefault="008F66B7" w:rsidP="008F66B7">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8F66B7" w:rsidRPr="00A37A0B" w:rsidRDefault="008F66B7" w:rsidP="004831A0">
      <w:pPr>
        <w:numPr>
          <w:ilvl w:val="0"/>
          <w:numId w:val="5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8F66B7" w:rsidRPr="00A37A0B" w:rsidRDefault="008F66B7" w:rsidP="004831A0">
      <w:pPr>
        <w:numPr>
          <w:ilvl w:val="0"/>
          <w:numId w:val="5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8F66B7" w:rsidRPr="00A37A0B" w:rsidRDefault="008F66B7" w:rsidP="008F66B7">
      <w:pPr>
        <w:spacing w:before="120" w:after="120"/>
        <w:ind w:left="1134" w:hanging="283"/>
        <w:contextualSpacing/>
        <w:jc w:val="both"/>
        <w:rPr>
          <w:rFonts w:ascii="Calibri" w:hAnsi="Calibri" w:cs="Calibri"/>
          <w:lang w:val="es-ES_tradnl" w:eastAsia="es-ES"/>
        </w:rPr>
      </w:pPr>
    </w:p>
    <w:p w:rsidR="008F66B7" w:rsidRPr="00A37A0B" w:rsidRDefault="008F66B7" w:rsidP="004831A0">
      <w:pPr>
        <w:numPr>
          <w:ilvl w:val="0"/>
          <w:numId w:val="5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F66B7" w:rsidRPr="00A37A0B" w:rsidRDefault="008F66B7" w:rsidP="008F66B7">
      <w:pPr>
        <w:tabs>
          <w:tab w:val="left" w:pos="1134"/>
        </w:tabs>
        <w:spacing w:before="120" w:after="120"/>
        <w:ind w:right="-7"/>
        <w:contextualSpacing/>
        <w:jc w:val="both"/>
        <w:rPr>
          <w:rFonts w:ascii="Calibri" w:hAnsi="Calibri" w:cs="Calibri"/>
          <w:lang w:val="es-BO"/>
        </w:rPr>
      </w:pP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8F66B7" w:rsidRPr="00A37A0B" w:rsidRDefault="008F66B7" w:rsidP="008F66B7">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8F66B7" w:rsidRPr="00A37A0B" w:rsidRDefault="008F66B7" w:rsidP="008F66B7">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8F66B7" w:rsidRPr="00A37A0B" w:rsidRDefault="008F66B7" w:rsidP="004831A0">
      <w:pPr>
        <w:numPr>
          <w:ilvl w:val="1"/>
          <w:numId w:val="7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8F66B7" w:rsidRPr="00A37A0B" w:rsidRDefault="008F66B7" w:rsidP="008F66B7">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8F66B7" w:rsidRPr="00A37A0B" w:rsidRDefault="008F66B7" w:rsidP="008F66B7">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8F66B7" w:rsidRPr="00A37A0B" w:rsidRDefault="008F66B7" w:rsidP="008F66B7">
      <w:pPr>
        <w:autoSpaceDE w:val="0"/>
        <w:autoSpaceDN w:val="0"/>
        <w:jc w:val="both"/>
        <w:rPr>
          <w:rFonts w:ascii="Calibri" w:hAnsi="Calibri" w:cs="Calibri"/>
          <w:lang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8F66B7" w:rsidRPr="00A37A0B" w:rsidRDefault="008F66B7" w:rsidP="008F66B7">
      <w:pPr>
        <w:jc w:val="both"/>
        <w:rPr>
          <w:rFonts w:ascii="Calibri" w:hAnsi="Calibri" w:cs="Calibri"/>
          <w:color w:val="FF0000"/>
          <w:lang w:val="es-BO" w:eastAsia="es-ES"/>
        </w:rPr>
      </w:pPr>
    </w:p>
    <w:p w:rsidR="008F66B7" w:rsidRPr="00A37A0B" w:rsidRDefault="008F66B7" w:rsidP="008F66B7">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8F66B7" w:rsidRPr="00A37A0B" w:rsidRDefault="008F66B7" w:rsidP="004831A0">
      <w:pPr>
        <w:numPr>
          <w:ilvl w:val="1"/>
          <w:numId w:val="7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8F66B7" w:rsidRPr="00A37A0B" w:rsidRDefault="008F66B7" w:rsidP="008F66B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8F66B7" w:rsidRPr="00A37A0B" w:rsidRDefault="008F66B7" w:rsidP="008F66B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8F66B7" w:rsidRPr="00A37A0B" w:rsidRDefault="008F66B7" w:rsidP="008F66B7">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8F66B7" w:rsidRPr="00A37A0B" w:rsidRDefault="008F66B7" w:rsidP="004831A0">
      <w:pPr>
        <w:numPr>
          <w:ilvl w:val="1"/>
          <w:numId w:val="7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8F66B7" w:rsidRPr="00A37A0B" w:rsidRDefault="008F66B7" w:rsidP="008F66B7">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8F66B7" w:rsidRPr="00A37A0B" w:rsidRDefault="008F66B7" w:rsidP="004831A0">
      <w:pPr>
        <w:numPr>
          <w:ilvl w:val="0"/>
          <w:numId w:val="6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8F66B7" w:rsidRPr="00A37A0B" w:rsidRDefault="008F66B7" w:rsidP="004831A0">
      <w:pPr>
        <w:numPr>
          <w:ilvl w:val="1"/>
          <w:numId w:val="7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8F66B7" w:rsidRPr="00A37A0B" w:rsidRDefault="008F66B7" w:rsidP="008F66B7">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8F66B7" w:rsidRPr="00A37A0B" w:rsidRDefault="008F66B7" w:rsidP="004831A0">
      <w:pPr>
        <w:numPr>
          <w:ilvl w:val="0"/>
          <w:numId w:val="6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8F66B7" w:rsidRPr="00A37A0B" w:rsidRDefault="008F66B7" w:rsidP="004831A0">
      <w:pPr>
        <w:numPr>
          <w:ilvl w:val="0"/>
          <w:numId w:val="6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8F66B7" w:rsidRPr="00A37A0B" w:rsidRDefault="008F66B7" w:rsidP="004831A0">
      <w:pPr>
        <w:numPr>
          <w:ilvl w:val="1"/>
          <w:numId w:val="7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8F66B7" w:rsidRPr="00A37A0B" w:rsidRDefault="008F66B7" w:rsidP="004831A0">
      <w:pPr>
        <w:numPr>
          <w:ilvl w:val="0"/>
          <w:numId w:val="7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8F66B7" w:rsidRPr="00A37A0B" w:rsidRDefault="008F66B7" w:rsidP="008F66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F66B7" w:rsidRPr="00A37A0B" w:rsidRDefault="008F66B7" w:rsidP="008F66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8F66B7" w:rsidRPr="00A37A0B" w:rsidRDefault="008F66B7" w:rsidP="008F66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8F66B7" w:rsidRPr="00A37A0B" w:rsidRDefault="008F66B7" w:rsidP="008F66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8F66B7" w:rsidRPr="00A37A0B" w:rsidRDefault="008F66B7" w:rsidP="008F66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8F66B7" w:rsidRPr="00A37A0B" w:rsidRDefault="008F66B7" w:rsidP="008F66B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8F66B7" w:rsidRPr="00A37A0B" w:rsidRDefault="008F66B7" w:rsidP="008F66B7">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8F66B7" w:rsidRPr="00A37A0B" w:rsidRDefault="008F66B7" w:rsidP="004831A0">
      <w:pPr>
        <w:numPr>
          <w:ilvl w:val="0"/>
          <w:numId w:val="7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8F66B7" w:rsidRPr="00A37A0B" w:rsidRDefault="008F66B7" w:rsidP="004831A0">
      <w:pPr>
        <w:numPr>
          <w:ilvl w:val="1"/>
          <w:numId w:val="7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8F66B7" w:rsidRPr="00A37A0B" w:rsidRDefault="008F66B7" w:rsidP="008F66B7">
      <w:pPr>
        <w:tabs>
          <w:tab w:val="left" w:pos="567"/>
        </w:tabs>
        <w:ind w:left="526"/>
        <w:jc w:val="both"/>
        <w:rPr>
          <w:rFonts w:ascii="Calibri" w:hAnsi="Calibri" w:cs="Calibri"/>
          <w:lang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8F66B7" w:rsidRPr="00A37A0B" w:rsidRDefault="008F66B7" w:rsidP="008F66B7">
      <w:pPr>
        <w:jc w:val="both"/>
        <w:rPr>
          <w:rFonts w:ascii="Calibri" w:hAnsi="Calibri" w:cs="Calibri"/>
          <w:lang w:val="es-BO" w:eastAsia="es-ES"/>
        </w:rPr>
      </w:pPr>
    </w:p>
    <w:p w:rsidR="008F66B7" w:rsidRPr="00A37A0B" w:rsidRDefault="008F66B7" w:rsidP="008F66B7">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F66B7" w:rsidRPr="00A37A0B" w:rsidRDefault="008F66B7" w:rsidP="008F66B7">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F66B7" w:rsidRPr="00A37A0B" w:rsidRDefault="008F66B7" w:rsidP="008F66B7">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8F66B7" w:rsidRPr="00A37A0B" w:rsidRDefault="008F66B7" w:rsidP="008F66B7">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8F66B7" w:rsidRPr="00A37A0B" w:rsidRDefault="008F66B7" w:rsidP="008F66B7">
      <w:pPr>
        <w:autoSpaceDE w:val="0"/>
        <w:autoSpaceDN w:val="0"/>
        <w:adjustRightInd w:val="0"/>
        <w:spacing w:before="120" w:after="120"/>
        <w:ind w:right="-7"/>
        <w:contextualSpacing/>
        <w:jc w:val="both"/>
        <w:rPr>
          <w:rFonts w:ascii="Calibri" w:eastAsia="Calibri" w:hAnsi="Calibri" w:cs="Calibri"/>
          <w:lang w:val="es-BO"/>
        </w:rPr>
      </w:pPr>
    </w:p>
    <w:p w:rsidR="008F66B7" w:rsidRPr="00A37A0B" w:rsidRDefault="008F66B7" w:rsidP="008F66B7">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8F66B7" w:rsidRPr="00A37A0B" w:rsidRDefault="008F66B7" w:rsidP="008F66B7">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8F66B7" w:rsidRPr="00A37A0B" w:rsidRDefault="008F66B7" w:rsidP="008F66B7">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8F66B7" w:rsidRPr="00A37A0B" w:rsidRDefault="008F66B7" w:rsidP="008F66B7">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F66B7" w:rsidRPr="00A37A0B" w:rsidRDefault="008F66B7" w:rsidP="008F66B7">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8F66B7" w:rsidRPr="00A37A0B" w:rsidRDefault="008F66B7" w:rsidP="004831A0">
      <w:pPr>
        <w:numPr>
          <w:ilvl w:val="0"/>
          <w:numId w:val="6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F66B7" w:rsidRPr="00A37A0B" w:rsidRDefault="008F66B7" w:rsidP="004831A0">
      <w:pPr>
        <w:numPr>
          <w:ilvl w:val="0"/>
          <w:numId w:val="6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8F66B7" w:rsidRPr="00A37A0B" w:rsidRDefault="008F66B7" w:rsidP="004831A0">
      <w:pPr>
        <w:numPr>
          <w:ilvl w:val="0"/>
          <w:numId w:val="6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8F66B7" w:rsidRPr="00A37A0B" w:rsidRDefault="008F66B7" w:rsidP="008F66B7">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8F66B7" w:rsidRPr="00A37A0B" w:rsidRDefault="008F66B7" w:rsidP="008F66B7">
      <w:pPr>
        <w:spacing w:before="120" w:after="120"/>
        <w:ind w:left="567" w:hanging="567"/>
        <w:jc w:val="both"/>
        <w:rPr>
          <w:rFonts w:ascii="Calibri" w:hAnsi="Calibri" w:cs="Calibri"/>
          <w:lang w:val="es-BO" w:eastAsia="es-ES"/>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8F66B7" w:rsidRPr="00A37A0B" w:rsidRDefault="008F66B7" w:rsidP="008F66B7">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8F66B7" w:rsidRPr="00A37A0B" w:rsidRDefault="008F66B7" w:rsidP="008F66B7">
      <w:pPr>
        <w:ind w:left="567" w:hanging="567"/>
        <w:jc w:val="both"/>
        <w:rPr>
          <w:rFonts w:ascii="Calibri" w:hAnsi="Calibri" w:cs="Calibri"/>
          <w:lang w:val="es-BO"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8F66B7" w:rsidRPr="00A37A0B" w:rsidRDefault="008F66B7" w:rsidP="008F66B7">
      <w:pPr>
        <w:jc w:val="both"/>
        <w:rPr>
          <w:rFonts w:ascii="Calibri" w:hAnsi="Calibri" w:cs="Calibri"/>
          <w:lang w:val="es-BO" w:eastAsia="es-ES"/>
        </w:rPr>
      </w:pPr>
    </w:p>
    <w:p w:rsidR="008F66B7" w:rsidRPr="00A37A0B" w:rsidRDefault="008F66B7" w:rsidP="008F66B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8F66B7" w:rsidRPr="00A37A0B" w:rsidRDefault="008F66B7" w:rsidP="008F66B7">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8F66B7" w:rsidRPr="00A37A0B" w:rsidRDefault="008F66B7" w:rsidP="008F66B7">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8F66B7" w:rsidRPr="00A37A0B" w:rsidRDefault="008F66B7" w:rsidP="004831A0">
      <w:pPr>
        <w:numPr>
          <w:ilvl w:val="1"/>
          <w:numId w:val="6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8F66B7" w:rsidRPr="00A37A0B" w:rsidRDefault="008F66B7" w:rsidP="004831A0">
      <w:pPr>
        <w:numPr>
          <w:ilvl w:val="1"/>
          <w:numId w:val="6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F66B7" w:rsidRPr="00A37A0B" w:rsidRDefault="008F66B7" w:rsidP="004831A0">
      <w:pPr>
        <w:numPr>
          <w:ilvl w:val="1"/>
          <w:numId w:val="6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8F66B7" w:rsidRPr="00A37A0B" w:rsidRDefault="008F66B7" w:rsidP="008F66B7">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8F66B7" w:rsidRPr="00A37A0B" w:rsidRDefault="008F66B7" w:rsidP="008F66B7">
      <w:pPr>
        <w:tabs>
          <w:tab w:val="left" w:pos="426"/>
        </w:tabs>
        <w:ind w:right="-7" w:hanging="993"/>
        <w:jc w:val="both"/>
        <w:outlineLvl w:val="5"/>
        <w:rPr>
          <w:rFonts w:ascii="Calibri" w:hAnsi="Calibri" w:cs="Calibri"/>
          <w:b/>
          <w:bCs/>
          <w:lang w:eastAsia="es-ES"/>
        </w:rPr>
      </w:pPr>
    </w:p>
    <w:p w:rsidR="008F66B7" w:rsidRPr="00A37A0B" w:rsidRDefault="008F66B7" w:rsidP="008F66B7">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8F66B7" w:rsidRPr="00A37A0B" w:rsidRDefault="008F66B7" w:rsidP="008F66B7">
      <w:pPr>
        <w:jc w:val="both"/>
        <w:rPr>
          <w:rFonts w:ascii="Calibri" w:hAnsi="Calibri" w:cs="Calibri"/>
          <w:b/>
          <w:spacing w:val="-3"/>
          <w:lang w:val="es-BO" w:eastAsia="es-ES"/>
        </w:rPr>
      </w:pPr>
    </w:p>
    <w:p w:rsidR="008F66B7" w:rsidRPr="00A37A0B" w:rsidRDefault="008F66B7" w:rsidP="008F66B7">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8F66B7" w:rsidRPr="00A37A0B" w:rsidRDefault="008F66B7" w:rsidP="008F66B7">
      <w:pPr>
        <w:jc w:val="both"/>
        <w:rPr>
          <w:rFonts w:ascii="Calibri" w:hAnsi="Calibri" w:cs="Arial"/>
          <w:lang w:eastAsia="es-ES"/>
        </w:rPr>
      </w:pPr>
    </w:p>
    <w:p w:rsidR="008F66B7" w:rsidRPr="00A37A0B" w:rsidRDefault="008F66B7" w:rsidP="004831A0">
      <w:pPr>
        <w:numPr>
          <w:ilvl w:val="0"/>
          <w:numId w:val="72"/>
        </w:numPr>
        <w:jc w:val="both"/>
        <w:rPr>
          <w:rFonts w:ascii="Calibri" w:hAnsi="Calibri" w:cs="Arial"/>
          <w:lang w:eastAsia="es-ES"/>
        </w:rPr>
      </w:pPr>
      <w:r w:rsidRPr="00A37A0B">
        <w:rPr>
          <w:rFonts w:ascii="Calibri" w:hAnsi="Calibri" w:cs="Arial"/>
          <w:lang w:eastAsia="es-ES"/>
        </w:rPr>
        <w:t>El FISCAL asignado a la obra.</w:t>
      </w:r>
    </w:p>
    <w:p w:rsidR="008F66B7" w:rsidRPr="00A37A0B" w:rsidRDefault="008F66B7" w:rsidP="004831A0">
      <w:pPr>
        <w:numPr>
          <w:ilvl w:val="0"/>
          <w:numId w:val="72"/>
        </w:numPr>
        <w:jc w:val="both"/>
        <w:rPr>
          <w:rFonts w:ascii="Calibri" w:hAnsi="Calibri" w:cs="Arial"/>
          <w:lang w:eastAsia="es-ES"/>
        </w:rPr>
      </w:pPr>
      <w:r w:rsidRPr="00A37A0B">
        <w:rPr>
          <w:rFonts w:ascii="Calibri" w:hAnsi="Calibri" w:cs="Arial"/>
          <w:lang w:eastAsia="es-ES"/>
        </w:rPr>
        <w:t>Un representante del Área Administrativa</w:t>
      </w:r>
    </w:p>
    <w:p w:rsidR="008F66B7" w:rsidRPr="00A37A0B" w:rsidRDefault="008F66B7" w:rsidP="004831A0">
      <w:pPr>
        <w:numPr>
          <w:ilvl w:val="0"/>
          <w:numId w:val="72"/>
        </w:numPr>
        <w:jc w:val="both"/>
        <w:rPr>
          <w:rFonts w:ascii="Calibri" w:hAnsi="Calibri" w:cs="Arial"/>
          <w:lang w:eastAsia="es-ES"/>
        </w:rPr>
      </w:pPr>
      <w:r w:rsidRPr="00A37A0B">
        <w:rPr>
          <w:rFonts w:ascii="Calibri" w:hAnsi="Calibri" w:cs="Arial"/>
          <w:lang w:eastAsia="es-ES"/>
        </w:rPr>
        <w:t>Un representante técnico del Área Solicitante.</w:t>
      </w:r>
    </w:p>
    <w:p w:rsidR="008F66B7" w:rsidRPr="00A37A0B" w:rsidRDefault="008F66B7" w:rsidP="004831A0">
      <w:pPr>
        <w:numPr>
          <w:ilvl w:val="0"/>
          <w:numId w:val="72"/>
        </w:numPr>
        <w:jc w:val="both"/>
        <w:rPr>
          <w:rFonts w:ascii="Calibri" w:hAnsi="Calibri" w:cs="Arial"/>
          <w:lang w:eastAsia="es-ES"/>
        </w:rPr>
      </w:pPr>
      <w:r w:rsidRPr="00A37A0B">
        <w:rPr>
          <w:rFonts w:ascii="Calibri" w:hAnsi="Calibri" w:cs="Arial"/>
          <w:lang w:eastAsia="es-ES"/>
        </w:rPr>
        <w:t>Uno o más servidores públicos que se considere necesarios.</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8F66B7" w:rsidRPr="00A37A0B" w:rsidRDefault="008F66B7" w:rsidP="008F66B7">
      <w:pPr>
        <w:jc w:val="both"/>
        <w:rPr>
          <w:rFonts w:ascii="Calibri" w:hAnsi="Calibri" w:cs="Calibri"/>
          <w:b/>
          <w:spacing w:val="-3"/>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8F66B7" w:rsidRPr="00A37A0B" w:rsidRDefault="008F66B7" w:rsidP="008F66B7">
      <w:pPr>
        <w:jc w:val="both"/>
        <w:rPr>
          <w:rFonts w:ascii="Calibri" w:hAnsi="Calibri" w:cs="Calibri"/>
          <w:lang w:val="es-BO" w:eastAsia="es-ES"/>
        </w:rPr>
      </w:pPr>
    </w:p>
    <w:p w:rsidR="008F66B7" w:rsidRPr="00A37A0B" w:rsidRDefault="008F66B7" w:rsidP="008F66B7">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8F66B7" w:rsidRPr="00A37A0B" w:rsidRDefault="008F66B7" w:rsidP="008F66B7">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8F66B7" w:rsidRPr="00A37A0B" w:rsidRDefault="008F66B7" w:rsidP="008F66B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8F66B7" w:rsidRPr="00A37A0B" w:rsidRDefault="008F66B7" w:rsidP="008F66B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8F66B7" w:rsidRPr="00A37A0B" w:rsidRDefault="008F66B7" w:rsidP="008F66B7">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8F66B7" w:rsidRPr="00A37A0B" w:rsidRDefault="008F66B7" w:rsidP="008F66B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8F66B7" w:rsidRPr="00A37A0B" w:rsidRDefault="008F66B7" w:rsidP="008F66B7">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8F66B7" w:rsidRPr="00A37A0B" w:rsidRDefault="008F66B7" w:rsidP="008F66B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8F66B7" w:rsidRPr="00A37A0B" w:rsidRDefault="008F66B7" w:rsidP="008F66B7">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8F66B7" w:rsidRPr="00A37A0B" w:rsidRDefault="008F66B7" w:rsidP="008F66B7">
      <w:pPr>
        <w:ind w:left="567"/>
        <w:jc w:val="both"/>
        <w:rPr>
          <w:rFonts w:ascii="Calibri" w:hAnsi="Calibri" w:cs="Calibri"/>
          <w:lang w:val="es-BO" w:eastAsia="es-ES"/>
        </w:rPr>
      </w:pPr>
    </w:p>
    <w:p w:rsidR="008F66B7" w:rsidRPr="00A37A0B" w:rsidRDefault="008F66B7" w:rsidP="008F66B7">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8F66B7" w:rsidRPr="00A37A0B" w:rsidRDefault="008F66B7" w:rsidP="008F66B7">
      <w:pPr>
        <w:jc w:val="both"/>
        <w:rPr>
          <w:rFonts w:ascii="Calibri" w:hAnsi="Calibri" w:cs="Calibri"/>
          <w:b/>
          <w:lang w:val="es-ES_tradnl" w:eastAsia="es-ES"/>
        </w:rPr>
      </w:pPr>
    </w:p>
    <w:p w:rsidR="008F66B7" w:rsidRPr="00A37A0B" w:rsidRDefault="008F66B7" w:rsidP="008F66B7">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8F66B7" w:rsidRPr="00A37A0B" w:rsidRDefault="008F66B7" w:rsidP="008F66B7">
      <w:pPr>
        <w:jc w:val="both"/>
        <w:rPr>
          <w:rFonts w:ascii="Calibri" w:hAnsi="Calibri" w:cs="Calibri"/>
          <w:bCs/>
          <w:lang w:eastAsia="es-ES"/>
        </w:rPr>
      </w:pPr>
    </w:p>
    <w:p w:rsidR="008F66B7" w:rsidRPr="00A37A0B" w:rsidRDefault="008F66B7" w:rsidP="008F66B7">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8F66B7" w:rsidRPr="00A37A0B" w:rsidRDefault="008F66B7" w:rsidP="008F66B7">
      <w:pPr>
        <w:jc w:val="both"/>
        <w:rPr>
          <w:rFonts w:ascii="Calibri" w:hAnsi="Calibri" w:cs="Calibri"/>
          <w:b/>
          <w:lang w:val="es-BO" w:eastAsia="es-ES"/>
        </w:rPr>
      </w:pPr>
    </w:p>
    <w:p w:rsidR="008F66B7" w:rsidRPr="00A37A0B" w:rsidRDefault="008F66B7" w:rsidP="008F66B7">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8F66B7" w:rsidRPr="00A37A0B" w:rsidRDefault="008F66B7" w:rsidP="008F66B7">
      <w:pPr>
        <w:widowControl w:val="0"/>
        <w:autoSpaceDE w:val="0"/>
        <w:autoSpaceDN w:val="0"/>
        <w:spacing w:line="276" w:lineRule="auto"/>
        <w:jc w:val="both"/>
        <w:rPr>
          <w:rFonts w:ascii="Calibri" w:eastAsia="Calibri" w:hAnsi="Calibri" w:cs="Calibri"/>
          <w:b/>
          <w:lang w:val="es-ES_tradnl"/>
        </w:rPr>
      </w:pPr>
    </w:p>
    <w:p w:rsidR="008F66B7" w:rsidRPr="00A37A0B" w:rsidRDefault="008F66B7" w:rsidP="008F66B7">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8F66B7" w:rsidRPr="00A37A0B" w:rsidRDefault="008F66B7" w:rsidP="008F66B7">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8F66B7" w:rsidRPr="00A37A0B" w:rsidRDefault="008F66B7" w:rsidP="008F66B7">
      <w:pPr>
        <w:jc w:val="both"/>
        <w:rPr>
          <w:rFonts w:ascii="Calibri" w:hAnsi="Calibri" w:cs="Calibri"/>
          <w:lang w:val="es-ES_tradnl" w:eastAsia="es-ES"/>
        </w:rPr>
      </w:pPr>
    </w:p>
    <w:p w:rsidR="008F66B7" w:rsidRPr="00A37A0B" w:rsidRDefault="008F66B7" w:rsidP="008F66B7">
      <w:pPr>
        <w:jc w:val="both"/>
        <w:rPr>
          <w:rFonts w:ascii="Calibri" w:hAnsi="Calibri" w:cs="Calibri"/>
          <w:lang w:val="es-ES_tradnl" w:eastAsia="es-ES"/>
        </w:rPr>
      </w:pPr>
    </w:p>
    <w:p w:rsidR="008F66B7" w:rsidRPr="00A37A0B" w:rsidRDefault="008F66B7" w:rsidP="008F66B7">
      <w:pPr>
        <w:jc w:val="both"/>
        <w:rPr>
          <w:rFonts w:ascii="Calibri" w:hAnsi="Calibri" w:cs="Calibri"/>
          <w:lang w:val="es-ES_tradnl" w:eastAsia="es-ES"/>
        </w:rPr>
      </w:pPr>
    </w:p>
    <w:p w:rsidR="008F66B7" w:rsidRPr="00A37A0B" w:rsidRDefault="008F66B7" w:rsidP="008F66B7">
      <w:pPr>
        <w:jc w:val="both"/>
        <w:rPr>
          <w:rFonts w:ascii="Calibri" w:hAnsi="Calibri" w:cs="Calibri"/>
          <w:lang w:val="es-ES_tradnl" w:eastAsia="es-ES"/>
        </w:rPr>
      </w:pPr>
    </w:p>
    <w:p w:rsidR="008F66B7" w:rsidRPr="00A37A0B" w:rsidRDefault="008F66B7" w:rsidP="008F66B7">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8F66B7" w:rsidRPr="00A37A0B" w:rsidRDefault="008F66B7" w:rsidP="008F66B7">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8F66B7" w:rsidRPr="00A37A0B" w:rsidRDefault="008F66B7" w:rsidP="008F66B7">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8F66B7" w:rsidRPr="00705352" w:rsidRDefault="008F66B7" w:rsidP="008F66B7">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8F66B7" w:rsidRPr="00F02FDF" w:rsidRDefault="008F66B7" w:rsidP="008F66B7">
      <w:pPr>
        <w:rPr>
          <w:lang w:val="es-ES_tradnl"/>
        </w:rPr>
      </w:pPr>
    </w:p>
    <w:p w:rsidR="008F66B7" w:rsidRPr="00552079" w:rsidRDefault="008F66B7" w:rsidP="008F66B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8F66B7" w:rsidRPr="00552079" w:rsidRDefault="008F66B7" w:rsidP="008F66B7">
      <w:pPr>
        <w:jc w:val="center"/>
        <w:rPr>
          <w:rFonts w:asciiTheme="minorHAnsi" w:hAnsiTheme="minorHAnsi" w:cstheme="minorHAnsi"/>
          <w:b/>
          <w:bCs/>
          <w:sz w:val="22"/>
          <w:szCs w:val="22"/>
          <w:lang w:val="es-ES_tradnl"/>
        </w:rPr>
      </w:pPr>
    </w:p>
    <w:p w:rsidR="008F66B7" w:rsidRDefault="008F66B7" w:rsidP="008F66B7">
      <w:pPr>
        <w:jc w:val="center"/>
        <w:rPr>
          <w:rFonts w:asciiTheme="minorHAnsi" w:hAnsiTheme="minorHAnsi" w:cstheme="minorHAnsi"/>
          <w:b/>
          <w:bCs/>
          <w:sz w:val="22"/>
          <w:szCs w:val="22"/>
          <w:lang w:val="es-ES_tradnl"/>
        </w:rPr>
      </w:pPr>
    </w:p>
    <w:p w:rsidR="008F66B7" w:rsidRDefault="008F66B7" w:rsidP="008F66B7">
      <w:pPr>
        <w:jc w:val="center"/>
        <w:rPr>
          <w:rFonts w:asciiTheme="minorHAnsi" w:hAnsiTheme="minorHAnsi" w:cstheme="minorHAnsi"/>
          <w:b/>
          <w:bCs/>
          <w:sz w:val="22"/>
          <w:szCs w:val="22"/>
          <w:lang w:val="es-ES_tradnl"/>
        </w:rPr>
      </w:pPr>
    </w:p>
    <w:p w:rsidR="008F66B7" w:rsidRDefault="008F66B7" w:rsidP="008F66B7">
      <w:pPr>
        <w:jc w:val="center"/>
        <w:rPr>
          <w:rFonts w:asciiTheme="minorHAnsi" w:hAnsiTheme="minorHAnsi" w:cstheme="minorHAnsi"/>
          <w:b/>
          <w:bCs/>
          <w:sz w:val="22"/>
          <w:szCs w:val="22"/>
          <w:lang w:val="es-ES_tradnl"/>
        </w:rPr>
      </w:pPr>
    </w:p>
    <w:p w:rsidR="008F66B7" w:rsidRDefault="008F66B7" w:rsidP="008F66B7">
      <w:pPr>
        <w:jc w:val="center"/>
        <w:rPr>
          <w:rFonts w:asciiTheme="minorHAnsi" w:hAnsiTheme="minorHAnsi" w:cstheme="minorHAnsi"/>
          <w:b/>
          <w:bCs/>
          <w:sz w:val="22"/>
          <w:szCs w:val="22"/>
          <w:lang w:val="es-ES_tradnl"/>
        </w:rPr>
      </w:pPr>
    </w:p>
    <w:p w:rsidR="008F66B7" w:rsidRDefault="008F66B7" w:rsidP="008F66B7">
      <w:pPr>
        <w:jc w:val="center"/>
        <w:rPr>
          <w:rFonts w:asciiTheme="minorHAnsi" w:hAnsiTheme="minorHAnsi" w:cstheme="minorHAnsi"/>
          <w:b/>
          <w:bCs/>
          <w:sz w:val="22"/>
          <w:szCs w:val="22"/>
          <w:lang w:val="es-ES_tradnl"/>
        </w:rPr>
      </w:pPr>
    </w:p>
    <w:p w:rsidR="008F66B7" w:rsidRDefault="008F66B7" w:rsidP="008F66B7">
      <w:pPr>
        <w:jc w:val="center"/>
        <w:rPr>
          <w:rFonts w:asciiTheme="minorHAnsi" w:hAnsiTheme="minorHAnsi" w:cstheme="minorHAnsi"/>
          <w:b/>
          <w:bCs/>
          <w:sz w:val="22"/>
          <w:szCs w:val="22"/>
          <w:lang w:val="es-ES_tradnl"/>
        </w:rPr>
      </w:pPr>
    </w:p>
    <w:p w:rsidR="008F66B7" w:rsidRPr="00552079" w:rsidRDefault="008F66B7" w:rsidP="008F66B7">
      <w:pPr>
        <w:jc w:val="center"/>
        <w:rPr>
          <w:rFonts w:asciiTheme="minorHAnsi" w:hAnsiTheme="minorHAnsi" w:cstheme="minorHAnsi"/>
          <w:b/>
          <w:bCs/>
          <w:sz w:val="22"/>
          <w:szCs w:val="22"/>
          <w:lang w:val="es-ES_tradnl"/>
        </w:rPr>
      </w:pPr>
    </w:p>
    <w:p w:rsidR="0063381B" w:rsidRPr="008F66B7" w:rsidRDefault="0063381B" w:rsidP="0063381B">
      <w:pPr>
        <w:jc w:val="center"/>
        <w:rPr>
          <w:rFonts w:ascii="Calibri" w:hAnsi="Calibri" w:cs="Calibri"/>
          <w:b/>
          <w:bCs/>
          <w:sz w:val="22"/>
          <w:szCs w:val="22"/>
          <w:lang w:val="es-ES_tradnl"/>
        </w:rPr>
      </w:pPr>
      <w:bookmarkStart w:id="26" w:name="_GoBack"/>
      <w:bookmarkEnd w:id="26"/>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1A0" w:rsidRDefault="004831A0">
      <w:r>
        <w:separator/>
      </w:r>
    </w:p>
  </w:endnote>
  <w:endnote w:type="continuationSeparator" w:id="0">
    <w:p w:rsidR="004831A0" w:rsidRDefault="0048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231" w:rsidRDefault="007A3231">
    <w:pPr>
      <w:pStyle w:val="Piedepgina"/>
      <w:jc w:val="right"/>
    </w:pPr>
    <w:r>
      <w:fldChar w:fldCharType="begin"/>
    </w:r>
    <w:r>
      <w:instrText xml:space="preserve"> PAGE   \* MERGEFORMAT </w:instrText>
    </w:r>
    <w:r>
      <w:fldChar w:fldCharType="separate"/>
    </w:r>
    <w:r w:rsidR="008F66B7">
      <w:rPr>
        <w:noProof/>
      </w:rPr>
      <w:t>57</w:t>
    </w:r>
    <w:r>
      <w:fldChar w:fldCharType="end"/>
    </w:r>
  </w:p>
  <w:p w:rsidR="007A3231" w:rsidRDefault="007A32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1A0" w:rsidRDefault="004831A0">
      <w:r>
        <w:separator/>
      </w:r>
    </w:p>
  </w:footnote>
  <w:footnote w:type="continuationSeparator" w:id="0">
    <w:p w:rsidR="004831A0" w:rsidRDefault="004831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387062"/>
    <w:multiLevelType w:val="hybridMultilevel"/>
    <w:tmpl w:val="4AD2BB2A"/>
    <w:lvl w:ilvl="0" w:tplc="400A0019">
      <w:start w:val="2"/>
      <w:numFmt w:val="lowerLetter"/>
      <w:lvlText w:val="%1."/>
      <w:lvlJc w:val="left"/>
      <w:pPr>
        <w:ind w:left="770" w:hanging="360"/>
      </w:pPr>
      <w:rPr>
        <w:rFonts w:hint="default"/>
      </w:rPr>
    </w:lvl>
    <w:lvl w:ilvl="1" w:tplc="400A0019">
      <w:start w:val="1"/>
      <w:numFmt w:val="lowerLetter"/>
      <w:lvlText w:val="%2."/>
      <w:lvlJc w:val="left"/>
      <w:pPr>
        <w:ind w:left="1490" w:hanging="360"/>
      </w:pPr>
    </w:lvl>
    <w:lvl w:ilvl="2" w:tplc="400A001B" w:tentative="1">
      <w:start w:val="1"/>
      <w:numFmt w:val="lowerRoman"/>
      <w:lvlText w:val="%3."/>
      <w:lvlJc w:val="right"/>
      <w:pPr>
        <w:ind w:left="2210" w:hanging="180"/>
      </w:pPr>
    </w:lvl>
    <w:lvl w:ilvl="3" w:tplc="400A000F" w:tentative="1">
      <w:start w:val="1"/>
      <w:numFmt w:val="decimal"/>
      <w:lvlText w:val="%4."/>
      <w:lvlJc w:val="left"/>
      <w:pPr>
        <w:ind w:left="2930" w:hanging="360"/>
      </w:pPr>
    </w:lvl>
    <w:lvl w:ilvl="4" w:tplc="400A0019" w:tentative="1">
      <w:start w:val="1"/>
      <w:numFmt w:val="lowerLetter"/>
      <w:lvlText w:val="%5."/>
      <w:lvlJc w:val="left"/>
      <w:pPr>
        <w:ind w:left="3650" w:hanging="360"/>
      </w:pPr>
    </w:lvl>
    <w:lvl w:ilvl="5" w:tplc="400A001B" w:tentative="1">
      <w:start w:val="1"/>
      <w:numFmt w:val="lowerRoman"/>
      <w:lvlText w:val="%6."/>
      <w:lvlJc w:val="right"/>
      <w:pPr>
        <w:ind w:left="4370" w:hanging="180"/>
      </w:pPr>
    </w:lvl>
    <w:lvl w:ilvl="6" w:tplc="400A000F" w:tentative="1">
      <w:start w:val="1"/>
      <w:numFmt w:val="decimal"/>
      <w:lvlText w:val="%7."/>
      <w:lvlJc w:val="left"/>
      <w:pPr>
        <w:ind w:left="5090" w:hanging="360"/>
      </w:pPr>
    </w:lvl>
    <w:lvl w:ilvl="7" w:tplc="400A0019" w:tentative="1">
      <w:start w:val="1"/>
      <w:numFmt w:val="lowerLetter"/>
      <w:lvlText w:val="%8."/>
      <w:lvlJc w:val="left"/>
      <w:pPr>
        <w:ind w:left="5810" w:hanging="360"/>
      </w:pPr>
    </w:lvl>
    <w:lvl w:ilvl="8" w:tplc="400A001B" w:tentative="1">
      <w:start w:val="1"/>
      <w:numFmt w:val="lowerRoman"/>
      <w:lvlText w:val="%9."/>
      <w:lvlJc w:val="right"/>
      <w:pPr>
        <w:ind w:left="6530" w:hanging="180"/>
      </w:pPr>
    </w:lvl>
  </w:abstractNum>
  <w:abstractNum w:abstractNumId="53">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7">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8">
    <w:nsid w:val="70970E42"/>
    <w:multiLevelType w:val="hybridMultilevel"/>
    <w:tmpl w:val="7D2A3E08"/>
    <w:lvl w:ilvl="0" w:tplc="0E36A01C">
      <w:start w:val="1"/>
      <w:numFmt w:val="bullet"/>
      <w:lvlText w:val="›"/>
      <w:lvlJc w:val="left"/>
      <w:pPr>
        <w:ind w:left="720" w:hanging="360"/>
      </w:pPr>
      <w:rPr>
        <w:rFonts w:ascii="Swis721 LtEx BT" w:hAnsi="Swis721 LtEx BT" w:hint="default"/>
      </w:rPr>
    </w:lvl>
    <w:lvl w:ilvl="1" w:tplc="0442A972">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2A02723"/>
    <w:multiLevelType w:val="hybridMultilevel"/>
    <w:tmpl w:val="41780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0"/>
  </w:num>
  <w:num w:numId="3">
    <w:abstractNumId w:val="58"/>
  </w:num>
  <w:num w:numId="4">
    <w:abstractNumId w:val="10"/>
  </w:num>
  <w:num w:numId="5">
    <w:abstractNumId w:val="29"/>
  </w:num>
  <w:num w:numId="6">
    <w:abstractNumId w:val="31"/>
  </w:num>
  <w:num w:numId="7">
    <w:abstractNumId w:val="0"/>
  </w:num>
  <w:num w:numId="8">
    <w:abstractNumId w:val="65"/>
  </w:num>
  <w:num w:numId="9">
    <w:abstractNumId w:val="22"/>
  </w:num>
  <w:num w:numId="10">
    <w:abstractNumId w:val="76"/>
  </w:num>
  <w:num w:numId="11">
    <w:abstractNumId w:val="9"/>
  </w:num>
  <w:num w:numId="12">
    <w:abstractNumId w:val="12"/>
  </w:num>
  <w:num w:numId="13">
    <w:abstractNumId w:val="47"/>
  </w:num>
  <w:num w:numId="14">
    <w:abstractNumId w:val="46"/>
  </w:num>
  <w:num w:numId="15">
    <w:abstractNumId w:val="50"/>
  </w:num>
  <w:num w:numId="16">
    <w:abstractNumId w:val="3"/>
  </w:num>
  <w:num w:numId="17">
    <w:abstractNumId w:val="54"/>
  </w:num>
  <w:num w:numId="18">
    <w:abstractNumId w:val="4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19"/>
  </w:num>
  <w:num w:numId="23">
    <w:abstractNumId w:val="38"/>
  </w:num>
  <w:num w:numId="24">
    <w:abstractNumId w:val="51"/>
  </w:num>
  <w:num w:numId="25">
    <w:abstractNumId w:val="71"/>
  </w:num>
  <w:num w:numId="26">
    <w:abstractNumId w:val="28"/>
  </w:num>
  <w:num w:numId="27">
    <w:abstractNumId w:val="32"/>
  </w:num>
  <w:num w:numId="28">
    <w:abstractNumId w:val="5"/>
  </w:num>
  <w:num w:numId="29">
    <w:abstractNumId w:val="69"/>
  </w:num>
  <w:num w:numId="30">
    <w:abstractNumId w:val="40"/>
  </w:num>
  <w:num w:numId="31">
    <w:abstractNumId w:val="63"/>
  </w:num>
  <w:num w:numId="32">
    <w:abstractNumId w:val="56"/>
  </w:num>
  <w:num w:numId="33">
    <w:abstractNumId w:val="77"/>
  </w:num>
  <w:num w:numId="34">
    <w:abstractNumId w:val="15"/>
  </w:num>
  <w:num w:numId="35">
    <w:abstractNumId w:val="49"/>
  </w:num>
  <w:num w:numId="36">
    <w:abstractNumId w:val="55"/>
  </w:num>
  <w:num w:numId="37">
    <w:abstractNumId w:val="52"/>
  </w:num>
  <w:num w:numId="38">
    <w:abstractNumId w:val="60"/>
  </w:num>
  <w:num w:numId="39">
    <w:abstractNumId w:val="44"/>
  </w:num>
  <w:num w:numId="40">
    <w:abstractNumId w:val="33"/>
  </w:num>
  <w:num w:numId="41">
    <w:abstractNumId w:val="26"/>
  </w:num>
  <w:num w:numId="42">
    <w:abstractNumId w:val="39"/>
  </w:num>
  <w:num w:numId="43">
    <w:abstractNumId w:val="35"/>
  </w:num>
  <w:num w:numId="44">
    <w:abstractNumId w:val="62"/>
  </w:num>
  <w:num w:numId="45">
    <w:abstractNumId w:val="68"/>
  </w:num>
  <w:num w:numId="46">
    <w:abstractNumId w:val="45"/>
  </w:num>
  <w:num w:numId="47">
    <w:abstractNumId w:val="72"/>
  </w:num>
  <w:num w:numId="48">
    <w:abstractNumId w:val="70"/>
  </w:num>
  <w:num w:numId="49">
    <w:abstractNumId w:val="41"/>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59"/>
  </w:num>
  <w:num w:numId="54">
    <w:abstractNumId w:val="61"/>
  </w:num>
  <w:num w:numId="55">
    <w:abstractNumId w:val="24"/>
  </w:num>
  <w:num w:numId="56">
    <w:abstractNumId w:val="1"/>
  </w:num>
  <w:num w:numId="57">
    <w:abstractNumId w:val="18"/>
  </w:num>
  <w:num w:numId="58">
    <w:abstractNumId w:val="75"/>
  </w:num>
  <w:num w:numId="59">
    <w:abstractNumId w:val="57"/>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num>
  <w:num w:numId="64">
    <w:abstractNumId w:val="36"/>
  </w:num>
  <w:num w:numId="65">
    <w:abstractNumId w:val="43"/>
  </w:num>
  <w:num w:numId="66">
    <w:abstractNumId w:val="17"/>
  </w:num>
  <w:num w:numId="67">
    <w:abstractNumId w:val="34"/>
  </w:num>
  <w:num w:numId="68">
    <w:abstractNumId w:val="37"/>
  </w:num>
  <w:num w:numId="69">
    <w:abstractNumId w:val="64"/>
  </w:num>
  <w:num w:numId="70">
    <w:abstractNumId w:val="16"/>
  </w:num>
  <w:num w:numId="71">
    <w:abstractNumId w:val="53"/>
  </w:num>
  <w:num w:numId="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num>
  <w:num w:numId="74">
    <w:abstractNumId w:val="25"/>
  </w:num>
  <w:num w:numId="75">
    <w:abstractNumId w:val="67"/>
  </w:num>
  <w:num w:numId="76">
    <w:abstractNumId w:val="2"/>
  </w:num>
  <w:num w:numId="77">
    <w:abstractNumId w:val="74"/>
  </w:num>
  <w:num w:numId="78">
    <w:abstractNumId w:val="66"/>
  </w:num>
  <w:num w:numId="79">
    <w:abstractNumId w:val="7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65B"/>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1A0"/>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CA7"/>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3C"/>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C62"/>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31A"/>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231"/>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4C84"/>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6B7"/>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2FCE"/>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EF0"/>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84"/>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8EC"/>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8F66B7"/>
    <w:pPr>
      <w:spacing w:line="200" w:lineRule="exact"/>
      <w:jc w:val="center"/>
    </w:pPr>
    <w:rPr>
      <w:rFonts w:ascii="Arial" w:hAnsi="Arial"/>
      <w:b/>
      <w:sz w:val="18"/>
      <w:lang w:val="es-ES_tradnl"/>
    </w:rPr>
  </w:style>
  <w:style w:type="paragraph" w:styleId="Lista">
    <w:name w:val="List"/>
    <w:basedOn w:val="Normal"/>
    <w:rsid w:val="008F66B7"/>
    <w:pPr>
      <w:ind w:left="283" w:hanging="283"/>
    </w:pPr>
    <w:rPr>
      <w:sz w:val="24"/>
      <w:szCs w:val="24"/>
      <w:lang w:val="es-BO" w:eastAsia="es-ES"/>
    </w:rPr>
  </w:style>
  <w:style w:type="paragraph" w:styleId="Lista3">
    <w:name w:val="List 3"/>
    <w:basedOn w:val="Normal"/>
    <w:rsid w:val="008F66B7"/>
    <w:pPr>
      <w:ind w:left="849" w:hanging="283"/>
    </w:pPr>
    <w:rPr>
      <w:sz w:val="24"/>
      <w:szCs w:val="24"/>
      <w:lang w:val="es-BO" w:eastAsia="es-ES"/>
    </w:rPr>
  </w:style>
  <w:style w:type="paragraph" w:styleId="Lista4">
    <w:name w:val="List 4"/>
    <w:basedOn w:val="Normal"/>
    <w:rsid w:val="008F66B7"/>
    <w:pPr>
      <w:ind w:left="1132" w:hanging="283"/>
    </w:pPr>
    <w:rPr>
      <w:sz w:val="24"/>
      <w:szCs w:val="24"/>
      <w:lang w:val="es-BO" w:eastAsia="es-ES"/>
    </w:rPr>
  </w:style>
  <w:style w:type="paragraph" w:styleId="Lista5">
    <w:name w:val="List 5"/>
    <w:basedOn w:val="Normal"/>
    <w:rsid w:val="008F66B7"/>
    <w:pPr>
      <w:ind w:left="1415" w:hanging="283"/>
    </w:pPr>
    <w:rPr>
      <w:sz w:val="24"/>
      <w:szCs w:val="24"/>
      <w:lang w:val="es-BO" w:eastAsia="es-ES"/>
    </w:rPr>
  </w:style>
  <w:style w:type="paragraph" w:styleId="Encabezadodemensaje">
    <w:name w:val="Message Header"/>
    <w:basedOn w:val="Normal"/>
    <w:link w:val="EncabezadodemensajeCar"/>
    <w:rsid w:val="008F66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8F66B7"/>
    <w:rPr>
      <w:rFonts w:ascii="Arial" w:hAnsi="Arial"/>
      <w:sz w:val="24"/>
      <w:szCs w:val="24"/>
      <w:shd w:val="pct20" w:color="auto" w:fill="auto"/>
      <w:lang w:eastAsia="es-ES"/>
    </w:rPr>
  </w:style>
  <w:style w:type="paragraph" w:styleId="Continuarlista">
    <w:name w:val="List Continue"/>
    <w:basedOn w:val="Normal"/>
    <w:uiPriority w:val="99"/>
    <w:rsid w:val="008F66B7"/>
    <w:pPr>
      <w:spacing w:after="120"/>
      <w:ind w:left="283"/>
    </w:pPr>
    <w:rPr>
      <w:sz w:val="24"/>
      <w:szCs w:val="24"/>
      <w:lang w:val="es-BO" w:eastAsia="es-ES"/>
    </w:rPr>
  </w:style>
  <w:style w:type="paragraph" w:styleId="Continuarlista3">
    <w:name w:val="List Continue 3"/>
    <w:basedOn w:val="Normal"/>
    <w:rsid w:val="008F66B7"/>
    <w:pPr>
      <w:spacing w:after="120"/>
      <w:ind w:left="849"/>
    </w:pPr>
    <w:rPr>
      <w:sz w:val="24"/>
      <w:szCs w:val="24"/>
      <w:lang w:val="es-BO" w:eastAsia="es-ES"/>
    </w:rPr>
  </w:style>
  <w:style w:type="paragraph" w:styleId="Continuarlista4">
    <w:name w:val="List Continue 4"/>
    <w:basedOn w:val="Normal"/>
    <w:rsid w:val="008F66B7"/>
    <w:pPr>
      <w:spacing w:after="120"/>
      <w:ind w:left="1132"/>
    </w:pPr>
    <w:rPr>
      <w:sz w:val="24"/>
      <w:szCs w:val="24"/>
      <w:lang w:val="es-BO" w:eastAsia="es-ES"/>
    </w:rPr>
  </w:style>
  <w:style w:type="paragraph" w:styleId="Continuarlista5">
    <w:name w:val="List Continue 5"/>
    <w:basedOn w:val="Normal"/>
    <w:rsid w:val="008F66B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8F66B7"/>
    <w:rPr>
      <w:lang w:val="es-BO" w:eastAsia="x-none"/>
    </w:rPr>
  </w:style>
  <w:style w:type="character" w:customStyle="1" w:styleId="TextonotaalfinalCar">
    <w:name w:val="Texto nota al final Car"/>
    <w:basedOn w:val="Fuentedeprrafopredeter"/>
    <w:link w:val="Textonotaalfinal"/>
    <w:uiPriority w:val="99"/>
    <w:rsid w:val="008F66B7"/>
    <w:rPr>
      <w:lang w:eastAsia="x-none"/>
    </w:rPr>
  </w:style>
  <w:style w:type="character" w:styleId="Refdenotaalfinal">
    <w:name w:val="endnote reference"/>
    <w:uiPriority w:val="99"/>
    <w:unhideWhenUsed/>
    <w:rsid w:val="008F66B7"/>
    <w:rPr>
      <w:vertAlign w:val="superscript"/>
    </w:rPr>
  </w:style>
  <w:style w:type="paragraph" w:customStyle="1" w:styleId="CM21">
    <w:name w:val="CM21"/>
    <w:basedOn w:val="Default"/>
    <w:next w:val="Default"/>
    <w:uiPriority w:val="99"/>
    <w:rsid w:val="008F66B7"/>
    <w:pPr>
      <w:widowControl w:val="0"/>
    </w:pPr>
    <w:rPr>
      <w:rFonts w:ascii="Arial" w:hAnsi="Arial" w:cs="Arial"/>
      <w:color w:val="auto"/>
      <w:lang w:val="en-US" w:eastAsia="en-US"/>
    </w:rPr>
  </w:style>
  <w:style w:type="paragraph" w:customStyle="1" w:styleId="CM22">
    <w:name w:val="CM22"/>
    <w:basedOn w:val="Default"/>
    <w:next w:val="Default"/>
    <w:uiPriority w:val="99"/>
    <w:rsid w:val="008F66B7"/>
    <w:pPr>
      <w:widowControl w:val="0"/>
    </w:pPr>
    <w:rPr>
      <w:rFonts w:ascii="Arial" w:hAnsi="Arial" w:cs="Arial"/>
      <w:color w:val="auto"/>
      <w:lang w:val="en-US" w:eastAsia="en-US"/>
    </w:rPr>
  </w:style>
  <w:style w:type="paragraph" w:customStyle="1" w:styleId="CM8">
    <w:name w:val="CM8"/>
    <w:basedOn w:val="Default"/>
    <w:next w:val="Default"/>
    <w:uiPriority w:val="99"/>
    <w:rsid w:val="008F66B7"/>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8F66B7"/>
    <w:pPr>
      <w:widowControl w:val="0"/>
    </w:pPr>
    <w:rPr>
      <w:rFonts w:ascii="Arial" w:hAnsi="Arial" w:cs="Arial"/>
      <w:color w:val="auto"/>
      <w:lang w:val="en-US" w:eastAsia="en-US"/>
    </w:rPr>
  </w:style>
  <w:style w:type="character" w:customStyle="1" w:styleId="std1">
    <w:name w:val="std1"/>
    <w:rsid w:val="008F66B7"/>
    <w:rPr>
      <w:rFonts w:ascii="Arial" w:hAnsi="Arial" w:cs="Arial" w:hint="default"/>
      <w:sz w:val="24"/>
      <w:szCs w:val="24"/>
    </w:rPr>
  </w:style>
  <w:style w:type="character" w:customStyle="1" w:styleId="gl1">
    <w:name w:val="gl1"/>
    <w:rsid w:val="008F66B7"/>
    <w:rPr>
      <w:color w:val="767676"/>
    </w:rPr>
  </w:style>
  <w:style w:type="paragraph" w:customStyle="1" w:styleId="ListParagraph1">
    <w:name w:val="List Paragraph1"/>
    <w:basedOn w:val="Normal"/>
    <w:uiPriority w:val="34"/>
    <w:qFormat/>
    <w:rsid w:val="008F66B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8F66B7"/>
    <w:pPr>
      <w:ind w:left="708"/>
    </w:pPr>
    <w:rPr>
      <w:rFonts w:eastAsia="Calibri"/>
      <w:lang w:eastAsia="es-ES"/>
    </w:rPr>
  </w:style>
  <w:style w:type="table" w:customStyle="1" w:styleId="Sombreadoclaro-nfasis11">
    <w:name w:val="Sombreado claro - Énfasis 11"/>
    <w:basedOn w:val="Tablanormal"/>
    <w:uiPriority w:val="60"/>
    <w:rsid w:val="008F66B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8F66B7"/>
    <w:pPr>
      <w:pageBreakBefore/>
      <w:jc w:val="center"/>
    </w:pPr>
    <w:rPr>
      <w:rFonts w:ascii="Times" w:hAnsi="Times"/>
      <w:b/>
      <w:sz w:val="24"/>
      <w:lang w:eastAsia="es-ES"/>
    </w:rPr>
  </w:style>
  <w:style w:type="paragraph" w:customStyle="1" w:styleId="CM55">
    <w:name w:val="CM55"/>
    <w:basedOn w:val="Normal"/>
    <w:next w:val="Normal"/>
    <w:rsid w:val="008F66B7"/>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8F66B7"/>
    <w:pPr>
      <w:ind w:left="720"/>
    </w:pPr>
    <w:rPr>
      <w:lang w:eastAsia="es-ES"/>
    </w:rPr>
  </w:style>
  <w:style w:type="paragraph" w:styleId="TDC5">
    <w:name w:val="toc 5"/>
    <w:basedOn w:val="Normal"/>
    <w:next w:val="Normal"/>
    <w:autoRedefine/>
    <w:rsid w:val="008F66B7"/>
    <w:pPr>
      <w:ind w:left="960"/>
    </w:pPr>
    <w:rPr>
      <w:lang w:eastAsia="es-ES"/>
    </w:rPr>
  </w:style>
  <w:style w:type="paragraph" w:styleId="TDC6">
    <w:name w:val="toc 6"/>
    <w:basedOn w:val="Normal"/>
    <w:next w:val="Normal"/>
    <w:autoRedefine/>
    <w:rsid w:val="008F66B7"/>
    <w:pPr>
      <w:ind w:left="1200"/>
    </w:pPr>
    <w:rPr>
      <w:lang w:eastAsia="es-ES"/>
    </w:rPr>
  </w:style>
  <w:style w:type="paragraph" w:styleId="TDC7">
    <w:name w:val="toc 7"/>
    <w:basedOn w:val="Normal"/>
    <w:next w:val="Normal"/>
    <w:autoRedefine/>
    <w:rsid w:val="008F66B7"/>
    <w:pPr>
      <w:ind w:left="1440"/>
    </w:pPr>
    <w:rPr>
      <w:lang w:eastAsia="es-ES"/>
    </w:rPr>
  </w:style>
  <w:style w:type="paragraph" w:styleId="TDC8">
    <w:name w:val="toc 8"/>
    <w:basedOn w:val="Normal"/>
    <w:next w:val="Normal"/>
    <w:autoRedefine/>
    <w:rsid w:val="008F66B7"/>
    <w:pPr>
      <w:ind w:left="1680"/>
    </w:pPr>
    <w:rPr>
      <w:lang w:eastAsia="es-ES"/>
    </w:rPr>
  </w:style>
  <w:style w:type="paragraph" w:styleId="TDC9">
    <w:name w:val="toc 9"/>
    <w:basedOn w:val="Normal"/>
    <w:next w:val="Normal"/>
    <w:autoRedefine/>
    <w:rsid w:val="008F66B7"/>
    <w:pPr>
      <w:ind w:left="1920"/>
    </w:pPr>
    <w:rPr>
      <w:lang w:eastAsia="es-ES"/>
    </w:rPr>
  </w:style>
  <w:style w:type="paragraph" w:customStyle="1" w:styleId="CM12">
    <w:name w:val="CM12"/>
    <w:basedOn w:val="Normal"/>
    <w:next w:val="Normal"/>
    <w:rsid w:val="008F66B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F66B7"/>
    <w:pPr>
      <w:widowControl w:val="0"/>
    </w:pPr>
    <w:rPr>
      <w:rFonts w:ascii="Verdana" w:hAnsi="Verdana" w:cs="Times New Roman"/>
      <w:color w:val="auto"/>
    </w:rPr>
  </w:style>
  <w:style w:type="paragraph" w:customStyle="1" w:styleId="CM14">
    <w:name w:val="CM14"/>
    <w:basedOn w:val="Default"/>
    <w:next w:val="Default"/>
    <w:rsid w:val="008F66B7"/>
    <w:pPr>
      <w:widowControl w:val="0"/>
    </w:pPr>
    <w:rPr>
      <w:rFonts w:ascii="Verdana" w:hAnsi="Verdana" w:cs="Times New Roman"/>
      <w:color w:val="auto"/>
    </w:rPr>
  </w:style>
  <w:style w:type="paragraph" w:customStyle="1" w:styleId="1">
    <w:name w:val="1"/>
    <w:basedOn w:val="Normal"/>
    <w:next w:val="Normal"/>
    <w:qFormat/>
    <w:rsid w:val="008F66B7"/>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8F66B7"/>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8F66B7"/>
  </w:style>
  <w:style w:type="paragraph" w:customStyle="1" w:styleId="Style3">
    <w:name w:val="Style3"/>
    <w:basedOn w:val="Normal"/>
    <w:uiPriority w:val="99"/>
    <w:rsid w:val="008F66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F66B7"/>
    <w:rPr>
      <w:rFonts w:ascii="Times New Roman" w:hAnsi="Times New Roman" w:cs="Times New Roman"/>
      <w:sz w:val="18"/>
      <w:szCs w:val="18"/>
    </w:rPr>
  </w:style>
  <w:style w:type="paragraph" w:styleId="Saludo">
    <w:name w:val="Salutation"/>
    <w:basedOn w:val="Normal"/>
    <w:next w:val="Normal"/>
    <w:link w:val="SaludoCar"/>
    <w:uiPriority w:val="99"/>
    <w:unhideWhenUsed/>
    <w:rsid w:val="008F66B7"/>
    <w:rPr>
      <w:rFonts w:ascii="Verdana" w:hAnsi="Verdana"/>
      <w:sz w:val="16"/>
      <w:szCs w:val="16"/>
      <w:lang w:eastAsia="es-ES"/>
    </w:rPr>
  </w:style>
  <w:style w:type="character" w:customStyle="1" w:styleId="SaludoCar">
    <w:name w:val="Saludo Car"/>
    <w:basedOn w:val="Fuentedeprrafopredeter"/>
    <w:link w:val="Saludo"/>
    <w:uiPriority w:val="99"/>
    <w:rsid w:val="008F66B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F66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F66B7"/>
    <w:rPr>
      <w:rFonts w:ascii="Verdana" w:hAnsi="Verdana"/>
      <w:sz w:val="16"/>
      <w:szCs w:val="16"/>
      <w:lang w:val="es-ES" w:eastAsia="es-ES"/>
    </w:rPr>
  </w:style>
  <w:style w:type="character" w:customStyle="1" w:styleId="AsuntodelcomentarioCar1">
    <w:name w:val="Asunto del comentario Car1"/>
    <w:uiPriority w:val="99"/>
    <w:semiHidden/>
    <w:rsid w:val="008F66B7"/>
    <w:rPr>
      <w:rFonts w:ascii="Calibri" w:eastAsia="Times New Roman" w:hAnsi="Calibri" w:cs="Times New Roman"/>
      <w:b/>
      <w:bCs/>
      <w:sz w:val="20"/>
      <w:szCs w:val="20"/>
      <w:lang w:val="es-ES"/>
    </w:rPr>
  </w:style>
  <w:style w:type="paragraph" w:customStyle="1" w:styleId="TITULOGENERAL1">
    <w:name w:val="TITULO GENERAL 1"/>
    <w:basedOn w:val="Puesto"/>
    <w:qFormat/>
    <w:rsid w:val="008F66B7"/>
    <w:pPr>
      <w:numPr>
        <w:numId w:val="4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8F66B7"/>
    <w:pPr>
      <w:numPr>
        <w:ilvl w:val="1"/>
      </w:numPr>
    </w:pPr>
  </w:style>
  <w:style w:type="paragraph" w:customStyle="1" w:styleId="TITULOGENERAL3">
    <w:name w:val="TITULO GENERAL 3"/>
    <w:basedOn w:val="TITULOGENERAL2"/>
    <w:link w:val="TITULOGENERAL3Char"/>
    <w:qFormat/>
    <w:rsid w:val="008F66B7"/>
    <w:pPr>
      <w:numPr>
        <w:ilvl w:val="2"/>
      </w:numPr>
    </w:pPr>
  </w:style>
  <w:style w:type="character" w:customStyle="1" w:styleId="TITULOGENERAL3Char">
    <w:name w:val="TITULO GENERAL 3 Char"/>
    <w:link w:val="TITULOGENERAL3"/>
    <w:rsid w:val="008F66B7"/>
    <w:rPr>
      <w:rFonts w:ascii="Arial" w:hAnsi="Arial"/>
      <w:b/>
      <w:bCs/>
      <w:kern w:val="28"/>
      <w:sz w:val="22"/>
      <w:szCs w:val="32"/>
      <w:lang w:val="es-VE" w:eastAsia="en-US"/>
    </w:rPr>
  </w:style>
  <w:style w:type="numbering" w:customStyle="1" w:styleId="Sinlista2">
    <w:name w:val="Sin lista2"/>
    <w:next w:val="Sinlista"/>
    <w:uiPriority w:val="99"/>
    <w:semiHidden/>
    <w:unhideWhenUsed/>
    <w:rsid w:val="008F66B7"/>
  </w:style>
  <w:style w:type="table" w:customStyle="1" w:styleId="Tablaconcuadrcula2">
    <w:name w:val="Tabla con cuadrícula2"/>
    <w:basedOn w:val="Tablanormal"/>
    <w:next w:val="Tablaconcuadrcula"/>
    <w:rsid w:val="008F66B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8F66B7"/>
    <w:pPr>
      <w:numPr>
        <w:numId w:val="48"/>
      </w:numPr>
    </w:pPr>
  </w:style>
  <w:style w:type="character" w:customStyle="1" w:styleId="CarCar11">
    <w:name w:val="Car Car11"/>
    <w:rsid w:val="008F66B7"/>
    <w:rPr>
      <w:rFonts w:ascii="Tahoma" w:eastAsia="Times New Roman" w:hAnsi="Tahoma"/>
      <w:b/>
      <w:caps/>
      <w:sz w:val="22"/>
      <w:szCs w:val="22"/>
      <w:u w:val="single"/>
      <w:lang w:val="es-MX" w:eastAsia="es-ES"/>
    </w:rPr>
  </w:style>
  <w:style w:type="character" w:customStyle="1" w:styleId="CarCar10">
    <w:name w:val="Car Car10"/>
    <w:rsid w:val="008F66B7"/>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8F66B7"/>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8F66B7"/>
    <w:rPr>
      <w:lang w:val="es-ES" w:eastAsia="en-US"/>
    </w:rPr>
  </w:style>
  <w:style w:type="character" w:customStyle="1" w:styleId="TextoindependienteCar1">
    <w:name w:val="Texto independiente Car1"/>
    <w:aliases w:val="Car Car1"/>
    <w:semiHidden/>
    <w:rsid w:val="008F66B7"/>
    <w:rPr>
      <w:lang w:val="es-ES" w:eastAsia="en-US"/>
    </w:rPr>
  </w:style>
  <w:style w:type="table" w:styleId="Listaclara-nfasis3">
    <w:name w:val="Light List Accent 3"/>
    <w:basedOn w:val="Tablanormal"/>
    <w:uiPriority w:val="61"/>
    <w:rsid w:val="008F66B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8F66B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8F66B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8F66B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8F66B7"/>
  </w:style>
  <w:style w:type="table" w:customStyle="1" w:styleId="Tablaconcuadrcula3">
    <w:name w:val="Tabla con cuadrícula3"/>
    <w:basedOn w:val="Tablanormal"/>
    <w:next w:val="Tablaconcuadrcula"/>
    <w:rsid w:val="008F66B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8F66B7"/>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8F66B7"/>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2D4E3-4E6B-4623-B31B-04EDF0F9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77</Pages>
  <Words>28965</Words>
  <Characters>159309</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187899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17</cp:revision>
  <cp:lastPrinted>2017-02-07T13:09:00Z</cp:lastPrinted>
  <dcterms:created xsi:type="dcterms:W3CDTF">2017-04-07T16:14:00Z</dcterms:created>
  <dcterms:modified xsi:type="dcterms:W3CDTF">2017-06-09T23:30:00Z</dcterms:modified>
</cp:coreProperties>
</file>