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687C9" w14:textId="77777777" w:rsidR="0028090D" w:rsidRPr="00A223E4" w:rsidRDefault="0028090D" w:rsidP="0028090D">
      <w:pPr>
        <w:pStyle w:val="Encabezado"/>
        <w:tabs>
          <w:tab w:val="clear" w:pos="4252"/>
        </w:tabs>
        <w:spacing w:before="0" w:after="0"/>
        <w:jc w:val="center"/>
        <w:rPr>
          <w:rFonts w:cs="Calibri"/>
          <w:b/>
          <w:szCs w:val="22"/>
        </w:rPr>
      </w:pPr>
      <w:r w:rsidRPr="00A223E4">
        <w:rPr>
          <w:rFonts w:cs="Calibri"/>
          <w:b/>
          <w:szCs w:val="22"/>
        </w:rPr>
        <w:t xml:space="preserve">CONSTRUCCION ESTACION DE SERVICIO </w:t>
      </w:r>
      <w:r>
        <w:rPr>
          <w:rFonts w:cs="Calibri"/>
          <w:b/>
          <w:szCs w:val="22"/>
        </w:rPr>
        <w:t>RURRENABAQUE</w:t>
      </w:r>
    </w:p>
    <w:p w14:paraId="1144153F" w14:textId="77777777" w:rsidR="0028090D" w:rsidRDefault="0028090D" w:rsidP="0028090D">
      <w:pPr>
        <w:pStyle w:val="Encabezado"/>
        <w:tabs>
          <w:tab w:val="clear" w:pos="8504"/>
          <w:tab w:val="right" w:pos="8789"/>
        </w:tabs>
        <w:spacing w:before="0" w:after="0"/>
        <w:jc w:val="center"/>
        <w:rPr>
          <w:rFonts w:cs="Calibri"/>
          <w:b/>
          <w:szCs w:val="22"/>
        </w:rPr>
      </w:pPr>
      <w:r w:rsidRPr="00A223E4">
        <w:rPr>
          <w:rFonts w:cs="Calibri"/>
          <w:b/>
          <w:szCs w:val="22"/>
        </w:rPr>
        <w:t>(PRIMERA CONVOCATORIA)</w:t>
      </w:r>
    </w:p>
    <w:p w14:paraId="7BEFC296" w14:textId="77777777" w:rsidR="0028090D" w:rsidRPr="009E6056" w:rsidRDefault="0028090D" w:rsidP="0028090D">
      <w:pPr>
        <w:pStyle w:val="Encabezado"/>
        <w:tabs>
          <w:tab w:val="clear" w:pos="8504"/>
          <w:tab w:val="right" w:pos="8789"/>
        </w:tabs>
        <w:spacing w:before="0" w:after="0"/>
        <w:jc w:val="center"/>
        <w:rPr>
          <w:rFonts w:cs="Calibri"/>
          <w:b/>
          <w:sz w:val="14"/>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28090D" w:rsidRPr="00A223E4" w14:paraId="4B01DE03" w14:textId="77777777" w:rsidTr="008E42C2">
        <w:trPr>
          <w:trHeight w:val="358"/>
        </w:trPr>
        <w:tc>
          <w:tcPr>
            <w:tcW w:w="9039" w:type="dxa"/>
            <w:shd w:val="clear" w:color="auto" w:fill="8DB3E2"/>
            <w:vAlign w:val="center"/>
          </w:tcPr>
          <w:p w14:paraId="3808F73E" w14:textId="77777777" w:rsidR="0028090D" w:rsidRPr="00A223E4" w:rsidRDefault="0028090D" w:rsidP="0028090D">
            <w:pPr>
              <w:numPr>
                <w:ilvl w:val="0"/>
                <w:numId w:val="1"/>
              </w:numPr>
              <w:spacing w:before="0" w:after="0"/>
              <w:rPr>
                <w:rFonts w:cs="Calibri"/>
                <w:szCs w:val="22"/>
              </w:rPr>
            </w:pPr>
            <w:r w:rsidRPr="00A223E4">
              <w:rPr>
                <w:rFonts w:cs="Calibri"/>
                <w:b/>
                <w:bCs/>
                <w:szCs w:val="22"/>
              </w:rPr>
              <w:t>OBJETIVO</w:t>
            </w:r>
          </w:p>
        </w:tc>
      </w:tr>
      <w:tr w:rsidR="0028090D" w:rsidRPr="00A223E4" w14:paraId="52A423DC" w14:textId="77777777" w:rsidTr="008E42C2">
        <w:trPr>
          <w:trHeight w:val="861"/>
        </w:trPr>
        <w:tc>
          <w:tcPr>
            <w:tcW w:w="9039" w:type="dxa"/>
            <w:shd w:val="clear" w:color="auto" w:fill="auto"/>
            <w:vAlign w:val="center"/>
          </w:tcPr>
          <w:p w14:paraId="21AF06C9" w14:textId="77777777" w:rsidR="0028090D" w:rsidRPr="00A223E4" w:rsidRDefault="0028090D" w:rsidP="008E42C2">
            <w:pPr>
              <w:widowControl w:val="0"/>
              <w:autoSpaceDE w:val="0"/>
              <w:autoSpaceDN w:val="0"/>
              <w:adjustRightInd w:val="0"/>
              <w:spacing w:before="16" w:line="213" w:lineRule="exact"/>
              <w:rPr>
                <w:rFonts w:cs="Calibri"/>
                <w:kern w:val="28"/>
                <w:szCs w:val="22"/>
              </w:rPr>
            </w:pPr>
            <w:r w:rsidRPr="00A223E4">
              <w:rPr>
                <w:rFonts w:cs="Calibri"/>
                <w:kern w:val="28"/>
                <w:szCs w:val="22"/>
              </w:rPr>
              <w:t xml:space="preserve">Contratar una empresa constructora que ejecute trabajos del proyecto “Construcción Estación de </w:t>
            </w:r>
            <w:r>
              <w:rPr>
                <w:rFonts w:cs="Calibri"/>
                <w:kern w:val="28"/>
                <w:szCs w:val="22"/>
              </w:rPr>
              <w:t>RURRENABAQUE</w:t>
            </w:r>
            <w:r w:rsidRPr="00A223E4">
              <w:rPr>
                <w:rFonts w:cs="Calibri"/>
                <w:kern w:val="28"/>
                <w:szCs w:val="22"/>
              </w:rPr>
              <w:t xml:space="preserve">” (Primera Convocatoria) ubicado en el Departamento del Beni, conforme a las especificaciones técnicas, planos y volúmenes de obra del proyecto a diseño final. </w:t>
            </w:r>
          </w:p>
        </w:tc>
      </w:tr>
      <w:tr w:rsidR="0028090D" w:rsidRPr="00A223E4" w14:paraId="788AEFFB" w14:textId="77777777" w:rsidTr="008E42C2">
        <w:trPr>
          <w:trHeight w:val="384"/>
        </w:trPr>
        <w:tc>
          <w:tcPr>
            <w:tcW w:w="9039" w:type="dxa"/>
            <w:shd w:val="clear" w:color="auto" w:fill="8DB3E2"/>
            <w:vAlign w:val="center"/>
          </w:tcPr>
          <w:p w14:paraId="7E009CC3" w14:textId="77777777" w:rsidR="0028090D" w:rsidRPr="00A223E4" w:rsidRDefault="0028090D" w:rsidP="0028090D">
            <w:pPr>
              <w:numPr>
                <w:ilvl w:val="0"/>
                <w:numId w:val="1"/>
              </w:numPr>
              <w:spacing w:before="0" w:after="0"/>
              <w:rPr>
                <w:rFonts w:cs="Calibri"/>
                <w:szCs w:val="22"/>
              </w:rPr>
            </w:pPr>
            <w:r w:rsidRPr="00A223E4">
              <w:rPr>
                <w:rFonts w:cs="Calibri"/>
                <w:b/>
                <w:bCs/>
                <w:szCs w:val="22"/>
              </w:rPr>
              <w:t>PLAZO DE EJECUCION</w:t>
            </w:r>
          </w:p>
        </w:tc>
      </w:tr>
      <w:tr w:rsidR="0028090D" w:rsidRPr="00A223E4" w14:paraId="045BC57F" w14:textId="77777777" w:rsidTr="009E6056">
        <w:trPr>
          <w:trHeight w:val="1088"/>
        </w:trPr>
        <w:tc>
          <w:tcPr>
            <w:tcW w:w="9039" w:type="dxa"/>
            <w:shd w:val="clear" w:color="auto" w:fill="auto"/>
            <w:vAlign w:val="center"/>
          </w:tcPr>
          <w:p w14:paraId="052555DD" w14:textId="77777777" w:rsidR="0028090D" w:rsidRPr="00A223E4" w:rsidRDefault="0028090D" w:rsidP="008E42C2">
            <w:pPr>
              <w:autoSpaceDE w:val="0"/>
              <w:autoSpaceDN w:val="0"/>
              <w:adjustRightInd w:val="0"/>
              <w:rPr>
                <w:rFonts w:cs="Calibri"/>
                <w:szCs w:val="22"/>
              </w:rPr>
            </w:pPr>
            <w:r w:rsidRPr="00A223E4">
              <w:rPr>
                <w:rFonts w:cs="Calibri"/>
                <w:szCs w:val="22"/>
              </w:rPr>
              <w:t>El tiempo de ejecución no debe ser mayor a 310 días calendarios, a partir de la Orden de Proceder hasta la Recepción Provisional. El plazo entre la Recepción Provisional y Definitiva no deberá ser mayor a 90 días calendario.</w:t>
            </w:r>
          </w:p>
        </w:tc>
      </w:tr>
      <w:tr w:rsidR="0028090D" w:rsidRPr="00A223E4" w14:paraId="540E47A5" w14:textId="77777777" w:rsidTr="008E42C2">
        <w:trPr>
          <w:trHeight w:val="366"/>
        </w:trPr>
        <w:tc>
          <w:tcPr>
            <w:tcW w:w="9039" w:type="dxa"/>
            <w:shd w:val="clear" w:color="auto" w:fill="8DB3E2"/>
            <w:vAlign w:val="center"/>
          </w:tcPr>
          <w:p w14:paraId="4FB4542E" w14:textId="77777777" w:rsidR="0028090D" w:rsidRPr="00A223E4" w:rsidRDefault="0028090D" w:rsidP="0028090D">
            <w:pPr>
              <w:numPr>
                <w:ilvl w:val="0"/>
                <w:numId w:val="1"/>
              </w:numPr>
              <w:autoSpaceDE w:val="0"/>
              <w:autoSpaceDN w:val="0"/>
              <w:adjustRightInd w:val="0"/>
              <w:spacing w:before="0" w:after="0"/>
              <w:rPr>
                <w:rFonts w:cs="Calibri"/>
                <w:szCs w:val="22"/>
              </w:rPr>
            </w:pPr>
            <w:r w:rsidRPr="00A223E4">
              <w:rPr>
                <w:rFonts w:cs="Calibri"/>
                <w:b/>
                <w:bCs/>
                <w:szCs w:val="22"/>
              </w:rPr>
              <w:t>LUGAR DE EJECUCION</w:t>
            </w:r>
          </w:p>
        </w:tc>
      </w:tr>
      <w:tr w:rsidR="0028090D" w:rsidRPr="00A223E4" w14:paraId="0F100726" w14:textId="77777777" w:rsidTr="008E42C2">
        <w:trPr>
          <w:trHeight w:val="703"/>
        </w:trPr>
        <w:tc>
          <w:tcPr>
            <w:tcW w:w="9039" w:type="dxa"/>
            <w:shd w:val="clear" w:color="auto" w:fill="auto"/>
          </w:tcPr>
          <w:p w14:paraId="42DF641A" w14:textId="0935F4C7" w:rsidR="0028090D" w:rsidRPr="00A223E4" w:rsidRDefault="0028090D" w:rsidP="0065607C">
            <w:pPr>
              <w:widowControl w:val="0"/>
              <w:autoSpaceDE w:val="0"/>
              <w:autoSpaceDN w:val="0"/>
              <w:adjustRightInd w:val="0"/>
              <w:spacing w:before="39" w:line="200" w:lineRule="exact"/>
              <w:jc w:val="left"/>
              <w:rPr>
                <w:rFonts w:cs="Calibri"/>
                <w:kern w:val="28"/>
                <w:szCs w:val="22"/>
              </w:rPr>
            </w:pPr>
            <w:r w:rsidRPr="00676DF1">
              <w:rPr>
                <w:rFonts w:cs="Calibri"/>
                <w:szCs w:val="22"/>
              </w:rPr>
              <w:t xml:space="preserve">El proyecto se ejecutará en el Departamento del Beni, Municipio de </w:t>
            </w:r>
            <w:r>
              <w:rPr>
                <w:rFonts w:cs="Calibri"/>
                <w:szCs w:val="22"/>
              </w:rPr>
              <w:t>RURRENABAQUE</w:t>
            </w:r>
            <w:r w:rsidRPr="00676DF1">
              <w:rPr>
                <w:rFonts w:cs="Calibri"/>
                <w:szCs w:val="22"/>
              </w:rPr>
              <w:t xml:space="preserve"> situado sobre la carretera a </w:t>
            </w:r>
            <w:proofErr w:type="spellStart"/>
            <w:r w:rsidRPr="00676DF1">
              <w:rPr>
                <w:rFonts w:cs="Calibri"/>
                <w:szCs w:val="22"/>
              </w:rPr>
              <w:t>Yucumo</w:t>
            </w:r>
            <w:proofErr w:type="spellEnd"/>
            <w:r w:rsidRPr="00676DF1">
              <w:rPr>
                <w:rFonts w:cs="Calibri"/>
                <w:szCs w:val="22"/>
              </w:rPr>
              <w:t xml:space="preserve"> colindante con la planta Satelital de YPFB.</w:t>
            </w:r>
          </w:p>
        </w:tc>
      </w:tr>
      <w:tr w:rsidR="0028090D" w:rsidRPr="00A223E4" w14:paraId="0F9893E8" w14:textId="77777777" w:rsidTr="008E42C2">
        <w:trPr>
          <w:trHeight w:val="412"/>
        </w:trPr>
        <w:tc>
          <w:tcPr>
            <w:tcW w:w="9039" w:type="dxa"/>
            <w:shd w:val="clear" w:color="auto" w:fill="8DB3E2"/>
            <w:vAlign w:val="center"/>
          </w:tcPr>
          <w:p w14:paraId="74EEFE24" w14:textId="77777777" w:rsidR="0028090D" w:rsidRPr="00A223E4" w:rsidRDefault="0028090D" w:rsidP="0028090D">
            <w:pPr>
              <w:numPr>
                <w:ilvl w:val="0"/>
                <w:numId w:val="1"/>
              </w:numPr>
              <w:spacing w:before="0" w:after="0"/>
              <w:rPr>
                <w:rFonts w:cs="Calibri"/>
                <w:b/>
                <w:bCs/>
                <w:szCs w:val="22"/>
              </w:rPr>
            </w:pPr>
            <w:r>
              <w:rPr>
                <w:rFonts w:ascii="Verdana" w:hAnsi="Verdana" w:cs="Calibri"/>
                <w:b/>
                <w:bCs/>
                <w:sz w:val="18"/>
                <w:szCs w:val="18"/>
              </w:rPr>
              <w:t>ANTICIPO</w:t>
            </w:r>
          </w:p>
        </w:tc>
      </w:tr>
      <w:tr w:rsidR="0028090D" w:rsidRPr="00A223E4" w14:paraId="18110264" w14:textId="77777777" w:rsidTr="008E42C2">
        <w:trPr>
          <w:trHeight w:val="412"/>
        </w:trPr>
        <w:tc>
          <w:tcPr>
            <w:tcW w:w="9039" w:type="dxa"/>
            <w:shd w:val="clear" w:color="auto" w:fill="auto"/>
            <w:vAlign w:val="center"/>
          </w:tcPr>
          <w:p w14:paraId="6B6EE340" w14:textId="77777777" w:rsidR="0028090D" w:rsidRPr="00A223E4" w:rsidRDefault="0028090D" w:rsidP="008113E9">
            <w:pPr>
              <w:rPr>
                <w:rFonts w:cs="Calibri"/>
                <w:b/>
                <w:bCs/>
                <w:szCs w:val="22"/>
              </w:rPr>
            </w:pPr>
            <w:r w:rsidRPr="0027297C">
              <w:rPr>
                <w:rFonts w:cs="Calibri"/>
                <w:szCs w:val="22"/>
              </w:rPr>
              <w:t>Cuando la empresa adjudicada solicite anticipo que podrá otorgarse hasta un máximo del 20% del importe adjudicado, deberá presentar conjuntamente la documentación para la firma de contrato de forma obligatoria la Garantía de Correcta Inversión de Anticipo</w:t>
            </w:r>
            <w:r w:rsidR="008113E9">
              <w:rPr>
                <w:rFonts w:cs="Calibri"/>
                <w:szCs w:val="22"/>
              </w:rPr>
              <w:t>.</w:t>
            </w:r>
          </w:p>
        </w:tc>
      </w:tr>
      <w:tr w:rsidR="0028090D" w:rsidRPr="00A223E4" w14:paraId="052DB14D" w14:textId="77777777" w:rsidTr="008E42C2">
        <w:trPr>
          <w:trHeight w:val="412"/>
        </w:trPr>
        <w:tc>
          <w:tcPr>
            <w:tcW w:w="9039" w:type="dxa"/>
            <w:shd w:val="clear" w:color="auto" w:fill="8DB3E2"/>
            <w:vAlign w:val="center"/>
          </w:tcPr>
          <w:p w14:paraId="5F957EC8" w14:textId="77777777" w:rsidR="0028090D" w:rsidRPr="00A223E4" w:rsidRDefault="0028090D" w:rsidP="0028090D">
            <w:pPr>
              <w:numPr>
                <w:ilvl w:val="0"/>
                <w:numId w:val="1"/>
              </w:numPr>
              <w:spacing w:before="0" w:after="0"/>
              <w:rPr>
                <w:rFonts w:cs="Calibri"/>
                <w:szCs w:val="22"/>
              </w:rPr>
            </w:pPr>
            <w:r w:rsidRPr="00A223E4">
              <w:rPr>
                <w:rFonts w:cs="Calibri"/>
                <w:b/>
                <w:bCs/>
                <w:szCs w:val="22"/>
              </w:rPr>
              <w:t>FORMA DE PAGO</w:t>
            </w:r>
          </w:p>
        </w:tc>
      </w:tr>
      <w:tr w:rsidR="0028090D" w:rsidRPr="00A223E4" w14:paraId="6702F565" w14:textId="77777777" w:rsidTr="008E42C2">
        <w:trPr>
          <w:trHeight w:val="711"/>
        </w:trPr>
        <w:tc>
          <w:tcPr>
            <w:tcW w:w="9039" w:type="dxa"/>
            <w:shd w:val="clear" w:color="auto" w:fill="auto"/>
          </w:tcPr>
          <w:p w14:paraId="44F78700" w14:textId="77777777" w:rsidR="0028090D" w:rsidRPr="00A223E4" w:rsidRDefault="0028090D" w:rsidP="008E42C2">
            <w:pPr>
              <w:jc w:val="left"/>
              <w:rPr>
                <w:rFonts w:cs="Calibri"/>
                <w:szCs w:val="22"/>
              </w:rPr>
            </w:pPr>
            <w:r w:rsidRPr="00A223E4">
              <w:rPr>
                <w:rFonts w:cs="Calibri"/>
                <w:szCs w:val="22"/>
              </w:rPr>
              <w:t xml:space="preserve">Se realizaran pagos parciales de acorde al progreso de la obra, mediante Planillas de Avance de Obra, aprobados por Supervisión y autorizados por Fiscalización. </w:t>
            </w:r>
          </w:p>
        </w:tc>
      </w:tr>
      <w:tr w:rsidR="0028090D" w:rsidRPr="00A223E4" w14:paraId="7C3F5E84" w14:textId="77777777" w:rsidTr="008E42C2">
        <w:trPr>
          <w:trHeight w:val="410"/>
        </w:trPr>
        <w:tc>
          <w:tcPr>
            <w:tcW w:w="9039" w:type="dxa"/>
            <w:shd w:val="clear" w:color="auto" w:fill="8DB3E2"/>
            <w:vAlign w:val="center"/>
          </w:tcPr>
          <w:p w14:paraId="778D2131" w14:textId="77777777" w:rsidR="0028090D" w:rsidRPr="00A223E4" w:rsidRDefault="0028090D" w:rsidP="0028090D">
            <w:pPr>
              <w:numPr>
                <w:ilvl w:val="0"/>
                <w:numId w:val="1"/>
              </w:numPr>
              <w:autoSpaceDE w:val="0"/>
              <w:autoSpaceDN w:val="0"/>
              <w:adjustRightInd w:val="0"/>
              <w:spacing w:before="0" w:after="0"/>
              <w:rPr>
                <w:rFonts w:cs="Calibri"/>
                <w:szCs w:val="22"/>
              </w:rPr>
            </w:pPr>
            <w:r w:rsidRPr="00A223E4">
              <w:rPr>
                <w:rFonts w:cs="Calibri"/>
                <w:b/>
                <w:bCs/>
                <w:szCs w:val="22"/>
              </w:rPr>
              <w:t xml:space="preserve">PRECIOS UNITARIOS </w:t>
            </w:r>
          </w:p>
        </w:tc>
      </w:tr>
      <w:tr w:rsidR="0028090D" w:rsidRPr="00A223E4" w14:paraId="4B034F97" w14:textId="77777777" w:rsidTr="008E42C2">
        <w:trPr>
          <w:trHeight w:val="851"/>
        </w:trPr>
        <w:tc>
          <w:tcPr>
            <w:tcW w:w="9039" w:type="dxa"/>
            <w:shd w:val="clear" w:color="auto" w:fill="auto"/>
            <w:vAlign w:val="center"/>
          </w:tcPr>
          <w:p w14:paraId="2619E8C3" w14:textId="64A3181D" w:rsidR="00A33D97" w:rsidRPr="00A33D97" w:rsidRDefault="00A33D97" w:rsidP="0065607C">
            <w:pPr>
              <w:rPr>
                <w:color w:val="000000"/>
              </w:rPr>
            </w:pPr>
            <w:r>
              <w:rPr>
                <w:color w:val="000000"/>
                <w:szCs w:val="22"/>
              </w:rPr>
              <w:t>La empresa proponente deberá presentar con su propuesta el Análisis de Precios Unitarios del proyecto, conteniendo todos los ítems de manera coherente con las especificaciones técnicas requeridas</w:t>
            </w:r>
            <w:r w:rsidR="0065607C">
              <w:rPr>
                <w:color w:val="000000"/>
                <w:szCs w:val="22"/>
              </w:rPr>
              <w:t>.</w:t>
            </w:r>
          </w:p>
        </w:tc>
      </w:tr>
      <w:tr w:rsidR="0028090D" w:rsidRPr="00A223E4" w14:paraId="0285FDAD" w14:textId="77777777" w:rsidTr="008E42C2">
        <w:trPr>
          <w:trHeight w:val="386"/>
        </w:trPr>
        <w:tc>
          <w:tcPr>
            <w:tcW w:w="9039" w:type="dxa"/>
            <w:shd w:val="clear" w:color="auto" w:fill="8DB3E2"/>
            <w:vAlign w:val="center"/>
          </w:tcPr>
          <w:p w14:paraId="59112A06" w14:textId="77777777" w:rsidR="0028090D" w:rsidRPr="00A223E4" w:rsidRDefault="0028090D" w:rsidP="0028090D">
            <w:pPr>
              <w:numPr>
                <w:ilvl w:val="0"/>
                <w:numId w:val="1"/>
              </w:numPr>
              <w:spacing w:before="0" w:after="0"/>
              <w:rPr>
                <w:rFonts w:cs="Calibri"/>
                <w:b/>
                <w:bCs/>
                <w:szCs w:val="22"/>
              </w:rPr>
            </w:pPr>
            <w:r w:rsidRPr="00A223E4">
              <w:rPr>
                <w:rFonts w:cs="Calibri"/>
                <w:b/>
                <w:bCs/>
                <w:szCs w:val="22"/>
              </w:rPr>
              <w:t>EXPERIENCIA DE LA EMPRESA</w:t>
            </w:r>
          </w:p>
        </w:tc>
      </w:tr>
      <w:tr w:rsidR="0028090D" w:rsidRPr="00A223E4" w14:paraId="6B952C04" w14:textId="77777777" w:rsidTr="008E42C2">
        <w:trPr>
          <w:trHeight w:val="386"/>
        </w:trPr>
        <w:tc>
          <w:tcPr>
            <w:tcW w:w="9039" w:type="dxa"/>
            <w:shd w:val="clear" w:color="auto" w:fill="auto"/>
            <w:vAlign w:val="center"/>
          </w:tcPr>
          <w:p w14:paraId="696192FD" w14:textId="77777777" w:rsidR="0028090D" w:rsidRPr="00A223E4" w:rsidRDefault="0028090D" w:rsidP="008E42C2">
            <w:pPr>
              <w:ind w:left="720"/>
              <w:contextualSpacing/>
              <w:rPr>
                <w:rFonts w:cs="Calibri"/>
                <w:b/>
                <w:szCs w:val="22"/>
              </w:rPr>
            </w:pPr>
          </w:p>
          <w:p w14:paraId="5F50D624" w14:textId="77777777" w:rsidR="00CC6CAB" w:rsidRPr="001C3729" w:rsidRDefault="00CC6CAB" w:rsidP="00CC6CAB">
            <w:pPr>
              <w:numPr>
                <w:ilvl w:val="0"/>
                <w:numId w:val="4"/>
              </w:numPr>
              <w:spacing w:before="0" w:after="0"/>
              <w:contextualSpacing/>
              <w:rPr>
                <w:rFonts w:cs="Calibri"/>
                <w:b/>
                <w:szCs w:val="22"/>
              </w:rPr>
            </w:pPr>
            <w:r w:rsidRPr="001C3729">
              <w:rPr>
                <w:rFonts w:cs="Calibri"/>
                <w:b/>
                <w:szCs w:val="22"/>
              </w:rPr>
              <w:t>Experiencia General de la Empresa</w:t>
            </w:r>
          </w:p>
          <w:p w14:paraId="3B3418F1" w14:textId="77777777" w:rsidR="00CC6CAB" w:rsidRPr="009F22A8" w:rsidRDefault="00CC6CAB" w:rsidP="00CC6CAB">
            <w:pPr>
              <w:contextualSpacing/>
              <w:rPr>
                <w:rFonts w:cs="Calibri"/>
                <w:szCs w:val="22"/>
              </w:rPr>
            </w:pPr>
          </w:p>
          <w:p w14:paraId="58ADA4AD" w14:textId="35B3B384" w:rsidR="00CC6CAB" w:rsidRPr="009F22A8" w:rsidRDefault="00CC6CAB" w:rsidP="00CC6CAB">
            <w:pPr>
              <w:contextualSpacing/>
              <w:rPr>
                <w:rFonts w:cs="Calibri"/>
                <w:szCs w:val="22"/>
              </w:rPr>
            </w:pPr>
            <w:r w:rsidRPr="009F22A8">
              <w:rPr>
                <w:rFonts w:cs="Calibri"/>
                <w:szCs w:val="22"/>
              </w:rPr>
              <w:t xml:space="preserve">La empresa deberá </w:t>
            </w:r>
            <w:r>
              <w:rPr>
                <w:rFonts w:cs="Calibri"/>
                <w:szCs w:val="22"/>
              </w:rPr>
              <w:t>presentar con su propuesta Fotocopias simples de la</w:t>
            </w:r>
            <w:r w:rsidRPr="009F22A8">
              <w:rPr>
                <w:rFonts w:cs="Calibri"/>
                <w:szCs w:val="22"/>
              </w:rPr>
              <w:t xml:space="preserve"> experiencia </w:t>
            </w:r>
            <w:r>
              <w:rPr>
                <w:rFonts w:cs="Calibri"/>
                <w:szCs w:val="22"/>
              </w:rPr>
              <w:t xml:space="preserve">general, misma </w:t>
            </w:r>
            <w:r w:rsidRPr="009F22A8">
              <w:rPr>
                <w:rFonts w:cs="Calibri"/>
                <w:szCs w:val="22"/>
              </w:rPr>
              <w:t>certificada con Actas de recepción</w:t>
            </w:r>
            <w:r>
              <w:rPr>
                <w:rFonts w:cs="Calibri"/>
                <w:szCs w:val="22"/>
              </w:rPr>
              <w:t xml:space="preserve"> (Provisional y/o Definitiva)</w:t>
            </w:r>
            <w:r w:rsidRPr="009F22A8">
              <w:rPr>
                <w:rFonts w:cs="Calibri"/>
                <w:szCs w:val="22"/>
              </w:rPr>
              <w:t xml:space="preserve"> o </w:t>
            </w:r>
            <w:r>
              <w:rPr>
                <w:rFonts w:cs="Calibri"/>
                <w:szCs w:val="22"/>
              </w:rPr>
              <w:t>c</w:t>
            </w:r>
            <w:r w:rsidRPr="00BE3858">
              <w:rPr>
                <w:rFonts w:cs="Calibri"/>
                <w:szCs w:val="22"/>
              </w:rPr>
              <w:t>ontrato acompañado de documento que ce</w:t>
            </w:r>
            <w:r>
              <w:rPr>
                <w:rFonts w:cs="Calibri"/>
                <w:szCs w:val="22"/>
              </w:rPr>
              <w:t xml:space="preserve">rtifique la conclusión del mismo, </w:t>
            </w:r>
            <w:r w:rsidRPr="009F22A8">
              <w:rPr>
                <w:rFonts w:cs="Calibri"/>
                <w:szCs w:val="22"/>
              </w:rPr>
              <w:t xml:space="preserve">acumulados con un monto de por lo menos </w:t>
            </w:r>
            <w:r>
              <w:rPr>
                <w:rFonts w:cs="Calibri"/>
                <w:szCs w:val="22"/>
              </w:rPr>
              <w:t>2</w:t>
            </w:r>
            <w:r w:rsidRPr="009F22A8">
              <w:rPr>
                <w:rFonts w:cs="Calibri"/>
                <w:szCs w:val="22"/>
              </w:rPr>
              <w:t xml:space="preserve"> ve</w:t>
            </w:r>
            <w:r w:rsidR="00F622D8">
              <w:rPr>
                <w:rFonts w:cs="Calibri"/>
                <w:szCs w:val="22"/>
              </w:rPr>
              <w:t>ces</w:t>
            </w:r>
            <w:r w:rsidRPr="009F22A8">
              <w:rPr>
                <w:rFonts w:cs="Calibri"/>
                <w:szCs w:val="22"/>
              </w:rPr>
              <w:t xml:space="preserve"> el valor del precio</w:t>
            </w:r>
            <w:r>
              <w:rPr>
                <w:rFonts w:cs="Calibri"/>
                <w:szCs w:val="22"/>
              </w:rPr>
              <w:t xml:space="preserve"> referencial de la convocatoria. </w:t>
            </w:r>
            <w:r w:rsidRPr="00BE3858">
              <w:rPr>
                <w:rFonts w:cs="Calibri"/>
                <w:sz w:val="16"/>
                <w:szCs w:val="16"/>
              </w:rPr>
              <w:t>(*)</w:t>
            </w:r>
          </w:p>
          <w:p w14:paraId="1893537F" w14:textId="77777777" w:rsidR="00CC6CAB" w:rsidRPr="009F22A8" w:rsidRDefault="00CC6CAB" w:rsidP="00CC6CAB">
            <w:pPr>
              <w:contextualSpacing/>
              <w:rPr>
                <w:rFonts w:cs="Calibri"/>
                <w:szCs w:val="22"/>
              </w:rPr>
            </w:pPr>
          </w:p>
          <w:p w14:paraId="66F6F006" w14:textId="77777777" w:rsidR="00CC6CAB" w:rsidRPr="001C3729" w:rsidRDefault="00CC6CAB" w:rsidP="00CC6CAB">
            <w:pPr>
              <w:numPr>
                <w:ilvl w:val="0"/>
                <w:numId w:val="4"/>
              </w:numPr>
              <w:spacing w:before="0" w:after="0"/>
              <w:contextualSpacing/>
              <w:rPr>
                <w:rFonts w:cs="Calibri"/>
                <w:b/>
                <w:szCs w:val="22"/>
              </w:rPr>
            </w:pPr>
            <w:r w:rsidRPr="001C3729">
              <w:rPr>
                <w:rFonts w:cs="Calibri"/>
                <w:b/>
                <w:szCs w:val="22"/>
              </w:rPr>
              <w:t>Experiencia Especifica de la Empresa</w:t>
            </w:r>
          </w:p>
          <w:p w14:paraId="2A62FB8F" w14:textId="77777777" w:rsidR="00CC6CAB" w:rsidRPr="001C3729" w:rsidRDefault="00CC6CAB" w:rsidP="00CC6CAB">
            <w:pPr>
              <w:contextualSpacing/>
              <w:rPr>
                <w:rFonts w:cs="Calibri"/>
                <w:szCs w:val="22"/>
              </w:rPr>
            </w:pPr>
          </w:p>
          <w:p w14:paraId="32596D93" w14:textId="49FAA50C" w:rsidR="00CC6CAB" w:rsidRDefault="00CC6CAB" w:rsidP="00CC6CAB">
            <w:pPr>
              <w:contextualSpacing/>
              <w:rPr>
                <w:rFonts w:cs="Calibri"/>
                <w:sz w:val="16"/>
                <w:szCs w:val="16"/>
              </w:rPr>
            </w:pPr>
            <w:r w:rsidRPr="009F22A8">
              <w:rPr>
                <w:rFonts w:cs="Calibri"/>
                <w:szCs w:val="22"/>
              </w:rPr>
              <w:t xml:space="preserve">La empresa deberá </w:t>
            </w:r>
            <w:r>
              <w:rPr>
                <w:rFonts w:cs="Calibri"/>
                <w:szCs w:val="22"/>
              </w:rPr>
              <w:t>presentar con su propuesta Fotocopias simples de la</w:t>
            </w:r>
            <w:r w:rsidRPr="009F22A8">
              <w:rPr>
                <w:rFonts w:cs="Calibri"/>
                <w:szCs w:val="22"/>
              </w:rPr>
              <w:t xml:space="preserve"> experiencia </w:t>
            </w:r>
            <w:r>
              <w:rPr>
                <w:rFonts w:cs="Calibri"/>
                <w:szCs w:val="22"/>
              </w:rPr>
              <w:t xml:space="preserve">específica, misma </w:t>
            </w:r>
            <w:r w:rsidRPr="009F22A8">
              <w:rPr>
                <w:rFonts w:cs="Calibri"/>
                <w:szCs w:val="22"/>
              </w:rPr>
              <w:t xml:space="preserve">certificada con Actas de recepción </w:t>
            </w:r>
            <w:r>
              <w:rPr>
                <w:rFonts w:cs="Calibri"/>
                <w:szCs w:val="22"/>
              </w:rPr>
              <w:t>(Provisional y/o Definitiva)</w:t>
            </w:r>
            <w:r w:rsidRPr="009F22A8">
              <w:rPr>
                <w:rFonts w:cs="Calibri"/>
                <w:szCs w:val="22"/>
              </w:rPr>
              <w:t xml:space="preserve"> o </w:t>
            </w:r>
            <w:r>
              <w:rPr>
                <w:rFonts w:cs="Calibri"/>
                <w:szCs w:val="22"/>
              </w:rPr>
              <w:t>c</w:t>
            </w:r>
            <w:r w:rsidRPr="00BE3858">
              <w:rPr>
                <w:rFonts w:cs="Calibri"/>
                <w:szCs w:val="22"/>
              </w:rPr>
              <w:t>ontrato acompañado de documento que certifique la conclusión del mismo</w:t>
            </w:r>
            <w:r>
              <w:rPr>
                <w:rFonts w:cs="Calibri"/>
                <w:szCs w:val="22"/>
              </w:rPr>
              <w:t>, acumulados</w:t>
            </w:r>
            <w:r w:rsidRPr="009F22A8">
              <w:rPr>
                <w:rFonts w:cs="Calibri"/>
                <w:szCs w:val="22"/>
              </w:rPr>
              <w:t xml:space="preserve"> con un monto de contratos de por lo menos </w:t>
            </w:r>
            <w:r>
              <w:rPr>
                <w:rFonts w:cs="Calibri"/>
                <w:szCs w:val="22"/>
              </w:rPr>
              <w:t>1</w:t>
            </w:r>
            <w:r w:rsidRPr="009F22A8">
              <w:rPr>
                <w:rFonts w:cs="Calibri"/>
                <w:szCs w:val="22"/>
              </w:rPr>
              <w:t xml:space="preserve"> ve</w:t>
            </w:r>
            <w:r w:rsidR="00F622D8">
              <w:rPr>
                <w:rFonts w:cs="Calibri"/>
                <w:szCs w:val="22"/>
              </w:rPr>
              <w:t>z</w:t>
            </w:r>
            <w:r w:rsidRPr="009F22A8">
              <w:rPr>
                <w:rFonts w:cs="Calibri"/>
                <w:szCs w:val="22"/>
              </w:rPr>
              <w:t xml:space="preserve"> el valor del precio referencial de la convocatoria.</w:t>
            </w:r>
            <w:r>
              <w:rPr>
                <w:rFonts w:cs="Calibri"/>
                <w:szCs w:val="22"/>
              </w:rPr>
              <w:t xml:space="preserve"> </w:t>
            </w:r>
            <w:r w:rsidRPr="00BE3858">
              <w:rPr>
                <w:rFonts w:cs="Calibri"/>
                <w:sz w:val="16"/>
                <w:szCs w:val="16"/>
              </w:rPr>
              <w:t>(*)</w:t>
            </w:r>
          </w:p>
          <w:p w14:paraId="2BCD64F7" w14:textId="77777777" w:rsidR="00CC6CAB" w:rsidRDefault="00CC6CAB" w:rsidP="00CC6CAB">
            <w:pPr>
              <w:contextualSpacing/>
              <w:rPr>
                <w:rFonts w:cs="Calibri"/>
                <w:szCs w:val="22"/>
              </w:rPr>
            </w:pPr>
          </w:p>
          <w:p w14:paraId="01A712EE" w14:textId="77777777" w:rsidR="005C01F6" w:rsidRDefault="00CC6CAB" w:rsidP="00CC6CAB">
            <w:pPr>
              <w:contextualSpacing/>
              <w:rPr>
                <w:rFonts w:cs="Calibri"/>
                <w:szCs w:val="22"/>
              </w:rPr>
            </w:pPr>
            <w:r>
              <w:rPr>
                <w:rFonts w:cs="Calibri"/>
                <w:szCs w:val="22"/>
              </w:rPr>
              <w:t xml:space="preserve">Nota: </w:t>
            </w:r>
            <w:r w:rsidR="005C01F6" w:rsidRPr="00CC6CAB">
              <w:rPr>
                <w:rFonts w:cs="Calibri"/>
                <w:szCs w:val="22"/>
              </w:rPr>
              <w:t>Si la documentación presentada como respaldo de la experiencia, sea por subcontratos, esta</w:t>
            </w:r>
            <w:r w:rsidR="005C01F6">
              <w:rPr>
                <w:rFonts w:cs="Calibri"/>
                <w:szCs w:val="22"/>
              </w:rPr>
              <w:t xml:space="preserve"> no será tomada en cuenta.</w:t>
            </w:r>
          </w:p>
          <w:p w14:paraId="018DD49C" w14:textId="77777777" w:rsidR="00F622D8" w:rsidRPr="009E6056" w:rsidRDefault="00F622D8" w:rsidP="00CC6CAB">
            <w:pPr>
              <w:contextualSpacing/>
              <w:rPr>
                <w:rFonts w:cs="Calibri"/>
                <w:sz w:val="12"/>
                <w:szCs w:val="22"/>
              </w:rPr>
            </w:pPr>
          </w:p>
          <w:p w14:paraId="3922153A" w14:textId="0F603B9F" w:rsidR="0028090D" w:rsidRPr="00CC6CAB" w:rsidRDefault="00CC6CAB" w:rsidP="0065607C">
            <w:pPr>
              <w:contextualSpacing/>
              <w:rPr>
                <w:rFonts w:cs="Calibri"/>
                <w:szCs w:val="22"/>
              </w:rPr>
            </w:pPr>
            <w:r w:rsidRPr="00CC6CAB">
              <w:rPr>
                <w:rFonts w:cs="Calibri"/>
                <w:sz w:val="16"/>
                <w:szCs w:val="16"/>
              </w:rPr>
              <w:t>(*)</w:t>
            </w:r>
            <w:r w:rsidR="004012D3">
              <w:rPr>
                <w:rFonts w:cs="Calibri"/>
                <w:sz w:val="16"/>
                <w:szCs w:val="16"/>
              </w:rPr>
              <w:t xml:space="preserve"> </w:t>
            </w:r>
            <w:r w:rsidRPr="00BE3858">
              <w:rPr>
                <w:rFonts w:cs="Calibri"/>
                <w:szCs w:val="22"/>
              </w:rPr>
              <w:t>En cualquier momento durante el periodo de evaluación</w:t>
            </w:r>
            <w:r w:rsidR="004012D3">
              <w:rPr>
                <w:rFonts w:cs="Calibri"/>
                <w:szCs w:val="22"/>
              </w:rPr>
              <w:t xml:space="preserve"> </w:t>
            </w:r>
            <w:r w:rsidRPr="00BE3858">
              <w:rPr>
                <w:rFonts w:cs="Calibri"/>
                <w:szCs w:val="22"/>
              </w:rPr>
              <w:t>YPFB se reserva el derecho de solicitar</w:t>
            </w:r>
            <w:r w:rsidR="004012D3">
              <w:rPr>
                <w:rFonts w:cs="Calibri"/>
                <w:szCs w:val="22"/>
              </w:rPr>
              <w:t xml:space="preserve"> </w:t>
            </w:r>
            <w:r w:rsidR="004012D3" w:rsidRPr="00BE3858">
              <w:rPr>
                <w:rFonts w:cs="Calibri"/>
                <w:szCs w:val="22"/>
              </w:rPr>
              <w:t xml:space="preserve">documentos </w:t>
            </w:r>
            <w:r w:rsidR="004012D3" w:rsidRPr="00BE3858">
              <w:rPr>
                <w:rFonts w:cs="Calibri"/>
                <w:b/>
                <w:szCs w:val="22"/>
                <w:u w:val="single"/>
              </w:rPr>
              <w:t>adicionales</w:t>
            </w:r>
            <w:r w:rsidR="004012D3" w:rsidRPr="00BE3858">
              <w:rPr>
                <w:rFonts w:cs="Calibri"/>
                <w:szCs w:val="22"/>
              </w:rPr>
              <w:t xml:space="preserve"> a los citados, donde se evidencie y/o complemente la información requerida</w:t>
            </w:r>
            <w:r w:rsidR="004012D3">
              <w:rPr>
                <w:rFonts w:cs="Calibri"/>
                <w:szCs w:val="22"/>
              </w:rPr>
              <w:t>,</w:t>
            </w:r>
            <w:r w:rsidRPr="00BE3858">
              <w:rPr>
                <w:rFonts w:cs="Calibri"/>
                <w:szCs w:val="22"/>
              </w:rPr>
              <w:t xml:space="preserve"> y verificar la autenticidad de la documentación presentada.</w:t>
            </w:r>
          </w:p>
        </w:tc>
      </w:tr>
      <w:tr w:rsidR="0028090D" w:rsidRPr="00A223E4" w14:paraId="612EA25D" w14:textId="77777777" w:rsidTr="008E42C2">
        <w:trPr>
          <w:trHeight w:val="425"/>
        </w:trPr>
        <w:tc>
          <w:tcPr>
            <w:tcW w:w="9039" w:type="dxa"/>
            <w:shd w:val="clear" w:color="auto" w:fill="8DB3E2"/>
            <w:vAlign w:val="center"/>
          </w:tcPr>
          <w:p w14:paraId="54C69428" w14:textId="77777777" w:rsidR="0028090D" w:rsidRPr="00A223E4" w:rsidRDefault="0028090D" w:rsidP="0028090D">
            <w:pPr>
              <w:numPr>
                <w:ilvl w:val="0"/>
                <w:numId w:val="1"/>
              </w:numPr>
              <w:spacing w:before="0" w:after="0"/>
              <w:rPr>
                <w:rFonts w:cs="Calibri"/>
                <w:b/>
                <w:bCs/>
                <w:szCs w:val="22"/>
              </w:rPr>
            </w:pPr>
            <w:r w:rsidRPr="00A223E4">
              <w:rPr>
                <w:rFonts w:cs="Calibri"/>
                <w:b/>
                <w:bCs/>
                <w:szCs w:val="22"/>
              </w:rPr>
              <w:lastRenderedPageBreak/>
              <w:t>PERSONAL TECNICO CLAVE REQUERIDO</w:t>
            </w:r>
          </w:p>
        </w:tc>
      </w:tr>
      <w:tr w:rsidR="0028090D" w:rsidRPr="00A223E4" w14:paraId="15372893" w14:textId="77777777" w:rsidTr="008E42C2">
        <w:trPr>
          <w:trHeight w:val="1348"/>
        </w:trPr>
        <w:tc>
          <w:tcPr>
            <w:tcW w:w="9039" w:type="dxa"/>
            <w:shd w:val="clear" w:color="auto" w:fill="auto"/>
            <w:vAlign w:val="center"/>
          </w:tcPr>
          <w:p w14:paraId="5517AFD6" w14:textId="77777777" w:rsidR="0028090D" w:rsidRDefault="0028090D" w:rsidP="0028090D">
            <w:pPr>
              <w:rPr>
                <w:rFonts w:cs="Calibri"/>
                <w:szCs w:val="22"/>
              </w:rPr>
            </w:pPr>
            <w:r w:rsidRPr="009F22A8">
              <w:rPr>
                <w:rFonts w:cs="Calibri"/>
                <w:szCs w:val="22"/>
              </w:rPr>
              <w:t>El personal clave mínimo requerido para la ejecución de obra, es:</w:t>
            </w:r>
          </w:p>
          <w:tbl>
            <w:tblPr>
              <w:tblW w:w="854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3"/>
              <w:gridCol w:w="1415"/>
              <w:gridCol w:w="1415"/>
              <w:gridCol w:w="2800"/>
              <w:gridCol w:w="1249"/>
              <w:gridCol w:w="1422"/>
              <w:gridCol w:w="22"/>
            </w:tblGrid>
            <w:tr w:rsidR="00991B51" w:rsidRPr="001C3729" w14:paraId="046691AE" w14:textId="77777777" w:rsidTr="008E42C2">
              <w:trPr>
                <w:gridAfter w:val="1"/>
                <w:wAfter w:w="13" w:type="pct"/>
                <w:trHeight w:val="154"/>
                <w:jc w:val="center"/>
              </w:trPr>
              <w:tc>
                <w:tcPr>
                  <w:tcW w:w="4987" w:type="pct"/>
                  <w:gridSpan w:val="6"/>
                  <w:tcBorders>
                    <w:top w:val="single" w:sz="12" w:space="0" w:color="auto"/>
                    <w:bottom w:val="single" w:sz="12" w:space="0" w:color="auto"/>
                  </w:tcBorders>
                  <w:shd w:val="clear" w:color="auto" w:fill="B3B3B3"/>
                  <w:vAlign w:val="center"/>
                </w:tcPr>
                <w:p w14:paraId="08C18DB8" w14:textId="77777777" w:rsidR="00991B51" w:rsidRPr="001C3729" w:rsidRDefault="00991B51" w:rsidP="008E42C2">
                  <w:pPr>
                    <w:jc w:val="center"/>
                    <w:rPr>
                      <w:rFonts w:ascii="Arial" w:hAnsi="Arial" w:cs="Arial"/>
                      <w:b/>
                      <w:sz w:val="16"/>
                      <w:szCs w:val="20"/>
                    </w:rPr>
                  </w:pPr>
                  <w:r w:rsidRPr="001C3729">
                    <w:rPr>
                      <w:rFonts w:ascii="Arial" w:hAnsi="Arial" w:cs="Arial"/>
                      <w:b/>
                      <w:sz w:val="16"/>
                      <w:szCs w:val="20"/>
                    </w:rPr>
                    <w:t>PERSONAL TECNICO CLAVE REQUERIDO</w:t>
                  </w:r>
                </w:p>
              </w:tc>
            </w:tr>
            <w:tr w:rsidR="00991B51" w:rsidRPr="001C3729" w14:paraId="6271EDCF" w14:textId="77777777" w:rsidTr="008E42C2">
              <w:trPr>
                <w:trHeight w:val="419"/>
                <w:jc w:val="center"/>
              </w:trPr>
              <w:tc>
                <w:tcPr>
                  <w:tcW w:w="130" w:type="pc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6DEF7EC6" w14:textId="77777777" w:rsidR="00991B51" w:rsidRPr="001C3729" w:rsidRDefault="00991B51" w:rsidP="008E42C2">
                  <w:pPr>
                    <w:jc w:val="center"/>
                    <w:rPr>
                      <w:rFonts w:ascii="Arial" w:hAnsi="Arial" w:cs="Arial"/>
                      <w:b/>
                      <w:sz w:val="16"/>
                      <w:szCs w:val="20"/>
                    </w:rPr>
                  </w:pPr>
                  <w:r w:rsidRPr="001C3729">
                    <w:rPr>
                      <w:rFonts w:ascii="Arial" w:hAnsi="Arial" w:cs="Arial"/>
                      <w:b/>
                      <w:sz w:val="16"/>
                      <w:szCs w:val="20"/>
                    </w:rPr>
                    <w:t>N°</w:t>
                  </w:r>
                </w:p>
              </w:tc>
              <w:tc>
                <w:tcPr>
                  <w:tcW w:w="828" w:type="pct"/>
                  <w:tcBorders>
                    <w:top w:val="single" w:sz="12" w:space="0" w:color="auto"/>
                    <w:left w:val="single" w:sz="4" w:space="0" w:color="auto"/>
                    <w:bottom w:val="single" w:sz="4" w:space="0" w:color="auto"/>
                    <w:right w:val="single" w:sz="4" w:space="0" w:color="auto"/>
                  </w:tcBorders>
                  <w:shd w:val="clear" w:color="auto" w:fill="F2F2F2"/>
                  <w:vAlign w:val="center"/>
                </w:tcPr>
                <w:p w14:paraId="17DF6579" w14:textId="77777777" w:rsidR="00991B51" w:rsidRPr="001C3729" w:rsidRDefault="00991B51" w:rsidP="008E42C2">
                  <w:pPr>
                    <w:jc w:val="center"/>
                    <w:rPr>
                      <w:rFonts w:ascii="Arial" w:hAnsi="Arial" w:cs="Arial"/>
                      <w:b/>
                      <w:sz w:val="16"/>
                      <w:szCs w:val="20"/>
                    </w:rPr>
                  </w:pPr>
                  <w:r w:rsidRPr="001C3729">
                    <w:rPr>
                      <w:rFonts w:ascii="Arial" w:hAnsi="Arial" w:cs="Arial"/>
                      <w:b/>
                      <w:sz w:val="16"/>
                      <w:szCs w:val="20"/>
                    </w:rPr>
                    <w:t>FORMACIÓN</w:t>
                  </w:r>
                </w:p>
              </w:tc>
              <w:tc>
                <w:tcPr>
                  <w:tcW w:w="828" w:type="pct"/>
                  <w:tcBorders>
                    <w:top w:val="single" w:sz="12" w:space="0" w:color="auto"/>
                    <w:left w:val="single" w:sz="4" w:space="0" w:color="auto"/>
                    <w:bottom w:val="single" w:sz="4" w:space="0" w:color="auto"/>
                    <w:right w:val="single" w:sz="4" w:space="0" w:color="auto"/>
                  </w:tcBorders>
                  <w:shd w:val="clear" w:color="auto" w:fill="F2F2F2"/>
                  <w:vAlign w:val="center"/>
                </w:tcPr>
                <w:p w14:paraId="70448A07" w14:textId="77777777" w:rsidR="00991B51" w:rsidRPr="001C3729" w:rsidRDefault="00991B51" w:rsidP="008E42C2">
                  <w:pPr>
                    <w:jc w:val="center"/>
                    <w:rPr>
                      <w:rFonts w:ascii="Arial" w:hAnsi="Arial" w:cs="Arial"/>
                      <w:b/>
                      <w:sz w:val="16"/>
                      <w:szCs w:val="20"/>
                    </w:rPr>
                  </w:pPr>
                  <w:r w:rsidRPr="001C3729">
                    <w:rPr>
                      <w:rFonts w:ascii="Arial" w:hAnsi="Arial" w:cs="Arial"/>
                      <w:b/>
                      <w:sz w:val="16"/>
                      <w:szCs w:val="20"/>
                    </w:rPr>
                    <w:t>CARGO A DESEMPEÑAR</w:t>
                  </w:r>
                  <w:r>
                    <w:rPr>
                      <w:rFonts w:ascii="Arial" w:hAnsi="Arial" w:cs="Arial"/>
                      <w:b/>
                      <w:sz w:val="16"/>
                      <w:szCs w:val="20"/>
                    </w:rPr>
                    <w:t xml:space="preserve"> </w:t>
                  </w:r>
                </w:p>
              </w:tc>
              <w:tc>
                <w:tcPr>
                  <w:tcW w:w="1638" w:type="pct"/>
                  <w:tcBorders>
                    <w:top w:val="single" w:sz="12" w:space="0" w:color="auto"/>
                    <w:left w:val="single" w:sz="4" w:space="0" w:color="auto"/>
                  </w:tcBorders>
                  <w:shd w:val="clear" w:color="auto" w:fill="F2F2F2"/>
                  <w:vAlign w:val="center"/>
                </w:tcPr>
                <w:p w14:paraId="10701BCB" w14:textId="533611CB" w:rsidR="00991B51" w:rsidRPr="001C3729" w:rsidRDefault="00991B51" w:rsidP="008E42C2">
                  <w:pPr>
                    <w:jc w:val="center"/>
                    <w:rPr>
                      <w:rFonts w:ascii="Arial" w:hAnsi="Arial" w:cs="Arial"/>
                      <w:b/>
                      <w:sz w:val="16"/>
                      <w:szCs w:val="20"/>
                    </w:rPr>
                  </w:pPr>
                  <w:r w:rsidRPr="001C3729">
                    <w:rPr>
                      <w:rFonts w:ascii="Arial" w:hAnsi="Arial" w:cs="Arial"/>
                      <w:b/>
                      <w:sz w:val="16"/>
                      <w:szCs w:val="20"/>
                    </w:rPr>
                    <w:t>CARGO</w:t>
                  </w:r>
                  <w:r w:rsidR="005C630A">
                    <w:rPr>
                      <w:rFonts w:ascii="Arial" w:hAnsi="Arial" w:cs="Arial"/>
                      <w:b/>
                      <w:sz w:val="16"/>
                      <w:szCs w:val="20"/>
                    </w:rPr>
                    <w:t>S/TRABAJOS</w:t>
                  </w:r>
                  <w:r w:rsidRPr="001C3729">
                    <w:rPr>
                      <w:rFonts w:ascii="Arial" w:hAnsi="Arial" w:cs="Arial"/>
                      <w:b/>
                      <w:sz w:val="16"/>
                      <w:szCs w:val="20"/>
                    </w:rPr>
                    <w:t xml:space="preserve"> SIMILAR</w:t>
                  </w:r>
                  <w:r w:rsidR="005C630A">
                    <w:rPr>
                      <w:rFonts w:ascii="Arial" w:hAnsi="Arial" w:cs="Arial"/>
                      <w:b/>
                      <w:sz w:val="16"/>
                      <w:szCs w:val="20"/>
                    </w:rPr>
                    <w:t>ES</w:t>
                  </w:r>
                  <w:r w:rsidRPr="001C3729">
                    <w:rPr>
                      <w:rFonts w:ascii="Arial" w:hAnsi="Arial" w:cs="Arial"/>
                      <w:b/>
                      <w:sz w:val="16"/>
                      <w:szCs w:val="20"/>
                    </w:rPr>
                    <w:t xml:space="preserve"> </w:t>
                  </w:r>
                </w:p>
              </w:tc>
              <w:tc>
                <w:tcPr>
                  <w:tcW w:w="731" w:type="pct"/>
                  <w:tcBorders>
                    <w:top w:val="single" w:sz="12" w:space="0" w:color="auto"/>
                    <w:left w:val="single" w:sz="4" w:space="0" w:color="auto"/>
                    <w:right w:val="single" w:sz="4" w:space="0" w:color="auto"/>
                  </w:tcBorders>
                  <w:shd w:val="clear" w:color="auto" w:fill="F2F2F2"/>
                  <w:vAlign w:val="center"/>
                </w:tcPr>
                <w:p w14:paraId="37E6E7EE" w14:textId="77777777" w:rsidR="00991B51" w:rsidRPr="001C3729" w:rsidRDefault="00991B51" w:rsidP="008E42C2">
                  <w:pPr>
                    <w:jc w:val="center"/>
                    <w:rPr>
                      <w:rFonts w:ascii="Arial" w:hAnsi="Arial" w:cs="Arial"/>
                      <w:b/>
                      <w:sz w:val="16"/>
                      <w:szCs w:val="20"/>
                    </w:rPr>
                  </w:pPr>
                  <w:r>
                    <w:rPr>
                      <w:rFonts w:ascii="Arial" w:hAnsi="Arial" w:cs="Arial"/>
                      <w:b/>
                      <w:sz w:val="16"/>
                      <w:szCs w:val="20"/>
                    </w:rPr>
                    <w:t>PERMANENCIA EN OBRA</w:t>
                  </w:r>
                </w:p>
              </w:tc>
              <w:tc>
                <w:tcPr>
                  <w:tcW w:w="844" w:type="pct"/>
                  <w:gridSpan w:val="2"/>
                  <w:tcBorders>
                    <w:top w:val="single" w:sz="12" w:space="0" w:color="auto"/>
                    <w:left w:val="single" w:sz="4" w:space="0" w:color="auto"/>
                  </w:tcBorders>
                  <w:shd w:val="clear" w:color="auto" w:fill="F2F2F2"/>
                  <w:vAlign w:val="center"/>
                </w:tcPr>
                <w:p w14:paraId="305C5D3E" w14:textId="77777777" w:rsidR="00991B51" w:rsidRPr="001C3729" w:rsidRDefault="00991B51" w:rsidP="008E42C2">
                  <w:pPr>
                    <w:jc w:val="center"/>
                    <w:rPr>
                      <w:rFonts w:ascii="Arial" w:hAnsi="Arial" w:cs="Arial"/>
                      <w:b/>
                      <w:sz w:val="16"/>
                      <w:szCs w:val="20"/>
                    </w:rPr>
                  </w:pPr>
                  <w:r w:rsidRPr="001C3729">
                    <w:rPr>
                      <w:rFonts w:ascii="Arial" w:hAnsi="Arial" w:cs="Arial"/>
                      <w:b/>
                      <w:sz w:val="16"/>
                      <w:szCs w:val="20"/>
                    </w:rPr>
                    <w:t>EXPERIENCIA</w:t>
                  </w:r>
                </w:p>
              </w:tc>
            </w:tr>
            <w:tr w:rsidR="00991B51" w:rsidRPr="001C3729" w14:paraId="6B8EFA73" w14:textId="77777777" w:rsidTr="009E6056">
              <w:trPr>
                <w:trHeight w:val="1742"/>
                <w:jc w:val="center"/>
              </w:trPr>
              <w:tc>
                <w:tcPr>
                  <w:tcW w:w="130" w:type="pct"/>
                  <w:tcBorders>
                    <w:top w:val="single" w:sz="12"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47BD19AE" w14:textId="77777777" w:rsidR="00991B51" w:rsidRPr="001C3729" w:rsidRDefault="00991B51" w:rsidP="008E42C2">
                  <w:pPr>
                    <w:jc w:val="center"/>
                    <w:rPr>
                      <w:rFonts w:ascii="Arial" w:hAnsi="Arial" w:cs="Arial"/>
                      <w:sz w:val="16"/>
                      <w:szCs w:val="20"/>
                    </w:rPr>
                  </w:pPr>
                  <w:r w:rsidRPr="001C3729">
                    <w:rPr>
                      <w:rFonts w:ascii="Arial" w:hAnsi="Arial" w:cs="Arial"/>
                      <w:sz w:val="16"/>
                      <w:szCs w:val="20"/>
                    </w:rPr>
                    <w:t>1</w:t>
                  </w:r>
                </w:p>
              </w:tc>
              <w:tc>
                <w:tcPr>
                  <w:tcW w:w="828" w:type="pct"/>
                  <w:tcBorders>
                    <w:top w:val="single" w:sz="12" w:space="0" w:color="auto"/>
                    <w:left w:val="single" w:sz="4" w:space="0" w:color="auto"/>
                    <w:bottom w:val="single" w:sz="4" w:space="0" w:color="auto"/>
                    <w:right w:val="single" w:sz="4" w:space="0" w:color="auto"/>
                  </w:tcBorders>
                  <w:shd w:val="clear" w:color="auto" w:fill="auto"/>
                  <w:vAlign w:val="center"/>
                </w:tcPr>
                <w:p w14:paraId="3C8F0F3D" w14:textId="77777777" w:rsidR="00991B51" w:rsidRPr="001C3729" w:rsidRDefault="00991B51" w:rsidP="008E42C2">
                  <w:pPr>
                    <w:jc w:val="center"/>
                    <w:rPr>
                      <w:rFonts w:ascii="Arial" w:hAnsi="Arial" w:cs="Arial"/>
                      <w:sz w:val="16"/>
                      <w:szCs w:val="20"/>
                    </w:rPr>
                  </w:pPr>
                  <w:r w:rsidRPr="001C3729">
                    <w:rPr>
                      <w:rFonts w:ascii="Arial" w:hAnsi="Arial" w:cs="Arial"/>
                      <w:sz w:val="16"/>
                      <w:szCs w:val="20"/>
                    </w:rPr>
                    <w:t xml:space="preserve">Ingeniero Civil </w:t>
                  </w:r>
                </w:p>
              </w:tc>
              <w:tc>
                <w:tcPr>
                  <w:tcW w:w="828" w:type="pct"/>
                  <w:tcBorders>
                    <w:top w:val="single" w:sz="12" w:space="0" w:color="auto"/>
                    <w:left w:val="single" w:sz="4" w:space="0" w:color="auto"/>
                    <w:bottom w:val="single" w:sz="4" w:space="0" w:color="auto"/>
                    <w:right w:val="single" w:sz="4" w:space="0" w:color="auto"/>
                  </w:tcBorders>
                  <w:shd w:val="clear" w:color="auto" w:fill="auto"/>
                  <w:vAlign w:val="center"/>
                </w:tcPr>
                <w:p w14:paraId="574867A2" w14:textId="77777777" w:rsidR="00991B51" w:rsidRPr="001C3729" w:rsidRDefault="00991B51" w:rsidP="008E42C2">
                  <w:pPr>
                    <w:jc w:val="center"/>
                    <w:rPr>
                      <w:rFonts w:ascii="Arial" w:hAnsi="Arial" w:cs="Arial"/>
                      <w:sz w:val="16"/>
                      <w:szCs w:val="20"/>
                    </w:rPr>
                  </w:pPr>
                  <w:r>
                    <w:rPr>
                      <w:rFonts w:ascii="Arial" w:hAnsi="Arial" w:cs="Arial"/>
                      <w:sz w:val="16"/>
                      <w:szCs w:val="20"/>
                    </w:rPr>
                    <w:t>Superintendente de Obra</w:t>
                  </w:r>
                </w:p>
              </w:tc>
              <w:tc>
                <w:tcPr>
                  <w:tcW w:w="1638" w:type="pct"/>
                  <w:tcBorders>
                    <w:top w:val="single" w:sz="12" w:space="0" w:color="auto"/>
                    <w:left w:val="single" w:sz="4" w:space="0" w:color="auto"/>
                  </w:tcBorders>
                  <w:shd w:val="clear" w:color="auto" w:fill="auto"/>
                  <w:vAlign w:val="center"/>
                </w:tcPr>
                <w:p w14:paraId="5279E6B3" w14:textId="49AF395E" w:rsidR="00991B51" w:rsidRPr="00A0042A" w:rsidRDefault="002C1C88" w:rsidP="009E6056">
                  <w:pPr>
                    <w:pStyle w:val="Sinespaciado"/>
                    <w:jc w:val="center"/>
                  </w:pPr>
                  <w:r w:rsidRPr="002C1C88">
                    <w:rPr>
                      <w:rFonts w:ascii="Arial" w:hAnsi="Arial" w:cs="Arial"/>
                      <w:sz w:val="16"/>
                      <w:szCs w:val="20"/>
                    </w:rPr>
                    <w:t xml:space="preserve">Superintendente, Fiscal, Director, Supervisor, </w:t>
                  </w:r>
                  <w:r>
                    <w:rPr>
                      <w:rFonts w:ascii="Arial" w:hAnsi="Arial" w:cs="Arial"/>
                      <w:sz w:val="16"/>
                      <w:szCs w:val="20"/>
                    </w:rPr>
                    <w:t>Residente, de Obras o Proyectos</w:t>
                  </w:r>
                </w:p>
              </w:tc>
              <w:tc>
                <w:tcPr>
                  <w:tcW w:w="731" w:type="pct"/>
                  <w:tcBorders>
                    <w:top w:val="single" w:sz="12" w:space="0" w:color="auto"/>
                    <w:left w:val="single" w:sz="4" w:space="0" w:color="auto"/>
                    <w:right w:val="single" w:sz="4" w:space="0" w:color="auto"/>
                  </w:tcBorders>
                  <w:vAlign w:val="center"/>
                </w:tcPr>
                <w:p w14:paraId="29943E04" w14:textId="77777777" w:rsidR="00991B51" w:rsidRPr="001C3729" w:rsidRDefault="00991B51" w:rsidP="008E42C2">
                  <w:pPr>
                    <w:jc w:val="center"/>
                    <w:rPr>
                      <w:rFonts w:ascii="Arial" w:hAnsi="Arial" w:cs="Arial"/>
                      <w:sz w:val="16"/>
                      <w:szCs w:val="20"/>
                    </w:rPr>
                  </w:pPr>
                  <w:r>
                    <w:rPr>
                      <w:rFonts w:ascii="Arial" w:hAnsi="Arial" w:cs="Arial"/>
                      <w:sz w:val="16"/>
                      <w:szCs w:val="20"/>
                    </w:rPr>
                    <w:t>P</w:t>
                  </w:r>
                  <w:r w:rsidRPr="001C3729">
                    <w:rPr>
                      <w:rFonts w:ascii="Arial" w:hAnsi="Arial" w:cs="Arial"/>
                      <w:sz w:val="16"/>
                      <w:szCs w:val="20"/>
                    </w:rPr>
                    <w:t>arcial en Obra</w:t>
                  </w:r>
                </w:p>
              </w:tc>
              <w:tc>
                <w:tcPr>
                  <w:tcW w:w="844" w:type="pct"/>
                  <w:gridSpan w:val="2"/>
                  <w:tcBorders>
                    <w:top w:val="single" w:sz="12" w:space="0" w:color="auto"/>
                    <w:left w:val="single" w:sz="4" w:space="0" w:color="auto"/>
                  </w:tcBorders>
                  <w:vAlign w:val="center"/>
                </w:tcPr>
                <w:p w14:paraId="371BE2E4" w14:textId="77777777" w:rsidR="00991B51" w:rsidRPr="001C3729" w:rsidRDefault="00991B51" w:rsidP="008E42C2">
                  <w:pPr>
                    <w:jc w:val="center"/>
                    <w:rPr>
                      <w:rFonts w:ascii="Arial" w:hAnsi="Arial" w:cs="Arial"/>
                      <w:sz w:val="16"/>
                      <w:szCs w:val="20"/>
                    </w:rPr>
                  </w:pPr>
                  <w:r w:rsidRPr="001C3729">
                    <w:rPr>
                      <w:rFonts w:ascii="Arial" w:hAnsi="Arial" w:cs="Arial"/>
                      <w:sz w:val="16"/>
                      <w:szCs w:val="20"/>
                    </w:rPr>
                    <w:t>G</w:t>
                  </w:r>
                  <w:r>
                    <w:rPr>
                      <w:rFonts w:ascii="Arial" w:hAnsi="Arial" w:cs="Arial"/>
                      <w:sz w:val="16"/>
                      <w:szCs w:val="20"/>
                    </w:rPr>
                    <w:t>eneral: 3</w:t>
                  </w:r>
                  <w:r w:rsidRPr="001C3729">
                    <w:rPr>
                      <w:rFonts w:ascii="Arial" w:hAnsi="Arial" w:cs="Arial"/>
                      <w:sz w:val="16"/>
                      <w:szCs w:val="20"/>
                    </w:rPr>
                    <w:t xml:space="preserve"> Años (*)</w:t>
                  </w:r>
                </w:p>
                <w:p w14:paraId="43DC0A96" w14:textId="77777777" w:rsidR="00991B51" w:rsidRPr="001C3729" w:rsidRDefault="00991B51" w:rsidP="008E42C2">
                  <w:pPr>
                    <w:jc w:val="center"/>
                    <w:rPr>
                      <w:rFonts w:ascii="Arial" w:hAnsi="Arial" w:cs="Arial"/>
                      <w:sz w:val="16"/>
                      <w:szCs w:val="20"/>
                    </w:rPr>
                  </w:pPr>
                  <w:r>
                    <w:rPr>
                      <w:rFonts w:ascii="Arial" w:hAnsi="Arial" w:cs="Arial"/>
                      <w:sz w:val="16"/>
                      <w:szCs w:val="20"/>
                    </w:rPr>
                    <w:t>Especifica: Mínimo 3</w:t>
                  </w:r>
                  <w:r w:rsidRPr="001C3729">
                    <w:rPr>
                      <w:rFonts w:ascii="Arial" w:hAnsi="Arial" w:cs="Arial"/>
                      <w:sz w:val="16"/>
                      <w:szCs w:val="20"/>
                    </w:rPr>
                    <w:t xml:space="preserve"> </w:t>
                  </w:r>
                  <w:r w:rsidR="000F7FBC">
                    <w:rPr>
                      <w:rFonts w:ascii="Arial" w:hAnsi="Arial" w:cs="Arial"/>
                      <w:sz w:val="16"/>
                      <w:szCs w:val="20"/>
                    </w:rPr>
                    <w:t xml:space="preserve">trabajos </w:t>
                  </w:r>
                  <w:r w:rsidR="008E42C2">
                    <w:rPr>
                      <w:rFonts w:ascii="Arial" w:hAnsi="Arial" w:cs="Arial"/>
                      <w:sz w:val="16"/>
                      <w:szCs w:val="20"/>
                    </w:rPr>
                    <w:t xml:space="preserve">en uno o más </w:t>
                  </w:r>
                  <w:r w:rsidRPr="001C3729">
                    <w:rPr>
                      <w:rFonts w:ascii="Arial" w:hAnsi="Arial" w:cs="Arial"/>
                      <w:sz w:val="16"/>
                      <w:szCs w:val="20"/>
                    </w:rPr>
                    <w:t>cargos Similares en Obras Similares</w:t>
                  </w:r>
                  <w:r>
                    <w:rPr>
                      <w:rFonts w:ascii="Arial" w:hAnsi="Arial" w:cs="Arial"/>
                      <w:sz w:val="16"/>
                      <w:szCs w:val="20"/>
                    </w:rPr>
                    <w:t xml:space="preserve"> </w:t>
                  </w:r>
                  <w:r w:rsidRPr="00454777">
                    <w:rPr>
                      <w:rFonts w:cs="Calibri"/>
                      <w:sz w:val="16"/>
                      <w:szCs w:val="16"/>
                    </w:rPr>
                    <w:t>(*)</w:t>
                  </w:r>
                  <w:r>
                    <w:rPr>
                      <w:rFonts w:cs="Calibri"/>
                      <w:sz w:val="16"/>
                      <w:szCs w:val="16"/>
                    </w:rPr>
                    <w:t>(**)</w:t>
                  </w:r>
                </w:p>
              </w:tc>
            </w:tr>
            <w:tr w:rsidR="00991B51" w:rsidRPr="001C3729" w14:paraId="377F8976" w14:textId="77777777" w:rsidTr="008E42C2">
              <w:trPr>
                <w:trHeight w:val="111"/>
                <w:jc w:val="center"/>
              </w:trPr>
              <w:tc>
                <w:tcPr>
                  <w:tcW w:w="130" w:type="pct"/>
                  <w:tcBorders>
                    <w:top w:val="single" w:sz="12"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672B0570" w14:textId="77777777" w:rsidR="00991B51" w:rsidRPr="001C3729" w:rsidRDefault="00991B51" w:rsidP="008E42C2">
                  <w:pPr>
                    <w:jc w:val="center"/>
                    <w:rPr>
                      <w:rFonts w:ascii="Arial" w:hAnsi="Arial" w:cs="Arial"/>
                      <w:sz w:val="16"/>
                      <w:szCs w:val="20"/>
                    </w:rPr>
                  </w:pPr>
                  <w:r w:rsidRPr="001C3729">
                    <w:rPr>
                      <w:rFonts w:ascii="Arial" w:hAnsi="Arial" w:cs="Arial"/>
                      <w:sz w:val="16"/>
                      <w:szCs w:val="20"/>
                    </w:rPr>
                    <w:t>2</w:t>
                  </w:r>
                </w:p>
              </w:tc>
              <w:tc>
                <w:tcPr>
                  <w:tcW w:w="828" w:type="pct"/>
                  <w:tcBorders>
                    <w:top w:val="single" w:sz="12" w:space="0" w:color="auto"/>
                    <w:left w:val="single" w:sz="4" w:space="0" w:color="auto"/>
                    <w:bottom w:val="single" w:sz="4" w:space="0" w:color="auto"/>
                    <w:right w:val="single" w:sz="4" w:space="0" w:color="auto"/>
                  </w:tcBorders>
                  <w:shd w:val="clear" w:color="auto" w:fill="auto"/>
                  <w:vAlign w:val="center"/>
                </w:tcPr>
                <w:p w14:paraId="787C76AC" w14:textId="77777777" w:rsidR="00991B51" w:rsidRPr="001C3729" w:rsidRDefault="00991B51" w:rsidP="008E42C2">
                  <w:pPr>
                    <w:jc w:val="center"/>
                    <w:rPr>
                      <w:rFonts w:ascii="Arial" w:hAnsi="Arial" w:cs="Arial"/>
                      <w:sz w:val="16"/>
                      <w:szCs w:val="20"/>
                    </w:rPr>
                  </w:pPr>
                  <w:r w:rsidRPr="001C3729">
                    <w:rPr>
                      <w:rFonts w:ascii="Arial" w:hAnsi="Arial" w:cs="Arial"/>
                      <w:sz w:val="16"/>
                      <w:szCs w:val="20"/>
                    </w:rPr>
                    <w:t>Ingeniero Civil o Arquitecto</w:t>
                  </w:r>
                </w:p>
              </w:tc>
              <w:tc>
                <w:tcPr>
                  <w:tcW w:w="828" w:type="pct"/>
                  <w:tcBorders>
                    <w:top w:val="single" w:sz="12" w:space="0" w:color="auto"/>
                    <w:left w:val="single" w:sz="4" w:space="0" w:color="auto"/>
                    <w:bottom w:val="single" w:sz="4" w:space="0" w:color="auto"/>
                    <w:right w:val="single" w:sz="4" w:space="0" w:color="auto"/>
                  </w:tcBorders>
                  <w:shd w:val="clear" w:color="auto" w:fill="auto"/>
                  <w:vAlign w:val="center"/>
                </w:tcPr>
                <w:p w14:paraId="59E18E48" w14:textId="77777777" w:rsidR="00991B51" w:rsidRPr="001C3729" w:rsidRDefault="00991B51" w:rsidP="008E42C2">
                  <w:pPr>
                    <w:jc w:val="center"/>
                    <w:rPr>
                      <w:rFonts w:ascii="Arial" w:hAnsi="Arial" w:cs="Arial"/>
                      <w:sz w:val="16"/>
                      <w:szCs w:val="20"/>
                    </w:rPr>
                  </w:pPr>
                  <w:r w:rsidRPr="001C3729">
                    <w:rPr>
                      <w:rFonts w:ascii="Arial" w:hAnsi="Arial" w:cs="Arial"/>
                      <w:sz w:val="16"/>
                      <w:szCs w:val="20"/>
                    </w:rPr>
                    <w:t xml:space="preserve">Residente de Obra </w:t>
                  </w:r>
                </w:p>
              </w:tc>
              <w:tc>
                <w:tcPr>
                  <w:tcW w:w="1638" w:type="pct"/>
                  <w:tcBorders>
                    <w:top w:val="single" w:sz="12" w:space="0" w:color="auto"/>
                    <w:left w:val="single" w:sz="4" w:space="0" w:color="auto"/>
                  </w:tcBorders>
                  <w:shd w:val="clear" w:color="auto" w:fill="auto"/>
                  <w:vAlign w:val="center"/>
                </w:tcPr>
                <w:p w14:paraId="5862926A" w14:textId="569E4545" w:rsidR="00991B51" w:rsidRPr="000F7FBC" w:rsidRDefault="002C1C88" w:rsidP="009E6056">
                  <w:pPr>
                    <w:pStyle w:val="Sinespaciado"/>
                    <w:jc w:val="center"/>
                    <w:rPr>
                      <w:rFonts w:ascii="Arial" w:hAnsi="Arial" w:cs="Arial"/>
                      <w:sz w:val="16"/>
                      <w:szCs w:val="16"/>
                    </w:rPr>
                  </w:pPr>
                  <w:r w:rsidRPr="002C1C88">
                    <w:rPr>
                      <w:rFonts w:ascii="Arial" w:hAnsi="Arial" w:cs="Arial"/>
                      <w:sz w:val="16"/>
                      <w:szCs w:val="20"/>
                    </w:rPr>
                    <w:t>Superintendente, Fiscal, Director,</w:t>
                  </w:r>
                  <w:r>
                    <w:rPr>
                      <w:rFonts w:ascii="Arial" w:hAnsi="Arial" w:cs="Arial"/>
                      <w:sz w:val="16"/>
                      <w:szCs w:val="20"/>
                    </w:rPr>
                    <w:t xml:space="preserve"> </w:t>
                  </w:r>
                  <w:r w:rsidRPr="002C1C88">
                    <w:rPr>
                      <w:rFonts w:ascii="Arial" w:hAnsi="Arial" w:cs="Arial"/>
                      <w:sz w:val="16"/>
                      <w:szCs w:val="20"/>
                    </w:rPr>
                    <w:t>Supervisor, Residente, de Obras o</w:t>
                  </w:r>
                  <w:r>
                    <w:rPr>
                      <w:rFonts w:ascii="Arial" w:hAnsi="Arial" w:cs="Arial"/>
                      <w:sz w:val="16"/>
                      <w:szCs w:val="20"/>
                    </w:rPr>
                    <w:t xml:space="preserve"> Proyectos</w:t>
                  </w:r>
                </w:p>
              </w:tc>
              <w:tc>
                <w:tcPr>
                  <w:tcW w:w="731" w:type="pct"/>
                  <w:tcBorders>
                    <w:top w:val="single" w:sz="12" w:space="0" w:color="auto"/>
                    <w:left w:val="single" w:sz="4" w:space="0" w:color="auto"/>
                    <w:right w:val="single" w:sz="4" w:space="0" w:color="auto"/>
                  </w:tcBorders>
                  <w:vAlign w:val="center"/>
                </w:tcPr>
                <w:p w14:paraId="5897D46F" w14:textId="77777777" w:rsidR="00991B51" w:rsidRPr="001C3729" w:rsidRDefault="00991B51" w:rsidP="008E42C2">
                  <w:pPr>
                    <w:jc w:val="center"/>
                    <w:rPr>
                      <w:rFonts w:ascii="Arial" w:hAnsi="Arial" w:cs="Arial"/>
                      <w:sz w:val="16"/>
                      <w:szCs w:val="20"/>
                    </w:rPr>
                  </w:pPr>
                  <w:r>
                    <w:rPr>
                      <w:rFonts w:ascii="Arial" w:hAnsi="Arial" w:cs="Arial"/>
                      <w:sz w:val="16"/>
                      <w:szCs w:val="20"/>
                    </w:rPr>
                    <w:t>Tiempo Completo</w:t>
                  </w:r>
                  <w:r w:rsidRPr="001C3729">
                    <w:rPr>
                      <w:rFonts w:ascii="Arial" w:hAnsi="Arial" w:cs="Arial"/>
                      <w:sz w:val="16"/>
                      <w:szCs w:val="20"/>
                    </w:rPr>
                    <w:t xml:space="preserve"> en Obra</w:t>
                  </w:r>
                </w:p>
              </w:tc>
              <w:tc>
                <w:tcPr>
                  <w:tcW w:w="844" w:type="pct"/>
                  <w:gridSpan w:val="2"/>
                  <w:tcBorders>
                    <w:top w:val="single" w:sz="12" w:space="0" w:color="auto"/>
                    <w:left w:val="single" w:sz="4" w:space="0" w:color="auto"/>
                  </w:tcBorders>
                  <w:vAlign w:val="center"/>
                </w:tcPr>
                <w:p w14:paraId="53BD7DB1" w14:textId="77777777" w:rsidR="00991B51" w:rsidRPr="001C3729" w:rsidRDefault="00991B51" w:rsidP="008E42C2">
                  <w:pPr>
                    <w:jc w:val="center"/>
                    <w:rPr>
                      <w:rFonts w:ascii="Arial" w:hAnsi="Arial" w:cs="Arial"/>
                      <w:sz w:val="16"/>
                      <w:szCs w:val="20"/>
                    </w:rPr>
                  </w:pPr>
                  <w:r w:rsidRPr="001C3729">
                    <w:rPr>
                      <w:rFonts w:ascii="Arial" w:hAnsi="Arial" w:cs="Arial"/>
                      <w:sz w:val="16"/>
                      <w:szCs w:val="20"/>
                    </w:rPr>
                    <w:t>Gen</w:t>
                  </w:r>
                  <w:r>
                    <w:rPr>
                      <w:rFonts w:ascii="Arial" w:hAnsi="Arial" w:cs="Arial"/>
                      <w:sz w:val="16"/>
                      <w:szCs w:val="20"/>
                    </w:rPr>
                    <w:t>eral: 3</w:t>
                  </w:r>
                  <w:r w:rsidRPr="001C3729">
                    <w:rPr>
                      <w:rFonts w:ascii="Arial" w:hAnsi="Arial" w:cs="Arial"/>
                      <w:sz w:val="16"/>
                      <w:szCs w:val="20"/>
                    </w:rPr>
                    <w:t xml:space="preserve"> Años (*)</w:t>
                  </w:r>
                </w:p>
                <w:p w14:paraId="278BC133" w14:textId="77777777" w:rsidR="00991B51" w:rsidRPr="001C3729" w:rsidRDefault="00991B51" w:rsidP="000F7FBC">
                  <w:pPr>
                    <w:jc w:val="center"/>
                    <w:rPr>
                      <w:rFonts w:ascii="Arial" w:hAnsi="Arial" w:cs="Arial"/>
                      <w:sz w:val="16"/>
                      <w:szCs w:val="20"/>
                    </w:rPr>
                  </w:pPr>
                  <w:r>
                    <w:rPr>
                      <w:rFonts w:ascii="Arial" w:hAnsi="Arial" w:cs="Arial"/>
                      <w:sz w:val="16"/>
                      <w:szCs w:val="20"/>
                    </w:rPr>
                    <w:t>Especifica: Mínimo 3</w:t>
                  </w:r>
                  <w:r w:rsidRPr="001C3729">
                    <w:rPr>
                      <w:rFonts w:ascii="Arial" w:hAnsi="Arial" w:cs="Arial"/>
                      <w:sz w:val="16"/>
                      <w:szCs w:val="20"/>
                    </w:rPr>
                    <w:t xml:space="preserve"> </w:t>
                  </w:r>
                  <w:r w:rsidR="000F7FBC">
                    <w:rPr>
                      <w:rFonts w:ascii="Arial" w:hAnsi="Arial" w:cs="Arial"/>
                      <w:sz w:val="16"/>
                      <w:szCs w:val="20"/>
                    </w:rPr>
                    <w:t xml:space="preserve">trabajos </w:t>
                  </w:r>
                  <w:r w:rsidR="008E42C2">
                    <w:rPr>
                      <w:rFonts w:ascii="Arial" w:hAnsi="Arial" w:cs="Arial"/>
                      <w:sz w:val="16"/>
                      <w:szCs w:val="20"/>
                    </w:rPr>
                    <w:t xml:space="preserve">en uno o más </w:t>
                  </w:r>
                  <w:r w:rsidRPr="001C3729">
                    <w:rPr>
                      <w:rFonts w:ascii="Arial" w:hAnsi="Arial" w:cs="Arial"/>
                      <w:sz w:val="16"/>
                      <w:szCs w:val="20"/>
                    </w:rPr>
                    <w:t>cargos Similares en Obras Similares</w:t>
                  </w:r>
                  <w:r>
                    <w:rPr>
                      <w:rFonts w:ascii="Arial" w:hAnsi="Arial" w:cs="Arial"/>
                      <w:sz w:val="16"/>
                      <w:szCs w:val="20"/>
                    </w:rPr>
                    <w:t xml:space="preserve"> </w:t>
                  </w:r>
                  <w:r w:rsidRPr="00454777">
                    <w:rPr>
                      <w:rFonts w:cs="Calibri"/>
                      <w:sz w:val="16"/>
                      <w:szCs w:val="16"/>
                    </w:rPr>
                    <w:t>(*)</w:t>
                  </w:r>
                  <w:r>
                    <w:rPr>
                      <w:rFonts w:cs="Calibri"/>
                      <w:sz w:val="16"/>
                      <w:szCs w:val="16"/>
                    </w:rPr>
                    <w:t>(**)</w:t>
                  </w:r>
                </w:p>
              </w:tc>
            </w:tr>
            <w:tr w:rsidR="00991B51" w:rsidRPr="001C3729" w14:paraId="6966EEC9" w14:textId="77777777" w:rsidTr="009E6056">
              <w:trPr>
                <w:trHeight w:val="666"/>
                <w:jc w:val="center"/>
              </w:trPr>
              <w:tc>
                <w:tcPr>
                  <w:tcW w:w="130" w:type="pct"/>
                  <w:tcBorders>
                    <w:top w:val="single" w:sz="12" w:space="0" w:color="auto"/>
                    <w:left w:val="single" w:sz="12" w:space="0" w:color="auto"/>
                    <w:right w:val="single" w:sz="4" w:space="0" w:color="auto"/>
                  </w:tcBorders>
                  <w:shd w:val="clear" w:color="auto" w:fill="auto"/>
                  <w:tcMar>
                    <w:left w:w="0" w:type="dxa"/>
                    <w:right w:w="0" w:type="dxa"/>
                  </w:tcMar>
                  <w:vAlign w:val="center"/>
                </w:tcPr>
                <w:p w14:paraId="32C935BB" w14:textId="77777777" w:rsidR="00991B51" w:rsidRPr="001C3729" w:rsidRDefault="00991B51" w:rsidP="008E42C2">
                  <w:pPr>
                    <w:jc w:val="center"/>
                    <w:rPr>
                      <w:rFonts w:ascii="Arial" w:hAnsi="Arial" w:cs="Arial"/>
                      <w:sz w:val="16"/>
                      <w:szCs w:val="20"/>
                    </w:rPr>
                  </w:pPr>
                  <w:r w:rsidRPr="001C3729">
                    <w:rPr>
                      <w:rFonts w:ascii="Arial" w:hAnsi="Arial" w:cs="Arial"/>
                      <w:sz w:val="16"/>
                      <w:szCs w:val="20"/>
                    </w:rPr>
                    <w:t>3</w:t>
                  </w:r>
                </w:p>
              </w:tc>
              <w:tc>
                <w:tcPr>
                  <w:tcW w:w="828" w:type="pct"/>
                  <w:tcBorders>
                    <w:top w:val="single" w:sz="12" w:space="0" w:color="auto"/>
                    <w:left w:val="single" w:sz="4" w:space="0" w:color="auto"/>
                    <w:right w:val="single" w:sz="4" w:space="0" w:color="auto"/>
                  </w:tcBorders>
                  <w:shd w:val="clear" w:color="auto" w:fill="auto"/>
                  <w:vAlign w:val="center"/>
                </w:tcPr>
                <w:p w14:paraId="6C1F13CF" w14:textId="77777777" w:rsidR="00991B51" w:rsidRPr="001C3729" w:rsidRDefault="00991B51" w:rsidP="008E42C2">
                  <w:pPr>
                    <w:jc w:val="center"/>
                    <w:rPr>
                      <w:rFonts w:ascii="Arial" w:hAnsi="Arial" w:cs="Arial"/>
                      <w:sz w:val="16"/>
                      <w:szCs w:val="20"/>
                    </w:rPr>
                  </w:pPr>
                  <w:r w:rsidRPr="001C3729">
                    <w:rPr>
                      <w:rFonts w:ascii="Arial" w:hAnsi="Arial" w:cs="Arial"/>
                      <w:sz w:val="16"/>
                      <w:szCs w:val="20"/>
                    </w:rPr>
                    <w:t>Ingeniero Eléctrico</w:t>
                  </w:r>
                </w:p>
              </w:tc>
              <w:tc>
                <w:tcPr>
                  <w:tcW w:w="828" w:type="pct"/>
                  <w:tcBorders>
                    <w:top w:val="single" w:sz="12" w:space="0" w:color="auto"/>
                    <w:left w:val="single" w:sz="4" w:space="0" w:color="auto"/>
                    <w:right w:val="single" w:sz="4" w:space="0" w:color="auto"/>
                  </w:tcBorders>
                  <w:shd w:val="clear" w:color="auto" w:fill="auto"/>
                  <w:vAlign w:val="center"/>
                </w:tcPr>
                <w:p w14:paraId="7F47D3F9" w14:textId="77777777" w:rsidR="00991B51" w:rsidRPr="001C3729" w:rsidRDefault="00991B51" w:rsidP="008E42C2">
                  <w:pPr>
                    <w:jc w:val="center"/>
                    <w:rPr>
                      <w:rFonts w:ascii="Arial" w:hAnsi="Arial" w:cs="Arial"/>
                      <w:sz w:val="16"/>
                      <w:szCs w:val="20"/>
                    </w:rPr>
                  </w:pPr>
                  <w:r>
                    <w:rPr>
                      <w:rFonts w:ascii="Arial" w:hAnsi="Arial" w:cs="Arial"/>
                      <w:sz w:val="16"/>
                      <w:szCs w:val="20"/>
                    </w:rPr>
                    <w:t>Especialista Eléctrico</w:t>
                  </w:r>
                  <w:r w:rsidRPr="001C3729">
                    <w:rPr>
                      <w:rFonts w:ascii="Arial" w:hAnsi="Arial" w:cs="Arial"/>
                      <w:sz w:val="16"/>
                      <w:szCs w:val="20"/>
                    </w:rPr>
                    <w:t xml:space="preserve"> </w:t>
                  </w:r>
                </w:p>
              </w:tc>
              <w:tc>
                <w:tcPr>
                  <w:tcW w:w="1638" w:type="pct"/>
                  <w:tcBorders>
                    <w:top w:val="single" w:sz="12" w:space="0" w:color="auto"/>
                    <w:left w:val="single" w:sz="4" w:space="0" w:color="auto"/>
                  </w:tcBorders>
                  <w:shd w:val="clear" w:color="auto" w:fill="auto"/>
                  <w:vAlign w:val="center"/>
                </w:tcPr>
                <w:p w14:paraId="3B5AC5DB" w14:textId="77777777" w:rsidR="002C1C88" w:rsidRPr="002C1C88" w:rsidRDefault="002C1C88" w:rsidP="009E6056">
                  <w:pPr>
                    <w:pStyle w:val="Sinespaciado"/>
                    <w:jc w:val="center"/>
                    <w:rPr>
                      <w:rFonts w:ascii="Arial" w:hAnsi="Arial" w:cs="Arial"/>
                      <w:sz w:val="16"/>
                      <w:szCs w:val="16"/>
                    </w:rPr>
                  </w:pPr>
                  <w:r w:rsidRPr="002C1C88">
                    <w:rPr>
                      <w:rFonts w:ascii="Arial" w:hAnsi="Arial" w:cs="Arial"/>
                      <w:sz w:val="16"/>
                      <w:szCs w:val="16"/>
                    </w:rPr>
                    <w:t>Ingeniero, Eléctrico, Especialista,</w:t>
                  </w:r>
                </w:p>
                <w:p w14:paraId="7B8189EE" w14:textId="52907709" w:rsidR="002C1C88" w:rsidRDefault="002C1C88" w:rsidP="009E6056">
                  <w:pPr>
                    <w:pStyle w:val="Sinespaciado"/>
                    <w:jc w:val="center"/>
                    <w:rPr>
                      <w:rFonts w:ascii="Arial" w:hAnsi="Arial" w:cs="Arial"/>
                      <w:sz w:val="16"/>
                      <w:szCs w:val="16"/>
                    </w:rPr>
                  </w:pPr>
                  <w:r w:rsidRPr="002C1C88">
                    <w:rPr>
                      <w:rFonts w:ascii="Arial" w:hAnsi="Arial" w:cs="Arial"/>
                      <w:sz w:val="16"/>
                      <w:szCs w:val="16"/>
                    </w:rPr>
                    <w:t>Supervisor, Fiscal, Director, Jefe,</w:t>
                  </w:r>
                  <w:r>
                    <w:rPr>
                      <w:rFonts w:ascii="Arial" w:hAnsi="Arial" w:cs="Arial"/>
                      <w:sz w:val="16"/>
                      <w:szCs w:val="16"/>
                    </w:rPr>
                    <w:t xml:space="preserve"> Encargado, Técnico</w:t>
                  </w:r>
                  <w:r w:rsidR="005C630A">
                    <w:rPr>
                      <w:rFonts w:ascii="Arial" w:hAnsi="Arial" w:cs="Arial"/>
                      <w:sz w:val="16"/>
                      <w:szCs w:val="16"/>
                    </w:rPr>
                    <w:t>,</w:t>
                  </w:r>
                </w:p>
                <w:p w14:paraId="34ED37FD" w14:textId="6F5B64A6" w:rsidR="00991B51" w:rsidRPr="009E6056" w:rsidRDefault="002C1C88" w:rsidP="005C630A">
                  <w:pPr>
                    <w:pStyle w:val="Sinespaciado"/>
                    <w:jc w:val="center"/>
                    <w:rPr>
                      <w:rFonts w:ascii="Arial" w:hAnsi="Arial" w:cs="Arial"/>
                      <w:sz w:val="16"/>
                      <w:szCs w:val="16"/>
                    </w:rPr>
                  </w:pPr>
                  <w:r w:rsidRPr="002C1C88">
                    <w:rPr>
                      <w:rFonts w:ascii="Arial" w:hAnsi="Arial" w:cs="Arial"/>
                      <w:sz w:val="16"/>
                      <w:szCs w:val="16"/>
                    </w:rPr>
                    <w:t xml:space="preserve"> Residente</w:t>
                  </w:r>
                  <w:r w:rsidR="005C630A">
                    <w:rPr>
                      <w:rFonts w:ascii="Arial" w:hAnsi="Arial" w:cs="Arial"/>
                      <w:sz w:val="16"/>
                      <w:szCs w:val="16"/>
                    </w:rPr>
                    <w:t xml:space="preserve"> o Especialista</w:t>
                  </w:r>
                  <w:r w:rsidRPr="002C1C88">
                    <w:rPr>
                      <w:rFonts w:ascii="Arial" w:hAnsi="Arial" w:cs="Arial"/>
                      <w:sz w:val="16"/>
                      <w:szCs w:val="16"/>
                    </w:rPr>
                    <w:t xml:space="preserve">, </w:t>
                  </w:r>
                  <w:r>
                    <w:rPr>
                      <w:rFonts w:ascii="Arial" w:hAnsi="Arial" w:cs="Arial"/>
                      <w:sz w:val="16"/>
                      <w:szCs w:val="16"/>
                    </w:rPr>
                    <w:t>d</w:t>
                  </w:r>
                  <w:r w:rsidRPr="002C1C88">
                    <w:rPr>
                      <w:rFonts w:ascii="Arial" w:hAnsi="Arial" w:cs="Arial"/>
                      <w:sz w:val="16"/>
                      <w:szCs w:val="16"/>
                    </w:rPr>
                    <w:t xml:space="preserve">e </w:t>
                  </w:r>
                  <w:r>
                    <w:rPr>
                      <w:rFonts w:ascii="Arial" w:hAnsi="Arial" w:cs="Arial"/>
                      <w:sz w:val="16"/>
                      <w:szCs w:val="16"/>
                    </w:rPr>
                    <w:t>instalaciones eléctricas en obras o proyectos</w:t>
                  </w:r>
                  <w:r w:rsidRPr="002C1C88">
                    <w:rPr>
                      <w:rFonts w:ascii="Arial" w:hAnsi="Arial" w:cs="Arial"/>
                      <w:sz w:val="16"/>
                      <w:szCs w:val="16"/>
                    </w:rPr>
                    <w:t>.</w:t>
                  </w:r>
                </w:p>
              </w:tc>
              <w:tc>
                <w:tcPr>
                  <w:tcW w:w="731" w:type="pct"/>
                  <w:tcBorders>
                    <w:top w:val="single" w:sz="12" w:space="0" w:color="auto"/>
                    <w:left w:val="single" w:sz="4" w:space="0" w:color="auto"/>
                    <w:right w:val="single" w:sz="4" w:space="0" w:color="auto"/>
                  </w:tcBorders>
                  <w:vAlign w:val="center"/>
                </w:tcPr>
                <w:p w14:paraId="0B89A4AD" w14:textId="77777777" w:rsidR="00991B51" w:rsidRDefault="00991B51" w:rsidP="008E42C2">
                  <w:pPr>
                    <w:jc w:val="center"/>
                    <w:rPr>
                      <w:rFonts w:ascii="Arial" w:hAnsi="Arial" w:cs="Arial"/>
                      <w:sz w:val="16"/>
                      <w:szCs w:val="20"/>
                    </w:rPr>
                  </w:pPr>
                  <w:r>
                    <w:rPr>
                      <w:rFonts w:ascii="Arial" w:hAnsi="Arial" w:cs="Arial"/>
                      <w:sz w:val="16"/>
                      <w:szCs w:val="20"/>
                    </w:rPr>
                    <w:t>Parcial en O</w:t>
                  </w:r>
                  <w:r w:rsidRPr="001C3729">
                    <w:rPr>
                      <w:rFonts w:ascii="Arial" w:hAnsi="Arial" w:cs="Arial"/>
                      <w:sz w:val="16"/>
                      <w:szCs w:val="20"/>
                    </w:rPr>
                    <w:t>bra</w:t>
                  </w:r>
                </w:p>
              </w:tc>
              <w:tc>
                <w:tcPr>
                  <w:tcW w:w="844" w:type="pct"/>
                  <w:gridSpan w:val="2"/>
                  <w:tcBorders>
                    <w:top w:val="single" w:sz="12" w:space="0" w:color="auto"/>
                    <w:left w:val="single" w:sz="4" w:space="0" w:color="auto"/>
                  </w:tcBorders>
                  <w:vAlign w:val="center"/>
                </w:tcPr>
                <w:p w14:paraId="3A7F4A6E" w14:textId="77777777" w:rsidR="00991B51" w:rsidRPr="001C3729" w:rsidRDefault="00991B51" w:rsidP="008E42C2">
                  <w:pPr>
                    <w:jc w:val="center"/>
                    <w:rPr>
                      <w:rFonts w:ascii="Arial" w:hAnsi="Arial" w:cs="Arial"/>
                      <w:sz w:val="16"/>
                      <w:szCs w:val="20"/>
                    </w:rPr>
                  </w:pPr>
                  <w:r>
                    <w:rPr>
                      <w:rFonts w:ascii="Arial" w:hAnsi="Arial" w:cs="Arial"/>
                      <w:sz w:val="16"/>
                      <w:szCs w:val="20"/>
                    </w:rPr>
                    <w:t>General: 2</w:t>
                  </w:r>
                  <w:r w:rsidRPr="001C3729">
                    <w:rPr>
                      <w:rFonts w:ascii="Arial" w:hAnsi="Arial" w:cs="Arial"/>
                      <w:sz w:val="16"/>
                      <w:szCs w:val="20"/>
                    </w:rPr>
                    <w:t xml:space="preserve"> Años (*)</w:t>
                  </w:r>
                </w:p>
                <w:p w14:paraId="40571FAC" w14:textId="77777777" w:rsidR="00991B51" w:rsidRPr="001C3729" w:rsidRDefault="00991B51" w:rsidP="000F7FBC">
                  <w:pPr>
                    <w:jc w:val="center"/>
                    <w:rPr>
                      <w:rFonts w:ascii="Arial" w:hAnsi="Arial" w:cs="Arial"/>
                      <w:sz w:val="16"/>
                      <w:szCs w:val="20"/>
                    </w:rPr>
                  </w:pPr>
                  <w:r>
                    <w:rPr>
                      <w:rFonts w:ascii="Arial" w:hAnsi="Arial" w:cs="Arial"/>
                      <w:sz w:val="16"/>
                      <w:szCs w:val="20"/>
                    </w:rPr>
                    <w:t>Especifica: Mínimo 2</w:t>
                  </w:r>
                  <w:r w:rsidRPr="001C3729">
                    <w:rPr>
                      <w:rFonts w:ascii="Arial" w:hAnsi="Arial" w:cs="Arial"/>
                      <w:sz w:val="16"/>
                      <w:szCs w:val="20"/>
                    </w:rPr>
                    <w:t xml:space="preserve"> </w:t>
                  </w:r>
                  <w:r w:rsidR="000F7FBC">
                    <w:rPr>
                      <w:rFonts w:ascii="Arial" w:hAnsi="Arial" w:cs="Arial"/>
                      <w:sz w:val="16"/>
                      <w:szCs w:val="20"/>
                    </w:rPr>
                    <w:t xml:space="preserve">trabajos en uno o más </w:t>
                  </w:r>
                  <w:r w:rsidRPr="001C3729">
                    <w:rPr>
                      <w:rFonts w:ascii="Arial" w:hAnsi="Arial" w:cs="Arial"/>
                      <w:sz w:val="16"/>
                      <w:szCs w:val="20"/>
                    </w:rPr>
                    <w:t>cargo</w:t>
                  </w:r>
                  <w:r w:rsidR="000F7FBC">
                    <w:rPr>
                      <w:rFonts w:ascii="Arial" w:hAnsi="Arial" w:cs="Arial"/>
                      <w:sz w:val="16"/>
                      <w:szCs w:val="20"/>
                    </w:rPr>
                    <w:t>s</w:t>
                  </w:r>
                  <w:r w:rsidRPr="001C3729">
                    <w:rPr>
                      <w:rFonts w:ascii="Arial" w:hAnsi="Arial" w:cs="Arial"/>
                      <w:sz w:val="16"/>
                      <w:szCs w:val="20"/>
                    </w:rPr>
                    <w:t xml:space="preserve"> similar</w:t>
                  </w:r>
                  <w:r w:rsidR="000F7FBC">
                    <w:rPr>
                      <w:rFonts w:ascii="Arial" w:hAnsi="Arial" w:cs="Arial"/>
                      <w:sz w:val="16"/>
                      <w:szCs w:val="20"/>
                    </w:rPr>
                    <w:t>es</w:t>
                  </w:r>
                  <w:r w:rsidRPr="001C3729">
                    <w:rPr>
                      <w:rFonts w:ascii="Arial" w:hAnsi="Arial" w:cs="Arial"/>
                      <w:sz w:val="16"/>
                      <w:szCs w:val="20"/>
                    </w:rPr>
                    <w:t xml:space="preserve"> en Obras similares</w:t>
                  </w:r>
                  <w:r>
                    <w:rPr>
                      <w:rFonts w:ascii="Arial" w:hAnsi="Arial" w:cs="Arial"/>
                      <w:sz w:val="16"/>
                      <w:szCs w:val="20"/>
                    </w:rPr>
                    <w:t xml:space="preserve"> </w:t>
                  </w:r>
                  <w:r w:rsidRPr="00454777">
                    <w:rPr>
                      <w:rFonts w:cs="Calibri"/>
                      <w:sz w:val="16"/>
                      <w:szCs w:val="16"/>
                    </w:rPr>
                    <w:t>(*)</w:t>
                  </w:r>
                  <w:r>
                    <w:rPr>
                      <w:rFonts w:cs="Calibri"/>
                      <w:sz w:val="16"/>
                      <w:szCs w:val="16"/>
                    </w:rPr>
                    <w:t>(***)</w:t>
                  </w:r>
                </w:p>
              </w:tc>
            </w:tr>
            <w:tr w:rsidR="00991B51" w:rsidRPr="001C3729" w14:paraId="4BB4A06F" w14:textId="77777777" w:rsidTr="008E42C2">
              <w:trPr>
                <w:trHeight w:val="752"/>
                <w:jc w:val="center"/>
              </w:trPr>
              <w:tc>
                <w:tcPr>
                  <w:tcW w:w="130" w:type="pct"/>
                  <w:tcBorders>
                    <w:top w:val="single" w:sz="12" w:space="0" w:color="auto"/>
                    <w:left w:val="single" w:sz="12" w:space="0" w:color="auto"/>
                    <w:right w:val="single" w:sz="4" w:space="0" w:color="auto"/>
                  </w:tcBorders>
                  <w:shd w:val="clear" w:color="auto" w:fill="auto"/>
                  <w:tcMar>
                    <w:left w:w="0" w:type="dxa"/>
                    <w:right w:w="0" w:type="dxa"/>
                  </w:tcMar>
                  <w:vAlign w:val="center"/>
                </w:tcPr>
                <w:p w14:paraId="2CE3850A" w14:textId="0B46E0EE" w:rsidR="00991B51" w:rsidRPr="001C3729" w:rsidRDefault="00991B51" w:rsidP="008E42C2">
                  <w:pPr>
                    <w:jc w:val="center"/>
                    <w:rPr>
                      <w:rFonts w:ascii="Arial" w:hAnsi="Arial" w:cs="Arial"/>
                      <w:sz w:val="16"/>
                      <w:szCs w:val="20"/>
                    </w:rPr>
                  </w:pPr>
                  <w:r w:rsidRPr="001C3729">
                    <w:rPr>
                      <w:rFonts w:ascii="Arial" w:hAnsi="Arial" w:cs="Arial"/>
                      <w:sz w:val="16"/>
                      <w:szCs w:val="20"/>
                    </w:rPr>
                    <w:lastRenderedPageBreak/>
                    <w:t>4</w:t>
                  </w:r>
                </w:p>
              </w:tc>
              <w:tc>
                <w:tcPr>
                  <w:tcW w:w="828" w:type="pct"/>
                  <w:tcBorders>
                    <w:top w:val="single" w:sz="12" w:space="0" w:color="auto"/>
                    <w:left w:val="single" w:sz="4" w:space="0" w:color="auto"/>
                    <w:right w:val="single" w:sz="4" w:space="0" w:color="auto"/>
                  </w:tcBorders>
                  <w:shd w:val="clear" w:color="auto" w:fill="auto"/>
                  <w:vAlign w:val="center"/>
                </w:tcPr>
                <w:p w14:paraId="2F739951" w14:textId="77777777" w:rsidR="00991B51" w:rsidRPr="001C3729" w:rsidRDefault="00991B51" w:rsidP="008E42C2">
                  <w:pPr>
                    <w:jc w:val="center"/>
                    <w:rPr>
                      <w:rFonts w:ascii="Arial" w:hAnsi="Arial" w:cs="Arial"/>
                      <w:sz w:val="16"/>
                      <w:szCs w:val="20"/>
                    </w:rPr>
                  </w:pPr>
                  <w:r w:rsidRPr="001C3729">
                    <w:rPr>
                      <w:rFonts w:ascii="Arial" w:hAnsi="Arial" w:cs="Arial"/>
                      <w:sz w:val="16"/>
                      <w:szCs w:val="20"/>
                    </w:rPr>
                    <w:t>Ingeniero Mecánico y/o Electromecánico</w:t>
                  </w:r>
                </w:p>
              </w:tc>
              <w:tc>
                <w:tcPr>
                  <w:tcW w:w="828" w:type="pct"/>
                  <w:tcBorders>
                    <w:top w:val="single" w:sz="12" w:space="0" w:color="auto"/>
                    <w:left w:val="single" w:sz="4" w:space="0" w:color="auto"/>
                    <w:right w:val="single" w:sz="4" w:space="0" w:color="auto"/>
                  </w:tcBorders>
                  <w:shd w:val="clear" w:color="auto" w:fill="auto"/>
                  <w:vAlign w:val="center"/>
                </w:tcPr>
                <w:p w14:paraId="00CD7340" w14:textId="77777777" w:rsidR="00991B51" w:rsidRPr="001C3729" w:rsidRDefault="00991B51" w:rsidP="008E42C2">
                  <w:pPr>
                    <w:jc w:val="center"/>
                    <w:rPr>
                      <w:rFonts w:ascii="Arial" w:hAnsi="Arial" w:cs="Arial"/>
                      <w:sz w:val="16"/>
                      <w:szCs w:val="20"/>
                    </w:rPr>
                  </w:pPr>
                  <w:r>
                    <w:rPr>
                      <w:rFonts w:ascii="Arial" w:hAnsi="Arial" w:cs="Arial"/>
                      <w:sz w:val="16"/>
                      <w:szCs w:val="20"/>
                    </w:rPr>
                    <w:t xml:space="preserve">Especialista Mecánico y/o Electromecánico </w:t>
                  </w:r>
                </w:p>
              </w:tc>
              <w:tc>
                <w:tcPr>
                  <w:tcW w:w="1638" w:type="pct"/>
                  <w:tcBorders>
                    <w:top w:val="single" w:sz="12" w:space="0" w:color="auto"/>
                    <w:left w:val="single" w:sz="4" w:space="0" w:color="auto"/>
                  </w:tcBorders>
                  <w:shd w:val="clear" w:color="auto" w:fill="auto"/>
                  <w:vAlign w:val="center"/>
                </w:tcPr>
                <w:p w14:paraId="57437D93" w14:textId="0249D38E" w:rsidR="00991B51" w:rsidRPr="001C3729" w:rsidRDefault="002C1C88" w:rsidP="009E6056">
                  <w:pPr>
                    <w:jc w:val="center"/>
                    <w:rPr>
                      <w:rFonts w:ascii="Arial" w:hAnsi="Arial" w:cs="Arial"/>
                      <w:sz w:val="16"/>
                      <w:szCs w:val="20"/>
                    </w:rPr>
                  </w:pPr>
                  <w:r w:rsidRPr="002C1C88">
                    <w:rPr>
                      <w:rFonts w:ascii="Arial" w:hAnsi="Arial" w:cs="Arial"/>
                      <w:sz w:val="16"/>
                      <w:szCs w:val="20"/>
                      <w:lang w:eastAsia="en-US"/>
                    </w:rPr>
                    <w:t>Ingenier</w:t>
                  </w:r>
                  <w:r>
                    <w:rPr>
                      <w:rFonts w:ascii="Arial" w:hAnsi="Arial" w:cs="Arial"/>
                      <w:sz w:val="16"/>
                      <w:szCs w:val="20"/>
                      <w:lang w:eastAsia="en-US"/>
                    </w:rPr>
                    <w:t>o, Mecánico y/o Electromecánico</w:t>
                  </w:r>
                  <w:r w:rsidRPr="002C1C88">
                    <w:rPr>
                      <w:rFonts w:ascii="Arial" w:hAnsi="Arial" w:cs="Arial"/>
                      <w:sz w:val="16"/>
                      <w:szCs w:val="20"/>
                      <w:lang w:eastAsia="en-US"/>
                    </w:rPr>
                    <w:t>, Director, Encargado,</w:t>
                  </w:r>
                  <w:r>
                    <w:rPr>
                      <w:rFonts w:ascii="Arial" w:hAnsi="Arial" w:cs="Arial"/>
                      <w:sz w:val="16"/>
                      <w:szCs w:val="20"/>
                      <w:lang w:eastAsia="en-US"/>
                    </w:rPr>
                    <w:t xml:space="preserve"> </w:t>
                  </w:r>
                  <w:r w:rsidRPr="002C1C88">
                    <w:rPr>
                      <w:rFonts w:ascii="Arial" w:hAnsi="Arial" w:cs="Arial"/>
                      <w:sz w:val="16"/>
                      <w:szCs w:val="20"/>
                      <w:lang w:eastAsia="en-US"/>
                    </w:rPr>
                    <w:t>Supervisor, Técnico de Seguimiento,</w:t>
                  </w:r>
                  <w:r>
                    <w:rPr>
                      <w:rFonts w:ascii="Arial" w:hAnsi="Arial" w:cs="Arial"/>
                      <w:sz w:val="16"/>
                      <w:szCs w:val="20"/>
                      <w:lang w:eastAsia="en-US"/>
                    </w:rPr>
                    <w:t xml:space="preserve"> </w:t>
                  </w:r>
                  <w:r w:rsidRPr="002C1C88">
                    <w:rPr>
                      <w:rFonts w:ascii="Arial" w:hAnsi="Arial" w:cs="Arial"/>
                      <w:sz w:val="16"/>
                      <w:szCs w:val="20"/>
                      <w:lang w:eastAsia="en-US"/>
                    </w:rPr>
                    <w:t>Fiscal</w:t>
                  </w:r>
                  <w:r w:rsidR="005C630A">
                    <w:rPr>
                      <w:rFonts w:ascii="Arial" w:hAnsi="Arial" w:cs="Arial"/>
                      <w:sz w:val="16"/>
                      <w:szCs w:val="20"/>
                      <w:lang w:eastAsia="en-US"/>
                    </w:rPr>
                    <w:t xml:space="preserve"> o</w:t>
                  </w:r>
                  <w:r w:rsidR="0051192A">
                    <w:rPr>
                      <w:rFonts w:ascii="Arial" w:hAnsi="Arial" w:cs="Arial"/>
                      <w:sz w:val="16"/>
                      <w:szCs w:val="20"/>
                      <w:lang w:eastAsia="en-US"/>
                    </w:rPr>
                    <w:t xml:space="preserve"> Especialista,</w:t>
                  </w:r>
                  <w:r w:rsidRPr="002C1C88">
                    <w:rPr>
                      <w:rFonts w:ascii="Arial" w:hAnsi="Arial" w:cs="Arial"/>
                      <w:sz w:val="16"/>
                      <w:szCs w:val="20"/>
                      <w:lang w:eastAsia="en-US"/>
                    </w:rPr>
                    <w:t xml:space="preserve"> </w:t>
                  </w:r>
                  <w:r>
                    <w:rPr>
                      <w:rFonts w:ascii="Arial" w:hAnsi="Arial" w:cs="Arial"/>
                      <w:sz w:val="16"/>
                      <w:szCs w:val="20"/>
                      <w:lang w:eastAsia="en-US"/>
                    </w:rPr>
                    <w:t>en instalaciones mecánicas o electromecánica</w:t>
                  </w:r>
                  <w:r w:rsidRPr="002C1C88">
                    <w:rPr>
                      <w:rFonts w:ascii="Arial" w:hAnsi="Arial" w:cs="Arial"/>
                      <w:sz w:val="16"/>
                      <w:szCs w:val="20"/>
                      <w:lang w:eastAsia="en-US"/>
                    </w:rPr>
                    <w:t>s</w:t>
                  </w:r>
                  <w:r>
                    <w:rPr>
                      <w:rFonts w:ascii="Arial" w:hAnsi="Arial" w:cs="Arial"/>
                      <w:sz w:val="16"/>
                      <w:szCs w:val="20"/>
                      <w:lang w:eastAsia="en-US"/>
                    </w:rPr>
                    <w:t xml:space="preserve"> en obras y/o proyectos</w:t>
                  </w:r>
                </w:p>
              </w:tc>
              <w:tc>
                <w:tcPr>
                  <w:tcW w:w="731" w:type="pct"/>
                  <w:tcBorders>
                    <w:top w:val="single" w:sz="12" w:space="0" w:color="auto"/>
                    <w:left w:val="single" w:sz="4" w:space="0" w:color="auto"/>
                    <w:right w:val="single" w:sz="4" w:space="0" w:color="auto"/>
                  </w:tcBorders>
                  <w:vAlign w:val="center"/>
                </w:tcPr>
                <w:p w14:paraId="53354AD7" w14:textId="77777777" w:rsidR="00991B51" w:rsidRDefault="00991B51" w:rsidP="008E42C2">
                  <w:pPr>
                    <w:jc w:val="center"/>
                    <w:rPr>
                      <w:rFonts w:ascii="Arial" w:hAnsi="Arial" w:cs="Arial"/>
                      <w:sz w:val="16"/>
                      <w:szCs w:val="20"/>
                    </w:rPr>
                  </w:pPr>
                  <w:r>
                    <w:rPr>
                      <w:rFonts w:ascii="Arial" w:hAnsi="Arial" w:cs="Arial"/>
                      <w:sz w:val="16"/>
                      <w:szCs w:val="20"/>
                    </w:rPr>
                    <w:t>Parcial en O</w:t>
                  </w:r>
                  <w:r w:rsidRPr="001C3729">
                    <w:rPr>
                      <w:rFonts w:ascii="Arial" w:hAnsi="Arial" w:cs="Arial"/>
                      <w:sz w:val="16"/>
                      <w:szCs w:val="20"/>
                    </w:rPr>
                    <w:t>bra</w:t>
                  </w:r>
                </w:p>
              </w:tc>
              <w:tc>
                <w:tcPr>
                  <w:tcW w:w="844" w:type="pct"/>
                  <w:gridSpan w:val="2"/>
                  <w:tcBorders>
                    <w:top w:val="single" w:sz="12" w:space="0" w:color="auto"/>
                    <w:left w:val="single" w:sz="4" w:space="0" w:color="auto"/>
                  </w:tcBorders>
                  <w:vAlign w:val="center"/>
                </w:tcPr>
                <w:p w14:paraId="3E84FD29" w14:textId="77777777" w:rsidR="00991B51" w:rsidRPr="001C3729" w:rsidRDefault="00991B51" w:rsidP="008E42C2">
                  <w:pPr>
                    <w:jc w:val="center"/>
                    <w:rPr>
                      <w:rFonts w:ascii="Arial" w:hAnsi="Arial" w:cs="Arial"/>
                      <w:sz w:val="16"/>
                      <w:szCs w:val="20"/>
                    </w:rPr>
                  </w:pPr>
                  <w:r>
                    <w:rPr>
                      <w:rFonts w:ascii="Arial" w:hAnsi="Arial" w:cs="Arial"/>
                      <w:sz w:val="16"/>
                      <w:szCs w:val="20"/>
                    </w:rPr>
                    <w:t>General: 2 años (*</w:t>
                  </w:r>
                  <w:r w:rsidRPr="001C3729">
                    <w:rPr>
                      <w:rFonts w:ascii="Arial" w:hAnsi="Arial" w:cs="Arial"/>
                      <w:sz w:val="16"/>
                      <w:szCs w:val="20"/>
                    </w:rPr>
                    <w:t>)</w:t>
                  </w:r>
                </w:p>
                <w:p w14:paraId="0EF0ECAF" w14:textId="77777777" w:rsidR="00991B51" w:rsidRPr="001C3729" w:rsidRDefault="00991B51" w:rsidP="008E42C2">
                  <w:pPr>
                    <w:jc w:val="center"/>
                    <w:rPr>
                      <w:rFonts w:ascii="Arial" w:hAnsi="Arial" w:cs="Arial"/>
                      <w:sz w:val="16"/>
                      <w:szCs w:val="20"/>
                    </w:rPr>
                  </w:pPr>
                  <w:r w:rsidRPr="001C3729">
                    <w:rPr>
                      <w:rFonts w:ascii="Arial" w:hAnsi="Arial" w:cs="Arial"/>
                      <w:sz w:val="16"/>
                      <w:szCs w:val="20"/>
                    </w:rPr>
                    <w:t xml:space="preserve">Especifica: Mínimo </w:t>
                  </w:r>
                  <w:r>
                    <w:rPr>
                      <w:rFonts w:ascii="Arial" w:hAnsi="Arial" w:cs="Arial"/>
                      <w:sz w:val="16"/>
                      <w:szCs w:val="20"/>
                    </w:rPr>
                    <w:t>2</w:t>
                  </w:r>
                  <w:r w:rsidRPr="001C3729">
                    <w:rPr>
                      <w:rFonts w:ascii="Arial" w:hAnsi="Arial" w:cs="Arial"/>
                      <w:sz w:val="16"/>
                      <w:szCs w:val="20"/>
                    </w:rPr>
                    <w:t xml:space="preserve"> </w:t>
                  </w:r>
                  <w:r w:rsidR="000F7FBC">
                    <w:rPr>
                      <w:rFonts w:ascii="Arial" w:hAnsi="Arial" w:cs="Arial"/>
                      <w:sz w:val="16"/>
                      <w:szCs w:val="20"/>
                    </w:rPr>
                    <w:t xml:space="preserve">trabajos en uno o más </w:t>
                  </w:r>
                  <w:r w:rsidRPr="001C3729">
                    <w:rPr>
                      <w:rFonts w:ascii="Arial" w:hAnsi="Arial" w:cs="Arial"/>
                      <w:sz w:val="16"/>
                      <w:szCs w:val="20"/>
                    </w:rPr>
                    <w:t>cargo</w:t>
                  </w:r>
                  <w:r w:rsidR="000F7FBC">
                    <w:rPr>
                      <w:rFonts w:ascii="Arial" w:hAnsi="Arial" w:cs="Arial"/>
                      <w:sz w:val="16"/>
                      <w:szCs w:val="20"/>
                    </w:rPr>
                    <w:t>s</w:t>
                  </w:r>
                  <w:r w:rsidRPr="001C3729">
                    <w:rPr>
                      <w:rFonts w:ascii="Arial" w:hAnsi="Arial" w:cs="Arial"/>
                      <w:sz w:val="16"/>
                      <w:szCs w:val="20"/>
                    </w:rPr>
                    <w:t xml:space="preserve"> similar en obras similares</w:t>
                  </w:r>
                  <w:r>
                    <w:rPr>
                      <w:rFonts w:ascii="Arial" w:hAnsi="Arial" w:cs="Arial"/>
                      <w:sz w:val="16"/>
                      <w:szCs w:val="20"/>
                    </w:rPr>
                    <w:t xml:space="preserve"> </w:t>
                  </w:r>
                  <w:r w:rsidRPr="00454777">
                    <w:rPr>
                      <w:rFonts w:cs="Calibri"/>
                      <w:sz w:val="16"/>
                      <w:szCs w:val="16"/>
                    </w:rPr>
                    <w:t>(*)</w:t>
                  </w:r>
                  <w:r>
                    <w:rPr>
                      <w:rFonts w:cs="Calibri"/>
                      <w:sz w:val="16"/>
                      <w:szCs w:val="16"/>
                    </w:rPr>
                    <w:t>(***)</w:t>
                  </w:r>
                </w:p>
              </w:tc>
            </w:tr>
            <w:tr w:rsidR="00991B51" w:rsidRPr="001C3729" w14:paraId="7ACF803B" w14:textId="77777777" w:rsidTr="008E42C2">
              <w:trPr>
                <w:trHeight w:val="741"/>
                <w:jc w:val="center"/>
              </w:trPr>
              <w:tc>
                <w:tcPr>
                  <w:tcW w:w="130" w:type="pct"/>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14:paraId="6B7B9844" w14:textId="77777777" w:rsidR="00991B51" w:rsidRPr="001C3729" w:rsidRDefault="00991B51" w:rsidP="008E42C2">
                  <w:pPr>
                    <w:jc w:val="center"/>
                    <w:rPr>
                      <w:rFonts w:ascii="Arial" w:hAnsi="Arial" w:cs="Arial"/>
                      <w:sz w:val="16"/>
                      <w:szCs w:val="20"/>
                    </w:rPr>
                  </w:pPr>
                  <w:r w:rsidRPr="001C3729">
                    <w:rPr>
                      <w:rFonts w:ascii="Arial" w:hAnsi="Arial" w:cs="Arial"/>
                      <w:sz w:val="16"/>
                      <w:szCs w:val="20"/>
                    </w:rPr>
                    <w:t>5</w:t>
                  </w:r>
                </w:p>
              </w:tc>
              <w:tc>
                <w:tcPr>
                  <w:tcW w:w="828" w:type="pct"/>
                  <w:tcBorders>
                    <w:top w:val="single" w:sz="12" w:space="0" w:color="auto"/>
                    <w:left w:val="single" w:sz="4" w:space="0" w:color="auto"/>
                    <w:bottom w:val="single" w:sz="12" w:space="0" w:color="auto"/>
                    <w:right w:val="single" w:sz="4" w:space="0" w:color="auto"/>
                  </w:tcBorders>
                  <w:shd w:val="clear" w:color="auto" w:fill="auto"/>
                  <w:vAlign w:val="center"/>
                </w:tcPr>
                <w:p w14:paraId="7F8D4FA7" w14:textId="77777777" w:rsidR="00991B51" w:rsidRPr="001C3729" w:rsidRDefault="00991B51" w:rsidP="008E42C2">
                  <w:pPr>
                    <w:jc w:val="center"/>
                    <w:rPr>
                      <w:rFonts w:ascii="Arial" w:hAnsi="Arial" w:cs="Arial"/>
                      <w:sz w:val="16"/>
                      <w:szCs w:val="20"/>
                    </w:rPr>
                  </w:pPr>
                  <w:r w:rsidRPr="001C3729">
                    <w:rPr>
                      <w:rFonts w:ascii="Arial" w:hAnsi="Arial" w:cs="Arial"/>
                      <w:sz w:val="16"/>
                      <w:szCs w:val="20"/>
                    </w:rPr>
                    <w:t xml:space="preserve">Topógrafo </w:t>
                  </w:r>
                  <w:r>
                    <w:rPr>
                      <w:rFonts w:ascii="Arial" w:hAnsi="Arial" w:cs="Arial"/>
                      <w:sz w:val="16"/>
                      <w:szCs w:val="20"/>
                    </w:rPr>
                    <w:t>o Agrimensor</w:t>
                  </w:r>
                </w:p>
              </w:tc>
              <w:tc>
                <w:tcPr>
                  <w:tcW w:w="828" w:type="pct"/>
                  <w:tcBorders>
                    <w:top w:val="single" w:sz="12" w:space="0" w:color="auto"/>
                    <w:left w:val="single" w:sz="4" w:space="0" w:color="auto"/>
                    <w:bottom w:val="single" w:sz="12" w:space="0" w:color="auto"/>
                    <w:right w:val="single" w:sz="4" w:space="0" w:color="auto"/>
                  </w:tcBorders>
                  <w:shd w:val="clear" w:color="auto" w:fill="auto"/>
                  <w:vAlign w:val="center"/>
                </w:tcPr>
                <w:p w14:paraId="6B35A9AF" w14:textId="77777777" w:rsidR="00991B51" w:rsidRPr="001C3729" w:rsidRDefault="00991B51" w:rsidP="008E42C2">
                  <w:pPr>
                    <w:jc w:val="center"/>
                    <w:rPr>
                      <w:rFonts w:ascii="Arial" w:hAnsi="Arial" w:cs="Arial"/>
                      <w:sz w:val="16"/>
                      <w:szCs w:val="20"/>
                    </w:rPr>
                  </w:pPr>
                  <w:r w:rsidRPr="001C3729">
                    <w:rPr>
                      <w:rFonts w:ascii="Arial" w:hAnsi="Arial" w:cs="Arial"/>
                      <w:sz w:val="16"/>
                      <w:szCs w:val="20"/>
                    </w:rPr>
                    <w:t xml:space="preserve">Topógrafo </w:t>
                  </w:r>
                </w:p>
              </w:tc>
              <w:tc>
                <w:tcPr>
                  <w:tcW w:w="1638" w:type="pct"/>
                  <w:tcBorders>
                    <w:top w:val="single" w:sz="12" w:space="0" w:color="auto"/>
                    <w:left w:val="single" w:sz="4" w:space="0" w:color="auto"/>
                    <w:bottom w:val="single" w:sz="12" w:space="0" w:color="auto"/>
                  </w:tcBorders>
                  <w:shd w:val="clear" w:color="auto" w:fill="auto"/>
                  <w:vAlign w:val="center"/>
                </w:tcPr>
                <w:p w14:paraId="04BB8DB2" w14:textId="442459C5" w:rsidR="00991B51" w:rsidRPr="001C3729" w:rsidRDefault="002C1C88" w:rsidP="009E6056">
                  <w:pPr>
                    <w:jc w:val="center"/>
                    <w:rPr>
                      <w:rFonts w:ascii="Arial" w:hAnsi="Arial" w:cs="Arial"/>
                      <w:sz w:val="16"/>
                      <w:szCs w:val="20"/>
                      <w:lang w:eastAsia="en-US"/>
                    </w:rPr>
                  </w:pPr>
                  <w:r w:rsidRPr="009E6056">
                    <w:rPr>
                      <w:rFonts w:ascii="Arial" w:hAnsi="Arial" w:cs="Arial"/>
                      <w:sz w:val="16"/>
                      <w:szCs w:val="20"/>
                      <w:lang w:eastAsia="en-US"/>
                    </w:rPr>
                    <w:t>Consultorías o Trabajos realizados en</w:t>
                  </w:r>
                  <w:r>
                    <w:rPr>
                      <w:rFonts w:ascii="Arial" w:hAnsi="Arial" w:cs="Arial"/>
                      <w:sz w:val="16"/>
                      <w:szCs w:val="20"/>
                      <w:lang w:eastAsia="en-US"/>
                    </w:rPr>
                    <w:t xml:space="preserve"> </w:t>
                  </w:r>
                  <w:r w:rsidRPr="009E6056">
                    <w:rPr>
                      <w:rFonts w:ascii="Arial" w:hAnsi="Arial" w:cs="Arial"/>
                      <w:sz w:val="16"/>
                      <w:szCs w:val="20"/>
                      <w:lang w:eastAsia="en-US"/>
                    </w:rPr>
                    <w:t>Levantamientos topográficos o</w:t>
                  </w:r>
                  <w:r>
                    <w:rPr>
                      <w:rFonts w:ascii="Arial" w:hAnsi="Arial" w:cs="Arial"/>
                      <w:sz w:val="16"/>
                      <w:szCs w:val="20"/>
                      <w:lang w:eastAsia="en-US"/>
                    </w:rPr>
                    <w:t xml:space="preserve"> </w:t>
                  </w:r>
                  <w:r w:rsidRPr="009E6056">
                    <w:rPr>
                      <w:rFonts w:ascii="Arial" w:hAnsi="Arial" w:cs="Arial"/>
                      <w:sz w:val="16"/>
                      <w:szCs w:val="20"/>
                      <w:lang w:eastAsia="en-US"/>
                    </w:rPr>
                    <w:t>Replanteo</w:t>
                  </w:r>
                  <w:r w:rsidR="001D3931">
                    <w:rPr>
                      <w:rFonts w:ascii="Arial" w:hAnsi="Arial" w:cs="Arial"/>
                      <w:sz w:val="16"/>
                      <w:szCs w:val="20"/>
                      <w:lang w:eastAsia="en-US"/>
                    </w:rPr>
                    <w:t>,</w:t>
                  </w:r>
                  <w:r w:rsidRPr="009E6056">
                    <w:rPr>
                      <w:rFonts w:ascii="Arial" w:hAnsi="Arial" w:cs="Arial"/>
                      <w:sz w:val="16"/>
                      <w:szCs w:val="20"/>
                      <w:lang w:eastAsia="en-US"/>
                    </w:rPr>
                    <w:t xml:space="preserve"> de obras en general</w:t>
                  </w:r>
                </w:p>
              </w:tc>
              <w:tc>
                <w:tcPr>
                  <w:tcW w:w="731" w:type="pct"/>
                  <w:tcBorders>
                    <w:top w:val="single" w:sz="12" w:space="0" w:color="auto"/>
                    <w:left w:val="single" w:sz="4" w:space="0" w:color="auto"/>
                    <w:bottom w:val="single" w:sz="12" w:space="0" w:color="auto"/>
                    <w:right w:val="single" w:sz="4" w:space="0" w:color="auto"/>
                  </w:tcBorders>
                  <w:vAlign w:val="center"/>
                </w:tcPr>
                <w:p w14:paraId="2A37A787" w14:textId="77777777" w:rsidR="00991B51" w:rsidRPr="001C3729" w:rsidRDefault="00991B51" w:rsidP="008E42C2">
                  <w:pPr>
                    <w:jc w:val="center"/>
                    <w:rPr>
                      <w:rFonts w:ascii="Arial" w:hAnsi="Arial" w:cs="Arial"/>
                      <w:sz w:val="16"/>
                      <w:szCs w:val="20"/>
                    </w:rPr>
                  </w:pPr>
                  <w:r>
                    <w:rPr>
                      <w:rFonts w:ascii="Arial" w:hAnsi="Arial" w:cs="Arial"/>
                      <w:sz w:val="16"/>
                      <w:szCs w:val="20"/>
                    </w:rPr>
                    <w:t>P</w:t>
                  </w:r>
                  <w:r w:rsidRPr="001C3729">
                    <w:rPr>
                      <w:rFonts w:ascii="Arial" w:hAnsi="Arial" w:cs="Arial"/>
                      <w:sz w:val="16"/>
                      <w:szCs w:val="20"/>
                    </w:rPr>
                    <w:t xml:space="preserve">arcial en </w:t>
                  </w:r>
                  <w:r>
                    <w:rPr>
                      <w:rFonts w:ascii="Arial" w:hAnsi="Arial" w:cs="Arial"/>
                      <w:sz w:val="16"/>
                      <w:szCs w:val="20"/>
                    </w:rPr>
                    <w:t>O</w:t>
                  </w:r>
                  <w:r w:rsidRPr="001C3729">
                    <w:rPr>
                      <w:rFonts w:ascii="Arial" w:hAnsi="Arial" w:cs="Arial"/>
                      <w:sz w:val="16"/>
                      <w:szCs w:val="20"/>
                    </w:rPr>
                    <w:t>bra</w:t>
                  </w:r>
                </w:p>
              </w:tc>
              <w:tc>
                <w:tcPr>
                  <w:tcW w:w="844" w:type="pct"/>
                  <w:gridSpan w:val="2"/>
                  <w:tcBorders>
                    <w:top w:val="single" w:sz="12" w:space="0" w:color="auto"/>
                    <w:left w:val="single" w:sz="4" w:space="0" w:color="auto"/>
                    <w:bottom w:val="single" w:sz="12" w:space="0" w:color="auto"/>
                  </w:tcBorders>
                  <w:vAlign w:val="center"/>
                </w:tcPr>
                <w:p w14:paraId="3422B2EC" w14:textId="77777777" w:rsidR="00991B51" w:rsidRPr="001C3729" w:rsidRDefault="00991B51" w:rsidP="008E42C2">
                  <w:pPr>
                    <w:jc w:val="center"/>
                    <w:rPr>
                      <w:rFonts w:ascii="Arial" w:hAnsi="Arial" w:cs="Arial"/>
                      <w:sz w:val="16"/>
                      <w:szCs w:val="20"/>
                    </w:rPr>
                  </w:pPr>
                  <w:r w:rsidRPr="001C3729">
                    <w:rPr>
                      <w:rFonts w:ascii="Arial" w:hAnsi="Arial" w:cs="Arial"/>
                      <w:sz w:val="16"/>
                      <w:szCs w:val="20"/>
                    </w:rPr>
                    <w:t>General: 1 Año</w:t>
                  </w:r>
                </w:p>
                <w:p w14:paraId="3236C926" w14:textId="7E16AB44" w:rsidR="00991B51" w:rsidRPr="001C3729" w:rsidRDefault="00991B51" w:rsidP="009E6056">
                  <w:pPr>
                    <w:jc w:val="center"/>
                    <w:rPr>
                      <w:rFonts w:ascii="Arial" w:hAnsi="Arial" w:cs="Arial"/>
                      <w:sz w:val="16"/>
                      <w:szCs w:val="20"/>
                    </w:rPr>
                  </w:pPr>
                  <w:r w:rsidRPr="001C3729">
                    <w:rPr>
                      <w:rFonts w:ascii="Arial" w:hAnsi="Arial" w:cs="Arial"/>
                      <w:sz w:val="16"/>
                      <w:szCs w:val="20"/>
                    </w:rPr>
                    <w:t xml:space="preserve">Especifica: 1 </w:t>
                  </w:r>
                  <w:r w:rsidR="008E42C2">
                    <w:rPr>
                      <w:rFonts w:ascii="Arial" w:hAnsi="Arial" w:cs="Arial"/>
                      <w:sz w:val="16"/>
                      <w:szCs w:val="20"/>
                    </w:rPr>
                    <w:t>trabajo</w:t>
                  </w:r>
                  <w:r w:rsidR="008E42C2" w:rsidRPr="001C3729">
                    <w:rPr>
                      <w:rFonts w:ascii="Arial" w:hAnsi="Arial" w:cs="Arial"/>
                      <w:sz w:val="16"/>
                      <w:szCs w:val="20"/>
                    </w:rPr>
                    <w:t xml:space="preserve"> </w:t>
                  </w:r>
                  <w:r w:rsidRPr="001C3729">
                    <w:rPr>
                      <w:rFonts w:ascii="Arial" w:hAnsi="Arial" w:cs="Arial"/>
                      <w:sz w:val="16"/>
                      <w:szCs w:val="20"/>
                    </w:rPr>
                    <w:t>similar</w:t>
                  </w:r>
                  <w:r>
                    <w:rPr>
                      <w:rFonts w:ascii="Arial" w:hAnsi="Arial" w:cs="Arial"/>
                      <w:sz w:val="16"/>
                      <w:szCs w:val="20"/>
                    </w:rPr>
                    <w:t xml:space="preserve"> </w:t>
                  </w:r>
                  <w:r w:rsidRPr="00454777">
                    <w:rPr>
                      <w:rFonts w:cs="Calibri"/>
                      <w:sz w:val="16"/>
                      <w:szCs w:val="16"/>
                    </w:rPr>
                    <w:t>(*)</w:t>
                  </w:r>
                  <w:r>
                    <w:rPr>
                      <w:rFonts w:cs="Calibri"/>
                      <w:sz w:val="16"/>
                      <w:szCs w:val="16"/>
                    </w:rPr>
                    <w:t>(***)</w:t>
                  </w:r>
                </w:p>
              </w:tc>
            </w:tr>
            <w:tr w:rsidR="00991B51" w:rsidRPr="001C3729" w14:paraId="34991EA0" w14:textId="77777777" w:rsidTr="005C630A">
              <w:trPr>
                <w:trHeight w:val="2081"/>
                <w:jc w:val="center"/>
              </w:trPr>
              <w:tc>
                <w:tcPr>
                  <w:tcW w:w="130" w:type="pct"/>
                  <w:tcBorders>
                    <w:top w:val="single" w:sz="12" w:space="0" w:color="auto"/>
                    <w:left w:val="single" w:sz="12" w:space="0" w:color="auto"/>
                    <w:right w:val="single" w:sz="4" w:space="0" w:color="auto"/>
                  </w:tcBorders>
                  <w:shd w:val="clear" w:color="auto" w:fill="auto"/>
                  <w:tcMar>
                    <w:left w:w="0" w:type="dxa"/>
                    <w:right w:w="0" w:type="dxa"/>
                  </w:tcMar>
                  <w:vAlign w:val="center"/>
                </w:tcPr>
                <w:p w14:paraId="057757F1" w14:textId="77777777" w:rsidR="00991B51" w:rsidRPr="001C3729" w:rsidRDefault="00991B51" w:rsidP="008E42C2">
                  <w:pPr>
                    <w:jc w:val="center"/>
                    <w:rPr>
                      <w:rFonts w:ascii="Arial" w:hAnsi="Arial" w:cs="Arial"/>
                      <w:sz w:val="16"/>
                      <w:szCs w:val="20"/>
                    </w:rPr>
                  </w:pPr>
                  <w:r>
                    <w:rPr>
                      <w:rFonts w:ascii="Arial" w:hAnsi="Arial" w:cs="Arial"/>
                      <w:sz w:val="16"/>
                      <w:szCs w:val="20"/>
                    </w:rPr>
                    <w:t>6</w:t>
                  </w:r>
                </w:p>
              </w:tc>
              <w:tc>
                <w:tcPr>
                  <w:tcW w:w="828" w:type="pct"/>
                  <w:tcBorders>
                    <w:top w:val="single" w:sz="12" w:space="0" w:color="auto"/>
                    <w:left w:val="single" w:sz="4" w:space="0" w:color="auto"/>
                    <w:right w:val="single" w:sz="4" w:space="0" w:color="auto"/>
                  </w:tcBorders>
                  <w:shd w:val="clear" w:color="auto" w:fill="auto"/>
                  <w:vAlign w:val="center"/>
                </w:tcPr>
                <w:p w14:paraId="6027D2E5" w14:textId="04DBEEFB" w:rsidR="00991B51" w:rsidRDefault="00991B51" w:rsidP="008E42C2">
                  <w:pPr>
                    <w:jc w:val="center"/>
                    <w:rPr>
                      <w:rFonts w:ascii="Arial" w:hAnsi="Arial" w:cs="Arial"/>
                      <w:sz w:val="16"/>
                      <w:szCs w:val="20"/>
                    </w:rPr>
                  </w:pPr>
                </w:p>
                <w:p w14:paraId="72D281FE" w14:textId="77777777" w:rsidR="009E6056" w:rsidRDefault="009E6056" w:rsidP="009E6056">
                  <w:pPr>
                    <w:jc w:val="center"/>
                    <w:rPr>
                      <w:rFonts w:ascii="Arial" w:hAnsi="Arial" w:cs="Arial"/>
                      <w:sz w:val="16"/>
                      <w:szCs w:val="20"/>
                    </w:rPr>
                  </w:pPr>
                  <w:r>
                    <w:rPr>
                      <w:rFonts w:ascii="Arial" w:hAnsi="Arial" w:cs="Arial"/>
                      <w:sz w:val="16"/>
                      <w:szCs w:val="20"/>
                    </w:rPr>
                    <w:t>P</w:t>
                  </w:r>
                  <w:r w:rsidRPr="007E03EE">
                    <w:rPr>
                      <w:rFonts w:ascii="Arial" w:hAnsi="Arial" w:cs="Arial"/>
                      <w:sz w:val="16"/>
                      <w:szCs w:val="20"/>
                    </w:rPr>
                    <w:t>rofesion</w:t>
                  </w:r>
                  <w:r>
                    <w:rPr>
                      <w:rFonts w:ascii="Arial" w:hAnsi="Arial" w:cs="Arial"/>
                      <w:sz w:val="16"/>
                      <w:szCs w:val="20"/>
                    </w:rPr>
                    <w:t>al</w:t>
                  </w:r>
                  <w:r w:rsidRPr="007E03EE">
                    <w:rPr>
                      <w:rFonts w:ascii="Arial" w:hAnsi="Arial" w:cs="Arial"/>
                      <w:sz w:val="16"/>
                      <w:szCs w:val="20"/>
                    </w:rPr>
                    <w:t xml:space="preserve"> en Ingeniería </w:t>
                  </w:r>
                  <w:r>
                    <w:rPr>
                      <w:rFonts w:ascii="Arial" w:hAnsi="Arial" w:cs="Arial"/>
                      <w:sz w:val="16"/>
                      <w:szCs w:val="20"/>
                    </w:rPr>
                    <w:t xml:space="preserve">Civil, </w:t>
                  </w:r>
                  <w:r w:rsidRPr="007E03EE">
                    <w:rPr>
                      <w:rFonts w:ascii="Arial" w:hAnsi="Arial" w:cs="Arial"/>
                      <w:sz w:val="16"/>
                      <w:szCs w:val="20"/>
                    </w:rPr>
                    <w:t>Ambiental, Industrial, Petrolera, Química, Biología o ramas afines</w:t>
                  </w:r>
                  <w:r>
                    <w:rPr>
                      <w:rFonts w:ascii="Arial" w:hAnsi="Arial" w:cs="Arial"/>
                      <w:sz w:val="16"/>
                      <w:szCs w:val="20"/>
                    </w:rPr>
                    <w:t xml:space="preserve"> </w:t>
                  </w:r>
                  <w:r w:rsidRPr="00447841">
                    <w:rPr>
                      <w:rFonts w:ascii="Arial" w:hAnsi="Arial" w:cs="Arial"/>
                      <w:sz w:val="16"/>
                      <w:szCs w:val="20"/>
                    </w:rPr>
                    <w:t>c/registro RENCA</w:t>
                  </w:r>
                </w:p>
                <w:p w14:paraId="4E755972" w14:textId="0CE222A3" w:rsidR="009E6056" w:rsidRPr="001C3729" w:rsidRDefault="009E6056" w:rsidP="008E42C2">
                  <w:pPr>
                    <w:jc w:val="center"/>
                    <w:rPr>
                      <w:rFonts w:ascii="Arial" w:hAnsi="Arial" w:cs="Arial"/>
                      <w:sz w:val="16"/>
                      <w:szCs w:val="20"/>
                    </w:rPr>
                  </w:pPr>
                </w:p>
              </w:tc>
              <w:tc>
                <w:tcPr>
                  <w:tcW w:w="828" w:type="pct"/>
                  <w:tcBorders>
                    <w:top w:val="single" w:sz="12" w:space="0" w:color="auto"/>
                    <w:left w:val="single" w:sz="4" w:space="0" w:color="auto"/>
                    <w:right w:val="single" w:sz="4" w:space="0" w:color="auto"/>
                  </w:tcBorders>
                  <w:shd w:val="clear" w:color="auto" w:fill="auto"/>
                  <w:vAlign w:val="center"/>
                </w:tcPr>
                <w:p w14:paraId="06F53A4B" w14:textId="50C929A2" w:rsidR="009E6056" w:rsidRPr="001C3729" w:rsidRDefault="009E6056" w:rsidP="008E42C2">
                  <w:pPr>
                    <w:jc w:val="center"/>
                    <w:rPr>
                      <w:rFonts w:ascii="Arial" w:hAnsi="Arial" w:cs="Arial"/>
                      <w:sz w:val="16"/>
                      <w:szCs w:val="20"/>
                    </w:rPr>
                  </w:pPr>
                  <w:r>
                    <w:rPr>
                      <w:rFonts w:ascii="Arial" w:hAnsi="Arial" w:cs="Arial"/>
                      <w:sz w:val="16"/>
                      <w:szCs w:val="20"/>
                    </w:rPr>
                    <w:t>P</w:t>
                  </w:r>
                  <w:r w:rsidRPr="007E03EE">
                    <w:rPr>
                      <w:rFonts w:ascii="Arial" w:hAnsi="Arial" w:cs="Arial"/>
                      <w:sz w:val="16"/>
                      <w:szCs w:val="20"/>
                    </w:rPr>
                    <w:t>rofesional para el área de Medio Ambiente</w:t>
                  </w:r>
                </w:p>
              </w:tc>
              <w:tc>
                <w:tcPr>
                  <w:tcW w:w="1638" w:type="pct"/>
                  <w:tcBorders>
                    <w:top w:val="single" w:sz="12" w:space="0" w:color="auto"/>
                    <w:left w:val="single" w:sz="4" w:space="0" w:color="auto"/>
                  </w:tcBorders>
                  <w:shd w:val="clear" w:color="auto" w:fill="auto"/>
                  <w:vAlign w:val="center"/>
                </w:tcPr>
                <w:p w14:paraId="08C9F47D" w14:textId="54116A78" w:rsidR="00991B51" w:rsidRPr="009E6056" w:rsidRDefault="001D3931" w:rsidP="009E6056">
                  <w:pPr>
                    <w:jc w:val="center"/>
                    <w:rPr>
                      <w:rFonts w:ascii="Arial" w:hAnsi="Arial" w:cs="Arial"/>
                      <w:sz w:val="16"/>
                      <w:szCs w:val="20"/>
                    </w:rPr>
                  </w:pPr>
                  <w:r>
                    <w:rPr>
                      <w:rFonts w:ascii="Arial" w:hAnsi="Arial" w:cs="Arial"/>
                      <w:sz w:val="16"/>
                      <w:szCs w:val="20"/>
                      <w:lang w:eastAsia="en-US"/>
                    </w:rPr>
                    <w:t>Consultoría Ambiental, Trabajos en Gestión</w:t>
                  </w:r>
                  <w:r w:rsidR="009E6056">
                    <w:rPr>
                      <w:rFonts w:ascii="Arial" w:hAnsi="Arial" w:cs="Arial"/>
                      <w:sz w:val="16"/>
                      <w:szCs w:val="20"/>
                      <w:lang w:eastAsia="en-US"/>
                    </w:rPr>
                    <w:t xml:space="preserve"> Ambiental o </w:t>
                  </w:r>
                  <w:r>
                    <w:rPr>
                      <w:rFonts w:ascii="Arial" w:hAnsi="Arial" w:cs="Arial"/>
                      <w:sz w:val="16"/>
                      <w:szCs w:val="20"/>
                    </w:rPr>
                    <w:t xml:space="preserve">Elaboración </w:t>
                  </w:r>
                  <w:r w:rsidR="002C1C88" w:rsidRPr="002C1C88">
                    <w:rPr>
                      <w:rFonts w:ascii="Arial" w:hAnsi="Arial" w:cs="Arial"/>
                      <w:sz w:val="16"/>
                      <w:szCs w:val="20"/>
                    </w:rPr>
                    <w:t>de instrumentos de</w:t>
                  </w:r>
                  <w:r w:rsidR="002C1C88">
                    <w:rPr>
                      <w:rFonts w:ascii="Arial" w:hAnsi="Arial" w:cs="Arial"/>
                      <w:sz w:val="16"/>
                      <w:szCs w:val="20"/>
                    </w:rPr>
                    <w:t xml:space="preserve"> </w:t>
                  </w:r>
                  <w:r w:rsidR="002C1C88" w:rsidRPr="009E6056">
                    <w:rPr>
                      <w:rFonts w:ascii="Arial" w:hAnsi="Arial" w:cs="Arial"/>
                      <w:sz w:val="16"/>
                      <w:szCs w:val="20"/>
                    </w:rPr>
                    <w:t>regulación ambiental</w:t>
                  </w:r>
                  <w:r w:rsidR="009E6056" w:rsidRPr="009E6056">
                    <w:rPr>
                      <w:rFonts w:ascii="Arial" w:hAnsi="Arial" w:cs="Arial"/>
                      <w:sz w:val="16"/>
                      <w:szCs w:val="20"/>
                    </w:rPr>
                    <w:t xml:space="preserve">, </w:t>
                  </w:r>
                  <w:r w:rsidR="002C1C88" w:rsidRPr="009E6056">
                    <w:rPr>
                      <w:rFonts w:ascii="Arial" w:hAnsi="Arial" w:cs="Arial"/>
                      <w:sz w:val="16"/>
                      <w:szCs w:val="20"/>
                    </w:rPr>
                    <w:t xml:space="preserve">para Proyectos en </w:t>
                  </w:r>
                  <w:r w:rsidR="009E6056" w:rsidRPr="009E6056">
                    <w:rPr>
                      <w:rFonts w:ascii="Arial" w:hAnsi="Arial" w:cs="Arial"/>
                      <w:sz w:val="16"/>
                      <w:szCs w:val="20"/>
                    </w:rPr>
                    <w:t>General</w:t>
                  </w:r>
                </w:p>
              </w:tc>
              <w:tc>
                <w:tcPr>
                  <w:tcW w:w="731" w:type="pct"/>
                  <w:tcBorders>
                    <w:top w:val="single" w:sz="12" w:space="0" w:color="auto"/>
                    <w:left w:val="single" w:sz="4" w:space="0" w:color="auto"/>
                    <w:right w:val="single" w:sz="4" w:space="0" w:color="auto"/>
                  </w:tcBorders>
                  <w:vAlign w:val="center"/>
                </w:tcPr>
                <w:p w14:paraId="46B51D73" w14:textId="77777777" w:rsidR="00991B51" w:rsidRPr="001C3729" w:rsidRDefault="00991B51" w:rsidP="008E42C2">
                  <w:pPr>
                    <w:jc w:val="center"/>
                    <w:rPr>
                      <w:rFonts w:ascii="Arial" w:hAnsi="Arial" w:cs="Arial"/>
                      <w:sz w:val="16"/>
                      <w:szCs w:val="20"/>
                    </w:rPr>
                  </w:pPr>
                  <w:r>
                    <w:rPr>
                      <w:rFonts w:ascii="Arial" w:hAnsi="Arial" w:cs="Arial"/>
                      <w:sz w:val="16"/>
                      <w:szCs w:val="20"/>
                    </w:rPr>
                    <w:t>P</w:t>
                  </w:r>
                  <w:r w:rsidRPr="001C3729">
                    <w:rPr>
                      <w:rFonts w:ascii="Arial" w:hAnsi="Arial" w:cs="Arial"/>
                      <w:sz w:val="16"/>
                      <w:szCs w:val="20"/>
                    </w:rPr>
                    <w:t xml:space="preserve">arcial en </w:t>
                  </w:r>
                  <w:r>
                    <w:rPr>
                      <w:rFonts w:ascii="Arial" w:hAnsi="Arial" w:cs="Arial"/>
                      <w:sz w:val="16"/>
                      <w:szCs w:val="20"/>
                    </w:rPr>
                    <w:t>O</w:t>
                  </w:r>
                  <w:r w:rsidRPr="001C3729">
                    <w:rPr>
                      <w:rFonts w:ascii="Arial" w:hAnsi="Arial" w:cs="Arial"/>
                      <w:sz w:val="16"/>
                      <w:szCs w:val="20"/>
                    </w:rPr>
                    <w:t>bra</w:t>
                  </w:r>
                </w:p>
              </w:tc>
              <w:tc>
                <w:tcPr>
                  <w:tcW w:w="844" w:type="pct"/>
                  <w:gridSpan w:val="2"/>
                  <w:tcBorders>
                    <w:top w:val="single" w:sz="12" w:space="0" w:color="auto"/>
                    <w:left w:val="single" w:sz="4" w:space="0" w:color="auto"/>
                  </w:tcBorders>
                  <w:vAlign w:val="center"/>
                </w:tcPr>
                <w:p w14:paraId="2D37ADE7" w14:textId="77777777" w:rsidR="00991B51" w:rsidRPr="001C3729" w:rsidRDefault="00991B51" w:rsidP="008E42C2">
                  <w:pPr>
                    <w:jc w:val="center"/>
                    <w:rPr>
                      <w:rFonts w:ascii="Arial" w:hAnsi="Arial" w:cs="Arial"/>
                      <w:sz w:val="16"/>
                      <w:szCs w:val="20"/>
                    </w:rPr>
                  </w:pPr>
                  <w:r w:rsidRPr="001C3729">
                    <w:rPr>
                      <w:rFonts w:ascii="Arial" w:hAnsi="Arial" w:cs="Arial"/>
                      <w:sz w:val="16"/>
                      <w:szCs w:val="20"/>
                    </w:rPr>
                    <w:t>General: 1 Año</w:t>
                  </w:r>
                </w:p>
                <w:p w14:paraId="4C174AB0" w14:textId="73D96021" w:rsidR="00991B51" w:rsidRPr="0048494F" w:rsidRDefault="00991B51" w:rsidP="009E6056">
                  <w:pPr>
                    <w:jc w:val="center"/>
                    <w:rPr>
                      <w:rFonts w:ascii="Arial" w:hAnsi="Arial" w:cs="Arial"/>
                      <w:sz w:val="16"/>
                      <w:szCs w:val="20"/>
                    </w:rPr>
                  </w:pPr>
                  <w:r w:rsidRPr="001C3729">
                    <w:rPr>
                      <w:rFonts w:ascii="Arial" w:hAnsi="Arial" w:cs="Arial"/>
                      <w:sz w:val="16"/>
                      <w:szCs w:val="20"/>
                    </w:rPr>
                    <w:t xml:space="preserve">Especifica: 1 </w:t>
                  </w:r>
                  <w:r w:rsidR="008E42C2">
                    <w:rPr>
                      <w:rFonts w:ascii="Arial" w:hAnsi="Arial" w:cs="Arial"/>
                      <w:sz w:val="16"/>
                      <w:szCs w:val="20"/>
                    </w:rPr>
                    <w:t>trabajo</w:t>
                  </w:r>
                  <w:r w:rsidR="008E42C2" w:rsidRPr="001C3729">
                    <w:rPr>
                      <w:rFonts w:ascii="Arial" w:hAnsi="Arial" w:cs="Arial"/>
                      <w:sz w:val="16"/>
                      <w:szCs w:val="20"/>
                    </w:rPr>
                    <w:t xml:space="preserve"> </w:t>
                  </w:r>
                  <w:r w:rsidRPr="001C3729">
                    <w:rPr>
                      <w:rFonts w:ascii="Arial" w:hAnsi="Arial" w:cs="Arial"/>
                      <w:sz w:val="16"/>
                      <w:szCs w:val="20"/>
                    </w:rPr>
                    <w:t xml:space="preserve">similar </w:t>
                  </w:r>
                  <w:r w:rsidR="0048494F" w:rsidRPr="00454777">
                    <w:rPr>
                      <w:rFonts w:cs="Calibri"/>
                      <w:sz w:val="16"/>
                      <w:szCs w:val="16"/>
                    </w:rPr>
                    <w:t>(*)</w:t>
                  </w:r>
                  <w:r w:rsidR="0048494F">
                    <w:rPr>
                      <w:rFonts w:cs="Calibri"/>
                      <w:sz w:val="16"/>
                      <w:szCs w:val="16"/>
                    </w:rPr>
                    <w:t>(***)</w:t>
                  </w:r>
                </w:p>
              </w:tc>
            </w:tr>
          </w:tbl>
          <w:p w14:paraId="7138AE0C" w14:textId="77777777" w:rsidR="00991B51" w:rsidRPr="009F22A8" w:rsidRDefault="00991B51" w:rsidP="00991B51">
            <w:pPr>
              <w:rPr>
                <w:rFonts w:cs="Calibri"/>
                <w:szCs w:val="22"/>
              </w:rPr>
            </w:pPr>
            <w:r w:rsidRPr="001411E9">
              <w:rPr>
                <w:rFonts w:cs="Calibri"/>
                <w:sz w:val="16"/>
                <w:szCs w:val="16"/>
              </w:rPr>
              <w:t>(*)</w:t>
            </w:r>
            <w:r w:rsidRPr="009F22A8">
              <w:rPr>
                <w:rFonts w:cs="Calibri"/>
                <w:szCs w:val="22"/>
              </w:rPr>
              <w:t xml:space="preserve"> A partir de la Obtención del Título en Provisión Nacional</w:t>
            </w:r>
            <w:r w:rsidR="008E42C2">
              <w:rPr>
                <w:rFonts w:cs="Calibri"/>
                <w:szCs w:val="22"/>
              </w:rPr>
              <w:t xml:space="preserve"> (Presentar fotocopia simple del Título con su propuesta)</w:t>
            </w:r>
          </w:p>
          <w:p w14:paraId="2679FEF8" w14:textId="77777777" w:rsidR="00991B51" w:rsidRDefault="00991B51" w:rsidP="00991B51">
            <w:pPr>
              <w:rPr>
                <w:rFonts w:cs="Calibri"/>
                <w:szCs w:val="22"/>
              </w:rPr>
            </w:pPr>
            <w:r w:rsidRPr="001411E9">
              <w:rPr>
                <w:rFonts w:cs="Calibri"/>
                <w:sz w:val="16"/>
                <w:szCs w:val="16"/>
              </w:rPr>
              <w:t>(**)</w:t>
            </w:r>
            <w:r w:rsidRPr="0019566E">
              <w:rPr>
                <w:rFonts w:cs="Calibri"/>
                <w:szCs w:val="22"/>
              </w:rPr>
              <w:t xml:space="preserve"> Presentar </w:t>
            </w:r>
            <w:r w:rsidR="008E42C2">
              <w:rPr>
                <w:rFonts w:cs="Calibri"/>
                <w:szCs w:val="22"/>
              </w:rPr>
              <w:t xml:space="preserve">en su propuesta fotocopia simple de </w:t>
            </w:r>
            <w:r w:rsidRPr="0019566E">
              <w:rPr>
                <w:rFonts w:cs="Calibri"/>
                <w:szCs w:val="22"/>
              </w:rPr>
              <w:t>Actas de Entre</w:t>
            </w:r>
            <w:r>
              <w:rPr>
                <w:rFonts w:cs="Calibri"/>
                <w:szCs w:val="22"/>
              </w:rPr>
              <w:t>ga Provisional y/o Definitiva</w:t>
            </w:r>
            <w:r w:rsidRPr="0019566E">
              <w:rPr>
                <w:rFonts w:cs="Calibri"/>
                <w:szCs w:val="22"/>
              </w:rPr>
              <w:t xml:space="preserve"> que respalde el Cargo.</w:t>
            </w:r>
          </w:p>
          <w:p w14:paraId="31372645" w14:textId="589C8F65" w:rsidR="00991B51" w:rsidRDefault="00991B51" w:rsidP="00991B51">
            <w:pPr>
              <w:rPr>
                <w:rFonts w:cs="Calibri"/>
                <w:szCs w:val="22"/>
              </w:rPr>
            </w:pPr>
            <w:r w:rsidRPr="001411E9">
              <w:rPr>
                <w:rFonts w:cs="Calibri"/>
                <w:sz w:val="16"/>
                <w:szCs w:val="16"/>
              </w:rPr>
              <w:t>(*</w:t>
            </w:r>
            <w:r>
              <w:rPr>
                <w:rFonts w:cs="Calibri"/>
                <w:sz w:val="16"/>
                <w:szCs w:val="16"/>
              </w:rPr>
              <w:t>*</w:t>
            </w:r>
            <w:r w:rsidRPr="001411E9">
              <w:rPr>
                <w:rFonts w:cs="Calibri"/>
                <w:sz w:val="16"/>
                <w:szCs w:val="16"/>
              </w:rPr>
              <w:t>*)</w:t>
            </w:r>
            <w:r>
              <w:rPr>
                <w:rFonts w:cs="Calibri"/>
                <w:sz w:val="16"/>
                <w:szCs w:val="16"/>
              </w:rPr>
              <w:t xml:space="preserve"> </w:t>
            </w:r>
            <w:r w:rsidRPr="0019566E">
              <w:rPr>
                <w:rFonts w:cs="Calibri"/>
                <w:szCs w:val="22"/>
              </w:rPr>
              <w:t xml:space="preserve">Presentar </w:t>
            </w:r>
            <w:r w:rsidR="008E42C2">
              <w:rPr>
                <w:rFonts w:cs="Calibri"/>
                <w:szCs w:val="22"/>
              </w:rPr>
              <w:t xml:space="preserve">en su propuesta fotocopia </w:t>
            </w:r>
            <w:r w:rsidR="009E6056">
              <w:rPr>
                <w:rFonts w:cs="Calibri"/>
                <w:szCs w:val="22"/>
              </w:rPr>
              <w:t>simple</w:t>
            </w:r>
            <w:r w:rsidR="008E42C2">
              <w:rPr>
                <w:rFonts w:cs="Calibri"/>
                <w:szCs w:val="22"/>
              </w:rPr>
              <w:t xml:space="preserve"> de </w:t>
            </w:r>
            <w:r>
              <w:rPr>
                <w:rFonts w:cs="Calibri"/>
                <w:szCs w:val="22"/>
              </w:rPr>
              <w:t xml:space="preserve">Certificados Trabajo u otro documento que </w:t>
            </w:r>
            <w:r w:rsidRPr="0019566E">
              <w:rPr>
                <w:rFonts w:cs="Calibri"/>
                <w:szCs w:val="22"/>
              </w:rPr>
              <w:t>respalde el Cargo.</w:t>
            </w:r>
          </w:p>
          <w:p w14:paraId="2BC3E50F" w14:textId="7549C7B3" w:rsidR="00991B51" w:rsidRPr="00A223E4" w:rsidRDefault="00991B51" w:rsidP="008E42C2">
            <w:pPr>
              <w:rPr>
                <w:rFonts w:cs="Calibri"/>
                <w:szCs w:val="22"/>
              </w:rPr>
            </w:pPr>
            <w:r w:rsidRPr="00A84935">
              <w:rPr>
                <w:rFonts w:cs="Calibri"/>
                <w:b/>
                <w:szCs w:val="22"/>
                <w:u w:val="single"/>
              </w:rPr>
              <w:t>Nota:</w:t>
            </w:r>
            <w:r>
              <w:rPr>
                <w:rFonts w:cs="Calibri"/>
                <w:szCs w:val="22"/>
              </w:rPr>
              <w:t xml:space="preserve"> Las Empresas Proponentes deberán adjuntar con su propuesta documentos en fotocopia simple que respalden la Experiencia General del personal técnico clave declarado.</w:t>
            </w:r>
          </w:p>
        </w:tc>
      </w:tr>
      <w:tr w:rsidR="0028090D" w:rsidRPr="00A223E4" w14:paraId="5786602D" w14:textId="77777777" w:rsidTr="008E42C2">
        <w:trPr>
          <w:trHeight w:val="425"/>
        </w:trPr>
        <w:tc>
          <w:tcPr>
            <w:tcW w:w="9039" w:type="dxa"/>
            <w:shd w:val="clear" w:color="auto" w:fill="8DB3E2"/>
            <w:vAlign w:val="center"/>
          </w:tcPr>
          <w:p w14:paraId="001C44C1" w14:textId="77777777" w:rsidR="0028090D" w:rsidRPr="00A223E4" w:rsidRDefault="0028090D" w:rsidP="0028090D">
            <w:pPr>
              <w:numPr>
                <w:ilvl w:val="0"/>
                <w:numId w:val="1"/>
              </w:numPr>
              <w:spacing w:before="0" w:after="0"/>
              <w:rPr>
                <w:rFonts w:cs="Calibri"/>
                <w:b/>
                <w:bCs/>
                <w:szCs w:val="22"/>
              </w:rPr>
            </w:pPr>
            <w:r w:rsidRPr="00A223E4">
              <w:rPr>
                <w:rFonts w:cs="Calibri"/>
                <w:b/>
                <w:bCs/>
                <w:szCs w:val="22"/>
              </w:rPr>
              <w:lastRenderedPageBreak/>
              <w:t>EQUIPO MINIMO REQUERIDO PARA LA EJECUCION DE OBRA</w:t>
            </w:r>
          </w:p>
        </w:tc>
      </w:tr>
      <w:tr w:rsidR="0028090D" w:rsidRPr="00A223E4" w14:paraId="3699CE37" w14:textId="77777777" w:rsidTr="008E42C2">
        <w:trPr>
          <w:trHeight w:val="3799"/>
        </w:trPr>
        <w:tc>
          <w:tcPr>
            <w:tcW w:w="9039" w:type="dxa"/>
            <w:shd w:val="clear" w:color="auto" w:fill="auto"/>
            <w:vAlign w:val="center"/>
          </w:tcPr>
          <w:p w14:paraId="592483CD" w14:textId="77777777" w:rsidR="0028090D" w:rsidRPr="00A223E4" w:rsidRDefault="0028090D" w:rsidP="008E42C2">
            <w:pPr>
              <w:rPr>
                <w:rFonts w:cs="Calibri"/>
                <w:szCs w:val="22"/>
              </w:rPr>
            </w:pPr>
            <w:r w:rsidRPr="00A223E4">
              <w:rPr>
                <w:rFonts w:cs="Calibri"/>
                <w:szCs w:val="22"/>
              </w:rPr>
              <w:lastRenderedPageBreak/>
              <w:t>Para la ejecución de la obra, el proponente debe garantizar la disponibilidad de los siguientes equipos:</w:t>
            </w: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
              <w:gridCol w:w="3901"/>
              <w:gridCol w:w="1597"/>
              <w:gridCol w:w="1318"/>
              <w:gridCol w:w="1317"/>
            </w:tblGrid>
            <w:tr w:rsidR="0028090D" w:rsidRPr="00A223E4" w14:paraId="053C4AEA" w14:textId="77777777" w:rsidTr="008E42C2">
              <w:trPr>
                <w:trHeight w:val="609"/>
                <w:jc w:val="center"/>
              </w:trPr>
              <w:tc>
                <w:tcPr>
                  <w:tcW w:w="501" w:type="dxa"/>
                  <w:shd w:val="clear" w:color="auto" w:fill="EEECE1"/>
                  <w:vAlign w:val="center"/>
                </w:tcPr>
                <w:p w14:paraId="68E13573" w14:textId="77777777" w:rsidR="0028090D" w:rsidRPr="00A223E4" w:rsidRDefault="0028090D" w:rsidP="008E42C2">
                  <w:pPr>
                    <w:autoSpaceDE w:val="0"/>
                    <w:autoSpaceDN w:val="0"/>
                    <w:adjustRightInd w:val="0"/>
                    <w:spacing w:before="0" w:after="0"/>
                    <w:rPr>
                      <w:rFonts w:cs="Calibri"/>
                      <w:b/>
                      <w:szCs w:val="22"/>
                    </w:rPr>
                  </w:pPr>
                  <w:r w:rsidRPr="00A223E4">
                    <w:rPr>
                      <w:rFonts w:cs="Calibri"/>
                      <w:b/>
                      <w:szCs w:val="22"/>
                    </w:rPr>
                    <w:t>Nº</w:t>
                  </w:r>
                </w:p>
              </w:tc>
              <w:tc>
                <w:tcPr>
                  <w:tcW w:w="3901" w:type="dxa"/>
                  <w:shd w:val="clear" w:color="auto" w:fill="EEECE1"/>
                  <w:vAlign w:val="center"/>
                </w:tcPr>
                <w:p w14:paraId="22CC5EC9" w14:textId="77777777" w:rsidR="0028090D" w:rsidRPr="00A223E4" w:rsidRDefault="0028090D" w:rsidP="008E42C2">
                  <w:pPr>
                    <w:autoSpaceDE w:val="0"/>
                    <w:autoSpaceDN w:val="0"/>
                    <w:adjustRightInd w:val="0"/>
                    <w:spacing w:before="0" w:after="0"/>
                    <w:rPr>
                      <w:rFonts w:cs="Calibri"/>
                      <w:b/>
                      <w:szCs w:val="22"/>
                    </w:rPr>
                  </w:pPr>
                  <w:r w:rsidRPr="00A223E4">
                    <w:rPr>
                      <w:rFonts w:cs="Calibri"/>
                      <w:b/>
                      <w:szCs w:val="22"/>
                    </w:rPr>
                    <w:t>DESCRIPCIÓN</w:t>
                  </w:r>
                </w:p>
              </w:tc>
              <w:tc>
                <w:tcPr>
                  <w:tcW w:w="1597" w:type="dxa"/>
                  <w:shd w:val="clear" w:color="auto" w:fill="EEECE1"/>
                  <w:vAlign w:val="center"/>
                </w:tcPr>
                <w:p w14:paraId="155D0EFA" w14:textId="77777777" w:rsidR="0028090D" w:rsidRPr="00A223E4" w:rsidRDefault="0028090D" w:rsidP="008E42C2">
                  <w:pPr>
                    <w:autoSpaceDE w:val="0"/>
                    <w:autoSpaceDN w:val="0"/>
                    <w:adjustRightInd w:val="0"/>
                    <w:spacing w:before="0" w:after="0"/>
                    <w:rPr>
                      <w:rFonts w:cs="Calibri"/>
                      <w:b/>
                      <w:szCs w:val="22"/>
                    </w:rPr>
                  </w:pPr>
                  <w:r w:rsidRPr="00A223E4">
                    <w:rPr>
                      <w:rFonts w:cs="Calibri"/>
                      <w:b/>
                      <w:szCs w:val="22"/>
                    </w:rPr>
                    <w:t>UNIDAD</w:t>
                  </w:r>
                </w:p>
              </w:tc>
              <w:tc>
                <w:tcPr>
                  <w:tcW w:w="1318" w:type="dxa"/>
                  <w:shd w:val="clear" w:color="auto" w:fill="EEECE1"/>
                  <w:vAlign w:val="center"/>
                </w:tcPr>
                <w:p w14:paraId="2E144B03" w14:textId="77777777" w:rsidR="0028090D" w:rsidRPr="00A223E4" w:rsidRDefault="0028090D" w:rsidP="008E42C2">
                  <w:pPr>
                    <w:autoSpaceDE w:val="0"/>
                    <w:autoSpaceDN w:val="0"/>
                    <w:adjustRightInd w:val="0"/>
                    <w:spacing w:before="0" w:after="0"/>
                    <w:rPr>
                      <w:rFonts w:cs="Calibri"/>
                      <w:b/>
                      <w:szCs w:val="22"/>
                    </w:rPr>
                  </w:pPr>
                  <w:r w:rsidRPr="00A223E4">
                    <w:rPr>
                      <w:rFonts w:cs="Calibri"/>
                      <w:b/>
                      <w:szCs w:val="22"/>
                    </w:rPr>
                    <w:t>CANTIDAD</w:t>
                  </w:r>
                </w:p>
              </w:tc>
              <w:tc>
                <w:tcPr>
                  <w:tcW w:w="1317" w:type="dxa"/>
                  <w:shd w:val="clear" w:color="auto" w:fill="EEECE1"/>
                  <w:vAlign w:val="center"/>
                </w:tcPr>
                <w:p w14:paraId="5B8E82C9" w14:textId="77777777" w:rsidR="0028090D" w:rsidRPr="00A223E4" w:rsidRDefault="0028090D" w:rsidP="008E42C2">
                  <w:pPr>
                    <w:autoSpaceDE w:val="0"/>
                    <w:autoSpaceDN w:val="0"/>
                    <w:adjustRightInd w:val="0"/>
                    <w:spacing w:before="0" w:after="0"/>
                    <w:rPr>
                      <w:rFonts w:cs="Calibri"/>
                      <w:b/>
                      <w:szCs w:val="22"/>
                    </w:rPr>
                  </w:pPr>
                  <w:r w:rsidRPr="00A223E4">
                    <w:rPr>
                      <w:rFonts w:cs="Calibri"/>
                      <w:b/>
                      <w:szCs w:val="22"/>
                    </w:rPr>
                    <w:t>CAPACIDAD</w:t>
                  </w:r>
                </w:p>
              </w:tc>
            </w:tr>
            <w:tr w:rsidR="0028090D" w:rsidRPr="00A223E4" w14:paraId="2FF051B8" w14:textId="77777777" w:rsidTr="008E42C2">
              <w:trPr>
                <w:trHeight w:val="233"/>
                <w:jc w:val="center"/>
              </w:trPr>
              <w:tc>
                <w:tcPr>
                  <w:tcW w:w="501" w:type="dxa"/>
                  <w:vAlign w:val="center"/>
                </w:tcPr>
                <w:p w14:paraId="7512AA14"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1</w:t>
                  </w:r>
                </w:p>
              </w:tc>
              <w:tc>
                <w:tcPr>
                  <w:tcW w:w="3901" w:type="dxa"/>
                </w:tcPr>
                <w:p w14:paraId="6813AE82"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Volqueta</w:t>
                  </w:r>
                </w:p>
              </w:tc>
              <w:tc>
                <w:tcPr>
                  <w:tcW w:w="1597" w:type="dxa"/>
                  <w:vAlign w:val="center"/>
                </w:tcPr>
                <w:p w14:paraId="561AAB22"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Maquinaria</w:t>
                  </w:r>
                </w:p>
              </w:tc>
              <w:tc>
                <w:tcPr>
                  <w:tcW w:w="1318" w:type="dxa"/>
                  <w:vAlign w:val="center"/>
                </w:tcPr>
                <w:p w14:paraId="5824257F"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1</w:t>
                  </w:r>
                </w:p>
              </w:tc>
              <w:tc>
                <w:tcPr>
                  <w:tcW w:w="1317" w:type="dxa"/>
                  <w:vAlign w:val="center"/>
                </w:tcPr>
                <w:p w14:paraId="7DBF536C"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6 (m3).</w:t>
                  </w:r>
                </w:p>
              </w:tc>
            </w:tr>
            <w:tr w:rsidR="0028090D" w:rsidRPr="00A223E4" w14:paraId="6CE19957" w14:textId="77777777" w:rsidTr="008E42C2">
              <w:trPr>
                <w:trHeight w:val="233"/>
                <w:jc w:val="center"/>
              </w:trPr>
              <w:tc>
                <w:tcPr>
                  <w:tcW w:w="501" w:type="dxa"/>
                  <w:vAlign w:val="center"/>
                </w:tcPr>
                <w:p w14:paraId="317BC082"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2</w:t>
                  </w:r>
                </w:p>
              </w:tc>
              <w:tc>
                <w:tcPr>
                  <w:tcW w:w="3901" w:type="dxa"/>
                </w:tcPr>
                <w:p w14:paraId="73950BB2"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Camioneta</w:t>
                  </w:r>
                </w:p>
              </w:tc>
              <w:tc>
                <w:tcPr>
                  <w:tcW w:w="1597" w:type="dxa"/>
                  <w:vAlign w:val="center"/>
                </w:tcPr>
                <w:p w14:paraId="37EEAF04"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Vehículo</w:t>
                  </w:r>
                </w:p>
              </w:tc>
              <w:tc>
                <w:tcPr>
                  <w:tcW w:w="1318" w:type="dxa"/>
                  <w:vAlign w:val="center"/>
                </w:tcPr>
                <w:p w14:paraId="5ABCEFF6"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1</w:t>
                  </w:r>
                </w:p>
              </w:tc>
              <w:tc>
                <w:tcPr>
                  <w:tcW w:w="1317" w:type="dxa"/>
                  <w:vAlign w:val="center"/>
                </w:tcPr>
                <w:p w14:paraId="1D4EA376"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 xml:space="preserve">1 </w:t>
                  </w:r>
                  <w:proofErr w:type="spellStart"/>
                  <w:r w:rsidRPr="00A223E4">
                    <w:rPr>
                      <w:rFonts w:cs="Calibri"/>
                      <w:szCs w:val="22"/>
                    </w:rPr>
                    <w:t>Tn</w:t>
                  </w:r>
                  <w:proofErr w:type="spellEnd"/>
                  <w:r w:rsidRPr="00A223E4">
                    <w:rPr>
                      <w:rFonts w:cs="Calibri"/>
                      <w:szCs w:val="22"/>
                    </w:rPr>
                    <w:t>. (Min.)</w:t>
                  </w:r>
                </w:p>
              </w:tc>
            </w:tr>
            <w:tr w:rsidR="0028090D" w:rsidRPr="00A223E4" w14:paraId="75DEA8DF" w14:textId="77777777" w:rsidTr="008E42C2">
              <w:trPr>
                <w:trHeight w:val="233"/>
                <w:jc w:val="center"/>
              </w:trPr>
              <w:tc>
                <w:tcPr>
                  <w:tcW w:w="501" w:type="dxa"/>
                  <w:vAlign w:val="center"/>
                </w:tcPr>
                <w:p w14:paraId="25C496A4"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3</w:t>
                  </w:r>
                </w:p>
              </w:tc>
              <w:tc>
                <w:tcPr>
                  <w:tcW w:w="3901" w:type="dxa"/>
                </w:tcPr>
                <w:p w14:paraId="01D3EB1F"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Mezcladores</w:t>
                  </w:r>
                </w:p>
              </w:tc>
              <w:tc>
                <w:tcPr>
                  <w:tcW w:w="1597" w:type="dxa"/>
                  <w:vAlign w:val="center"/>
                </w:tcPr>
                <w:p w14:paraId="39EFBA10"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Maquinaria</w:t>
                  </w:r>
                </w:p>
              </w:tc>
              <w:tc>
                <w:tcPr>
                  <w:tcW w:w="1318" w:type="dxa"/>
                  <w:vAlign w:val="center"/>
                </w:tcPr>
                <w:p w14:paraId="3CC1BB53"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2</w:t>
                  </w:r>
                </w:p>
              </w:tc>
              <w:tc>
                <w:tcPr>
                  <w:tcW w:w="1317" w:type="dxa"/>
                  <w:vAlign w:val="center"/>
                </w:tcPr>
                <w:p w14:paraId="6F3C42E1"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 xml:space="preserve">350 </w:t>
                  </w:r>
                  <w:proofErr w:type="spellStart"/>
                  <w:r w:rsidRPr="00A223E4">
                    <w:rPr>
                      <w:rFonts w:cs="Calibri"/>
                      <w:szCs w:val="22"/>
                    </w:rPr>
                    <w:t>lt</w:t>
                  </w:r>
                  <w:proofErr w:type="spellEnd"/>
                  <w:r w:rsidRPr="00A223E4">
                    <w:rPr>
                      <w:rFonts w:cs="Calibri"/>
                      <w:szCs w:val="22"/>
                    </w:rPr>
                    <w:t>.</w:t>
                  </w:r>
                </w:p>
              </w:tc>
            </w:tr>
            <w:tr w:rsidR="0028090D" w:rsidRPr="00A223E4" w14:paraId="0B46137B" w14:textId="77777777" w:rsidTr="008E42C2">
              <w:trPr>
                <w:trHeight w:val="243"/>
                <w:jc w:val="center"/>
              </w:trPr>
              <w:tc>
                <w:tcPr>
                  <w:tcW w:w="501" w:type="dxa"/>
                  <w:vAlign w:val="center"/>
                </w:tcPr>
                <w:p w14:paraId="7A016C05"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4</w:t>
                  </w:r>
                </w:p>
              </w:tc>
              <w:tc>
                <w:tcPr>
                  <w:tcW w:w="3901" w:type="dxa"/>
                </w:tcPr>
                <w:p w14:paraId="2399E325"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 xml:space="preserve">Vibradoras de Hormigón </w:t>
                  </w:r>
                </w:p>
              </w:tc>
              <w:tc>
                <w:tcPr>
                  <w:tcW w:w="1597" w:type="dxa"/>
                  <w:vAlign w:val="center"/>
                </w:tcPr>
                <w:p w14:paraId="61ABC87F"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Maquinaria</w:t>
                  </w:r>
                </w:p>
              </w:tc>
              <w:tc>
                <w:tcPr>
                  <w:tcW w:w="1318" w:type="dxa"/>
                  <w:vAlign w:val="center"/>
                </w:tcPr>
                <w:p w14:paraId="1637A9F9"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2</w:t>
                  </w:r>
                </w:p>
              </w:tc>
              <w:tc>
                <w:tcPr>
                  <w:tcW w:w="1317" w:type="dxa"/>
                  <w:vAlign w:val="center"/>
                </w:tcPr>
                <w:p w14:paraId="70807644"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w:t>
                  </w:r>
                </w:p>
              </w:tc>
            </w:tr>
            <w:tr w:rsidR="0028090D" w:rsidRPr="00A223E4" w14:paraId="2440C653" w14:textId="77777777" w:rsidTr="008E42C2">
              <w:trPr>
                <w:trHeight w:val="233"/>
                <w:jc w:val="center"/>
              </w:trPr>
              <w:tc>
                <w:tcPr>
                  <w:tcW w:w="501" w:type="dxa"/>
                  <w:vAlign w:val="center"/>
                </w:tcPr>
                <w:p w14:paraId="1A660411"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5</w:t>
                  </w:r>
                </w:p>
              </w:tc>
              <w:tc>
                <w:tcPr>
                  <w:tcW w:w="3901" w:type="dxa"/>
                </w:tcPr>
                <w:p w14:paraId="56B6C45C"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Vibro Compactadora manual Tipo Canguro</w:t>
                  </w:r>
                </w:p>
              </w:tc>
              <w:tc>
                <w:tcPr>
                  <w:tcW w:w="1597" w:type="dxa"/>
                  <w:vAlign w:val="center"/>
                </w:tcPr>
                <w:p w14:paraId="3C97E280"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Equipo</w:t>
                  </w:r>
                </w:p>
              </w:tc>
              <w:tc>
                <w:tcPr>
                  <w:tcW w:w="1318" w:type="dxa"/>
                  <w:vAlign w:val="center"/>
                </w:tcPr>
                <w:p w14:paraId="29D9239D"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1</w:t>
                  </w:r>
                </w:p>
              </w:tc>
              <w:tc>
                <w:tcPr>
                  <w:tcW w:w="1317" w:type="dxa"/>
                  <w:vAlign w:val="center"/>
                </w:tcPr>
                <w:p w14:paraId="0A381315"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w:t>
                  </w:r>
                </w:p>
              </w:tc>
            </w:tr>
            <w:tr w:rsidR="0028090D" w:rsidRPr="00A223E4" w14:paraId="0BFD07B5" w14:textId="77777777" w:rsidTr="008E42C2">
              <w:trPr>
                <w:trHeight w:val="171"/>
                <w:jc w:val="center"/>
              </w:trPr>
              <w:tc>
                <w:tcPr>
                  <w:tcW w:w="501" w:type="dxa"/>
                  <w:vAlign w:val="center"/>
                </w:tcPr>
                <w:p w14:paraId="640532BF"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6</w:t>
                  </w:r>
                </w:p>
              </w:tc>
              <w:tc>
                <w:tcPr>
                  <w:tcW w:w="3901" w:type="dxa"/>
                </w:tcPr>
                <w:p w14:paraId="3678A600"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Tanques o turriles para almacenamiento de agua</w:t>
                  </w:r>
                </w:p>
              </w:tc>
              <w:tc>
                <w:tcPr>
                  <w:tcW w:w="1597" w:type="dxa"/>
                  <w:vAlign w:val="center"/>
                </w:tcPr>
                <w:p w14:paraId="4D8514F5"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Pieza</w:t>
                  </w:r>
                </w:p>
              </w:tc>
              <w:tc>
                <w:tcPr>
                  <w:tcW w:w="1318" w:type="dxa"/>
                  <w:vAlign w:val="center"/>
                </w:tcPr>
                <w:p w14:paraId="0581D55F"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5</w:t>
                  </w:r>
                </w:p>
              </w:tc>
              <w:tc>
                <w:tcPr>
                  <w:tcW w:w="1317" w:type="dxa"/>
                  <w:vAlign w:val="center"/>
                </w:tcPr>
                <w:p w14:paraId="60E3533C"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 xml:space="preserve">1000 </w:t>
                  </w:r>
                  <w:proofErr w:type="spellStart"/>
                  <w:r w:rsidRPr="00A223E4">
                    <w:rPr>
                      <w:rFonts w:cs="Calibri"/>
                      <w:szCs w:val="22"/>
                    </w:rPr>
                    <w:t>Lt</w:t>
                  </w:r>
                  <w:proofErr w:type="spellEnd"/>
                  <w:r w:rsidRPr="00A223E4">
                    <w:rPr>
                      <w:rFonts w:cs="Calibri"/>
                      <w:szCs w:val="22"/>
                    </w:rPr>
                    <w:t>.</w:t>
                  </w:r>
                </w:p>
              </w:tc>
            </w:tr>
            <w:tr w:rsidR="0028090D" w:rsidRPr="00A223E4" w14:paraId="41EA28DA" w14:textId="77777777" w:rsidTr="008E42C2">
              <w:trPr>
                <w:trHeight w:val="212"/>
                <w:jc w:val="center"/>
              </w:trPr>
              <w:tc>
                <w:tcPr>
                  <w:tcW w:w="501" w:type="dxa"/>
                  <w:vAlign w:val="center"/>
                </w:tcPr>
                <w:p w14:paraId="051D553E"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7</w:t>
                  </w:r>
                </w:p>
              </w:tc>
              <w:tc>
                <w:tcPr>
                  <w:tcW w:w="3901" w:type="dxa"/>
                </w:tcPr>
                <w:p w14:paraId="515BDEA0"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 xml:space="preserve">Equipo topográfico (estación total, nivel, miras, </w:t>
                  </w:r>
                  <w:proofErr w:type="spellStart"/>
                  <w:r w:rsidRPr="00A223E4">
                    <w:rPr>
                      <w:rFonts w:cs="Calibri"/>
                      <w:szCs w:val="22"/>
                    </w:rPr>
                    <w:t>etc</w:t>
                  </w:r>
                  <w:proofErr w:type="spellEnd"/>
                  <w:r w:rsidRPr="00A223E4">
                    <w:rPr>
                      <w:rFonts w:cs="Calibri"/>
                      <w:szCs w:val="22"/>
                    </w:rPr>
                    <w:t>)</w:t>
                  </w:r>
                </w:p>
              </w:tc>
              <w:tc>
                <w:tcPr>
                  <w:tcW w:w="1597" w:type="dxa"/>
                  <w:vAlign w:val="center"/>
                </w:tcPr>
                <w:p w14:paraId="4C787551"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Equipo</w:t>
                  </w:r>
                </w:p>
              </w:tc>
              <w:tc>
                <w:tcPr>
                  <w:tcW w:w="1318" w:type="dxa"/>
                  <w:vAlign w:val="center"/>
                </w:tcPr>
                <w:p w14:paraId="4439926C"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1</w:t>
                  </w:r>
                </w:p>
              </w:tc>
              <w:tc>
                <w:tcPr>
                  <w:tcW w:w="1317" w:type="dxa"/>
                  <w:vAlign w:val="center"/>
                </w:tcPr>
                <w:p w14:paraId="6FB30595"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w:t>
                  </w:r>
                </w:p>
              </w:tc>
            </w:tr>
          </w:tbl>
          <w:p w14:paraId="4F2E199F" w14:textId="77777777" w:rsidR="0028090D" w:rsidRPr="00A223E4" w:rsidRDefault="0028090D" w:rsidP="008E42C2">
            <w:pPr>
              <w:rPr>
                <w:rFonts w:cs="Calibri"/>
                <w:b/>
                <w:bCs/>
                <w:szCs w:val="22"/>
              </w:rPr>
            </w:pPr>
          </w:p>
        </w:tc>
      </w:tr>
      <w:tr w:rsidR="0028090D" w:rsidRPr="00A223E4" w14:paraId="30C226D8" w14:textId="77777777" w:rsidTr="008E42C2">
        <w:trPr>
          <w:trHeight w:val="425"/>
        </w:trPr>
        <w:tc>
          <w:tcPr>
            <w:tcW w:w="9039" w:type="dxa"/>
            <w:shd w:val="clear" w:color="auto" w:fill="8DB3E2"/>
            <w:vAlign w:val="center"/>
          </w:tcPr>
          <w:p w14:paraId="4588EB92" w14:textId="77777777" w:rsidR="0028090D" w:rsidRPr="00A223E4" w:rsidRDefault="0028090D" w:rsidP="0028090D">
            <w:pPr>
              <w:numPr>
                <w:ilvl w:val="0"/>
                <w:numId w:val="1"/>
              </w:numPr>
              <w:spacing w:before="0" w:after="0"/>
              <w:rPr>
                <w:rFonts w:cs="Calibri"/>
                <w:b/>
                <w:bCs/>
                <w:szCs w:val="22"/>
              </w:rPr>
            </w:pPr>
            <w:r w:rsidRPr="00A223E4">
              <w:rPr>
                <w:rFonts w:cs="Calibri"/>
                <w:b/>
                <w:bCs/>
                <w:szCs w:val="22"/>
              </w:rPr>
              <w:t>PROPUESTA TECNICA</w:t>
            </w:r>
          </w:p>
        </w:tc>
      </w:tr>
      <w:tr w:rsidR="0028090D" w:rsidRPr="00A223E4" w14:paraId="72F0978F" w14:textId="77777777" w:rsidTr="008E42C2">
        <w:trPr>
          <w:trHeight w:val="2532"/>
        </w:trPr>
        <w:tc>
          <w:tcPr>
            <w:tcW w:w="9039" w:type="dxa"/>
            <w:shd w:val="clear" w:color="auto" w:fill="auto"/>
            <w:vAlign w:val="center"/>
          </w:tcPr>
          <w:p w14:paraId="2358E80A" w14:textId="77777777" w:rsidR="0028090D" w:rsidRPr="00A223E4" w:rsidRDefault="0028090D" w:rsidP="008E42C2">
            <w:pPr>
              <w:contextualSpacing/>
              <w:rPr>
                <w:rFonts w:cs="Calibri"/>
                <w:szCs w:val="22"/>
              </w:rPr>
            </w:pPr>
            <w:r w:rsidRPr="00A223E4">
              <w:rPr>
                <w:rFonts w:cs="Calibri"/>
                <w:szCs w:val="22"/>
              </w:rPr>
              <w:t>La propuesta técnica debe incluir mínimamente lo siguiente:</w:t>
            </w:r>
          </w:p>
          <w:p w14:paraId="24CA8A9F" w14:textId="77777777" w:rsidR="0028090D" w:rsidRPr="00A223E4" w:rsidRDefault="0028090D" w:rsidP="008E42C2">
            <w:pPr>
              <w:contextualSpacing/>
              <w:rPr>
                <w:rFonts w:cs="Calibri"/>
                <w:szCs w:val="22"/>
              </w:rPr>
            </w:pPr>
          </w:p>
          <w:p w14:paraId="0934B814" w14:textId="77777777" w:rsidR="0028090D" w:rsidRPr="00A223E4" w:rsidRDefault="0028090D" w:rsidP="0028090D">
            <w:pPr>
              <w:numPr>
                <w:ilvl w:val="0"/>
                <w:numId w:val="5"/>
              </w:numPr>
              <w:spacing w:before="0" w:after="0"/>
              <w:contextualSpacing/>
              <w:rPr>
                <w:rFonts w:cs="Calibri"/>
                <w:szCs w:val="22"/>
              </w:rPr>
            </w:pPr>
            <w:r w:rsidRPr="00A223E4">
              <w:rPr>
                <w:rFonts w:cs="Calibri"/>
                <w:szCs w:val="22"/>
              </w:rPr>
              <w:t>Un organigrama del personal que se va a emplear en la obra que contenga como mínimo el personal clave requerido por YPFB.</w:t>
            </w:r>
          </w:p>
          <w:p w14:paraId="4686813A" w14:textId="77777777" w:rsidR="0028090D" w:rsidRPr="00A223E4" w:rsidRDefault="0028090D" w:rsidP="0028090D">
            <w:pPr>
              <w:numPr>
                <w:ilvl w:val="0"/>
                <w:numId w:val="5"/>
              </w:numPr>
              <w:spacing w:before="0" w:after="0"/>
              <w:contextualSpacing/>
              <w:rPr>
                <w:rFonts w:cs="Calibri"/>
                <w:szCs w:val="22"/>
              </w:rPr>
            </w:pPr>
            <w:r w:rsidRPr="00A223E4">
              <w:rPr>
                <w:rFonts w:cs="Calibri"/>
                <w:szCs w:val="22"/>
              </w:rPr>
              <w:t xml:space="preserve">Métodos constructivos detallando las técnicas constructivas a utilizar </w:t>
            </w:r>
          </w:p>
          <w:p w14:paraId="31185D1F" w14:textId="77777777" w:rsidR="0028090D" w:rsidRPr="00A223E4" w:rsidRDefault="0028090D" w:rsidP="0028090D">
            <w:pPr>
              <w:numPr>
                <w:ilvl w:val="0"/>
                <w:numId w:val="5"/>
              </w:numPr>
              <w:spacing w:before="0" w:after="0"/>
              <w:contextualSpacing/>
              <w:rPr>
                <w:rFonts w:cs="Calibri"/>
                <w:szCs w:val="22"/>
              </w:rPr>
            </w:pPr>
            <w:r w:rsidRPr="00A223E4">
              <w:rPr>
                <w:rFonts w:cs="Calibri"/>
                <w:szCs w:val="22"/>
              </w:rPr>
              <w:t>Numero de frentes a utilizar, describiendo la forma de encarar la ejecución de la obra y el personal a utilizar por cada frente de trabajo con un mínimo de tres frentes.</w:t>
            </w:r>
          </w:p>
          <w:p w14:paraId="0EB939F1" w14:textId="77777777" w:rsidR="0028090D" w:rsidRPr="009306EE" w:rsidRDefault="0028090D" w:rsidP="0028090D">
            <w:pPr>
              <w:numPr>
                <w:ilvl w:val="0"/>
                <w:numId w:val="5"/>
              </w:numPr>
              <w:spacing w:before="0" w:after="0"/>
              <w:contextualSpacing/>
              <w:rPr>
                <w:rFonts w:cs="Calibri"/>
                <w:szCs w:val="22"/>
              </w:rPr>
            </w:pPr>
            <w:r w:rsidRPr="00A223E4">
              <w:rPr>
                <w:rFonts w:cs="Calibri"/>
                <w:szCs w:val="22"/>
              </w:rPr>
              <w:t>Un cronograma de ejecución de la obra con el tiempo máximo de finalización del proyecto.</w:t>
            </w:r>
          </w:p>
        </w:tc>
      </w:tr>
      <w:tr w:rsidR="0028090D" w:rsidRPr="00A223E4" w14:paraId="1636BDCA" w14:textId="77777777" w:rsidTr="008E42C2">
        <w:trPr>
          <w:trHeight w:val="425"/>
        </w:trPr>
        <w:tc>
          <w:tcPr>
            <w:tcW w:w="9039" w:type="dxa"/>
            <w:shd w:val="clear" w:color="auto" w:fill="8DB3E2"/>
            <w:vAlign w:val="center"/>
          </w:tcPr>
          <w:p w14:paraId="12F32DF5" w14:textId="77777777" w:rsidR="0028090D" w:rsidRPr="00A223E4" w:rsidRDefault="0028090D" w:rsidP="0028090D">
            <w:pPr>
              <w:numPr>
                <w:ilvl w:val="0"/>
                <w:numId w:val="1"/>
              </w:numPr>
              <w:spacing w:before="0" w:after="0"/>
              <w:rPr>
                <w:rFonts w:cs="Calibri"/>
                <w:b/>
                <w:bCs/>
                <w:szCs w:val="22"/>
              </w:rPr>
            </w:pPr>
            <w:r w:rsidRPr="00A223E4">
              <w:rPr>
                <w:rFonts w:cs="Calibri"/>
                <w:b/>
                <w:bCs/>
                <w:szCs w:val="22"/>
              </w:rPr>
              <w:t xml:space="preserve">OBRAS SIMILARES </w:t>
            </w:r>
          </w:p>
        </w:tc>
      </w:tr>
      <w:tr w:rsidR="0028090D" w:rsidRPr="00A223E4" w14:paraId="31934958" w14:textId="77777777" w:rsidTr="008E42C2">
        <w:trPr>
          <w:trHeight w:val="7054"/>
        </w:trPr>
        <w:tc>
          <w:tcPr>
            <w:tcW w:w="9039" w:type="dxa"/>
            <w:shd w:val="clear" w:color="auto" w:fill="auto"/>
            <w:vAlign w:val="center"/>
          </w:tcPr>
          <w:p w14:paraId="4D1BA12F" w14:textId="77777777" w:rsidR="0028090D" w:rsidRPr="00A223E4" w:rsidRDefault="0028090D" w:rsidP="008E42C2">
            <w:pPr>
              <w:pStyle w:val="Prrafodelista"/>
              <w:ind w:left="0"/>
              <w:contextualSpacing/>
              <w:rPr>
                <w:rFonts w:cs="Calibri"/>
                <w:szCs w:val="22"/>
              </w:rPr>
            </w:pPr>
            <w:r w:rsidRPr="00A223E4">
              <w:rPr>
                <w:rFonts w:cs="Calibri"/>
                <w:szCs w:val="22"/>
              </w:rPr>
              <w:lastRenderedPageBreak/>
              <w:t>Se consideran obras similares a todas las siguientes obras:</w:t>
            </w:r>
          </w:p>
          <w:p w14:paraId="380367C2" w14:textId="77777777" w:rsidR="0028090D" w:rsidRPr="00A223E4" w:rsidRDefault="0028090D" w:rsidP="008E42C2">
            <w:pPr>
              <w:pStyle w:val="Prrafodelista"/>
              <w:ind w:left="0"/>
              <w:contextualSpacing/>
              <w:rPr>
                <w:rFonts w:cs="Calibri"/>
                <w:szCs w:val="22"/>
              </w:rPr>
            </w:pPr>
          </w:p>
          <w:p w14:paraId="75B05597"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 xml:space="preserve">Estaciones de Servicio </w:t>
            </w:r>
          </w:p>
          <w:p w14:paraId="08D07313"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Hospitales</w:t>
            </w:r>
          </w:p>
          <w:p w14:paraId="3FDB6510"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Centros de salud</w:t>
            </w:r>
          </w:p>
          <w:p w14:paraId="5EC0E363"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Centros educativos</w:t>
            </w:r>
          </w:p>
          <w:p w14:paraId="28E03F3B"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Centros sociales y comerciales</w:t>
            </w:r>
          </w:p>
          <w:p w14:paraId="3DE69459"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Instalaciones deportivas y recreativas</w:t>
            </w:r>
          </w:p>
          <w:p w14:paraId="51D5F2F9"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Terminales</w:t>
            </w:r>
          </w:p>
          <w:p w14:paraId="17D70FBA"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 xml:space="preserve">Viviendas y/o edificaciones de interés social, unifamiliares y multifamiliares </w:t>
            </w:r>
          </w:p>
          <w:p w14:paraId="3083212C"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Galpones y hangares</w:t>
            </w:r>
          </w:p>
          <w:p w14:paraId="319C5D37"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 xml:space="preserve">Alcantarillado </w:t>
            </w:r>
          </w:p>
          <w:p w14:paraId="56B0E4B7"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 xml:space="preserve">Caminos </w:t>
            </w:r>
          </w:p>
          <w:p w14:paraId="5B43233C"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Pavimentos</w:t>
            </w:r>
          </w:p>
          <w:p w14:paraId="39AB9E12"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Puentes</w:t>
            </w:r>
          </w:p>
          <w:p w14:paraId="07DBFA40"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Caminos de la red vial fundamental, departamental, municipal o vecinales</w:t>
            </w:r>
          </w:p>
          <w:p w14:paraId="1D1C1755"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 xml:space="preserve">Sistema de riego </w:t>
            </w:r>
          </w:p>
          <w:p w14:paraId="59B7E68D"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Cableados estructurales</w:t>
            </w:r>
          </w:p>
          <w:p w14:paraId="7F14A4C8"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 xml:space="preserve">Instalación de tableros eléctricos </w:t>
            </w:r>
          </w:p>
          <w:p w14:paraId="56028CA2"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 xml:space="preserve">Instalación eléctrica en plantas industriales </w:t>
            </w:r>
          </w:p>
          <w:p w14:paraId="3ADA05FB"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Tendido de cables</w:t>
            </w:r>
          </w:p>
          <w:p w14:paraId="592453EF"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Casetas de transformación</w:t>
            </w:r>
          </w:p>
          <w:p w14:paraId="61B4EB49"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 xml:space="preserve">Mercados </w:t>
            </w:r>
          </w:p>
          <w:p w14:paraId="74B34C33"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 xml:space="preserve">Levantamientos topográficos, replanteos </w:t>
            </w:r>
          </w:p>
          <w:p w14:paraId="1D7F23F6"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Instalación de tuberías de alta y baja presión</w:t>
            </w:r>
          </w:p>
        </w:tc>
      </w:tr>
      <w:tr w:rsidR="0028090D" w:rsidRPr="00A223E4" w14:paraId="6E2AB347" w14:textId="77777777" w:rsidTr="008E42C2">
        <w:trPr>
          <w:trHeight w:val="425"/>
        </w:trPr>
        <w:tc>
          <w:tcPr>
            <w:tcW w:w="9039" w:type="dxa"/>
            <w:shd w:val="clear" w:color="auto" w:fill="8DB3E2"/>
            <w:vAlign w:val="center"/>
          </w:tcPr>
          <w:p w14:paraId="7A71788D" w14:textId="77777777" w:rsidR="0028090D" w:rsidRPr="00A223E4" w:rsidRDefault="0028090D" w:rsidP="0028090D">
            <w:pPr>
              <w:numPr>
                <w:ilvl w:val="0"/>
                <w:numId w:val="1"/>
              </w:numPr>
              <w:spacing w:before="0" w:after="0"/>
              <w:rPr>
                <w:rFonts w:cs="Calibri"/>
                <w:b/>
                <w:bCs/>
                <w:szCs w:val="22"/>
              </w:rPr>
            </w:pPr>
            <w:r>
              <w:rPr>
                <w:rFonts w:ascii="Verdana" w:hAnsi="Verdana" w:cs="Calibri"/>
                <w:b/>
                <w:bCs/>
                <w:sz w:val="18"/>
                <w:szCs w:val="18"/>
              </w:rPr>
              <w:t>EMPRESAS PROPONENTES</w:t>
            </w:r>
          </w:p>
        </w:tc>
      </w:tr>
      <w:tr w:rsidR="0028090D" w:rsidRPr="00A223E4" w14:paraId="2E8E9BF1" w14:textId="77777777" w:rsidTr="008E42C2">
        <w:trPr>
          <w:trHeight w:val="425"/>
        </w:trPr>
        <w:tc>
          <w:tcPr>
            <w:tcW w:w="9039" w:type="dxa"/>
            <w:shd w:val="clear" w:color="auto" w:fill="auto"/>
            <w:vAlign w:val="center"/>
          </w:tcPr>
          <w:p w14:paraId="772CA6F2" w14:textId="77777777" w:rsidR="007141E5" w:rsidRDefault="007141E5" w:rsidP="008E42C2">
            <w:pPr>
              <w:spacing w:before="0" w:after="0"/>
              <w:rPr>
                <w:rFonts w:cs="Calibri"/>
                <w:szCs w:val="22"/>
              </w:rPr>
            </w:pPr>
          </w:p>
          <w:p w14:paraId="070D915F" w14:textId="77777777" w:rsidR="007141E5" w:rsidRPr="0048494F" w:rsidRDefault="007141E5" w:rsidP="0048494F">
            <w:pPr>
              <w:spacing w:before="0" w:after="0"/>
              <w:rPr>
                <w:rFonts w:cs="Calibri"/>
                <w:szCs w:val="22"/>
              </w:rPr>
            </w:pPr>
            <w:r w:rsidRPr="008D51DF">
              <w:rPr>
                <w:rFonts w:cs="Calibri"/>
                <w:szCs w:val="22"/>
              </w:rPr>
              <w:t xml:space="preserve">Todas las empresas proponentes que actualmente tienen contratos vigentes con YPFB referidas a la construcción de Estaciones de Servicio, </w:t>
            </w:r>
            <w:r>
              <w:rPr>
                <w:rFonts w:cs="Calibri"/>
                <w:szCs w:val="22"/>
              </w:rPr>
              <w:t xml:space="preserve">no podrán presentar </w:t>
            </w:r>
            <w:r w:rsidR="00B42A40">
              <w:rPr>
                <w:rFonts w:cs="Calibri"/>
                <w:szCs w:val="22"/>
              </w:rPr>
              <w:t xml:space="preserve">al mismo Residente de Obra, </w:t>
            </w:r>
            <w:r>
              <w:rPr>
                <w:rFonts w:cs="Calibri"/>
                <w:szCs w:val="22"/>
              </w:rPr>
              <w:t>que actualmente se encuentren ejerciendo un cargo en otro proyecto</w:t>
            </w:r>
            <w:r w:rsidRPr="008D51DF">
              <w:rPr>
                <w:rFonts w:cs="Calibri"/>
                <w:szCs w:val="22"/>
              </w:rPr>
              <w:t>.</w:t>
            </w:r>
            <w:r w:rsidR="0048494F">
              <w:rPr>
                <w:rFonts w:cs="Calibri"/>
                <w:szCs w:val="22"/>
              </w:rPr>
              <w:t xml:space="preserve"> </w:t>
            </w:r>
            <w:r>
              <w:rPr>
                <w:rFonts w:cs="Calibri"/>
                <w:szCs w:val="22"/>
              </w:rPr>
              <w:t>YPFB podrá verificar</w:t>
            </w:r>
            <w:r w:rsidRPr="00BE3858">
              <w:rPr>
                <w:rFonts w:cs="Calibri"/>
                <w:szCs w:val="22"/>
              </w:rPr>
              <w:t xml:space="preserve"> </w:t>
            </w:r>
            <w:r>
              <w:rPr>
                <w:rFonts w:cs="Calibri"/>
                <w:szCs w:val="22"/>
              </w:rPr>
              <w:t xml:space="preserve">los </w:t>
            </w:r>
            <w:r w:rsidRPr="00BE3858">
              <w:rPr>
                <w:rFonts w:cs="Calibri"/>
                <w:szCs w:val="22"/>
              </w:rPr>
              <w:t xml:space="preserve">documentos </w:t>
            </w:r>
            <w:r>
              <w:rPr>
                <w:rFonts w:cs="Calibri"/>
                <w:szCs w:val="22"/>
              </w:rPr>
              <w:t>del personal técnico presentado</w:t>
            </w:r>
            <w:r w:rsidR="0048494F">
              <w:rPr>
                <w:rFonts w:cs="Calibri"/>
                <w:szCs w:val="22"/>
              </w:rPr>
              <w:t>.</w:t>
            </w:r>
          </w:p>
        </w:tc>
      </w:tr>
      <w:tr w:rsidR="0028090D" w:rsidRPr="00A223E4" w14:paraId="379DCE0D" w14:textId="77777777" w:rsidTr="008E42C2">
        <w:trPr>
          <w:trHeight w:val="425"/>
        </w:trPr>
        <w:tc>
          <w:tcPr>
            <w:tcW w:w="9039" w:type="dxa"/>
            <w:shd w:val="clear" w:color="auto" w:fill="8DB3E2"/>
            <w:vAlign w:val="center"/>
          </w:tcPr>
          <w:p w14:paraId="30012965" w14:textId="77777777" w:rsidR="0028090D" w:rsidRPr="00A223E4" w:rsidRDefault="0028090D" w:rsidP="0028090D">
            <w:pPr>
              <w:numPr>
                <w:ilvl w:val="0"/>
                <w:numId w:val="1"/>
              </w:numPr>
              <w:spacing w:before="0" w:after="0"/>
              <w:rPr>
                <w:rFonts w:cs="Calibri"/>
                <w:b/>
                <w:bCs/>
                <w:szCs w:val="22"/>
              </w:rPr>
            </w:pPr>
            <w:r w:rsidRPr="00A223E4">
              <w:rPr>
                <w:rFonts w:cs="Calibri"/>
                <w:b/>
                <w:bCs/>
                <w:szCs w:val="22"/>
              </w:rPr>
              <w:t>FISCALIZACION DE OBRA</w:t>
            </w:r>
          </w:p>
        </w:tc>
      </w:tr>
      <w:tr w:rsidR="0028090D" w:rsidRPr="00A223E4" w14:paraId="7D407D14" w14:textId="77777777" w:rsidTr="008E42C2">
        <w:trPr>
          <w:trHeight w:val="1114"/>
        </w:trPr>
        <w:tc>
          <w:tcPr>
            <w:tcW w:w="9039" w:type="dxa"/>
            <w:shd w:val="clear" w:color="auto" w:fill="auto"/>
            <w:vAlign w:val="center"/>
          </w:tcPr>
          <w:p w14:paraId="3BF691B4" w14:textId="77777777" w:rsidR="0028090D" w:rsidRPr="00A223E4" w:rsidRDefault="0028090D" w:rsidP="003924A5">
            <w:pPr>
              <w:rPr>
                <w:rFonts w:cs="Calibri"/>
                <w:szCs w:val="22"/>
              </w:rPr>
            </w:pPr>
            <w:r w:rsidRPr="00A223E4">
              <w:rPr>
                <w:rFonts w:cs="Calibri"/>
                <w:szCs w:val="22"/>
              </w:rPr>
              <w:t>La fiscalización de la Obra estará a cargo de personal especializado de la Dirección de Proyectos y Operaciones (DPO) dependiente de la Gerencia de Comercializac</w:t>
            </w:r>
            <w:r w:rsidR="003924A5">
              <w:rPr>
                <w:rFonts w:cs="Calibri"/>
                <w:szCs w:val="22"/>
              </w:rPr>
              <w:t>ión Interna de Líquidos (GCIL)</w:t>
            </w:r>
            <w:r w:rsidRPr="00A223E4">
              <w:rPr>
                <w:rFonts w:cs="Calibri"/>
                <w:szCs w:val="22"/>
              </w:rPr>
              <w:t>.</w:t>
            </w:r>
          </w:p>
        </w:tc>
      </w:tr>
      <w:tr w:rsidR="0028090D" w:rsidRPr="00A223E4" w14:paraId="079C6ACB" w14:textId="77777777" w:rsidTr="008E42C2">
        <w:trPr>
          <w:trHeight w:val="425"/>
        </w:trPr>
        <w:tc>
          <w:tcPr>
            <w:tcW w:w="9039" w:type="dxa"/>
            <w:shd w:val="clear" w:color="auto" w:fill="8DB3E2"/>
            <w:vAlign w:val="center"/>
          </w:tcPr>
          <w:p w14:paraId="2E0B6E8A" w14:textId="77777777" w:rsidR="0028090D" w:rsidRPr="00A223E4" w:rsidRDefault="0028090D" w:rsidP="0028090D">
            <w:pPr>
              <w:numPr>
                <w:ilvl w:val="0"/>
                <w:numId w:val="1"/>
              </w:numPr>
              <w:spacing w:before="0" w:after="0"/>
              <w:rPr>
                <w:rFonts w:cs="Calibri"/>
                <w:b/>
                <w:bCs/>
                <w:szCs w:val="22"/>
              </w:rPr>
            </w:pPr>
            <w:r w:rsidRPr="00A223E4">
              <w:rPr>
                <w:rFonts w:cs="Calibri"/>
                <w:b/>
                <w:bCs/>
                <w:szCs w:val="22"/>
              </w:rPr>
              <w:t>SUPERVISION DE OBRA</w:t>
            </w:r>
          </w:p>
        </w:tc>
      </w:tr>
      <w:tr w:rsidR="0028090D" w:rsidRPr="00A223E4" w14:paraId="6C11665E" w14:textId="77777777" w:rsidTr="008E42C2">
        <w:trPr>
          <w:trHeight w:val="1398"/>
        </w:trPr>
        <w:tc>
          <w:tcPr>
            <w:tcW w:w="9039" w:type="dxa"/>
            <w:shd w:val="clear" w:color="auto" w:fill="auto"/>
            <w:vAlign w:val="center"/>
          </w:tcPr>
          <w:p w14:paraId="16B9AC3D" w14:textId="2A7F05A8" w:rsidR="0028090D" w:rsidRPr="00A223E4" w:rsidRDefault="0028090D" w:rsidP="008E42C2">
            <w:pPr>
              <w:rPr>
                <w:rFonts w:cs="Calibri"/>
                <w:szCs w:val="22"/>
              </w:rPr>
            </w:pPr>
            <w:r w:rsidRPr="00A223E4">
              <w:rPr>
                <w:rFonts w:cs="Calibri"/>
                <w:szCs w:val="22"/>
              </w:rPr>
              <w:lastRenderedPageBreak/>
              <w:t>La supervisión de la obra se la realizara a través de una empresa consultora contratada para este efecto, la misma que garantizar</w:t>
            </w:r>
            <w:r w:rsidR="00571408">
              <w:rPr>
                <w:rFonts w:cs="Calibri"/>
                <w:szCs w:val="22"/>
              </w:rPr>
              <w:t>á</w:t>
            </w:r>
            <w:r w:rsidRPr="00A223E4">
              <w:rPr>
                <w:rFonts w:cs="Calibri"/>
                <w:szCs w:val="22"/>
              </w:rPr>
              <w:t xml:space="preserve"> la correcta ejecución y culminación de la obra en el plazo establecido, asimismo como una correcta interpretación de las especificaciones técnicas y administrativas del proyecto.</w:t>
            </w:r>
          </w:p>
        </w:tc>
      </w:tr>
      <w:tr w:rsidR="0028090D" w:rsidRPr="00A223E4" w14:paraId="408EF785" w14:textId="77777777" w:rsidTr="008E42C2">
        <w:trPr>
          <w:trHeight w:val="425"/>
        </w:trPr>
        <w:tc>
          <w:tcPr>
            <w:tcW w:w="9039" w:type="dxa"/>
            <w:shd w:val="clear" w:color="auto" w:fill="8DB3E2"/>
            <w:vAlign w:val="center"/>
          </w:tcPr>
          <w:p w14:paraId="7291058D" w14:textId="77777777" w:rsidR="0028090D" w:rsidRPr="00A223E4" w:rsidRDefault="0028090D" w:rsidP="0028090D">
            <w:pPr>
              <w:numPr>
                <w:ilvl w:val="0"/>
                <w:numId w:val="1"/>
              </w:numPr>
              <w:spacing w:before="0" w:after="0"/>
              <w:rPr>
                <w:rFonts w:cs="Calibri"/>
                <w:b/>
                <w:bCs/>
                <w:szCs w:val="22"/>
              </w:rPr>
            </w:pPr>
            <w:r w:rsidRPr="00A223E4">
              <w:rPr>
                <w:rFonts w:cs="Calibri"/>
                <w:b/>
                <w:bCs/>
                <w:szCs w:val="22"/>
              </w:rPr>
              <w:t>SUB CONTRATACION</w:t>
            </w:r>
          </w:p>
        </w:tc>
      </w:tr>
      <w:tr w:rsidR="0028090D" w:rsidRPr="00A223E4" w14:paraId="5A155DE4" w14:textId="77777777" w:rsidTr="008E42C2">
        <w:trPr>
          <w:trHeight w:val="1963"/>
        </w:trPr>
        <w:tc>
          <w:tcPr>
            <w:tcW w:w="9039" w:type="dxa"/>
            <w:shd w:val="clear" w:color="auto" w:fill="auto"/>
            <w:vAlign w:val="center"/>
          </w:tcPr>
          <w:p w14:paraId="47BA888D" w14:textId="77777777" w:rsidR="0028090D" w:rsidRPr="00A223E4" w:rsidRDefault="0028090D" w:rsidP="008E42C2">
            <w:pPr>
              <w:rPr>
                <w:rFonts w:cs="Calibri"/>
                <w:szCs w:val="22"/>
              </w:rPr>
            </w:pPr>
            <w:r w:rsidRPr="00A223E4">
              <w:rPr>
                <w:rFonts w:cs="Calibri"/>
                <w:szCs w:val="22"/>
              </w:rPr>
              <w:t>La empresa Contratista podrá efectuar subcontrataciones  para la ejecución de alguna fase de la obra, podrá efectuar subcontrataciones que acumuladas no deberán exceder el veinticinco por ciento (25%) del valor total del contrato, debiendo ser expresamente autorizadas por el Supervisor de Obra, siendo la empresa contratada directo y exclusivo responsable por los trabajos, su calidad y la perfección de ellos, así también por los actos y omisiones de los subcontratistas y todas las personas empleadas en la obra.</w:t>
            </w:r>
          </w:p>
        </w:tc>
      </w:tr>
      <w:tr w:rsidR="0028090D" w:rsidRPr="00A223E4" w14:paraId="5AB799FB" w14:textId="77777777" w:rsidTr="008E42C2">
        <w:trPr>
          <w:trHeight w:val="425"/>
        </w:trPr>
        <w:tc>
          <w:tcPr>
            <w:tcW w:w="9039" w:type="dxa"/>
            <w:shd w:val="clear" w:color="auto" w:fill="8DB3E2"/>
            <w:vAlign w:val="center"/>
          </w:tcPr>
          <w:p w14:paraId="00BFD769" w14:textId="77777777" w:rsidR="0028090D" w:rsidRPr="00A223E4" w:rsidRDefault="0028090D" w:rsidP="0028090D">
            <w:pPr>
              <w:numPr>
                <w:ilvl w:val="0"/>
                <w:numId w:val="1"/>
              </w:numPr>
              <w:spacing w:before="0" w:after="0"/>
              <w:rPr>
                <w:rFonts w:cs="Calibri"/>
                <w:b/>
                <w:bCs/>
                <w:szCs w:val="22"/>
              </w:rPr>
            </w:pPr>
            <w:r w:rsidRPr="00A223E4">
              <w:rPr>
                <w:rFonts w:cs="Calibri"/>
                <w:b/>
                <w:bCs/>
                <w:szCs w:val="22"/>
              </w:rPr>
              <w:t>MULTAS POR INCUMPLIMIENTO Y RETRASO</w:t>
            </w:r>
          </w:p>
        </w:tc>
      </w:tr>
      <w:tr w:rsidR="0028090D" w:rsidRPr="00A223E4" w14:paraId="13AAF0E3" w14:textId="77777777" w:rsidTr="008E42C2">
        <w:trPr>
          <w:trHeight w:val="6659"/>
        </w:trPr>
        <w:tc>
          <w:tcPr>
            <w:tcW w:w="9039" w:type="dxa"/>
            <w:shd w:val="clear" w:color="auto" w:fill="auto"/>
            <w:vAlign w:val="center"/>
          </w:tcPr>
          <w:p w14:paraId="509B0CEC" w14:textId="77777777" w:rsidR="0028090D" w:rsidRPr="00341436" w:rsidRDefault="0028090D" w:rsidP="008E42C2">
            <w:pPr>
              <w:rPr>
                <w:rFonts w:cs="Calibri"/>
                <w:szCs w:val="22"/>
                <w:lang w:val="es-BO"/>
              </w:rPr>
            </w:pPr>
            <w:r w:rsidRPr="00341436">
              <w:rPr>
                <w:rFonts w:cs="Calibri"/>
                <w:szCs w:val="22"/>
              </w:rPr>
              <w:t xml:space="preserve">A los efectos de aplicarse morosidad en la ejecución de la obra, el </w:t>
            </w:r>
            <w:r w:rsidRPr="00341436">
              <w:rPr>
                <w:rFonts w:cs="Calibri"/>
                <w:b/>
                <w:bCs/>
                <w:szCs w:val="22"/>
              </w:rPr>
              <w:t>CONTRATISTA</w:t>
            </w:r>
            <w:r w:rsidRPr="00341436">
              <w:rPr>
                <w:rFonts w:cs="Calibri"/>
                <w:szCs w:val="22"/>
              </w:rPr>
              <w:t xml:space="preserve"> y el </w:t>
            </w:r>
            <w:r w:rsidRPr="00341436">
              <w:rPr>
                <w:rFonts w:cs="Calibri"/>
                <w:b/>
                <w:bCs/>
                <w:szCs w:val="22"/>
              </w:rPr>
              <w:t>SUPERVISOR</w:t>
            </w:r>
            <w:r w:rsidRPr="00341436">
              <w:rPr>
                <w:rFonts w:cs="Calibri"/>
                <w:szCs w:val="22"/>
              </w:rPr>
              <w:t xml:space="preserve"> deberán tener muy en cuenta el plazo estipulado en el Cronograma para cada actividad, por cuanto si el plazo total fenece sin que se haya concluido la Obra en su integridad y en forma satisfactoria, el </w:t>
            </w:r>
            <w:r w:rsidRPr="00341436">
              <w:rPr>
                <w:rFonts w:cs="Calibri"/>
                <w:b/>
                <w:bCs/>
                <w:szCs w:val="22"/>
              </w:rPr>
              <w:t>CONTRATISTA</w:t>
            </w:r>
            <w:r w:rsidRPr="00341436">
              <w:rPr>
                <w:rFonts w:cs="Calibri"/>
                <w:szCs w:val="22"/>
              </w:rPr>
              <w:t xml:space="preserve"> se constituirá en mora sin necesidad de ningún previo requerimiento del </w:t>
            </w:r>
            <w:r w:rsidRPr="00341436">
              <w:rPr>
                <w:rFonts w:cs="Calibri"/>
                <w:b/>
                <w:bCs/>
                <w:szCs w:val="22"/>
              </w:rPr>
              <w:t>CONTRATANTE</w:t>
            </w:r>
            <w:r w:rsidRPr="00341436">
              <w:rPr>
                <w:rFonts w:cs="Calibri"/>
                <w:szCs w:val="22"/>
              </w:rPr>
              <w:t xml:space="preserve"> obligándose por el sólo hecho del vencimiento del plazo a pagar por cada día calendario de retraso en el cumplimiento de Contrato, una multa  por cada periodo de retraso equivalente a:</w:t>
            </w:r>
          </w:p>
          <w:p w14:paraId="674B9DC3" w14:textId="77777777" w:rsidR="0028090D" w:rsidRPr="00341436" w:rsidRDefault="0028090D" w:rsidP="0028090D">
            <w:pPr>
              <w:numPr>
                <w:ilvl w:val="0"/>
                <w:numId w:val="10"/>
              </w:numPr>
              <w:spacing w:before="0" w:after="0"/>
              <w:rPr>
                <w:rFonts w:cs="Calibri"/>
                <w:szCs w:val="22"/>
              </w:rPr>
            </w:pPr>
            <w:r w:rsidRPr="00341436">
              <w:rPr>
                <w:rFonts w:cs="Calibri"/>
                <w:szCs w:val="22"/>
              </w:rPr>
              <w:t>Equivalente al 2 por 1.000 del monto total del Contrato por cada día de atraso entre el 1 y</w:t>
            </w:r>
            <w:r w:rsidRPr="00341436">
              <w:rPr>
                <w:rFonts w:cs="Calibri"/>
                <w:i/>
                <w:iCs/>
                <w:szCs w:val="22"/>
              </w:rPr>
              <w:t xml:space="preserve"> </w:t>
            </w:r>
            <w:r w:rsidRPr="00341436">
              <w:rPr>
                <w:rFonts w:cs="Calibri"/>
                <w:szCs w:val="22"/>
              </w:rPr>
              <w:t>10 días calendario.</w:t>
            </w:r>
          </w:p>
          <w:p w14:paraId="5AF02E7C" w14:textId="77777777" w:rsidR="0028090D" w:rsidRPr="00341436" w:rsidRDefault="0028090D" w:rsidP="0028090D">
            <w:pPr>
              <w:numPr>
                <w:ilvl w:val="0"/>
                <w:numId w:val="10"/>
              </w:numPr>
              <w:spacing w:before="0" w:after="0"/>
              <w:rPr>
                <w:rFonts w:cs="Calibri"/>
                <w:szCs w:val="22"/>
              </w:rPr>
            </w:pPr>
            <w:r w:rsidRPr="00341436">
              <w:rPr>
                <w:rFonts w:cs="Calibri"/>
                <w:szCs w:val="22"/>
              </w:rPr>
              <w:t>Equivalente al 4 por 1.000 del monto total del Contrato por cada día de atraso entre el 11 y 20 días calendario.</w:t>
            </w:r>
          </w:p>
          <w:p w14:paraId="4B34336C" w14:textId="77777777" w:rsidR="0028090D" w:rsidRPr="00341436" w:rsidRDefault="0028090D" w:rsidP="0028090D">
            <w:pPr>
              <w:numPr>
                <w:ilvl w:val="0"/>
                <w:numId w:val="10"/>
              </w:numPr>
              <w:spacing w:before="0" w:after="0"/>
              <w:rPr>
                <w:rFonts w:cs="Calibri"/>
                <w:szCs w:val="22"/>
              </w:rPr>
            </w:pPr>
            <w:r w:rsidRPr="00341436">
              <w:rPr>
                <w:rFonts w:cs="Calibri"/>
                <w:szCs w:val="22"/>
              </w:rPr>
              <w:t>Equivalente al 6 por 1.000 del monto total del Contrato por cada día de atraso entre 21 y 30 días calendario.</w:t>
            </w:r>
          </w:p>
          <w:p w14:paraId="2CA5910D" w14:textId="77777777" w:rsidR="0028090D" w:rsidRPr="00341436" w:rsidRDefault="0028090D" w:rsidP="0028090D">
            <w:pPr>
              <w:numPr>
                <w:ilvl w:val="0"/>
                <w:numId w:val="10"/>
              </w:numPr>
              <w:spacing w:before="0" w:after="0"/>
              <w:rPr>
                <w:rFonts w:cs="Calibri"/>
                <w:szCs w:val="22"/>
              </w:rPr>
            </w:pPr>
            <w:r w:rsidRPr="00341436">
              <w:rPr>
                <w:rFonts w:cs="Calibri"/>
                <w:szCs w:val="22"/>
              </w:rPr>
              <w:t>Equivalente al 8 por 1.000 del monto total del Contrato por cada día de atraso desde el día 31 en adelante.</w:t>
            </w:r>
          </w:p>
          <w:p w14:paraId="66BA58E4" w14:textId="77777777" w:rsidR="0028090D" w:rsidRPr="00341436" w:rsidRDefault="0028090D" w:rsidP="008E42C2">
            <w:pPr>
              <w:rPr>
                <w:rFonts w:cs="Calibri"/>
                <w:color w:val="1F497D"/>
                <w:szCs w:val="22"/>
              </w:rPr>
            </w:pPr>
            <w:r w:rsidRPr="00341436">
              <w:rPr>
                <w:rFonts w:cs="Calibri"/>
                <w:szCs w:val="22"/>
              </w:rPr>
              <w:t>El monto de cada  multa se aplica a cada periodo de retraso, si corresponden pagos parciales y/o entregas parciales.</w:t>
            </w:r>
          </w:p>
          <w:p w14:paraId="15F11360" w14:textId="77777777" w:rsidR="0028090D" w:rsidRPr="00341436" w:rsidRDefault="0028090D" w:rsidP="008E42C2">
            <w:pPr>
              <w:spacing w:after="120"/>
              <w:ind w:left="567" w:hanging="567"/>
              <w:rPr>
                <w:rFonts w:cs="Calibri"/>
                <w:b/>
                <w:bCs/>
                <w:szCs w:val="22"/>
              </w:rPr>
            </w:pPr>
            <w:r w:rsidRPr="00341436">
              <w:rPr>
                <w:rFonts w:cs="Calibri"/>
                <w:b/>
                <w:bCs/>
                <w:szCs w:val="22"/>
              </w:rPr>
              <w:t xml:space="preserve">Multa por llamada de atención: </w:t>
            </w:r>
          </w:p>
          <w:p w14:paraId="5C80F69B" w14:textId="77777777" w:rsidR="0028090D" w:rsidRPr="00341436" w:rsidRDefault="0028090D" w:rsidP="008E42C2">
            <w:pPr>
              <w:pStyle w:val="Prrafodelista"/>
              <w:ind w:left="0"/>
              <w:contextualSpacing/>
              <w:rPr>
                <w:rFonts w:cs="Calibri"/>
                <w:szCs w:val="22"/>
              </w:rPr>
            </w:pPr>
            <w:r w:rsidRPr="00341436">
              <w:rPr>
                <w:rFonts w:cs="Calibri"/>
                <w:szCs w:val="22"/>
              </w:rPr>
              <w:t xml:space="preserve">El </w:t>
            </w:r>
            <w:r w:rsidRPr="009B15B7">
              <w:rPr>
                <w:rFonts w:cs="Calibri"/>
                <w:szCs w:val="22"/>
              </w:rPr>
              <w:t xml:space="preserve">CONTRATISTA </w:t>
            </w:r>
            <w:r w:rsidRPr="00341436">
              <w:rPr>
                <w:rFonts w:cs="Calibri"/>
                <w:szCs w:val="22"/>
              </w:rPr>
              <w:t>será pasible de una multa del 1x1000 (uno por mil) del monto total del Contrato cada vez que el Fiscal de Obra mediante el Supervisor llame la atención por segunda vez sobre un mismo tema.</w:t>
            </w:r>
          </w:p>
          <w:p w14:paraId="5A818301" w14:textId="77777777" w:rsidR="0028090D" w:rsidRPr="00341436" w:rsidRDefault="0028090D" w:rsidP="008E42C2">
            <w:pPr>
              <w:pStyle w:val="Prrafodelista"/>
              <w:ind w:left="0"/>
              <w:contextualSpacing/>
              <w:rPr>
                <w:rFonts w:cs="Calibri"/>
                <w:szCs w:val="22"/>
              </w:rPr>
            </w:pPr>
            <w:r>
              <w:rPr>
                <w:rFonts w:cs="Calibri"/>
                <w:szCs w:val="22"/>
              </w:rPr>
              <w:lastRenderedPageBreak/>
              <w:t> </w:t>
            </w:r>
            <w:r w:rsidRPr="00341436">
              <w:rPr>
                <w:rFonts w:cs="Calibri"/>
                <w:szCs w:val="22"/>
              </w:rPr>
              <w:t xml:space="preserve">El Supervisor podrá emitir llamadas de atención al </w:t>
            </w:r>
            <w:r w:rsidRPr="009B15B7">
              <w:rPr>
                <w:rFonts w:cs="Calibri"/>
                <w:szCs w:val="22"/>
              </w:rPr>
              <w:t>CONTRATISTA</w:t>
            </w:r>
            <w:r w:rsidRPr="00341436">
              <w:rPr>
                <w:rFonts w:cs="Calibri"/>
                <w:szCs w:val="22"/>
              </w:rPr>
              <w:t>, sin perjuicio, en el caso de corresponder por la gravedad de los efectos previstos en la cláusula (Terminación del Contrato) por incumplimiento en:</w:t>
            </w:r>
          </w:p>
          <w:p w14:paraId="358BB061" w14:textId="77777777" w:rsidR="0028090D" w:rsidRPr="00341436" w:rsidRDefault="0028090D" w:rsidP="008E42C2">
            <w:pPr>
              <w:pStyle w:val="Prrafodelista"/>
              <w:ind w:left="0"/>
              <w:contextualSpacing/>
              <w:rPr>
                <w:rFonts w:cs="Calibri"/>
                <w:szCs w:val="22"/>
              </w:rPr>
            </w:pPr>
            <w:r w:rsidRPr="00341436">
              <w:rPr>
                <w:rFonts w:cs="Calibri"/>
                <w:szCs w:val="22"/>
              </w:rPr>
              <w:t>Incorporación de personal propuesto en el plazo previsto.</w:t>
            </w:r>
          </w:p>
          <w:p w14:paraId="4AFA4C1C" w14:textId="77777777" w:rsidR="0028090D" w:rsidRPr="00341436" w:rsidRDefault="0028090D" w:rsidP="008E42C2">
            <w:pPr>
              <w:pStyle w:val="Prrafodelista"/>
              <w:ind w:left="0"/>
              <w:contextualSpacing/>
              <w:rPr>
                <w:rFonts w:cs="Calibri"/>
                <w:szCs w:val="22"/>
              </w:rPr>
            </w:pPr>
            <w:r w:rsidRPr="00341436">
              <w:rPr>
                <w:rFonts w:cs="Calibri"/>
                <w:szCs w:val="22"/>
              </w:rPr>
              <w:t xml:space="preserve">Inasistencia del personal propuesto y/o autorizado, de acuerdo a lo establecido en el </w:t>
            </w:r>
            <w:r w:rsidR="00E32BEE">
              <w:rPr>
                <w:rFonts w:cs="Calibri"/>
                <w:szCs w:val="22"/>
              </w:rPr>
              <w:t>Contrato</w:t>
            </w:r>
            <w:r w:rsidRPr="00341436">
              <w:rPr>
                <w:rFonts w:cs="Calibri"/>
                <w:szCs w:val="22"/>
              </w:rPr>
              <w:t>.</w:t>
            </w:r>
          </w:p>
          <w:p w14:paraId="7F46A3F6" w14:textId="77777777" w:rsidR="0028090D" w:rsidRPr="00341436" w:rsidRDefault="0028090D" w:rsidP="008E42C2">
            <w:pPr>
              <w:pStyle w:val="Prrafodelista"/>
              <w:ind w:left="0"/>
              <w:contextualSpacing/>
              <w:rPr>
                <w:rFonts w:cs="Calibri"/>
                <w:szCs w:val="22"/>
              </w:rPr>
            </w:pPr>
            <w:r w:rsidRPr="00341436">
              <w:rPr>
                <w:rFonts w:cs="Calibri"/>
                <w:szCs w:val="22"/>
              </w:rPr>
              <w:t xml:space="preserve">Incumplimiento de las actas de coordinación suscritas entre el </w:t>
            </w:r>
            <w:r w:rsidRPr="00341436">
              <w:rPr>
                <w:rFonts w:cs="Calibri"/>
                <w:b/>
                <w:bCs/>
                <w:szCs w:val="22"/>
              </w:rPr>
              <w:t>CONTRATISTA</w:t>
            </w:r>
            <w:r w:rsidRPr="00341436">
              <w:rPr>
                <w:rFonts w:cs="Calibri"/>
                <w:szCs w:val="22"/>
              </w:rPr>
              <w:t xml:space="preserve">, Supervisor y Fiscal de Obra durante la ejecución del Contrato. </w:t>
            </w:r>
          </w:p>
          <w:p w14:paraId="540D13BF" w14:textId="77777777" w:rsidR="0028090D" w:rsidRPr="00341436" w:rsidRDefault="0028090D" w:rsidP="008E42C2">
            <w:pPr>
              <w:pStyle w:val="Prrafodelista"/>
              <w:ind w:left="0"/>
              <w:contextualSpacing/>
              <w:rPr>
                <w:rFonts w:cs="Calibri"/>
                <w:szCs w:val="22"/>
              </w:rPr>
            </w:pPr>
            <w:r w:rsidRPr="00341436">
              <w:rPr>
                <w:rFonts w:cs="Calibri"/>
                <w:szCs w:val="22"/>
              </w:rPr>
              <w:t>Incumplimiento en la cantidad y plazo de movilización del equipo comprometido en su propuesta.</w:t>
            </w:r>
          </w:p>
          <w:p w14:paraId="14BB5823" w14:textId="77777777" w:rsidR="0028090D" w:rsidRPr="00341436" w:rsidRDefault="0028090D" w:rsidP="008E42C2">
            <w:pPr>
              <w:pStyle w:val="Prrafodelista"/>
              <w:ind w:left="0"/>
              <w:contextualSpacing/>
              <w:rPr>
                <w:rFonts w:cs="Calibri"/>
                <w:szCs w:val="22"/>
              </w:rPr>
            </w:pPr>
            <w:r w:rsidRPr="00341436">
              <w:rPr>
                <w:rFonts w:cs="Calibri"/>
                <w:szCs w:val="22"/>
              </w:rPr>
              <w:t>No permitir la realización de inspecciones a la Obra.</w:t>
            </w:r>
          </w:p>
          <w:p w14:paraId="7230F0B5" w14:textId="77777777" w:rsidR="0028090D" w:rsidRPr="00341436" w:rsidRDefault="0028090D" w:rsidP="008E42C2">
            <w:pPr>
              <w:pStyle w:val="Prrafodelista"/>
              <w:ind w:left="0"/>
              <w:contextualSpacing/>
              <w:rPr>
                <w:rFonts w:cs="Calibri"/>
                <w:szCs w:val="22"/>
              </w:rPr>
            </w:pPr>
            <w:r w:rsidRPr="00341436">
              <w:rPr>
                <w:rFonts w:cs="Calibri"/>
                <w:szCs w:val="22"/>
              </w:rPr>
              <w:t>Incumplimiento en el cronograma de entrega de materiales.</w:t>
            </w:r>
          </w:p>
          <w:p w14:paraId="5A8F4038" w14:textId="77777777" w:rsidR="0028090D" w:rsidRPr="00341436" w:rsidRDefault="0028090D" w:rsidP="008E42C2">
            <w:pPr>
              <w:pStyle w:val="Prrafodelista"/>
              <w:ind w:left="0"/>
              <w:contextualSpacing/>
              <w:rPr>
                <w:rFonts w:cs="Calibri"/>
                <w:szCs w:val="22"/>
              </w:rPr>
            </w:pPr>
            <w:r w:rsidRPr="00341436">
              <w:rPr>
                <w:rFonts w:cs="Calibri"/>
                <w:szCs w:val="22"/>
              </w:rPr>
              <w:t xml:space="preserve">Incumplimiento a las instrucciones impartidas por el Supervisor. </w:t>
            </w:r>
          </w:p>
          <w:p w14:paraId="449F96E9" w14:textId="77777777" w:rsidR="0028090D" w:rsidRPr="00341436" w:rsidRDefault="0028090D" w:rsidP="008E42C2">
            <w:pPr>
              <w:pStyle w:val="Prrafodelista"/>
              <w:ind w:left="0"/>
              <w:contextualSpacing/>
              <w:rPr>
                <w:rFonts w:cs="Calibri"/>
                <w:szCs w:val="22"/>
              </w:rPr>
            </w:pPr>
            <w:r w:rsidRPr="00341436">
              <w:rPr>
                <w:rFonts w:cs="Calibri"/>
                <w:szCs w:val="22"/>
              </w:rPr>
              <w:t>Retraso en más de 10 (diez) días hábiles, al plazo de entrega de la planilla de pago m</w:t>
            </w:r>
            <w:r w:rsidR="00E32BEE">
              <w:rPr>
                <w:rFonts w:cs="Calibri"/>
                <w:szCs w:val="22"/>
              </w:rPr>
              <w:t>ensual prevista en la cláusula del Contrato.</w:t>
            </w:r>
          </w:p>
          <w:p w14:paraId="396D3812" w14:textId="77777777" w:rsidR="0028090D" w:rsidRPr="00341436" w:rsidRDefault="0028090D" w:rsidP="00E32BEE">
            <w:pPr>
              <w:spacing w:before="120" w:after="120"/>
              <w:rPr>
                <w:rFonts w:cs="Calibri"/>
                <w:b/>
                <w:bCs/>
                <w:szCs w:val="22"/>
              </w:rPr>
            </w:pPr>
            <w:r w:rsidRPr="00341436">
              <w:rPr>
                <w:rFonts w:cs="Calibri"/>
                <w:b/>
                <w:bCs/>
                <w:szCs w:val="22"/>
              </w:rPr>
              <w:t xml:space="preserve">Multa por cambio de personal: </w:t>
            </w:r>
          </w:p>
          <w:p w14:paraId="2E0CD2B2" w14:textId="77777777" w:rsidR="0028090D" w:rsidRPr="00341436" w:rsidRDefault="0028090D" w:rsidP="00E32BEE">
            <w:pPr>
              <w:spacing w:after="120"/>
              <w:rPr>
                <w:rFonts w:cs="Calibri"/>
                <w:szCs w:val="22"/>
              </w:rPr>
            </w:pPr>
            <w:r w:rsidRPr="00341436">
              <w:rPr>
                <w:rFonts w:cs="Calibri"/>
                <w:szCs w:val="22"/>
              </w:rPr>
              <w:t xml:space="preserve">El </w:t>
            </w:r>
            <w:r w:rsidRPr="00341436">
              <w:rPr>
                <w:rFonts w:cs="Calibri"/>
                <w:b/>
                <w:bCs/>
                <w:szCs w:val="22"/>
              </w:rPr>
              <w:t xml:space="preserve">CONTRATISTA </w:t>
            </w:r>
            <w:r w:rsidRPr="00341436">
              <w:rPr>
                <w:rFonts w:cs="Calibri"/>
                <w:szCs w:val="22"/>
              </w:rPr>
              <w:t xml:space="preserve">será pasible de una multa del 1x1000 (uno por mil) del monto total del Contrato cada vez que proceda al cambio del personal propuesto, que habiendo sido evaluado en la calificación técnica de su propuesta, no ingrese a prestar servicios o que prestando servicios sea sustituido por cualquier causa, sin la debida autorización del Fiscal de Obra, excepto por incapacidad física total del profesional o caso de muerte, sin que la aplicación de la multa signifique una aceptación tácita del cambio de personal, siendo obligación del Supervisor cumplir el procedimiento previsto contractualmente para solicitar el cambio del personal. En cualquiera de los casos el </w:t>
            </w:r>
            <w:r w:rsidRPr="00341436">
              <w:rPr>
                <w:rFonts w:cs="Calibri"/>
                <w:b/>
                <w:bCs/>
                <w:szCs w:val="22"/>
              </w:rPr>
              <w:t>CONTRATISTA</w:t>
            </w:r>
            <w:r w:rsidRPr="00341436">
              <w:rPr>
                <w:rFonts w:cs="Calibri"/>
                <w:szCs w:val="22"/>
              </w:rPr>
              <w:t xml:space="preserve"> deberá acreditar oportunamente con los certificados respectivos la causa aducida.</w:t>
            </w:r>
          </w:p>
          <w:p w14:paraId="3CFBCD6E" w14:textId="6608B999" w:rsidR="0028090D" w:rsidRPr="00341436" w:rsidRDefault="0028090D" w:rsidP="008E42C2">
            <w:pPr>
              <w:spacing w:after="120"/>
              <w:rPr>
                <w:rFonts w:cs="Calibri"/>
                <w:szCs w:val="22"/>
              </w:rPr>
            </w:pPr>
            <w:r w:rsidRPr="00341436">
              <w:rPr>
                <w:rFonts w:cs="Calibri"/>
                <w:szCs w:val="22"/>
              </w:rPr>
              <w:t xml:space="preserve">La </w:t>
            </w:r>
            <w:r w:rsidRPr="00341436">
              <w:rPr>
                <w:rFonts w:cs="Calibri"/>
                <w:b/>
                <w:bCs/>
                <w:szCs w:val="22"/>
              </w:rPr>
              <w:t>ENTIDAD</w:t>
            </w:r>
            <w:r w:rsidRPr="00341436">
              <w:rPr>
                <w:rFonts w:cs="Calibri"/>
                <w:szCs w:val="22"/>
              </w:rPr>
              <w:t xml:space="preserve"> podrá aplicar las multas señaladas en el Contrato al </w:t>
            </w:r>
            <w:r w:rsidRPr="00341436">
              <w:rPr>
                <w:rFonts w:cs="Calibri"/>
                <w:b/>
                <w:bCs/>
                <w:szCs w:val="22"/>
              </w:rPr>
              <w:t>CONTRATISTA</w:t>
            </w:r>
            <w:r w:rsidRPr="00341436">
              <w:rPr>
                <w:rFonts w:cs="Calibri"/>
                <w:szCs w:val="22"/>
              </w:rPr>
              <w:t xml:space="preserve">, previa notificación por escrito del </w:t>
            </w:r>
            <w:r w:rsidRPr="00341436">
              <w:rPr>
                <w:rFonts w:cs="Calibri"/>
                <w:szCs w:val="22"/>
                <w:lang w:val="es-ES_tradnl"/>
              </w:rPr>
              <w:t xml:space="preserve">Supervisor y a instrucción del Fiscal de Obra, con base en el informe específico y documentado que formulará el mismo, </w:t>
            </w:r>
            <w:r w:rsidRPr="00341436">
              <w:rPr>
                <w:rFonts w:cs="Calibri"/>
                <w:szCs w:val="22"/>
              </w:rPr>
              <w:t>bajo su directa responsabilidad y serán cobradas mediante descuentos establecidos en los certificados o planillas de pago mensuales o del certificado de liquidación final.</w:t>
            </w:r>
          </w:p>
          <w:p w14:paraId="2304DBD7" w14:textId="77777777" w:rsidR="0028090D" w:rsidRPr="00341436" w:rsidRDefault="0028090D" w:rsidP="008E42C2">
            <w:pPr>
              <w:spacing w:after="120"/>
              <w:rPr>
                <w:rFonts w:cs="Calibri"/>
                <w:szCs w:val="22"/>
                <w:lang w:val="es-ES_tradnl"/>
              </w:rPr>
            </w:pPr>
            <w:r w:rsidRPr="00341436">
              <w:rPr>
                <w:rFonts w:cs="Calibri"/>
                <w:szCs w:val="22"/>
                <w:lang w:val="es-ES_tradnl"/>
              </w:rPr>
              <w:t xml:space="preserve">De establecer </w:t>
            </w:r>
            <w:r w:rsidRPr="00341436">
              <w:rPr>
                <w:rFonts w:cs="Calibri"/>
                <w:szCs w:val="22"/>
              </w:rPr>
              <w:t xml:space="preserve">el Supervisor </w:t>
            </w:r>
            <w:r w:rsidRPr="00341436">
              <w:rPr>
                <w:rFonts w:cs="Calibri"/>
                <w:szCs w:val="22"/>
                <w:lang w:val="es-ES_tradnl"/>
              </w:rPr>
              <w:t xml:space="preserve">que por la aplicación de multas por mora se ha llegado al límite del 10% (diez por ciento) del monto total del Contrato, la </w:t>
            </w:r>
            <w:r w:rsidRPr="00341436">
              <w:rPr>
                <w:rFonts w:cs="Calibri"/>
                <w:b/>
                <w:bCs/>
                <w:szCs w:val="22"/>
                <w:lang w:val="es-ES_tradnl"/>
              </w:rPr>
              <w:t>ENTIDAD</w:t>
            </w:r>
            <w:r w:rsidRPr="00341436">
              <w:rPr>
                <w:rFonts w:cs="Calibri"/>
                <w:szCs w:val="22"/>
                <w:lang w:val="es-ES_tradnl"/>
              </w:rPr>
              <w:t xml:space="preserve"> podrá iniciar el proceso de resolución del Contrato, conforme a lo estipulado en la cláusula (Terminación del Contrato).</w:t>
            </w:r>
          </w:p>
          <w:p w14:paraId="0C7289A5" w14:textId="77C50BEE" w:rsidR="0028090D" w:rsidRPr="00341436" w:rsidRDefault="0028090D" w:rsidP="008E42C2">
            <w:pPr>
              <w:autoSpaceDE w:val="0"/>
              <w:autoSpaceDN w:val="0"/>
              <w:spacing w:after="120"/>
              <w:rPr>
                <w:rFonts w:cs="Calibri"/>
                <w:szCs w:val="22"/>
                <w:lang w:val="es-BO"/>
              </w:rPr>
            </w:pPr>
            <w:r w:rsidRPr="00341436">
              <w:rPr>
                <w:rFonts w:cs="Calibri"/>
                <w:szCs w:val="22"/>
              </w:rPr>
              <w:t xml:space="preserve">De establecer el Supervisor que la multa acumulada por mora es del 20% (veinte por ciento) del monto total del Contrato, comunicará oficialmente esta situación al Fiscal de Obra a efectos del procesamiento de la resolución del Contrato por parte de la </w:t>
            </w:r>
            <w:r w:rsidRPr="00341436">
              <w:rPr>
                <w:rFonts w:cs="Calibri"/>
                <w:b/>
                <w:bCs/>
                <w:szCs w:val="22"/>
              </w:rPr>
              <w:t>ENTIDAD</w:t>
            </w:r>
            <w:r w:rsidRPr="00341436">
              <w:rPr>
                <w:rFonts w:cs="Calibri"/>
                <w:szCs w:val="22"/>
              </w:rPr>
              <w:t xml:space="preserve">, conforme a lo estipulado en el Contrato. </w:t>
            </w:r>
          </w:p>
          <w:p w14:paraId="21173DCF" w14:textId="77777777" w:rsidR="0028090D" w:rsidRPr="00A223E4" w:rsidRDefault="0028090D" w:rsidP="008E42C2">
            <w:pPr>
              <w:rPr>
                <w:rFonts w:cs="Calibri"/>
                <w:b/>
                <w:bCs/>
                <w:szCs w:val="22"/>
              </w:rPr>
            </w:pPr>
            <w:r w:rsidRPr="00341436">
              <w:rPr>
                <w:rFonts w:cs="Calibri"/>
                <w:szCs w:val="22"/>
              </w:rPr>
              <w:t xml:space="preserve">Las multas establecidas precedentemente no excluyen la facultad de la </w:t>
            </w:r>
            <w:r w:rsidRPr="00341436">
              <w:rPr>
                <w:rFonts w:cs="Calibri"/>
                <w:b/>
                <w:bCs/>
                <w:szCs w:val="22"/>
              </w:rPr>
              <w:t>ENTIDAD</w:t>
            </w:r>
            <w:r w:rsidRPr="00341436">
              <w:rPr>
                <w:rFonts w:cs="Calibri"/>
                <w:szCs w:val="22"/>
              </w:rPr>
              <w:t xml:space="preserve"> de ejecutar la garantía de cumplimiento de Contrato y proceder al resarcimiento de daños y perjuicios por medio de la acción coactiva fiscal por la naturaleza del Contrato, conforme lo establecido en el Artículo 47 de la Ley N° 1178.</w:t>
            </w:r>
          </w:p>
        </w:tc>
      </w:tr>
      <w:tr w:rsidR="0028090D" w:rsidRPr="00A223E4" w14:paraId="22856E83" w14:textId="77777777" w:rsidTr="008E42C2">
        <w:trPr>
          <w:trHeight w:val="425"/>
        </w:trPr>
        <w:tc>
          <w:tcPr>
            <w:tcW w:w="9039" w:type="dxa"/>
            <w:shd w:val="clear" w:color="auto" w:fill="8DB3E2"/>
            <w:vAlign w:val="center"/>
          </w:tcPr>
          <w:p w14:paraId="1FE80145" w14:textId="77777777" w:rsidR="0028090D" w:rsidRPr="00A223E4" w:rsidRDefault="0028090D" w:rsidP="0028090D">
            <w:pPr>
              <w:numPr>
                <w:ilvl w:val="0"/>
                <w:numId w:val="1"/>
              </w:numPr>
              <w:spacing w:before="0" w:after="0"/>
              <w:rPr>
                <w:rFonts w:cs="Calibri"/>
                <w:b/>
                <w:bCs/>
                <w:szCs w:val="22"/>
              </w:rPr>
            </w:pPr>
            <w:r w:rsidRPr="00A223E4">
              <w:rPr>
                <w:rFonts w:cs="Calibri"/>
                <w:b/>
                <w:bCs/>
                <w:szCs w:val="22"/>
              </w:rPr>
              <w:lastRenderedPageBreak/>
              <w:t xml:space="preserve">FIRMA Y VIGENCIA DEL CONTRATO </w:t>
            </w:r>
          </w:p>
        </w:tc>
      </w:tr>
      <w:tr w:rsidR="0028090D" w:rsidRPr="00A223E4" w14:paraId="754DEFD7" w14:textId="77777777" w:rsidTr="008E42C2">
        <w:trPr>
          <w:trHeight w:val="823"/>
        </w:trPr>
        <w:tc>
          <w:tcPr>
            <w:tcW w:w="9039" w:type="dxa"/>
            <w:shd w:val="clear" w:color="auto" w:fill="auto"/>
            <w:vAlign w:val="center"/>
          </w:tcPr>
          <w:p w14:paraId="73ED6523" w14:textId="77777777" w:rsidR="0028090D" w:rsidRPr="00A223E4" w:rsidRDefault="0028090D" w:rsidP="008E42C2">
            <w:pPr>
              <w:ind w:right="-91"/>
              <w:rPr>
                <w:rFonts w:cs="Calibri"/>
                <w:szCs w:val="22"/>
              </w:rPr>
            </w:pPr>
            <w:r w:rsidRPr="00A223E4">
              <w:rPr>
                <w:rFonts w:cs="Calibri"/>
                <w:szCs w:val="22"/>
              </w:rPr>
              <w:t>La Vigencia del Contrato será computada a partir de la firma y el plazo de la obra desde la fecha de notificación a la Empresa contratada con la Orden de proceder emitida por Supervisión.</w:t>
            </w:r>
          </w:p>
        </w:tc>
      </w:tr>
      <w:tr w:rsidR="0028090D" w:rsidRPr="00A223E4" w14:paraId="233AC150" w14:textId="77777777" w:rsidTr="008E42C2">
        <w:trPr>
          <w:trHeight w:val="425"/>
        </w:trPr>
        <w:tc>
          <w:tcPr>
            <w:tcW w:w="9039" w:type="dxa"/>
            <w:shd w:val="clear" w:color="auto" w:fill="8DB3E2"/>
            <w:vAlign w:val="center"/>
          </w:tcPr>
          <w:p w14:paraId="49F6FC52" w14:textId="77777777" w:rsidR="0028090D" w:rsidRPr="00A223E4" w:rsidRDefault="0028090D" w:rsidP="0028090D">
            <w:pPr>
              <w:numPr>
                <w:ilvl w:val="0"/>
                <w:numId w:val="1"/>
              </w:numPr>
              <w:spacing w:before="0" w:after="0"/>
              <w:rPr>
                <w:rFonts w:cs="Calibri"/>
                <w:b/>
                <w:bCs/>
                <w:szCs w:val="22"/>
              </w:rPr>
            </w:pPr>
            <w:r w:rsidRPr="00A223E4">
              <w:rPr>
                <w:rFonts w:cs="Calibri"/>
                <w:b/>
                <w:bCs/>
                <w:szCs w:val="22"/>
              </w:rPr>
              <w:t>MODIFICACIONES AL CONTRATO</w:t>
            </w:r>
          </w:p>
        </w:tc>
      </w:tr>
      <w:tr w:rsidR="0028090D" w:rsidRPr="00A223E4" w14:paraId="7A4CBCBE" w14:textId="77777777" w:rsidTr="008E42C2">
        <w:trPr>
          <w:trHeight w:val="6076"/>
        </w:trPr>
        <w:tc>
          <w:tcPr>
            <w:tcW w:w="9039" w:type="dxa"/>
            <w:shd w:val="clear" w:color="auto" w:fill="auto"/>
            <w:vAlign w:val="center"/>
          </w:tcPr>
          <w:p w14:paraId="2016E6A4" w14:textId="77777777" w:rsidR="0028090D" w:rsidRPr="00A223E4" w:rsidRDefault="0028090D" w:rsidP="0028090D">
            <w:pPr>
              <w:numPr>
                <w:ilvl w:val="0"/>
                <w:numId w:val="4"/>
              </w:numPr>
              <w:spacing w:before="0" w:after="0"/>
              <w:contextualSpacing/>
              <w:rPr>
                <w:rFonts w:cs="Calibri"/>
                <w:b/>
                <w:szCs w:val="22"/>
              </w:rPr>
            </w:pPr>
            <w:r w:rsidRPr="00A223E4">
              <w:rPr>
                <w:rFonts w:cs="Calibri"/>
                <w:b/>
                <w:szCs w:val="22"/>
              </w:rPr>
              <w:t>Mediante una Orden de Trabajo</w:t>
            </w:r>
          </w:p>
          <w:p w14:paraId="299AED7B" w14:textId="77777777" w:rsidR="0028090D" w:rsidRPr="00A223E4" w:rsidRDefault="0028090D" w:rsidP="008E42C2">
            <w:pPr>
              <w:spacing w:before="0" w:after="0"/>
              <w:rPr>
                <w:rFonts w:cs="Calibri"/>
                <w:szCs w:val="22"/>
              </w:rPr>
            </w:pPr>
            <w:r w:rsidRPr="00A223E4">
              <w:rPr>
                <w:rFonts w:cs="Calibri"/>
                <w:szCs w:val="22"/>
              </w:rPr>
              <w:t>Cuando la modificación este referida a un ajuste o redistribución de cantidades de obra, sin que aquello signifique cambio sustancial en el diseño de la obra, en las construcciones o en el monto del contrato. Estas órdenes serán emitidas por el supervisor, mediante carta expresa, o libro de órdenes siempre en procura de un eficiente desarrollo y ejecución de la obra. La emisión de órdenes de trabajo, no deberán dar lugar a la emisión posterior de orden de cambio para el mismo objeto.</w:t>
            </w:r>
          </w:p>
          <w:p w14:paraId="37956199" w14:textId="77777777" w:rsidR="0028090D" w:rsidRPr="00A223E4" w:rsidRDefault="0028090D" w:rsidP="0028090D">
            <w:pPr>
              <w:numPr>
                <w:ilvl w:val="0"/>
                <w:numId w:val="7"/>
              </w:numPr>
              <w:spacing w:before="0" w:after="0"/>
              <w:contextualSpacing/>
              <w:rPr>
                <w:rFonts w:cs="Calibri"/>
                <w:b/>
                <w:szCs w:val="22"/>
              </w:rPr>
            </w:pPr>
            <w:r w:rsidRPr="00A223E4">
              <w:rPr>
                <w:rFonts w:cs="Calibri"/>
                <w:b/>
                <w:szCs w:val="22"/>
              </w:rPr>
              <w:t>Mediante una Orden de Cambio</w:t>
            </w:r>
          </w:p>
          <w:p w14:paraId="78CE0338" w14:textId="77777777" w:rsidR="0028090D" w:rsidRPr="00A223E4" w:rsidRDefault="0028090D" w:rsidP="008E42C2">
            <w:pPr>
              <w:spacing w:before="0" w:after="0"/>
              <w:rPr>
                <w:rFonts w:cs="Calibri"/>
                <w:szCs w:val="22"/>
              </w:rPr>
            </w:pPr>
            <w:r w:rsidRPr="00A223E4">
              <w:rPr>
                <w:rFonts w:cs="Calibri"/>
                <w:szCs w:val="22"/>
              </w:rPr>
              <w:t>El documento denominado Orden de Cambio que tendrá número correlativo y fecha del día de emisión, será elaborado con los sustentos técnicos y de financiamiento (Disponibilidad de Recursos), por el supervisor y será puesto a conocimiento y consideración del Fiscal, quien con su recomendación enviara a la Direccion de Proyectos y Operaciones (DPO), para el procesamiento de su emisión.</w:t>
            </w:r>
          </w:p>
          <w:p w14:paraId="125E76FB" w14:textId="77777777" w:rsidR="0028090D" w:rsidRDefault="0028090D" w:rsidP="0028090D">
            <w:pPr>
              <w:numPr>
                <w:ilvl w:val="0"/>
                <w:numId w:val="7"/>
              </w:numPr>
              <w:spacing w:before="0" w:after="0"/>
              <w:contextualSpacing/>
              <w:rPr>
                <w:rFonts w:cs="Calibri"/>
                <w:b/>
                <w:szCs w:val="22"/>
              </w:rPr>
            </w:pPr>
            <w:r w:rsidRPr="00A223E4">
              <w:rPr>
                <w:rFonts w:cs="Calibri"/>
                <w:b/>
                <w:szCs w:val="22"/>
              </w:rPr>
              <w:t>Mediante Contrato Modificatorio</w:t>
            </w:r>
          </w:p>
          <w:p w14:paraId="4D072392" w14:textId="77777777" w:rsidR="0028090D" w:rsidRPr="00A223E4" w:rsidRDefault="0028090D" w:rsidP="008E42C2">
            <w:pPr>
              <w:spacing w:before="0" w:after="0"/>
              <w:contextualSpacing/>
              <w:rPr>
                <w:rFonts w:cs="Calibri"/>
                <w:b/>
                <w:szCs w:val="22"/>
              </w:rPr>
            </w:pPr>
          </w:p>
          <w:p w14:paraId="25EC6E35" w14:textId="77777777" w:rsidR="0028090D" w:rsidRPr="00A223E4" w:rsidRDefault="0028090D" w:rsidP="008E42C2">
            <w:pPr>
              <w:spacing w:before="0" w:after="0"/>
              <w:rPr>
                <w:rFonts w:cs="Calibri"/>
                <w:szCs w:val="22"/>
              </w:rPr>
            </w:pPr>
            <w:r w:rsidRPr="00A223E4">
              <w:rPr>
                <w:rFonts w:cs="Calibri"/>
                <w:szCs w:val="22"/>
              </w:rPr>
              <w:t>El Informe y antecedentes deberán ser cruzados por el Supervisor al Fiscal, quien luego de su análisis y con su recomendación enviara dicha documentación a la Dirección de Proyectos y Operaciones (DPO).</w:t>
            </w:r>
          </w:p>
        </w:tc>
      </w:tr>
      <w:tr w:rsidR="0028090D" w:rsidRPr="00A223E4" w14:paraId="139AE310" w14:textId="77777777" w:rsidTr="008E42C2">
        <w:trPr>
          <w:trHeight w:val="425"/>
        </w:trPr>
        <w:tc>
          <w:tcPr>
            <w:tcW w:w="9039" w:type="dxa"/>
            <w:shd w:val="clear" w:color="auto" w:fill="8DB3E2"/>
            <w:vAlign w:val="center"/>
          </w:tcPr>
          <w:p w14:paraId="6CF1CEE4" w14:textId="77777777" w:rsidR="0028090D" w:rsidRPr="00A223E4" w:rsidRDefault="0028090D" w:rsidP="0028090D">
            <w:pPr>
              <w:numPr>
                <w:ilvl w:val="0"/>
                <w:numId w:val="1"/>
              </w:numPr>
              <w:spacing w:before="0" w:after="0"/>
              <w:rPr>
                <w:rFonts w:cs="Calibri"/>
                <w:szCs w:val="22"/>
              </w:rPr>
            </w:pPr>
            <w:r w:rsidRPr="00A223E4">
              <w:rPr>
                <w:rFonts w:cs="Calibri"/>
                <w:b/>
                <w:bCs/>
                <w:szCs w:val="22"/>
              </w:rPr>
              <w:t>SUSPENSIÓN DE LA OBRA SIN JUSTIFICACION</w:t>
            </w:r>
            <w:r w:rsidRPr="00A223E4">
              <w:rPr>
                <w:rFonts w:cs="Calibri"/>
                <w:szCs w:val="22"/>
              </w:rPr>
              <w:t xml:space="preserve"> </w:t>
            </w:r>
          </w:p>
        </w:tc>
      </w:tr>
      <w:tr w:rsidR="0028090D" w:rsidRPr="00A223E4" w14:paraId="67EEA726" w14:textId="77777777" w:rsidTr="008E42C2">
        <w:trPr>
          <w:trHeight w:val="406"/>
        </w:trPr>
        <w:tc>
          <w:tcPr>
            <w:tcW w:w="9039" w:type="dxa"/>
            <w:shd w:val="clear" w:color="auto" w:fill="auto"/>
            <w:vAlign w:val="center"/>
          </w:tcPr>
          <w:p w14:paraId="38059562" w14:textId="77777777" w:rsidR="0028090D" w:rsidRDefault="0028090D" w:rsidP="008E42C2">
            <w:pPr>
              <w:spacing w:before="0" w:after="0"/>
              <w:rPr>
                <w:rFonts w:cs="Calibri"/>
                <w:szCs w:val="22"/>
              </w:rPr>
            </w:pPr>
            <w:r w:rsidRPr="00A223E4">
              <w:rPr>
                <w:rFonts w:cs="Calibri"/>
                <w:szCs w:val="22"/>
              </w:rPr>
              <w:t>YPFB está facultada para suspender temporalmente los trabajos en la obra en cualquier momento por motivos de fuerza mayor, caso fortuito y/o convenientes a los intereses del estado, para lo cual notificara al contratista por escrito, por intermedio del supervisor, con una anticipación de Cinco (5) días calendario, excepto en los casos de urgencia por alguna emergencia imponderable. Esta suspensión puede ser parcial o total.</w:t>
            </w:r>
          </w:p>
          <w:p w14:paraId="4940AFC3" w14:textId="77777777" w:rsidR="0028090D" w:rsidRPr="00A223E4" w:rsidRDefault="0028090D" w:rsidP="008E42C2">
            <w:pPr>
              <w:spacing w:before="0" w:after="0"/>
              <w:rPr>
                <w:rFonts w:cs="Calibri"/>
                <w:szCs w:val="22"/>
              </w:rPr>
            </w:pPr>
          </w:p>
          <w:p w14:paraId="51A3998A" w14:textId="77777777" w:rsidR="0028090D" w:rsidRDefault="0028090D" w:rsidP="008E42C2">
            <w:pPr>
              <w:spacing w:before="0" w:after="0"/>
              <w:rPr>
                <w:rFonts w:cs="Calibri"/>
                <w:szCs w:val="22"/>
              </w:rPr>
            </w:pPr>
            <w:r w:rsidRPr="00A223E4">
              <w:rPr>
                <w:rFonts w:cs="Calibri"/>
                <w:szCs w:val="22"/>
              </w:rPr>
              <w:t>En este caso YPFB reconocerá en favor del contratista los gastos en que este incurriera por conservación y mantenimiento de la obra cuando el lapso de cada suspensión sea mayor a los Cuarenta (40) días hábiles. A efectos de estos gastos el supervisor llevara el control respectivo de personal que realice labores administrativas y elaborara la respectiva orden de cambio conteniendo el importe que en su caso corresponda, para que se sustente el pago, en ningún caso se reconocerá el pago por equipo paralizado.</w:t>
            </w:r>
          </w:p>
          <w:p w14:paraId="0C462AD6" w14:textId="77777777" w:rsidR="0028090D" w:rsidRPr="00A223E4" w:rsidRDefault="0028090D" w:rsidP="008E42C2">
            <w:pPr>
              <w:spacing w:before="0" w:after="0"/>
              <w:rPr>
                <w:rFonts w:cs="Calibri"/>
                <w:szCs w:val="22"/>
              </w:rPr>
            </w:pPr>
          </w:p>
          <w:p w14:paraId="7AE61633" w14:textId="77777777" w:rsidR="0028090D" w:rsidRPr="00A223E4" w:rsidRDefault="0028090D" w:rsidP="008E42C2">
            <w:pPr>
              <w:spacing w:before="0" w:after="0"/>
              <w:rPr>
                <w:rFonts w:cs="Calibri"/>
                <w:szCs w:val="22"/>
              </w:rPr>
            </w:pPr>
            <w:r w:rsidRPr="00A223E4">
              <w:rPr>
                <w:rFonts w:cs="Calibri"/>
                <w:szCs w:val="22"/>
              </w:rPr>
              <w:lastRenderedPageBreak/>
              <w:t>Asimismo, el Supervisor podrá ordenar la suspensión temporal de la obra por condiciones meteorológicas excepcionalmente desfavorables, por la inseguridad total de las obras o de una parte de las mismas o si se presenta situaciones de fuerza mayor. Esta suspensión puede ser parcial o total. En este caso cuando el trabajo sea fuera totalmente suspendido por más de Diez (10) días hábiles y la (s) actividad (es) suspendida (s) se encontrara en la ruta crítica del cronograma vigente, el número de días en que los trabajos se encuentren suspendidos se añadirá el plazo del contrato a cuyo efecto el Supervisor preparara la respectiva orden de cambio.</w:t>
            </w:r>
          </w:p>
        </w:tc>
      </w:tr>
      <w:tr w:rsidR="0028090D" w:rsidRPr="00A223E4" w14:paraId="191B87FE" w14:textId="77777777" w:rsidTr="008E42C2">
        <w:trPr>
          <w:trHeight w:val="406"/>
        </w:trPr>
        <w:tc>
          <w:tcPr>
            <w:tcW w:w="9039" w:type="dxa"/>
            <w:shd w:val="clear" w:color="auto" w:fill="00B0F0"/>
            <w:vAlign w:val="center"/>
          </w:tcPr>
          <w:p w14:paraId="498F4A20" w14:textId="77777777" w:rsidR="0028090D" w:rsidRPr="00F220DF" w:rsidRDefault="0028090D" w:rsidP="008E42C2">
            <w:pPr>
              <w:rPr>
                <w:rFonts w:cs="Calibri"/>
                <w:szCs w:val="22"/>
              </w:rPr>
            </w:pPr>
            <w:r w:rsidRPr="001165DE">
              <w:rPr>
                <w:rFonts w:cs="Calibri"/>
                <w:b/>
                <w:bCs/>
                <w:szCs w:val="22"/>
              </w:rPr>
              <w:lastRenderedPageBreak/>
              <w:t>VALIDACIONES</w:t>
            </w:r>
          </w:p>
        </w:tc>
      </w:tr>
      <w:tr w:rsidR="0028090D" w:rsidRPr="00A223E4" w14:paraId="0FF833F3" w14:textId="77777777" w:rsidTr="008E42C2">
        <w:trPr>
          <w:trHeight w:val="406"/>
        </w:trPr>
        <w:tc>
          <w:tcPr>
            <w:tcW w:w="9039" w:type="dxa"/>
            <w:shd w:val="clear" w:color="auto" w:fill="auto"/>
            <w:vAlign w:val="center"/>
          </w:tcPr>
          <w:p w14:paraId="503CD0FF" w14:textId="77777777" w:rsidR="0028090D" w:rsidRDefault="0028090D" w:rsidP="008E42C2">
            <w:pPr>
              <w:rPr>
                <w:rFonts w:cs="Calibri"/>
                <w:szCs w:val="22"/>
              </w:rPr>
            </w:pPr>
            <w:r w:rsidRPr="00386B45">
              <w:rPr>
                <w:rFonts w:cs="Calibri"/>
                <w:b/>
                <w:szCs w:val="22"/>
              </w:rPr>
              <w:t xml:space="preserve">ANEXO </w:t>
            </w:r>
            <w:r>
              <w:rPr>
                <w:rFonts w:cs="Calibri"/>
                <w:b/>
                <w:szCs w:val="22"/>
              </w:rPr>
              <w:t>1</w:t>
            </w:r>
            <w:r w:rsidRPr="00386B45">
              <w:rPr>
                <w:rFonts w:cs="Calibri"/>
                <w:b/>
                <w:szCs w:val="22"/>
              </w:rPr>
              <w:t xml:space="preserve">: </w:t>
            </w:r>
            <w:r w:rsidRPr="00386B45">
              <w:rPr>
                <w:rFonts w:cs="Calibri"/>
                <w:szCs w:val="22"/>
              </w:rPr>
              <w:t>VALIDACIÓN DE SEGUROS</w:t>
            </w:r>
          </w:p>
          <w:p w14:paraId="482AA98B" w14:textId="77777777" w:rsidR="0028090D" w:rsidRPr="00386B45" w:rsidRDefault="0028090D" w:rsidP="008E42C2">
            <w:pPr>
              <w:autoSpaceDE w:val="0"/>
              <w:autoSpaceDN w:val="0"/>
              <w:adjustRightInd w:val="0"/>
              <w:rPr>
                <w:rFonts w:cs="Calibri"/>
                <w:szCs w:val="22"/>
              </w:rPr>
            </w:pPr>
            <w:r w:rsidRPr="00386B45">
              <w:rPr>
                <w:rFonts w:cs="Calibri"/>
                <w:b/>
                <w:szCs w:val="22"/>
              </w:rPr>
              <w:t xml:space="preserve">ANEXO </w:t>
            </w:r>
            <w:r>
              <w:rPr>
                <w:rFonts w:cs="Calibri"/>
                <w:b/>
                <w:szCs w:val="22"/>
              </w:rPr>
              <w:t>2</w:t>
            </w:r>
            <w:r w:rsidRPr="00386B45">
              <w:rPr>
                <w:rFonts w:cs="Calibri"/>
                <w:b/>
                <w:szCs w:val="22"/>
              </w:rPr>
              <w:t xml:space="preserve">: </w:t>
            </w:r>
            <w:r w:rsidRPr="00386B45">
              <w:rPr>
                <w:rFonts w:cs="Calibri"/>
                <w:szCs w:val="22"/>
              </w:rPr>
              <w:t>VALIDACIÓN DE MEDIO AMBIENTE</w:t>
            </w:r>
          </w:p>
          <w:p w14:paraId="27B70A58" w14:textId="77777777" w:rsidR="0028090D" w:rsidRDefault="0028090D" w:rsidP="008E42C2">
            <w:pPr>
              <w:autoSpaceDE w:val="0"/>
              <w:autoSpaceDN w:val="0"/>
              <w:adjustRightInd w:val="0"/>
              <w:rPr>
                <w:rFonts w:cs="Calibri"/>
                <w:b/>
                <w:szCs w:val="22"/>
              </w:rPr>
            </w:pPr>
            <w:r w:rsidRPr="00386B45">
              <w:rPr>
                <w:rFonts w:cs="Calibri"/>
                <w:b/>
                <w:szCs w:val="22"/>
              </w:rPr>
              <w:t xml:space="preserve">ANEXO </w:t>
            </w:r>
            <w:r>
              <w:rPr>
                <w:rFonts w:cs="Calibri"/>
                <w:b/>
                <w:szCs w:val="22"/>
              </w:rPr>
              <w:t xml:space="preserve">3: </w:t>
            </w:r>
            <w:r w:rsidRPr="00386B45">
              <w:rPr>
                <w:rFonts w:cs="Calibri"/>
                <w:b/>
                <w:szCs w:val="22"/>
              </w:rPr>
              <w:t xml:space="preserve"> </w:t>
            </w:r>
            <w:r w:rsidRPr="00386B45">
              <w:rPr>
                <w:rFonts w:cs="Calibri"/>
                <w:szCs w:val="22"/>
              </w:rPr>
              <w:t>VALIDACIÓN DE FACTURACIÓN</w:t>
            </w:r>
            <w:r w:rsidRPr="001165DE">
              <w:rPr>
                <w:rFonts w:cs="Calibri"/>
                <w:szCs w:val="22"/>
              </w:rPr>
              <w:t xml:space="preserve"> Y TRIBUTOS</w:t>
            </w:r>
          </w:p>
          <w:p w14:paraId="3414AB6F" w14:textId="77777777" w:rsidR="0028090D" w:rsidRDefault="0028090D" w:rsidP="008E42C2">
            <w:pPr>
              <w:rPr>
                <w:rFonts w:cs="Calibri"/>
                <w:szCs w:val="22"/>
              </w:rPr>
            </w:pPr>
            <w:r w:rsidRPr="00D7727F">
              <w:rPr>
                <w:rFonts w:cs="Calibri"/>
                <w:b/>
                <w:szCs w:val="22"/>
              </w:rPr>
              <w:t xml:space="preserve">ANEXO </w:t>
            </w:r>
            <w:r>
              <w:rPr>
                <w:rFonts w:cs="Calibri"/>
                <w:b/>
                <w:szCs w:val="22"/>
              </w:rPr>
              <w:t>4</w:t>
            </w:r>
            <w:r w:rsidRPr="00D7727F">
              <w:rPr>
                <w:rFonts w:cs="Calibri"/>
                <w:b/>
                <w:szCs w:val="22"/>
              </w:rPr>
              <w:t xml:space="preserve">: </w:t>
            </w:r>
            <w:r w:rsidRPr="00D7727F">
              <w:rPr>
                <w:rFonts w:cs="Calibri"/>
                <w:szCs w:val="22"/>
              </w:rPr>
              <w:t>VALIDACIÓN DE GARANTIAS FINANCIERAS</w:t>
            </w:r>
          </w:p>
          <w:p w14:paraId="18019685" w14:textId="77777777" w:rsidR="0028090D" w:rsidRPr="00F220DF" w:rsidRDefault="0028090D" w:rsidP="008E42C2">
            <w:pPr>
              <w:rPr>
                <w:rFonts w:cs="Calibri"/>
                <w:szCs w:val="22"/>
              </w:rPr>
            </w:pPr>
            <w:r w:rsidRPr="00A66C2E">
              <w:rPr>
                <w:rFonts w:cs="Calibri"/>
                <w:b/>
                <w:szCs w:val="22"/>
              </w:rPr>
              <w:t xml:space="preserve">ANEXO 5: </w:t>
            </w:r>
            <w:r w:rsidRPr="00A66C2E">
              <w:rPr>
                <w:rFonts w:cs="Calibri"/>
                <w:szCs w:val="22"/>
              </w:rPr>
              <w:t>REQUISITOS DE SEGURIDAD INDUSTRIAL PARA CONTRATISTAS</w:t>
            </w:r>
          </w:p>
        </w:tc>
      </w:tr>
    </w:tbl>
    <w:p w14:paraId="3FEDBDA1" w14:textId="77777777" w:rsidR="0028090D" w:rsidRDefault="0028090D" w:rsidP="0028090D">
      <w:pPr>
        <w:jc w:val="center"/>
        <w:rPr>
          <w:i/>
          <w:u w:val="single"/>
        </w:rPr>
      </w:pPr>
    </w:p>
    <w:p w14:paraId="1E90A6DA" w14:textId="77777777" w:rsidR="0028090D" w:rsidRDefault="0028090D" w:rsidP="0028090D">
      <w:pPr>
        <w:rPr>
          <w:lang w:val="es-BO" w:eastAsia="es-BO"/>
        </w:rPr>
      </w:pPr>
    </w:p>
    <w:p w14:paraId="2E5DB91C" w14:textId="77777777" w:rsidR="0028090D" w:rsidRDefault="0028090D" w:rsidP="0028090D">
      <w:pPr>
        <w:rPr>
          <w:lang w:val="es-BO" w:eastAsia="es-BO"/>
        </w:rPr>
      </w:pPr>
    </w:p>
    <w:p w14:paraId="5C933EB0" w14:textId="77777777" w:rsidR="0028090D" w:rsidRDefault="0028090D" w:rsidP="0028090D">
      <w:pPr>
        <w:rPr>
          <w:lang w:val="es-BO" w:eastAsia="es-BO"/>
        </w:rPr>
      </w:pPr>
    </w:p>
    <w:p w14:paraId="17D8C5C6" w14:textId="77777777" w:rsidR="0028090D" w:rsidRDefault="0028090D" w:rsidP="0028090D">
      <w:pPr>
        <w:rPr>
          <w:lang w:val="es-BO" w:eastAsia="es-BO"/>
        </w:rPr>
      </w:pPr>
    </w:p>
    <w:p w14:paraId="7227FC9E" w14:textId="77777777" w:rsidR="0028090D" w:rsidRDefault="0028090D" w:rsidP="0028090D">
      <w:pPr>
        <w:rPr>
          <w:lang w:val="es-BO" w:eastAsia="es-BO"/>
        </w:rPr>
      </w:pPr>
    </w:p>
    <w:p w14:paraId="03132261" w14:textId="77777777" w:rsidR="0028090D" w:rsidRDefault="0028090D" w:rsidP="0028090D">
      <w:pPr>
        <w:rPr>
          <w:lang w:val="es-BO" w:eastAsia="es-BO"/>
        </w:rPr>
      </w:pPr>
    </w:p>
    <w:p w14:paraId="101A82C9" w14:textId="77777777" w:rsidR="0028090D" w:rsidRDefault="0028090D" w:rsidP="0028090D">
      <w:pPr>
        <w:rPr>
          <w:lang w:val="es-BO" w:eastAsia="es-BO"/>
        </w:rPr>
      </w:pPr>
    </w:p>
    <w:p w14:paraId="64181E8E" w14:textId="77777777" w:rsidR="0028090D" w:rsidRDefault="0028090D" w:rsidP="0028090D">
      <w:pPr>
        <w:rPr>
          <w:lang w:val="es-BO" w:eastAsia="es-BO"/>
        </w:rPr>
      </w:pPr>
    </w:p>
    <w:p w14:paraId="0C590DA6" w14:textId="77777777" w:rsidR="0028090D" w:rsidRDefault="0028090D" w:rsidP="0028090D">
      <w:pPr>
        <w:rPr>
          <w:lang w:val="es-BO" w:eastAsia="es-BO"/>
        </w:rPr>
      </w:pPr>
    </w:p>
    <w:p w14:paraId="4F6D4789" w14:textId="77777777" w:rsidR="0028090D" w:rsidRPr="004906A2" w:rsidRDefault="0028090D" w:rsidP="0028090D">
      <w:pPr>
        <w:rPr>
          <w:lang w:val="es-BO" w:eastAsia="es-BO"/>
        </w:rPr>
      </w:pPr>
    </w:p>
    <w:p w14:paraId="2E5E2F62" w14:textId="77777777" w:rsidR="0028090D" w:rsidRDefault="0028090D" w:rsidP="0028090D">
      <w:pPr>
        <w:rPr>
          <w:lang w:val="es-BO" w:eastAsia="es-BO"/>
        </w:rPr>
      </w:pPr>
    </w:p>
    <w:p w14:paraId="6E4C898E" w14:textId="77777777" w:rsidR="00135B26" w:rsidRDefault="00135B26" w:rsidP="0028090D">
      <w:pPr>
        <w:rPr>
          <w:lang w:val="es-BO" w:eastAsia="es-BO"/>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28090D" w:rsidRPr="00386B45" w14:paraId="67F3A718" w14:textId="77777777" w:rsidTr="0028090D">
        <w:trPr>
          <w:trHeight w:val="418"/>
        </w:trPr>
        <w:tc>
          <w:tcPr>
            <w:tcW w:w="9067" w:type="dxa"/>
            <w:tcBorders>
              <w:top w:val="single" w:sz="4" w:space="0" w:color="auto"/>
              <w:left w:val="single" w:sz="4" w:space="0" w:color="auto"/>
              <w:bottom w:val="single" w:sz="4" w:space="0" w:color="auto"/>
              <w:right w:val="single" w:sz="4" w:space="0" w:color="auto"/>
            </w:tcBorders>
            <w:shd w:val="clear" w:color="auto" w:fill="BDD6EE"/>
            <w:vAlign w:val="center"/>
          </w:tcPr>
          <w:p w14:paraId="34AA50BF" w14:textId="77777777" w:rsidR="0028090D" w:rsidRPr="009E6056" w:rsidRDefault="0028090D" w:rsidP="009E6056">
            <w:pPr>
              <w:pStyle w:val="Sinespaciado"/>
              <w:jc w:val="center"/>
              <w:rPr>
                <w:b/>
              </w:rPr>
            </w:pPr>
            <w:r w:rsidRPr="009E6056">
              <w:rPr>
                <w:b/>
              </w:rPr>
              <w:lastRenderedPageBreak/>
              <w:t>ANEXO 1</w:t>
            </w:r>
          </w:p>
          <w:p w14:paraId="04E8899B" w14:textId="77777777" w:rsidR="0028090D" w:rsidRPr="00386B45" w:rsidRDefault="0028090D" w:rsidP="009E6056">
            <w:pPr>
              <w:pStyle w:val="Sinespaciado"/>
              <w:jc w:val="center"/>
            </w:pPr>
            <w:r w:rsidRPr="009E6056">
              <w:rPr>
                <w:b/>
              </w:rPr>
              <w:t>VALIDACIÓN DE SEGUROS</w:t>
            </w:r>
          </w:p>
        </w:tc>
      </w:tr>
      <w:tr w:rsidR="0028090D" w:rsidRPr="00386B45" w14:paraId="282566EF" w14:textId="77777777" w:rsidTr="0028090D">
        <w:trPr>
          <w:trHeight w:val="409"/>
        </w:trPr>
        <w:tc>
          <w:tcPr>
            <w:tcW w:w="9067" w:type="dxa"/>
            <w:tcBorders>
              <w:top w:val="single" w:sz="4" w:space="0" w:color="auto"/>
              <w:left w:val="single" w:sz="4" w:space="0" w:color="auto"/>
              <w:bottom w:val="single" w:sz="4" w:space="0" w:color="auto"/>
              <w:right w:val="single" w:sz="4" w:space="0" w:color="auto"/>
            </w:tcBorders>
            <w:shd w:val="clear" w:color="auto" w:fill="auto"/>
            <w:vAlign w:val="center"/>
          </w:tcPr>
          <w:p w14:paraId="095E2EDF" w14:textId="77777777" w:rsidR="0028090D" w:rsidRPr="00386B45" w:rsidRDefault="0028090D" w:rsidP="008E42C2">
            <w:pPr>
              <w:tabs>
                <w:tab w:val="left" w:pos="567"/>
              </w:tabs>
              <w:rPr>
                <w:rFonts w:cs="Calibri"/>
                <w:b/>
                <w:caps/>
                <w:szCs w:val="22"/>
              </w:rPr>
            </w:pPr>
            <w:r w:rsidRPr="00386B45">
              <w:rPr>
                <w:rFonts w:cs="Calibri"/>
                <w:b/>
                <w:caps/>
                <w:szCs w:val="22"/>
              </w:rPr>
              <w:t>Seguros</w:t>
            </w:r>
          </w:p>
          <w:p w14:paraId="7D38CABE" w14:textId="77777777" w:rsidR="0028090D" w:rsidRPr="008E7E56" w:rsidRDefault="0028090D" w:rsidP="008E42C2">
            <w:pPr>
              <w:rPr>
                <w:rFonts w:cs="Calibri"/>
                <w:szCs w:val="22"/>
              </w:rPr>
            </w:pPr>
            <w:r w:rsidRPr="008E7E56">
              <w:rPr>
                <w:rFonts w:cs="Calibri"/>
                <w:szCs w:val="22"/>
              </w:rPr>
              <w:t xml:space="preserve">La Empresa adjudicada, deberá presentar y mantener vigente de forma interrumpida durante todo el periodo del contrato las pólizas de seguros especificadas a continuación: </w:t>
            </w:r>
          </w:p>
          <w:p w14:paraId="06C6E1E6" w14:textId="77777777" w:rsidR="0028090D" w:rsidRPr="008E7E56" w:rsidRDefault="0028090D" w:rsidP="008E42C2">
            <w:pPr>
              <w:rPr>
                <w:rFonts w:cs="Calibri"/>
                <w:szCs w:val="22"/>
              </w:rPr>
            </w:pPr>
            <w:r w:rsidRPr="008E7E56">
              <w:rPr>
                <w:rFonts w:cs="Calibri"/>
                <w:b/>
                <w:szCs w:val="22"/>
              </w:rPr>
              <w:t>Póliza Todo Riesgo de Construcción,</w:t>
            </w:r>
            <w:r w:rsidRPr="008E7E56">
              <w:rPr>
                <w:rFonts w:cs="Calibri"/>
                <w:szCs w:val="22"/>
              </w:rPr>
              <w:t xml:space="preserve"> Durante la ejecución de la obra, el CONTRATISTA deberá mantener por su cuenta y cargo una Póliza de Seguro adecuada, para asegurar contra todo riesgo, las obras en ejecución, materiales.</w:t>
            </w:r>
          </w:p>
          <w:p w14:paraId="16D4E63C" w14:textId="77777777" w:rsidR="0028090D" w:rsidRPr="008E7E56" w:rsidRDefault="0028090D" w:rsidP="008E42C2">
            <w:pPr>
              <w:rPr>
                <w:rFonts w:cs="Calibri"/>
                <w:szCs w:val="22"/>
              </w:rPr>
            </w:pPr>
            <w:r w:rsidRPr="008E7E56">
              <w:rPr>
                <w:rFonts w:cs="Calibri"/>
                <w:szCs w:val="22"/>
              </w:rPr>
              <w:t>Las mismas que cubrirán las Obras en construcción de la Estación de Servicio, el valor asegurado debe ser igual al valor adjudicado para la ampliación de la Estación de Servicio.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00914FB0" w14:textId="77777777" w:rsidR="0028090D" w:rsidRPr="008E7E56" w:rsidRDefault="0028090D" w:rsidP="008E42C2">
            <w:pPr>
              <w:rPr>
                <w:rFonts w:cs="Calibri"/>
                <w:szCs w:val="22"/>
              </w:rPr>
            </w:pPr>
            <w:r w:rsidRPr="008E7E56">
              <w:rPr>
                <w:rFonts w:cs="Calibri"/>
                <w:b/>
                <w:szCs w:val="22"/>
              </w:rPr>
              <w:t>Póliza de Seguro de Accidentes Personales,</w:t>
            </w:r>
            <w:r w:rsidRPr="008E7E56">
              <w:rPr>
                <w:rFonts w:cs="Calibri"/>
                <w:szCs w:val="22"/>
              </w:rPr>
              <w:t xml:space="preserve"> Los trabajadores, funcionarios y empleados designados por la empresa adjudicada para la construcción de la obra, deberán estar cubiertos bajo el Seguro de Accidentes Personales que cubre muerte, invalidez y gastos médicos, por lesiones corporales sufridas como consecuencia directa e inmediata de los accidentes que ocurran en el desempeño de su trabajo o en su defecto podrán presentar el certificado de afiliación del Seguro Social Obligatorio.</w:t>
            </w:r>
          </w:p>
          <w:p w14:paraId="61AAB5C7" w14:textId="77777777" w:rsidR="0028090D" w:rsidRPr="008E7E56" w:rsidRDefault="0028090D" w:rsidP="008E42C2">
            <w:pPr>
              <w:rPr>
                <w:rFonts w:cs="Calibri"/>
                <w:szCs w:val="22"/>
              </w:rPr>
            </w:pPr>
            <w:r w:rsidRPr="008E7E56">
              <w:rPr>
                <w:rFonts w:cs="Calibri"/>
                <w:b/>
                <w:szCs w:val="22"/>
              </w:rPr>
              <w:t>Póliza de Responsabilidad Civil,</w:t>
            </w:r>
            <w:r w:rsidRPr="008E7E56">
              <w:rPr>
                <w:rFonts w:cs="Calibri"/>
                <w:szCs w:val="22"/>
              </w:rPr>
              <w:t xml:space="preserve"> por los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del contratista y subcontratistas, responsabilidad civil por incendio y/o explosión, daños por agua, grifería lluvia o inundación. Incluyendo daños por gastos de aceleración de siniestros y extraordinario y remoción de escombros dejando indemne a YPFB por cualquier suceso.</w:t>
            </w:r>
          </w:p>
          <w:p w14:paraId="6D0C7EE4" w14:textId="77777777" w:rsidR="0028090D" w:rsidRPr="008E7E56" w:rsidRDefault="0028090D" w:rsidP="008E42C2">
            <w:pPr>
              <w:rPr>
                <w:rFonts w:cs="Calibri"/>
                <w:szCs w:val="22"/>
              </w:rPr>
            </w:pPr>
            <w:r w:rsidRPr="008E7E56">
              <w:rPr>
                <w:rFonts w:cs="Calibri"/>
                <w:szCs w:val="22"/>
              </w:rPr>
              <w:t>El límite de indemnización por evento y/o reclamos deberá ser por $</w:t>
            </w:r>
            <w:proofErr w:type="spellStart"/>
            <w:r w:rsidRPr="008E7E56">
              <w:rPr>
                <w:rFonts w:cs="Calibri"/>
                <w:szCs w:val="22"/>
              </w:rPr>
              <w:t>us</w:t>
            </w:r>
            <w:proofErr w:type="spellEnd"/>
            <w:r w:rsidRPr="008E7E56">
              <w:rPr>
                <w:rFonts w:cs="Calibri"/>
                <w:szCs w:val="22"/>
              </w:rPr>
              <w:t>. 50.000.00</w:t>
            </w:r>
          </w:p>
          <w:p w14:paraId="136CCFD7" w14:textId="77777777" w:rsidR="0028090D" w:rsidRPr="008E7E56" w:rsidRDefault="0028090D" w:rsidP="008E42C2">
            <w:pPr>
              <w:rPr>
                <w:rFonts w:cs="Calibri"/>
                <w:szCs w:val="22"/>
              </w:rPr>
            </w:pPr>
            <w:r w:rsidRPr="008E7E56">
              <w:rPr>
                <w:rFonts w:cs="Calibri"/>
                <w:b/>
                <w:szCs w:val="22"/>
              </w:rPr>
              <w:t>Condiciones Adicionales,</w:t>
            </w:r>
            <w:r w:rsidRPr="008E7E56">
              <w:rPr>
                <w:rFonts w:cs="Calibri"/>
                <w:szCs w:val="22"/>
              </w:rPr>
              <w:t xml:space="preserve"> Todas las pólizas de Seguros anteriormente Mencionadas, deberán cumplir las siguientes condiciones adicionales:</w:t>
            </w:r>
          </w:p>
          <w:p w14:paraId="506E2ADE" w14:textId="77777777" w:rsidR="0028090D" w:rsidRPr="008E7E56" w:rsidRDefault="0028090D" w:rsidP="0028090D">
            <w:pPr>
              <w:numPr>
                <w:ilvl w:val="0"/>
                <w:numId w:val="3"/>
              </w:numPr>
              <w:spacing w:before="0" w:after="0"/>
              <w:rPr>
                <w:rFonts w:cs="Calibri"/>
                <w:szCs w:val="22"/>
              </w:rPr>
            </w:pPr>
            <w:r w:rsidRPr="008E7E56">
              <w:rPr>
                <w:rFonts w:cs="Calibri"/>
                <w:szCs w:val="22"/>
              </w:rPr>
              <w:t>De suspenderse por cualquier razón la vigencia o cobertura de cualquiera de las pólizas nominadas precedentemente, o bien se presente la existencia de eventos no cubiertos por las mismas, el contratista se hace enteramente responsable frente a YPFB y a terceros por todos los daños emergentes.</w:t>
            </w:r>
          </w:p>
          <w:p w14:paraId="2D6F7698" w14:textId="77777777" w:rsidR="0028090D" w:rsidRPr="00386B45" w:rsidRDefault="0028090D" w:rsidP="008E42C2">
            <w:pPr>
              <w:rPr>
                <w:rFonts w:cs="Calibri"/>
                <w:szCs w:val="22"/>
              </w:rPr>
            </w:pPr>
            <w:r w:rsidRPr="008E7E56">
              <w:rPr>
                <w:rFonts w:cs="Calibri"/>
                <w:szCs w:val="22"/>
              </w:rPr>
              <w:lastRenderedPageBreak/>
              <w:t xml:space="preserve">El contratista una vez adjudicado, deberá entregar una copia de las citadas pólizas a YPFB antes </w:t>
            </w:r>
            <w:r>
              <w:rPr>
                <w:rFonts w:cs="Calibri"/>
                <w:szCs w:val="22"/>
              </w:rPr>
              <w:t>de la suscripción del contrato.</w:t>
            </w:r>
          </w:p>
        </w:tc>
      </w:tr>
      <w:tr w:rsidR="0028090D" w:rsidRPr="00386B45" w14:paraId="318C8D9B" w14:textId="77777777" w:rsidTr="009E6056">
        <w:trPr>
          <w:trHeight w:val="601"/>
        </w:trPr>
        <w:tc>
          <w:tcPr>
            <w:tcW w:w="9067" w:type="dxa"/>
            <w:tcBorders>
              <w:top w:val="single" w:sz="4" w:space="0" w:color="auto"/>
              <w:left w:val="single" w:sz="4" w:space="0" w:color="auto"/>
              <w:bottom w:val="single" w:sz="4" w:space="0" w:color="auto"/>
              <w:right w:val="single" w:sz="4" w:space="0" w:color="auto"/>
            </w:tcBorders>
            <w:shd w:val="clear" w:color="auto" w:fill="DBE5F1"/>
            <w:vAlign w:val="center"/>
          </w:tcPr>
          <w:p w14:paraId="3DEA9DC4" w14:textId="77777777" w:rsidR="0028090D" w:rsidRPr="009E6056" w:rsidRDefault="0028090D" w:rsidP="009E6056">
            <w:pPr>
              <w:pStyle w:val="Sinespaciado"/>
              <w:jc w:val="center"/>
              <w:rPr>
                <w:b/>
              </w:rPr>
            </w:pPr>
            <w:r w:rsidRPr="009E6056">
              <w:rPr>
                <w:b/>
              </w:rPr>
              <w:lastRenderedPageBreak/>
              <w:t>ANEXO 2</w:t>
            </w:r>
          </w:p>
          <w:p w14:paraId="6CB331DB" w14:textId="77777777" w:rsidR="0028090D" w:rsidRPr="00386B45" w:rsidRDefault="0028090D" w:rsidP="009E6056">
            <w:pPr>
              <w:pStyle w:val="Sinespaciado"/>
              <w:jc w:val="center"/>
            </w:pPr>
            <w:r w:rsidRPr="009E6056">
              <w:rPr>
                <w:b/>
              </w:rPr>
              <w:t>VALIDACIÓN DE MEDIO AMBIENTE</w:t>
            </w:r>
          </w:p>
        </w:tc>
      </w:tr>
      <w:tr w:rsidR="0028090D" w:rsidRPr="00386B45" w14:paraId="04E675DD" w14:textId="77777777" w:rsidTr="0028090D">
        <w:trPr>
          <w:trHeight w:val="409"/>
        </w:trPr>
        <w:tc>
          <w:tcPr>
            <w:tcW w:w="9067" w:type="dxa"/>
            <w:tcBorders>
              <w:top w:val="single" w:sz="4" w:space="0" w:color="auto"/>
              <w:left w:val="single" w:sz="4" w:space="0" w:color="auto"/>
              <w:bottom w:val="single" w:sz="4" w:space="0" w:color="auto"/>
              <w:right w:val="single" w:sz="4" w:space="0" w:color="auto"/>
            </w:tcBorders>
            <w:shd w:val="clear" w:color="auto" w:fill="auto"/>
            <w:vAlign w:val="center"/>
          </w:tcPr>
          <w:p w14:paraId="78212E46" w14:textId="77777777" w:rsidR="0028090D" w:rsidRPr="0042321B" w:rsidRDefault="0028090D" w:rsidP="00FF1FF9">
            <w:pPr>
              <w:rPr>
                <w:rFonts w:cs="Calibri"/>
                <w:szCs w:val="22"/>
              </w:rPr>
            </w:pPr>
            <w:r w:rsidRPr="008E7E56">
              <w:rPr>
                <w:rFonts w:cs="Calibri"/>
                <w:b/>
                <w:bCs/>
                <w:szCs w:val="22"/>
              </w:rPr>
              <w:t>DISPOSICIONES DE MEDIO AMBIENTE</w:t>
            </w:r>
          </w:p>
          <w:p w14:paraId="2BF931C3" w14:textId="77777777" w:rsidR="0028090D" w:rsidRDefault="0028090D" w:rsidP="008E42C2">
            <w:pPr>
              <w:rPr>
                <w:rFonts w:cs="Calibri"/>
                <w:szCs w:val="22"/>
              </w:rPr>
            </w:pPr>
            <w:r w:rsidRPr="008E7E56">
              <w:rPr>
                <w:rFonts w:cs="Calibri"/>
                <w:szCs w:val="22"/>
              </w:rPr>
              <w:t>El Contratista acuerda dar cumplimiento con las disposiciones técnicas y administrativas establecidas en la legislación ambiental vigente, como también la reglamentación sectorial, normativa conexa y todo instrumento legal promulgado durante el periodo de vigencia del CONTRATO, en relación a la prevención y control de la calidad ambiental. Para tal efecto la empresa adjudicada deberá remitir a YPFB, informes, planillas, registros, comprobantes y toda aquella documentación de respaldo que demuestre el cumplimiento de la legislación aplicable.</w:t>
            </w:r>
          </w:p>
          <w:p w14:paraId="11F6C2E9" w14:textId="77777777" w:rsidR="0028090D" w:rsidRDefault="0028090D" w:rsidP="008E42C2">
            <w:pPr>
              <w:rPr>
                <w:rFonts w:cs="Calibri"/>
                <w:szCs w:val="22"/>
              </w:rPr>
            </w:pPr>
            <w:r w:rsidRPr="008E7E56">
              <w:rPr>
                <w:rFonts w:cs="Calibri"/>
                <w:szCs w:val="22"/>
              </w:rPr>
              <w:t>La empresa Contratista deberá dar estricto cumplimiento a los compromisos ambientales, de seguridad industrial y salud ocupacional y otros, aprobados a través del documento ambiental por el cual se obtuvo la autorización ambiental (Licencia Ambiental), como también las disposiciones emitidas por la autoridad ambiental competente al momento de otorgar la licencia ambiental y lo exigido por el personal de YPFB del proyecto. Para el efecto, la empresa adjudicada deberá remitir a YPFB informes, planillas, registros, comprobantes y toda aquella documentación de respaldo que demuestre el cumplimiento de los planes, programas y procedimientos.</w:t>
            </w:r>
          </w:p>
          <w:p w14:paraId="42A0198B" w14:textId="77777777" w:rsidR="0028090D" w:rsidRDefault="0028090D" w:rsidP="008E42C2">
            <w:pPr>
              <w:rPr>
                <w:rFonts w:cs="Calibri"/>
                <w:szCs w:val="22"/>
              </w:rPr>
            </w:pPr>
            <w:r w:rsidRPr="008E7E56">
              <w:rPr>
                <w:rFonts w:cs="Calibri"/>
                <w:szCs w:val="22"/>
              </w:rPr>
              <w:t>De presentarse cualquier contingencia, eventualidad o suceso no deseado que provoque impactos ambientales, perdidas, daños o perjuicios; la empresa adjudicada deberá comunicar inmediatamente a YPFB para que se proceda en el marco de la legislación aplicable. Por su parte la empresa adjudicada tomara acciones inmediatas de prevención, mitigación o remediación. Para tal efecto el mismo deberá remitir a YPFB informes, planillas, registros, comprobantes y toda aquella documentación de respaldo que demuestre el cumplimiento del Plan de Contingencias.</w:t>
            </w:r>
          </w:p>
          <w:p w14:paraId="1300CC7B" w14:textId="77777777" w:rsidR="0028090D" w:rsidRPr="008F74D7" w:rsidRDefault="0028090D" w:rsidP="0028090D">
            <w:pPr>
              <w:pStyle w:val="Prrafodelista"/>
              <w:numPr>
                <w:ilvl w:val="0"/>
                <w:numId w:val="11"/>
              </w:numPr>
              <w:spacing w:before="0" w:after="0"/>
              <w:rPr>
                <w:rFonts w:cs="Calibri"/>
                <w:szCs w:val="22"/>
              </w:rPr>
            </w:pPr>
            <w:r w:rsidRPr="008E7E56">
              <w:rPr>
                <w:rFonts w:cs="Calibri"/>
                <w:b/>
                <w:bCs/>
                <w:szCs w:val="22"/>
              </w:rPr>
              <w:t>DISPOSICIONES PARA LAS INFRACCIONES Y SANCIONES POR TEMAS AMBIENTALES</w:t>
            </w:r>
          </w:p>
          <w:p w14:paraId="20B13C23" w14:textId="77777777" w:rsidR="0028090D" w:rsidRPr="008E7E56" w:rsidRDefault="0028090D" w:rsidP="008E42C2">
            <w:pPr>
              <w:rPr>
                <w:rFonts w:cs="Calibri"/>
                <w:bCs/>
                <w:szCs w:val="22"/>
              </w:rPr>
            </w:pPr>
            <w:r w:rsidRPr="008E7E56">
              <w:rPr>
                <w:rFonts w:cs="Calibri"/>
                <w:bCs/>
                <w:szCs w:val="22"/>
              </w:rPr>
              <w:t>YPFB realizara inspecciones, entrevistas o consultas para el seguimiento y fiscalización a todas las instalaciones y actividades que se ejecuten en el proyecto; si se llegara a detectar desviaciones a lo establecido en el documento ambiental por el cual se obtuvo la licencia ambiental, legislación aplicable, normativa nacional e internacional y disposiciones técnicas, legales y administrativas de las autoridades competentes, se elaborara una matriz de observaciones, el cual se plasmara las desviaciones detectadas que deberán ser subsanadas por la empresa adjudicada. Si no fuesen subsanadas las desviaciones, se emitirá “No Conformidades” que deberán ser cerradas en un plazo no mayor a 72 horas de acuerdo a la criticidad del mismo.</w:t>
            </w:r>
          </w:p>
          <w:p w14:paraId="4A5CE00F" w14:textId="77777777" w:rsidR="0028090D" w:rsidRPr="008E7E56" w:rsidRDefault="0028090D" w:rsidP="008E42C2">
            <w:pPr>
              <w:rPr>
                <w:rFonts w:cs="Calibri"/>
                <w:bCs/>
                <w:szCs w:val="22"/>
              </w:rPr>
            </w:pPr>
            <w:r w:rsidRPr="008E7E56">
              <w:rPr>
                <w:rFonts w:cs="Calibri"/>
                <w:bCs/>
                <w:szCs w:val="22"/>
              </w:rPr>
              <w:t>Si la No Conformidad es de alta criticidad de acuerdo a la evaluación de la Fiscalización de YPFB, la “No Conformidad” deberá ser atendida inmediatamente hasta el cierre.</w:t>
            </w:r>
          </w:p>
          <w:p w14:paraId="680C7504" w14:textId="77777777" w:rsidR="0028090D" w:rsidRPr="008E7E56" w:rsidRDefault="0028090D" w:rsidP="008E42C2">
            <w:pPr>
              <w:rPr>
                <w:rFonts w:cs="Calibri"/>
                <w:bCs/>
                <w:szCs w:val="22"/>
              </w:rPr>
            </w:pPr>
            <w:r w:rsidRPr="008E7E56">
              <w:rPr>
                <w:rFonts w:cs="Calibri"/>
                <w:bCs/>
                <w:szCs w:val="22"/>
              </w:rPr>
              <w:lastRenderedPageBreak/>
              <w:t>La empresa adjudicada al momento de cerrar la “No Conformidad” deberá remitir toda aquella documentación técnica, administrativa y legal requerida por YPFB en forma física y digital, en un plazo a determinarse entre 24 a 72 horas después de realizarse la solicitud.</w:t>
            </w:r>
          </w:p>
          <w:p w14:paraId="40F204ED" w14:textId="77777777" w:rsidR="0028090D" w:rsidRPr="008E7E56" w:rsidRDefault="0028090D" w:rsidP="008E42C2">
            <w:pPr>
              <w:rPr>
                <w:rFonts w:cs="Calibri"/>
                <w:bCs/>
                <w:szCs w:val="22"/>
              </w:rPr>
            </w:pPr>
            <w:r w:rsidRPr="008E7E56">
              <w:rPr>
                <w:rFonts w:cs="Calibri"/>
                <w:bCs/>
                <w:szCs w:val="22"/>
              </w:rPr>
              <w:t>Si no se toman acciones con respecto a la “No Conformidad” en el tiempo correspondiente, se aplicara una multa del 1 por 10.000 con respecto al monto total del proyecto, computables de manera progresiva por cada día que no se toma las acciones correctivas y/o preventivas.</w:t>
            </w:r>
          </w:p>
          <w:p w14:paraId="1FB3D636" w14:textId="77777777" w:rsidR="0028090D" w:rsidRPr="008E7E56" w:rsidRDefault="0028090D" w:rsidP="008E42C2">
            <w:pPr>
              <w:rPr>
                <w:rFonts w:cs="Calibri"/>
                <w:bCs/>
                <w:szCs w:val="22"/>
              </w:rPr>
            </w:pPr>
            <w:r w:rsidRPr="008E7E56">
              <w:rPr>
                <w:rFonts w:cs="Calibri"/>
                <w:bCs/>
                <w:szCs w:val="22"/>
              </w:rPr>
              <w:t>Si por acción u omisión de Contratista se incurre en alguna infracción meramente administrativa o infracción administrativa de impacto ambiental y que por consecuencia de las mismas la Autoridad Ambiental Competente aplicase las sanciones establecidas en el Decreto Supremo N° 28592 y Decreto Supremo N° 26705, YPFB se reserva el derecho de asumir las acciones de repetición en contra la Contratista, a objeto de que la misma asuma las correspondientes sanciones bajo su propio presupuesto.</w:t>
            </w:r>
          </w:p>
          <w:p w14:paraId="512D8E7D" w14:textId="77777777" w:rsidR="0028090D" w:rsidRPr="008E7E56" w:rsidRDefault="0028090D" w:rsidP="008E42C2">
            <w:pPr>
              <w:rPr>
                <w:rFonts w:cs="Calibri"/>
                <w:bCs/>
                <w:szCs w:val="22"/>
              </w:rPr>
            </w:pPr>
            <w:r w:rsidRPr="008E7E56">
              <w:rPr>
                <w:rFonts w:cs="Calibri"/>
                <w:b/>
                <w:bCs/>
                <w:szCs w:val="22"/>
              </w:rPr>
              <w:t>Informes de Monitoreo Ambiental</w:t>
            </w:r>
          </w:p>
          <w:p w14:paraId="5BC02614" w14:textId="77777777" w:rsidR="0028090D" w:rsidRPr="008E7E56" w:rsidRDefault="0028090D" w:rsidP="008E42C2">
            <w:pPr>
              <w:rPr>
                <w:rFonts w:cs="Calibri"/>
                <w:bCs/>
                <w:szCs w:val="22"/>
              </w:rPr>
            </w:pPr>
            <w:r w:rsidRPr="008E7E56">
              <w:rPr>
                <w:rFonts w:cs="Calibri"/>
                <w:bCs/>
                <w:szCs w:val="22"/>
              </w:rPr>
              <w:t xml:space="preserve">La empresa Contratista deberá </w:t>
            </w:r>
            <w:r>
              <w:rPr>
                <w:rFonts w:cs="Calibri"/>
                <w:bCs/>
                <w:szCs w:val="22"/>
              </w:rPr>
              <w:t xml:space="preserve">generar los respaldos necesarios para la </w:t>
            </w:r>
            <w:r w:rsidRPr="008E7E56">
              <w:rPr>
                <w:rFonts w:cs="Calibri"/>
                <w:bCs/>
                <w:szCs w:val="22"/>
              </w:rPr>
              <w:t>elabora</w:t>
            </w:r>
            <w:r>
              <w:rPr>
                <w:rFonts w:cs="Calibri"/>
                <w:bCs/>
                <w:szCs w:val="22"/>
              </w:rPr>
              <w:t>ción</w:t>
            </w:r>
            <w:r w:rsidRPr="008E7E56">
              <w:rPr>
                <w:rFonts w:cs="Calibri"/>
                <w:bCs/>
                <w:szCs w:val="22"/>
              </w:rPr>
              <w:t xml:space="preserve"> </w:t>
            </w:r>
            <w:r>
              <w:rPr>
                <w:rFonts w:cs="Calibri"/>
                <w:bCs/>
                <w:szCs w:val="22"/>
              </w:rPr>
              <w:t xml:space="preserve">de </w:t>
            </w:r>
            <w:r w:rsidRPr="008E7E56">
              <w:rPr>
                <w:rFonts w:cs="Calibri"/>
                <w:bCs/>
                <w:szCs w:val="22"/>
              </w:rPr>
              <w:t>los informes de monitoreo ambiental cumpliendo con la periodicidad establecida por la Autoridad Ambiental Competente – AAC al momento de emitir la Licencia Ambiental, y enviar dichos informes para su revisión a YPFB y posterior envío a la AAC y OSC dentro los 10 días hábiles antes de culminado el periodo definido por la AAC. Asimismo esta deberá responder a las observaciones, recomendaciones, aclaraciones que la AAC y OSC realice los informes de Monitoreo Ambiental.</w:t>
            </w:r>
          </w:p>
          <w:p w14:paraId="7581B0D8" w14:textId="77777777" w:rsidR="0028090D" w:rsidRPr="008E7E56" w:rsidRDefault="0028090D" w:rsidP="008E42C2">
            <w:pPr>
              <w:rPr>
                <w:rFonts w:cs="Calibri"/>
                <w:bCs/>
                <w:szCs w:val="22"/>
              </w:rPr>
            </w:pPr>
            <w:r w:rsidRPr="008E7E56">
              <w:rPr>
                <w:rFonts w:cs="Calibri"/>
                <w:bCs/>
                <w:szCs w:val="22"/>
              </w:rPr>
              <w:t>Dichos informes de monitoreo Ambiental deberán tomar en cuenta todos los aspectos referidos a Medio Ambiente, Seguridad y Salud Ocupacional, y otros que se encuentren en el documento ambiental por el cual se obtuvo la licencia ambiental del Proyecto.</w:t>
            </w:r>
          </w:p>
          <w:p w14:paraId="0B6A37AC" w14:textId="77777777" w:rsidR="0028090D" w:rsidRPr="004906A2" w:rsidRDefault="0028090D" w:rsidP="008E42C2">
            <w:pPr>
              <w:rPr>
                <w:rFonts w:cs="Calibri"/>
                <w:bCs/>
                <w:szCs w:val="22"/>
              </w:rPr>
            </w:pPr>
            <w:r w:rsidRPr="008E7E56">
              <w:rPr>
                <w:rFonts w:cs="Calibri"/>
                <w:bCs/>
                <w:szCs w:val="22"/>
              </w:rPr>
              <w:t>La versión final de los</w:t>
            </w:r>
            <w:r>
              <w:rPr>
                <w:rFonts w:cs="Calibri"/>
                <w:bCs/>
                <w:szCs w:val="22"/>
              </w:rPr>
              <w:t xml:space="preserve"> respaldos para la elaboración de</w:t>
            </w:r>
            <w:r w:rsidRPr="008E7E56">
              <w:rPr>
                <w:rFonts w:cs="Calibri"/>
                <w:bCs/>
                <w:szCs w:val="22"/>
              </w:rPr>
              <w:t xml:space="preserve"> informes de Monitoreo Ambiental deberán ser entregados a YPFB en cuatro (4) ejemplares impresos, incluyendo sus anexos y documentación de respaldo, asimismo se deberá adjuntar a cada informe la copia magnética que corresponda.</w:t>
            </w:r>
          </w:p>
        </w:tc>
      </w:tr>
      <w:tr w:rsidR="0028090D" w:rsidRPr="00D7727F" w14:paraId="106376D7" w14:textId="77777777" w:rsidTr="009E6056">
        <w:trPr>
          <w:trHeight w:val="623"/>
        </w:trPr>
        <w:tc>
          <w:tcPr>
            <w:tcW w:w="9067" w:type="dxa"/>
            <w:tcBorders>
              <w:top w:val="single" w:sz="4" w:space="0" w:color="auto"/>
              <w:left w:val="single" w:sz="4" w:space="0" w:color="auto"/>
              <w:bottom w:val="single" w:sz="4" w:space="0" w:color="auto"/>
              <w:right w:val="single" w:sz="4" w:space="0" w:color="auto"/>
            </w:tcBorders>
            <w:shd w:val="clear" w:color="auto" w:fill="DBE5F1"/>
            <w:vAlign w:val="center"/>
          </w:tcPr>
          <w:p w14:paraId="1844517D" w14:textId="77777777" w:rsidR="0028090D" w:rsidRPr="009E6056" w:rsidRDefault="0028090D" w:rsidP="009E6056">
            <w:pPr>
              <w:pStyle w:val="Sinespaciado"/>
              <w:jc w:val="center"/>
              <w:rPr>
                <w:b/>
              </w:rPr>
            </w:pPr>
            <w:r w:rsidRPr="009E6056">
              <w:rPr>
                <w:b/>
              </w:rPr>
              <w:lastRenderedPageBreak/>
              <w:t>ANEXO 3</w:t>
            </w:r>
          </w:p>
          <w:p w14:paraId="0FF6F6B7" w14:textId="77777777" w:rsidR="0028090D" w:rsidRPr="00D7727F" w:rsidRDefault="0028090D" w:rsidP="009E6056">
            <w:pPr>
              <w:pStyle w:val="Sinespaciado"/>
              <w:jc w:val="center"/>
            </w:pPr>
            <w:r w:rsidRPr="009E6056">
              <w:rPr>
                <w:b/>
              </w:rPr>
              <w:t>VALIDACIÓN DE TRIBUTOS Y FACTURACIÓN</w:t>
            </w:r>
          </w:p>
        </w:tc>
      </w:tr>
      <w:tr w:rsidR="0028090D" w:rsidRPr="00D7727F" w14:paraId="23849449" w14:textId="77777777" w:rsidTr="0028090D">
        <w:trPr>
          <w:trHeight w:val="409"/>
        </w:trPr>
        <w:tc>
          <w:tcPr>
            <w:tcW w:w="9067" w:type="dxa"/>
            <w:tcBorders>
              <w:top w:val="single" w:sz="4" w:space="0" w:color="auto"/>
              <w:left w:val="single" w:sz="4" w:space="0" w:color="auto"/>
              <w:bottom w:val="single" w:sz="4" w:space="0" w:color="auto"/>
              <w:right w:val="single" w:sz="4" w:space="0" w:color="auto"/>
            </w:tcBorders>
            <w:shd w:val="clear" w:color="auto" w:fill="auto"/>
            <w:vAlign w:val="center"/>
          </w:tcPr>
          <w:p w14:paraId="52D2DDF6" w14:textId="77777777" w:rsidR="0028090D" w:rsidRPr="00D7727F" w:rsidRDefault="0028090D" w:rsidP="008E42C2">
            <w:pPr>
              <w:rPr>
                <w:rFonts w:cs="Calibri"/>
                <w:b/>
                <w:bCs/>
                <w:szCs w:val="22"/>
              </w:rPr>
            </w:pPr>
            <w:r w:rsidRPr="00D7727F">
              <w:rPr>
                <w:rFonts w:cs="Calibri"/>
                <w:b/>
                <w:bCs/>
                <w:szCs w:val="22"/>
              </w:rPr>
              <w:t>FACTURACIÓN</w:t>
            </w:r>
          </w:p>
          <w:p w14:paraId="7E9A079F" w14:textId="77777777" w:rsidR="0028090D" w:rsidRPr="00D7727F" w:rsidRDefault="0028090D" w:rsidP="008E42C2">
            <w:pPr>
              <w:rPr>
                <w:rFonts w:cs="Calibri"/>
                <w:iCs/>
                <w:szCs w:val="22"/>
              </w:rPr>
            </w:pPr>
            <w:r w:rsidRPr="00D7727F">
              <w:rPr>
                <w:rFonts w:cs="Calibri"/>
                <w:iCs/>
                <w:szCs w:val="22"/>
              </w:rPr>
              <w:t xml:space="preserve">La factura debe ser emitida de acuerdo a normativa vigente a nombre de Yacimientos Petrolíferos Fiscales Bolivianos consignando el Número de Identificación Tributaria (NIT) 1020269020. </w:t>
            </w:r>
            <w:r w:rsidRPr="00D7727F">
              <w:rPr>
                <w:rFonts w:cs="Calibri"/>
                <w:iCs/>
                <w:szCs w:val="22"/>
              </w:rPr>
              <w:tab/>
            </w:r>
          </w:p>
          <w:p w14:paraId="7623561F" w14:textId="77777777" w:rsidR="0028090D" w:rsidRPr="00D7727F" w:rsidRDefault="0028090D" w:rsidP="008E42C2">
            <w:pPr>
              <w:rPr>
                <w:rFonts w:cs="Calibri"/>
                <w:iCs/>
                <w:szCs w:val="22"/>
              </w:rPr>
            </w:pPr>
            <w:r w:rsidRPr="00D7727F">
              <w:rPr>
                <w:rFonts w:cs="Calibri"/>
                <w:iCs/>
                <w:szCs w:val="22"/>
              </w:rPr>
              <w:t xml:space="preserve">La factura deberá emitirse en el momento que finalice la ejecución o la prestación efectiva del servicio o a momento de percibir el pago total o parcial, lo que ocurra primero, sin deducir las multas ni otros cargos. </w:t>
            </w:r>
            <w:r w:rsidRPr="00D7727F">
              <w:rPr>
                <w:rFonts w:cs="Calibri"/>
                <w:iCs/>
                <w:szCs w:val="22"/>
              </w:rPr>
              <w:tab/>
            </w:r>
            <w:r w:rsidRPr="00D7727F">
              <w:rPr>
                <w:rFonts w:cs="Calibri"/>
                <w:iCs/>
                <w:szCs w:val="22"/>
              </w:rPr>
              <w:tab/>
            </w:r>
            <w:r w:rsidRPr="00D7727F">
              <w:rPr>
                <w:rFonts w:cs="Calibri"/>
                <w:iCs/>
                <w:szCs w:val="22"/>
              </w:rPr>
              <w:tab/>
            </w:r>
            <w:r w:rsidRPr="00D7727F">
              <w:rPr>
                <w:rFonts w:cs="Calibri"/>
                <w:iCs/>
                <w:szCs w:val="22"/>
              </w:rPr>
              <w:tab/>
            </w:r>
            <w:r w:rsidRPr="00D7727F">
              <w:rPr>
                <w:rFonts w:cs="Calibri"/>
                <w:iCs/>
                <w:szCs w:val="22"/>
              </w:rPr>
              <w:tab/>
            </w:r>
          </w:p>
          <w:p w14:paraId="44ABCABD" w14:textId="77777777" w:rsidR="0028090D" w:rsidRDefault="0028090D" w:rsidP="008E42C2">
            <w:pPr>
              <w:rPr>
                <w:rFonts w:cs="Calibri"/>
                <w:iCs/>
                <w:szCs w:val="22"/>
              </w:rPr>
            </w:pPr>
            <w:r w:rsidRPr="00E92E8D">
              <w:rPr>
                <w:rFonts w:cs="Calibri"/>
                <w:szCs w:val="22"/>
              </w:rPr>
              <w:lastRenderedPageBreak/>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r>
              <w:rPr>
                <w:rFonts w:cs="Calibri"/>
                <w:szCs w:val="22"/>
              </w:rPr>
              <w:t>.</w:t>
            </w:r>
            <w:r w:rsidRPr="00D7727F">
              <w:rPr>
                <w:rFonts w:cs="Calibri"/>
                <w:iCs/>
                <w:szCs w:val="22"/>
              </w:rPr>
              <w:tab/>
            </w:r>
          </w:p>
          <w:p w14:paraId="0D8D88A8" w14:textId="77777777" w:rsidR="0028090D" w:rsidRPr="004906A2" w:rsidRDefault="0028090D" w:rsidP="008E42C2">
            <w:pPr>
              <w:rPr>
                <w:rFonts w:cs="Calibri"/>
                <w:szCs w:val="22"/>
              </w:rPr>
            </w:pPr>
            <w:r w:rsidRPr="00D104C7">
              <w:rPr>
                <w:rFonts w:cs="Arial"/>
                <w:szCs w:val="22"/>
                <w:lang w:val="es-ES_tradnl"/>
              </w:rPr>
              <w:t>Por el anticipo recibido no está obligado a emitir factura conforme lo dispone el Artículo 19 del Decreto Supremo N°181.</w:t>
            </w:r>
            <w:r w:rsidRPr="00D7727F">
              <w:rPr>
                <w:rFonts w:cs="Calibri"/>
                <w:iCs/>
                <w:szCs w:val="22"/>
              </w:rPr>
              <w:tab/>
            </w:r>
          </w:p>
          <w:p w14:paraId="09C06043" w14:textId="77777777" w:rsidR="0028090D" w:rsidRPr="00D7727F" w:rsidRDefault="0028090D" w:rsidP="008E42C2">
            <w:pPr>
              <w:rPr>
                <w:rFonts w:cs="Calibri"/>
                <w:b/>
                <w:bCs/>
                <w:szCs w:val="22"/>
              </w:rPr>
            </w:pPr>
            <w:r>
              <w:rPr>
                <w:rFonts w:cs="Calibri"/>
                <w:b/>
                <w:bCs/>
                <w:szCs w:val="22"/>
              </w:rPr>
              <w:t>TRIBUTOS</w:t>
            </w:r>
          </w:p>
          <w:p w14:paraId="3439ABE7" w14:textId="77777777" w:rsidR="0028090D" w:rsidRPr="00D7727F" w:rsidRDefault="0028090D" w:rsidP="008E42C2">
            <w:pPr>
              <w:autoSpaceDE w:val="0"/>
              <w:autoSpaceDN w:val="0"/>
              <w:adjustRightInd w:val="0"/>
              <w:rPr>
                <w:rFonts w:cs="Calibri"/>
                <w:szCs w:val="22"/>
              </w:rPr>
            </w:pPr>
            <w:r>
              <w:rPr>
                <w:rFonts w:cs="Calibri"/>
                <w:szCs w:val="22"/>
              </w:rPr>
              <w:t>E</w:t>
            </w:r>
            <w:r w:rsidRPr="00452F96">
              <w:rPr>
                <w:rFonts w:cs="Calibri"/>
                <w:szCs w:val="22"/>
              </w:rPr>
              <w:t>l adjudicado declara que todos los tributos vigentes a la fecha y que puedan originarse directa o indirectamente en aplicación del contrato, son de su responsabilidad, no correspondiendo ningún reclamo posterior</w:t>
            </w:r>
            <w:r w:rsidRPr="00B84BF3">
              <w:rPr>
                <w:rFonts w:cs="Calibri"/>
                <w:szCs w:val="22"/>
              </w:rPr>
              <w:t>.</w:t>
            </w:r>
          </w:p>
        </w:tc>
      </w:tr>
      <w:tr w:rsidR="0028090D" w:rsidRPr="00386B45" w14:paraId="0A9B66B4" w14:textId="77777777" w:rsidTr="0028090D">
        <w:trPr>
          <w:trHeight w:val="518"/>
        </w:trPr>
        <w:tc>
          <w:tcPr>
            <w:tcW w:w="9067" w:type="dxa"/>
            <w:tcBorders>
              <w:top w:val="single" w:sz="4" w:space="0" w:color="auto"/>
              <w:left w:val="single" w:sz="4" w:space="0" w:color="auto"/>
              <w:bottom w:val="single" w:sz="4" w:space="0" w:color="auto"/>
              <w:right w:val="single" w:sz="4" w:space="0" w:color="auto"/>
            </w:tcBorders>
            <w:shd w:val="clear" w:color="auto" w:fill="DBE5F1"/>
            <w:vAlign w:val="center"/>
          </w:tcPr>
          <w:p w14:paraId="3039866B" w14:textId="77777777" w:rsidR="0028090D" w:rsidRPr="009E6056" w:rsidRDefault="0028090D" w:rsidP="009E6056">
            <w:pPr>
              <w:pStyle w:val="Sinespaciado"/>
              <w:jc w:val="center"/>
              <w:rPr>
                <w:b/>
              </w:rPr>
            </w:pPr>
            <w:r w:rsidRPr="009E6056">
              <w:rPr>
                <w:b/>
              </w:rPr>
              <w:lastRenderedPageBreak/>
              <w:t>ANEXO 4</w:t>
            </w:r>
          </w:p>
          <w:p w14:paraId="29E67ECE" w14:textId="77777777" w:rsidR="0028090D" w:rsidRPr="00386B45" w:rsidRDefault="0028090D" w:rsidP="009E6056">
            <w:pPr>
              <w:pStyle w:val="Sinespaciado"/>
              <w:jc w:val="center"/>
            </w:pPr>
            <w:r w:rsidRPr="009E6056">
              <w:rPr>
                <w:rFonts w:asciiTheme="minorHAnsi" w:hAnsiTheme="minorHAnsi" w:cstheme="minorHAnsi"/>
                <w:b/>
              </w:rPr>
              <w:t>GARANTIAS FINANCIERAS</w:t>
            </w:r>
          </w:p>
        </w:tc>
      </w:tr>
      <w:tr w:rsidR="0028090D" w:rsidRPr="00386B45" w14:paraId="68092D02" w14:textId="77777777" w:rsidTr="005402B6">
        <w:trPr>
          <w:trHeight w:val="409"/>
        </w:trPr>
        <w:tc>
          <w:tcPr>
            <w:tcW w:w="9067" w:type="dxa"/>
            <w:tcBorders>
              <w:top w:val="single" w:sz="4" w:space="0" w:color="auto"/>
              <w:left w:val="single" w:sz="4" w:space="0" w:color="auto"/>
              <w:bottom w:val="single" w:sz="4" w:space="0" w:color="auto"/>
              <w:right w:val="single" w:sz="4" w:space="0" w:color="auto"/>
            </w:tcBorders>
            <w:shd w:val="clear" w:color="auto" w:fill="auto"/>
            <w:vAlign w:val="center"/>
          </w:tcPr>
          <w:p w14:paraId="06BFADE8" w14:textId="77777777" w:rsidR="0028090D" w:rsidRPr="00366EF3" w:rsidRDefault="0028090D" w:rsidP="008E42C2">
            <w:pPr>
              <w:pStyle w:val="Prrafodelista"/>
              <w:rPr>
                <w:rFonts w:cs="Calibri"/>
                <w:b/>
                <w:szCs w:val="22"/>
              </w:rPr>
            </w:pPr>
            <w:r w:rsidRPr="00366EF3">
              <w:rPr>
                <w:rFonts w:cs="Calibri"/>
                <w:b/>
                <w:szCs w:val="22"/>
              </w:rPr>
              <w:t>GARANTÍA DE SERIEDAD DE PROPUESTA</w:t>
            </w:r>
          </w:p>
          <w:p w14:paraId="027F5EB3" w14:textId="77777777" w:rsidR="0028090D" w:rsidRPr="00366EF3" w:rsidRDefault="0028090D" w:rsidP="008E42C2">
            <w:pPr>
              <w:rPr>
                <w:rFonts w:cs="Calibri"/>
                <w:szCs w:val="22"/>
              </w:rPr>
            </w:pPr>
            <w:r w:rsidRPr="00366EF3">
              <w:rPr>
                <w:rFonts w:cs="Calibri"/>
                <w:szCs w:val="22"/>
              </w:rPr>
              <w:t xml:space="preserve">A elección de la empresa proponente ésta podrá optar por uno de los siguientes instrumentos financieros: </w:t>
            </w:r>
          </w:p>
          <w:p w14:paraId="6B609C17" w14:textId="77777777" w:rsidR="0028090D" w:rsidRPr="00366EF3" w:rsidRDefault="0028090D" w:rsidP="008E42C2">
            <w:pPr>
              <w:rPr>
                <w:rFonts w:cs="Calibri"/>
                <w:szCs w:val="22"/>
              </w:rPr>
            </w:pPr>
            <w:r w:rsidRPr="00366EF3">
              <w:rPr>
                <w:rFonts w:cs="Calibri"/>
                <w:b/>
                <w:szCs w:val="22"/>
                <w:u w:val="single"/>
              </w:rPr>
              <w:t>Boleta de Garantía</w:t>
            </w:r>
            <w:r w:rsidRPr="00366EF3">
              <w:rPr>
                <w:rFonts w:cs="Calibri"/>
                <w:szCs w:val="22"/>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90 días calendario computables a partir de la fecha de Presentación de Propuestas, por un monto equivalente de  al menos 1 % del valor total de la propuesta económica.</w:t>
            </w:r>
          </w:p>
          <w:p w14:paraId="74511EDB" w14:textId="77777777" w:rsidR="0028090D" w:rsidRPr="00366EF3" w:rsidRDefault="0028090D" w:rsidP="008E42C2">
            <w:pPr>
              <w:rPr>
                <w:rFonts w:cs="Calibri"/>
                <w:szCs w:val="22"/>
              </w:rPr>
            </w:pPr>
            <w:r w:rsidRPr="00366EF3">
              <w:rPr>
                <w:rFonts w:cs="Calibri"/>
                <w:b/>
                <w:szCs w:val="22"/>
                <w:u w:val="single"/>
              </w:rPr>
              <w:t>Garantía a Primer Requerimiento</w:t>
            </w:r>
            <w:r w:rsidRPr="00366EF3">
              <w:rPr>
                <w:rFonts w:cs="Calibri"/>
                <w:szCs w:val="22"/>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90  días calendario computables a partir de la fecha de Presentación de Propuestas, por un monto equivalente de  al menos 1 % del valor total la propuesta económica.</w:t>
            </w:r>
          </w:p>
          <w:p w14:paraId="6719BC1B" w14:textId="77777777" w:rsidR="0028090D" w:rsidRPr="00366EF3" w:rsidRDefault="0028090D" w:rsidP="008E42C2">
            <w:pPr>
              <w:pStyle w:val="Prrafodelista"/>
              <w:rPr>
                <w:rFonts w:cs="Calibri"/>
                <w:szCs w:val="22"/>
              </w:rPr>
            </w:pPr>
            <w:r w:rsidRPr="00366EF3">
              <w:rPr>
                <w:rFonts w:cs="Calibri"/>
                <w:b/>
                <w:szCs w:val="22"/>
              </w:rPr>
              <w:t>GARANTÍA DE CORRECTA INVERSIÓN DE ANTICIPO</w:t>
            </w:r>
            <w:r w:rsidRPr="00366EF3">
              <w:rPr>
                <w:rFonts w:cs="Calibri"/>
                <w:szCs w:val="22"/>
              </w:rPr>
              <w:t xml:space="preserve"> </w:t>
            </w:r>
          </w:p>
          <w:p w14:paraId="61523E16" w14:textId="77777777" w:rsidR="0028090D" w:rsidRPr="00366EF3" w:rsidRDefault="0028090D" w:rsidP="008E42C2">
            <w:pPr>
              <w:rPr>
                <w:rFonts w:cs="Calibri"/>
                <w:szCs w:val="22"/>
              </w:rPr>
            </w:pPr>
            <w:r w:rsidRPr="00366EF3">
              <w:rPr>
                <w:rFonts w:cs="Calibri"/>
                <w:szCs w:val="22"/>
              </w:rPr>
              <w:t xml:space="preserve">A elección de la empresa adjudicada, ésta podrá optar por uno de los siguientes instrumentos financieros: </w:t>
            </w:r>
          </w:p>
          <w:p w14:paraId="2B24A983" w14:textId="77777777" w:rsidR="0028090D" w:rsidRPr="00366EF3" w:rsidRDefault="0028090D" w:rsidP="008E42C2">
            <w:pPr>
              <w:rPr>
                <w:rFonts w:cs="Calibri"/>
                <w:szCs w:val="22"/>
              </w:rPr>
            </w:pPr>
            <w:r w:rsidRPr="00366EF3">
              <w:rPr>
                <w:rFonts w:cs="Calibri"/>
                <w:b/>
                <w:szCs w:val="22"/>
                <w:u w:val="single"/>
              </w:rPr>
              <w:t>Boleta de Garantía</w:t>
            </w:r>
            <w:r w:rsidRPr="00366EF3">
              <w:rPr>
                <w:rFonts w:cs="Calibri"/>
                <w:szCs w:val="22"/>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w:t>
            </w:r>
            <w:r w:rsidRPr="00366EF3">
              <w:rPr>
                <w:rFonts w:cs="Calibri"/>
                <w:szCs w:val="22"/>
              </w:rPr>
              <w:lastRenderedPageBreak/>
              <w:t>Yacimientos Petrolíferos Fiscales Bolivianos / YPFB, con características expresas de renovable, irrevocable y de ejecución inmediata con vigencia 200 días calendario, computables a partir de la fecha de su emisión,  por un monto equivalente al cien por ciento (100%) del anticipo otorgado.</w:t>
            </w:r>
          </w:p>
          <w:p w14:paraId="3887C010" w14:textId="77777777" w:rsidR="0028090D" w:rsidRPr="00366EF3" w:rsidRDefault="0028090D" w:rsidP="008E42C2">
            <w:pPr>
              <w:rPr>
                <w:rFonts w:cs="Calibri"/>
                <w:szCs w:val="22"/>
              </w:rPr>
            </w:pPr>
            <w:r w:rsidRPr="00366EF3">
              <w:rPr>
                <w:rFonts w:cs="Calibri"/>
                <w:b/>
                <w:szCs w:val="22"/>
                <w:u w:val="single"/>
              </w:rPr>
              <w:t>Garantía a Primer Requerimiento</w:t>
            </w:r>
            <w:r w:rsidRPr="00366EF3">
              <w:rPr>
                <w:rFonts w:cs="Calibri"/>
                <w:szCs w:val="22"/>
              </w:rPr>
              <w:t>,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200 días, computables a partir de la fecha de su emisión, por un monto equivalente al cien por ciento (100%) del anticipo otorgado.</w:t>
            </w:r>
          </w:p>
          <w:p w14:paraId="4ADFE580" w14:textId="77777777" w:rsidR="0028090D" w:rsidRPr="00366EF3" w:rsidRDefault="0028090D" w:rsidP="008E42C2">
            <w:pPr>
              <w:pStyle w:val="Prrafodelista"/>
              <w:rPr>
                <w:rFonts w:cs="Calibri"/>
                <w:b/>
                <w:szCs w:val="22"/>
              </w:rPr>
            </w:pPr>
            <w:r w:rsidRPr="00366EF3">
              <w:rPr>
                <w:rFonts w:cs="Calibri"/>
                <w:b/>
                <w:szCs w:val="22"/>
              </w:rPr>
              <w:t>GARANTÍA DE CUMPLIMIENTO DE CONTRATO</w:t>
            </w:r>
          </w:p>
          <w:p w14:paraId="0A74487A" w14:textId="77777777" w:rsidR="0028090D" w:rsidRPr="00366EF3" w:rsidRDefault="0028090D" w:rsidP="008E42C2">
            <w:pPr>
              <w:rPr>
                <w:rFonts w:cs="Calibri"/>
                <w:szCs w:val="22"/>
              </w:rPr>
            </w:pPr>
            <w:r w:rsidRPr="00366EF3">
              <w:rPr>
                <w:rFonts w:cs="Calibri"/>
                <w:szCs w:val="22"/>
              </w:rPr>
              <w:t xml:space="preserve">A elección de la empresa adjudicada, ésta podrá optar por uno de los siguientes instrumentos financieros: </w:t>
            </w:r>
          </w:p>
          <w:p w14:paraId="2A0D3628" w14:textId="77777777" w:rsidR="0028090D" w:rsidRPr="00366EF3" w:rsidRDefault="0028090D" w:rsidP="008E42C2">
            <w:pPr>
              <w:rPr>
                <w:rFonts w:cs="Calibri"/>
                <w:szCs w:val="22"/>
              </w:rPr>
            </w:pPr>
            <w:r w:rsidRPr="00366EF3">
              <w:rPr>
                <w:rFonts w:cs="Calibri"/>
                <w:b/>
                <w:szCs w:val="22"/>
                <w:u w:val="single"/>
              </w:rPr>
              <w:t>Boleta de Garantía</w:t>
            </w:r>
            <w:r w:rsidRPr="00366EF3">
              <w:rPr>
                <w:rFonts w:cs="Calibri"/>
                <w:szCs w:val="22"/>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14:paraId="57E35B18" w14:textId="77777777" w:rsidR="0028090D" w:rsidRPr="00366EF3" w:rsidRDefault="0028090D" w:rsidP="008E42C2">
            <w:pPr>
              <w:rPr>
                <w:rFonts w:cs="Calibri"/>
                <w:szCs w:val="22"/>
              </w:rPr>
            </w:pPr>
            <w:r w:rsidRPr="00366EF3">
              <w:rPr>
                <w:rFonts w:cs="Calibri"/>
                <w:b/>
                <w:szCs w:val="22"/>
                <w:u w:val="single"/>
              </w:rPr>
              <w:t>Garantía a Primer Requerimiento</w:t>
            </w:r>
            <w:r w:rsidRPr="00366EF3">
              <w:rPr>
                <w:rFonts w:cs="Calibri"/>
                <w:szCs w:val="22"/>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14:paraId="482A9B42" w14:textId="77777777" w:rsidR="0028090D" w:rsidRPr="00366EF3" w:rsidRDefault="0028090D" w:rsidP="008E42C2">
            <w:pPr>
              <w:pStyle w:val="Prrafodelista"/>
              <w:rPr>
                <w:rFonts w:cs="Calibri"/>
                <w:b/>
                <w:szCs w:val="22"/>
              </w:rPr>
            </w:pPr>
            <w:r w:rsidRPr="00366EF3">
              <w:rPr>
                <w:rFonts w:cs="Calibri"/>
                <w:b/>
                <w:szCs w:val="22"/>
              </w:rPr>
              <w:t>GARANTÍA ADICIONAL A LA GARANTÍA DE CUMPLIMIENTO DE CONTRATO DE OBRAS</w:t>
            </w:r>
          </w:p>
          <w:p w14:paraId="25931044" w14:textId="77777777" w:rsidR="0028090D" w:rsidRPr="00366EF3" w:rsidRDefault="0028090D" w:rsidP="008E42C2">
            <w:pPr>
              <w:rPr>
                <w:rFonts w:cs="Calibri"/>
                <w:szCs w:val="22"/>
              </w:rPr>
            </w:pPr>
            <w:r w:rsidRPr="00366EF3">
              <w:rPr>
                <w:rFonts w:cs="Calibri"/>
                <w:szCs w:val="22"/>
              </w:rPr>
              <w:t xml:space="preserve">A elección de la empresa </w:t>
            </w:r>
            <w:r>
              <w:rPr>
                <w:rFonts w:cs="Calibri"/>
                <w:szCs w:val="22"/>
              </w:rPr>
              <w:t>adjudicada,</w:t>
            </w:r>
            <w:r w:rsidRPr="00366EF3">
              <w:rPr>
                <w:rFonts w:cs="Calibri"/>
                <w:szCs w:val="22"/>
              </w:rPr>
              <w:t xml:space="preserve">  ésta podrá optar por uno de los siguientes instrumentos financieros: </w:t>
            </w:r>
          </w:p>
          <w:p w14:paraId="15E3B9A7" w14:textId="77777777" w:rsidR="0028090D" w:rsidRPr="00366EF3" w:rsidRDefault="0028090D" w:rsidP="008E42C2">
            <w:pPr>
              <w:rPr>
                <w:rFonts w:cs="Calibri"/>
                <w:szCs w:val="22"/>
              </w:rPr>
            </w:pPr>
            <w:r w:rsidRPr="00366EF3">
              <w:rPr>
                <w:rFonts w:cs="Calibri"/>
                <w:b/>
                <w:szCs w:val="22"/>
                <w:u w:val="single"/>
              </w:rPr>
              <w:t>Boleta de Garantía</w:t>
            </w:r>
            <w:r w:rsidRPr="00366EF3">
              <w:rPr>
                <w:rFonts w:cs="Calibri"/>
                <w:szCs w:val="22"/>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14:paraId="5C55F0F1" w14:textId="77777777" w:rsidR="0028090D" w:rsidRPr="00386B45" w:rsidRDefault="0028090D" w:rsidP="0028090D">
            <w:pPr>
              <w:rPr>
                <w:rFonts w:cs="Calibri"/>
                <w:szCs w:val="22"/>
              </w:rPr>
            </w:pPr>
            <w:r w:rsidRPr="00366EF3">
              <w:rPr>
                <w:rFonts w:cs="Calibri"/>
                <w:b/>
                <w:szCs w:val="22"/>
                <w:u w:val="single"/>
              </w:rPr>
              <w:t>Garantía a Primer Requerimiento</w:t>
            </w:r>
            <w:r w:rsidRPr="00366EF3">
              <w:rPr>
                <w:rFonts w:cs="Calibri"/>
                <w:szCs w:val="22"/>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w:t>
            </w:r>
            <w:r w:rsidRPr="00366EF3">
              <w:rPr>
                <w:rFonts w:cs="Calibri"/>
                <w:szCs w:val="22"/>
              </w:rPr>
              <w:lastRenderedPageBreak/>
              <w:t>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tc>
      </w:tr>
      <w:tr w:rsidR="00FF1FF9" w:rsidRPr="00386B45" w14:paraId="23E89FC3" w14:textId="77777777" w:rsidTr="005402B6">
        <w:trPr>
          <w:trHeight w:val="409"/>
        </w:trPr>
        <w:tc>
          <w:tcPr>
            <w:tcW w:w="9067"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43108F4D" w14:textId="77777777" w:rsidR="00FF1FF9" w:rsidRPr="009E6056" w:rsidRDefault="00FF1FF9" w:rsidP="009E6056">
            <w:pPr>
              <w:pStyle w:val="Sinespaciado"/>
              <w:jc w:val="center"/>
              <w:rPr>
                <w:b/>
              </w:rPr>
            </w:pPr>
            <w:r w:rsidRPr="009E6056">
              <w:rPr>
                <w:b/>
              </w:rPr>
              <w:lastRenderedPageBreak/>
              <w:t>ANEXO 5</w:t>
            </w:r>
          </w:p>
          <w:p w14:paraId="6D565430" w14:textId="77777777" w:rsidR="00FF1FF9" w:rsidRPr="00E0727E" w:rsidRDefault="00FF1FF9" w:rsidP="009E6056">
            <w:pPr>
              <w:pStyle w:val="Sinespaciado"/>
              <w:jc w:val="center"/>
            </w:pPr>
            <w:r w:rsidRPr="009E6056">
              <w:rPr>
                <w:b/>
              </w:rPr>
              <w:t>REQUISITOS DE SEGURIDAD INDUSTRIAL PARA CONTRATISTAS</w:t>
            </w:r>
          </w:p>
        </w:tc>
      </w:tr>
      <w:tr w:rsidR="00FF1FF9" w:rsidRPr="00386B45" w14:paraId="5D290F7F" w14:textId="77777777" w:rsidTr="00FF1FF9">
        <w:trPr>
          <w:trHeight w:val="409"/>
        </w:trPr>
        <w:tc>
          <w:tcPr>
            <w:tcW w:w="9067" w:type="dxa"/>
            <w:tcBorders>
              <w:top w:val="single" w:sz="4" w:space="0" w:color="auto"/>
              <w:left w:val="single" w:sz="4" w:space="0" w:color="auto"/>
              <w:bottom w:val="single" w:sz="4" w:space="0" w:color="auto"/>
              <w:right w:val="single" w:sz="4" w:space="0" w:color="auto"/>
            </w:tcBorders>
            <w:shd w:val="clear" w:color="auto" w:fill="auto"/>
            <w:vAlign w:val="center"/>
          </w:tcPr>
          <w:p w14:paraId="2E45CC17" w14:textId="77777777" w:rsidR="00FF1FF9" w:rsidRDefault="00FF1FF9" w:rsidP="00FF1FF9">
            <w:pPr>
              <w:rPr>
                <w:rFonts w:cs="Calibri"/>
                <w:szCs w:val="22"/>
              </w:rPr>
            </w:pPr>
            <w:r w:rsidRPr="00F220DF">
              <w:rPr>
                <w:rFonts w:cs="Calibri"/>
                <w:szCs w:val="22"/>
              </w:rPr>
              <w:t xml:space="preserve">La Empresa Adjudicada deberá cumplir de forma obligatoria con los siguientes estándares de Seguridad Industrial y Salud Ocupacional: </w:t>
            </w:r>
          </w:p>
          <w:p w14:paraId="46B35670" w14:textId="77777777" w:rsidR="00FF1FF9" w:rsidRPr="00BB4356" w:rsidRDefault="00FF1FF9" w:rsidP="00FF1FF9">
            <w:pPr>
              <w:spacing w:line="360" w:lineRule="auto"/>
              <w:rPr>
                <w:rFonts w:cs="Calibri"/>
                <w:b/>
                <w:szCs w:val="22"/>
              </w:rPr>
            </w:pPr>
            <w:r w:rsidRPr="00BB4356">
              <w:rPr>
                <w:rFonts w:cs="Calibri"/>
                <w:b/>
                <w:szCs w:val="22"/>
              </w:rPr>
              <w:t>ESTÁNDARES Y REQUISITOS DE SYSO PARA CONTRATISTAS DE YPFB CORPORACIÓN.</w:t>
            </w:r>
          </w:p>
          <w:p w14:paraId="6907D67C" w14:textId="77777777" w:rsidR="00FF1FF9" w:rsidRDefault="00FF1FF9" w:rsidP="00FF1FF9">
            <w:pPr>
              <w:rPr>
                <w:rFonts w:cs="Calibri"/>
                <w:szCs w:val="22"/>
              </w:rPr>
            </w:pPr>
            <w:r w:rsidRPr="00F220DF">
              <w:rPr>
                <w:rFonts w:cs="Calibri"/>
                <w:szCs w:val="22"/>
              </w:rPr>
              <w:t xml:space="preserve">La Empresa Adjudicada deberá garantizar el cumplimiento de los requisitos y estándares de Seguridad descritos en el Manual de seguridad industrial para empresas contratistas “REQUISITOS DE SEGURIDAD INDUSTRIAL PARA CONTRATISTAS”, documento elaborado conforme a políticas internas de YPFB y en estricto cumplimiento de la normativa legal vigente (D.L. 16998). </w:t>
            </w:r>
          </w:p>
          <w:p w14:paraId="6CBC3E0B" w14:textId="77777777" w:rsidR="00FF1FF9" w:rsidRPr="00E32BEE" w:rsidRDefault="00FF1FF9" w:rsidP="00FF1FF9">
            <w:pPr>
              <w:spacing w:before="0" w:after="0"/>
              <w:contextualSpacing/>
              <w:rPr>
                <w:rFonts w:cs="Calibri"/>
                <w:b/>
                <w:szCs w:val="22"/>
              </w:rPr>
            </w:pPr>
            <w:r w:rsidRPr="00E32BEE">
              <w:rPr>
                <w:rFonts w:cs="Calibri"/>
                <w:b/>
                <w:szCs w:val="22"/>
              </w:rPr>
              <w:t xml:space="preserve">ASPECTOS GENERALES: </w:t>
            </w:r>
          </w:p>
          <w:p w14:paraId="0CA51486" w14:textId="77777777" w:rsidR="00FF1FF9" w:rsidRPr="00F220DF" w:rsidRDefault="00FF1FF9" w:rsidP="00FF1FF9">
            <w:pPr>
              <w:rPr>
                <w:rFonts w:cs="Calibri"/>
                <w:szCs w:val="22"/>
              </w:rPr>
            </w:pPr>
            <w:r w:rsidRPr="00F220DF">
              <w:rPr>
                <w:rFonts w:cs="Calibri"/>
                <w:szCs w:val="22"/>
              </w:rPr>
              <w:t xml:space="preserve">La empresa contratista deberá prever los aspectos de Seguridad Industrial, </w:t>
            </w:r>
            <w:proofErr w:type="spellStart"/>
            <w:r w:rsidRPr="00F220DF">
              <w:rPr>
                <w:rFonts w:cs="Calibri"/>
                <w:szCs w:val="22"/>
              </w:rPr>
              <w:t>asi</w:t>
            </w:r>
            <w:proofErr w:type="spellEnd"/>
            <w:r w:rsidRPr="00F220DF">
              <w:rPr>
                <w:rFonts w:cs="Calibri"/>
                <w:szCs w:val="22"/>
              </w:rPr>
              <w:t xml:space="preserve"> como el número de personal de SMS para el proyecto en función a las siguientes consideraciones: </w:t>
            </w:r>
          </w:p>
          <w:p w14:paraId="34111B24" w14:textId="77777777" w:rsidR="00FF1FF9" w:rsidRPr="00F220DF" w:rsidRDefault="00FF1FF9" w:rsidP="00FF1FF9">
            <w:pPr>
              <w:pStyle w:val="Prrafodelista"/>
              <w:numPr>
                <w:ilvl w:val="0"/>
                <w:numId w:val="7"/>
              </w:numPr>
              <w:spacing w:before="0" w:after="0"/>
              <w:contextualSpacing/>
              <w:rPr>
                <w:rFonts w:cs="Calibri"/>
                <w:szCs w:val="22"/>
              </w:rPr>
            </w:pPr>
            <w:r w:rsidRPr="00F220DF">
              <w:rPr>
                <w:rFonts w:cs="Calibri"/>
                <w:szCs w:val="22"/>
              </w:rPr>
              <w:t>Análisis preliminar de peligros y riesgos (asociados a la actividad), tiempo, magnitud del proyecto, número de trabajadores y numero de frentes de trabajo.</w:t>
            </w:r>
          </w:p>
          <w:p w14:paraId="0F4B1257" w14:textId="77777777" w:rsidR="00FF1FF9" w:rsidRDefault="00FF1FF9" w:rsidP="00FF1FF9">
            <w:pPr>
              <w:pStyle w:val="Prrafodelista"/>
              <w:numPr>
                <w:ilvl w:val="0"/>
                <w:numId w:val="7"/>
              </w:numPr>
              <w:spacing w:before="0" w:after="0"/>
              <w:contextualSpacing/>
              <w:rPr>
                <w:rFonts w:cs="Calibri"/>
                <w:szCs w:val="22"/>
              </w:rPr>
            </w:pPr>
            <w:r w:rsidRPr="00F220DF">
              <w:rPr>
                <w:rFonts w:cs="Calibri"/>
                <w:szCs w:val="22"/>
              </w:rPr>
              <w:t xml:space="preserve">En cumplimiento a la LGT Art.73, se establece que todo proyecto con más de 80 trabajadores deberá contar necesariamente con personal médico (in situ). </w:t>
            </w:r>
          </w:p>
          <w:p w14:paraId="4E0B5A6A" w14:textId="77777777" w:rsidR="00E1136D" w:rsidRDefault="00E1136D" w:rsidP="00FF1FF9">
            <w:pPr>
              <w:spacing w:before="0" w:after="0"/>
              <w:contextualSpacing/>
              <w:rPr>
                <w:rFonts w:cs="Calibri"/>
                <w:b/>
                <w:szCs w:val="22"/>
              </w:rPr>
            </w:pPr>
          </w:p>
          <w:p w14:paraId="249860F0" w14:textId="77777777" w:rsidR="00FF1FF9" w:rsidRPr="00E32BEE" w:rsidRDefault="00FF1FF9" w:rsidP="00FF1FF9">
            <w:pPr>
              <w:spacing w:before="0" w:after="0"/>
              <w:contextualSpacing/>
              <w:rPr>
                <w:rFonts w:cs="Calibri"/>
                <w:b/>
                <w:szCs w:val="22"/>
              </w:rPr>
            </w:pPr>
            <w:r w:rsidRPr="00E32BEE">
              <w:rPr>
                <w:rFonts w:cs="Calibri"/>
                <w:b/>
                <w:szCs w:val="22"/>
              </w:rPr>
              <w:t xml:space="preserve">POSTERIOR A LA ADJUDICACIÓN: </w:t>
            </w:r>
          </w:p>
          <w:p w14:paraId="04CB9528" w14:textId="77777777" w:rsidR="00FF1FF9" w:rsidRPr="00F220DF" w:rsidRDefault="00FF1FF9" w:rsidP="00FF1FF9">
            <w:pPr>
              <w:rPr>
                <w:rFonts w:cs="Calibri"/>
                <w:szCs w:val="22"/>
              </w:rPr>
            </w:pPr>
            <w:r w:rsidRPr="00F220DF">
              <w:rPr>
                <w:rFonts w:cs="Calibri"/>
                <w:szCs w:val="22"/>
              </w:rPr>
              <w:t xml:space="preserve">Antes del inicio de las actividades (orden de proceder) la Empresa adjudicada deberá presentar los siguientes documentos para la aprobación y </w:t>
            </w:r>
            <w:proofErr w:type="spellStart"/>
            <w:r w:rsidRPr="00F220DF">
              <w:rPr>
                <w:rFonts w:cs="Calibri"/>
                <w:szCs w:val="22"/>
              </w:rPr>
              <w:t>VoBo</w:t>
            </w:r>
            <w:proofErr w:type="spellEnd"/>
            <w:r w:rsidRPr="00F220DF">
              <w:rPr>
                <w:rFonts w:cs="Calibri"/>
                <w:szCs w:val="22"/>
              </w:rPr>
              <w:t xml:space="preserve"> de la Dirección de SSMSG de YPFB: </w:t>
            </w:r>
          </w:p>
          <w:p w14:paraId="1125DB54" w14:textId="77777777" w:rsidR="00FF1FF9" w:rsidRPr="00F220DF" w:rsidRDefault="00FF1FF9" w:rsidP="00FF1FF9">
            <w:pPr>
              <w:rPr>
                <w:rFonts w:cs="Calibri"/>
                <w:szCs w:val="22"/>
              </w:rPr>
            </w:pPr>
            <w:r w:rsidRPr="00F220DF">
              <w:rPr>
                <w:rFonts w:cs="Calibri"/>
                <w:szCs w:val="22"/>
              </w:rPr>
              <w:t>2</w:t>
            </w:r>
            <w:r>
              <w:rPr>
                <w:rFonts w:cs="Calibri"/>
                <w:szCs w:val="22"/>
              </w:rPr>
              <w:t>5.2</w:t>
            </w:r>
            <w:r w:rsidRPr="00F220DF">
              <w:rPr>
                <w:rFonts w:cs="Calibri"/>
                <w:szCs w:val="22"/>
              </w:rPr>
              <w:t>.1.</w:t>
            </w:r>
            <w:r w:rsidRPr="00F220DF">
              <w:rPr>
                <w:rFonts w:cs="Calibri"/>
                <w:szCs w:val="22"/>
              </w:rPr>
              <w:tab/>
              <w:t xml:space="preserve">Declaración jurada “Compromiso de SMS” para Cumplimiento de requisitos de Seguridad Industrial, Salud Ocupacional y Medio Ambiente para contratistas de YPFB Corporación. </w:t>
            </w:r>
          </w:p>
          <w:p w14:paraId="745BD70A" w14:textId="77777777" w:rsidR="00FF1FF9" w:rsidRPr="00F220DF" w:rsidRDefault="00FF1FF9" w:rsidP="00FF1FF9">
            <w:pPr>
              <w:rPr>
                <w:rFonts w:cs="Calibri"/>
                <w:szCs w:val="22"/>
              </w:rPr>
            </w:pPr>
            <w:r w:rsidRPr="00F220DF">
              <w:rPr>
                <w:rFonts w:cs="Calibri"/>
                <w:szCs w:val="22"/>
              </w:rPr>
              <w:t>La Empresa Adjudicada deberá dar estricto cumplimento a la legislación aplicables al presente servicio, vigentes en el Estado Plurinacional de Bolivia; siendo también responsable del cumplimiento por parte de los SUBCONTRATISTAS que intervengan a nombre suyo ante YPFB.</w:t>
            </w:r>
          </w:p>
          <w:p w14:paraId="02559D50" w14:textId="77777777" w:rsidR="00FF1FF9" w:rsidRDefault="00FF1FF9" w:rsidP="00FF1FF9">
            <w:pPr>
              <w:rPr>
                <w:rFonts w:cs="Calibri"/>
                <w:szCs w:val="22"/>
              </w:rPr>
            </w:pPr>
            <w:r w:rsidRPr="00F220DF">
              <w:rPr>
                <w:rFonts w:cs="Calibri"/>
                <w:szCs w:val="22"/>
              </w:rPr>
              <w:t xml:space="preserve">Presentar debidamente firmada por el representante legal, adjuntando la fotocopia firmada del documento de identificación (pasaporte/CI), con la impresión dactilar del mismo (pulgar derecho y/o izquierdo). </w:t>
            </w:r>
          </w:p>
          <w:p w14:paraId="4918C34B" w14:textId="77777777" w:rsidR="00FF1FF9" w:rsidRPr="00F220DF" w:rsidRDefault="00FF1FF9" w:rsidP="00FF1FF9">
            <w:pPr>
              <w:rPr>
                <w:rFonts w:cs="Calibri"/>
                <w:b/>
                <w:szCs w:val="22"/>
              </w:rPr>
            </w:pPr>
            <w:r>
              <w:rPr>
                <w:rFonts w:cs="Calibri"/>
                <w:b/>
                <w:szCs w:val="22"/>
              </w:rPr>
              <w:lastRenderedPageBreak/>
              <w:t xml:space="preserve"> </w:t>
            </w:r>
            <w:r w:rsidRPr="00F220DF">
              <w:rPr>
                <w:rFonts w:cs="Calibri"/>
                <w:b/>
                <w:szCs w:val="22"/>
              </w:rPr>
              <w:t>PRESENTACIÓN DEL SISTEMA DE GESTIÓN DE SEGURIDAD Y SALUD OCUPACIONAL</w:t>
            </w:r>
          </w:p>
          <w:p w14:paraId="5608DF79" w14:textId="77777777" w:rsidR="00FF1FF9" w:rsidRDefault="00FF1FF9" w:rsidP="00FF1FF9">
            <w:pPr>
              <w:rPr>
                <w:rFonts w:cs="Calibri"/>
                <w:szCs w:val="22"/>
              </w:rPr>
            </w:pPr>
            <w:r w:rsidRPr="00F220DF">
              <w:rPr>
                <w:rFonts w:cs="Calibri"/>
                <w:szCs w:val="22"/>
              </w:rPr>
              <w:t>En caso de no poseer un sistema bajo la norma OHSAS 18001 o Sistemas Integrados de Gestión, la Empresa Adjudicada deberá presentar un documento que contenga la Gestión de Seguridad y Salud Ocupacional a ser aplicada en el Proyecto (Plan de Seguridad y Salud Ocupacional).</w:t>
            </w:r>
          </w:p>
          <w:p w14:paraId="2D720CE2" w14:textId="77777777" w:rsidR="00FF1FF9" w:rsidRPr="00F220DF" w:rsidRDefault="00FF1FF9" w:rsidP="00FF1FF9">
            <w:pPr>
              <w:rPr>
                <w:rFonts w:cs="Calibri"/>
                <w:b/>
                <w:szCs w:val="22"/>
              </w:rPr>
            </w:pPr>
            <w:r w:rsidRPr="00F220DF">
              <w:rPr>
                <w:rFonts w:cs="Calibri"/>
                <w:b/>
                <w:szCs w:val="22"/>
              </w:rPr>
              <w:t>PLAN ESPECÍFICO DE SEGURIDAD Y SALUD OCUPACIONAL PARA EL PROYECTO</w:t>
            </w:r>
          </w:p>
          <w:p w14:paraId="0B651179" w14:textId="77777777" w:rsidR="00FF1FF9" w:rsidRPr="00F220DF" w:rsidRDefault="00FF1FF9" w:rsidP="00FF1FF9">
            <w:pPr>
              <w:rPr>
                <w:rFonts w:cs="Calibri"/>
                <w:szCs w:val="22"/>
              </w:rPr>
            </w:pPr>
            <w:r w:rsidRPr="00F220DF">
              <w:rPr>
                <w:rFonts w:cs="Calibri"/>
                <w:szCs w:val="22"/>
              </w:rPr>
              <w:t xml:space="preserve">Debe contener al menos los siguientes puntos: </w:t>
            </w:r>
          </w:p>
          <w:p w14:paraId="3F5BFA7E" w14:textId="77777777" w:rsidR="00FF1FF9" w:rsidRPr="00F220DF" w:rsidRDefault="00FF1FF9" w:rsidP="00FF1FF9">
            <w:pPr>
              <w:rPr>
                <w:rFonts w:cs="Calibri"/>
                <w:szCs w:val="22"/>
              </w:rPr>
            </w:pPr>
            <w:r w:rsidRPr="00F220DF">
              <w:rPr>
                <w:rFonts w:cs="Calibri"/>
                <w:szCs w:val="22"/>
              </w:rPr>
              <w:t xml:space="preserve">Política de Seguridad Industrial y Salud Ocupacional </w:t>
            </w:r>
          </w:p>
          <w:p w14:paraId="46A57BB4" w14:textId="77777777" w:rsidR="00FF1FF9" w:rsidRPr="00F220DF" w:rsidRDefault="00FF1FF9" w:rsidP="00FF1FF9">
            <w:pPr>
              <w:rPr>
                <w:rFonts w:cs="Calibri"/>
                <w:szCs w:val="22"/>
              </w:rPr>
            </w:pPr>
            <w:r w:rsidRPr="00F220DF">
              <w:rPr>
                <w:rFonts w:cs="Calibri"/>
                <w:szCs w:val="22"/>
              </w:rPr>
              <w:t xml:space="preserve">Programas y políticas de control de alcohol y drogas </w:t>
            </w:r>
          </w:p>
          <w:p w14:paraId="5587909D" w14:textId="77777777" w:rsidR="00FF1FF9" w:rsidRPr="00F220DF" w:rsidRDefault="00FF1FF9" w:rsidP="00FF1FF9">
            <w:pPr>
              <w:rPr>
                <w:rFonts w:cs="Calibri"/>
                <w:szCs w:val="22"/>
              </w:rPr>
            </w:pPr>
            <w:r w:rsidRPr="00F220DF">
              <w:rPr>
                <w:rFonts w:cs="Calibri"/>
                <w:szCs w:val="22"/>
              </w:rPr>
              <w:t>Programa de gestión vehicular (cronograma de mantenimiento de vehículos)</w:t>
            </w:r>
          </w:p>
          <w:p w14:paraId="4CC3CA46" w14:textId="77777777" w:rsidR="00FF1FF9" w:rsidRPr="00F220DF" w:rsidRDefault="00FF1FF9" w:rsidP="00FF1FF9">
            <w:pPr>
              <w:rPr>
                <w:rFonts w:cs="Calibri"/>
                <w:szCs w:val="22"/>
              </w:rPr>
            </w:pPr>
            <w:r w:rsidRPr="00F220DF">
              <w:rPr>
                <w:rFonts w:cs="Calibri"/>
                <w:szCs w:val="22"/>
              </w:rPr>
              <w:t xml:space="preserve">Programas de medidas preventivas en seguridad y salud ocupacional </w:t>
            </w:r>
          </w:p>
          <w:p w14:paraId="0E33C735" w14:textId="77777777" w:rsidR="00FF1FF9" w:rsidRPr="00F220DF" w:rsidRDefault="00FF1FF9" w:rsidP="00FF1FF9">
            <w:pPr>
              <w:rPr>
                <w:rFonts w:cs="Calibri"/>
                <w:szCs w:val="22"/>
              </w:rPr>
            </w:pPr>
            <w:r w:rsidRPr="00F220DF">
              <w:rPr>
                <w:rFonts w:cs="Calibri"/>
                <w:szCs w:val="22"/>
              </w:rPr>
              <w:t xml:space="preserve">Plan de respuesta ante emergencias (especifico del proyecto). </w:t>
            </w:r>
          </w:p>
          <w:p w14:paraId="736E05AE" w14:textId="77777777" w:rsidR="00FF1FF9" w:rsidRPr="00F220DF" w:rsidRDefault="00FF1FF9" w:rsidP="00FF1FF9">
            <w:pPr>
              <w:rPr>
                <w:rFonts w:cs="Calibri"/>
                <w:szCs w:val="22"/>
              </w:rPr>
            </w:pPr>
            <w:r w:rsidRPr="00F220DF">
              <w:rPr>
                <w:rFonts w:cs="Calibri"/>
                <w:szCs w:val="22"/>
              </w:rPr>
              <w:t xml:space="preserve">Plan de evacuación Médica (MEDEVAC) </w:t>
            </w:r>
          </w:p>
          <w:p w14:paraId="5EDCE4B6" w14:textId="77777777" w:rsidR="00FF1FF9" w:rsidRPr="00F220DF" w:rsidRDefault="00FF1FF9" w:rsidP="00FF1FF9">
            <w:pPr>
              <w:rPr>
                <w:rFonts w:cs="Calibri"/>
                <w:szCs w:val="22"/>
              </w:rPr>
            </w:pPr>
            <w:r w:rsidRPr="00F220DF">
              <w:rPr>
                <w:rFonts w:cs="Calibri"/>
                <w:szCs w:val="22"/>
              </w:rPr>
              <w:t xml:space="preserve">Plan de rescate </w:t>
            </w:r>
          </w:p>
          <w:p w14:paraId="5B3F07BC" w14:textId="77777777" w:rsidR="00FF1FF9" w:rsidRPr="00F220DF" w:rsidRDefault="00FF1FF9" w:rsidP="00FF1FF9">
            <w:pPr>
              <w:rPr>
                <w:rFonts w:cs="Calibri"/>
                <w:szCs w:val="22"/>
              </w:rPr>
            </w:pPr>
            <w:r w:rsidRPr="00F220DF">
              <w:rPr>
                <w:rFonts w:cs="Calibri"/>
                <w:szCs w:val="22"/>
              </w:rPr>
              <w:t xml:space="preserve">Sistemas de permisos de trabajo </w:t>
            </w:r>
          </w:p>
          <w:p w14:paraId="1C18AD89" w14:textId="77777777" w:rsidR="00FF1FF9" w:rsidRPr="00F220DF" w:rsidRDefault="00FF1FF9" w:rsidP="00FF1FF9">
            <w:pPr>
              <w:rPr>
                <w:rFonts w:cs="Calibri"/>
                <w:szCs w:val="22"/>
              </w:rPr>
            </w:pPr>
            <w:r w:rsidRPr="00F220DF">
              <w:rPr>
                <w:rFonts w:cs="Calibri"/>
                <w:szCs w:val="22"/>
              </w:rPr>
              <w:t xml:space="preserve">Sistemas de reporte de accidentes e incidentes. </w:t>
            </w:r>
          </w:p>
          <w:p w14:paraId="79C62C5E" w14:textId="77777777" w:rsidR="00FF1FF9" w:rsidRDefault="00FF1FF9" w:rsidP="00FF1FF9">
            <w:pPr>
              <w:rPr>
                <w:rFonts w:cs="Calibri"/>
                <w:szCs w:val="22"/>
              </w:rPr>
            </w:pPr>
            <w:r w:rsidRPr="00F220DF">
              <w:rPr>
                <w:rFonts w:cs="Calibri"/>
                <w:szCs w:val="22"/>
              </w:rPr>
              <w:t>Identificación de Peligros y Evaluación de Riesgos inicial de la actividad (este registro debe ser actualizado periódicamente y cada vez que se presente la necesidad o cambios en la actividad a realizarse).</w:t>
            </w:r>
          </w:p>
          <w:p w14:paraId="39DF2622" w14:textId="77777777" w:rsidR="00FF1FF9" w:rsidRDefault="00FF1FF9" w:rsidP="00FF1FF9">
            <w:pPr>
              <w:rPr>
                <w:rFonts w:cs="Calibri"/>
                <w:szCs w:val="22"/>
              </w:rPr>
            </w:pPr>
            <w:r w:rsidRPr="001F5DF1">
              <w:rPr>
                <w:rFonts w:cs="Calibri"/>
                <w:b/>
                <w:szCs w:val="22"/>
              </w:rPr>
              <w:t>NÓMINA DE PERSONAL</w:t>
            </w:r>
            <w:r w:rsidRPr="00F220DF">
              <w:rPr>
                <w:rFonts w:cs="Calibri"/>
                <w:szCs w:val="22"/>
              </w:rPr>
              <w:t xml:space="preserve"> (nombre y Cédula de Identificación) con los respaldos correspondientes de “dotación de ropa de trabajo y EPP”. </w:t>
            </w:r>
          </w:p>
          <w:p w14:paraId="22DF13F3" w14:textId="77777777" w:rsidR="00FF1FF9" w:rsidRDefault="00FF1FF9" w:rsidP="00FF1FF9">
            <w:pPr>
              <w:rPr>
                <w:rFonts w:cs="Calibri"/>
                <w:b/>
                <w:szCs w:val="22"/>
              </w:rPr>
            </w:pPr>
            <w:r w:rsidRPr="001F5DF1">
              <w:rPr>
                <w:rFonts w:cs="Calibri"/>
                <w:b/>
                <w:szCs w:val="22"/>
              </w:rPr>
              <w:t xml:space="preserve">SEGURO MÉDICO. </w:t>
            </w:r>
          </w:p>
          <w:p w14:paraId="0972E423" w14:textId="77777777" w:rsidR="00FF1FF9" w:rsidRDefault="00FF1FF9" w:rsidP="00FF1FF9">
            <w:pPr>
              <w:rPr>
                <w:rFonts w:cs="Calibri"/>
                <w:b/>
                <w:szCs w:val="22"/>
              </w:rPr>
            </w:pPr>
            <w:r w:rsidRPr="001F5DF1">
              <w:rPr>
                <w:rFonts w:cs="Calibri"/>
                <w:b/>
                <w:szCs w:val="22"/>
              </w:rPr>
              <w:t xml:space="preserve">SEGURO OBLIGATORIO CONTRA ACCIDENTES DE TRÁNSITO – SOAT. </w:t>
            </w:r>
          </w:p>
          <w:p w14:paraId="7472B2F1" w14:textId="77777777" w:rsidR="00FF1FF9" w:rsidRDefault="00FF1FF9" w:rsidP="00FF1FF9">
            <w:pPr>
              <w:rPr>
                <w:rFonts w:cs="Calibri"/>
                <w:szCs w:val="22"/>
              </w:rPr>
            </w:pPr>
            <w:r w:rsidRPr="001F5DF1">
              <w:rPr>
                <w:rFonts w:cs="Calibri"/>
                <w:b/>
                <w:szCs w:val="22"/>
              </w:rPr>
              <w:t xml:space="preserve">COPIA DE PÓLIZA CONTRA ACCIDENTES PERSONALES </w:t>
            </w:r>
            <w:r w:rsidRPr="00F220DF">
              <w:rPr>
                <w:rFonts w:cs="Calibri"/>
                <w:szCs w:val="22"/>
              </w:rPr>
              <w:t xml:space="preserve">(que cubre gastos médicos, invalidez parcial permanente, invalidez total permanente y muerte). </w:t>
            </w:r>
          </w:p>
          <w:p w14:paraId="311759A8" w14:textId="77777777" w:rsidR="00FF1FF9" w:rsidRDefault="00FF1FF9" w:rsidP="00FF1FF9">
            <w:pPr>
              <w:rPr>
                <w:rFonts w:cs="Calibri"/>
                <w:szCs w:val="22"/>
              </w:rPr>
            </w:pPr>
            <w:r w:rsidRPr="001F5DF1">
              <w:rPr>
                <w:rFonts w:cs="Calibri"/>
                <w:b/>
                <w:szCs w:val="22"/>
              </w:rPr>
              <w:t>CHECK LIST</w:t>
            </w:r>
            <w:r w:rsidRPr="00F220DF">
              <w:rPr>
                <w:rFonts w:cs="Calibri"/>
                <w:szCs w:val="22"/>
              </w:rPr>
              <w:t xml:space="preserve"> de vehículos livianos y pesados.  </w:t>
            </w:r>
          </w:p>
          <w:p w14:paraId="489971F7" w14:textId="77777777" w:rsidR="00FF1FF9" w:rsidRDefault="00FF1FF9" w:rsidP="00FF1FF9">
            <w:pPr>
              <w:rPr>
                <w:rFonts w:cs="Calibri"/>
                <w:szCs w:val="22"/>
              </w:rPr>
            </w:pPr>
            <w:r w:rsidRPr="001F5DF1">
              <w:rPr>
                <w:rFonts w:cs="Calibri"/>
                <w:b/>
                <w:szCs w:val="22"/>
              </w:rPr>
              <w:t>INDUCCIÓN DE SMS</w:t>
            </w:r>
            <w:r w:rsidRPr="00F220DF">
              <w:rPr>
                <w:rFonts w:cs="Calibri"/>
                <w:szCs w:val="22"/>
              </w:rPr>
              <w:t xml:space="preserve"> al 100% del personal del Proyecto</w:t>
            </w:r>
          </w:p>
          <w:p w14:paraId="79B882EF" w14:textId="77777777" w:rsidR="00FF1FF9" w:rsidRDefault="00FF1FF9" w:rsidP="00FF1FF9">
            <w:pPr>
              <w:rPr>
                <w:rFonts w:cs="Calibri"/>
                <w:szCs w:val="22"/>
              </w:rPr>
            </w:pPr>
            <w:r w:rsidRPr="001F5DF1">
              <w:rPr>
                <w:rFonts w:cs="Calibri"/>
                <w:b/>
                <w:szCs w:val="22"/>
              </w:rPr>
              <w:lastRenderedPageBreak/>
              <w:t>CAPACITACIONES BÁSICAS DE SMS</w:t>
            </w:r>
            <w:r w:rsidRPr="00F220DF">
              <w:rPr>
                <w:rFonts w:cs="Calibri"/>
                <w:szCs w:val="22"/>
              </w:rPr>
              <w:t xml:space="preserve">: Primeros Auxilios, Manejo de Extintores, Plan de Emergencia, uso de EPP y otros aplicables. </w:t>
            </w:r>
          </w:p>
          <w:p w14:paraId="01886A3A" w14:textId="77777777" w:rsidR="00FF1FF9" w:rsidRDefault="00FF1FF9" w:rsidP="00FF1FF9">
            <w:pPr>
              <w:rPr>
                <w:rFonts w:cs="Calibri"/>
                <w:szCs w:val="22"/>
              </w:rPr>
            </w:pPr>
            <w:r w:rsidRPr="00F220DF">
              <w:rPr>
                <w:rFonts w:cs="Calibri"/>
                <w:szCs w:val="22"/>
              </w:rPr>
              <w:t xml:space="preserve">Aplica a todo el personal inmerso en el proyecto. (Personal propio, y sub contratistas). </w:t>
            </w:r>
          </w:p>
          <w:p w14:paraId="1E9B005B" w14:textId="77777777" w:rsidR="00FF1FF9" w:rsidRPr="00F220DF" w:rsidRDefault="00FF1FF9" w:rsidP="00FF1FF9">
            <w:pPr>
              <w:rPr>
                <w:rFonts w:cs="Calibri"/>
                <w:szCs w:val="22"/>
              </w:rPr>
            </w:pPr>
            <w:r w:rsidRPr="001F5DF1">
              <w:rPr>
                <w:rFonts w:cs="Calibri"/>
                <w:b/>
                <w:szCs w:val="22"/>
              </w:rPr>
              <w:t>SUSTANCIAS PELIGROSAS:</w:t>
            </w:r>
            <w:r w:rsidRPr="00F220DF">
              <w:rPr>
                <w:rFonts w:cs="Calibri"/>
                <w:szCs w:val="22"/>
              </w:rPr>
              <w:t xml:space="preserve"> En todas las áreas donde se transporte, almacene, utilice y/o manipulen sustancias peligrosas deberán existir las Hojas de Seguridad (MSDS) para cada una de las sustancias. Deben estar a disposición de todos los trabajadores. </w:t>
            </w:r>
          </w:p>
          <w:p w14:paraId="3B695B2E" w14:textId="77777777" w:rsidR="00FF1FF9" w:rsidRPr="00F220DF" w:rsidRDefault="00FF1FF9" w:rsidP="00FF1FF9">
            <w:pPr>
              <w:rPr>
                <w:rFonts w:cs="Calibri"/>
                <w:szCs w:val="22"/>
              </w:rPr>
            </w:pPr>
            <w:r w:rsidRPr="00F220DF">
              <w:rPr>
                <w:rFonts w:cs="Calibri"/>
                <w:szCs w:val="22"/>
              </w:rPr>
              <w:t>NOTA 1: Los presentes requisitos son aplicables de acuerdo a la dinámica del proyecto.</w:t>
            </w:r>
          </w:p>
          <w:p w14:paraId="53DBCF6C" w14:textId="77777777" w:rsidR="00FF1FF9" w:rsidRDefault="00FF1FF9" w:rsidP="00FF1FF9">
            <w:pPr>
              <w:rPr>
                <w:rFonts w:cs="Calibri"/>
                <w:szCs w:val="22"/>
              </w:rPr>
            </w:pPr>
            <w:r w:rsidRPr="00F220DF">
              <w:rPr>
                <w:rFonts w:cs="Calibri"/>
                <w:szCs w:val="22"/>
              </w:rPr>
              <w:t xml:space="preserve">NOTA 2: En caso de no ser aplicables para determinado proyecto, deben ser acordados y determinados formalmente (por escrito), entre el contratista y el responsable de la Unidad de origen de YPFB; debiendo ser validados por la Dirección de SSMSG de YPFB. </w:t>
            </w:r>
          </w:p>
          <w:p w14:paraId="563D60D9" w14:textId="77777777" w:rsidR="00FF1FF9" w:rsidRPr="00F220DF" w:rsidRDefault="00FF1FF9" w:rsidP="00FF1FF9">
            <w:pPr>
              <w:rPr>
                <w:rFonts w:cs="Calibri"/>
                <w:szCs w:val="22"/>
              </w:rPr>
            </w:pPr>
            <w:r w:rsidRPr="001F5DF1">
              <w:rPr>
                <w:rFonts w:cs="Calibri"/>
                <w:b/>
                <w:szCs w:val="22"/>
              </w:rPr>
              <w:t>REQUISITOS MÍNIMOS</w:t>
            </w:r>
            <w:r w:rsidRPr="00F220DF">
              <w:rPr>
                <w:rFonts w:cs="Calibri"/>
                <w:szCs w:val="22"/>
              </w:rPr>
              <w:t xml:space="preserve">: Para el ingreso al proyecto: </w:t>
            </w:r>
          </w:p>
          <w:p w14:paraId="0BB93C6D" w14:textId="77777777" w:rsidR="00FF1FF9" w:rsidRPr="00F220DF" w:rsidRDefault="00FF1FF9" w:rsidP="00FF1FF9">
            <w:pPr>
              <w:rPr>
                <w:rFonts w:cs="Calibri"/>
                <w:szCs w:val="22"/>
              </w:rPr>
            </w:pPr>
            <w:r w:rsidRPr="00F220DF">
              <w:rPr>
                <w:rFonts w:cs="Calibri"/>
                <w:szCs w:val="22"/>
              </w:rPr>
              <w:t>Inducción de SMS (A realizarse “in situ” – A cargo de la Empresa Adjudicada).</w:t>
            </w:r>
          </w:p>
          <w:p w14:paraId="5C4FE209" w14:textId="77777777" w:rsidR="00FF1FF9" w:rsidRPr="00F220DF" w:rsidRDefault="00FF1FF9" w:rsidP="00FF1FF9">
            <w:pPr>
              <w:rPr>
                <w:rFonts w:cs="Calibri"/>
                <w:szCs w:val="22"/>
              </w:rPr>
            </w:pPr>
            <w:r w:rsidRPr="00F220DF">
              <w:rPr>
                <w:rFonts w:cs="Calibri"/>
                <w:szCs w:val="22"/>
              </w:rPr>
              <w:t xml:space="preserve">Uso obligatorio de ropa de trabajo (overol, ropa de dos piezas manga larga y otros que sean necesarios o aplicables) </w:t>
            </w:r>
          </w:p>
          <w:p w14:paraId="7F9F5532" w14:textId="77777777" w:rsidR="00FF1FF9" w:rsidRPr="00F220DF" w:rsidRDefault="00FF1FF9" w:rsidP="00FF1FF9">
            <w:pPr>
              <w:rPr>
                <w:rFonts w:cs="Calibri"/>
                <w:szCs w:val="22"/>
              </w:rPr>
            </w:pPr>
            <w:r w:rsidRPr="00F220DF">
              <w:rPr>
                <w:rFonts w:cs="Calibri"/>
                <w:szCs w:val="22"/>
              </w:rPr>
              <w:t xml:space="preserve">Uso obligatorio de EPP (Equipo de Protección Personal): </w:t>
            </w:r>
          </w:p>
          <w:p w14:paraId="1E946EE1" w14:textId="77777777" w:rsidR="00FF1FF9" w:rsidRPr="00F220DF" w:rsidRDefault="00FF1FF9" w:rsidP="00FF1FF9">
            <w:pPr>
              <w:rPr>
                <w:rFonts w:cs="Calibri"/>
                <w:szCs w:val="22"/>
              </w:rPr>
            </w:pPr>
            <w:r w:rsidRPr="00F220DF">
              <w:rPr>
                <w:rFonts w:cs="Calibri"/>
                <w:szCs w:val="22"/>
              </w:rPr>
              <w:t>•</w:t>
            </w:r>
            <w:r w:rsidRPr="00F220DF">
              <w:rPr>
                <w:rFonts w:cs="Calibri"/>
                <w:szCs w:val="22"/>
              </w:rPr>
              <w:tab/>
              <w:t xml:space="preserve">Casco de seguridad </w:t>
            </w:r>
          </w:p>
          <w:p w14:paraId="3F6E7033" w14:textId="77777777" w:rsidR="00FF1FF9" w:rsidRPr="00F220DF" w:rsidRDefault="00FF1FF9" w:rsidP="00FF1FF9">
            <w:pPr>
              <w:rPr>
                <w:rFonts w:cs="Calibri"/>
                <w:szCs w:val="22"/>
              </w:rPr>
            </w:pPr>
            <w:r w:rsidRPr="00F220DF">
              <w:rPr>
                <w:rFonts w:cs="Calibri"/>
                <w:szCs w:val="22"/>
              </w:rPr>
              <w:t>•</w:t>
            </w:r>
            <w:r w:rsidRPr="00F220DF">
              <w:rPr>
                <w:rFonts w:cs="Calibri"/>
                <w:szCs w:val="22"/>
              </w:rPr>
              <w:tab/>
              <w:t xml:space="preserve">Calzado de seguridad </w:t>
            </w:r>
          </w:p>
          <w:p w14:paraId="0AD332CA" w14:textId="77777777" w:rsidR="00FF1FF9" w:rsidRPr="00F220DF" w:rsidRDefault="00FF1FF9" w:rsidP="00FF1FF9">
            <w:pPr>
              <w:rPr>
                <w:rFonts w:cs="Calibri"/>
                <w:szCs w:val="22"/>
              </w:rPr>
            </w:pPr>
            <w:r w:rsidRPr="00F220DF">
              <w:rPr>
                <w:rFonts w:cs="Calibri"/>
                <w:szCs w:val="22"/>
              </w:rPr>
              <w:t>•</w:t>
            </w:r>
            <w:r w:rsidRPr="00F220DF">
              <w:rPr>
                <w:rFonts w:cs="Calibri"/>
                <w:szCs w:val="22"/>
              </w:rPr>
              <w:tab/>
              <w:t xml:space="preserve">Lentes de seguridad </w:t>
            </w:r>
          </w:p>
          <w:p w14:paraId="63503630" w14:textId="77777777" w:rsidR="00FF1FF9" w:rsidRPr="00F220DF" w:rsidRDefault="00FF1FF9" w:rsidP="00FF1FF9">
            <w:pPr>
              <w:rPr>
                <w:rFonts w:cs="Calibri"/>
                <w:szCs w:val="22"/>
              </w:rPr>
            </w:pPr>
            <w:r w:rsidRPr="00F220DF">
              <w:rPr>
                <w:rFonts w:cs="Calibri"/>
                <w:szCs w:val="22"/>
              </w:rPr>
              <w:t>•</w:t>
            </w:r>
            <w:r w:rsidRPr="00F220DF">
              <w:rPr>
                <w:rFonts w:cs="Calibri"/>
                <w:szCs w:val="22"/>
              </w:rPr>
              <w:tab/>
              <w:t xml:space="preserve">Protectores auditivos (si corresponde) </w:t>
            </w:r>
          </w:p>
          <w:p w14:paraId="173BC23B" w14:textId="77777777" w:rsidR="00FF1FF9" w:rsidRPr="00F220DF" w:rsidRDefault="00FF1FF9" w:rsidP="00FF1FF9">
            <w:pPr>
              <w:rPr>
                <w:rFonts w:cs="Calibri"/>
                <w:szCs w:val="22"/>
              </w:rPr>
            </w:pPr>
            <w:r w:rsidRPr="00F220DF">
              <w:rPr>
                <w:rFonts w:cs="Calibri"/>
                <w:szCs w:val="22"/>
              </w:rPr>
              <w:t>•</w:t>
            </w:r>
            <w:r w:rsidRPr="00F220DF">
              <w:rPr>
                <w:rFonts w:cs="Calibri"/>
                <w:szCs w:val="22"/>
              </w:rPr>
              <w:tab/>
              <w:t xml:space="preserve">Guantes (específicos a la tarea a realizar) </w:t>
            </w:r>
          </w:p>
          <w:p w14:paraId="6A970F66" w14:textId="77777777" w:rsidR="00FF1FF9" w:rsidRDefault="00FF1FF9" w:rsidP="00FF1FF9">
            <w:pPr>
              <w:rPr>
                <w:rFonts w:cs="Calibri"/>
                <w:szCs w:val="22"/>
              </w:rPr>
            </w:pPr>
            <w:r w:rsidRPr="00F220DF">
              <w:rPr>
                <w:rFonts w:cs="Calibri"/>
                <w:szCs w:val="22"/>
              </w:rPr>
              <w:t xml:space="preserve">EPP para riesgos especiales y tareas críticas (altura, espacios confinados, eléctricos, trabajos en caliente, etc.,) </w:t>
            </w:r>
          </w:p>
          <w:p w14:paraId="0A605583" w14:textId="77777777" w:rsidR="00FF1FF9" w:rsidRPr="00617497" w:rsidRDefault="00FF1FF9" w:rsidP="00FF1FF9">
            <w:pPr>
              <w:rPr>
                <w:rFonts w:cs="Calibri"/>
                <w:b/>
                <w:szCs w:val="22"/>
              </w:rPr>
            </w:pPr>
            <w:r w:rsidRPr="00617497">
              <w:rPr>
                <w:rFonts w:cs="Calibri"/>
                <w:b/>
                <w:szCs w:val="22"/>
              </w:rPr>
              <w:t>DOCUMENTACIÓN QUE DEBE ESTAR ACTIVO EN EL PROYECTO:</w:t>
            </w:r>
          </w:p>
          <w:p w14:paraId="2CBD388A" w14:textId="77777777" w:rsidR="00FF1FF9" w:rsidRPr="00F220DF" w:rsidRDefault="00FF1FF9" w:rsidP="00FF1FF9">
            <w:pPr>
              <w:rPr>
                <w:rFonts w:cs="Calibri"/>
                <w:szCs w:val="22"/>
              </w:rPr>
            </w:pPr>
            <w:r w:rsidRPr="00F220DF">
              <w:rPr>
                <w:rFonts w:cs="Calibri"/>
                <w:szCs w:val="22"/>
              </w:rPr>
              <w:t xml:space="preserve">Plan de Seguridad y Salud Ocupacional (Específico) </w:t>
            </w:r>
          </w:p>
          <w:p w14:paraId="722ED794" w14:textId="77777777" w:rsidR="00FF1FF9" w:rsidRPr="00F220DF" w:rsidRDefault="00FF1FF9" w:rsidP="00FF1FF9">
            <w:pPr>
              <w:rPr>
                <w:rFonts w:cs="Calibri"/>
                <w:szCs w:val="22"/>
              </w:rPr>
            </w:pPr>
            <w:r w:rsidRPr="00F220DF">
              <w:rPr>
                <w:rFonts w:cs="Calibri"/>
                <w:szCs w:val="22"/>
              </w:rPr>
              <w:t xml:space="preserve">Plan de Emergencias/Contingencias </w:t>
            </w:r>
          </w:p>
          <w:p w14:paraId="0A11339E" w14:textId="77777777" w:rsidR="00FF1FF9" w:rsidRPr="00F220DF" w:rsidRDefault="00FF1FF9" w:rsidP="00FF1FF9">
            <w:pPr>
              <w:rPr>
                <w:rFonts w:cs="Calibri"/>
                <w:szCs w:val="22"/>
              </w:rPr>
            </w:pPr>
            <w:r w:rsidRPr="00F220DF">
              <w:rPr>
                <w:rFonts w:cs="Calibri"/>
                <w:szCs w:val="22"/>
              </w:rPr>
              <w:t xml:space="preserve">Procedimientos de trabajo para las actividades a realizar. </w:t>
            </w:r>
          </w:p>
          <w:p w14:paraId="50F5E8C6" w14:textId="77777777" w:rsidR="00FF1FF9" w:rsidRPr="00F220DF" w:rsidRDefault="00FF1FF9" w:rsidP="00FF1FF9">
            <w:pPr>
              <w:rPr>
                <w:rFonts w:cs="Calibri"/>
                <w:szCs w:val="22"/>
              </w:rPr>
            </w:pPr>
            <w:r w:rsidRPr="00F220DF">
              <w:rPr>
                <w:rFonts w:cs="Calibri"/>
                <w:szCs w:val="22"/>
              </w:rPr>
              <w:t xml:space="preserve">Nómina del personal, con copia de su póliza de seguro contra accidentes </w:t>
            </w:r>
          </w:p>
          <w:p w14:paraId="04EFCC80" w14:textId="77777777" w:rsidR="00FF1FF9" w:rsidRDefault="00FF1FF9" w:rsidP="00FF1FF9">
            <w:pPr>
              <w:rPr>
                <w:rFonts w:cs="Calibri"/>
                <w:szCs w:val="22"/>
              </w:rPr>
            </w:pPr>
            <w:r w:rsidRPr="00F220DF">
              <w:rPr>
                <w:rFonts w:cs="Calibri"/>
                <w:szCs w:val="22"/>
              </w:rPr>
              <w:lastRenderedPageBreak/>
              <w:t xml:space="preserve">Permiso de trabajo, ATS – Identificación de peligros y riesgos </w:t>
            </w:r>
          </w:p>
          <w:p w14:paraId="4D558568" w14:textId="77777777" w:rsidR="00FF1FF9" w:rsidRPr="00617497" w:rsidRDefault="00FF1FF9" w:rsidP="00FF1FF9">
            <w:pPr>
              <w:rPr>
                <w:rFonts w:cs="Calibri"/>
                <w:b/>
                <w:szCs w:val="22"/>
              </w:rPr>
            </w:pPr>
            <w:r w:rsidRPr="00617497">
              <w:rPr>
                <w:rFonts w:cs="Calibri"/>
                <w:b/>
                <w:szCs w:val="22"/>
              </w:rPr>
              <w:t xml:space="preserve">DOCUMENTACIÓN PARA DATA BOOK: </w:t>
            </w:r>
          </w:p>
          <w:p w14:paraId="64EBD500" w14:textId="77777777" w:rsidR="00FF1FF9" w:rsidRPr="00F220DF" w:rsidRDefault="00FF1FF9" w:rsidP="00FF1FF9">
            <w:pPr>
              <w:rPr>
                <w:rFonts w:cs="Calibri"/>
                <w:szCs w:val="22"/>
              </w:rPr>
            </w:pPr>
            <w:r w:rsidRPr="00F220DF">
              <w:rPr>
                <w:rFonts w:cs="Calibri"/>
                <w:szCs w:val="22"/>
              </w:rPr>
              <w:t xml:space="preserve">Plan de Seguridad y Salud Ocupacional (Específico) </w:t>
            </w:r>
          </w:p>
          <w:p w14:paraId="46574242" w14:textId="77777777" w:rsidR="00FF1FF9" w:rsidRPr="00F220DF" w:rsidRDefault="00FF1FF9" w:rsidP="00FF1FF9">
            <w:pPr>
              <w:rPr>
                <w:rFonts w:cs="Calibri"/>
                <w:szCs w:val="22"/>
              </w:rPr>
            </w:pPr>
            <w:r w:rsidRPr="00F220DF">
              <w:rPr>
                <w:rFonts w:cs="Calibri"/>
                <w:szCs w:val="22"/>
              </w:rPr>
              <w:t xml:space="preserve">Procedimientos de actividades </w:t>
            </w:r>
          </w:p>
          <w:p w14:paraId="1C95AEFA" w14:textId="77777777" w:rsidR="00FF1FF9" w:rsidRPr="00F220DF" w:rsidRDefault="00FF1FF9" w:rsidP="00FF1FF9">
            <w:pPr>
              <w:rPr>
                <w:rFonts w:cs="Calibri"/>
                <w:szCs w:val="22"/>
              </w:rPr>
            </w:pPr>
            <w:r w:rsidRPr="00F220DF">
              <w:rPr>
                <w:rFonts w:cs="Calibri"/>
                <w:szCs w:val="22"/>
              </w:rPr>
              <w:t xml:space="preserve">Nómina del personal (con los respaldos establecidos por YPFB) </w:t>
            </w:r>
          </w:p>
          <w:p w14:paraId="35666DDC" w14:textId="77777777" w:rsidR="00FF1FF9" w:rsidRPr="00F220DF" w:rsidRDefault="00FF1FF9" w:rsidP="00FF1FF9">
            <w:pPr>
              <w:rPr>
                <w:rFonts w:cs="Calibri"/>
                <w:szCs w:val="22"/>
              </w:rPr>
            </w:pPr>
            <w:r w:rsidRPr="00F220DF">
              <w:rPr>
                <w:rFonts w:cs="Calibri"/>
                <w:szCs w:val="22"/>
              </w:rPr>
              <w:t>Informes SMS</w:t>
            </w:r>
          </w:p>
          <w:p w14:paraId="35915DE0" w14:textId="77777777" w:rsidR="00FF1FF9" w:rsidRPr="00F220DF" w:rsidRDefault="00FF1FF9" w:rsidP="00FF1FF9">
            <w:pPr>
              <w:rPr>
                <w:rFonts w:cs="Calibri"/>
                <w:szCs w:val="22"/>
              </w:rPr>
            </w:pPr>
            <w:r w:rsidRPr="00F220DF">
              <w:rPr>
                <w:rFonts w:cs="Calibri"/>
                <w:szCs w:val="22"/>
              </w:rPr>
              <w:t>Reporte de accidentes/incidentes y Acciones Correctivas (lecciones aprendidas)</w:t>
            </w:r>
          </w:p>
          <w:p w14:paraId="24CB22C2" w14:textId="77777777" w:rsidR="00FF1FF9" w:rsidRPr="00F220DF" w:rsidRDefault="00FF1FF9" w:rsidP="00FF1FF9">
            <w:pPr>
              <w:rPr>
                <w:rFonts w:cs="Calibri"/>
                <w:szCs w:val="22"/>
              </w:rPr>
            </w:pPr>
            <w:r w:rsidRPr="00F220DF">
              <w:rPr>
                <w:rFonts w:cs="Calibri"/>
                <w:szCs w:val="22"/>
              </w:rPr>
              <w:t>Reporte mensual de indicadores SYSO (firmado por los responsables, el formato será remitido por el área de SMS de YPFB)</w:t>
            </w:r>
          </w:p>
          <w:p w14:paraId="200131CA" w14:textId="77777777" w:rsidR="00FF1FF9" w:rsidRDefault="00FF1FF9" w:rsidP="00FF1FF9">
            <w:pPr>
              <w:rPr>
                <w:rFonts w:cs="Calibri"/>
                <w:szCs w:val="22"/>
              </w:rPr>
            </w:pPr>
            <w:r w:rsidRPr="00F220DF">
              <w:rPr>
                <w:rFonts w:cs="Calibri"/>
                <w:szCs w:val="22"/>
              </w:rPr>
              <w:t xml:space="preserve">Registro de capacitaciones </w:t>
            </w:r>
          </w:p>
          <w:p w14:paraId="6BD0396D" w14:textId="77777777" w:rsidR="00FF1FF9" w:rsidRDefault="00FF1FF9" w:rsidP="00FF1FF9">
            <w:pPr>
              <w:rPr>
                <w:rFonts w:cs="Calibri"/>
                <w:szCs w:val="22"/>
              </w:rPr>
            </w:pPr>
            <w:r w:rsidRPr="00F220DF">
              <w:rPr>
                <w:rFonts w:cs="Calibri"/>
                <w:szCs w:val="22"/>
              </w:rPr>
              <w:t>De acuerdo a las características y dinámica de cada proyecto podrá establecerse una reunión inicial y posterior a ello reuniones de consulta con el área de SMS de YPFB.</w:t>
            </w:r>
          </w:p>
          <w:p w14:paraId="3722CADF" w14:textId="5D679222" w:rsidR="00FF1FF9" w:rsidRPr="00F220DF" w:rsidRDefault="00FF1FF9" w:rsidP="00FF1FF9">
            <w:pPr>
              <w:rPr>
                <w:rFonts w:cs="Calibri"/>
                <w:szCs w:val="22"/>
              </w:rPr>
            </w:pPr>
            <w:r w:rsidRPr="00F220DF">
              <w:rPr>
                <w:rFonts w:cs="Calibri"/>
                <w:szCs w:val="22"/>
              </w:rPr>
              <w:t xml:space="preserve"> Toda empresa contratista directa de YPFB,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establecida en la LGT 1939, DL HSOB 16998, y otras disposiciones legales aplicables a la actividad comprendida en el contrato del servicio. </w:t>
            </w:r>
          </w:p>
          <w:p w14:paraId="4CCDAD5E" w14:textId="77777777" w:rsidR="00FF1FF9" w:rsidRPr="00F220DF" w:rsidRDefault="00FF1FF9" w:rsidP="00FF1FF9">
            <w:pPr>
              <w:rPr>
                <w:rFonts w:cs="Calibri"/>
                <w:szCs w:val="22"/>
              </w:rPr>
            </w:pPr>
            <w:r w:rsidRPr="00F220DF">
              <w:rPr>
                <w:rFonts w:cs="Calibri"/>
                <w:szCs w:val="22"/>
              </w:rPr>
              <w:t xml:space="preserve">YPFB Corporación se reserva el derecho de solicitar nuevos requisitos de SYSO que sean necesarios para garantizar la correcta ejecución de la actividad, cuyo objetivo es prevenir accidentes e incidentes que puedan producirse; mediante el cumplimiento de la legislación vigente en materia de SYSO y los aspectos normativos y regulatorios de YPFB Corporación. </w:t>
            </w:r>
          </w:p>
          <w:p w14:paraId="300F7C87" w14:textId="695E191C" w:rsidR="00FF1FF9" w:rsidRPr="00FF1FF9" w:rsidRDefault="00FF1FF9" w:rsidP="009E6056">
            <w:pPr>
              <w:rPr>
                <w:rFonts w:cs="Calibri"/>
                <w:b/>
                <w:szCs w:val="22"/>
              </w:rPr>
            </w:pPr>
            <w:r w:rsidRPr="00F220DF">
              <w:rPr>
                <w:rFonts w:cs="Calibri"/>
                <w:szCs w:val="22"/>
              </w:rPr>
              <w:t>La subcontratación de Servicios deberá ser previamente aprobada por YPFB y la Empresa Subcontratada deberá cumplir con todos y cada uno de los requisitos de SYSO establecidos por YPFB para el CONTRATISTA.</w:t>
            </w:r>
          </w:p>
        </w:tc>
      </w:tr>
    </w:tbl>
    <w:p w14:paraId="0B446DC8" w14:textId="77777777" w:rsidR="008E42C2" w:rsidRDefault="008E42C2" w:rsidP="0028090D">
      <w:bookmarkStart w:id="0" w:name="_GoBack"/>
      <w:bookmarkEnd w:id="0"/>
    </w:p>
    <w:sectPr w:rsidR="008E42C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DB0EC" w14:textId="77777777" w:rsidR="00CF3798" w:rsidRDefault="00CF3798" w:rsidP="00F87809">
      <w:pPr>
        <w:spacing w:before="0" w:after="0"/>
      </w:pPr>
      <w:r>
        <w:separator/>
      </w:r>
    </w:p>
  </w:endnote>
  <w:endnote w:type="continuationSeparator" w:id="0">
    <w:p w14:paraId="44C858F8" w14:textId="77777777" w:rsidR="00CF3798" w:rsidRDefault="00CF3798" w:rsidP="00F878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9D6BA" w14:textId="77777777" w:rsidR="00CF3798" w:rsidRDefault="00CF3798" w:rsidP="00F87809">
      <w:pPr>
        <w:spacing w:before="0" w:after="0"/>
      </w:pPr>
      <w:r>
        <w:separator/>
      </w:r>
    </w:p>
  </w:footnote>
  <w:footnote w:type="continuationSeparator" w:id="0">
    <w:p w14:paraId="768EBE5B" w14:textId="77777777" w:rsidR="00CF3798" w:rsidRDefault="00CF3798" w:rsidP="00F8780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1"/>
      <w:gridCol w:w="5088"/>
      <w:gridCol w:w="2035"/>
    </w:tblGrid>
    <w:tr w:rsidR="008E42C2" w:rsidRPr="00FA0D94" w14:paraId="0773D809" w14:textId="77777777" w:rsidTr="008E42C2">
      <w:trPr>
        <w:trHeight w:val="1072"/>
        <w:jc w:val="center"/>
      </w:trPr>
      <w:tc>
        <w:tcPr>
          <w:tcW w:w="2181" w:type="dxa"/>
          <w:vAlign w:val="center"/>
        </w:tcPr>
        <w:p w14:paraId="1E27AA68" w14:textId="77777777" w:rsidR="008E42C2" w:rsidRPr="00FA0D94" w:rsidRDefault="008E42C2" w:rsidP="00F87809">
          <w:pPr>
            <w:pStyle w:val="Encabezado"/>
            <w:jc w:val="center"/>
            <w:rPr>
              <w:rFonts w:ascii="Arial Narrow" w:eastAsia="Arial Unicode MS" w:hAnsi="Arial Narrow"/>
              <w:szCs w:val="12"/>
              <w:lang w:val="es-MX"/>
            </w:rPr>
          </w:pPr>
          <w:r w:rsidRPr="009E6056">
            <w:rPr>
              <w:rFonts w:ascii="Arial Narrow" w:eastAsia="Arial Unicode MS" w:hAnsi="Arial Narrow"/>
              <w:noProof/>
              <w:szCs w:val="12"/>
              <w:lang w:val="es-BO" w:eastAsia="es-BO"/>
            </w:rPr>
            <w:drawing>
              <wp:anchor distT="0" distB="0" distL="114300" distR="114300" simplePos="0" relativeHeight="251659264" behindDoc="0" locked="0" layoutInCell="1" allowOverlap="1" wp14:anchorId="1E0BD48A" wp14:editId="46E56EDD">
                <wp:simplePos x="0" y="0"/>
                <wp:positionH relativeFrom="column">
                  <wp:posOffset>159385</wp:posOffset>
                </wp:positionH>
                <wp:positionV relativeFrom="paragraph">
                  <wp:posOffset>40640</wp:posOffset>
                </wp:positionV>
                <wp:extent cx="895350" cy="609600"/>
                <wp:effectExtent l="0" t="0" r="0" b="0"/>
                <wp:wrapNone/>
                <wp:docPr id="1" name="Imagen 1"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88" w:type="dxa"/>
          <w:vAlign w:val="center"/>
        </w:tcPr>
        <w:p w14:paraId="72C109C1" w14:textId="77777777" w:rsidR="008E42C2" w:rsidRPr="00657319" w:rsidRDefault="008E42C2" w:rsidP="00F87809">
          <w:pPr>
            <w:jc w:val="center"/>
            <w:rPr>
              <w:rFonts w:cs="Calibri"/>
              <w:b/>
              <w:sz w:val="20"/>
              <w:szCs w:val="20"/>
            </w:rPr>
          </w:pPr>
          <w:r w:rsidRPr="00657319">
            <w:rPr>
              <w:rFonts w:cs="Calibri"/>
              <w:b/>
              <w:sz w:val="20"/>
              <w:szCs w:val="20"/>
            </w:rPr>
            <w:t>ESPECIFICACIONES TÉCNICAS PARA OBRAS</w:t>
          </w:r>
        </w:p>
      </w:tc>
      <w:tc>
        <w:tcPr>
          <w:tcW w:w="2035" w:type="dxa"/>
          <w:vAlign w:val="center"/>
        </w:tcPr>
        <w:p w14:paraId="72A0373B" w14:textId="77777777" w:rsidR="008E42C2" w:rsidRPr="00657319" w:rsidRDefault="008E42C2" w:rsidP="00F87809">
          <w:pPr>
            <w:pStyle w:val="Encabezado"/>
            <w:jc w:val="center"/>
            <w:rPr>
              <w:rFonts w:eastAsia="Arial Unicode MS" w:cs="Arial"/>
              <w:b/>
              <w:sz w:val="18"/>
              <w:szCs w:val="14"/>
              <w:lang w:val="es-MX"/>
            </w:rPr>
          </w:pPr>
          <w:r w:rsidRPr="00657319">
            <w:rPr>
              <w:rFonts w:eastAsia="Arial Unicode MS" w:cs="Arial"/>
              <w:b/>
              <w:sz w:val="18"/>
              <w:szCs w:val="14"/>
              <w:lang w:val="es-MX"/>
            </w:rPr>
            <w:t>RG-02-A-GCC</w:t>
          </w:r>
        </w:p>
      </w:tc>
    </w:tr>
  </w:tbl>
  <w:p w14:paraId="02337FA7" w14:textId="77777777" w:rsidR="008E42C2" w:rsidRPr="009E6056" w:rsidRDefault="008E42C2" w:rsidP="0065607C">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F52B3"/>
    <w:multiLevelType w:val="hybridMultilevel"/>
    <w:tmpl w:val="88105D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16C07452"/>
    <w:multiLevelType w:val="hybridMultilevel"/>
    <w:tmpl w:val="77DCB07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
    <w:nsid w:val="31553A50"/>
    <w:multiLevelType w:val="hybridMultilevel"/>
    <w:tmpl w:val="A61AD6AE"/>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3A5B6AC5"/>
    <w:multiLevelType w:val="hybridMultilevel"/>
    <w:tmpl w:val="960CEF86"/>
    <w:lvl w:ilvl="0" w:tplc="400A0001">
      <w:start w:val="1"/>
      <w:numFmt w:val="bullet"/>
      <w:lvlText w:val=""/>
      <w:lvlJc w:val="left"/>
      <w:pPr>
        <w:ind w:left="1434" w:hanging="360"/>
      </w:pPr>
      <w:rPr>
        <w:rFonts w:ascii="Symbol" w:hAnsi="Symbol" w:hint="default"/>
      </w:rPr>
    </w:lvl>
    <w:lvl w:ilvl="1" w:tplc="400A0003">
      <w:start w:val="1"/>
      <w:numFmt w:val="bullet"/>
      <w:lvlText w:val="o"/>
      <w:lvlJc w:val="left"/>
      <w:pPr>
        <w:ind w:left="2154" w:hanging="360"/>
      </w:pPr>
      <w:rPr>
        <w:rFonts w:ascii="Courier New" w:hAnsi="Courier New" w:cs="Courier New" w:hint="default"/>
      </w:rPr>
    </w:lvl>
    <w:lvl w:ilvl="2" w:tplc="400A0005">
      <w:start w:val="1"/>
      <w:numFmt w:val="bullet"/>
      <w:lvlText w:val=""/>
      <w:lvlJc w:val="left"/>
      <w:pPr>
        <w:ind w:left="2874" w:hanging="360"/>
      </w:pPr>
      <w:rPr>
        <w:rFonts w:ascii="Wingdings" w:hAnsi="Wingdings" w:hint="default"/>
      </w:rPr>
    </w:lvl>
    <w:lvl w:ilvl="3" w:tplc="400A0001" w:tentative="1">
      <w:start w:val="1"/>
      <w:numFmt w:val="bullet"/>
      <w:lvlText w:val=""/>
      <w:lvlJc w:val="left"/>
      <w:pPr>
        <w:ind w:left="3594" w:hanging="360"/>
      </w:pPr>
      <w:rPr>
        <w:rFonts w:ascii="Symbol" w:hAnsi="Symbol" w:hint="default"/>
      </w:rPr>
    </w:lvl>
    <w:lvl w:ilvl="4" w:tplc="400A0003" w:tentative="1">
      <w:start w:val="1"/>
      <w:numFmt w:val="bullet"/>
      <w:lvlText w:val="o"/>
      <w:lvlJc w:val="left"/>
      <w:pPr>
        <w:ind w:left="4314" w:hanging="360"/>
      </w:pPr>
      <w:rPr>
        <w:rFonts w:ascii="Courier New" w:hAnsi="Courier New" w:cs="Courier New" w:hint="default"/>
      </w:rPr>
    </w:lvl>
    <w:lvl w:ilvl="5" w:tplc="400A0005" w:tentative="1">
      <w:start w:val="1"/>
      <w:numFmt w:val="bullet"/>
      <w:lvlText w:val=""/>
      <w:lvlJc w:val="left"/>
      <w:pPr>
        <w:ind w:left="5034" w:hanging="360"/>
      </w:pPr>
      <w:rPr>
        <w:rFonts w:ascii="Wingdings" w:hAnsi="Wingdings" w:hint="default"/>
      </w:rPr>
    </w:lvl>
    <w:lvl w:ilvl="6" w:tplc="400A0001" w:tentative="1">
      <w:start w:val="1"/>
      <w:numFmt w:val="bullet"/>
      <w:lvlText w:val=""/>
      <w:lvlJc w:val="left"/>
      <w:pPr>
        <w:ind w:left="5754" w:hanging="360"/>
      </w:pPr>
      <w:rPr>
        <w:rFonts w:ascii="Symbol" w:hAnsi="Symbol" w:hint="default"/>
      </w:rPr>
    </w:lvl>
    <w:lvl w:ilvl="7" w:tplc="400A0003" w:tentative="1">
      <w:start w:val="1"/>
      <w:numFmt w:val="bullet"/>
      <w:lvlText w:val="o"/>
      <w:lvlJc w:val="left"/>
      <w:pPr>
        <w:ind w:left="6474" w:hanging="360"/>
      </w:pPr>
      <w:rPr>
        <w:rFonts w:ascii="Courier New" w:hAnsi="Courier New" w:cs="Courier New" w:hint="default"/>
      </w:rPr>
    </w:lvl>
    <w:lvl w:ilvl="8" w:tplc="400A0005" w:tentative="1">
      <w:start w:val="1"/>
      <w:numFmt w:val="bullet"/>
      <w:lvlText w:val=""/>
      <w:lvlJc w:val="left"/>
      <w:pPr>
        <w:ind w:left="7194" w:hanging="360"/>
      </w:pPr>
      <w:rPr>
        <w:rFonts w:ascii="Wingdings" w:hAnsi="Wingdings" w:hint="default"/>
      </w:rPr>
    </w:lvl>
  </w:abstractNum>
  <w:abstractNum w:abstractNumId="4">
    <w:nsid w:val="3C9273A0"/>
    <w:multiLevelType w:val="hybridMultilevel"/>
    <w:tmpl w:val="CC3801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3EB26ACA"/>
    <w:multiLevelType w:val="multilevel"/>
    <w:tmpl w:val="13948EA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41533D6F"/>
    <w:multiLevelType w:val="multilevel"/>
    <w:tmpl w:val="9B5CC602"/>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7E673D6"/>
    <w:multiLevelType w:val="hybridMultilevel"/>
    <w:tmpl w:val="3FDC5334"/>
    <w:lvl w:ilvl="0" w:tplc="D818A558">
      <w:numFmt w:val="bullet"/>
      <w:lvlText w:val="-"/>
      <w:lvlJc w:val="left"/>
      <w:pPr>
        <w:ind w:left="720" w:hanging="360"/>
      </w:pPr>
      <w:rPr>
        <w:rFonts w:ascii="Calibri" w:eastAsia="Times New Roman" w:hAnsi="Calibri" w:cs="Verdan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48A17CA5"/>
    <w:multiLevelType w:val="hybridMultilevel"/>
    <w:tmpl w:val="464AEA2E"/>
    <w:lvl w:ilvl="0" w:tplc="9FAE7A1A">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4D1603CD"/>
    <w:multiLevelType w:val="hybridMultilevel"/>
    <w:tmpl w:val="A4109EB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0">
    <w:nsid w:val="52182A79"/>
    <w:multiLevelType w:val="hybridMultilevel"/>
    <w:tmpl w:val="48706BB2"/>
    <w:lvl w:ilvl="0" w:tplc="D818A558">
      <w:numFmt w:val="bullet"/>
      <w:lvlText w:val="-"/>
      <w:lvlJc w:val="left"/>
      <w:pPr>
        <w:ind w:left="720" w:hanging="360"/>
      </w:pPr>
      <w:rPr>
        <w:rFonts w:ascii="Calibri" w:eastAsia="Times New Roman" w:hAnsi="Calibri" w:cs="Verdan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5AB23999"/>
    <w:multiLevelType w:val="hybridMultilevel"/>
    <w:tmpl w:val="B8A62774"/>
    <w:lvl w:ilvl="0" w:tplc="DB4ECD52">
      <w:start w:val="1"/>
      <w:numFmt w:val="lowerLetter"/>
      <w:lvlText w:val="%1)"/>
      <w:lvlJc w:val="left"/>
      <w:pPr>
        <w:tabs>
          <w:tab w:val="num" w:pos="720"/>
        </w:tabs>
        <w:ind w:left="720" w:hanging="360"/>
      </w:pPr>
      <w:rPr>
        <w:rFonts w:cs="Times New Roman"/>
        <w:b/>
      </w:rPr>
    </w:lvl>
    <w:lvl w:ilvl="1" w:tplc="63ECCCB6">
      <w:start w:val="1"/>
      <w:numFmt w:val="lowerLetter"/>
      <w:lvlText w:val="%2."/>
      <w:lvlJc w:val="left"/>
      <w:pPr>
        <w:tabs>
          <w:tab w:val="num" w:pos="1440"/>
        </w:tabs>
        <w:ind w:left="1440" w:hanging="360"/>
      </w:pPr>
      <w:rPr>
        <w:rFonts w:cs="Times New Roman"/>
      </w:rPr>
    </w:lvl>
    <w:lvl w:ilvl="2" w:tplc="0AEA1478">
      <w:start w:val="1"/>
      <w:numFmt w:val="lowerRoman"/>
      <w:lvlText w:val="%3."/>
      <w:lvlJc w:val="right"/>
      <w:pPr>
        <w:tabs>
          <w:tab w:val="num" w:pos="2160"/>
        </w:tabs>
        <w:ind w:left="2160" w:hanging="180"/>
      </w:pPr>
      <w:rPr>
        <w:rFonts w:cs="Times New Roman"/>
      </w:rPr>
    </w:lvl>
    <w:lvl w:ilvl="3" w:tplc="9FE6D1A6">
      <w:start w:val="1"/>
      <w:numFmt w:val="decimal"/>
      <w:lvlText w:val="%4."/>
      <w:lvlJc w:val="left"/>
      <w:pPr>
        <w:tabs>
          <w:tab w:val="num" w:pos="2880"/>
        </w:tabs>
        <w:ind w:left="2880" w:hanging="360"/>
      </w:pPr>
      <w:rPr>
        <w:rFonts w:cs="Times New Roman"/>
      </w:rPr>
    </w:lvl>
    <w:lvl w:ilvl="4" w:tplc="7E7856A4">
      <w:start w:val="1"/>
      <w:numFmt w:val="lowerLetter"/>
      <w:lvlText w:val="%5."/>
      <w:lvlJc w:val="left"/>
      <w:pPr>
        <w:tabs>
          <w:tab w:val="num" w:pos="3600"/>
        </w:tabs>
        <w:ind w:left="3600" w:hanging="360"/>
      </w:pPr>
      <w:rPr>
        <w:rFonts w:cs="Times New Roman"/>
      </w:rPr>
    </w:lvl>
    <w:lvl w:ilvl="5" w:tplc="227074C6">
      <w:start w:val="1"/>
      <w:numFmt w:val="lowerRoman"/>
      <w:lvlText w:val="%6."/>
      <w:lvlJc w:val="right"/>
      <w:pPr>
        <w:tabs>
          <w:tab w:val="num" w:pos="4320"/>
        </w:tabs>
        <w:ind w:left="4320" w:hanging="180"/>
      </w:pPr>
      <w:rPr>
        <w:rFonts w:cs="Times New Roman"/>
      </w:rPr>
    </w:lvl>
    <w:lvl w:ilvl="6" w:tplc="4EDCB0D8">
      <w:start w:val="1"/>
      <w:numFmt w:val="decimal"/>
      <w:lvlText w:val="%7."/>
      <w:lvlJc w:val="left"/>
      <w:pPr>
        <w:tabs>
          <w:tab w:val="num" w:pos="5040"/>
        </w:tabs>
        <w:ind w:left="5040" w:hanging="360"/>
      </w:pPr>
      <w:rPr>
        <w:rFonts w:cs="Times New Roman"/>
      </w:rPr>
    </w:lvl>
    <w:lvl w:ilvl="7" w:tplc="DAF6B940">
      <w:start w:val="1"/>
      <w:numFmt w:val="lowerLetter"/>
      <w:lvlText w:val="%8."/>
      <w:lvlJc w:val="left"/>
      <w:pPr>
        <w:tabs>
          <w:tab w:val="num" w:pos="5760"/>
        </w:tabs>
        <w:ind w:left="5760" w:hanging="360"/>
      </w:pPr>
      <w:rPr>
        <w:rFonts w:cs="Times New Roman"/>
      </w:rPr>
    </w:lvl>
    <w:lvl w:ilvl="8" w:tplc="4B648BE0">
      <w:start w:val="1"/>
      <w:numFmt w:val="lowerRoman"/>
      <w:lvlText w:val="%9."/>
      <w:lvlJc w:val="right"/>
      <w:pPr>
        <w:tabs>
          <w:tab w:val="num" w:pos="6480"/>
        </w:tabs>
        <w:ind w:left="6480" w:hanging="180"/>
      </w:pPr>
      <w:rPr>
        <w:rFonts w:cs="Times New Roman"/>
      </w:rPr>
    </w:lvl>
  </w:abstractNum>
  <w:abstractNum w:abstractNumId="12">
    <w:nsid w:val="5D391E9A"/>
    <w:multiLevelType w:val="hybridMultilevel"/>
    <w:tmpl w:val="6B02CDF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650411B8"/>
    <w:multiLevelType w:val="hybridMultilevel"/>
    <w:tmpl w:val="E332856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3"/>
  </w:num>
  <w:num w:numId="4">
    <w:abstractNumId w:val="4"/>
  </w:num>
  <w:num w:numId="5">
    <w:abstractNumId w:val="2"/>
  </w:num>
  <w:num w:numId="6">
    <w:abstractNumId w:val="12"/>
  </w:num>
  <w:num w:numId="7">
    <w:abstractNumId w:val="0"/>
  </w:num>
  <w:num w:numId="8">
    <w:abstractNumId w:val="9"/>
  </w:num>
  <w:num w:numId="9">
    <w:abstractNumId w:val="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5"/>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0D"/>
    <w:rsid w:val="00017E21"/>
    <w:rsid w:val="000F7FBC"/>
    <w:rsid w:val="00135B26"/>
    <w:rsid w:val="001D3931"/>
    <w:rsid w:val="0028090D"/>
    <w:rsid w:val="002C1C88"/>
    <w:rsid w:val="003924A5"/>
    <w:rsid w:val="003A7212"/>
    <w:rsid w:val="004012D3"/>
    <w:rsid w:val="0048494F"/>
    <w:rsid w:val="0051192A"/>
    <w:rsid w:val="005402B6"/>
    <w:rsid w:val="00571408"/>
    <w:rsid w:val="005C01F6"/>
    <w:rsid w:val="005C630A"/>
    <w:rsid w:val="0065607C"/>
    <w:rsid w:val="006E3539"/>
    <w:rsid w:val="007141E5"/>
    <w:rsid w:val="00757DF3"/>
    <w:rsid w:val="007861F7"/>
    <w:rsid w:val="008113E9"/>
    <w:rsid w:val="00863306"/>
    <w:rsid w:val="008724EA"/>
    <w:rsid w:val="008E42C2"/>
    <w:rsid w:val="00991B51"/>
    <w:rsid w:val="009E6056"/>
    <w:rsid w:val="00A0042A"/>
    <w:rsid w:val="00A33D97"/>
    <w:rsid w:val="00B42A40"/>
    <w:rsid w:val="00BC5100"/>
    <w:rsid w:val="00CC6CAB"/>
    <w:rsid w:val="00CE3640"/>
    <w:rsid w:val="00CF3798"/>
    <w:rsid w:val="00D02999"/>
    <w:rsid w:val="00E0727E"/>
    <w:rsid w:val="00E1136D"/>
    <w:rsid w:val="00E25134"/>
    <w:rsid w:val="00E32BEE"/>
    <w:rsid w:val="00E54015"/>
    <w:rsid w:val="00E70E08"/>
    <w:rsid w:val="00F616A7"/>
    <w:rsid w:val="00F622D8"/>
    <w:rsid w:val="00F87809"/>
    <w:rsid w:val="00FD4106"/>
    <w:rsid w:val="00FF1FF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971C2"/>
  <w15:docId w15:val="{11C18BF7-27BD-437F-B580-2B770FE9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90D"/>
    <w:pPr>
      <w:spacing w:before="240" w:after="240" w:line="240" w:lineRule="auto"/>
      <w:jc w:val="both"/>
    </w:pPr>
    <w:rPr>
      <w:rFonts w:ascii="Calibri" w:eastAsia="Times New Roman" w:hAnsi="Calibri" w:cs="Times New Roman"/>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Linea 1"/>
    <w:basedOn w:val="Normal"/>
    <w:link w:val="EncabezadoCar"/>
    <w:rsid w:val="0028090D"/>
    <w:pPr>
      <w:tabs>
        <w:tab w:val="center" w:pos="4252"/>
        <w:tab w:val="right" w:pos="8504"/>
      </w:tabs>
    </w:pPr>
    <w:rPr>
      <w:lang w:val="x-none" w:eastAsia="x-none"/>
    </w:rPr>
  </w:style>
  <w:style w:type="character" w:customStyle="1" w:styleId="EncabezadoCar">
    <w:name w:val="Encabezado Car"/>
    <w:aliases w:val="encabezado Car,Encabezado Linea 1 Car"/>
    <w:basedOn w:val="Fuentedeprrafopredeter"/>
    <w:link w:val="Encabezado"/>
    <w:rsid w:val="0028090D"/>
    <w:rPr>
      <w:rFonts w:ascii="Calibri" w:eastAsia="Times New Roman" w:hAnsi="Calibri" w:cs="Times New Roman"/>
      <w:szCs w:val="24"/>
      <w:lang w:val="x-none" w:eastAsia="x-none"/>
    </w:rPr>
  </w:style>
  <w:style w:type="paragraph" w:styleId="Prrafodelista">
    <w:name w:val="List Paragraph"/>
    <w:aliases w:val="본문1"/>
    <w:basedOn w:val="Normal"/>
    <w:link w:val="PrrafodelistaCar"/>
    <w:uiPriority w:val="34"/>
    <w:qFormat/>
    <w:rsid w:val="0028090D"/>
    <w:pPr>
      <w:ind w:left="708"/>
    </w:pPr>
  </w:style>
  <w:style w:type="character" w:customStyle="1" w:styleId="PrrafodelistaCar">
    <w:name w:val="Párrafo de lista Car"/>
    <w:aliases w:val="본문1 Car"/>
    <w:link w:val="Prrafodelista"/>
    <w:uiPriority w:val="34"/>
    <w:rsid w:val="0028090D"/>
    <w:rPr>
      <w:rFonts w:ascii="Calibri" w:eastAsia="Times New Roman" w:hAnsi="Calibri" w:cs="Times New Roman"/>
      <w:szCs w:val="24"/>
      <w:lang w:val="es-ES" w:eastAsia="es-ES"/>
    </w:rPr>
  </w:style>
  <w:style w:type="paragraph" w:styleId="Sinespaciado">
    <w:name w:val="No Spacing"/>
    <w:link w:val="SinespaciadoCar"/>
    <w:uiPriority w:val="1"/>
    <w:qFormat/>
    <w:rsid w:val="0028090D"/>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28090D"/>
    <w:rPr>
      <w:rFonts w:ascii="Calibri" w:eastAsia="Times New Roman" w:hAnsi="Calibri" w:cs="Times New Roman"/>
      <w:lang w:val="es-ES"/>
    </w:rPr>
  </w:style>
  <w:style w:type="paragraph" w:styleId="NormalWeb">
    <w:name w:val="Normal (Web)"/>
    <w:basedOn w:val="Normal"/>
    <w:uiPriority w:val="99"/>
    <w:semiHidden/>
    <w:unhideWhenUsed/>
    <w:rsid w:val="00A33D97"/>
    <w:pPr>
      <w:spacing w:before="0" w:after="0"/>
      <w:jc w:val="left"/>
    </w:pPr>
    <w:rPr>
      <w:rFonts w:ascii="Times New Roman" w:eastAsiaTheme="minorHAnsi" w:hAnsi="Times New Roman"/>
      <w:sz w:val="24"/>
      <w:lang w:val="es-BO" w:eastAsia="es-BO"/>
    </w:rPr>
  </w:style>
  <w:style w:type="paragraph" w:styleId="Piedepgina">
    <w:name w:val="footer"/>
    <w:basedOn w:val="Normal"/>
    <w:link w:val="PiedepginaCar"/>
    <w:uiPriority w:val="99"/>
    <w:unhideWhenUsed/>
    <w:rsid w:val="00F87809"/>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F87809"/>
    <w:rPr>
      <w:rFonts w:ascii="Calibri" w:eastAsia="Times New Roman" w:hAnsi="Calibri" w:cs="Times New Roman"/>
      <w:szCs w:val="24"/>
      <w:lang w:val="es-ES" w:eastAsia="es-ES"/>
    </w:rPr>
  </w:style>
  <w:style w:type="paragraph" w:styleId="Textodeglobo">
    <w:name w:val="Balloon Text"/>
    <w:basedOn w:val="Normal"/>
    <w:link w:val="TextodegloboCar"/>
    <w:uiPriority w:val="99"/>
    <w:semiHidden/>
    <w:unhideWhenUsed/>
    <w:rsid w:val="0065607C"/>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607C"/>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CE3640"/>
    <w:rPr>
      <w:sz w:val="16"/>
      <w:szCs w:val="16"/>
    </w:rPr>
  </w:style>
  <w:style w:type="paragraph" w:styleId="Textocomentario">
    <w:name w:val="annotation text"/>
    <w:basedOn w:val="Normal"/>
    <w:link w:val="TextocomentarioCar"/>
    <w:uiPriority w:val="99"/>
    <w:semiHidden/>
    <w:unhideWhenUsed/>
    <w:rsid w:val="00CE3640"/>
    <w:rPr>
      <w:sz w:val="20"/>
      <w:szCs w:val="20"/>
    </w:rPr>
  </w:style>
  <w:style w:type="character" w:customStyle="1" w:styleId="TextocomentarioCar">
    <w:name w:val="Texto comentario Car"/>
    <w:basedOn w:val="Fuentedeprrafopredeter"/>
    <w:link w:val="Textocomentario"/>
    <w:uiPriority w:val="99"/>
    <w:semiHidden/>
    <w:rsid w:val="00CE3640"/>
    <w:rPr>
      <w:rFonts w:ascii="Calibri" w:eastAsia="Times New Roman" w:hAnsi="Calibri"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E3640"/>
    <w:rPr>
      <w:b/>
      <w:bCs/>
    </w:rPr>
  </w:style>
  <w:style w:type="character" w:customStyle="1" w:styleId="AsuntodelcomentarioCar">
    <w:name w:val="Asunto del comentario Car"/>
    <w:basedOn w:val="TextocomentarioCar"/>
    <w:link w:val="Asuntodelcomentario"/>
    <w:uiPriority w:val="99"/>
    <w:semiHidden/>
    <w:rsid w:val="00CE3640"/>
    <w:rPr>
      <w:rFonts w:ascii="Calibri" w:eastAsia="Times New Roman" w:hAnsi="Calibri" w:cs="Times New Roman"/>
      <w:b/>
      <w:bCs/>
      <w:sz w:val="20"/>
      <w:szCs w:val="20"/>
      <w:lang w:val="es-ES" w:eastAsia="es-ES"/>
    </w:rPr>
  </w:style>
  <w:style w:type="paragraph" w:styleId="Revisin">
    <w:name w:val="Revision"/>
    <w:hidden/>
    <w:uiPriority w:val="99"/>
    <w:semiHidden/>
    <w:rsid w:val="000F7FBC"/>
    <w:pPr>
      <w:spacing w:after="0" w:line="240" w:lineRule="auto"/>
    </w:pPr>
    <w:rPr>
      <w:rFonts w:ascii="Calibri" w:eastAsia="Times New Roman" w:hAnsi="Calibri"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11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18</Pages>
  <Words>5772</Words>
  <Characters>31748</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dc:creator>
  <cp:lastModifiedBy>Carla Valeria Perez Quintanilla</cp:lastModifiedBy>
  <cp:revision>8</cp:revision>
  <dcterms:created xsi:type="dcterms:W3CDTF">2017-06-08T15:30:00Z</dcterms:created>
  <dcterms:modified xsi:type="dcterms:W3CDTF">2017-06-12T23:59:00Z</dcterms:modified>
</cp:coreProperties>
</file>