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Default="00D17A1A" w:rsidP="004F6CD3">
      <w:pPr>
        <w:pStyle w:val="Norma"/>
        <w:spacing w:line="240" w:lineRule="auto"/>
        <w:rPr>
          <w:rFonts w:asciiTheme="minorHAnsi" w:hAnsiTheme="minorHAnsi" w:cstheme="minorHAnsi"/>
        </w:rPr>
      </w:pPr>
      <w:bookmarkStart w:id="0" w:name="_GoBack"/>
      <w:bookmarkEnd w:id="0"/>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32E1BED" wp14:editId="3AF21E8D">
                <wp:simplePos x="0" y="0"/>
                <wp:positionH relativeFrom="margin">
                  <wp:posOffset>-165735</wp:posOffset>
                </wp:positionH>
                <wp:positionV relativeFrom="paragraph">
                  <wp:posOffset>848056</wp:posOffset>
                </wp:positionV>
                <wp:extent cx="6095365" cy="6122505"/>
                <wp:effectExtent l="0" t="0" r="95885" b="8826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25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3BB1" w:rsidRDefault="00FA3BB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3BB1" w:rsidRPr="00196858" w:rsidRDefault="00FA3BB1" w:rsidP="008537B0"/>
                          <w:p w:rsidR="00FA3BB1" w:rsidRDefault="00FA3BB1" w:rsidP="008537B0">
                            <w:pPr>
                              <w:ind w:left="142"/>
                              <w:jc w:val="center"/>
                              <w:rPr>
                                <w:rFonts w:ascii="Verdana" w:hAnsi="Verdana"/>
                                <w:b/>
                              </w:rPr>
                            </w:pPr>
                          </w:p>
                          <w:p w:rsidR="00FA3BB1" w:rsidRPr="003E30A7" w:rsidRDefault="00FA3BB1"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3BB1" w:rsidRPr="003E30A7" w:rsidRDefault="00FA3BB1" w:rsidP="008537B0">
                            <w:pPr>
                              <w:ind w:left="142"/>
                              <w:jc w:val="center"/>
                              <w:rPr>
                                <w:rFonts w:ascii="Century Gothic" w:hAnsi="Century Gothic" w:cs="Arial"/>
                                <w:b/>
                                <w:sz w:val="32"/>
                                <w:szCs w:val="32"/>
                                <w:lang w:val="es-MX"/>
                              </w:rPr>
                            </w:pPr>
                          </w:p>
                          <w:p w:rsidR="00FA3BB1" w:rsidRPr="003E30A7" w:rsidRDefault="00FA3BB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FA3BB1" w:rsidRPr="003E30A7" w:rsidRDefault="00FA3BB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FA3BB1" w:rsidRPr="003E30A7" w:rsidRDefault="00FA3BB1" w:rsidP="008537B0">
                            <w:pPr>
                              <w:jc w:val="center"/>
                              <w:rPr>
                                <w:rFonts w:ascii="Century Gothic" w:hAnsi="Century Gothic" w:cs="Arial"/>
                                <w:b/>
                                <w:sz w:val="28"/>
                                <w:szCs w:val="32"/>
                              </w:rPr>
                            </w:pPr>
                          </w:p>
                          <w:p w:rsidR="00FA3BB1" w:rsidRPr="003E30A7" w:rsidRDefault="00FA3BB1"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FA3BB1" w:rsidRPr="003E30A7" w:rsidRDefault="00FA3BB1"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FA3BB1" w:rsidRPr="003E30A7" w:rsidRDefault="00FA3BB1" w:rsidP="008537B0">
                            <w:pPr>
                              <w:ind w:left="142" w:right="-118"/>
                              <w:jc w:val="center"/>
                              <w:rPr>
                                <w:rFonts w:ascii="Century Gothic" w:hAnsi="Century Gothic" w:cs="Arial"/>
                                <w:b/>
                                <w:sz w:val="28"/>
                                <w:szCs w:val="28"/>
                                <w:lang w:val="es-MX"/>
                              </w:rPr>
                            </w:pPr>
                          </w:p>
                          <w:p w:rsidR="00FA3BB1" w:rsidRPr="003E30A7" w:rsidRDefault="00FA3BB1"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FA3BB1" w:rsidRPr="003E30A7" w:rsidRDefault="00FA3BB1" w:rsidP="008537B0">
                            <w:pPr>
                              <w:ind w:left="142" w:right="-118"/>
                              <w:rPr>
                                <w:rFonts w:ascii="Century Gothic" w:hAnsi="Century Gothic"/>
                                <w:b/>
                                <w:sz w:val="28"/>
                                <w:szCs w:val="28"/>
                              </w:rPr>
                            </w:pPr>
                          </w:p>
                          <w:p w:rsidR="00FA3BB1" w:rsidRPr="003E30A7" w:rsidRDefault="00FA3BB1"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Pr>
                                <w:rFonts w:ascii="Century Gothic" w:hAnsi="Century Gothic" w:cs="Century Gothic"/>
                                <w:b/>
                                <w:bCs/>
                                <w:sz w:val="24"/>
                                <w:szCs w:val="28"/>
                              </w:rPr>
                              <w:t>AMPLIACIÓN RED PRIMARIA TRINIDAD – GNV YPFB – GESTIÓN 2017</w:t>
                            </w:r>
                          </w:p>
                          <w:p w:rsidR="00FA3BB1" w:rsidRPr="003E30A7" w:rsidRDefault="00FA3BB1" w:rsidP="008537B0">
                            <w:pPr>
                              <w:ind w:right="-118"/>
                              <w:jc w:val="center"/>
                              <w:rPr>
                                <w:rFonts w:ascii="Century Gothic" w:hAnsi="Century Gothic" w:cs="Century Gothic"/>
                                <w:b/>
                                <w:bCs/>
                                <w:sz w:val="24"/>
                                <w:szCs w:val="28"/>
                              </w:rPr>
                            </w:pPr>
                          </w:p>
                          <w:p w:rsidR="00FA3BB1" w:rsidRPr="003E30A7" w:rsidRDefault="00FA3BB1"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180</w:t>
                            </w:r>
                            <w:r w:rsidRPr="003E30A7">
                              <w:rPr>
                                <w:rFonts w:ascii="Century Gothic" w:hAnsi="Century Gothic" w:cs="Century Gothic"/>
                                <w:b/>
                                <w:bCs/>
                                <w:sz w:val="28"/>
                                <w:szCs w:val="28"/>
                              </w:rPr>
                              <w:t>-17</w:t>
                            </w:r>
                          </w:p>
                          <w:p w:rsidR="00FA3BB1" w:rsidRDefault="00FA3BB1" w:rsidP="008537B0">
                            <w:pPr>
                              <w:ind w:right="-118"/>
                              <w:jc w:val="center"/>
                              <w:rPr>
                                <w:rFonts w:ascii="Century Gothic" w:hAnsi="Century Gothic" w:cs="Century Gothic"/>
                                <w:b/>
                                <w:bCs/>
                                <w:sz w:val="28"/>
                                <w:szCs w:val="28"/>
                              </w:rPr>
                            </w:pPr>
                          </w:p>
                          <w:p w:rsidR="00FA3BB1" w:rsidRPr="003E30A7" w:rsidRDefault="00FA3BB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FA3BB1" w:rsidRPr="00103622" w:rsidRDefault="00FA3BB1" w:rsidP="008537B0">
                            <w:pPr>
                              <w:ind w:right="930"/>
                              <w:jc w:val="center"/>
                              <w:rPr>
                                <w:rFonts w:ascii="Century Gothic" w:hAnsi="Century Gothic"/>
                                <w:sz w:val="32"/>
                                <w:szCs w:val="32"/>
                                <w:lang w:val="es-ES_tradnl"/>
                              </w:rPr>
                            </w:pPr>
                          </w:p>
                          <w:p w:rsidR="00FA3BB1" w:rsidRPr="00103622" w:rsidRDefault="00FA3BB1" w:rsidP="008537B0">
                            <w:pPr>
                              <w:ind w:right="930"/>
                              <w:jc w:val="center"/>
                              <w:rPr>
                                <w:rFonts w:ascii="Century Gothic" w:hAnsi="Century Gothic"/>
                                <w:sz w:val="32"/>
                                <w:szCs w:val="32"/>
                                <w:lang w:val="es-ES_tradnl"/>
                              </w:rPr>
                            </w:pPr>
                          </w:p>
                          <w:p w:rsidR="00FA3BB1" w:rsidRPr="00103622" w:rsidRDefault="00FA3BB1" w:rsidP="008537B0">
                            <w:pPr>
                              <w:ind w:right="930"/>
                              <w:jc w:val="center"/>
                              <w:rPr>
                                <w:rFonts w:ascii="Century Gothic" w:hAnsi="Century Gothic"/>
                                <w:sz w:val="32"/>
                                <w:szCs w:val="32"/>
                                <w:lang w:val="es-ES_tradnl"/>
                              </w:rPr>
                            </w:pPr>
                          </w:p>
                          <w:p w:rsidR="00FA3BB1" w:rsidRDefault="00FA3BB1" w:rsidP="008537B0">
                            <w:pPr>
                              <w:ind w:right="930"/>
                              <w:jc w:val="center"/>
                              <w:rPr>
                                <w:rFonts w:ascii="Century Gothic" w:hAnsi="Century Gothic"/>
                                <w:lang w:val="es-ES_tradnl"/>
                              </w:rPr>
                            </w:pPr>
                          </w:p>
                          <w:p w:rsidR="00FA3BB1" w:rsidRPr="009C5A35" w:rsidRDefault="00FA3BB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E1BED" id="AutoShape 2" o:spid="_x0000_s1026" style="position:absolute;margin-left:-13.05pt;margin-top:66.8pt;width:479.95pt;height:482.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bo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">
                <v:shadow on="t" color="#333" offset="6pt,6pt"/>
                <v:textbox>
                  <w:txbxContent>
                    <w:p w:rsidR="00FA3BB1" w:rsidRDefault="00FA3BB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3BB1" w:rsidRPr="00196858" w:rsidRDefault="00FA3BB1" w:rsidP="008537B0"/>
                    <w:p w:rsidR="00FA3BB1" w:rsidRDefault="00FA3BB1" w:rsidP="008537B0">
                      <w:pPr>
                        <w:ind w:left="142"/>
                        <w:jc w:val="center"/>
                        <w:rPr>
                          <w:rFonts w:ascii="Verdana" w:hAnsi="Verdana"/>
                          <w:b/>
                        </w:rPr>
                      </w:pPr>
                    </w:p>
                    <w:p w:rsidR="00FA3BB1" w:rsidRPr="003E30A7" w:rsidRDefault="00FA3BB1"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3BB1" w:rsidRPr="003E30A7" w:rsidRDefault="00FA3BB1" w:rsidP="008537B0">
                      <w:pPr>
                        <w:ind w:left="142"/>
                        <w:jc w:val="center"/>
                        <w:rPr>
                          <w:rFonts w:ascii="Century Gothic" w:hAnsi="Century Gothic" w:cs="Arial"/>
                          <w:b/>
                          <w:sz w:val="32"/>
                          <w:szCs w:val="32"/>
                          <w:lang w:val="es-MX"/>
                        </w:rPr>
                      </w:pPr>
                    </w:p>
                    <w:p w:rsidR="00FA3BB1" w:rsidRPr="003E30A7" w:rsidRDefault="00FA3BB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FA3BB1" w:rsidRPr="003E30A7" w:rsidRDefault="00FA3BB1"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FA3BB1" w:rsidRPr="003E30A7" w:rsidRDefault="00FA3BB1" w:rsidP="008537B0">
                      <w:pPr>
                        <w:jc w:val="center"/>
                        <w:rPr>
                          <w:rFonts w:ascii="Century Gothic" w:hAnsi="Century Gothic" w:cs="Arial"/>
                          <w:b/>
                          <w:sz w:val="28"/>
                          <w:szCs w:val="32"/>
                        </w:rPr>
                      </w:pPr>
                    </w:p>
                    <w:p w:rsidR="00FA3BB1" w:rsidRPr="003E30A7" w:rsidRDefault="00FA3BB1" w:rsidP="008537B0">
                      <w:pPr>
                        <w:ind w:right="-118"/>
                        <w:jc w:val="center"/>
                        <w:rPr>
                          <w:rFonts w:ascii="Century Gothic" w:hAnsi="Century Gothic"/>
                          <w:b/>
                          <w:sz w:val="28"/>
                          <w:szCs w:val="32"/>
                        </w:rPr>
                      </w:pPr>
                      <w:r>
                        <w:rPr>
                          <w:rFonts w:ascii="Century Gothic" w:hAnsi="Century Gothic"/>
                          <w:b/>
                          <w:sz w:val="28"/>
                          <w:szCs w:val="32"/>
                        </w:rPr>
                        <w:t>REGLAMENTO DE CONTRATACIÓ</w:t>
                      </w:r>
                      <w:r w:rsidRPr="003E30A7">
                        <w:rPr>
                          <w:rFonts w:ascii="Century Gothic" w:hAnsi="Century Gothic"/>
                          <w:b/>
                          <w:sz w:val="28"/>
                          <w:szCs w:val="32"/>
                        </w:rPr>
                        <w:t>N DE BIENES Y SERVICIOS</w:t>
                      </w:r>
                    </w:p>
                    <w:p w:rsidR="00FA3BB1" w:rsidRPr="003E30A7" w:rsidRDefault="00FA3BB1"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FA3BB1" w:rsidRPr="003E30A7" w:rsidRDefault="00FA3BB1" w:rsidP="008537B0">
                      <w:pPr>
                        <w:ind w:left="142" w:right="-118"/>
                        <w:jc w:val="center"/>
                        <w:rPr>
                          <w:rFonts w:ascii="Century Gothic" w:hAnsi="Century Gothic" w:cs="Arial"/>
                          <w:b/>
                          <w:sz w:val="28"/>
                          <w:szCs w:val="28"/>
                          <w:lang w:val="es-MX"/>
                        </w:rPr>
                      </w:pPr>
                    </w:p>
                    <w:p w:rsidR="00FA3BB1" w:rsidRPr="003E30A7" w:rsidRDefault="00FA3BB1" w:rsidP="008537B0">
                      <w:pPr>
                        <w:ind w:left="142" w:right="-118"/>
                        <w:jc w:val="center"/>
                        <w:rPr>
                          <w:rFonts w:ascii="Century Gothic" w:hAnsi="Century Gothic" w:cs="Arial"/>
                          <w:b/>
                          <w:sz w:val="28"/>
                          <w:szCs w:val="28"/>
                          <w:lang w:val="es-MX"/>
                        </w:rPr>
                      </w:pPr>
                      <w:r>
                        <w:rPr>
                          <w:rFonts w:ascii="Century Gothic" w:hAnsi="Century Gothic" w:cs="Arial"/>
                          <w:b/>
                          <w:sz w:val="28"/>
                          <w:szCs w:val="28"/>
                          <w:lang w:val="es-MX"/>
                        </w:rPr>
                        <w:t>MODALIDAD: CONTRATACIÓ</w:t>
                      </w:r>
                      <w:r w:rsidRPr="003E30A7">
                        <w:rPr>
                          <w:rFonts w:ascii="Century Gothic" w:hAnsi="Century Gothic" w:cs="Arial"/>
                          <w:b/>
                          <w:sz w:val="28"/>
                          <w:szCs w:val="28"/>
                          <w:lang w:val="es-MX"/>
                        </w:rPr>
                        <w:t xml:space="preserve">N DIRECTA POR LICITACIÓN </w:t>
                      </w:r>
                    </w:p>
                    <w:p w:rsidR="00FA3BB1" w:rsidRPr="003E30A7" w:rsidRDefault="00FA3BB1" w:rsidP="008537B0">
                      <w:pPr>
                        <w:ind w:left="142" w:right="-118"/>
                        <w:rPr>
                          <w:rFonts w:ascii="Century Gothic" w:hAnsi="Century Gothic"/>
                          <w:b/>
                          <w:sz w:val="28"/>
                          <w:szCs w:val="28"/>
                        </w:rPr>
                      </w:pPr>
                    </w:p>
                    <w:p w:rsidR="00FA3BB1" w:rsidRPr="003E30A7" w:rsidRDefault="00FA3BB1"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 xml:space="preserve">OBJETO: OBRAS CIVILES Y MECANICAS </w:t>
                      </w:r>
                      <w:r>
                        <w:rPr>
                          <w:rFonts w:ascii="Century Gothic" w:hAnsi="Century Gothic" w:cs="Century Gothic"/>
                          <w:b/>
                          <w:bCs/>
                          <w:sz w:val="24"/>
                          <w:szCs w:val="28"/>
                        </w:rPr>
                        <w:t>AMPLIACIÓN RED PRIMARIA TRINIDAD – GNV YPFB – GESTIÓN 2017</w:t>
                      </w:r>
                    </w:p>
                    <w:p w:rsidR="00FA3BB1" w:rsidRPr="003E30A7" w:rsidRDefault="00FA3BB1" w:rsidP="008537B0">
                      <w:pPr>
                        <w:ind w:right="-118"/>
                        <w:jc w:val="center"/>
                        <w:rPr>
                          <w:rFonts w:ascii="Century Gothic" w:hAnsi="Century Gothic" w:cs="Century Gothic"/>
                          <w:b/>
                          <w:bCs/>
                          <w:sz w:val="24"/>
                          <w:szCs w:val="28"/>
                        </w:rPr>
                      </w:pPr>
                    </w:p>
                    <w:p w:rsidR="00FA3BB1" w:rsidRPr="003E30A7" w:rsidRDefault="00FA3BB1"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w:t>
                      </w:r>
                      <w:r>
                        <w:rPr>
                          <w:rFonts w:ascii="Century Gothic" w:hAnsi="Century Gothic" w:cs="Century Gothic"/>
                          <w:b/>
                          <w:bCs/>
                          <w:sz w:val="28"/>
                          <w:szCs w:val="28"/>
                        </w:rPr>
                        <w:t>180</w:t>
                      </w:r>
                      <w:r w:rsidRPr="003E30A7">
                        <w:rPr>
                          <w:rFonts w:ascii="Century Gothic" w:hAnsi="Century Gothic" w:cs="Century Gothic"/>
                          <w:b/>
                          <w:bCs/>
                          <w:sz w:val="28"/>
                          <w:szCs w:val="28"/>
                        </w:rPr>
                        <w:t>-17</w:t>
                      </w:r>
                    </w:p>
                    <w:p w:rsidR="00FA3BB1" w:rsidRDefault="00FA3BB1" w:rsidP="008537B0">
                      <w:pPr>
                        <w:ind w:right="-118"/>
                        <w:jc w:val="center"/>
                        <w:rPr>
                          <w:rFonts w:ascii="Century Gothic" w:hAnsi="Century Gothic" w:cs="Century Gothic"/>
                          <w:b/>
                          <w:bCs/>
                          <w:sz w:val="28"/>
                          <w:szCs w:val="28"/>
                        </w:rPr>
                      </w:pPr>
                    </w:p>
                    <w:p w:rsidR="00FA3BB1" w:rsidRPr="003E30A7" w:rsidRDefault="00FA3BB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Primera</w:t>
                      </w:r>
                      <w:r w:rsidRPr="003E30A7">
                        <w:rPr>
                          <w:rFonts w:ascii="Century Gothic" w:hAnsi="Century Gothic" w:cs="Century Gothic"/>
                          <w:b/>
                          <w:bCs/>
                          <w:sz w:val="28"/>
                          <w:szCs w:val="28"/>
                        </w:rPr>
                        <w:t xml:space="preserve"> Convocatoria</w:t>
                      </w:r>
                    </w:p>
                    <w:p w:rsidR="00FA3BB1" w:rsidRPr="00103622" w:rsidRDefault="00FA3BB1" w:rsidP="008537B0">
                      <w:pPr>
                        <w:ind w:right="930"/>
                        <w:jc w:val="center"/>
                        <w:rPr>
                          <w:rFonts w:ascii="Century Gothic" w:hAnsi="Century Gothic"/>
                          <w:sz w:val="32"/>
                          <w:szCs w:val="32"/>
                          <w:lang w:val="es-ES_tradnl"/>
                        </w:rPr>
                      </w:pPr>
                    </w:p>
                    <w:p w:rsidR="00FA3BB1" w:rsidRPr="00103622" w:rsidRDefault="00FA3BB1" w:rsidP="008537B0">
                      <w:pPr>
                        <w:ind w:right="930"/>
                        <w:jc w:val="center"/>
                        <w:rPr>
                          <w:rFonts w:ascii="Century Gothic" w:hAnsi="Century Gothic"/>
                          <w:sz w:val="32"/>
                          <w:szCs w:val="32"/>
                          <w:lang w:val="es-ES_tradnl"/>
                        </w:rPr>
                      </w:pPr>
                    </w:p>
                    <w:p w:rsidR="00FA3BB1" w:rsidRPr="00103622" w:rsidRDefault="00FA3BB1" w:rsidP="008537B0">
                      <w:pPr>
                        <w:ind w:right="930"/>
                        <w:jc w:val="center"/>
                        <w:rPr>
                          <w:rFonts w:ascii="Century Gothic" w:hAnsi="Century Gothic"/>
                          <w:sz w:val="32"/>
                          <w:szCs w:val="32"/>
                          <w:lang w:val="es-ES_tradnl"/>
                        </w:rPr>
                      </w:pPr>
                    </w:p>
                    <w:p w:rsidR="00FA3BB1" w:rsidRDefault="00FA3BB1" w:rsidP="008537B0">
                      <w:pPr>
                        <w:ind w:right="930"/>
                        <w:jc w:val="center"/>
                        <w:rPr>
                          <w:rFonts w:ascii="Century Gothic" w:hAnsi="Century Gothic"/>
                          <w:lang w:val="es-ES_tradnl"/>
                        </w:rPr>
                      </w:pPr>
                    </w:p>
                    <w:p w:rsidR="00FA3BB1" w:rsidRPr="009C5A35" w:rsidRDefault="00FA3BB1"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A473EC0" wp14:editId="4A3F474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3BB1" w:rsidRPr="00AD6AF2" w:rsidRDefault="00FA3BB1" w:rsidP="008537B0">
                            <w:pPr>
                              <w:ind w:right="930"/>
                              <w:jc w:val="center"/>
                              <w:rPr>
                                <w:rFonts w:ascii="Century Gothic" w:hAnsi="Century Gothic"/>
                                <w:sz w:val="14"/>
                                <w:lang w:val="es-ES_tradnl"/>
                              </w:rPr>
                            </w:pPr>
                          </w:p>
                          <w:p w:rsidR="00FA3BB1" w:rsidRDefault="00FA3BB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A3BB1" w:rsidRPr="00AD6AF2" w:rsidRDefault="00FA3BB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73EC0"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A3BB1" w:rsidRPr="00AD6AF2" w:rsidRDefault="00FA3BB1" w:rsidP="008537B0">
                      <w:pPr>
                        <w:ind w:right="930"/>
                        <w:jc w:val="center"/>
                        <w:rPr>
                          <w:rFonts w:ascii="Century Gothic" w:hAnsi="Century Gothic"/>
                          <w:sz w:val="14"/>
                          <w:lang w:val="es-ES_tradnl"/>
                        </w:rPr>
                      </w:pPr>
                    </w:p>
                    <w:p w:rsidR="00FA3BB1" w:rsidRDefault="00FA3BB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A3BB1" w:rsidRPr="00AD6AF2" w:rsidRDefault="00FA3BB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3E30A7" w:rsidRDefault="00B461A6" w:rsidP="00623753">
            <w:pPr>
              <w:jc w:val="center"/>
              <w:rPr>
                <w:rFonts w:ascii="Calibri" w:eastAsia="Calibri" w:hAnsi="Calibri" w:cs="Arial"/>
                <w:b/>
                <w:sz w:val="16"/>
                <w:szCs w:val="16"/>
              </w:rPr>
            </w:pPr>
            <w:r w:rsidRPr="003E30A7">
              <w:rPr>
                <w:rFonts w:ascii="Calibri" w:eastAsia="Calibri" w:hAnsi="Calibri" w:cs="Arial"/>
                <w:b/>
                <w:sz w:val="16"/>
                <w:szCs w:val="16"/>
              </w:rPr>
              <w:t>LIC. JOSE MIGUEL QUICAÑA CESPEDES</w:t>
            </w:r>
          </w:p>
          <w:p w:rsidR="00B461A6" w:rsidRPr="003E30A7" w:rsidRDefault="00B461A6" w:rsidP="00623753">
            <w:pPr>
              <w:jc w:val="center"/>
              <w:rPr>
                <w:rFonts w:ascii="Calibri" w:eastAsia="Calibri" w:hAnsi="Calibri" w:cs="Arial"/>
                <w:b/>
                <w:sz w:val="18"/>
                <w:szCs w:val="18"/>
              </w:rPr>
            </w:pPr>
          </w:p>
        </w:tc>
        <w:tc>
          <w:tcPr>
            <w:tcW w:w="3119" w:type="dxa"/>
            <w:vAlign w:val="bottom"/>
          </w:tcPr>
          <w:p w:rsidR="006714BF" w:rsidRPr="003E30A7" w:rsidRDefault="006714BF" w:rsidP="00623753">
            <w:pPr>
              <w:jc w:val="center"/>
              <w:rPr>
                <w:rFonts w:ascii="Calibri" w:eastAsia="Calibri" w:hAnsi="Calibri" w:cs="Arial"/>
                <w:b/>
                <w:sz w:val="18"/>
                <w:szCs w:val="18"/>
              </w:rPr>
            </w:pPr>
          </w:p>
        </w:tc>
        <w:tc>
          <w:tcPr>
            <w:tcW w:w="3260" w:type="dxa"/>
            <w:vAlign w:val="bottom"/>
          </w:tcPr>
          <w:p w:rsidR="006714BF" w:rsidRPr="003E30A7" w:rsidRDefault="006714BF" w:rsidP="00623753">
            <w:pPr>
              <w:jc w:val="center"/>
              <w:rPr>
                <w:rFonts w:ascii="Calibri" w:eastAsia="Calibri" w:hAnsi="Calibri" w:cs="Arial"/>
                <w:b/>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33"/>
        <w:gridCol w:w="1367"/>
        <w:gridCol w:w="48"/>
        <w:gridCol w:w="1063"/>
        <w:gridCol w:w="3194"/>
      </w:tblGrid>
      <w:tr w:rsidR="003E30A7" w:rsidRPr="003E30A7" w:rsidTr="001C4056">
        <w:trPr>
          <w:trHeight w:val="410"/>
        </w:trPr>
        <w:tc>
          <w:tcPr>
            <w:tcW w:w="9039" w:type="dxa"/>
            <w:gridSpan w:val="6"/>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CRONOGRAMA DE PLAZOS</w:t>
            </w:r>
          </w:p>
        </w:tc>
      </w:tr>
      <w:tr w:rsidR="003E30A7" w:rsidRPr="003E30A7" w:rsidTr="001C4056">
        <w:trPr>
          <w:trHeight w:val="410"/>
        </w:trPr>
        <w:tc>
          <w:tcPr>
            <w:tcW w:w="433" w:type="dxa"/>
            <w:shd w:val="clear" w:color="auto" w:fill="D9D9D9"/>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N°</w:t>
            </w:r>
          </w:p>
        </w:tc>
        <w:tc>
          <w:tcPr>
            <w:tcW w:w="3038"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ACTIVIDAD</w:t>
            </w:r>
          </w:p>
        </w:tc>
        <w:tc>
          <w:tcPr>
            <w:tcW w:w="2231" w:type="dxa"/>
            <w:gridSpan w:val="3"/>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FECHA y HORA</w:t>
            </w:r>
          </w:p>
        </w:tc>
        <w:tc>
          <w:tcPr>
            <w:tcW w:w="3337"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 xml:space="preserve">DIRECCIÓN </w:t>
            </w:r>
          </w:p>
        </w:tc>
      </w:tr>
      <w:tr w:rsidR="003E30A7" w:rsidRPr="003E30A7" w:rsidTr="001C4056">
        <w:trPr>
          <w:trHeight w:val="64"/>
        </w:trPr>
        <w:tc>
          <w:tcPr>
            <w:tcW w:w="433" w:type="dxa"/>
          </w:tcPr>
          <w:p w:rsidR="001C4056" w:rsidRPr="003E30A7" w:rsidRDefault="001C4056" w:rsidP="001C4056">
            <w:pPr>
              <w:rPr>
                <w:rFonts w:asciiTheme="minorHAnsi" w:hAnsiTheme="minorHAnsi" w:cstheme="minorHAnsi"/>
                <w:sz w:val="22"/>
                <w:szCs w:val="22"/>
              </w:rPr>
            </w:pPr>
          </w:p>
        </w:tc>
        <w:tc>
          <w:tcPr>
            <w:tcW w:w="3038" w:type="dxa"/>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highlight w:val="yellow"/>
              </w:rPr>
            </w:pPr>
          </w:p>
        </w:tc>
        <w:tc>
          <w:tcPr>
            <w:tcW w:w="3337" w:type="dxa"/>
          </w:tcPr>
          <w:p w:rsidR="001C4056" w:rsidRPr="003E30A7" w:rsidRDefault="001C4056" w:rsidP="001C4056">
            <w:pPr>
              <w:rPr>
                <w:rFonts w:asciiTheme="minorHAnsi" w:hAnsiTheme="minorHAnsi" w:cstheme="minorHAnsi"/>
                <w:sz w:val="22"/>
                <w:szCs w:val="22"/>
              </w:rPr>
            </w:pPr>
          </w:p>
        </w:tc>
      </w:tr>
      <w:tr w:rsidR="003E30A7" w:rsidRPr="003E30A7" w:rsidTr="00DF3123">
        <w:trPr>
          <w:trHeight w:val="30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1</w:t>
            </w:r>
          </w:p>
        </w:tc>
        <w:tc>
          <w:tcPr>
            <w:tcW w:w="3038" w:type="dxa"/>
            <w:vAlign w:val="center"/>
          </w:tcPr>
          <w:p w:rsidR="001C4056" w:rsidRPr="003E30A7" w:rsidRDefault="001C4056" w:rsidP="00DF3123">
            <w:pPr>
              <w:rPr>
                <w:rFonts w:asciiTheme="minorHAnsi" w:hAnsiTheme="minorHAnsi" w:cstheme="minorHAnsi"/>
                <w:sz w:val="22"/>
                <w:szCs w:val="22"/>
              </w:rPr>
            </w:pPr>
            <w:r w:rsidRPr="003E30A7">
              <w:rPr>
                <w:rFonts w:asciiTheme="minorHAnsi" w:hAnsiTheme="minorHAnsi" w:cstheme="minorHAnsi"/>
                <w:sz w:val="22"/>
                <w:szCs w:val="22"/>
              </w:rPr>
              <w:t>Inspección Previa</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lang w:val="es-ES_tradnl"/>
              </w:rPr>
            </w:pPr>
            <w:r w:rsidRPr="003E30A7">
              <w:rPr>
                <w:rFonts w:asciiTheme="minorHAnsi" w:hAnsiTheme="minorHAnsi" w:cstheme="minorHAnsi"/>
                <w:b/>
                <w:i/>
                <w:sz w:val="22"/>
                <w:szCs w:val="22"/>
              </w:rPr>
              <w:t>NO APLICA</w:t>
            </w:r>
          </w:p>
        </w:tc>
      </w:tr>
      <w:tr w:rsidR="003E30A7" w:rsidRPr="003E30A7" w:rsidTr="00DF3123">
        <w:trPr>
          <w:trHeight w:val="155"/>
        </w:trPr>
        <w:tc>
          <w:tcPr>
            <w:tcW w:w="433" w:type="dxa"/>
            <w:vAlign w:val="center"/>
          </w:tcPr>
          <w:p w:rsidR="001C4056" w:rsidRPr="003E30A7" w:rsidRDefault="001C4056" w:rsidP="001C4056">
            <w:pP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2</w:t>
            </w:r>
          </w:p>
        </w:tc>
        <w:tc>
          <w:tcPr>
            <w:tcW w:w="3038" w:type="dxa"/>
            <w:vAlign w:val="center"/>
          </w:tcPr>
          <w:p w:rsidR="001C4056" w:rsidRPr="003E30A7" w:rsidRDefault="00205298" w:rsidP="00DF3123">
            <w:pPr>
              <w:rPr>
                <w:rFonts w:asciiTheme="minorHAnsi" w:hAnsiTheme="minorHAnsi" w:cstheme="minorHAnsi"/>
                <w:sz w:val="22"/>
                <w:szCs w:val="22"/>
              </w:rPr>
            </w:pPr>
            <w:r w:rsidRPr="003E30A7">
              <w:rPr>
                <w:rFonts w:asciiTheme="minorHAnsi" w:hAnsiTheme="minorHAnsi" w:cstheme="minorHAnsi"/>
                <w:sz w:val="22"/>
                <w:szCs w:val="22"/>
              </w:rPr>
              <w:t xml:space="preserve">Presentación de Acuerdo </w:t>
            </w:r>
            <w:r w:rsidR="001C4056" w:rsidRPr="003E30A7">
              <w:rPr>
                <w:rFonts w:asciiTheme="minorHAnsi" w:hAnsiTheme="minorHAnsi" w:cstheme="minorHAnsi"/>
                <w:sz w:val="22"/>
                <w:szCs w:val="22"/>
              </w:rPr>
              <w:t>de Confidencialidad</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r w:rsidR="00215AE8" w:rsidRPr="003E30A7">
              <w:rPr>
                <w:rFonts w:asciiTheme="minorHAnsi" w:hAnsiTheme="minorHAnsi" w:cstheme="minorHAnsi"/>
                <w:sz w:val="22"/>
                <w:szCs w:val="22"/>
              </w:rPr>
              <w:t>:</w:t>
            </w:r>
          </w:p>
        </w:tc>
        <w:tc>
          <w:tcPr>
            <w:tcW w:w="3337" w:type="dxa"/>
            <w:vAlign w:val="center"/>
          </w:tcPr>
          <w:p w:rsidR="001C4056" w:rsidRPr="003E30A7" w:rsidRDefault="00DF3123" w:rsidP="00DF3123">
            <w:pPr>
              <w:jc w:val="center"/>
              <w:rPr>
                <w:rFonts w:ascii="Calibri" w:hAnsi="Calibri" w:cs="Arial"/>
                <w:i/>
                <w:sz w:val="16"/>
                <w:szCs w:val="16"/>
              </w:rPr>
            </w:pPr>
            <w:r w:rsidRPr="003E30A7">
              <w:rPr>
                <w:rFonts w:asciiTheme="minorHAnsi" w:hAnsiTheme="minorHAnsi" w:cstheme="minorHAnsi"/>
                <w:b/>
                <w:i/>
                <w:sz w:val="22"/>
                <w:szCs w:val="22"/>
              </w:rPr>
              <w:t>NO APLICA</w:t>
            </w:r>
          </w:p>
        </w:tc>
      </w:tr>
      <w:tr w:rsidR="003E30A7" w:rsidRPr="003E30A7" w:rsidTr="00DF3123">
        <w:trPr>
          <w:trHeight w:val="263"/>
        </w:trPr>
        <w:tc>
          <w:tcPr>
            <w:tcW w:w="433" w:type="dxa"/>
            <w:shd w:val="clear" w:color="auto" w:fill="auto"/>
            <w:vAlign w:val="center"/>
          </w:tcPr>
          <w:p w:rsidR="00215AE8" w:rsidRPr="003E30A7" w:rsidRDefault="00215AE8" w:rsidP="001C4056">
            <w:pPr>
              <w:jc w:val="center"/>
              <w:rPr>
                <w:rFonts w:asciiTheme="minorHAnsi" w:hAnsiTheme="minorHAnsi" w:cstheme="minorHAnsi"/>
                <w:sz w:val="22"/>
                <w:szCs w:val="22"/>
              </w:rPr>
            </w:pPr>
          </w:p>
        </w:tc>
        <w:tc>
          <w:tcPr>
            <w:tcW w:w="3038" w:type="dxa"/>
            <w:vAlign w:val="center"/>
          </w:tcPr>
          <w:p w:rsidR="00215AE8" w:rsidRPr="003E30A7" w:rsidRDefault="00215AE8" w:rsidP="001C4056">
            <w:pPr>
              <w:rPr>
                <w:rFonts w:asciiTheme="minorHAnsi" w:hAnsiTheme="minorHAnsi" w:cstheme="minorHAnsi"/>
                <w:sz w:val="22"/>
                <w:szCs w:val="22"/>
              </w:rPr>
            </w:pPr>
          </w:p>
        </w:tc>
        <w:tc>
          <w:tcPr>
            <w:tcW w:w="1143" w:type="dxa"/>
            <w:gridSpan w:val="2"/>
            <w:vAlign w:val="center"/>
          </w:tcPr>
          <w:p w:rsidR="00215AE8" w:rsidRPr="003E30A7" w:rsidRDefault="00215AE8" w:rsidP="001C4056">
            <w:pPr>
              <w:rPr>
                <w:rFonts w:asciiTheme="minorHAnsi" w:hAnsiTheme="minorHAnsi" w:cstheme="minorHAnsi"/>
                <w:sz w:val="22"/>
                <w:szCs w:val="22"/>
              </w:rPr>
            </w:pPr>
          </w:p>
        </w:tc>
        <w:tc>
          <w:tcPr>
            <w:tcW w:w="1088" w:type="dxa"/>
            <w:vAlign w:val="center"/>
          </w:tcPr>
          <w:p w:rsidR="00215AE8" w:rsidRPr="003E30A7" w:rsidRDefault="00215AE8" w:rsidP="001C4056">
            <w:pPr>
              <w:jc w:val="center"/>
              <w:rPr>
                <w:rFonts w:asciiTheme="minorHAnsi" w:hAnsiTheme="minorHAnsi" w:cstheme="minorHAnsi"/>
                <w:sz w:val="22"/>
                <w:szCs w:val="22"/>
              </w:rPr>
            </w:pPr>
          </w:p>
        </w:tc>
        <w:tc>
          <w:tcPr>
            <w:tcW w:w="3337" w:type="dxa"/>
            <w:vAlign w:val="center"/>
          </w:tcPr>
          <w:p w:rsidR="00215AE8" w:rsidRPr="003E30A7" w:rsidRDefault="00215AE8" w:rsidP="00DF3123">
            <w:pPr>
              <w:jc w:val="center"/>
              <w:rPr>
                <w:rFonts w:ascii="Calibri" w:hAnsi="Calibri"/>
                <w:b/>
                <w:sz w:val="16"/>
                <w:szCs w:val="16"/>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3</w:t>
            </w:r>
          </w:p>
        </w:tc>
        <w:tc>
          <w:tcPr>
            <w:tcW w:w="3038" w:type="dxa"/>
            <w:vAlign w:val="center"/>
          </w:tcPr>
          <w:p w:rsidR="001C4056" w:rsidRPr="003E30A7" w:rsidRDefault="001C4056" w:rsidP="00B461A6">
            <w:pPr>
              <w:rPr>
                <w:rFonts w:asciiTheme="minorHAnsi" w:hAnsiTheme="minorHAnsi" w:cstheme="minorHAnsi"/>
                <w:sz w:val="22"/>
                <w:szCs w:val="22"/>
                <w:lang w:val="es-ES_tradnl"/>
              </w:rPr>
            </w:pPr>
            <w:r w:rsidRPr="003E30A7">
              <w:rPr>
                <w:rFonts w:asciiTheme="minorHAnsi" w:hAnsiTheme="minorHAnsi" w:cstheme="minorHAnsi"/>
                <w:sz w:val="22"/>
                <w:szCs w:val="22"/>
              </w:rPr>
              <w:t>Consultas Escritas</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Hasta hora:</w:t>
            </w: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DF3123">
        <w:trPr>
          <w:trHeight w:val="6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4</w:t>
            </w:r>
          </w:p>
        </w:tc>
        <w:tc>
          <w:tcPr>
            <w:tcW w:w="3038" w:type="dxa"/>
            <w:vAlign w:val="center"/>
          </w:tcPr>
          <w:p w:rsidR="001C4056" w:rsidRPr="003E30A7" w:rsidRDefault="001C4056" w:rsidP="00B461A6">
            <w:pPr>
              <w:jc w:val="both"/>
              <w:rPr>
                <w:rFonts w:asciiTheme="minorHAnsi" w:hAnsiTheme="minorHAnsi" w:cstheme="minorHAnsi"/>
                <w:sz w:val="22"/>
                <w:szCs w:val="22"/>
              </w:rPr>
            </w:pPr>
            <w:r w:rsidRPr="003E30A7">
              <w:rPr>
                <w:rFonts w:asciiTheme="minorHAnsi" w:hAnsiTheme="minorHAnsi" w:cstheme="minorHAnsi"/>
                <w:sz w:val="22"/>
                <w:szCs w:val="22"/>
              </w:rPr>
              <w:t>Reunión de Aclaración</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jc w:val="cente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rPr>
            </w:pPr>
          </w:p>
        </w:tc>
      </w:tr>
      <w:tr w:rsidR="003E30A7" w:rsidRPr="003E30A7" w:rsidTr="001C4056">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5</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Presentación de Propuestas.</w:t>
            </w:r>
          </w:p>
        </w:tc>
        <w:tc>
          <w:tcPr>
            <w:tcW w:w="1143" w:type="dxa"/>
            <w:gridSpan w:val="2"/>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FA3BB1" w:rsidP="00FA3BB1">
            <w:pPr>
              <w:rPr>
                <w:rFonts w:asciiTheme="minorHAnsi" w:hAnsiTheme="minorHAnsi" w:cstheme="minorHAnsi"/>
                <w:b/>
                <w:sz w:val="22"/>
                <w:szCs w:val="22"/>
              </w:rPr>
            </w:pPr>
            <w:r>
              <w:rPr>
                <w:rFonts w:asciiTheme="minorHAnsi" w:hAnsiTheme="minorHAnsi" w:cstheme="minorHAnsi"/>
                <w:b/>
                <w:sz w:val="24"/>
                <w:szCs w:val="22"/>
              </w:rPr>
              <w:t>07</w:t>
            </w:r>
            <w:r w:rsidR="00B461A6" w:rsidRPr="003E30A7">
              <w:rPr>
                <w:rFonts w:asciiTheme="minorHAnsi" w:hAnsiTheme="minorHAnsi" w:cstheme="minorHAnsi"/>
                <w:b/>
                <w:sz w:val="24"/>
                <w:szCs w:val="22"/>
              </w:rPr>
              <w:t>/0</w:t>
            </w:r>
            <w:r>
              <w:rPr>
                <w:rFonts w:asciiTheme="minorHAnsi" w:hAnsiTheme="minorHAnsi" w:cstheme="minorHAnsi"/>
                <w:b/>
                <w:sz w:val="24"/>
                <w:szCs w:val="22"/>
              </w:rPr>
              <w:t>7</w:t>
            </w:r>
            <w:r w:rsidR="00B461A6" w:rsidRPr="003E30A7">
              <w:rPr>
                <w:rFonts w:asciiTheme="minorHAnsi" w:hAnsiTheme="minorHAnsi" w:cstheme="minorHAnsi"/>
                <w:b/>
                <w:sz w:val="24"/>
                <w:szCs w:val="22"/>
              </w:rPr>
              <w:t>/2017</w:t>
            </w:r>
          </w:p>
        </w:tc>
        <w:tc>
          <w:tcPr>
            <w:tcW w:w="1088"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Hasta hora:</w:t>
            </w:r>
          </w:p>
          <w:p w:rsidR="001C4056" w:rsidRPr="003E30A7" w:rsidRDefault="00B461A6" w:rsidP="00B461A6">
            <w:pPr>
              <w:jc w:val="center"/>
              <w:rPr>
                <w:rFonts w:asciiTheme="minorHAnsi" w:hAnsiTheme="minorHAnsi" w:cstheme="minorHAnsi"/>
                <w:b/>
                <w:sz w:val="22"/>
                <w:szCs w:val="22"/>
              </w:rPr>
            </w:pPr>
            <w:r w:rsidRPr="003E30A7">
              <w:rPr>
                <w:rFonts w:asciiTheme="minorHAnsi" w:hAnsiTheme="minorHAnsi" w:cstheme="minorHAnsi"/>
                <w:b/>
                <w:sz w:val="24"/>
                <w:szCs w:val="22"/>
              </w:rPr>
              <w:t>10:00</w:t>
            </w:r>
          </w:p>
        </w:tc>
        <w:tc>
          <w:tcPr>
            <w:tcW w:w="3337" w:type="dxa"/>
          </w:tcPr>
          <w:p w:rsidR="001C4056" w:rsidRPr="003E30A7" w:rsidRDefault="001C4056" w:rsidP="008554C0">
            <w:pPr>
              <w:jc w:val="both"/>
              <w:rPr>
                <w:rFonts w:ascii="Calibri" w:hAnsi="Calibri" w:cs="Arial"/>
                <w:i/>
                <w:sz w:val="16"/>
                <w:szCs w:val="16"/>
              </w:rPr>
            </w:pPr>
            <w:r w:rsidRPr="003E30A7">
              <w:rPr>
                <w:rFonts w:ascii="Calibri" w:hAnsi="Calibri" w:cs="Arial"/>
                <w:b/>
                <w:sz w:val="16"/>
                <w:szCs w:val="16"/>
              </w:rPr>
              <w:t xml:space="preserve">Lugar: </w:t>
            </w:r>
            <w:r w:rsidR="00B461A6" w:rsidRPr="003E30A7">
              <w:rPr>
                <w:rFonts w:ascii="Calibri" w:hAnsi="Calibri" w:cs="Arial"/>
                <w:sz w:val="16"/>
                <w:szCs w:val="16"/>
              </w:rPr>
              <w:t xml:space="preserve">EDIFICIO YPFB, ubicado en la calle Bueno N° 185 </w:t>
            </w:r>
            <w:r w:rsidR="003E30A7" w:rsidRPr="003E30A7">
              <w:rPr>
                <w:rFonts w:ascii="Calibri" w:hAnsi="Calibri" w:cs="Arial"/>
                <w:sz w:val="16"/>
                <w:szCs w:val="16"/>
              </w:rPr>
              <w:t xml:space="preserve">casi esq. Avenida Camacho </w:t>
            </w:r>
            <w:r w:rsidR="00B461A6" w:rsidRPr="003E30A7">
              <w:rPr>
                <w:rFonts w:ascii="Calibri" w:hAnsi="Calibri" w:cs="Arial"/>
                <w:sz w:val="16"/>
                <w:szCs w:val="16"/>
              </w:rPr>
              <w:t>en la ciudad de La Paz – Bolivia.</w:t>
            </w:r>
          </w:p>
          <w:p w:rsidR="001C4056" w:rsidRPr="003E30A7" w:rsidRDefault="001C4056" w:rsidP="003E30A7">
            <w:pPr>
              <w:jc w:val="both"/>
              <w:rPr>
                <w:rFonts w:asciiTheme="minorHAnsi" w:hAnsiTheme="minorHAnsi" w:cstheme="minorHAnsi"/>
                <w:sz w:val="22"/>
                <w:szCs w:val="22"/>
              </w:rPr>
            </w:pPr>
            <w:r w:rsidRPr="003E30A7">
              <w:rPr>
                <w:rFonts w:ascii="Calibri" w:hAnsi="Calibri"/>
                <w:b/>
                <w:sz w:val="16"/>
                <w:szCs w:val="16"/>
              </w:rPr>
              <w:t>Responsable:</w:t>
            </w:r>
            <w:r w:rsidRPr="003E30A7">
              <w:rPr>
                <w:rFonts w:ascii="Calibri" w:hAnsi="Calibri"/>
                <w:sz w:val="16"/>
                <w:szCs w:val="16"/>
              </w:rPr>
              <w:t xml:space="preserve"> </w:t>
            </w:r>
            <w:r w:rsidR="003E30A7" w:rsidRPr="003E30A7">
              <w:rPr>
                <w:rFonts w:ascii="Calibri" w:hAnsi="Calibri"/>
                <w:sz w:val="16"/>
                <w:szCs w:val="16"/>
              </w:rPr>
              <w:t>Lic. José Miguel Quicaña Céspedes int. 1138 o 1123</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tcPr>
          <w:p w:rsidR="001C4056" w:rsidRPr="003E30A7" w:rsidRDefault="001C4056" w:rsidP="008554C0">
            <w:pPr>
              <w:jc w:val="both"/>
              <w:rPr>
                <w:rFonts w:asciiTheme="minorHAnsi" w:hAnsiTheme="minorHAnsi" w:cstheme="minorHAnsi"/>
                <w:sz w:val="22"/>
                <w:szCs w:val="22"/>
              </w:rPr>
            </w:pPr>
          </w:p>
        </w:tc>
      </w:tr>
      <w:tr w:rsidR="003E30A7" w:rsidRPr="003E30A7" w:rsidTr="003E30A7">
        <w:trPr>
          <w:trHeight w:val="41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6</w:t>
            </w:r>
          </w:p>
        </w:tc>
        <w:tc>
          <w:tcPr>
            <w:tcW w:w="3038" w:type="dxa"/>
            <w:vAlign w:val="center"/>
          </w:tcPr>
          <w:p w:rsidR="001C4056" w:rsidRPr="003E30A7" w:rsidRDefault="001C4056" w:rsidP="00623753">
            <w:pPr>
              <w:rPr>
                <w:rFonts w:asciiTheme="minorHAnsi" w:hAnsiTheme="minorHAnsi" w:cstheme="minorHAnsi"/>
                <w:sz w:val="22"/>
                <w:szCs w:val="22"/>
              </w:rPr>
            </w:pPr>
            <w:r w:rsidRPr="003E30A7">
              <w:rPr>
                <w:rFonts w:asciiTheme="minorHAnsi" w:hAnsiTheme="minorHAnsi" w:cstheme="minorHAnsi"/>
                <w:sz w:val="22"/>
                <w:szCs w:val="22"/>
              </w:rPr>
              <w:t>Apertura de Propuestas.</w:t>
            </w:r>
          </w:p>
        </w:tc>
        <w:tc>
          <w:tcPr>
            <w:tcW w:w="1093"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B43959" w:rsidP="00B43959">
            <w:pPr>
              <w:rPr>
                <w:rFonts w:asciiTheme="minorHAnsi" w:hAnsiTheme="minorHAnsi" w:cstheme="minorHAnsi"/>
                <w:sz w:val="22"/>
                <w:szCs w:val="22"/>
              </w:rPr>
            </w:pPr>
            <w:r>
              <w:rPr>
                <w:rFonts w:asciiTheme="minorHAnsi" w:hAnsiTheme="minorHAnsi" w:cstheme="minorHAnsi"/>
                <w:sz w:val="22"/>
                <w:szCs w:val="22"/>
              </w:rPr>
              <w:t>07</w:t>
            </w:r>
            <w:r w:rsidR="003E30A7" w:rsidRPr="003E30A7">
              <w:rPr>
                <w:rFonts w:asciiTheme="minorHAnsi" w:hAnsiTheme="minorHAnsi" w:cstheme="minorHAnsi"/>
                <w:sz w:val="22"/>
                <w:szCs w:val="22"/>
              </w:rPr>
              <w:t>/0</w:t>
            </w:r>
            <w:r>
              <w:rPr>
                <w:rFonts w:asciiTheme="minorHAnsi" w:hAnsiTheme="minorHAnsi" w:cstheme="minorHAnsi"/>
                <w:sz w:val="22"/>
                <w:szCs w:val="22"/>
              </w:rPr>
              <w:t>7</w:t>
            </w:r>
            <w:r w:rsidR="003E30A7" w:rsidRPr="003E30A7">
              <w:rPr>
                <w:rFonts w:asciiTheme="minorHAnsi" w:hAnsiTheme="minorHAnsi" w:cstheme="minorHAnsi"/>
                <w:sz w:val="22"/>
                <w:szCs w:val="22"/>
              </w:rPr>
              <w:t>/2017</w:t>
            </w:r>
          </w:p>
        </w:tc>
        <w:tc>
          <w:tcPr>
            <w:tcW w:w="1138" w:type="dxa"/>
            <w:gridSpan w:val="2"/>
          </w:tcPr>
          <w:p w:rsidR="001C4056" w:rsidRPr="003E30A7" w:rsidRDefault="001C4056" w:rsidP="003E30A7">
            <w:pPr>
              <w:jc w:val="cente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3E30A7" w:rsidP="00B43959">
            <w:pPr>
              <w:jc w:val="center"/>
              <w:rPr>
                <w:rFonts w:asciiTheme="minorHAnsi" w:hAnsiTheme="minorHAnsi" w:cstheme="minorHAnsi"/>
                <w:sz w:val="22"/>
                <w:szCs w:val="22"/>
              </w:rPr>
            </w:pPr>
            <w:r w:rsidRPr="003E30A7">
              <w:rPr>
                <w:rFonts w:asciiTheme="minorHAnsi" w:hAnsiTheme="minorHAnsi" w:cstheme="minorHAnsi"/>
                <w:sz w:val="22"/>
                <w:szCs w:val="22"/>
              </w:rPr>
              <w:t>10:</w:t>
            </w:r>
            <w:r w:rsidR="00B43959">
              <w:rPr>
                <w:rFonts w:asciiTheme="minorHAnsi" w:hAnsiTheme="minorHAnsi" w:cstheme="minorHAnsi"/>
                <w:sz w:val="22"/>
                <w:szCs w:val="22"/>
              </w:rPr>
              <w:t>30</w:t>
            </w:r>
          </w:p>
        </w:tc>
        <w:tc>
          <w:tcPr>
            <w:tcW w:w="3337" w:type="dxa"/>
            <w:vAlign w:val="center"/>
          </w:tcPr>
          <w:p w:rsidR="003E30A7" w:rsidRPr="003E30A7" w:rsidRDefault="003E30A7" w:rsidP="003E30A7">
            <w:pPr>
              <w:jc w:val="both"/>
              <w:rPr>
                <w:rFonts w:ascii="Calibri" w:hAnsi="Calibri" w:cs="Arial"/>
                <w:i/>
                <w:sz w:val="16"/>
                <w:szCs w:val="16"/>
              </w:rPr>
            </w:pPr>
            <w:r w:rsidRPr="003E30A7">
              <w:rPr>
                <w:rFonts w:ascii="Calibri" w:hAnsi="Calibri" w:cs="Arial"/>
                <w:b/>
                <w:sz w:val="16"/>
                <w:szCs w:val="16"/>
              </w:rPr>
              <w:t xml:space="preserve">Lugar: </w:t>
            </w:r>
            <w:r w:rsidRPr="003E30A7">
              <w:rPr>
                <w:rFonts w:ascii="Calibri" w:hAnsi="Calibri" w:cs="Arial"/>
                <w:sz w:val="16"/>
                <w:szCs w:val="16"/>
              </w:rPr>
              <w:t>EDIFICIO YPFB, ubicado en la calle Bueno N° 185 casi esq. Avenida Camacho en la ciudad de La Paz – Bolivia.</w:t>
            </w:r>
          </w:p>
          <w:p w:rsidR="001C4056" w:rsidRPr="003E30A7" w:rsidRDefault="003E30A7" w:rsidP="003E30A7">
            <w:pPr>
              <w:jc w:val="both"/>
              <w:rPr>
                <w:rFonts w:asciiTheme="minorHAnsi" w:hAnsiTheme="minorHAnsi" w:cstheme="minorHAnsi"/>
                <w:sz w:val="22"/>
                <w:szCs w:val="22"/>
                <w:lang w:val="es-BO"/>
              </w:rPr>
            </w:pPr>
            <w:r w:rsidRPr="003E30A7">
              <w:rPr>
                <w:rFonts w:ascii="Calibri" w:hAnsi="Calibri"/>
                <w:b/>
                <w:sz w:val="16"/>
                <w:szCs w:val="16"/>
              </w:rPr>
              <w:t>Responsable:</w:t>
            </w:r>
            <w:r w:rsidRPr="003E30A7">
              <w:rPr>
                <w:rFonts w:ascii="Calibri" w:hAnsi="Calibri"/>
                <w:sz w:val="16"/>
                <w:szCs w:val="16"/>
              </w:rPr>
              <w:t xml:space="preserve"> Lic. José Miguel Quicaña Céspedes int. 1138 o 1123</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1093" w:type="dxa"/>
            <w:vAlign w:val="center"/>
          </w:tcPr>
          <w:p w:rsidR="001C4056" w:rsidRPr="003E30A7" w:rsidRDefault="001C4056" w:rsidP="001C4056">
            <w:pPr>
              <w:rPr>
                <w:rFonts w:asciiTheme="minorHAnsi" w:hAnsiTheme="minorHAnsi" w:cstheme="minorHAnsi"/>
                <w:sz w:val="22"/>
                <w:szCs w:val="22"/>
              </w:rPr>
            </w:pPr>
          </w:p>
        </w:tc>
        <w:tc>
          <w:tcPr>
            <w:tcW w:w="1138" w:type="dxa"/>
            <w:gridSpan w:val="2"/>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7</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Resultados del Proceso</w:t>
            </w:r>
          </w:p>
        </w:tc>
        <w:tc>
          <w:tcPr>
            <w:tcW w:w="2231" w:type="dxa"/>
            <w:gridSpan w:val="3"/>
            <w:vAlign w:val="center"/>
          </w:tcPr>
          <w:p w:rsidR="006714BF" w:rsidRPr="003E30A7" w:rsidRDefault="001C4056" w:rsidP="00112856">
            <w:pPr>
              <w:jc w:val="both"/>
              <w:rPr>
                <w:rFonts w:asciiTheme="minorHAnsi" w:hAnsiTheme="minorHAnsi" w:cstheme="minorHAnsi"/>
                <w:szCs w:val="22"/>
              </w:rPr>
            </w:pPr>
            <w:r w:rsidRPr="003E30A7">
              <w:rPr>
                <w:rFonts w:asciiTheme="minorHAnsi" w:hAnsiTheme="minorHAnsi" w:cstheme="minorHAnsi"/>
                <w:szCs w:val="22"/>
              </w:rPr>
              <w:t xml:space="preserve">Fecha Estimada: </w:t>
            </w:r>
          </w:p>
          <w:p w:rsidR="001C4056" w:rsidRPr="003E30A7" w:rsidRDefault="00B43959" w:rsidP="00B43959">
            <w:pPr>
              <w:jc w:val="center"/>
              <w:rPr>
                <w:rFonts w:asciiTheme="minorHAnsi" w:hAnsiTheme="minorHAnsi" w:cstheme="minorHAnsi"/>
                <w:szCs w:val="22"/>
              </w:rPr>
            </w:pPr>
            <w:r>
              <w:rPr>
                <w:rFonts w:asciiTheme="minorHAnsi" w:hAnsiTheme="minorHAnsi" w:cstheme="minorHAnsi"/>
                <w:sz w:val="22"/>
                <w:szCs w:val="22"/>
              </w:rPr>
              <w:t>05</w:t>
            </w:r>
            <w:r w:rsidR="003E30A7" w:rsidRPr="003E30A7">
              <w:rPr>
                <w:rFonts w:asciiTheme="minorHAnsi" w:hAnsiTheme="minorHAnsi" w:cstheme="minorHAnsi"/>
                <w:sz w:val="22"/>
                <w:szCs w:val="22"/>
              </w:rPr>
              <w:t>/</w:t>
            </w:r>
            <w:r>
              <w:rPr>
                <w:rFonts w:asciiTheme="minorHAnsi" w:hAnsiTheme="minorHAnsi" w:cstheme="minorHAnsi"/>
                <w:sz w:val="22"/>
                <w:szCs w:val="22"/>
              </w:rPr>
              <w:t>10</w:t>
            </w:r>
            <w:r w:rsidR="003E30A7" w:rsidRPr="003E30A7">
              <w:rPr>
                <w:rFonts w:asciiTheme="minorHAnsi" w:hAnsiTheme="minorHAnsi" w:cstheme="minorHAnsi"/>
                <w:sz w:val="22"/>
                <w:szCs w:val="22"/>
              </w:rPr>
              <w:t>/2017</w:t>
            </w:r>
          </w:p>
        </w:tc>
        <w:tc>
          <w:tcPr>
            <w:tcW w:w="3337" w:type="dxa"/>
            <w:vAlign w:val="center"/>
          </w:tcPr>
          <w:p w:rsidR="001C4056" w:rsidRPr="003E30A7" w:rsidRDefault="001C4056" w:rsidP="001C4056">
            <w:pPr>
              <w:rPr>
                <w:rFonts w:asciiTheme="minorHAnsi" w:hAnsiTheme="minorHAnsi" w:cstheme="minorHAnsi"/>
                <w:sz w:val="18"/>
                <w:szCs w:val="18"/>
                <w:lang w:val="es-BO"/>
              </w:rPr>
            </w:pPr>
            <w:r w:rsidRPr="003E30A7">
              <w:rPr>
                <w:rFonts w:asciiTheme="minorHAnsi" w:hAnsiTheme="minorHAnsi" w:cstheme="minorHAnsi"/>
                <w:sz w:val="18"/>
                <w:szCs w:val="18"/>
                <w:lang w:val="es-BO"/>
              </w:rPr>
              <w:t xml:space="preserve">Página web de YPFB: </w:t>
            </w:r>
            <w:hyperlink r:id="rId10" w:history="1">
              <w:r w:rsidRPr="003E30A7">
                <w:rPr>
                  <w:rStyle w:val="Hipervnculo"/>
                  <w:rFonts w:asciiTheme="minorHAnsi" w:hAnsiTheme="minorHAnsi" w:cstheme="minorHAnsi"/>
                  <w:color w:val="auto"/>
                  <w:sz w:val="18"/>
                  <w:szCs w:val="18"/>
                  <w:lang w:val="es-BO"/>
                </w:rPr>
                <w:t>www.ypfb.gob.bo</w:t>
              </w:r>
            </w:hyperlink>
            <w:r w:rsidRPr="003E30A7">
              <w:rPr>
                <w:rFonts w:asciiTheme="minorHAnsi" w:hAnsiTheme="minorHAnsi" w:cstheme="minorHAnsi"/>
                <w:sz w:val="18"/>
                <w:szCs w:val="18"/>
                <w:lang w:val="es-BO"/>
              </w:rPr>
              <w:t xml:space="preserve">  </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8</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 xml:space="preserve">Firma de Contrato </w:t>
            </w:r>
          </w:p>
        </w:tc>
        <w:tc>
          <w:tcPr>
            <w:tcW w:w="5568" w:type="dxa"/>
            <w:gridSpan w:val="4"/>
            <w:vAlign w:val="center"/>
          </w:tcPr>
          <w:p w:rsidR="001C4056" w:rsidRPr="003E30A7" w:rsidRDefault="001C4056" w:rsidP="00B43959">
            <w:pPr>
              <w:jc w:val="both"/>
              <w:rPr>
                <w:rFonts w:asciiTheme="minorHAnsi" w:hAnsiTheme="minorHAnsi" w:cstheme="minorHAnsi"/>
                <w:sz w:val="22"/>
                <w:szCs w:val="22"/>
                <w:lang w:val="es-BO"/>
              </w:rPr>
            </w:pPr>
            <w:r w:rsidRPr="003E30A7">
              <w:rPr>
                <w:rFonts w:asciiTheme="minorHAnsi" w:hAnsiTheme="minorHAnsi" w:cstheme="minorHAnsi"/>
                <w:sz w:val="22"/>
                <w:szCs w:val="22"/>
              </w:rPr>
              <w:t xml:space="preserve">Fecha Estimada: </w:t>
            </w:r>
            <w:r w:rsidR="00B43959">
              <w:rPr>
                <w:rFonts w:asciiTheme="minorHAnsi" w:hAnsiTheme="minorHAnsi" w:cstheme="minorHAnsi"/>
                <w:sz w:val="22"/>
                <w:szCs w:val="22"/>
              </w:rPr>
              <w:t>06</w:t>
            </w:r>
            <w:r w:rsidR="003E30A7" w:rsidRPr="003E30A7">
              <w:rPr>
                <w:rFonts w:asciiTheme="minorHAnsi" w:hAnsiTheme="minorHAnsi" w:cstheme="minorHAnsi"/>
                <w:sz w:val="22"/>
                <w:szCs w:val="22"/>
              </w:rPr>
              <w:t>/1</w:t>
            </w:r>
            <w:r w:rsidR="00B43959">
              <w:rPr>
                <w:rFonts w:asciiTheme="minorHAnsi" w:hAnsiTheme="minorHAnsi" w:cstheme="minorHAnsi"/>
                <w:sz w:val="22"/>
                <w:szCs w:val="22"/>
              </w:rPr>
              <w:t>1</w:t>
            </w:r>
            <w:r w:rsidR="003E30A7" w:rsidRPr="003E30A7">
              <w:rPr>
                <w:rFonts w:asciiTheme="minorHAnsi" w:hAnsiTheme="minorHAnsi" w:cstheme="minorHAnsi"/>
                <w:sz w:val="22"/>
                <w:szCs w:val="22"/>
              </w:rPr>
              <w:t>/2017</w:t>
            </w: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5568" w:type="dxa"/>
            <w:gridSpan w:val="4"/>
            <w:vAlign w:val="center"/>
          </w:tcPr>
          <w:p w:rsidR="001C4056" w:rsidRPr="003E30A7" w:rsidRDefault="001C4056" w:rsidP="001C4056">
            <w:pPr>
              <w:jc w:val="center"/>
              <w:rPr>
                <w:rFonts w:asciiTheme="minorHAnsi" w:hAnsiTheme="minorHAnsi" w:cstheme="minorHAnsi"/>
                <w:sz w:val="22"/>
                <w:szCs w:val="22"/>
              </w:rPr>
            </w:pPr>
          </w:p>
        </w:tc>
      </w:tr>
    </w:tbl>
    <w:p w:rsidR="003E30A7" w:rsidRDefault="003E30A7" w:rsidP="00CD7DE0">
      <w:pPr>
        <w:tabs>
          <w:tab w:val="left" w:pos="5691"/>
        </w:tabs>
        <w:rPr>
          <w:rFonts w:asciiTheme="minorHAnsi" w:hAnsiTheme="minorHAnsi" w:cstheme="minorHAnsi"/>
          <w:b/>
          <w:sz w:val="22"/>
          <w:szCs w:val="22"/>
        </w:rPr>
      </w:pPr>
    </w:p>
    <w:tbl>
      <w:tblPr>
        <w:tblW w:w="8963" w:type="dxa"/>
        <w:jc w:val="center"/>
        <w:tblCellMar>
          <w:left w:w="70" w:type="dxa"/>
          <w:right w:w="70" w:type="dxa"/>
        </w:tblCellMar>
        <w:tblLook w:val="04A0" w:firstRow="1" w:lastRow="0" w:firstColumn="1" w:lastColumn="0" w:noHBand="0" w:noVBand="1"/>
      </w:tblPr>
      <w:tblGrid>
        <w:gridCol w:w="416"/>
        <w:gridCol w:w="7229"/>
        <w:gridCol w:w="1318"/>
      </w:tblGrid>
      <w:tr w:rsidR="00103622" w:rsidRPr="00552079" w:rsidTr="00DF3123">
        <w:trPr>
          <w:trHeight w:val="447"/>
          <w:jc w:val="center"/>
        </w:trPr>
        <w:tc>
          <w:tcPr>
            <w:tcW w:w="89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CD7DE0" w:rsidP="003E30A7">
            <w:pPr>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p>
        </w:tc>
      </w:tr>
      <w:tr w:rsidR="00B43959" w:rsidRPr="00552079" w:rsidTr="00DF3123">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72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3E30A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r w:rsidR="003E30A7">
              <w:rPr>
                <w:rFonts w:asciiTheme="minorHAnsi" w:hAnsiTheme="minorHAnsi" w:cstheme="minorHAnsi"/>
                <w:b/>
                <w:bCs/>
                <w:color w:val="000000"/>
                <w:sz w:val="22"/>
                <w:szCs w:val="22"/>
                <w:lang w:val="es-BO" w:eastAsia="es-BO"/>
              </w:rPr>
              <w:t xml:space="preserve"> DE LA OBRA</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B43959" w:rsidRPr="00552079" w:rsidTr="00DF3123">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3E3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229" w:type="dxa"/>
            <w:tcBorders>
              <w:top w:val="nil"/>
              <w:left w:val="nil"/>
              <w:bottom w:val="single" w:sz="8" w:space="0" w:color="auto"/>
              <w:right w:val="single" w:sz="8" w:space="0" w:color="auto"/>
            </w:tcBorders>
            <w:shd w:val="clear" w:color="000000" w:fill="FFFFFF"/>
            <w:vAlign w:val="center"/>
          </w:tcPr>
          <w:p w:rsidR="004150C6" w:rsidRPr="00552079" w:rsidRDefault="003E30A7" w:rsidP="00B43959">
            <w:pPr>
              <w:jc w:val="both"/>
              <w:rPr>
                <w:rFonts w:asciiTheme="minorHAnsi" w:hAnsiTheme="minorHAnsi" w:cstheme="minorHAnsi"/>
                <w:color w:val="000000"/>
                <w:sz w:val="22"/>
                <w:szCs w:val="22"/>
                <w:lang w:val="es-BO" w:eastAsia="es-BO"/>
              </w:rPr>
            </w:pPr>
            <w:r w:rsidRPr="00334C28">
              <w:rPr>
                <w:rFonts w:asciiTheme="minorHAnsi" w:hAnsiTheme="minorHAnsi" w:cstheme="minorHAnsi"/>
                <w:bCs/>
                <w:color w:val="000000"/>
                <w:sz w:val="22"/>
                <w:szCs w:val="22"/>
                <w:lang w:val="es-BO" w:eastAsia="es-BO"/>
              </w:rPr>
              <w:t xml:space="preserve">OBRAS CIVILES Y MECÁNICAS </w:t>
            </w:r>
            <w:r w:rsidR="00B43959">
              <w:rPr>
                <w:rFonts w:asciiTheme="minorHAnsi" w:hAnsiTheme="minorHAnsi" w:cstheme="minorHAnsi"/>
                <w:bCs/>
                <w:color w:val="000000"/>
                <w:sz w:val="22"/>
                <w:szCs w:val="22"/>
                <w:lang w:val="es-BO" w:eastAsia="es-BO"/>
              </w:rPr>
              <w:t>AMPLIACION RED PRIMARIA TRINIDAD – GNV YPFB – GESTION 2017</w:t>
            </w:r>
            <w:r>
              <w:rPr>
                <w:rFonts w:asciiTheme="minorHAnsi" w:hAnsiTheme="minorHAnsi" w:cstheme="minorHAnsi"/>
                <w:bCs/>
                <w:color w:val="000000"/>
                <w:sz w:val="22"/>
                <w:szCs w:val="22"/>
                <w:lang w:val="es-BO" w:eastAsia="es-BO"/>
              </w:rPr>
              <w:t>.</w:t>
            </w:r>
          </w:p>
        </w:tc>
        <w:tc>
          <w:tcPr>
            <w:tcW w:w="1318" w:type="dxa"/>
            <w:tcBorders>
              <w:top w:val="nil"/>
              <w:left w:val="nil"/>
              <w:bottom w:val="single" w:sz="8" w:space="0" w:color="auto"/>
              <w:right w:val="single" w:sz="8" w:space="0" w:color="auto"/>
            </w:tcBorders>
            <w:shd w:val="clear" w:color="auto" w:fill="auto"/>
            <w:noWrap/>
            <w:vAlign w:val="center"/>
          </w:tcPr>
          <w:p w:rsidR="004150C6" w:rsidRPr="00552079" w:rsidRDefault="00B43959" w:rsidP="00B4395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2.491.911,17</w:t>
            </w:r>
          </w:p>
        </w:tc>
      </w:tr>
      <w:tr w:rsidR="00B43959" w:rsidRPr="00552079" w:rsidTr="00DF3123">
        <w:trPr>
          <w:trHeight w:val="330"/>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318" w:type="dxa"/>
            <w:tcBorders>
              <w:top w:val="nil"/>
              <w:left w:val="nil"/>
              <w:bottom w:val="single" w:sz="8" w:space="0" w:color="auto"/>
              <w:right w:val="single" w:sz="8" w:space="0" w:color="auto"/>
            </w:tcBorders>
            <w:shd w:val="clear" w:color="auto" w:fill="auto"/>
            <w:noWrap/>
            <w:vAlign w:val="center"/>
            <w:hideMark/>
          </w:tcPr>
          <w:p w:rsidR="00103622" w:rsidRPr="003E30A7" w:rsidRDefault="00B43959" w:rsidP="00B43959">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2.491.911,17</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A61A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A61A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A61A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A61AC">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A61AC">
      <w:pPr>
        <w:pStyle w:val="Sinespaciado4"/>
        <w:numPr>
          <w:ilvl w:val="0"/>
          <w:numId w:val="36"/>
        </w:numPr>
        <w:ind w:left="851"/>
        <w:jc w:val="both"/>
      </w:pPr>
      <w:r w:rsidRPr="00552079">
        <w:t>Que tengan sentencia ejecutoriada, con impedimento para ejercer el comercio.</w:t>
      </w:r>
    </w:p>
    <w:p w:rsidR="006A773C" w:rsidRPr="00552079" w:rsidRDefault="006A773C" w:rsidP="001A61A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A61A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A61A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A61AC">
      <w:pPr>
        <w:pStyle w:val="Sinespaciado4"/>
        <w:numPr>
          <w:ilvl w:val="0"/>
          <w:numId w:val="36"/>
        </w:numPr>
        <w:ind w:left="851"/>
        <w:jc w:val="both"/>
      </w:pPr>
      <w:r w:rsidRPr="00552079">
        <w:t>Que hubiesen declarado su disolución o quiebra.</w:t>
      </w:r>
    </w:p>
    <w:p w:rsidR="006A773C" w:rsidRPr="00552079" w:rsidRDefault="006A773C" w:rsidP="001A61AC">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A61AC">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A61AC">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A61A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A61A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A61A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A61A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026567" w:rsidRPr="00552079" w:rsidRDefault="00026567" w:rsidP="00452B99">
      <w:pPr>
        <w:ind w:left="426"/>
        <w:jc w:val="both"/>
        <w:rPr>
          <w:rFonts w:asciiTheme="minorHAnsi" w:hAnsiTheme="minorHAnsi" w:cstheme="minorHAnsi"/>
          <w:sz w:val="22"/>
          <w:szCs w:val="22"/>
        </w:rPr>
      </w:pPr>
    </w:p>
    <w:p w:rsidR="00452B99" w:rsidRPr="00263295"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 xml:space="preserve">DE </w:t>
      </w:r>
      <w:r w:rsidR="00DF3123" w:rsidRPr="00302C25">
        <w:rPr>
          <w:rFonts w:asciiTheme="minorHAnsi" w:hAnsiTheme="minorHAnsi" w:cstheme="minorHAnsi"/>
          <w:b/>
          <w:sz w:val="22"/>
          <w:szCs w:val="22"/>
        </w:rPr>
        <w:t>CONFIDENCIALIDAD</w:t>
      </w:r>
      <w:r w:rsidR="00DF3123">
        <w:rPr>
          <w:rFonts w:asciiTheme="minorHAnsi" w:hAnsiTheme="minorHAnsi" w:cstheme="minorHAnsi"/>
          <w:b/>
          <w:sz w:val="22"/>
          <w:szCs w:val="22"/>
        </w:rPr>
        <w:t>. - (NO APLICA)</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r w:rsidR="00DF3123" w:rsidRPr="00552079">
        <w:rPr>
          <w:rFonts w:asciiTheme="minorHAnsi" w:hAnsiTheme="minorHAnsi" w:cstheme="minorHAnsi"/>
          <w:b/>
          <w:sz w:val="22"/>
          <w:szCs w:val="22"/>
        </w:rPr>
        <w:t>PREVIA</w:t>
      </w:r>
      <w:r w:rsidR="00DF3123">
        <w:rPr>
          <w:rFonts w:asciiTheme="minorHAnsi" w:hAnsiTheme="minorHAnsi" w:cstheme="minorHAnsi"/>
          <w:b/>
          <w:sz w:val="22"/>
          <w:szCs w:val="22"/>
        </w:rPr>
        <w:t>. – (NO APLICA)</w:t>
      </w:r>
    </w:p>
    <w:p w:rsidR="005B5002" w:rsidRPr="00DF3123" w:rsidRDefault="005B5002" w:rsidP="00B37050">
      <w:pPr>
        <w:jc w:val="both"/>
        <w:rPr>
          <w:rFonts w:asciiTheme="minorHAnsi" w:hAnsiTheme="minorHAnsi" w:cstheme="minorHAnsi"/>
          <w:sz w:val="22"/>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DF3123" w:rsidRPr="00552079">
        <w:rPr>
          <w:rFonts w:asciiTheme="minorHAnsi" w:hAnsiTheme="minorHAnsi" w:cstheme="minorHAnsi"/>
          <w:b/>
          <w:sz w:val="22"/>
          <w:szCs w:val="22"/>
        </w:rPr>
        <w:t>DBC</w:t>
      </w:r>
      <w:r w:rsidR="00DF3123">
        <w:rPr>
          <w:rFonts w:asciiTheme="minorHAnsi" w:hAnsiTheme="minorHAnsi" w:cstheme="minorHAnsi"/>
          <w:b/>
          <w:sz w:val="22"/>
          <w:szCs w:val="22"/>
        </w:rPr>
        <w:t>. - (NO APLICA)</w:t>
      </w:r>
    </w:p>
    <w:p w:rsidR="00880961" w:rsidRPr="00DF3123" w:rsidRDefault="00880961" w:rsidP="00880961">
      <w:pPr>
        <w:tabs>
          <w:tab w:val="num" w:pos="993"/>
        </w:tabs>
        <w:ind w:left="426"/>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DF3123">
        <w:rPr>
          <w:rFonts w:asciiTheme="minorHAnsi" w:hAnsiTheme="minorHAnsi" w:cstheme="minorHAnsi"/>
          <w:b/>
          <w:sz w:val="22"/>
          <w:szCs w:val="22"/>
        </w:rPr>
        <w:t>ACLARACIÓN. - (NO APLICA)</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DF3123" w:rsidRPr="00552079">
        <w:rPr>
          <w:rFonts w:asciiTheme="minorHAnsi" w:hAnsiTheme="minorHAnsi" w:cstheme="minorHAnsi"/>
          <w:b/>
          <w:sz w:val="22"/>
          <w:szCs w:val="22"/>
        </w:rPr>
        <w:t>CONTRATACIÓN</w:t>
      </w:r>
      <w:r w:rsidR="00DF3123">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 xml:space="preserve">EFERENCIA Y FACTOR DE </w:t>
      </w:r>
      <w:r w:rsidR="00B43959" w:rsidRPr="002750AD">
        <w:rPr>
          <w:rFonts w:asciiTheme="minorHAnsi" w:hAnsiTheme="minorHAnsi" w:cstheme="minorHAnsi"/>
          <w:b/>
          <w:sz w:val="22"/>
          <w:szCs w:val="22"/>
        </w:rPr>
        <w:t>AJUSTE</w:t>
      </w:r>
      <w:r w:rsidR="00B43959">
        <w:rPr>
          <w:rFonts w:asciiTheme="minorHAnsi" w:hAnsiTheme="minorHAnsi" w:cstheme="minorHAnsi"/>
          <w:b/>
          <w:sz w:val="22"/>
          <w:szCs w:val="22"/>
        </w:rPr>
        <w:t>. -</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B43959">
        <w:rPr>
          <w:rFonts w:asciiTheme="minorHAnsi" w:hAnsiTheme="minorHAnsi" w:cstheme="minorHAnsi"/>
          <w:b/>
          <w:sz w:val="22"/>
          <w:szCs w:val="22"/>
        </w:rPr>
        <w:t>PROPUESTAS. -</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B43959">
        <w:rPr>
          <w:rFonts w:asciiTheme="minorHAnsi" w:hAnsiTheme="minorHAnsi" w:cstheme="minorHAnsi"/>
          <w:b/>
          <w:sz w:val="22"/>
          <w:szCs w:val="22"/>
        </w:rPr>
        <w:t>CONTRATACIÓN. -</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w:t>
      </w:r>
      <w:r w:rsidR="00B43959" w:rsidRPr="002750AD">
        <w:rPr>
          <w:rFonts w:asciiTheme="minorHAnsi" w:hAnsiTheme="minorHAnsi" w:cstheme="minorHAnsi"/>
          <w:b/>
          <w:sz w:val="22"/>
          <w:szCs w:val="22"/>
        </w:rPr>
        <w:t>POR LOTES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B43959" w:rsidRPr="002750AD">
        <w:rPr>
          <w:rFonts w:asciiTheme="minorHAnsi" w:hAnsiTheme="minorHAnsi" w:cstheme="minorHAnsi"/>
          <w:b/>
          <w:sz w:val="22"/>
          <w:szCs w:val="22"/>
        </w:rPr>
        <w:t>ETAPA</w:t>
      </w:r>
      <w:r w:rsidR="00B43959">
        <w:rPr>
          <w:rFonts w:asciiTheme="minorHAnsi" w:hAnsiTheme="minorHAnsi" w:cstheme="minorHAnsi"/>
          <w:b/>
          <w:sz w:val="22"/>
          <w:szCs w:val="22"/>
        </w:rPr>
        <w:t>S. -</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B43959" w:rsidRPr="00552079">
        <w:rPr>
          <w:rFonts w:asciiTheme="minorHAnsi" w:hAnsiTheme="minorHAnsi" w:cstheme="minorHAnsi"/>
          <w:b/>
          <w:sz w:val="22"/>
          <w:szCs w:val="22"/>
        </w:rPr>
        <w:t>PROPUESTA</w:t>
      </w:r>
      <w:r w:rsidR="00B43959">
        <w:rPr>
          <w:rFonts w:asciiTheme="minorHAnsi" w:hAnsiTheme="minorHAnsi" w:cstheme="minorHAnsi"/>
          <w:b/>
          <w:sz w:val="22"/>
          <w:szCs w:val="22"/>
        </w:rPr>
        <w:t>. -</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B43959" w:rsidRPr="006E7B64" w:rsidRDefault="00B43959" w:rsidP="006434B8">
      <w:pPr>
        <w:pStyle w:val="Prrafodelista"/>
        <w:tabs>
          <w:tab w:val="left" w:pos="2410"/>
        </w:tabs>
        <w:ind w:left="2552"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B43959" w:rsidP="00011E74">
            <w:pPr>
              <w:jc w:val="both"/>
              <w:rPr>
                <w:rFonts w:asciiTheme="minorHAnsi" w:hAnsiTheme="minorHAnsi" w:cstheme="minorHAnsi"/>
                <w:sz w:val="22"/>
                <w:szCs w:val="22"/>
              </w:rPr>
            </w:pPr>
            <w:r>
              <w:rPr>
                <w:rFonts w:asciiTheme="minorHAnsi" w:hAnsiTheme="minorHAnsi" w:cstheme="minorHAnsi"/>
                <w:sz w:val="22"/>
                <w:szCs w:val="22"/>
              </w:rPr>
              <w:t>OBRAS CIVILES Y MECANICAS AMPLIACION RED PRIMARIA TRINIDAD – GNV YPFB – GESTION 2017</w:t>
            </w: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B43959" w:rsidP="00011E74">
            <w:pPr>
              <w:jc w:val="both"/>
              <w:rPr>
                <w:rFonts w:asciiTheme="minorHAnsi" w:hAnsiTheme="minorHAnsi" w:cstheme="minorHAnsi"/>
                <w:sz w:val="22"/>
                <w:szCs w:val="22"/>
              </w:rPr>
            </w:pPr>
            <w:r>
              <w:rPr>
                <w:rFonts w:asciiTheme="minorHAnsi" w:hAnsiTheme="minorHAnsi" w:cstheme="minorHAnsi"/>
                <w:sz w:val="22"/>
                <w:szCs w:val="22"/>
              </w:rPr>
              <w:t>DCO-CDL-DRBE-180-17</w:t>
            </w: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B43959">
        <w:rPr>
          <w:rFonts w:asciiTheme="minorHAnsi" w:hAnsiTheme="minorHAnsi" w:cstheme="minorHAnsi"/>
          <w:sz w:val="22"/>
          <w:szCs w:val="22"/>
        </w:rPr>
        <w:t xml:space="preserve"> </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 xml:space="preserve">DOCUMENTOS/FORMULARIOS ADMINISTRATIVOS Y LEGALES PARA </w:t>
      </w:r>
      <w:r w:rsidR="00B43959" w:rsidRPr="00B70D02">
        <w:rPr>
          <w:rFonts w:asciiTheme="minorHAnsi" w:hAnsiTheme="minorHAnsi" w:cstheme="minorHAnsi"/>
          <w:b/>
          <w:sz w:val="22"/>
          <w:szCs w:val="22"/>
        </w:rPr>
        <w:t>EMPRESAS. -</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A61A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podrán ser vigentes </w:t>
      </w:r>
      <w:r w:rsidR="00B43959" w:rsidRPr="00DC16D6">
        <w:rPr>
          <w:rFonts w:asciiTheme="minorHAnsi" w:hAnsiTheme="minorHAnsi" w:cstheme="minorHAnsi"/>
          <w:color w:val="000000"/>
          <w:sz w:val="22"/>
          <w:szCs w:val="22"/>
        </w:rPr>
        <w:t>o del</w:t>
      </w:r>
      <w:r w:rsidRPr="00DC16D6">
        <w:rPr>
          <w:rFonts w:asciiTheme="minorHAnsi" w:hAnsiTheme="minorHAnsi" w:cstheme="minorHAnsi"/>
          <w:color w:val="000000"/>
          <w:sz w:val="22"/>
          <w:szCs w:val="22"/>
        </w:rPr>
        <w:t xml:space="preserve"> mes anterior a la fecha </w:t>
      </w:r>
      <w:r w:rsidR="00B43959" w:rsidRPr="00DC16D6">
        <w:rPr>
          <w:rFonts w:asciiTheme="minorHAnsi" w:hAnsiTheme="minorHAnsi" w:cstheme="minorHAnsi"/>
          <w:color w:val="000000"/>
          <w:sz w:val="22"/>
          <w:szCs w:val="22"/>
        </w:rPr>
        <w:t>de presentación</w:t>
      </w:r>
      <w:r w:rsidRPr="00DC16D6">
        <w:rPr>
          <w:rFonts w:asciiTheme="minorHAnsi" w:hAnsiTheme="minorHAnsi" w:cstheme="minorHAnsi"/>
          <w:color w:val="000000"/>
          <w:sz w:val="22"/>
          <w:szCs w:val="22"/>
        </w:rPr>
        <w:t xml:space="preserve">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A61A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DF3123">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A61A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 xml:space="preserve">PARA ASOCIACIONES </w:t>
      </w:r>
      <w:r w:rsidR="00B43959" w:rsidRPr="003F3F5A">
        <w:rPr>
          <w:rFonts w:asciiTheme="minorHAnsi" w:hAnsiTheme="minorHAnsi" w:cstheme="minorHAnsi"/>
          <w:b/>
          <w:sz w:val="22"/>
          <w:szCs w:val="22"/>
        </w:rPr>
        <w:t>ACCIDENTALES</w:t>
      </w:r>
      <w:r w:rsidR="00B43959">
        <w:rPr>
          <w:rFonts w:asciiTheme="minorHAnsi" w:hAnsiTheme="minorHAnsi" w:cstheme="minorHAnsi"/>
          <w:b/>
          <w:sz w:val="22"/>
          <w:szCs w:val="22"/>
        </w:rPr>
        <w:t>. -</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AE138F" w:rsidRPr="00176EBE" w:rsidRDefault="00AE138F" w:rsidP="006B4C7D">
      <w:pPr>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DC16D6" w:rsidRPr="003F3F5A" w:rsidRDefault="00DC16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AE138F">
      <w:pPr>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AE138F">
      <w:pPr>
        <w:tabs>
          <w:tab w:val="left" w:pos="5025"/>
        </w:tabs>
        <w:jc w:val="both"/>
        <w:rPr>
          <w:rFonts w:asciiTheme="minorHAnsi" w:hAnsiTheme="minorHAnsi" w:cstheme="minorHAnsi"/>
          <w:b/>
          <w:sz w:val="22"/>
          <w:szCs w:val="22"/>
          <w:lang w:val="es-BO" w:eastAsia="es-ES"/>
        </w:rPr>
      </w:pPr>
    </w:p>
    <w:p w:rsidR="00DC16D6" w:rsidRPr="00081EF4" w:rsidRDefault="00952D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AE138F">
      <w:pPr>
        <w:tabs>
          <w:tab w:val="left" w:pos="5025"/>
        </w:tabs>
        <w:jc w:val="both"/>
        <w:rPr>
          <w:rFonts w:asciiTheme="minorHAnsi" w:hAnsiTheme="minorHAnsi" w:cstheme="minorHAnsi"/>
          <w:b/>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AE138F">
      <w:pPr>
        <w:ind w:left="2410" w:hanging="1701"/>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sidR="00D17A1A">
        <w:rPr>
          <w:rFonts w:asciiTheme="minorHAnsi" w:hAnsiTheme="minorHAnsi" w:cstheme="minorHAnsi"/>
          <w:sz w:val="22"/>
          <w:szCs w:val="22"/>
        </w:rPr>
        <w:t>y específica del personal clave RESIDENTE DE OBRA.</w:t>
      </w:r>
    </w:p>
    <w:p w:rsidR="00D17A1A" w:rsidRDefault="00D17A1A" w:rsidP="00AE138F">
      <w:pPr>
        <w:ind w:left="2410" w:hanging="1701"/>
        <w:jc w:val="both"/>
        <w:rPr>
          <w:rFonts w:asciiTheme="minorHAnsi" w:hAnsiTheme="minorHAnsi" w:cstheme="minorHAnsi"/>
          <w:sz w:val="22"/>
          <w:szCs w:val="22"/>
        </w:rPr>
      </w:pPr>
    </w:p>
    <w:p w:rsidR="00D17A1A"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 RESPONSABLE DE CALIDAD.</w:t>
      </w:r>
    </w:p>
    <w:p w:rsidR="00D17A1A" w:rsidRDefault="00D17A1A" w:rsidP="00AE138F">
      <w:pPr>
        <w:ind w:left="2410" w:hanging="1701"/>
        <w:jc w:val="both"/>
        <w:rPr>
          <w:rFonts w:asciiTheme="minorHAnsi" w:hAnsiTheme="minorHAnsi" w:cstheme="minorHAnsi"/>
          <w:sz w:val="22"/>
          <w:szCs w:val="22"/>
        </w:rPr>
      </w:pPr>
    </w:p>
    <w:p w:rsidR="00D17A1A"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 SOLDADOR DE LINEA.</w:t>
      </w:r>
    </w:p>
    <w:p w:rsidR="00D17A1A" w:rsidRDefault="00D17A1A" w:rsidP="00AE138F">
      <w:pPr>
        <w:ind w:left="2410" w:hanging="1701"/>
        <w:jc w:val="both"/>
        <w:rPr>
          <w:rFonts w:asciiTheme="minorHAnsi" w:hAnsiTheme="minorHAnsi" w:cstheme="minorHAnsi"/>
          <w:sz w:val="22"/>
          <w:szCs w:val="22"/>
        </w:rPr>
      </w:pPr>
    </w:p>
    <w:p w:rsidR="00D17A1A" w:rsidRPr="00081EF4"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 DIBUJANTE DE PLANOS AS-BUILT.</w:t>
      </w:r>
    </w:p>
    <w:p w:rsidR="00DC16D6" w:rsidRPr="00081EF4" w:rsidRDefault="00DC16D6"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AE138F">
      <w:pPr>
        <w:ind w:left="2410" w:hanging="1701"/>
        <w:jc w:val="both"/>
        <w:rPr>
          <w:rFonts w:asciiTheme="minorHAnsi" w:hAnsiTheme="minorHAnsi" w:cstheme="minorHAnsi"/>
          <w:sz w:val="22"/>
          <w:szCs w:val="22"/>
        </w:rPr>
      </w:pPr>
    </w:p>
    <w:p w:rsidR="00203EC0" w:rsidRPr="00203EC0" w:rsidRDefault="00203EC0" w:rsidP="00AE138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AE138F">
      <w:pPr>
        <w:pStyle w:val="Normal2"/>
        <w:tabs>
          <w:tab w:val="left" w:pos="1701"/>
        </w:tabs>
        <w:ind w:left="2124" w:hanging="1416"/>
        <w:rPr>
          <w:rFonts w:asciiTheme="minorHAnsi" w:hAnsiTheme="minorHAnsi" w:cstheme="minorHAnsi"/>
          <w:sz w:val="22"/>
          <w:szCs w:val="22"/>
          <w:lang w:val="es-BO"/>
        </w:rPr>
      </w:pPr>
    </w:p>
    <w:p w:rsidR="00203EC0" w:rsidRDefault="00203EC0" w:rsidP="00AE138F">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D17A1A">
        <w:rPr>
          <w:rFonts w:asciiTheme="minorHAnsi" w:hAnsiTheme="minorHAnsi" w:cstheme="minorHAnsi"/>
          <w:sz w:val="22"/>
          <w:szCs w:val="22"/>
          <w:lang w:val="es-BO"/>
        </w:rPr>
        <w:t>.</w:t>
      </w:r>
    </w:p>
    <w:p w:rsidR="00BC1516" w:rsidRDefault="0076154D" w:rsidP="00AE138F">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 xml:space="preserve">(presentar este documento solo cuando el monto adjudicado sea mayor a Bs 1.000.000.- (Un Millón 00/100 </w:t>
      </w:r>
      <w:r w:rsidR="007E4C7C" w:rsidRPr="00577778">
        <w:rPr>
          <w:rFonts w:asciiTheme="minorHAnsi" w:hAnsiTheme="minorHAnsi" w:cstheme="minorHAnsi"/>
          <w:i/>
          <w:color w:val="FF0000"/>
          <w:sz w:val="22"/>
          <w:szCs w:val="22"/>
        </w:rPr>
        <w:t>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Pr="00026567" w:rsidRDefault="00B47212" w:rsidP="00FA3BB1">
      <w:pPr>
        <w:numPr>
          <w:ilvl w:val="1"/>
          <w:numId w:val="20"/>
        </w:numPr>
        <w:ind w:left="1134" w:hanging="284"/>
        <w:contextualSpacing/>
        <w:jc w:val="both"/>
        <w:rPr>
          <w:rFonts w:asciiTheme="minorHAnsi" w:hAnsiTheme="minorHAnsi" w:cstheme="minorHAnsi"/>
          <w:color w:val="000000"/>
          <w:sz w:val="22"/>
          <w:szCs w:val="22"/>
        </w:rPr>
      </w:pPr>
      <w:r w:rsidRPr="00026567">
        <w:rPr>
          <w:rFonts w:asciiTheme="minorHAnsi" w:hAnsiTheme="minorHAnsi" w:cstheme="minorHAnsi"/>
          <w:color w:val="000000"/>
          <w:sz w:val="22"/>
          <w:szCs w:val="22"/>
        </w:rPr>
        <w:t>No es sujeto de contrataciones de bienes y servicios para el Estado, el empleador que presentare el documento de NO REGISTRO de ambas AFP’s.</w:t>
      </w:r>
      <w:r w:rsidRPr="00026567">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(En </w:t>
      </w:r>
      <w:r w:rsidR="007E4C7C" w:rsidRPr="00552079">
        <w:rPr>
          <w:rFonts w:asciiTheme="minorHAnsi" w:hAnsiTheme="minorHAnsi" w:cstheme="minorHAnsi"/>
          <w:b/>
          <w:sz w:val="22"/>
          <w:szCs w:val="22"/>
          <w:lang w:val="es-BO"/>
        </w:rPr>
        <w:t>bolivianos</w:t>
      </w:r>
      <w:r w:rsidRPr="00552079">
        <w:rPr>
          <w:rFonts w:asciiTheme="minorHAnsi" w:hAnsiTheme="minorHAnsi" w:cstheme="minorHAnsi"/>
          <w:b/>
          <w:sz w:val="22"/>
          <w:szCs w:val="22"/>
          <w:lang w:val="es-BO"/>
        </w:rPr>
        <w:t>)</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AE138F" w:rsidRDefault="006133BE" w:rsidP="006133BE">
      <w:pPr>
        <w:jc w:val="center"/>
        <w:rPr>
          <w:rFonts w:ascii="Calibri" w:hAnsi="Calibri" w:cs="Calibri"/>
          <w:b/>
          <w:color w:val="4F81BD" w:themeColor="accent1"/>
          <w:lang w:val="es-BO"/>
        </w:rPr>
      </w:pPr>
      <w:r w:rsidRPr="00AE138F">
        <w:rPr>
          <w:rFonts w:ascii="Calibri" w:hAnsi="Calibri" w:cs="Calibri"/>
          <w:b/>
          <w:color w:val="4F81BD" w:themeColor="accent1"/>
          <w:lang w:val="es-BO"/>
        </w:rPr>
        <w:t xml:space="preserve">(El </w:t>
      </w:r>
      <w:r w:rsidR="00C9267E" w:rsidRPr="00AE138F">
        <w:rPr>
          <w:rFonts w:ascii="Calibri" w:hAnsi="Calibri" w:cs="Calibri"/>
          <w:b/>
          <w:color w:val="4F81BD" w:themeColor="accent1"/>
          <w:lang w:val="es-BO"/>
        </w:rPr>
        <w:t>Proponente</w:t>
      </w:r>
      <w:r w:rsidRPr="00AE138F">
        <w:rPr>
          <w:rFonts w:ascii="Calibri" w:hAnsi="Calibri" w:cs="Calibri"/>
          <w:b/>
          <w:color w:val="4F81BD" w:themeColor="accent1"/>
          <w:lang w:val="es-BO"/>
        </w:rPr>
        <w:t xml:space="preserve"> deberá </w:t>
      </w:r>
      <w:r w:rsidR="00C9267E" w:rsidRPr="00AE138F">
        <w:rPr>
          <w:rFonts w:ascii="Calibri" w:hAnsi="Calibri" w:cs="Calibri"/>
          <w:b/>
          <w:color w:val="4F81BD" w:themeColor="accent1"/>
          <w:lang w:val="es-BO"/>
        </w:rPr>
        <w:t>indicar</w:t>
      </w:r>
      <w:r w:rsidRPr="00AE138F">
        <w:rPr>
          <w:rFonts w:ascii="Calibri" w:hAnsi="Calibri" w:cs="Calibri"/>
          <w:b/>
          <w:color w:val="4F81BD" w:themeColor="accent1"/>
          <w:lang w:val="es-BO"/>
        </w:rPr>
        <w:t xml:space="preserve"> el cargo del personal clave de acuerdo a lo solicitado en las especificaciones técnicas y realizar un formulario</w:t>
      </w:r>
      <w:r w:rsidR="00B47212" w:rsidRPr="00AE138F">
        <w:rPr>
          <w:rFonts w:ascii="Calibri" w:hAnsi="Calibri" w:cs="Calibri"/>
          <w:b/>
          <w:color w:val="4F81BD" w:themeColor="accent1"/>
          <w:lang w:val="es-BO"/>
        </w:rPr>
        <w:t xml:space="preserve"> </w:t>
      </w:r>
      <w:r w:rsidR="00324D86" w:rsidRPr="00AE138F">
        <w:rPr>
          <w:rFonts w:ascii="Calibri" w:hAnsi="Calibri" w:cs="Calibri"/>
          <w:b/>
          <w:color w:val="4F81BD" w:themeColor="accent1"/>
          <w:lang w:val="es-BO"/>
        </w:rPr>
        <w:t xml:space="preserve">para </w:t>
      </w:r>
      <w:r w:rsidR="00C9267E" w:rsidRPr="00AE138F">
        <w:rPr>
          <w:rFonts w:ascii="Calibri" w:hAnsi="Calibri" w:cs="Calibri"/>
          <w:b/>
          <w:color w:val="4F81BD" w:themeColor="accent1"/>
          <w:lang w:val="es-BO"/>
        </w:rPr>
        <w:t>cada cargo</w:t>
      </w:r>
      <w:r w:rsidRPr="00AE138F">
        <w:rPr>
          <w:rFonts w:ascii="Calibri" w:hAnsi="Calibri" w:cs="Calibri"/>
          <w:b/>
          <w:color w:val="4F81BD" w:themeColor="accent1"/>
          <w:lang w:val="es-BO"/>
        </w:rPr>
        <w:t>)</w:t>
      </w:r>
    </w:p>
    <w:p w:rsidR="00AE138F" w:rsidRPr="00AE138F" w:rsidRDefault="00AE138F" w:rsidP="006133BE">
      <w:pPr>
        <w:jc w:val="center"/>
        <w:rPr>
          <w:rFonts w:asciiTheme="minorHAnsi" w:hAnsiTheme="minorHAnsi" w:cstheme="minorHAnsi"/>
          <w:b/>
          <w:color w:val="FF0000"/>
          <w:szCs w:val="22"/>
        </w:rPr>
      </w:pP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A61A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A61A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A61A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A61A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A61A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A3BB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AE138F" w:rsidRDefault="00AE138F" w:rsidP="0098138B">
      <w:pPr>
        <w:ind w:left="428" w:firstLine="706"/>
        <w:jc w:val="both"/>
        <w:rPr>
          <w:rFonts w:asciiTheme="minorHAnsi" w:hAnsiTheme="minorHAnsi" w:cstheme="minorHAnsi"/>
          <w:sz w:val="22"/>
          <w:szCs w:val="22"/>
          <w:lang w:val="es-BO"/>
        </w:rPr>
      </w:pPr>
    </w:p>
    <w:p w:rsidR="0098138B" w:rsidRPr="00B35A5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A61A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A61A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A61A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Default="0000687E"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Pr="0063381B" w:rsidRDefault="00AE138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3E7D4C" w:rsidP="003E7D4C">
      <w:pPr>
        <w:tabs>
          <w:tab w:val="left" w:pos="900"/>
          <w:tab w:val="center" w:pos="4561"/>
        </w:tabs>
        <w:rPr>
          <w:rFonts w:ascii="Calibri" w:hAnsi="Calibri" w:cs="Calibri"/>
          <w:b/>
          <w:sz w:val="22"/>
          <w:szCs w:val="22"/>
          <w:lang w:val="es-ES_tradnl"/>
        </w:rPr>
      </w:pPr>
      <w:r>
        <w:rPr>
          <w:rFonts w:ascii="Calibri" w:hAnsi="Calibri" w:cs="Calibri"/>
          <w:b/>
          <w:bCs/>
          <w:color w:val="FF0000"/>
          <w:sz w:val="22"/>
          <w:szCs w:val="22"/>
          <w:lang w:val="es-ES_tradnl"/>
        </w:rPr>
        <w:tab/>
      </w:r>
      <w:r>
        <w:rPr>
          <w:rFonts w:ascii="Calibri" w:hAnsi="Calibri" w:cs="Calibri"/>
          <w:b/>
          <w:bCs/>
          <w:color w:val="FF0000"/>
          <w:sz w:val="22"/>
          <w:szCs w:val="22"/>
          <w:lang w:val="es-ES_tradnl"/>
        </w:rPr>
        <w:tab/>
      </w: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 xml:space="preserve">GARANTIA DE SERIEDAD DE PROPUESTA </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3E7D4C" w:rsidRDefault="003E7D4C" w:rsidP="003E7D4C">
      <w:pPr>
        <w:pStyle w:val="Prrafodelista"/>
        <w:autoSpaceDE w:val="0"/>
        <w:autoSpaceDN w:val="0"/>
        <w:adjustRightInd w:val="0"/>
        <w:ind w:left="714"/>
        <w:jc w:val="both"/>
        <w:rPr>
          <w:rFonts w:ascii="Calibri" w:hAnsi="Calibri" w:cs="Calibri"/>
          <w:sz w:val="22"/>
          <w:szCs w:val="22"/>
          <w:lang w:eastAsia="es-BO"/>
        </w:rPr>
      </w:pP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3E7D4C"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DE CORRECTA INVERSIÓN DE ANTICIPO</w:t>
      </w:r>
    </w:p>
    <w:p w:rsidR="003E7D4C" w:rsidRPr="002D146E" w:rsidRDefault="003E7D4C" w:rsidP="003E7D4C">
      <w:pPr>
        <w:pStyle w:val="Prrafodelista"/>
        <w:ind w:left="284"/>
        <w:jc w:val="both"/>
        <w:rPr>
          <w:rFonts w:asciiTheme="minorHAnsi" w:hAnsiTheme="minorHAnsi"/>
          <w:sz w:val="22"/>
          <w:szCs w:val="22"/>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Pr="002D146E" w:rsidRDefault="003E7D4C" w:rsidP="003E7D4C">
      <w:pPr>
        <w:pStyle w:val="Prrafodelista"/>
        <w:jc w:val="both"/>
        <w:rPr>
          <w:rFonts w:asciiTheme="minorHAnsi" w:hAnsiTheme="minorHAnsi"/>
          <w:sz w:val="22"/>
          <w:szCs w:val="22"/>
          <w:lang w:val="es-BO"/>
        </w:rPr>
      </w:pPr>
    </w:p>
    <w:p w:rsidR="003E7D4C"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150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3E7D4C" w:rsidRPr="008346F0" w:rsidRDefault="003E7D4C" w:rsidP="003E7D4C">
      <w:pPr>
        <w:autoSpaceDE w:val="0"/>
        <w:autoSpaceDN w:val="0"/>
        <w:adjustRightInd w:val="0"/>
        <w:jc w:val="both"/>
        <w:rPr>
          <w:rFonts w:ascii="Calibri" w:hAnsi="Calibri"/>
          <w:sz w:val="22"/>
          <w:szCs w:val="22"/>
          <w:lang w:val="es-BO"/>
        </w:rPr>
      </w:pPr>
    </w:p>
    <w:p w:rsidR="003E7D4C" w:rsidRPr="002748C5"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w:t>
      </w:r>
      <w:r w:rsidRPr="002748C5">
        <w:rPr>
          <w:rFonts w:ascii="Calibri" w:hAnsi="Calibri"/>
          <w:sz w:val="22"/>
          <w:szCs w:val="22"/>
          <w:lang w:val="es-BO"/>
        </w:rPr>
        <w:lastRenderedPageBreak/>
        <w:t xml:space="preserve">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150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3E7D4C" w:rsidRDefault="003E7D4C" w:rsidP="003E7D4C">
      <w:pPr>
        <w:jc w:val="both"/>
        <w:rPr>
          <w:rFonts w:ascii="Calibri" w:hAnsi="Calibri" w:cs="Calibri"/>
          <w:sz w:val="22"/>
          <w:szCs w:val="22"/>
          <w:lang w:eastAsia="es-BO"/>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DE CUMPLIMIENTO DE CONTRATO</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ADICIONAL DE CUMPLIMIENTO DE CONTRATO DE OBRA</w:t>
      </w:r>
    </w:p>
    <w:p w:rsidR="003E7D4C" w:rsidRDefault="003E7D4C" w:rsidP="003E7D4C">
      <w:pPr>
        <w:rPr>
          <w:rFonts w:asciiTheme="minorHAnsi" w:hAnsiTheme="minorHAnsi" w:cstheme="minorHAnsi"/>
          <w:b/>
          <w:bCs/>
          <w:sz w:val="22"/>
          <w:szCs w:val="22"/>
          <w:u w:val="single"/>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stheme="minorHAnsi"/>
          <w:b/>
          <w:bCs/>
          <w:sz w:val="22"/>
          <w:szCs w:val="22"/>
          <w:u w:val="single"/>
          <w:lang w:val="es-BO"/>
        </w:rPr>
      </w:pPr>
    </w:p>
    <w:p w:rsidR="003E7D4C" w:rsidRDefault="003E7D4C" w:rsidP="001A61AC">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3E7D4C" w:rsidRPr="008346F0" w:rsidRDefault="003E7D4C" w:rsidP="003E7D4C">
      <w:pPr>
        <w:autoSpaceDE w:val="0"/>
        <w:autoSpaceDN w:val="0"/>
        <w:adjustRightInd w:val="0"/>
        <w:jc w:val="both"/>
        <w:rPr>
          <w:rFonts w:asciiTheme="minorHAnsi" w:hAnsiTheme="minorHAnsi" w:cstheme="minorHAnsi"/>
          <w:bCs/>
          <w:sz w:val="22"/>
          <w:szCs w:val="22"/>
          <w:lang w:val="es-BO"/>
        </w:rPr>
      </w:pPr>
    </w:p>
    <w:p w:rsidR="003E7D4C" w:rsidRDefault="003E7D4C" w:rsidP="001A61AC">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3E7D4C">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7E4C7C" w:rsidRPr="00A060DF" w:rsidRDefault="007E4C7C" w:rsidP="00DC3A72">
      <w:pPr>
        <w:pStyle w:val="Prrafodelista"/>
        <w:numPr>
          <w:ilvl w:val="0"/>
          <w:numId w:val="6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 xml:space="preserve">CLAUSULA DE SYSO - ASPECTOS NORMATIVOS DE SEGURIDAD INDUSTRIAL Y SALUD OCUPACIONAL   PARA EMPRESAS </w:t>
      </w:r>
      <w:r w:rsidRPr="00A060DF">
        <w:rPr>
          <w:rFonts w:asciiTheme="minorHAnsi" w:hAnsiTheme="minorHAnsi" w:cstheme="minorHAnsi"/>
          <w:b/>
          <w:color w:val="000000" w:themeColor="text1"/>
          <w:sz w:val="22"/>
          <w:szCs w:val="22"/>
          <w:u w:val="single"/>
        </w:rPr>
        <w:t>CONTRATISTAS DE YPFB</w:t>
      </w:r>
    </w:p>
    <w:p w:rsidR="007E4C7C" w:rsidRPr="00F67F14" w:rsidRDefault="007E4C7C" w:rsidP="007E4C7C">
      <w:pPr>
        <w:tabs>
          <w:tab w:val="left" w:pos="426"/>
        </w:tabs>
        <w:contextualSpacing/>
        <w:jc w:val="both"/>
        <w:rPr>
          <w:rFonts w:asciiTheme="minorHAnsi" w:hAnsiTheme="minorHAnsi" w:cstheme="minorHAnsi"/>
          <w:sz w:val="22"/>
          <w:szCs w:val="22"/>
          <w:u w:val="single"/>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7E4C7C" w:rsidRPr="00852D38" w:rsidRDefault="007E4C7C" w:rsidP="007E4C7C">
      <w:pPr>
        <w:jc w:val="both"/>
        <w:rPr>
          <w:rFonts w:asciiTheme="minorHAnsi" w:hAnsiTheme="minorHAnsi"/>
          <w:sz w:val="22"/>
          <w:szCs w:val="22"/>
        </w:rPr>
      </w:pPr>
    </w:p>
    <w:p w:rsidR="007E4C7C" w:rsidRPr="00495638" w:rsidRDefault="007E4C7C" w:rsidP="007E4C7C">
      <w:pPr>
        <w:jc w:val="both"/>
        <w:rPr>
          <w:rFonts w:asciiTheme="minorHAnsi" w:hAnsiTheme="minorHAnsi"/>
          <w:b/>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w:t>
      </w:r>
      <w:r w:rsidRPr="00495638">
        <w:rPr>
          <w:rFonts w:asciiTheme="minorHAnsi" w:hAnsiTheme="minorHAnsi"/>
          <w:b/>
          <w:sz w:val="22"/>
          <w:szCs w:val="22"/>
        </w:rPr>
        <w:t xml:space="preserve">Contratistas de YPFB Corporación. </w:t>
      </w:r>
    </w:p>
    <w:p w:rsidR="007E4C7C" w:rsidRPr="00F67F14" w:rsidRDefault="007E4C7C" w:rsidP="007E4C7C">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SySO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7E4C7C" w:rsidRPr="00DD55B6" w:rsidRDefault="007E4C7C" w:rsidP="007E4C7C">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5.A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7E4C7C" w:rsidRDefault="007E4C7C" w:rsidP="007E4C7C">
      <w:pPr>
        <w:pStyle w:val="Prrafodelista"/>
        <w:ind w:left="714"/>
        <w:jc w:val="both"/>
        <w:rPr>
          <w:rFonts w:asciiTheme="minorHAnsi" w:hAnsiTheme="minorHAnsi"/>
          <w:sz w:val="22"/>
          <w:szCs w:val="22"/>
        </w:rPr>
      </w:pPr>
    </w:p>
    <w:p w:rsidR="007E4C7C" w:rsidRDefault="007E4C7C" w:rsidP="007E4C7C">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7E4C7C" w:rsidRPr="00852D38" w:rsidRDefault="007E4C7C" w:rsidP="007E4C7C">
      <w:pPr>
        <w:jc w:val="both"/>
        <w:rPr>
          <w:rFonts w:asciiTheme="minorHAnsi" w:hAnsiTheme="minorHAnsi"/>
          <w:sz w:val="22"/>
          <w:szCs w:val="22"/>
        </w:rPr>
      </w:pPr>
    </w:p>
    <w:p w:rsidR="007E4C7C" w:rsidRPr="00852D38" w:rsidRDefault="007E4C7C" w:rsidP="00DC3A72">
      <w:pPr>
        <w:pStyle w:val="Prrafodelista"/>
        <w:numPr>
          <w:ilvl w:val="0"/>
          <w:numId w:val="41"/>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7E4C7C" w:rsidRDefault="007E4C7C" w:rsidP="00DC3A72">
      <w:pPr>
        <w:pStyle w:val="Prrafodelista"/>
        <w:numPr>
          <w:ilvl w:val="0"/>
          <w:numId w:val="41"/>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 xml:space="preserve">se establece que todo proyecto con más de 80 </w:t>
      </w:r>
      <w:r w:rsidRPr="00852D38">
        <w:rPr>
          <w:rFonts w:asciiTheme="minorHAnsi" w:hAnsiTheme="minorHAnsi"/>
          <w:sz w:val="22"/>
          <w:szCs w:val="22"/>
        </w:rPr>
        <w:t>trabajadores deberá</w:t>
      </w:r>
      <w:r w:rsidRPr="00852D38">
        <w:rPr>
          <w:rFonts w:asciiTheme="minorHAnsi" w:hAnsiTheme="minorHAnsi"/>
          <w:sz w:val="22"/>
          <w:szCs w:val="22"/>
        </w:rPr>
        <w:t xml:space="preserve">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7E4C7C" w:rsidRPr="004F52D4" w:rsidRDefault="007E4C7C" w:rsidP="007E4C7C">
      <w:pPr>
        <w:jc w:val="both"/>
        <w:rPr>
          <w:rFonts w:asciiTheme="minorHAnsi" w:hAnsiTheme="minorHAnsi"/>
          <w:sz w:val="22"/>
          <w:szCs w:val="22"/>
        </w:rPr>
      </w:pPr>
    </w:p>
    <w:p w:rsidR="007E4C7C" w:rsidRPr="004F52D4" w:rsidRDefault="007E4C7C" w:rsidP="007E4C7C">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7E4C7C" w:rsidRDefault="007E4C7C" w:rsidP="007E4C7C">
      <w:pPr>
        <w:jc w:val="both"/>
        <w:rPr>
          <w:rFonts w:asciiTheme="minorHAnsi" w:hAnsiTheme="minorHAnsi"/>
          <w:b/>
          <w:sz w:val="22"/>
          <w:szCs w:val="22"/>
        </w:rPr>
      </w:pPr>
    </w:p>
    <w:p w:rsidR="007E4C7C"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La Empresa Contratista una vez adjudicada deberá contar mínimamente con el siguiente personal de SMS (Monitor/Supervisor/Coordinador de SMS), en base a los siguientes criterios:</w:t>
      </w:r>
    </w:p>
    <w:p w:rsidR="007E4C7C" w:rsidRDefault="007E4C7C" w:rsidP="007E4C7C">
      <w:pPr>
        <w:jc w:val="both"/>
        <w:rPr>
          <w:rFonts w:asciiTheme="minorHAnsi" w:eastAsiaTheme="minorHAnsi" w:hAnsiTheme="minorHAnsi"/>
          <w:color w:val="000000"/>
          <w:sz w:val="23"/>
          <w:szCs w:val="23"/>
        </w:rPr>
      </w:pPr>
    </w:p>
    <w:p w:rsidR="007E4C7C"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Proyectos de Red Primaria/City Gates/EMO:</w:t>
      </w:r>
    </w:p>
    <w:p w:rsidR="007E4C7C" w:rsidRPr="00192C9A" w:rsidRDefault="007E4C7C" w:rsidP="007E4C7C">
      <w:pPr>
        <w:jc w:val="both"/>
        <w:rPr>
          <w:rFonts w:asciiTheme="minorHAnsi" w:eastAsiaTheme="minorHAnsi" w:hAnsiTheme="minorHAnsi"/>
          <w:b/>
          <w:color w:val="000000"/>
          <w:sz w:val="23"/>
          <w:szCs w:val="23"/>
        </w:rPr>
      </w:pPr>
    </w:p>
    <w:p w:rsidR="007E4C7C" w:rsidRPr="00192C9A"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         1 Supervisor ó Coordinador SMS</w:t>
      </w:r>
    </w:p>
    <w:p w:rsidR="007E4C7C" w:rsidRPr="00192C9A"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         1 Monitor de SMS: por cada frente de trabajo adicional (de acuerdo al análisis de Riesgos de las actividades a desarrollarse en el proyecto)</w:t>
      </w:r>
    </w:p>
    <w:p w:rsidR="007E4C7C" w:rsidRDefault="007E4C7C" w:rsidP="007E4C7C">
      <w:pPr>
        <w:jc w:val="both"/>
        <w:rPr>
          <w:rFonts w:asciiTheme="minorHAnsi" w:eastAsiaTheme="minorHAnsi" w:hAnsiTheme="minorHAnsi"/>
          <w:color w:val="000000"/>
          <w:sz w:val="23"/>
          <w:szCs w:val="23"/>
        </w:rPr>
      </w:pPr>
      <w:r>
        <w:rPr>
          <w:rFonts w:asciiTheme="minorHAnsi" w:eastAsiaTheme="minorHAnsi" w:hAnsiTheme="minorHAnsi"/>
          <w:color w:val="000000"/>
          <w:sz w:val="23"/>
          <w:szCs w:val="23"/>
        </w:rPr>
        <w:t xml:space="preserve"> </w:t>
      </w:r>
    </w:p>
    <w:p w:rsidR="007E4C7C" w:rsidRPr="00192C9A"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b/>
          <w:color w:val="000000"/>
          <w:sz w:val="23"/>
          <w:szCs w:val="23"/>
        </w:rPr>
        <w:t>Proyectos de Red Secundaria/Estación Distrital de Regulación (EDR):</w:t>
      </w:r>
    </w:p>
    <w:p w:rsidR="007E4C7C"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         1 Monitor de SMS: por cada frente de trabajo (de acuerdo al análisis de Riesgos de las actividades a desarrollarse en el frente de trabajo)</w:t>
      </w:r>
    </w:p>
    <w:p w:rsidR="007E4C7C" w:rsidRDefault="007E4C7C" w:rsidP="007E4C7C">
      <w:pPr>
        <w:jc w:val="both"/>
        <w:rPr>
          <w:rFonts w:asciiTheme="minorHAnsi" w:eastAsiaTheme="minorHAnsi" w:hAnsiTheme="minorHAnsi"/>
          <w:color w:val="000000"/>
          <w:sz w:val="23"/>
          <w:szCs w:val="23"/>
        </w:rPr>
      </w:pPr>
    </w:p>
    <w:p w:rsidR="007E4C7C" w:rsidRPr="00192C9A" w:rsidRDefault="007E4C7C" w:rsidP="007E4C7C">
      <w:pPr>
        <w:jc w:val="both"/>
        <w:rPr>
          <w:rFonts w:asciiTheme="minorHAnsi" w:eastAsiaTheme="minorHAnsi" w:hAnsiTheme="minorHAnsi"/>
          <w:color w:val="000000"/>
          <w:sz w:val="23"/>
          <w:szCs w:val="23"/>
        </w:rPr>
      </w:pPr>
    </w:p>
    <w:p w:rsidR="007E4C7C"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lastRenderedPageBreak/>
        <w:t>Curriculum Vitae de Personal SMS:</w:t>
      </w:r>
    </w:p>
    <w:p w:rsidR="007E4C7C" w:rsidRPr="00192C9A" w:rsidRDefault="007E4C7C" w:rsidP="007E4C7C">
      <w:pPr>
        <w:jc w:val="both"/>
        <w:rPr>
          <w:rFonts w:asciiTheme="minorHAnsi" w:eastAsiaTheme="minorHAnsi" w:hAnsiTheme="minorHAnsi"/>
          <w:b/>
          <w:color w:val="000000"/>
          <w:sz w:val="10"/>
          <w:szCs w:val="16"/>
        </w:rPr>
      </w:pPr>
    </w:p>
    <w:p w:rsidR="007E4C7C"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 xml:space="preserve">Supervisor/Coordinador/ Monitor, </w:t>
      </w:r>
      <w:r w:rsidRPr="00192C9A">
        <w:rPr>
          <w:rFonts w:asciiTheme="minorHAnsi" w:eastAsiaTheme="minorHAnsi" w:hAnsiTheme="minorHAnsi"/>
          <w:color w:val="000000"/>
          <w:sz w:val="23"/>
          <w:szCs w:val="23"/>
        </w:rPr>
        <w:t>asignado al</w:t>
      </w:r>
      <w:r w:rsidRPr="00192C9A">
        <w:rPr>
          <w:rFonts w:asciiTheme="minorHAnsi" w:eastAsiaTheme="minorHAnsi" w:hAnsiTheme="minorHAnsi"/>
          <w:color w:val="000000"/>
          <w:sz w:val="23"/>
          <w:szCs w:val="23"/>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E4C7C" w:rsidRPr="00192C9A" w:rsidRDefault="007E4C7C" w:rsidP="007E4C7C">
      <w:pPr>
        <w:jc w:val="both"/>
        <w:rPr>
          <w:rFonts w:asciiTheme="minorHAnsi" w:eastAsiaTheme="minorHAnsi" w:hAnsiTheme="minorHAnsi"/>
          <w:color w:val="000000"/>
          <w:sz w:val="23"/>
          <w:szCs w:val="23"/>
        </w:rPr>
      </w:pPr>
    </w:p>
    <w:p w:rsidR="007E4C7C" w:rsidRDefault="007E4C7C" w:rsidP="007E4C7C">
      <w:pPr>
        <w:jc w:val="both"/>
        <w:rPr>
          <w:rFonts w:asciiTheme="minorHAnsi" w:eastAsiaTheme="minorHAnsi" w:hAnsiTheme="minorHAnsi"/>
          <w:b/>
          <w:color w:val="000000"/>
          <w:sz w:val="23"/>
          <w:szCs w:val="23"/>
        </w:rPr>
      </w:pPr>
      <w:r w:rsidRPr="00192C9A">
        <w:rPr>
          <w:rFonts w:asciiTheme="minorHAnsi" w:eastAsiaTheme="minorHAnsi" w:hAnsiTheme="minorHAnsi"/>
          <w:b/>
          <w:color w:val="000000"/>
          <w:sz w:val="23"/>
          <w:szCs w:val="23"/>
        </w:rPr>
        <w:t>Perfil de Cargos:</w:t>
      </w:r>
    </w:p>
    <w:p w:rsidR="007E4C7C" w:rsidRPr="00192C9A" w:rsidRDefault="007E4C7C" w:rsidP="007E4C7C">
      <w:pPr>
        <w:jc w:val="both"/>
        <w:rPr>
          <w:rFonts w:asciiTheme="minorHAnsi" w:eastAsiaTheme="minorHAnsi" w:hAnsiTheme="minorHAnsi"/>
          <w:b/>
          <w:color w:val="000000"/>
          <w:sz w:val="4"/>
          <w:szCs w:val="23"/>
        </w:rPr>
      </w:pPr>
    </w:p>
    <w:p w:rsidR="007E4C7C" w:rsidRDefault="007E4C7C" w:rsidP="007E4C7C">
      <w:pPr>
        <w:jc w:val="both"/>
        <w:rPr>
          <w:rFonts w:asciiTheme="minorHAnsi" w:eastAsiaTheme="minorHAnsi" w:hAnsiTheme="minorHAnsi"/>
          <w:color w:val="000000"/>
          <w:sz w:val="23"/>
          <w:szCs w:val="23"/>
        </w:rPr>
      </w:pPr>
      <w:r w:rsidRPr="00192C9A">
        <w:rPr>
          <w:rFonts w:asciiTheme="minorHAnsi" w:eastAsiaTheme="minorHAnsi" w:hAnsiTheme="minorHAnsi"/>
          <w:color w:val="000000"/>
          <w:sz w:val="23"/>
          <w:szCs w:val="23"/>
        </w:rPr>
        <w:t xml:space="preserve">La formación y experiencia del personal de SMS debe ser adecuada </w:t>
      </w:r>
      <w:r w:rsidRPr="00192C9A">
        <w:rPr>
          <w:rFonts w:asciiTheme="minorHAnsi" w:eastAsiaTheme="minorHAnsi" w:hAnsiTheme="minorHAnsi"/>
          <w:color w:val="000000"/>
          <w:sz w:val="23"/>
          <w:szCs w:val="23"/>
        </w:rPr>
        <w:t>y coherente</w:t>
      </w:r>
      <w:r w:rsidRPr="00192C9A">
        <w:rPr>
          <w:rFonts w:asciiTheme="minorHAnsi" w:eastAsiaTheme="minorHAnsi" w:hAnsiTheme="minorHAnsi"/>
          <w:color w:val="000000"/>
          <w:sz w:val="23"/>
          <w:szCs w:val="23"/>
        </w:rPr>
        <w:t xml:space="preserve"> para gestionar y controlar los riesgos identificados en las actividades de la obra/proyecto.</w:t>
      </w:r>
    </w:p>
    <w:p w:rsidR="007E4C7C" w:rsidRDefault="007E4C7C" w:rsidP="007E4C7C">
      <w:pPr>
        <w:jc w:val="both"/>
        <w:rPr>
          <w:rFonts w:asciiTheme="minorHAnsi" w:eastAsiaTheme="minorHAnsi" w:hAnsiTheme="minorHAnsi"/>
          <w:color w:val="000000"/>
          <w:sz w:val="22"/>
          <w:szCs w:val="22"/>
        </w:rPr>
      </w:pPr>
    </w:p>
    <w:p w:rsidR="007E4C7C" w:rsidRDefault="007E4C7C" w:rsidP="007E4C7C">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Supervisor o Coordinador de SMS</w:t>
      </w:r>
    </w:p>
    <w:p w:rsidR="007E4C7C" w:rsidRPr="00852D38" w:rsidRDefault="007E4C7C" w:rsidP="007E4C7C">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7E4C7C" w:rsidRPr="00DD55B6" w:rsidTr="0047427D">
        <w:trPr>
          <w:trHeight w:val="276"/>
          <w:jc w:val="center"/>
        </w:trPr>
        <w:tc>
          <w:tcPr>
            <w:tcW w:w="2263" w:type="dxa"/>
            <w:shd w:val="clear" w:color="auto" w:fill="auto"/>
          </w:tcPr>
          <w:p w:rsidR="007E4C7C" w:rsidRPr="00DD55B6" w:rsidRDefault="007E4C7C" w:rsidP="0047427D">
            <w:pPr>
              <w:spacing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978" w:type="dxa"/>
            <w:shd w:val="clear" w:color="auto" w:fill="auto"/>
          </w:tcPr>
          <w:p w:rsidR="007E4C7C" w:rsidRPr="00DD55B6" w:rsidRDefault="007E4C7C" w:rsidP="0047427D">
            <w:pPr>
              <w:spacing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7E4C7C" w:rsidRPr="00DD55B6" w:rsidTr="0047427D">
        <w:trPr>
          <w:trHeight w:val="391"/>
          <w:jc w:val="center"/>
        </w:trPr>
        <w:tc>
          <w:tcPr>
            <w:tcW w:w="2263" w:type="dxa"/>
            <w:shd w:val="clear" w:color="auto" w:fill="auto"/>
          </w:tcPr>
          <w:p w:rsidR="007E4C7C" w:rsidRPr="00451523" w:rsidRDefault="007E4C7C" w:rsidP="0047427D">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Educación</w:t>
            </w:r>
          </w:p>
        </w:tc>
        <w:tc>
          <w:tcPr>
            <w:tcW w:w="6978" w:type="dxa"/>
            <w:shd w:val="clear" w:color="auto" w:fill="auto"/>
          </w:tcPr>
          <w:p w:rsidR="007E4C7C" w:rsidRPr="00451523" w:rsidRDefault="007E4C7C" w:rsidP="0047427D">
            <w:pPr>
              <w:spacing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Profesional a nivel licenciatura en ingeniería o ramas afines.</w:t>
            </w:r>
          </w:p>
        </w:tc>
      </w:tr>
      <w:tr w:rsidR="007E4C7C" w:rsidRPr="00DD55B6" w:rsidTr="0047427D">
        <w:trPr>
          <w:trHeight w:val="279"/>
          <w:jc w:val="center"/>
        </w:trPr>
        <w:tc>
          <w:tcPr>
            <w:tcW w:w="2263" w:type="dxa"/>
            <w:shd w:val="clear" w:color="auto" w:fill="auto"/>
          </w:tcPr>
          <w:p w:rsidR="007E4C7C" w:rsidRPr="00451523" w:rsidRDefault="007E4C7C" w:rsidP="0047427D">
            <w:pPr>
              <w:spacing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Formación OBLIGATORIA</w:t>
            </w:r>
            <w:r>
              <w:rPr>
                <w:rFonts w:asciiTheme="minorHAnsi" w:eastAsiaTheme="minorHAnsi" w:hAnsiTheme="minorHAnsi"/>
                <w:color w:val="000000"/>
                <w:sz w:val="23"/>
                <w:szCs w:val="23"/>
              </w:rPr>
              <w:t xml:space="preserve"> </w:t>
            </w:r>
            <w:r w:rsidRPr="00451523">
              <w:rPr>
                <w:rFonts w:asciiTheme="minorHAnsi" w:eastAsiaTheme="minorHAnsi" w:hAnsiTheme="minorHAnsi"/>
                <w:color w:val="000000"/>
                <w:sz w:val="23"/>
                <w:szCs w:val="23"/>
              </w:rPr>
              <w:t>(Cursos, seminarios, talleres, etc.)</w:t>
            </w:r>
          </w:p>
        </w:tc>
        <w:tc>
          <w:tcPr>
            <w:tcW w:w="6978" w:type="dxa"/>
            <w:shd w:val="clear" w:color="auto" w:fill="auto"/>
          </w:tcPr>
          <w:p w:rsidR="007E4C7C" w:rsidRPr="00451523" w:rsidRDefault="007E4C7C" w:rsidP="0047427D">
            <w:pPr>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Seguridad Industrial, Salud Ocupacional &amp; Medio Ambiente</w:t>
            </w:r>
          </w:p>
          <w:p w:rsidR="007E4C7C" w:rsidRPr="00451523" w:rsidRDefault="007E4C7C" w:rsidP="0047427D">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Cursos relacionados con “Sistemas de Gestión  de Seguridad, Salud Ocupacional y Medio Ambiente” (OHSAS 18001 - ISO 14001).</w:t>
            </w:r>
          </w:p>
        </w:tc>
      </w:tr>
      <w:tr w:rsidR="007E4C7C" w:rsidRPr="00DD55B6" w:rsidTr="0047427D">
        <w:trPr>
          <w:trHeight w:val="261"/>
          <w:jc w:val="center"/>
        </w:trPr>
        <w:tc>
          <w:tcPr>
            <w:tcW w:w="2263" w:type="dxa"/>
            <w:shd w:val="clear" w:color="auto" w:fill="auto"/>
          </w:tcPr>
          <w:p w:rsidR="007E4C7C" w:rsidRPr="00451523" w:rsidRDefault="007E4C7C" w:rsidP="007E4C7C">
            <w:pPr>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Formación</w:t>
            </w:r>
          </w:p>
          <w:p w:rsidR="007E4C7C" w:rsidRPr="00451523" w:rsidRDefault="007E4C7C" w:rsidP="0047427D">
            <w:pPr>
              <w:spacing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DESEABLE</w:t>
            </w:r>
            <w:r>
              <w:rPr>
                <w:rFonts w:asciiTheme="minorHAnsi" w:eastAsiaTheme="minorHAnsi" w:hAnsiTheme="minorHAnsi"/>
                <w:color w:val="000000"/>
                <w:sz w:val="23"/>
                <w:szCs w:val="23"/>
              </w:rPr>
              <w:t xml:space="preserve"> </w:t>
            </w:r>
            <w:r w:rsidRPr="00451523">
              <w:rPr>
                <w:rFonts w:asciiTheme="minorHAnsi" w:eastAsiaTheme="minorHAnsi" w:hAnsiTheme="minorHAnsi"/>
                <w:color w:val="000000"/>
                <w:sz w:val="23"/>
                <w:szCs w:val="23"/>
              </w:rPr>
              <w:t>(Cursos, seminarios, talleres, etc.)</w:t>
            </w:r>
          </w:p>
        </w:tc>
        <w:tc>
          <w:tcPr>
            <w:tcW w:w="6978" w:type="dxa"/>
            <w:shd w:val="clear" w:color="auto" w:fill="auto"/>
          </w:tcPr>
          <w:p w:rsidR="007E4C7C" w:rsidRPr="00451523" w:rsidRDefault="007E4C7C" w:rsidP="0047427D">
            <w:pPr>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Legislación en Seguridad, Salud Ocupacional y Medio Ambiente.</w:t>
            </w:r>
          </w:p>
          <w:p w:rsidR="007E4C7C" w:rsidRPr="00451523" w:rsidRDefault="007E4C7C" w:rsidP="0047427D">
            <w:pPr>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Seguridad para trabajo en espacios confinados, trabajos de izaje de cargas, trabajo en excavaciones, trabajos en altura, Bloqueo y etiquetado, Identificación y control de factores de riesgo para la Salud.</w:t>
            </w:r>
          </w:p>
          <w:p w:rsidR="007E4C7C" w:rsidRPr="00451523" w:rsidRDefault="007E4C7C" w:rsidP="0047427D">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Manejo de sustancias peligrosas, lucha contra incendios, Primeros Auxilios Básicos. Manejo Defensivo.</w:t>
            </w:r>
          </w:p>
        </w:tc>
      </w:tr>
      <w:tr w:rsidR="007E4C7C" w:rsidRPr="00DD55B6" w:rsidTr="0047427D">
        <w:trPr>
          <w:trHeight w:val="657"/>
          <w:jc w:val="center"/>
        </w:trPr>
        <w:tc>
          <w:tcPr>
            <w:tcW w:w="2263" w:type="dxa"/>
            <w:shd w:val="clear" w:color="auto" w:fill="auto"/>
          </w:tcPr>
          <w:p w:rsidR="007E4C7C" w:rsidRPr="00451523" w:rsidRDefault="007E4C7C" w:rsidP="0047427D">
            <w:pPr>
              <w:spacing w:after="160" w:line="259" w:lineRule="auto"/>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Experiencia</w:t>
            </w:r>
          </w:p>
        </w:tc>
        <w:tc>
          <w:tcPr>
            <w:tcW w:w="6978" w:type="dxa"/>
            <w:shd w:val="clear" w:color="auto" w:fill="auto"/>
          </w:tcPr>
          <w:p w:rsidR="007E4C7C" w:rsidRPr="00451523" w:rsidRDefault="007E4C7C" w:rsidP="0047427D">
            <w:pPr>
              <w:ind w:left="34"/>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Experiencia general de 3 años y experiencia específica de 2 años en cargos similares en proyectos de gas y petróleo, construcción, y/o rubro industrial.</w:t>
            </w:r>
          </w:p>
          <w:p w:rsidR="007E4C7C" w:rsidRPr="00451523" w:rsidRDefault="007E4C7C" w:rsidP="0047427D">
            <w:pPr>
              <w:ind w:left="34"/>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Experiencia especifica:</w:t>
            </w:r>
          </w:p>
          <w:p w:rsidR="007E4C7C" w:rsidRDefault="007E4C7C" w:rsidP="0047427D">
            <w:pPr>
              <w:spacing w:after="120"/>
              <w:ind w:left="34" w:hanging="360"/>
              <w:jc w:val="both"/>
              <w:rPr>
                <w:rFonts w:asciiTheme="minorHAnsi" w:eastAsiaTheme="minorHAnsi" w:hAnsiTheme="minorHAnsi"/>
                <w:color w:val="000000"/>
                <w:sz w:val="23"/>
                <w:szCs w:val="23"/>
              </w:rPr>
            </w:pPr>
            <w:r w:rsidRPr="00451523">
              <w:rPr>
                <w:rFonts w:asciiTheme="minorHAnsi" w:eastAsiaTheme="minorHAnsi" w:hAnsiTheme="minorHAnsi"/>
                <w:color w:val="000000"/>
                <w:sz w:val="23"/>
                <w:szCs w:val="23"/>
              </w:rPr>
              <w:t>-          Manejo y/o supervisión de personal </w:t>
            </w:r>
          </w:p>
          <w:p w:rsidR="007E4C7C" w:rsidRPr="00451523" w:rsidRDefault="007E4C7C" w:rsidP="0047427D">
            <w:pPr>
              <w:spacing w:after="120"/>
              <w:ind w:left="34" w:hanging="360"/>
              <w:jc w:val="both"/>
              <w:rPr>
                <w:rFonts w:asciiTheme="minorHAnsi" w:eastAsiaTheme="minorHAnsi" w:hAnsiTheme="minorHAnsi"/>
                <w:color w:val="000000"/>
                <w:sz w:val="23"/>
                <w:szCs w:val="23"/>
              </w:rPr>
            </w:pPr>
            <w:r>
              <w:rPr>
                <w:rFonts w:asciiTheme="minorHAnsi" w:eastAsiaTheme="minorHAnsi" w:hAnsiTheme="minorHAnsi"/>
                <w:color w:val="000000"/>
                <w:sz w:val="23"/>
                <w:szCs w:val="23"/>
              </w:rPr>
              <w:t xml:space="preserve">-           </w:t>
            </w:r>
            <w:r w:rsidRPr="00451523">
              <w:rPr>
                <w:rFonts w:asciiTheme="minorHAnsi" w:eastAsiaTheme="minorHAnsi" w:hAnsiTheme="minorHAnsi"/>
                <w:color w:val="000000"/>
                <w:sz w:val="23"/>
                <w:szCs w:val="23"/>
              </w:rPr>
              <w:t>Gestión de indicadores de SySO</w:t>
            </w:r>
          </w:p>
        </w:tc>
      </w:tr>
    </w:tbl>
    <w:p w:rsidR="007E4C7C" w:rsidRDefault="007E4C7C" w:rsidP="007E4C7C">
      <w:pPr>
        <w:jc w:val="both"/>
        <w:rPr>
          <w:rFonts w:asciiTheme="minorHAnsi" w:hAnsiTheme="minorHAnsi"/>
          <w:b/>
          <w:sz w:val="22"/>
          <w:szCs w:val="22"/>
        </w:rPr>
      </w:pPr>
    </w:p>
    <w:p w:rsidR="007E4C7C" w:rsidRDefault="007E4C7C" w:rsidP="007E4C7C">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Monitor de SMS</w:t>
      </w:r>
    </w:p>
    <w:p w:rsidR="007E4C7C" w:rsidRDefault="007E4C7C" w:rsidP="007E4C7C">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522"/>
        <w:gridCol w:w="6581"/>
      </w:tblGrid>
      <w:tr w:rsidR="007E4C7C" w:rsidRPr="003A7E62" w:rsidTr="0047427D">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47427D">
            <w:pPr>
              <w:jc w:val="center"/>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47427D">
            <w:pPr>
              <w:jc w:val="center"/>
              <w:rPr>
                <w:rFonts w:ascii="Segoe UI" w:hAnsi="Segoe UI" w:cs="Segoe UI"/>
                <w:color w:val="212121"/>
                <w:sz w:val="23"/>
                <w:szCs w:val="23"/>
                <w:lang w:val="es-BO" w:eastAsia="es-BO"/>
              </w:rPr>
            </w:pPr>
            <w:r w:rsidRPr="003A7E62">
              <w:rPr>
                <w:b/>
                <w:bCs/>
                <w:color w:val="212121"/>
                <w:lang w:val="es-BO" w:eastAsia="es-BO"/>
              </w:rPr>
              <w:t>Requisitos</w:t>
            </w:r>
          </w:p>
        </w:tc>
      </w:tr>
      <w:tr w:rsidR="007E4C7C" w:rsidRPr="003A7E62" w:rsidTr="0047427D">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47427D">
            <w:pPr>
              <w:jc w:val="center"/>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spacing w:after="120"/>
              <w:ind w:left="34"/>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Profesional a nivel licenciatura en ingeniería o Técnico del área Industrial (mecánico, eléctrico, SMS o similares)</w:t>
            </w:r>
          </w:p>
        </w:tc>
      </w:tr>
      <w:tr w:rsidR="007E4C7C" w:rsidRPr="003A7E62" w:rsidTr="0047427D">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47427D">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Seguridad Industrial, Salud Ocupacional y/oMedio Ambiente.</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Cursos de Sistemas de Gestión  de Seguridad y salud ocupacional y/o Medio Ambiente (OHSAS 18001 - ISO 14001).</w:t>
            </w:r>
          </w:p>
        </w:tc>
      </w:tr>
      <w:tr w:rsidR="007E4C7C" w:rsidRPr="003A7E62" w:rsidTr="0047427D">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47427D">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rsidR="007E4C7C" w:rsidRPr="003A7E62" w:rsidRDefault="007E4C7C" w:rsidP="0047427D">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xml:space="preserve">Legislación en Seguridad, salud ocupacional y Medio Ambiente. Seguridad para trabajo en espacios confinados, trabajos de izaje de </w:t>
            </w:r>
            <w:r w:rsidRPr="003A7E62">
              <w:rPr>
                <w:rFonts w:asciiTheme="minorHAnsi" w:eastAsiaTheme="minorHAnsi" w:hAnsiTheme="minorHAnsi"/>
                <w:color w:val="000000"/>
                <w:sz w:val="23"/>
                <w:szCs w:val="23"/>
              </w:rPr>
              <w:lastRenderedPageBreak/>
              <w:t>cargas, trabajo en excavaciones, trabajos en altura, Bloqueo y etiquetado, Identificación y control de factores de riesgo para la Salud, Manejo de sustancias peligrosas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Lucha contra incendios, Primeros Auxilios Básicos,  Manejo Defensivo.</w:t>
            </w:r>
          </w:p>
        </w:tc>
      </w:tr>
      <w:tr w:rsidR="007E4C7C" w:rsidRPr="003A7E62" w:rsidTr="0047427D">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47427D">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lastRenderedPageBreak/>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general mínima de 2 años y experiencia específica mínima de 1 año en cargos similares en proyectos de gas y petróleo, construcción, y/o rubro industrial.</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Experiencia especifica:</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Inspección y Auditoría de actos y/o condiciones inseguras</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Equipos de protección personal (EPP)</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de Permisos de trabajo</w:t>
            </w:r>
          </w:p>
          <w:p w:rsidR="007E4C7C" w:rsidRPr="003A7E62" w:rsidRDefault="007E4C7C" w:rsidP="007E4C7C">
            <w:pPr>
              <w:jc w:val="both"/>
              <w:rPr>
                <w:rFonts w:asciiTheme="minorHAnsi" w:eastAsiaTheme="minorHAnsi" w:hAnsiTheme="minorHAnsi"/>
                <w:color w:val="000000"/>
                <w:sz w:val="23"/>
                <w:szCs w:val="23"/>
              </w:rPr>
            </w:pPr>
            <w:r w:rsidRPr="003A7E62">
              <w:rPr>
                <w:rFonts w:asciiTheme="minorHAnsi" w:eastAsiaTheme="minorHAnsi" w:hAnsiTheme="minorHAnsi"/>
                <w:color w:val="000000"/>
                <w:sz w:val="23"/>
                <w:szCs w:val="23"/>
              </w:rPr>
              <w:t>- Gestión y Manejo de emergencias (evacuación, simulacros, etc.)</w:t>
            </w:r>
          </w:p>
        </w:tc>
      </w:tr>
    </w:tbl>
    <w:p w:rsidR="007E4C7C" w:rsidRPr="003A7E62" w:rsidRDefault="007E4C7C" w:rsidP="007E4C7C">
      <w:pPr>
        <w:jc w:val="both"/>
        <w:rPr>
          <w:rFonts w:asciiTheme="minorHAnsi" w:hAnsiTheme="minorHAnsi"/>
          <w:b/>
          <w:sz w:val="22"/>
          <w:szCs w:val="22"/>
          <w:lang w:val="es-BO"/>
        </w:rPr>
      </w:pPr>
    </w:p>
    <w:p w:rsidR="007E4C7C" w:rsidRPr="00DD55B6" w:rsidRDefault="007E4C7C" w:rsidP="007E4C7C">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7E4C7C" w:rsidRPr="00852D38" w:rsidRDefault="007E4C7C" w:rsidP="007E4C7C">
      <w:pPr>
        <w:jc w:val="both"/>
        <w:rPr>
          <w:rFonts w:asciiTheme="minorHAnsi" w:hAnsiTheme="minorHAnsi"/>
          <w:b/>
          <w:i/>
          <w:sz w:val="22"/>
          <w:szCs w:val="22"/>
        </w:rPr>
      </w:pPr>
    </w:p>
    <w:p w:rsidR="007E4C7C" w:rsidRPr="007E4C7C" w:rsidRDefault="007E4C7C" w:rsidP="007E4C7C">
      <w:pPr>
        <w:pStyle w:val="Prrafodelista"/>
        <w:numPr>
          <w:ilvl w:val="6"/>
          <w:numId w:val="13"/>
        </w:numPr>
        <w:tabs>
          <w:tab w:val="clear" w:pos="5040"/>
          <w:tab w:val="num" w:pos="4680"/>
        </w:tabs>
        <w:ind w:left="567"/>
        <w:jc w:val="both"/>
        <w:rPr>
          <w:rFonts w:asciiTheme="minorHAnsi" w:hAnsiTheme="minorHAnsi"/>
          <w:b/>
          <w:i/>
          <w:sz w:val="22"/>
          <w:szCs w:val="22"/>
        </w:rPr>
      </w:pPr>
      <w:r w:rsidRPr="007E4C7C">
        <w:rPr>
          <w:rFonts w:asciiTheme="minorHAnsi" w:hAnsiTheme="minorHAnsi"/>
          <w:b/>
          <w:i/>
          <w:sz w:val="22"/>
          <w:szCs w:val="22"/>
        </w:rPr>
        <w:t>Declaración jurada</w:t>
      </w:r>
      <w:r w:rsidRPr="007E4C7C">
        <w:rPr>
          <w:rFonts w:asciiTheme="minorHAnsi" w:hAnsiTheme="minorHAnsi"/>
          <w:sz w:val="22"/>
          <w:szCs w:val="22"/>
        </w:rPr>
        <w:t xml:space="preserve"> “Compromiso de SMS” para Cumplimiento de requisitos de Seguridad Industrial, Salud Ocupacional y Medio Ambiente para contratistas de YPFB Corporación.</w:t>
      </w:r>
    </w:p>
    <w:p w:rsidR="007E4C7C" w:rsidRPr="00F67F14" w:rsidRDefault="007E4C7C" w:rsidP="007E4C7C">
      <w:pPr>
        <w:pStyle w:val="Prrafodelista"/>
        <w:spacing w:before="240" w:after="120"/>
        <w:ind w:left="567"/>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 xml:space="preserve">El CONTRATISTA deberá dar cumplimiento a la legislación aplicable </w:t>
      </w:r>
      <w:r w:rsidRPr="00F67F14">
        <w:rPr>
          <w:rFonts w:asciiTheme="minorHAnsi" w:eastAsiaTheme="minorHAnsi" w:hAnsiTheme="minorHAnsi" w:cstheme="minorHAnsi"/>
          <w:i/>
          <w:sz w:val="22"/>
          <w:szCs w:val="22"/>
        </w:rPr>
        <w:t>al proyecto</w:t>
      </w:r>
      <w:r w:rsidRPr="00F67F14">
        <w:rPr>
          <w:rFonts w:asciiTheme="minorHAnsi" w:eastAsiaTheme="minorHAnsi" w:hAnsiTheme="minorHAnsi" w:cstheme="minorHAnsi"/>
          <w:i/>
          <w:sz w:val="22"/>
          <w:szCs w:val="22"/>
        </w:rPr>
        <w:t xml:space="preserve"> u obra, vigentes en el Estado Plurinacional de Bolivia; siendo también responsable del cumplimiento por parte de los SUBCONTRATISTAS que intervengan a nombre suyo ante YPFB (Contratante).</w:t>
      </w:r>
    </w:p>
    <w:p w:rsidR="007E4C7C" w:rsidRPr="00A060DF" w:rsidRDefault="007E4C7C" w:rsidP="007E4C7C">
      <w:pPr>
        <w:spacing w:before="240" w:after="120"/>
        <w:ind w:left="567"/>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7E4C7C" w:rsidRDefault="007E4C7C" w:rsidP="007E4C7C">
      <w:pPr>
        <w:spacing w:before="240" w:after="120"/>
        <w:ind w:left="567"/>
        <w:jc w:val="both"/>
        <w:rPr>
          <w:rFonts w:asciiTheme="minorHAnsi" w:eastAsiaTheme="minorHAnsi" w:hAnsiTheme="minorHAnsi" w:cstheme="minorHAnsi"/>
          <w:b/>
          <w:sz w:val="22"/>
          <w:szCs w:val="22"/>
        </w:rPr>
      </w:pPr>
      <w:r w:rsidRPr="00F67F14">
        <w:rPr>
          <w:rFonts w:asciiTheme="minorHAnsi" w:hAnsiTheme="minorHAnsi"/>
          <w:b/>
          <w:i/>
          <w:sz w:val="22"/>
          <w:szCs w:val="22"/>
        </w:rPr>
        <w:t xml:space="preserve">Presentación del sistema de Gestión de Seguridad y Salud </w:t>
      </w:r>
      <w:r w:rsidR="002F4ACF" w:rsidRPr="00F67F14">
        <w:rPr>
          <w:rFonts w:asciiTheme="minorHAnsi" w:hAnsiTheme="minorHAnsi"/>
          <w:b/>
          <w:i/>
          <w:sz w:val="22"/>
          <w:szCs w:val="22"/>
        </w:rPr>
        <w:t>Ocupacional</w:t>
      </w:r>
      <w:r w:rsidR="002F4ACF" w:rsidRPr="00F67F14">
        <w:rPr>
          <w:rFonts w:asciiTheme="minorHAnsi" w:hAnsiTheme="minorHAnsi"/>
          <w:sz w:val="22"/>
          <w:szCs w:val="22"/>
        </w:rPr>
        <w:t xml:space="preserve"> </w:t>
      </w:r>
      <w:r w:rsidR="002F4ACF">
        <w:rPr>
          <w:rFonts w:asciiTheme="minorHAnsi" w:hAnsiTheme="minorHAnsi"/>
          <w:sz w:val="22"/>
          <w:szCs w:val="22"/>
        </w:rPr>
        <w:t>En</w:t>
      </w:r>
      <w:r w:rsidRPr="00F67F14">
        <w:rPr>
          <w:rFonts w:asciiTheme="minorHAnsi" w:eastAsiaTheme="minorHAnsi" w:hAnsiTheme="minorHAnsi" w:cstheme="minorHAnsi"/>
          <w:sz w:val="22"/>
          <w:szCs w:val="22"/>
        </w:rPr>
        <w:t xml:space="preserve">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7E4C7C" w:rsidRPr="007E4C7C" w:rsidRDefault="007E4C7C" w:rsidP="007E4C7C">
      <w:pPr>
        <w:spacing w:before="240" w:after="120"/>
        <w:ind w:left="567"/>
        <w:jc w:val="both"/>
        <w:rPr>
          <w:rFonts w:asciiTheme="minorHAnsi" w:eastAsiaTheme="minorHAnsi" w:hAnsiTheme="minorHAnsi" w:cstheme="minorHAnsi"/>
          <w:b/>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7E4C7C" w:rsidRPr="00F67F14" w:rsidRDefault="007E4C7C" w:rsidP="007E4C7C">
      <w:pPr>
        <w:ind w:left="567"/>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 xml:space="preserve">ebe contener al menos los </w:t>
      </w:r>
      <w:r w:rsidR="002F4ACF" w:rsidRPr="00F67F14">
        <w:rPr>
          <w:rFonts w:asciiTheme="minorHAnsi" w:hAnsiTheme="minorHAnsi"/>
          <w:sz w:val="22"/>
          <w:szCs w:val="22"/>
        </w:rPr>
        <w:t xml:space="preserve">siguientes </w:t>
      </w:r>
      <w:r w:rsidR="002F4ACF">
        <w:rPr>
          <w:rFonts w:asciiTheme="minorHAnsi" w:hAnsiTheme="minorHAnsi"/>
          <w:sz w:val="22"/>
          <w:szCs w:val="22"/>
        </w:rPr>
        <w:t>puntos</w:t>
      </w:r>
      <w:r w:rsidRPr="00F67F14">
        <w:rPr>
          <w:rFonts w:asciiTheme="minorHAnsi" w:hAnsiTheme="minorHAnsi"/>
          <w:sz w:val="22"/>
          <w:szCs w:val="22"/>
        </w:rPr>
        <w:t>:</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lastRenderedPageBreak/>
        <w:t>Sistemas de permisos de trabajo</w:t>
      </w:r>
    </w:p>
    <w:p w:rsidR="007E4C7C" w:rsidRPr="000A795B" w:rsidRDefault="007E4C7C" w:rsidP="00DC3A72">
      <w:pPr>
        <w:numPr>
          <w:ilvl w:val="1"/>
          <w:numId w:val="67"/>
        </w:numPr>
        <w:spacing w:line="360" w:lineRule="auto"/>
        <w:ind w:left="1559"/>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7E4C7C" w:rsidRPr="000A795B" w:rsidRDefault="007E4C7C" w:rsidP="00DC3A72">
      <w:pPr>
        <w:numPr>
          <w:ilvl w:val="1"/>
          <w:numId w:val="67"/>
        </w:numPr>
        <w:spacing w:line="360" w:lineRule="auto"/>
        <w:ind w:left="1559" w:hanging="654"/>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7E4C7C" w:rsidRPr="00852D38" w:rsidRDefault="007E4C7C" w:rsidP="007E4C7C">
      <w:pPr>
        <w:pStyle w:val="Prrafodelista"/>
        <w:ind w:left="567"/>
        <w:jc w:val="both"/>
        <w:rPr>
          <w:rFonts w:asciiTheme="minorHAnsi" w:hAnsiTheme="minorHAnsi"/>
          <w:b/>
          <w:i/>
          <w:sz w:val="22"/>
          <w:szCs w:val="22"/>
        </w:rPr>
      </w:pPr>
    </w:p>
    <w:p w:rsidR="007E4C7C" w:rsidRPr="000A795B" w:rsidRDefault="007E4C7C" w:rsidP="007E4C7C">
      <w:pPr>
        <w:ind w:left="426"/>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w:t>
      </w:r>
      <w:r>
        <w:rPr>
          <w:rFonts w:asciiTheme="minorHAnsi" w:hAnsiTheme="minorHAnsi"/>
          <w:sz w:val="22"/>
          <w:szCs w:val="22"/>
        </w:rPr>
        <w:t xml:space="preserve"> </w:t>
      </w:r>
      <w:r w:rsidRPr="000A795B">
        <w:rPr>
          <w:rFonts w:asciiTheme="minorHAnsi" w:hAnsiTheme="minorHAnsi"/>
          <w:sz w:val="22"/>
          <w:szCs w:val="22"/>
        </w:rPr>
        <w:t>de “dotación y/o uso de ropa de trabajo y EPP”.</w:t>
      </w:r>
    </w:p>
    <w:p w:rsidR="007E4C7C" w:rsidRPr="000A795B" w:rsidRDefault="007E4C7C" w:rsidP="007E4C7C">
      <w:pPr>
        <w:pStyle w:val="Prrafodelista"/>
        <w:ind w:left="426" w:hanging="283"/>
        <w:jc w:val="both"/>
        <w:rPr>
          <w:rFonts w:asciiTheme="minorHAnsi" w:hAnsiTheme="minorHAnsi"/>
          <w:b/>
          <w:sz w:val="22"/>
          <w:szCs w:val="22"/>
        </w:rPr>
      </w:pPr>
    </w:p>
    <w:p w:rsidR="007E4C7C" w:rsidRPr="000A795B" w:rsidRDefault="007E4C7C" w:rsidP="007E4C7C">
      <w:pPr>
        <w:ind w:left="426"/>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p>
    <w:p w:rsidR="007E4C7C" w:rsidRDefault="007E4C7C" w:rsidP="007E4C7C">
      <w:pPr>
        <w:ind w:left="426"/>
        <w:jc w:val="both"/>
        <w:rPr>
          <w:rFonts w:asciiTheme="minorHAnsi" w:hAnsiTheme="minorHAnsi"/>
          <w:b/>
          <w:sz w:val="22"/>
          <w:szCs w:val="22"/>
        </w:rPr>
      </w:pPr>
    </w:p>
    <w:p w:rsidR="007E4C7C" w:rsidRPr="000A795B" w:rsidRDefault="007E4C7C" w:rsidP="007E4C7C">
      <w:pPr>
        <w:ind w:left="426"/>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w:t>
      </w:r>
      <w:r w:rsidRPr="000A795B">
        <w:rPr>
          <w:rFonts w:asciiTheme="minorHAnsi" w:eastAsiaTheme="minorHAnsi" w:hAnsiTheme="minorHAnsi"/>
          <w:bCs/>
          <w:iCs/>
          <w:color w:val="000000"/>
          <w:sz w:val="22"/>
          <w:szCs w:val="22"/>
        </w:rPr>
        <w:t>póliza de</w:t>
      </w:r>
      <w:r w:rsidRPr="000A795B">
        <w:rPr>
          <w:rFonts w:asciiTheme="minorHAnsi" w:eastAsiaTheme="minorHAnsi" w:hAnsiTheme="minorHAnsi"/>
          <w:bCs/>
          <w:iCs/>
          <w:color w:val="000000"/>
          <w:sz w:val="22"/>
          <w:szCs w:val="22"/>
        </w:rPr>
        <w:t xml:space="preserve"> Seguro contra accidentes – grupal o individual </w:t>
      </w:r>
    </w:p>
    <w:p w:rsidR="007E4C7C" w:rsidRDefault="007E4C7C" w:rsidP="007E4C7C">
      <w:pPr>
        <w:autoSpaceDE w:val="0"/>
        <w:autoSpaceDN w:val="0"/>
        <w:adjustRightInd w:val="0"/>
        <w:ind w:left="426"/>
        <w:jc w:val="both"/>
        <w:rPr>
          <w:rFonts w:asciiTheme="minorHAnsi" w:hAnsiTheme="minorHAnsi"/>
          <w:b/>
          <w:sz w:val="22"/>
          <w:szCs w:val="22"/>
        </w:rPr>
      </w:pPr>
    </w:p>
    <w:p w:rsidR="007E4C7C" w:rsidRPr="000A795B" w:rsidRDefault="007E4C7C" w:rsidP="007E4C7C">
      <w:pPr>
        <w:autoSpaceDE w:val="0"/>
        <w:autoSpaceDN w:val="0"/>
        <w:adjustRightInd w:val="0"/>
        <w:ind w:left="426"/>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(Cuando aplique)</w:t>
      </w:r>
    </w:p>
    <w:p w:rsidR="007E4C7C" w:rsidRPr="000A795B" w:rsidRDefault="007E4C7C" w:rsidP="007E4C7C">
      <w:pPr>
        <w:pStyle w:val="Prrafodelista"/>
        <w:ind w:left="426" w:hanging="283"/>
        <w:jc w:val="both"/>
        <w:rPr>
          <w:rFonts w:asciiTheme="minorHAnsi" w:hAnsiTheme="minorHAnsi"/>
          <w:b/>
          <w:sz w:val="22"/>
          <w:szCs w:val="22"/>
        </w:rPr>
      </w:pPr>
    </w:p>
    <w:p w:rsidR="007E4C7C" w:rsidRPr="000A795B" w:rsidRDefault="007E4C7C" w:rsidP="007E4C7C">
      <w:pPr>
        <w:autoSpaceDE w:val="0"/>
        <w:autoSpaceDN w:val="0"/>
        <w:adjustRightInd w:val="0"/>
        <w:ind w:left="426"/>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w:t>
      </w:r>
      <w:r w:rsidRPr="000A795B">
        <w:rPr>
          <w:rFonts w:asciiTheme="minorHAnsi" w:eastAsiaTheme="minorHAnsi" w:hAnsiTheme="minorHAnsi"/>
          <w:iCs/>
          <w:color w:val="000000"/>
          <w:sz w:val="22"/>
          <w:szCs w:val="22"/>
        </w:rPr>
        <w:t>parcial permanente</w:t>
      </w:r>
      <w:r w:rsidRPr="000A795B">
        <w:rPr>
          <w:rFonts w:asciiTheme="minorHAnsi" w:eastAsiaTheme="minorHAnsi" w:hAnsiTheme="minorHAnsi"/>
          <w:iCs/>
          <w:color w:val="000000"/>
          <w:sz w:val="22"/>
          <w:szCs w:val="22"/>
        </w:rPr>
        <w:t xml:space="preserv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7E4C7C" w:rsidRPr="003E7E2C" w:rsidRDefault="007E4C7C" w:rsidP="007E4C7C">
      <w:pPr>
        <w:pStyle w:val="Prrafodelista"/>
        <w:ind w:left="426" w:hanging="283"/>
        <w:jc w:val="both"/>
        <w:rPr>
          <w:rFonts w:asciiTheme="minorHAnsi" w:hAnsiTheme="minorHAnsi"/>
          <w:sz w:val="22"/>
          <w:szCs w:val="22"/>
          <w:lang w:val="es-BO"/>
        </w:rPr>
      </w:pPr>
    </w:p>
    <w:p w:rsidR="007E4C7C" w:rsidRPr="000B7589" w:rsidRDefault="007E4C7C" w:rsidP="007E4C7C">
      <w:pPr>
        <w:pStyle w:val="Prrafodelista"/>
        <w:ind w:left="426"/>
        <w:jc w:val="both"/>
        <w:rPr>
          <w:rFonts w:asciiTheme="minorHAnsi" w:hAnsiTheme="minorHAnsi"/>
          <w:sz w:val="22"/>
          <w:szCs w:val="22"/>
          <w:lang w:val="es-BO"/>
        </w:rPr>
      </w:pPr>
      <w:r w:rsidRPr="000B7589">
        <w:rPr>
          <w:rFonts w:asciiTheme="minorHAnsi" w:eastAsiaTheme="minorHAnsi" w:hAnsiTheme="minorHAnsi"/>
          <w:b/>
          <w:bCs/>
          <w:color w:val="000000"/>
          <w:sz w:val="22"/>
          <w:szCs w:val="22"/>
        </w:rPr>
        <w:t xml:space="preserve">Check list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 xml:space="preserve">(Cuando aplique) </w:t>
      </w:r>
    </w:p>
    <w:p w:rsidR="007E4C7C" w:rsidRPr="000B7589" w:rsidRDefault="007E4C7C" w:rsidP="007E4C7C">
      <w:pPr>
        <w:pStyle w:val="Prrafodelista"/>
        <w:ind w:left="426" w:hanging="283"/>
        <w:jc w:val="both"/>
        <w:rPr>
          <w:rFonts w:asciiTheme="minorHAnsi" w:hAnsiTheme="minorHAnsi"/>
          <w:sz w:val="22"/>
          <w:szCs w:val="22"/>
        </w:rPr>
      </w:pPr>
    </w:p>
    <w:p w:rsidR="007E4C7C" w:rsidRPr="00852D38" w:rsidRDefault="007E4C7C" w:rsidP="007E4C7C">
      <w:pPr>
        <w:pStyle w:val="Prrafodelista"/>
        <w:ind w:left="426"/>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7E4C7C" w:rsidRPr="00A060DF" w:rsidRDefault="007E4C7C" w:rsidP="007E4C7C">
      <w:pPr>
        <w:tabs>
          <w:tab w:val="left" w:pos="1134"/>
        </w:tabs>
        <w:spacing w:before="240" w:after="120"/>
        <w:ind w:left="993"/>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7E4C7C" w:rsidRPr="00A060DF" w:rsidRDefault="007E4C7C" w:rsidP="007E4C7C">
      <w:pPr>
        <w:pStyle w:val="Prrafodelista"/>
        <w:ind w:left="426"/>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7E4C7C" w:rsidRPr="000A795B" w:rsidRDefault="007E4C7C" w:rsidP="007E4C7C">
      <w:pPr>
        <w:spacing w:before="240" w:after="120"/>
        <w:ind w:left="993"/>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7E4C7C" w:rsidRPr="000A795B" w:rsidRDefault="007E4C7C" w:rsidP="007E4C7C">
      <w:pPr>
        <w:spacing w:before="240" w:after="120"/>
        <w:ind w:left="993"/>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formalmente (por escrito), entre el contratista y el respon</w:t>
      </w:r>
      <w:r>
        <w:rPr>
          <w:rFonts w:asciiTheme="minorHAnsi" w:eastAsiaTheme="minorHAnsi" w:hAnsiTheme="minorHAnsi" w:cstheme="minorHAnsi"/>
          <w:sz w:val="22"/>
          <w:szCs w:val="22"/>
        </w:rPr>
        <w:t xml:space="preserve">sable de la Unidad de origen </w:t>
      </w:r>
      <w:r w:rsidR="002F4ACF">
        <w:rPr>
          <w:rFonts w:asciiTheme="minorHAnsi" w:eastAsiaTheme="minorHAnsi" w:hAnsiTheme="minorHAnsi" w:cstheme="minorHAnsi"/>
          <w:sz w:val="22"/>
          <w:szCs w:val="22"/>
        </w:rPr>
        <w:t>de</w:t>
      </w:r>
      <w:r w:rsidR="002F4ACF" w:rsidRPr="000A795B">
        <w:rPr>
          <w:rFonts w:asciiTheme="minorHAnsi" w:eastAsiaTheme="minorHAnsi" w:hAnsiTheme="minorHAnsi" w:cstheme="minorHAnsi"/>
          <w:sz w:val="22"/>
          <w:szCs w:val="22"/>
        </w:rPr>
        <w:t>; debiendo</w:t>
      </w:r>
      <w:r w:rsidRPr="000A795B">
        <w:rPr>
          <w:rFonts w:asciiTheme="minorHAnsi" w:eastAsiaTheme="minorHAnsi" w:hAnsiTheme="minorHAnsi" w:cstheme="minorHAnsi"/>
          <w:sz w:val="22"/>
          <w:szCs w:val="22"/>
        </w:rPr>
        <w:t xml:space="preserve"> ser validados por la </w:t>
      </w:r>
      <w:r w:rsidRPr="000A795B">
        <w:rPr>
          <w:rFonts w:asciiTheme="minorHAnsi" w:eastAsiaTheme="minorHAnsi" w:hAnsiTheme="minorHAnsi" w:cstheme="minorHAnsi"/>
          <w:b/>
          <w:sz w:val="22"/>
          <w:szCs w:val="22"/>
        </w:rPr>
        <w:t>Unidad de SMS de YPFB.</w:t>
      </w:r>
    </w:p>
    <w:p w:rsidR="007E4C7C" w:rsidRPr="00852D38" w:rsidRDefault="007E4C7C" w:rsidP="007E4C7C">
      <w:pPr>
        <w:pStyle w:val="Prrafodelista"/>
        <w:ind w:left="567"/>
        <w:jc w:val="both"/>
        <w:rPr>
          <w:rFonts w:asciiTheme="minorHAnsi" w:hAnsiTheme="minorHAnsi"/>
          <w:sz w:val="22"/>
          <w:szCs w:val="22"/>
        </w:rPr>
      </w:pPr>
    </w:p>
    <w:p w:rsidR="007E4C7C" w:rsidRDefault="007E4C7C" w:rsidP="007E4C7C">
      <w:pPr>
        <w:ind w:left="426"/>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7E4C7C" w:rsidRPr="00852D38" w:rsidRDefault="007E4C7C" w:rsidP="007E4C7C">
      <w:pPr>
        <w:ind w:left="567"/>
        <w:jc w:val="both"/>
        <w:rPr>
          <w:rFonts w:asciiTheme="minorHAnsi" w:hAnsiTheme="minorHAnsi"/>
          <w:b/>
          <w:sz w:val="22"/>
          <w:szCs w:val="22"/>
        </w:rPr>
      </w:pPr>
    </w:p>
    <w:p w:rsidR="007E4C7C" w:rsidRPr="00852D38" w:rsidRDefault="007E4C7C" w:rsidP="00DC3A72">
      <w:pPr>
        <w:pStyle w:val="Prrafodelista"/>
        <w:numPr>
          <w:ilvl w:val="0"/>
          <w:numId w:val="60"/>
        </w:numPr>
        <w:ind w:left="1418"/>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7E4C7C" w:rsidRPr="00852D38" w:rsidRDefault="007E4C7C" w:rsidP="00DC3A72">
      <w:pPr>
        <w:pStyle w:val="Prrafodelista"/>
        <w:numPr>
          <w:ilvl w:val="0"/>
          <w:numId w:val="60"/>
        </w:numPr>
        <w:ind w:left="1418"/>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7E4C7C" w:rsidRPr="00932721" w:rsidRDefault="007E4C7C" w:rsidP="00DC3A72">
      <w:pPr>
        <w:pStyle w:val="Prrafodelista"/>
        <w:numPr>
          <w:ilvl w:val="0"/>
          <w:numId w:val="60"/>
        </w:numPr>
        <w:ind w:left="1418"/>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7E4C7C" w:rsidRPr="00852D38" w:rsidRDefault="007E4C7C" w:rsidP="00DC3A72">
      <w:pPr>
        <w:pStyle w:val="Prrafodelista"/>
        <w:numPr>
          <w:ilvl w:val="0"/>
          <w:numId w:val="60"/>
        </w:numPr>
        <w:ind w:left="1418"/>
        <w:jc w:val="both"/>
        <w:rPr>
          <w:rFonts w:asciiTheme="minorHAnsi" w:hAnsiTheme="minorHAnsi"/>
          <w:sz w:val="22"/>
          <w:szCs w:val="22"/>
        </w:rPr>
      </w:pPr>
      <w:r w:rsidRPr="00852D38">
        <w:rPr>
          <w:rFonts w:asciiTheme="minorHAnsi" w:hAnsiTheme="minorHAnsi"/>
          <w:sz w:val="22"/>
          <w:szCs w:val="22"/>
        </w:rPr>
        <w:lastRenderedPageBreak/>
        <w:t>Uso obligatorio de EPP (equipo de Protección Personal):</w:t>
      </w:r>
    </w:p>
    <w:p w:rsidR="007E4C7C" w:rsidRPr="00852D38" w:rsidRDefault="007E4C7C" w:rsidP="00DC3A72">
      <w:pPr>
        <w:pStyle w:val="Default"/>
        <w:numPr>
          <w:ilvl w:val="0"/>
          <w:numId w:val="61"/>
        </w:numPr>
        <w:ind w:left="1985"/>
        <w:rPr>
          <w:rFonts w:asciiTheme="minorHAnsi" w:hAnsiTheme="minorHAnsi"/>
          <w:sz w:val="22"/>
          <w:szCs w:val="22"/>
        </w:rPr>
      </w:pPr>
      <w:r w:rsidRPr="00852D38">
        <w:rPr>
          <w:rFonts w:asciiTheme="minorHAnsi" w:hAnsiTheme="minorHAnsi"/>
          <w:sz w:val="22"/>
          <w:szCs w:val="22"/>
        </w:rPr>
        <w:t>Casco de seguridad</w:t>
      </w:r>
    </w:p>
    <w:p w:rsidR="007E4C7C" w:rsidRPr="00852D38" w:rsidRDefault="007E4C7C" w:rsidP="00DC3A72">
      <w:pPr>
        <w:pStyle w:val="Default"/>
        <w:numPr>
          <w:ilvl w:val="0"/>
          <w:numId w:val="61"/>
        </w:numPr>
        <w:ind w:left="1985"/>
        <w:rPr>
          <w:rFonts w:asciiTheme="minorHAnsi" w:hAnsiTheme="minorHAnsi"/>
          <w:sz w:val="22"/>
          <w:szCs w:val="22"/>
        </w:rPr>
      </w:pPr>
      <w:r w:rsidRPr="00852D38">
        <w:rPr>
          <w:rFonts w:asciiTheme="minorHAnsi" w:hAnsiTheme="minorHAnsi"/>
          <w:sz w:val="22"/>
          <w:szCs w:val="22"/>
        </w:rPr>
        <w:t>Calzado de seguridad</w:t>
      </w:r>
    </w:p>
    <w:p w:rsidR="007E4C7C" w:rsidRPr="00852D38" w:rsidRDefault="007E4C7C" w:rsidP="00DC3A72">
      <w:pPr>
        <w:pStyle w:val="Default"/>
        <w:numPr>
          <w:ilvl w:val="0"/>
          <w:numId w:val="61"/>
        </w:numPr>
        <w:ind w:left="1985"/>
        <w:rPr>
          <w:rFonts w:asciiTheme="minorHAnsi" w:hAnsiTheme="minorHAnsi"/>
          <w:sz w:val="22"/>
          <w:szCs w:val="22"/>
        </w:rPr>
      </w:pPr>
      <w:r w:rsidRPr="00852D38">
        <w:rPr>
          <w:rFonts w:asciiTheme="minorHAnsi" w:hAnsiTheme="minorHAnsi"/>
          <w:sz w:val="22"/>
          <w:szCs w:val="22"/>
        </w:rPr>
        <w:t>Lentes de seguridad</w:t>
      </w:r>
    </w:p>
    <w:p w:rsidR="007E4C7C" w:rsidRPr="00852D38" w:rsidRDefault="007E4C7C" w:rsidP="00DC3A72">
      <w:pPr>
        <w:pStyle w:val="Default"/>
        <w:numPr>
          <w:ilvl w:val="0"/>
          <w:numId w:val="61"/>
        </w:numPr>
        <w:ind w:left="1985"/>
        <w:rPr>
          <w:rFonts w:asciiTheme="minorHAnsi" w:hAnsiTheme="minorHAnsi"/>
          <w:sz w:val="22"/>
          <w:szCs w:val="22"/>
        </w:rPr>
      </w:pPr>
      <w:r w:rsidRPr="00852D38">
        <w:rPr>
          <w:rFonts w:asciiTheme="minorHAnsi" w:hAnsiTheme="minorHAnsi"/>
          <w:sz w:val="22"/>
          <w:szCs w:val="22"/>
        </w:rPr>
        <w:t>Protectores auditivos (si corresponde)</w:t>
      </w:r>
    </w:p>
    <w:p w:rsidR="007E4C7C" w:rsidRPr="00852D38" w:rsidRDefault="007E4C7C" w:rsidP="00DC3A72">
      <w:pPr>
        <w:pStyle w:val="Default"/>
        <w:numPr>
          <w:ilvl w:val="0"/>
          <w:numId w:val="61"/>
        </w:numPr>
        <w:ind w:left="1985"/>
        <w:rPr>
          <w:rFonts w:asciiTheme="minorHAnsi" w:hAnsiTheme="minorHAnsi"/>
          <w:sz w:val="22"/>
          <w:szCs w:val="22"/>
        </w:rPr>
      </w:pPr>
      <w:r w:rsidRPr="00852D38">
        <w:rPr>
          <w:rFonts w:asciiTheme="minorHAnsi" w:hAnsiTheme="minorHAnsi"/>
          <w:sz w:val="22"/>
          <w:szCs w:val="22"/>
        </w:rPr>
        <w:t>Guantes (específicos a la tarea a realizar)</w:t>
      </w:r>
    </w:p>
    <w:p w:rsidR="007E4C7C" w:rsidRPr="00852D38" w:rsidRDefault="007E4C7C" w:rsidP="007E4C7C">
      <w:pPr>
        <w:pStyle w:val="Default"/>
        <w:ind w:left="567"/>
        <w:rPr>
          <w:rFonts w:asciiTheme="minorHAnsi" w:hAnsiTheme="minorHAnsi"/>
          <w:sz w:val="22"/>
          <w:szCs w:val="22"/>
        </w:rPr>
      </w:pPr>
    </w:p>
    <w:p w:rsidR="007E4C7C" w:rsidRPr="00852D38" w:rsidRDefault="007E4C7C" w:rsidP="00DC3A72">
      <w:pPr>
        <w:pStyle w:val="Default"/>
        <w:numPr>
          <w:ilvl w:val="0"/>
          <w:numId w:val="62"/>
        </w:numPr>
        <w:ind w:left="567"/>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7E4C7C" w:rsidRPr="00852D38" w:rsidRDefault="007E4C7C" w:rsidP="007E4C7C">
      <w:pPr>
        <w:pStyle w:val="Default"/>
        <w:ind w:left="567"/>
        <w:rPr>
          <w:rFonts w:asciiTheme="minorHAnsi" w:hAnsiTheme="minorHAnsi"/>
          <w:sz w:val="22"/>
          <w:szCs w:val="22"/>
        </w:rPr>
      </w:pP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Arnés de seguridad de cuerpo completo.</w:t>
      </w: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Línea de vida. (sistema de supresión contra caídas)</w:t>
      </w: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Detector de gases (en caso de requerir).</w:t>
      </w: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Equipo de rescate para alturas (en caso de requerir).</w:t>
      </w: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Guantes dieléctricos (en caso de requerir).</w:t>
      </w: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Equipo de respiración autónoma (en caso de requerir).</w:t>
      </w:r>
    </w:p>
    <w:p w:rsidR="007E4C7C" w:rsidRPr="00852D38" w:rsidRDefault="007E4C7C" w:rsidP="00DC3A72">
      <w:pPr>
        <w:pStyle w:val="Default"/>
        <w:numPr>
          <w:ilvl w:val="1"/>
          <w:numId w:val="61"/>
        </w:numPr>
        <w:ind w:left="1985"/>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7E4C7C" w:rsidRPr="00852D38" w:rsidRDefault="007E4C7C" w:rsidP="007E4C7C">
      <w:pPr>
        <w:pStyle w:val="Default"/>
        <w:ind w:left="567"/>
        <w:rPr>
          <w:rFonts w:asciiTheme="minorHAnsi" w:hAnsiTheme="minorHAnsi"/>
          <w:sz w:val="22"/>
          <w:szCs w:val="22"/>
        </w:rPr>
      </w:pPr>
    </w:p>
    <w:p w:rsidR="007E4C7C" w:rsidRDefault="007E4C7C" w:rsidP="007E4C7C">
      <w:pPr>
        <w:ind w:left="567"/>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7E4C7C" w:rsidRPr="006A1547" w:rsidRDefault="007E4C7C" w:rsidP="007E4C7C">
      <w:pPr>
        <w:pStyle w:val="Default"/>
        <w:ind w:left="567"/>
        <w:rPr>
          <w:sz w:val="8"/>
        </w:rPr>
      </w:pP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7E4C7C"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7E4C7C" w:rsidRDefault="007E4C7C" w:rsidP="007E4C7C">
      <w:pPr>
        <w:ind w:left="567"/>
        <w:jc w:val="both"/>
        <w:rPr>
          <w:rFonts w:asciiTheme="minorHAnsi" w:hAnsiTheme="minorHAnsi"/>
          <w:b/>
          <w:sz w:val="22"/>
          <w:szCs w:val="22"/>
        </w:rPr>
      </w:pPr>
    </w:p>
    <w:p w:rsidR="007E4C7C" w:rsidRDefault="007E4C7C" w:rsidP="007E4C7C">
      <w:pPr>
        <w:ind w:left="567"/>
        <w:jc w:val="both"/>
        <w:rPr>
          <w:rFonts w:asciiTheme="minorHAnsi" w:hAnsiTheme="minorHAnsi"/>
          <w:b/>
          <w:sz w:val="22"/>
          <w:szCs w:val="22"/>
        </w:rPr>
      </w:pPr>
      <w:r w:rsidRPr="00852D38">
        <w:rPr>
          <w:rFonts w:asciiTheme="minorHAnsi" w:hAnsiTheme="minorHAnsi"/>
          <w:b/>
          <w:sz w:val="22"/>
          <w:szCs w:val="22"/>
        </w:rPr>
        <w:t>Documentación para Data Book:</w:t>
      </w:r>
    </w:p>
    <w:p w:rsidR="007E4C7C" w:rsidRPr="006A1547" w:rsidRDefault="007E4C7C" w:rsidP="007E4C7C">
      <w:pPr>
        <w:pStyle w:val="Default"/>
        <w:ind w:left="567"/>
        <w:rPr>
          <w:sz w:val="6"/>
        </w:rPr>
      </w:pP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7E4C7C" w:rsidRPr="00932721"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7E4C7C" w:rsidRDefault="007E4C7C" w:rsidP="00DC3A72">
      <w:pPr>
        <w:pStyle w:val="Default"/>
        <w:numPr>
          <w:ilvl w:val="0"/>
          <w:numId w:val="63"/>
        </w:numPr>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7E4C7C" w:rsidRPr="00932721" w:rsidRDefault="007E4C7C" w:rsidP="002F4ACF">
      <w:pPr>
        <w:pStyle w:val="Default"/>
        <w:ind w:left="1418"/>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7E4C7C" w:rsidRPr="00932721" w:rsidRDefault="007E4C7C" w:rsidP="00DC3A72">
      <w:pPr>
        <w:pStyle w:val="Default"/>
        <w:numPr>
          <w:ilvl w:val="0"/>
          <w:numId w:val="63"/>
        </w:numPr>
        <w:ind w:left="1418"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7E4C7C" w:rsidRDefault="007E4C7C" w:rsidP="007E4C7C">
      <w:pPr>
        <w:pStyle w:val="Default"/>
        <w:ind w:left="567"/>
        <w:rPr>
          <w:rFonts w:ascii="Times New Roman" w:hAnsi="Times New Roman" w:cs="Times New Roman"/>
          <w:sz w:val="23"/>
          <w:szCs w:val="23"/>
        </w:rPr>
      </w:pPr>
    </w:p>
    <w:p w:rsidR="007E4C7C" w:rsidRPr="002F4ACF" w:rsidRDefault="007E4C7C" w:rsidP="002F4ACF">
      <w:pPr>
        <w:jc w:val="both"/>
        <w:rPr>
          <w:rFonts w:asciiTheme="minorHAnsi" w:hAnsiTheme="minorHAnsi"/>
          <w:sz w:val="22"/>
          <w:szCs w:val="22"/>
        </w:rPr>
      </w:pPr>
      <w:r w:rsidRPr="002F4ACF">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7E4C7C" w:rsidRPr="00932721" w:rsidRDefault="007E4C7C" w:rsidP="007E4C7C">
      <w:pPr>
        <w:pStyle w:val="Prrafodelista"/>
        <w:ind w:left="567"/>
        <w:jc w:val="both"/>
        <w:rPr>
          <w:rFonts w:asciiTheme="minorHAnsi" w:hAnsiTheme="minorHAnsi"/>
          <w:sz w:val="22"/>
          <w:szCs w:val="22"/>
        </w:rPr>
      </w:pPr>
    </w:p>
    <w:p w:rsidR="007E4C7C" w:rsidRPr="002F4ACF" w:rsidRDefault="007E4C7C" w:rsidP="002F4ACF">
      <w:pPr>
        <w:jc w:val="both"/>
        <w:rPr>
          <w:rFonts w:asciiTheme="minorHAnsi" w:hAnsiTheme="minorHAnsi"/>
          <w:sz w:val="22"/>
          <w:szCs w:val="22"/>
        </w:rPr>
      </w:pPr>
      <w:r w:rsidRPr="002F4ACF">
        <w:rPr>
          <w:rFonts w:asciiTheme="minorHAnsi" w:hAnsiTheme="minorHAnsi"/>
          <w:sz w:val="22"/>
          <w:szCs w:val="22"/>
        </w:rPr>
        <w:t xml:space="preserve">Toda empresa contratista </w:t>
      </w:r>
      <w:r w:rsidRPr="002F4ACF">
        <w:rPr>
          <w:rFonts w:asciiTheme="minorHAnsi" w:hAnsiTheme="minorHAnsi"/>
          <w:sz w:val="22"/>
          <w:szCs w:val="22"/>
          <w:u w:val="single"/>
        </w:rPr>
        <w:t>directa de YPFB</w:t>
      </w:r>
      <w:r w:rsidRPr="002F4ACF">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en el marco de cumplimiento de la normativa legal vigente aplicable al contrato de la obra.</w:t>
      </w:r>
    </w:p>
    <w:p w:rsidR="007E4C7C" w:rsidRPr="00853B7F" w:rsidRDefault="007E4C7C" w:rsidP="002F4ACF">
      <w:pPr>
        <w:spacing w:line="259" w:lineRule="auto"/>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w:t>
      </w:r>
      <w:r w:rsidR="002F4ACF" w:rsidRPr="00853B7F">
        <w:rPr>
          <w:rFonts w:asciiTheme="minorHAnsi" w:eastAsiaTheme="minorHAnsi" w:hAnsiTheme="minorHAnsi" w:cstheme="minorHAnsi"/>
          <w:sz w:val="22"/>
          <w:szCs w:val="22"/>
        </w:rPr>
        <w:t>en proyectos</w:t>
      </w:r>
      <w:r w:rsidRPr="00853B7F">
        <w:rPr>
          <w:rFonts w:asciiTheme="minorHAnsi" w:eastAsiaTheme="minorHAnsi" w:hAnsiTheme="minorHAnsi" w:cstheme="minorHAnsi"/>
          <w:sz w:val="22"/>
          <w:szCs w:val="22"/>
        </w:rPr>
        <w:t xml:space="preserve"> de YPFB. </w:t>
      </w:r>
    </w:p>
    <w:p w:rsidR="002F4ACF" w:rsidRDefault="002F4ACF" w:rsidP="002F4ACF">
      <w:pPr>
        <w:spacing w:after="120" w:line="259" w:lineRule="auto"/>
        <w:jc w:val="both"/>
        <w:rPr>
          <w:rFonts w:asciiTheme="minorHAnsi" w:eastAsiaTheme="minorHAnsi" w:hAnsiTheme="minorHAnsi" w:cstheme="minorHAnsi"/>
          <w:sz w:val="22"/>
          <w:szCs w:val="22"/>
        </w:rPr>
      </w:pPr>
    </w:p>
    <w:p w:rsidR="007E4C7C" w:rsidRPr="00853B7F" w:rsidRDefault="007E4C7C" w:rsidP="002F4ACF">
      <w:pPr>
        <w:spacing w:after="120" w:line="259" w:lineRule="auto"/>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7E4C7C" w:rsidRPr="00B25F6B" w:rsidRDefault="007E4C7C" w:rsidP="007E4C7C">
      <w:pPr>
        <w:pStyle w:val="Prrafodelista"/>
        <w:rPr>
          <w:rFonts w:asciiTheme="minorHAnsi" w:hAnsiTheme="minorHAnsi"/>
          <w:sz w:val="22"/>
          <w:szCs w:val="22"/>
        </w:rPr>
      </w:pPr>
    </w:p>
    <w:p w:rsidR="007E4C7C" w:rsidRPr="00A060DF" w:rsidRDefault="007E4C7C" w:rsidP="00DC3A72">
      <w:pPr>
        <w:pStyle w:val="Prrafodelista"/>
        <w:numPr>
          <w:ilvl w:val="0"/>
          <w:numId w:val="6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7E4C7C" w:rsidRDefault="007E4C7C" w:rsidP="007E4C7C">
      <w:pPr>
        <w:jc w:val="both"/>
        <w:rPr>
          <w:rFonts w:asciiTheme="minorHAnsi" w:hAnsiTheme="minorHAnsi"/>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7E4C7C" w:rsidRPr="006A1547" w:rsidRDefault="007E4C7C" w:rsidP="007E4C7C">
      <w:pPr>
        <w:jc w:val="both"/>
        <w:rPr>
          <w:rFonts w:asciiTheme="minorHAnsi" w:hAnsiTheme="minorHAnsi" w:cstheme="minorHAnsi"/>
          <w:bCs/>
          <w:sz w:val="12"/>
          <w:szCs w:val="1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E4C7C" w:rsidRPr="00BA4286" w:rsidRDefault="007E4C7C" w:rsidP="007E4C7C">
      <w:pPr>
        <w:jc w:val="both"/>
        <w:rPr>
          <w:rFonts w:asciiTheme="minorHAnsi" w:hAnsiTheme="minorHAnsi" w:cstheme="minorHAnsi"/>
          <w:bCs/>
          <w:sz w:val="22"/>
          <w:szCs w:val="22"/>
        </w:rPr>
      </w:pPr>
    </w:p>
    <w:p w:rsidR="007E4C7C"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E4C7C" w:rsidRPr="006A1547" w:rsidRDefault="007E4C7C" w:rsidP="007E4C7C">
      <w:pPr>
        <w:jc w:val="both"/>
        <w:rPr>
          <w:rFonts w:asciiTheme="minorHAnsi" w:hAnsiTheme="minorHAnsi" w:cstheme="minorHAnsi"/>
          <w:bCs/>
          <w:sz w:val="12"/>
          <w:szCs w:val="16"/>
        </w:rPr>
      </w:pPr>
    </w:p>
    <w:p w:rsidR="007E4C7C" w:rsidRPr="00BA4286" w:rsidRDefault="007E4C7C" w:rsidP="007E4C7C">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E4C7C" w:rsidRDefault="007E4C7C" w:rsidP="007E4C7C">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7E4C7C" w:rsidRDefault="007E4C7C" w:rsidP="007E4C7C">
      <w:pPr>
        <w:jc w:val="both"/>
        <w:rPr>
          <w:rFonts w:asciiTheme="minorHAnsi" w:hAnsiTheme="minorHAnsi" w:cstheme="minorHAnsi"/>
          <w:b/>
          <w:bCs/>
          <w:sz w:val="22"/>
          <w:szCs w:val="22"/>
          <w:u w:val="single"/>
          <w:lang w:val="es-BO"/>
        </w:rPr>
      </w:pPr>
    </w:p>
    <w:p w:rsidR="007E4C7C" w:rsidRPr="002630F1" w:rsidRDefault="007E4C7C" w:rsidP="007E4C7C">
      <w:pPr>
        <w:jc w:val="both"/>
        <w:rPr>
          <w:rFonts w:asciiTheme="minorHAnsi" w:hAnsiTheme="minorHAnsi" w:cstheme="minorHAnsi"/>
          <w:b/>
          <w:bCs/>
          <w:sz w:val="22"/>
          <w:szCs w:val="22"/>
          <w:lang w:val="es-BO"/>
        </w:rPr>
      </w:pPr>
      <w:r>
        <w:rPr>
          <w:rFonts w:asciiTheme="minorHAnsi" w:hAnsiTheme="minorHAnsi" w:cstheme="minorHAnsi"/>
          <w:b/>
          <w:bCs/>
          <w:noProof/>
          <w:sz w:val="22"/>
          <w:szCs w:val="22"/>
          <w:u w:val="single"/>
          <w:lang w:val="es-BO" w:eastAsia="es-BO"/>
        </w:rPr>
        <w:lastRenderedPageBreak/>
        <w:drawing>
          <wp:inline distT="0" distB="0" distL="0" distR="0" wp14:anchorId="4EC59017" wp14:editId="0C35A08B">
            <wp:extent cx="5823799" cy="7454348"/>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b="632"/>
                    <a:stretch/>
                  </pic:blipFill>
                  <pic:spPr bwMode="auto">
                    <a:xfrm>
                      <a:off x="0" y="0"/>
                      <a:ext cx="5836859" cy="7471065"/>
                    </a:xfrm>
                    <a:prstGeom prst="rect">
                      <a:avLst/>
                    </a:prstGeom>
                    <a:noFill/>
                    <a:ln>
                      <a:noFill/>
                    </a:ln>
                    <a:extLst>
                      <a:ext uri="{53640926-AAD7-44D8-BBD7-CCE9431645EC}">
                        <a14:shadowObscured xmlns:a14="http://schemas.microsoft.com/office/drawing/2010/main"/>
                      </a:ext>
                    </a:extLst>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2630F1">
        <w:rPr>
          <w:rFonts w:asciiTheme="minorHAnsi" w:hAnsiTheme="minorHAnsi" w:cstheme="minorHAnsi"/>
          <w:b/>
          <w:bCs/>
          <w:noProof/>
          <w:sz w:val="22"/>
          <w:szCs w:val="22"/>
          <w:lang w:val="es-BO" w:eastAsia="es-BO"/>
        </w:rPr>
        <w:drawing>
          <wp:inline distT="0" distB="0" distL="0" distR="0" wp14:anchorId="005CB457" wp14:editId="7F7F17C9">
            <wp:extent cx="5824220" cy="454862"/>
            <wp:effectExtent l="0" t="0" r="5080"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0213" cy="459235"/>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lastRenderedPageBreak/>
        <w:drawing>
          <wp:inline distT="0" distB="0" distL="0" distR="0" wp14:anchorId="49C08457" wp14:editId="79A1CB4E">
            <wp:extent cx="5790565" cy="7533861"/>
            <wp:effectExtent l="0" t="0" r="63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7954" cy="7556486"/>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drawing>
          <wp:inline distT="0" distB="0" distL="0" distR="0" wp14:anchorId="4F015709" wp14:editId="0174DD19">
            <wp:extent cx="5665304" cy="32703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4337" cy="368536"/>
                    </a:xfrm>
                    <a:prstGeom prst="rect">
                      <a:avLst/>
                    </a:prstGeom>
                    <a:noFill/>
                    <a:ln>
                      <a:noFill/>
                    </a:ln>
                  </pic:spPr>
                </pic:pic>
              </a:graphicData>
            </a:graphic>
          </wp:inline>
        </w:drawing>
      </w:r>
    </w:p>
    <w:p w:rsidR="007E4C7C" w:rsidRDefault="007E4C7C" w:rsidP="007E4C7C">
      <w:pPr>
        <w:jc w:val="both"/>
        <w:rPr>
          <w:rFonts w:asciiTheme="minorHAnsi" w:hAnsiTheme="minorHAnsi" w:cstheme="minorHAnsi"/>
          <w:b/>
          <w:bCs/>
          <w:sz w:val="22"/>
          <w:szCs w:val="22"/>
          <w:u w:val="single"/>
          <w:lang w:val="es-BO"/>
        </w:rPr>
      </w:pPr>
    </w:p>
    <w:p w:rsidR="007E4C7C" w:rsidRDefault="007E4C7C" w:rsidP="007E4C7C">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9360" w:type="dxa"/>
        <w:tblCellMar>
          <w:left w:w="70" w:type="dxa"/>
          <w:right w:w="70" w:type="dxa"/>
        </w:tblCellMar>
        <w:tblLook w:val="04A0" w:firstRow="1" w:lastRow="0" w:firstColumn="1" w:lastColumn="0" w:noHBand="0" w:noVBand="1"/>
      </w:tblPr>
      <w:tblGrid>
        <w:gridCol w:w="196"/>
        <w:gridCol w:w="6354"/>
        <w:gridCol w:w="2837"/>
      </w:tblGrid>
      <w:tr w:rsidR="007E4C7C" w:rsidRPr="004C270B" w:rsidTr="002F4ACF">
        <w:trPr>
          <w:trHeight w:val="561"/>
        </w:trPr>
        <w:tc>
          <w:tcPr>
            <w:tcW w:w="1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4C7C" w:rsidRDefault="007E4C7C" w:rsidP="0047427D">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712000" behindDoc="0" locked="0" layoutInCell="1" allowOverlap="1" wp14:anchorId="7B52BFFA" wp14:editId="309BC6FE">
                  <wp:simplePos x="0" y="0"/>
                  <wp:positionH relativeFrom="column">
                    <wp:posOffset>50800</wp:posOffset>
                  </wp:positionH>
                  <wp:positionV relativeFrom="paragraph">
                    <wp:posOffset>38100</wp:posOffset>
                  </wp:positionV>
                  <wp:extent cx="670560" cy="445135"/>
                  <wp:effectExtent l="0" t="0" r="0" b="0"/>
                  <wp:wrapNone/>
                  <wp:docPr id="36" name="Imagen 3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E4C7C" w:rsidRDefault="007E4C7C" w:rsidP="0047427D">
            <w:pPr>
              <w:rPr>
                <w:rFonts w:ascii="Calibri" w:hAnsi="Calibri" w:cs="Calibri"/>
                <w:color w:val="000000"/>
                <w:lang w:eastAsia="es-BO"/>
              </w:rPr>
            </w:pPr>
          </w:p>
          <w:p w:rsidR="007E4C7C" w:rsidRPr="004C270B" w:rsidRDefault="007E4C7C" w:rsidP="0047427D">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4C7C" w:rsidRPr="004C270B" w:rsidRDefault="007E4C7C" w:rsidP="0047427D">
            <w:pPr>
              <w:jc w:val="center"/>
              <w:rPr>
                <w:color w:val="000000"/>
                <w:lang w:eastAsia="es-BO"/>
              </w:rPr>
            </w:pPr>
            <w:r w:rsidRPr="004C270B">
              <w:rPr>
                <w:color w:val="000000"/>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4C7C" w:rsidRDefault="007E4C7C" w:rsidP="0047427D">
            <w:pPr>
              <w:jc w:val="center"/>
              <w:rPr>
                <w:color w:val="000000"/>
                <w:lang w:eastAsia="es-BO"/>
              </w:rPr>
            </w:pPr>
            <w:r w:rsidRPr="004C270B">
              <w:rPr>
                <w:color w:val="000000"/>
                <w:lang w:eastAsia="es-BO"/>
              </w:rPr>
              <w:t>USSMSG/GRGD</w:t>
            </w:r>
          </w:p>
          <w:p w:rsidR="007E4C7C" w:rsidRPr="004C270B" w:rsidRDefault="007E4C7C" w:rsidP="0047427D">
            <w:pPr>
              <w:jc w:val="center"/>
              <w:rPr>
                <w:color w:val="000000"/>
                <w:lang w:eastAsia="es-BO"/>
              </w:rPr>
            </w:pPr>
            <w:r>
              <w:rPr>
                <w:color w:val="000000"/>
                <w:lang w:eastAsia="es-BO"/>
              </w:rPr>
              <w:t>Versión 2</w:t>
            </w:r>
          </w:p>
        </w:tc>
      </w:tr>
      <w:tr w:rsidR="007E4C7C" w:rsidRPr="00183699" w:rsidTr="002F4ACF">
        <w:trPr>
          <w:trHeight w:val="283"/>
        </w:trPr>
        <w:tc>
          <w:tcPr>
            <w:tcW w:w="9360"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7E4C7C" w:rsidRPr="00183699" w:rsidRDefault="007E4C7C" w:rsidP="0047427D">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7E4C7C" w:rsidRPr="00183699" w:rsidTr="002F4ACF">
        <w:trPr>
          <w:trHeight w:val="283"/>
        </w:trPr>
        <w:tc>
          <w:tcPr>
            <w:tcW w:w="9360"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7E4C7C" w:rsidRPr="00183699" w:rsidRDefault="007E4C7C" w:rsidP="0047427D">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lang w:eastAsia="es-BO"/>
              </w:rPr>
              <w:t>REQUISITOS DE PROTECCION AMBIENTAL CONTRATISTAS</w:t>
            </w:r>
            <w:r>
              <w:rPr>
                <w:b/>
                <w:color w:val="000000"/>
                <w:lang w:eastAsia="es-BO"/>
              </w:rPr>
              <w:t xml:space="preserve"> en función a la Actividad, Obra o Proyecto que el Contratista esté desarrollando</w:t>
            </w:r>
          </w:p>
        </w:tc>
      </w:tr>
      <w:tr w:rsidR="007E4C7C" w:rsidRPr="00464913" w:rsidTr="002F4ACF">
        <w:trPr>
          <w:trHeight w:val="1965"/>
        </w:trPr>
        <w:tc>
          <w:tcPr>
            <w:tcW w:w="9360"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7E4C7C" w:rsidRPr="00042BAF" w:rsidRDefault="007E4C7C" w:rsidP="0047427D">
            <w:pPr>
              <w:spacing w:before="100" w:beforeAutospacing="1" w:after="100" w:afterAutospacing="1"/>
              <w:jc w:val="both"/>
              <w:rPr>
                <w:rFonts w:ascii="Times" w:hAnsi="Times" w:cs="Times"/>
                <w:lang w:eastAsia="es-BO"/>
              </w:rPr>
            </w:pPr>
            <w:r w:rsidRPr="00042BAF">
              <w:rPr>
                <w:rFonts w:ascii="Times" w:hAnsi="Times" w:cs="Times"/>
                <w:lang w:eastAsia="es-BO"/>
              </w:rPr>
              <w:t>En el presente acápite se describe el contenido mínimo que debe tener el Informe Ambiental inicial/mensual/final:</w:t>
            </w:r>
          </w:p>
          <w:p w:rsidR="007E4C7C" w:rsidRPr="00042BAF" w:rsidRDefault="007E4C7C" w:rsidP="00DC3A72">
            <w:pPr>
              <w:pStyle w:val="Prrafodelista"/>
              <w:numPr>
                <w:ilvl w:val="0"/>
                <w:numId w:val="64"/>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CONTENIDO DEL INFORME AMBIENTAL</w:t>
            </w:r>
          </w:p>
          <w:p w:rsidR="007E4C7C" w:rsidRPr="00042BAF" w:rsidRDefault="007E4C7C" w:rsidP="0047427D">
            <w:pPr>
              <w:shd w:val="clear" w:color="auto" w:fill="CCC0D9" w:themeFill="accent4" w:themeFillTint="66"/>
              <w:spacing w:before="100" w:beforeAutospacing="1" w:after="100" w:afterAutospacing="1"/>
              <w:jc w:val="center"/>
              <w:rPr>
                <w:rFonts w:ascii="Times" w:hAnsi="Times" w:cs="Times"/>
                <w:lang w:eastAsia="es-BO"/>
              </w:rPr>
            </w:pPr>
            <w:r w:rsidRPr="00042BAF">
              <w:rPr>
                <w:rFonts w:ascii="Times" w:hAnsi="Times" w:cs="Times"/>
                <w:b/>
                <w:i/>
                <w:lang w:eastAsia="es-BO"/>
              </w:rPr>
              <w:t>“Para la elaboración del Informe Ambiental, se debe tomar como fuentes de información, al documento ambiental aprobado con el que se obtuvo la Licencia Ambiental del proyecto</w:t>
            </w:r>
            <w:r>
              <w:rPr>
                <w:rFonts w:ascii="Times" w:hAnsi="Times" w:cs="Times"/>
                <w:b/>
                <w:i/>
                <w:lang w:eastAsia="es-BO"/>
              </w:rPr>
              <w:t>, sin embargo se podrá ampliar la información, cuando corresponda”</w:t>
            </w:r>
          </w:p>
          <w:p w:rsidR="007E4C7C" w:rsidRPr="00042BAF" w:rsidRDefault="007E4C7C" w:rsidP="0047427D">
            <w:pPr>
              <w:spacing w:before="100" w:beforeAutospacing="1" w:after="100" w:afterAutospacing="1"/>
              <w:jc w:val="both"/>
              <w:rPr>
                <w:rFonts w:ascii="Times" w:hAnsi="Times" w:cs="Times"/>
                <w:lang w:eastAsia="es-BO"/>
              </w:rPr>
            </w:pPr>
            <w:r w:rsidRPr="00042BAF">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7E4C7C"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Declaración Jurada:</w:t>
            </w:r>
            <w:r w:rsidRPr="00042BAF">
              <w:rPr>
                <w:rFonts w:ascii="Times" w:hAnsi="Times" w:cs="Times"/>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lang w:eastAsia="es-BO"/>
              </w:rPr>
              <w:t>o</w:t>
            </w:r>
            <w:r w:rsidRPr="00042BAF">
              <w:rPr>
                <w:rFonts w:ascii="Times" w:hAnsi="Times" w:cs="Times"/>
                <w:lang w:eastAsia="es-BO"/>
              </w:rPr>
              <w:t xml:space="preserve"> Monitor SMS). </w:t>
            </w:r>
          </w:p>
          <w:p w:rsidR="002F4ACF" w:rsidRPr="00042BAF" w:rsidRDefault="002F4ACF" w:rsidP="002F4ACF">
            <w:pPr>
              <w:pStyle w:val="Prrafodelista"/>
              <w:spacing w:before="100" w:beforeAutospacing="1" w:after="100" w:afterAutospacing="1"/>
              <w:contextualSpacing/>
              <w:jc w:val="both"/>
              <w:rPr>
                <w:rFonts w:ascii="Times" w:hAnsi="Times" w:cs="Times"/>
                <w:lang w:eastAsia="es-BO"/>
              </w:rPr>
            </w:pPr>
          </w:p>
          <w:p w:rsidR="007E4C7C"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Estado actual en que se encuentra la AOP:</w:t>
            </w:r>
            <w:r w:rsidRPr="00042BAF">
              <w:rPr>
                <w:rFonts w:ascii="Times" w:hAnsi="Times" w:cs="Times"/>
                <w:lang w:eastAsia="es-BO"/>
              </w:rPr>
              <w:t xml:space="preserve"> Breve descripción del estado actual de la Actividad, Obra o Proyecto. Incluir información referida a la etapa en que se encuentre la AOP</w:t>
            </w:r>
            <w:r>
              <w:rPr>
                <w:rFonts w:ascii="Times" w:hAnsi="Times" w:cs="Times"/>
                <w:lang w:eastAsia="es-BO"/>
              </w:rPr>
              <w:t>, porcentaje de avance</w:t>
            </w:r>
            <w:r w:rsidRPr="00042BAF">
              <w:rPr>
                <w:rFonts w:ascii="Times" w:hAnsi="Times" w:cs="Times"/>
                <w:lang w:eastAsia="es-BO"/>
              </w:rPr>
              <w:t>, entre otros.</w:t>
            </w:r>
          </w:p>
          <w:p w:rsidR="002F4ACF" w:rsidRPr="002F4ACF" w:rsidRDefault="002F4ACF" w:rsidP="002F4ACF">
            <w:pPr>
              <w:pStyle w:val="Prrafodelista"/>
              <w:rPr>
                <w:rFonts w:ascii="Times" w:hAnsi="Times" w:cs="Times"/>
                <w:lang w:eastAsia="es-BO"/>
              </w:rPr>
            </w:pPr>
          </w:p>
          <w:p w:rsidR="002F4ACF" w:rsidRPr="00042BAF" w:rsidRDefault="002F4ACF" w:rsidP="002F4ACF">
            <w:pPr>
              <w:pStyle w:val="Prrafodelista"/>
              <w:spacing w:before="100" w:beforeAutospacing="1" w:after="100" w:afterAutospacing="1"/>
              <w:contextualSpacing/>
              <w:jc w:val="both"/>
              <w:rPr>
                <w:rFonts w:ascii="Times" w:hAnsi="Times" w:cs="Times"/>
                <w:lang w:eastAsia="es-BO"/>
              </w:rPr>
            </w:pPr>
          </w:p>
          <w:p w:rsidR="002F4ACF" w:rsidRPr="002F4ACF" w:rsidRDefault="007E4C7C" w:rsidP="00DC3A72">
            <w:pPr>
              <w:pStyle w:val="Prrafodelista"/>
              <w:numPr>
                <w:ilvl w:val="1"/>
                <w:numId w:val="64"/>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 xml:space="preserve">Datos Generales: </w:t>
            </w:r>
            <w:r w:rsidRPr="00042BAF">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lang w:eastAsia="es-BO"/>
              </w:rPr>
              <w:t>, fecha de contrato, entre otros</w:t>
            </w:r>
            <w:r w:rsidRPr="00042BAF">
              <w:rPr>
                <w:rFonts w:ascii="Times" w:hAnsi="Times" w:cs="Times"/>
                <w:lang w:eastAsia="es-BO"/>
              </w:rPr>
              <w:t>.</w:t>
            </w:r>
          </w:p>
          <w:p w:rsidR="002F4ACF" w:rsidRPr="002F4ACF" w:rsidRDefault="002F4ACF" w:rsidP="002F4ACF">
            <w:pPr>
              <w:pStyle w:val="Prrafodelista"/>
              <w:spacing w:before="100" w:beforeAutospacing="1" w:after="100" w:afterAutospacing="1"/>
              <w:contextualSpacing/>
              <w:jc w:val="both"/>
              <w:rPr>
                <w:rFonts w:ascii="Times" w:hAnsi="Times" w:cs="Times"/>
                <w:b/>
                <w:lang w:eastAsia="es-BO"/>
              </w:rPr>
            </w:pPr>
          </w:p>
          <w:p w:rsidR="007E4C7C"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Descripción de la AOP:</w:t>
            </w:r>
            <w:r w:rsidRPr="00042BAF">
              <w:rPr>
                <w:rFonts w:ascii="Times" w:hAnsi="Times" w:cs="Times"/>
                <w:lang w:eastAsia="es-BO"/>
              </w:rPr>
              <w:t xml:space="preserve"> Contemplar datos como ser la ubicación de la AOP, coordenadas, descripción de colindancias.</w:t>
            </w:r>
          </w:p>
          <w:p w:rsidR="002F4ACF" w:rsidRPr="002F4ACF" w:rsidRDefault="002F4ACF" w:rsidP="002F4ACF">
            <w:pPr>
              <w:pStyle w:val="Prrafodelista"/>
              <w:rPr>
                <w:rFonts w:ascii="Times" w:hAnsi="Times" w:cs="Times"/>
                <w:lang w:eastAsia="es-BO"/>
              </w:rPr>
            </w:pPr>
          </w:p>
          <w:p w:rsidR="002F4ACF" w:rsidRPr="002F4ACF" w:rsidRDefault="002F4ACF" w:rsidP="002F4ACF">
            <w:pPr>
              <w:pStyle w:val="Prrafodelista"/>
              <w:spacing w:before="100" w:beforeAutospacing="1" w:after="100" w:afterAutospacing="1"/>
              <w:contextualSpacing/>
              <w:jc w:val="both"/>
              <w:rPr>
                <w:rFonts w:ascii="Times" w:hAnsi="Times" w:cs="Times"/>
                <w:lang w:eastAsia="es-BO"/>
              </w:rPr>
            </w:pPr>
          </w:p>
          <w:p w:rsidR="007E4C7C"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Detalle de Actividades Realizadas en el Periodo:</w:t>
            </w:r>
            <w:r w:rsidRPr="00042BAF">
              <w:rPr>
                <w:rFonts w:ascii="Times" w:hAnsi="Times" w:cs="Times"/>
                <w:lang w:eastAsia="es-BO"/>
              </w:rPr>
              <w:t xml:space="preserve"> Descripción de todas las actividades específicas del periodo al que pertenece el Informe Ambiental a elaborarse.</w:t>
            </w:r>
          </w:p>
          <w:p w:rsidR="002F4ACF" w:rsidRPr="002F4ACF" w:rsidRDefault="002F4ACF" w:rsidP="002F4ACF">
            <w:pPr>
              <w:pStyle w:val="Prrafodelista"/>
              <w:spacing w:before="100" w:beforeAutospacing="1" w:after="100" w:afterAutospacing="1"/>
              <w:contextualSpacing/>
              <w:jc w:val="both"/>
              <w:rPr>
                <w:rFonts w:ascii="Times" w:hAnsi="Times" w:cs="Times"/>
                <w:lang w:eastAsia="es-BO"/>
              </w:rPr>
            </w:pPr>
          </w:p>
          <w:p w:rsidR="007E4C7C" w:rsidRPr="00042BAF"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Cumplimiento de los Compromisos Ambientales (Establecidos en el Documento Ambiental propio de cada proyecto):</w:t>
            </w:r>
            <w:r w:rsidRPr="00042BAF">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16"/>
              <w:gridCol w:w="1083"/>
            </w:tblGrid>
            <w:tr w:rsidR="007E4C7C" w:rsidRPr="00042BAF" w:rsidTr="0047427D">
              <w:trPr>
                <w:jc w:val="center"/>
              </w:trPr>
              <w:tc>
                <w:tcPr>
                  <w:tcW w:w="741"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Código</w:t>
                  </w:r>
                </w:p>
              </w:tc>
              <w:tc>
                <w:tcPr>
                  <w:tcW w:w="995"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Factor Ambiental</w:t>
                  </w:r>
                </w:p>
              </w:tc>
              <w:tc>
                <w:tcPr>
                  <w:tcW w:w="1981"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Medida a Monitorear de Adecuación/Mitigación</w:t>
                  </w:r>
                </w:p>
              </w:tc>
              <w:tc>
                <w:tcPr>
                  <w:tcW w:w="1277"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(Inicio)</w:t>
                  </w:r>
                </w:p>
              </w:tc>
              <w:tc>
                <w:tcPr>
                  <w:tcW w:w="1417"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(Final)</w:t>
                  </w:r>
                </w:p>
              </w:tc>
              <w:tc>
                <w:tcPr>
                  <w:tcW w:w="1134"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Desarrollo de la Medida</w:t>
                  </w:r>
                </w:p>
              </w:tc>
              <w:tc>
                <w:tcPr>
                  <w:tcW w:w="1432"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Respaldos</w:t>
                  </w:r>
                </w:p>
              </w:tc>
            </w:tr>
            <w:tr w:rsidR="007E4C7C" w:rsidRPr="00042BAF" w:rsidTr="0047427D">
              <w:trPr>
                <w:jc w:val="center"/>
              </w:trPr>
              <w:tc>
                <w:tcPr>
                  <w:tcW w:w="741"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lang w:eastAsia="es-BO"/>
                    </w:rPr>
                  </w:pPr>
                </w:p>
              </w:tc>
              <w:tc>
                <w:tcPr>
                  <w:tcW w:w="995"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lang w:eastAsia="es-BO"/>
                    </w:rPr>
                  </w:pPr>
                </w:p>
              </w:tc>
              <w:tc>
                <w:tcPr>
                  <w:tcW w:w="1981"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lang w:eastAsia="es-BO"/>
                    </w:rPr>
                  </w:pPr>
                </w:p>
              </w:tc>
              <w:tc>
                <w:tcPr>
                  <w:tcW w:w="1277"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lang w:eastAsia="es-BO"/>
                    </w:rPr>
                  </w:pPr>
                </w:p>
              </w:tc>
              <w:tc>
                <w:tcPr>
                  <w:tcW w:w="1417"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lang w:eastAsia="es-BO"/>
                    </w:rPr>
                  </w:pPr>
                </w:p>
              </w:tc>
              <w:tc>
                <w:tcPr>
                  <w:tcW w:w="1134"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lang w:eastAsia="es-BO"/>
                    </w:rPr>
                  </w:pPr>
                </w:p>
              </w:tc>
              <w:tc>
                <w:tcPr>
                  <w:tcW w:w="1432" w:type="dxa"/>
                </w:tcPr>
                <w:p w:rsidR="007E4C7C" w:rsidRPr="00042BAF" w:rsidRDefault="007E4C7C" w:rsidP="0047427D">
                  <w:pPr>
                    <w:framePr w:hSpace="141" w:wrap="around" w:vAnchor="text" w:hAnchor="margin" w:xAlign="center" w:y="34"/>
                    <w:spacing w:before="100" w:beforeAutospacing="1" w:after="100" w:afterAutospacing="1"/>
                    <w:jc w:val="center"/>
                    <w:rPr>
                      <w:rFonts w:ascii="Times" w:hAnsi="Times" w:cs="Times"/>
                      <w:lang w:eastAsia="es-BO"/>
                    </w:rPr>
                  </w:pPr>
                </w:p>
              </w:tc>
            </w:tr>
          </w:tbl>
          <w:p w:rsidR="007E4C7C"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Análisis de Resultados por Factores:</w:t>
            </w:r>
            <w:r w:rsidRPr="00042BAF">
              <w:rPr>
                <w:rFonts w:ascii="Times" w:hAnsi="Times" w:cs="Times"/>
                <w:lang w:eastAsia="es-BO"/>
              </w:rPr>
              <w:t xml:space="preserve"> Realizar un análisis de todos los factores comprendidos en la AOP, como ser Aire, Ruido, Agua, Suelo, Residuos Sólidos, Socioeconómico, entre otros.</w:t>
            </w:r>
          </w:p>
          <w:p w:rsidR="002F4ACF" w:rsidRPr="00042BAF" w:rsidRDefault="002F4ACF" w:rsidP="002F4ACF">
            <w:pPr>
              <w:pStyle w:val="Prrafodelista"/>
              <w:spacing w:before="100" w:beforeAutospacing="1" w:after="100" w:afterAutospacing="1"/>
              <w:contextualSpacing/>
              <w:jc w:val="both"/>
              <w:rPr>
                <w:rFonts w:ascii="Times" w:hAnsi="Times" w:cs="Times"/>
                <w:lang w:eastAsia="es-BO"/>
              </w:rPr>
            </w:pPr>
          </w:p>
          <w:p w:rsidR="007E4C7C"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Detección de No Conformidades:</w:t>
            </w:r>
            <w:r w:rsidRPr="00042BAF">
              <w:rPr>
                <w:rFonts w:ascii="Times" w:hAnsi="Times" w:cs="Times"/>
                <w:lang w:eastAsia="es-BO"/>
              </w:rPr>
              <w:t xml:space="preserve"> Si fuera el caso incluir información referida a no conformidades presentadas durante el desarrollo de la AOP</w:t>
            </w:r>
          </w:p>
          <w:p w:rsidR="002F4ACF" w:rsidRPr="002F4ACF" w:rsidRDefault="002F4ACF" w:rsidP="002F4ACF">
            <w:pPr>
              <w:pStyle w:val="Prrafodelista"/>
              <w:rPr>
                <w:rFonts w:ascii="Times" w:hAnsi="Times" w:cs="Times"/>
                <w:lang w:eastAsia="es-BO"/>
              </w:rPr>
            </w:pPr>
          </w:p>
          <w:p w:rsidR="002F4ACF" w:rsidRPr="00042BAF" w:rsidRDefault="002F4ACF" w:rsidP="002F4ACF">
            <w:pPr>
              <w:pStyle w:val="Prrafodelista"/>
              <w:spacing w:before="100" w:beforeAutospacing="1" w:after="100" w:afterAutospacing="1"/>
              <w:contextualSpacing/>
              <w:jc w:val="both"/>
              <w:rPr>
                <w:rFonts w:ascii="Times" w:hAnsi="Times" w:cs="Times"/>
                <w:lang w:eastAsia="es-BO"/>
              </w:rPr>
            </w:pPr>
          </w:p>
          <w:p w:rsidR="007E4C7C" w:rsidRDefault="007E4C7C" w:rsidP="00DC3A72">
            <w:pPr>
              <w:pStyle w:val="Prrafodelista"/>
              <w:numPr>
                <w:ilvl w:val="1"/>
                <w:numId w:val="64"/>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Conclusiones y Recomendaciones:</w:t>
            </w:r>
            <w:r w:rsidRPr="00042BAF">
              <w:rPr>
                <w:rFonts w:ascii="Times" w:hAnsi="Times" w:cs="Times"/>
                <w:lang w:eastAsia="es-BO"/>
              </w:rPr>
              <w:t xml:space="preserve"> Contemplar los aspectos más relevantes del Informe elaborado y las respectivas recomendaciones acorde a lo reportado.</w:t>
            </w:r>
          </w:p>
          <w:p w:rsidR="007E4C7C" w:rsidRDefault="007E4C7C" w:rsidP="0047427D">
            <w:pPr>
              <w:pStyle w:val="Prrafodelista"/>
              <w:spacing w:before="100" w:beforeAutospacing="1" w:after="100" w:afterAutospacing="1"/>
              <w:contextualSpacing/>
              <w:jc w:val="both"/>
              <w:rPr>
                <w:rFonts w:ascii="Times" w:hAnsi="Times" w:cs="Times"/>
                <w:lang w:eastAsia="es-BO"/>
              </w:rPr>
            </w:pPr>
          </w:p>
          <w:p w:rsidR="007E4C7C" w:rsidRDefault="007E4C7C" w:rsidP="00DC3A72">
            <w:pPr>
              <w:pStyle w:val="Prrafodelista"/>
              <w:numPr>
                <w:ilvl w:val="0"/>
                <w:numId w:val="64"/>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ANEXOS DEL INFORME AMBIENTAL</w:t>
            </w:r>
          </w:p>
          <w:p w:rsidR="002F4ACF" w:rsidRPr="00042BAF" w:rsidRDefault="002F4ACF" w:rsidP="002F4ACF">
            <w:pPr>
              <w:pStyle w:val="Prrafodelista"/>
              <w:spacing w:before="100" w:beforeAutospacing="1" w:after="100" w:afterAutospacing="1"/>
              <w:contextualSpacing/>
              <w:jc w:val="both"/>
              <w:rPr>
                <w:rFonts w:ascii="Times" w:hAnsi="Times" w:cs="Times"/>
                <w:b/>
                <w:lang w:eastAsia="es-BO"/>
              </w:rPr>
            </w:pPr>
          </w:p>
          <w:p w:rsidR="007E4C7C" w:rsidRPr="00042BAF" w:rsidRDefault="007E4C7C" w:rsidP="00DC3A72">
            <w:pPr>
              <w:pStyle w:val="Prrafodelista"/>
              <w:numPr>
                <w:ilvl w:val="1"/>
                <w:numId w:val="64"/>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Mapas, Planos y Fotografías</w:t>
            </w:r>
          </w:p>
          <w:p w:rsidR="007E4C7C" w:rsidRPr="00042BAF" w:rsidRDefault="007E4C7C" w:rsidP="0047427D">
            <w:pPr>
              <w:spacing w:before="100" w:beforeAutospacing="1" w:after="100" w:afterAutospacing="1"/>
              <w:jc w:val="both"/>
              <w:rPr>
                <w:rFonts w:ascii="Times" w:hAnsi="Times" w:cs="Times"/>
                <w:lang w:eastAsia="es-BO"/>
              </w:rPr>
            </w:pPr>
            <w:r w:rsidRPr="00042BAF">
              <w:rPr>
                <w:rFonts w:ascii="Times" w:hAnsi="Times" w:cs="Times"/>
                <w:lang w:eastAsia="es-BO"/>
              </w:rPr>
              <w:t>El presente Anexo debe incluir:</w:t>
            </w:r>
          </w:p>
          <w:p w:rsidR="007E4C7C" w:rsidRPr="00042BAF" w:rsidRDefault="007E4C7C" w:rsidP="00DC3A72">
            <w:pPr>
              <w:pStyle w:val="Prrafodelista"/>
              <w:numPr>
                <w:ilvl w:val="0"/>
                <w:numId w:val="65"/>
              </w:numPr>
              <w:spacing w:before="100" w:beforeAutospacing="1" w:after="100" w:afterAutospacing="1"/>
              <w:contextualSpacing/>
              <w:jc w:val="both"/>
              <w:rPr>
                <w:rFonts w:ascii="Times" w:hAnsi="Times" w:cs="Times"/>
                <w:lang w:eastAsia="es-BO"/>
              </w:rPr>
            </w:pPr>
            <w:r w:rsidRPr="00042BAF">
              <w:rPr>
                <w:rFonts w:ascii="Times" w:hAnsi="Times" w:cs="Times"/>
                <w:lang w:eastAsia="es-BO"/>
              </w:rPr>
              <w:t>Mapas y planos de la AOP.</w:t>
            </w:r>
          </w:p>
          <w:p w:rsidR="007E4C7C" w:rsidRDefault="007E4C7C" w:rsidP="00DC3A72">
            <w:pPr>
              <w:pStyle w:val="Prrafodelista"/>
              <w:numPr>
                <w:ilvl w:val="0"/>
                <w:numId w:val="65"/>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 fotográfico significativo de la AOP, principalmente referidos a las medidas ambientales comprendidas.</w:t>
            </w:r>
          </w:p>
          <w:p w:rsidR="002F4ACF" w:rsidRPr="00042BAF" w:rsidRDefault="002F4ACF" w:rsidP="002F4ACF">
            <w:pPr>
              <w:pStyle w:val="Prrafodelista"/>
              <w:spacing w:before="100" w:beforeAutospacing="1" w:after="100" w:afterAutospacing="1"/>
              <w:contextualSpacing/>
              <w:jc w:val="both"/>
              <w:rPr>
                <w:rFonts w:ascii="Times" w:hAnsi="Times" w:cs="Times"/>
                <w:lang w:eastAsia="es-BO"/>
              </w:rPr>
            </w:pPr>
          </w:p>
          <w:p w:rsidR="007E4C7C" w:rsidRPr="00042BAF" w:rsidRDefault="007E4C7C" w:rsidP="00DC3A72">
            <w:pPr>
              <w:pStyle w:val="Prrafodelista"/>
              <w:numPr>
                <w:ilvl w:val="1"/>
                <w:numId w:val="64"/>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Documentos Conexos (Lo aplicable para la AOP, específica que está realizando el Contratista)</w:t>
            </w:r>
          </w:p>
          <w:p w:rsidR="007E4C7C" w:rsidRPr="00042BAF" w:rsidRDefault="007E4C7C" w:rsidP="0047427D">
            <w:pPr>
              <w:spacing w:before="100" w:beforeAutospacing="1" w:after="100" w:afterAutospacing="1"/>
              <w:jc w:val="both"/>
              <w:rPr>
                <w:rFonts w:ascii="Times" w:hAnsi="Times" w:cs="Times"/>
                <w:lang w:eastAsia="es-BO"/>
              </w:rPr>
            </w:pPr>
            <w:r w:rsidRPr="00042BAF">
              <w:rPr>
                <w:rFonts w:ascii="Times" w:hAnsi="Times" w:cs="Times"/>
                <w:lang w:eastAsia="es-BO"/>
              </w:rPr>
              <w:t>El presente Anexo de incluir:</w:t>
            </w:r>
          </w:p>
          <w:p w:rsidR="007E4C7C" w:rsidRPr="00042BAF" w:rsidRDefault="007E4C7C" w:rsidP="00DC3A72">
            <w:pPr>
              <w:pStyle w:val="Prrafodelista"/>
              <w:numPr>
                <w:ilvl w:val="0"/>
                <w:numId w:val="66"/>
              </w:numPr>
              <w:spacing w:before="100" w:beforeAutospacing="1" w:after="100" w:afterAutospacing="1"/>
              <w:contextualSpacing/>
              <w:jc w:val="both"/>
              <w:rPr>
                <w:rFonts w:ascii="Times" w:hAnsi="Times" w:cs="Times"/>
                <w:lang w:eastAsia="es-BO"/>
              </w:rPr>
            </w:pPr>
            <w:r w:rsidRPr="00042BAF">
              <w:rPr>
                <w:rFonts w:ascii="Times" w:hAnsi="Times" w:cs="Times"/>
                <w:lang w:eastAsia="es-BO"/>
              </w:rPr>
              <w:t>Licencia Ambiental de la AOP</w:t>
            </w:r>
          </w:p>
          <w:p w:rsidR="007E4C7C" w:rsidRPr="00042BAF" w:rsidRDefault="007E4C7C" w:rsidP="00DC3A72">
            <w:pPr>
              <w:pStyle w:val="Prrafodelista"/>
              <w:numPr>
                <w:ilvl w:val="0"/>
                <w:numId w:val="66"/>
              </w:numPr>
              <w:spacing w:before="100" w:beforeAutospacing="1" w:after="100" w:afterAutospacing="1"/>
              <w:contextualSpacing/>
              <w:jc w:val="both"/>
              <w:rPr>
                <w:rFonts w:ascii="Times" w:hAnsi="Times" w:cs="Times"/>
                <w:lang w:eastAsia="es-BO"/>
              </w:rPr>
            </w:pPr>
            <w:r w:rsidRPr="00042BAF">
              <w:rPr>
                <w:rFonts w:ascii="Times" w:hAnsi="Times" w:cs="Times"/>
                <w:lang w:eastAsia="es-BO"/>
              </w:rPr>
              <w:t>Planillas</w:t>
            </w:r>
          </w:p>
          <w:p w:rsidR="007E4C7C" w:rsidRPr="00042BAF" w:rsidRDefault="007E4C7C" w:rsidP="00DC3A72">
            <w:pPr>
              <w:pStyle w:val="Prrafodelista"/>
              <w:numPr>
                <w:ilvl w:val="0"/>
                <w:numId w:val="66"/>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Registros</w:t>
            </w:r>
          </w:p>
          <w:p w:rsidR="007E4C7C" w:rsidRPr="00042BAF" w:rsidRDefault="007E4C7C" w:rsidP="00DC3A72">
            <w:pPr>
              <w:pStyle w:val="Prrafodelista"/>
              <w:numPr>
                <w:ilvl w:val="0"/>
                <w:numId w:val="66"/>
              </w:numPr>
              <w:spacing w:before="100" w:beforeAutospacing="1" w:after="100" w:afterAutospacing="1"/>
              <w:contextualSpacing/>
              <w:jc w:val="both"/>
              <w:rPr>
                <w:rFonts w:ascii="Times" w:hAnsi="Times" w:cs="Times"/>
                <w:lang w:eastAsia="es-BO"/>
              </w:rPr>
            </w:pPr>
            <w:r w:rsidRPr="00042BAF">
              <w:rPr>
                <w:rFonts w:ascii="Times" w:hAnsi="Times" w:cs="Times"/>
                <w:lang w:eastAsia="es-BO"/>
              </w:rPr>
              <w:t>Análisis</w:t>
            </w:r>
          </w:p>
          <w:p w:rsidR="007E4C7C" w:rsidRPr="00042BAF" w:rsidRDefault="007E4C7C" w:rsidP="00DC3A72">
            <w:pPr>
              <w:pStyle w:val="Prrafodelista"/>
              <w:numPr>
                <w:ilvl w:val="0"/>
                <w:numId w:val="66"/>
              </w:numPr>
              <w:spacing w:before="100" w:beforeAutospacing="1" w:after="100" w:afterAutospacing="1"/>
              <w:contextualSpacing/>
              <w:jc w:val="both"/>
              <w:rPr>
                <w:rFonts w:ascii="Times" w:hAnsi="Times" w:cs="Times"/>
                <w:lang w:eastAsia="es-BO"/>
              </w:rPr>
            </w:pPr>
            <w:r w:rsidRPr="00042BAF">
              <w:rPr>
                <w:rFonts w:ascii="Times" w:hAnsi="Times" w:cs="Times"/>
                <w:lang w:eastAsia="es-BO"/>
              </w:rPr>
              <w:t>Actas</w:t>
            </w:r>
          </w:p>
          <w:p w:rsidR="007E4C7C" w:rsidRPr="00464913" w:rsidRDefault="007E4C7C" w:rsidP="00DC3A72">
            <w:pPr>
              <w:pStyle w:val="Prrafodelista"/>
              <w:numPr>
                <w:ilvl w:val="0"/>
                <w:numId w:val="66"/>
              </w:numPr>
              <w:spacing w:before="100" w:beforeAutospacing="1" w:after="100" w:afterAutospacing="1"/>
              <w:contextualSpacing/>
              <w:jc w:val="both"/>
              <w:rPr>
                <w:sz w:val="18"/>
                <w:szCs w:val="18"/>
                <w:lang w:eastAsia="es-BO"/>
              </w:rPr>
            </w:pPr>
            <w:r w:rsidRPr="00042BAF">
              <w:rPr>
                <w:rFonts w:ascii="Times" w:hAnsi="Times" w:cs="Times"/>
                <w:lang w:eastAsia="es-BO"/>
              </w:rPr>
              <w:t>Certificados</w:t>
            </w:r>
          </w:p>
        </w:tc>
      </w:tr>
    </w:tbl>
    <w:p w:rsidR="007E4C7C" w:rsidRDefault="007E4C7C" w:rsidP="007E4C7C">
      <w:pPr>
        <w:tabs>
          <w:tab w:val="left" w:pos="426"/>
        </w:tabs>
        <w:contextualSpacing/>
        <w:jc w:val="both"/>
        <w:rPr>
          <w:rFonts w:asciiTheme="minorHAnsi" w:hAnsiTheme="minorHAnsi" w:cstheme="minorHAnsi"/>
          <w:b/>
          <w:color w:val="000000" w:themeColor="text1"/>
          <w:sz w:val="22"/>
          <w:szCs w:val="22"/>
          <w:u w:val="single"/>
        </w:rPr>
      </w:pPr>
    </w:p>
    <w:p w:rsidR="007E4C7C" w:rsidRPr="00A060DF" w:rsidRDefault="007E4C7C" w:rsidP="00DC3A72">
      <w:pPr>
        <w:pStyle w:val="Prrafodelista"/>
        <w:numPr>
          <w:ilvl w:val="0"/>
          <w:numId w:val="64"/>
        </w:numPr>
        <w:tabs>
          <w:tab w:val="left" w:pos="142"/>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 xml:space="preserve"> FACTURACIÓN Y TRIBUTOS</w:t>
      </w:r>
    </w:p>
    <w:p w:rsidR="007E4C7C" w:rsidRPr="00A308A2" w:rsidRDefault="007E4C7C" w:rsidP="002F4ACF">
      <w:pPr>
        <w:tabs>
          <w:tab w:val="left" w:pos="426"/>
        </w:tabs>
        <w:contextualSpacing/>
        <w:jc w:val="both"/>
        <w:rPr>
          <w:rFonts w:asciiTheme="minorHAnsi" w:hAnsiTheme="minorHAnsi" w:cstheme="minorHAnsi"/>
          <w:b/>
          <w:color w:val="000000" w:themeColor="text1"/>
          <w:sz w:val="22"/>
          <w:szCs w:val="22"/>
          <w:u w:val="single"/>
        </w:rPr>
      </w:pPr>
    </w:p>
    <w:p w:rsidR="007E4C7C" w:rsidRPr="00354471" w:rsidRDefault="007E4C7C" w:rsidP="00DC3A72">
      <w:pPr>
        <w:pStyle w:val="Prrafodelista"/>
        <w:numPr>
          <w:ilvl w:val="1"/>
          <w:numId w:val="64"/>
        </w:numPr>
        <w:tabs>
          <w:tab w:val="left" w:pos="426"/>
        </w:tabs>
        <w:ind w:left="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rsidR="007E4C7C" w:rsidRPr="00A060DF" w:rsidRDefault="007E4C7C" w:rsidP="002F4ACF">
      <w:pPr>
        <w:pStyle w:val="Prrafodelista"/>
        <w:tabs>
          <w:tab w:val="left" w:pos="426"/>
        </w:tabs>
        <w:ind w:left="284"/>
        <w:contextualSpacing/>
        <w:jc w:val="both"/>
        <w:rPr>
          <w:rFonts w:asciiTheme="minorHAnsi" w:hAnsiTheme="minorHAnsi" w:cstheme="minorHAnsi"/>
          <w:b/>
          <w:bCs/>
          <w:sz w:val="22"/>
          <w:szCs w:val="22"/>
          <w:u w:val="single"/>
          <w:lang w:val="es-BO"/>
        </w:rPr>
      </w:pPr>
    </w:p>
    <w:p w:rsidR="007E4C7C" w:rsidRPr="00503015" w:rsidRDefault="007E4C7C" w:rsidP="002F4ACF">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7E4C7C" w:rsidRPr="00503015" w:rsidRDefault="007E4C7C" w:rsidP="002F4ACF">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7E4C7C" w:rsidRPr="00503015" w:rsidRDefault="007E4C7C" w:rsidP="002F4ACF">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rsidR="007E4C7C" w:rsidRPr="00503015" w:rsidRDefault="007E4C7C" w:rsidP="002F4ACF">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7E4C7C" w:rsidRPr="00503015" w:rsidRDefault="007E4C7C" w:rsidP="002F4ACF">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w:t>
      </w:r>
      <w:r w:rsidR="002F4ACF" w:rsidRPr="00503015">
        <w:rPr>
          <w:rFonts w:asciiTheme="minorHAnsi" w:hAnsiTheme="minorHAnsi"/>
          <w:color w:val="000000"/>
          <w:sz w:val="22"/>
          <w:szCs w:val="22"/>
          <w:shd w:val="clear" w:color="auto" w:fill="FFFFFF"/>
        </w:rPr>
        <w:t>reporte Consulta</w:t>
      </w:r>
      <w:r w:rsidRPr="00503015">
        <w:rPr>
          <w:rFonts w:asciiTheme="minorHAnsi" w:hAnsiTheme="minorHAnsi"/>
          <w:color w:val="000000"/>
          <w:sz w:val="22"/>
          <w:szCs w:val="22"/>
          <w:shd w:val="clear" w:color="auto" w:fill="FFFFFF"/>
        </w:rPr>
        <w:t xml:space="preserve"> de Padrón emitido por el Servicio de Impuestos Nacionales, como evidencia de que la actividad económica registrada guarda relación con el objeto del proceso de contratación.</w:t>
      </w:r>
    </w:p>
    <w:p w:rsidR="007E4C7C" w:rsidRPr="00503015" w:rsidRDefault="007E4C7C" w:rsidP="002F4ACF">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rsidR="007E4C7C" w:rsidRDefault="007E4C7C" w:rsidP="002F4ACF">
      <w:pPr>
        <w:jc w:val="both"/>
        <w:rPr>
          <w:rFonts w:asciiTheme="minorHAnsi" w:hAnsiTheme="minorHAnsi" w:cstheme="minorHAnsi"/>
          <w:sz w:val="22"/>
          <w:szCs w:val="22"/>
          <w:lang w:val="es-BO"/>
        </w:rPr>
      </w:pPr>
      <w:r w:rsidRPr="0050301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7E4C7C" w:rsidRDefault="007E4C7C" w:rsidP="002F4ACF">
      <w:pPr>
        <w:jc w:val="both"/>
        <w:rPr>
          <w:rFonts w:asciiTheme="minorHAnsi" w:hAnsiTheme="minorHAnsi" w:cstheme="minorHAnsi"/>
          <w:sz w:val="22"/>
          <w:szCs w:val="22"/>
          <w:lang w:val="es-BO"/>
        </w:rPr>
      </w:pPr>
    </w:p>
    <w:p w:rsidR="007E4C7C" w:rsidRPr="006E29A9" w:rsidRDefault="007E4C7C" w:rsidP="002F4ACF">
      <w:pPr>
        <w:jc w:val="both"/>
        <w:rPr>
          <w:rFonts w:asciiTheme="minorHAnsi" w:hAnsiTheme="minorHAnsi" w:cstheme="minorHAnsi"/>
          <w:sz w:val="22"/>
          <w:szCs w:val="22"/>
          <w:lang w:val="es-BO"/>
        </w:rPr>
      </w:pPr>
    </w:p>
    <w:p w:rsidR="007E4C7C" w:rsidRPr="00A060DF" w:rsidRDefault="007E4C7C" w:rsidP="00DC3A72">
      <w:pPr>
        <w:pStyle w:val="Prrafodelista"/>
        <w:numPr>
          <w:ilvl w:val="1"/>
          <w:numId w:val="64"/>
        </w:numPr>
        <w:ind w:left="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  TRIBUTOS.</w:t>
      </w:r>
    </w:p>
    <w:p w:rsidR="007E4C7C" w:rsidRDefault="007E4C7C" w:rsidP="002F4ACF">
      <w:pPr>
        <w:tabs>
          <w:tab w:val="left" w:pos="426"/>
        </w:tabs>
        <w:contextualSpacing/>
        <w:jc w:val="both"/>
        <w:rPr>
          <w:rFonts w:asciiTheme="minorHAnsi" w:hAnsiTheme="minorHAnsi" w:cstheme="minorHAnsi"/>
          <w:sz w:val="22"/>
          <w:szCs w:val="22"/>
        </w:rPr>
      </w:pPr>
    </w:p>
    <w:p w:rsidR="007E4C7C" w:rsidRDefault="007E4C7C" w:rsidP="002F4ACF">
      <w:pPr>
        <w:tabs>
          <w:tab w:val="left" w:pos="426"/>
        </w:tabs>
        <w:contextualSpacing/>
        <w:jc w:val="both"/>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7E4C7C" w:rsidRPr="006E29A9" w:rsidRDefault="007E4C7C" w:rsidP="002F4ACF">
      <w:pPr>
        <w:tabs>
          <w:tab w:val="left" w:pos="426"/>
        </w:tabs>
        <w:contextualSpacing/>
        <w:jc w:val="both"/>
        <w:rPr>
          <w:rFonts w:asciiTheme="minorHAnsi" w:hAnsiTheme="minorHAnsi" w:cstheme="minorHAnsi"/>
          <w:sz w:val="22"/>
          <w:szCs w:val="22"/>
          <w:lang w:val="es-BO"/>
        </w:rPr>
      </w:pPr>
    </w:p>
    <w:p w:rsidR="007E4C7C" w:rsidRPr="00A060DF" w:rsidRDefault="007E4C7C" w:rsidP="00DC3A72">
      <w:pPr>
        <w:pStyle w:val="Prrafodelista"/>
        <w:numPr>
          <w:ilvl w:val="0"/>
          <w:numId w:val="64"/>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rsidR="007E4C7C" w:rsidRPr="00EA5C33" w:rsidRDefault="007E4C7C" w:rsidP="002F4ACF">
      <w:pPr>
        <w:tabs>
          <w:tab w:val="left" w:pos="426"/>
        </w:tabs>
        <w:contextualSpacing/>
        <w:jc w:val="both"/>
        <w:rPr>
          <w:rFonts w:asciiTheme="minorHAnsi" w:hAnsiTheme="minorHAnsi" w:cstheme="minorHAnsi"/>
          <w:b/>
          <w:sz w:val="22"/>
          <w:szCs w:val="22"/>
          <w:u w:val="single"/>
        </w:rPr>
      </w:pPr>
    </w:p>
    <w:p w:rsidR="007E4C7C" w:rsidRDefault="007E4C7C" w:rsidP="002F4ACF">
      <w:pPr>
        <w:tabs>
          <w:tab w:val="left" w:pos="1206"/>
        </w:tabs>
        <w:contextualSpacing/>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7E4C7C" w:rsidRPr="0089650F" w:rsidRDefault="007E4C7C" w:rsidP="002F4ACF">
      <w:pPr>
        <w:tabs>
          <w:tab w:val="left" w:pos="1206"/>
        </w:tabs>
        <w:contextualSpacing/>
        <w:jc w:val="both"/>
        <w:rPr>
          <w:rFonts w:asciiTheme="minorHAnsi" w:hAnsiTheme="minorHAnsi" w:cstheme="minorHAnsi"/>
          <w:sz w:val="22"/>
          <w:szCs w:val="22"/>
        </w:rPr>
      </w:pPr>
    </w:p>
    <w:p w:rsidR="007E4C7C" w:rsidRPr="002F4ACF" w:rsidRDefault="007E4C7C" w:rsidP="00DC3A72">
      <w:pPr>
        <w:pStyle w:val="Prrafodelista"/>
        <w:numPr>
          <w:ilvl w:val="0"/>
          <w:numId w:val="69"/>
        </w:numPr>
        <w:shd w:val="clear" w:color="auto" w:fill="FFFFFF"/>
        <w:jc w:val="both"/>
        <w:rPr>
          <w:rFonts w:asciiTheme="minorHAnsi" w:hAnsiTheme="minorHAnsi" w:cstheme="minorHAnsi"/>
          <w:b/>
          <w:sz w:val="22"/>
          <w:szCs w:val="22"/>
        </w:rPr>
      </w:pPr>
      <w:r w:rsidRPr="002F4ACF">
        <w:rPr>
          <w:rFonts w:asciiTheme="minorHAnsi" w:hAnsiTheme="minorHAnsi" w:cstheme="minorHAnsi"/>
          <w:b/>
          <w:sz w:val="22"/>
          <w:szCs w:val="22"/>
        </w:rPr>
        <w:t>Póliza Todo Riesgo de Construcción y Montaje</w:t>
      </w:r>
    </w:p>
    <w:p w:rsidR="007E4C7C" w:rsidRPr="00AB3CAF" w:rsidRDefault="007E4C7C" w:rsidP="002F4ACF">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 xml:space="preserve">Durante la ejecución de la obra, el Contratista deberá mantener por su cuenta y cargo una póliza de Seguro adecuada, para asegurar contra todo riesgo, las obras en ejecución </w:t>
      </w:r>
      <w:r w:rsidR="002F4ACF" w:rsidRPr="00AB3CAF">
        <w:rPr>
          <w:rFonts w:asciiTheme="minorHAnsi" w:hAnsiTheme="minorHAnsi" w:cstheme="minorHAnsi"/>
          <w:sz w:val="22"/>
          <w:szCs w:val="22"/>
        </w:rPr>
        <w:t>y materiales</w:t>
      </w:r>
      <w:r w:rsidRPr="00AB3CAF">
        <w:rPr>
          <w:rFonts w:asciiTheme="minorHAnsi" w:hAnsiTheme="minorHAnsi" w:cstheme="minorHAnsi"/>
          <w:sz w:val="22"/>
          <w:szCs w:val="22"/>
        </w:rPr>
        <w:t>.</w:t>
      </w:r>
    </w:p>
    <w:p w:rsidR="007E4C7C" w:rsidRPr="00AB3CAF" w:rsidRDefault="007E4C7C" w:rsidP="002F4AC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r w:rsidR="002F4ACF" w:rsidRPr="00AB3CAF">
        <w:rPr>
          <w:rFonts w:asciiTheme="minorHAnsi" w:hAnsiTheme="minorHAnsi" w:cstheme="minorHAnsi"/>
          <w:sz w:val="22"/>
          <w:szCs w:val="22"/>
        </w:rPr>
        <w:t>otras coberturas</w:t>
      </w:r>
      <w:r w:rsidRPr="00AB3CAF">
        <w:rPr>
          <w:rFonts w:asciiTheme="minorHAnsi" w:hAnsiTheme="minorHAnsi" w:cstheme="minorHAnsi"/>
          <w:sz w:val="22"/>
          <w:szCs w:val="22"/>
        </w:rPr>
        <w:t xml:space="preserve"> que vea necesarias el contratista</w:t>
      </w:r>
    </w:p>
    <w:p w:rsidR="007E4C7C" w:rsidRPr="00AB3CAF" w:rsidRDefault="007E4C7C" w:rsidP="002F4ACF">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b)       </w:t>
      </w:r>
      <w:r w:rsidRPr="002F4ACF">
        <w:rPr>
          <w:rFonts w:asciiTheme="minorHAnsi" w:hAnsiTheme="minorHAnsi" w:cstheme="minorHAnsi"/>
          <w:b/>
          <w:sz w:val="22"/>
          <w:szCs w:val="22"/>
        </w:rPr>
        <w:t>Seguro de Responsabilidad Civil.</w:t>
      </w:r>
    </w:p>
    <w:p w:rsidR="007E4C7C" w:rsidRPr="00AB3CAF" w:rsidRDefault="007E4C7C" w:rsidP="002F4ACF">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E4C7C" w:rsidRDefault="007E4C7C" w:rsidP="002F4ACF">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El límite de indemnización por evento y/o reclamos deberá ser por $us. 100.000.-</w:t>
      </w:r>
    </w:p>
    <w:p w:rsidR="002F4ACF" w:rsidRPr="00AB3CAF" w:rsidRDefault="002F4ACF" w:rsidP="002F4ACF">
      <w:pPr>
        <w:shd w:val="clear" w:color="auto" w:fill="FFFFFF"/>
        <w:ind w:left="708"/>
        <w:jc w:val="both"/>
        <w:rPr>
          <w:rFonts w:asciiTheme="minorHAnsi" w:hAnsiTheme="minorHAnsi" w:cstheme="minorHAnsi"/>
          <w:sz w:val="22"/>
          <w:szCs w:val="22"/>
        </w:rPr>
      </w:pPr>
    </w:p>
    <w:p w:rsidR="007E4C7C" w:rsidRPr="00AB3CAF" w:rsidRDefault="007E4C7C" w:rsidP="002F4ACF">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c)        </w:t>
      </w:r>
      <w:r w:rsidRPr="002F4ACF">
        <w:rPr>
          <w:rFonts w:asciiTheme="minorHAnsi" w:hAnsiTheme="minorHAnsi" w:cstheme="minorHAnsi"/>
          <w:b/>
          <w:sz w:val="22"/>
          <w:szCs w:val="22"/>
        </w:rPr>
        <w:t>Póliza de Accidentes Personales.</w:t>
      </w:r>
    </w:p>
    <w:p w:rsidR="007E4C7C" w:rsidRPr="00AB3CAF" w:rsidRDefault="007E4C7C" w:rsidP="002F4AC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E4C7C" w:rsidRPr="002F4ACF" w:rsidRDefault="007E4C7C" w:rsidP="002F4ACF">
      <w:pPr>
        <w:shd w:val="clear" w:color="auto" w:fill="FFFFFF"/>
        <w:spacing w:after="240"/>
        <w:ind w:left="708"/>
        <w:jc w:val="both"/>
        <w:rPr>
          <w:rFonts w:asciiTheme="minorHAnsi" w:hAnsiTheme="minorHAnsi" w:cstheme="minorHAnsi"/>
          <w:b/>
          <w:sz w:val="22"/>
          <w:szCs w:val="22"/>
        </w:rPr>
      </w:pPr>
      <w:r w:rsidRPr="002F4ACF">
        <w:rPr>
          <w:rFonts w:asciiTheme="minorHAnsi" w:hAnsiTheme="minorHAnsi" w:cstheme="minorHAnsi"/>
          <w:b/>
          <w:sz w:val="22"/>
          <w:szCs w:val="22"/>
        </w:rPr>
        <w:t>Condiciones Adicionales.</w:t>
      </w:r>
    </w:p>
    <w:p w:rsidR="007E4C7C" w:rsidRPr="00AB3CAF" w:rsidRDefault="007E4C7C" w:rsidP="00DC3A72">
      <w:pPr>
        <w:pStyle w:val="Prrafodelista"/>
        <w:numPr>
          <w:ilvl w:val="0"/>
          <w:numId w:val="70"/>
        </w:numPr>
        <w:shd w:val="clear" w:color="auto" w:fill="FFFFFF"/>
        <w:spacing w:after="240"/>
        <w:ind w:left="426" w:hanging="371"/>
        <w:jc w:val="both"/>
        <w:rPr>
          <w:rFonts w:asciiTheme="minorHAnsi" w:hAnsiTheme="minorHAnsi" w:cstheme="minorHAnsi"/>
          <w:sz w:val="22"/>
          <w:szCs w:val="22"/>
        </w:rPr>
      </w:pPr>
      <w:r w:rsidRPr="00AB3CAF">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r w:rsidR="002F4ACF" w:rsidRPr="00AB3CAF">
        <w:rPr>
          <w:rFonts w:asciiTheme="minorHAnsi" w:hAnsiTheme="minorHAnsi" w:cstheme="minorHAnsi"/>
          <w:sz w:val="22"/>
          <w:szCs w:val="22"/>
        </w:rPr>
        <w:t>YPFB, por</w:t>
      </w:r>
      <w:r w:rsidRPr="00AB3CAF">
        <w:rPr>
          <w:rFonts w:asciiTheme="minorHAnsi" w:hAnsiTheme="minorHAnsi" w:cstheme="minorHAnsi"/>
          <w:sz w:val="22"/>
          <w:szCs w:val="22"/>
        </w:rPr>
        <w:t xml:space="preserve"> todos los accidentes que hayan podido sufrir su personal en el desempeño de sus funciones.</w:t>
      </w:r>
    </w:p>
    <w:p w:rsidR="007E4C7C" w:rsidRPr="00502879" w:rsidRDefault="007E4C7C" w:rsidP="00DC3A72">
      <w:pPr>
        <w:pStyle w:val="Prrafodelista"/>
        <w:numPr>
          <w:ilvl w:val="0"/>
          <w:numId w:val="70"/>
        </w:numPr>
        <w:shd w:val="clear" w:color="auto" w:fill="FFFFFF"/>
        <w:spacing w:after="240"/>
        <w:ind w:left="567" w:hanging="371"/>
        <w:jc w:val="both"/>
        <w:rPr>
          <w:rFonts w:asciiTheme="minorHAnsi" w:hAnsiTheme="minorHAnsi" w:cstheme="minorHAnsi"/>
          <w:sz w:val="22"/>
          <w:szCs w:val="22"/>
        </w:rPr>
      </w:pPr>
      <w:r w:rsidRPr="00AB3CAF">
        <w:rPr>
          <w:rFonts w:asciiTheme="minorHAnsi" w:hAnsiTheme="minorHAnsi" w:cstheme="minorHAnsi"/>
          <w:sz w:val="22"/>
          <w:szCs w:val="22"/>
        </w:rPr>
        <w:lastRenderedPageBreak/>
        <w:t>La empresa adjudicada, deberá entregar una copia de las citadas pólizas a YPFB antes de la suscripción del contrato.</w:t>
      </w:r>
    </w:p>
    <w:p w:rsidR="007E4C7C" w:rsidRPr="00A060DF" w:rsidRDefault="007E4C7C" w:rsidP="00DC3A72">
      <w:pPr>
        <w:pStyle w:val="Prrafodelista"/>
        <w:numPr>
          <w:ilvl w:val="0"/>
          <w:numId w:val="64"/>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 FINANCIERAS</w:t>
      </w:r>
    </w:p>
    <w:p w:rsidR="007E4C7C" w:rsidRDefault="007E4C7C" w:rsidP="007E4C7C">
      <w:pPr>
        <w:rPr>
          <w:rFonts w:asciiTheme="minorHAnsi" w:hAnsiTheme="minorHAnsi"/>
          <w:b/>
          <w:bCs/>
          <w:color w:val="000000"/>
          <w:sz w:val="22"/>
          <w:szCs w:val="22"/>
          <w:u w:val="single"/>
          <w:shd w:val="clear" w:color="auto" w:fill="FFFFFF"/>
        </w:rPr>
      </w:pPr>
    </w:p>
    <w:p w:rsidR="007E4C7C" w:rsidRPr="00A060DF" w:rsidRDefault="007E4C7C" w:rsidP="00DC3A72">
      <w:pPr>
        <w:pStyle w:val="Prrafodelista"/>
        <w:numPr>
          <w:ilvl w:val="1"/>
          <w:numId w:val="64"/>
        </w:numPr>
        <w:ind w:left="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GARANTÍA DE SERIEDAD DE PROPUESTA </w:t>
      </w:r>
    </w:p>
    <w:p w:rsidR="007E4C7C" w:rsidRDefault="007E4C7C" w:rsidP="007E4C7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7E4C7C" w:rsidRDefault="007E4C7C" w:rsidP="007E4C7C">
      <w:pPr>
        <w:shd w:val="clear" w:color="auto" w:fill="FFFFFF"/>
        <w:rPr>
          <w:rFonts w:asciiTheme="minorHAnsi" w:hAnsiTheme="minorHAnsi" w:cs="Segoe UI"/>
          <w:sz w:val="22"/>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 xml:space="preserve">a </w:t>
      </w:r>
      <w:r w:rsidR="002F4ACF">
        <w:rPr>
          <w:rFonts w:asciiTheme="minorHAnsi" w:hAnsiTheme="minorHAnsi" w:cs="Segoe UI"/>
          <w:sz w:val="22"/>
          <w:lang w:val="es-BO"/>
        </w:rPr>
        <w:t>empresa</w:t>
      </w:r>
      <w:r w:rsidR="002F4ACF" w:rsidRPr="006B4150">
        <w:rPr>
          <w:rFonts w:asciiTheme="minorHAnsi" w:hAnsiTheme="minorHAnsi" w:cs="Segoe UI"/>
          <w:sz w:val="22"/>
          <w:lang w:val="es-BO"/>
        </w:rPr>
        <w:t xml:space="preserve"> proponente</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2F4ACF" w:rsidRPr="000A0795" w:rsidRDefault="002F4ACF" w:rsidP="007E4C7C">
      <w:pPr>
        <w:shd w:val="clear" w:color="auto" w:fill="FFFFFF"/>
        <w:rPr>
          <w:rFonts w:asciiTheme="minorHAnsi" w:hAnsiTheme="minorHAnsi" w:cs="Segoe UI"/>
          <w:sz w:val="22"/>
          <w:szCs w:val="23"/>
          <w:lang w:val="es-BO"/>
        </w:rPr>
      </w:pPr>
    </w:p>
    <w:p w:rsidR="007E4C7C" w:rsidRPr="00DE584C" w:rsidRDefault="007E4C7C" w:rsidP="007E4C7C">
      <w:pPr>
        <w:spacing w:after="240"/>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E4C7C" w:rsidRPr="00DE584C" w:rsidRDefault="007E4C7C" w:rsidP="007E4C7C">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Plurinacional de Bolivia,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E4C7C" w:rsidRPr="00E416DB" w:rsidRDefault="007E4C7C" w:rsidP="007E4C7C">
      <w:pPr>
        <w:jc w:val="both"/>
        <w:rPr>
          <w:rFonts w:ascii="Calibri" w:hAnsi="Calibri"/>
        </w:rPr>
      </w:pPr>
    </w:p>
    <w:p w:rsidR="007E4C7C" w:rsidRDefault="007E4C7C" w:rsidP="007E4C7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rsidR="007E4C7C" w:rsidRDefault="007E4C7C" w:rsidP="007E4C7C">
      <w:pPr>
        <w:jc w:val="both"/>
        <w:rPr>
          <w:rFonts w:asciiTheme="minorHAnsi" w:hAnsiTheme="minorHAnsi"/>
          <w:color w:val="000000"/>
          <w:sz w:val="22"/>
          <w:szCs w:val="22"/>
          <w:shd w:val="clear" w:color="auto" w:fill="FFFFFF"/>
        </w:rPr>
      </w:pPr>
    </w:p>
    <w:p w:rsidR="007E4C7C" w:rsidRPr="00A060DF" w:rsidRDefault="007E4C7C" w:rsidP="00DC3A72">
      <w:pPr>
        <w:pStyle w:val="Prrafodelista"/>
        <w:numPr>
          <w:ilvl w:val="1"/>
          <w:numId w:val="64"/>
        </w:numPr>
        <w:ind w:left="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GARANTÍA DE CORRECTA INVERSIÓN DE ANTICIPO</w:t>
      </w:r>
    </w:p>
    <w:p w:rsidR="007E4C7C" w:rsidRDefault="007E4C7C" w:rsidP="007E4C7C">
      <w:pPr>
        <w:jc w:val="both"/>
        <w:rPr>
          <w:rFonts w:asciiTheme="minorHAnsi" w:hAnsiTheme="minorHAnsi"/>
          <w:b/>
          <w:bCs/>
          <w:color w:val="000000"/>
          <w:sz w:val="22"/>
          <w:szCs w:val="22"/>
          <w:u w:val="single"/>
          <w:shd w:val="clear" w:color="auto" w:fill="FFFFFF"/>
        </w:rPr>
      </w:pPr>
    </w:p>
    <w:p w:rsidR="007E4C7C" w:rsidRDefault="007E4C7C" w:rsidP="007E4C7C">
      <w:pPr>
        <w:jc w:val="both"/>
        <w:rPr>
          <w:rFonts w:asciiTheme="minorHAnsi" w:hAnsiTheme="minorHAnsi"/>
          <w:color w:val="000000"/>
          <w:sz w:val="22"/>
          <w:szCs w:val="22"/>
          <w:shd w:val="clear" w:color="auto" w:fill="FFFFFF"/>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 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Pr>
          <w:rFonts w:asciiTheme="minorHAnsi" w:hAnsiTheme="minorHAnsi"/>
          <w:color w:val="000000"/>
          <w:sz w:val="22"/>
          <w:szCs w:val="22"/>
          <w:shd w:val="clear" w:color="auto" w:fill="FFFFFF"/>
        </w:rPr>
        <w:t>:</w:t>
      </w:r>
    </w:p>
    <w:p w:rsidR="007E4C7C" w:rsidRDefault="007E4C7C" w:rsidP="007E4C7C">
      <w:pPr>
        <w:jc w:val="both"/>
        <w:rPr>
          <w:rFonts w:asciiTheme="minorHAnsi" w:hAnsiTheme="minorHAnsi"/>
          <w:color w:val="000000"/>
          <w:sz w:val="22"/>
          <w:szCs w:val="22"/>
          <w:shd w:val="clear" w:color="auto" w:fill="FFFFFF"/>
        </w:rPr>
      </w:pPr>
    </w:p>
    <w:p w:rsidR="007E4C7C" w:rsidRPr="00E416DB" w:rsidRDefault="007E4C7C" w:rsidP="007E4C7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90 </w:t>
      </w:r>
      <w:r w:rsidRPr="00E416DB">
        <w:rPr>
          <w:rFonts w:ascii="Calibri" w:hAnsi="Calibri"/>
        </w:rPr>
        <w:t>días calendario, computables a partir de la fecha de su emisión,  por un monto equivalente al cien por ciento (100%) del anticipo otorgado.</w:t>
      </w:r>
    </w:p>
    <w:p w:rsidR="007E4C7C" w:rsidRPr="00E416DB" w:rsidRDefault="007E4C7C" w:rsidP="007E4C7C">
      <w:pPr>
        <w:jc w:val="both"/>
        <w:rPr>
          <w:rFonts w:ascii="Arial" w:hAnsi="Arial"/>
        </w:rPr>
      </w:pPr>
    </w:p>
    <w:p w:rsidR="007E4C7C" w:rsidRDefault="007E4C7C" w:rsidP="007E4C7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90 </w:t>
      </w:r>
      <w:r w:rsidRPr="00E416DB">
        <w:rPr>
          <w:rFonts w:ascii="Calibri" w:hAnsi="Calibri"/>
        </w:rPr>
        <w:t>días, computables a partir de la fecha de su emisión, por un monto equivalente al cien por ciento (100%) del anticipo otorgado.</w:t>
      </w:r>
    </w:p>
    <w:p w:rsidR="007E4C7C" w:rsidRPr="00DE584C" w:rsidRDefault="007E4C7C" w:rsidP="007E4C7C">
      <w:pPr>
        <w:jc w:val="both"/>
        <w:rPr>
          <w:rFonts w:asciiTheme="minorHAnsi" w:hAnsiTheme="minorHAnsi"/>
          <w:b/>
          <w:bCs/>
          <w:color w:val="000000"/>
          <w:sz w:val="22"/>
          <w:szCs w:val="22"/>
          <w:u w:val="single"/>
          <w:shd w:val="clear" w:color="auto" w:fill="FFFFFF"/>
        </w:rPr>
      </w:pPr>
    </w:p>
    <w:p w:rsidR="007E4C7C" w:rsidRDefault="007E4C7C" w:rsidP="007E4C7C">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3.3. GARANTÍA DE CUMPLIMIENTO DE CONTRATO</w:t>
      </w:r>
    </w:p>
    <w:p w:rsidR="007E4C7C" w:rsidRDefault="007E4C7C" w:rsidP="007E4C7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lastRenderedPageBreak/>
        <w:t> </w:t>
      </w:r>
    </w:p>
    <w:p w:rsidR="007E4C7C" w:rsidRDefault="007E4C7C" w:rsidP="007E4C7C">
      <w:pPr>
        <w:jc w:val="both"/>
        <w:rPr>
          <w:rFonts w:asciiTheme="minorHAnsi" w:hAnsiTheme="minorHAnsi"/>
          <w:color w:val="000000"/>
          <w:sz w:val="22"/>
          <w:szCs w:val="22"/>
          <w:shd w:val="clear" w:color="auto" w:fill="FFFFFF"/>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 esta</w:t>
      </w:r>
      <w:r w:rsidRPr="006B4150">
        <w:rPr>
          <w:rFonts w:asciiTheme="minorHAnsi" w:hAnsiTheme="minorHAnsi" w:cs="Segoe UI"/>
          <w:sz w:val="22"/>
          <w:lang w:val="es-BO"/>
        </w:rPr>
        <w:t xml:space="preserve"> podrá </w:t>
      </w:r>
      <w:r>
        <w:rPr>
          <w:rFonts w:asciiTheme="minorHAnsi" w:hAnsiTheme="minorHAnsi" w:cs="Segoe UI"/>
          <w:sz w:val="22"/>
          <w:lang w:val="es-BO"/>
        </w:rPr>
        <w:t>optar por uno de los siguientes instrumentos financieros</w:t>
      </w:r>
      <w:r>
        <w:rPr>
          <w:rFonts w:asciiTheme="minorHAnsi" w:hAnsiTheme="minorHAnsi"/>
          <w:color w:val="000000"/>
          <w:sz w:val="22"/>
          <w:szCs w:val="22"/>
          <w:shd w:val="clear" w:color="auto" w:fill="FFFFFF"/>
        </w:rPr>
        <w:t>:</w:t>
      </w:r>
    </w:p>
    <w:p w:rsidR="007E4C7C" w:rsidRPr="00E416DB" w:rsidRDefault="007E4C7C" w:rsidP="007E4C7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E4C7C" w:rsidRPr="00E416DB" w:rsidRDefault="007E4C7C" w:rsidP="007E4C7C">
      <w:pPr>
        <w:jc w:val="both"/>
        <w:rPr>
          <w:rFonts w:ascii="Arial" w:hAnsi="Arial"/>
        </w:rPr>
      </w:pPr>
    </w:p>
    <w:p w:rsidR="007E4C7C" w:rsidRPr="00E416DB" w:rsidRDefault="007E4C7C" w:rsidP="007E4C7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E4C7C" w:rsidRPr="00DE584C" w:rsidRDefault="007E4C7C" w:rsidP="007E4C7C">
      <w:pPr>
        <w:jc w:val="both"/>
        <w:rPr>
          <w:rFonts w:asciiTheme="minorHAnsi" w:hAnsiTheme="minorHAnsi"/>
          <w:color w:val="000000"/>
          <w:sz w:val="22"/>
          <w:szCs w:val="22"/>
          <w:shd w:val="clear" w:color="auto" w:fill="FFFFFF"/>
        </w:rPr>
      </w:pPr>
    </w:p>
    <w:p w:rsidR="007E4C7C" w:rsidRDefault="007E4C7C" w:rsidP="007E4C7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3.4. GARANTÍA ADICIONAL DE CUMPLIMIENTO DE CONTRATO DE OBRAS</w:t>
      </w:r>
    </w:p>
    <w:p w:rsidR="007E4C7C" w:rsidRDefault="007E4C7C" w:rsidP="007E4C7C">
      <w:pPr>
        <w:rPr>
          <w:rFonts w:asciiTheme="minorHAnsi" w:hAnsiTheme="minorHAnsi" w:cstheme="minorHAnsi"/>
          <w:b/>
          <w:bCs/>
          <w:sz w:val="22"/>
          <w:szCs w:val="22"/>
          <w:u w:val="single"/>
          <w:lang w:val="es-BO"/>
        </w:rPr>
      </w:pPr>
    </w:p>
    <w:p w:rsidR="007E4C7C" w:rsidRDefault="007E4C7C" w:rsidP="007E4C7C">
      <w:pPr>
        <w:jc w:val="both"/>
        <w:rPr>
          <w:rFonts w:asciiTheme="minorHAnsi" w:hAnsiTheme="minorHAnsi"/>
          <w:color w:val="000000"/>
          <w:sz w:val="22"/>
          <w:szCs w:val="22"/>
          <w:shd w:val="clear" w:color="auto" w:fill="FFFFFF"/>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 adjudicada esta</w:t>
      </w:r>
      <w:r w:rsidRPr="006B4150">
        <w:rPr>
          <w:rFonts w:asciiTheme="minorHAnsi" w:hAnsiTheme="minorHAnsi" w:cs="Segoe UI"/>
          <w:sz w:val="22"/>
          <w:lang w:val="es-BO"/>
        </w:rPr>
        <w:t xml:space="preserve"> podrá </w:t>
      </w:r>
      <w:r>
        <w:rPr>
          <w:rFonts w:asciiTheme="minorHAnsi" w:hAnsiTheme="minorHAnsi" w:cs="Segoe UI"/>
          <w:sz w:val="22"/>
          <w:lang w:val="es-BO"/>
        </w:rPr>
        <w:t>optar por uno de los siguientes instrumentos financieros</w:t>
      </w:r>
      <w:r>
        <w:rPr>
          <w:rFonts w:asciiTheme="minorHAnsi" w:hAnsiTheme="minorHAnsi"/>
          <w:color w:val="000000"/>
          <w:sz w:val="22"/>
          <w:szCs w:val="22"/>
          <w:shd w:val="clear" w:color="auto" w:fill="FFFFFF"/>
        </w:rPr>
        <w:t>:</w:t>
      </w:r>
    </w:p>
    <w:p w:rsidR="007E4C7C" w:rsidRPr="00DE584C" w:rsidRDefault="007E4C7C" w:rsidP="007E4C7C">
      <w:pPr>
        <w:rPr>
          <w:rFonts w:asciiTheme="minorHAnsi" w:hAnsiTheme="minorHAnsi" w:cstheme="minorHAnsi"/>
          <w:b/>
          <w:bCs/>
          <w:sz w:val="22"/>
          <w:szCs w:val="22"/>
          <w:u w:val="single"/>
        </w:rPr>
      </w:pPr>
    </w:p>
    <w:p w:rsidR="007E4C7C" w:rsidRPr="000E06B7" w:rsidRDefault="007E4C7C" w:rsidP="007E4C7C">
      <w:pPr>
        <w:jc w:val="both"/>
        <w:rPr>
          <w:rFonts w:ascii="Calibri" w:hAnsi="Calibri"/>
        </w:rPr>
      </w:pPr>
      <w:r w:rsidRPr="000E06B7">
        <w:rPr>
          <w:rFonts w:ascii="Calibri" w:hAnsi="Calibri"/>
          <w:b/>
          <w:bCs/>
          <w:u w:val="single"/>
        </w:rPr>
        <w:t>Boleta de Garantía</w:t>
      </w:r>
      <w:r w:rsidRPr="000E06B7">
        <w:rPr>
          <w:rFonts w:ascii="Calibri" w:hAnsi="Calibri"/>
        </w:rPr>
        <w:t xml:space="preserve">, emitida por una Entidad de Intermediación Financiera </w:t>
      </w:r>
      <w:r w:rsidRPr="000E06B7">
        <w:rPr>
          <w:rFonts w:ascii="Calibri" w:hAnsi="Calibri"/>
          <w:b/>
          <w:bCs/>
          <w:u w:val="single"/>
        </w:rPr>
        <w:t>(Bancaria)</w:t>
      </w:r>
      <w:r w:rsidRPr="000E06B7">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Calibri" w:hAnsi="Calibri"/>
        </w:rPr>
        <w:t xml:space="preserve">. </w:t>
      </w:r>
    </w:p>
    <w:p w:rsidR="007E4C7C" w:rsidRPr="000E06B7" w:rsidRDefault="007E4C7C" w:rsidP="007E4C7C">
      <w:pPr>
        <w:jc w:val="both"/>
        <w:rPr>
          <w:rFonts w:ascii="Arial" w:hAnsi="Arial"/>
        </w:rPr>
      </w:pPr>
    </w:p>
    <w:p w:rsidR="007E4C7C" w:rsidRDefault="007E4C7C" w:rsidP="007E4C7C">
      <w:pPr>
        <w:spacing w:after="160" w:line="259" w:lineRule="auto"/>
        <w:jc w:val="both"/>
        <w:rPr>
          <w:rFonts w:asciiTheme="minorHAnsi" w:hAnsiTheme="minorHAnsi" w:cstheme="minorHAnsi"/>
          <w:bCs/>
          <w:sz w:val="22"/>
          <w:szCs w:val="22"/>
          <w:lang w:val="es-BO"/>
        </w:rPr>
      </w:pPr>
      <w:r w:rsidRPr="000E06B7">
        <w:rPr>
          <w:rFonts w:ascii="Calibri" w:hAnsi="Calibri"/>
          <w:b/>
          <w:bCs/>
          <w:u w:val="single"/>
        </w:rPr>
        <w:t>Garantía a Primer Requerimiento</w:t>
      </w:r>
      <w:r w:rsidRPr="000E06B7">
        <w:rPr>
          <w:rFonts w:ascii="Calibri" w:hAnsi="Calibri"/>
        </w:rPr>
        <w:t>, emitida por una Entidad de Intermediación Financiera (</w:t>
      </w:r>
      <w:r w:rsidRPr="000E06B7">
        <w:rPr>
          <w:rFonts w:ascii="Calibri" w:hAnsi="Calibri"/>
          <w:b/>
          <w:bCs/>
          <w:u w:val="single"/>
        </w:rPr>
        <w:t>Bancaria)</w:t>
      </w:r>
      <w:r w:rsidRPr="000E06B7">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0E06B7">
        <w:rPr>
          <w:rFonts w:ascii="Arial" w:hAnsi="Arial"/>
          <w:color w:val="FF0000"/>
        </w:rPr>
        <w:tab/>
      </w:r>
      <w:r w:rsidRPr="00DE584C">
        <w:rPr>
          <w:rFonts w:asciiTheme="minorHAnsi" w:hAnsiTheme="minorHAnsi" w:cstheme="minorHAnsi"/>
          <w:bCs/>
          <w:sz w:val="22"/>
          <w:szCs w:val="22"/>
          <w:lang w:val="es-BO"/>
        </w:rPr>
        <w:t xml:space="preserve"> </w:t>
      </w:r>
    </w:p>
    <w:p w:rsidR="007E4C7C" w:rsidRDefault="007E4C7C" w:rsidP="007E4C7C">
      <w:pPr>
        <w:spacing w:after="160" w:line="259" w:lineRule="auto"/>
        <w:jc w:val="both"/>
        <w:rPr>
          <w:rFonts w:asciiTheme="minorHAnsi" w:hAnsiTheme="minorHAnsi" w:cstheme="minorHAnsi"/>
          <w:bCs/>
          <w:sz w:val="22"/>
          <w:szCs w:val="22"/>
          <w:lang w:val="es-BO"/>
        </w:rPr>
      </w:pPr>
    </w:p>
    <w:p w:rsidR="007E4C7C" w:rsidRDefault="007E4C7C" w:rsidP="007E4C7C">
      <w:pPr>
        <w:spacing w:after="160" w:line="259" w:lineRule="auto"/>
        <w:jc w:val="both"/>
        <w:rPr>
          <w:rFonts w:asciiTheme="minorHAnsi" w:hAnsiTheme="minorHAnsi" w:cstheme="minorHAnsi"/>
          <w:bCs/>
          <w:sz w:val="22"/>
          <w:szCs w:val="22"/>
          <w:lang w:val="es-BO"/>
        </w:rPr>
      </w:pPr>
    </w:p>
    <w:p w:rsidR="007E4C7C" w:rsidRPr="00DE584C" w:rsidRDefault="007E4C7C" w:rsidP="007E4C7C">
      <w:pPr>
        <w:spacing w:after="160" w:line="259" w:lineRule="auto"/>
        <w:jc w:val="both"/>
        <w:rPr>
          <w:rFonts w:asciiTheme="minorHAnsi" w:hAnsiTheme="minorHAnsi" w:cstheme="minorHAnsi"/>
          <w:bCs/>
          <w:sz w:val="22"/>
          <w:szCs w:val="22"/>
          <w:lang w:val="es-BO"/>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5521B7" w:rsidRDefault="005521B7" w:rsidP="005521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521B7" w:rsidRPr="00D07EF4" w:rsidRDefault="005521B7" w:rsidP="005521B7">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521B7" w:rsidRPr="00D07EF4" w:rsidRDefault="005521B7" w:rsidP="005521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5521B7" w:rsidRPr="002D3749" w:rsidRDefault="005521B7" w:rsidP="005521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5521B7" w:rsidRPr="00D07EF4" w:rsidRDefault="005521B7" w:rsidP="005521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5521B7" w:rsidRPr="003F0CC5" w:rsidRDefault="005521B7" w:rsidP="00DC3A72">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5521B7" w:rsidRPr="00D07EF4" w:rsidRDefault="005521B7" w:rsidP="005521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5521B7" w:rsidRPr="00D07EF4" w:rsidRDefault="005521B7" w:rsidP="005521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5521B7" w:rsidRPr="00BE3FE0" w:rsidRDefault="005521B7" w:rsidP="005521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521B7" w:rsidRPr="00D07EF4" w:rsidRDefault="005521B7" w:rsidP="005521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521B7" w:rsidRPr="00D07EF4" w:rsidRDefault="005521B7" w:rsidP="005521B7">
      <w:pPr>
        <w:spacing w:after="120"/>
        <w:jc w:val="both"/>
        <w:rPr>
          <w:rFonts w:ascii="Arial" w:hAnsi="Arial" w:cs="Arial"/>
          <w:b/>
        </w:rPr>
      </w:pPr>
      <w:r w:rsidRPr="00D07EF4">
        <w:rPr>
          <w:rFonts w:ascii="Arial" w:hAnsi="Arial" w:cs="Arial"/>
          <w:b/>
          <w:u w:val="single"/>
        </w:rPr>
        <w:t>TERCERA.- (DISPOSICIONES GENERALES)</w:t>
      </w:r>
    </w:p>
    <w:p w:rsidR="005521B7" w:rsidRPr="00D07EF4" w:rsidRDefault="005521B7" w:rsidP="005521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521B7" w:rsidRPr="00D07EF4" w:rsidTr="00FA3BB1">
        <w:trPr>
          <w:trHeight w:val="615"/>
        </w:trPr>
        <w:tc>
          <w:tcPr>
            <w:tcW w:w="2617" w:type="dxa"/>
            <w:shd w:val="clear" w:color="auto" w:fill="auto"/>
          </w:tcPr>
          <w:p w:rsidR="005521B7" w:rsidRPr="00D07EF4" w:rsidRDefault="005521B7" w:rsidP="00FA3BB1">
            <w:pPr>
              <w:spacing w:after="120"/>
              <w:rPr>
                <w:rFonts w:ascii="Arial" w:hAnsi="Arial" w:cs="Arial"/>
                <w:b/>
              </w:rPr>
            </w:pPr>
            <w:r w:rsidRPr="00D07EF4">
              <w:rPr>
                <w:rFonts w:ascii="Arial" w:hAnsi="Arial" w:cs="Arial"/>
                <w:b/>
              </w:rPr>
              <w:t>Comité de Recepción:</w:t>
            </w:r>
          </w:p>
        </w:tc>
        <w:tc>
          <w:tcPr>
            <w:tcW w:w="6186" w:type="dxa"/>
            <w:shd w:val="clear" w:color="auto" w:fill="auto"/>
          </w:tcPr>
          <w:p w:rsidR="005521B7" w:rsidRPr="00D07EF4" w:rsidRDefault="005521B7" w:rsidP="00FA3BB1">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5521B7" w:rsidRPr="00D07EF4" w:rsidTr="00FA3BB1">
        <w:trPr>
          <w:trHeight w:val="615"/>
        </w:trPr>
        <w:tc>
          <w:tcPr>
            <w:tcW w:w="2617" w:type="dxa"/>
            <w:shd w:val="clear" w:color="auto" w:fill="auto"/>
          </w:tcPr>
          <w:p w:rsidR="005521B7" w:rsidRPr="00D07EF4" w:rsidRDefault="005521B7" w:rsidP="00FA3BB1">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5521B7" w:rsidRPr="00D07EF4" w:rsidRDefault="005521B7" w:rsidP="00FA3BB1">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5521B7" w:rsidRPr="00D07EF4" w:rsidTr="00FA3BB1">
        <w:trPr>
          <w:trHeight w:val="615"/>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5521B7" w:rsidRPr="00D07EF4" w:rsidTr="00FA3BB1">
        <w:trPr>
          <w:trHeight w:val="615"/>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5521B7" w:rsidRPr="00D07EF4" w:rsidRDefault="005521B7" w:rsidP="00FA3BB1">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5521B7" w:rsidRPr="00D07EF4" w:rsidTr="00FA3BB1">
        <w:trPr>
          <w:trHeight w:val="721"/>
        </w:trPr>
        <w:tc>
          <w:tcPr>
            <w:tcW w:w="2617"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b/>
              </w:rPr>
              <w:t>Obra:</w:t>
            </w:r>
          </w:p>
        </w:tc>
        <w:tc>
          <w:tcPr>
            <w:tcW w:w="6186" w:type="dxa"/>
            <w:shd w:val="clear" w:color="auto" w:fill="auto"/>
          </w:tcPr>
          <w:p w:rsidR="005521B7" w:rsidRPr="00D07EF4" w:rsidRDefault="005521B7" w:rsidP="00FA3BB1">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521B7" w:rsidRPr="00D07EF4" w:rsidTr="00FA3BB1">
        <w:tc>
          <w:tcPr>
            <w:tcW w:w="2617" w:type="dxa"/>
            <w:shd w:val="clear" w:color="auto" w:fill="FFFFFF"/>
          </w:tcPr>
          <w:p w:rsidR="005521B7" w:rsidRPr="002B343A" w:rsidRDefault="005521B7" w:rsidP="00FA3BB1">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5521B7" w:rsidRPr="002B343A" w:rsidRDefault="005521B7" w:rsidP="00FA3BB1">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5521B7" w:rsidRPr="002B343A" w:rsidRDefault="005521B7" w:rsidP="00FA3BB1">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Unidad Ejecutora:</w:t>
            </w:r>
          </w:p>
          <w:p w:rsidR="005521B7" w:rsidRPr="002B343A" w:rsidRDefault="005521B7" w:rsidP="00FA3BB1">
            <w:pPr>
              <w:rPr>
                <w:rFonts w:ascii="Arial" w:hAnsi="Arial" w:cs="Arial"/>
                <w:lang w:val="es-BO"/>
              </w:rPr>
            </w:pPr>
          </w:p>
          <w:p w:rsidR="005521B7" w:rsidRPr="002B343A" w:rsidRDefault="005521B7" w:rsidP="00FA3BB1">
            <w:pPr>
              <w:rPr>
                <w:rFonts w:ascii="Arial" w:hAnsi="Arial" w:cs="Arial"/>
                <w:lang w:val="es-BO"/>
              </w:rPr>
            </w:pPr>
          </w:p>
        </w:tc>
        <w:tc>
          <w:tcPr>
            <w:tcW w:w="6186" w:type="dxa"/>
            <w:shd w:val="clear" w:color="auto" w:fill="FFFFFF"/>
          </w:tcPr>
          <w:p w:rsidR="005521B7" w:rsidRPr="002B343A" w:rsidRDefault="005521B7" w:rsidP="00FA3BB1">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521B7" w:rsidRPr="00D07EF4" w:rsidTr="00FA3BB1">
        <w:tc>
          <w:tcPr>
            <w:tcW w:w="2617" w:type="dxa"/>
            <w:shd w:val="clear" w:color="auto" w:fill="FFFFFF"/>
          </w:tcPr>
          <w:p w:rsidR="005521B7" w:rsidRPr="002B343A" w:rsidRDefault="005521B7" w:rsidP="00FA3BB1">
            <w:pPr>
              <w:spacing w:after="120"/>
              <w:jc w:val="both"/>
              <w:rPr>
                <w:rFonts w:ascii="Arial" w:hAnsi="Arial" w:cs="Arial"/>
                <w:b/>
                <w:color w:val="000000"/>
                <w:lang w:val="es-BO"/>
              </w:rPr>
            </w:pPr>
            <w:r w:rsidRPr="002B343A">
              <w:rPr>
                <w:rFonts w:ascii="Arial" w:hAnsi="Arial" w:cs="Arial"/>
                <w:b/>
                <w:color w:val="000000"/>
                <w:lang w:val="es-BO"/>
              </w:rPr>
              <w:t>Unidad Solicitante:</w:t>
            </w:r>
          </w:p>
          <w:p w:rsidR="005521B7" w:rsidRPr="002B343A" w:rsidRDefault="005521B7" w:rsidP="00FA3BB1">
            <w:pPr>
              <w:spacing w:after="120"/>
              <w:jc w:val="both"/>
              <w:rPr>
                <w:rFonts w:ascii="Arial" w:hAnsi="Arial" w:cs="Arial"/>
                <w:b/>
                <w:color w:val="000000"/>
                <w:lang w:val="es-BO"/>
              </w:rPr>
            </w:pPr>
          </w:p>
        </w:tc>
        <w:tc>
          <w:tcPr>
            <w:tcW w:w="6186" w:type="dxa"/>
            <w:shd w:val="clear" w:color="auto" w:fill="FFFFFF"/>
          </w:tcPr>
          <w:p w:rsidR="005521B7" w:rsidRPr="002B343A" w:rsidRDefault="005521B7" w:rsidP="00FA3BB1">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521B7" w:rsidRPr="00D07EF4" w:rsidRDefault="005521B7" w:rsidP="005521B7">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5521B7" w:rsidRPr="00D07EF4" w:rsidRDefault="005521B7" w:rsidP="005521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521B7" w:rsidRPr="00D07EF4" w:rsidRDefault="005521B7" w:rsidP="005521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5521B7" w:rsidRPr="00D07EF4" w:rsidRDefault="005521B7" w:rsidP="005521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5521B7" w:rsidRPr="00D07EF4" w:rsidRDefault="005521B7" w:rsidP="005521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5521B7" w:rsidRPr="00D07EF4" w:rsidRDefault="005521B7" w:rsidP="005521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521B7" w:rsidRDefault="005521B7" w:rsidP="005521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5521B7" w:rsidRPr="00D07EF4" w:rsidRDefault="005521B7" w:rsidP="005521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5521B7" w:rsidRPr="009526D1" w:rsidRDefault="005521B7" w:rsidP="005521B7">
      <w:pPr>
        <w:spacing w:after="120"/>
        <w:ind w:left="567"/>
        <w:jc w:val="both"/>
        <w:rPr>
          <w:rFonts w:ascii="Arial" w:hAnsi="Arial" w:cs="Arial"/>
        </w:rPr>
      </w:pPr>
      <w:r w:rsidRPr="00D06D17">
        <w:rPr>
          <w:rFonts w:ascii="Arial" w:hAnsi="Arial" w:cs="Arial"/>
        </w:rPr>
        <w:t>Anexo 3: Formulario resultado de la adjudicación.</w:t>
      </w:r>
    </w:p>
    <w:p w:rsidR="005521B7" w:rsidRPr="009526D1" w:rsidRDefault="005521B7" w:rsidP="005521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5521B7" w:rsidRDefault="005521B7" w:rsidP="005521B7">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5521B7" w:rsidRPr="002B343A" w:rsidRDefault="005521B7" w:rsidP="005521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5521B7" w:rsidRPr="00E0225A" w:rsidRDefault="005521B7" w:rsidP="005521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5521B7" w:rsidRPr="00D07EF4" w:rsidRDefault="005521B7" w:rsidP="005521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5521B7" w:rsidRPr="00D07EF4" w:rsidRDefault="005521B7" w:rsidP="005521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E01BF0">
        <w:rPr>
          <w:rFonts w:ascii="Arial" w:hAnsi="Arial" w:cs="Arial"/>
        </w:rPr>
        <w:t>la emisión del certificado de liquidación final</w:t>
      </w:r>
      <w:r w:rsidRPr="002B343A">
        <w:rPr>
          <w:rFonts w:ascii="Arial" w:hAnsi="Arial" w:cs="Arial"/>
          <w:lang w:val="es-BO"/>
        </w:rPr>
        <w:t>.</w:t>
      </w:r>
    </w:p>
    <w:p w:rsidR="005521B7" w:rsidRPr="00D07EF4" w:rsidRDefault="005521B7" w:rsidP="005521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5521B7" w:rsidRPr="00E0225A" w:rsidRDefault="005521B7" w:rsidP="005521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5521B7" w:rsidRPr="00E0225A" w:rsidRDefault="005521B7" w:rsidP="005521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5521B7" w:rsidRPr="00E0225A" w:rsidRDefault="005521B7" w:rsidP="005521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5521B7" w:rsidRPr="00D07EF4" w:rsidRDefault="005521B7" w:rsidP="005521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5521B7" w:rsidRPr="00D07EF4" w:rsidRDefault="005521B7" w:rsidP="005521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5521B7" w:rsidRPr="00D07EF4" w:rsidRDefault="005521B7" w:rsidP="005521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5521B7" w:rsidRPr="00D07EF4" w:rsidRDefault="005521B7" w:rsidP="005521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5521B7" w:rsidRPr="00ED1F4A" w:rsidRDefault="005521B7" w:rsidP="005521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5521B7" w:rsidRPr="00D07EF4" w:rsidRDefault="005521B7" w:rsidP="005521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5521B7" w:rsidRPr="00D07EF4" w:rsidRDefault="005521B7" w:rsidP="005521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5521B7" w:rsidRPr="00E51D96" w:rsidRDefault="005521B7" w:rsidP="005521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5521B7" w:rsidRPr="00E51D96" w:rsidRDefault="005521B7" w:rsidP="005521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5521B7" w:rsidRPr="00ED1F4A" w:rsidRDefault="005521B7" w:rsidP="005521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5521B7" w:rsidRPr="00D07EF4" w:rsidRDefault="005521B7" w:rsidP="005521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5521B7" w:rsidRPr="004B6ABC"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5521B7" w:rsidRPr="00347240" w:rsidRDefault="005521B7" w:rsidP="005521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5521B7" w:rsidRPr="000F2367" w:rsidRDefault="005521B7" w:rsidP="005521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5521B7" w:rsidRPr="00EA3E99" w:rsidRDefault="005521B7" w:rsidP="005521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5521B7" w:rsidRPr="00D07EF4" w:rsidRDefault="005521B7" w:rsidP="005521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5521B7" w:rsidRPr="00D07EF4" w:rsidRDefault="005521B7" w:rsidP="00DC3A72">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5521B7" w:rsidRPr="00347240" w:rsidRDefault="005521B7" w:rsidP="00DC3A72">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5521B7" w:rsidRPr="00347240" w:rsidRDefault="005521B7" w:rsidP="00DC3A72">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5521B7" w:rsidRPr="00ED1F4A" w:rsidRDefault="005521B7" w:rsidP="005521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5521B7" w:rsidRDefault="005521B7" w:rsidP="005521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5521B7" w:rsidRDefault="005521B7" w:rsidP="005521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5521B7" w:rsidRPr="00D203FE" w:rsidRDefault="005521B7" w:rsidP="005521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5521B7" w:rsidRDefault="005521B7" w:rsidP="005521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5521B7" w:rsidRPr="00D203FE" w:rsidRDefault="005521B7" w:rsidP="005521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5521B7" w:rsidRPr="00D07EF4" w:rsidRDefault="005521B7" w:rsidP="005521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5521B7" w:rsidRPr="00D07EF4" w:rsidRDefault="005521B7" w:rsidP="005521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5521B7" w:rsidRPr="00D07EF4"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5521B7"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5521B7" w:rsidRPr="00260B96" w:rsidRDefault="005521B7" w:rsidP="00DC3A72">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5521B7" w:rsidRPr="00D07EF4" w:rsidRDefault="005521B7" w:rsidP="00DC3A72">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5521B7" w:rsidRPr="00D203FE" w:rsidRDefault="005521B7" w:rsidP="005521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5521B7" w:rsidRDefault="005521B7" w:rsidP="005521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5521B7" w:rsidRDefault="005521B7" w:rsidP="005521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5521B7" w:rsidRPr="00DF2F05" w:rsidRDefault="005521B7" w:rsidP="005521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5521B7" w:rsidRPr="00DF2F05" w:rsidRDefault="005521B7" w:rsidP="005521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DF2F05" w:rsidRDefault="005521B7" w:rsidP="005521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5521B7" w:rsidRPr="00DF2F05" w:rsidRDefault="005521B7" w:rsidP="005521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5521B7" w:rsidRPr="00DF2F05" w:rsidRDefault="005521B7" w:rsidP="005521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5521B7" w:rsidRPr="009C729D" w:rsidRDefault="005521B7" w:rsidP="005521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521B7" w:rsidRPr="009C729D" w:rsidRDefault="005521B7" w:rsidP="005521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5521B7" w:rsidRPr="00DF2F05" w:rsidRDefault="005521B7" w:rsidP="005521B7">
      <w:pPr>
        <w:spacing w:before="120" w:after="120"/>
        <w:jc w:val="both"/>
        <w:rPr>
          <w:rFonts w:ascii="Arial" w:hAnsi="Arial" w:cs="Arial"/>
          <w:b/>
          <w:bCs/>
          <w:i/>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5521B7" w:rsidRPr="00535958" w:rsidRDefault="005521B7" w:rsidP="005521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5521B7" w:rsidRPr="007C7A54" w:rsidRDefault="005521B7" w:rsidP="005521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5521B7" w:rsidRPr="004B6ABC" w:rsidRDefault="005521B7" w:rsidP="005521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5521B7" w:rsidRPr="004B6ABC" w:rsidRDefault="005521B7" w:rsidP="005521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5521B7" w:rsidRDefault="005521B7" w:rsidP="005521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5521B7" w:rsidRDefault="005521B7" w:rsidP="005521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5521B7" w:rsidRDefault="005521B7" w:rsidP="005521B7">
      <w:pPr>
        <w:spacing w:after="120"/>
        <w:ind w:left="567" w:hanging="567"/>
        <w:jc w:val="both"/>
        <w:rPr>
          <w:rFonts w:ascii="Arial" w:hAnsi="Arial" w:cs="Arial"/>
          <w:b/>
        </w:rPr>
      </w:pPr>
      <w:r>
        <w:rPr>
          <w:rFonts w:ascii="Arial" w:hAnsi="Arial" w:cs="Arial"/>
          <w:b/>
        </w:rPr>
        <w:t>16.2 Póliza de seguro de accidentes personales.</w:t>
      </w:r>
    </w:p>
    <w:p w:rsidR="005521B7" w:rsidRDefault="005521B7" w:rsidP="005521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5521B7" w:rsidRDefault="005521B7" w:rsidP="005521B7">
      <w:pPr>
        <w:spacing w:after="120"/>
        <w:ind w:left="567" w:hanging="567"/>
        <w:jc w:val="both"/>
        <w:rPr>
          <w:rFonts w:ascii="Arial" w:hAnsi="Arial" w:cs="Arial"/>
          <w:b/>
        </w:rPr>
      </w:pPr>
      <w:r>
        <w:rPr>
          <w:rFonts w:ascii="Arial" w:hAnsi="Arial" w:cs="Arial"/>
          <w:b/>
        </w:rPr>
        <w:t>16.3 Condiciones adicionales.</w:t>
      </w:r>
    </w:p>
    <w:p w:rsidR="005521B7" w:rsidRDefault="005521B7" w:rsidP="005521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5521B7" w:rsidRDefault="005521B7" w:rsidP="005521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5521B7" w:rsidRPr="006C1885" w:rsidRDefault="005521B7" w:rsidP="005521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5521B7" w:rsidRPr="00D07EF4" w:rsidRDefault="005521B7" w:rsidP="005521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5521B7" w:rsidRPr="00D07EF4" w:rsidRDefault="005521B7" w:rsidP="005521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5521B7" w:rsidRPr="00D07EF4" w:rsidRDefault="005521B7" w:rsidP="005521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5521B7" w:rsidRPr="00D07EF4" w:rsidRDefault="005521B7" w:rsidP="005521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5521B7" w:rsidRPr="00D07EF4" w:rsidRDefault="005521B7" w:rsidP="005521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5521B7" w:rsidRPr="00D07EF4" w:rsidRDefault="005521B7" w:rsidP="005521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5521B7" w:rsidRPr="00D07EF4" w:rsidRDefault="005521B7" w:rsidP="005521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21B7" w:rsidRPr="00D07EF4" w:rsidTr="00FA3BB1">
        <w:trPr>
          <w:trHeight w:val="237"/>
        </w:trPr>
        <w:tc>
          <w:tcPr>
            <w:tcW w:w="4511" w:type="dxa"/>
            <w:tcBorders>
              <w:top w:val="single" w:sz="4" w:space="0" w:color="auto"/>
              <w:left w:val="single" w:sz="4" w:space="0" w:color="auto"/>
              <w:bottom w:val="single" w:sz="4" w:space="0" w:color="auto"/>
              <w:right w:val="single" w:sz="4" w:space="0" w:color="auto"/>
            </w:tcBorders>
          </w:tcPr>
          <w:p w:rsidR="005521B7" w:rsidRPr="00D07EF4" w:rsidRDefault="005521B7" w:rsidP="00FA3BB1">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5521B7" w:rsidRPr="00D07EF4" w:rsidRDefault="005521B7" w:rsidP="00FA3BB1">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5521B7" w:rsidRPr="00D07EF4" w:rsidTr="00FA3BB1">
        <w:trPr>
          <w:trHeight w:val="416"/>
        </w:trPr>
        <w:tc>
          <w:tcPr>
            <w:tcW w:w="4511" w:type="dxa"/>
            <w:tcBorders>
              <w:top w:val="single" w:sz="4" w:space="0" w:color="auto"/>
              <w:left w:val="single" w:sz="4" w:space="0" w:color="auto"/>
              <w:bottom w:val="single" w:sz="4" w:space="0" w:color="auto"/>
              <w:right w:val="single" w:sz="4" w:space="0" w:color="auto"/>
            </w:tcBorders>
          </w:tcPr>
          <w:p w:rsidR="005521B7" w:rsidRPr="00000242" w:rsidRDefault="005521B7" w:rsidP="00FA3BB1">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5521B7" w:rsidRPr="00000242" w:rsidRDefault="005521B7" w:rsidP="00FA3BB1">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5521B7" w:rsidRPr="00000242" w:rsidRDefault="005521B7" w:rsidP="00FA3BB1">
            <w:pPr>
              <w:widowControl w:val="0"/>
              <w:jc w:val="both"/>
              <w:rPr>
                <w:rFonts w:ascii="Arial" w:hAnsi="Arial" w:cs="Arial"/>
                <w:b/>
                <w:lang w:val="es-BO"/>
              </w:rPr>
            </w:pPr>
            <w:r w:rsidRPr="00000242">
              <w:rPr>
                <w:rFonts w:ascii="Arial" w:hAnsi="Arial" w:cs="Arial"/>
                <w:b/>
                <w:lang w:val="es-BO"/>
              </w:rPr>
              <w:t xml:space="preserve">E-mail: </w:t>
            </w:r>
          </w:p>
          <w:p w:rsidR="005521B7" w:rsidRPr="00000242" w:rsidRDefault="005521B7" w:rsidP="00FA3BB1">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5521B7" w:rsidRPr="00000242" w:rsidRDefault="005521B7" w:rsidP="00FA3BB1">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521B7" w:rsidRDefault="005521B7" w:rsidP="00FA3BB1">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5521B7" w:rsidRPr="005D3B2E" w:rsidRDefault="005521B7" w:rsidP="00FA3BB1">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5521B7" w:rsidRPr="005D3B2E" w:rsidRDefault="005521B7" w:rsidP="00FA3BB1">
            <w:pPr>
              <w:jc w:val="both"/>
              <w:rPr>
                <w:rFonts w:ascii="Arial" w:hAnsi="Arial" w:cs="Arial"/>
                <w:lang w:val="es-BO"/>
              </w:rPr>
            </w:pPr>
            <w:r w:rsidRPr="005D3B2E">
              <w:rPr>
                <w:rFonts w:ascii="Arial" w:hAnsi="Arial" w:cs="Arial"/>
                <w:b/>
                <w:lang w:val="es-BO"/>
              </w:rPr>
              <w:t xml:space="preserve">N° Cel.: </w:t>
            </w:r>
          </w:p>
          <w:p w:rsidR="005521B7" w:rsidRPr="00523C18" w:rsidRDefault="005521B7" w:rsidP="00FA3BB1">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5521B7" w:rsidRPr="00000242" w:rsidRDefault="005521B7" w:rsidP="00FA3BB1">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5521B7" w:rsidRPr="00000242" w:rsidRDefault="005521B7" w:rsidP="00FA3BB1">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5521B7" w:rsidRPr="00D07EF4" w:rsidRDefault="005521B7" w:rsidP="005521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5521B7" w:rsidRDefault="005521B7" w:rsidP="005521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5521B7" w:rsidRPr="00D07EF4" w:rsidRDefault="005521B7" w:rsidP="005521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5521B7" w:rsidRPr="00D07EF4" w:rsidRDefault="005521B7" w:rsidP="005521B7">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5521B7" w:rsidRPr="000D6FC7"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5521B7" w:rsidRPr="00081F15" w:rsidRDefault="005521B7" w:rsidP="00DC3A72">
      <w:pPr>
        <w:pStyle w:val="Prrafodelista"/>
        <w:numPr>
          <w:ilvl w:val="1"/>
          <w:numId w:val="55"/>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5521B7" w:rsidRPr="00ED1F4A" w:rsidRDefault="005521B7" w:rsidP="00DC3A72">
      <w:pPr>
        <w:pStyle w:val="Prrafodelista"/>
        <w:numPr>
          <w:ilvl w:val="1"/>
          <w:numId w:val="55"/>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5521B7" w:rsidRPr="004B6ABC" w:rsidRDefault="005521B7" w:rsidP="00DC3A72">
      <w:pPr>
        <w:pStyle w:val="Prrafodelista"/>
        <w:numPr>
          <w:ilvl w:val="1"/>
          <w:numId w:val="55"/>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5521B7" w:rsidRPr="004B6ABC" w:rsidRDefault="005521B7" w:rsidP="00DC3A72">
      <w:pPr>
        <w:pStyle w:val="Prrafodelista"/>
        <w:numPr>
          <w:ilvl w:val="1"/>
          <w:numId w:val="55"/>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5521B7" w:rsidRPr="00C93366"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5521B7" w:rsidRPr="00C93366" w:rsidRDefault="005521B7" w:rsidP="00DC3A72">
      <w:pPr>
        <w:pStyle w:val="Prrafodelista"/>
        <w:numPr>
          <w:ilvl w:val="1"/>
          <w:numId w:val="55"/>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5521B7" w:rsidRPr="00C93366" w:rsidRDefault="005521B7" w:rsidP="00DC3A72">
      <w:pPr>
        <w:pStyle w:val="Prrafodelista"/>
        <w:numPr>
          <w:ilvl w:val="1"/>
          <w:numId w:val="55"/>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5521B7" w:rsidRPr="00C93366" w:rsidRDefault="005521B7" w:rsidP="00DC3A72">
      <w:pPr>
        <w:pStyle w:val="Prrafodelista"/>
        <w:numPr>
          <w:ilvl w:val="1"/>
          <w:numId w:val="55"/>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5521B7" w:rsidRPr="00D07EF4"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5521B7" w:rsidRPr="00C41882"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5521B7" w:rsidRPr="00081F15"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5521B7" w:rsidRDefault="005521B7" w:rsidP="00DC3A72">
      <w:pPr>
        <w:pStyle w:val="Prrafodelista"/>
        <w:numPr>
          <w:ilvl w:val="1"/>
          <w:numId w:val="55"/>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5521B7" w:rsidRPr="00EA3E99"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5521B7" w:rsidRPr="00AF289C" w:rsidRDefault="005521B7" w:rsidP="00DC3A72">
      <w:pPr>
        <w:pStyle w:val="Prrafodelista"/>
        <w:numPr>
          <w:ilvl w:val="1"/>
          <w:numId w:val="55"/>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521B7" w:rsidRPr="00AF289C" w:rsidRDefault="005521B7" w:rsidP="00DC3A72">
      <w:pPr>
        <w:pStyle w:val="Prrafodelista"/>
        <w:numPr>
          <w:ilvl w:val="1"/>
          <w:numId w:val="55"/>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5521B7" w:rsidRDefault="005521B7" w:rsidP="00DC3A72">
      <w:pPr>
        <w:pStyle w:val="Prrafodelista"/>
        <w:numPr>
          <w:ilvl w:val="1"/>
          <w:numId w:val="55"/>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5521B7" w:rsidRPr="00EA3E99" w:rsidRDefault="005521B7" w:rsidP="00DC3A72">
      <w:pPr>
        <w:pStyle w:val="Prrafodelista"/>
        <w:numPr>
          <w:ilvl w:val="1"/>
          <w:numId w:val="55"/>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5521B7" w:rsidRPr="00D07EF4" w:rsidRDefault="005521B7" w:rsidP="00DC3A72">
      <w:pPr>
        <w:pStyle w:val="Prrafodelista"/>
        <w:numPr>
          <w:ilvl w:val="1"/>
          <w:numId w:val="55"/>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5521B7" w:rsidRPr="00081F15" w:rsidRDefault="005521B7" w:rsidP="00DC3A72">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5521B7" w:rsidRPr="00081F15" w:rsidRDefault="005521B7" w:rsidP="00DC3A72">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5521B7" w:rsidRPr="00D07EF4" w:rsidRDefault="005521B7" w:rsidP="005521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5521B7" w:rsidRPr="00C93366" w:rsidRDefault="005521B7" w:rsidP="005521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5521B7" w:rsidRPr="00C93366" w:rsidRDefault="005521B7" w:rsidP="00DC3A72">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521B7"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5521B7" w:rsidRPr="00D07EF4" w:rsidRDefault="005521B7" w:rsidP="005521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5521B7" w:rsidRPr="00D07EF4" w:rsidRDefault="005521B7" w:rsidP="005521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5521B7" w:rsidRPr="00EA3E99" w:rsidRDefault="005521B7" w:rsidP="005521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5521B7" w:rsidRPr="00AF289C" w:rsidRDefault="005521B7" w:rsidP="005521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5521B7" w:rsidRPr="00AF289C" w:rsidRDefault="005521B7" w:rsidP="005521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5521B7" w:rsidRPr="00D07EF4"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5521B7" w:rsidRPr="00D07EF4"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5521B7" w:rsidRPr="00D07EF4" w:rsidRDefault="005521B7" w:rsidP="00DC3A72">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5521B7" w:rsidRPr="00D07EF4" w:rsidRDefault="005521B7" w:rsidP="00DC3A72">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5521B7" w:rsidRPr="00C93366"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5521B7" w:rsidRPr="00C93366" w:rsidRDefault="005521B7" w:rsidP="00DC3A72">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5521B7" w:rsidRPr="00C93366" w:rsidRDefault="005521B7" w:rsidP="00DC3A72">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5521B7" w:rsidRPr="00C93366" w:rsidRDefault="005521B7" w:rsidP="00DC3A72">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5521B7" w:rsidRPr="00AF289C" w:rsidRDefault="005521B7" w:rsidP="005521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5521B7" w:rsidRPr="00AF289C" w:rsidRDefault="005521B7" w:rsidP="005521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5521B7" w:rsidRDefault="005521B7" w:rsidP="005521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5521B7" w:rsidRPr="00AF289C" w:rsidRDefault="005521B7" w:rsidP="005521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5521B7" w:rsidRPr="00ED1F4A" w:rsidRDefault="005521B7" w:rsidP="005521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5521B7" w:rsidRPr="00D07EF4" w:rsidRDefault="005521B7" w:rsidP="005521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5521B7" w:rsidRPr="00D07EF4" w:rsidRDefault="005521B7" w:rsidP="005521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5521B7" w:rsidRPr="00D07EF4" w:rsidRDefault="005521B7" w:rsidP="005521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5521B7" w:rsidRPr="00D07EF4" w:rsidRDefault="005521B7" w:rsidP="005521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5521B7" w:rsidRPr="00D07EF4" w:rsidRDefault="005521B7" w:rsidP="005521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5521B7" w:rsidRPr="00D07EF4" w:rsidRDefault="005521B7" w:rsidP="005521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designado expresamente por la Unidad Solicitante</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5521B7" w:rsidRPr="00AF289C"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5521B7" w:rsidRPr="00C41882"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5521B7" w:rsidRPr="00D07EF4" w:rsidRDefault="005521B7" w:rsidP="00DC3A72">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5521B7" w:rsidRPr="00D07EF4" w:rsidRDefault="005521B7" w:rsidP="00DC3A72">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5521B7" w:rsidRPr="00AF289C" w:rsidRDefault="005521B7" w:rsidP="00DC3A72">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5521B7" w:rsidRPr="00AF289C" w:rsidRDefault="005521B7" w:rsidP="00DC3A72">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5521B7" w:rsidRPr="00AF289C" w:rsidRDefault="005521B7" w:rsidP="005521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5521B7" w:rsidRPr="00AF289C" w:rsidRDefault="005521B7" w:rsidP="005521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5521B7" w:rsidRPr="00AF289C"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5521B7" w:rsidRPr="00AF289C"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5521B7"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5521B7" w:rsidRPr="00D07EF4" w:rsidRDefault="005521B7" w:rsidP="00DC3A72">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5521B7" w:rsidRPr="00E55835" w:rsidRDefault="005521B7" w:rsidP="00DC3A72">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5521B7" w:rsidRDefault="005521B7" w:rsidP="00DC3A72">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5521B7" w:rsidRPr="00AF289C" w:rsidRDefault="005521B7" w:rsidP="00DC3A72">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5521B7" w:rsidRPr="00E55835" w:rsidRDefault="005521B7" w:rsidP="005521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5521B7" w:rsidRDefault="005521B7" w:rsidP="005521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5521B7" w:rsidRDefault="005521B7" w:rsidP="005521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5521B7" w:rsidRDefault="005521B7" w:rsidP="005521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5521B7" w:rsidRDefault="005521B7" w:rsidP="005521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5521B7" w:rsidRPr="004B5178" w:rsidRDefault="005521B7" w:rsidP="005521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5521B7" w:rsidRPr="00D07EF4"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5521B7" w:rsidRPr="00D07EF4" w:rsidRDefault="005521B7" w:rsidP="005521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5521B7" w:rsidRPr="00D07EF4" w:rsidRDefault="005521B7" w:rsidP="005521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5521B7" w:rsidRPr="000D6FC7" w:rsidRDefault="005521B7" w:rsidP="005521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5521B7" w:rsidRPr="00C41882"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5521B7" w:rsidRDefault="005521B7" w:rsidP="005521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5521B7" w:rsidRDefault="005521B7" w:rsidP="005521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5521B7" w:rsidRPr="00D07EF4" w:rsidRDefault="005521B7" w:rsidP="005521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5521B7" w:rsidRDefault="005521B7" w:rsidP="005521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5521B7" w:rsidRPr="00D07EF4" w:rsidRDefault="005521B7" w:rsidP="005521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521B7" w:rsidRPr="00D07EF4" w:rsidRDefault="005521B7" w:rsidP="00DC3A72">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5521B7" w:rsidRPr="00347240" w:rsidRDefault="005521B7" w:rsidP="00DC3A72">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5521B7" w:rsidRPr="004A396A" w:rsidRDefault="005521B7" w:rsidP="00DC3A72">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5521B7" w:rsidRPr="00D07EF4" w:rsidRDefault="005521B7" w:rsidP="005521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5521B7" w:rsidRPr="00D07EF4" w:rsidRDefault="005521B7" w:rsidP="005521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5521B7" w:rsidRDefault="005521B7" w:rsidP="005521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5521B7" w:rsidRDefault="005521B7" w:rsidP="005521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521B7" w:rsidRPr="00D07EF4" w:rsidRDefault="005521B7" w:rsidP="005521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5521B7" w:rsidRPr="005626DC" w:rsidRDefault="005521B7" w:rsidP="005521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521B7" w:rsidRDefault="005521B7" w:rsidP="005521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521B7" w:rsidRPr="00D07EF4" w:rsidRDefault="005521B7" w:rsidP="005521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521B7" w:rsidRPr="00D07EF4" w:rsidRDefault="005521B7" w:rsidP="005521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5521B7" w:rsidRPr="00D07EF4" w:rsidRDefault="005521B7" w:rsidP="00DC3A72">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5521B7" w:rsidRPr="00BA5B5F" w:rsidRDefault="005521B7" w:rsidP="00DC3A72">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5521B7" w:rsidRDefault="005521B7" w:rsidP="005521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5521B7" w:rsidRPr="00ED1F4A" w:rsidRDefault="005521B7" w:rsidP="005521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5521B7" w:rsidRPr="004B6ABC" w:rsidRDefault="005521B7" w:rsidP="005521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5521B7" w:rsidRPr="00D07EF4" w:rsidRDefault="005521B7" w:rsidP="005521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5521B7" w:rsidRPr="00D07EF4" w:rsidRDefault="005521B7" w:rsidP="005521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5521B7" w:rsidRPr="00D07EF4" w:rsidRDefault="005521B7" w:rsidP="005521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5521B7" w:rsidRPr="00F40C45" w:rsidRDefault="005521B7" w:rsidP="005521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5521B7" w:rsidRPr="00F40C45" w:rsidRDefault="005521B7" w:rsidP="005521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5521B7" w:rsidRPr="00D07EF4" w:rsidRDefault="005521B7" w:rsidP="005521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5521B7" w:rsidRPr="00D07EF4" w:rsidRDefault="005521B7" w:rsidP="005521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521B7" w:rsidRPr="00D07EF4" w:rsidRDefault="005521B7" w:rsidP="005521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5521B7" w:rsidRPr="00D07EF4"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21B7" w:rsidRPr="00D07EF4" w:rsidRDefault="005521B7" w:rsidP="005521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5521B7" w:rsidRPr="00D07EF4" w:rsidRDefault="005521B7" w:rsidP="005521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5521B7" w:rsidRDefault="005521B7" w:rsidP="005521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5521B7" w:rsidRPr="00D07EF4" w:rsidRDefault="005521B7" w:rsidP="005521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521B7" w:rsidRDefault="005521B7" w:rsidP="00DC3A72">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5521B7" w:rsidRPr="00F40C45" w:rsidRDefault="005521B7" w:rsidP="00DC3A72">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5521B7" w:rsidRPr="00F40C45" w:rsidRDefault="005521B7" w:rsidP="00DC3A72">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521B7" w:rsidRPr="000A1507" w:rsidRDefault="005521B7" w:rsidP="005521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5521B7" w:rsidRPr="004B6ABC" w:rsidRDefault="005521B7" w:rsidP="005521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5521B7" w:rsidRPr="00C41882" w:rsidRDefault="005521B7" w:rsidP="005521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5521B7" w:rsidRPr="004B6ABC" w:rsidRDefault="005521B7" w:rsidP="005521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5521B7"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5521B7" w:rsidRPr="00D07EF4" w:rsidRDefault="005521B7" w:rsidP="00DC3A72">
      <w:pPr>
        <w:numPr>
          <w:ilvl w:val="1"/>
          <w:numId w:val="56"/>
        </w:numPr>
        <w:tabs>
          <w:tab w:val="left" w:pos="567"/>
        </w:tabs>
        <w:spacing w:before="120" w:after="120"/>
        <w:ind w:left="426"/>
        <w:jc w:val="both"/>
        <w:rPr>
          <w:rFonts w:ascii="Arial" w:hAnsi="Arial" w:cs="Arial"/>
          <w:b/>
          <w:bCs/>
        </w:rPr>
      </w:pPr>
      <w:r w:rsidRPr="00D07EF4">
        <w:rPr>
          <w:rFonts w:ascii="Arial" w:hAnsi="Arial" w:cs="Arial"/>
          <w:b/>
          <w:bCs/>
        </w:rPr>
        <w:t>Prórrogas:</w:t>
      </w:r>
    </w:p>
    <w:p w:rsidR="005521B7" w:rsidRPr="00D07EF4" w:rsidRDefault="005521B7" w:rsidP="005521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5521B7" w:rsidRPr="00D07EF4" w:rsidRDefault="005521B7" w:rsidP="005521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5521B7" w:rsidRDefault="005521B7" w:rsidP="005521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5521B7" w:rsidRDefault="005521B7" w:rsidP="005521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5521B7" w:rsidRPr="00D07EF4" w:rsidRDefault="005521B7" w:rsidP="005521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5521B7" w:rsidRPr="00D07EF4" w:rsidRDefault="005521B7" w:rsidP="005521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5521B7" w:rsidRPr="00D07EF4" w:rsidRDefault="005521B7" w:rsidP="005521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5521B7" w:rsidRPr="00D07EF4" w:rsidRDefault="005521B7" w:rsidP="005521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5521B7" w:rsidRPr="009B7149"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5521B7" w:rsidRPr="00D07EF4" w:rsidRDefault="005521B7" w:rsidP="00DC3A72">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5521B7" w:rsidRPr="00D07EF4" w:rsidRDefault="005521B7" w:rsidP="005521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5521B7" w:rsidRPr="00D07EF4" w:rsidRDefault="005521B7" w:rsidP="005521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5521B7" w:rsidRPr="00C41882" w:rsidRDefault="005521B7" w:rsidP="00DC3A72">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5521B7" w:rsidRPr="00D07EF4" w:rsidRDefault="005521B7" w:rsidP="00DC3A72">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5521B7" w:rsidRPr="00D07EF4" w:rsidRDefault="005521B7" w:rsidP="005521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5521B7" w:rsidRPr="00D07EF4" w:rsidRDefault="005521B7" w:rsidP="005521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5521B7" w:rsidRPr="00D07EF4" w:rsidRDefault="005521B7" w:rsidP="00DC3A72">
      <w:pPr>
        <w:numPr>
          <w:ilvl w:val="1"/>
          <w:numId w:val="57"/>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5521B7" w:rsidRPr="00AB3AAE" w:rsidRDefault="005521B7" w:rsidP="005521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5521B7" w:rsidRPr="00D07EF4" w:rsidRDefault="005521B7" w:rsidP="005521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5521B7" w:rsidRPr="00D07EF4" w:rsidRDefault="005521B7" w:rsidP="005521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5521B7" w:rsidRPr="00D07EF4" w:rsidRDefault="005521B7" w:rsidP="005521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5521B7" w:rsidRPr="00D07EF4" w:rsidRDefault="005521B7" w:rsidP="005521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5521B7" w:rsidRPr="00D07EF4" w:rsidRDefault="005521B7" w:rsidP="005521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5521B7" w:rsidRDefault="005521B7" w:rsidP="005521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5521B7" w:rsidRPr="005E2AFC" w:rsidRDefault="005521B7" w:rsidP="005521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5521B7" w:rsidRPr="00F40C45" w:rsidRDefault="005521B7" w:rsidP="005521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5521B7" w:rsidRPr="00C41882" w:rsidRDefault="005521B7" w:rsidP="005521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5521B7" w:rsidRPr="00F63DDF" w:rsidRDefault="005521B7" w:rsidP="005521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5521B7" w:rsidRPr="00D07EF4" w:rsidRDefault="005521B7" w:rsidP="005521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5521B7" w:rsidRPr="00D07EF4" w:rsidRDefault="005521B7" w:rsidP="005521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5521B7" w:rsidRPr="00D07EF4" w:rsidRDefault="005521B7" w:rsidP="005521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5521B7" w:rsidRPr="00D07EF4" w:rsidRDefault="005521B7" w:rsidP="005521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5521B7" w:rsidRPr="00D07EF4" w:rsidRDefault="005521B7" w:rsidP="005521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521B7" w:rsidRPr="00D07EF4" w:rsidRDefault="005521B7" w:rsidP="005521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5521B7" w:rsidRDefault="005521B7" w:rsidP="005521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w:t>
      </w:r>
      <w:r>
        <w:rPr>
          <w:rFonts w:ascii="Arial" w:hAnsi="Arial" w:cs="Arial"/>
          <w:lang w:val="es-BO"/>
        </w:rPr>
        <w:t>base de contratación</w:t>
      </w:r>
      <w:r w:rsidRPr="00D07EF4">
        <w:rPr>
          <w:rFonts w:ascii="Arial" w:hAnsi="Arial" w:cs="Arial"/>
          <w:lang w:val="es-BO"/>
        </w:rPr>
        <w:t>),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5521B7" w:rsidRDefault="005521B7" w:rsidP="005521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5521B7" w:rsidRPr="00ED1F4A" w:rsidRDefault="005521B7" w:rsidP="005521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5521B7" w:rsidRDefault="005521B7" w:rsidP="005521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5521B7" w:rsidRPr="00D07EF4" w:rsidRDefault="005521B7" w:rsidP="005521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5521B7" w:rsidRPr="00D07EF4" w:rsidRDefault="005521B7" w:rsidP="005521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5521B7" w:rsidRPr="00D07EF4" w:rsidRDefault="005521B7" w:rsidP="005521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521B7"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5521B7" w:rsidRPr="00D07EF4" w:rsidRDefault="005521B7" w:rsidP="005521B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5521B7" w:rsidRPr="00D07EF4" w:rsidRDefault="005521B7" w:rsidP="005521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5521B7" w:rsidRPr="00D07EF4" w:rsidRDefault="005521B7" w:rsidP="005521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5521B7" w:rsidRPr="008E1EBA" w:rsidRDefault="005521B7" w:rsidP="00DC3A72">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5521B7" w:rsidRDefault="005521B7" w:rsidP="00DC3A72">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521B7" w:rsidRPr="00100597" w:rsidRDefault="005521B7" w:rsidP="00DC3A72">
      <w:pPr>
        <w:numPr>
          <w:ilvl w:val="1"/>
          <w:numId w:val="58"/>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5521B7" w:rsidRDefault="005521B7" w:rsidP="005521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5521B7" w:rsidRPr="00D07EF4" w:rsidRDefault="005521B7" w:rsidP="005521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5521B7" w:rsidRPr="00D07EF4" w:rsidRDefault="005521B7" w:rsidP="005521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521B7" w:rsidRDefault="005521B7" w:rsidP="005521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5521B7" w:rsidRPr="00A042FD" w:rsidRDefault="005521B7" w:rsidP="005521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5521B7" w:rsidRPr="0010059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5521B7" w:rsidRPr="004B6ABC" w:rsidRDefault="005521B7" w:rsidP="005521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5521B7" w:rsidRDefault="005521B7" w:rsidP="005521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5521B7" w:rsidRPr="00D07EF4" w:rsidRDefault="005521B7" w:rsidP="005521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5521B7" w:rsidRPr="004B6ABC" w:rsidRDefault="005521B7" w:rsidP="005521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521B7" w:rsidRPr="004B6ABC" w:rsidRDefault="005521B7" w:rsidP="005521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521B7" w:rsidRPr="00D07EF4" w:rsidRDefault="005521B7" w:rsidP="005521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 xml:space="preserve">. </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521B7"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5521B7" w:rsidRPr="00D07EF4" w:rsidRDefault="005521B7" w:rsidP="005521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5521B7" w:rsidRPr="00D07EF4"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5521B7" w:rsidRPr="00D07EF4"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521B7" w:rsidRDefault="005521B7" w:rsidP="00DC3A72">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5521B7" w:rsidRPr="00D07EF4" w:rsidRDefault="005521B7" w:rsidP="005521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5521B7" w:rsidRPr="00D07EF4" w:rsidRDefault="005521B7" w:rsidP="005521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521B7" w:rsidRDefault="005521B7" w:rsidP="005521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521B7" w:rsidRPr="00D07EF4" w:rsidRDefault="005521B7" w:rsidP="005521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521B7" w:rsidRDefault="005521B7" w:rsidP="005521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5521B7" w:rsidRPr="00A5019E" w:rsidRDefault="005521B7" w:rsidP="005521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521B7" w:rsidRPr="00ED1F4A" w:rsidRDefault="005521B7" w:rsidP="005521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5521B7" w:rsidRPr="00ED1F4A" w:rsidRDefault="005521B7" w:rsidP="005521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5521B7" w:rsidRPr="00F40C45" w:rsidRDefault="005521B7" w:rsidP="005521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5521B7" w:rsidRDefault="005521B7" w:rsidP="005521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5521B7" w:rsidRPr="00F40C45" w:rsidRDefault="005521B7" w:rsidP="005521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5521B7" w:rsidRDefault="005521B7" w:rsidP="005521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5521B7" w:rsidRPr="00E0225A" w:rsidRDefault="005521B7" w:rsidP="005521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5521B7" w:rsidRPr="00927729" w:rsidRDefault="005521B7" w:rsidP="005521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5521B7" w:rsidRPr="00E0225A" w:rsidRDefault="005521B7" w:rsidP="005521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5521B7" w:rsidRPr="00E0225A" w:rsidRDefault="005521B7" w:rsidP="005521B7">
      <w:pPr>
        <w:spacing w:after="120"/>
        <w:jc w:val="both"/>
        <w:rPr>
          <w:rFonts w:ascii="Arial" w:hAnsi="Arial" w:cs="Arial"/>
          <w:sz w:val="21"/>
          <w:szCs w:val="21"/>
        </w:rPr>
      </w:pPr>
      <w:r w:rsidRPr="00E0225A">
        <w:rPr>
          <w:rFonts w:ascii="Arial" w:hAnsi="Arial" w:cs="Arial"/>
          <w:sz w:val="21"/>
          <w:szCs w:val="21"/>
        </w:rPr>
        <w:t>Originales o fotocopias legalizadas de:</w:t>
      </w:r>
    </w:p>
    <w:p w:rsidR="005521B7"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521B7" w:rsidRPr="00E0225A"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521B7" w:rsidRPr="00E0225A"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521B7" w:rsidRPr="00E90018" w:rsidRDefault="005521B7" w:rsidP="00DC3A72">
      <w:pPr>
        <w:numPr>
          <w:ilvl w:val="0"/>
          <w:numId w:val="53"/>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5521B7" w:rsidRPr="00E90018" w:rsidRDefault="005521B7" w:rsidP="005521B7">
      <w:pPr>
        <w:jc w:val="both"/>
        <w:rPr>
          <w:rFonts w:ascii="Arial" w:hAnsi="Arial" w:cs="Arial"/>
          <w:sz w:val="21"/>
          <w:szCs w:val="21"/>
        </w:rPr>
      </w:pPr>
      <w:r w:rsidRPr="00E90018">
        <w:rPr>
          <w:rFonts w:ascii="Arial" w:hAnsi="Arial" w:cs="Arial"/>
          <w:sz w:val="21"/>
          <w:szCs w:val="21"/>
        </w:rPr>
        <w:t>Fotocopias simples de:</w:t>
      </w:r>
    </w:p>
    <w:p w:rsidR="005521B7" w:rsidRPr="00E90018" w:rsidRDefault="005521B7" w:rsidP="00DC3A72">
      <w:pPr>
        <w:numPr>
          <w:ilvl w:val="0"/>
          <w:numId w:val="53"/>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5521B7" w:rsidRPr="00E90018" w:rsidRDefault="005521B7" w:rsidP="00DC3A72">
      <w:pPr>
        <w:numPr>
          <w:ilvl w:val="0"/>
          <w:numId w:val="53"/>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5521B7" w:rsidRPr="00E90018" w:rsidRDefault="005521B7" w:rsidP="00DC3A72">
      <w:pPr>
        <w:numPr>
          <w:ilvl w:val="0"/>
          <w:numId w:val="53"/>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5521B7" w:rsidRPr="00E0225A" w:rsidRDefault="005521B7" w:rsidP="005521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5521B7" w:rsidRPr="00D07EF4" w:rsidRDefault="005521B7" w:rsidP="005521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5521B7" w:rsidRDefault="005521B7" w:rsidP="005521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5521B7" w:rsidRPr="00D07EF4" w:rsidRDefault="005521B7" w:rsidP="005521B7">
      <w:pPr>
        <w:spacing w:before="120" w:after="120"/>
        <w:jc w:val="both"/>
        <w:rPr>
          <w:rFonts w:ascii="Arial" w:hAnsi="Arial" w:cs="Arial"/>
          <w:lang w:val="es-ES_tradnl"/>
        </w:rPr>
      </w:pPr>
    </w:p>
    <w:p w:rsidR="005521B7" w:rsidRPr="00573D8D" w:rsidRDefault="005521B7" w:rsidP="005521B7">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521B7" w:rsidRPr="00BB76A7" w:rsidRDefault="005521B7" w:rsidP="005521B7">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521B7" w:rsidRPr="00BB76A7" w:rsidRDefault="005521B7" w:rsidP="005521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521B7" w:rsidRPr="00BB76A7" w:rsidRDefault="005521B7" w:rsidP="005521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521B7" w:rsidRPr="00BB76A7" w:rsidRDefault="005521B7" w:rsidP="005521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521B7" w:rsidRPr="00BB76A7" w:rsidRDefault="005521B7" w:rsidP="005521B7">
      <w:pPr>
        <w:autoSpaceDE w:val="0"/>
        <w:autoSpaceDN w:val="0"/>
        <w:adjustRightInd w:val="0"/>
        <w:jc w:val="center"/>
        <w:rPr>
          <w:rFonts w:ascii="Arial" w:hAnsi="Arial" w:cs="Arial"/>
          <w:b/>
          <w:sz w:val="14"/>
          <w:szCs w:val="14"/>
        </w:rPr>
      </w:pPr>
    </w:p>
    <w:p w:rsidR="005521B7"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Default="005521B7" w:rsidP="005521B7"/>
    <w:p w:rsidR="005521B7" w:rsidRDefault="005521B7" w:rsidP="005521B7"/>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A72" w:rsidRDefault="00DC3A72">
      <w:r>
        <w:separator/>
      </w:r>
    </w:p>
  </w:endnote>
  <w:endnote w:type="continuationSeparator" w:id="0">
    <w:p w:rsidR="00DC3A72" w:rsidRDefault="00DC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BB1" w:rsidRDefault="00FA3BB1">
    <w:pPr>
      <w:pStyle w:val="Piedepgina"/>
      <w:jc w:val="right"/>
    </w:pPr>
    <w:r>
      <w:fldChar w:fldCharType="begin"/>
    </w:r>
    <w:r>
      <w:instrText xml:space="preserve"> PAGE   \* MERGEFORMAT </w:instrText>
    </w:r>
    <w:r>
      <w:fldChar w:fldCharType="separate"/>
    </w:r>
    <w:r w:rsidR="00E21505">
      <w:rPr>
        <w:noProof/>
      </w:rPr>
      <w:t>6</w:t>
    </w:r>
    <w:r>
      <w:fldChar w:fldCharType="end"/>
    </w:r>
  </w:p>
  <w:p w:rsidR="00FA3BB1" w:rsidRDefault="00FA3B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A72" w:rsidRDefault="00DC3A72">
      <w:r>
        <w:separator/>
      </w:r>
    </w:p>
  </w:footnote>
  <w:footnote w:type="continuationSeparator" w:id="0">
    <w:p w:rsidR="00DC3A72" w:rsidRDefault="00DC3A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15:restartNumberingAfterBreak="0">
    <w:nsid w:val="255F58F1"/>
    <w:multiLevelType w:val="hybridMultilevel"/>
    <w:tmpl w:val="6B5E95C4"/>
    <w:lvl w:ilvl="0" w:tplc="EC8E98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B46CAE"/>
    <w:multiLevelType w:val="hybridMultilevel"/>
    <w:tmpl w:val="B2B65F54"/>
    <w:lvl w:ilvl="0" w:tplc="72FA5B3E">
      <w:start w:val="1"/>
      <w:numFmt w:val="lowerLetter"/>
      <w:lvlText w:val="%1)"/>
      <w:lvlJc w:val="left"/>
      <w:pPr>
        <w:ind w:left="720" w:hanging="360"/>
      </w:pPr>
      <w:rPr>
        <w:rFonts w:ascii="Calibri" w:hAnsi="Calibri" w:hint="default"/>
        <w:b/>
        <w:i/>
        <w:color w:val="1F4E79"/>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6"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1"/>
  </w:num>
  <w:num w:numId="4">
    <w:abstractNumId w:val="11"/>
  </w:num>
  <w:num w:numId="5">
    <w:abstractNumId w:val="30"/>
  </w:num>
  <w:num w:numId="6">
    <w:abstractNumId w:val="32"/>
  </w:num>
  <w:num w:numId="7">
    <w:abstractNumId w:val="0"/>
  </w:num>
  <w:num w:numId="8">
    <w:abstractNumId w:val="59"/>
  </w:num>
  <w:num w:numId="9">
    <w:abstractNumId w:val="26"/>
  </w:num>
  <w:num w:numId="10">
    <w:abstractNumId w:val="68"/>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7"/>
  </w:num>
  <w:num w:numId="18">
    <w:abstractNumId w:val="37"/>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2"/>
  </w:num>
  <w:num w:numId="26">
    <w:abstractNumId w:val="29"/>
  </w:num>
  <w:num w:numId="27">
    <w:abstractNumId w:val="33"/>
  </w:num>
  <w:num w:numId="28">
    <w:abstractNumId w:val="4"/>
  </w:num>
  <w:num w:numId="29">
    <w:abstractNumId w:val="61"/>
  </w:num>
  <w:num w:numId="30">
    <w:abstractNumId w:val="35"/>
  </w:num>
  <w:num w:numId="31">
    <w:abstractNumId w:val="56"/>
  </w:num>
  <w:num w:numId="32">
    <w:abstractNumId w:val="49"/>
  </w:num>
  <w:num w:numId="33">
    <w:abstractNumId w:val="69"/>
  </w:num>
  <w:num w:numId="34">
    <w:abstractNumId w:val="16"/>
  </w:num>
  <w:num w:numId="35">
    <w:abstractNumId w:val="42"/>
  </w:num>
  <w:num w:numId="36">
    <w:abstractNumId w:val="48"/>
  </w:num>
  <w:num w:numId="37">
    <w:abstractNumId w:val="57"/>
  </w:num>
  <w:num w:numId="38">
    <w:abstractNumId w:val="65"/>
  </w:num>
  <w:num w:numId="39">
    <w:abstractNumId w:val="36"/>
  </w:num>
  <w:num w:numId="40">
    <w:abstractNumId w:val="55"/>
  </w:num>
  <w:num w:numId="41">
    <w:abstractNumId w:val="50"/>
  </w:num>
  <w:num w:numId="42">
    <w:abstractNumId w:val="64"/>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41"/>
  </w:num>
  <w:num w:numId="47">
    <w:abstractNumId w:val="52"/>
  </w:num>
  <w:num w:numId="48">
    <w:abstractNumId w:val="54"/>
  </w:num>
  <w:num w:numId="49">
    <w:abstractNumId w:val="28"/>
  </w:num>
  <w:num w:numId="50">
    <w:abstractNumId w:val="18"/>
  </w:num>
  <w:num w:numId="51">
    <w:abstractNumId w:val="7"/>
  </w:num>
  <w:num w:numId="52">
    <w:abstractNumId w:val="67"/>
  </w:num>
  <w:num w:numId="53">
    <w:abstractNumId w:val="46"/>
  </w:num>
  <w:num w:numId="54">
    <w:abstractNumId w:val="24"/>
  </w:num>
  <w:num w:numId="55">
    <w:abstractNumId w:val="17"/>
  </w:num>
  <w:num w:numId="56">
    <w:abstractNumId w:val="60"/>
  </w:num>
  <w:num w:numId="57">
    <w:abstractNumId w:val="10"/>
  </w:num>
  <w:num w:numId="58">
    <w:abstractNumId w:val="38"/>
  </w:num>
  <w:num w:numId="59">
    <w:abstractNumId w:val="14"/>
  </w:num>
  <w:num w:numId="60">
    <w:abstractNumId w:val="21"/>
  </w:num>
  <w:num w:numId="61">
    <w:abstractNumId w:val="63"/>
  </w:num>
  <w:num w:numId="62">
    <w:abstractNumId w:val="58"/>
  </w:num>
  <w:num w:numId="63">
    <w:abstractNumId w:val="1"/>
  </w:num>
  <w:num w:numId="64">
    <w:abstractNumId w:val="6"/>
  </w:num>
  <w:num w:numId="65">
    <w:abstractNumId w:val="13"/>
  </w:num>
  <w:num w:numId="66">
    <w:abstractNumId w:val="53"/>
  </w:num>
  <w:num w:numId="67">
    <w:abstractNumId w:val="66"/>
  </w:num>
  <w:num w:numId="68">
    <w:abstractNumId w:val="25"/>
  </w:num>
  <w:num w:numId="69">
    <w:abstractNumId w:val="45"/>
  </w:num>
  <w:num w:numId="70">
    <w:abstractNumId w:val="2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7"/>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1AC"/>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4ACF"/>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0A7"/>
    <w:rsid w:val="003E3A21"/>
    <w:rsid w:val="003E3AC3"/>
    <w:rsid w:val="003E467B"/>
    <w:rsid w:val="003E4707"/>
    <w:rsid w:val="003E4A55"/>
    <w:rsid w:val="003E534F"/>
    <w:rsid w:val="003E5540"/>
    <w:rsid w:val="003E5B6B"/>
    <w:rsid w:val="003E667B"/>
    <w:rsid w:val="003E74F4"/>
    <w:rsid w:val="003E7531"/>
    <w:rsid w:val="003E774A"/>
    <w:rsid w:val="003E7D4C"/>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1B7"/>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C7C"/>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38F"/>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959"/>
    <w:rsid w:val="00B43BC7"/>
    <w:rsid w:val="00B43C84"/>
    <w:rsid w:val="00B446E5"/>
    <w:rsid w:val="00B450FB"/>
    <w:rsid w:val="00B4555F"/>
    <w:rsid w:val="00B45902"/>
    <w:rsid w:val="00B45D88"/>
    <w:rsid w:val="00B4602D"/>
    <w:rsid w:val="00B46079"/>
    <w:rsid w:val="00B461A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A1A"/>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A72"/>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123"/>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505"/>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26D"/>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BB1"/>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492246"/>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521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521B7"/>
    <w:pPr>
      <w:ind w:left="708"/>
    </w:pPr>
    <w:rPr>
      <w:rFonts w:eastAsia="Calibri"/>
      <w:lang w:eastAsia="es-ES"/>
    </w:rPr>
  </w:style>
  <w:style w:type="table" w:customStyle="1" w:styleId="Listaclara-nfasis11">
    <w:name w:val="Lista clara - Énfasis 11"/>
    <w:basedOn w:val="Tablanormal"/>
    <w:uiPriority w:val="61"/>
    <w:rsid w:val="005521B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521B7"/>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521B7"/>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5521B7"/>
    <w:pPr>
      <w:spacing w:after="200"/>
    </w:pPr>
    <w:rPr>
      <w:rFonts w:ascii="Verdana" w:hAnsi="Verdana"/>
      <w:b/>
      <w:bCs/>
      <w:color w:val="4F81BD"/>
      <w:sz w:val="18"/>
      <w:szCs w:val="18"/>
      <w:lang w:eastAsia="es-ES"/>
    </w:rPr>
  </w:style>
  <w:style w:type="paragraph" w:customStyle="1" w:styleId="Style3">
    <w:name w:val="Style3"/>
    <w:basedOn w:val="Normal"/>
    <w:uiPriority w:val="99"/>
    <w:rsid w:val="005521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21B7"/>
    <w:rPr>
      <w:rFonts w:ascii="Times New Roman" w:hAnsi="Times New Roman" w:cs="Times New Roman"/>
      <w:sz w:val="18"/>
      <w:szCs w:val="18"/>
    </w:rPr>
  </w:style>
  <w:style w:type="paragraph" w:styleId="Lista">
    <w:name w:val="List"/>
    <w:basedOn w:val="Normal"/>
    <w:unhideWhenUsed/>
    <w:rsid w:val="005521B7"/>
    <w:pPr>
      <w:ind w:left="283" w:hanging="283"/>
      <w:contextualSpacing/>
    </w:pPr>
    <w:rPr>
      <w:rFonts w:ascii="Verdana" w:hAnsi="Verdana"/>
      <w:sz w:val="16"/>
      <w:szCs w:val="16"/>
      <w:lang w:eastAsia="es-ES"/>
    </w:rPr>
  </w:style>
  <w:style w:type="paragraph" w:styleId="Lista3">
    <w:name w:val="List 3"/>
    <w:basedOn w:val="Normal"/>
    <w:unhideWhenUsed/>
    <w:rsid w:val="005521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21B7"/>
    <w:rPr>
      <w:rFonts w:ascii="Verdana" w:hAnsi="Verdana"/>
      <w:sz w:val="16"/>
      <w:szCs w:val="16"/>
      <w:lang w:eastAsia="es-ES"/>
    </w:rPr>
  </w:style>
  <w:style w:type="character" w:customStyle="1" w:styleId="SaludoCar">
    <w:name w:val="Saludo Car"/>
    <w:basedOn w:val="Fuentedeprrafopredeter"/>
    <w:link w:val="Saludo"/>
    <w:uiPriority w:val="99"/>
    <w:rsid w:val="005521B7"/>
    <w:rPr>
      <w:rFonts w:ascii="Verdana" w:hAnsi="Verdana"/>
      <w:sz w:val="16"/>
      <w:szCs w:val="16"/>
      <w:lang w:val="es-ES" w:eastAsia="es-ES"/>
    </w:rPr>
  </w:style>
  <w:style w:type="paragraph" w:styleId="Continuarlista">
    <w:name w:val="List Continue"/>
    <w:basedOn w:val="Normal"/>
    <w:uiPriority w:val="99"/>
    <w:unhideWhenUsed/>
    <w:rsid w:val="005521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21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21B7"/>
    <w:rPr>
      <w:rFonts w:ascii="Verdana" w:hAnsi="Verdana"/>
      <w:sz w:val="16"/>
      <w:szCs w:val="16"/>
      <w:lang w:val="es-ES" w:eastAsia="es-ES"/>
    </w:rPr>
  </w:style>
  <w:style w:type="character" w:customStyle="1" w:styleId="AsuntodelcomentarioCar1">
    <w:name w:val="Asunto del comentario Car1"/>
    <w:uiPriority w:val="99"/>
    <w:semiHidden/>
    <w:rsid w:val="005521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88A2D-4622-4EFE-9954-FC57B46A1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29099</Words>
  <Characters>160048</Characters>
  <Application>Microsoft Office Word</Application>
  <DocSecurity>0</DocSecurity>
  <Lines>1333</Lines>
  <Paragraphs>377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188770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2017-06-27T23:10:00Z</cp:lastPrinted>
  <dcterms:created xsi:type="dcterms:W3CDTF">2017-06-27T23:15:00Z</dcterms:created>
  <dcterms:modified xsi:type="dcterms:W3CDTF">2017-06-27T23:15:00Z</dcterms:modified>
</cp:coreProperties>
</file>