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4343" w:rsidRPr="00AD6AF2" w:rsidRDefault="006A4343" w:rsidP="008537B0">
                            <w:pPr>
                              <w:ind w:right="930"/>
                              <w:jc w:val="center"/>
                              <w:rPr>
                                <w:rFonts w:ascii="Century Gothic" w:hAnsi="Century Gothic"/>
                                <w:sz w:val="14"/>
                                <w:lang w:val="es-ES_tradnl"/>
                              </w:rPr>
                            </w:pPr>
                          </w:p>
                          <w:p w:rsidR="006A4343" w:rsidRDefault="006A434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A4343" w:rsidRPr="00AD6AF2" w:rsidRDefault="006A434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6A4343" w:rsidRPr="00AD6AF2" w:rsidRDefault="006A4343" w:rsidP="008537B0">
                      <w:pPr>
                        <w:ind w:right="930"/>
                        <w:jc w:val="center"/>
                        <w:rPr>
                          <w:rFonts w:ascii="Century Gothic" w:hAnsi="Century Gothic"/>
                          <w:sz w:val="14"/>
                          <w:lang w:val="es-ES_tradnl"/>
                        </w:rPr>
                      </w:pPr>
                    </w:p>
                    <w:p w:rsidR="006A4343" w:rsidRDefault="006A434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A4343" w:rsidRPr="00AD6AF2" w:rsidRDefault="006A434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4343" w:rsidRDefault="006A434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4343" w:rsidRPr="00196858" w:rsidRDefault="006A4343" w:rsidP="008537B0"/>
                          <w:p w:rsidR="006A4343" w:rsidRDefault="006A4343" w:rsidP="008537B0">
                            <w:pPr>
                              <w:ind w:left="142"/>
                              <w:jc w:val="center"/>
                              <w:rPr>
                                <w:rFonts w:ascii="Verdana" w:hAnsi="Verdana"/>
                                <w:b/>
                              </w:rPr>
                            </w:pPr>
                          </w:p>
                          <w:p w:rsidR="006A4343" w:rsidRDefault="006A434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4343" w:rsidRPr="00103622" w:rsidRDefault="006A4343" w:rsidP="008537B0">
                            <w:pPr>
                              <w:ind w:left="142"/>
                              <w:jc w:val="center"/>
                              <w:rPr>
                                <w:rFonts w:ascii="Century Gothic" w:hAnsi="Century Gothic" w:cs="Arial"/>
                                <w:b/>
                                <w:sz w:val="32"/>
                                <w:szCs w:val="32"/>
                                <w:lang w:val="es-MX"/>
                              </w:rPr>
                            </w:pPr>
                          </w:p>
                          <w:p w:rsidR="006A4343" w:rsidRPr="00103622" w:rsidRDefault="006A434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A4343" w:rsidRDefault="006A434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A4343" w:rsidRDefault="006A4343" w:rsidP="008537B0">
                            <w:pPr>
                              <w:jc w:val="center"/>
                              <w:rPr>
                                <w:rFonts w:ascii="Century Gothic" w:hAnsi="Century Gothic" w:cs="Arial"/>
                                <w:b/>
                                <w:sz w:val="28"/>
                                <w:szCs w:val="32"/>
                              </w:rPr>
                            </w:pPr>
                          </w:p>
                          <w:p w:rsidR="006A4343" w:rsidRPr="00D94CE2" w:rsidRDefault="006A434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A4343" w:rsidRPr="006A4343" w:rsidRDefault="006A4343" w:rsidP="008537B0">
                            <w:pPr>
                              <w:ind w:right="-118"/>
                              <w:jc w:val="center"/>
                              <w:rPr>
                                <w:rFonts w:ascii="Century Gothic" w:hAnsi="Century Gothic"/>
                                <w:b/>
                                <w:sz w:val="28"/>
                                <w:szCs w:val="28"/>
                              </w:rPr>
                            </w:pPr>
                            <w:r w:rsidRPr="006A4343">
                              <w:rPr>
                                <w:rFonts w:ascii="Century Gothic" w:hAnsi="Century Gothic"/>
                                <w:b/>
                                <w:sz w:val="28"/>
                                <w:szCs w:val="28"/>
                              </w:rPr>
                              <w:t>EN EL MARCO DEL D.S. 29506</w:t>
                            </w:r>
                          </w:p>
                          <w:p w:rsidR="006A4343" w:rsidRPr="006A4343" w:rsidRDefault="006A4343" w:rsidP="006A4343">
                            <w:pPr>
                              <w:ind w:right="-118"/>
                              <w:rPr>
                                <w:rFonts w:ascii="Century Gothic" w:hAnsi="Century Gothic" w:cs="Arial"/>
                                <w:b/>
                                <w:sz w:val="28"/>
                                <w:szCs w:val="28"/>
                                <w:lang w:val="es-MX"/>
                              </w:rPr>
                            </w:pPr>
                          </w:p>
                          <w:p w:rsidR="006A4343" w:rsidRPr="006A4343" w:rsidRDefault="006A4343" w:rsidP="008537B0">
                            <w:pPr>
                              <w:ind w:left="142" w:right="-118"/>
                              <w:jc w:val="center"/>
                              <w:rPr>
                                <w:rFonts w:ascii="Century Gothic" w:hAnsi="Century Gothic" w:cs="Arial"/>
                                <w:b/>
                                <w:sz w:val="28"/>
                                <w:szCs w:val="28"/>
                                <w:lang w:val="es-MX"/>
                              </w:rPr>
                            </w:pPr>
                            <w:r w:rsidRPr="006A4343">
                              <w:rPr>
                                <w:rFonts w:ascii="Century Gothic" w:hAnsi="Century Gothic" w:cs="Arial"/>
                                <w:b/>
                                <w:sz w:val="28"/>
                                <w:szCs w:val="28"/>
                                <w:lang w:val="es-MX"/>
                              </w:rPr>
                              <w:t xml:space="preserve">MODALIDAD: CONTRATACION DIRECTA POR LICITACIÓN </w:t>
                            </w:r>
                          </w:p>
                          <w:p w:rsidR="006A4343" w:rsidRPr="006A4343" w:rsidRDefault="006A4343" w:rsidP="008537B0">
                            <w:pPr>
                              <w:ind w:left="142" w:right="-118"/>
                              <w:rPr>
                                <w:rFonts w:ascii="Century Gothic" w:hAnsi="Century Gothic"/>
                                <w:b/>
                                <w:sz w:val="28"/>
                                <w:szCs w:val="28"/>
                              </w:rPr>
                            </w:pPr>
                          </w:p>
                          <w:p w:rsidR="006A4343" w:rsidRPr="006A4343" w:rsidRDefault="006A4343" w:rsidP="008537B0">
                            <w:pPr>
                              <w:ind w:right="-118"/>
                              <w:jc w:val="center"/>
                              <w:rPr>
                                <w:rFonts w:ascii="Century Gothic" w:hAnsi="Century Gothic" w:cs="Century Gothic"/>
                                <w:b/>
                                <w:bCs/>
                                <w:color w:val="FF0000"/>
                                <w:sz w:val="28"/>
                                <w:szCs w:val="28"/>
                              </w:rPr>
                            </w:pPr>
                            <w:r w:rsidRPr="006A4343">
                              <w:rPr>
                                <w:rFonts w:ascii="Century Gothic" w:hAnsi="Century Gothic" w:cs="Century Gothic"/>
                                <w:b/>
                                <w:bCs/>
                                <w:color w:val="000000"/>
                                <w:sz w:val="28"/>
                                <w:szCs w:val="28"/>
                              </w:rPr>
                              <w:t xml:space="preserve">OBJETO: </w:t>
                            </w:r>
                            <w:r w:rsidRPr="006A4343">
                              <w:rPr>
                                <w:rFonts w:ascii="Century Gothic" w:hAnsi="Century Gothic" w:cs="Tahoma"/>
                                <w:b/>
                                <w:color w:val="000000"/>
                                <w:sz w:val="28"/>
                                <w:szCs w:val="28"/>
                                <w:shd w:val="clear" w:color="auto" w:fill="FFFFFF"/>
                              </w:rPr>
                              <w:t>TRABAJOS DE OBRAS CIVILES PARA SONDEO Y REPARACION DE CAÑERIA DE RED PRIMARIA</w:t>
                            </w:r>
                          </w:p>
                          <w:p w:rsidR="006A4343" w:rsidRPr="006A4343" w:rsidRDefault="006A4343" w:rsidP="008537B0">
                            <w:pPr>
                              <w:ind w:right="-118"/>
                              <w:jc w:val="center"/>
                              <w:rPr>
                                <w:rFonts w:ascii="Century Gothic" w:hAnsi="Century Gothic" w:cs="Century Gothic"/>
                                <w:b/>
                                <w:bCs/>
                                <w:color w:val="FF0000"/>
                                <w:sz w:val="28"/>
                                <w:szCs w:val="28"/>
                              </w:rPr>
                            </w:pPr>
                          </w:p>
                          <w:p w:rsidR="006A4343" w:rsidRPr="006A4343" w:rsidRDefault="006A4343" w:rsidP="008537B0">
                            <w:pPr>
                              <w:ind w:right="-118"/>
                              <w:jc w:val="center"/>
                              <w:rPr>
                                <w:rFonts w:ascii="Century Gothic" w:hAnsi="Century Gothic" w:cs="Century Gothic"/>
                                <w:b/>
                                <w:bCs/>
                                <w:color w:val="FF0000"/>
                                <w:sz w:val="28"/>
                                <w:szCs w:val="28"/>
                              </w:rPr>
                            </w:pPr>
                            <w:r w:rsidRPr="006A4343">
                              <w:rPr>
                                <w:rFonts w:ascii="Century Gothic" w:hAnsi="Century Gothic" w:cs="Century Gothic"/>
                                <w:b/>
                                <w:bCs/>
                                <w:sz w:val="28"/>
                                <w:szCs w:val="28"/>
                              </w:rPr>
                              <w:t>CODIGO:</w:t>
                            </w:r>
                            <w:r w:rsidRPr="006A4343">
                              <w:rPr>
                                <w:rFonts w:ascii="Century Gothic" w:hAnsi="Century Gothic" w:cs="Century Gothic"/>
                                <w:b/>
                                <w:bCs/>
                                <w:color w:val="FF0000"/>
                                <w:sz w:val="28"/>
                                <w:szCs w:val="28"/>
                              </w:rPr>
                              <w:t xml:space="preserve"> </w:t>
                            </w:r>
                            <w:r w:rsidRPr="006A4343">
                              <w:rPr>
                                <w:rFonts w:ascii="Century Gothic" w:hAnsi="Century Gothic" w:cs="Tahoma"/>
                                <w:b/>
                                <w:bCs/>
                                <w:color w:val="000000"/>
                                <w:sz w:val="28"/>
                                <w:szCs w:val="28"/>
                                <w:shd w:val="clear" w:color="auto" w:fill="FFFFFF"/>
                              </w:rPr>
                              <w:t>GCC-CDL-DRLP-89-17</w:t>
                            </w:r>
                          </w:p>
                          <w:p w:rsidR="006A4343" w:rsidRPr="006A4343" w:rsidRDefault="006A4343" w:rsidP="006A4343">
                            <w:pPr>
                              <w:ind w:right="-118"/>
                              <w:rPr>
                                <w:rFonts w:ascii="Century Gothic" w:hAnsi="Century Gothic" w:cs="Century Gothic"/>
                                <w:b/>
                                <w:bCs/>
                                <w:color w:val="FF0000"/>
                                <w:sz w:val="28"/>
                                <w:szCs w:val="28"/>
                              </w:rPr>
                            </w:pPr>
                          </w:p>
                          <w:p w:rsidR="006A4343" w:rsidRPr="006A4343" w:rsidRDefault="006A4343" w:rsidP="008537B0">
                            <w:pPr>
                              <w:ind w:right="-118"/>
                              <w:jc w:val="center"/>
                              <w:rPr>
                                <w:rFonts w:ascii="Century Gothic" w:hAnsi="Century Gothic"/>
                                <w:b/>
                                <w:sz w:val="28"/>
                                <w:szCs w:val="28"/>
                                <w:lang w:val="es-ES_tradnl"/>
                              </w:rPr>
                            </w:pPr>
                            <w:r w:rsidRPr="006A4343">
                              <w:rPr>
                                <w:rFonts w:ascii="Century Gothic" w:hAnsi="Century Gothic" w:cs="Century Gothic"/>
                                <w:b/>
                                <w:bCs/>
                                <w:sz w:val="28"/>
                                <w:szCs w:val="28"/>
                              </w:rPr>
                              <w:t>(Primera Convocatoria</w:t>
                            </w:r>
                            <w:r w:rsidRPr="006A4343">
                              <w:rPr>
                                <w:rFonts w:ascii="Century Gothic" w:hAnsi="Century Gothic"/>
                                <w:b/>
                                <w:sz w:val="28"/>
                                <w:szCs w:val="28"/>
                                <w:lang w:val="es-ES_tradnl"/>
                              </w:rPr>
                              <w:t>)</w:t>
                            </w:r>
                          </w:p>
                          <w:p w:rsidR="006A4343" w:rsidRPr="00103622" w:rsidRDefault="006A4343" w:rsidP="008537B0">
                            <w:pPr>
                              <w:ind w:right="930"/>
                              <w:jc w:val="center"/>
                              <w:rPr>
                                <w:rFonts w:ascii="Century Gothic" w:hAnsi="Century Gothic"/>
                                <w:sz w:val="32"/>
                                <w:szCs w:val="32"/>
                                <w:lang w:val="es-ES_tradnl"/>
                              </w:rPr>
                            </w:pPr>
                          </w:p>
                          <w:p w:rsidR="006A4343" w:rsidRPr="00103622" w:rsidRDefault="006A4343" w:rsidP="008537B0">
                            <w:pPr>
                              <w:ind w:right="930"/>
                              <w:jc w:val="center"/>
                              <w:rPr>
                                <w:rFonts w:ascii="Century Gothic" w:hAnsi="Century Gothic"/>
                                <w:sz w:val="32"/>
                                <w:szCs w:val="32"/>
                                <w:lang w:val="es-ES_tradnl"/>
                              </w:rPr>
                            </w:pPr>
                          </w:p>
                          <w:p w:rsidR="006A4343" w:rsidRPr="00103622" w:rsidRDefault="006A4343" w:rsidP="008537B0">
                            <w:pPr>
                              <w:ind w:right="930"/>
                              <w:jc w:val="center"/>
                              <w:rPr>
                                <w:rFonts w:ascii="Century Gothic" w:hAnsi="Century Gothic"/>
                                <w:sz w:val="32"/>
                                <w:szCs w:val="32"/>
                                <w:lang w:val="es-ES_tradnl"/>
                              </w:rPr>
                            </w:pPr>
                          </w:p>
                          <w:p w:rsidR="006A4343" w:rsidRDefault="006A4343" w:rsidP="008537B0">
                            <w:pPr>
                              <w:ind w:right="930"/>
                              <w:jc w:val="center"/>
                              <w:rPr>
                                <w:rFonts w:ascii="Century Gothic" w:hAnsi="Century Gothic"/>
                                <w:lang w:val="es-ES_tradnl"/>
                              </w:rPr>
                            </w:pPr>
                          </w:p>
                          <w:p w:rsidR="006A4343" w:rsidRPr="009C5A35" w:rsidRDefault="006A434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6A4343" w:rsidRDefault="006A434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4343" w:rsidRPr="00196858" w:rsidRDefault="006A4343" w:rsidP="008537B0"/>
                    <w:p w:rsidR="006A4343" w:rsidRDefault="006A4343" w:rsidP="008537B0">
                      <w:pPr>
                        <w:ind w:left="142"/>
                        <w:jc w:val="center"/>
                        <w:rPr>
                          <w:rFonts w:ascii="Verdana" w:hAnsi="Verdana"/>
                          <w:b/>
                        </w:rPr>
                      </w:pPr>
                    </w:p>
                    <w:p w:rsidR="006A4343" w:rsidRDefault="006A434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4343" w:rsidRPr="00103622" w:rsidRDefault="006A4343" w:rsidP="008537B0">
                      <w:pPr>
                        <w:ind w:left="142"/>
                        <w:jc w:val="center"/>
                        <w:rPr>
                          <w:rFonts w:ascii="Century Gothic" w:hAnsi="Century Gothic" w:cs="Arial"/>
                          <w:b/>
                          <w:sz w:val="32"/>
                          <w:szCs w:val="32"/>
                          <w:lang w:val="es-MX"/>
                        </w:rPr>
                      </w:pPr>
                    </w:p>
                    <w:p w:rsidR="006A4343" w:rsidRPr="00103622" w:rsidRDefault="006A434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A4343" w:rsidRDefault="006A434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A4343" w:rsidRDefault="006A4343" w:rsidP="008537B0">
                      <w:pPr>
                        <w:jc w:val="center"/>
                        <w:rPr>
                          <w:rFonts w:ascii="Century Gothic" w:hAnsi="Century Gothic" w:cs="Arial"/>
                          <w:b/>
                          <w:sz w:val="28"/>
                          <w:szCs w:val="32"/>
                        </w:rPr>
                      </w:pPr>
                    </w:p>
                    <w:p w:rsidR="006A4343" w:rsidRPr="00D94CE2" w:rsidRDefault="006A434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A4343" w:rsidRPr="006A4343" w:rsidRDefault="006A4343" w:rsidP="008537B0">
                      <w:pPr>
                        <w:ind w:right="-118"/>
                        <w:jc w:val="center"/>
                        <w:rPr>
                          <w:rFonts w:ascii="Century Gothic" w:hAnsi="Century Gothic"/>
                          <w:b/>
                          <w:sz w:val="28"/>
                          <w:szCs w:val="28"/>
                        </w:rPr>
                      </w:pPr>
                      <w:r w:rsidRPr="006A4343">
                        <w:rPr>
                          <w:rFonts w:ascii="Century Gothic" w:hAnsi="Century Gothic"/>
                          <w:b/>
                          <w:sz w:val="28"/>
                          <w:szCs w:val="28"/>
                        </w:rPr>
                        <w:t>EN EL MARCO DEL D.S. 29506</w:t>
                      </w:r>
                    </w:p>
                    <w:p w:rsidR="006A4343" w:rsidRPr="006A4343" w:rsidRDefault="006A4343" w:rsidP="006A4343">
                      <w:pPr>
                        <w:ind w:right="-118"/>
                        <w:rPr>
                          <w:rFonts w:ascii="Century Gothic" w:hAnsi="Century Gothic" w:cs="Arial"/>
                          <w:b/>
                          <w:sz w:val="28"/>
                          <w:szCs w:val="28"/>
                          <w:lang w:val="es-MX"/>
                        </w:rPr>
                      </w:pPr>
                    </w:p>
                    <w:p w:rsidR="006A4343" w:rsidRPr="006A4343" w:rsidRDefault="006A4343" w:rsidP="008537B0">
                      <w:pPr>
                        <w:ind w:left="142" w:right="-118"/>
                        <w:jc w:val="center"/>
                        <w:rPr>
                          <w:rFonts w:ascii="Century Gothic" w:hAnsi="Century Gothic" w:cs="Arial"/>
                          <w:b/>
                          <w:sz w:val="28"/>
                          <w:szCs w:val="28"/>
                          <w:lang w:val="es-MX"/>
                        </w:rPr>
                      </w:pPr>
                      <w:r w:rsidRPr="006A4343">
                        <w:rPr>
                          <w:rFonts w:ascii="Century Gothic" w:hAnsi="Century Gothic" w:cs="Arial"/>
                          <w:b/>
                          <w:sz w:val="28"/>
                          <w:szCs w:val="28"/>
                          <w:lang w:val="es-MX"/>
                        </w:rPr>
                        <w:t xml:space="preserve">MODALIDAD: CONTRATACION DIRECTA POR LICITACIÓN </w:t>
                      </w:r>
                    </w:p>
                    <w:p w:rsidR="006A4343" w:rsidRPr="006A4343" w:rsidRDefault="006A4343" w:rsidP="008537B0">
                      <w:pPr>
                        <w:ind w:left="142" w:right="-118"/>
                        <w:rPr>
                          <w:rFonts w:ascii="Century Gothic" w:hAnsi="Century Gothic"/>
                          <w:b/>
                          <w:sz w:val="28"/>
                          <w:szCs w:val="28"/>
                        </w:rPr>
                      </w:pPr>
                    </w:p>
                    <w:p w:rsidR="006A4343" w:rsidRPr="006A4343" w:rsidRDefault="006A4343" w:rsidP="008537B0">
                      <w:pPr>
                        <w:ind w:right="-118"/>
                        <w:jc w:val="center"/>
                        <w:rPr>
                          <w:rFonts w:ascii="Century Gothic" w:hAnsi="Century Gothic" w:cs="Century Gothic"/>
                          <w:b/>
                          <w:bCs/>
                          <w:color w:val="FF0000"/>
                          <w:sz w:val="28"/>
                          <w:szCs w:val="28"/>
                        </w:rPr>
                      </w:pPr>
                      <w:r w:rsidRPr="006A4343">
                        <w:rPr>
                          <w:rFonts w:ascii="Century Gothic" w:hAnsi="Century Gothic" w:cs="Century Gothic"/>
                          <w:b/>
                          <w:bCs/>
                          <w:color w:val="000000"/>
                          <w:sz w:val="28"/>
                          <w:szCs w:val="28"/>
                        </w:rPr>
                        <w:t xml:space="preserve">OBJETO: </w:t>
                      </w:r>
                      <w:r w:rsidRPr="006A4343">
                        <w:rPr>
                          <w:rFonts w:ascii="Century Gothic" w:hAnsi="Century Gothic" w:cs="Tahoma"/>
                          <w:b/>
                          <w:color w:val="000000"/>
                          <w:sz w:val="28"/>
                          <w:szCs w:val="28"/>
                          <w:shd w:val="clear" w:color="auto" w:fill="FFFFFF"/>
                        </w:rPr>
                        <w:t>TRABAJOS DE OBRAS CIVILES PARA SONDEO Y REPARACION DE CAÑERIA DE RED PRIMARIA</w:t>
                      </w:r>
                    </w:p>
                    <w:p w:rsidR="006A4343" w:rsidRPr="006A4343" w:rsidRDefault="006A4343" w:rsidP="008537B0">
                      <w:pPr>
                        <w:ind w:right="-118"/>
                        <w:jc w:val="center"/>
                        <w:rPr>
                          <w:rFonts w:ascii="Century Gothic" w:hAnsi="Century Gothic" w:cs="Century Gothic"/>
                          <w:b/>
                          <w:bCs/>
                          <w:color w:val="FF0000"/>
                          <w:sz w:val="28"/>
                          <w:szCs w:val="28"/>
                        </w:rPr>
                      </w:pPr>
                    </w:p>
                    <w:p w:rsidR="006A4343" w:rsidRPr="006A4343" w:rsidRDefault="006A4343" w:rsidP="008537B0">
                      <w:pPr>
                        <w:ind w:right="-118"/>
                        <w:jc w:val="center"/>
                        <w:rPr>
                          <w:rFonts w:ascii="Century Gothic" w:hAnsi="Century Gothic" w:cs="Century Gothic"/>
                          <w:b/>
                          <w:bCs/>
                          <w:color w:val="FF0000"/>
                          <w:sz w:val="28"/>
                          <w:szCs w:val="28"/>
                        </w:rPr>
                      </w:pPr>
                      <w:r w:rsidRPr="006A4343">
                        <w:rPr>
                          <w:rFonts w:ascii="Century Gothic" w:hAnsi="Century Gothic" w:cs="Century Gothic"/>
                          <w:b/>
                          <w:bCs/>
                          <w:sz w:val="28"/>
                          <w:szCs w:val="28"/>
                        </w:rPr>
                        <w:t>CODIGO:</w:t>
                      </w:r>
                      <w:r w:rsidRPr="006A4343">
                        <w:rPr>
                          <w:rFonts w:ascii="Century Gothic" w:hAnsi="Century Gothic" w:cs="Century Gothic"/>
                          <w:b/>
                          <w:bCs/>
                          <w:color w:val="FF0000"/>
                          <w:sz w:val="28"/>
                          <w:szCs w:val="28"/>
                        </w:rPr>
                        <w:t xml:space="preserve"> </w:t>
                      </w:r>
                      <w:r w:rsidRPr="006A4343">
                        <w:rPr>
                          <w:rFonts w:ascii="Century Gothic" w:hAnsi="Century Gothic" w:cs="Tahoma"/>
                          <w:b/>
                          <w:bCs/>
                          <w:color w:val="000000"/>
                          <w:sz w:val="28"/>
                          <w:szCs w:val="28"/>
                          <w:shd w:val="clear" w:color="auto" w:fill="FFFFFF"/>
                        </w:rPr>
                        <w:t>GCC-CDL-DRLP-89-17</w:t>
                      </w:r>
                    </w:p>
                    <w:p w:rsidR="006A4343" w:rsidRPr="006A4343" w:rsidRDefault="006A4343" w:rsidP="006A4343">
                      <w:pPr>
                        <w:ind w:right="-118"/>
                        <w:rPr>
                          <w:rFonts w:ascii="Century Gothic" w:hAnsi="Century Gothic" w:cs="Century Gothic"/>
                          <w:b/>
                          <w:bCs/>
                          <w:color w:val="FF0000"/>
                          <w:sz w:val="28"/>
                          <w:szCs w:val="28"/>
                        </w:rPr>
                      </w:pPr>
                    </w:p>
                    <w:p w:rsidR="006A4343" w:rsidRPr="006A4343" w:rsidRDefault="006A4343" w:rsidP="008537B0">
                      <w:pPr>
                        <w:ind w:right="-118"/>
                        <w:jc w:val="center"/>
                        <w:rPr>
                          <w:rFonts w:ascii="Century Gothic" w:hAnsi="Century Gothic"/>
                          <w:b/>
                          <w:sz w:val="28"/>
                          <w:szCs w:val="28"/>
                          <w:lang w:val="es-ES_tradnl"/>
                        </w:rPr>
                      </w:pPr>
                      <w:r w:rsidRPr="006A4343">
                        <w:rPr>
                          <w:rFonts w:ascii="Century Gothic" w:hAnsi="Century Gothic" w:cs="Century Gothic"/>
                          <w:b/>
                          <w:bCs/>
                          <w:sz w:val="28"/>
                          <w:szCs w:val="28"/>
                        </w:rPr>
                        <w:t>(Primera Convocatoria</w:t>
                      </w:r>
                      <w:r w:rsidRPr="006A4343">
                        <w:rPr>
                          <w:rFonts w:ascii="Century Gothic" w:hAnsi="Century Gothic"/>
                          <w:b/>
                          <w:sz w:val="28"/>
                          <w:szCs w:val="28"/>
                          <w:lang w:val="es-ES_tradnl"/>
                        </w:rPr>
                        <w:t>)</w:t>
                      </w:r>
                    </w:p>
                    <w:p w:rsidR="006A4343" w:rsidRPr="00103622" w:rsidRDefault="006A4343" w:rsidP="008537B0">
                      <w:pPr>
                        <w:ind w:right="930"/>
                        <w:jc w:val="center"/>
                        <w:rPr>
                          <w:rFonts w:ascii="Century Gothic" w:hAnsi="Century Gothic"/>
                          <w:sz w:val="32"/>
                          <w:szCs w:val="32"/>
                          <w:lang w:val="es-ES_tradnl"/>
                        </w:rPr>
                      </w:pPr>
                    </w:p>
                    <w:p w:rsidR="006A4343" w:rsidRPr="00103622" w:rsidRDefault="006A4343" w:rsidP="008537B0">
                      <w:pPr>
                        <w:ind w:right="930"/>
                        <w:jc w:val="center"/>
                        <w:rPr>
                          <w:rFonts w:ascii="Century Gothic" w:hAnsi="Century Gothic"/>
                          <w:sz w:val="32"/>
                          <w:szCs w:val="32"/>
                          <w:lang w:val="es-ES_tradnl"/>
                        </w:rPr>
                      </w:pPr>
                    </w:p>
                    <w:p w:rsidR="006A4343" w:rsidRPr="00103622" w:rsidRDefault="006A4343" w:rsidP="008537B0">
                      <w:pPr>
                        <w:ind w:right="930"/>
                        <w:jc w:val="center"/>
                        <w:rPr>
                          <w:rFonts w:ascii="Century Gothic" w:hAnsi="Century Gothic"/>
                          <w:sz w:val="32"/>
                          <w:szCs w:val="32"/>
                          <w:lang w:val="es-ES_tradnl"/>
                        </w:rPr>
                      </w:pPr>
                    </w:p>
                    <w:p w:rsidR="006A4343" w:rsidRDefault="006A4343" w:rsidP="008537B0">
                      <w:pPr>
                        <w:ind w:right="930"/>
                        <w:jc w:val="center"/>
                        <w:rPr>
                          <w:rFonts w:ascii="Century Gothic" w:hAnsi="Century Gothic"/>
                          <w:lang w:val="es-ES_tradnl"/>
                        </w:rPr>
                      </w:pPr>
                    </w:p>
                    <w:p w:rsidR="006A4343" w:rsidRPr="009C5A35" w:rsidRDefault="006A4343"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1A7C38" w:rsidRPr="001A7C38" w:rsidRDefault="006A4343" w:rsidP="001A7C38">
            <w:pPr>
              <w:jc w:val="center"/>
              <w:rPr>
                <w:rFonts w:ascii="Calibri" w:eastAsia="Calibri" w:hAnsi="Calibri" w:cs="Arial"/>
                <w:b/>
                <w:sz w:val="24"/>
                <w:szCs w:val="16"/>
              </w:rPr>
            </w:pPr>
            <w:r w:rsidRPr="001A7C38">
              <w:rPr>
                <w:rFonts w:ascii="Calibri" w:eastAsia="Calibri" w:hAnsi="Calibri" w:cs="Arial"/>
                <w:b/>
                <w:sz w:val="24"/>
                <w:szCs w:val="16"/>
              </w:rPr>
              <w:t>Lic. Evelin G. Chavez</w:t>
            </w:r>
          </w:p>
          <w:p w:rsidR="006714BF" w:rsidRPr="002035D4" w:rsidRDefault="006A4343" w:rsidP="001A7C38">
            <w:pPr>
              <w:jc w:val="center"/>
              <w:rPr>
                <w:rFonts w:ascii="Calibri" w:eastAsia="Calibri" w:hAnsi="Calibri" w:cs="Arial"/>
                <w:b/>
                <w:color w:val="000000"/>
                <w:sz w:val="18"/>
                <w:szCs w:val="18"/>
              </w:rPr>
            </w:pPr>
            <w:r w:rsidRPr="001A7C38">
              <w:rPr>
                <w:rFonts w:ascii="Calibri" w:eastAsia="Calibri" w:hAnsi="Calibri" w:cs="Arial"/>
                <w:b/>
                <w:sz w:val="24"/>
                <w:szCs w:val="16"/>
              </w:rPr>
              <w:t>de Jove</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1A7C3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A7C38" w:rsidRDefault="00A73638" w:rsidP="00AD7F60">
            <w:pPr>
              <w:rPr>
                <w:rFonts w:asciiTheme="minorHAnsi" w:eastAsia="Calibri" w:hAnsiTheme="minorHAnsi" w:cstheme="minorHAnsi"/>
                <w:b/>
                <w:szCs w:val="22"/>
              </w:rPr>
            </w:pPr>
            <w:r w:rsidRPr="001A7C38">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A7C38" w:rsidRDefault="00A73638">
            <w:pPr>
              <w:jc w:val="center"/>
              <w:rPr>
                <w:rFonts w:asciiTheme="minorHAnsi" w:eastAsia="Calibri" w:hAnsiTheme="minorHAnsi" w:cstheme="minorHAnsi"/>
                <w:b/>
                <w:szCs w:val="22"/>
              </w:rPr>
            </w:pPr>
            <w:r w:rsidRPr="001A7C38">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A7C38" w:rsidRDefault="001A7C38" w:rsidP="00AD7F60">
            <w:pPr>
              <w:rPr>
                <w:rFonts w:asciiTheme="minorHAnsi" w:eastAsia="Calibri" w:hAnsiTheme="minorHAnsi" w:cstheme="minorHAnsi"/>
                <w:b/>
                <w:i/>
                <w:szCs w:val="22"/>
              </w:rPr>
            </w:pPr>
            <w:r w:rsidRPr="001A7C38">
              <w:rPr>
                <w:rFonts w:asciiTheme="minorHAnsi" w:eastAsia="Calibri" w:hAnsiTheme="minorHAnsi" w:cstheme="minorHAnsi"/>
                <w:b/>
                <w:i/>
                <w:szCs w:val="22"/>
              </w:rPr>
              <w:t>Precio Evaluado Más Bajo</w:t>
            </w:r>
          </w:p>
        </w:tc>
      </w:tr>
      <w:tr w:rsidR="00A73638" w:rsidRPr="001A7C3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A7C38" w:rsidRDefault="00A73638" w:rsidP="00AD7F60">
            <w:pPr>
              <w:rPr>
                <w:rFonts w:asciiTheme="minorHAnsi" w:eastAsia="Calibri" w:hAnsiTheme="minorHAnsi" w:cstheme="minorHAnsi"/>
                <w:b/>
                <w:szCs w:val="22"/>
              </w:rPr>
            </w:pPr>
            <w:r w:rsidRPr="001A7C38">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A7C38" w:rsidRDefault="00A73638">
            <w:pPr>
              <w:jc w:val="center"/>
              <w:rPr>
                <w:rFonts w:asciiTheme="minorHAnsi" w:eastAsia="Calibri" w:hAnsiTheme="minorHAnsi" w:cstheme="minorHAnsi"/>
                <w:b/>
                <w:szCs w:val="22"/>
              </w:rPr>
            </w:pPr>
            <w:r w:rsidRPr="001A7C38">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A7C38" w:rsidRDefault="001A7C38" w:rsidP="00AD7F60">
            <w:pPr>
              <w:rPr>
                <w:rFonts w:asciiTheme="minorHAnsi" w:eastAsia="Calibri" w:hAnsiTheme="minorHAnsi" w:cstheme="minorHAnsi"/>
                <w:b/>
                <w:i/>
                <w:szCs w:val="22"/>
              </w:rPr>
            </w:pPr>
            <w:r w:rsidRPr="001A7C38">
              <w:rPr>
                <w:rFonts w:asciiTheme="minorHAnsi" w:eastAsia="Calibri" w:hAnsiTheme="minorHAnsi" w:cstheme="minorHAnsi"/>
                <w:b/>
                <w:i/>
                <w:szCs w:val="22"/>
              </w:rPr>
              <w:t>Total</w:t>
            </w:r>
          </w:p>
        </w:tc>
      </w:tr>
      <w:tr w:rsidR="00A73638" w:rsidRPr="001A7C3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A7C38" w:rsidRDefault="00A73638" w:rsidP="009710A3">
            <w:pPr>
              <w:rPr>
                <w:rFonts w:asciiTheme="minorHAnsi" w:eastAsia="Calibri" w:hAnsiTheme="minorHAnsi" w:cstheme="minorHAnsi"/>
                <w:b/>
                <w:szCs w:val="22"/>
              </w:rPr>
            </w:pPr>
            <w:r w:rsidRPr="001A7C38">
              <w:rPr>
                <w:rFonts w:asciiTheme="minorHAnsi" w:eastAsia="Calibri" w:hAnsiTheme="minorHAnsi" w:cstheme="minorHAnsi"/>
                <w:b/>
                <w:szCs w:val="22"/>
              </w:rPr>
              <w:t>FORMALIZA</w:t>
            </w:r>
            <w:r w:rsidR="009710A3" w:rsidRPr="001A7C38">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A7C38" w:rsidRDefault="00A73638">
            <w:pPr>
              <w:jc w:val="center"/>
              <w:rPr>
                <w:rFonts w:asciiTheme="minorHAnsi" w:eastAsia="Calibri" w:hAnsiTheme="minorHAnsi" w:cstheme="minorHAnsi"/>
                <w:b/>
                <w:szCs w:val="22"/>
              </w:rPr>
            </w:pPr>
            <w:r w:rsidRPr="001A7C38">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A7C38" w:rsidRDefault="001A7C38" w:rsidP="00AD7F60">
            <w:pPr>
              <w:rPr>
                <w:rFonts w:asciiTheme="minorHAnsi" w:eastAsia="Calibri" w:hAnsiTheme="minorHAnsi" w:cstheme="minorHAnsi"/>
                <w:b/>
                <w:i/>
                <w:szCs w:val="22"/>
              </w:rPr>
            </w:pPr>
            <w:r w:rsidRPr="001A7C38">
              <w:rPr>
                <w:rFonts w:asciiTheme="minorHAnsi" w:eastAsia="Calibri" w:hAnsiTheme="minorHAnsi" w:cstheme="minorHAnsi"/>
                <w:b/>
                <w:i/>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870"/>
        <w:gridCol w:w="1199"/>
        <w:gridCol w:w="49"/>
        <w:gridCol w:w="1076"/>
        <w:gridCol w:w="3288"/>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1A7C38">
              <w:rPr>
                <w:rFonts w:asciiTheme="minorHAnsi" w:hAnsiTheme="minorHAnsi" w:cstheme="minorHAnsi"/>
                <w:b/>
                <w:szCs w:val="22"/>
              </w:rPr>
              <w:t>CRONOGRAMA DE PLAZOS</w:t>
            </w:r>
          </w:p>
        </w:tc>
      </w:tr>
      <w:tr w:rsidR="001C4056" w:rsidRPr="00552079" w:rsidTr="001A7C38">
        <w:trPr>
          <w:trHeight w:val="410"/>
        </w:trPr>
        <w:tc>
          <w:tcPr>
            <w:tcW w:w="562" w:type="dxa"/>
            <w:shd w:val="clear" w:color="auto" w:fill="D9D9D9"/>
            <w:vAlign w:val="center"/>
          </w:tcPr>
          <w:p w:rsidR="001C4056" w:rsidRPr="001A7C38" w:rsidRDefault="001C4056" w:rsidP="001C4056">
            <w:pPr>
              <w:jc w:val="center"/>
              <w:rPr>
                <w:rFonts w:asciiTheme="minorHAnsi" w:hAnsiTheme="minorHAnsi" w:cstheme="minorHAnsi"/>
                <w:szCs w:val="22"/>
              </w:rPr>
            </w:pPr>
            <w:r w:rsidRPr="001A7C38">
              <w:rPr>
                <w:rFonts w:asciiTheme="minorHAnsi" w:hAnsiTheme="minorHAnsi" w:cstheme="minorHAnsi"/>
                <w:szCs w:val="22"/>
              </w:rPr>
              <w:t>N°</w:t>
            </w:r>
          </w:p>
        </w:tc>
        <w:tc>
          <w:tcPr>
            <w:tcW w:w="2906" w:type="dxa"/>
            <w:shd w:val="clear" w:color="auto" w:fill="D9D9D9"/>
            <w:vAlign w:val="center"/>
          </w:tcPr>
          <w:p w:rsidR="001C4056" w:rsidRPr="001A7C38" w:rsidRDefault="001C4056" w:rsidP="001C4056">
            <w:pPr>
              <w:jc w:val="center"/>
              <w:rPr>
                <w:rFonts w:asciiTheme="minorHAnsi" w:hAnsiTheme="minorHAnsi" w:cstheme="minorHAnsi"/>
                <w:b/>
                <w:szCs w:val="22"/>
              </w:rPr>
            </w:pPr>
            <w:r w:rsidRPr="001A7C38">
              <w:rPr>
                <w:rFonts w:asciiTheme="minorHAnsi" w:hAnsiTheme="minorHAnsi" w:cstheme="minorHAnsi"/>
                <w:b/>
                <w:szCs w:val="22"/>
              </w:rPr>
              <w:t>ACTIVIDAD</w:t>
            </w:r>
          </w:p>
        </w:tc>
        <w:tc>
          <w:tcPr>
            <w:tcW w:w="2238" w:type="dxa"/>
            <w:gridSpan w:val="3"/>
            <w:shd w:val="clear" w:color="auto" w:fill="D9D9D9"/>
            <w:vAlign w:val="center"/>
          </w:tcPr>
          <w:p w:rsidR="001C4056" w:rsidRPr="001A7C38" w:rsidRDefault="001C4056" w:rsidP="001C4056">
            <w:pPr>
              <w:jc w:val="center"/>
              <w:rPr>
                <w:rFonts w:asciiTheme="minorHAnsi" w:hAnsiTheme="minorHAnsi" w:cstheme="minorHAnsi"/>
                <w:b/>
                <w:szCs w:val="22"/>
              </w:rPr>
            </w:pPr>
            <w:r w:rsidRPr="001A7C38">
              <w:rPr>
                <w:rFonts w:asciiTheme="minorHAnsi" w:hAnsiTheme="minorHAnsi" w:cstheme="minorHAnsi"/>
                <w:b/>
                <w:szCs w:val="22"/>
              </w:rPr>
              <w:t>FECHA y HORA</w:t>
            </w:r>
          </w:p>
        </w:tc>
        <w:tc>
          <w:tcPr>
            <w:tcW w:w="3333" w:type="dxa"/>
            <w:shd w:val="clear" w:color="auto" w:fill="D9D9D9"/>
            <w:vAlign w:val="center"/>
          </w:tcPr>
          <w:p w:rsidR="001C4056" w:rsidRPr="001A7C38" w:rsidRDefault="001C4056" w:rsidP="001C4056">
            <w:pPr>
              <w:jc w:val="center"/>
              <w:rPr>
                <w:rFonts w:asciiTheme="minorHAnsi" w:hAnsiTheme="minorHAnsi" w:cstheme="minorHAnsi"/>
                <w:b/>
                <w:szCs w:val="22"/>
              </w:rPr>
            </w:pPr>
            <w:r w:rsidRPr="001A7C38">
              <w:rPr>
                <w:rFonts w:asciiTheme="minorHAnsi" w:hAnsiTheme="minorHAnsi" w:cstheme="minorHAnsi"/>
                <w:b/>
                <w:szCs w:val="22"/>
              </w:rPr>
              <w:t xml:space="preserve">DIRECCIÓN </w:t>
            </w:r>
          </w:p>
        </w:tc>
      </w:tr>
      <w:tr w:rsidR="001C4056" w:rsidRPr="00552079" w:rsidTr="001A7C38">
        <w:trPr>
          <w:trHeight w:val="64"/>
        </w:trPr>
        <w:tc>
          <w:tcPr>
            <w:tcW w:w="562" w:type="dxa"/>
          </w:tcPr>
          <w:p w:rsidR="001C4056" w:rsidRPr="00552079" w:rsidRDefault="001C4056" w:rsidP="001C4056">
            <w:pPr>
              <w:rPr>
                <w:rFonts w:asciiTheme="minorHAnsi" w:hAnsiTheme="minorHAnsi" w:cstheme="minorHAnsi"/>
                <w:sz w:val="22"/>
                <w:szCs w:val="22"/>
              </w:rPr>
            </w:pPr>
          </w:p>
        </w:tc>
        <w:tc>
          <w:tcPr>
            <w:tcW w:w="2906" w:type="dxa"/>
          </w:tcPr>
          <w:p w:rsidR="001C4056" w:rsidRPr="00552079" w:rsidRDefault="001C4056" w:rsidP="001C4056">
            <w:pPr>
              <w:rPr>
                <w:rFonts w:asciiTheme="minorHAnsi" w:hAnsiTheme="minorHAnsi" w:cstheme="minorHAnsi"/>
                <w:sz w:val="22"/>
                <w:szCs w:val="22"/>
              </w:rPr>
            </w:pPr>
          </w:p>
        </w:tc>
        <w:tc>
          <w:tcPr>
            <w:tcW w:w="2238" w:type="dxa"/>
            <w:gridSpan w:val="3"/>
          </w:tcPr>
          <w:p w:rsidR="001C4056" w:rsidRPr="00552079" w:rsidRDefault="001C4056" w:rsidP="001C4056">
            <w:pPr>
              <w:rPr>
                <w:rFonts w:asciiTheme="minorHAnsi" w:hAnsiTheme="minorHAnsi" w:cstheme="minorHAnsi"/>
                <w:sz w:val="22"/>
                <w:szCs w:val="22"/>
                <w:highlight w:val="yellow"/>
              </w:rPr>
            </w:pPr>
          </w:p>
        </w:tc>
        <w:tc>
          <w:tcPr>
            <w:tcW w:w="3333" w:type="dxa"/>
          </w:tcPr>
          <w:p w:rsidR="001C4056" w:rsidRPr="00552079" w:rsidRDefault="001C4056" w:rsidP="001C4056">
            <w:pPr>
              <w:rPr>
                <w:rFonts w:asciiTheme="minorHAnsi" w:hAnsiTheme="minorHAnsi" w:cstheme="minorHAnsi"/>
                <w:sz w:val="22"/>
                <w:szCs w:val="22"/>
              </w:rPr>
            </w:pPr>
          </w:p>
        </w:tc>
      </w:tr>
      <w:tr w:rsidR="001C4056" w:rsidRPr="00552079" w:rsidTr="001A7C38">
        <w:trPr>
          <w:trHeight w:val="300"/>
        </w:trPr>
        <w:tc>
          <w:tcPr>
            <w:tcW w:w="562"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1</w:t>
            </w:r>
          </w:p>
        </w:tc>
        <w:tc>
          <w:tcPr>
            <w:tcW w:w="2906" w:type="dxa"/>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Inspección Previa</w:t>
            </w:r>
          </w:p>
        </w:tc>
        <w:tc>
          <w:tcPr>
            <w:tcW w:w="1151" w:type="dxa"/>
            <w:gridSpan w:val="2"/>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Fecha:</w:t>
            </w:r>
          </w:p>
          <w:p w:rsidR="001C4056" w:rsidRPr="00226A4C" w:rsidRDefault="001C4056" w:rsidP="001C4056">
            <w:pPr>
              <w:rPr>
                <w:rFonts w:asciiTheme="minorHAnsi" w:hAnsiTheme="minorHAnsi" w:cstheme="minorHAnsi"/>
                <w:szCs w:val="22"/>
              </w:rPr>
            </w:pPr>
          </w:p>
        </w:tc>
        <w:tc>
          <w:tcPr>
            <w:tcW w:w="1087"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Hora:</w:t>
            </w:r>
          </w:p>
          <w:p w:rsidR="001C4056" w:rsidRPr="00226A4C" w:rsidRDefault="001C4056" w:rsidP="001C4056">
            <w:pPr>
              <w:jc w:val="center"/>
              <w:rPr>
                <w:rFonts w:asciiTheme="minorHAnsi" w:hAnsiTheme="minorHAnsi" w:cstheme="minorHAnsi"/>
                <w:color w:val="000000"/>
                <w:szCs w:val="22"/>
              </w:rPr>
            </w:pPr>
          </w:p>
        </w:tc>
        <w:tc>
          <w:tcPr>
            <w:tcW w:w="3333" w:type="dxa"/>
            <w:vAlign w:val="center"/>
          </w:tcPr>
          <w:p w:rsidR="001C4056" w:rsidRPr="00226A4C" w:rsidRDefault="001A7C38" w:rsidP="000526EA">
            <w:pPr>
              <w:jc w:val="both"/>
              <w:rPr>
                <w:rFonts w:asciiTheme="minorHAnsi" w:hAnsiTheme="minorHAnsi" w:cstheme="minorHAnsi"/>
                <w:b/>
                <w:i/>
                <w:color w:val="000000"/>
                <w:szCs w:val="22"/>
                <w:lang w:val="es-ES_tradnl"/>
              </w:rPr>
            </w:pPr>
            <w:r w:rsidRPr="00226A4C">
              <w:rPr>
                <w:rFonts w:ascii="Calibri" w:hAnsi="Calibri"/>
                <w:b/>
                <w:i/>
                <w:szCs w:val="16"/>
              </w:rPr>
              <w:t xml:space="preserve">No Aplica </w:t>
            </w:r>
          </w:p>
        </w:tc>
      </w:tr>
      <w:tr w:rsidR="001C4056" w:rsidRPr="00552079" w:rsidTr="001A7C38">
        <w:trPr>
          <w:trHeight w:val="155"/>
        </w:trPr>
        <w:tc>
          <w:tcPr>
            <w:tcW w:w="562" w:type="dxa"/>
            <w:vAlign w:val="center"/>
          </w:tcPr>
          <w:p w:rsidR="001C4056" w:rsidRPr="00226A4C" w:rsidRDefault="001C4056" w:rsidP="001C4056">
            <w:pPr>
              <w:rPr>
                <w:rFonts w:asciiTheme="minorHAnsi" w:hAnsiTheme="minorHAnsi" w:cstheme="minorHAnsi"/>
                <w:szCs w:val="22"/>
              </w:rPr>
            </w:pPr>
          </w:p>
        </w:tc>
        <w:tc>
          <w:tcPr>
            <w:tcW w:w="2906" w:type="dxa"/>
            <w:vAlign w:val="center"/>
          </w:tcPr>
          <w:p w:rsidR="001C4056" w:rsidRPr="00226A4C" w:rsidRDefault="001C4056" w:rsidP="001C4056">
            <w:pPr>
              <w:rPr>
                <w:rFonts w:asciiTheme="minorHAnsi" w:hAnsiTheme="minorHAnsi" w:cstheme="minorHAnsi"/>
                <w:szCs w:val="22"/>
              </w:rPr>
            </w:pPr>
          </w:p>
        </w:tc>
        <w:tc>
          <w:tcPr>
            <w:tcW w:w="2238" w:type="dxa"/>
            <w:gridSpan w:val="3"/>
          </w:tcPr>
          <w:p w:rsidR="001C4056" w:rsidRPr="00226A4C" w:rsidRDefault="001C4056" w:rsidP="001C4056">
            <w:pPr>
              <w:jc w:val="center"/>
              <w:rPr>
                <w:rFonts w:asciiTheme="minorHAnsi" w:hAnsiTheme="minorHAnsi" w:cstheme="minorHAnsi"/>
                <w:szCs w:val="22"/>
              </w:rPr>
            </w:pPr>
          </w:p>
        </w:tc>
        <w:tc>
          <w:tcPr>
            <w:tcW w:w="3333" w:type="dxa"/>
          </w:tcPr>
          <w:p w:rsidR="001C4056" w:rsidRPr="00226A4C" w:rsidRDefault="001C4056" w:rsidP="001C4056">
            <w:pPr>
              <w:jc w:val="both"/>
              <w:rPr>
                <w:rFonts w:asciiTheme="minorHAnsi" w:hAnsiTheme="minorHAnsi" w:cstheme="minorHAnsi"/>
                <w:szCs w:val="22"/>
              </w:rPr>
            </w:pPr>
          </w:p>
        </w:tc>
      </w:tr>
      <w:tr w:rsidR="001C4056" w:rsidRPr="00552079" w:rsidTr="001A7C38">
        <w:trPr>
          <w:trHeight w:val="433"/>
        </w:trPr>
        <w:tc>
          <w:tcPr>
            <w:tcW w:w="562" w:type="dxa"/>
            <w:shd w:val="clear" w:color="auto" w:fill="auto"/>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2</w:t>
            </w:r>
          </w:p>
        </w:tc>
        <w:tc>
          <w:tcPr>
            <w:tcW w:w="2906" w:type="dxa"/>
            <w:vAlign w:val="center"/>
          </w:tcPr>
          <w:p w:rsidR="001C4056" w:rsidRPr="00226A4C" w:rsidRDefault="00205298" w:rsidP="001C4056">
            <w:pPr>
              <w:rPr>
                <w:rFonts w:asciiTheme="minorHAnsi" w:hAnsiTheme="minorHAnsi" w:cstheme="minorHAnsi"/>
                <w:szCs w:val="22"/>
              </w:rPr>
            </w:pPr>
            <w:r w:rsidRPr="00226A4C">
              <w:rPr>
                <w:rFonts w:asciiTheme="minorHAnsi" w:hAnsiTheme="minorHAnsi" w:cstheme="minorHAnsi"/>
                <w:szCs w:val="22"/>
              </w:rPr>
              <w:t xml:space="preserve">Presentación de Acuerdo </w:t>
            </w:r>
            <w:r w:rsidR="001C4056" w:rsidRPr="00226A4C">
              <w:rPr>
                <w:rFonts w:asciiTheme="minorHAnsi" w:hAnsiTheme="minorHAnsi" w:cstheme="minorHAnsi"/>
                <w:szCs w:val="22"/>
              </w:rPr>
              <w:t>de Confidencialidad</w:t>
            </w:r>
          </w:p>
        </w:tc>
        <w:tc>
          <w:tcPr>
            <w:tcW w:w="1151" w:type="dxa"/>
            <w:gridSpan w:val="2"/>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Fecha:</w:t>
            </w:r>
          </w:p>
        </w:tc>
        <w:tc>
          <w:tcPr>
            <w:tcW w:w="1087"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Hora</w:t>
            </w:r>
            <w:r w:rsidR="00215AE8" w:rsidRPr="00226A4C">
              <w:rPr>
                <w:rFonts w:asciiTheme="minorHAnsi" w:hAnsiTheme="minorHAnsi" w:cstheme="minorHAnsi"/>
                <w:szCs w:val="22"/>
              </w:rPr>
              <w:t>:</w:t>
            </w:r>
          </w:p>
        </w:tc>
        <w:tc>
          <w:tcPr>
            <w:tcW w:w="3333" w:type="dxa"/>
            <w:vAlign w:val="center"/>
          </w:tcPr>
          <w:p w:rsidR="001C4056" w:rsidRPr="00226A4C" w:rsidRDefault="001A7C38" w:rsidP="001C4056">
            <w:pPr>
              <w:jc w:val="both"/>
              <w:rPr>
                <w:rFonts w:ascii="Calibri" w:hAnsi="Calibri" w:cs="Arial"/>
                <w:i/>
                <w:color w:val="FF0000"/>
                <w:szCs w:val="16"/>
              </w:rPr>
            </w:pPr>
            <w:r w:rsidRPr="00226A4C">
              <w:rPr>
                <w:rFonts w:ascii="Calibri" w:hAnsi="Calibri"/>
                <w:b/>
                <w:i/>
                <w:szCs w:val="16"/>
              </w:rPr>
              <w:t>No Aplica</w:t>
            </w:r>
          </w:p>
        </w:tc>
      </w:tr>
      <w:tr w:rsidR="00215AE8" w:rsidRPr="00552079" w:rsidTr="001A7C38">
        <w:trPr>
          <w:trHeight w:val="263"/>
        </w:trPr>
        <w:tc>
          <w:tcPr>
            <w:tcW w:w="562" w:type="dxa"/>
            <w:shd w:val="clear" w:color="auto" w:fill="auto"/>
            <w:vAlign w:val="center"/>
          </w:tcPr>
          <w:p w:rsidR="00215AE8" w:rsidRPr="00226A4C" w:rsidRDefault="00215AE8" w:rsidP="001C4056">
            <w:pPr>
              <w:jc w:val="center"/>
              <w:rPr>
                <w:rFonts w:asciiTheme="minorHAnsi" w:hAnsiTheme="minorHAnsi" w:cstheme="minorHAnsi"/>
                <w:szCs w:val="22"/>
              </w:rPr>
            </w:pPr>
          </w:p>
        </w:tc>
        <w:tc>
          <w:tcPr>
            <w:tcW w:w="2906" w:type="dxa"/>
            <w:vAlign w:val="center"/>
          </w:tcPr>
          <w:p w:rsidR="00215AE8" w:rsidRPr="00226A4C" w:rsidRDefault="00215AE8" w:rsidP="001C4056">
            <w:pPr>
              <w:rPr>
                <w:rFonts w:asciiTheme="minorHAnsi" w:hAnsiTheme="minorHAnsi" w:cstheme="minorHAnsi"/>
                <w:szCs w:val="22"/>
              </w:rPr>
            </w:pPr>
          </w:p>
        </w:tc>
        <w:tc>
          <w:tcPr>
            <w:tcW w:w="1151" w:type="dxa"/>
            <w:gridSpan w:val="2"/>
            <w:vAlign w:val="center"/>
          </w:tcPr>
          <w:p w:rsidR="00215AE8" w:rsidRPr="00226A4C" w:rsidRDefault="00215AE8" w:rsidP="001C4056">
            <w:pPr>
              <w:rPr>
                <w:rFonts w:asciiTheme="minorHAnsi" w:hAnsiTheme="minorHAnsi" w:cstheme="minorHAnsi"/>
                <w:szCs w:val="22"/>
              </w:rPr>
            </w:pPr>
          </w:p>
        </w:tc>
        <w:tc>
          <w:tcPr>
            <w:tcW w:w="1087" w:type="dxa"/>
            <w:vAlign w:val="center"/>
          </w:tcPr>
          <w:p w:rsidR="00215AE8" w:rsidRPr="00226A4C" w:rsidRDefault="00215AE8" w:rsidP="001C4056">
            <w:pPr>
              <w:jc w:val="center"/>
              <w:rPr>
                <w:rFonts w:asciiTheme="minorHAnsi" w:hAnsiTheme="minorHAnsi" w:cstheme="minorHAnsi"/>
                <w:szCs w:val="22"/>
              </w:rPr>
            </w:pPr>
          </w:p>
        </w:tc>
        <w:tc>
          <w:tcPr>
            <w:tcW w:w="3333" w:type="dxa"/>
            <w:vAlign w:val="center"/>
          </w:tcPr>
          <w:p w:rsidR="00215AE8" w:rsidRPr="00226A4C" w:rsidRDefault="00215AE8" w:rsidP="001C4056">
            <w:pPr>
              <w:jc w:val="both"/>
              <w:rPr>
                <w:rFonts w:ascii="Calibri" w:hAnsi="Calibri"/>
                <w:b/>
                <w:color w:val="FF0000"/>
                <w:szCs w:val="16"/>
              </w:rPr>
            </w:pPr>
          </w:p>
        </w:tc>
      </w:tr>
      <w:tr w:rsidR="001C4056" w:rsidRPr="00552079" w:rsidTr="001A7C38">
        <w:trPr>
          <w:trHeight w:val="433"/>
        </w:trPr>
        <w:tc>
          <w:tcPr>
            <w:tcW w:w="562" w:type="dxa"/>
            <w:shd w:val="clear" w:color="auto" w:fill="auto"/>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3</w:t>
            </w:r>
          </w:p>
        </w:tc>
        <w:tc>
          <w:tcPr>
            <w:tcW w:w="2906" w:type="dxa"/>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Consultas Escritas</w:t>
            </w:r>
          </w:p>
          <w:p w:rsidR="001C4056" w:rsidRPr="00226A4C" w:rsidRDefault="001C4056" w:rsidP="00623753">
            <w:pPr>
              <w:jc w:val="both"/>
              <w:rPr>
                <w:rFonts w:asciiTheme="minorHAnsi" w:hAnsiTheme="minorHAnsi" w:cstheme="minorHAnsi"/>
                <w:szCs w:val="22"/>
                <w:lang w:val="es-ES_tradnl"/>
              </w:rPr>
            </w:pPr>
          </w:p>
        </w:tc>
        <w:tc>
          <w:tcPr>
            <w:tcW w:w="1151" w:type="dxa"/>
            <w:gridSpan w:val="2"/>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Fecha:</w:t>
            </w:r>
          </w:p>
          <w:p w:rsidR="001C4056" w:rsidRPr="00226A4C" w:rsidRDefault="001C4056" w:rsidP="001C4056">
            <w:pPr>
              <w:rPr>
                <w:rFonts w:asciiTheme="minorHAnsi" w:hAnsiTheme="minorHAnsi" w:cstheme="minorHAnsi"/>
                <w:szCs w:val="22"/>
              </w:rPr>
            </w:pPr>
          </w:p>
        </w:tc>
        <w:tc>
          <w:tcPr>
            <w:tcW w:w="1087"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Hasta hora:</w:t>
            </w:r>
          </w:p>
          <w:p w:rsidR="001C4056" w:rsidRPr="00226A4C" w:rsidRDefault="001C4056" w:rsidP="001C4056">
            <w:pPr>
              <w:rPr>
                <w:rFonts w:asciiTheme="minorHAnsi" w:hAnsiTheme="minorHAnsi" w:cstheme="minorHAnsi"/>
                <w:szCs w:val="22"/>
              </w:rPr>
            </w:pPr>
          </w:p>
        </w:tc>
        <w:tc>
          <w:tcPr>
            <w:tcW w:w="3333" w:type="dxa"/>
            <w:vAlign w:val="center"/>
          </w:tcPr>
          <w:p w:rsidR="001C4056" w:rsidRPr="00226A4C" w:rsidRDefault="001A7C38" w:rsidP="001C4056">
            <w:pPr>
              <w:jc w:val="both"/>
              <w:rPr>
                <w:rFonts w:asciiTheme="minorHAnsi" w:hAnsiTheme="minorHAnsi" w:cstheme="minorHAnsi"/>
                <w:color w:val="000000"/>
                <w:szCs w:val="22"/>
              </w:rPr>
            </w:pPr>
            <w:r w:rsidRPr="00226A4C">
              <w:rPr>
                <w:rFonts w:ascii="Calibri" w:hAnsi="Calibri"/>
                <w:b/>
                <w:i/>
                <w:szCs w:val="16"/>
              </w:rPr>
              <w:t>No Aplica</w:t>
            </w:r>
          </w:p>
        </w:tc>
      </w:tr>
      <w:tr w:rsidR="001C4056" w:rsidRPr="00552079" w:rsidTr="001A7C38">
        <w:trPr>
          <w:trHeight w:val="65"/>
        </w:trPr>
        <w:tc>
          <w:tcPr>
            <w:tcW w:w="562" w:type="dxa"/>
            <w:vAlign w:val="center"/>
          </w:tcPr>
          <w:p w:rsidR="001C4056" w:rsidRPr="00226A4C" w:rsidRDefault="001C4056" w:rsidP="001C4056">
            <w:pPr>
              <w:jc w:val="center"/>
              <w:rPr>
                <w:rFonts w:asciiTheme="minorHAnsi" w:hAnsiTheme="minorHAnsi" w:cstheme="minorHAnsi"/>
                <w:szCs w:val="22"/>
              </w:rPr>
            </w:pPr>
          </w:p>
        </w:tc>
        <w:tc>
          <w:tcPr>
            <w:tcW w:w="2906" w:type="dxa"/>
            <w:vAlign w:val="center"/>
          </w:tcPr>
          <w:p w:rsidR="001C4056" w:rsidRPr="00226A4C" w:rsidRDefault="001C4056" w:rsidP="001C4056">
            <w:pPr>
              <w:rPr>
                <w:rFonts w:asciiTheme="minorHAnsi" w:hAnsiTheme="minorHAnsi" w:cstheme="minorHAnsi"/>
                <w:szCs w:val="22"/>
              </w:rPr>
            </w:pPr>
          </w:p>
        </w:tc>
        <w:tc>
          <w:tcPr>
            <w:tcW w:w="2238" w:type="dxa"/>
            <w:gridSpan w:val="3"/>
          </w:tcPr>
          <w:p w:rsidR="001C4056" w:rsidRPr="00226A4C" w:rsidRDefault="001C4056" w:rsidP="001C4056">
            <w:pPr>
              <w:rPr>
                <w:rFonts w:asciiTheme="minorHAnsi" w:hAnsiTheme="minorHAnsi" w:cstheme="minorHAnsi"/>
                <w:szCs w:val="22"/>
              </w:rPr>
            </w:pPr>
          </w:p>
        </w:tc>
        <w:tc>
          <w:tcPr>
            <w:tcW w:w="3333" w:type="dxa"/>
          </w:tcPr>
          <w:p w:rsidR="001C4056" w:rsidRPr="00226A4C" w:rsidRDefault="001C4056" w:rsidP="001C4056">
            <w:pPr>
              <w:rPr>
                <w:rFonts w:asciiTheme="minorHAnsi" w:hAnsiTheme="minorHAnsi" w:cstheme="minorHAnsi"/>
                <w:szCs w:val="22"/>
              </w:rPr>
            </w:pPr>
          </w:p>
        </w:tc>
      </w:tr>
      <w:tr w:rsidR="001C4056" w:rsidRPr="00552079" w:rsidTr="001A7C38">
        <w:trPr>
          <w:trHeight w:val="370"/>
        </w:trPr>
        <w:tc>
          <w:tcPr>
            <w:tcW w:w="562"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4</w:t>
            </w:r>
          </w:p>
        </w:tc>
        <w:tc>
          <w:tcPr>
            <w:tcW w:w="2906" w:type="dxa"/>
            <w:vAlign w:val="center"/>
          </w:tcPr>
          <w:p w:rsidR="001C4056" w:rsidRPr="00226A4C" w:rsidRDefault="001C4056" w:rsidP="001C4056">
            <w:pPr>
              <w:jc w:val="both"/>
              <w:rPr>
                <w:rFonts w:asciiTheme="minorHAnsi" w:hAnsiTheme="minorHAnsi" w:cstheme="minorHAnsi"/>
                <w:szCs w:val="22"/>
              </w:rPr>
            </w:pPr>
            <w:r w:rsidRPr="00226A4C">
              <w:rPr>
                <w:rFonts w:asciiTheme="minorHAnsi" w:hAnsiTheme="minorHAnsi" w:cstheme="minorHAnsi"/>
                <w:szCs w:val="22"/>
              </w:rPr>
              <w:t>Reunión de Aclaración</w:t>
            </w:r>
          </w:p>
        </w:tc>
        <w:tc>
          <w:tcPr>
            <w:tcW w:w="1151" w:type="dxa"/>
            <w:gridSpan w:val="2"/>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Fecha:</w:t>
            </w:r>
          </w:p>
          <w:p w:rsidR="001C4056" w:rsidRPr="00226A4C" w:rsidRDefault="001C4056" w:rsidP="001C4056">
            <w:pPr>
              <w:rPr>
                <w:rFonts w:asciiTheme="minorHAnsi" w:hAnsiTheme="minorHAnsi" w:cstheme="minorHAnsi"/>
                <w:szCs w:val="22"/>
              </w:rPr>
            </w:pPr>
          </w:p>
        </w:tc>
        <w:tc>
          <w:tcPr>
            <w:tcW w:w="1087"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Hora:</w:t>
            </w:r>
          </w:p>
          <w:p w:rsidR="001C4056" w:rsidRPr="00226A4C" w:rsidRDefault="001C4056" w:rsidP="001C4056">
            <w:pPr>
              <w:rPr>
                <w:rFonts w:asciiTheme="minorHAnsi" w:hAnsiTheme="minorHAnsi" w:cstheme="minorHAnsi"/>
                <w:szCs w:val="22"/>
              </w:rPr>
            </w:pPr>
          </w:p>
        </w:tc>
        <w:tc>
          <w:tcPr>
            <w:tcW w:w="3333" w:type="dxa"/>
          </w:tcPr>
          <w:p w:rsidR="00675831" w:rsidRPr="00226A4C" w:rsidRDefault="00675831" w:rsidP="001C4056">
            <w:pPr>
              <w:rPr>
                <w:rFonts w:ascii="Calibri" w:hAnsi="Calibri" w:cs="Arial"/>
                <w:b/>
                <w:color w:val="FF0000"/>
                <w:szCs w:val="16"/>
              </w:rPr>
            </w:pPr>
          </w:p>
          <w:p w:rsidR="00675831" w:rsidRPr="00226A4C" w:rsidRDefault="00675831" w:rsidP="001C4056">
            <w:pPr>
              <w:rPr>
                <w:rFonts w:ascii="Calibri" w:hAnsi="Calibri" w:cs="Arial"/>
                <w:b/>
                <w:color w:val="FF0000"/>
                <w:szCs w:val="16"/>
              </w:rPr>
            </w:pPr>
          </w:p>
          <w:p w:rsidR="001C4056" w:rsidRPr="00226A4C" w:rsidRDefault="001A7C38" w:rsidP="00623753">
            <w:pPr>
              <w:jc w:val="both"/>
              <w:rPr>
                <w:rFonts w:asciiTheme="minorHAnsi" w:hAnsiTheme="minorHAnsi" w:cstheme="minorHAnsi"/>
                <w:color w:val="FF0000"/>
                <w:szCs w:val="22"/>
              </w:rPr>
            </w:pPr>
            <w:r w:rsidRPr="00226A4C">
              <w:rPr>
                <w:rFonts w:ascii="Calibri" w:hAnsi="Calibri"/>
                <w:b/>
                <w:i/>
                <w:szCs w:val="16"/>
              </w:rPr>
              <w:t>No Aplica</w:t>
            </w:r>
          </w:p>
        </w:tc>
      </w:tr>
      <w:tr w:rsidR="001C4056" w:rsidRPr="00552079" w:rsidTr="001A7C38">
        <w:trPr>
          <w:trHeight w:val="64"/>
        </w:trPr>
        <w:tc>
          <w:tcPr>
            <w:tcW w:w="562" w:type="dxa"/>
            <w:vAlign w:val="center"/>
          </w:tcPr>
          <w:p w:rsidR="001C4056" w:rsidRPr="00226A4C" w:rsidRDefault="001C4056" w:rsidP="001C4056">
            <w:pPr>
              <w:jc w:val="center"/>
              <w:rPr>
                <w:rFonts w:asciiTheme="minorHAnsi" w:hAnsiTheme="minorHAnsi" w:cstheme="minorHAnsi"/>
                <w:szCs w:val="22"/>
              </w:rPr>
            </w:pPr>
          </w:p>
        </w:tc>
        <w:tc>
          <w:tcPr>
            <w:tcW w:w="2906" w:type="dxa"/>
            <w:vAlign w:val="center"/>
          </w:tcPr>
          <w:p w:rsidR="001C4056" w:rsidRPr="00226A4C" w:rsidRDefault="001C4056" w:rsidP="001C4056">
            <w:pPr>
              <w:jc w:val="center"/>
              <w:rPr>
                <w:rFonts w:asciiTheme="minorHAnsi" w:hAnsiTheme="minorHAnsi" w:cstheme="minorHAnsi"/>
                <w:szCs w:val="22"/>
              </w:rPr>
            </w:pPr>
          </w:p>
        </w:tc>
        <w:tc>
          <w:tcPr>
            <w:tcW w:w="2238" w:type="dxa"/>
            <w:gridSpan w:val="3"/>
            <w:vAlign w:val="center"/>
          </w:tcPr>
          <w:p w:rsidR="001C4056" w:rsidRPr="00226A4C" w:rsidRDefault="001C4056" w:rsidP="001C4056">
            <w:pPr>
              <w:jc w:val="center"/>
              <w:rPr>
                <w:rFonts w:asciiTheme="minorHAnsi" w:hAnsiTheme="minorHAnsi" w:cstheme="minorHAnsi"/>
                <w:szCs w:val="22"/>
              </w:rPr>
            </w:pPr>
          </w:p>
        </w:tc>
        <w:tc>
          <w:tcPr>
            <w:tcW w:w="3333" w:type="dxa"/>
            <w:vAlign w:val="center"/>
          </w:tcPr>
          <w:p w:rsidR="001C4056" w:rsidRPr="00226A4C" w:rsidRDefault="001C4056" w:rsidP="001C4056">
            <w:pPr>
              <w:rPr>
                <w:rFonts w:asciiTheme="minorHAnsi" w:hAnsiTheme="minorHAnsi" w:cstheme="minorHAnsi"/>
                <w:color w:val="FF0000"/>
                <w:szCs w:val="22"/>
              </w:rPr>
            </w:pPr>
          </w:p>
        </w:tc>
      </w:tr>
      <w:tr w:rsidR="001C4056" w:rsidRPr="00552079" w:rsidTr="001A7C38">
        <w:trPr>
          <w:trHeight w:val="370"/>
        </w:trPr>
        <w:tc>
          <w:tcPr>
            <w:tcW w:w="562"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5</w:t>
            </w:r>
          </w:p>
        </w:tc>
        <w:tc>
          <w:tcPr>
            <w:tcW w:w="2906" w:type="dxa"/>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Presentación de Propuestas.</w:t>
            </w:r>
          </w:p>
        </w:tc>
        <w:tc>
          <w:tcPr>
            <w:tcW w:w="1151" w:type="dxa"/>
            <w:gridSpan w:val="2"/>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Fecha:</w:t>
            </w:r>
          </w:p>
          <w:p w:rsidR="001C4056" w:rsidRPr="00226A4C" w:rsidRDefault="001A7C38" w:rsidP="001A7C38">
            <w:pPr>
              <w:jc w:val="center"/>
              <w:rPr>
                <w:rFonts w:asciiTheme="minorHAnsi" w:hAnsiTheme="minorHAnsi" w:cstheme="minorHAnsi"/>
                <w:b/>
                <w:szCs w:val="22"/>
              </w:rPr>
            </w:pPr>
            <w:r w:rsidRPr="00226A4C">
              <w:rPr>
                <w:rFonts w:asciiTheme="minorHAnsi" w:hAnsiTheme="minorHAnsi" w:cstheme="minorHAnsi"/>
                <w:b/>
                <w:szCs w:val="22"/>
              </w:rPr>
              <w:t>07/07/2017</w:t>
            </w:r>
          </w:p>
        </w:tc>
        <w:tc>
          <w:tcPr>
            <w:tcW w:w="1087"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Hasta hora:</w:t>
            </w:r>
          </w:p>
          <w:p w:rsidR="001C4056" w:rsidRPr="00226A4C" w:rsidRDefault="001A7C38" w:rsidP="001A7C38">
            <w:pPr>
              <w:jc w:val="center"/>
              <w:rPr>
                <w:rFonts w:asciiTheme="minorHAnsi" w:hAnsiTheme="minorHAnsi" w:cstheme="minorHAnsi"/>
                <w:b/>
                <w:szCs w:val="22"/>
              </w:rPr>
            </w:pPr>
            <w:r w:rsidRPr="00226A4C">
              <w:rPr>
                <w:rFonts w:asciiTheme="minorHAnsi" w:hAnsiTheme="minorHAnsi" w:cstheme="minorHAnsi"/>
                <w:b/>
                <w:szCs w:val="22"/>
              </w:rPr>
              <w:t>10:00</w:t>
            </w:r>
          </w:p>
        </w:tc>
        <w:tc>
          <w:tcPr>
            <w:tcW w:w="3333" w:type="dxa"/>
          </w:tcPr>
          <w:p w:rsidR="001A7C38" w:rsidRPr="00DA1483" w:rsidRDefault="001A7C38" w:rsidP="001A7C38">
            <w:pPr>
              <w:jc w:val="both"/>
              <w:rPr>
                <w:rFonts w:ascii="Calibri" w:hAnsi="Calibri" w:cs="Arial"/>
                <w:i/>
                <w:sz w:val="16"/>
                <w:szCs w:val="16"/>
              </w:rPr>
            </w:pPr>
            <w:r w:rsidRPr="00DA1483">
              <w:rPr>
                <w:rFonts w:ascii="Calibri" w:hAnsi="Calibri" w:cs="Arial"/>
                <w:b/>
                <w:sz w:val="16"/>
                <w:szCs w:val="16"/>
              </w:rPr>
              <w:t xml:space="preserve">Lugar: </w:t>
            </w:r>
            <w:r w:rsidRPr="00DA1483">
              <w:rPr>
                <w:rFonts w:ascii="Calibri" w:hAnsi="Calibri" w:cs="Calibri"/>
                <w:b/>
                <w:sz w:val="14"/>
                <w:szCs w:val="14"/>
              </w:rPr>
              <w:t xml:space="preserve"> UNIDAD DE CONTRATACIONES DISTRITAL DE REDES DE GAS LA PAZ  CALLE FINAL PICADA CHACO ESQ. SEBASTIAN PAGADOR S/N ZONA DEL CEMENTERIO GENERAL LA PAZ- BOLIVIA</w:t>
            </w:r>
          </w:p>
          <w:p w:rsidR="001C4056" w:rsidRPr="001B5615" w:rsidRDefault="001A7C38" w:rsidP="001A7C38">
            <w:pPr>
              <w:jc w:val="both"/>
              <w:rPr>
                <w:rFonts w:asciiTheme="minorHAnsi" w:hAnsiTheme="minorHAnsi" w:cstheme="minorHAnsi"/>
                <w:color w:val="FF0000"/>
                <w:sz w:val="22"/>
                <w:szCs w:val="22"/>
              </w:rPr>
            </w:pPr>
            <w:r w:rsidRPr="00DA1483">
              <w:rPr>
                <w:rFonts w:ascii="Calibri" w:hAnsi="Calibri"/>
                <w:b/>
                <w:sz w:val="16"/>
                <w:szCs w:val="16"/>
              </w:rPr>
              <w:t>Responsable:</w:t>
            </w:r>
            <w:r>
              <w:rPr>
                <w:rFonts w:ascii="Calibri" w:hAnsi="Calibri"/>
                <w:b/>
                <w:sz w:val="16"/>
                <w:szCs w:val="16"/>
              </w:rPr>
              <w:t xml:space="preserve"> </w:t>
            </w:r>
            <w:r>
              <w:rPr>
                <w:rFonts w:ascii="Calibri" w:hAnsi="Calibri" w:cs="Arial"/>
                <w:i/>
                <w:sz w:val="16"/>
                <w:szCs w:val="16"/>
              </w:rPr>
              <w:t xml:space="preserve">Lic. </w:t>
            </w:r>
            <w:r w:rsidRPr="00DA1483">
              <w:rPr>
                <w:rFonts w:ascii="Calibri" w:hAnsi="Calibri" w:cs="Arial"/>
                <w:i/>
                <w:sz w:val="16"/>
                <w:szCs w:val="16"/>
              </w:rPr>
              <w:t>Evelin Chavez de Jove</w:t>
            </w:r>
          </w:p>
        </w:tc>
      </w:tr>
      <w:tr w:rsidR="001C4056" w:rsidRPr="00552079" w:rsidTr="001A7C38">
        <w:trPr>
          <w:trHeight w:val="64"/>
        </w:trPr>
        <w:tc>
          <w:tcPr>
            <w:tcW w:w="562" w:type="dxa"/>
            <w:vAlign w:val="center"/>
          </w:tcPr>
          <w:p w:rsidR="001C4056" w:rsidRPr="00552079" w:rsidRDefault="001C4056" w:rsidP="001C4056">
            <w:pPr>
              <w:jc w:val="center"/>
              <w:rPr>
                <w:rFonts w:asciiTheme="minorHAnsi" w:hAnsiTheme="minorHAnsi" w:cstheme="minorHAnsi"/>
                <w:sz w:val="22"/>
                <w:szCs w:val="22"/>
              </w:rPr>
            </w:pPr>
          </w:p>
        </w:tc>
        <w:tc>
          <w:tcPr>
            <w:tcW w:w="2906" w:type="dxa"/>
            <w:vAlign w:val="center"/>
          </w:tcPr>
          <w:p w:rsidR="001C4056" w:rsidRPr="00552079" w:rsidRDefault="001C4056" w:rsidP="001C4056">
            <w:pPr>
              <w:rPr>
                <w:rFonts w:asciiTheme="minorHAnsi" w:hAnsiTheme="minorHAnsi" w:cstheme="minorHAnsi"/>
                <w:sz w:val="22"/>
                <w:szCs w:val="22"/>
              </w:rPr>
            </w:pPr>
          </w:p>
        </w:tc>
        <w:tc>
          <w:tcPr>
            <w:tcW w:w="2238"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3"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1A7C38">
        <w:trPr>
          <w:trHeight w:val="416"/>
        </w:trPr>
        <w:tc>
          <w:tcPr>
            <w:tcW w:w="562"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6</w:t>
            </w:r>
          </w:p>
        </w:tc>
        <w:tc>
          <w:tcPr>
            <w:tcW w:w="2906" w:type="dxa"/>
            <w:vAlign w:val="center"/>
          </w:tcPr>
          <w:p w:rsidR="001C4056" w:rsidRPr="00226A4C" w:rsidRDefault="001C4056" w:rsidP="00623753">
            <w:pPr>
              <w:rPr>
                <w:rFonts w:asciiTheme="minorHAnsi" w:hAnsiTheme="minorHAnsi" w:cstheme="minorHAnsi"/>
                <w:szCs w:val="22"/>
              </w:rPr>
            </w:pPr>
            <w:r w:rsidRPr="00226A4C">
              <w:rPr>
                <w:rFonts w:asciiTheme="minorHAnsi" w:hAnsiTheme="minorHAnsi" w:cstheme="minorHAnsi"/>
                <w:szCs w:val="22"/>
              </w:rPr>
              <w:t>Apertura de Propuestas.</w:t>
            </w:r>
          </w:p>
        </w:tc>
        <w:tc>
          <w:tcPr>
            <w:tcW w:w="1101" w:type="dxa"/>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Fecha:</w:t>
            </w:r>
          </w:p>
          <w:p w:rsidR="001C4056" w:rsidRPr="00226A4C" w:rsidRDefault="001A7C38" w:rsidP="001A7C38">
            <w:pPr>
              <w:jc w:val="center"/>
              <w:rPr>
                <w:rFonts w:asciiTheme="minorHAnsi" w:hAnsiTheme="minorHAnsi" w:cstheme="minorHAnsi"/>
                <w:szCs w:val="22"/>
              </w:rPr>
            </w:pPr>
            <w:r w:rsidRPr="00226A4C">
              <w:rPr>
                <w:rFonts w:asciiTheme="minorHAnsi" w:hAnsiTheme="minorHAnsi" w:cstheme="minorHAnsi"/>
                <w:b/>
                <w:szCs w:val="22"/>
              </w:rPr>
              <w:t>07/07/2017</w:t>
            </w:r>
          </w:p>
        </w:tc>
        <w:tc>
          <w:tcPr>
            <w:tcW w:w="1137" w:type="dxa"/>
            <w:gridSpan w:val="2"/>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Hora:</w:t>
            </w:r>
          </w:p>
          <w:p w:rsidR="001C4056" w:rsidRPr="00226A4C" w:rsidRDefault="001A7C38" w:rsidP="001A7C38">
            <w:pPr>
              <w:jc w:val="center"/>
              <w:rPr>
                <w:rFonts w:asciiTheme="minorHAnsi" w:hAnsiTheme="minorHAnsi" w:cstheme="minorHAnsi"/>
                <w:szCs w:val="22"/>
              </w:rPr>
            </w:pPr>
            <w:r w:rsidRPr="00226A4C">
              <w:rPr>
                <w:rFonts w:asciiTheme="minorHAnsi" w:hAnsiTheme="minorHAnsi" w:cstheme="minorHAnsi"/>
                <w:b/>
                <w:szCs w:val="22"/>
              </w:rPr>
              <w:t>10:30</w:t>
            </w:r>
          </w:p>
        </w:tc>
        <w:tc>
          <w:tcPr>
            <w:tcW w:w="3333" w:type="dxa"/>
            <w:vAlign w:val="center"/>
          </w:tcPr>
          <w:p w:rsidR="001A7C38" w:rsidRPr="00DA1483" w:rsidRDefault="001A7C38" w:rsidP="001A7C38">
            <w:pPr>
              <w:jc w:val="both"/>
              <w:rPr>
                <w:rFonts w:ascii="Calibri" w:hAnsi="Calibri" w:cs="Arial"/>
                <w:i/>
                <w:sz w:val="16"/>
                <w:szCs w:val="16"/>
              </w:rPr>
            </w:pPr>
            <w:r w:rsidRPr="00DA1483">
              <w:rPr>
                <w:rFonts w:ascii="Calibri" w:hAnsi="Calibri" w:cs="Arial"/>
                <w:b/>
                <w:sz w:val="16"/>
                <w:szCs w:val="16"/>
              </w:rPr>
              <w:t xml:space="preserve">Lugar: </w:t>
            </w:r>
            <w:r w:rsidRPr="00DA1483">
              <w:rPr>
                <w:rFonts w:ascii="Calibri" w:hAnsi="Calibri" w:cs="Calibri"/>
                <w:b/>
                <w:sz w:val="14"/>
                <w:szCs w:val="14"/>
              </w:rPr>
              <w:t xml:space="preserve"> UNIDAD DE CONTRATACIONES DISTRITAL DE REDES DE GAS LA PAZ  CALLE FINAL PICADA CHACO ESQ. SEBASTIAN PAGADOR S/N ZONA DEL CEMENTERIO GENERAL LA PAZ- BOLIVIA</w:t>
            </w:r>
          </w:p>
          <w:p w:rsidR="001C4056" w:rsidRPr="001B5615" w:rsidRDefault="001A7C38" w:rsidP="001A7C38">
            <w:pPr>
              <w:jc w:val="both"/>
              <w:rPr>
                <w:rFonts w:asciiTheme="minorHAnsi" w:hAnsiTheme="minorHAnsi" w:cstheme="minorHAnsi"/>
                <w:color w:val="FF0000"/>
                <w:sz w:val="22"/>
                <w:szCs w:val="22"/>
                <w:lang w:val="es-BO"/>
              </w:rPr>
            </w:pPr>
            <w:r w:rsidRPr="00DA1483">
              <w:rPr>
                <w:rFonts w:ascii="Calibri" w:hAnsi="Calibri"/>
                <w:b/>
                <w:sz w:val="16"/>
                <w:szCs w:val="16"/>
              </w:rPr>
              <w:t>Responsable:</w:t>
            </w:r>
            <w:r>
              <w:rPr>
                <w:rFonts w:ascii="Calibri" w:hAnsi="Calibri"/>
                <w:b/>
                <w:sz w:val="16"/>
                <w:szCs w:val="16"/>
              </w:rPr>
              <w:t xml:space="preserve"> </w:t>
            </w:r>
            <w:r>
              <w:rPr>
                <w:rFonts w:ascii="Calibri" w:hAnsi="Calibri" w:cs="Arial"/>
                <w:i/>
                <w:sz w:val="16"/>
                <w:szCs w:val="16"/>
              </w:rPr>
              <w:t xml:space="preserve">Lic. </w:t>
            </w:r>
            <w:r w:rsidRPr="00DA1483">
              <w:rPr>
                <w:rFonts w:ascii="Calibri" w:hAnsi="Calibri" w:cs="Arial"/>
                <w:i/>
                <w:sz w:val="16"/>
                <w:szCs w:val="16"/>
              </w:rPr>
              <w:t>Evelin Chavez de Jove</w:t>
            </w:r>
          </w:p>
        </w:tc>
      </w:tr>
      <w:tr w:rsidR="001C4056" w:rsidRPr="00552079" w:rsidTr="001A7C38">
        <w:trPr>
          <w:trHeight w:val="246"/>
        </w:trPr>
        <w:tc>
          <w:tcPr>
            <w:tcW w:w="562" w:type="dxa"/>
            <w:vAlign w:val="center"/>
          </w:tcPr>
          <w:p w:rsidR="001C4056" w:rsidRPr="00552079" w:rsidRDefault="001C4056" w:rsidP="001C4056">
            <w:pPr>
              <w:jc w:val="center"/>
              <w:rPr>
                <w:rFonts w:asciiTheme="minorHAnsi" w:hAnsiTheme="minorHAnsi" w:cstheme="minorHAnsi"/>
                <w:sz w:val="22"/>
                <w:szCs w:val="22"/>
              </w:rPr>
            </w:pPr>
          </w:p>
        </w:tc>
        <w:tc>
          <w:tcPr>
            <w:tcW w:w="2906" w:type="dxa"/>
            <w:vAlign w:val="center"/>
          </w:tcPr>
          <w:p w:rsidR="001C4056" w:rsidRPr="00552079" w:rsidRDefault="001C4056" w:rsidP="001C4056">
            <w:pPr>
              <w:rPr>
                <w:rFonts w:asciiTheme="minorHAnsi" w:hAnsiTheme="minorHAnsi" w:cstheme="minorHAnsi"/>
                <w:sz w:val="22"/>
                <w:szCs w:val="22"/>
              </w:rPr>
            </w:pPr>
          </w:p>
        </w:tc>
        <w:tc>
          <w:tcPr>
            <w:tcW w:w="2238"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3"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A7C38">
        <w:trPr>
          <w:trHeight w:val="246"/>
        </w:trPr>
        <w:tc>
          <w:tcPr>
            <w:tcW w:w="562"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7</w:t>
            </w:r>
          </w:p>
        </w:tc>
        <w:tc>
          <w:tcPr>
            <w:tcW w:w="2906" w:type="dxa"/>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Resultados del Proceso</w:t>
            </w:r>
          </w:p>
        </w:tc>
        <w:tc>
          <w:tcPr>
            <w:tcW w:w="2238" w:type="dxa"/>
            <w:gridSpan w:val="3"/>
            <w:vAlign w:val="center"/>
          </w:tcPr>
          <w:p w:rsidR="006714BF" w:rsidRPr="00226A4C" w:rsidRDefault="001C4056" w:rsidP="00112856">
            <w:pPr>
              <w:jc w:val="both"/>
              <w:rPr>
                <w:rFonts w:asciiTheme="minorHAnsi" w:hAnsiTheme="minorHAnsi" w:cstheme="minorHAnsi"/>
                <w:szCs w:val="22"/>
              </w:rPr>
            </w:pPr>
            <w:r w:rsidRPr="00226A4C">
              <w:rPr>
                <w:rFonts w:asciiTheme="minorHAnsi" w:hAnsiTheme="minorHAnsi" w:cstheme="minorHAnsi"/>
                <w:szCs w:val="22"/>
              </w:rPr>
              <w:t xml:space="preserve">Fecha Estimada: </w:t>
            </w:r>
          </w:p>
          <w:p w:rsidR="001C4056" w:rsidRPr="00226A4C" w:rsidRDefault="001A7C38" w:rsidP="00112856">
            <w:pPr>
              <w:jc w:val="both"/>
              <w:rPr>
                <w:rFonts w:asciiTheme="minorHAnsi" w:hAnsiTheme="minorHAnsi" w:cstheme="minorHAnsi"/>
                <w:b/>
                <w:szCs w:val="22"/>
              </w:rPr>
            </w:pPr>
            <w:r w:rsidRPr="00226A4C">
              <w:rPr>
                <w:rFonts w:asciiTheme="minorHAnsi" w:hAnsiTheme="minorHAnsi" w:cstheme="minorHAnsi"/>
                <w:b/>
                <w:i/>
                <w:szCs w:val="22"/>
              </w:rPr>
              <w:t>04/10/2017</w:t>
            </w:r>
          </w:p>
        </w:tc>
        <w:tc>
          <w:tcPr>
            <w:tcW w:w="3333" w:type="dxa"/>
            <w:vAlign w:val="center"/>
          </w:tcPr>
          <w:p w:rsidR="001C4056" w:rsidRPr="00226A4C" w:rsidRDefault="001C4056" w:rsidP="001C4056">
            <w:pPr>
              <w:rPr>
                <w:rFonts w:asciiTheme="minorHAnsi" w:hAnsiTheme="minorHAnsi" w:cstheme="minorHAnsi"/>
                <w:color w:val="000000"/>
                <w:szCs w:val="18"/>
                <w:lang w:val="es-BO"/>
              </w:rPr>
            </w:pPr>
            <w:r w:rsidRPr="00226A4C">
              <w:rPr>
                <w:rFonts w:asciiTheme="minorHAnsi" w:hAnsiTheme="minorHAnsi" w:cstheme="minorHAnsi"/>
                <w:color w:val="000000"/>
                <w:szCs w:val="18"/>
                <w:lang w:val="es-BO"/>
              </w:rPr>
              <w:t xml:space="preserve">Página web de YPFB: </w:t>
            </w:r>
            <w:hyperlink r:id="rId9" w:history="1">
              <w:r w:rsidRPr="00226A4C">
                <w:rPr>
                  <w:rStyle w:val="Hipervnculo"/>
                  <w:rFonts w:asciiTheme="minorHAnsi" w:hAnsiTheme="minorHAnsi" w:cstheme="minorHAnsi"/>
                  <w:szCs w:val="18"/>
                  <w:lang w:val="es-BO"/>
                </w:rPr>
                <w:t>www.ypfb.gob.bo</w:t>
              </w:r>
            </w:hyperlink>
            <w:r w:rsidRPr="00226A4C">
              <w:rPr>
                <w:rFonts w:asciiTheme="minorHAnsi" w:hAnsiTheme="minorHAnsi" w:cstheme="minorHAnsi"/>
                <w:color w:val="000000"/>
                <w:szCs w:val="18"/>
                <w:lang w:val="es-BO"/>
              </w:rPr>
              <w:t xml:space="preserve">  </w:t>
            </w:r>
          </w:p>
        </w:tc>
      </w:tr>
      <w:tr w:rsidR="001C4056" w:rsidRPr="00552079" w:rsidTr="001A7C38">
        <w:trPr>
          <w:trHeight w:val="246"/>
        </w:trPr>
        <w:tc>
          <w:tcPr>
            <w:tcW w:w="562" w:type="dxa"/>
            <w:vAlign w:val="center"/>
          </w:tcPr>
          <w:p w:rsidR="001C4056" w:rsidRPr="00226A4C" w:rsidRDefault="001C4056" w:rsidP="001C4056">
            <w:pPr>
              <w:jc w:val="center"/>
              <w:rPr>
                <w:rFonts w:asciiTheme="minorHAnsi" w:hAnsiTheme="minorHAnsi" w:cstheme="minorHAnsi"/>
                <w:szCs w:val="22"/>
              </w:rPr>
            </w:pPr>
          </w:p>
        </w:tc>
        <w:tc>
          <w:tcPr>
            <w:tcW w:w="2906" w:type="dxa"/>
            <w:vAlign w:val="center"/>
          </w:tcPr>
          <w:p w:rsidR="001C4056" w:rsidRPr="00226A4C" w:rsidRDefault="001C4056" w:rsidP="001C4056">
            <w:pPr>
              <w:rPr>
                <w:rFonts w:asciiTheme="minorHAnsi" w:hAnsiTheme="minorHAnsi" w:cstheme="minorHAnsi"/>
                <w:szCs w:val="22"/>
              </w:rPr>
            </w:pPr>
          </w:p>
        </w:tc>
        <w:tc>
          <w:tcPr>
            <w:tcW w:w="2238" w:type="dxa"/>
            <w:gridSpan w:val="3"/>
            <w:vAlign w:val="center"/>
          </w:tcPr>
          <w:p w:rsidR="001C4056" w:rsidRPr="00226A4C" w:rsidRDefault="001C4056" w:rsidP="001C4056">
            <w:pPr>
              <w:jc w:val="center"/>
              <w:rPr>
                <w:rFonts w:asciiTheme="minorHAnsi" w:hAnsiTheme="minorHAnsi" w:cstheme="minorHAnsi"/>
                <w:szCs w:val="22"/>
              </w:rPr>
            </w:pPr>
          </w:p>
        </w:tc>
        <w:tc>
          <w:tcPr>
            <w:tcW w:w="3333" w:type="dxa"/>
            <w:vAlign w:val="center"/>
          </w:tcPr>
          <w:p w:rsidR="001C4056" w:rsidRPr="00226A4C" w:rsidRDefault="001C4056" w:rsidP="001C4056">
            <w:pPr>
              <w:rPr>
                <w:rFonts w:asciiTheme="minorHAnsi" w:hAnsiTheme="minorHAnsi" w:cstheme="minorHAnsi"/>
                <w:color w:val="000000"/>
                <w:szCs w:val="22"/>
                <w:lang w:val="es-BO"/>
              </w:rPr>
            </w:pPr>
          </w:p>
        </w:tc>
      </w:tr>
      <w:tr w:rsidR="001C4056" w:rsidRPr="00552079" w:rsidTr="001A7C38">
        <w:trPr>
          <w:trHeight w:val="295"/>
        </w:trPr>
        <w:tc>
          <w:tcPr>
            <w:tcW w:w="562" w:type="dxa"/>
            <w:vAlign w:val="center"/>
          </w:tcPr>
          <w:p w:rsidR="001C4056" w:rsidRPr="00226A4C" w:rsidRDefault="001C4056" w:rsidP="001C4056">
            <w:pPr>
              <w:jc w:val="center"/>
              <w:rPr>
                <w:rFonts w:asciiTheme="minorHAnsi" w:hAnsiTheme="minorHAnsi" w:cstheme="minorHAnsi"/>
                <w:szCs w:val="22"/>
              </w:rPr>
            </w:pPr>
            <w:r w:rsidRPr="00226A4C">
              <w:rPr>
                <w:rFonts w:asciiTheme="minorHAnsi" w:hAnsiTheme="minorHAnsi" w:cstheme="minorHAnsi"/>
                <w:szCs w:val="22"/>
              </w:rPr>
              <w:t>8</w:t>
            </w:r>
          </w:p>
        </w:tc>
        <w:tc>
          <w:tcPr>
            <w:tcW w:w="2906" w:type="dxa"/>
            <w:vAlign w:val="center"/>
          </w:tcPr>
          <w:p w:rsidR="001C4056" w:rsidRPr="00226A4C" w:rsidRDefault="001C4056" w:rsidP="001C4056">
            <w:pPr>
              <w:rPr>
                <w:rFonts w:asciiTheme="minorHAnsi" w:hAnsiTheme="minorHAnsi" w:cstheme="minorHAnsi"/>
                <w:szCs w:val="22"/>
              </w:rPr>
            </w:pPr>
            <w:r w:rsidRPr="00226A4C">
              <w:rPr>
                <w:rFonts w:asciiTheme="minorHAnsi" w:hAnsiTheme="minorHAnsi" w:cstheme="minorHAnsi"/>
                <w:szCs w:val="22"/>
              </w:rPr>
              <w:t xml:space="preserve">Firma de Contrato </w:t>
            </w:r>
          </w:p>
        </w:tc>
        <w:tc>
          <w:tcPr>
            <w:tcW w:w="5571" w:type="dxa"/>
            <w:gridSpan w:val="4"/>
            <w:vAlign w:val="center"/>
          </w:tcPr>
          <w:p w:rsidR="001C4056" w:rsidRPr="00226A4C" w:rsidRDefault="001C4056" w:rsidP="001A7C38">
            <w:pPr>
              <w:jc w:val="both"/>
              <w:rPr>
                <w:rFonts w:asciiTheme="minorHAnsi" w:hAnsiTheme="minorHAnsi" w:cstheme="minorHAnsi"/>
                <w:color w:val="000000"/>
                <w:szCs w:val="22"/>
                <w:lang w:val="es-BO"/>
              </w:rPr>
            </w:pPr>
            <w:r w:rsidRPr="00226A4C">
              <w:rPr>
                <w:rFonts w:asciiTheme="minorHAnsi" w:hAnsiTheme="minorHAnsi" w:cstheme="minorHAnsi"/>
                <w:szCs w:val="22"/>
              </w:rPr>
              <w:t xml:space="preserve">Fecha Estimada: </w:t>
            </w:r>
            <w:r w:rsidR="001A7C38" w:rsidRPr="00226A4C">
              <w:rPr>
                <w:rFonts w:asciiTheme="minorHAnsi" w:hAnsiTheme="minorHAnsi" w:cstheme="minorHAnsi"/>
                <w:b/>
                <w:i/>
                <w:szCs w:val="22"/>
              </w:rPr>
              <w:t>03/11/2017</w:t>
            </w:r>
          </w:p>
        </w:tc>
      </w:tr>
      <w:tr w:rsidR="001C4056" w:rsidRPr="00552079" w:rsidTr="001A7C38">
        <w:trPr>
          <w:trHeight w:val="295"/>
        </w:trPr>
        <w:tc>
          <w:tcPr>
            <w:tcW w:w="562" w:type="dxa"/>
            <w:vAlign w:val="center"/>
          </w:tcPr>
          <w:p w:rsidR="001C4056" w:rsidRDefault="001C4056" w:rsidP="001C4056">
            <w:pPr>
              <w:jc w:val="center"/>
              <w:rPr>
                <w:rFonts w:asciiTheme="minorHAnsi" w:hAnsiTheme="minorHAnsi" w:cstheme="minorHAnsi"/>
                <w:sz w:val="22"/>
                <w:szCs w:val="22"/>
              </w:rPr>
            </w:pPr>
          </w:p>
        </w:tc>
        <w:tc>
          <w:tcPr>
            <w:tcW w:w="2906" w:type="dxa"/>
            <w:vAlign w:val="center"/>
          </w:tcPr>
          <w:p w:rsidR="001C4056" w:rsidRDefault="001C4056" w:rsidP="001C4056">
            <w:pPr>
              <w:rPr>
                <w:rFonts w:asciiTheme="minorHAnsi" w:hAnsiTheme="minorHAnsi" w:cstheme="minorHAnsi"/>
                <w:sz w:val="22"/>
                <w:szCs w:val="22"/>
              </w:rPr>
            </w:pPr>
          </w:p>
        </w:tc>
        <w:tc>
          <w:tcPr>
            <w:tcW w:w="5571"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226A4C" w:rsidRDefault="00103622" w:rsidP="00226A4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1A7C3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1A7C38" w:rsidP="001A7C38">
            <w:pPr>
              <w:jc w:val="center"/>
              <w:rPr>
                <w:rFonts w:asciiTheme="minorHAnsi" w:hAnsiTheme="minorHAnsi" w:cstheme="minorHAnsi"/>
                <w:color w:val="000000"/>
                <w:sz w:val="22"/>
                <w:szCs w:val="22"/>
                <w:lang w:val="es-BO" w:eastAsia="es-BO"/>
              </w:rPr>
            </w:pPr>
            <w:r w:rsidRPr="001A7C38">
              <w:rPr>
                <w:rFonts w:ascii="Century Gothic" w:hAnsi="Century Gothic" w:cs="Tahoma"/>
                <w:b/>
                <w:color w:val="000000"/>
                <w:sz w:val="22"/>
                <w:szCs w:val="28"/>
                <w:shd w:val="clear" w:color="auto" w:fill="FFFFFF"/>
              </w:rPr>
              <w:t>TRABAJOS DE OBRAS CIVILES PARA SONDEO Y REPARACION DE CAÑERIA DE RED PRIMARIA</w:t>
            </w:r>
          </w:p>
        </w:tc>
        <w:tc>
          <w:tcPr>
            <w:tcW w:w="1772" w:type="dxa"/>
            <w:tcBorders>
              <w:top w:val="nil"/>
              <w:left w:val="nil"/>
              <w:bottom w:val="single" w:sz="8" w:space="0" w:color="auto"/>
              <w:right w:val="single" w:sz="8" w:space="0" w:color="auto"/>
            </w:tcBorders>
            <w:shd w:val="clear" w:color="auto" w:fill="auto"/>
            <w:noWrap/>
            <w:vAlign w:val="center"/>
          </w:tcPr>
          <w:p w:rsidR="004150C6" w:rsidRPr="001A7C38" w:rsidRDefault="001A7C38" w:rsidP="001A7C38">
            <w:pPr>
              <w:jc w:val="center"/>
              <w:rPr>
                <w:rFonts w:asciiTheme="minorHAnsi" w:hAnsiTheme="minorHAnsi" w:cstheme="minorHAnsi"/>
                <w:b/>
                <w:color w:val="000000"/>
                <w:sz w:val="22"/>
                <w:szCs w:val="22"/>
                <w:lang w:val="es-BO" w:eastAsia="es-BO"/>
              </w:rPr>
            </w:pPr>
            <w:r w:rsidRPr="001A7C38">
              <w:rPr>
                <w:rFonts w:ascii="Tahoma" w:hAnsi="Tahoma" w:cs="Tahoma"/>
                <w:b/>
                <w:color w:val="000000"/>
                <w:szCs w:val="17"/>
                <w:shd w:val="clear" w:color="auto" w:fill="FFFFFF"/>
              </w:rPr>
              <w:t>47.142,23</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1A7C38" w:rsidP="001A7C38">
            <w:pPr>
              <w:jc w:val="center"/>
              <w:rPr>
                <w:rFonts w:asciiTheme="minorHAnsi" w:hAnsiTheme="minorHAnsi" w:cstheme="minorHAnsi"/>
                <w:color w:val="000000"/>
                <w:sz w:val="22"/>
                <w:szCs w:val="22"/>
                <w:lang w:val="es-BO" w:eastAsia="es-BO"/>
              </w:rPr>
            </w:pPr>
            <w:r w:rsidRPr="001A7C38">
              <w:rPr>
                <w:rFonts w:ascii="Tahoma" w:hAnsi="Tahoma" w:cs="Tahoma"/>
                <w:b/>
                <w:color w:val="000000"/>
                <w:szCs w:val="17"/>
                <w:shd w:val="clear" w:color="auto" w:fill="FFFFFF"/>
              </w:rPr>
              <w:t>47.142,23</w:t>
            </w:r>
          </w:p>
        </w:tc>
      </w:tr>
    </w:tbl>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2556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2556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2556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2556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12556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2556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25560">
      <w:pPr>
        <w:pStyle w:val="Sinespaciado4"/>
        <w:numPr>
          <w:ilvl w:val="0"/>
          <w:numId w:val="36"/>
        </w:numPr>
        <w:ind w:left="851"/>
        <w:jc w:val="both"/>
      </w:pPr>
      <w:r w:rsidRPr="00552079">
        <w:t>Que tengan sentencia ejecutoriada, con impedimento para ejercer el comercio.</w:t>
      </w:r>
    </w:p>
    <w:p w:rsidR="006A773C" w:rsidRPr="00552079" w:rsidRDefault="006A773C" w:rsidP="0012556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2556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2556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25560">
      <w:pPr>
        <w:pStyle w:val="Sinespaciado4"/>
        <w:numPr>
          <w:ilvl w:val="0"/>
          <w:numId w:val="36"/>
        </w:numPr>
        <w:ind w:left="851"/>
        <w:jc w:val="both"/>
      </w:pPr>
      <w:r w:rsidRPr="00552079">
        <w:t>Que hubiesen declarado su disolución o quiebra.</w:t>
      </w:r>
    </w:p>
    <w:p w:rsidR="006A773C" w:rsidRPr="00552079" w:rsidRDefault="006A773C" w:rsidP="0012556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25560">
      <w:pPr>
        <w:pStyle w:val="Sinespaciado4"/>
        <w:numPr>
          <w:ilvl w:val="0"/>
          <w:numId w:val="36"/>
        </w:numPr>
        <w:ind w:left="851"/>
        <w:jc w:val="both"/>
      </w:pPr>
      <w:r w:rsidRPr="00552079">
        <w:lastRenderedPageBreak/>
        <w:t>Los ex funcionarios o trabajadores de YPFB hasta un (1) año antes del inicio del proceso de contratación, así como de las empresas controladas por éstos.</w:t>
      </w:r>
    </w:p>
    <w:p w:rsidR="006A773C" w:rsidRPr="00552079" w:rsidRDefault="006A773C" w:rsidP="00125560">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12556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2556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2556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2556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2556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2556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2556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2556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2556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2556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w:t>
      </w:r>
      <w:r w:rsidRPr="00495A45">
        <w:rPr>
          <w:rFonts w:asciiTheme="minorHAnsi" w:hAnsiTheme="minorHAnsi" w:cstheme="minorHAnsi"/>
          <w:sz w:val="22"/>
          <w:szCs w:val="22"/>
          <w:lang w:val="es-BO"/>
        </w:rPr>
        <w:lastRenderedPageBreak/>
        <w:t xml:space="preserve">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12556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2556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2556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lastRenderedPageBreak/>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D92D8F" w:rsidRDefault="00E0362D" w:rsidP="00D92D8F">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D92D8F">
        <w:rPr>
          <w:rFonts w:asciiTheme="minorHAnsi" w:hAnsiTheme="minorHAnsi" w:cstheme="minorHAnsi"/>
          <w:i/>
          <w:color w:val="FF0000"/>
          <w:sz w:val="22"/>
          <w:szCs w:val="22"/>
          <w:lang w:val="es-ES_tradnl"/>
        </w:rPr>
        <w:t xml:space="preserve"> “</w:t>
      </w:r>
      <w:r w:rsidR="00442B7C" w:rsidRPr="00D92D8F">
        <w:rPr>
          <w:rFonts w:asciiTheme="minorHAnsi" w:hAnsiTheme="minorHAnsi" w:cstheme="minorHAnsi"/>
          <w:b/>
          <w:i/>
          <w:color w:val="FF0000"/>
          <w:sz w:val="22"/>
          <w:szCs w:val="22"/>
          <w:lang w:val="es-ES_tradnl"/>
        </w:rPr>
        <w:t>NO APLICA</w:t>
      </w:r>
      <w:r w:rsidR="00442B7C" w:rsidRPr="00D92D8F">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D92D8F" w:rsidRDefault="00900663" w:rsidP="00D92D8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D92D8F">
        <w:rPr>
          <w:rFonts w:asciiTheme="minorHAnsi" w:hAnsiTheme="minorHAnsi" w:cstheme="minorHAnsi"/>
          <w:i/>
          <w:color w:val="FF0000"/>
          <w:sz w:val="22"/>
          <w:szCs w:val="22"/>
          <w:lang w:val="es-ES_tradnl"/>
        </w:rPr>
        <w:t xml:space="preserve"> </w:t>
      </w:r>
      <w:r w:rsidR="00A72EED" w:rsidRPr="00D92D8F">
        <w:rPr>
          <w:rFonts w:asciiTheme="minorHAnsi" w:hAnsiTheme="minorHAnsi" w:cstheme="minorHAnsi"/>
          <w:i/>
          <w:color w:val="FF0000"/>
          <w:sz w:val="22"/>
          <w:szCs w:val="22"/>
          <w:lang w:val="es-ES_tradnl"/>
        </w:rPr>
        <w:t>“</w:t>
      </w:r>
      <w:r w:rsidR="000E33F0" w:rsidRPr="00D92D8F">
        <w:rPr>
          <w:rFonts w:asciiTheme="minorHAnsi" w:hAnsiTheme="minorHAnsi" w:cstheme="minorHAnsi"/>
          <w:b/>
          <w:i/>
          <w:color w:val="FF0000"/>
          <w:sz w:val="22"/>
          <w:szCs w:val="22"/>
          <w:lang w:val="es-ES_tradnl"/>
        </w:rPr>
        <w:t>NO APLICA</w:t>
      </w:r>
      <w:r w:rsidR="00A72EED" w:rsidRPr="00D92D8F">
        <w:rPr>
          <w:rFonts w:asciiTheme="minorHAnsi" w:hAnsiTheme="minorHAnsi" w:cstheme="minorHAnsi"/>
          <w:i/>
          <w:color w:val="FF0000"/>
          <w:sz w:val="22"/>
          <w:szCs w:val="22"/>
          <w:lang w:val="es-ES_tradnl"/>
        </w:rPr>
        <w:t>”</w:t>
      </w:r>
      <w:r w:rsidR="00E545E7" w:rsidRPr="00D92D8F">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D92D8F" w:rsidRDefault="00880961" w:rsidP="00D92D8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D92D8F">
        <w:rPr>
          <w:rFonts w:asciiTheme="minorHAnsi" w:hAnsiTheme="minorHAnsi" w:cstheme="minorHAnsi"/>
          <w:i/>
          <w:color w:val="FF0000"/>
          <w:sz w:val="22"/>
          <w:szCs w:val="22"/>
        </w:rPr>
        <w:t xml:space="preserve"> “</w:t>
      </w:r>
      <w:r w:rsidRPr="00D92D8F">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D92D8F" w:rsidRDefault="005F65BB" w:rsidP="00D92D8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D92D8F">
        <w:rPr>
          <w:rFonts w:asciiTheme="minorHAnsi" w:hAnsiTheme="minorHAnsi" w:cstheme="minorHAnsi"/>
          <w:i/>
          <w:color w:val="FF0000"/>
          <w:sz w:val="22"/>
          <w:szCs w:val="22"/>
        </w:rPr>
        <w:t xml:space="preserve"> “</w:t>
      </w:r>
      <w:r w:rsidR="000E33F0" w:rsidRPr="00D92D8F">
        <w:rPr>
          <w:rFonts w:asciiTheme="minorHAnsi" w:hAnsiTheme="minorHAnsi" w:cstheme="minorHAnsi"/>
          <w:b/>
          <w:i/>
          <w:color w:val="FF0000"/>
          <w:sz w:val="22"/>
          <w:szCs w:val="22"/>
        </w:rPr>
        <w:t>NO APLICA</w:t>
      </w:r>
      <w:r w:rsidR="00A72EED" w:rsidRPr="00D92D8F">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2556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2556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D92D8F" w:rsidRDefault="00D92D8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D92D8F" w:rsidRDefault="00E22A08" w:rsidP="00D92D8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Default="00D92D8F" w:rsidP="000B55F5">
      <w:pPr>
        <w:rPr>
          <w:rFonts w:asciiTheme="minorHAnsi" w:hAnsiTheme="minorHAnsi" w:cstheme="minorHAnsi"/>
          <w:b/>
          <w:sz w:val="22"/>
          <w:szCs w:val="22"/>
          <w:highlight w:val="yellow"/>
        </w:rPr>
      </w:pPr>
    </w:p>
    <w:p w:rsidR="00D92D8F" w:rsidRPr="00552079" w:rsidRDefault="00D92D8F"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2556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2556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2556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2556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12556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2556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2556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12556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2556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12556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D92D8F">
      <w:pP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6A4343">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6A4343">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D92D8F" w:rsidRDefault="00D92D8F" w:rsidP="00B47212">
      <w:pPr>
        <w:jc w:val="center"/>
        <w:rPr>
          <w:rFonts w:asciiTheme="minorHAnsi" w:hAnsiTheme="minorHAnsi" w:cstheme="minorHAnsi"/>
          <w:b/>
          <w:sz w:val="22"/>
          <w:szCs w:val="22"/>
        </w:rPr>
      </w:pPr>
    </w:p>
    <w:p w:rsidR="00D92D8F" w:rsidRDefault="00D92D8F" w:rsidP="00B47212">
      <w:pPr>
        <w:jc w:val="center"/>
        <w:rPr>
          <w:rFonts w:asciiTheme="minorHAnsi" w:hAnsiTheme="minorHAnsi" w:cstheme="minorHAnsi"/>
          <w:b/>
          <w:sz w:val="22"/>
          <w:szCs w:val="22"/>
        </w:rPr>
      </w:pPr>
    </w:p>
    <w:p w:rsidR="00D92D8F" w:rsidRDefault="00D92D8F" w:rsidP="00B47212">
      <w:pPr>
        <w:jc w:val="center"/>
        <w:rPr>
          <w:rFonts w:asciiTheme="minorHAnsi" w:hAnsiTheme="minorHAnsi" w:cstheme="minorHAnsi"/>
          <w:b/>
          <w:sz w:val="22"/>
          <w:szCs w:val="22"/>
        </w:rPr>
      </w:pPr>
    </w:p>
    <w:p w:rsidR="00D92D8F" w:rsidRDefault="00D92D8F" w:rsidP="00B47212">
      <w:pPr>
        <w:jc w:val="center"/>
        <w:rPr>
          <w:rFonts w:asciiTheme="minorHAnsi" w:hAnsiTheme="minorHAnsi" w:cstheme="minorHAnsi"/>
          <w:b/>
          <w:sz w:val="22"/>
          <w:szCs w:val="22"/>
        </w:rPr>
      </w:pPr>
    </w:p>
    <w:p w:rsidR="00D92D8F" w:rsidRDefault="00D92D8F" w:rsidP="00B47212">
      <w:pPr>
        <w:jc w:val="center"/>
        <w:rPr>
          <w:rFonts w:asciiTheme="minorHAnsi" w:hAnsiTheme="minorHAnsi" w:cstheme="minorHAnsi"/>
          <w:b/>
          <w:sz w:val="22"/>
          <w:szCs w:val="22"/>
        </w:rPr>
      </w:pPr>
    </w:p>
    <w:p w:rsidR="00D92D8F" w:rsidRDefault="00D92D8F" w:rsidP="00B47212">
      <w:pPr>
        <w:jc w:val="center"/>
        <w:rPr>
          <w:rFonts w:asciiTheme="minorHAnsi" w:hAnsiTheme="minorHAnsi" w:cstheme="minorHAnsi"/>
          <w:b/>
          <w:sz w:val="22"/>
          <w:szCs w:val="22"/>
        </w:rPr>
      </w:pPr>
    </w:p>
    <w:p w:rsidR="00D92D8F" w:rsidRDefault="00D92D8F"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92D8F" w:rsidRDefault="00D92D8F"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D92D8F" w:rsidRDefault="00D92D8F"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2556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2556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2556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2556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2556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2556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2556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12556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2556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2556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w:lastRenderedPageBreak/>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6A434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12556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r w:rsidR="00D92D8F"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2556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2556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2556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snapToGrid w:val="0"/>
          <w:color w:val="FF0000"/>
          <w:sz w:val="22"/>
          <w:szCs w:val="22"/>
        </w:rPr>
        <w:t>(Incluir en esta parte las especificaciones técnicas; en c</w:t>
      </w:r>
      <w:r w:rsidR="0000687E">
        <w:rPr>
          <w:rFonts w:ascii="Calibri" w:hAnsi="Calibri" w:cs="Calibri"/>
          <w:snapToGrid w:val="0"/>
          <w:color w:val="FF0000"/>
          <w:sz w:val="22"/>
          <w:szCs w:val="22"/>
        </w:rPr>
        <w:t>aso de ser extensas</w:t>
      </w:r>
      <w:r w:rsidRPr="0063381B">
        <w:rPr>
          <w:rFonts w:ascii="Calibri" w:hAnsi="Calibri" w:cs="Calibri"/>
          <w:snapToGrid w:val="0"/>
          <w:color w:val="FF0000"/>
          <w:sz w:val="22"/>
          <w:szCs w:val="22"/>
        </w:rPr>
        <w:t xml:space="preserve"> las mismas se podrá adjuntar en otro documento debiendo dejar por escrito en esta parte el siguiente texto: </w:t>
      </w: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Default="00D92D8F" w:rsidP="0063381B">
      <w:pPr>
        <w:rPr>
          <w:rFonts w:ascii="Calibri" w:hAnsi="Calibri" w:cs="Calibri"/>
          <w:b/>
          <w:bCs/>
          <w:sz w:val="22"/>
          <w:szCs w:val="22"/>
        </w:rPr>
      </w:pPr>
    </w:p>
    <w:p w:rsidR="00D92D8F" w:rsidRPr="0063381B" w:rsidRDefault="00D92D8F"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D92D8F" w:rsidRPr="00D92D8F" w:rsidRDefault="00D92D8F" w:rsidP="00D92D8F">
      <w:pPr>
        <w:tabs>
          <w:tab w:val="left" w:pos="851"/>
        </w:tabs>
        <w:contextualSpacing/>
        <w:rPr>
          <w:rFonts w:asciiTheme="minorHAnsi" w:hAnsiTheme="minorHAnsi" w:cstheme="minorHAnsi"/>
          <w:b/>
          <w:color w:val="000000" w:themeColor="text1"/>
          <w:sz w:val="22"/>
          <w:szCs w:val="22"/>
          <w:u w:val="single"/>
        </w:rPr>
      </w:pPr>
      <w:r w:rsidRPr="00D92D8F">
        <w:rPr>
          <w:rFonts w:asciiTheme="minorHAnsi" w:hAnsiTheme="minorHAnsi" w:cstheme="minorHAnsi"/>
          <w:b/>
          <w:sz w:val="22"/>
          <w:szCs w:val="22"/>
          <w:u w:val="single"/>
        </w:rPr>
        <w:t>GARANTÍA DE SERIEDAD DE PROPUESTA</w:t>
      </w:r>
    </w:p>
    <w:p w:rsidR="00D92D8F" w:rsidRPr="00BE1335" w:rsidRDefault="00D92D8F" w:rsidP="00D92D8F">
      <w:pPr>
        <w:pStyle w:val="Prrafodelista"/>
        <w:tabs>
          <w:tab w:val="left" w:pos="851"/>
        </w:tabs>
        <w:ind w:left="567"/>
        <w:contextualSpacing/>
        <w:rPr>
          <w:rFonts w:asciiTheme="minorHAnsi" w:hAnsiTheme="minorHAnsi" w:cstheme="minorHAnsi"/>
          <w:b/>
          <w:color w:val="000000" w:themeColor="text1"/>
          <w:sz w:val="22"/>
          <w:szCs w:val="22"/>
          <w:u w:val="single"/>
        </w:rPr>
      </w:pPr>
    </w:p>
    <w:p w:rsidR="00D92D8F" w:rsidRPr="00900E71"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A elección de la empresa (proponente o adjudicada, según corresponda) esta podrá optar por uno de los siguientes instrumentos financieros: </w:t>
      </w:r>
    </w:p>
    <w:p w:rsidR="00D92D8F" w:rsidRDefault="00D92D8F" w:rsidP="00D92D8F">
      <w:pPr>
        <w:widowControl w:val="0"/>
        <w:autoSpaceDE w:val="0"/>
        <w:autoSpaceDN w:val="0"/>
        <w:adjustRightInd w:val="0"/>
        <w:ind w:left="567"/>
        <w:contextualSpacing/>
        <w:jc w:val="both"/>
        <w:rPr>
          <w:rFonts w:asciiTheme="minorHAnsi" w:hAnsiTheme="minorHAnsi" w:cstheme="minorHAnsi"/>
          <w:b/>
          <w:sz w:val="22"/>
          <w:szCs w:val="22"/>
        </w:rPr>
      </w:pPr>
    </w:p>
    <w:p w:rsidR="00D92D8F" w:rsidRPr="00971EA8"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971EA8">
        <w:rPr>
          <w:rFonts w:asciiTheme="minorHAnsi" w:hAnsiTheme="minorHAnsi" w:cstheme="minorHAnsi"/>
          <w:b/>
          <w:sz w:val="22"/>
          <w:szCs w:val="22"/>
        </w:rPr>
        <w:t>Boleta de Garantía</w:t>
      </w:r>
      <w:r w:rsidRPr="00971EA8">
        <w:rPr>
          <w:rFonts w:asciiTheme="minorHAnsi" w:hAnsiTheme="minorHAnsi" w:cstheme="minorHAnsi"/>
          <w:sz w:val="22"/>
          <w:szCs w:val="22"/>
        </w:rPr>
        <w:t>, emitida por una Entidad de</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Intermediación Financiera </w:t>
      </w:r>
      <w:r w:rsidRPr="00971EA8">
        <w:rPr>
          <w:rFonts w:asciiTheme="minorHAnsi" w:hAnsiTheme="minorHAnsi" w:cstheme="minorHAnsi"/>
          <w:b/>
          <w:sz w:val="22"/>
          <w:szCs w:val="22"/>
        </w:rPr>
        <w:t>(Bancaria)</w:t>
      </w:r>
      <w:r w:rsidRPr="00971EA8">
        <w:rPr>
          <w:rFonts w:asciiTheme="minorHAnsi" w:hAnsiTheme="minorHAnsi" w:cstheme="minorHAnsi"/>
          <w:sz w:val="22"/>
          <w:szCs w:val="22"/>
        </w:rPr>
        <w:t xml:space="preserve"> del Estado</w:t>
      </w:r>
      <w:r>
        <w:rPr>
          <w:rFonts w:asciiTheme="minorHAnsi" w:hAnsiTheme="minorHAnsi" w:cstheme="minorHAnsi"/>
          <w:sz w:val="22"/>
          <w:szCs w:val="22"/>
        </w:rPr>
        <w:t xml:space="preserve"> </w:t>
      </w:r>
      <w:r w:rsidRPr="00971EA8">
        <w:rPr>
          <w:rFonts w:asciiTheme="minorHAnsi" w:hAnsiTheme="minorHAnsi" w:cstheme="minorHAnsi"/>
          <w:sz w:val="22"/>
          <w:szCs w:val="22"/>
        </w:rPr>
        <w:t>Plurinacional de Bolivia con estructura de alcance a</w:t>
      </w:r>
      <w:r>
        <w:rPr>
          <w:rFonts w:asciiTheme="minorHAnsi" w:hAnsiTheme="minorHAnsi" w:cstheme="minorHAnsi"/>
          <w:sz w:val="22"/>
          <w:szCs w:val="22"/>
        </w:rPr>
        <w:t xml:space="preserve"> </w:t>
      </w:r>
      <w:r w:rsidRPr="00971EA8">
        <w:rPr>
          <w:rFonts w:asciiTheme="minorHAnsi" w:hAnsiTheme="minorHAnsi" w:cstheme="minorHAnsi"/>
          <w:sz w:val="22"/>
          <w:szCs w:val="22"/>
        </w:rPr>
        <w:t>nivel nacional, registrada, autorizada y bajo el control</w:t>
      </w:r>
      <w:r>
        <w:rPr>
          <w:rFonts w:asciiTheme="minorHAnsi" w:hAnsiTheme="minorHAnsi" w:cstheme="minorHAnsi"/>
          <w:sz w:val="22"/>
          <w:szCs w:val="22"/>
        </w:rPr>
        <w:t xml:space="preserve"> </w:t>
      </w:r>
      <w:r w:rsidRPr="00971EA8">
        <w:rPr>
          <w:rFonts w:asciiTheme="minorHAnsi" w:hAnsiTheme="minorHAnsi" w:cstheme="minorHAnsi"/>
          <w:sz w:val="22"/>
          <w:szCs w:val="22"/>
        </w:rPr>
        <w:t>de la Autoridad de Supervisión del Sistema Financiero-ASFI, a la orden/a favor de Yacimientos Petrolíferos</w:t>
      </w: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orden /a favor de Yacimientos Petrolíferos </w:t>
      </w:r>
      <w:r w:rsidRPr="00971EA8">
        <w:rPr>
          <w:rFonts w:asciiTheme="minorHAnsi" w:hAnsiTheme="minorHAnsi" w:cstheme="minorHAnsi"/>
          <w:sz w:val="22"/>
          <w:szCs w:val="22"/>
        </w:rPr>
        <w:t>Fiscales Bolivianos/YPFB, con las características</w:t>
      </w:r>
      <w:r>
        <w:rPr>
          <w:rFonts w:asciiTheme="minorHAnsi" w:hAnsiTheme="minorHAnsi" w:cstheme="minorHAnsi"/>
          <w:sz w:val="22"/>
          <w:szCs w:val="22"/>
        </w:rPr>
        <w:t xml:space="preserve"> </w:t>
      </w:r>
      <w:r w:rsidRPr="00971EA8">
        <w:rPr>
          <w:rFonts w:asciiTheme="minorHAnsi" w:hAnsiTheme="minorHAnsi" w:cstheme="minorHAnsi"/>
          <w:sz w:val="22"/>
          <w:szCs w:val="22"/>
        </w:rPr>
        <w:t>expresas de renovable, irrevocable y de ejecución</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inmediata con vigencia de </w:t>
      </w:r>
      <w:r>
        <w:rPr>
          <w:rFonts w:asciiTheme="minorHAnsi" w:hAnsiTheme="minorHAnsi" w:cstheme="minorHAnsi"/>
          <w:sz w:val="22"/>
          <w:szCs w:val="22"/>
        </w:rPr>
        <w:t xml:space="preserve">90 </w:t>
      </w:r>
      <w:r w:rsidRPr="00971EA8">
        <w:rPr>
          <w:rFonts w:asciiTheme="minorHAnsi" w:hAnsiTheme="minorHAnsi" w:cstheme="minorHAnsi"/>
          <w:sz w:val="22"/>
          <w:szCs w:val="22"/>
        </w:rPr>
        <w:t>días calendario</w:t>
      </w:r>
      <w:r>
        <w:rPr>
          <w:rFonts w:asciiTheme="minorHAnsi" w:hAnsiTheme="minorHAnsi" w:cstheme="minorHAnsi"/>
          <w:sz w:val="22"/>
          <w:szCs w:val="22"/>
        </w:rPr>
        <w:t xml:space="preserve"> </w:t>
      </w:r>
      <w:r w:rsidRPr="00971EA8">
        <w:rPr>
          <w:rFonts w:asciiTheme="minorHAnsi" w:hAnsiTheme="minorHAnsi" w:cstheme="minorHAnsi"/>
          <w:sz w:val="22"/>
          <w:szCs w:val="22"/>
        </w:rPr>
        <w:t>computables a partir de la fecha de Presentación de</w:t>
      </w:r>
      <w:r>
        <w:rPr>
          <w:rFonts w:asciiTheme="minorHAnsi" w:hAnsiTheme="minorHAnsi" w:cstheme="minorHAnsi"/>
          <w:sz w:val="22"/>
          <w:szCs w:val="22"/>
        </w:rPr>
        <w:t xml:space="preserve"> </w:t>
      </w:r>
      <w:r w:rsidRPr="00971EA8">
        <w:rPr>
          <w:rFonts w:asciiTheme="minorHAnsi" w:hAnsiTheme="minorHAnsi" w:cstheme="minorHAnsi"/>
          <w:sz w:val="22"/>
          <w:szCs w:val="22"/>
        </w:rPr>
        <w:t>Propuestas, por un monto equivalente de al menos</w:t>
      </w:r>
      <w:r>
        <w:rPr>
          <w:rFonts w:asciiTheme="minorHAnsi" w:hAnsiTheme="minorHAnsi" w:cstheme="minorHAnsi"/>
          <w:sz w:val="22"/>
          <w:szCs w:val="22"/>
        </w:rPr>
        <w:t xml:space="preserve"> 1 % </w:t>
      </w:r>
      <w:r w:rsidRPr="00971EA8">
        <w:rPr>
          <w:rFonts w:asciiTheme="minorHAnsi" w:hAnsiTheme="minorHAnsi" w:cstheme="minorHAnsi"/>
          <w:sz w:val="22"/>
          <w:szCs w:val="22"/>
        </w:rPr>
        <w:t>del valor total de la propuesta económica.</w:t>
      </w:r>
    </w:p>
    <w:p w:rsidR="00D92D8F" w:rsidRPr="00971EA8"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Pr="00BD2CD5"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D713CA">
        <w:rPr>
          <w:rFonts w:asciiTheme="minorHAnsi" w:hAnsiTheme="minorHAnsi" w:cstheme="minorHAnsi"/>
          <w:b/>
          <w:sz w:val="22"/>
          <w:szCs w:val="22"/>
        </w:rPr>
        <w:t>Garantía a Primer Requerimiento</w:t>
      </w:r>
      <w:r w:rsidRPr="00D713CA">
        <w:rPr>
          <w:rFonts w:asciiTheme="minorHAnsi" w:hAnsiTheme="minorHAnsi" w:cstheme="minorHAnsi"/>
          <w:sz w:val="22"/>
          <w:szCs w:val="22"/>
        </w:rPr>
        <w:t xml:space="preserve">, emitida por una Entidad </w:t>
      </w:r>
      <w:r>
        <w:rPr>
          <w:rFonts w:asciiTheme="minorHAnsi" w:hAnsiTheme="minorHAnsi" w:cstheme="minorHAnsi"/>
          <w:sz w:val="22"/>
          <w:szCs w:val="22"/>
        </w:rPr>
        <w:t xml:space="preserve">de intermediación Financiera </w:t>
      </w:r>
      <w:r w:rsidRPr="003170D6">
        <w:rPr>
          <w:rFonts w:asciiTheme="minorHAnsi" w:hAnsiTheme="minorHAnsi" w:cstheme="minorHAnsi"/>
          <w:b/>
          <w:sz w:val="22"/>
          <w:szCs w:val="22"/>
        </w:rPr>
        <w:t>(Bancaria)</w:t>
      </w:r>
      <w:r w:rsidRPr="00D713CA">
        <w:rPr>
          <w:rFonts w:asciiTheme="minorHAnsi" w:hAnsiTheme="minorHAnsi" w:cstheme="minorHAnsi"/>
          <w:sz w:val="22"/>
          <w:szCs w:val="22"/>
        </w:rPr>
        <w:t xml:space="preserve"> del Estado Plurinacional de Bolivia</w:t>
      </w:r>
      <w:r>
        <w:rPr>
          <w:rFonts w:asciiTheme="minorHAnsi" w:hAnsiTheme="minorHAnsi" w:cstheme="minorHAnsi"/>
          <w:sz w:val="22"/>
          <w:szCs w:val="22"/>
        </w:rPr>
        <w:t xml:space="preserve"> con estructura de alcance nacional</w:t>
      </w:r>
      <w:r w:rsidRPr="00D713CA">
        <w:rPr>
          <w:rFonts w:asciiTheme="minorHAnsi" w:hAnsiTheme="minorHAnsi" w:cstheme="minorHAnsi"/>
          <w:sz w:val="22"/>
          <w:szCs w:val="22"/>
        </w:rPr>
        <w:t xml:space="preserve">, registrada, </w:t>
      </w:r>
      <w:r w:rsidRPr="00BD2CD5">
        <w:rPr>
          <w:rFonts w:asciiTheme="minorHAnsi" w:hAnsiTheme="minorHAnsi" w:cstheme="minorHAnsi"/>
          <w:sz w:val="22"/>
          <w:szCs w:val="22"/>
        </w:rPr>
        <w:t>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Pr="00BD2CD5"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Póliza de caución a Primer requerimiento para Entidades Públicas</w:t>
      </w:r>
      <w:r w:rsidRPr="004B1B3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w:t>
      </w:r>
      <w:r w:rsidRPr="00BD2CD5">
        <w:rPr>
          <w:rFonts w:asciiTheme="minorHAnsi" w:hAnsiTheme="minorHAnsi" w:cstheme="minorHAnsi"/>
          <w:sz w:val="22"/>
          <w:szCs w:val="22"/>
        </w:rPr>
        <w:t>de Yacimientos Petrolíferos Fiscales Bolivianos/YPFB, con las características expresas de renovable, irrevocable y de ejecución a primer requerimiento con vigencia de 90 días calendario computables a partir de la fecha de Presentación de Propuestas, por un monto equivalente de al menos al 1 (%) del valor total de la propuesta económica.</w:t>
      </w:r>
    </w:p>
    <w:p w:rsidR="00D92D8F" w:rsidRPr="00BC4AC2" w:rsidRDefault="00D92D8F" w:rsidP="00D92D8F">
      <w:pPr>
        <w:widowControl w:val="0"/>
        <w:autoSpaceDE w:val="0"/>
        <w:autoSpaceDN w:val="0"/>
        <w:adjustRightInd w:val="0"/>
        <w:ind w:left="567" w:hanging="283"/>
        <w:contextualSpacing/>
        <w:jc w:val="both"/>
        <w:rPr>
          <w:rFonts w:asciiTheme="minorHAnsi" w:hAnsiTheme="minorHAnsi" w:cstheme="minorHAnsi"/>
          <w:sz w:val="22"/>
          <w:szCs w:val="22"/>
        </w:rPr>
      </w:pPr>
    </w:p>
    <w:p w:rsidR="00D92D8F" w:rsidRPr="00D92D8F" w:rsidRDefault="00D92D8F" w:rsidP="00D92D8F">
      <w:pPr>
        <w:tabs>
          <w:tab w:val="left" w:pos="851"/>
        </w:tabs>
        <w:contextualSpacing/>
        <w:rPr>
          <w:rFonts w:asciiTheme="minorHAnsi" w:hAnsiTheme="minorHAnsi" w:cstheme="minorHAnsi"/>
          <w:b/>
          <w:sz w:val="22"/>
          <w:szCs w:val="22"/>
          <w:u w:val="single"/>
        </w:rPr>
      </w:pPr>
      <w:bookmarkStart w:id="2" w:name="_Toc314666251"/>
      <w:r w:rsidRPr="00D92D8F">
        <w:rPr>
          <w:rFonts w:asciiTheme="minorHAnsi" w:hAnsiTheme="minorHAnsi" w:cstheme="minorHAnsi"/>
          <w:b/>
          <w:sz w:val="22"/>
          <w:szCs w:val="22"/>
          <w:u w:val="single"/>
        </w:rPr>
        <w:t>GARANTÍA DE CORRECTA INVERSIÓN DE ANTICIPO</w:t>
      </w: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sz w:val="22"/>
          <w:szCs w:val="22"/>
        </w:rPr>
        <w:t xml:space="preserve">A elección de la empresa (proponente o adjudicada, según corresponda) ésta podrá optar por </w:t>
      </w:r>
      <w:r>
        <w:rPr>
          <w:rFonts w:asciiTheme="minorHAnsi" w:hAnsiTheme="minorHAnsi" w:cstheme="minorHAnsi"/>
          <w:sz w:val="22"/>
          <w:szCs w:val="22"/>
        </w:rPr>
        <w:t>uno</w:t>
      </w:r>
      <w:r w:rsidRPr="000119F0">
        <w:rPr>
          <w:rFonts w:asciiTheme="minorHAnsi" w:hAnsiTheme="minorHAnsi" w:cstheme="minorHAnsi"/>
          <w:sz w:val="22"/>
          <w:szCs w:val="22"/>
        </w:rPr>
        <w:t xml:space="preserve"> de los siguientes instrumentos financieros:</w:t>
      </w:r>
    </w:p>
    <w:p w:rsidR="00D92D8F" w:rsidRPr="000119F0"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Pr="000119F0"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t xml:space="preserve">Boleta de Garantía, </w:t>
      </w:r>
      <w:r w:rsidRPr="000119F0">
        <w:rPr>
          <w:rFonts w:asciiTheme="minorHAnsi" w:hAnsiTheme="minorHAnsi" w:cstheme="minorHAnsi"/>
          <w:sz w:val="22"/>
          <w:szCs w:val="22"/>
        </w:rPr>
        <w:t xml:space="preserve">emitida por una Entidad de Intermediación Financiera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0119F0">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0119F0">
        <w:rPr>
          <w:rFonts w:asciiTheme="minorHAnsi" w:hAnsiTheme="minorHAnsi" w:cstheme="minorHAnsi"/>
          <w:sz w:val="22"/>
          <w:szCs w:val="22"/>
        </w:rPr>
        <w:t xml:space="preserve">autorizada y bajo </w:t>
      </w:r>
      <w:r>
        <w:rPr>
          <w:rFonts w:asciiTheme="minorHAnsi" w:hAnsiTheme="minorHAnsi" w:cstheme="minorHAnsi"/>
          <w:sz w:val="22"/>
          <w:szCs w:val="22"/>
        </w:rPr>
        <w:t xml:space="preserve">el </w:t>
      </w:r>
      <w:r w:rsidRPr="000119F0">
        <w:rPr>
          <w:rFonts w:asciiTheme="minorHAnsi" w:hAnsiTheme="minorHAnsi" w:cstheme="minorHAnsi"/>
          <w:sz w:val="22"/>
          <w:szCs w:val="22"/>
        </w:rPr>
        <w:t>control de la Autoridad de Supervisión del Sistema Financiero-ASFI, a la</w:t>
      </w:r>
      <w:r>
        <w:rPr>
          <w:rFonts w:asciiTheme="minorHAnsi" w:hAnsiTheme="minorHAnsi" w:cstheme="minorHAnsi"/>
          <w:sz w:val="22"/>
          <w:szCs w:val="22"/>
        </w:rPr>
        <w:t xml:space="preserve"> </w:t>
      </w:r>
      <w:r w:rsidRPr="000119F0">
        <w:rPr>
          <w:rFonts w:asciiTheme="minorHAnsi" w:hAnsiTheme="minorHAnsi" w:cstheme="minorHAnsi"/>
          <w:sz w:val="22"/>
          <w:szCs w:val="22"/>
        </w:rPr>
        <w:t>orden/a favor de Yacimientos Petrolíferos Fiscales Bolivianos / YPFB, con características</w:t>
      </w:r>
      <w:r>
        <w:rPr>
          <w:rFonts w:asciiTheme="minorHAnsi" w:hAnsiTheme="minorHAnsi" w:cstheme="minorHAnsi"/>
          <w:sz w:val="22"/>
          <w:szCs w:val="22"/>
        </w:rPr>
        <w:t xml:space="preserve"> </w:t>
      </w:r>
      <w:r w:rsidRPr="000119F0">
        <w:rPr>
          <w:rFonts w:asciiTheme="minorHAnsi" w:hAnsiTheme="minorHAnsi" w:cstheme="minorHAnsi"/>
          <w:sz w:val="22"/>
          <w:szCs w:val="22"/>
        </w:rPr>
        <w:t>expresas de renovable, irrevocable y de ejecución inmediata con vigencia de 90 días</w:t>
      </w:r>
      <w:r>
        <w:rPr>
          <w:rFonts w:asciiTheme="minorHAnsi" w:hAnsiTheme="minorHAnsi" w:cstheme="minorHAnsi"/>
          <w:sz w:val="22"/>
          <w:szCs w:val="22"/>
        </w:rPr>
        <w:t xml:space="preserve"> </w:t>
      </w:r>
      <w:r w:rsidRPr="000119F0">
        <w:rPr>
          <w:rFonts w:asciiTheme="minorHAnsi" w:hAnsiTheme="minorHAnsi" w:cstheme="minorHAnsi"/>
          <w:sz w:val="22"/>
          <w:szCs w:val="22"/>
        </w:rPr>
        <w:t>calendario, computables a partir de la fecha de su emisión, por un monto equivalente al</w:t>
      </w:r>
      <w:r>
        <w:rPr>
          <w:rFonts w:asciiTheme="minorHAnsi" w:hAnsiTheme="minorHAnsi" w:cstheme="minorHAnsi"/>
          <w:sz w:val="22"/>
          <w:szCs w:val="22"/>
        </w:rPr>
        <w:t xml:space="preserve"> </w:t>
      </w:r>
      <w:r w:rsidRPr="000119F0">
        <w:rPr>
          <w:rFonts w:asciiTheme="minorHAnsi" w:hAnsiTheme="minorHAnsi" w:cstheme="minorHAnsi"/>
          <w:sz w:val="22"/>
          <w:szCs w:val="22"/>
        </w:rPr>
        <w:t>cien por ciento (100 %) del anticipo otorgado.</w:t>
      </w:r>
    </w:p>
    <w:p w:rsidR="00D92D8F" w:rsidRDefault="00D92D8F" w:rsidP="00D92D8F">
      <w:pPr>
        <w:widowControl w:val="0"/>
        <w:autoSpaceDE w:val="0"/>
        <w:autoSpaceDN w:val="0"/>
        <w:adjustRightInd w:val="0"/>
        <w:ind w:left="567"/>
        <w:contextualSpacing/>
        <w:jc w:val="both"/>
        <w:rPr>
          <w:rFonts w:asciiTheme="minorHAnsi" w:hAnsiTheme="minorHAnsi" w:cstheme="minorHAnsi"/>
          <w:b/>
          <w:sz w:val="22"/>
          <w:szCs w:val="22"/>
        </w:rPr>
      </w:pP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t xml:space="preserve">Garantía a Primer Requerimiento, </w:t>
      </w:r>
      <w:r w:rsidRPr="000119F0">
        <w:rPr>
          <w:rFonts w:asciiTheme="minorHAnsi" w:hAnsiTheme="minorHAnsi" w:cstheme="minorHAnsi"/>
          <w:sz w:val="22"/>
          <w:szCs w:val="22"/>
        </w:rPr>
        <w:t>emitida por una Entidad de Intermediación Financiera</w:t>
      </w:r>
      <w:r>
        <w:rPr>
          <w:rFonts w:asciiTheme="minorHAnsi" w:hAnsiTheme="minorHAnsi" w:cstheme="minorHAnsi"/>
          <w:sz w:val="22"/>
          <w:szCs w:val="22"/>
        </w:rPr>
        <w:t xml:space="preserve">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 Estado Plurinacional de Bolivia con estructura de alcance a nivel nacional,</w:t>
      </w:r>
      <w:r>
        <w:rPr>
          <w:rFonts w:asciiTheme="minorHAnsi" w:hAnsiTheme="minorHAnsi" w:cstheme="minorHAnsi"/>
          <w:sz w:val="22"/>
          <w:szCs w:val="22"/>
        </w:rPr>
        <w:t xml:space="preserve"> </w:t>
      </w:r>
      <w:r w:rsidRPr="000119F0">
        <w:rPr>
          <w:rFonts w:asciiTheme="minorHAnsi" w:hAnsiTheme="minorHAnsi" w:cstheme="minorHAnsi"/>
          <w:sz w:val="22"/>
          <w:szCs w:val="22"/>
        </w:rPr>
        <w:lastRenderedPageBreak/>
        <w:t>registrada, autorizada y bajo control de la Autoridad de Supervisión del Sistema Financiero-</w:t>
      </w:r>
      <w:r>
        <w:rPr>
          <w:rFonts w:asciiTheme="minorHAnsi" w:hAnsiTheme="minorHAnsi" w:cstheme="minorHAnsi"/>
          <w:sz w:val="22"/>
          <w:szCs w:val="22"/>
        </w:rPr>
        <w:t xml:space="preserve"> </w:t>
      </w:r>
      <w:r w:rsidRPr="000119F0">
        <w:rPr>
          <w:rFonts w:asciiTheme="minorHAnsi" w:hAnsiTheme="minorHAnsi" w:cstheme="minorHAnsi"/>
          <w:sz w:val="22"/>
          <w:szCs w:val="22"/>
        </w:rPr>
        <w:t>ASFI, a la orden/a favor de Yacimientos Petrolíferos Fiscales Bolivianos/YPFB, con</w:t>
      </w:r>
      <w:r>
        <w:rPr>
          <w:rFonts w:asciiTheme="minorHAnsi" w:hAnsiTheme="minorHAnsi" w:cstheme="minorHAnsi"/>
          <w:sz w:val="22"/>
          <w:szCs w:val="22"/>
        </w:rPr>
        <w:t xml:space="preserve"> </w:t>
      </w:r>
      <w:r w:rsidRPr="000119F0">
        <w:rPr>
          <w:rFonts w:asciiTheme="minorHAnsi" w:hAnsiTheme="minorHAnsi" w:cstheme="minorHAnsi"/>
          <w:sz w:val="22"/>
          <w:szCs w:val="22"/>
        </w:rPr>
        <w:t>características expresas de renovable, irrevocable y de ejecución a primer</w:t>
      </w:r>
      <w:r>
        <w:rPr>
          <w:rFonts w:asciiTheme="minorHAnsi" w:hAnsiTheme="minorHAnsi" w:cstheme="minorHAnsi"/>
          <w:sz w:val="22"/>
          <w:szCs w:val="22"/>
        </w:rPr>
        <w:t xml:space="preserve"> </w:t>
      </w:r>
      <w:r w:rsidRPr="000119F0">
        <w:rPr>
          <w:rFonts w:asciiTheme="minorHAnsi" w:hAnsiTheme="minorHAnsi" w:cstheme="minorHAnsi"/>
          <w:sz w:val="22"/>
          <w:szCs w:val="22"/>
        </w:rPr>
        <w:t>requerimiento con vigencia de 90 días</w:t>
      </w:r>
      <w:r>
        <w:rPr>
          <w:rFonts w:asciiTheme="minorHAnsi" w:hAnsiTheme="minorHAnsi" w:cstheme="minorHAnsi"/>
          <w:sz w:val="22"/>
          <w:szCs w:val="22"/>
        </w:rPr>
        <w:t xml:space="preserve"> calendario</w:t>
      </w:r>
      <w:r w:rsidRPr="000119F0">
        <w:rPr>
          <w:rFonts w:asciiTheme="minorHAnsi" w:hAnsiTheme="minorHAnsi" w:cstheme="minorHAnsi"/>
          <w:sz w:val="22"/>
          <w:szCs w:val="22"/>
        </w:rPr>
        <w:t>, computables a partir de la fecha de su</w:t>
      </w:r>
      <w:r>
        <w:rPr>
          <w:rFonts w:asciiTheme="minorHAnsi" w:hAnsiTheme="minorHAnsi" w:cstheme="minorHAnsi"/>
          <w:sz w:val="22"/>
          <w:szCs w:val="22"/>
        </w:rPr>
        <w:t xml:space="preserve"> </w:t>
      </w:r>
      <w:r w:rsidRPr="000119F0">
        <w:rPr>
          <w:rFonts w:asciiTheme="minorHAnsi" w:hAnsiTheme="minorHAnsi" w:cstheme="minorHAnsi"/>
          <w:sz w:val="22"/>
          <w:szCs w:val="22"/>
        </w:rPr>
        <w:t>emisión, por un monto equivalente al cien por ciento (100 %) del anticipo otorgado.</w:t>
      </w:r>
    </w:p>
    <w:p w:rsidR="00D92D8F" w:rsidRPr="000119F0"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Pr="00D92D8F" w:rsidRDefault="00D92D8F" w:rsidP="00D92D8F">
      <w:pPr>
        <w:tabs>
          <w:tab w:val="left" w:pos="851"/>
        </w:tabs>
        <w:contextualSpacing/>
        <w:rPr>
          <w:rFonts w:asciiTheme="minorHAnsi" w:hAnsiTheme="minorHAnsi" w:cstheme="minorHAnsi"/>
          <w:b/>
          <w:sz w:val="22"/>
          <w:szCs w:val="22"/>
          <w:u w:val="single"/>
        </w:rPr>
      </w:pPr>
      <w:r w:rsidRPr="00D92D8F">
        <w:rPr>
          <w:rFonts w:asciiTheme="minorHAnsi" w:hAnsiTheme="minorHAnsi" w:cstheme="minorHAnsi"/>
          <w:b/>
          <w:sz w:val="22"/>
          <w:szCs w:val="22"/>
          <w:u w:val="single"/>
        </w:rPr>
        <w:t>GARANTÍA DE CUMPLIMIENTO DE CONTRATO</w:t>
      </w:r>
      <w:bookmarkEnd w:id="2"/>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Pr="00900E71"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A elección de la empresa (proponente o adjudicada, según corresponda) esta podrá optar por uno de los siguientes instrumentos financieros: </w:t>
      </w:r>
    </w:p>
    <w:p w:rsidR="00D92D8F" w:rsidRPr="00900E71"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Boleta de Garantía,</w:t>
      </w:r>
      <w:r w:rsidRPr="004B1B31">
        <w:rPr>
          <w:rFonts w:asciiTheme="minorHAnsi" w:hAnsiTheme="minorHAnsi" w:cstheme="minorHAnsi"/>
          <w:sz w:val="22"/>
          <w:szCs w:val="22"/>
        </w:rPr>
        <w:t xml:space="preserve"> emitida por una Entidad</w:t>
      </w:r>
      <w:r>
        <w:rPr>
          <w:rFonts w:asciiTheme="minorHAnsi" w:hAnsiTheme="minorHAnsi" w:cstheme="minorHAnsi"/>
          <w:sz w:val="22"/>
          <w:szCs w:val="22"/>
        </w:rPr>
        <w:t xml:space="preserve"> de intermediación financiera</w:t>
      </w:r>
      <w:r w:rsidRPr="004B1B31">
        <w:rPr>
          <w:rFonts w:asciiTheme="minorHAnsi" w:hAnsiTheme="minorHAnsi" w:cstheme="minorHAnsi"/>
          <w:sz w:val="22"/>
          <w:szCs w:val="22"/>
        </w:rPr>
        <w:t xml:space="preserve"> </w:t>
      </w:r>
      <w:r w:rsidRPr="0016184F">
        <w:rPr>
          <w:rFonts w:asciiTheme="minorHAnsi" w:hAnsiTheme="minorHAnsi" w:cstheme="minorHAnsi"/>
          <w:b/>
          <w:sz w:val="22"/>
          <w:szCs w:val="22"/>
        </w:rPr>
        <w:t>(Bancaria)</w:t>
      </w:r>
      <w:r w:rsidRPr="004B1B31">
        <w:rPr>
          <w:rFonts w:asciiTheme="minorHAnsi" w:hAnsiTheme="minorHAnsi" w:cstheme="minorHAnsi"/>
          <w:sz w:val="22"/>
          <w:szCs w:val="22"/>
        </w:rPr>
        <w:t xml:space="preserve"> del Estado Plurinacional de Bolivia</w:t>
      </w:r>
      <w:r>
        <w:rPr>
          <w:rFonts w:asciiTheme="minorHAnsi" w:hAnsiTheme="minorHAnsi" w:cstheme="minorHAnsi"/>
          <w:sz w:val="22"/>
          <w:szCs w:val="22"/>
        </w:rPr>
        <w:t xml:space="preserve"> con estructura de alcance nacional</w:t>
      </w:r>
      <w:r w:rsidRPr="004B1B31">
        <w:rPr>
          <w:rFonts w:asciiTheme="minorHAnsi" w:hAnsiTheme="minorHAnsi" w:cstheme="minorHAnsi"/>
          <w:sz w:val="22"/>
          <w:szCs w:val="22"/>
        </w:rPr>
        <w:t>, registrada, autorizada y bajo el control de la Autoridad de Supervisión del Sistema Financiero-ASFI, a la orden/a favor de Yacimientos Petrolíferos Fiscales Bolivianos</w:t>
      </w:r>
      <w:r>
        <w:rPr>
          <w:rFonts w:asciiTheme="minorHAnsi" w:hAnsiTheme="minorHAnsi" w:cstheme="minorHAnsi"/>
          <w:sz w:val="22"/>
          <w:szCs w:val="22"/>
        </w:rPr>
        <w:t>/YPFB</w:t>
      </w:r>
      <w:r w:rsidRPr="004B1B31">
        <w:rPr>
          <w:rFonts w:asciiTheme="minorHAnsi" w:hAnsiTheme="minorHAnsi" w:cstheme="minorHAnsi"/>
          <w:sz w:val="22"/>
          <w:szCs w:val="22"/>
        </w:rPr>
        <w:t xml:space="preserve">, con características expresas de </w:t>
      </w:r>
      <w:r w:rsidRPr="00BD2CD5">
        <w:rPr>
          <w:rFonts w:asciiTheme="minorHAnsi" w:hAnsiTheme="minorHAnsi" w:cstheme="minorHAnsi"/>
          <w:sz w:val="22"/>
          <w:szCs w:val="22"/>
        </w:rPr>
        <w:t>renovable, irrevocable y de ejecución inmediata con vigencia de 60 días calendario</w:t>
      </w:r>
      <w:r w:rsidRPr="004B1B31">
        <w:rPr>
          <w:rFonts w:asciiTheme="minorHAnsi" w:hAnsiTheme="minorHAnsi" w:cstheme="minorHAnsi"/>
          <w:sz w:val="22"/>
          <w:szCs w:val="22"/>
        </w:rPr>
        <w:t xml:space="preserve"> adicionales </w:t>
      </w:r>
      <w:r>
        <w:rPr>
          <w:rFonts w:asciiTheme="minorHAnsi" w:hAnsiTheme="minorHAnsi" w:cstheme="minorHAnsi"/>
          <w:sz w:val="22"/>
          <w:szCs w:val="22"/>
        </w:rPr>
        <w:t>a la vigencia del contrato</w:t>
      </w:r>
      <w:r w:rsidRPr="004B1B31">
        <w:rPr>
          <w:rFonts w:asciiTheme="minorHAnsi" w:hAnsiTheme="minorHAnsi" w:cstheme="minorHAnsi"/>
          <w:sz w:val="22"/>
          <w:szCs w:val="22"/>
        </w:rPr>
        <w:t>, por un importe equivalente al 7% del valor total del contrato.</w:t>
      </w: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C95486">
        <w:rPr>
          <w:rFonts w:asciiTheme="minorHAnsi" w:hAnsiTheme="minorHAnsi" w:cstheme="minorHAnsi"/>
          <w:b/>
          <w:sz w:val="22"/>
          <w:szCs w:val="22"/>
        </w:rPr>
        <w:t>Garantía a Primer Requerimiento</w:t>
      </w:r>
      <w:r w:rsidRPr="00C95486">
        <w:rPr>
          <w:rFonts w:asciiTheme="minorHAnsi" w:hAnsiTheme="minorHAnsi" w:cstheme="minorHAnsi"/>
          <w:sz w:val="22"/>
          <w:szCs w:val="22"/>
        </w:rPr>
        <w:t xml:space="preserve">, emitida por una Entidad </w:t>
      </w:r>
      <w:r>
        <w:rPr>
          <w:rFonts w:asciiTheme="minorHAnsi" w:hAnsiTheme="minorHAnsi" w:cstheme="minorHAnsi"/>
          <w:sz w:val="22"/>
          <w:szCs w:val="22"/>
        </w:rPr>
        <w:t xml:space="preserve">de Intermediación Financiera </w:t>
      </w:r>
      <w:r w:rsidRPr="0016184F">
        <w:rPr>
          <w:rFonts w:asciiTheme="minorHAnsi" w:hAnsiTheme="minorHAnsi" w:cstheme="minorHAnsi"/>
          <w:b/>
          <w:sz w:val="22"/>
          <w:szCs w:val="22"/>
        </w:rPr>
        <w:t>(Bancaria)</w:t>
      </w:r>
      <w:r w:rsidRPr="00C95486">
        <w:rPr>
          <w:rFonts w:asciiTheme="minorHAnsi" w:hAnsiTheme="minorHAnsi" w:cstheme="minorHAnsi"/>
          <w:sz w:val="22"/>
          <w:szCs w:val="22"/>
        </w:rPr>
        <w:t xml:space="preserve"> del Estado Plurinacional de Bolivia</w:t>
      </w:r>
      <w:r>
        <w:rPr>
          <w:rFonts w:asciiTheme="minorHAnsi" w:hAnsiTheme="minorHAnsi" w:cstheme="minorHAnsi"/>
          <w:sz w:val="22"/>
          <w:szCs w:val="22"/>
        </w:rPr>
        <w:t xml:space="preserve"> con estructura de alcance a nivel nacional</w:t>
      </w:r>
      <w:r w:rsidRPr="00C95486">
        <w:rPr>
          <w:rFonts w:asciiTheme="minorHAnsi" w:hAnsiTheme="minorHAnsi" w:cstheme="minorHAnsi"/>
          <w:sz w:val="22"/>
          <w:szCs w:val="22"/>
        </w:rPr>
        <w:t>, registrada, autorizada y bajo el control de la Autoridad de Supervisión del Sistema Financiero-ASFI, a la orden/a favor de Yacimientos Petrolíferos Fiscales Bolivianos</w:t>
      </w:r>
      <w:r>
        <w:rPr>
          <w:rFonts w:asciiTheme="minorHAnsi" w:hAnsiTheme="minorHAnsi" w:cstheme="minorHAnsi"/>
          <w:sz w:val="22"/>
          <w:szCs w:val="22"/>
        </w:rPr>
        <w:t>/YPFB</w:t>
      </w:r>
      <w:r w:rsidRPr="00C95486">
        <w:rPr>
          <w:rFonts w:asciiTheme="minorHAnsi" w:hAnsiTheme="minorHAnsi" w:cstheme="minorHAnsi"/>
          <w:sz w:val="22"/>
          <w:szCs w:val="22"/>
        </w:rPr>
        <w:t xml:space="preserve">, con </w:t>
      </w:r>
      <w:r w:rsidRPr="00BD2CD5">
        <w:rPr>
          <w:rFonts w:asciiTheme="minorHAnsi" w:hAnsiTheme="minorHAnsi" w:cstheme="minorHAnsi"/>
          <w:sz w:val="22"/>
          <w:szCs w:val="22"/>
        </w:rPr>
        <w:t>características expresas de renovable, irrevocable y de ejecución a primer requerimiento</w:t>
      </w:r>
      <w:r w:rsidRPr="00C9548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días calendario adicionales</w:t>
      </w:r>
      <w:r w:rsidRPr="0016184F">
        <w:rPr>
          <w:rFonts w:asciiTheme="minorHAnsi" w:hAnsiTheme="minorHAnsi" w:cstheme="minorHAnsi"/>
          <w:sz w:val="22"/>
          <w:szCs w:val="22"/>
        </w:rPr>
        <w:t xml:space="preserve"> </w:t>
      </w:r>
      <w:r>
        <w:rPr>
          <w:rFonts w:asciiTheme="minorHAnsi" w:hAnsiTheme="minorHAnsi" w:cstheme="minorHAnsi"/>
          <w:sz w:val="22"/>
          <w:szCs w:val="22"/>
        </w:rPr>
        <w:t>a la vigencia del contrato</w:t>
      </w:r>
      <w:r w:rsidRPr="00C95486">
        <w:rPr>
          <w:rFonts w:asciiTheme="minorHAnsi" w:hAnsiTheme="minorHAnsi" w:cstheme="minorHAnsi"/>
          <w:sz w:val="22"/>
          <w:szCs w:val="22"/>
        </w:rPr>
        <w:t xml:space="preserve">, por un </w:t>
      </w:r>
      <w:r>
        <w:rPr>
          <w:rFonts w:asciiTheme="minorHAnsi" w:hAnsiTheme="minorHAnsi" w:cstheme="minorHAnsi"/>
          <w:sz w:val="22"/>
          <w:szCs w:val="22"/>
        </w:rPr>
        <w:t xml:space="preserve">monto </w:t>
      </w:r>
      <w:r w:rsidRPr="00C95486">
        <w:rPr>
          <w:rFonts w:asciiTheme="minorHAnsi" w:hAnsiTheme="minorHAnsi" w:cstheme="minorHAnsi"/>
          <w:sz w:val="22"/>
          <w:szCs w:val="22"/>
        </w:rPr>
        <w:t>equivalente al 7% del valor total del contrato.</w:t>
      </w: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160A16">
        <w:rPr>
          <w:rFonts w:asciiTheme="minorHAnsi" w:hAnsiTheme="minorHAnsi" w:cstheme="minorHAnsi"/>
          <w:b/>
          <w:sz w:val="22"/>
          <w:szCs w:val="22"/>
        </w:rPr>
        <w:t>Póliza de caución a Primer requerimiento para Entidades Públicas</w:t>
      </w:r>
      <w:r w:rsidRPr="00160A16">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Theme="minorHAnsi" w:hAnsiTheme="minorHAnsi" w:cstheme="minorHAnsi"/>
          <w:sz w:val="22"/>
          <w:szCs w:val="22"/>
        </w:rPr>
        <w:t>/YPFB</w:t>
      </w:r>
      <w:r w:rsidRPr="00160A16">
        <w:rPr>
          <w:rFonts w:asciiTheme="minorHAnsi" w:hAnsiTheme="minorHAnsi" w:cstheme="minorHAnsi"/>
          <w:sz w:val="22"/>
          <w:szCs w:val="22"/>
        </w:rPr>
        <w:t xml:space="preserve">, con las características expresas de </w:t>
      </w:r>
      <w:r w:rsidRPr="00BD2CD5">
        <w:rPr>
          <w:rFonts w:asciiTheme="minorHAnsi" w:hAnsiTheme="minorHAnsi" w:cstheme="minorHAnsi"/>
          <w:sz w:val="22"/>
          <w:szCs w:val="22"/>
        </w:rPr>
        <w:t>renovable, irrevocable y de ejecución a primer requerimiento con vigencia de 60 días</w:t>
      </w:r>
      <w:r w:rsidRPr="00C95486">
        <w:rPr>
          <w:rFonts w:asciiTheme="minorHAnsi" w:hAnsiTheme="minorHAnsi" w:cstheme="minorHAnsi"/>
          <w:sz w:val="22"/>
          <w:szCs w:val="22"/>
        </w:rPr>
        <w:t xml:space="preserve"> calendario adicionales </w:t>
      </w:r>
      <w:r>
        <w:rPr>
          <w:rFonts w:asciiTheme="minorHAnsi" w:hAnsiTheme="minorHAnsi" w:cstheme="minorHAnsi"/>
          <w:sz w:val="22"/>
          <w:szCs w:val="22"/>
        </w:rPr>
        <w:t xml:space="preserve">a la vigencia del contrato, </w:t>
      </w:r>
      <w:r w:rsidRPr="00160A16">
        <w:rPr>
          <w:rFonts w:asciiTheme="minorHAnsi" w:hAnsiTheme="minorHAnsi" w:cstheme="minorHAnsi"/>
          <w:sz w:val="22"/>
          <w:szCs w:val="22"/>
        </w:rPr>
        <w:t xml:space="preserve">por un </w:t>
      </w:r>
      <w:r>
        <w:rPr>
          <w:rFonts w:asciiTheme="minorHAnsi" w:hAnsiTheme="minorHAnsi" w:cstheme="minorHAnsi"/>
          <w:sz w:val="22"/>
          <w:szCs w:val="22"/>
        </w:rPr>
        <w:t>monto</w:t>
      </w:r>
      <w:r w:rsidRPr="00160A16">
        <w:rPr>
          <w:rFonts w:asciiTheme="minorHAnsi" w:hAnsiTheme="minorHAnsi" w:cstheme="minorHAnsi"/>
          <w:sz w:val="22"/>
          <w:szCs w:val="22"/>
        </w:rPr>
        <w:t xml:space="preserve"> equivalente al 7% del valor total del contrato.</w:t>
      </w: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16184F">
        <w:rPr>
          <w:rFonts w:asciiTheme="minorHAnsi" w:hAnsiTheme="minorHAnsi" w:cstheme="minorHAnsi"/>
          <w:b/>
          <w:sz w:val="22"/>
          <w:szCs w:val="22"/>
        </w:rPr>
        <w:t xml:space="preserve">Retenciones. </w:t>
      </w:r>
      <w:r w:rsidRPr="0016184F">
        <w:rPr>
          <w:rFonts w:asciiTheme="minorHAnsi" w:hAnsiTheme="minorHAnsi" w:cstheme="minorHAnsi"/>
          <w:sz w:val="22"/>
          <w:szCs w:val="22"/>
        </w:rPr>
        <w:t>En caso de existir pagos parciales, en reemplazo a la garantía de</w:t>
      </w:r>
      <w:r>
        <w:rPr>
          <w:rFonts w:asciiTheme="minorHAnsi" w:hAnsiTheme="minorHAnsi" w:cstheme="minorHAnsi"/>
          <w:sz w:val="22"/>
          <w:szCs w:val="22"/>
        </w:rPr>
        <w:t xml:space="preserve"> </w:t>
      </w:r>
      <w:r w:rsidRPr="0016184F">
        <w:rPr>
          <w:rFonts w:asciiTheme="minorHAnsi" w:hAnsiTheme="minorHAnsi" w:cstheme="minorHAnsi"/>
          <w:sz w:val="22"/>
          <w:szCs w:val="22"/>
        </w:rPr>
        <w:t>Cumplimiento de Contrato, a solicitud expresa del Adjudicado mediante nota, podrá requerir</w:t>
      </w:r>
      <w:r>
        <w:rPr>
          <w:rFonts w:asciiTheme="minorHAnsi" w:hAnsiTheme="minorHAnsi" w:cstheme="minorHAnsi"/>
          <w:sz w:val="22"/>
          <w:szCs w:val="22"/>
        </w:rPr>
        <w:t xml:space="preserve"> </w:t>
      </w:r>
      <w:r w:rsidRPr="0016184F">
        <w:rPr>
          <w:rFonts w:asciiTheme="minorHAnsi" w:hAnsiTheme="minorHAnsi" w:cstheme="minorHAnsi"/>
          <w:sz w:val="22"/>
          <w:szCs w:val="22"/>
        </w:rPr>
        <w:t>a Yacimientos Petrolíferos Fiscales Bolivianos, la retenció</w:t>
      </w:r>
      <w:r>
        <w:rPr>
          <w:rFonts w:asciiTheme="minorHAnsi" w:hAnsiTheme="minorHAnsi" w:cstheme="minorHAnsi"/>
          <w:sz w:val="22"/>
          <w:szCs w:val="22"/>
        </w:rPr>
        <w:t xml:space="preserve">n mínimamente del 7 % del monto </w:t>
      </w:r>
      <w:r w:rsidRPr="0016184F">
        <w:rPr>
          <w:rFonts w:asciiTheme="minorHAnsi" w:hAnsiTheme="minorHAnsi" w:cstheme="minorHAnsi"/>
          <w:sz w:val="22"/>
          <w:szCs w:val="22"/>
        </w:rPr>
        <w:t>de cada pago parcial recibido, previa autorización de la Unidad Financiera conforme el</w:t>
      </w:r>
      <w:r>
        <w:rPr>
          <w:rFonts w:asciiTheme="minorHAnsi" w:hAnsiTheme="minorHAnsi" w:cstheme="minorHAnsi"/>
          <w:sz w:val="22"/>
          <w:szCs w:val="22"/>
        </w:rPr>
        <w:t xml:space="preserve"> A</w:t>
      </w:r>
      <w:r w:rsidRPr="0016184F">
        <w:rPr>
          <w:rFonts w:asciiTheme="minorHAnsi" w:hAnsiTheme="minorHAnsi" w:cstheme="minorHAnsi"/>
          <w:sz w:val="22"/>
          <w:szCs w:val="22"/>
        </w:rPr>
        <w:t xml:space="preserve">rtículo 29 parágrafo I, del Reglamento del D.S. 29506 </w:t>
      </w:r>
      <w:r>
        <w:rPr>
          <w:rFonts w:asciiTheme="minorHAnsi" w:hAnsiTheme="minorHAnsi" w:cstheme="minorHAnsi"/>
          <w:sz w:val="22"/>
          <w:szCs w:val="22"/>
        </w:rPr>
        <w:t xml:space="preserve">aprobados mediante Resoluciones </w:t>
      </w:r>
      <w:r w:rsidRPr="0016184F">
        <w:rPr>
          <w:rFonts w:asciiTheme="minorHAnsi" w:hAnsiTheme="minorHAnsi" w:cstheme="minorHAnsi"/>
          <w:sz w:val="22"/>
          <w:szCs w:val="22"/>
        </w:rPr>
        <w:t>de Directorio N° 15/2016. Las retenciones sólo aplican cuando en las EE.TT.; TDR; DBC;</w:t>
      </w:r>
      <w:r>
        <w:rPr>
          <w:rFonts w:asciiTheme="minorHAnsi" w:hAnsiTheme="minorHAnsi" w:cstheme="minorHAnsi"/>
          <w:sz w:val="22"/>
          <w:szCs w:val="22"/>
        </w:rPr>
        <w:t xml:space="preserve"> </w:t>
      </w:r>
      <w:r w:rsidRPr="0016184F">
        <w:rPr>
          <w:rFonts w:asciiTheme="minorHAnsi" w:hAnsiTheme="minorHAnsi" w:cstheme="minorHAnsi"/>
          <w:sz w:val="22"/>
          <w:szCs w:val="22"/>
        </w:rPr>
        <w:t>DCD y el respectivo contrato, establezcan la posibilidad de efectuar pagos parciales.</w:t>
      </w:r>
      <w:r>
        <w:rPr>
          <w:rFonts w:asciiTheme="minorHAnsi" w:hAnsiTheme="minorHAnsi" w:cstheme="minorHAnsi"/>
          <w:sz w:val="22"/>
          <w:szCs w:val="22"/>
        </w:rPr>
        <w:t xml:space="preserve"> </w:t>
      </w:r>
      <w:r w:rsidRPr="0016184F">
        <w:rPr>
          <w:rFonts w:asciiTheme="minorHAnsi" w:hAnsiTheme="minorHAnsi" w:cstheme="minorHAnsi"/>
          <w:sz w:val="22"/>
          <w:szCs w:val="22"/>
        </w:rPr>
        <w:t xml:space="preserve">Conforme aplicación </w:t>
      </w:r>
      <w:r>
        <w:rPr>
          <w:rFonts w:asciiTheme="minorHAnsi" w:hAnsiTheme="minorHAnsi" w:cstheme="minorHAnsi"/>
          <w:sz w:val="22"/>
          <w:szCs w:val="22"/>
        </w:rPr>
        <w:t xml:space="preserve">de </w:t>
      </w:r>
      <w:r w:rsidRPr="0016184F">
        <w:rPr>
          <w:rFonts w:asciiTheme="minorHAnsi" w:hAnsiTheme="minorHAnsi" w:cstheme="minorHAnsi"/>
          <w:sz w:val="22"/>
          <w:szCs w:val="22"/>
        </w:rPr>
        <w:t>numeral 6.1.10. de CASOS ESPECIALES.</w:t>
      </w: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Pr="00D92D8F" w:rsidRDefault="00D92D8F" w:rsidP="00D92D8F">
      <w:pPr>
        <w:tabs>
          <w:tab w:val="left" w:pos="851"/>
        </w:tabs>
        <w:contextualSpacing/>
        <w:rPr>
          <w:rFonts w:asciiTheme="minorHAnsi" w:hAnsiTheme="minorHAnsi" w:cstheme="minorHAnsi"/>
          <w:b/>
          <w:sz w:val="22"/>
          <w:szCs w:val="22"/>
          <w:u w:val="single"/>
        </w:rPr>
      </w:pPr>
      <w:r w:rsidRPr="00D92D8F">
        <w:rPr>
          <w:rFonts w:asciiTheme="minorHAnsi" w:hAnsiTheme="minorHAnsi" w:cstheme="minorHAnsi"/>
          <w:b/>
          <w:sz w:val="22"/>
          <w:szCs w:val="22"/>
          <w:u w:val="single"/>
        </w:rPr>
        <w:t>GARANTÍA ADICIONAL DE CUMPLIMIENTO DE CONTRATO DE OBRA</w:t>
      </w:r>
    </w:p>
    <w:p w:rsidR="00D92D8F" w:rsidRPr="00284792" w:rsidRDefault="00D92D8F" w:rsidP="00D92D8F">
      <w:pPr>
        <w:pStyle w:val="Prrafodelista"/>
        <w:tabs>
          <w:tab w:val="left" w:pos="851"/>
        </w:tabs>
        <w:ind w:left="567"/>
        <w:contextualSpacing/>
        <w:rPr>
          <w:rFonts w:asciiTheme="minorHAnsi" w:hAnsiTheme="minorHAnsi" w:cstheme="minorHAnsi"/>
          <w:b/>
          <w:sz w:val="22"/>
          <w:szCs w:val="22"/>
          <w:u w:val="single"/>
        </w:rPr>
      </w:pP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sz w:val="22"/>
          <w:szCs w:val="22"/>
        </w:rPr>
        <w:t>A elección de la empresa (proponente o adjudicada, según corresponda) ésta podrá optar para una de los siguientes instrumentos financieros:</w:t>
      </w:r>
    </w:p>
    <w:p w:rsidR="00D92D8F" w:rsidRPr="00284792"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lastRenderedPageBreak/>
        <w:t xml:space="preserve">Boleta de Garantía, </w:t>
      </w:r>
      <w:r w:rsidRPr="00284792">
        <w:rPr>
          <w:rFonts w:asciiTheme="minorHAnsi" w:hAnsiTheme="minorHAnsi" w:cstheme="minorHAnsi"/>
          <w:sz w:val="22"/>
          <w:szCs w:val="22"/>
        </w:rPr>
        <w:t xml:space="preserve">emitida por una Entidad de Intermediación Financiera </w:t>
      </w:r>
      <w:r w:rsidRPr="00284792">
        <w:rPr>
          <w:rFonts w:asciiTheme="minorHAnsi" w:hAnsiTheme="minorHAnsi" w:cstheme="minorHAnsi"/>
          <w:b/>
          <w:sz w:val="22"/>
          <w:szCs w:val="22"/>
        </w:rPr>
        <w:t>(Bancaria)</w:t>
      </w:r>
      <w:r w:rsidRPr="00284792">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284792">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284792">
        <w:rPr>
          <w:rFonts w:asciiTheme="minorHAnsi" w:hAnsiTheme="minorHAnsi" w:cstheme="minorHAnsi"/>
          <w:sz w:val="22"/>
          <w:szCs w:val="22"/>
        </w:rPr>
        <w:t>autorizada y bajo control de la Autoridad de Supervisión del Sistema Financiero-ASFI, a la</w:t>
      </w:r>
      <w:r>
        <w:rPr>
          <w:rFonts w:asciiTheme="minorHAnsi" w:hAnsiTheme="minorHAnsi" w:cstheme="minorHAnsi"/>
          <w:sz w:val="22"/>
          <w:szCs w:val="22"/>
        </w:rPr>
        <w:t xml:space="preserve"> </w:t>
      </w:r>
      <w:r w:rsidRPr="00284792">
        <w:rPr>
          <w:rFonts w:asciiTheme="minorHAnsi" w:hAnsiTheme="minorHAnsi" w:cstheme="minorHAnsi"/>
          <w:sz w:val="22"/>
          <w:szCs w:val="22"/>
        </w:rPr>
        <w:t>orden/a favor de Yacimientos Petrolíferos Fiscales Bolivianos / YPFB, con características</w:t>
      </w:r>
      <w:r>
        <w:rPr>
          <w:rFonts w:asciiTheme="minorHAnsi" w:hAnsiTheme="minorHAnsi" w:cstheme="minorHAnsi"/>
          <w:sz w:val="22"/>
          <w:szCs w:val="22"/>
        </w:rPr>
        <w:t xml:space="preserve"> </w:t>
      </w:r>
      <w:r w:rsidRPr="00284792">
        <w:rPr>
          <w:rFonts w:asciiTheme="minorHAnsi" w:hAnsiTheme="minorHAnsi" w:cstheme="minorHAnsi"/>
          <w:sz w:val="22"/>
          <w:szCs w:val="22"/>
        </w:rPr>
        <w:t>expresas de renovable, irrevocable y de ejecución inmediata con vigencia de 60 días</w:t>
      </w:r>
      <w:r>
        <w:rPr>
          <w:rFonts w:asciiTheme="minorHAnsi" w:hAnsiTheme="minorHAnsi" w:cstheme="minorHAnsi"/>
          <w:sz w:val="22"/>
          <w:szCs w:val="22"/>
        </w:rPr>
        <w:t xml:space="preserve"> </w:t>
      </w:r>
      <w:r w:rsidRPr="00284792">
        <w:rPr>
          <w:rFonts w:asciiTheme="minorHAnsi" w:hAnsiTheme="minorHAnsi" w:cstheme="minorHAnsi"/>
          <w:sz w:val="22"/>
          <w:szCs w:val="22"/>
        </w:rPr>
        <w:t>calendario adicionales a la vigencia del contrato, por un monto equivalente a la diferencia</w:t>
      </w:r>
      <w:r>
        <w:rPr>
          <w:rFonts w:asciiTheme="minorHAnsi" w:hAnsiTheme="minorHAnsi" w:cstheme="minorHAnsi"/>
          <w:sz w:val="22"/>
          <w:szCs w:val="22"/>
        </w:rPr>
        <w:t xml:space="preserve"> </w:t>
      </w:r>
      <w:r w:rsidRPr="00284792">
        <w:rPr>
          <w:rFonts w:asciiTheme="minorHAnsi" w:hAnsiTheme="minorHAnsi" w:cstheme="minorHAnsi"/>
          <w:sz w:val="22"/>
          <w:szCs w:val="22"/>
        </w:rPr>
        <w:t>entre el ochenta y cinco por ciento (85 %) del Precio Referencial y el valor de su propuesta</w:t>
      </w:r>
      <w:r>
        <w:rPr>
          <w:rFonts w:asciiTheme="minorHAnsi" w:hAnsiTheme="minorHAnsi" w:cstheme="minorHAnsi"/>
          <w:sz w:val="22"/>
          <w:szCs w:val="22"/>
        </w:rPr>
        <w:t xml:space="preserve"> </w:t>
      </w:r>
      <w:r w:rsidRPr="00284792">
        <w:rPr>
          <w:rFonts w:asciiTheme="minorHAnsi" w:hAnsiTheme="minorHAnsi" w:cstheme="minorHAnsi"/>
          <w:sz w:val="22"/>
          <w:szCs w:val="22"/>
        </w:rPr>
        <w:t>económica.</w:t>
      </w:r>
    </w:p>
    <w:p w:rsidR="00D92D8F" w:rsidRPr="00284792"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p>
    <w:p w:rsidR="00D92D8F" w:rsidRDefault="00D92D8F" w:rsidP="00D92D8F">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t>Garantía a Primer Requerimiento</w:t>
      </w:r>
      <w:r w:rsidRPr="00284792">
        <w:rPr>
          <w:rFonts w:asciiTheme="minorHAnsi" w:hAnsiTheme="minorHAnsi" w:cstheme="minorHAnsi"/>
          <w:sz w:val="22"/>
          <w:szCs w:val="22"/>
        </w:rPr>
        <w:t>, emitida por una Entidad de Intermediación Financiera</w:t>
      </w:r>
      <w:r>
        <w:rPr>
          <w:rFonts w:asciiTheme="minorHAnsi" w:hAnsiTheme="minorHAnsi" w:cstheme="minorHAnsi"/>
          <w:sz w:val="22"/>
          <w:szCs w:val="22"/>
        </w:rPr>
        <w:t xml:space="preserve"> </w:t>
      </w:r>
      <w:r w:rsidRPr="00CB45AE">
        <w:rPr>
          <w:rFonts w:asciiTheme="minorHAnsi" w:hAnsiTheme="minorHAnsi" w:cstheme="minorHAnsi"/>
          <w:b/>
          <w:sz w:val="22"/>
          <w:szCs w:val="22"/>
        </w:rPr>
        <w:t xml:space="preserve">(Bancaria) </w:t>
      </w:r>
      <w:r w:rsidRPr="00284792">
        <w:rPr>
          <w:rFonts w:asciiTheme="minorHAnsi" w:hAnsiTheme="minorHAnsi" w:cstheme="minorHAnsi"/>
          <w:sz w:val="22"/>
          <w:szCs w:val="22"/>
        </w:rPr>
        <w:t>del Estado Plurinacional de Bolivia con estructura de alcance a nivel nacional,</w:t>
      </w:r>
      <w:r>
        <w:rPr>
          <w:rFonts w:asciiTheme="minorHAnsi" w:hAnsiTheme="minorHAnsi" w:cstheme="minorHAnsi"/>
          <w:sz w:val="22"/>
          <w:szCs w:val="22"/>
        </w:rPr>
        <w:t xml:space="preserve"> </w:t>
      </w:r>
      <w:r w:rsidRPr="00284792">
        <w:rPr>
          <w:rFonts w:asciiTheme="minorHAnsi" w:hAnsiTheme="minorHAnsi" w:cstheme="minorHAnsi"/>
          <w:sz w:val="22"/>
          <w:szCs w:val="22"/>
        </w:rPr>
        <w:t>registrada, autorizada y bajo control de la Autoridad de Supervisión del Sistema Financiero-ASFI, a la orden/a favor de Yacimientos Petrolíferos Fiscales Bolivianos/YPFB,</w:t>
      </w:r>
      <w:r>
        <w:rPr>
          <w:rFonts w:asciiTheme="minorHAnsi" w:hAnsiTheme="minorHAnsi" w:cstheme="minorHAnsi"/>
          <w:sz w:val="22"/>
          <w:szCs w:val="22"/>
        </w:rPr>
        <w:t xml:space="preserve"> </w:t>
      </w:r>
      <w:r w:rsidRPr="00284792">
        <w:rPr>
          <w:rFonts w:asciiTheme="minorHAnsi" w:hAnsiTheme="minorHAnsi" w:cstheme="minorHAnsi"/>
          <w:sz w:val="22"/>
          <w:szCs w:val="22"/>
        </w:rPr>
        <w:t>con</w:t>
      </w:r>
      <w:r>
        <w:rPr>
          <w:rFonts w:asciiTheme="minorHAnsi" w:hAnsiTheme="minorHAnsi" w:cstheme="minorHAnsi"/>
          <w:sz w:val="22"/>
          <w:szCs w:val="22"/>
        </w:rPr>
        <w:t xml:space="preserve"> </w:t>
      </w:r>
      <w:r w:rsidRPr="00284792">
        <w:rPr>
          <w:rFonts w:asciiTheme="minorHAnsi" w:hAnsiTheme="minorHAnsi" w:cstheme="minorHAnsi"/>
          <w:sz w:val="22"/>
          <w:szCs w:val="22"/>
        </w:rPr>
        <w:t>características expresas de renovable, irrevocable y de ejecución a primer</w:t>
      </w:r>
      <w:r>
        <w:rPr>
          <w:rFonts w:asciiTheme="minorHAnsi" w:hAnsiTheme="minorHAnsi" w:cstheme="minorHAnsi"/>
          <w:sz w:val="22"/>
          <w:szCs w:val="22"/>
        </w:rPr>
        <w:t xml:space="preserve"> </w:t>
      </w:r>
      <w:r w:rsidRPr="00284792">
        <w:rPr>
          <w:rFonts w:asciiTheme="minorHAnsi" w:hAnsiTheme="minorHAnsi" w:cstheme="minorHAnsi"/>
          <w:sz w:val="22"/>
          <w:szCs w:val="22"/>
        </w:rPr>
        <w:t>requerimiento con vigencia de 60 días calendario adicionales a la vigencia del contrato,</w:t>
      </w:r>
      <w:r>
        <w:rPr>
          <w:rFonts w:asciiTheme="minorHAnsi" w:hAnsiTheme="minorHAnsi" w:cstheme="minorHAnsi"/>
          <w:sz w:val="22"/>
          <w:szCs w:val="22"/>
        </w:rPr>
        <w:t xml:space="preserve"> </w:t>
      </w:r>
      <w:r w:rsidRPr="00284792">
        <w:rPr>
          <w:rFonts w:asciiTheme="minorHAnsi" w:hAnsiTheme="minorHAnsi" w:cstheme="minorHAnsi"/>
          <w:sz w:val="22"/>
          <w:szCs w:val="22"/>
        </w:rPr>
        <w:t>por un monto equivalente a la diferencia entre el ochenta y cinco por ciento (85 %) del</w:t>
      </w:r>
      <w:r>
        <w:rPr>
          <w:rFonts w:asciiTheme="minorHAnsi" w:hAnsiTheme="minorHAnsi" w:cstheme="minorHAnsi"/>
          <w:sz w:val="22"/>
          <w:szCs w:val="22"/>
        </w:rPr>
        <w:t xml:space="preserve"> </w:t>
      </w:r>
      <w:r w:rsidRPr="00284792">
        <w:rPr>
          <w:rFonts w:asciiTheme="minorHAnsi" w:hAnsiTheme="minorHAnsi" w:cstheme="minorHAnsi"/>
          <w:sz w:val="22"/>
          <w:szCs w:val="22"/>
        </w:rPr>
        <w:t>Precio Referencial y el valor de su propuesta económica.</w:t>
      </w:r>
    </w:p>
    <w:p w:rsidR="0063381B" w:rsidRPr="00D92D8F" w:rsidRDefault="0063381B" w:rsidP="00D92D8F">
      <w:pPr>
        <w:tabs>
          <w:tab w:val="left" w:pos="900"/>
          <w:tab w:val="center" w:pos="4561"/>
        </w:tabs>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D92D8F" w:rsidRDefault="00D92D8F"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D92D8F" w:rsidRPr="006B3375" w:rsidRDefault="00D92D8F" w:rsidP="006B3375">
      <w:pPr>
        <w:tabs>
          <w:tab w:val="left" w:pos="851"/>
        </w:tabs>
        <w:contextualSpacing/>
        <w:rPr>
          <w:rFonts w:asciiTheme="minorHAnsi" w:hAnsiTheme="minorHAnsi" w:cstheme="minorHAnsi"/>
          <w:b/>
          <w:color w:val="000000" w:themeColor="text1"/>
          <w:sz w:val="22"/>
          <w:szCs w:val="22"/>
          <w:u w:val="single"/>
        </w:rPr>
      </w:pPr>
      <w:r w:rsidRPr="006B3375">
        <w:rPr>
          <w:rFonts w:asciiTheme="minorHAnsi" w:hAnsiTheme="minorHAnsi" w:cstheme="minorHAnsi"/>
          <w:b/>
          <w:color w:val="000000" w:themeColor="text1"/>
          <w:sz w:val="22"/>
          <w:szCs w:val="22"/>
          <w:u w:val="single"/>
        </w:rPr>
        <w:t xml:space="preserve">SEGUROS </w:t>
      </w:r>
    </w:p>
    <w:p w:rsidR="00D92D8F" w:rsidRDefault="00D92D8F" w:rsidP="00D92D8F">
      <w:pPr>
        <w:tabs>
          <w:tab w:val="left" w:pos="1206"/>
        </w:tabs>
        <w:ind w:left="567"/>
        <w:contextualSpacing/>
        <w:jc w:val="both"/>
        <w:rPr>
          <w:rFonts w:asciiTheme="minorHAnsi" w:hAnsiTheme="minorHAnsi" w:cstheme="minorHAnsi"/>
          <w:sz w:val="22"/>
          <w:szCs w:val="22"/>
        </w:rPr>
      </w:pPr>
    </w:p>
    <w:p w:rsidR="00D92D8F" w:rsidRPr="00DA71A1" w:rsidRDefault="00D92D8F" w:rsidP="00D92D8F">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D92D8F" w:rsidRPr="00DA71A1" w:rsidRDefault="00D92D8F" w:rsidP="00D92D8F">
      <w:pPr>
        <w:tabs>
          <w:tab w:val="left" w:pos="1206"/>
        </w:tabs>
        <w:ind w:left="567"/>
        <w:contextualSpacing/>
        <w:jc w:val="both"/>
        <w:rPr>
          <w:rFonts w:asciiTheme="minorHAnsi" w:hAnsiTheme="minorHAnsi" w:cstheme="minorHAnsi"/>
          <w:sz w:val="22"/>
          <w:szCs w:val="22"/>
        </w:rPr>
      </w:pPr>
    </w:p>
    <w:p w:rsidR="00D92D8F" w:rsidRPr="005210E2" w:rsidRDefault="00D92D8F" w:rsidP="00125560">
      <w:pPr>
        <w:pStyle w:val="Prrafodelista"/>
        <w:numPr>
          <w:ilvl w:val="0"/>
          <w:numId w:val="38"/>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Póliza Todo Riesgo de Construcción</w:t>
      </w:r>
    </w:p>
    <w:p w:rsidR="00D92D8F" w:rsidRDefault="00D92D8F" w:rsidP="00D92D8F">
      <w:pPr>
        <w:tabs>
          <w:tab w:val="left" w:pos="1206"/>
        </w:tabs>
        <w:ind w:left="567"/>
        <w:contextualSpacing/>
        <w:jc w:val="both"/>
        <w:rPr>
          <w:rFonts w:asciiTheme="minorHAnsi" w:hAnsiTheme="minorHAnsi" w:cstheme="minorHAnsi"/>
          <w:sz w:val="22"/>
          <w:szCs w:val="22"/>
        </w:rPr>
      </w:pPr>
    </w:p>
    <w:p w:rsidR="00D92D8F" w:rsidRDefault="00D92D8F" w:rsidP="00D92D8F">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D92D8F" w:rsidRPr="00DA71A1" w:rsidRDefault="00D92D8F" w:rsidP="00D92D8F">
      <w:pPr>
        <w:tabs>
          <w:tab w:val="left" w:pos="1206"/>
        </w:tabs>
        <w:ind w:left="567"/>
        <w:contextualSpacing/>
        <w:jc w:val="both"/>
        <w:rPr>
          <w:rFonts w:asciiTheme="minorHAnsi" w:hAnsiTheme="minorHAnsi" w:cstheme="minorHAnsi"/>
          <w:sz w:val="22"/>
          <w:szCs w:val="22"/>
        </w:rPr>
      </w:pPr>
    </w:p>
    <w:p w:rsidR="00D92D8F" w:rsidRPr="00DA71A1" w:rsidRDefault="00D92D8F" w:rsidP="00D92D8F">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92D8F" w:rsidRPr="00DA71A1" w:rsidRDefault="00D92D8F" w:rsidP="00D92D8F">
      <w:pPr>
        <w:tabs>
          <w:tab w:val="left" w:pos="1206"/>
        </w:tabs>
        <w:ind w:left="567"/>
        <w:contextualSpacing/>
        <w:jc w:val="both"/>
        <w:rPr>
          <w:rFonts w:asciiTheme="minorHAnsi" w:hAnsiTheme="minorHAnsi" w:cstheme="minorHAnsi"/>
          <w:sz w:val="22"/>
          <w:szCs w:val="22"/>
        </w:rPr>
      </w:pPr>
    </w:p>
    <w:p w:rsidR="00D92D8F" w:rsidRPr="005210E2" w:rsidRDefault="00D92D8F" w:rsidP="00125560">
      <w:pPr>
        <w:pStyle w:val="Prrafodelista"/>
        <w:numPr>
          <w:ilvl w:val="0"/>
          <w:numId w:val="38"/>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Seguro de Responsabilidad Civil</w:t>
      </w:r>
    </w:p>
    <w:p w:rsidR="00D92D8F" w:rsidRPr="00DA71A1" w:rsidRDefault="00D92D8F" w:rsidP="00D92D8F">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D92D8F" w:rsidRPr="00DA71A1" w:rsidRDefault="00D92D8F" w:rsidP="00D92D8F">
      <w:pPr>
        <w:tabs>
          <w:tab w:val="left" w:pos="1206"/>
        </w:tabs>
        <w:ind w:left="567"/>
        <w:contextualSpacing/>
        <w:jc w:val="both"/>
        <w:rPr>
          <w:rFonts w:asciiTheme="minorHAnsi" w:hAnsiTheme="minorHAnsi" w:cstheme="minorHAnsi"/>
          <w:sz w:val="22"/>
          <w:szCs w:val="22"/>
        </w:rPr>
      </w:pPr>
    </w:p>
    <w:p w:rsidR="00D92D8F" w:rsidRPr="00DA71A1" w:rsidRDefault="00D92D8F" w:rsidP="00125560">
      <w:pPr>
        <w:pStyle w:val="Prrafodelista"/>
        <w:numPr>
          <w:ilvl w:val="0"/>
          <w:numId w:val="38"/>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t>Póliza de Accidentes Personales.</w:t>
      </w:r>
    </w:p>
    <w:p w:rsidR="00D92D8F" w:rsidRPr="00DA71A1" w:rsidRDefault="00D92D8F" w:rsidP="00D92D8F">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92D8F" w:rsidRPr="00DA71A1" w:rsidRDefault="00D92D8F" w:rsidP="00D92D8F">
      <w:pPr>
        <w:tabs>
          <w:tab w:val="left" w:pos="1206"/>
        </w:tabs>
        <w:ind w:left="567"/>
        <w:contextualSpacing/>
        <w:jc w:val="both"/>
        <w:rPr>
          <w:rFonts w:asciiTheme="minorHAnsi" w:hAnsiTheme="minorHAnsi" w:cstheme="minorHAnsi"/>
          <w:sz w:val="22"/>
          <w:szCs w:val="22"/>
        </w:rPr>
      </w:pPr>
    </w:p>
    <w:p w:rsidR="00D92D8F" w:rsidRPr="00DA71A1" w:rsidRDefault="00D92D8F" w:rsidP="00D92D8F">
      <w:pPr>
        <w:tabs>
          <w:tab w:val="left" w:pos="1206"/>
        </w:tabs>
        <w:ind w:left="567"/>
        <w:contextualSpacing/>
        <w:jc w:val="both"/>
        <w:rPr>
          <w:rFonts w:asciiTheme="minorHAnsi" w:hAnsiTheme="minorHAnsi" w:cstheme="minorHAnsi"/>
          <w:b/>
          <w:sz w:val="22"/>
          <w:szCs w:val="22"/>
        </w:rPr>
      </w:pPr>
      <w:r w:rsidRPr="00DA71A1">
        <w:rPr>
          <w:rFonts w:asciiTheme="minorHAnsi" w:hAnsiTheme="minorHAnsi" w:cstheme="minorHAnsi"/>
          <w:b/>
          <w:sz w:val="22"/>
          <w:szCs w:val="22"/>
        </w:rPr>
        <w:t>Condiciones Adicionales.</w:t>
      </w:r>
    </w:p>
    <w:p w:rsidR="00D92D8F" w:rsidRPr="005210E2" w:rsidRDefault="00D92D8F" w:rsidP="00125560">
      <w:pPr>
        <w:pStyle w:val="Prrafodelista"/>
        <w:numPr>
          <w:ilvl w:val="0"/>
          <w:numId w:val="39"/>
        </w:numPr>
        <w:tabs>
          <w:tab w:val="left" w:pos="1206"/>
        </w:tabs>
        <w:ind w:left="567" w:firstLine="0"/>
        <w:contextualSpacing/>
        <w:jc w:val="both"/>
        <w:rPr>
          <w:rFonts w:asciiTheme="minorHAnsi" w:hAnsiTheme="minorHAnsi" w:cstheme="minorHAnsi"/>
          <w:sz w:val="22"/>
          <w:szCs w:val="22"/>
        </w:rPr>
      </w:pPr>
      <w:r w:rsidRPr="005210E2">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92D8F" w:rsidRPr="00DA71A1" w:rsidRDefault="00D92D8F" w:rsidP="00125560">
      <w:pPr>
        <w:pStyle w:val="Prrafodelista"/>
        <w:numPr>
          <w:ilvl w:val="0"/>
          <w:numId w:val="39"/>
        </w:numPr>
        <w:tabs>
          <w:tab w:val="left" w:pos="1206"/>
        </w:tabs>
        <w:ind w:left="567" w:firstLine="0"/>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entregar una copia de las citadas pólizas a YPFB antes de la suscripción del contrato.</w:t>
      </w:r>
    </w:p>
    <w:p w:rsidR="00D92D8F" w:rsidRDefault="00D92D8F" w:rsidP="0063381B">
      <w:pPr>
        <w:rPr>
          <w:rFonts w:ascii="Calibri" w:hAnsi="Calibri" w:cs="Calibri"/>
          <w:b/>
          <w:sz w:val="22"/>
          <w:szCs w:val="22"/>
        </w:rPr>
      </w:pPr>
    </w:p>
    <w:p w:rsidR="00D92D8F" w:rsidRDefault="00D92D8F" w:rsidP="0063381B">
      <w:pPr>
        <w:rPr>
          <w:rFonts w:ascii="Calibri" w:hAnsi="Calibri" w:cs="Calibri"/>
          <w:b/>
          <w:sz w:val="22"/>
          <w:szCs w:val="22"/>
        </w:rPr>
      </w:pPr>
    </w:p>
    <w:p w:rsidR="006B3375" w:rsidRPr="006B3375" w:rsidRDefault="006B3375" w:rsidP="006B3375">
      <w:pPr>
        <w:tabs>
          <w:tab w:val="left" w:pos="851"/>
        </w:tabs>
        <w:contextualSpacing/>
        <w:rPr>
          <w:rFonts w:asciiTheme="minorHAnsi" w:hAnsiTheme="minorHAnsi" w:cstheme="minorHAnsi"/>
          <w:b/>
          <w:color w:val="000000" w:themeColor="text1"/>
          <w:sz w:val="22"/>
          <w:szCs w:val="22"/>
          <w:u w:val="single"/>
        </w:rPr>
      </w:pPr>
      <w:r w:rsidRPr="006B3375">
        <w:rPr>
          <w:rFonts w:asciiTheme="minorHAnsi" w:hAnsiTheme="minorHAnsi" w:cstheme="minorHAnsi"/>
          <w:b/>
          <w:color w:val="000000" w:themeColor="text1"/>
          <w:sz w:val="22"/>
          <w:szCs w:val="22"/>
          <w:u w:val="single"/>
        </w:rPr>
        <w:t>FACTURACIÓN Y TRIBUTOS</w:t>
      </w:r>
    </w:p>
    <w:p w:rsidR="006B3375" w:rsidRDefault="006B3375" w:rsidP="006B3375">
      <w:pPr>
        <w:pStyle w:val="Prrafodelista"/>
        <w:tabs>
          <w:tab w:val="left" w:pos="851"/>
        </w:tabs>
        <w:contextualSpacing/>
        <w:rPr>
          <w:rFonts w:asciiTheme="minorHAnsi" w:hAnsiTheme="minorHAnsi" w:cstheme="minorHAnsi"/>
          <w:b/>
          <w:color w:val="000000" w:themeColor="text1"/>
          <w:sz w:val="22"/>
          <w:szCs w:val="22"/>
          <w:u w:val="single"/>
        </w:rPr>
      </w:pPr>
    </w:p>
    <w:p w:rsidR="006B3375" w:rsidRPr="006B3375" w:rsidRDefault="006B3375" w:rsidP="006B3375">
      <w:pPr>
        <w:tabs>
          <w:tab w:val="left" w:pos="851"/>
        </w:tabs>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           </w:t>
      </w:r>
      <w:r w:rsidRPr="006B3375">
        <w:rPr>
          <w:rFonts w:asciiTheme="minorHAnsi" w:hAnsiTheme="minorHAnsi" w:cstheme="minorHAnsi"/>
          <w:b/>
          <w:color w:val="000000" w:themeColor="text1"/>
          <w:sz w:val="22"/>
          <w:szCs w:val="22"/>
        </w:rPr>
        <w:t>FACTURACION</w:t>
      </w:r>
    </w:p>
    <w:p w:rsidR="006B3375" w:rsidRPr="002C3A42" w:rsidRDefault="006B3375" w:rsidP="006B3375">
      <w:pPr>
        <w:tabs>
          <w:tab w:val="left" w:pos="851"/>
        </w:tabs>
        <w:ind w:left="567"/>
        <w:contextualSpacing/>
        <w:rPr>
          <w:rFonts w:asciiTheme="minorHAnsi" w:hAnsiTheme="minorHAnsi" w:cstheme="minorHAnsi"/>
          <w:b/>
          <w:color w:val="000000" w:themeColor="text1"/>
          <w:sz w:val="22"/>
          <w:szCs w:val="22"/>
          <w:u w:val="single"/>
        </w:rPr>
      </w:pPr>
    </w:p>
    <w:p w:rsidR="006B3375" w:rsidRPr="00DA71A1" w:rsidRDefault="006B3375" w:rsidP="006B3375">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DA71A1">
        <w:rPr>
          <w:rFonts w:asciiTheme="minorHAnsi" w:hAnsiTheme="minorHAnsi" w:cstheme="minorHAnsi"/>
          <w:sz w:val="22"/>
          <w:szCs w:val="22"/>
        </w:rPr>
        <w:t>do el Número de Identificación Tributaria (NIT) 1020269020.</w:t>
      </w:r>
    </w:p>
    <w:p w:rsidR="006B3375" w:rsidRPr="00DA71A1" w:rsidRDefault="006B3375" w:rsidP="006B3375">
      <w:pPr>
        <w:ind w:left="567"/>
        <w:contextualSpacing/>
        <w:jc w:val="both"/>
        <w:rPr>
          <w:rFonts w:asciiTheme="minorHAnsi" w:hAnsiTheme="minorHAnsi" w:cstheme="minorHAnsi"/>
          <w:sz w:val="22"/>
          <w:szCs w:val="22"/>
        </w:rPr>
      </w:pPr>
    </w:p>
    <w:p w:rsidR="006B3375" w:rsidRDefault="006B3375" w:rsidP="006B3375">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 xml:space="preserve">La factura </w:t>
      </w:r>
      <w:r>
        <w:rPr>
          <w:rFonts w:asciiTheme="minorHAnsi" w:hAnsiTheme="minorHAnsi" w:cstheme="minorHAnsi"/>
          <w:sz w:val="22"/>
          <w:szCs w:val="22"/>
        </w:rPr>
        <w:t>deberá emitirse por el precio contratado</w:t>
      </w:r>
      <w:r w:rsidRPr="00DA71A1">
        <w:rPr>
          <w:rFonts w:asciiTheme="minorHAnsi" w:hAnsiTheme="minorHAnsi" w:cstheme="minorHAnsi"/>
          <w:sz w:val="22"/>
          <w:szCs w:val="22"/>
        </w:rPr>
        <w:t xml:space="preserve">, </w:t>
      </w:r>
      <w:r>
        <w:rPr>
          <w:rFonts w:asciiTheme="minorHAnsi" w:hAnsiTheme="minorHAnsi" w:cstheme="minorHAnsi"/>
          <w:sz w:val="22"/>
          <w:szCs w:val="22"/>
        </w:rPr>
        <w:t>sin deducir las multas y otros cargos, a momento de la entrega de la totalidad de los bienes conforme lo establecido contractualmente.</w:t>
      </w:r>
    </w:p>
    <w:p w:rsidR="006B3375" w:rsidRDefault="006B3375" w:rsidP="006B3375">
      <w:pPr>
        <w:ind w:left="567"/>
        <w:contextualSpacing/>
        <w:jc w:val="both"/>
        <w:rPr>
          <w:rFonts w:asciiTheme="minorHAnsi" w:hAnsiTheme="minorHAnsi" w:cstheme="minorHAnsi"/>
          <w:sz w:val="22"/>
          <w:szCs w:val="22"/>
        </w:rPr>
      </w:pPr>
    </w:p>
    <w:p w:rsidR="006B3375" w:rsidRPr="000B2AD9" w:rsidRDefault="006B3375" w:rsidP="006B3375">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El proponente adjudicado (personal natural o jurídica, empresa unipersonal, sociedad accidental)</w:t>
      </w:r>
      <w:r>
        <w:rPr>
          <w:rFonts w:asciiTheme="minorHAnsi" w:hAnsiTheme="minorHAnsi" w:cstheme="minorHAnsi"/>
          <w:sz w:val="22"/>
          <w:szCs w:val="22"/>
        </w:rPr>
        <w:t xml:space="preserve"> </w:t>
      </w:r>
      <w:r w:rsidRPr="000B2AD9">
        <w:rPr>
          <w:rFonts w:asciiTheme="minorHAnsi" w:hAnsiTheme="minorHAnsi" w:cstheme="minorHAnsi"/>
          <w:sz w:val="22"/>
          <w:szCs w:val="22"/>
        </w:rPr>
        <w:t>deberá presentar el “Certificado de Inscripción” o reporte Consulta de Padrón emitido por el Servicio</w:t>
      </w:r>
      <w:r>
        <w:rPr>
          <w:rFonts w:asciiTheme="minorHAnsi" w:hAnsiTheme="minorHAnsi" w:cstheme="minorHAnsi"/>
          <w:sz w:val="22"/>
          <w:szCs w:val="22"/>
        </w:rPr>
        <w:t xml:space="preserve"> </w:t>
      </w:r>
      <w:r w:rsidRPr="000B2AD9">
        <w:rPr>
          <w:rFonts w:asciiTheme="minorHAnsi" w:hAnsiTheme="minorHAnsi" w:cstheme="minorHAnsi"/>
          <w:sz w:val="22"/>
          <w:szCs w:val="22"/>
        </w:rPr>
        <w:t xml:space="preserve">de Impuestos Nacionales, como evidencia de </w:t>
      </w:r>
      <w:r>
        <w:rPr>
          <w:rFonts w:asciiTheme="minorHAnsi" w:hAnsiTheme="minorHAnsi" w:cstheme="minorHAnsi"/>
          <w:sz w:val="22"/>
          <w:szCs w:val="22"/>
        </w:rPr>
        <w:t xml:space="preserve">que </w:t>
      </w:r>
      <w:r w:rsidRPr="000B2AD9">
        <w:rPr>
          <w:rFonts w:asciiTheme="minorHAnsi" w:hAnsiTheme="minorHAnsi" w:cstheme="minorHAnsi"/>
          <w:sz w:val="22"/>
          <w:szCs w:val="22"/>
        </w:rPr>
        <w:t>la actividad económica registrada guarda relación con</w:t>
      </w:r>
      <w:r>
        <w:rPr>
          <w:rFonts w:asciiTheme="minorHAnsi" w:hAnsiTheme="minorHAnsi" w:cstheme="minorHAnsi"/>
          <w:sz w:val="22"/>
          <w:szCs w:val="22"/>
        </w:rPr>
        <w:t xml:space="preserve"> </w:t>
      </w:r>
      <w:r w:rsidRPr="000B2AD9">
        <w:rPr>
          <w:rFonts w:asciiTheme="minorHAnsi" w:hAnsiTheme="minorHAnsi" w:cstheme="minorHAnsi"/>
          <w:sz w:val="22"/>
          <w:szCs w:val="22"/>
        </w:rPr>
        <w:t>el objeto del proceso de contratación.</w:t>
      </w:r>
    </w:p>
    <w:p w:rsidR="006B3375" w:rsidRDefault="006B3375" w:rsidP="006B3375">
      <w:pPr>
        <w:ind w:left="567"/>
        <w:contextualSpacing/>
        <w:jc w:val="both"/>
        <w:rPr>
          <w:rFonts w:asciiTheme="minorHAnsi" w:hAnsiTheme="minorHAnsi" w:cstheme="minorHAnsi"/>
          <w:sz w:val="22"/>
          <w:szCs w:val="22"/>
        </w:rPr>
      </w:pPr>
    </w:p>
    <w:p w:rsidR="006B3375" w:rsidRPr="00DA71A1" w:rsidRDefault="006B3375" w:rsidP="006B3375">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En caso de otorgarse un anticipo el proveedor no está obligado a emitir factura, debiendo cumplir</w:t>
      </w:r>
      <w:r>
        <w:rPr>
          <w:rFonts w:asciiTheme="minorHAnsi" w:hAnsiTheme="minorHAnsi" w:cstheme="minorHAnsi"/>
          <w:sz w:val="22"/>
          <w:szCs w:val="22"/>
        </w:rPr>
        <w:t xml:space="preserve"> </w:t>
      </w:r>
      <w:r w:rsidRPr="000B2AD9">
        <w:rPr>
          <w:rFonts w:asciiTheme="minorHAnsi" w:hAnsiTheme="minorHAnsi" w:cstheme="minorHAnsi"/>
          <w:sz w:val="22"/>
          <w:szCs w:val="22"/>
        </w:rPr>
        <w:t>con lo dispuesto por el Artículo 19 del Decreto Supremo Nº 181.</w:t>
      </w:r>
    </w:p>
    <w:p w:rsidR="006B3375" w:rsidRPr="00DA71A1" w:rsidRDefault="006B3375" w:rsidP="006B3375">
      <w:pPr>
        <w:ind w:left="567"/>
        <w:contextualSpacing/>
        <w:jc w:val="both"/>
        <w:rPr>
          <w:rFonts w:asciiTheme="minorHAnsi" w:hAnsiTheme="minorHAnsi" w:cstheme="minorHAnsi"/>
          <w:sz w:val="22"/>
          <w:szCs w:val="22"/>
        </w:rPr>
      </w:pPr>
    </w:p>
    <w:p w:rsidR="006B3375" w:rsidRPr="006B3375" w:rsidRDefault="006B3375" w:rsidP="006B3375">
      <w:pPr>
        <w:tabs>
          <w:tab w:val="left" w:pos="851"/>
        </w:tabs>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            </w:t>
      </w:r>
      <w:r w:rsidRPr="006B3375">
        <w:rPr>
          <w:rFonts w:asciiTheme="minorHAnsi" w:hAnsiTheme="minorHAnsi" w:cstheme="minorHAnsi"/>
          <w:b/>
          <w:color w:val="000000" w:themeColor="text1"/>
          <w:sz w:val="22"/>
          <w:szCs w:val="22"/>
        </w:rPr>
        <w:t>TRIBUTOS.</w:t>
      </w:r>
    </w:p>
    <w:p w:rsidR="006B3375" w:rsidRDefault="006B3375" w:rsidP="006B3375">
      <w:pPr>
        <w:ind w:left="567"/>
        <w:contextualSpacing/>
        <w:jc w:val="both"/>
        <w:rPr>
          <w:rFonts w:asciiTheme="minorHAnsi" w:hAnsiTheme="minorHAnsi" w:cstheme="minorHAnsi"/>
          <w:sz w:val="22"/>
          <w:szCs w:val="22"/>
        </w:rPr>
      </w:pPr>
    </w:p>
    <w:p w:rsidR="006B3375" w:rsidRDefault="006B3375" w:rsidP="006B3375">
      <w:pPr>
        <w:ind w:left="567"/>
        <w:contextualSpacing/>
        <w:jc w:val="both"/>
        <w:rPr>
          <w:rFonts w:asciiTheme="minorHAnsi" w:hAnsiTheme="minorHAnsi" w:cstheme="minorHAnsi"/>
          <w:sz w:val="22"/>
          <w:szCs w:val="22"/>
        </w:rPr>
      </w:pPr>
      <w:r>
        <w:rPr>
          <w:rFonts w:asciiTheme="minorHAnsi" w:hAnsiTheme="minorHAnsi" w:cstheme="minorHAnsi"/>
          <w:sz w:val="22"/>
          <w:szCs w:val="22"/>
        </w:rPr>
        <w:t>El adjudicado declarara que todos los tributos vigentes a la fecha y que puedan originarse directa o indirectamente en aplicación del contrato, son de su responsabilidad, no correspondiendo ningún reclamo posterior.</w:t>
      </w:r>
    </w:p>
    <w:p w:rsidR="006B3375" w:rsidRPr="000B2AD9" w:rsidRDefault="006B3375" w:rsidP="006B3375">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rPr>
      </w:pPr>
    </w:p>
    <w:p w:rsidR="006B3375" w:rsidRPr="006B3375" w:rsidRDefault="006B3375" w:rsidP="006B3375">
      <w:pPr>
        <w:tabs>
          <w:tab w:val="left" w:pos="851"/>
        </w:tabs>
        <w:contextualSpacing/>
        <w:rPr>
          <w:rFonts w:asciiTheme="minorHAnsi" w:hAnsiTheme="minorHAnsi" w:cstheme="minorHAnsi"/>
          <w:b/>
          <w:color w:val="000000" w:themeColor="text1"/>
          <w:sz w:val="22"/>
          <w:szCs w:val="22"/>
          <w:u w:val="single"/>
        </w:rPr>
      </w:pPr>
      <w:r w:rsidRPr="006B3375">
        <w:rPr>
          <w:rFonts w:asciiTheme="minorHAnsi" w:hAnsiTheme="minorHAnsi" w:cstheme="minorHAnsi"/>
          <w:b/>
          <w:color w:val="000000" w:themeColor="text1"/>
          <w:sz w:val="22"/>
          <w:szCs w:val="22"/>
          <w:u w:val="single"/>
        </w:rPr>
        <w:t>DISPOSICIONES AMBIENTALES</w:t>
      </w:r>
    </w:p>
    <w:p w:rsidR="006B3375" w:rsidRDefault="006B3375" w:rsidP="006B3375">
      <w:pPr>
        <w:widowControl w:val="0"/>
        <w:autoSpaceDE w:val="0"/>
        <w:autoSpaceDN w:val="0"/>
        <w:adjustRightInd w:val="0"/>
        <w:ind w:left="566"/>
        <w:contextualSpacing/>
        <w:jc w:val="both"/>
        <w:rPr>
          <w:rFonts w:asciiTheme="minorHAnsi" w:hAnsiTheme="minorHAnsi" w:cstheme="minorHAnsi"/>
          <w:color w:val="000000" w:themeColor="text1"/>
          <w:sz w:val="22"/>
          <w:szCs w:val="22"/>
        </w:rPr>
      </w:pPr>
    </w:p>
    <w:p w:rsidR="006B3375" w:rsidRPr="00584565" w:rsidRDefault="006B3375" w:rsidP="00125560">
      <w:pPr>
        <w:pStyle w:val="Prrafodelista"/>
        <w:widowControl w:val="0"/>
        <w:numPr>
          <w:ilvl w:val="2"/>
          <w:numId w:val="37"/>
        </w:numPr>
        <w:autoSpaceDE w:val="0"/>
        <w:autoSpaceDN w:val="0"/>
        <w:adjustRightInd w:val="0"/>
        <w:ind w:left="566"/>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584565">
        <w:rPr>
          <w:rFonts w:asciiTheme="minorHAnsi" w:hAnsiTheme="minorHAnsi" w:cstheme="minorHAnsi"/>
          <w:color w:val="FF0000"/>
          <w:sz w:val="22"/>
          <w:szCs w:val="22"/>
        </w:rPr>
        <w:t>Anexo 4</w:t>
      </w:r>
      <w:r w:rsidRPr="00584565">
        <w:rPr>
          <w:rFonts w:asciiTheme="minorHAnsi" w:hAnsiTheme="minorHAnsi" w:cstheme="minorHAnsi"/>
          <w:sz w:val="22"/>
          <w:szCs w:val="22"/>
        </w:rPr>
        <w:t xml:space="preserve"> “Requisitos de Protección Ambiental Contratistas”, parte integral del presente documento. </w:t>
      </w:r>
    </w:p>
    <w:p w:rsidR="006B3375" w:rsidRPr="00C80A32" w:rsidRDefault="006B3375" w:rsidP="006B3375">
      <w:pPr>
        <w:widowControl w:val="0"/>
        <w:autoSpaceDE w:val="0"/>
        <w:autoSpaceDN w:val="0"/>
        <w:adjustRightInd w:val="0"/>
        <w:ind w:left="566"/>
        <w:contextualSpacing/>
        <w:jc w:val="both"/>
        <w:rPr>
          <w:rFonts w:asciiTheme="minorHAnsi" w:hAnsiTheme="minorHAnsi" w:cstheme="minorHAnsi"/>
          <w:sz w:val="22"/>
          <w:szCs w:val="22"/>
        </w:rPr>
      </w:pPr>
    </w:p>
    <w:p w:rsidR="006B3375" w:rsidRPr="00C80A32" w:rsidRDefault="006B3375" w:rsidP="006B3375">
      <w:pPr>
        <w:widowControl w:val="0"/>
        <w:autoSpaceDE w:val="0"/>
        <w:autoSpaceDN w:val="0"/>
        <w:adjustRightInd w:val="0"/>
        <w:ind w:left="566"/>
        <w:contextualSpacing/>
        <w:jc w:val="both"/>
        <w:rPr>
          <w:rFonts w:asciiTheme="minorHAnsi" w:hAnsiTheme="minorHAnsi" w:cstheme="minorHAnsi"/>
          <w:sz w:val="22"/>
          <w:szCs w:val="22"/>
        </w:rPr>
      </w:pPr>
      <w:r w:rsidRPr="00C80A32">
        <w:rPr>
          <w:rFonts w:asciiTheme="minorHAnsi" w:hAnsiTheme="minorHAnsi" w:cs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rsidR="006B3375" w:rsidRPr="00F66C47" w:rsidRDefault="006B3375" w:rsidP="006B3375">
      <w:pPr>
        <w:pStyle w:val="Prrafodelista"/>
        <w:autoSpaceDE w:val="0"/>
        <w:autoSpaceDN w:val="0"/>
        <w:adjustRightInd w:val="0"/>
        <w:ind w:left="360"/>
        <w:contextualSpacing/>
        <w:rPr>
          <w:rFonts w:ascii="Bookman Old Style" w:eastAsiaTheme="minorHAnsi" w:hAnsi="Bookman Old Style" w:cs="Bookman Old Style"/>
          <w:color w:val="000000"/>
          <w:lang w:val="es-BO"/>
        </w:rPr>
      </w:pPr>
    </w:p>
    <w:p w:rsidR="006B3375" w:rsidRPr="00584565" w:rsidRDefault="006B3375" w:rsidP="00125560">
      <w:pPr>
        <w:pStyle w:val="Prrafodelista"/>
        <w:widowControl w:val="0"/>
        <w:numPr>
          <w:ilvl w:val="2"/>
          <w:numId w:val="37"/>
        </w:numPr>
        <w:autoSpaceDE w:val="0"/>
        <w:autoSpaceDN w:val="0"/>
        <w:adjustRightInd w:val="0"/>
        <w:ind w:left="567"/>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w:t>
      </w:r>
      <w:r w:rsidRPr="00584565">
        <w:rPr>
          <w:rFonts w:asciiTheme="minorHAnsi" w:hAnsiTheme="minorHAnsi" w:cstheme="minorHAnsi"/>
          <w:sz w:val="22"/>
          <w:szCs w:val="22"/>
        </w:rPr>
        <w:lastRenderedPageBreak/>
        <w:t xml:space="preserve">regulaciones, el CONTRATISTA asume la responsabilidad y sus consecuencias, así como la reparación de estas, cuando corresponda. </w:t>
      </w:r>
    </w:p>
    <w:p w:rsidR="006B3375" w:rsidRPr="00F66C47" w:rsidRDefault="006B3375" w:rsidP="006B3375">
      <w:pPr>
        <w:pStyle w:val="Prrafodelista"/>
        <w:tabs>
          <w:tab w:val="left" w:pos="851"/>
        </w:tabs>
        <w:ind w:left="1224"/>
        <w:contextualSpacing/>
        <w:rPr>
          <w:rFonts w:asciiTheme="minorHAnsi" w:hAnsiTheme="minorHAnsi" w:cstheme="minorHAnsi"/>
          <w:color w:val="000000" w:themeColor="text1"/>
          <w:sz w:val="22"/>
          <w:szCs w:val="22"/>
        </w:rPr>
      </w:pPr>
    </w:p>
    <w:p w:rsidR="006B3375" w:rsidRPr="00584565" w:rsidRDefault="006B3375" w:rsidP="00125560">
      <w:pPr>
        <w:pStyle w:val="Prrafodelista"/>
        <w:numPr>
          <w:ilvl w:val="2"/>
          <w:numId w:val="37"/>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w:t>
      </w:r>
      <w:r>
        <w:rPr>
          <w:rFonts w:asciiTheme="minorHAnsi" w:hAnsiTheme="minorHAnsi" w:cstheme="minorHAnsi"/>
          <w:color w:val="000000" w:themeColor="text1"/>
          <w:sz w:val="22"/>
          <w:szCs w:val="22"/>
        </w:rPr>
        <w:t>el CONTRATISTA deberá comunicar i</w:t>
      </w:r>
      <w:r w:rsidRPr="00584565">
        <w:rPr>
          <w:rFonts w:asciiTheme="minorHAnsi" w:hAnsiTheme="minorHAnsi" w:cstheme="minorHAnsi"/>
          <w:color w:val="000000" w:themeColor="text1"/>
          <w:sz w:val="22"/>
          <w:szCs w:val="22"/>
        </w:rPr>
        <w:t xml:space="preserve">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6B3375" w:rsidRPr="00F66C47" w:rsidRDefault="006B3375" w:rsidP="006B3375">
      <w:pPr>
        <w:pStyle w:val="Prrafodelista"/>
        <w:autoSpaceDE w:val="0"/>
        <w:autoSpaceDN w:val="0"/>
        <w:adjustRightInd w:val="0"/>
        <w:ind w:left="360"/>
        <w:contextualSpacing/>
        <w:rPr>
          <w:rFonts w:ascii="Bookman Old Style" w:eastAsiaTheme="minorHAnsi" w:hAnsi="Bookman Old Style" w:cs="Bookman Old Style"/>
          <w:color w:val="000000"/>
          <w:lang w:val="es-BO"/>
        </w:rPr>
      </w:pPr>
    </w:p>
    <w:p w:rsidR="006B3375" w:rsidRPr="00584565" w:rsidRDefault="006B3375" w:rsidP="00125560">
      <w:pPr>
        <w:pStyle w:val="Prrafodelista"/>
        <w:numPr>
          <w:ilvl w:val="2"/>
          <w:numId w:val="37"/>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t xml:space="preserve">La contratista se obliga a aplicar los lineamientos </w:t>
      </w:r>
      <w:r w:rsidRPr="006B3375">
        <w:rPr>
          <w:rFonts w:asciiTheme="minorHAnsi" w:hAnsiTheme="minorHAnsi" w:cstheme="minorHAnsi"/>
          <w:sz w:val="22"/>
          <w:szCs w:val="22"/>
        </w:rPr>
        <w:t xml:space="preserve">establecidos en el Anexo 4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6B3375" w:rsidRPr="00F66C47" w:rsidRDefault="006B3375" w:rsidP="006B3375">
      <w:pPr>
        <w:pStyle w:val="Prrafodelista"/>
        <w:autoSpaceDE w:val="0"/>
        <w:autoSpaceDN w:val="0"/>
        <w:adjustRightInd w:val="0"/>
        <w:ind w:left="360"/>
        <w:contextualSpacing/>
        <w:rPr>
          <w:rFonts w:ascii="Bookman Old Style" w:eastAsiaTheme="minorHAnsi" w:hAnsi="Bookman Old Style" w:cs="Bookman Old Style"/>
          <w:color w:val="000000"/>
          <w:lang w:val="es-BO"/>
        </w:rPr>
      </w:pPr>
    </w:p>
    <w:p w:rsidR="006B3375" w:rsidRDefault="006B3375" w:rsidP="00125560">
      <w:pPr>
        <w:pStyle w:val="Prrafodelista"/>
        <w:numPr>
          <w:ilvl w:val="2"/>
          <w:numId w:val="37"/>
        </w:numPr>
        <w:tabs>
          <w:tab w:val="left" w:pos="851"/>
        </w:tabs>
        <w:contextualSpacing/>
        <w:jc w:val="both"/>
        <w:rPr>
          <w:rFonts w:asciiTheme="minorHAnsi" w:hAnsiTheme="minorHAnsi" w:cstheme="minorHAnsi"/>
          <w:color w:val="000000" w:themeColor="text1"/>
          <w:sz w:val="22"/>
          <w:szCs w:val="22"/>
        </w:rPr>
      </w:pPr>
      <w:r w:rsidRPr="003B12D1">
        <w:rPr>
          <w:rFonts w:asciiTheme="minorHAnsi" w:hAnsiTheme="minorHAnsi" w:cstheme="minorHAnsi"/>
          <w:color w:val="000000" w:themeColor="text1"/>
          <w:sz w:val="22"/>
          <w:szCs w:val="22"/>
        </w:rPr>
        <w:t xml:space="preserve">Al momento de adjudicarse el servicio, YPFB entregará a la CONTRATISTA el </w:t>
      </w:r>
    </w:p>
    <w:p w:rsidR="006B3375" w:rsidRDefault="006B3375" w:rsidP="006B3375">
      <w:pPr>
        <w:tabs>
          <w:tab w:val="left" w:pos="851"/>
        </w:tabs>
        <w:ind w:left="567"/>
        <w:contextualSpacing/>
        <w:jc w:val="both"/>
        <w:rPr>
          <w:rFonts w:asciiTheme="minorHAnsi" w:hAnsiTheme="minorHAnsi" w:cstheme="minorHAnsi"/>
          <w:b/>
          <w:color w:val="000000" w:themeColor="text1"/>
          <w:sz w:val="22"/>
          <w:szCs w:val="22"/>
          <w:u w:val="single"/>
        </w:rPr>
      </w:pPr>
      <w:r w:rsidRPr="00B04873">
        <w:rPr>
          <w:rFonts w:asciiTheme="minorHAnsi" w:hAnsiTheme="minorHAnsi" w:cstheme="minorHAnsi"/>
          <w:color w:val="000000" w:themeColor="text1"/>
          <w:sz w:val="22"/>
          <w:szCs w:val="22"/>
        </w:rPr>
        <w:t xml:space="preserve">Procedimiento Gerencial de Residuos Sólidos para su aplicación, según corresponda durante la ejecución de sus actividades. </w:t>
      </w:r>
    </w:p>
    <w:p w:rsidR="00D92D8F" w:rsidRPr="006B3375" w:rsidRDefault="00D92D8F" w:rsidP="0063381B">
      <w:pPr>
        <w:rPr>
          <w:rFonts w:ascii="Calibri" w:hAnsi="Calibri" w:cs="Calibri"/>
          <w:b/>
          <w:sz w:val="22"/>
          <w:szCs w:val="22"/>
        </w:rPr>
      </w:pPr>
    </w:p>
    <w:p w:rsidR="00D92D8F" w:rsidRDefault="00D92D8F" w:rsidP="0063381B">
      <w:pPr>
        <w:rPr>
          <w:rFonts w:ascii="Calibri" w:hAnsi="Calibri" w:cs="Calibri"/>
          <w:b/>
          <w:sz w:val="22"/>
          <w:szCs w:val="22"/>
        </w:rPr>
      </w:pPr>
    </w:p>
    <w:p w:rsidR="006B3375" w:rsidRPr="006B3375" w:rsidRDefault="006B3375" w:rsidP="006B3375">
      <w:pPr>
        <w:tabs>
          <w:tab w:val="left" w:pos="851"/>
        </w:tabs>
        <w:contextualSpacing/>
        <w:rPr>
          <w:rFonts w:asciiTheme="minorHAnsi" w:hAnsiTheme="minorHAnsi" w:cstheme="minorHAnsi"/>
          <w:b/>
          <w:color w:val="000000" w:themeColor="text1"/>
          <w:sz w:val="22"/>
          <w:szCs w:val="22"/>
          <w:u w:val="single"/>
        </w:rPr>
      </w:pPr>
      <w:r w:rsidRPr="006B3375">
        <w:rPr>
          <w:rFonts w:asciiTheme="minorHAnsi" w:hAnsiTheme="minorHAnsi" w:cstheme="minorHAnsi"/>
          <w:b/>
          <w:color w:val="000000" w:themeColor="text1"/>
          <w:sz w:val="22"/>
          <w:szCs w:val="22"/>
          <w:u w:val="single"/>
        </w:rPr>
        <w:t>CLAUSULA DE SEGURIDAD Y SALUD OCUPACIONAL</w:t>
      </w:r>
    </w:p>
    <w:p w:rsidR="006B3375" w:rsidRPr="00690261" w:rsidRDefault="006B3375" w:rsidP="006B3375">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rPr>
      </w:pPr>
    </w:p>
    <w:p w:rsidR="006B3375" w:rsidRPr="00690261" w:rsidRDefault="006B3375" w:rsidP="006B3375">
      <w:pPr>
        <w:autoSpaceDE w:val="0"/>
        <w:autoSpaceDN w:val="0"/>
        <w:adjustRightInd w:val="0"/>
        <w:contextualSpacing/>
        <w:jc w:val="center"/>
        <w:rPr>
          <w:rFonts w:ascii="Calibri" w:eastAsiaTheme="minorHAnsi" w:hAnsi="Calibri" w:cs="Calibri"/>
          <w:color w:val="000000"/>
          <w:sz w:val="22"/>
          <w:szCs w:val="22"/>
          <w:lang w:val="es-BO"/>
        </w:rPr>
      </w:pPr>
      <w:r w:rsidRPr="00690261">
        <w:rPr>
          <w:rFonts w:ascii="Calibri" w:eastAsiaTheme="minorHAnsi" w:hAnsi="Calibri" w:cs="Calibri"/>
          <w:b/>
          <w:bCs/>
          <w:color w:val="000000"/>
          <w:sz w:val="22"/>
          <w:szCs w:val="22"/>
          <w:lang w:val="es-BO"/>
        </w:rPr>
        <w:t xml:space="preserve">ASPECTOS </w:t>
      </w:r>
      <w:r>
        <w:rPr>
          <w:rFonts w:ascii="Calibri" w:eastAsiaTheme="minorHAnsi" w:hAnsi="Calibri" w:cs="Calibri"/>
          <w:b/>
          <w:bCs/>
          <w:color w:val="000000"/>
          <w:sz w:val="22"/>
          <w:szCs w:val="22"/>
          <w:lang w:val="es-BO"/>
        </w:rPr>
        <w:t>NORMATIVOS DE SEGURIDAD INDUSTRIAL Y SALUD OCUPACIONAL PARA EMPRESAS CONTRATISTAS DE YPFB</w:t>
      </w:r>
    </w:p>
    <w:p w:rsidR="006B3375" w:rsidRDefault="006B3375" w:rsidP="006B3375">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6B3375" w:rsidRPr="00C54A08" w:rsidRDefault="006B3375" w:rsidP="006B3375">
      <w:pPr>
        <w:spacing w:before="240" w:after="120"/>
        <w:contextualSpacing/>
        <w:jc w:val="both"/>
        <w:rPr>
          <w:rFonts w:asciiTheme="minorHAnsi" w:hAnsiTheme="minorHAnsi" w:cstheme="minorHAnsi"/>
          <w:sz w:val="22"/>
          <w:szCs w:val="22"/>
        </w:rPr>
      </w:pPr>
    </w:p>
    <w:p w:rsidR="006B3375" w:rsidRPr="00C54A08" w:rsidRDefault="006B3375" w:rsidP="006B3375">
      <w:pPr>
        <w:spacing w:before="240" w:after="120"/>
        <w:contextualSpacing/>
        <w:jc w:val="center"/>
        <w:rPr>
          <w:rFonts w:asciiTheme="minorHAnsi" w:hAnsiTheme="minorHAnsi" w:cstheme="minorHAnsi"/>
          <w:b/>
          <w:sz w:val="22"/>
          <w:szCs w:val="22"/>
        </w:rPr>
      </w:pPr>
      <w:r w:rsidRPr="00C54A08">
        <w:rPr>
          <w:rFonts w:asciiTheme="minorHAnsi" w:hAnsiTheme="minorHAnsi" w:cstheme="minorHAnsi"/>
          <w:b/>
          <w:sz w:val="22"/>
          <w:szCs w:val="22"/>
        </w:rPr>
        <w:t>ESTÁNDARES Y REQUISITOS DE SySO PARA CONTRATISTAS DE YPFB CORPORACIÓN.</w:t>
      </w:r>
    </w:p>
    <w:p w:rsidR="006B3375" w:rsidRPr="00572141" w:rsidRDefault="006B3375" w:rsidP="006B3375">
      <w:pPr>
        <w:spacing w:before="240" w:after="120"/>
        <w:contextualSpacing/>
        <w:jc w:val="both"/>
        <w:rPr>
          <w:rFonts w:asciiTheme="minorHAnsi" w:hAnsiTheme="minorHAnsi" w:cs="Arial"/>
          <w:sz w:val="22"/>
          <w:szCs w:val="22"/>
        </w:rPr>
      </w:pPr>
      <w:r w:rsidRPr="00572141">
        <w:rPr>
          <w:rFonts w:asciiTheme="minorHAnsi" w:hAnsiTheme="minorHAnsi" w:cs="Arial"/>
          <w:sz w:val="22"/>
          <w:szCs w:val="22"/>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6B3375" w:rsidRPr="00C54A08" w:rsidRDefault="006B3375" w:rsidP="006B3375">
      <w:pPr>
        <w:spacing w:before="240" w:after="120"/>
        <w:contextualSpacing/>
        <w:jc w:val="both"/>
        <w:rPr>
          <w:rFonts w:asciiTheme="minorHAnsi" w:hAnsiTheme="minorHAnsi" w:cstheme="minorHAnsi"/>
          <w:sz w:val="22"/>
          <w:szCs w:val="22"/>
        </w:rPr>
      </w:pPr>
      <w:r w:rsidRPr="00572141">
        <w:rPr>
          <w:rFonts w:asciiTheme="minorHAnsi" w:hAnsiTheme="minorHAnsi" w:cs="Arial"/>
          <w:sz w:val="22"/>
          <w:szCs w:val="22"/>
        </w:rPr>
        <w:t xml:space="preserve">La empresa contratista deberá garantizar el cumplimiento de los requisitos y estándares de Seguridad descritos en el </w:t>
      </w:r>
      <w:r w:rsidRPr="00572141">
        <w:rPr>
          <w:rFonts w:asciiTheme="minorHAnsi" w:hAnsiTheme="minorHAnsi" w:cs="Arial"/>
          <w:b/>
          <w:i/>
          <w:sz w:val="22"/>
          <w:szCs w:val="22"/>
        </w:rPr>
        <w:t>Anexo: “REQUISITOS DE SEGURIDAD INDUSTRIAL PARA CONTRATISTAS”</w:t>
      </w:r>
      <w:r w:rsidRPr="00572141">
        <w:rPr>
          <w:rFonts w:asciiTheme="minorHAnsi" w:hAnsiTheme="minorHAnsi" w:cs="Arial"/>
          <w:sz w:val="22"/>
          <w:szCs w:val="22"/>
        </w:rPr>
        <w:t>, documento elaborado conforme a políticas internas de YPFB y en estricto cumplimiento de la normativa legal vigente (D.L. 16998).</w:t>
      </w:r>
    </w:p>
    <w:p w:rsidR="006B3375" w:rsidRPr="00690261" w:rsidRDefault="006B3375" w:rsidP="00125560">
      <w:pPr>
        <w:pStyle w:val="Prrafodelista"/>
        <w:numPr>
          <w:ilvl w:val="1"/>
          <w:numId w:val="37"/>
        </w:numPr>
        <w:tabs>
          <w:tab w:val="left" w:pos="851"/>
        </w:tabs>
        <w:autoSpaceDE w:val="0"/>
        <w:autoSpaceDN w:val="0"/>
        <w:adjustRightInd w:val="0"/>
        <w:contextualSpacing/>
        <w:rPr>
          <w:rFonts w:ascii="Calibri" w:eastAsiaTheme="minorHAnsi" w:hAnsi="Calibri" w:cs="Calibri"/>
          <w:color w:val="000000"/>
          <w:sz w:val="22"/>
          <w:szCs w:val="22"/>
          <w:lang w:val="es-BO"/>
        </w:rPr>
      </w:pPr>
      <w:r>
        <w:rPr>
          <w:rFonts w:ascii="Calibri" w:eastAsiaTheme="minorHAnsi" w:hAnsi="Calibri" w:cs="Calibri"/>
          <w:b/>
          <w:bCs/>
          <w:color w:val="000000"/>
          <w:sz w:val="22"/>
          <w:szCs w:val="22"/>
          <w:lang w:val="es-BO"/>
        </w:rPr>
        <w:t>ASPECTOS GENERALES</w:t>
      </w:r>
    </w:p>
    <w:p w:rsidR="006B3375" w:rsidRPr="00C54A08" w:rsidRDefault="006B3375" w:rsidP="006B3375">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rsidR="006B3375" w:rsidRPr="00C54A08" w:rsidRDefault="006B3375" w:rsidP="00125560">
      <w:pPr>
        <w:pStyle w:val="Prrafodelista"/>
        <w:numPr>
          <w:ilvl w:val="0"/>
          <w:numId w:val="42"/>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B3375" w:rsidRDefault="006B3375" w:rsidP="00125560">
      <w:pPr>
        <w:pStyle w:val="Prrafodelista"/>
        <w:numPr>
          <w:ilvl w:val="0"/>
          <w:numId w:val="42"/>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se establece que todo proyecto con más de 80 trabajadores deberá contar necesariamente con personal médico (in situ).</w:t>
      </w:r>
    </w:p>
    <w:p w:rsidR="006B3375" w:rsidRDefault="006B3375" w:rsidP="006B3375">
      <w:pPr>
        <w:pStyle w:val="Prrafodelista"/>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 </w:t>
      </w:r>
    </w:p>
    <w:p w:rsidR="006B3375" w:rsidRPr="00C27B7C" w:rsidRDefault="006B3375" w:rsidP="00125560">
      <w:pPr>
        <w:pStyle w:val="Prrafodelista"/>
        <w:numPr>
          <w:ilvl w:val="1"/>
          <w:numId w:val="37"/>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PERSONAL DE SMS</w:t>
      </w:r>
    </w:p>
    <w:p w:rsidR="006B3375" w:rsidRPr="00C54A08" w:rsidRDefault="006B3375" w:rsidP="006B3375">
      <w:pPr>
        <w:spacing w:before="240" w:after="120"/>
        <w:contextualSpacing/>
        <w:jc w:val="both"/>
        <w:rPr>
          <w:rFonts w:asciiTheme="minorHAnsi" w:hAnsiTheme="minorHAnsi" w:cstheme="minorHAnsi"/>
          <w:sz w:val="22"/>
          <w:szCs w:val="22"/>
        </w:rPr>
      </w:pPr>
      <w:r w:rsidRPr="00572141">
        <w:rPr>
          <w:rFonts w:asciiTheme="minorHAnsi" w:hAnsiTheme="minorHAnsi" w:cstheme="minorHAnsi"/>
          <w:sz w:val="22"/>
          <w:szCs w:val="22"/>
        </w:rPr>
        <w:lastRenderedPageBreak/>
        <w:t>La Empresa Contratista una vez adjudicada deberá contar mínimamente con el siguiente personal de SMS (Monitor/Supervisor/Coordinador de SMS), en base a los siguientes criterios</w:t>
      </w:r>
      <w:r w:rsidRPr="00C54A08">
        <w:rPr>
          <w:rFonts w:asciiTheme="minorHAnsi" w:hAnsiTheme="minorHAnsi" w:cstheme="minorHAnsi"/>
          <w:sz w:val="22"/>
          <w:szCs w:val="22"/>
        </w:rPr>
        <w:t>:</w:t>
      </w:r>
    </w:p>
    <w:p w:rsidR="006B3375"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Proyectos de Red Primaria/City Gates/EMO:</w:t>
      </w:r>
    </w:p>
    <w:p w:rsidR="006B3375" w:rsidRPr="00C27B7C" w:rsidRDefault="006B3375" w:rsidP="006B3375">
      <w:pPr>
        <w:pStyle w:val="Prrafodelista"/>
        <w:tabs>
          <w:tab w:val="left" w:pos="851"/>
        </w:tabs>
        <w:autoSpaceDE w:val="0"/>
        <w:autoSpaceDN w:val="0"/>
        <w:adjustRightInd w:val="0"/>
        <w:ind w:left="1494"/>
        <w:contextualSpacing/>
        <w:rPr>
          <w:rFonts w:ascii="Calibri" w:eastAsiaTheme="minorHAnsi" w:hAnsi="Calibri" w:cs="Calibri"/>
          <w:b/>
          <w:bCs/>
          <w:color w:val="000000"/>
          <w:sz w:val="22"/>
          <w:szCs w:val="22"/>
          <w:lang w:val="es-BO"/>
        </w:rPr>
      </w:pPr>
    </w:p>
    <w:p w:rsidR="006B3375" w:rsidRPr="00C54A08" w:rsidRDefault="006B3375" w:rsidP="00125560">
      <w:pPr>
        <w:pStyle w:val="Prrafodelista"/>
        <w:numPr>
          <w:ilvl w:val="0"/>
          <w:numId w:val="44"/>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1 </w:t>
      </w:r>
      <w:r w:rsidRPr="00572141">
        <w:rPr>
          <w:rFonts w:asciiTheme="minorHAnsi" w:hAnsiTheme="minorHAnsi" w:cstheme="minorHAnsi"/>
          <w:sz w:val="22"/>
          <w:szCs w:val="22"/>
        </w:rPr>
        <w:t>Supervisor ó Coordinador SMS</w:t>
      </w:r>
    </w:p>
    <w:p w:rsidR="006B3375" w:rsidRDefault="006B3375" w:rsidP="00125560">
      <w:pPr>
        <w:pStyle w:val="Prrafodelista"/>
        <w:numPr>
          <w:ilvl w:val="0"/>
          <w:numId w:val="44"/>
        </w:numPr>
        <w:spacing w:before="240" w:after="160"/>
        <w:contextualSpacing/>
        <w:jc w:val="both"/>
        <w:rPr>
          <w:rFonts w:asciiTheme="minorHAnsi" w:hAnsiTheme="minorHAnsi" w:cstheme="minorHAnsi"/>
          <w:sz w:val="22"/>
          <w:szCs w:val="22"/>
        </w:rPr>
      </w:pPr>
      <w:r w:rsidRPr="00C27B7C">
        <w:rPr>
          <w:rFonts w:asciiTheme="minorHAnsi" w:hAnsiTheme="minorHAnsi" w:cstheme="minorHAnsi"/>
          <w:sz w:val="22"/>
          <w:szCs w:val="22"/>
        </w:rPr>
        <w:t>1 Monitor de SMS: por cada frente de trabajo adicional (de acuerdo al análisis de Riesgos de las actividades a desarrollarse en el proyecto).</w:t>
      </w:r>
    </w:p>
    <w:p w:rsidR="006B3375" w:rsidRPr="00C27B7C" w:rsidRDefault="006B3375" w:rsidP="006B3375">
      <w:pPr>
        <w:pStyle w:val="Prrafodelista"/>
        <w:spacing w:before="240" w:after="160"/>
        <w:ind w:left="1440"/>
        <w:contextualSpacing/>
        <w:jc w:val="both"/>
        <w:rPr>
          <w:rFonts w:asciiTheme="minorHAnsi" w:hAnsiTheme="minorHAnsi" w:cstheme="minorHAnsi"/>
          <w:sz w:val="22"/>
          <w:szCs w:val="22"/>
        </w:rPr>
      </w:pPr>
    </w:p>
    <w:p w:rsidR="006B3375" w:rsidRPr="00C27B7C"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 xml:space="preserve">Curriculum Vitae de Personal SMS: </w:t>
      </w:r>
    </w:p>
    <w:p w:rsidR="006B3375" w:rsidRPr="00C54A08" w:rsidRDefault="006B3375" w:rsidP="006B3375">
      <w:pPr>
        <w:spacing w:before="240" w:after="120"/>
        <w:ind w:left="360"/>
        <w:contextualSpacing/>
        <w:jc w:val="both"/>
        <w:rPr>
          <w:rFonts w:asciiTheme="minorHAnsi" w:hAnsiTheme="minorHAnsi" w:cstheme="minorHAnsi"/>
          <w:sz w:val="22"/>
          <w:szCs w:val="22"/>
        </w:rPr>
      </w:pPr>
      <w:r w:rsidRPr="00572141">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r w:rsidRPr="00C54A08">
        <w:rPr>
          <w:rFonts w:asciiTheme="minorHAnsi" w:hAnsiTheme="minorHAnsi" w:cstheme="minorHAnsi"/>
          <w:sz w:val="22"/>
          <w:szCs w:val="22"/>
        </w:rPr>
        <w:t>.</w:t>
      </w:r>
    </w:p>
    <w:p w:rsidR="006B3375" w:rsidRPr="00C27B7C"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 xml:space="preserve">Perfil de Cargos: </w:t>
      </w:r>
    </w:p>
    <w:p w:rsidR="006B3375" w:rsidRPr="00C54A08" w:rsidRDefault="006B3375" w:rsidP="006B337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6B3375" w:rsidRPr="00C27B7C" w:rsidRDefault="006B3375" w:rsidP="00125560">
      <w:pPr>
        <w:pStyle w:val="Prrafodelista"/>
        <w:numPr>
          <w:ilvl w:val="3"/>
          <w:numId w:val="37"/>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Supervisor o Coordinador de SMS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6B3375" w:rsidRPr="00815C12" w:rsidTr="0089370B">
        <w:trPr>
          <w:jc w:val="right"/>
        </w:trPr>
        <w:tc>
          <w:tcPr>
            <w:tcW w:w="1014" w:type="pct"/>
            <w:shd w:val="clear" w:color="auto" w:fill="auto"/>
          </w:tcPr>
          <w:p w:rsidR="006B3375" w:rsidRPr="00815C12" w:rsidRDefault="006B3375" w:rsidP="0089370B">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3986" w:type="pct"/>
            <w:shd w:val="clear" w:color="auto" w:fill="auto"/>
          </w:tcPr>
          <w:p w:rsidR="006B3375" w:rsidRPr="00815C12" w:rsidRDefault="006B3375" w:rsidP="0089370B">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6B3375" w:rsidRPr="00815C12" w:rsidTr="0089370B">
        <w:trPr>
          <w:trHeight w:val="404"/>
          <w:jc w:val="right"/>
        </w:trPr>
        <w:tc>
          <w:tcPr>
            <w:tcW w:w="1014" w:type="pct"/>
            <w:shd w:val="clear" w:color="auto" w:fill="auto"/>
          </w:tcPr>
          <w:p w:rsidR="006B3375" w:rsidRPr="00815C12" w:rsidRDefault="006B3375" w:rsidP="0089370B">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3986" w:type="pct"/>
            <w:shd w:val="clear" w:color="auto" w:fill="auto"/>
            <w:vAlign w:val="center"/>
          </w:tcPr>
          <w:p w:rsidR="006B3375" w:rsidRPr="00815C12" w:rsidRDefault="006B3375" w:rsidP="0089370B">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ramas afines.</w:t>
            </w:r>
          </w:p>
        </w:tc>
      </w:tr>
      <w:tr w:rsidR="006B3375" w:rsidRPr="00815C12" w:rsidTr="0089370B">
        <w:trPr>
          <w:trHeight w:val="288"/>
          <w:jc w:val="right"/>
        </w:trPr>
        <w:tc>
          <w:tcPr>
            <w:tcW w:w="1014" w:type="pct"/>
            <w:shd w:val="clear" w:color="auto" w:fill="auto"/>
          </w:tcPr>
          <w:p w:rsidR="006B3375" w:rsidRPr="00815C12" w:rsidRDefault="006B3375" w:rsidP="0089370B">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3986" w:type="pct"/>
            <w:shd w:val="clear" w:color="auto" w:fill="auto"/>
            <w:vAlign w:val="center"/>
          </w:tcPr>
          <w:p w:rsidR="006B3375" w:rsidRPr="00815C12" w:rsidRDefault="006B3375" w:rsidP="0089370B">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&amp; Medio Ambiente</w:t>
            </w:r>
          </w:p>
          <w:p w:rsidR="006B3375" w:rsidRPr="00815C12" w:rsidRDefault="006B3375" w:rsidP="0089370B">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Cursos relacionados con “Sistemas de Gestión de Seguridad, Salud Ocupacional y Medio Ambiente” (OHSAS 18001 - ISO 14001). </w:t>
            </w:r>
          </w:p>
        </w:tc>
      </w:tr>
      <w:tr w:rsidR="006B3375" w:rsidRPr="00815C12" w:rsidTr="0089370B">
        <w:trPr>
          <w:trHeight w:val="1218"/>
          <w:jc w:val="right"/>
        </w:trPr>
        <w:tc>
          <w:tcPr>
            <w:tcW w:w="1014" w:type="pct"/>
            <w:shd w:val="clear" w:color="auto" w:fill="auto"/>
          </w:tcPr>
          <w:p w:rsidR="006B3375" w:rsidRPr="00815C12" w:rsidRDefault="006B3375" w:rsidP="0089370B">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6B3375" w:rsidRPr="00815C12" w:rsidRDefault="006B3375" w:rsidP="0089370B">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3986" w:type="pct"/>
            <w:shd w:val="clear" w:color="auto" w:fill="auto"/>
          </w:tcPr>
          <w:p w:rsidR="006B3375" w:rsidRPr="00815C12" w:rsidRDefault="006B3375" w:rsidP="0089370B">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Legislación en Seguridad, Salud Ocupacional y Medio Ambiente. </w:t>
            </w:r>
          </w:p>
          <w:p w:rsidR="006B3375" w:rsidRPr="00815C12" w:rsidRDefault="006B3375" w:rsidP="0089370B">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Seguridad para trabajo en espacios confinados, trabajos de izaje de cargas, trabajo en excavaciones, trabajos en altura, Bloqueo y etiquetado, Identificación y control de factores de riesgo para la Salud.</w:t>
            </w:r>
          </w:p>
          <w:p w:rsidR="006B3375" w:rsidRPr="00815C12" w:rsidRDefault="006B3375" w:rsidP="0089370B">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Manejo de sustancias peligrosas, lucha contra incendios, Primeros Auxilios Básicos. Manejo Defensivo.</w:t>
            </w:r>
          </w:p>
        </w:tc>
      </w:tr>
      <w:tr w:rsidR="006B3375" w:rsidRPr="00815C12" w:rsidTr="0089370B">
        <w:trPr>
          <w:trHeight w:val="678"/>
          <w:jc w:val="right"/>
        </w:trPr>
        <w:tc>
          <w:tcPr>
            <w:tcW w:w="1014" w:type="pct"/>
            <w:shd w:val="clear" w:color="auto" w:fill="auto"/>
          </w:tcPr>
          <w:p w:rsidR="006B3375" w:rsidRPr="00815C12" w:rsidRDefault="006B3375" w:rsidP="0089370B">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Experiencia</w:t>
            </w:r>
          </w:p>
        </w:tc>
        <w:tc>
          <w:tcPr>
            <w:tcW w:w="3986" w:type="pct"/>
            <w:shd w:val="clear" w:color="auto" w:fill="auto"/>
          </w:tcPr>
          <w:p w:rsidR="006B3375" w:rsidRPr="00815C12" w:rsidRDefault="006B3375" w:rsidP="0089370B">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Experiencia general de 3 años y experiencia específica de 2 años en cargos similares en proyectos de gas y petróleo, construcción, y/o rubro industrial. </w:t>
            </w:r>
          </w:p>
          <w:p w:rsidR="006B3375" w:rsidRPr="00815C12" w:rsidRDefault="006B3375" w:rsidP="0089370B">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Experiencia especifica:</w:t>
            </w:r>
          </w:p>
          <w:p w:rsidR="006B3375" w:rsidRPr="00815C12" w:rsidRDefault="006B3375" w:rsidP="00125560">
            <w:pPr>
              <w:pStyle w:val="Prrafodelista"/>
              <w:numPr>
                <w:ilvl w:val="0"/>
                <w:numId w:val="43"/>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Manejo y/o supervisión de personal  </w:t>
            </w:r>
          </w:p>
          <w:p w:rsidR="006B3375" w:rsidRPr="00815C12" w:rsidRDefault="006B3375" w:rsidP="00125560">
            <w:pPr>
              <w:pStyle w:val="Prrafodelista"/>
              <w:numPr>
                <w:ilvl w:val="0"/>
                <w:numId w:val="43"/>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Gestión de indicadores de SySO</w:t>
            </w:r>
          </w:p>
        </w:tc>
      </w:tr>
    </w:tbl>
    <w:p w:rsidR="006B3375" w:rsidRPr="00C27B7C" w:rsidRDefault="006B3375" w:rsidP="00125560">
      <w:pPr>
        <w:pStyle w:val="Prrafodelista"/>
        <w:numPr>
          <w:ilvl w:val="3"/>
          <w:numId w:val="37"/>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C27B7C">
        <w:rPr>
          <w:rFonts w:ascii="Calibri" w:eastAsiaTheme="minorHAnsi" w:hAnsi="Calibri" w:cs="Calibri"/>
          <w:b/>
          <w:bCs/>
          <w:color w:val="000000"/>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6B3375" w:rsidRPr="00C54A08" w:rsidTr="0089370B">
        <w:trPr>
          <w:jc w:val="center"/>
        </w:trPr>
        <w:tc>
          <w:tcPr>
            <w:tcW w:w="990" w:type="pct"/>
            <w:shd w:val="clear" w:color="auto" w:fill="auto"/>
            <w:vAlign w:val="center"/>
          </w:tcPr>
          <w:p w:rsidR="006B3375" w:rsidRPr="00815C12" w:rsidRDefault="006B3375" w:rsidP="0089370B">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4010" w:type="pct"/>
            <w:shd w:val="clear" w:color="auto" w:fill="auto"/>
            <w:vAlign w:val="center"/>
          </w:tcPr>
          <w:p w:rsidR="006B3375" w:rsidRPr="00815C12" w:rsidRDefault="006B3375" w:rsidP="0089370B">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6B3375" w:rsidRPr="00C54A08" w:rsidTr="0089370B">
        <w:trPr>
          <w:trHeight w:val="404"/>
          <w:jc w:val="center"/>
        </w:trPr>
        <w:tc>
          <w:tcPr>
            <w:tcW w:w="990" w:type="pct"/>
            <w:shd w:val="clear" w:color="auto" w:fill="auto"/>
            <w:vAlign w:val="center"/>
          </w:tcPr>
          <w:p w:rsidR="006B3375" w:rsidRPr="00815C12" w:rsidRDefault="006B3375" w:rsidP="0089370B">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4010" w:type="pct"/>
            <w:shd w:val="clear" w:color="auto" w:fill="auto"/>
            <w:vAlign w:val="center"/>
          </w:tcPr>
          <w:p w:rsidR="006B3375" w:rsidRPr="00815C12" w:rsidRDefault="006B3375" w:rsidP="0089370B">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Técnico del área Industrial (mecánico, eléctrico, SMS o similares)</w:t>
            </w:r>
          </w:p>
        </w:tc>
      </w:tr>
      <w:tr w:rsidR="006B3375" w:rsidRPr="00C54A08" w:rsidTr="0089370B">
        <w:trPr>
          <w:trHeight w:val="1030"/>
          <w:jc w:val="center"/>
        </w:trPr>
        <w:tc>
          <w:tcPr>
            <w:tcW w:w="990" w:type="pct"/>
            <w:shd w:val="clear" w:color="auto" w:fill="auto"/>
            <w:vAlign w:val="center"/>
          </w:tcPr>
          <w:p w:rsidR="006B3375" w:rsidRPr="00815C12" w:rsidRDefault="006B3375" w:rsidP="0089370B">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6B3375" w:rsidRPr="00815C12" w:rsidRDefault="006B3375" w:rsidP="0089370B">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y/o Medio Ambiente.</w:t>
            </w:r>
          </w:p>
          <w:p w:rsidR="006B3375" w:rsidRPr="00815C12" w:rsidRDefault="006B3375" w:rsidP="0089370B">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Cursos de Sistemas de Gestión de Seguridad, salud ocupacional y/o Medio Ambiente (OHSAS 18001 - ISO 14001). </w:t>
            </w:r>
          </w:p>
        </w:tc>
      </w:tr>
      <w:tr w:rsidR="006B3375" w:rsidRPr="00C54A08" w:rsidTr="0089370B">
        <w:trPr>
          <w:trHeight w:val="270"/>
          <w:jc w:val="center"/>
        </w:trPr>
        <w:tc>
          <w:tcPr>
            <w:tcW w:w="990" w:type="pct"/>
            <w:shd w:val="clear" w:color="auto" w:fill="auto"/>
            <w:vAlign w:val="center"/>
          </w:tcPr>
          <w:p w:rsidR="006B3375" w:rsidRPr="00815C12" w:rsidRDefault="006B3375" w:rsidP="0089370B">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6B3375" w:rsidRPr="00815C12" w:rsidRDefault="006B3375" w:rsidP="0089370B">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6B3375" w:rsidRPr="00815C12" w:rsidRDefault="006B3375" w:rsidP="0089370B">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B3375" w:rsidRPr="00815C12" w:rsidRDefault="006B3375" w:rsidP="0089370B">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lastRenderedPageBreak/>
              <w:t>Lucha contra incendios, Primeros Auxilios Básicos, Manejo Defensivo.</w:t>
            </w:r>
          </w:p>
        </w:tc>
      </w:tr>
      <w:tr w:rsidR="006B3375" w:rsidRPr="00C54A08" w:rsidTr="0089370B">
        <w:trPr>
          <w:trHeight w:val="678"/>
          <w:jc w:val="center"/>
        </w:trPr>
        <w:tc>
          <w:tcPr>
            <w:tcW w:w="990" w:type="pct"/>
            <w:shd w:val="clear" w:color="auto" w:fill="auto"/>
            <w:vAlign w:val="center"/>
          </w:tcPr>
          <w:p w:rsidR="006B3375" w:rsidRPr="00815C12" w:rsidRDefault="006B3375" w:rsidP="0089370B">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lastRenderedPageBreak/>
              <w:t>Experiencia</w:t>
            </w:r>
          </w:p>
        </w:tc>
        <w:tc>
          <w:tcPr>
            <w:tcW w:w="4010" w:type="pct"/>
            <w:shd w:val="clear" w:color="auto" w:fill="auto"/>
            <w:vAlign w:val="center"/>
          </w:tcPr>
          <w:p w:rsidR="006B3375" w:rsidRPr="00815C12" w:rsidRDefault="006B3375" w:rsidP="0089370B">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general mínima de 2 años y experiencia específica mínima de 1 año en cargos similares en proyectos de gas y petróleo, construcción, y/o rubro industrial.</w:t>
            </w:r>
          </w:p>
          <w:p w:rsidR="006B3375" w:rsidRPr="00815C12" w:rsidRDefault="006B3375" w:rsidP="0089370B">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especifica:</w:t>
            </w:r>
          </w:p>
          <w:p w:rsidR="006B3375" w:rsidRPr="00815C12" w:rsidRDefault="006B3375" w:rsidP="0089370B">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Inspección y Auditoría de actos y/o condiciones inseguras</w:t>
            </w:r>
          </w:p>
          <w:p w:rsidR="006B3375" w:rsidRPr="00815C12" w:rsidRDefault="006B3375" w:rsidP="0089370B">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de Equipos de protección personal (EPP)</w:t>
            </w:r>
          </w:p>
          <w:p w:rsidR="006B3375" w:rsidRPr="00815C12" w:rsidRDefault="006B3375" w:rsidP="0089370B">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de Permisos de trabajo</w:t>
            </w:r>
          </w:p>
          <w:p w:rsidR="006B3375" w:rsidRPr="00815C12" w:rsidRDefault="006B3375" w:rsidP="0089370B">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y Manejo de emergencias (evacuación, simulacros, etc.)</w:t>
            </w:r>
          </w:p>
        </w:tc>
      </w:tr>
    </w:tbl>
    <w:p w:rsidR="006B3375" w:rsidRPr="00D808EB" w:rsidRDefault="006B3375" w:rsidP="006B3375">
      <w:pPr>
        <w:pStyle w:val="Prrafodelista"/>
        <w:tabs>
          <w:tab w:val="left" w:pos="851"/>
        </w:tabs>
        <w:autoSpaceDE w:val="0"/>
        <w:autoSpaceDN w:val="0"/>
        <w:adjustRightInd w:val="0"/>
        <w:ind w:left="927"/>
        <w:contextualSpacing/>
        <w:rPr>
          <w:rFonts w:asciiTheme="minorHAnsi" w:hAnsiTheme="minorHAnsi" w:cstheme="minorHAnsi"/>
          <w:b/>
          <w:i/>
          <w:sz w:val="22"/>
          <w:szCs w:val="22"/>
        </w:rPr>
      </w:pPr>
    </w:p>
    <w:p w:rsidR="006B3375" w:rsidRPr="00C54A08" w:rsidRDefault="006B3375" w:rsidP="00125560">
      <w:pPr>
        <w:pStyle w:val="Prrafodelista"/>
        <w:numPr>
          <w:ilvl w:val="1"/>
          <w:numId w:val="37"/>
        </w:numPr>
        <w:tabs>
          <w:tab w:val="left" w:pos="851"/>
        </w:tabs>
        <w:autoSpaceDE w:val="0"/>
        <w:autoSpaceDN w:val="0"/>
        <w:adjustRightInd w:val="0"/>
        <w:contextualSpacing/>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rPr>
        <w:t>POSTERIOR</w:t>
      </w:r>
      <w:r w:rsidRPr="00C54A08">
        <w:rPr>
          <w:rFonts w:asciiTheme="minorHAnsi" w:hAnsiTheme="minorHAnsi" w:cstheme="minorHAnsi"/>
          <w:b/>
          <w:sz w:val="22"/>
          <w:szCs w:val="22"/>
        </w:rPr>
        <w:t xml:space="preserve"> A LA ADJUDICACIÓN:</w:t>
      </w:r>
      <w:r w:rsidRPr="00C54A08">
        <w:rPr>
          <w:rFonts w:asciiTheme="minorHAnsi" w:hAnsiTheme="minorHAnsi" w:cstheme="minorHAnsi"/>
          <w:sz w:val="22"/>
          <w:szCs w:val="22"/>
        </w:rPr>
        <w:t xml:space="preserve"> </w:t>
      </w:r>
    </w:p>
    <w:p w:rsidR="006B3375" w:rsidRPr="00C54A08" w:rsidRDefault="006B3375" w:rsidP="006B3375">
      <w:pPr>
        <w:spacing w:before="240" w:after="120"/>
        <w:ind w:left="360"/>
        <w:contextualSpacing/>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r w:rsidRPr="00C54A08">
        <w:rPr>
          <w:rFonts w:asciiTheme="minorHAnsi" w:hAnsiTheme="minorHAnsi" w:cstheme="minorHAnsi"/>
          <w:b/>
          <w:sz w:val="22"/>
          <w:szCs w:val="22"/>
        </w:rPr>
        <w:t xml:space="preserve">VoBo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rsidR="006B3375" w:rsidRPr="00DC0229" w:rsidRDefault="006B3375" w:rsidP="00125560">
      <w:pPr>
        <w:pStyle w:val="Prrafodelista"/>
        <w:numPr>
          <w:ilvl w:val="2"/>
          <w:numId w:val="37"/>
        </w:numPr>
        <w:spacing w:before="240" w:after="120"/>
        <w:contextualSpacing/>
        <w:jc w:val="both"/>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rPr>
        <w:t xml:space="preserve">Declaración jurada </w:t>
      </w:r>
      <w:r w:rsidRPr="00DC0229">
        <w:rPr>
          <w:rFonts w:ascii="Calibri" w:eastAsiaTheme="minorHAnsi" w:hAnsi="Calibri" w:cs="Calibri"/>
          <w:bCs/>
          <w:color w:val="000000"/>
          <w:sz w:val="22"/>
          <w:szCs w:val="22"/>
          <w:lang w:val="es-BO"/>
        </w:rPr>
        <w:t>“Compromiso de SMS” para Cumplimiento de requisitos de</w:t>
      </w:r>
      <w:r w:rsidRPr="00DC0229">
        <w:rPr>
          <w:rFonts w:asciiTheme="minorHAnsi" w:hAnsiTheme="minorHAnsi" w:cstheme="minorHAnsi"/>
          <w:sz w:val="22"/>
          <w:szCs w:val="22"/>
        </w:rPr>
        <w:t xml:space="preserve"> Seguridad Industrial, Salud Ocupacional y Medio Ambiente para contratistas de YPFB Corporación.</w:t>
      </w:r>
    </w:p>
    <w:p w:rsidR="006B3375" w:rsidRPr="00C54A08" w:rsidRDefault="006B3375" w:rsidP="006B3375">
      <w:pPr>
        <w:pStyle w:val="Prrafodelista"/>
        <w:spacing w:before="240" w:after="120"/>
        <w:ind w:left="1080"/>
        <w:contextualSpacing/>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B3375" w:rsidRDefault="006B3375" w:rsidP="006B3375">
      <w:pPr>
        <w:pStyle w:val="Prrafodelista"/>
        <w:spacing w:before="240" w:after="120"/>
        <w:ind w:left="1080"/>
        <w:contextualSpacing/>
        <w:jc w:val="both"/>
        <w:rPr>
          <w:rFonts w:asciiTheme="minorHAnsi" w:hAnsiTheme="minorHAnsi" w:cstheme="minorHAns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B3375" w:rsidRDefault="006B3375" w:rsidP="006B3375">
      <w:pPr>
        <w:pStyle w:val="Prrafodelista"/>
        <w:spacing w:before="240" w:after="120"/>
        <w:ind w:left="1080"/>
        <w:contextualSpacing/>
        <w:jc w:val="both"/>
        <w:rPr>
          <w:rFonts w:asciiTheme="minorHAnsi" w:hAnsiTheme="minorHAnsi" w:cstheme="minorHAnsi"/>
          <w:sz w:val="22"/>
          <w:szCs w:val="22"/>
        </w:rPr>
      </w:pPr>
    </w:p>
    <w:p w:rsidR="006B3375" w:rsidRPr="00DC0229" w:rsidRDefault="006B3375" w:rsidP="00125560">
      <w:pPr>
        <w:pStyle w:val="Prrafodelista"/>
        <w:numPr>
          <w:ilvl w:val="1"/>
          <w:numId w:val="37"/>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DC0229">
        <w:rPr>
          <w:rFonts w:ascii="Calibri" w:eastAsiaTheme="minorHAnsi" w:hAnsi="Calibri" w:cs="Calibri"/>
          <w:b/>
          <w:bCs/>
          <w:color w:val="000000"/>
          <w:sz w:val="22"/>
          <w:szCs w:val="22"/>
          <w:lang w:val="es-BO"/>
        </w:rPr>
        <w:t>PRESENTACIÓN DEL SISTEMA DE GESTIÓN DE SEGURIDAD Y SALUD OCUPACIONAL</w:t>
      </w:r>
    </w:p>
    <w:p w:rsidR="006B3375" w:rsidRPr="00C54A08" w:rsidRDefault="006B3375" w:rsidP="006B3375">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rsidR="006B3375" w:rsidRPr="002C3F3F" w:rsidRDefault="006B3375" w:rsidP="00125560">
      <w:pPr>
        <w:pStyle w:val="Prrafodelista"/>
        <w:numPr>
          <w:ilvl w:val="1"/>
          <w:numId w:val="37"/>
        </w:numPr>
        <w:tabs>
          <w:tab w:val="left" w:pos="851"/>
        </w:tabs>
        <w:autoSpaceDE w:val="0"/>
        <w:autoSpaceDN w:val="0"/>
        <w:adjustRightInd w:val="0"/>
        <w:contextualSpacing/>
        <w:rPr>
          <w:rFonts w:ascii="Calibri" w:eastAsiaTheme="minorHAnsi" w:hAnsi="Calibri" w:cs="Calibri"/>
          <w:b/>
          <w:bCs/>
          <w:color w:val="000000"/>
          <w:sz w:val="22"/>
          <w:szCs w:val="22"/>
          <w:lang w:val="es-BO"/>
        </w:rPr>
      </w:pPr>
      <w:r w:rsidRPr="002C3F3F">
        <w:rPr>
          <w:rFonts w:ascii="Calibri" w:eastAsiaTheme="minorHAnsi" w:hAnsi="Calibri" w:cs="Calibri"/>
          <w:b/>
          <w:bCs/>
          <w:color w:val="000000"/>
          <w:sz w:val="22"/>
          <w:szCs w:val="22"/>
          <w:lang w:val="es-BO"/>
        </w:rPr>
        <w:t>PLAN ESPECÍFICO DE SEGURIDAD Y SALUD OCUPACIONAL</w:t>
      </w:r>
    </w:p>
    <w:p w:rsidR="006B3375" w:rsidRPr="00C54A08" w:rsidRDefault="006B3375" w:rsidP="006B3375">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rsidR="006B3375" w:rsidRPr="002C3F3F"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Política de Seguridad Industrial y Salud Ocupacional</w:t>
      </w:r>
    </w:p>
    <w:p w:rsidR="006B3375" w:rsidRPr="002C3F3F"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Programas y políticas de control de alcohol y drogas</w:t>
      </w:r>
    </w:p>
    <w:p w:rsidR="006B3375" w:rsidRPr="002C3F3F"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Programas de medidas preventivas en seguridad y salud ocupacional</w:t>
      </w:r>
    </w:p>
    <w:p w:rsidR="006B3375" w:rsidRPr="002C3F3F"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Plan de respuesta ante emergencias (especifico del proyecto).</w:t>
      </w:r>
    </w:p>
    <w:p w:rsidR="006B3375" w:rsidRPr="002C3F3F"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Plan de evacuación Médica (MEDEVAC)</w:t>
      </w:r>
    </w:p>
    <w:p w:rsidR="006B3375" w:rsidRPr="002C3F3F"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Plan de rescate (De acuerdo a la actividad)</w:t>
      </w:r>
    </w:p>
    <w:p w:rsidR="006B3375" w:rsidRPr="002C3F3F"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Sistemas de permisos de trabajo</w:t>
      </w:r>
    </w:p>
    <w:p w:rsidR="006B3375" w:rsidRPr="002C3F3F" w:rsidRDefault="006B3375" w:rsidP="00125560">
      <w:pPr>
        <w:pStyle w:val="Prrafodelista"/>
        <w:numPr>
          <w:ilvl w:val="2"/>
          <w:numId w:val="37"/>
        </w:numPr>
        <w:tabs>
          <w:tab w:val="left" w:pos="851"/>
        </w:tabs>
        <w:autoSpaceDE w:val="0"/>
        <w:autoSpaceDN w:val="0"/>
        <w:adjustRightInd w:val="0"/>
        <w:contextualSpacing/>
        <w:rPr>
          <w:rFonts w:ascii="Calibri" w:eastAsiaTheme="minorHAnsi" w:hAnsi="Calibri" w:cs="Calibri"/>
          <w:bCs/>
          <w:color w:val="000000"/>
          <w:sz w:val="22"/>
          <w:szCs w:val="22"/>
          <w:lang w:val="es-BO"/>
        </w:rPr>
      </w:pPr>
      <w:r w:rsidRPr="002C3F3F">
        <w:rPr>
          <w:rFonts w:ascii="Calibri" w:eastAsiaTheme="minorHAnsi" w:hAnsi="Calibri" w:cs="Calibri"/>
          <w:bCs/>
          <w:color w:val="000000"/>
          <w:sz w:val="22"/>
          <w:szCs w:val="22"/>
          <w:lang w:val="es-BO"/>
        </w:rPr>
        <w:t>Sistemas de reporte de accidentes e incidentes.</w:t>
      </w:r>
    </w:p>
    <w:p w:rsidR="006B3375" w:rsidRPr="00D808EB" w:rsidRDefault="006B3375" w:rsidP="00125560">
      <w:pPr>
        <w:pStyle w:val="Prrafodelista"/>
        <w:numPr>
          <w:ilvl w:val="2"/>
          <w:numId w:val="37"/>
        </w:numPr>
        <w:tabs>
          <w:tab w:val="left" w:pos="851"/>
        </w:tabs>
        <w:autoSpaceDE w:val="0"/>
        <w:autoSpaceDN w:val="0"/>
        <w:adjustRightInd w:val="0"/>
        <w:contextualSpacing/>
        <w:rPr>
          <w:rFonts w:asciiTheme="minorHAnsi" w:hAnsiTheme="minorHAnsi" w:cstheme="minorHAnsi"/>
          <w:b/>
          <w:sz w:val="22"/>
          <w:szCs w:val="22"/>
        </w:rPr>
      </w:pPr>
      <w:r w:rsidRPr="002C3F3F">
        <w:rPr>
          <w:rFonts w:ascii="Calibri" w:eastAsiaTheme="minorHAnsi" w:hAnsi="Calibri" w:cs="Calibri"/>
          <w:bCs/>
          <w:color w:val="000000"/>
          <w:sz w:val="22"/>
          <w:szCs w:val="22"/>
          <w:lang w:val="es-BO"/>
        </w:rPr>
        <w:t>Identificación de Peligros y Evaluación de Riesgos inicial de la actividad (este registro</w:t>
      </w:r>
      <w:r w:rsidRPr="00C54A08">
        <w:rPr>
          <w:rFonts w:asciiTheme="minorHAnsi" w:hAnsiTheme="minorHAnsi" w:cstheme="minorHAnsi"/>
          <w:sz w:val="22"/>
          <w:szCs w:val="22"/>
        </w:rPr>
        <w:t xml:space="preserve"> debe ser actualizado periódicamente y cada vez que se presente la necesidad o cambios en la actividad a realizarse).</w:t>
      </w:r>
    </w:p>
    <w:p w:rsidR="006B3375" w:rsidRPr="00C54A08" w:rsidRDefault="006B3375" w:rsidP="006B3375">
      <w:pPr>
        <w:pStyle w:val="Prrafodelista"/>
        <w:tabs>
          <w:tab w:val="left" w:pos="851"/>
        </w:tabs>
        <w:autoSpaceDE w:val="0"/>
        <w:autoSpaceDN w:val="0"/>
        <w:adjustRightInd w:val="0"/>
        <w:ind w:left="1494"/>
        <w:contextualSpacing/>
        <w:rPr>
          <w:rFonts w:asciiTheme="minorHAnsi" w:hAnsiTheme="minorHAnsi" w:cstheme="minorHAnsi"/>
          <w:b/>
          <w:sz w:val="22"/>
          <w:szCs w:val="22"/>
        </w:rPr>
      </w:pPr>
    </w:p>
    <w:p w:rsidR="006B3375" w:rsidRPr="00D808EB" w:rsidRDefault="006B3375" w:rsidP="00125560">
      <w:pPr>
        <w:pStyle w:val="Prrafodelista"/>
        <w:numPr>
          <w:ilvl w:val="1"/>
          <w:numId w:val="37"/>
        </w:numPr>
        <w:spacing w:before="240" w:after="120"/>
        <w:contextualSpacing/>
        <w:jc w:val="both"/>
        <w:rPr>
          <w:rFonts w:asciiTheme="minorHAnsi" w:hAnsiTheme="minorHAnsi" w:cstheme="minorHAnsi"/>
          <w:b/>
          <w:sz w:val="22"/>
          <w:szCs w:val="22"/>
        </w:rPr>
      </w:pPr>
      <w:r w:rsidRPr="002C3F3F">
        <w:rPr>
          <w:rFonts w:ascii="Calibri" w:eastAsiaTheme="minorHAnsi" w:hAnsi="Calibri" w:cs="Calibri"/>
          <w:b/>
          <w:bCs/>
          <w:color w:val="000000"/>
          <w:sz w:val="22"/>
          <w:szCs w:val="22"/>
          <w:lang w:val="es-BO"/>
        </w:rPr>
        <w:t xml:space="preserve">NÓMINA DE PERSONAL </w:t>
      </w:r>
      <w:r w:rsidRPr="002C3F3F">
        <w:rPr>
          <w:rFonts w:ascii="Calibri" w:eastAsiaTheme="minorHAnsi" w:hAnsi="Calibri" w:cs="Calibri"/>
          <w:bCs/>
          <w:color w:val="000000"/>
          <w:sz w:val="22"/>
          <w:szCs w:val="22"/>
          <w:lang w:val="es-BO"/>
        </w:rPr>
        <w:t>(nombre y Cédula de Identificación) con los respaldos</w:t>
      </w:r>
      <w:r w:rsidRPr="00C54A08">
        <w:rPr>
          <w:rFonts w:asciiTheme="minorHAnsi" w:hAnsiTheme="minorHAnsi" w:cstheme="minorHAnsi"/>
          <w:sz w:val="22"/>
          <w:szCs w:val="22"/>
        </w:rPr>
        <w:t xml:space="preserve"> correspondientes de “dotación </w:t>
      </w:r>
      <w:r>
        <w:rPr>
          <w:rFonts w:asciiTheme="minorHAnsi" w:hAnsiTheme="minorHAnsi" w:cstheme="minorHAnsi"/>
          <w:sz w:val="22"/>
          <w:szCs w:val="22"/>
        </w:rPr>
        <w:t xml:space="preserve">y/o uso </w:t>
      </w:r>
      <w:r w:rsidRPr="00C54A08">
        <w:rPr>
          <w:rFonts w:asciiTheme="minorHAnsi" w:hAnsiTheme="minorHAnsi" w:cstheme="minorHAnsi"/>
          <w:sz w:val="22"/>
          <w:szCs w:val="22"/>
        </w:rPr>
        <w:t>de ropa de trabajo y EPP”.</w:t>
      </w:r>
    </w:p>
    <w:p w:rsidR="006B3375" w:rsidRPr="00C54A08" w:rsidRDefault="006B3375" w:rsidP="006B3375">
      <w:pPr>
        <w:pStyle w:val="Prrafodelista"/>
        <w:spacing w:before="240" w:after="120"/>
        <w:ind w:left="927"/>
        <w:contextualSpacing/>
        <w:jc w:val="both"/>
        <w:rPr>
          <w:rFonts w:asciiTheme="minorHAnsi" w:hAnsiTheme="minorHAnsi" w:cstheme="minorHAnsi"/>
          <w:b/>
          <w:sz w:val="22"/>
          <w:szCs w:val="22"/>
        </w:rPr>
      </w:pPr>
    </w:p>
    <w:p w:rsidR="006B3375" w:rsidRDefault="006B3375" w:rsidP="00125560">
      <w:pPr>
        <w:pStyle w:val="Prrafodelista"/>
        <w:numPr>
          <w:ilvl w:val="1"/>
          <w:numId w:val="37"/>
        </w:numPr>
        <w:spacing w:before="240" w:after="120"/>
        <w:contextualSpacing/>
        <w:jc w:val="both"/>
        <w:rPr>
          <w:rFonts w:ascii="Calibri" w:eastAsiaTheme="minorHAnsi" w:hAnsi="Calibri" w:cs="Calibri"/>
          <w:bCs/>
          <w:color w:val="000000"/>
          <w:sz w:val="22"/>
          <w:szCs w:val="22"/>
          <w:lang w:val="es-BO"/>
        </w:rPr>
      </w:pPr>
      <w:r w:rsidRPr="002C3F3F">
        <w:rPr>
          <w:rFonts w:ascii="Calibri" w:eastAsiaTheme="minorHAnsi" w:hAnsi="Calibri" w:cs="Calibri"/>
          <w:b/>
          <w:bCs/>
          <w:color w:val="000000"/>
          <w:sz w:val="22"/>
          <w:szCs w:val="22"/>
          <w:lang w:val="es-BO"/>
        </w:rPr>
        <w:t xml:space="preserve">CONTRATO DEL PERSONAL </w:t>
      </w:r>
      <w:r w:rsidRPr="002C3F3F">
        <w:rPr>
          <w:rFonts w:ascii="Calibri" w:eastAsiaTheme="minorHAnsi" w:hAnsi="Calibri" w:cs="Calibri"/>
          <w:bCs/>
          <w:color w:val="000000"/>
          <w:sz w:val="22"/>
          <w:szCs w:val="22"/>
          <w:lang w:val="es-BO"/>
        </w:rPr>
        <w:t>(Bajo la modalidad que corresponda)</w:t>
      </w:r>
      <w:r>
        <w:rPr>
          <w:rFonts w:ascii="Calibri" w:eastAsiaTheme="minorHAnsi" w:hAnsi="Calibri" w:cs="Calibri"/>
          <w:bCs/>
          <w:color w:val="000000"/>
          <w:sz w:val="22"/>
          <w:szCs w:val="22"/>
          <w:lang w:val="es-BO"/>
        </w:rPr>
        <w:t>.</w:t>
      </w:r>
    </w:p>
    <w:p w:rsidR="006B3375" w:rsidRPr="00D808EB" w:rsidRDefault="006B3375" w:rsidP="006B3375">
      <w:pPr>
        <w:pStyle w:val="Prrafodelista"/>
        <w:rPr>
          <w:rFonts w:ascii="Calibri" w:eastAsiaTheme="minorHAnsi" w:hAnsi="Calibri" w:cs="Calibri"/>
          <w:bCs/>
          <w:color w:val="000000"/>
          <w:sz w:val="22"/>
          <w:szCs w:val="22"/>
          <w:lang w:val="es-BO"/>
        </w:rPr>
      </w:pPr>
    </w:p>
    <w:p w:rsidR="006B3375" w:rsidRPr="00D808EB" w:rsidRDefault="006B3375" w:rsidP="00125560">
      <w:pPr>
        <w:pStyle w:val="Prrafodelista"/>
        <w:numPr>
          <w:ilvl w:val="1"/>
          <w:numId w:val="37"/>
        </w:numPr>
        <w:spacing w:before="240" w:after="120"/>
        <w:contextualSpacing/>
        <w:jc w:val="both"/>
        <w:rPr>
          <w:rFonts w:ascii="Calibri" w:eastAsiaTheme="minorHAnsi" w:hAnsi="Calibri" w:cs="Calibri"/>
          <w:bCs/>
          <w:color w:val="000000"/>
          <w:sz w:val="22"/>
          <w:szCs w:val="22"/>
          <w:lang w:val="es-BO"/>
        </w:rPr>
      </w:pPr>
      <w:r w:rsidRPr="00D808EB">
        <w:rPr>
          <w:rFonts w:ascii="Calibri" w:eastAsiaTheme="minorHAnsi" w:hAnsi="Calibri" w:cs="Calibri"/>
          <w:b/>
          <w:bCs/>
          <w:color w:val="000000"/>
          <w:sz w:val="22"/>
          <w:szCs w:val="22"/>
          <w:lang w:val="es-BO"/>
        </w:rPr>
        <w:t xml:space="preserve">SEGURO MÉDICO </w:t>
      </w:r>
      <w:r w:rsidRPr="00D808EB">
        <w:rPr>
          <w:rFonts w:ascii="Calibri" w:eastAsiaTheme="minorHAnsi" w:hAnsi="Calibri" w:cs="Calibri"/>
          <w:bCs/>
          <w:color w:val="000000"/>
          <w:sz w:val="22"/>
          <w:szCs w:val="22"/>
          <w:lang w:val="es-BO"/>
        </w:rPr>
        <w:t>(cuando aplique). Caso contrario debe contar necesariamente con una</w:t>
      </w:r>
      <w:r w:rsidRPr="00D808EB">
        <w:rPr>
          <w:rFonts w:asciiTheme="minorHAnsi" w:hAnsiTheme="minorHAnsi" w:cstheme="minorHAnsi"/>
          <w:sz w:val="22"/>
          <w:szCs w:val="22"/>
        </w:rPr>
        <w:t xml:space="preserve"> póliza de Seguro contra accidentes – grupal o individual </w:t>
      </w:r>
    </w:p>
    <w:p w:rsidR="006B3375" w:rsidRPr="00D808EB" w:rsidRDefault="006B3375" w:rsidP="006B3375">
      <w:pPr>
        <w:pStyle w:val="Prrafodelista"/>
        <w:rPr>
          <w:rFonts w:ascii="Calibri" w:eastAsiaTheme="minorHAnsi" w:hAnsi="Calibri" w:cs="Calibri"/>
          <w:bCs/>
          <w:color w:val="000000"/>
          <w:sz w:val="22"/>
          <w:szCs w:val="22"/>
          <w:lang w:val="es-BO"/>
        </w:rPr>
      </w:pPr>
    </w:p>
    <w:p w:rsidR="006B3375" w:rsidRDefault="006B3375" w:rsidP="00125560">
      <w:pPr>
        <w:pStyle w:val="Prrafodelista"/>
        <w:numPr>
          <w:ilvl w:val="1"/>
          <w:numId w:val="37"/>
        </w:numPr>
        <w:spacing w:before="240" w:after="120"/>
        <w:contextualSpacing/>
        <w:jc w:val="both"/>
        <w:rPr>
          <w:rFonts w:ascii="Calibri" w:eastAsiaTheme="minorHAnsi" w:hAnsi="Calibri" w:cs="Calibri"/>
          <w:bCs/>
          <w:color w:val="000000"/>
          <w:sz w:val="22"/>
          <w:szCs w:val="22"/>
          <w:lang w:val="es-BO"/>
        </w:rPr>
      </w:pPr>
      <w:r w:rsidRPr="002C3F3F">
        <w:rPr>
          <w:rFonts w:ascii="Calibri" w:eastAsiaTheme="minorHAnsi" w:hAnsi="Calibri" w:cs="Calibri"/>
          <w:b/>
          <w:bCs/>
          <w:color w:val="000000"/>
          <w:sz w:val="22"/>
          <w:szCs w:val="22"/>
          <w:lang w:val="es-BO"/>
        </w:rPr>
        <w:t xml:space="preserve">SEGURO OBLIGATORIO CONTRA ACCIDENTES DE TRÁNSITO – SOAT. </w:t>
      </w:r>
      <w:r w:rsidRPr="002C3F3F">
        <w:rPr>
          <w:rFonts w:ascii="Calibri" w:eastAsiaTheme="minorHAnsi" w:hAnsi="Calibri" w:cs="Calibri"/>
          <w:bCs/>
          <w:color w:val="000000"/>
          <w:sz w:val="22"/>
          <w:szCs w:val="22"/>
          <w:lang w:val="es-BO"/>
        </w:rPr>
        <w:t>(cuando aplique)</w:t>
      </w:r>
      <w:r>
        <w:rPr>
          <w:rFonts w:ascii="Calibri" w:eastAsiaTheme="minorHAnsi" w:hAnsi="Calibri" w:cs="Calibri"/>
          <w:bCs/>
          <w:color w:val="000000"/>
          <w:sz w:val="22"/>
          <w:szCs w:val="22"/>
          <w:lang w:val="es-BO"/>
        </w:rPr>
        <w:t>.</w:t>
      </w:r>
    </w:p>
    <w:p w:rsidR="006B3375" w:rsidRPr="00A87E1A" w:rsidRDefault="006B3375" w:rsidP="006B3375">
      <w:pPr>
        <w:pStyle w:val="Prrafodelista"/>
        <w:rPr>
          <w:rFonts w:ascii="Calibri" w:eastAsiaTheme="minorHAnsi" w:hAnsi="Calibri" w:cs="Calibri"/>
          <w:bCs/>
          <w:color w:val="000000"/>
          <w:sz w:val="22"/>
          <w:szCs w:val="22"/>
          <w:lang w:val="es-BO"/>
        </w:rPr>
      </w:pPr>
    </w:p>
    <w:p w:rsidR="006B3375" w:rsidRDefault="006B3375" w:rsidP="00125560">
      <w:pPr>
        <w:pStyle w:val="Prrafodelista"/>
        <w:numPr>
          <w:ilvl w:val="1"/>
          <w:numId w:val="37"/>
        </w:numPr>
        <w:spacing w:before="240" w:after="120"/>
        <w:contextualSpacing/>
        <w:jc w:val="both"/>
        <w:rPr>
          <w:rFonts w:asciiTheme="minorHAnsi" w:hAnsiTheme="minorHAnsi" w:cstheme="minorHAnsi"/>
          <w:sz w:val="22"/>
          <w:szCs w:val="22"/>
        </w:rPr>
      </w:pPr>
      <w:r w:rsidRPr="002C3F3F">
        <w:rPr>
          <w:rFonts w:ascii="Calibri" w:eastAsiaTheme="minorHAnsi" w:hAnsi="Calibri" w:cs="Calibri"/>
          <w:b/>
          <w:bCs/>
          <w:color w:val="000000"/>
          <w:sz w:val="22"/>
          <w:szCs w:val="22"/>
          <w:lang w:val="es-BO"/>
        </w:rPr>
        <w:t xml:space="preserve">COPIA DE PÓLIZA CONTRA ACCIDENTES PERSONALES </w:t>
      </w:r>
      <w:r w:rsidRPr="002C3F3F">
        <w:rPr>
          <w:rFonts w:ascii="Calibri" w:eastAsiaTheme="minorHAnsi" w:hAnsi="Calibri" w:cs="Calibri"/>
          <w:bCs/>
          <w:color w:val="000000"/>
          <w:sz w:val="22"/>
          <w:szCs w:val="22"/>
          <w:lang w:val="es-BO"/>
        </w:rPr>
        <w:t>(que cubre gastos médicos, invalidez</w:t>
      </w:r>
      <w:r w:rsidRPr="002C3F3F">
        <w:rPr>
          <w:rFonts w:asciiTheme="minorHAnsi" w:hAnsiTheme="minorHAnsi" w:cstheme="minorHAnsi"/>
          <w:sz w:val="22"/>
          <w:szCs w:val="22"/>
        </w:rPr>
        <w:t xml:space="preserve"> parcial permanente, invalidez total permanente y muerte)  (cuando aplique)</w:t>
      </w:r>
      <w:r>
        <w:rPr>
          <w:rFonts w:asciiTheme="minorHAnsi" w:hAnsiTheme="minorHAnsi" w:cstheme="minorHAnsi"/>
          <w:sz w:val="22"/>
          <w:szCs w:val="22"/>
        </w:rPr>
        <w:t>.</w:t>
      </w:r>
    </w:p>
    <w:p w:rsidR="006B3375" w:rsidRPr="00A87E1A" w:rsidRDefault="006B3375" w:rsidP="006B3375">
      <w:pPr>
        <w:pStyle w:val="Prrafodelista"/>
        <w:rPr>
          <w:rFonts w:asciiTheme="minorHAnsi" w:hAnsiTheme="minorHAnsi" w:cstheme="minorHAnsi"/>
          <w:sz w:val="22"/>
          <w:szCs w:val="22"/>
        </w:rPr>
      </w:pPr>
    </w:p>
    <w:p w:rsidR="006B3375" w:rsidRPr="00A87E1A" w:rsidRDefault="006B3375" w:rsidP="00125560">
      <w:pPr>
        <w:pStyle w:val="Prrafodelista"/>
        <w:numPr>
          <w:ilvl w:val="1"/>
          <w:numId w:val="37"/>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r>
        <w:rPr>
          <w:rFonts w:asciiTheme="minorHAnsi" w:hAnsiTheme="minorHAnsi" w:cstheme="minorHAnsi"/>
          <w:sz w:val="22"/>
          <w:szCs w:val="22"/>
        </w:rPr>
        <w:t>.</w:t>
      </w:r>
    </w:p>
    <w:p w:rsidR="006B3375" w:rsidRPr="00A87E1A" w:rsidRDefault="006B3375" w:rsidP="006B3375">
      <w:pPr>
        <w:pStyle w:val="Prrafodelista"/>
        <w:rPr>
          <w:rFonts w:asciiTheme="minorHAnsi" w:hAnsiTheme="minorHAnsi" w:cstheme="minorHAnsi"/>
          <w:b/>
          <w:sz w:val="22"/>
          <w:szCs w:val="22"/>
        </w:rPr>
      </w:pPr>
    </w:p>
    <w:p w:rsidR="006B3375" w:rsidRPr="00A87E1A" w:rsidRDefault="006B3375" w:rsidP="00125560">
      <w:pPr>
        <w:pStyle w:val="Prrafodelista"/>
        <w:numPr>
          <w:ilvl w:val="1"/>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Primeros Auxilios, </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rsidR="006B3375" w:rsidRPr="00C54A08" w:rsidRDefault="006B3375" w:rsidP="006B3375">
      <w:pPr>
        <w:spacing w:before="240" w:after="120"/>
        <w:ind w:left="426"/>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r>
        <w:rPr>
          <w:rFonts w:asciiTheme="minorHAnsi" w:hAnsiTheme="minorHAnsi" w:cstheme="minorHAnsi"/>
          <w:sz w:val="22"/>
          <w:szCs w:val="22"/>
        </w:rPr>
        <w:t xml:space="preserve"> </w:t>
      </w:r>
      <w:r w:rsidRPr="00572141">
        <w:rPr>
          <w:rFonts w:asciiTheme="minorHAnsi" w:hAnsiTheme="minorHAnsi" w:cstheme="minorHAnsi"/>
          <w:sz w:val="22"/>
          <w:szCs w:val="22"/>
        </w:rPr>
        <w:t>siendo necesaria la presentación del Programa de capacitaciones que será ejecutado durante el desarrollo de actividades</w:t>
      </w:r>
      <w:r w:rsidRPr="00C54A08">
        <w:rPr>
          <w:rFonts w:asciiTheme="minorHAnsi" w:hAnsiTheme="minorHAnsi" w:cstheme="minorHAnsi"/>
          <w:sz w:val="22"/>
          <w:szCs w:val="22"/>
        </w:rPr>
        <w:t>.</w:t>
      </w:r>
    </w:p>
    <w:p w:rsidR="006B3375" w:rsidRPr="00C54A08" w:rsidRDefault="006B3375" w:rsidP="00125560">
      <w:pPr>
        <w:pStyle w:val="Prrafodelista"/>
        <w:numPr>
          <w:ilvl w:val="1"/>
          <w:numId w:val="37"/>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rsidR="006B3375" w:rsidRPr="00C54A08" w:rsidRDefault="006B3375" w:rsidP="006B337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rsidR="006B3375" w:rsidRPr="00C54A08" w:rsidRDefault="006B3375" w:rsidP="006B337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rsidR="006B3375" w:rsidRPr="00C54A08" w:rsidRDefault="006B3375" w:rsidP="006B337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SMS de YPFB.</w:t>
      </w:r>
    </w:p>
    <w:p w:rsidR="006B3375" w:rsidRPr="00C54A08" w:rsidRDefault="006B3375" w:rsidP="00125560">
      <w:pPr>
        <w:pStyle w:val="Prrafodelista"/>
        <w:numPr>
          <w:ilvl w:val="1"/>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rsidR="006B3375" w:rsidRPr="00C54A08" w:rsidRDefault="006B3375" w:rsidP="006B337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rsidR="006B3375" w:rsidRPr="002C3F3F"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Inducción de SMS (A cargo de YPFB - Unidad Operativa)</w:t>
      </w:r>
    </w:p>
    <w:p w:rsidR="006B3375" w:rsidRPr="002C3F3F"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Inducción de SMS (A realizarse “in situ” – A cargo de la empresa Contratista).</w:t>
      </w:r>
    </w:p>
    <w:p w:rsidR="006B3375" w:rsidRPr="002C3F3F"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Uso obligatorio de ropa de trabajo (overol, ropa de dos piezas manga larga y otros que sean necesarios o aplicables)</w:t>
      </w:r>
    </w:p>
    <w:p w:rsidR="006B3375" w:rsidRPr="00012746"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Uso obligatorio de EPP (Equipo de Protección Personal):</w:t>
      </w:r>
    </w:p>
    <w:p w:rsidR="006B3375" w:rsidRPr="00C54A08" w:rsidRDefault="006B3375" w:rsidP="00125560">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Casco de seguridad</w:t>
      </w:r>
    </w:p>
    <w:p w:rsidR="006B3375" w:rsidRPr="00C54A08" w:rsidRDefault="006B3375" w:rsidP="00125560">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Calzado de seguridad</w:t>
      </w:r>
    </w:p>
    <w:p w:rsidR="006B3375" w:rsidRPr="00C54A08" w:rsidRDefault="006B3375" w:rsidP="00125560">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Lentes de seguridad</w:t>
      </w:r>
    </w:p>
    <w:p w:rsidR="006B3375" w:rsidRPr="00C54A08" w:rsidRDefault="006B3375" w:rsidP="00125560">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rsidR="006B3375" w:rsidRPr="00C54A08" w:rsidRDefault="006B3375" w:rsidP="00125560">
      <w:pPr>
        <w:pStyle w:val="Default"/>
        <w:numPr>
          <w:ilvl w:val="0"/>
          <w:numId w:val="4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lastRenderedPageBreak/>
        <w:t>Guantes (específicos a la tarea a realizar)</w:t>
      </w:r>
    </w:p>
    <w:p w:rsidR="006B3375" w:rsidRPr="00C54A08" w:rsidRDefault="006B3375" w:rsidP="006B3375">
      <w:pPr>
        <w:pStyle w:val="Default"/>
        <w:spacing w:before="240" w:after="120"/>
        <w:ind w:left="851"/>
        <w:contextualSpacing/>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(altura, espacios confinados,      eléctricos, trabajos en caliente, etc,)</w:t>
      </w:r>
    </w:p>
    <w:p w:rsidR="006B3375" w:rsidRPr="00C54A08" w:rsidRDefault="006B3375" w:rsidP="00125560">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rsidR="006B3375" w:rsidRPr="00C54A08" w:rsidRDefault="006B3375" w:rsidP="00125560">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rsidR="006B3375" w:rsidRPr="00C54A08" w:rsidRDefault="006B3375" w:rsidP="00125560">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rsidR="006B3375" w:rsidRPr="00C54A08" w:rsidRDefault="006B3375" w:rsidP="00125560">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rsidR="006B3375" w:rsidRPr="00C54A08" w:rsidRDefault="006B3375" w:rsidP="00125560">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rsidR="006B3375" w:rsidRPr="00C54A08" w:rsidRDefault="006B3375" w:rsidP="00125560">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rsidR="006B3375" w:rsidRPr="00C54A08" w:rsidRDefault="006B3375" w:rsidP="00125560">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rsidR="006B3375" w:rsidRPr="00C54A08" w:rsidRDefault="006B3375" w:rsidP="00125560">
      <w:pPr>
        <w:pStyle w:val="Default"/>
        <w:numPr>
          <w:ilvl w:val="0"/>
          <w:numId w:val="4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rsidR="006B3375" w:rsidRDefault="006B3375" w:rsidP="00125560">
      <w:pPr>
        <w:pStyle w:val="Prrafodelista"/>
        <w:numPr>
          <w:ilvl w:val="1"/>
          <w:numId w:val="37"/>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rsidR="006B3375" w:rsidRPr="00C54A08" w:rsidRDefault="006B3375" w:rsidP="006B3375">
      <w:pPr>
        <w:pStyle w:val="Prrafodelista"/>
        <w:spacing w:before="240" w:after="120"/>
        <w:ind w:left="927"/>
        <w:contextualSpacing/>
        <w:jc w:val="both"/>
        <w:rPr>
          <w:rFonts w:asciiTheme="minorHAnsi" w:hAnsiTheme="minorHAnsi" w:cstheme="minorHAnsi"/>
          <w:b/>
          <w:sz w:val="22"/>
          <w:szCs w:val="22"/>
        </w:rPr>
      </w:pPr>
    </w:p>
    <w:p w:rsidR="006B3375" w:rsidRPr="00012746"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Plan de Seguridad y Salud Ocupacional (Específico)</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rsidR="006B3375"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r>
        <w:rPr>
          <w:rFonts w:asciiTheme="minorHAnsi" w:hAnsiTheme="minorHAnsi" w:cstheme="minorHAnsi"/>
          <w:sz w:val="22"/>
          <w:szCs w:val="22"/>
        </w:rPr>
        <w:t>.</w:t>
      </w:r>
    </w:p>
    <w:p w:rsidR="006B3375" w:rsidRPr="00C54A08" w:rsidRDefault="006B3375" w:rsidP="006B3375">
      <w:pPr>
        <w:pStyle w:val="Prrafodelista"/>
        <w:spacing w:before="240" w:after="120"/>
        <w:ind w:left="1494"/>
        <w:contextualSpacing/>
        <w:jc w:val="both"/>
        <w:rPr>
          <w:rFonts w:asciiTheme="minorHAnsi" w:hAnsiTheme="minorHAnsi" w:cstheme="minorHAnsi"/>
          <w:sz w:val="22"/>
          <w:szCs w:val="22"/>
        </w:rPr>
      </w:pPr>
    </w:p>
    <w:p w:rsidR="006B3375" w:rsidRDefault="006B3375" w:rsidP="00125560">
      <w:pPr>
        <w:pStyle w:val="Prrafodelista"/>
        <w:numPr>
          <w:ilvl w:val="1"/>
          <w:numId w:val="37"/>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rsidR="006B3375" w:rsidRPr="00C54A08" w:rsidRDefault="006B3375" w:rsidP="006B3375">
      <w:pPr>
        <w:pStyle w:val="Prrafodelista"/>
        <w:spacing w:before="240" w:after="120"/>
        <w:ind w:left="927"/>
        <w:contextualSpacing/>
        <w:jc w:val="both"/>
        <w:rPr>
          <w:rFonts w:asciiTheme="minorHAnsi" w:hAnsiTheme="minorHAnsi" w:cstheme="minorHAnsi"/>
          <w:b/>
          <w:sz w:val="22"/>
          <w:szCs w:val="22"/>
        </w:rPr>
      </w:pP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rsidR="006B3375" w:rsidRPr="00C54A08"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rsidR="006B3375" w:rsidRDefault="006B3375" w:rsidP="00125560">
      <w:pPr>
        <w:pStyle w:val="Prrafodelista"/>
        <w:numPr>
          <w:ilvl w:val="2"/>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Registro de capacitaciones</w:t>
      </w:r>
      <w:r>
        <w:rPr>
          <w:rFonts w:asciiTheme="minorHAnsi" w:hAnsiTheme="minorHAnsi" w:cstheme="minorHAnsi"/>
          <w:sz w:val="22"/>
          <w:szCs w:val="22"/>
        </w:rPr>
        <w:t>.</w:t>
      </w:r>
    </w:p>
    <w:p w:rsidR="006B3375" w:rsidRPr="00C54A08" w:rsidRDefault="006B3375" w:rsidP="006B3375">
      <w:pPr>
        <w:pStyle w:val="Prrafodelista"/>
        <w:spacing w:before="240" w:after="120"/>
        <w:ind w:left="1494"/>
        <w:contextualSpacing/>
        <w:jc w:val="both"/>
        <w:rPr>
          <w:rFonts w:asciiTheme="minorHAnsi" w:hAnsiTheme="minorHAnsi" w:cstheme="minorHAnsi"/>
          <w:sz w:val="22"/>
          <w:szCs w:val="22"/>
        </w:rPr>
      </w:pPr>
    </w:p>
    <w:p w:rsidR="006B3375" w:rsidRDefault="006B3375" w:rsidP="00125560">
      <w:pPr>
        <w:pStyle w:val="Prrafodelista"/>
        <w:numPr>
          <w:ilvl w:val="1"/>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De acuerdo a las características y dinámica de cada proyecto podrá establecerse una reunión inicial y posterior a ello reuniones periódicas de consulta con el área de SMS de YPFB.</w:t>
      </w:r>
    </w:p>
    <w:p w:rsidR="006B3375" w:rsidRPr="00C54A08" w:rsidRDefault="006B3375" w:rsidP="006B3375">
      <w:pPr>
        <w:pStyle w:val="Prrafodelista"/>
        <w:spacing w:before="240" w:after="120"/>
        <w:ind w:left="927"/>
        <w:contextualSpacing/>
        <w:jc w:val="both"/>
        <w:rPr>
          <w:rFonts w:asciiTheme="minorHAnsi" w:hAnsiTheme="minorHAnsi" w:cstheme="minorHAnsi"/>
          <w:sz w:val="22"/>
          <w:szCs w:val="22"/>
        </w:rPr>
      </w:pPr>
    </w:p>
    <w:p w:rsidR="006B3375" w:rsidRPr="00A87E1A" w:rsidRDefault="006B3375" w:rsidP="00125560">
      <w:pPr>
        <w:pStyle w:val="Prrafodelista"/>
        <w:numPr>
          <w:ilvl w:val="1"/>
          <w:numId w:val="37"/>
        </w:numPr>
        <w:spacing w:before="240" w:after="120"/>
        <w:contextualSpacing/>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cstheme="minorHAnsi"/>
          <w:sz w:val="22"/>
          <w:szCs w:val="22"/>
        </w:rPr>
        <w:t>mismos requisitos citados en esta disposición,</w:t>
      </w:r>
      <w:r w:rsidRPr="00C54A08">
        <w:rPr>
          <w:rFonts w:asciiTheme="minorHAnsi" w:hAnsiTheme="minorHAnsi" w:cstheme="minorHAnsi"/>
          <w:sz w:val="22"/>
          <w:szCs w:val="22"/>
        </w:rPr>
        <w:t xml:space="preserve"> para garantizar la correcta ejecución de la obra o proyecto, en el marco de cumplimiento de la normativa legal vigente aplicable al contrato de la actividad/obra/proyecto.</w:t>
      </w:r>
    </w:p>
    <w:p w:rsidR="006B3375" w:rsidRPr="00A87E1A" w:rsidRDefault="006B3375" w:rsidP="006B3375">
      <w:pPr>
        <w:pStyle w:val="Prrafodelista"/>
        <w:rPr>
          <w:rFonts w:asciiTheme="minorHAnsi" w:hAnsiTheme="minorHAnsi" w:cstheme="minorHAnsi"/>
          <w:b/>
          <w:sz w:val="22"/>
          <w:szCs w:val="22"/>
          <w:u w:val="single"/>
        </w:rPr>
      </w:pPr>
    </w:p>
    <w:p w:rsidR="006B3375" w:rsidRPr="00C54A08" w:rsidRDefault="006B3375" w:rsidP="006B3375">
      <w:pPr>
        <w:pStyle w:val="Prrafodelista"/>
        <w:spacing w:before="240" w:after="120"/>
        <w:ind w:left="927"/>
        <w:contextualSpacing/>
        <w:jc w:val="both"/>
        <w:rPr>
          <w:rFonts w:asciiTheme="minorHAnsi" w:hAnsiTheme="minorHAnsi" w:cstheme="minorHAnsi"/>
          <w:b/>
          <w:sz w:val="22"/>
          <w:szCs w:val="22"/>
          <w:u w:val="single"/>
        </w:rPr>
      </w:pPr>
    </w:p>
    <w:p w:rsidR="006B3375" w:rsidRDefault="006B3375" w:rsidP="00125560">
      <w:pPr>
        <w:pStyle w:val="Prrafodelista"/>
        <w:numPr>
          <w:ilvl w:val="1"/>
          <w:numId w:val="37"/>
        </w:numPr>
        <w:spacing w:before="240" w:after="120"/>
        <w:contextualSpacing/>
        <w:jc w:val="both"/>
        <w:rPr>
          <w:rFonts w:asciiTheme="minorHAnsi" w:hAnsiTheme="minorHAnsi" w:cstheme="minorHAnsi"/>
          <w:sz w:val="22"/>
          <w:szCs w:val="22"/>
        </w:rPr>
      </w:pPr>
      <w:r w:rsidRPr="002025D9">
        <w:rPr>
          <w:rFonts w:asciiTheme="minorHAnsi" w:hAnsiTheme="minorHAnsi" w:cstheme="minorHAnsi"/>
          <w:sz w:val="22"/>
          <w:szCs w:val="22"/>
        </w:rPr>
        <w:t>Se deja claramente establecido la prohibición total y definitiva de ingreso a obra o ejecución de trabajos con pasantes y/o practicantes de la contratista y/o sub contratista en proyectos de YPFB.</w:t>
      </w:r>
    </w:p>
    <w:p w:rsidR="006B3375" w:rsidRPr="00012746" w:rsidRDefault="006B3375" w:rsidP="006B3375">
      <w:pPr>
        <w:pStyle w:val="Prrafodelista"/>
        <w:spacing w:before="240" w:after="120"/>
        <w:ind w:left="927"/>
        <w:contextualSpacing/>
        <w:jc w:val="both"/>
        <w:rPr>
          <w:rFonts w:asciiTheme="minorHAnsi" w:hAnsiTheme="minorHAnsi" w:cstheme="minorHAnsi"/>
          <w:sz w:val="22"/>
          <w:szCs w:val="22"/>
        </w:rPr>
      </w:pPr>
    </w:p>
    <w:p w:rsidR="006B3375" w:rsidRPr="00012746" w:rsidRDefault="006B3375" w:rsidP="00125560">
      <w:pPr>
        <w:pStyle w:val="Prrafodelista"/>
        <w:numPr>
          <w:ilvl w:val="1"/>
          <w:numId w:val="37"/>
        </w:numPr>
        <w:spacing w:before="240" w:after="120"/>
        <w:contextualSpacing/>
        <w:jc w:val="both"/>
        <w:rPr>
          <w:rFonts w:asciiTheme="minorHAnsi" w:hAnsiTheme="minorHAnsi" w:cstheme="minorHAnsi"/>
          <w:sz w:val="22"/>
          <w:szCs w:val="22"/>
        </w:rPr>
      </w:pPr>
      <w:r w:rsidRPr="002025D9">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6B3375" w:rsidRPr="00DA71A1" w:rsidRDefault="006B3375" w:rsidP="006B3375">
      <w:pPr>
        <w:pStyle w:val="Prrafodelista"/>
        <w:tabs>
          <w:tab w:val="left" w:pos="851"/>
        </w:tabs>
        <w:ind w:left="792"/>
        <w:contextualSpacing/>
        <w:rPr>
          <w:rFonts w:asciiTheme="minorHAnsi" w:hAnsiTheme="minorHAnsi" w:cstheme="minorHAnsi"/>
          <w:b/>
          <w:color w:val="000000" w:themeColor="text1"/>
          <w:sz w:val="22"/>
          <w:szCs w:val="22"/>
          <w:u w:val="single"/>
          <w:lang w:val="es-BO"/>
        </w:rPr>
      </w:pPr>
    </w:p>
    <w:p w:rsidR="006B3375" w:rsidRPr="00DA71A1" w:rsidRDefault="006B3375" w:rsidP="006B3375">
      <w:pPr>
        <w:pStyle w:val="Prrafodelista"/>
        <w:tabs>
          <w:tab w:val="left" w:pos="851"/>
        </w:tabs>
        <w:ind w:left="567"/>
        <w:rPr>
          <w:rFonts w:asciiTheme="minorHAnsi" w:hAnsiTheme="minorHAnsi" w:cstheme="minorHAnsi"/>
          <w:b/>
          <w:color w:val="000000" w:themeColor="text1"/>
          <w:sz w:val="22"/>
          <w:szCs w:val="22"/>
          <w:u w:val="single"/>
        </w:rPr>
      </w:pPr>
    </w:p>
    <w:p w:rsidR="006B3375" w:rsidRPr="00DA71A1" w:rsidRDefault="006B3375" w:rsidP="006B3375">
      <w:pPr>
        <w:pStyle w:val="Prrafodelista"/>
        <w:tabs>
          <w:tab w:val="left" w:pos="851"/>
        </w:tabs>
        <w:ind w:left="792"/>
        <w:rPr>
          <w:rFonts w:asciiTheme="minorHAnsi" w:hAnsiTheme="minorHAnsi" w:cstheme="minorHAnsi"/>
          <w:b/>
          <w:color w:val="000000" w:themeColor="text1"/>
          <w:sz w:val="22"/>
          <w:szCs w:val="22"/>
          <w:u w:val="single"/>
        </w:rPr>
      </w:pPr>
    </w:p>
    <w:p w:rsidR="006B3375" w:rsidRDefault="006B3375" w:rsidP="006B3375">
      <w:pPr>
        <w:widowControl w:val="0"/>
        <w:autoSpaceDE w:val="0"/>
        <w:autoSpaceDN w:val="0"/>
        <w:adjustRightInd w:val="0"/>
        <w:ind w:left="567"/>
        <w:jc w:val="both"/>
        <w:rPr>
          <w:rFonts w:asciiTheme="minorHAnsi" w:hAnsiTheme="minorHAnsi" w:cstheme="minorHAnsi"/>
          <w:sz w:val="22"/>
          <w:szCs w:val="22"/>
        </w:rPr>
      </w:pPr>
    </w:p>
    <w:p w:rsidR="00D92D8F" w:rsidRDefault="00D92D8F" w:rsidP="0063381B">
      <w:pPr>
        <w:rPr>
          <w:rFonts w:ascii="Calibri" w:hAnsi="Calibri" w:cs="Calibri"/>
          <w:b/>
          <w:sz w:val="22"/>
          <w:szCs w:val="22"/>
        </w:rPr>
      </w:pPr>
    </w:p>
    <w:p w:rsidR="00D92D8F" w:rsidRDefault="00D92D8F" w:rsidP="0063381B">
      <w:pPr>
        <w:rPr>
          <w:rFonts w:ascii="Calibri" w:hAnsi="Calibri" w:cs="Calibri"/>
          <w:b/>
          <w:sz w:val="22"/>
          <w:szCs w:val="22"/>
        </w:rPr>
      </w:pPr>
    </w:p>
    <w:p w:rsidR="00D92D8F" w:rsidRDefault="00D92D8F" w:rsidP="0063381B">
      <w:pPr>
        <w:rPr>
          <w:rFonts w:ascii="Calibri" w:hAnsi="Calibri" w:cs="Calibri"/>
          <w:b/>
          <w:sz w:val="22"/>
          <w:szCs w:val="22"/>
        </w:rPr>
      </w:pPr>
    </w:p>
    <w:p w:rsidR="00D92D8F" w:rsidRDefault="00D92D8F" w:rsidP="0063381B">
      <w:pPr>
        <w:rPr>
          <w:rFonts w:ascii="Calibri" w:hAnsi="Calibri" w:cs="Calibri"/>
          <w:b/>
          <w:sz w:val="22"/>
          <w:szCs w:val="22"/>
        </w:rPr>
      </w:pPr>
    </w:p>
    <w:p w:rsidR="00D92D8F" w:rsidRDefault="00D92D8F" w:rsidP="0063381B">
      <w:pPr>
        <w:rPr>
          <w:rFonts w:ascii="Calibri" w:hAnsi="Calibri" w:cs="Calibri"/>
          <w:b/>
          <w:sz w:val="22"/>
          <w:szCs w:val="22"/>
        </w:rPr>
      </w:pPr>
    </w:p>
    <w:p w:rsidR="00D92D8F" w:rsidRDefault="00D92D8F" w:rsidP="0063381B">
      <w:pPr>
        <w:rPr>
          <w:rFonts w:ascii="Calibri" w:hAnsi="Calibri" w:cs="Calibri"/>
          <w:b/>
          <w:sz w:val="22"/>
          <w:szCs w:val="22"/>
        </w:rPr>
      </w:pPr>
    </w:p>
    <w:p w:rsidR="00D92D8F" w:rsidRDefault="00D92D8F" w:rsidP="0063381B">
      <w:pPr>
        <w:rPr>
          <w:rFonts w:ascii="Calibri" w:hAnsi="Calibri" w:cs="Calibri"/>
          <w:b/>
          <w:sz w:val="22"/>
          <w:szCs w:val="22"/>
        </w:rPr>
      </w:pPr>
    </w:p>
    <w:p w:rsidR="00D92D8F" w:rsidRDefault="00D92D8F" w:rsidP="0063381B">
      <w:pPr>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6B3375" w:rsidRDefault="006B3375"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B3375" w:rsidRDefault="0063381B" w:rsidP="006B3375">
      <w:pPr>
        <w:jc w:val="center"/>
        <w:rPr>
          <w:rFonts w:ascii="Calibri" w:hAnsi="Calibri" w:cs="Calibri"/>
          <w:b/>
          <w:bCs/>
          <w:sz w:val="22"/>
          <w:szCs w:val="22"/>
        </w:rPr>
      </w:pPr>
      <w:r w:rsidRPr="0063381B">
        <w:rPr>
          <w:rFonts w:ascii="Calibri" w:hAnsi="Calibri" w:cs="Calibri"/>
          <w:b/>
          <w:bCs/>
          <w:sz w:val="22"/>
          <w:szCs w:val="22"/>
        </w:rPr>
        <w:t>MODELO DE CONTRATO</w:t>
      </w:r>
      <w:bookmarkStart w:id="3" w:name="_GoBack"/>
      <w:bookmarkEnd w:id="3"/>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B3375" w:rsidRPr="00F22D8C" w:rsidRDefault="006B3375" w:rsidP="006B3375">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Contrato DRLP</w:t>
      </w:r>
      <w:r w:rsidRPr="00F22D8C">
        <w:rPr>
          <w:rFonts w:ascii="Calibri" w:hAnsi="Calibri" w:cs="Calibri"/>
          <w:b/>
          <w:position w:val="-6"/>
          <w:lang w:eastAsia="es-ES"/>
        </w:rPr>
        <w:t xml:space="preserve"> – AL/XXX/2017</w:t>
      </w:r>
    </w:p>
    <w:p w:rsidR="006B3375" w:rsidRPr="00F22D8C" w:rsidRDefault="006B3375" w:rsidP="006B3375">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rsidR="006B3375" w:rsidRPr="00F22D8C" w:rsidRDefault="006B3375" w:rsidP="006B3375">
      <w:pPr>
        <w:tabs>
          <w:tab w:val="left" w:pos="7004"/>
        </w:tabs>
        <w:spacing w:line="0" w:lineRule="atLeast"/>
        <w:contextualSpacing/>
        <w:jc w:val="right"/>
        <w:rPr>
          <w:rFonts w:ascii="Calibri" w:hAnsi="Calibri" w:cs="Calibri"/>
          <w:b/>
          <w:position w:val="-6"/>
          <w:lang w:eastAsia="es-ES"/>
        </w:rPr>
      </w:pPr>
    </w:p>
    <w:p w:rsidR="006B3375" w:rsidRPr="00F22D8C" w:rsidRDefault="006B3375" w:rsidP="006B3375">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rsidR="006B3375" w:rsidRPr="00F22D8C" w:rsidRDefault="006B3375" w:rsidP="006B3375">
      <w:pPr>
        <w:jc w:val="both"/>
        <w:rPr>
          <w:rFonts w:ascii="Calibri" w:hAnsi="Calibri" w:cs="Calibri"/>
          <w:lang w:val="es-ES_tradnl" w:eastAsia="es-ES"/>
        </w:rPr>
      </w:pPr>
    </w:p>
    <w:p w:rsidR="006B3375" w:rsidRPr="00F22D8C" w:rsidRDefault="006B3375" w:rsidP="006B3375">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rsidR="006B3375" w:rsidRPr="00F22D8C" w:rsidRDefault="006B3375" w:rsidP="00125560">
      <w:pPr>
        <w:numPr>
          <w:ilvl w:val="1"/>
          <w:numId w:val="63"/>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rsidR="006B3375" w:rsidRPr="00F22D8C" w:rsidRDefault="006B3375" w:rsidP="00125560">
      <w:pPr>
        <w:numPr>
          <w:ilvl w:val="1"/>
          <w:numId w:val="63"/>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rsidR="006B3375" w:rsidRPr="00F22D8C" w:rsidRDefault="006B3375" w:rsidP="00125560">
      <w:pPr>
        <w:numPr>
          <w:ilvl w:val="1"/>
          <w:numId w:val="63"/>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rsidR="006B3375" w:rsidRPr="00F22D8C" w:rsidRDefault="006B3375" w:rsidP="006B3375">
      <w:pPr>
        <w:jc w:val="both"/>
        <w:rPr>
          <w:rFonts w:ascii="Calibri" w:hAnsi="Calibri" w:cs="Calibri"/>
          <w:lang w:eastAsia="es-ES"/>
        </w:rPr>
      </w:pPr>
    </w:p>
    <w:p w:rsidR="006B3375" w:rsidRPr="00F22D8C" w:rsidRDefault="006B3375" w:rsidP="006B3375">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rsidR="006B3375" w:rsidRPr="00F22D8C" w:rsidRDefault="006B3375" w:rsidP="006B3375">
      <w:pPr>
        <w:jc w:val="both"/>
        <w:rPr>
          <w:rFonts w:ascii="Calibri" w:hAnsi="Calibri" w:cs="Calibri"/>
          <w:b/>
          <w:lang w:val="es-BO" w:eastAsia="es-ES"/>
        </w:rPr>
      </w:pPr>
    </w:p>
    <w:p w:rsidR="006B3375" w:rsidRPr="00F22D8C" w:rsidRDefault="006B3375" w:rsidP="006B3375">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6B3375" w:rsidRPr="00F22D8C" w:rsidRDefault="006B3375" w:rsidP="006B3375">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6B3375" w:rsidRPr="00F22D8C" w:rsidRDefault="006B3375" w:rsidP="006B3375">
      <w:pPr>
        <w:jc w:val="both"/>
        <w:rPr>
          <w:rFonts w:ascii="Calibri" w:hAnsi="Calibri" w:cs="Calibri"/>
          <w:b/>
          <w:lang w:eastAsia="es-ES"/>
        </w:rPr>
      </w:pPr>
      <w:r w:rsidRPr="00F22D8C">
        <w:rPr>
          <w:rFonts w:ascii="Calibri" w:hAnsi="Calibri" w:cs="Calibri"/>
          <w:b/>
          <w:lang w:eastAsia="es-ES"/>
        </w:rPr>
        <w:t>TERCERA.- (DISPOSICIONES GENERALES)</w:t>
      </w:r>
    </w:p>
    <w:p w:rsidR="006B3375" w:rsidRPr="00F22D8C" w:rsidRDefault="006B3375" w:rsidP="006B3375">
      <w:pPr>
        <w:jc w:val="both"/>
        <w:rPr>
          <w:rFonts w:ascii="Calibri" w:hAnsi="Calibri" w:cs="Calibri"/>
          <w:lang w:eastAsia="es-ES"/>
        </w:rPr>
      </w:pPr>
    </w:p>
    <w:p w:rsidR="006B3375" w:rsidRPr="00F22D8C" w:rsidRDefault="006B3375" w:rsidP="006B3375">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6B3375" w:rsidRPr="00F22D8C" w:rsidRDefault="006B3375" w:rsidP="006B3375">
      <w:pPr>
        <w:jc w:val="both"/>
        <w:rPr>
          <w:rFonts w:ascii="Calibri" w:hAnsi="Calibri" w:cs="Calibri"/>
          <w:lang w:eastAsia="es-ES"/>
        </w:rPr>
      </w:pPr>
    </w:p>
    <w:p w:rsidR="006B3375" w:rsidRPr="00F22D8C" w:rsidRDefault="006B3375" w:rsidP="006B3375">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rsidR="006B3375" w:rsidRPr="00F22D8C" w:rsidRDefault="006B3375" w:rsidP="006B3375">
      <w:pPr>
        <w:ind w:left="1410" w:hanging="984"/>
        <w:jc w:val="both"/>
        <w:rPr>
          <w:rFonts w:ascii="Calibri" w:hAnsi="Calibri" w:cs="Calibri"/>
          <w:lang w:eastAsia="es-ES"/>
        </w:rPr>
      </w:pPr>
    </w:p>
    <w:p w:rsidR="006B3375" w:rsidRPr="00F22D8C" w:rsidRDefault="006B3375" w:rsidP="006B3375">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rsidR="006B3375" w:rsidRPr="00F22D8C" w:rsidRDefault="006B3375" w:rsidP="006B3375">
      <w:pPr>
        <w:ind w:left="426"/>
        <w:jc w:val="both"/>
        <w:rPr>
          <w:rFonts w:ascii="Calibri" w:hAnsi="Calibri" w:cs="Arial"/>
          <w:lang w:eastAsia="es-ES"/>
        </w:rPr>
      </w:pPr>
    </w:p>
    <w:p w:rsidR="006B3375" w:rsidRPr="00F22D8C" w:rsidRDefault="006B3375" w:rsidP="006B3375">
      <w:pPr>
        <w:ind w:left="426"/>
        <w:jc w:val="both"/>
        <w:rPr>
          <w:rFonts w:ascii="Calibri" w:hAnsi="Calibri" w:cs="Arial"/>
          <w:lang w:eastAsia="es-ES"/>
        </w:rPr>
      </w:pPr>
      <w:r w:rsidRPr="00F22D8C">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rsidR="006B3375" w:rsidRPr="00F22D8C" w:rsidRDefault="006B3375" w:rsidP="006B3375">
      <w:pPr>
        <w:ind w:left="1410" w:hanging="1126"/>
        <w:jc w:val="both"/>
        <w:rPr>
          <w:rFonts w:ascii="Calibri" w:hAnsi="Calibri" w:cs="Calibri"/>
          <w:lang w:eastAsia="es-ES"/>
        </w:rPr>
      </w:pPr>
    </w:p>
    <w:p w:rsidR="006B3375" w:rsidRPr="00F22D8C" w:rsidRDefault="006B3375" w:rsidP="006B3375">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6B3375" w:rsidRPr="00F22D8C" w:rsidRDefault="006B3375" w:rsidP="006B3375">
      <w:pPr>
        <w:ind w:left="284"/>
        <w:jc w:val="both"/>
        <w:rPr>
          <w:rFonts w:ascii="Calibri" w:hAnsi="Calibri" w:cs="Arial"/>
          <w:lang w:eastAsia="es-ES"/>
        </w:rPr>
      </w:pPr>
    </w:p>
    <w:p w:rsidR="006B3375" w:rsidRPr="00F22D8C" w:rsidRDefault="006B3375" w:rsidP="006B3375">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rsidR="006B3375" w:rsidRPr="00F22D8C" w:rsidRDefault="006B3375" w:rsidP="006B3375">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rsidR="006B3375" w:rsidRPr="00F22D8C" w:rsidRDefault="006B3375" w:rsidP="006B3375">
      <w:pPr>
        <w:ind w:left="1410" w:hanging="1126"/>
        <w:jc w:val="both"/>
        <w:rPr>
          <w:rFonts w:ascii="Calibri" w:hAnsi="Calibri" w:cs="Calibri"/>
          <w:lang w:eastAsia="es-ES"/>
        </w:rPr>
      </w:pPr>
    </w:p>
    <w:p w:rsidR="006B3375" w:rsidRPr="00F22D8C" w:rsidRDefault="006B3375" w:rsidP="006B3375">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Libro de Órdenes de Trabajo:</w:t>
      </w:r>
    </w:p>
    <w:p w:rsidR="006B3375" w:rsidRPr="00F22D8C" w:rsidRDefault="006B3375" w:rsidP="006B3375">
      <w:pPr>
        <w:ind w:left="1410" w:hanging="1410"/>
        <w:jc w:val="both"/>
        <w:rPr>
          <w:rFonts w:ascii="Calibri" w:hAnsi="Calibri" w:cs="Calibri"/>
          <w:lang w:eastAsia="es-ES"/>
        </w:rPr>
      </w:pPr>
      <w:r w:rsidRPr="00F22D8C">
        <w:rPr>
          <w:rFonts w:ascii="Calibri" w:hAnsi="Calibri" w:cs="Calibri"/>
          <w:lang w:eastAsia="es-ES"/>
        </w:rPr>
        <w:t xml:space="preserve"> </w:t>
      </w:r>
    </w:p>
    <w:p w:rsidR="006B3375" w:rsidRPr="00F22D8C" w:rsidRDefault="006B3375" w:rsidP="006B3375">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aperturado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rsidR="006B3375" w:rsidRPr="00F22D8C" w:rsidRDefault="006B3375" w:rsidP="006B3375">
      <w:pPr>
        <w:ind w:left="284"/>
        <w:jc w:val="both"/>
        <w:rPr>
          <w:rFonts w:ascii="Calibri" w:hAnsi="Calibri" w:cs="Arial"/>
          <w:lang w:eastAsia="es-ES"/>
        </w:rPr>
      </w:pPr>
    </w:p>
    <w:p w:rsidR="006B3375" w:rsidRPr="00F22D8C" w:rsidRDefault="006B3375" w:rsidP="006B3375">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rsidR="006B3375" w:rsidRPr="00F22D8C" w:rsidRDefault="006B3375" w:rsidP="006B3375">
      <w:pPr>
        <w:ind w:left="284"/>
        <w:jc w:val="both"/>
        <w:rPr>
          <w:rFonts w:ascii="Calibri" w:hAnsi="Calibri" w:cs="Arial"/>
          <w:lang w:eastAsia="es-ES"/>
        </w:rPr>
      </w:pPr>
    </w:p>
    <w:p w:rsidR="006B3375" w:rsidRPr="00F22D8C" w:rsidRDefault="006B3375" w:rsidP="006B3375">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rsidR="006B3375" w:rsidRPr="00F22D8C" w:rsidRDefault="006B3375" w:rsidP="006B3375">
      <w:pPr>
        <w:ind w:left="1410" w:hanging="1126"/>
        <w:jc w:val="both"/>
        <w:rPr>
          <w:rFonts w:ascii="Calibri" w:hAnsi="Calibri" w:cs="Calibri"/>
          <w:b/>
          <w:lang w:eastAsia="es-ES"/>
        </w:rPr>
      </w:pPr>
    </w:p>
    <w:p w:rsidR="006B3375" w:rsidRPr="00F22D8C" w:rsidRDefault="006B3375" w:rsidP="006B3375">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rsidR="006B3375" w:rsidRPr="00F22D8C" w:rsidRDefault="006B3375" w:rsidP="006B3375">
      <w:pPr>
        <w:ind w:left="284"/>
        <w:contextualSpacing/>
        <w:jc w:val="both"/>
        <w:rPr>
          <w:rFonts w:ascii="Calibri" w:hAnsi="Calibri" w:cs="Calibri"/>
          <w:lang w:eastAsia="es-ES"/>
        </w:rPr>
      </w:pPr>
      <w:r w:rsidRPr="00F22D8C">
        <w:rPr>
          <w:rFonts w:ascii="Calibri" w:hAnsi="Calibri" w:cs="Calibri"/>
          <w:lang w:eastAsia="es-ES"/>
        </w:rPr>
        <w:t xml:space="preserve"> </w:t>
      </w: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Personal:</w:t>
      </w:r>
    </w:p>
    <w:p w:rsidR="006B3375" w:rsidRPr="00F22D8C" w:rsidRDefault="006B3375" w:rsidP="006B3375">
      <w:pPr>
        <w:ind w:left="1410" w:hanging="1126"/>
        <w:jc w:val="both"/>
        <w:rPr>
          <w:rFonts w:ascii="Calibri" w:hAnsi="Calibri" w:cs="Calibri"/>
          <w:lang w:eastAsia="es-ES"/>
        </w:rPr>
      </w:pPr>
      <w:r w:rsidRPr="00F22D8C">
        <w:rPr>
          <w:rFonts w:ascii="Calibri" w:hAnsi="Calibri" w:cs="Calibri"/>
          <w:lang w:eastAsia="es-ES"/>
        </w:rPr>
        <w:tab/>
      </w:r>
    </w:p>
    <w:p w:rsidR="006B3375" w:rsidRPr="00F22D8C" w:rsidRDefault="006B3375" w:rsidP="006B3375">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 xml:space="preserve">Obra: </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284"/>
        <w:jc w:val="both"/>
        <w:rPr>
          <w:rFonts w:ascii="Calibri" w:hAnsi="Calibri" w:cs="Calibri"/>
          <w:lang w:eastAsia="es-ES"/>
        </w:rPr>
      </w:pPr>
      <w:r w:rsidRPr="00F22D8C">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 xml:space="preserve">Supervisor: </w:t>
      </w:r>
    </w:p>
    <w:p w:rsidR="006B3375" w:rsidRPr="00F22D8C" w:rsidRDefault="006B3375" w:rsidP="006B3375">
      <w:pPr>
        <w:ind w:left="1410" w:hanging="1126"/>
        <w:jc w:val="both"/>
        <w:rPr>
          <w:rFonts w:ascii="Calibri" w:hAnsi="Calibri" w:cs="Calibri"/>
          <w:b/>
          <w:lang w:eastAsia="es-ES"/>
        </w:rPr>
      </w:pPr>
    </w:p>
    <w:p w:rsidR="006B3375" w:rsidRPr="00F22D8C" w:rsidRDefault="006B3375" w:rsidP="006B3375">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6B3375" w:rsidRPr="00F22D8C" w:rsidRDefault="006B3375" w:rsidP="006B3375">
      <w:pPr>
        <w:ind w:left="1410" w:hanging="1410"/>
        <w:jc w:val="both"/>
        <w:rPr>
          <w:rFonts w:ascii="Calibri" w:hAnsi="Calibri" w:cs="Calibri"/>
          <w:lang w:eastAsia="es-ES"/>
        </w:rPr>
      </w:pPr>
    </w:p>
    <w:p w:rsidR="006B3375" w:rsidRPr="00F22D8C" w:rsidRDefault="006B3375" w:rsidP="006B3375">
      <w:pPr>
        <w:ind w:left="1410" w:hanging="1126"/>
        <w:jc w:val="both"/>
        <w:rPr>
          <w:rFonts w:ascii="Calibri" w:hAnsi="Calibri" w:cs="Calibri"/>
          <w:b/>
          <w:lang w:eastAsia="es-ES"/>
        </w:rPr>
      </w:pPr>
      <w:r w:rsidRPr="00F22D8C">
        <w:rPr>
          <w:rFonts w:ascii="Calibri" w:hAnsi="Calibri" w:cs="Calibri"/>
          <w:b/>
          <w:lang w:eastAsia="es-ES"/>
        </w:rPr>
        <w:t xml:space="preserve">Fiscal: </w:t>
      </w:r>
    </w:p>
    <w:p w:rsidR="006B3375" w:rsidRPr="00F22D8C" w:rsidRDefault="006B3375" w:rsidP="006B3375">
      <w:pPr>
        <w:ind w:left="1410" w:hanging="1126"/>
        <w:jc w:val="both"/>
        <w:rPr>
          <w:rFonts w:ascii="Calibri" w:hAnsi="Calibri" w:cs="Calibri"/>
          <w:lang w:eastAsia="es-ES"/>
        </w:rPr>
      </w:pPr>
    </w:p>
    <w:p w:rsidR="006B3375" w:rsidRPr="00F22D8C" w:rsidRDefault="006B3375" w:rsidP="006B3375">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6B3375" w:rsidRPr="00F22D8C" w:rsidRDefault="006B3375" w:rsidP="006B3375">
      <w:pPr>
        <w:jc w:val="both"/>
        <w:rPr>
          <w:rFonts w:ascii="Calibri" w:hAnsi="Calibri" w:cs="Calibri"/>
          <w:lang w:eastAsia="es-ES"/>
        </w:rPr>
      </w:pPr>
    </w:p>
    <w:p w:rsidR="006B3375" w:rsidRPr="00F22D8C" w:rsidRDefault="006B3375" w:rsidP="006B3375">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rsidR="006B3375" w:rsidRPr="00F22D8C" w:rsidRDefault="006B3375" w:rsidP="006B3375">
      <w:pPr>
        <w:autoSpaceDE w:val="0"/>
        <w:autoSpaceDN w:val="0"/>
        <w:adjustRightInd w:val="0"/>
        <w:ind w:left="284" w:firstLine="8"/>
        <w:jc w:val="both"/>
        <w:rPr>
          <w:rFonts w:ascii="Calibri" w:hAnsi="Calibri" w:cs="Arial"/>
          <w:lang w:eastAsia="es-ES"/>
        </w:rPr>
      </w:pPr>
    </w:p>
    <w:p w:rsidR="006B3375" w:rsidRPr="00F22D8C" w:rsidRDefault="006B3375" w:rsidP="006B3375">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rsidR="006B3375" w:rsidRPr="00F22D8C" w:rsidRDefault="006B3375" w:rsidP="006B3375">
      <w:pPr>
        <w:jc w:val="both"/>
        <w:rPr>
          <w:rFonts w:ascii="Calibri" w:hAnsi="Calibri" w:cs="Calibri"/>
          <w:lang w:eastAsia="es-ES"/>
        </w:rPr>
      </w:pPr>
    </w:p>
    <w:p w:rsidR="006B3375" w:rsidRPr="00F22D8C" w:rsidRDefault="006B3375" w:rsidP="006B3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6B3375" w:rsidRPr="00F22D8C" w:rsidRDefault="006B3375" w:rsidP="006B3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rsidR="006B3375" w:rsidRPr="00F22D8C" w:rsidRDefault="006B3375" w:rsidP="006B3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rsidR="006B3375" w:rsidRPr="00F22D8C" w:rsidRDefault="006B3375" w:rsidP="006B3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B3375" w:rsidRPr="00F22D8C" w:rsidRDefault="006B3375" w:rsidP="006B3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6B3375" w:rsidRPr="00F22D8C" w:rsidRDefault="006B3375" w:rsidP="006B3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rsidR="006B3375" w:rsidRPr="00F22D8C" w:rsidRDefault="006B3375" w:rsidP="006B33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rsidR="006B3375" w:rsidRPr="00F22D8C" w:rsidRDefault="006B3375" w:rsidP="006B337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rsidR="006B3375" w:rsidRPr="00F22D8C" w:rsidRDefault="006B3375" w:rsidP="006B3375">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 xml:space="preserve">La invalidez o inejecutabilidad, en todo o en parte, de cualquier cláusula, sub cláusula, inciso o disposición del contrato no afectará la validez o ejecutabilidad de cualquier otra cláusula, sub </w:t>
      </w:r>
      <w:r w:rsidRPr="00F22D8C">
        <w:rPr>
          <w:rFonts w:ascii="Calibri" w:hAnsi="Calibri" w:cs="Calibri"/>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6B3375" w:rsidRPr="00F22D8C" w:rsidRDefault="006B3375" w:rsidP="006B3375">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6B3375" w:rsidRPr="00F22D8C" w:rsidRDefault="006B3375" w:rsidP="006B3375">
      <w:pPr>
        <w:autoSpaceDE w:val="0"/>
        <w:autoSpaceDN w:val="0"/>
        <w:adjustRightInd w:val="0"/>
        <w:ind w:left="709"/>
        <w:jc w:val="both"/>
        <w:rPr>
          <w:rFonts w:ascii="Calibri" w:eastAsia="Calibri" w:hAnsi="Calibri" w:cs="Calibri"/>
          <w:lang w:val="es-BO" w:eastAsia="es-BO"/>
        </w:rPr>
      </w:pPr>
    </w:p>
    <w:p w:rsidR="006B3375" w:rsidRPr="00F22D8C" w:rsidRDefault="006B3375" w:rsidP="006B3375">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rsidR="006B3375" w:rsidRPr="00F22D8C" w:rsidRDefault="006B3375" w:rsidP="006B3375">
      <w:pPr>
        <w:jc w:val="both"/>
        <w:rPr>
          <w:rFonts w:ascii="Calibri" w:hAnsi="Calibri" w:cs="Calibri"/>
          <w:lang w:val="es-BO"/>
        </w:rPr>
      </w:pPr>
    </w:p>
    <w:p w:rsidR="006B3375" w:rsidRPr="00F22D8C" w:rsidRDefault="006B3375" w:rsidP="006B3375">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rsidR="006B3375" w:rsidRPr="00F22D8C" w:rsidRDefault="006B3375" w:rsidP="006B3375">
      <w:pPr>
        <w:jc w:val="both"/>
        <w:rPr>
          <w:rFonts w:ascii="Calibri" w:hAnsi="Calibri" w:cs="Calibri"/>
          <w:lang w:val="es-BO"/>
        </w:rPr>
      </w:pPr>
    </w:p>
    <w:p w:rsidR="006B3375" w:rsidRPr="00F22D8C" w:rsidRDefault="006B3375" w:rsidP="00125560">
      <w:pPr>
        <w:numPr>
          <w:ilvl w:val="1"/>
          <w:numId w:val="76"/>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rsidR="006B3375" w:rsidRPr="00F22D8C" w:rsidRDefault="006B3375" w:rsidP="00125560">
      <w:pPr>
        <w:numPr>
          <w:ilvl w:val="1"/>
          <w:numId w:val="76"/>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rsidR="006B3375" w:rsidRPr="00F22D8C" w:rsidRDefault="006B3375" w:rsidP="00125560">
      <w:pPr>
        <w:numPr>
          <w:ilvl w:val="1"/>
          <w:numId w:val="76"/>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rsidR="006B3375" w:rsidRPr="00F22D8C" w:rsidRDefault="006B3375" w:rsidP="00125560">
      <w:pPr>
        <w:numPr>
          <w:ilvl w:val="1"/>
          <w:numId w:val="76"/>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rsidR="006B3375" w:rsidRPr="00F22D8C" w:rsidRDefault="006B3375" w:rsidP="00125560">
      <w:pPr>
        <w:numPr>
          <w:ilvl w:val="1"/>
          <w:numId w:val="76"/>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rsidR="006B3375" w:rsidRPr="00A37A0B" w:rsidRDefault="006B3375" w:rsidP="00125560">
      <w:pPr>
        <w:numPr>
          <w:ilvl w:val="1"/>
          <w:numId w:val="76"/>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6B3375" w:rsidRPr="00A37A0B" w:rsidRDefault="006B3375" w:rsidP="00125560">
      <w:pPr>
        <w:numPr>
          <w:ilvl w:val="1"/>
          <w:numId w:val="76"/>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6B3375" w:rsidRPr="00A37A0B" w:rsidRDefault="006B3375" w:rsidP="006B3375">
      <w:pPr>
        <w:tabs>
          <w:tab w:val="left" w:pos="1134"/>
        </w:tabs>
        <w:ind w:left="1134"/>
        <w:jc w:val="both"/>
        <w:rPr>
          <w:rFonts w:ascii="Calibri" w:hAnsi="Calibri" w:cs="Calibri"/>
          <w:lang w:val="es-BO"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6B3375" w:rsidRPr="00A37A0B" w:rsidRDefault="006B3375" w:rsidP="006B3375">
      <w:pPr>
        <w:jc w:val="both"/>
        <w:rPr>
          <w:rFonts w:ascii="Calibri" w:hAnsi="Calibri" w:cs="Calibri"/>
          <w:b/>
          <w:lang w:val="es-BO" w:eastAsia="es-ES"/>
        </w:rPr>
      </w:pPr>
    </w:p>
    <w:p w:rsidR="006B3375" w:rsidRPr="00A37A0B" w:rsidRDefault="006B3375" w:rsidP="00125560">
      <w:pPr>
        <w:numPr>
          <w:ilvl w:val="1"/>
          <w:numId w:val="62"/>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6B3375" w:rsidRPr="00A37A0B" w:rsidRDefault="006B3375" w:rsidP="006B337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6B3375" w:rsidRPr="00A37A0B" w:rsidRDefault="006B3375" w:rsidP="00125560">
      <w:pPr>
        <w:numPr>
          <w:ilvl w:val="1"/>
          <w:numId w:val="61"/>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6B3375" w:rsidRPr="00A37A0B" w:rsidRDefault="006B3375" w:rsidP="006B337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6B3375" w:rsidRPr="00A37A0B" w:rsidRDefault="006B3375" w:rsidP="006B3375">
      <w:pPr>
        <w:ind w:left="567"/>
        <w:jc w:val="both"/>
        <w:rPr>
          <w:rFonts w:ascii="Calibri" w:hAnsi="Calibri" w:cs="Calibri"/>
          <w:lang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6B3375" w:rsidRPr="00A37A0B" w:rsidRDefault="006B3375" w:rsidP="006B337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6B3375" w:rsidRPr="00A37A0B" w:rsidRDefault="006B3375" w:rsidP="006B3375">
      <w:pPr>
        <w:contextualSpacing/>
        <w:jc w:val="both"/>
        <w:rPr>
          <w:rFonts w:ascii="Calibri" w:hAnsi="Calibri" w:cs="Calibri"/>
          <w:position w:val="-6"/>
          <w:lang w:val="es-ES_tradnl" w:eastAsia="es-ES"/>
        </w:rPr>
      </w:pPr>
    </w:p>
    <w:p w:rsidR="006B3375" w:rsidRPr="00A37A0B" w:rsidRDefault="006B3375" w:rsidP="006B337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6B3375" w:rsidRPr="00A37A0B" w:rsidRDefault="006B3375" w:rsidP="006B3375">
      <w:pPr>
        <w:contextualSpacing/>
        <w:jc w:val="both"/>
        <w:rPr>
          <w:rFonts w:ascii="Calibri" w:hAnsi="Calibri" w:cs="Calibri"/>
          <w:b/>
          <w:lang w:val="es-BO" w:eastAsia="es-ES"/>
        </w:rPr>
      </w:pPr>
    </w:p>
    <w:p w:rsidR="006B3375" w:rsidRPr="00A37A0B" w:rsidRDefault="006B3375" w:rsidP="00125560">
      <w:pPr>
        <w:numPr>
          <w:ilvl w:val="1"/>
          <w:numId w:val="60"/>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6B3375" w:rsidRPr="00A37A0B" w:rsidRDefault="006B3375" w:rsidP="006B337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6B3375" w:rsidRPr="00A37A0B" w:rsidRDefault="006B3375" w:rsidP="00125560">
      <w:pPr>
        <w:numPr>
          <w:ilvl w:val="1"/>
          <w:numId w:val="60"/>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6B3375" w:rsidRPr="00A37A0B" w:rsidRDefault="006B3375" w:rsidP="006B337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6B3375" w:rsidRPr="00A37A0B" w:rsidRDefault="006B3375" w:rsidP="006B3375">
      <w:pPr>
        <w:ind w:left="567" w:firstLine="360"/>
        <w:jc w:val="both"/>
        <w:rPr>
          <w:rFonts w:ascii="Calibri" w:hAnsi="Calibri" w:cs="Calibri"/>
          <w:position w:val="-6"/>
          <w:lang w:val="es-ES_tradnl" w:eastAsia="es-ES"/>
        </w:rPr>
      </w:pPr>
    </w:p>
    <w:p w:rsidR="006B3375" w:rsidRPr="00A37A0B" w:rsidRDefault="006B3375" w:rsidP="006B337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6B3375" w:rsidRPr="00A37A0B" w:rsidRDefault="006B3375" w:rsidP="006B3375">
      <w:pPr>
        <w:ind w:left="567"/>
        <w:jc w:val="both"/>
        <w:rPr>
          <w:rFonts w:ascii="Calibri" w:hAnsi="Calibri" w:cs="Calibri"/>
          <w:position w:val="-6"/>
          <w:lang w:val="es-ES_tradnl" w:eastAsia="es-ES"/>
        </w:rPr>
      </w:pPr>
    </w:p>
    <w:p w:rsidR="006B3375" w:rsidRPr="00A37A0B" w:rsidRDefault="006B3375" w:rsidP="00125560">
      <w:pPr>
        <w:numPr>
          <w:ilvl w:val="0"/>
          <w:numId w:val="68"/>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6B3375" w:rsidRPr="00A37A0B" w:rsidRDefault="006B3375" w:rsidP="006B3375">
      <w:pPr>
        <w:ind w:left="993"/>
        <w:jc w:val="both"/>
        <w:rPr>
          <w:rFonts w:ascii="Calibri" w:hAnsi="Calibri" w:cs="Calibri"/>
          <w:position w:val="-6"/>
          <w:lang w:val="es-ES_tradnl" w:eastAsia="es-ES"/>
        </w:rPr>
      </w:pPr>
    </w:p>
    <w:p w:rsidR="006B3375" w:rsidRPr="00A37A0B" w:rsidRDefault="006B3375" w:rsidP="00125560">
      <w:pPr>
        <w:numPr>
          <w:ilvl w:val="0"/>
          <w:numId w:val="68"/>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6B3375" w:rsidRPr="00A37A0B" w:rsidRDefault="006B3375" w:rsidP="006B3375">
      <w:pPr>
        <w:ind w:left="567"/>
        <w:jc w:val="both"/>
        <w:rPr>
          <w:rFonts w:ascii="Calibri" w:hAnsi="Calibri" w:cs="Calibri"/>
          <w:position w:val="-6"/>
          <w:lang w:val="es-ES_tradnl" w:eastAsia="es-ES"/>
        </w:rPr>
      </w:pPr>
    </w:p>
    <w:p w:rsidR="006B3375" w:rsidRPr="00A37A0B" w:rsidRDefault="006B3375" w:rsidP="006B337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6B3375" w:rsidRPr="00A37A0B" w:rsidRDefault="006B3375" w:rsidP="006B3375">
      <w:pPr>
        <w:ind w:left="567"/>
        <w:jc w:val="both"/>
        <w:rPr>
          <w:rFonts w:ascii="Calibri" w:hAnsi="Calibri" w:cs="Calibri"/>
          <w:position w:val="-6"/>
          <w:lang w:val="es-ES_tradnl"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6B3375" w:rsidRPr="00A37A0B" w:rsidRDefault="006B3375" w:rsidP="006B3375">
      <w:pPr>
        <w:jc w:val="both"/>
        <w:rPr>
          <w:rFonts w:ascii="Calibri" w:hAnsi="Calibri" w:cs="Arial"/>
          <w:lang w:eastAsia="es-ES"/>
        </w:rPr>
      </w:pPr>
    </w:p>
    <w:p w:rsidR="006B3375" w:rsidRPr="00A37A0B" w:rsidRDefault="006B3375" w:rsidP="006B337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6B3375" w:rsidRPr="00A37A0B" w:rsidRDefault="006B3375" w:rsidP="006B3375">
      <w:pPr>
        <w:jc w:val="both"/>
        <w:rPr>
          <w:rFonts w:ascii="Calibri" w:hAnsi="Calibri" w:cs="Arial"/>
          <w:lang w:eastAsia="es-ES"/>
        </w:rPr>
      </w:pPr>
    </w:p>
    <w:p w:rsidR="006B3375" w:rsidRPr="00A37A0B" w:rsidRDefault="006B3375" w:rsidP="006B3375">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6B3375" w:rsidRPr="00A37A0B" w:rsidRDefault="006B3375" w:rsidP="006B3375">
      <w:pPr>
        <w:jc w:val="both"/>
        <w:rPr>
          <w:rFonts w:ascii="Calibri" w:hAnsi="Calibri" w:cs="Arial"/>
          <w:lang w:eastAsia="es-ES"/>
        </w:rPr>
      </w:pPr>
    </w:p>
    <w:p w:rsidR="006B3375" w:rsidRPr="00A37A0B" w:rsidRDefault="006B3375" w:rsidP="006B337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6B3375" w:rsidRPr="00A37A0B" w:rsidRDefault="006B3375" w:rsidP="006B3375">
      <w:pPr>
        <w:jc w:val="both"/>
        <w:rPr>
          <w:rFonts w:ascii="Calibri" w:hAnsi="Calibri" w:cs="Arial"/>
          <w:lang w:eastAsia="es-ES"/>
        </w:rPr>
      </w:pPr>
    </w:p>
    <w:p w:rsidR="006B3375" w:rsidRPr="00A37A0B" w:rsidRDefault="006B3375" w:rsidP="006B337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6B3375" w:rsidRPr="00A37A0B" w:rsidRDefault="006B3375" w:rsidP="006B3375">
      <w:pPr>
        <w:jc w:val="both"/>
        <w:rPr>
          <w:rFonts w:ascii="Calibri" w:hAnsi="Calibri" w:cs="Arial"/>
          <w:lang w:eastAsia="es-ES"/>
        </w:rPr>
      </w:pPr>
    </w:p>
    <w:p w:rsidR="006B3375" w:rsidRPr="00A37A0B" w:rsidRDefault="006B3375" w:rsidP="006B337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6B3375" w:rsidRPr="00A37A0B" w:rsidRDefault="006B3375" w:rsidP="006B3375">
      <w:pPr>
        <w:contextualSpacing/>
        <w:jc w:val="both"/>
        <w:rPr>
          <w:rFonts w:ascii="Calibri" w:hAnsi="Calibri" w:cs="Arial"/>
          <w:lang w:eastAsia="es-ES"/>
        </w:rPr>
      </w:pPr>
    </w:p>
    <w:p w:rsidR="006B3375" w:rsidRPr="00A37A0B" w:rsidRDefault="006B3375" w:rsidP="006B337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6B3375" w:rsidRPr="00A37A0B" w:rsidRDefault="006B3375" w:rsidP="006B3375">
      <w:pPr>
        <w:contextualSpacing/>
        <w:jc w:val="both"/>
        <w:rPr>
          <w:rFonts w:ascii="Calibri" w:hAnsi="Calibri" w:cs="Arial"/>
          <w:b/>
          <w:lang w:eastAsia="es-ES"/>
        </w:rPr>
      </w:pPr>
    </w:p>
    <w:p w:rsidR="006B3375" w:rsidRPr="00A37A0B" w:rsidRDefault="006B3375" w:rsidP="006B337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6B3375" w:rsidRPr="00A37A0B" w:rsidRDefault="006B3375" w:rsidP="006B337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6B3375" w:rsidRPr="00A37A0B" w:rsidRDefault="006B3375" w:rsidP="00125560">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6B3375" w:rsidRPr="00A37A0B" w:rsidRDefault="006B3375" w:rsidP="00125560">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6B3375" w:rsidRPr="00A37A0B" w:rsidRDefault="006B3375" w:rsidP="00125560">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6B3375" w:rsidRPr="00A37A0B" w:rsidRDefault="006B3375" w:rsidP="00125560">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6B3375" w:rsidRPr="00A37A0B" w:rsidRDefault="006B3375" w:rsidP="00125560">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6B3375" w:rsidRPr="00A37A0B" w:rsidRDefault="006B3375" w:rsidP="00125560">
      <w:pPr>
        <w:numPr>
          <w:ilvl w:val="0"/>
          <w:numId w:val="54"/>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6B3375" w:rsidRPr="00A37A0B" w:rsidRDefault="006B3375" w:rsidP="006B3375">
      <w:pPr>
        <w:ind w:left="357"/>
        <w:jc w:val="both"/>
        <w:rPr>
          <w:rFonts w:ascii="Calibri" w:hAnsi="Calibri" w:cs="Calibri"/>
          <w:bCs/>
          <w:lang w:val="es-BO"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6B3375" w:rsidRPr="00A37A0B" w:rsidRDefault="006B3375" w:rsidP="00125560">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6B3375" w:rsidRPr="00A37A0B" w:rsidRDefault="006B3375" w:rsidP="00125560">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6B3375" w:rsidRPr="00A37A0B" w:rsidRDefault="006B3375" w:rsidP="00125560">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6B3375" w:rsidRPr="00A37A0B" w:rsidRDefault="006B3375" w:rsidP="00125560">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6B3375" w:rsidRPr="00A37A0B" w:rsidRDefault="006B3375" w:rsidP="006B337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DÉCIMA TERCERA.- (GARANTIAS).</w:t>
      </w:r>
    </w:p>
    <w:p w:rsidR="006B3375" w:rsidRPr="00A37A0B" w:rsidRDefault="006B3375" w:rsidP="006B3375">
      <w:pPr>
        <w:jc w:val="both"/>
        <w:rPr>
          <w:rFonts w:ascii="Calibri" w:hAnsi="Calibri" w:cs="Calibri"/>
          <w:b/>
          <w:lang w:val="es-BO" w:eastAsia="es-ES"/>
        </w:rPr>
      </w:pPr>
    </w:p>
    <w:p w:rsidR="006B3375" w:rsidRPr="00A37A0B" w:rsidRDefault="006B3375" w:rsidP="00125560">
      <w:pPr>
        <w:numPr>
          <w:ilvl w:val="1"/>
          <w:numId w:val="70"/>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6B3375" w:rsidRPr="00A37A0B" w:rsidRDefault="006B3375" w:rsidP="006B337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6B3375" w:rsidRPr="00A37A0B" w:rsidRDefault="006B3375" w:rsidP="00125560">
      <w:pPr>
        <w:numPr>
          <w:ilvl w:val="1"/>
          <w:numId w:val="70"/>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6B3375" w:rsidRPr="00A37A0B" w:rsidRDefault="006B3375" w:rsidP="006B337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6B3375" w:rsidRPr="00A37A0B" w:rsidRDefault="006B3375" w:rsidP="006B337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6B3375" w:rsidRPr="00A37A0B" w:rsidRDefault="006B3375" w:rsidP="006B337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6B3375" w:rsidRPr="00A37A0B" w:rsidRDefault="006B3375" w:rsidP="006B337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6B3375" w:rsidRPr="00A37A0B" w:rsidRDefault="006B3375" w:rsidP="006B3375">
      <w:pPr>
        <w:tabs>
          <w:tab w:val="left" w:pos="567"/>
        </w:tabs>
        <w:ind w:left="426"/>
        <w:contextualSpacing/>
        <w:jc w:val="both"/>
        <w:rPr>
          <w:rFonts w:ascii="Calibri" w:hAnsi="Calibri" w:cs="Calibri"/>
          <w:bCs/>
          <w:lang w:val="es-BO" w:eastAsia="es-ES"/>
        </w:rPr>
      </w:pPr>
    </w:p>
    <w:p w:rsidR="006B3375" w:rsidRPr="00A37A0B" w:rsidRDefault="006B3375" w:rsidP="006B337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6B3375" w:rsidRPr="00A37A0B" w:rsidRDefault="006B3375" w:rsidP="006B3375">
      <w:pPr>
        <w:tabs>
          <w:tab w:val="left" w:pos="567"/>
        </w:tabs>
        <w:spacing w:before="120" w:after="120"/>
        <w:ind w:left="426"/>
        <w:contextualSpacing/>
        <w:jc w:val="both"/>
        <w:rPr>
          <w:rFonts w:ascii="Calibri" w:hAnsi="Calibri" w:cs="Calibri"/>
          <w:b/>
          <w:bCs/>
          <w:i/>
          <w:lang w:val="es-BO" w:eastAsia="es-ES"/>
        </w:rPr>
      </w:pPr>
    </w:p>
    <w:p w:rsidR="006B3375" w:rsidRPr="00A37A0B" w:rsidRDefault="006B3375" w:rsidP="00125560">
      <w:pPr>
        <w:numPr>
          <w:ilvl w:val="1"/>
          <w:numId w:val="70"/>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6B3375" w:rsidRPr="00A37A0B" w:rsidRDefault="006B3375" w:rsidP="006B337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6B3375" w:rsidRPr="00A37A0B" w:rsidRDefault="006B3375" w:rsidP="006B3375">
      <w:pPr>
        <w:ind w:left="567"/>
        <w:jc w:val="both"/>
        <w:rPr>
          <w:rFonts w:ascii="Calibri" w:hAnsi="Calibri" w:cs="Calibri"/>
          <w:bCs/>
          <w:lang w:val="es-BO" w:eastAsia="es-ES"/>
        </w:rPr>
      </w:pPr>
    </w:p>
    <w:p w:rsidR="006B3375" w:rsidRPr="00A37A0B" w:rsidRDefault="006B3375" w:rsidP="006B337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6B3375" w:rsidRPr="00A37A0B" w:rsidRDefault="006B3375" w:rsidP="006B3375">
      <w:pPr>
        <w:ind w:left="567" w:hanging="567"/>
        <w:jc w:val="both"/>
        <w:rPr>
          <w:rFonts w:ascii="Calibri" w:hAnsi="Calibri" w:cs="Calibri"/>
          <w:b/>
          <w:lang w:val="es-BO" w:eastAsia="es-ES"/>
        </w:rPr>
      </w:pPr>
    </w:p>
    <w:p w:rsidR="006B3375" w:rsidRPr="00A37A0B" w:rsidRDefault="006B3375" w:rsidP="006B3375">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6B3375" w:rsidRPr="00A37A0B" w:rsidRDefault="006B3375" w:rsidP="006B337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6B3375" w:rsidRPr="00A37A0B" w:rsidRDefault="006B3375" w:rsidP="00125560">
      <w:pPr>
        <w:numPr>
          <w:ilvl w:val="1"/>
          <w:numId w:val="71"/>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6B3375" w:rsidRPr="00A37A0B" w:rsidRDefault="006B3375" w:rsidP="00125560">
      <w:pPr>
        <w:numPr>
          <w:ilvl w:val="1"/>
          <w:numId w:val="71"/>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6B3375" w:rsidRPr="00A37A0B" w:rsidRDefault="006B3375" w:rsidP="00125560">
      <w:pPr>
        <w:numPr>
          <w:ilvl w:val="1"/>
          <w:numId w:val="71"/>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6B3375" w:rsidRPr="00A37A0B" w:rsidRDefault="006B3375" w:rsidP="006B337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B3375" w:rsidRPr="00A37A0B" w:rsidRDefault="006B3375" w:rsidP="00125560">
      <w:pPr>
        <w:numPr>
          <w:ilvl w:val="1"/>
          <w:numId w:val="71"/>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rsidR="006B3375" w:rsidRPr="00A37A0B" w:rsidRDefault="006B3375" w:rsidP="00125560">
      <w:pPr>
        <w:numPr>
          <w:ilvl w:val="1"/>
          <w:numId w:val="71"/>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6B3375" w:rsidRPr="00A37A0B" w:rsidRDefault="006B3375" w:rsidP="00125560">
      <w:pPr>
        <w:numPr>
          <w:ilvl w:val="1"/>
          <w:numId w:val="71"/>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6B3375" w:rsidRPr="00A37A0B" w:rsidRDefault="006B3375" w:rsidP="006B337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6B3375" w:rsidRPr="00A37A0B" w:rsidRDefault="006B3375" w:rsidP="00125560">
      <w:pPr>
        <w:numPr>
          <w:ilvl w:val="1"/>
          <w:numId w:val="71"/>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6B3375" w:rsidRPr="00A37A0B" w:rsidRDefault="006B3375" w:rsidP="00125560">
      <w:pPr>
        <w:numPr>
          <w:ilvl w:val="1"/>
          <w:numId w:val="71"/>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6B3375" w:rsidRPr="00A37A0B" w:rsidRDefault="006B3375" w:rsidP="006B337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6B3375" w:rsidRPr="00A37A0B" w:rsidRDefault="006B3375" w:rsidP="00125560">
      <w:pPr>
        <w:numPr>
          <w:ilvl w:val="1"/>
          <w:numId w:val="71"/>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6B3375" w:rsidRPr="00A37A0B" w:rsidRDefault="006B3375" w:rsidP="00125560">
      <w:pPr>
        <w:numPr>
          <w:ilvl w:val="1"/>
          <w:numId w:val="71"/>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6B3375" w:rsidRPr="00A37A0B" w:rsidRDefault="006B3375" w:rsidP="006B337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6B3375" w:rsidRPr="00A37A0B" w:rsidRDefault="006B3375" w:rsidP="00125560">
      <w:pPr>
        <w:numPr>
          <w:ilvl w:val="1"/>
          <w:numId w:val="71"/>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6B3375" w:rsidRPr="00A37A0B" w:rsidRDefault="006B3375" w:rsidP="006B337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6B3375" w:rsidRPr="00A37A0B" w:rsidRDefault="006B3375" w:rsidP="006B337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6B3375" w:rsidRPr="00A37A0B" w:rsidRDefault="006B3375" w:rsidP="006B3375">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6B3375" w:rsidRPr="00A37A0B" w:rsidRDefault="006B3375" w:rsidP="006B337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6B3375" w:rsidRPr="00A37A0B" w:rsidRDefault="006B3375" w:rsidP="006B337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6B3375" w:rsidRPr="00A37A0B" w:rsidRDefault="006B3375" w:rsidP="006B337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6B3375" w:rsidRPr="00A37A0B" w:rsidRDefault="006B3375" w:rsidP="00125560">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6B3375" w:rsidRPr="00A37A0B" w:rsidRDefault="006B3375" w:rsidP="00125560">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6B3375" w:rsidRPr="00A37A0B" w:rsidRDefault="006B3375" w:rsidP="00125560">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6B3375" w:rsidRPr="00A37A0B" w:rsidRDefault="006B3375" w:rsidP="00125560">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6B3375" w:rsidRPr="00A37A0B" w:rsidRDefault="006B3375" w:rsidP="00125560">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6B3375" w:rsidRPr="00A37A0B" w:rsidRDefault="006B3375" w:rsidP="00125560">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6B3375" w:rsidRPr="00A37A0B" w:rsidRDefault="006B3375" w:rsidP="006B337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6B3375" w:rsidRPr="00A37A0B" w:rsidRDefault="006B3375" w:rsidP="006B337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6B3375" w:rsidRPr="00A37A0B" w:rsidRDefault="006B3375" w:rsidP="006B337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6B3375" w:rsidRPr="00A37A0B" w:rsidRDefault="006B3375" w:rsidP="006B337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6B3375" w:rsidRPr="00A37A0B" w:rsidRDefault="006B3375" w:rsidP="006B337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6B3375" w:rsidRPr="00A37A0B" w:rsidRDefault="006B3375" w:rsidP="00125560">
      <w:pPr>
        <w:numPr>
          <w:ilvl w:val="0"/>
          <w:numId w:val="65"/>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6B3375" w:rsidRPr="00A37A0B" w:rsidRDefault="006B3375" w:rsidP="00125560">
      <w:pPr>
        <w:numPr>
          <w:ilvl w:val="0"/>
          <w:numId w:val="65"/>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6B3375" w:rsidRPr="00A37A0B" w:rsidRDefault="006B3375" w:rsidP="006B3375">
      <w:pPr>
        <w:spacing w:before="120"/>
        <w:ind w:left="1134" w:right="-6" w:hanging="283"/>
        <w:contextualSpacing/>
        <w:rPr>
          <w:rFonts w:ascii="Calibri" w:hAnsi="Calibri" w:cs="Calibri"/>
          <w:lang w:val="es-BO"/>
        </w:rPr>
      </w:pPr>
    </w:p>
    <w:p w:rsidR="006B3375" w:rsidRPr="00A37A0B" w:rsidRDefault="006B3375" w:rsidP="00125560">
      <w:pPr>
        <w:numPr>
          <w:ilvl w:val="0"/>
          <w:numId w:val="65"/>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6B3375" w:rsidRPr="00A37A0B" w:rsidRDefault="006B3375" w:rsidP="006B3375">
      <w:pPr>
        <w:spacing w:before="120" w:after="120"/>
        <w:ind w:left="1418" w:right="-7"/>
        <w:contextualSpacing/>
        <w:rPr>
          <w:rFonts w:ascii="Calibri" w:hAnsi="Calibri" w:cs="Calibri"/>
          <w:lang w:val="es-BO"/>
        </w:rPr>
      </w:pPr>
    </w:p>
    <w:p w:rsidR="006B3375" w:rsidRPr="00A37A0B" w:rsidRDefault="006B3375" w:rsidP="006B337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6B3375" w:rsidRPr="00A37A0B" w:rsidRDefault="006B3375" w:rsidP="006B337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6B3375" w:rsidRPr="00A37A0B" w:rsidRDefault="006B3375" w:rsidP="006B3375">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6B3375" w:rsidRPr="00A37A0B" w:rsidRDefault="006B3375" w:rsidP="006B337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6B3375" w:rsidRPr="00A37A0B" w:rsidRDefault="006B3375" w:rsidP="006B337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rsidR="006B3375" w:rsidRPr="00A37A0B" w:rsidRDefault="006B3375" w:rsidP="006B337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6B3375" w:rsidRPr="00A37A0B" w:rsidRDefault="006B3375" w:rsidP="006B337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rsidR="006B3375" w:rsidRPr="00A37A0B" w:rsidRDefault="006B3375" w:rsidP="006B337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6B3375" w:rsidRPr="00A37A0B" w:rsidRDefault="006B3375" w:rsidP="006B337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rsidR="006B3375" w:rsidRPr="00A37A0B" w:rsidRDefault="006B3375" w:rsidP="006B3375">
      <w:pPr>
        <w:autoSpaceDE w:val="0"/>
        <w:autoSpaceDN w:val="0"/>
        <w:adjustRightInd w:val="0"/>
        <w:ind w:left="2160"/>
        <w:jc w:val="both"/>
        <w:rPr>
          <w:rFonts w:ascii="Calibri" w:eastAsia="Calibri" w:hAnsi="Calibri" w:cs="Calibri"/>
          <w:b/>
          <w:color w:val="000000"/>
          <w:lang w:val="es-BO"/>
        </w:rPr>
      </w:pPr>
    </w:p>
    <w:p w:rsidR="006B3375" w:rsidRPr="00A37A0B" w:rsidRDefault="006B3375" w:rsidP="006B337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6B3375" w:rsidRPr="00A37A0B" w:rsidRDefault="006B3375" w:rsidP="006B3375">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6B3375" w:rsidRPr="00A37A0B" w:rsidRDefault="006B3375" w:rsidP="006B337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6B3375" w:rsidRPr="00A37A0B" w:rsidRDefault="006B3375" w:rsidP="006B337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rsidR="006B3375" w:rsidRPr="00A37A0B" w:rsidRDefault="006B3375" w:rsidP="006B337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6B3375" w:rsidRPr="00A37A0B" w:rsidRDefault="006B3375" w:rsidP="006B337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6B3375" w:rsidRPr="00A37A0B" w:rsidRDefault="006B3375" w:rsidP="006B337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6B3375" w:rsidRPr="00A37A0B" w:rsidRDefault="006B3375" w:rsidP="006B337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6B3375" w:rsidRPr="00A37A0B" w:rsidRDefault="006B3375" w:rsidP="006B337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6B3375" w:rsidRPr="00A37A0B" w:rsidRDefault="006B3375" w:rsidP="00125560">
      <w:pPr>
        <w:numPr>
          <w:ilvl w:val="0"/>
          <w:numId w:val="66"/>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6B3375" w:rsidRPr="00A37A0B" w:rsidRDefault="006B3375" w:rsidP="00125560">
      <w:pPr>
        <w:numPr>
          <w:ilvl w:val="0"/>
          <w:numId w:val="66"/>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6B3375" w:rsidRPr="00A37A0B" w:rsidRDefault="006B3375" w:rsidP="006B337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6B3375" w:rsidRPr="00A37A0B" w:rsidRDefault="006B3375" w:rsidP="006B337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6B3375" w:rsidRPr="00A37A0B" w:rsidRDefault="006B3375" w:rsidP="0012556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6B3375" w:rsidRPr="00A37A0B" w:rsidRDefault="006B3375" w:rsidP="0012556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6B3375" w:rsidRPr="00A37A0B" w:rsidRDefault="006B3375" w:rsidP="0012556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6B3375" w:rsidRPr="00A37A0B" w:rsidRDefault="006B3375" w:rsidP="00125560">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6B3375" w:rsidRPr="00A37A0B" w:rsidRDefault="006B3375" w:rsidP="0012556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6B3375" w:rsidRPr="00A37A0B" w:rsidRDefault="006B3375" w:rsidP="0012556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6B3375" w:rsidRPr="00A37A0B" w:rsidRDefault="006B3375" w:rsidP="00125560">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6B3375" w:rsidRPr="00A37A0B" w:rsidRDefault="006B3375" w:rsidP="00125560">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6B3375" w:rsidRPr="00A37A0B" w:rsidRDefault="006B3375" w:rsidP="00125560">
      <w:pPr>
        <w:numPr>
          <w:ilvl w:val="0"/>
          <w:numId w:val="55"/>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6B3375" w:rsidRPr="00A37A0B" w:rsidRDefault="006B3375" w:rsidP="00125560">
      <w:pPr>
        <w:numPr>
          <w:ilvl w:val="0"/>
          <w:numId w:val="55"/>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6B3375" w:rsidRPr="00A37A0B" w:rsidRDefault="006B3375" w:rsidP="00125560">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6B3375" w:rsidRPr="00A37A0B" w:rsidRDefault="006B3375" w:rsidP="00125560">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6B3375" w:rsidRPr="00A37A0B" w:rsidRDefault="006B3375" w:rsidP="00125560">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6B3375" w:rsidRPr="00A37A0B" w:rsidRDefault="006B3375" w:rsidP="00125560">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6B3375" w:rsidRPr="00A37A0B" w:rsidRDefault="006B3375" w:rsidP="00125560">
      <w:pPr>
        <w:numPr>
          <w:ilvl w:val="0"/>
          <w:numId w:val="55"/>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6B3375" w:rsidRPr="00A37A0B" w:rsidRDefault="006B3375" w:rsidP="006B3375">
      <w:pPr>
        <w:tabs>
          <w:tab w:val="left" w:pos="0"/>
          <w:tab w:val="left" w:pos="1560"/>
        </w:tabs>
        <w:spacing w:before="120" w:after="120"/>
        <w:ind w:left="1134" w:right="-7" w:hanging="283"/>
        <w:contextualSpacing/>
        <w:jc w:val="both"/>
        <w:rPr>
          <w:rFonts w:ascii="Calibri" w:hAnsi="Calibri" w:cs="Calibri"/>
          <w:lang w:val="es-BO"/>
        </w:rPr>
      </w:pP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6B3375" w:rsidRPr="00A37A0B" w:rsidRDefault="006B3375" w:rsidP="00125560">
      <w:pPr>
        <w:numPr>
          <w:ilvl w:val="0"/>
          <w:numId w:val="55"/>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6B3375" w:rsidRPr="00A37A0B" w:rsidRDefault="006B3375" w:rsidP="00125560">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6B3375" w:rsidRPr="00A37A0B" w:rsidRDefault="006B3375" w:rsidP="00125560">
      <w:pPr>
        <w:numPr>
          <w:ilvl w:val="0"/>
          <w:numId w:val="56"/>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6B3375" w:rsidRPr="00A37A0B" w:rsidRDefault="006B3375" w:rsidP="006B337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6B3375" w:rsidRPr="00A37A0B" w:rsidRDefault="006B3375" w:rsidP="006B337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6B3375" w:rsidRPr="00A37A0B" w:rsidRDefault="006B3375" w:rsidP="00125560">
      <w:pPr>
        <w:numPr>
          <w:ilvl w:val="0"/>
          <w:numId w:val="56"/>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6B3375" w:rsidRPr="00A37A0B" w:rsidRDefault="006B3375" w:rsidP="00125560">
      <w:pPr>
        <w:numPr>
          <w:ilvl w:val="0"/>
          <w:numId w:val="55"/>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6B3375" w:rsidRPr="00A37A0B" w:rsidRDefault="006B3375" w:rsidP="006B3375">
      <w:pPr>
        <w:tabs>
          <w:tab w:val="left" w:pos="0"/>
          <w:tab w:val="left" w:pos="709"/>
        </w:tabs>
        <w:spacing w:before="120" w:after="120"/>
        <w:ind w:right="-7"/>
        <w:contextualSpacing/>
        <w:jc w:val="both"/>
        <w:rPr>
          <w:rFonts w:ascii="Calibri" w:hAnsi="Calibri" w:cs="Calibri"/>
          <w:lang w:val="es-BO"/>
        </w:rPr>
      </w:pPr>
    </w:p>
    <w:p w:rsidR="006B3375" w:rsidRPr="00A37A0B" w:rsidRDefault="006B3375" w:rsidP="006B337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6B3375" w:rsidRPr="00A37A0B" w:rsidRDefault="006B3375" w:rsidP="006B337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6B3375" w:rsidRPr="00A37A0B" w:rsidRDefault="006B3375" w:rsidP="006B337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6B3375" w:rsidRPr="00A37A0B" w:rsidRDefault="006B3375" w:rsidP="006B337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6B3375" w:rsidRPr="00A37A0B" w:rsidRDefault="006B3375" w:rsidP="006B337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6B3375" w:rsidRPr="00A37A0B" w:rsidRDefault="006B3375" w:rsidP="006B337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6B3375" w:rsidRPr="00A37A0B" w:rsidRDefault="006B3375" w:rsidP="006B337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6B3375" w:rsidRPr="00A37A0B" w:rsidRDefault="006B3375" w:rsidP="006B3375">
      <w:pPr>
        <w:jc w:val="both"/>
        <w:rPr>
          <w:rFonts w:ascii="Calibri" w:hAnsi="Calibri" w:cs="Arial"/>
          <w:lang w:eastAsia="es-ES"/>
        </w:rPr>
      </w:pPr>
    </w:p>
    <w:p w:rsidR="006B3375" w:rsidRPr="00A37A0B" w:rsidRDefault="006B3375" w:rsidP="006B337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6B3375" w:rsidRPr="00A37A0B" w:rsidRDefault="006B3375" w:rsidP="006B3375">
      <w:pPr>
        <w:jc w:val="both"/>
        <w:rPr>
          <w:rFonts w:ascii="Calibri" w:hAnsi="Calibri" w:cs="Arial"/>
          <w:lang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6B3375" w:rsidRPr="00A37A0B" w:rsidRDefault="006B3375" w:rsidP="006B3375">
      <w:pPr>
        <w:jc w:val="both"/>
        <w:rPr>
          <w:rFonts w:ascii="Calibri" w:hAnsi="Calibri" w:cs="Calibri"/>
          <w:lang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6B3375" w:rsidRPr="00A37A0B" w:rsidRDefault="006B3375" w:rsidP="006B337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6B3375" w:rsidRPr="00A37A0B" w:rsidRDefault="006B3375" w:rsidP="00125560">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6B3375" w:rsidRPr="00A37A0B" w:rsidRDefault="006B3375" w:rsidP="00125560">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6B3375" w:rsidRPr="00A37A0B" w:rsidRDefault="006B3375" w:rsidP="00125560">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6B3375" w:rsidRPr="00A37A0B" w:rsidRDefault="006B3375" w:rsidP="00125560">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6B3375" w:rsidRPr="00A37A0B" w:rsidRDefault="006B3375" w:rsidP="00125560">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6B3375" w:rsidRPr="00A37A0B" w:rsidRDefault="006B3375" w:rsidP="00125560">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6B3375" w:rsidRPr="00A37A0B" w:rsidRDefault="006B3375" w:rsidP="006B337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6B3375" w:rsidRPr="00A37A0B" w:rsidRDefault="006B3375" w:rsidP="006B337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6B3375" w:rsidRPr="00A37A0B" w:rsidRDefault="006B3375" w:rsidP="006B337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6B3375" w:rsidRPr="00A37A0B" w:rsidRDefault="006B3375" w:rsidP="006B3375">
      <w:pPr>
        <w:ind w:hanging="11"/>
        <w:jc w:val="both"/>
        <w:rPr>
          <w:rFonts w:ascii="Calibri" w:hAnsi="Calibri" w:cs="Calibri"/>
          <w:lang w:val="es-BO" w:eastAsia="es-ES"/>
        </w:rPr>
      </w:pPr>
    </w:p>
    <w:p w:rsidR="006B3375" w:rsidRPr="00A37A0B" w:rsidRDefault="006B3375" w:rsidP="006B337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6B3375" w:rsidRPr="00A37A0B" w:rsidRDefault="006B3375" w:rsidP="006B3375">
      <w:pPr>
        <w:ind w:hanging="11"/>
        <w:jc w:val="both"/>
        <w:rPr>
          <w:rFonts w:ascii="Calibri" w:hAnsi="Calibri" w:cs="Calibri"/>
          <w:lang w:eastAsia="es-ES"/>
        </w:rPr>
      </w:pPr>
    </w:p>
    <w:p w:rsidR="006B3375" w:rsidRPr="00A37A0B" w:rsidRDefault="006B3375" w:rsidP="006B337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6B3375" w:rsidRPr="00A37A0B" w:rsidRDefault="006B3375" w:rsidP="006B337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6B3375" w:rsidRPr="00A37A0B" w:rsidRDefault="006B3375" w:rsidP="006B337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6B3375" w:rsidRPr="00A37A0B" w:rsidRDefault="006B3375" w:rsidP="006B337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6B3375" w:rsidRPr="00A37A0B" w:rsidRDefault="006B3375" w:rsidP="006B3375">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6B3375" w:rsidRPr="00A37A0B" w:rsidRDefault="006B3375" w:rsidP="006B337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6B3375" w:rsidRPr="00A37A0B" w:rsidRDefault="006B3375" w:rsidP="006B337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6B3375" w:rsidRPr="00A37A0B" w:rsidRDefault="006B3375" w:rsidP="00125560">
      <w:pPr>
        <w:numPr>
          <w:ilvl w:val="1"/>
          <w:numId w:val="72"/>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6B3375" w:rsidRPr="00A37A0B" w:rsidRDefault="006B3375" w:rsidP="006B3375">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6B3375" w:rsidRPr="00A37A0B" w:rsidRDefault="006B3375" w:rsidP="00125560">
      <w:pPr>
        <w:numPr>
          <w:ilvl w:val="1"/>
          <w:numId w:val="72"/>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6B3375" w:rsidRPr="00A37A0B" w:rsidRDefault="006B3375" w:rsidP="006B337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6B3375" w:rsidRPr="00A37A0B" w:rsidRDefault="006B3375" w:rsidP="00125560">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6B3375" w:rsidRPr="00A37A0B" w:rsidRDefault="006B3375" w:rsidP="00125560">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6B3375" w:rsidRPr="00A37A0B" w:rsidRDefault="006B3375" w:rsidP="00125560">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6B3375" w:rsidRPr="00A37A0B" w:rsidRDefault="006B3375" w:rsidP="00125560">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6B3375" w:rsidRPr="00A37A0B" w:rsidRDefault="006B3375" w:rsidP="00125560">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6B3375" w:rsidRPr="00A37A0B" w:rsidRDefault="006B3375" w:rsidP="00125560">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6B3375" w:rsidRPr="00A37A0B" w:rsidRDefault="006B3375" w:rsidP="006B337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6B3375" w:rsidRPr="00A37A0B" w:rsidRDefault="006B3375" w:rsidP="006B337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6B3375" w:rsidRPr="00A37A0B" w:rsidRDefault="006B3375" w:rsidP="006B337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6B3375" w:rsidRPr="00A37A0B" w:rsidRDefault="006B3375" w:rsidP="00125560">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6B3375" w:rsidRPr="00A37A0B" w:rsidRDefault="006B3375" w:rsidP="00125560">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6B3375" w:rsidRPr="00A37A0B" w:rsidRDefault="006B3375" w:rsidP="00125560">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6B3375" w:rsidRPr="00A37A0B" w:rsidRDefault="006B3375" w:rsidP="00125560">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6B3375" w:rsidRPr="00A37A0B" w:rsidRDefault="006B3375" w:rsidP="00125560">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6B3375" w:rsidRPr="00A37A0B" w:rsidRDefault="006B3375" w:rsidP="00125560">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6B3375" w:rsidRPr="00A37A0B" w:rsidRDefault="006B3375" w:rsidP="006B337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6B3375" w:rsidRPr="00A37A0B" w:rsidRDefault="006B3375" w:rsidP="006B337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6B3375" w:rsidRPr="00A37A0B" w:rsidRDefault="006B3375" w:rsidP="006B337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rsidR="006B3375" w:rsidRPr="00A37A0B" w:rsidRDefault="006B3375" w:rsidP="006B337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6B3375" w:rsidRPr="00A37A0B" w:rsidRDefault="006B3375" w:rsidP="006B337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6B3375" w:rsidRPr="00A37A0B" w:rsidRDefault="006B3375" w:rsidP="006B337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6B3375" w:rsidRPr="00A37A0B" w:rsidRDefault="006B3375" w:rsidP="006B337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6B3375" w:rsidRPr="00A37A0B" w:rsidRDefault="006B3375" w:rsidP="006B337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6B3375" w:rsidRPr="00A37A0B" w:rsidRDefault="006B3375" w:rsidP="006B337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6B3375" w:rsidRPr="00A37A0B" w:rsidRDefault="006B3375" w:rsidP="00125560">
      <w:pPr>
        <w:numPr>
          <w:ilvl w:val="0"/>
          <w:numId w:val="48"/>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6B3375" w:rsidRPr="00A37A0B" w:rsidRDefault="006B3375" w:rsidP="00125560">
      <w:pPr>
        <w:numPr>
          <w:ilvl w:val="0"/>
          <w:numId w:val="48"/>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6B3375" w:rsidRPr="00A37A0B" w:rsidRDefault="006B3375" w:rsidP="00125560">
      <w:pPr>
        <w:numPr>
          <w:ilvl w:val="0"/>
          <w:numId w:val="48"/>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6B3375" w:rsidRPr="00A37A0B" w:rsidRDefault="006B3375" w:rsidP="00125560">
      <w:pPr>
        <w:numPr>
          <w:ilvl w:val="0"/>
          <w:numId w:val="48"/>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6B3375" w:rsidRPr="00A37A0B" w:rsidRDefault="006B3375" w:rsidP="00125560">
      <w:pPr>
        <w:numPr>
          <w:ilvl w:val="0"/>
          <w:numId w:val="48"/>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6B3375" w:rsidRPr="00A37A0B" w:rsidRDefault="006B3375" w:rsidP="006B337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6B3375" w:rsidRPr="00A37A0B" w:rsidRDefault="006B3375" w:rsidP="006B337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6B3375" w:rsidRPr="00A37A0B" w:rsidRDefault="006B3375" w:rsidP="006B337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6B3375" w:rsidRPr="00A37A0B" w:rsidRDefault="006B3375" w:rsidP="00125560">
      <w:pPr>
        <w:numPr>
          <w:ilvl w:val="1"/>
          <w:numId w:val="72"/>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6B3375" w:rsidRPr="00A37A0B" w:rsidRDefault="006B3375" w:rsidP="006B337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6B3375" w:rsidRPr="00A37A0B" w:rsidRDefault="006B3375" w:rsidP="006B3375">
      <w:pPr>
        <w:tabs>
          <w:tab w:val="left" w:pos="567"/>
        </w:tabs>
        <w:ind w:left="567"/>
        <w:jc w:val="both"/>
        <w:rPr>
          <w:rFonts w:ascii="Calibri" w:hAnsi="Calibri" w:cs="Calibri"/>
          <w:b/>
          <w:lang w:val="es-BO"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6B3375" w:rsidRPr="00A37A0B" w:rsidRDefault="006B3375" w:rsidP="006B337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6B3375" w:rsidRPr="00A37A0B" w:rsidRDefault="006B3375" w:rsidP="006B337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6B3375" w:rsidRPr="00A37A0B" w:rsidRDefault="006B3375" w:rsidP="006B337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6B3375" w:rsidRPr="00A37A0B" w:rsidRDefault="006B3375" w:rsidP="006B337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6B3375" w:rsidRPr="00A37A0B" w:rsidRDefault="006B3375" w:rsidP="006B337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6B3375" w:rsidRPr="00A37A0B" w:rsidRDefault="006B3375" w:rsidP="006B337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6B3375" w:rsidRPr="00A37A0B" w:rsidRDefault="006B3375" w:rsidP="006B337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6B3375" w:rsidRPr="00A37A0B" w:rsidRDefault="006B3375" w:rsidP="006B337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6B3375" w:rsidRPr="00A37A0B" w:rsidRDefault="006B3375" w:rsidP="006B337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B3375" w:rsidRPr="00A37A0B" w:rsidRDefault="006B3375" w:rsidP="006B337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6B3375" w:rsidRPr="00A37A0B" w:rsidRDefault="006B3375" w:rsidP="006B337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B3375" w:rsidRPr="00A37A0B" w:rsidRDefault="006B3375" w:rsidP="006B337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6B3375" w:rsidRPr="00A37A0B" w:rsidRDefault="006B3375" w:rsidP="006B337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6B3375" w:rsidRPr="00A37A0B" w:rsidRDefault="006B3375" w:rsidP="006B337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B3375" w:rsidRPr="00A37A0B" w:rsidRDefault="006B3375" w:rsidP="006B337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6B3375" w:rsidRPr="00A37A0B" w:rsidRDefault="006B3375" w:rsidP="006B337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6B3375" w:rsidRPr="00A37A0B" w:rsidRDefault="006B3375" w:rsidP="00125560">
      <w:pPr>
        <w:numPr>
          <w:ilvl w:val="0"/>
          <w:numId w:val="47"/>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rsidR="006B3375" w:rsidRPr="00A37A0B" w:rsidRDefault="006B3375" w:rsidP="00125560">
      <w:pPr>
        <w:numPr>
          <w:ilvl w:val="0"/>
          <w:numId w:val="47"/>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6B3375" w:rsidRPr="00A37A0B" w:rsidRDefault="006B3375" w:rsidP="006B3375">
      <w:pPr>
        <w:spacing w:before="120" w:after="120"/>
        <w:ind w:left="1134" w:hanging="283"/>
        <w:contextualSpacing/>
        <w:jc w:val="both"/>
        <w:rPr>
          <w:rFonts w:ascii="Calibri" w:hAnsi="Calibri" w:cs="Calibri"/>
          <w:lang w:val="es-ES_tradnl" w:eastAsia="es-ES"/>
        </w:rPr>
      </w:pPr>
    </w:p>
    <w:p w:rsidR="006B3375" w:rsidRPr="00A37A0B" w:rsidRDefault="006B3375" w:rsidP="00125560">
      <w:pPr>
        <w:numPr>
          <w:ilvl w:val="0"/>
          <w:numId w:val="47"/>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B3375" w:rsidRPr="00A37A0B" w:rsidRDefault="006B3375" w:rsidP="006B3375">
      <w:pPr>
        <w:tabs>
          <w:tab w:val="left" w:pos="1134"/>
        </w:tabs>
        <w:spacing w:before="120" w:after="120"/>
        <w:ind w:right="-7"/>
        <w:contextualSpacing/>
        <w:jc w:val="both"/>
        <w:rPr>
          <w:rFonts w:ascii="Calibri" w:hAnsi="Calibri" w:cs="Calibri"/>
          <w:lang w:val="es-BO"/>
        </w:rPr>
      </w:pPr>
    </w:p>
    <w:p w:rsidR="006B3375" w:rsidRPr="00A37A0B" w:rsidRDefault="006B3375" w:rsidP="006B337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6B3375" w:rsidRPr="00A37A0B" w:rsidRDefault="006B3375" w:rsidP="006B337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6B3375" w:rsidRPr="00A37A0B" w:rsidRDefault="006B3375" w:rsidP="006B337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6B3375" w:rsidRPr="00A37A0B" w:rsidRDefault="006B3375" w:rsidP="006B337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6B3375" w:rsidRPr="00A37A0B" w:rsidRDefault="006B3375" w:rsidP="00125560">
      <w:pPr>
        <w:numPr>
          <w:ilvl w:val="1"/>
          <w:numId w:val="73"/>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6B3375" w:rsidRPr="00A37A0B" w:rsidRDefault="006B3375" w:rsidP="006B337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6B3375" w:rsidRPr="00A37A0B" w:rsidRDefault="006B3375" w:rsidP="006B3375">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6B3375" w:rsidRPr="00A37A0B" w:rsidRDefault="006B3375" w:rsidP="006B3375">
      <w:pPr>
        <w:autoSpaceDE w:val="0"/>
        <w:autoSpaceDN w:val="0"/>
        <w:jc w:val="both"/>
        <w:rPr>
          <w:rFonts w:ascii="Calibri" w:hAnsi="Calibri" w:cs="Calibri"/>
          <w:lang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6B3375" w:rsidRPr="00A37A0B" w:rsidRDefault="006B3375" w:rsidP="006B3375">
      <w:pPr>
        <w:jc w:val="both"/>
        <w:rPr>
          <w:rFonts w:ascii="Calibri" w:hAnsi="Calibri" w:cs="Calibri"/>
          <w:color w:val="FF0000"/>
          <w:lang w:val="es-BO" w:eastAsia="es-ES"/>
        </w:rPr>
      </w:pPr>
    </w:p>
    <w:p w:rsidR="006B3375" w:rsidRPr="00A37A0B" w:rsidRDefault="006B3375" w:rsidP="006B337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6B3375" w:rsidRPr="00A37A0B" w:rsidRDefault="006B3375" w:rsidP="00125560">
      <w:pPr>
        <w:numPr>
          <w:ilvl w:val="1"/>
          <w:numId w:val="74"/>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6B3375" w:rsidRPr="00A37A0B" w:rsidRDefault="006B3375" w:rsidP="006B337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6B3375" w:rsidRPr="00A37A0B" w:rsidRDefault="006B3375" w:rsidP="006B337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6B3375" w:rsidRPr="00A37A0B" w:rsidRDefault="006B3375" w:rsidP="006B337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6B3375" w:rsidRPr="00A37A0B" w:rsidRDefault="006B3375" w:rsidP="00125560">
      <w:pPr>
        <w:numPr>
          <w:ilvl w:val="1"/>
          <w:numId w:val="75"/>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6B3375" w:rsidRPr="00A37A0B" w:rsidRDefault="006B3375" w:rsidP="006B3375">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6B3375" w:rsidRPr="00A37A0B" w:rsidRDefault="006B3375" w:rsidP="00125560">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6B3375" w:rsidRPr="00A37A0B" w:rsidRDefault="006B3375" w:rsidP="00125560">
      <w:pPr>
        <w:numPr>
          <w:ilvl w:val="1"/>
          <w:numId w:val="75"/>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6B3375" w:rsidRPr="00A37A0B" w:rsidRDefault="006B3375" w:rsidP="006B337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6B3375" w:rsidRPr="00A37A0B" w:rsidRDefault="006B3375" w:rsidP="00125560">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6B3375" w:rsidRPr="00A37A0B" w:rsidRDefault="006B3375" w:rsidP="00125560">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6B3375" w:rsidRPr="00A37A0B" w:rsidRDefault="006B3375" w:rsidP="00125560">
      <w:pPr>
        <w:numPr>
          <w:ilvl w:val="1"/>
          <w:numId w:val="75"/>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6B3375" w:rsidRPr="00A37A0B" w:rsidRDefault="006B3375" w:rsidP="00125560">
      <w:pPr>
        <w:numPr>
          <w:ilvl w:val="0"/>
          <w:numId w:val="67"/>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6B3375" w:rsidRPr="00A37A0B" w:rsidRDefault="006B3375" w:rsidP="006B337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6B3375" w:rsidRPr="00A37A0B" w:rsidRDefault="006B3375" w:rsidP="006B337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6B3375" w:rsidRPr="00A37A0B" w:rsidRDefault="006B3375" w:rsidP="006B337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6B3375" w:rsidRPr="00A37A0B" w:rsidRDefault="006B3375" w:rsidP="006B337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6B3375" w:rsidRPr="00A37A0B" w:rsidRDefault="006B3375" w:rsidP="006B337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6B3375" w:rsidRPr="00A37A0B" w:rsidRDefault="006B3375" w:rsidP="006B337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6B3375" w:rsidRPr="00A37A0B" w:rsidRDefault="006B3375" w:rsidP="006B337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6B3375" w:rsidRPr="00A37A0B" w:rsidRDefault="006B3375" w:rsidP="00125560">
      <w:pPr>
        <w:numPr>
          <w:ilvl w:val="0"/>
          <w:numId w:val="67"/>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6B3375" w:rsidRPr="00A37A0B" w:rsidRDefault="006B3375" w:rsidP="00125560">
      <w:pPr>
        <w:numPr>
          <w:ilvl w:val="1"/>
          <w:numId w:val="75"/>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6B3375" w:rsidRPr="00A37A0B" w:rsidRDefault="006B3375" w:rsidP="006B3375">
      <w:pPr>
        <w:tabs>
          <w:tab w:val="left" w:pos="567"/>
        </w:tabs>
        <w:ind w:left="526"/>
        <w:jc w:val="both"/>
        <w:rPr>
          <w:rFonts w:ascii="Calibri" w:hAnsi="Calibri" w:cs="Calibri"/>
          <w:lang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6B3375" w:rsidRPr="00A37A0B" w:rsidRDefault="006B3375" w:rsidP="006B3375">
      <w:pPr>
        <w:jc w:val="both"/>
        <w:rPr>
          <w:rFonts w:ascii="Calibri" w:hAnsi="Calibri" w:cs="Calibri"/>
          <w:lang w:val="es-BO" w:eastAsia="es-ES"/>
        </w:rPr>
      </w:pPr>
    </w:p>
    <w:p w:rsidR="006B3375" w:rsidRPr="00A37A0B" w:rsidRDefault="006B3375" w:rsidP="006B337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6B3375" w:rsidRPr="00A37A0B" w:rsidRDefault="006B3375" w:rsidP="006B337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6B3375" w:rsidRPr="00A37A0B" w:rsidRDefault="006B3375" w:rsidP="006B337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6B3375" w:rsidRPr="00A37A0B" w:rsidRDefault="006B3375" w:rsidP="006B337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6B3375" w:rsidRPr="00A37A0B" w:rsidRDefault="006B3375" w:rsidP="006B3375">
      <w:pPr>
        <w:autoSpaceDE w:val="0"/>
        <w:autoSpaceDN w:val="0"/>
        <w:adjustRightInd w:val="0"/>
        <w:spacing w:before="120" w:after="120"/>
        <w:ind w:right="-7"/>
        <w:contextualSpacing/>
        <w:jc w:val="both"/>
        <w:rPr>
          <w:rFonts w:ascii="Calibri" w:eastAsia="Calibri" w:hAnsi="Calibri" w:cs="Calibri"/>
          <w:lang w:val="es-BO"/>
        </w:rPr>
      </w:pPr>
    </w:p>
    <w:p w:rsidR="006B3375" w:rsidRPr="00A37A0B" w:rsidRDefault="006B3375" w:rsidP="006B337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6B3375" w:rsidRPr="00A37A0B" w:rsidRDefault="006B3375" w:rsidP="006B337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6B3375" w:rsidRPr="00A37A0B" w:rsidRDefault="006B3375" w:rsidP="006B3375">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6B3375" w:rsidRPr="00A37A0B" w:rsidRDefault="006B3375" w:rsidP="006B3375">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6B3375" w:rsidRPr="00A37A0B" w:rsidRDefault="006B3375" w:rsidP="006B337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6B3375" w:rsidRPr="00A37A0B" w:rsidRDefault="006B3375" w:rsidP="00125560">
      <w:pPr>
        <w:numPr>
          <w:ilvl w:val="0"/>
          <w:numId w:val="59"/>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6B3375" w:rsidRPr="00A37A0B" w:rsidRDefault="006B3375" w:rsidP="006B337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B3375" w:rsidRPr="00A37A0B" w:rsidRDefault="006B3375" w:rsidP="00125560">
      <w:pPr>
        <w:numPr>
          <w:ilvl w:val="0"/>
          <w:numId w:val="59"/>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6B3375" w:rsidRPr="00A37A0B" w:rsidRDefault="006B3375" w:rsidP="006B337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6B3375" w:rsidRPr="00A37A0B" w:rsidRDefault="006B3375" w:rsidP="006B337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6B3375" w:rsidRPr="00A37A0B" w:rsidRDefault="006B3375" w:rsidP="006B337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6B3375" w:rsidRPr="00A37A0B" w:rsidRDefault="006B3375" w:rsidP="00125560">
      <w:pPr>
        <w:numPr>
          <w:ilvl w:val="0"/>
          <w:numId w:val="59"/>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6B3375" w:rsidRPr="00A37A0B" w:rsidRDefault="006B3375" w:rsidP="006B337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6B3375" w:rsidRPr="00A37A0B" w:rsidRDefault="006B3375" w:rsidP="006B337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6B3375" w:rsidRPr="00A37A0B" w:rsidRDefault="006B3375" w:rsidP="006B337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6B3375" w:rsidRPr="00A37A0B" w:rsidRDefault="006B3375" w:rsidP="006B3375">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6B3375" w:rsidRPr="00A37A0B" w:rsidRDefault="006B3375" w:rsidP="006B337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6B3375" w:rsidRPr="00A37A0B" w:rsidRDefault="006B3375" w:rsidP="006B3375">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6B3375" w:rsidRPr="00A37A0B" w:rsidRDefault="006B3375" w:rsidP="006B337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6B3375" w:rsidRPr="00A37A0B" w:rsidRDefault="006B3375" w:rsidP="006B3375">
      <w:pPr>
        <w:ind w:left="567" w:hanging="567"/>
        <w:jc w:val="both"/>
        <w:rPr>
          <w:rFonts w:ascii="Calibri" w:hAnsi="Calibri" w:cs="Calibri"/>
          <w:lang w:val="es-BO"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6B3375" w:rsidRPr="00A37A0B" w:rsidRDefault="006B3375" w:rsidP="006B3375">
      <w:pPr>
        <w:jc w:val="both"/>
        <w:rPr>
          <w:rFonts w:ascii="Calibri" w:hAnsi="Calibri" w:cs="Calibri"/>
          <w:lang w:val="es-BO" w:eastAsia="es-ES"/>
        </w:rPr>
      </w:pPr>
    </w:p>
    <w:p w:rsidR="006B3375" w:rsidRPr="00A37A0B" w:rsidRDefault="006B3375" w:rsidP="006B337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6B3375" w:rsidRPr="00A37A0B" w:rsidRDefault="006B3375" w:rsidP="006B337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6B3375" w:rsidRPr="00A37A0B" w:rsidRDefault="006B3375" w:rsidP="006B337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6B3375" w:rsidRPr="00A37A0B" w:rsidRDefault="006B3375" w:rsidP="00125560">
      <w:pPr>
        <w:numPr>
          <w:ilvl w:val="1"/>
          <w:numId w:val="64"/>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6B3375" w:rsidRPr="00A37A0B" w:rsidRDefault="006B3375" w:rsidP="00125560">
      <w:pPr>
        <w:numPr>
          <w:ilvl w:val="1"/>
          <w:numId w:val="64"/>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6B3375" w:rsidRPr="00A37A0B" w:rsidRDefault="006B3375" w:rsidP="00125560">
      <w:pPr>
        <w:numPr>
          <w:ilvl w:val="1"/>
          <w:numId w:val="64"/>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6B3375" w:rsidRPr="00A37A0B" w:rsidRDefault="006B3375" w:rsidP="006B337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6B3375" w:rsidRPr="00A37A0B" w:rsidRDefault="006B3375" w:rsidP="006B3375">
      <w:pPr>
        <w:tabs>
          <w:tab w:val="left" w:pos="426"/>
        </w:tabs>
        <w:ind w:right="-7" w:hanging="993"/>
        <w:jc w:val="both"/>
        <w:outlineLvl w:val="5"/>
        <w:rPr>
          <w:rFonts w:ascii="Calibri" w:hAnsi="Calibri" w:cs="Calibri"/>
          <w:b/>
          <w:bCs/>
          <w:lang w:eastAsia="es-ES"/>
        </w:rPr>
      </w:pPr>
    </w:p>
    <w:p w:rsidR="006B3375" w:rsidRPr="00A37A0B" w:rsidRDefault="006B3375" w:rsidP="006B337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6B3375" w:rsidRPr="00A37A0B" w:rsidRDefault="006B3375" w:rsidP="006B3375">
      <w:pPr>
        <w:jc w:val="both"/>
        <w:rPr>
          <w:rFonts w:ascii="Calibri" w:hAnsi="Calibri" w:cs="Calibri"/>
          <w:b/>
          <w:spacing w:val="-3"/>
          <w:lang w:val="es-BO" w:eastAsia="es-ES"/>
        </w:rPr>
      </w:pPr>
    </w:p>
    <w:p w:rsidR="006B3375" w:rsidRPr="00A37A0B" w:rsidRDefault="006B3375" w:rsidP="006B337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6B3375" w:rsidRPr="00A37A0B" w:rsidRDefault="006B3375" w:rsidP="006B3375">
      <w:pPr>
        <w:jc w:val="both"/>
        <w:rPr>
          <w:rFonts w:ascii="Calibri" w:hAnsi="Calibri" w:cs="Arial"/>
          <w:lang w:eastAsia="es-ES"/>
        </w:rPr>
      </w:pPr>
    </w:p>
    <w:p w:rsidR="006B3375" w:rsidRPr="00A37A0B" w:rsidRDefault="006B3375" w:rsidP="00125560">
      <w:pPr>
        <w:numPr>
          <w:ilvl w:val="0"/>
          <w:numId w:val="69"/>
        </w:numPr>
        <w:jc w:val="both"/>
        <w:rPr>
          <w:rFonts w:ascii="Calibri" w:hAnsi="Calibri" w:cs="Arial"/>
          <w:lang w:eastAsia="es-ES"/>
        </w:rPr>
      </w:pPr>
      <w:r w:rsidRPr="00A37A0B">
        <w:rPr>
          <w:rFonts w:ascii="Calibri" w:hAnsi="Calibri" w:cs="Arial"/>
          <w:lang w:eastAsia="es-ES"/>
        </w:rPr>
        <w:t>El FISCAL asignado a la obra.</w:t>
      </w:r>
    </w:p>
    <w:p w:rsidR="006B3375" w:rsidRPr="00A37A0B" w:rsidRDefault="006B3375" w:rsidP="00125560">
      <w:pPr>
        <w:numPr>
          <w:ilvl w:val="0"/>
          <w:numId w:val="69"/>
        </w:numPr>
        <w:jc w:val="both"/>
        <w:rPr>
          <w:rFonts w:ascii="Calibri" w:hAnsi="Calibri" w:cs="Arial"/>
          <w:lang w:eastAsia="es-ES"/>
        </w:rPr>
      </w:pPr>
      <w:r w:rsidRPr="00A37A0B">
        <w:rPr>
          <w:rFonts w:ascii="Calibri" w:hAnsi="Calibri" w:cs="Arial"/>
          <w:lang w:eastAsia="es-ES"/>
        </w:rPr>
        <w:t>Un representante del Área Administrativa</w:t>
      </w:r>
    </w:p>
    <w:p w:rsidR="006B3375" w:rsidRPr="00A37A0B" w:rsidRDefault="006B3375" w:rsidP="00125560">
      <w:pPr>
        <w:numPr>
          <w:ilvl w:val="0"/>
          <w:numId w:val="69"/>
        </w:numPr>
        <w:jc w:val="both"/>
        <w:rPr>
          <w:rFonts w:ascii="Calibri" w:hAnsi="Calibri" w:cs="Arial"/>
          <w:lang w:eastAsia="es-ES"/>
        </w:rPr>
      </w:pPr>
      <w:r w:rsidRPr="00A37A0B">
        <w:rPr>
          <w:rFonts w:ascii="Calibri" w:hAnsi="Calibri" w:cs="Arial"/>
          <w:lang w:eastAsia="es-ES"/>
        </w:rPr>
        <w:t>Un representante técnico del Área Solicitante.</w:t>
      </w:r>
    </w:p>
    <w:p w:rsidR="006B3375" w:rsidRPr="00A37A0B" w:rsidRDefault="006B3375" w:rsidP="00125560">
      <w:pPr>
        <w:numPr>
          <w:ilvl w:val="0"/>
          <w:numId w:val="69"/>
        </w:numPr>
        <w:jc w:val="both"/>
        <w:rPr>
          <w:rFonts w:ascii="Calibri" w:hAnsi="Calibri" w:cs="Arial"/>
          <w:lang w:eastAsia="es-ES"/>
        </w:rPr>
      </w:pPr>
      <w:r w:rsidRPr="00A37A0B">
        <w:rPr>
          <w:rFonts w:ascii="Calibri" w:hAnsi="Calibri" w:cs="Arial"/>
          <w:lang w:eastAsia="es-ES"/>
        </w:rPr>
        <w:t>Uno o más servidores públicos que se considere necesarios.</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6B3375" w:rsidRPr="00A37A0B" w:rsidRDefault="006B3375" w:rsidP="006B3375">
      <w:pPr>
        <w:jc w:val="both"/>
        <w:rPr>
          <w:rFonts w:ascii="Calibri" w:hAnsi="Calibri" w:cs="Calibri"/>
          <w:b/>
          <w:spacing w:val="-3"/>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6B3375" w:rsidRPr="00A37A0B" w:rsidRDefault="006B3375" w:rsidP="006B3375">
      <w:pPr>
        <w:jc w:val="both"/>
        <w:rPr>
          <w:rFonts w:ascii="Calibri" w:hAnsi="Calibri" w:cs="Calibri"/>
          <w:lang w:val="es-BO" w:eastAsia="es-ES"/>
        </w:rPr>
      </w:pPr>
    </w:p>
    <w:p w:rsidR="006B3375" w:rsidRPr="00A37A0B" w:rsidRDefault="006B3375" w:rsidP="006B337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6B3375" w:rsidRPr="00A37A0B" w:rsidRDefault="006B3375" w:rsidP="006B337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6B3375" w:rsidRPr="00A37A0B" w:rsidRDefault="006B3375" w:rsidP="006B337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6B3375" w:rsidRPr="00A37A0B" w:rsidRDefault="006B3375" w:rsidP="006B337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6B3375" w:rsidRPr="00A37A0B" w:rsidRDefault="006B3375" w:rsidP="006B337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6B3375" w:rsidRPr="00A37A0B" w:rsidRDefault="006B3375" w:rsidP="006B337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6B3375" w:rsidRPr="00A37A0B" w:rsidRDefault="006B3375" w:rsidP="006B337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6B3375" w:rsidRPr="00A37A0B" w:rsidRDefault="006B3375" w:rsidP="006B337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6B3375" w:rsidRPr="00A37A0B" w:rsidRDefault="006B3375" w:rsidP="006B3375">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6B3375" w:rsidRPr="00A37A0B" w:rsidRDefault="006B3375" w:rsidP="006B3375">
      <w:pPr>
        <w:ind w:left="567"/>
        <w:jc w:val="both"/>
        <w:rPr>
          <w:rFonts w:ascii="Calibri" w:hAnsi="Calibri" w:cs="Calibri"/>
          <w:lang w:val="es-BO" w:eastAsia="es-ES"/>
        </w:rPr>
      </w:pPr>
    </w:p>
    <w:p w:rsidR="006B3375" w:rsidRPr="00A37A0B" w:rsidRDefault="006B3375" w:rsidP="006B337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6B3375" w:rsidRPr="00A37A0B" w:rsidRDefault="006B3375" w:rsidP="006B3375">
      <w:pPr>
        <w:jc w:val="both"/>
        <w:rPr>
          <w:rFonts w:ascii="Calibri" w:hAnsi="Calibri" w:cs="Calibri"/>
          <w:b/>
          <w:lang w:val="es-ES_tradnl" w:eastAsia="es-ES"/>
        </w:rPr>
      </w:pPr>
    </w:p>
    <w:p w:rsidR="006B3375" w:rsidRPr="00A37A0B" w:rsidRDefault="006B3375" w:rsidP="006B337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6B3375" w:rsidRPr="00A37A0B" w:rsidRDefault="006B3375" w:rsidP="006B3375">
      <w:pPr>
        <w:jc w:val="both"/>
        <w:rPr>
          <w:rFonts w:ascii="Calibri" w:hAnsi="Calibri" w:cs="Calibri"/>
          <w:bCs/>
          <w:lang w:eastAsia="es-ES"/>
        </w:rPr>
      </w:pPr>
    </w:p>
    <w:p w:rsidR="006B3375" w:rsidRPr="00A37A0B" w:rsidRDefault="006B3375" w:rsidP="006B337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6B3375" w:rsidRPr="00A37A0B" w:rsidRDefault="006B3375" w:rsidP="006B3375">
      <w:pPr>
        <w:jc w:val="both"/>
        <w:rPr>
          <w:rFonts w:ascii="Calibri" w:hAnsi="Calibri" w:cs="Calibri"/>
          <w:b/>
          <w:lang w:val="es-BO" w:eastAsia="es-ES"/>
        </w:rPr>
      </w:pPr>
    </w:p>
    <w:p w:rsidR="006B3375" w:rsidRPr="00A37A0B" w:rsidRDefault="006B3375" w:rsidP="006B337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6B3375" w:rsidRPr="00A37A0B" w:rsidRDefault="006B3375" w:rsidP="006B3375">
      <w:pPr>
        <w:widowControl w:val="0"/>
        <w:autoSpaceDE w:val="0"/>
        <w:autoSpaceDN w:val="0"/>
        <w:spacing w:line="276" w:lineRule="auto"/>
        <w:jc w:val="both"/>
        <w:rPr>
          <w:rFonts w:ascii="Calibri" w:eastAsia="Calibri" w:hAnsi="Calibri" w:cs="Calibri"/>
          <w:b/>
          <w:lang w:val="es-ES_tradnl"/>
        </w:rPr>
      </w:pPr>
    </w:p>
    <w:p w:rsidR="006B3375" w:rsidRPr="00A37A0B" w:rsidRDefault="006B3375" w:rsidP="006B337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6B3375" w:rsidRPr="00A37A0B" w:rsidRDefault="006B3375" w:rsidP="006B3375">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6B3375" w:rsidRPr="00A37A0B" w:rsidRDefault="006B3375" w:rsidP="006B3375">
      <w:pPr>
        <w:jc w:val="both"/>
        <w:rPr>
          <w:rFonts w:ascii="Calibri" w:hAnsi="Calibri" w:cs="Calibri"/>
          <w:lang w:val="es-ES_tradnl" w:eastAsia="es-ES"/>
        </w:rPr>
      </w:pPr>
    </w:p>
    <w:p w:rsidR="006B3375" w:rsidRPr="00A37A0B" w:rsidRDefault="006B3375" w:rsidP="006B3375">
      <w:pPr>
        <w:jc w:val="both"/>
        <w:rPr>
          <w:rFonts w:ascii="Calibri" w:hAnsi="Calibri" w:cs="Calibri"/>
          <w:lang w:val="es-ES_tradnl" w:eastAsia="es-ES"/>
        </w:rPr>
      </w:pPr>
    </w:p>
    <w:p w:rsidR="006B3375" w:rsidRPr="00A37A0B" w:rsidRDefault="006B3375" w:rsidP="006B3375">
      <w:pPr>
        <w:jc w:val="both"/>
        <w:rPr>
          <w:rFonts w:ascii="Calibri" w:hAnsi="Calibri" w:cs="Calibri"/>
          <w:lang w:val="es-ES_tradnl" w:eastAsia="es-ES"/>
        </w:rPr>
      </w:pPr>
    </w:p>
    <w:p w:rsidR="006B3375" w:rsidRPr="00A37A0B" w:rsidRDefault="006B3375" w:rsidP="006B3375">
      <w:pPr>
        <w:jc w:val="both"/>
        <w:rPr>
          <w:rFonts w:ascii="Calibri" w:hAnsi="Calibri" w:cs="Calibri"/>
          <w:lang w:val="es-ES_tradnl" w:eastAsia="es-ES"/>
        </w:rPr>
      </w:pPr>
    </w:p>
    <w:p w:rsidR="006B3375" w:rsidRPr="00A37A0B" w:rsidRDefault="006B3375" w:rsidP="006B3375">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rsidR="006B3375" w:rsidRPr="00A37A0B" w:rsidRDefault="006B3375" w:rsidP="006B337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rsidR="006B3375" w:rsidRPr="00A37A0B" w:rsidRDefault="006B3375" w:rsidP="006B337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6B3375" w:rsidRPr="00705352" w:rsidRDefault="006B3375" w:rsidP="006B337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6B3375" w:rsidRPr="00F02FDF" w:rsidRDefault="006B3375" w:rsidP="006B3375">
      <w:pPr>
        <w:rPr>
          <w:lang w:val="es-ES_tradnl"/>
        </w:rPr>
      </w:pPr>
    </w:p>
    <w:p w:rsidR="006B3375" w:rsidRPr="00552079" w:rsidRDefault="006B3375" w:rsidP="006B337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6B3375" w:rsidRPr="00552079"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Pr="00552079" w:rsidRDefault="006B3375" w:rsidP="006B3375">
      <w:pPr>
        <w:jc w:val="center"/>
        <w:rPr>
          <w:rFonts w:asciiTheme="minorHAnsi" w:hAnsiTheme="minorHAnsi" w:cstheme="minorHAnsi"/>
          <w:b/>
          <w:bCs/>
          <w:sz w:val="22"/>
          <w:szCs w:val="22"/>
          <w:lang w:val="es-ES_tradnl"/>
        </w:rPr>
      </w:pPr>
    </w:p>
    <w:p w:rsidR="006B3375" w:rsidRPr="00552079" w:rsidRDefault="006B3375" w:rsidP="006B3375">
      <w:pPr>
        <w:tabs>
          <w:tab w:val="left" w:pos="2581"/>
        </w:tabs>
        <w:rPr>
          <w:rFonts w:asciiTheme="minorHAnsi" w:hAnsiTheme="minorHAnsi" w:cstheme="minorHAnsi"/>
          <w:b/>
          <w:bCs/>
          <w:sz w:val="22"/>
          <w:szCs w:val="22"/>
          <w:lang w:val="es-ES_tradnl"/>
        </w:rPr>
      </w:pPr>
    </w:p>
    <w:p w:rsidR="006B3375" w:rsidRPr="00552079"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Pr="00552079" w:rsidRDefault="006B3375" w:rsidP="006B3375">
      <w:pPr>
        <w:jc w:val="center"/>
        <w:rPr>
          <w:rFonts w:asciiTheme="minorHAnsi" w:hAnsiTheme="minorHAnsi" w:cstheme="minorHAnsi"/>
          <w:b/>
          <w:bCs/>
          <w:sz w:val="22"/>
          <w:szCs w:val="22"/>
          <w:lang w:val="es-ES_tradnl"/>
        </w:rPr>
      </w:pPr>
    </w:p>
    <w:p w:rsidR="006B3375" w:rsidRPr="00927ED9" w:rsidRDefault="006B3375" w:rsidP="006B3375">
      <w:pPr>
        <w:jc w:val="center"/>
        <w:rPr>
          <w:rFonts w:asciiTheme="minorHAnsi" w:hAnsiTheme="minorHAnsi" w:cstheme="minorHAnsi"/>
          <w:b/>
          <w:bCs/>
          <w:sz w:val="22"/>
          <w:szCs w:val="22"/>
          <w:lang w:val="es-ES_tradnl"/>
        </w:rPr>
      </w:pPr>
    </w:p>
    <w:p w:rsidR="006B3375" w:rsidRPr="00552079" w:rsidRDefault="006B3375" w:rsidP="006B3375">
      <w:pPr>
        <w:jc w:val="center"/>
        <w:rPr>
          <w:rFonts w:asciiTheme="minorHAnsi" w:hAnsiTheme="minorHAnsi" w:cstheme="minorHAnsi"/>
          <w:b/>
          <w:bCs/>
          <w:sz w:val="22"/>
          <w:szCs w:val="22"/>
          <w:lang w:val="es-ES_tradnl"/>
        </w:rPr>
      </w:pPr>
    </w:p>
    <w:p w:rsidR="006B3375" w:rsidRPr="00552079" w:rsidRDefault="006B3375" w:rsidP="006B337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6B3375" w:rsidRPr="00552079"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Pr="00552079" w:rsidRDefault="006B3375" w:rsidP="006B3375">
      <w:pPr>
        <w:jc w:val="center"/>
        <w:rPr>
          <w:rFonts w:asciiTheme="minorHAnsi" w:hAnsiTheme="minorHAnsi" w:cstheme="minorHAnsi"/>
          <w:b/>
          <w:bCs/>
          <w:sz w:val="22"/>
          <w:szCs w:val="22"/>
          <w:lang w:val="es-ES_tradnl"/>
        </w:rPr>
      </w:pPr>
    </w:p>
    <w:p w:rsidR="006B3375" w:rsidRPr="00552079" w:rsidRDefault="006B3375" w:rsidP="006B3375">
      <w:pPr>
        <w:jc w:val="center"/>
        <w:rPr>
          <w:rFonts w:asciiTheme="minorHAnsi" w:hAnsiTheme="minorHAnsi" w:cstheme="minorHAnsi"/>
          <w:b/>
          <w:bCs/>
          <w:sz w:val="22"/>
          <w:szCs w:val="22"/>
          <w:lang w:val="es-ES_tradnl"/>
        </w:rPr>
      </w:pPr>
    </w:p>
    <w:p w:rsidR="006B3375" w:rsidRPr="00552079" w:rsidRDefault="006B3375" w:rsidP="006B337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6B3375" w:rsidRPr="00552079"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Pr="00552079" w:rsidRDefault="006B3375" w:rsidP="006B3375">
      <w:pPr>
        <w:jc w:val="center"/>
        <w:rPr>
          <w:rFonts w:asciiTheme="minorHAnsi" w:hAnsiTheme="minorHAnsi" w:cstheme="minorHAnsi"/>
          <w:b/>
          <w:bCs/>
          <w:sz w:val="22"/>
          <w:szCs w:val="22"/>
          <w:lang w:val="es-ES_tradnl"/>
        </w:rPr>
      </w:pPr>
    </w:p>
    <w:p w:rsidR="006B3375" w:rsidRPr="00552079" w:rsidRDefault="006B3375" w:rsidP="006B3375">
      <w:pPr>
        <w:jc w:val="center"/>
        <w:rPr>
          <w:rFonts w:asciiTheme="minorHAnsi" w:hAnsiTheme="minorHAnsi" w:cstheme="minorHAnsi"/>
          <w:b/>
          <w:bCs/>
          <w:sz w:val="22"/>
          <w:szCs w:val="22"/>
          <w:lang w:val="es-ES_tradnl"/>
        </w:rPr>
      </w:pPr>
    </w:p>
    <w:p w:rsidR="006B3375" w:rsidRPr="00552079" w:rsidRDefault="006B3375" w:rsidP="006B337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6B3375" w:rsidRPr="00552079"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Default="006B3375" w:rsidP="006B3375">
      <w:pPr>
        <w:jc w:val="center"/>
        <w:rPr>
          <w:rFonts w:asciiTheme="minorHAnsi" w:hAnsiTheme="minorHAnsi" w:cstheme="minorHAnsi"/>
          <w:b/>
          <w:bCs/>
          <w:sz w:val="22"/>
          <w:szCs w:val="22"/>
          <w:lang w:val="es-ES_tradnl"/>
        </w:rPr>
      </w:pPr>
    </w:p>
    <w:p w:rsidR="006B3375" w:rsidRPr="00552079" w:rsidRDefault="006B3375" w:rsidP="006B3375">
      <w:pPr>
        <w:jc w:val="center"/>
        <w:rPr>
          <w:rFonts w:asciiTheme="minorHAnsi" w:hAnsiTheme="minorHAnsi" w:cstheme="minorHAnsi"/>
          <w:b/>
          <w:bCs/>
          <w:sz w:val="22"/>
          <w:szCs w:val="22"/>
          <w:lang w:val="es-ES_tradnl"/>
        </w:rPr>
      </w:pPr>
    </w:p>
    <w:p w:rsidR="006B3375" w:rsidRPr="0063381B" w:rsidRDefault="006B3375" w:rsidP="006B3375">
      <w:pPr>
        <w:jc w:val="center"/>
        <w:rPr>
          <w:rFonts w:ascii="Calibri" w:hAnsi="Calibri" w:cs="Calibri"/>
          <w:b/>
          <w:bCs/>
          <w:sz w:val="22"/>
          <w:szCs w:val="22"/>
        </w:rPr>
      </w:pPr>
    </w:p>
    <w:p w:rsidR="006B3375" w:rsidRPr="0063381B" w:rsidRDefault="006B3375" w:rsidP="006B3375">
      <w:pPr>
        <w:jc w:val="center"/>
        <w:rPr>
          <w:rFonts w:ascii="Calibri" w:hAnsi="Calibri" w:cs="Calibri"/>
          <w:b/>
          <w:bCs/>
          <w:sz w:val="22"/>
          <w:szCs w:val="22"/>
          <w:lang w:val="es-ES_tradnl"/>
        </w:rPr>
      </w:pPr>
    </w:p>
    <w:p w:rsidR="006B3375" w:rsidRPr="0063381B" w:rsidRDefault="006B3375" w:rsidP="006B3375">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B3375" w:rsidRPr="0063381B" w:rsidRDefault="006B3375" w:rsidP="006B3375">
      <w:pPr>
        <w:rPr>
          <w:lang w:val="es-ES_tradnl"/>
        </w:rPr>
      </w:pPr>
    </w:p>
    <w:p w:rsidR="006B3375" w:rsidRPr="0063381B" w:rsidRDefault="006B3375" w:rsidP="006B3375">
      <w:pPr>
        <w:pStyle w:val="Sinespaciado"/>
        <w:ind w:left="426"/>
        <w:jc w:val="both"/>
        <w:rPr>
          <w:rFonts w:asciiTheme="minorHAnsi" w:hAnsiTheme="minorHAnsi" w:cstheme="minorHAnsi"/>
          <w:lang w:val="es-ES_tradnl"/>
        </w:rPr>
      </w:pPr>
    </w:p>
    <w:p w:rsidR="0063381B" w:rsidRPr="006B3375"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560" w:rsidRDefault="00125560">
      <w:r>
        <w:separator/>
      </w:r>
    </w:p>
  </w:endnote>
  <w:endnote w:type="continuationSeparator" w:id="0">
    <w:p w:rsidR="00125560" w:rsidRDefault="0012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343" w:rsidRDefault="006A4343">
    <w:pPr>
      <w:pStyle w:val="Piedepgina"/>
      <w:jc w:val="right"/>
    </w:pPr>
    <w:r>
      <w:fldChar w:fldCharType="begin"/>
    </w:r>
    <w:r>
      <w:instrText xml:space="preserve"> PAGE   \* MERGEFORMAT </w:instrText>
    </w:r>
    <w:r>
      <w:fldChar w:fldCharType="separate"/>
    </w:r>
    <w:r w:rsidR="006B3375">
      <w:rPr>
        <w:noProof/>
      </w:rPr>
      <w:t>48</w:t>
    </w:r>
    <w:r>
      <w:fldChar w:fldCharType="end"/>
    </w:r>
  </w:p>
  <w:p w:rsidR="006A4343" w:rsidRDefault="006A43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560" w:rsidRDefault="00125560">
      <w:r>
        <w:separator/>
      </w:r>
    </w:p>
  </w:footnote>
  <w:footnote w:type="continuationSeparator" w:id="0">
    <w:p w:rsidR="00125560" w:rsidRDefault="001255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E0A1AB1"/>
    <w:multiLevelType w:val="multilevel"/>
    <w:tmpl w:val="7B529DB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i w:val="0"/>
        <w:color w:val="auto"/>
      </w:rPr>
    </w:lvl>
    <w:lvl w:ilvl="2">
      <w:start w:val="1"/>
      <w:numFmt w:val="decimal"/>
      <w:isLgl/>
      <w:lvlText w:val="%1.%2.%3."/>
      <w:lvlJc w:val="left"/>
      <w:pPr>
        <w:ind w:left="1494" w:hanging="720"/>
      </w:pPr>
      <w:rPr>
        <w:rFonts w:hint="default"/>
        <w:b/>
        <w:i w:val="0"/>
        <w:color w:val="auto"/>
      </w:rPr>
    </w:lvl>
    <w:lvl w:ilvl="3">
      <w:start w:val="1"/>
      <w:numFmt w:val="decimal"/>
      <w:isLgl/>
      <w:lvlText w:val="%1.%2.%3.%4."/>
      <w:lvlJc w:val="left"/>
      <w:pPr>
        <w:ind w:left="1701" w:hanging="720"/>
      </w:pPr>
      <w:rPr>
        <w:rFonts w:hint="default"/>
        <w:b/>
        <w:i w:val="0"/>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2"/>
  </w:num>
  <w:num w:numId="3">
    <w:abstractNumId w:val="57"/>
  </w:num>
  <w:num w:numId="4">
    <w:abstractNumId w:val="11"/>
  </w:num>
  <w:num w:numId="5">
    <w:abstractNumId w:val="32"/>
  </w:num>
  <w:num w:numId="6">
    <w:abstractNumId w:val="34"/>
  </w:num>
  <w:num w:numId="7">
    <w:abstractNumId w:val="0"/>
  </w:num>
  <w:num w:numId="8">
    <w:abstractNumId w:val="63"/>
  </w:num>
  <w:num w:numId="9">
    <w:abstractNumId w:val="24"/>
  </w:num>
  <w:num w:numId="10">
    <w:abstractNumId w:val="72"/>
  </w:num>
  <w:num w:numId="11">
    <w:abstractNumId w:val="10"/>
  </w:num>
  <w:num w:numId="12">
    <w:abstractNumId w:val="13"/>
  </w:num>
  <w:num w:numId="13">
    <w:abstractNumId w:val="46"/>
  </w:num>
  <w:num w:numId="14">
    <w:abstractNumId w:val="45"/>
  </w:num>
  <w:num w:numId="15">
    <w:abstractNumId w:val="49"/>
  </w:num>
  <w:num w:numId="16">
    <w:abstractNumId w:val="4"/>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 w:numId="22">
    <w:abstractNumId w:val="21"/>
  </w:num>
  <w:num w:numId="23">
    <w:abstractNumId w:val="39"/>
  </w:num>
  <w:num w:numId="24">
    <w:abstractNumId w:val="50"/>
  </w:num>
  <w:num w:numId="25">
    <w:abstractNumId w:val="68"/>
  </w:num>
  <w:num w:numId="26">
    <w:abstractNumId w:val="30"/>
  </w:num>
  <w:num w:numId="27">
    <w:abstractNumId w:val="35"/>
  </w:num>
  <w:num w:numId="28">
    <w:abstractNumId w:val="6"/>
  </w:num>
  <w:num w:numId="29">
    <w:abstractNumId w:val="66"/>
  </w:num>
  <w:num w:numId="30">
    <w:abstractNumId w:val="40"/>
  </w:num>
  <w:num w:numId="31">
    <w:abstractNumId w:val="60"/>
  </w:num>
  <w:num w:numId="32">
    <w:abstractNumId w:val="54"/>
  </w:num>
  <w:num w:numId="33">
    <w:abstractNumId w:val="74"/>
  </w:num>
  <w:num w:numId="34">
    <w:abstractNumId w:val="16"/>
  </w:num>
  <w:num w:numId="35">
    <w:abstractNumId w:val="48"/>
  </w:num>
  <w:num w:numId="36">
    <w:abstractNumId w:val="53"/>
  </w:num>
  <w:num w:numId="37">
    <w:abstractNumId w:val="44"/>
  </w:num>
  <w:num w:numId="38">
    <w:abstractNumId w:val="31"/>
  </w:num>
  <w:num w:numId="39">
    <w:abstractNumId w:val="73"/>
  </w:num>
  <w:num w:numId="40">
    <w:abstractNumId w:val="18"/>
  </w:num>
  <w:num w:numId="41">
    <w:abstractNumId w:val="62"/>
  </w:num>
  <w:num w:numId="42">
    <w:abstractNumId w:val="55"/>
  </w:num>
  <w:num w:numId="43">
    <w:abstractNumId w:val="1"/>
  </w:num>
  <w:num w:numId="44">
    <w:abstractNumId w:val="29"/>
  </w:num>
  <w:num w:numId="45">
    <w:abstractNumId w:val="67"/>
  </w:num>
  <w:num w:numId="46">
    <w:abstractNumId w:val="41"/>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58"/>
  </w:num>
  <w:num w:numId="51">
    <w:abstractNumId w:val="59"/>
  </w:num>
  <w:num w:numId="52">
    <w:abstractNumId w:val="26"/>
  </w:num>
  <w:num w:numId="53">
    <w:abstractNumId w:val="2"/>
  </w:num>
  <w:num w:numId="54">
    <w:abstractNumId w:val="20"/>
  </w:num>
  <w:num w:numId="55">
    <w:abstractNumId w:val="71"/>
  </w:num>
  <w:num w:numId="56">
    <w:abstractNumId w:val="56"/>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7"/>
  </w:num>
  <w:num w:numId="62">
    <w:abstractNumId w:val="43"/>
  </w:num>
  <w:num w:numId="63">
    <w:abstractNumId w:val="19"/>
  </w:num>
  <w:num w:numId="64">
    <w:abstractNumId w:val="36"/>
  </w:num>
  <w:num w:numId="65">
    <w:abstractNumId w:val="38"/>
  </w:num>
  <w:num w:numId="66">
    <w:abstractNumId w:val="61"/>
  </w:num>
  <w:num w:numId="67">
    <w:abstractNumId w:val="17"/>
  </w:num>
  <w:num w:numId="68">
    <w:abstractNumId w:val="51"/>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
  </w:num>
  <w:num w:numId="71">
    <w:abstractNumId w:val="27"/>
  </w:num>
  <w:num w:numId="72">
    <w:abstractNumId w:val="65"/>
  </w:num>
  <w:num w:numId="73">
    <w:abstractNumId w:val="3"/>
  </w:num>
  <w:num w:numId="74">
    <w:abstractNumId w:val="70"/>
  </w:num>
  <w:num w:numId="75">
    <w:abstractNumId w:val="64"/>
  </w:num>
  <w:num w:numId="76">
    <w:abstractNumId w:val="6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56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38"/>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6A4C"/>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343"/>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375"/>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2D8F"/>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6B3375"/>
    <w:pPr>
      <w:spacing w:line="200" w:lineRule="exact"/>
      <w:jc w:val="center"/>
    </w:pPr>
    <w:rPr>
      <w:rFonts w:ascii="Arial" w:hAnsi="Arial"/>
      <w:b/>
      <w:sz w:val="18"/>
      <w:lang w:val="es-ES_tradnl"/>
    </w:rPr>
  </w:style>
  <w:style w:type="paragraph" w:styleId="Lista">
    <w:name w:val="List"/>
    <w:basedOn w:val="Normal"/>
    <w:rsid w:val="006B3375"/>
    <w:pPr>
      <w:ind w:left="283" w:hanging="283"/>
    </w:pPr>
    <w:rPr>
      <w:sz w:val="24"/>
      <w:szCs w:val="24"/>
      <w:lang w:val="es-BO" w:eastAsia="es-ES"/>
    </w:rPr>
  </w:style>
  <w:style w:type="paragraph" w:styleId="Lista3">
    <w:name w:val="List 3"/>
    <w:basedOn w:val="Normal"/>
    <w:rsid w:val="006B3375"/>
    <w:pPr>
      <w:ind w:left="849" w:hanging="283"/>
    </w:pPr>
    <w:rPr>
      <w:sz w:val="24"/>
      <w:szCs w:val="24"/>
      <w:lang w:val="es-BO" w:eastAsia="es-ES"/>
    </w:rPr>
  </w:style>
  <w:style w:type="paragraph" w:styleId="Lista4">
    <w:name w:val="List 4"/>
    <w:basedOn w:val="Normal"/>
    <w:rsid w:val="006B3375"/>
    <w:pPr>
      <w:ind w:left="1132" w:hanging="283"/>
    </w:pPr>
    <w:rPr>
      <w:sz w:val="24"/>
      <w:szCs w:val="24"/>
      <w:lang w:val="es-BO" w:eastAsia="es-ES"/>
    </w:rPr>
  </w:style>
  <w:style w:type="paragraph" w:styleId="Lista5">
    <w:name w:val="List 5"/>
    <w:basedOn w:val="Normal"/>
    <w:rsid w:val="006B3375"/>
    <w:pPr>
      <w:ind w:left="1415" w:hanging="283"/>
    </w:pPr>
    <w:rPr>
      <w:sz w:val="24"/>
      <w:szCs w:val="24"/>
      <w:lang w:val="es-BO" w:eastAsia="es-ES"/>
    </w:rPr>
  </w:style>
  <w:style w:type="paragraph" w:styleId="Encabezadodemensaje">
    <w:name w:val="Message Header"/>
    <w:basedOn w:val="Normal"/>
    <w:link w:val="EncabezadodemensajeCar"/>
    <w:rsid w:val="006B337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6B3375"/>
    <w:rPr>
      <w:rFonts w:ascii="Arial" w:hAnsi="Arial"/>
      <w:sz w:val="24"/>
      <w:szCs w:val="24"/>
      <w:shd w:val="pct20" w:color="auto" w:fill="auto"/>
      <w:lang w:eastAsia="es-ES"/>
    </w:rPr>
  </w:style>
  <w:style w:type="paragraph" w:styleId="Continuarlista">
    <w:name w:val="List Continue"/>
    <w:basedOn w:val="Normal"/>
    <w:uiPriority w:val="99"/>
    <w:rsid w:val="006B3375"/>
    <w:pPr>
      <w:spacing w:after="120"/>
      <w:ind w:left="283"/>
    </w:pPr>
    <w:rPr>
      <w:sz w:val="24"/>
      <w:szCs w:val="24"/>
      <w:lang w:val="es-BO" w:eastAsia="es-ES"/>
    </w:rPr>
  </w:style>
  <w:style w:type="paragraph" w:styleId="Continuarlista3">
    <w:name w:val="List Continue 3"/>
    <w:basedOn w:val="Normal"/>
    <w:rsid w:val="006B3375"/>
    <w:pPr>
      <w:spacing w:after="120"/>
      <w:ind w:left="849"/>
    </w:pPr>
    <w:rPr>
      <w:sz w:val="24"/>
      <w:szCs w:val="24"/>
      <w:lang w:val="es-BO" w:eastAsia="es-ES"/>
    </w:rPr>
  </w:style>
  <w:style w:type="paragraph" w:styleId="Continuarlista4">
    <w:name w:val="List Continue 4"/>
    <w:basedOn w:val="Normal"/>
    <w:rsid w:val="006B3375"/>
    <w:pPr>
      <w:spacing w:after="120"/>
      <w:ind w:left="1132"/>
    </w:pPr>
    <w:rPr>
      <w:sz w:val="24"/>
      <w:szCs w:val="24"/>
      <w:lang w:val="es-BO" w:eastAsia="es-ES"/>
    </w:rPr>
  </w:style>
  <w:style w:type="paragraph" w:styleId="Continuarlista5">
    <w:name w:val="List Continue 5"/>
    <w:basedOn w:val="Normal"/>
    <w:rsid w:val="006B337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6B3375"/>
    <w:rPr>
      <w:lang w:val="es-BO" w:eastAsia="x-none"/>
    </w:rPr>
  </w:style>
  <w:style w:type="character" w:customStyle="1" w:styleId="TextonotaalfinalCar">
    <w:name w:val="Texto nota al final Car"/>
    <w:basedOn w:val="Fuentedeprrafopredeter"/>
    <w:link w:val="Textonotaalfinal"/>
    <w:uiPriority w:val="99"/>
    <w:rsid w:val="006B3375"/>
    <w:rPr>
      <w:lang w:eastAsia="x-none"/>
    </w:rPr>
  </w:style>
  <w:style w:type="character" w:styleId="Refdenotaalfinal">
    <w:name w:val="endnote reference"/>
    <w:uiPriority w:val="99"/>
    <w:unhideWhenUsed/>
    <w:rsid w:val="006B3375"/>
    <w:rPr>
      <w:vertAlign w:val="superscript"/>
    </w:rPr>
  </w:style>
  <w:style w:type="paragraph" w:customStyle="1" w:styleId="CM21">
    <w:name w:val="CM21"/>
    <w:basedOn w:val="Default"/>
    <w:next w:val="Default"/>
    <w:uiPriority w:val="99"/>
    <w:rsid w:val="006B3375"/>
    <w:pPr>
      <w:widowControl w:val="0"/>
    </w:pPr>
    <w:rPr>
      <w:rFonts w:ascii="Arial" w:hAnsi="Arial" w:cs="Arial"/>
      <w:color w:val="auto"/>
      <w:lang w:val="en-US" w:eastAsia="en-US"/>
    </w:rPr>
  </w:style>
  <w:style w:type="paragraph" w:customStyle="1" w:styleId="CM22">
    <w:name w:val="CM22"/>
    <w:basedOn w:val="Default"/>
    <w:next w:val="Default"/>
    <w:uiPriority w:val="99"/>
    <w:rsid w:val="006B3375"/>
    <w:pPr>
      <w:widowControl w:val="0"/>
    </w:pPr>
    <w:rPr>
      <w:rFonts w:ascii="Arial" w:hAnsi="Arial" w:cs="Arial"/>
      <w:color w:val="auto"/>
      <w:lang w:val="en-US" w:eastAsia="en-US"/>
    </w:rPr>
  </w:style>
  <w:style w:type="paragraph" w:customStyle="1" w:styleId="CM8">
    <w:name w:val="CM8"/>
    <w:basedOn w:val="Default"/>
    <w:next w:val="Default"/>
    <w:uiPriority w:val="99"/>
    <w:rsid w:val="006B337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6B3375"/>
    <w:pPr>
      <w:widowControl w:val="0"/>
    </w:pPr>
    <w:rPr>
      <w:rFonts w:ascii="Arial" w:hAnsi="Arial" w:cs="Arial"/>
      <w:color w:val="auto"/>
      <w:lang w:val="en-US" w:eastAsia="en-US"/>
    </w:rPr>
  </w:style>
  <w:style w:type="character" w:customStyle="1" w:styleId="std1">
    <w:name w:val="std1"/>
    <w:rsid w:val="006B3375"/>
    <w:rPr>
      <w:rFonts w:ascii="Arial" w:hAnsi="Arial" w:cs="Arial" w:hint="default"/>
      <w:sz w:val="24"/>
      <w:szCs w:val="24"/>
    </w:rPr>
  </w:style>
  <w:style w:type="character" w:customStyle="1" w:styleId="gl1">
    <w:name w:val="gl1"/>
    <w:rsid w:val="006B3375"/>
    <w:rPr>
      <w:color w:val="767676"/>
    </w:rPr>
  </w:style>
  <w:style w:type="paragraph" w:customStyle="1" w:styleId="ListParagraph1">
    <w:name w:val="List Paragraph1"/>
    <w:basedOn w:val="Normal"/>
    <w:uiPriority w:val="34"/>
    <w:qFormat/>
    <w:rsid w:val="006B337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6B3375"/>
    <w:pPr>
      <w:ind w:left="708"/>
    </w:pPr>
    <w:rPr>
      <w:rFonts w:eastAsia="Calibri"/>
      <w:lang w:eastAsia="es-ES"/>
    </w:rPr>
  </w:style>
  <w:style w:type="table" w:customStyle="1" w:styleId="Sombreadoclaro-nfasis11">
    <w:name w:val="Sombreado claro - Énfasis 11"/>
    <w:basedOn w:val="Tablanormal"/>
    <w:uiPriority w:val="60"/>
    <w:rsid w:val="006B337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6B3375"/>
    <w:pPr>
      <w:pageBreakBefore/>
      <w:jc w:val="center"/>
    </w:pPr>
    <w:rPr>
      <w:rFonts w:ascii="Times" w:hAnsi="Times"/>
      <w:b/>
      <w:sz w:val="24"/>
      <w:lang w:eastAsia="es-ES"/>
    </w:rPr>
  </w:style>
  <w:style w:type="paragraph" w:customStyle="1" w:styleId="CM55">
    <w:name w:val="CM55"/>
    <w:basedOn w:val="Normal"/>
    <w:next w:val="Normal"/>
    <w:rsid w:val="006B337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6B3375"/>
    <w:pPr>
      <w:ind w:left="720"/>
    </w:pPr>
    <w:rPr>
      <w:lang w:eastAsia="es-ES"/>
    </w:rPr>
  </w:style>
  <w:style w:type="paragraph" w:styleId="TDC5">
    <w:name w:val="toc 5"/>
    <w:basedOn w:val="Normal"/>
    <w:next w:val="Normal"/>
    <w:autoRedefine/>
    <w:rsid w:val="006B3375"/>
    <w:pPr>
      <w:ind w:left="960"/>
    </w:pPr>
    <w:rPr>
      <w:lang w:eastAsia="es-ES"/>
    </w:rPr>
  </w:style>
  <w:style w:type="paragraph" w:styleId="TDC6">
    <w:name w:val="toc 6"/>
    <w:basedOn w:val="Normal"/>
    <w:next w:val="Normal"/>
    <w:autoRedefine/>
    <w:rsid w:val="006B3375"/>
    <w:pPr>
      <w:ind w:left="1200"/>
    </w:pPr>
    <w:rPr>
      <w:lang w:eastAsia="es-ES"/>
    </w:rPr>
  </w:style>
  <w:style w:type="paragraph" w:styleId="TDC7">
    <w:name w:val="toc 7"/>
    <w:basedOn w:val="Normal"/>
    <w:next w:val="Normal"/>
    <w:autoRedefine/>
    <w:rsid w:val="006B3375"/>
    <w:pPr>
      <w:ind w:left="1440"/>
    </w:pPr>
    <w:rPr>
      <w:lang w:eastAsia="es-ES"/>
    </w:rPr>
  </w:style>
  <w:style w:type="paragraph" w:styleId="TDC8">
    <w:name w:val="toc 8"/>
    <w:basedOn w:val="Normal"/>
    <w:next w:val="Normal"/>
    <w:autoRedefine/>
    <w:rsid w:val="006B3375"/>
    <w:pPr>
      <w:ind w:left="1680"/>
    </w:pPr>
    <w:rPr>
      <w:lang w:eastAsia="es-ES"/>
    </w:rPr>
  </w:style>
  <w:style w:type="paragraph" w:styleId="TDC9">
    <w:name w:val="toc 9"/>
    <w:basedOn w:val="Normal"/>
    <w:next w:val="Normal"/>
    <w:autoRedefine/>
    <w:rsid w:val="006B3375"/>
    <w:pPr>
      <w:ind w:left="1920"/>
    </w:pPr>
    <w:rPr>
      <w:lang w:eastAsia="es-ES"/>
    </w:rPr>
  </w:style>
  <w:style w:type="paragraph" w:customStyle="1" w:styleId="CM12">
    <w:name w:val="CM12"/>
    <w:basedOn w:val="Normal"/>
    <w:next w:val="Normal"/>
    <w:rsid w:val="006B337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B3375"/>
    <w:pPr>
      <w:widowControl w:val="0"/>
    </w:pPr>
    <w:rPr>
      <w:rFonts w:ascii="Verdana" w:hAnsi="Verdana" w:cs="Times New Roman"/>
      <w:color w:val="auto"/>
    </w:rPr>
  </w:style>
  <w:style w:type="paragraph" w:customStyle="1" w:styleId="CM14">
    <w:name w:val="CM14"/>
    <w:basedOn w:val="Default"/>
    <w:next w:val="Default"/>
    <w:rsid w:val="006B3375"/>
    <w:pPr>
      <w:widowControl w:val="0"/>
    </w:pPr>
    <w:rPr>
      <w:rFonts w:ascii="Verdana" w:hAnsi="Verdana" w:cs="Times New Roman"/>
      <w:color w:val="auto"/>
    </w:rPr>
  </w:style>
  <w:style w:type="paragraph" w:customStyle="1" w:styleId="1">
    <w:name w:val="1"/>
    <w:basedOn w:val="Normal"/>
    <w:next w:val="Normal"/>
    <w:qFormat/>
    <w:rsid w:val="006B337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6B337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6B3375"/>
  </w:style>
  <w:style w:type="paragraph" w:customStyle="1" w:styleId="Style3">
    <w:name w:val="Style3"/>
    <w:basedOn w:val="Normal"/>
    <w:uiPriority w:val="99"/>
    <w:rsid w:val="006B337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B3375"/>
    <w:rPr>
      <w:rFonts w:ascii="Times New Roman" w:hAnsi="Times New Roman" w:cs="Times New Roman"/>
      <w:sz w:val="18"/>
      <w:szCs w:val="18"/>
    </w:rPr>
  </w:style>
  <w:style w:type="paragraph" w:styleId="Saludo">
    <w:name w:val="Salutation"/>
    <w:basedOn w:val="Normal"/>
    <w:next w:val="Normal"/>
    <w:link w:val="SaludoCar"/>
    <w:uiPriority w:val="99"/>
    <w:unhideWhenUsed/>
    <w:rsid w:val="006B3375"/>
    <w:rPr>
      <w:rFonts w:ascii="Verdana" w:hAnsi="Verdana"/>
      <w:sz w:val="16"/>
      <w:szCs w:val="16"/>
      <w:lang w:eastAsia="es-ES"/>
    </w:rPr>
  </w:style>
  <w:style w:type="character" w:customStyle="1" w:styleId="SaludoCar">
    <w:name w:val="Saludo Car"/>
    <w:basedOn w:val="Fuentedeprrafopredeter"/>
    <w:link w:val="Saludo"/>
    <w:uiPriority w:val="99"/>
    <w:rsid w:val="006B337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B337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B3375"/>
    <w:rPr>
      <w:rFonts w:ascii="Verdana" w:hAnsi="Verdana"/>
      <w:sz w:val="16"/>
      <w:szCs w:val="16"/>
      <w:lang w:val="es-ES" w:eastAsia="es-ES"/>
    </w:rPr>
  </w:style>
  <w:style w:type="character" w:customStyle="1" w:styleId="AsuntodelcomentarioCar1">
    <w:name w:val="Asunto del comentario Car1"/>
    <w:uiPriority w:val="99"/>
    <w:semiHidden/>
    <w:rsid w:val="006B3375"/>
    <w:rPr>
      <w:rFonts w:ascii="Calibri" w:eastAsia="Times New Roman" w:hAnsi="Calibri" w:cs="Times New Roman"/>
      <w:b/>
      <w:bCs/>
      <w:sz w:val="20"/>
      <w:szCs w:val="20"/>
      <w:lang w:val="es-ES"/>
    </w:rPr>
  </w:style>
  <w:style w:type="paragraph" w:customStyle="1" w:styleId="TITULOGENERAL1">
    <w:name w:val="TITULO GENERAL 1"/>
    <w:basedOn w:val="Puesto"/>
    <w:qFormat/>
    <w:rsid w:val="006B3375"/>
    <w:pPr>
      <w:numPr>
        <w:numId w:val="46"/>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6B3375"/>
    <w:pPr>
      <w:numPr>
        <w:ilvl w:val="1"/>
      </w:numPr>
    </w:pPr>
  </w:style>
  <w:style w:type="paragraph" w:customStyle="1" w:styleId="TITULOGENERAL3">
    <w:name w:val="TITULO GENERAL 3"/>
    <w:basedOn w:val="TITULOGENERAL2"/>
    <w:link w:val="TITULOGENERAL3Char"/>
    <w:qFormat/>
    <w:rsid w:val="006B3375"/>
    <w:pPr>
      <w:numPr>
        <w:ilvl w:val="2"/>
      </w:numPr>
    </w:pPr>
  </w:style>
  <w:style w:type="character" w:customStyle="1" w:styleId="TITULOGENERAL3Char">
    <w:name w:val="TITULO GENERAL 3 Char"/>
    <w:link w:val="TITULOGENERAL3"/>
    <w:rsid w:val="006B3375"/>
    <w:rPr>
      <w:rFonts w:ascii="Arial" w:hAnsi="Arial"/>
      <w:b/>
      <w:bCs/>
      <w:kern w:val="28"/>
      <w:sz w:val="22"/>
      <w:szCs w:val="32"/>
      <w:lang w:val="es-VE" w:eastAsia="en-US"/>
    </w:rPr>
  </w:style>
  <w:style w:type="numbering" w:customStyle="1" w:styleId="Sinlista2">
    <w:name w:val="Sin lista2"/>
    <w:next w:val="Sinlista"/>
    <w:uiPriority w:val="99"/>
    <w:semiHidden/>
    <w:unhideWhenUsed/>
    <w:rsid w:val="006B3375"/>
  </w:style>
  <w:style w:type="table" w:customStyle="1" w:styleId="Tablaconcuadrcula2">
    <w:name w:val="Tabla con cuadrícula2"/>
    <w:basedOn w:val="Tablanormal"/>
    <w:next w:val="Tablaconcuadrcula"/>
    <w:rsid w:val="006B337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6B3375"/>
    <w:pPr>
      <w:numPr>
        <w:numId w:val="45"/>
      </w:numPr>
    </w:pPr>
  </w:style>
  <w:style w:type="character" w:customStyle="1" w:styleId="CarCar11">
    <w:name w:val="Car Car11"/>
    <w:rsid w:val="006B3375"/>
    <w:rPr>
      <w:rFonts w:ascii="Tahoma" w:eastAsia="Times New Roman" w:hAnsi="Tahoma"/>
      <w:b/>
      <w:caps/>
      <w:sz w:val="22"/>
      <w:szCs w:val="22"/>
      <w:u w:val="single"/>
      <w:lang w:val="es-MX" w:eastAsia="es-ES"/>
    </w:rPr>
  </w:style>
  <w:style w:type="character" w:customStyle="1" w:styleId="CarCar10">
    <w:name w:val="Car Car10"/>
    <w:rsid w:val="006B337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6B337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6B3375"/>
    <w:rPr>
      <w:lang w:val="es-ES" w:eastAsia="en-US"/>
    </w:rPr>
  </w:style>
  <w:style w:type="character" w:customStyle="1" w:styleId="TextoindependienteCar1">
    <w:name w:val="Texto independiente Car1"/>
    <w:aliases w:val="Car Car1"/>
    <w:semiHidden/>
    <w:rsid w:val="006B3375"/>
    <w:rPr>
      <w:lang w:val="es-ES" w:eastAsia="en-US"/>
    </w:rPr>
  </w:style>
  <w:style w:type="table" w:styleId="Listaclara-nfasis3">
    <w:name w:val="Light List Accent 3"/>
    <w:basedOn w:val="Tablanormal"/>
    <w:uiPriority w:val="61"/>
    <w:rsid w:val="006B337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6B337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6B337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6B337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6B3375"/>
  </w:style>
  <w:style w:type="table" w:customStyle="1" w:styleId="Tablaconcuadrcula3">
    <w:name w:val="Tabla con cuadrícula3"/>
    <w:basedOn w:val="Tablanormal"/>
    <w:next w:val="Tablaconcuadrcula"/>
    <w:rsid w:val="006B337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6B337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6B337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9D9D2-6B54-407A-9ECB-27C4BF351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76</Pages>
  <Words>28289</Words>
  <Characters>155590</Characters>
  <Application>Microsoft Office Word</Application>
  <DocSecurity>0</DocSecurity>
  <Lines>1296</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183512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10</cp:revision>
  <cp:lastPrinted>2017-02-07T13:09:00Z</cp:lastPrinted>
  <dcterms:created xsi:type="dcterms:W3CDTF">2017-04-07T16:14:00Z</dcterms:created>
  <dcterms:modified xsi:type="dcterms:W3CDTF">2017-06-28T22:58:00Z</dcterms:modified>
</cp:coreProperties>
</file>