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99A" w:rsidRPr="005A3330" w:rsidRDefault="0031499A" w:rsidP="008F3F2D">
      <w:pPr>
        <w:pStyle w:val="Ttulo3"/>
        <w:keepLines w:val="0"/>
        <w:numPr>
          <w:ilvl w:val="0"/>
          <w:numId w:val="15"/>
        </w:numPr>
        <w:spacing w:before="0"/>
        <w:contextualSpacing/>
        <w:jc w:val="both"/>
        <w:rPr>
          <w:rFonts w:asciiTheme="minorHAnsi" w:eastAsia="Times New Roman" w:hAnsiTheme="minorHAnsi" w:cstheme="minorHAnsi"/>
          <w:iCs/>
          <w:color w:val="auto"/>
          <w:lang w:val="es-ES_tradnl" w:eastAsia="es-ES"/>
        </w:rPr>
      </w:pPr>
      <w:r w:rsidRPr="005A3330">
        <w:rPr>
          <w:rFonts w:asciiTheme="minorHAnsi" w:eastAsia="Times New Roman" w:hAnsiTheme="minorHAnsi" w:cstheme="minorHAnsi"/>
          <w:iCs/>
          <w:color w:val="auto"/>
          <w:lang w:val="es-ES_tradnl" w:eastAsia="es-ES"/>
        </w:rPr>
        <w:t>MOVILIZACIÓN, DESMOVILIZACIÓN DE EQUIPO, MATERIAL, HERRAMIENTAS Y PERSONAL.</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UNIDAD: GLB</w:t>
      </w:r>
    </w:p>
    <w:p w:rsidR="0031499A" w:rsidRPr="008809BB"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DEFINICIÓN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A532C7" w:rsidRPr="005A3330" w:rsidRDefault="00A532C7"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MATERIALES, HERRAMIENTAS, EQUIPO Y PERSONAL</w:t>
      </w:r>
    </w:p>
    <w:p w:rsidR="00A532C7" w:rsidRPr="00A532C7" w:rsidRDefault="00A532C7" w:rsidP="00A532C7">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PROCEDIMIENTO PARA LA EJECUCIÓN</w:t>
      </w:r>
    </w:p>
    <w:p w:rsidR="004D701B" w:rsidRPr="004D701B" w:rsidRDefault="004D701B" w:rsidP="004D701B">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MEDIDAS DE MITIGACIÓN AMBIENTAL</w:t>
      </w:r>
    </w:p>
    <w:p w:rsidR="004D701B" w:rsidRPr="004D701B" w:rsidRDefault="004D701B" w:rsidP="004D701B">
      <w:pPr>
        <w:rPr>
          <w:lang w:val="es-ES_tradnl"/>
        </w:rPr>
      </w:pPr>
    </w:p>
    <w:p w:rsidR="0031499A" w:rsidRPr="00D16517" w:rsidRDefault="0031499A" w:rsidP="00D16517">
      <w:pPr>
        <w:autoSpaceDE w:val="0"/>
        <w:autoSpaceDN w:val="0"/>
        <w:adjustRightInd w:val="0"/>
        <w:contextualSpacing/>
        <w:jc w:val="both"/>
        <w:rPr>
          <w:rFonts w:asciiTheme="minorHAnsi" w:eastAsiaTheme="minorHAnsi" w:hAnsiTheme="minorHAnsi" w:cstheme="minorHAnsi"/>
          <w:sz w:val="20"/>
          <w:szCs w:val="20"/>
          <w:lang w:val="es-BO" w:eastAsia="en-US"/>
        </w:rPr>
      </w:pPr>
      <w:r w:rsidRPr="00D16517">
        <w:rPr>
          <w:rFonts w:asciiTheme="minorHAnsi" w:eastAsiaTheme="minorHAnsi" w:hAnsiTheme="minorHAnsi" w:cstheme="minorHAnsi"/>
          <w:sz w:val="20"/>
          <w:szCs w:val="20"/>
          <w:lang w:val="es-BO" w:eastAsia="en-U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D16517">
        <w:rPr>
          <w:rFonts w:asciiTheme="minorHAnsi" w:eastAsiaTheme="minorHAnsi" w:hAnsiTheme="minorHAnsi" w:cstheme="minorHAnsi"/>
          <w:sz w:val="20"/>
          <w:szCs w:val="20"/>
          <w:lang w:val="es-BO" w:eastAsia="en-US"/>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lang w:val="es-ES_tradnl"/>
        </w:rPr>
      </w:pPr>
    </w:p>
    <w:p w:rsidR="0031499A" w:rsidRDefault="0031499A" w:rsidP="008F3F2D">
      <w:pPr>
        <w:pStyle w:val="Ttulo3"/>
        <w:keepLines w:val="0"/>
        <w:numPr>
          <w:ilvl w:val="1"/>
          <w:numId w:val="18"/>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MEDICIÓN Y FORMA DE PAGO</w:t>
      </w:r>
    </w:p>
    <w:p w:rsidR="003E09FA" w:rsidRPr="003E09FA" w:rsidRDefault="003E09FA" w:rsidP="003E09FA">
      <w:pPr>
        <w:rPr>
          <w:lang w:val="es-ES_tradnl"/>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6A22AE" w:rsidRPr="00F82246" w:rsidRDefault="006A22AE" w:rsidP="008F3F2D">
      <w:pPr>
        <w:pStyle w:val="Ttulo3"/>
        <w:keepLines w:val="0"/>
        <w:numPr>
          <w:ilvl w:val="0"/>
          <w:numId w:val="15"/>
        </w:numPr>
        <w:spacing w:before="0"/>
        <w:contextualSpacing/>
        <w:jc w:val="both"/>
        <w:rPr>
          <w:rFonts w:asciiTheme="minorHAnsi" w:eastAsia="Times New Roman" w:hAnsiTheme="minorHAnsi" w:cstheme="minorHAnsi"/>
          <w:iCs/>
          <w:color w:val="auto"/>
          <w:lang w:val="es-ES_tradnl" w:eastAsia="es-ES"/>
        </w:rPr>
      </w:pPr>
      <w:r w:rsidRPr="00F82246">
        <w:rPr>
          <w:rFonts w:asciiTheme="minorHAnsi" w:eastAsia="Times New Roman" w:hAnsiTheme="minorHAnsi" w:cstheme="minorHAnsi"/>
          <w:iCs/>
          <w:color w:val="auto"/>
          <w:lang w:val="es-ES_tradnl" w:eastAsia="es-ES"/>
        </w:rPr>
        <w:t xml:space="preserve">CORTE, ROTURA Y  REMOCIÓN DE ESTRUCTURAS DE HORMIGÓN ARMADO. </w:t>
      </w:r>
    </w:p>
    <w:p w:rsidR="006A22AE" w:rsidRPr="001C4082" w:rsidRDefault="006A22AE" w:rsidP="006A22AE">
      <w:pPr>
        <w:contextualSpacing/>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3</w:t>
      </w:r>
    </w:p>
    <w:p w:rsidR="006A22AE" w:rsidRPr="001C4082" w:rsidRDefault="006A22AE" w:rsidP="006A22AE">
      <w:pPr>
        <w:contextualSpacing/>
        <w:jc w:val="both"/>
        <w:rPr>
          <w:rFonts w:asciiTheme="minorHAnsi" w:hAnsiTheme="minorHAnsi" w:cstheme="minorHAnsi"/>
          <w:b/>
          <w:sz w:val="20"/>
          <w:szCs w:val="20"/>
          <w:vertAlign w:val="superscript"/>
        </w:rPr>
      </w:pPr>
    </w:p>
    <w:p w:rsidR="006A22AE" w:rsidRPr="001C4082" w:rsidRDefault="006A22AE" w:rsidP="008F3F2D">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6A22AE" w:rsidRPr="008809BB" w:rsidRDefault="006A22AE"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DEFINICIÓN.</w:t>
      </w:r>
    </w:p>
    <w:p w:rsidR="006A22AE" w:rsidRDefault="006A22AE" w:rsidP="006A22AE">
      <w:pPr>
        <w:contextualSpacing/>
        <w:jc w:val="both"/>
        <w:rPr>
          <w:rFonts w:asciiTheme="minorHAnsi" w:eastAsia="Arial Unicode MS" w:hAnsiTheme="minorHAnsi" w:cstheme="minorHAnsi"/>
          <w:sz w:val="20"/>
          <w:szCs w:val="20"/>
          <w:lang w:val="es-ES_tradnl"/>
        </w:rPr>
      </w:pPr>
    </w:p>
    <w:p w:rsidR="006A22AE" w:rsidRDefault="006A22AE" w:rsidP="006A22AE">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Comprende los trabajos necesarios para el corte, rotura y/o demolición </w:t>
      </w:r>
      <w:r>
        <w:rPr>
          <w:rFonts w:asciiTheme="minorHAnsi" w:eastAsia="Arial Unicode MS" w:hAnsiTheme="minorHAnsi" w:cstheme="minorHAnsi"/>
          <w:sz w:val="20"/>
          <w:szCs w:val="20"/>
          <w:lang w:val="es-ES_tradnl"/>
        </w:rPr>
        <w:t>de estructuras de hormigón armado</w:t>
      </w:r>
      <w:r w:rsidR="0057730A">
        <w:rPr>
          <w:rFonts w:asciiTheme="minorHAnsi" w:eastAsia="Arial Unicode MS" w:hAnsiTheme="minorHAnsi" w:cstheme="minorHAnsi"/>
          <w:sz w:val="20"/>
          <w:szCs w:val="20"/>
          <w:lang w:val="es-ES_tradnl"/>
        </w:rPr>
        <w:t xml:space="preserve">,  </w:t>
      </w:r>
      <w:r w:rsidR="002E6581" w:rsidRPr="001C4082">
        <w:rPr>
          <w:rFonts w:asciiTheme="minorHAnsi" w:eastAsia="Arial Unicode MS" w:hAnsiTheme="minorHAnsi" w:cstheme="minorHAnsi"/>
          <w:sz w:val="20"/>
          <w:szCs w:val="20"/>
          <w:lang w:val="es-ES_tradnl"/>
        </w:rPr>
        <w:t>incluyendo la remoción del material por el cual está constituida</w:t>
      </w:r>
      <w:r w:rsidR="004D701B">
        <w:rPr>
          <w:rFonts w:asciiTheme="minorHAnsi" w:eastAsia="Arial Unicode MS" w:hAnsiTheme="minorHAnsi" w:cstheme="minorHAnsi"/>
          <w:sz w:val="20"/>
          <w:szCs w:val="20"/>
          <w:lang w:val="es-ES_tradnl"/>
        </w:rPr>
        <w:t xml:space="preserve"> de</w:t>
      </w:r>
      <w:r w:rsidR="002E6581">
        <w:rPr>
          <w:rFonts w:asciiTheme="minorHAnsi" w:eastAsia="Arial Unicode MS" w:hAnsiTheme="minorHAnsi" w:cstheme="minorHAnsi"/>
          <w:sz w:val="20"/>
          <w:szCs w:val="20"/>
          <w:lang w:val="es-ES_tradnl"/>
        </w:rPr>
        <w:t xml:space="preserve"> la losa superior de las cámaras con código LPZ-01-12, LPZ-01-13, LPZ-01-34, LPZ-01-69 para la instalación de la tapa metálica (entrada de hombre) </w:t>
      </w:r>
      <w:r w:rsidR="0057730A">
        <w:rPr>
          <w:rFonts w:asciiTheme="minorHAnsi" w:eastAsia="Arial Unicode MS" w:hAnsiTheme="minorHAnsi" w:cstheme="minorHAnsi"/>
          <w:sz w:val="20"/>
          <w:szCs w:val="20"/>
          <w:lang w:val="es-ES_tradnl"/>
        </w:rPr>
        <w:t>y la loza inter</w:t>
      </w:r>
      <w:r w:rsidR="002E6581">
        <w:rPr>
          <w:rFonts w:asciiTheme="minorHAnsi" w:eastAsia="Arial Unicode MS" w:hAnsiTheme="minorHAnsi" w:cstheme="minorHAnsi"/>
          <w:sz w:val="20"/>
          <w:szCs w:val="20"/>
          <w:lang w:val="es-ES_tradnl"/>
        </w:rPr>
        <w:t>media de la cámara con código LPZ-01-12 para su ampliación</w:t>
      </w:r>
      <w:r w:rsidRPr="001C4082">
        <w:rPr>
          <w:rFonts w:asciiTheme="minorHAnsi" w:eastAsia="Arial Unicode MS" w:hAnsiTheme="minorHAnsi" w:cstheme="minorHAnsi"/>
          <w:sz w:val="20"/>
          <w:szCs w:val="20"/>
          <w:lang w:val="es-ES_tradnl"/>
        </w:rPr>
        <w:t>,</w:t>
      </w:r>
      <w:r w:rsidR="002E6581">
        <w:rPr>
          <w:rFonts w:asciiTheme="minorHAnsi" w:eastAsia="Arial Unicode MS" w:hAnsiTheme="minorHAnsi" w:cstheme="minorHAnsi"/>
          <w:sz w:val="20"/>
          <w:szCs w:val="20"/>
          <w:lang w:val="es-ES_tradnl"/>
        </w:rPr>
        <w:t xml:space="preserve"> según los </w:t>
      </w:r>
      <w:r w:rsidRPr="001C4082">
        <w:rPr>
          <w:rFonts w:asciiTheme="minorHAnsi" w:eastAsia="Arial Unicode MS" w:hAnsiTheme="minorHAnsi" w:cstheme="minorHAnsi"/>
          <w:sz w:val="20"/>
          <w:szCs w:val="20"/>
          <w:lang w:val="es-ES_tradnl"/>
        </w:rPr>
        <w:t xml:space="preserve">planos de construcción y/o instrucciones </w:t>
      </w:r>
      <w:r>
        <w:rPr>
          <w:rFonts w:asciiTheme="minorHAnsi" w:eastAsia="Arial Unicode MS" w:hAnsiTheme="minorHAnsi" w:cstheme="minorHAnsi"/>
          <w:sz w:val="20"/>
          <w:szCs w:val="20"/>
          <w:lang w:val="es-ES_tradnl"/>
        </w:rPr>
        <w:t>del SUPERVISOR DE OBRA de Obra</w:t>
      </w:r>
      <w:r w:rsidR="002E6581">
        <w:rPr>
          <w:rFonts w:asciiTheme="minorHAnsi" w:eastAsia="Arial Unicode MS" w:hAnsiTheme="minorHAnsi" w:cstheme="minorHAnsi"/>
          <w:sz w:val="20"/>
          <w:szCs w:val="20"/>
          <w:lang w:val="es-ES_tradnl"/>
        </w:rPr>
        <w:t>.</w:t>
      </w:r>
    </w:p>
    <w:p w:rsidR="002E6581" w:rsidRPr="001C4082" w:rsidRDefault="002E6581" w:rsidP="006A22AE">
      <w:pPr>
        <w:contextualSpacing/>
        <w:jc w:val="both"/>
        <w:rPr>
          <w:rFonts w:asciiTheme="minorHAnsi" w:eastAsia="Arial Unicode MS" w:hAnsiTheme="minorHAnsi" w:cstheme="minorHAnsi"/>
          <w:sz w:val="20"/>
          <w:szCs w:val="20"/>
          <w:lang w:val="es-ES_tradnl"/>
        </w:rPr>
      </w:pPr>
    </w:p>
    <w:p w:rsidR="0031499A" w:rsidRPr="008809BB"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lastRenderedPageBreak/>
        <w:t>MATERIALES, HERRAMIENTAS Y EQUIPO.</w:t>
      </w:r>
    </w:p>
    <w:p w:rsidR="008809BB" w:rsidRPr="005A3330" w:rsidRDefault="008809BB" w:rsidP="008809BB">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0" w:name="_Toc314666531"/>
      <w:r w:rsidRPr="005A3330">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0"/>
      <w:r w:rsidRPr="005A3330">
        <w:rPr>
          <w:rFonts w:asciiTheme="minorHAnsi" w:hAnsiTheme="minorHAnsi" w:cstheme="minorHAnsi"/>
          <w:kern w:val="28"/>
          <w:sz w:val="20"/>
          <w:szCs w:val="20"/>
          <w:lang w:val="es-ES_tradnl"/>
        </w:rPr>
        <w:t xml:space="preserve"> como mínimo se deberá prever </w:t>
      </w:r>
      <w:r w:rsidRPr="005A3330">
        <w:rPr>
          <w:rFonts w:asciiTheme="minorHAnsi" w:hAnsiTheme="minorHAnsi" w:cstheme="minorHAnsi"/>
          <w:sz w:val="20"/>
          <w:szCs w:val="20"/>
        </w:rPr>
        <w:t>cortadora de hormigón, martillo eléctrico o neumático, herramientas menores</w:t>
      </w:r>
      <w:r w:rsidR="0057730A">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8809BB">
        <w:rPr>
          <w:rFonts w:asciiTheme="minorHAnsi" w:eastAsia="Times New Roman" w:hAnsiTheme="minorHAnsi" w:cstheme="minorHAnsi"/>
          <w:iCs/>
          <w:color w:val="auto"/>
          <w:lang w:val="es-ES_tradnl" w:eastAsia="es-ES"/>
        </w:rPr>
        <w:t>PROCEDIMIENTO PARA LA EJECUCIÓN.</w:t>
      </w:r>
    </w:p>
    <w:p w:rsidR="00175A47"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p>
    <w:p w:rsidR="00175A47" w:rsidRPr="001C4082"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175A47" w:rsidRPr="001C4082" w:rsidRDefault="00175A47" w:rsidP="00175A47">
      <w:pPr>
        <w:autoSpaceDE w:val="0"/>
        <w:autoSpaceDN w:val="0"/>
        <w:adjustRightInd w:val="0"/>
        <w:contextualSpacing/>
        <w:jc w:val="both"/>
        <w:rPr>
          <w:rFonts w:asciiTheme="minorHAnsi" w:eastAsia="Arial Unicode MS" w:hAnsiTheme="minorHAnsi" w:cstheme="minorHAnsi"/>
          <w:sz w:val="20"/>
          <w:szCs w:val="20"/>
          <w:lang w:val="es-ES_tradnl"/>
        </w:rPr>
      </w:pP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175A47" w:rsidRPr="001C4082"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175A47" w:rsidRDefault="00175A47" w:rsidP="008F3F2D">
      <w:pPr>
        <w:pStyle w:val="Prrafodelista"/>
        <w:numPr>
          <w:ilvl w:val="0"/>
          <w:numId w:val="7"/>
        </w:num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escombros deberán ser retirados del lugar de trabajo  y dispuestos en los botaderos autorizados por el GAM</w:t>
      </w:r>
      <w:r>
        <w:rPr>
          <w:rFonts w:asciiTheme="minorHAnsi" w:eastAsia="Arial Unicode MS" w:hAnsiTheme="minorHAnsi" w:cstheme="minorHAnsi"/>
          <w:sz w:val="20"/>
          <w:szCs w:val="20"/>
          <w:lang w:val="es-ES_tradnl"/>
        </w:rPr>
        <w:t>LP</w:t>
      </w:r>
      <w:r w:rsidRPr="001C4082">
        <w:rPr>
          <w:rFonts w:asciiTheme="minorHAnsi" w:eastAsia="Arial Unicode MS" w:hAnsiTheme="minorHAnsi" w:cstheme="minorHAnsi"/>
          <w:sz w:val="20"/>
          <w:szCs w:val="20"/>
          <w:lang w:val="es-ES_tradnl"/>
        </w:rPr>
        <w:t>.</w:t>
      </w:r>
    </w:p>
    <w:p w:rsidR="00D16517" w:rsidRPr="001C4082" w:rsidRDefault="00D16517" w:rsidP="00D16517">
      <w:pPr>
        <w:pStyle w:val="Prrafodelista"/>
        <w:ind w:left="360"/>
        <w:contextualSpacing/>
        <w:jc w:val="both"/>
        <w:rPr>
          <w:rFonts w:asciiTheme="minorHAnsi" w:eastAsia="Arial Unicode MS" w:hAnsiTheme="minorHAnsi" w:cstheme="minorHAnsi"/>
          <w:sz w:val="20"/>
          <w:szCs w:val="20"/>
          <w:lang w:val="es-ES_tradnl"/>
        </w:rPr>
      </w:pPr>
    </w:p>
    <w:p w:rsidR="0057730A" w:rsidRPr="00D16517" w:rsidRDefault="00175A47" w:rsidP="00D16517">
      <w:pPr>
        <w:autoSpaceDE w:val="0"/>
        <w:autoSpaceDN w:val="0"/>
        <w:adjustRightInd w:val="0"/>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w:t>
      </w:r>
      <w:r w:rsidRPr="00D16517">
        <w:rPr>
          <w:rFonts w:asciiTheme="minorHAnsi" w:eastAsia="Arial Unicode MS" w:hAnsiTheme="minorHAnsi" w:cstheme="minorHAnsi"/>
          <w:sz w:val="20"/>
          <w:szCs w:val="20"/>
          <w:lang w:val="es-ES_tradnl"/>
        </w:rPr>
        <w:t xml:space="preserve"> del plazo dado para la ejecución del trabajo.</w:t>
      </w:r>
    </w:p>
    <w:p w:rsidR="00175A47" w:rsidRPr="0057730A" w:rsidRDefault="00175A47" w:rsidP="00175A47">
      <w:pPr>
        <w:rPr>
          <w:lang w:val="es-ES_tradnl"/>
        </w:rPr>
      </w:pPr>
    </w:p>
    <w:p w:rsidR="0031499A" w:rsidRPr="00175A47"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175A47">
        <w:rPr>
          <w:rFonts w:asciiTheme="minorHAnsi" w:eastAsia="Times New Roman" w:hAnsiTheme="minorHAnsi" w:cstheme="minorHAnsi"/>
          <w:iCs/>
          <w:color w:val="auto"/>
          <w:lang w:val="es-ES_tradnl" w:eastAsia="es-ES"/>
        </w:rPr>
        <w:t>MEDIDAS DE MITIGACIÓN AMBIENTAL</w:t>
      </w:r>
    </w:p>
    <w:p w:rsidR="00175A47" w:rsidRPr="005A3330" w:rsidRDefault="00175A47" w:rsidP="00175A47">
      <w:pPr>
        <w:pStyle w:val="Estilo1"/>
        <w:ind w:left="357"/>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75A47" w:rsidRPr="005A3330" w:rsidRDefault="00175A47" w:rsidP="0031499A">
      <w:pPr>
        <w:rPr>
          <w:rFonts w:asciiTheme="minorHAnsi" w:hAnsiTheme="minorHAnsi" w:cstheme="minorHAnsi"/>
          <w:kern w:val="28"/>
          <w:sz w:val="20"/>
          <w:szCs w:val="20"/>
          <w:lang w:val="es-ES_tradnl"/>
        </w:rPr>
      </w:pPr>
    </w:p>
    <w:p w:rsidR="0031499A" w:rsidRPr="00175A47" w:rsidRDefault="0031499A" w:rsidP="008F3F2D">
      <w:pPr>
        <w:pStyle w:val="Ttulo3"/>
        <w:keepLines w:val="0"/>
        <w:numPr>
          <w:ilvl w:val="1"/>
          <w:numId w:val="19"/>
        </w:numPr>
        <w:spacing w:before="0"/>
        <w:contextualSpacing/>
        <w:jc w:val="both"/>
        <w:rPr>
          <w:rFonts w:asciiTheme="minorHAnsi" w:eastAsia="Times New Roman" w:hAnsiTheme="minorHAnsi" w:cstheme="minorHAnsi"/>
          <w:iCs/>
          <w:color w:val="auto"/>
          <w:lang w:val="es-ES_tradnl" w:eastAsia="es-ES"/>
        </w:rPr>
      </w:pPr>
      <w:r w:rsidRPr="00175A47">
        <w:rPr>
          <w:rFonts w:asciiTheme="minorHAnsi" w:eastAsia="Times New Roman" w:hAnsiTheme="minorHAnsi" w:cstheme="minorHAnsi"/>
          <w:iCs/>
          <w:color w:val="auto"/>
          <w:lang w:val="es-ES_tradnl" w:eastAsia="es-ES"/>
        </w:rPr>
        <w:t>MEDICIÓN Y FORMA DE PAGO</w:t>
      </w:r>
    </w:p>
    <w:p w:rsidR="00175A47" w:rsidRPr="005A3330" w:rsidRDefault="00175A47" w:rsidP="00175A47">
      <w:pPr>
        <w:pStyle w:val="Estilo1"/>
        <w:ind w:left="357"/>
        <w:contextualSpacing/>
        <w:rPr>
          <w:rFonts w:asciiTheme="minorHAnsi" w:hAnsiTheme="minorHAnsi" w:cstheme="minorHAnsi"/>
          <w:sz w:val="20"/>
          <w:szCs w:val="20"/>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corte rotura y/o </w:t>
      </w:r>
      <w:r>
        <w:rPr>
          <w:rFonts w:asciiTheme="minorHAnsi" w:eastAsia="Arial Unicode MS" w:hAnsiTheme="minorHAnsi" w:cstheme="minorHAnsi"/>
          <w:sz w:val="20"/>
          <w:szCs w:val="20"/>
          <w:lang w:val="es-ES_tradnl"/>
        </w:rPr>
        <w:t>remoción de estructuras de hormigón armado</w:t>
      </w:r>
      <w:r w:rsidRPr="001C4082">
        <w:rPr>
          <w:rFonts w:asciiTheme="minorHAnsi" w:eastAsia="Arial Unicode MS" w:hAnsiTheme="minorHAnsi" w:cstheme="minorHAnsi"/>
          <w:sz w:val="20"/>
          <w:szCs w:val="20"/>
          <w:lang w:val="es-ES_tradnl"/>
        </w:rPr>
        <w:t xml:space="preserve">, se medirá en </w:t>
      </w:r>
      <w:r w:rsidRPr="00792F6E">
        <w:rPr>
          <w:rFonts w:asciiTheme="minorHAnsi" w:eastAsia="Arial Unicode MS" w:hAnsiTheme="minorHAnsi" w:cstheme="minorHAnsi"/>
          <w:b/>
          <w:sz w:val="20"/>
          <w:szCs w:val="20"/>
          <w:lang w:val="es-ES_tradnl"/>
        </w:rPr>
        <w:t>metros cúbicos</w:t>
      </w:r>
      <w:r w:rsidRPr="001C4082">
        <w:rPr>
          <w:rFonts w:asciiTheme="minorHAnsi" w:eastAsia="Arial Unicode MS" w:hAnsiTheme="minorHAnsi" w:cstheme="minorHAnsi"/>
          <w:sz w:val="20"/>
          <w:szCs w:val="20"/>
          <w:lang w:val="es-ES_tradnl"/>
        </w:rPr>
        <w:t xml:space="preserve">, tomando en cuenta únicamente los volúmenes netos ejecutados, de acuerdo a la longitud y ancho </w:t>
      </w:r>
      <w:r w:rsidR="00454D23" w:rsidRPr="001C4082">
        <w:rPr>
          <w:rFonts w:asciiTheme="minorHAnsi" w:eastAsia="Arial Unicode MS" w:hAnsiTheme="minorHAnsi" w:cstheme="minorHAnsi"/>
          <w:sz w:val="20"/>
          <w:szCs w:val="20"/>
          <w:lang w:val="es-ES_tradnl"/>
        </w:rPr>
        <w:t>establecidos</w:t>
      </w:r>
      <w:r w:rsidRPr="001C4082">
        <w:rPr>
          <w:rFonts w:asciiTheme="minorHAnsi" w:eastAsia="Arial Unicode MS" w:hAnsiTheme="minorHAnsi" w:cstheme="minorHAnsi"/>
          <w:sz w:val="20"/>
          <w:szCs w:val="20"/>
          <w:lang w:val="es-ES_tradnl"/>
        </w:rPr>
        <w:t xml:space="preserve"> en los planos y</w:t>
      </w:r>
      <w:r w:rsidR="00AF05BB">
        <w:rPr>
          <w:rFonts w:asciiTheme="minorHAnsi" w:eastAsia="Arial Unicode MS" w:hAnsiTheme="minorHAnsi" w:cstheme="minorHAnsi"/>
          <w:sz w:val="20"/>
          <w:szCs w:val="20"/>
          <w:lang w:val="es-ES_tradnl"/>
        </w:rPr>
        <w:t xml:space="preserve">/o las instrucciones </w:t>
      </w:r>
      <w:r w:rsidR="00454D23">
        <w:rPr>
          <w:rFonts w:asciiTheme="minorHAnsi" w:eastAsia="Arial Unicode MS" w:hAnsiTheme="minorHAnsi" w:cstheme="minorHAnsi"/>
          <w:sz w:val="20"/>
          <w:szCs w:val="20"/>
          <w:lang w:val="es-ES_tradnl"/>
        </w:rPr>
        <w:t xml:space="preserve">que fueron </w:t>
      </w:r>
      <w:r w:rsidR="00AF05BB">
        <w:rPr>
          <w:rFonts w:asciiTheme="minorHAnsi" w:eastAsia="Arial Unicode MS" w:hAnsiTheme="minorHAnsi" w:cstheme="minorHAnsi"/>
          <w:sz w:val="20"/>
          <w:szCs w:val="20"/>
          <w:lang w:val="es-ES_tradnl"/>
        </w:rPr>
        <w:t xml:space="preserve">emitidas por el </w:t>
      </w:r>
      <w:r w:rsidRPr="001C4082">
        <w:rPr>
          <w:rFonts w:asciiTheme="minorHAnsi" w:eastAsia="Arial Unicode MS" w:hAnsiTheme="minorHAnsi" w:cstheme="minorHAnsi"/>
          <w:sz w:val="20"/>
          <w:szCs w:val="20"/>
          <w:lang w:val="es-ES_tradnl"/>
        </w:rPr>
        <w:t>SUPERVISOR DE OBRA de Obra, cualquier exceso correrá por cuenta de la empresa ejecutora.</w:t>
      </w:r>
    </w:p>
    <w:p w:rsidR="003E09FA" w:rsidRPr="001C4082" w:rsidRDefault="003E09FA" w:rsidP="003E09FA">
      <w:pPr>
        <w:contextualSpacing/>
        <w:jc w:val="both"/>
        <w:rPr>
          <w:rFonts w:asciiTheme="minorHAnsi" w:eastAsia="Arial Unicode MS" w:hAnsiTheme="minorHAnsi" w:cstheme="minorHAnsi"/>
          <w:sz w:val="20"/>
          <w:szCs w:val="20"/>
          <w:lang w:val="es-ES_tradnl"/>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Obra de YPFB, será pagado de acuerdo al precio unitario de la propuesta aceptada.</w:t>
      </w:r>
    </w:p>
    <w:p w:rsidR="003E09FA" w:rsidRPr="001C4082" w:rsidRDefault="003E09FA" w:rsidP="003E09FA">
      <w:pPr>
        <w:contextualSpacing/>
        <w:jc w:val="both"/>
        <w:rPr>
          <w:rFonts w:asciiTheme="minorHAnsi" w:eastAsia="Arial Unicode MS" w:hAnsiTheme="minorHAnsi" w:cstheme="minorHAnsi"/>
          <w:sz w:val="20"/>
          <w:szCs w:val="20"/>
          <w:lang w:val="es-ES_tradnl"/>
        </w:rPr>
      </w:pPr>
    </w:p>
    <w:p w:rsidR="003E09FA" w:rsidRPr="001C4082" w:rsidRDefault="003E09FA" w:rsidP="003E09FA">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8F3F2D">
      <w:pPr>
        <w:pStyle w:val="Ttulo3"/>
        <w:keepLines w:val="0"/>
        <w:numPr>
          <w:ilvl w:val="0"/>
          <w:numId w:val="19"/>
        </w:numPr>
        <w:spacing w:before="0" w:line="240" w:lineRule="auto"/>
        <w:contextualSpacing/>
        <w:jc w:val="both"/>
        <w:rPr>
          <w:rFonts w:asciiTheme="minorHAnsi" w:eastAsia="Times New Roman" w:hAnsiTheme="minorHAnsi" w:cstheme="minorHAnsi"/>
          <w:bCs w:val="0"/>
          <w:color w:val="auto"/>
          <w:kern w:val="28"/>
        </w:rPr>
      </w:pPr>
      <w:r w:rsidRPr="005A3330">
        <w:rPr>
          <w:rFonts w:asciiTheme="minorHAnsi" w:hAnsiTheme="minorHAnsi" w:cstheme="minorHAnsi"/>
          <w:color w:val="auto"/>
        </w:rPr>
        <w:t xml:space="preserve">CORTE ROTURA Y REMOCIÓN DE PAVIMENTO FLEXIBLE. </w:t>
      </w:r>
    </w:p>
    <w:p w:rsidR="0031499A" w:rsidRPr="005A3330" w:rsidRDefault="0031499A" w:rsidP="0031499A">
      <w:pPr>
        <w:contextualSpacing/>
        <w:jc w:val="both"/>
        <w:rPr>
          <w:rFonts w:asciiTheme="minorHAnsi" w:hAnsiTheme="minorHAnsi" w:cstheme="minorHAnsi"/>
          <w:b/>
          <w:sz w:val="20"/>
          <w:szCs w:val="20"/>
          <w:vertAlign w:val="superscript"/>
        </w:rPr>
      </w:pPr>
      <w:r w:rsidRPr="005A3330">
        <w:rPr>
          <w:rFonts w:asciiTheme="minorHAnsi" w:hAnsiTheme="minorHAnsi" w:cstheme="minorHAnsi"/>
          <w:b/>
          <w:sz w:val="20"/>
          <w:szCs w:val="20"/>
        </w:rPr>
        <w:t>UNIDAD: m</w:t>
      </w:r>
      <w:r w:rsidRPr="005A3330">
        <w:rPr>
          <w:rFonts w:asciiTheme="minorHAnsi" w:hAnsiTheme="minorHAnsi" w:cstheme="minorHAnsi"/>
          <w:b/>
          <w:sz w:val="20"/>
          <w:szCs w:val="20"/>
          <w:vertAlign w:val="superscript"/>
        </w:rPr>
        <w:t>2</w:t>
      </w:r>
    </w:p>
    <w:p w:rsidR="0031499A" w:rsidRPr="005A3330" w:rsidRDefault="0031499A" w:rsidP="0031499A">
      <w:pPr>
        <w:contextualSpacing/>
        <w:jc w:val="both"/>
        <w:rPr>
          <w:rFonts w:asciiTheme="minorHAnsi" w:hAnsiTheme="minorHAnsi" w:cstheme="minorHAnsi"/>
          <w:b/>
          <w:sz w:val="20"/>
          <w:szCs w:val="20"/>
        </w:rPr>
      </w:pPr>
    </w:p>
    <w:p w:rsidR="0031499A" w:rsidRPr="005A3330" w:rsidRDefault="0031499A" w:rsidP="008F3F2D">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3E09FA" w:rsidRDefault="0031499A" w:rsidP="008F3F2D">
      <w:pPr>
        <w:pStyle w:val="Ttulo3"/>
        <w:keepLines w:val="0"/>
        <w:numPr>
          <w:ilvl w:val="1"/>
          <w:numId w:val="19"/>
        </w:numPr>
        <w:spacing w:before="0" w:line="240" w:lineRule="auto"/>
        <w:contextualSpacing/>
        <w:jc w:val="both"/>
        <w:rPr>
          <w:rFonts w:asciiTheme="minorHAnsi" w:hAnsiTheme="minorHAnsi" w:cstheme="minorHAnsi"/>
          <w:color w:val="auto"/>
        </w:rPr>
      </w:pPr>
      <w:r w:rsidRPr="003E09FA">
        <w:rPr>
          <w:rFonts w:asciiTheme="minorHAnsi" w:hAnsiTheme="minorHAnsi" w:cstheme="minorHAnsi"/>
          <w:color w:val="auto"/>
        </w:rPr>
        <w:t>DEFINICIÓN</w:t>
      </w:r>
    </w:p>
    <w:p w:rsidR="00175A47" w:rsidRDefault="00175A47"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Este ítem comprende todos los trabajos de corte, rotura y  remoción de pavimento flexible</w:t>
      </w:r>
      <w:r w:rsidR="003E09FA">
        <w:rPr>
          <w:rFonts w:asciiTheme="minorHAnsi" w:hAnsiTheme="minorHAnsi" w:cstheme="minorHAnsi"/>
          <w:sz w:val="20"/>
          <w:szCs w:val="20"/>
        </w:rPr>
        <w:t xml:space="preserve"> </w:t>
      </w:r>
      <w:r w:rsidR="00B45764">
        <w:rPr>
          <w:rFonts w:asciiTheme="minorHAnsi" w:hAnsiTheme="minorHAnsi" w:cstheme="minorHAnsi"/>
          <w:sz w:val="20"/>
          <w:szCs w:val="20"/>
        </w:rPr>
        <w:t>de acuerdo a los limites especificados para la demolición de</w:t>
      </w:r>
      <w:r w:rsidR="003E09FA">
        <w:rPr>
          <w:rFonts w:asciiTheme="minorHAnsi" w:hAnsiTheme="minorHAnsi" w:cstheme="minorHAnsi"/>
          <w:sz w:val="20"/>
          <w:szCs w:val="20"/>
        </w:rPr>
        <w:t xml:space="preserve"> la losa superior</w:t>
      </w:r>
      <w:r w:rsidR="00AF05BB">
        <w:rPr>
          <w:rFonts w:asciiTheme="minorHAnsi" w:hAnsiTheme="minorHAnsi" w:cstheme="minorHAnsi"/>
          <w:sz w:val="20"/>
          <w:szCs w:val="20"/>
        </w:rPr>
        <w:t xml:space="preserve"> de Hormigón Armado </w:t>
      </w:r>
      <w:r w:rsidR="003E09FA">
        <w:rPr>
          <w:rFonts w:asciiTheme="minorHAnsi" w:hAnsiTheme="minorHAnsi" w:cstheme="minorHAnsi"/>
          <w:sz w:val="20"/>
          <w:szCs w:val="20"/>
        </w:rPr>
        <w:t xml:space="preserve">de la cámara con código </w:t>
      </w:r>
      <w:r w:rsidR="003E09FA">
        <w:rPr>
          <w:rFonts w:asciiTheme="minorHAnsi" w:hAnsiTheme="minorHAnsi" w:cstheme="minorHAnsi"/>
          <w:sz w:val="20"/>
          <w:szCs w:val="20"/>
        </w:rPr>
        <w:lastRenderedPageBreak/>
        <w:t>LPZ-01-69</w:t>
      </w:r>
      <w:r w:rsidRPr="005A3330">
        <w:rPr>
          <w:rFonts w:asciiTheme="minorHAnsi" w:hAnsiTheme="minorHAnsi" w:cstheme="minorHAnsi"/>
          <w:sz w:val="20"/>
          <w:szCs w:val="20"/>
        </w:rPr>
        <w:t xml:space="preserve"> según los planos establecidos y de acuerdo a lo señalado en el formulario de presentación de propuestas y/o instrucciones del SUPERVISOR DE OBRA</w:t>
      </w:r>
      <w:r w:rsidR="00320DA0">
        <w:rPr>
          <w:rFonts w:asciiTheme="minorHAnsi" w:hAnsiTheme="minorHAnsi" w:cstheme="minorHAnsi"/>
          <w:sz w:val="20"/>
          <w:szCs w:val="20"/>
        </w:rPr>
        <w:t xml:space="preserve"> de la obra</w:t>
      </w:r>
      <w:r w:rsidRPr="005A3330">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31499A" w:rsidRPr="005A3330" w:rsidRDefault="0031499A" w:rsidP="0031499A">
      <w:pPr>
        <w:contextualSpacing/>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3E09FA" w:rsidRPr="005A3330" w:rsidRDefault="003E09FA" w:rsidP="003E09FA">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trike/>
          <w:sz w:val="20"/>
          <w:szCs w:val="20"/>
        </w:rPr>
      </w:pPr>
      <w:r w:rsidRPr="005A3330">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el Corte se utilizara: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Cortadora de Hormigón con un disco de corte de 10 cm.</w:t>
      </w: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Martillo neumático 3hp (mínimo)/Eléctrico.</w:t>
      </w:r>
    </w:p>
    <w:p w:rsidR="0031499A" w:rsidRPr="005A3330" w:rsidRDefault="0031499A" w:rsidP="008F3F2D">
      <w:pPr>
        <w:numPr>
          <w:ilvl w:val="0"/>
          <w:numId w:val="6"/>
        </w:numPr>
        <w:contextualSpacing/>
        <w:jc w:val="both"/>
        <w:rPr>
          <w:rFonts w:asciiTheme="minorHAnsi" w:hAnsiTheme="minorHAnsi" w:cstheme="minorHAnsi"/>
          <w:sz w:val="20"/>
          <w:szCs w:val="20"/>
        </w:rPr>
      </w:pPr>
      <w:r w:rsidRPr="005A3330">
        <w:rPr>
          <w:rFonts w:asciiTheme="minorHAnsi" w:hAnsiTheme="minorHAnsi" w:cstheme="minorHAnsi"/>
          <w:sz w:val="20"/>
          <w:szCs w:val="20"/>
        </w:rPr>
        <w:t>Compresora (opcional)</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31499A" w:rsidRPr="005A3330" w:rsidRDefault="0031499A" w:rsidP="0031499A">
      <w:pPr>
        <w:contextualSpacing/>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3E09FA" w:rsidRPr="005A3330" w:rsidRDefault="003E09FA" w:rsidP="003E09FA">
      <w:pPr>
        <w:pStyle w:val="Estilo1"/>
        <w:ind w:left="360"/>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deberá cortarse de acuerdo a los límites especificados para la </w:t>
      </w:r>
      <w:r w:rsidR="003E09FA">
        <w:rPr>
          <w:rFonts w:asciiTheme="minorHAnsi" w:hAnsiTheme="minorHAnsi" w:cstheme="minorHAnsi"/>
          <w:kern w:val="28"/>
          <w:sz w:val="20"/>
          <w:szCs w:val="20"/>
          <w:lang w:val="es-ES_tradnl"/>
        </w:rPr>
        <w:t xml:space="preserve">demolición </w:t>
      </w:r>
      <w:r w:rsidR="00AF05BB">
        <w:rPr>
          <w:rFonts w:asciiTheme="minorHAnsi" w:hAnsiTheme="minorHAnsi" w:cstheme="minorHAnsi"/>
          <w:kern w:val="28"/>
          <w:sz w:val="20"/>
          <w:szCs w:val="20"/>
          <w:lang w:val="es-ES_tradnl"/>
        </w:rPr>
        <w:t>de la los</w:t>
      </w:r>
      <w:r w:rsidR="003E09FA">
        <w:rPr>
          <w:rFonts w:asciiTheme="minorHAnsi" w:hAnsiTheme="minorHAnsi" w:cstheme="minorHAnsi"/>
          <w:kern w:val="28"/>
          <w:sz w:val="20"/>
          <w:szCs w:val="20"/>
          <w:lang w:val="es-ES_tradnl"/>
        </w:rPr>
        <w:t xml:space="preserve">a </w:t>
      </w:r>
      <w:r w:rsidR="00B45764">
        <w:rPr>
          <w:rFonts w:asciiTheme="minorHAnsi" w:hAnsiTheme="minorHAnsi" w:cstheme="minorHAnsi"/>
          <w:kern w:val="28"/>
          <w:sz w:val="20"/>
          <w:szCs w:val="20"/>
          <w:lang w:val="es-ES_tradnl"/>
        </w:rPr>
        <w:t>superior de la cámara con código LPZ-01-69</w:t>
      </w:r>
      <w:r w:rsidRPr="005A3330">
        <w:rPr>
          <w:rFonts w:asciiTheme="minorHAnsi" w:hAnsiTheme="minorHAnsi" w:cstheme="minorHAnsi"/>
          <w:kern w:val="28"/>
          <w:sz w:val="20"/>
          <w:szCs w:val="20"/>
          <w:lang w:val="es-ES_tradnl"/>
        </w:rPr>
        <w:t xml:space="preserve">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El CONTRATISTA, en todo el periodo que dure la obra tiene la obligación de </w:t>
      </w:r>
      <w:r w:rsidRPr="005A3330">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31499A" w:rsidRPr="005A3330" w:rsidRDefault="0031499A" w:rsidP="0031499A">
      <w:pPr>
        <w:jc w:val="both"/>
        <w:rPr>
          <w:rFonts w:asciiTheme="minorHAnsi" w:hAnsiTheme="minorHAnsi" w:cstheme="minorHAnsi"/>
          <w:sz w:val="20"/>
          <w:szCs w:val="20"/>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B45764" w:rsidRPr="005A3330" w:rsidRDefault="00B45764" w:rsidP="00B45764">
      <w:pPr>
        <w:pStyle w:val="Estilo1"/>
        <w:ind w:left="360"/>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jc w:val="both"/>
        <w:rPr>
          <w:rFonts w:asciiTheme="minorHAnsi" w:hAnsiTheme="minorHAnsi" w:cstheme="minorHAnsi"/>
          <w:kern w:val="28"/>
          <w:sz w:val="20"/>
          <w:szCs w:val="20"/>
          <w:lang w:val="es-ES_tradnl"/>
        </w:rPr>
      </w:pPr>
    </w:p>
    <w:p w:rsidR="0031499A" w:rsidRDefault="0031499A" w:rsidP="008F3F2D">
      <w:pPr>
        <w:pStyle w:val="Estilo1"/>
        <w:numPr>
          <w:ilvl w:val="1"/>
          <w:numId w:val="19"/>
        </w:numPr>
        <w:contextualSpacing/>
        <w:rPr>
          <w:rFonts w:asciiTheme="minorHAnsi" w:hAnsiTheme="minorHAnsi" w:cstheme="minorHAnsi"/>
          <w:sz w:val="20"/>
          <w:szCs w:val="20"/>
        </w:rPr>
      </w:pPr>
      <w:r w:rsidRPr="005A3330">
        <w:rPr>
          <w:rFonts w:asciiTheme="minorHAnsi" w:hAnsiTheme="minorHAnsi" w:cstheme="minorHAnsi"/>
          <w:sz w:val="20"/>
          <w:szCs w:val="20"/>
        </w:rPr>
        <w:lastRenderedPageBreak/>
        <w:t>MEDICIÓN  Y FORMA DE PAGO</w:t>
      </w:r>
    </w:p>
    <w:p w:rsidR="00B45764" w:rsidRPr="005A3330" w:rsidRDefault="00B45764" w:rsidP="00B45764">
      <w:pPr>
        <w:pStyle w:val="Estilo1"/>
        <w:ind w:left="360"/>
        <w:contextualSpacing/>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corte, rotura y remoción del pavimento flexible, será medido en metros cuadrados, tomando en cuenta únicamente los volúmenes netos ejecutados, de acuerdo a la longitud y ancho establecidos en los planos y</w:t>
      </w:r>
      <w:r w:rsidR="00454D23">
        <w:rPr>
          <w:rFonts w:asciiTheme="minorHAnsi" w:hAnsiTheme="minorHAnsi" w:cstheme="minorHAnsi"/>
          <w:kern w:val="28"/>
          <w:sz w:val="20"/>
          <w:szCs w:val="20"/>
          <w:lang w:val="es-ES_tradnl"/>
        </w:rPr>
        <w:t>/o</w:t>
      </w:r>
      <w:r w:rsidRPr="005A3330">
        <w:rPr>
          <w:rFonts w:asciiTheme="minorHAnsi" w:hAnsiTheme="minorHAnsi" w:cstheme="minorHAnsi"/>
          <w:kern w:val="28"/>
          <w:sz w:val="20"/>
          <w:szCs w:val="20"/>
          <w:lang w:val="es-ES_tradnl"/>
        </w:rPr>
        <w:t xml:space="preserve"> </w:t>
      </w:r>
      <w:r w:rsidR="00454D23">
        <w:rPr>
          <w:rFonts w:asciiTheme="minorHAnsi" w:hAnsiTheme="minorHAnsi" w:cstheme="minorHAnsi"/>
          <w:kern w:val="28"/>
          <w:sz w:val="20"/>
          <w:szCs w:val="20"/>
          <w:lang w:val="es-ES_tradnl"/>
        </w:rPr>
        <w:t xml:space="preserve">las instrucciones que fueron emitidas por el </w:t>
      </w:r>
      <w:r w:rsidRPr="005A3330">
        <w:rPr>
          <w:rFonts w:asciiTheme="minorHAnsi" w:hAnsiTheme="minorHAnsi" w:cstheme="minorHAnsi"/>
          <w:kern w:val="28"/>
          <w:sz w:val="20"/>
          <w:szCs w:val="20"/>
          <w:lang w:val="es-ES_tradnl"/>
        </w:rPr>
        <w:t xml:space="preserve">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1499A" w:rsidRPr="005A3330" w:rsidRDefault="0031499A" w:rsidP="00687F84">
      <w:pPr>
        <w:pStyle w:val="Ttulo3"/>
        <w:keepLines w:val="0"/>
        <w:numPr>
          <w:ilvl w:val="0"/>
          <w:numId w:val="0"/>
        </w:numPr>
        <w:spacing w:before="0" w:line="240" w:lineRule="auto"/>
        <w:contextualSpacing/>
        <w:jc w:val="both"/>
        <w:rPr>
          <w:rFonts w:asciiTheme="minorHAnsi" w:eastAsia="Arial Unicode MS" w:hAnsiTheme="minorHAnsi" w:cstheme="minorHAnsi"/>
          <w:color w:val="auto"/>
          <w:kern w:val="28"/>
          <w:lang w:val="es-ES_tradnl"/>
        </w:rPr>
      </w:pPr>
    </w:p>
    <w:p w:rsidR="0031499A" w:rsidRPr="005A3330" w:rsidRDefault="0031499A" w:rsidP="008F3F2D">
      <w:pPr>
        <w:pStyle w:val="Ttulo3"/>
        <w:keepLines w:val="0"/>
        <w:numPr>
          <w:ilvl w:val="0"/>
          <w:numId w:val="19"/>
        </w:numPr>
        <w:spacing w:before="0" w:line="240" w:lineRule="auto"/>
        <w:contextualSpacing/>
        <w:jc w:val="both"/>
        <w:rPr>
          <w:rFonts w:asciiTheme="minorHAnsi" w:hAnsiTheme="minorHAnsi" w:cstheme="minorHAnsi"/>
          <w:color w:val="auto"/>
        </w:rPr>
      </w:pPr>
      <w:r w:rsidRPr="005A3330">
        <w:rPr>
          <w:rFonts w:asciiTheme="minorHAnsi" w:eastAsia="Arial Unicode MS" w:hAnsiTheme="minorHAnsi" w:cstheme="minorHAnsi"/>
          <w:color w:val="auto"/>
          <w:kern w:val="28"/>
          <w:lang w:val="es-ES_tradnl"/>
        </w:rPr>
        <w:t>CONSTRUCCION DE</w:t>
      </w:r>
      <w:r w:rsidR="00687F84">
        <w:rPr>
          <w:rFonts w:asciiTheme="minorHAnsi" w:eastAsia="Arial Unicode MS" w:hAnsiTheme="minorHAnsi" w:cstheme="minorHAnsi"/>
          <w:color w:val="auto"/>
          <w:kern w:val="28"/>
          <w:lang w:val="es-ES_tradnl"/>
        </w:rPr>
        <w:t xml:space="preserve"> LOSA SUPERIOR DE </w:t>
      </w:r>
      <w:proofErr w:type="spellStart"/>
      <w:r w:rsidR="008606BC">
        <w:rPr>
          <w:rFonts w:asciiTheme="minorHAnsi" w:eastAsia="Arial Unicode MS" w:hAnsiTheme="minorHAnsi" w:cstheme="minorHAnsi"/>
          <w:color w:val="auto"/>
          <w:kern w:val="28"/>
          <w:lang w:val="es-ES_tradnl"/>
        </w:rPr>
        <w:t>H°A°</w:t>
      </w:r>
      <w:proofErr w:type="spellEnd"/>
      <w:r w:rsidR="008606BC">
        <w:rPr>
          <w:rFonts w:asciiTheme="minorHAnsi" w:eastAsia="Arial Unicode MS" w:hAnsiTheme="minorHAnsi" w:cstheme="minorHAnsi"/>
          <w:color w:val="auto"/>
          <w:kern w:val="28"/>
          <w:lang w:val="es-ES_tradnl"/>
        </w:rPr>
        <w:t xml:space="preserve"> E INSTALACION DE TAPA METALICA.</w:t>
      </w:r>
    </w:p>
    <w:p w:rsidR="0031499A"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5A3330">
        <w:rPr>
          <w:rFonts w:asciiTheme="minorHAnsi" w:eastAsia="Arial Unicode MS" w:hAnsiTheme="minorHAnsi" w:cstheme="minorHAnsi"/>
          <w:b/>
          <w:kern w:val="28"/>
          <w:sz w:val="20"/>
          <w:szCs w:val="20"/>
          <w:lang w:val="es-ES_tradnl"/>
        </w:rPr>
        <w:t xml:space="preserve">UNIDAD: </w:t>
      </w:r>
      <w:r w:rsidR="0077544E">
        <w:rPr>
          <w:rFonts w:asciiTheme="minorHAnsi" w:eastAsia="Arial Unicode MS" w:hAnsiTheme="minorHAnsi" w:cstheme="minorHAnsi"/>
          <w:b/>
          <w:kern w:val="28"/>
          <w:sz w:val="20"/>
          <w:szCs w:val="20"/>
          <w:lang w:val="es-ES_tradnl"/>
        </w:rPr>
        <w:t>m3</w:t>
      </w:r>
    </w:p>
    <w:p w:rsidR="0077544E" w:rsidRPr="005A3330" w:rsidRDefault="0077544E" w:rsidP="0031499A">
      <w:pPr>
        <w:autoSpaceDE w:val="0"/>
        <w:autoSpaceDN w:val="0"/>
        <w:adjustRightInd w:val="0"/>
        <w:rPr>
          <w:rFonts w:asciiTheme="minorHAnsi" w:eastAsia="Arial Unicode MS" w:hAnsiTheme="minorHAnsi" w:cstheme="minorHAnsi"/>
          <w:b/>
          <w:kern w:val="28"/>
          <w:sz w:val="20"/>
          <w:szCs w:val="20"/>
          <w:lang w:val="es-ES_tradnl"/>
        </w:rPr>
      </w:pPr>
    </w:p>
    <w:p w:rsidR="0031499A" w:rsidRPr="005A3330" w:rsidRDefault="0031499A" w:rsidP="000D550A">
      <w:pPr>
        <w:pStyle w:val="Estilo1"/>
        <w:numPr>
          <w:ilvl w:val="1"/>
          <w:numId w:val="19"/>
        </w:numPr>
        <w:contextualSpacing/>
        <w:rPr>
          <w:rFonts w:asciiTheme="minorHAnsi" w:hAnsiTheme="minorHAnsi" w:cstheme="minorHAnsi"/>
          <w:kern w:val="28"/>
          <w:sz w:val="20"/>
          <w:szCs w:val="20"/>
        </w:rPr>
      </w:pPr>
      <w:r w:rsidRPr="005A3330">
        <w:rPr>
          <w:rFonts w:asciiTheme="minorHAnsi" w:hAnsiTheme="minorHAnsi" w:cstheme="minorHAnsi"/>
          <w:kern w:val="28"/>
          <w:sz w:val="20"/>
          <w:szCs w:val="20"/>
        </w:rPr>
        <w:t>DEFINICIÓN</w:t>
      </w:r>
    </w:p>
    <w:p w:rsidR="008606BC" w:rsidRDefault="008606BC" w:rsidP="0031499A">
      <w:pPr>
        <w:autoSpaceDE w:val="0"/>
        <w:autoSpaceDN w:val="0"/>
        <w:adjustRightInd w:val="0"/>
        <w:jc w:val="both"/>
        <w:rPr>
          <w:rFonts w:asciiTheme="minorHAnsi" w:hAnsiTheme="minorHAnsi" w:cstheme="minorHAnsi"/>
          <w:kern w:val="28"/>
          <w:sz w:val="20"/>
          <w:szCs w:val="20"/>
        </w:rPr>
      </w:pP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consiste en la construcción de la </w:t>
      </w:r>
      <w:r w:rsidR="0077544E">
        <w:rPr>
          <w:rFonts w:asciiTheme="minorHAnsi" w:hAnsiTheme="minorHAnsi" w:cstheme="minorHAnsi"/>
          <w:kern w:val="28"/>
          <w:sz w:val="20"/>
          <w:szCs w:val="20"/>
        </w:rPr>
        <w:t xml:space="preserve">losa superior de hormigón armado de las cámaras con código </w:t>
      </w:r>
      <w:r w:rsidR="0077544E">
        <w:rPr>
          <w:rFonts w:asciiTheme="minorHAnsi" w:eastAsia="Arial Unicode MS" w:hAnsiTheme="minorHAnsi" w:cstheme="minorHAnsi"/>
          <w:sz w:val="20"/>
          <w:szCs w:val="20"/>
          <w:lang w:val="es-ES_tradnl"/>
        </w:rPr>
        <w:t>LPZ-01-12, LPZ-01-13, LPZ-01-34, LPZ-01-69</w:t>
      </w:r>
      <w:r w:rsidR="008606BC">
        <w:rPr>
          <w:rFonts w:asciiTheme="minorHAnsi" w:eastAsia="Arial Unicode MS" w:hAnsiTheme="minorHAnsi" w:cstheme="minorHAnsi"/>
          <w:sz w:val="20"/>
          <w:szCs w:val="20"/>
          <w:lang w:val="es-ES_tradnl"/>
        </w:rPr>
        <w:t xml:space="preserve"> y la instalación de la tapa metálica </w:t>
      </w:r>
      <w:r w:rsidR="00A0741E">
        <w:rPr>
          <w:rFonts w:asciiTheme="minorHAnsi" w:eastAsia="Arial Unicode MS" w:hAnsiTheme="minorHAnsi" w:cstheme="minorHAnsi"/>
          <w:sz w:val="20"/>
          <w:szCs w:val="20"/>
          <w:lang w:val="es-ES_tradnl"/>
        </w:rPr>
        <w:t xml:space="preserve">(entrada de hombre) </w:t>
      </w:r>
      <w:r w:rsidR="00AB51FE">
        <w:rPr>
          <w:rFonts w:asciiTheme="minorHAnsi" w:eastAsia="Arial Unicode MS" w:hAnsiTheme="minorHAnsi" w:cstheme="minorHAnsi"/>
          <w:sz w:val="20"/>
          <w:szCs w:val="20"/>
          <w:lang w:val="es-ES_tradnl"/>
        </w:rPr>
        <w:t xml:space="preserve">a ser provista con el ítem N° 5, </w:t>
      </w:r>
      <w:r w:rsidR="00A0741E">
        <w:rPr>
          <w:rFonts w:asciiTheme="minorHAnsi" w:eastAsia="Arial Unicode MS" w:hAnsiTheme="minorHAnsi" w:cstheme="minorHAnsi"/>
          <w:sz w:val="20"/>
          <w:szCs w:val="20"/>
          <w:lang w:val="es-ES_tradnl"/>
        </w:rPr>
        <w:t xml:space="preserve">con el propósito de contar con cámaras cuyo acceso sea </w:t>
      </w:r>
      <w:r w:rsidR="007F1DD6">
        <w:rPr>
          <w:rFonts w:asciiTheme="minorHAnsi" w:eastAsia="Arial Unicode MS" w:hAnsiTheme="minorHAnsi" w:cstheme="minorHAnsi"/>
          <w:sz w:val="20"/>
          <w:szCs w:val="20"/>
          <w:lang w:val="es-ES_tradnl"/>
        </w:rPr>
        <w:t xml:space="preserve">rápido </w:t>
      </w:r>
      <w:r w:rsidR="00A0741E">
        <w:rPr>
          <w:rFonts w:asciiTheme="minorHAnsi" w:eastAsia="Arial Unicode MS" w:hAnsiTheme="minorHAnsi" w:cstheme="minorHAnsi"/>
          <w:sz w:val="20"/>
          <w:szCs w:val="20"/>
          <w:lang w:val="es-ES_tradnl"/>
        </w:rPr>
        <w:t xml:space="preserve">y seguro </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MATERIALES, HERRAMIENTAS, EQUIPO Y PERSONAL</w:t>
      </w:r>
    </w:p>
    <w:p w:rsidR="0031499A" w:rsidRPr="005A3330" w:rsidRDefault="0031499A" w:rsidP="0031499A">
      <w:pPr>
        <w:pStyle w:val="Prrafodelista"/>
        <w:autoSpaceDE w:val="0"/>
        <w:autoSpaceDN w:val="0"/>
        <w:adjustRightInd w:val="0"/>
        <w:ind w:left="375"/>
        <w:jc w:val="both"/>
        <w:rPr>
          <w:rFonts w:asciiTheme="minorHAnsi" w:hAnsiTheme="minorHAnsi" w:cstheme="minorHAnsi"/>
          <w:kern w:val="28"/>
          <w:sz w:val="20"/>
          <w:szCs w:val="20"/>
        </w:rPr>
      </w:pP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w:t>
      </w:r>
      <w:r w:rsidR="00350947">
        <w:rPr>
          <w:rFonts w:asciiTheme="minorHAnsi" w:eastAsiaTheme="minorHAnsi" w:hAnsiTheme="minorHAnsi" w:cstheme="minorHAnsi"/>
          <w:color w:val="000000"/>
          <w:sz w:val="20"/>
          <w:szCs w:val="20"/>
          <w:lang w:val="es-BO" w:eastAsia="en-US"/>
        </w:rPr>
        <w:t xml:space="preserve">la losa superior de </w:t>
      </w:r>
      <w:proofErr w:type="spellStart"/>
      <w:r w:rsidR="00350947">
        <w:rPr>
          <w:rFonts w:asciiTheme="minorHAnsi" w:eastAsiaTheme="minorHAnsi" w:hAnsiTheme="minorHAnsi" w:cstheme="minorHAnsi"/>
          <w:color w:val="000000"/>
          <w:sz w:val="20"/>
          <w:szCs w:val="20"/>
          <w:lang w:val="es-BO" w:eastAsia="en-US"/>
        </w:rPr>
        <w:t>H°A°</w:t>
      </w:r>
      <w:proofErr w:type="spellEnd"/>
      <w:r w:rsidR="00350947">
        <w:rPr>
          <w:rFonts w:asciiTheme="minorHAnsi" w:eastAsiaTheme="minorHAnsi" w:hAnsiTheme="minorHAnsi" w:cstheme="minorHAnsi"/>
          <w:color w:val="000000"/>
          <w:sz w:val="20"/>
          <w:szCs w:val="20"/>
          <w:lang w:val="es-BO" w:eastAsia="en-US"/>
        </w:rPr>
        <w:t xml:space="preserve"> y la instalación de la tapa </w:t>
      </w:r>
      <w:r w:rsidR="006562BC">
        <w:rPr>
          <w:rFonts w:asciiTheme="minorHAnsi" w:eastAsiaTheme="minorHAnsi" w:hAnsiTheme="minorHAnsi" w:cstheme="minorHAnsi"/>
          <w:color w:val="000000"/>
          <w:sz w:val="20"/>
          <w:szCs w:val="20"/>
          <w:lang w:val="es-BO" w:eastAsia="en-US"/>
        </w:rPr>
        <w:t>metálica</w:t>
      </w:r>
      <w:r w:rsidRPr="005A3330">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xml:space="preserve">‘’ para la construcción de la </w:t>
      </w:r>
      <w:r w:rsidR="006562BC">
        <w:rPr>
          <w:rFonts w:asciiTheme="minorHAnsi" w:eastAsiaTheme="minorHAnsi" w:hAnsiTheme="minorHAnsi" w:cstheme="minorHAnsi"/>
          <w:color w:val="000000"/>
          <w:sz w:val="20"/>
          <w:szCs w:val="20"/>
          <w:lang w:val="es-BO" w:eastAsia="en-US"/>
        </w:rPr>
        <w:t>losa superior</w:t>
      </w:r>
      <w:r w:rsidRPr="005A3330">
        <w:rPr>
          <w:rFonts w:asciiTheme="minorHAnsi" w:eastAsiaTheme="minorHAnsi" w:hAnsiTheme="minorHAnsi" w:cstheme="minorHAnsi"/>
          <w:color w:val="000000"/>
          <w:sz w:val="20"/>
          <w:szCs w:val="20"/>
          <w:lang w:val="es-BO" w:eastAsia="en-US"/>
        </w:rPr>
        <w:t>, acero estructural corrugado de 1 ¼’’ para la construcción de l</w:t>
      </w:r>
      <w:r w:rsidR="006562BC">
        <w:rPr>
          <w:rFonts w:asciiTheme="minorHAnsi" w:eastAsiaTheme="minorHAnsi" w:hAnsiTheme="minorHAnsi" w:cstheme="minorHAnsi"/>
          <w:color w:val="000000"/>
          <w:sz w:val="20"/>
          <w:szCs w:val="20"/>
          <w:lang w:val="es-BO" w:eastAsia="en-US"/>
        </w:rPr>
        <w:t xml:space="preserve">os pasamanos, </w:t>
      </w:r>
      <w:r w:rsidRPr="005A3330">
        <w:rPr>
          <w:rFonts w:asciiTheme="minorHAnsi" w:eastAsiaTheme="minorHAnsi" w:hAnsiTheme="minorHAnsi" w:cstheme="minorHAnsi"/>
          <w:color w:val="000000"/>
          <w:sz w:val="20"/>
          <w:szCs w:val="20"/>
          <w:lang w:val="es-BO" w:eastAsia="en-US"/>
        </w:rPr>
        <w:t>mezcladoras y vibradoras.</w:t>
      </w: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p>
    <w:p w:rsidR="0031499A" w:rsidRDefault="0031499A" w:rsidP="000D550A">
      <w:pPr>
        <w:pStyle w:val="Prrafodelista"/>
        <w:numPr>
          <w:ilvl w:val="1"/>
          <w:numId w:val="19"/>
        </w:numPr>
        <w:contextualSpacing/>
        <w:jc w:val="both"/>
        <w:rPr>
          <w:rFonts w:asciiTheme="minorHAnsi" w:eastAsiaTheme="minorHAnsi" w:hAnsiTheme="minorHAnsi" w:cstheme="minorHAnsi"/>
          <w:b/>
          <w:bCs/>
          <w:color w:val="000000"/>
          <w:sz w:val="20"/>
          <w:szCs w:val="20"/>
          <w:lang w:val="es-BO" w:eastAsia="en-US"/>
        </w:rPr>
      </w:pPr>
      <w:r w:rsidRPr="005A3330">
        <w:rPr>
          <w:rFonts w:asciiTheme="minorHAnsi" w:eastAsiaTheme="minorHAnsi" w:hAnsiTheme="minorHAnsi" w:cstheme="minorHAnsi"/>
          <w:b/>
          <w:bCs/>
          <w:color w:val="000000"/>
          <w:sz w:val="20"/>
          <w:szCs w:val="20"/>
          <w:lang w:val="es-BO" w:eastAsia="en-US"/>
        </w:rPr>
        <w:t>PROCEDIMIENTO PARA LA EJECUCIÓN</w:t>
      </w:r>
    </w:p>
    <w:p w:rsidR="006562BC" w:rsidRPr="005A3330" w:rsidRDefault="006562BC" w:rsidP="006562BC">
      <w:pPr>
        <w:pStyle w:val="Prrafodelista"/>
        <w:ind w:left="435"/>
        <w:contextualSpacing/>
        <w:jc w:val="both"/>
        <w:rPr>
          <w:rFonts w:asciiTheme="minorHAnsi" w:eastAsiaTheme="minorHAnsi" w:hAnsiTheme="minorHAnsi" w:cstheme="minorHAnsi"/>
          <w:b/>
          <w:bCs/>
          <w:color w:val="000000"/>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El agregado a aplicarse debe ser lavado sin contenido de limo o materia orgánico que afecte la adherencia.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Prueba de Cono de </w:t>
      </w:r>
      <w:proofErr w:type="spellStart"/>
      <w:r w:rsidRPr="005A3330">
        <w:rPr>
          <w:rFonts w:asciiTheme="minorHAnsi" w:eastAsiaTheme="minorHAnsi" w:hAnsiTheme="minorHAnsi" w:cstheme="minorHAnsi"/>
          <w:sz w:val="20"/>
          <w:szCs w:val="20"/>
          <w:lang w:val="es-BO" w:eastAsia="en-US"/>
        </w:rPr>
        <w:t>Abrams</w:t>
      </w:r>
      <w:proofErr w:type="spellEnd"/>
      <w:r w:rsidRPr="005A3330">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8F3F2D">
      <w:pPr>
        <w:pStyle w:val="Prrafodelista"/>
        <w:numPr>
          <w:ilvl w:val="0"/>
          <w:numId w:val="12"/>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6562BC"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S</w:t>
      </w:r>
      <w:r w:rsidR="0031499A" w:rsidRPr="005A3330">
        <w:rPr>
          <w:rFonts w:asciiTheme="minorHAnsi" w:eastAsiaTheme="minorHAnsi" w:hAnsiTheme="minorHAnsi" w:cstheme="minorHAnsi"/>
          <w:sz w:val="20"/>
          <w:szCs w:val="20"/>
          <w:lang w:val="es-BO" w:eastAsia="en-US"/>
        </w:rPr>
        <w:t>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La losa </w:t>
      </w:r>
      <w:r w:rsidR="006562BC">
        <w:rPr>
          <w:rFonts w:asciiTheme="minorHAnsi" w:eastAsiaTheme="minorHAnsi" w:hAnsiTheme="minorHAnsi" w:cstheme="minorHAnsi"/>
          <w:sz w:val="20"/>
          <w:szCs w:val="20"/>
          <w:lang w:val="es-BO" w:eastAsia="en-US"/>
        </w:rPr>
        <w:t xml:space="preserve">superior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y 5.00 cm anclados en el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0E2EFB" w:rsidRPr="005A3330" w:rsidRDefault="000E2EFB" w:rsidP="000E2EFB">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En la losa superior de </w:t>
      </w:r>
      <w:proofErr w:type="spellStart"/>
      <w:r>
        <w:rPr>
          <w:rFonts w:asciiTheme="minorHAnsi" w:eastAsiaTheme="minorHAnsi" w:hAnsiTheme="minorHAnsi" w:cstheme="minorHAnsi"/>
          <w:sz w:val="20"/>
          <w:szCs w:val="20"/>
          <w:lang w:val="es-BO" w:eastAsia="en-US"/>
        </w:rPr>
        <w:t>H°A°</w:t>
      </w:r>
      <w:proofErr w:type="spellEnd"/>
      <w:r>
        <w:rPr>
          <w:rFonts w:asciiTheme="minorHAnsi" w:eastAsiaTheme="minorHAnsi" w:hAnsiTheme="minorHAnsi" w:cstheme="minorHAnsi"/>
          <w:sz w:val="20"/>
          <w:szCs w:val="20"/>
          <w:lang w:val="es-BO" w:eastAsia="en-US"/>
        </w:rPr>
        <w:t xml:space="preserve"> de </w:t>
      </w:r>
      <w:r w:rsidRPr="005A3330">
        <w:rPr>
          <w:rFonts w:asciiTheme="minorHAnsi" w:eastAsiaTheme="minorHAnsi" w:hAnsiTheme="minorHAnsi" w:cstheme="minorHAnsi"/>
          <w:sz w:val="20"/>
          <w:szCs w:val="20"/>
          <w:lang w:val="es-BO" w:eastAsia="en-US"/>
        </w:rPr>
        <w:t>la</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cámara</w:t>
      </w:r>
      <w:r>
        <w:rPr>
          <w:rFonts w:asciiTheme="minorHAnsi" w:eastAsiaTheme="minorHAnsi" w:hAnsiTheme="minorHAnsi" w:cstheme="minorHAnsi"/>
          <w:sz w:val="20"/>
          <w:szCs w:val="20"/>
          <w:lang w:val="es-BO" w:eastAsia="en-US"/>
        </w:rPr>
        <w:t>s</w:t>
      </w:r>
      <w:r w:rsidRPr="005A3330">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 xml:space="preserve">con código LPZ-01-12, PLZ-01-13, LPZ-01-34 se instalara una tapa  </w:t>
      </w:r>
      <w:r w:rsidRPr="005A3330">
        <w:rPr>
          <w:rFonts w:asciiTheme="minorHAnsi" w:eastAsiaTheme="minorHAnsi" w:hAnsiTheme="minorHAnsi" w:cstheme="minorHAnsi"/>
          <w:sz w:val="20"/>
          <w:szCs w:val="20"/>
          <w:lang w:val="es-BO" w:eastAsia="en-US"/>
        </w:rPr>
        <w:t xml:space="preserve">metálica con dimensiones de 0.70 x 0.70 m, </w:t>
      </w:r>
      <w:r w:rsidR="002008B9">
        <w:rPr>
          <w:rFonts w:asciiTheme="minorHAnsi" w:eastAsiaTheme="minorHAnsi" w:hAnsiTheme="minorHAnsi" w:cstheme="minorHAnsi"/>
          <w:sz w:val="20"/>
          <w:szCs w:val="20"/>
          <w:lang w:val="es-BO" w:eastAsia="en-US"/>
        </w:rPr>
        <w:t xml:space="preserve">fabricada </w:t>
      </w:r>
      <w:r w:rsidRPr="005A3330">
        <w:rPr>
          <w:rFonts w:asciiTheme="minorHAnsi" w:eastAsiaTheme="minorHAnsi" w:hAnsiTheme="minorHAnsi" w:cstheme="minorHAnsi"/>
          <w:sz w:val="20"/>
          <w:szCs w:val="20"/>
          <w:lang w:val="es-BO" w:eastAsia="en-US"/>
        </w:rPr>
        <w:t xml:space="preserve">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w:t>
      </w:r>
      <w:r w:rsidR="003407E8">
        <w:rPr>
          <w:rFonts w:asciiTheme="minorHAnsi" w:eastAsiaTheme="minorHAnsi" w:hAnsiTheme="minorHAnsi" w:cstheme="minorHAnsi"/>
          <w:sz w:val="20"/>
          <w:szCs w:val="20"/>
          <w:lang w:val="es-BO" w:eastAsia="en-US"/>
        </w:rPr>
        <w:t>el anexo 2 de planos y gráficos</w:t>
      </w:r>
      <w:r w:rsidRPr="005A3330">
        <w:rPr>
          <w:rFonts w:asciiTheme="minorHAnsi" w:eastAsiaTheme="minorHAnsi" w:hAnsiTheme="minorHAnsi" w:cstheme="minorHAnsi"/>
          <w:sz w:val="20"/>
          <w:szCs w:val="20"/>
          <w:lang w:val="es-BO" w:eastAsia="en-US"/>
        </w:rPr>
        <w:t>. Para la protección anticorrosiva se aplicara sobre toda su superficie pintura anticorrosiva de color amarrilla.</w:t>
      </w:r>
    </w:p>
    <w:p w:rsidR="000E2EFB" w:rsidRDefault="000E2EFB" w:rsidP="0031499A">
      <w:pPr>
        <w:autoSpaceDE w:val="0"/>
        <w:autoSpaceDN w:val="0"/>
        <w:adjustRightInd w:val="0"/>
        <w:jc w:val="both"/>
        <w:rPr>
          <w:rFonts w:asciiTheme="minorHAnsi" w:eastAsiaTheme="minorHAnsi" w:hAnsiTheme="minorHAnsi" w:cstheme="minorHAnsi"/>
          <w:sz w:val="20"/>
          <w:szCs w:val="20"/>
          <w:lang w:val="es-BO" w:eastAsia="en-US"/>
        </w:rPr>
      </w:pPr>
    </w:p>
    <w:p w:rsidR="000E2EFB" w:rsidRDefault="002008B9"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En la losa superior de </w:t>
      </w:r>
      <w:proofErr w:type="spellStart"/>
      <w:r>
        <w:rPr>
          <w:rFonts w:asciiTheme="minorHAnsi" w:eastAsiaTheme="minorHAnsi" w:hAnsiTheme="minorHAnsi" w:cstheme="minorHAnsi"/>
          <w:sz w:val="20"/>
          <w:szCs w:val="20"/>
          <w:lang w:val="es-BO" w:eastAsia="en-US"/>
        </w:rPr>
        <w:t>H°A°</w:t>
      </w:r>
      <w:proofErr w:type="spellEnd"/>
      <w:r>
        <w:rPr>
          <w:rFonts w:asciiTheme="minorHAnsi" w:eastAsiaTheme="minorHAnsi" w:hAnsiTheme="minorHAnsi" w:cstheme="minorHAnsi"/>
          <w:sz w:val="20"/>
          <w:szCs w:val="20"/>
          <w:lang w:val="es-BO" w:eastAsia="en-US"/>
        </w:rPr>
        <w:t xml:space="preserve"> de la cámara con código LPZ-01-69 se instalara una tapa metálica</w:t>
      </w:r>
      <w:r w:rsidR="00EC3A65">
        <w:rPr>
          <w:rFonts w:asciiTheme="minorHAnsi" w:eastAsiaTheme="minorHAnsi" w:hAnsiTheme="minorHAnsi" w:cstheme="minorHAnsi"/>
          <w:sz w:val="20"/>
          <w:szCs w:val="20"/>
          <w:lang w:val="es-BO" w:eastAsia="en-US"/>
        </w:rPr>
        <w:t xml:space="preserve"> de hierro fundido gris con un diámetro </w:t>
      </w:r>
      <w:r w:rsidR="002D49BE">
        <w:rPr>
          <w:rFonts w:asciiTheme="minorHAnsi" w:eastAsiaTheme="minorHAnsi" w:hAnsiTheme="minorHAnsi" w:cstheme="minorHAnsi"/>
          <w:sz w:val="20"/>
          <w:szCs w:val="20"/>
          <w:lang w:val="es-BO" w:eastAsia="en-US"/>
        </w:rPr>
        <w:t>interno</w:t>
      </w:r>
      <w:r w:rsidR="00EC3A65">
        <w:rPr>
          <w:rFonts w:asciiTheme="minorHAnsi" w:eastAsiaTheme="minorHAnsi" w:hAnsiTheme="minorHAnsi" w:cstheme="minorHAnsi"/>
          <w:sz w:val="20"/>
          <w:szCs w:val="20"/>
          <w:lang w:val="es-BO" w:eastAsia="en-US"/>
        </w:rPr>
        <w:t xml:space="preserve"> mínimo de 600 mm</w:t>
      </w:r>
      <w:r w:rsidR="003407E8">
        <w:rPr>
          <w:rFonts w:asciiTheme="minorHAnsi" w:eastAsiaTheme="minorHAnsi" w:hAnsiTheme="minorHAnsi" w:cstheme="minorHAnsi"/>
          <w:sz w:val="20"/>
          <w:szCs w:val="20"/>
          <w:lang w:val="es-BO" w:eastAsia="en-US"/>
        </w:rPr>
        <w:t>,</w:t>
      </w:r>
      <w:r w:rsidR="00EC3A65">
        <w:rPr>
          <w:rFonts w:asciiTheme="minorHAnsi" w:eastAsiaTheme="minorHAnsi" w:hAnsiTheme="minorHAnsi" w:cstheme="minorHAnsi"/>
          <w:sz w:val="20"/>
          <w:szCs w:val="20"/>
          <w:lang w:val="es-BO" w:eastAsia="en-US"/>
        </w:rPr>
        <w:t xml:space="preserve"> </w:t>
      </w:r>
      <w:r w:rsidR="003407E8" w:rsidRPr="005A3330">
        <w:rPr>
          <w:rFonts w:asciiTheme="minorHAnsi" w:eastAsiaTheme="minorHAnsi" w:hAnsiTheme="minorHAnsi" w:cstheme="minorHAnsi"/>
          <w:sz w:val="20"/>
          <w:szCs w:val="20"/>
          <w:lang w:val="es-BO" w:eastAsia="en-US"/>
        </w:rPr>
        <w:t xml:space="preserve">los detalles constructivos se exponen en </w:t>
      </w:r>
      <w:r w:rsidR="003407E8">
        <w:rPr>
          <w:rFonts w:asciiTheme="minorHAnsi" w:eastAsiaTheme="minorHAnsi" w:hAnsiTheme="minorHAnsi" w:cstheme="minorHAnsi"/>
          <w:sz w:val="20"/>
          <w:szCs w:val="20"/>
          <w:lang w:val="es-BO" w:eastAsia="en-US"/>
        </w:rPr>
        <w:t>el anexo 2 de planos y gráficos.</w:t>
      </w:r>
    </w:p>
    <w:p w:rsidR="0031499A" w:rsidRPr="005A3330" w:rsidRDefault="007D4F62" w:rsidP="0031499A">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 </w:t>
      </w:r>
      <w:r w:rsidR="00445A26">
        <w:rPr>
          <w:rFonts w:asciiTheme="minorHAnsi" w:eastAsiaTheme="minorHAnsi" w:hAnsiTheme="minorHAnsi" w:cstheme="minorHAnsi"/>
          <w:sz w:val="20"/>
          <w:szCs w:val="20"/>
          <w:lang w:val="es-BO" w:eastAsia="en-US"/>
        </w:rPr>
        <w:t xml:space="preserve"> </w:t>
      </w:r>
      <w:r w:rsidR="00F706CE">
        <w:rPr>
          <w:rFonts w:asciiTheme="minorHAnsi" w:eastAsiaTheme="minorHAnsi" w:hAnsiTheme="minorHAnsi" w:cstheme="minorHAnsi"/>
          <w:sz w:val="20"/>
          <w:szCs w:val="20"/>
          <w:lang w:val="es-BO" w:eastAsia="en-US"/>
        </w:rPr>
        <w:t xml:space="preserve">  </w:t>
      </w:r>
    </w:p>
    <w:p w:rsidR="0031499A"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La empresa Contratista deberá construir </w:t>
      </w:r>
      <w:r w:rsidR="000A40D9">
        <w:rPr>
          <w:rFonts w:asciiTheme="minorHAnsi" w:eastAsiaTheme="minorHAnsi" w:hAnsiTheme="minorHAnsi" w:cstheme="minorHAnsi"/>
          <w:sz w:val="20"/>
          <w:szCs w:val="20"/>
          <w:lang w:val="es-BO" w:eastAsia="en-US"/>
        </w:rPr>
        <w:t>la losa superior</w:t>
      </w:r>
      <w:r w:rsidR="00C75B40">
        <w:rPr>
          <w:rFonts w:asciiTheme="minorHAnsi" w:eastAsiaTheme="minorHAnsi" w:hAnsiTheme="minorHAnsi" w:cstheme="minorHAnsi"/>
          <w:sz w:val="20"/>
          <w:szCs w:val="20"/>
          <w:lang w:val="es-BO" w:eastAsia="en-US"/>
        </w:rPr>
        <w:t xml:space="preserve"> </w:t>
      </w:r>
      <w:r w:rsidR="000A40D9">
        <w:rPr>
          <w:rFonts w:asciiTheme="minorHAnsi" w:eastAsiaTheme="minorHAnsi" w:hAnsiTheme="minorHAnsi" w:cstheme="minorHAnsi"/>
          <w:sz w:val="20"/>
          <w:szCs w:val="20"/>
          <w:lang w:val="es-BO" w:eastAsia="en-US"/>
        </w:rPr>
        <w:t xml:space="preserve">de </w:t>
      </w:r>
      <w:proofErr w:type="spellStart"/>
      <w:r w:rsidR="000A40D9">
        <w:rPr>
          <w:rFonts w:asciiTheme="minorHAnsi" w:eastAsiaTheme="minorHAnsi" w:hAnsiTheme="minorHAnsi" w:cstheme="minorHAnsi"/>
          <w:sz w:val="20"/>
          <w:szCs w:val="20"/>
          <w:lang w:val="es-BO" w:eastAsia="en-US"/>
        </w:rPr>
        <w:t>H°</w:t>
      </w:r>
      <w:proofErr w:type="spellEnd"/>
      <w:r w:rsidR="000A40D9">
        <w:rPr>
          <w:rFonts w:asciiTheme="minorHAnsi" w:eastAsiaTheme="minorHAnsi" w:hAnsiTheme="minorHAnsi" w:cstheme="minorHAnsi"/>
          <w:sz w:val="20"/>
          <w:szCs w:val="20"/>
          <w:lang w:val="es-BO" w:eastAsia="en-US"/>
        </w:rPr>
        <w:t xml:space="preserve"> </w:t>
      </w:r>
      <w:proofErr w:type="spellStart"/>
      <w:r w:rsidR="000A40D9">
        <w:rPr>
          <w:rFonts w:asciiTheme="minorHAnsi" w:eastAsiaTheme="minorHAnsi" w:hAnsiTheme="minorHAnsi" w:cstheme="minorHAnsi"/>
          <w:sz w:val="20"/>
          <w:szCs w:val="20"/>
          <w:lang w:val="es-BO" w:eastAsia="en-US"/>
        </w:rPr>
        <w:t>A°</w:t>
      </w:r>
      <w:proofErr w:type="spellEnd"/>
      <w:r w:rsidR="000A40D9">
        <w:rPr>
          <w:rFonts w:asciiTheme="minorHAnsi" w:eastAsiaTheme="minorHAnsi" w:hAnsiTheme="minorHAnsi" w:cstheme="minorHAnsi"/>
          <w:sz w:val="20"/>
          <w:szCs w:val="20"/>
          <w:lang w:val="es-BO" w:eastAsia="en-US"/>
        </w:rPr>
        <w:t xml:space="preserve"> </w:t>
      </w:r>
      <w:r w:rsidR="00E758E0">
        <w:rPr>
          <w:rFonts w:asciiTheme="minorHAnsi" w:eastAsiaTheme="minorHAnsi" w:hAnsiTheme="minorHAnsi" w:cstheme="minorHAnsi"/>
          <w:sz w:val="20"/>
          <w:szCs w:val="20"/>
          <w:lang w:val="es-BO" w:eastAsia="en-US"/>
        </w:rPr>
        <w:t xml:space="preserve">e instalar la tapa metálica </w:t>
      </w:r>
      <w:r w:rsidR="00C75B40">
        <w:rPr>
          <w:rFonts w:asciiTheme="minorHAnsi" w:eastAsiaTheme="minorHAnsi" w:hAnsiTheme="minorHAnsi" w:cstheme="minorHAnsi"/>
          <w:sz w:val="20"/>
          <w:szCs w:val="20"/>
          <w:lang w:val="es-BO" w:eastAsia="en-US"/>
        </w:rPr>
        <w:t>de la</w:t>
      </w:r>
      <w:r w:rsidR="00E758E0">
        <w:rPr>
          <w:rFonts w:asciiTheme="minorHAnsi" w:eastAsiaTheme="minorHAnsi" w:hAnsiTheme="minorHAnsi" w:cstheme="minorHAnsi"/>
          <w:sz w:val="20"/>
          <w:szCs w:val="20"/>
          <w:lang w:val="es-BO" w:eastAsia="en-US"/>
        </w:rPr>
        <w:t>s</w:t>
      </w:r>
      <w:r w:rsidR="00C75B40">
        <w:rPr>
          <w:rFonts w:asciiTheme="minorHAnsi" w:eastAsiaTheme="minorHAnsi" w:hAnsiTheme="minorHAnsi" w:cstheme="minorHAnsi"/>
          <w:sz w:val="20"/>
          <w:szCs w:val="20"/>
          <w:lang w:val="es-BO" w:eastAsia="en-US"/>
        </w:rPr>
        <w:t xml:space="preserve"> cámara</w:t>
      </w:r>
      <w:r w:rsidR="00E758E0">
        <w:rPr>
          <w:rFonts w:asciiTheme="minorHAnsi" w:eastAsiaTheme="minorHAnsi" w:hAnsiTheme="minorHAnsi" w:cstheme="minorHAnsi"/>
          <w:sz w:val="20"/>
          <w:szCs w:val="20"/>
          <w:lang w:val="es-BO" w:eastAsia="en-US"/>
        </w:rPr>
        <w:t>s</w:t>
      </w:r>
      <w:r w:rsidR="00C75B4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conforme a los planos provistos por YPFB</w:t>
      </w:r>
      <w:r w:rsidR="000A40D9">
        <w:rPr>
          <w:rFonts w:asciiTheme="minorHAnsi" w:eastAsiaTheme="minorHAnsi" w:hAnsiTheme="minorHAnsi" w:cstheme="minorHAnsi"/>
          <w:sz w:val="20"/>
          <w:szCs w:val="20"/>
          <w:lang w:val="es-BO" w:eastAsia="en-US"/>
        </w:rPr>
        <w:t xml:space="preserve"> y</w:t>
      </w:r>
      <w:r w:rsidR="00C75B40">
        <w:rPr>
          <w:rFonts w:asciiTheme="minorHAnsi" w:eastAsiaTheme="minorHAnsi" w:hAnsiTheme="minorHAnsi" w:cstheme="minorHAnsi"/>
          <w:sz w:val="20"/>
          <w:szCs w:val="20"/>
          <w:lang w:val="es-BO" w:eastAsia="en-US"/>
        </w:rPr>
        <w:t xml:space="preserve">/o </w:t>
      </w:r>
      <w:r w:rsidR="000A40D9">
        <w:rPr>
          <w:rFonts w:asciiTheme="minorHAnsi" w:eastAsiaTheme="minorHAnsi" w:hAnsiTheme="minorHAnsi" w:cstheme="minorHAnsi"/>
          <w:sz w:val="20"/>
          <w:szCs w:val="20"/>
          <w:lang w:val="es-BO" w:eastAsia="en-US"/>
        </w:rPr>
        <w:t>las instrucciones</w:t>
      </w:r>
      <w:r w:rsidR="00C75B40">
        <w:rPr>
          <w:rFonts w:asciiTheme="minorHAnsi" w:eastAsiaTheme="minorHAnsi" w:hAnsiTheme="minorHAnsi" w:cstheme="minorHAnsi"/>
          <w:sz w:val="20"/>
          <w:szCs w:val="20"/>
          <w:lang w:val="es-BO" w:eastAsia="en-US"/>
        </w:rPr>
        <w:t xml:space="preserve"> emitidas por el SUPERVISOR DE OBRA</w:t>
      </w:r>
      <w:r w:rsidRPr="005A3330">
        <w:rPr>
          <w:rFonts w:asciiTheme="minorHAnsi" w:eastAsiaTheme="minorHAnsi" w:hAnsiTheme="minorHAnsi" w:cstheme="minorHAnsi"/>
          <w:sz w:val="20"/>
          <w:szCs w:val="20"/>
          <w:lang w:val="es-BO" w:eastAsia="en-US"/>
        </w:rPr>
        <w:t>.</w:t>
      </w:r>
    </w:p>
    <w:p w:rsidR="00E758E0" w:rsidRDefault="00E758E0"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5A3330"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5A3330">
        <w:rPr>
          <w:rFonts w:asciiTheme="minorHAnsi" w:hAnsiTheme="minorHAnsi" w:cstheme="minorHAnsi"/>
          <w:b/>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eastAsia="en-US"/>
        </w:rPr>
      </w:pPr>
    </w:p>
    <w:p w:rsidR="0031499A" w:rsidRPr="005A3330" w:rsidRDefault="0031499A" w:rsidP="000D550A">
      <w:pPr>
        <w:pStyle w:val="Prrafodelista"/>
        <w:numPr>
          <w:ilvl w:val="1"/>
          <w:numId w:val="19"/>
        </w:num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w:t>
      </w:r>
      <w:r w:rsidR="00C75B40">
        <w:rPr>
          <w:rFonts w:asciiTheme="minorHAnsi" w:eastAsiaTheme="minorHAnsi" w:hAnsiTheme="minorHAnsi" w:cstheme="minorHAnsi"/>
          <w:sz w:val="20"/>
          <w:szCs w:val="20"/>
          <w:lang w:val="es-BO" w:eastAsia="en-US"/>
        </w:rPr>
        <w:t>metro cubico</w:t>
      </w:r>
      <w:r w:rsidR="00E42642" w:rsidRPr="005A3330">
        <w:rPr>
          <w:rFonts w:asciiTheme="minorHAnsi" w:eastAsiaTheme="minorHAnsi" w:hAnsiTheme="minorHAnsi" w:cstheme="minorHAnsi"/>
          <w:sz w:val="20"/>
          <w:szCs w:val="20"/>
          <w:lang w:val="es-BO" w:eastAsia="en-US"/>
        </w:rPr>
        <w:t xml:space="preserve"> </w:t>
      </w:r>
      <w:r w:rsidRPr="005A3330">
        <w:rPr>
          <w:rFonts w:asciiTheme="minorHAnsi" w:eastAsiaTheme="minorHAnsi" w:hAnsiTheme="minorHAnsi" w:cstheme="minorHAnsi"/>
          <w:sz w:val="20"/>
          <w:szCs w:val="20"/>
          <w:lang w:val="es-BO" w:eastAsia="en-US"/>
        </w:rPr>
        <w:t>de acuerdo a los precios unitarios establecidos en el contrato, el mismo será considerado como concluido una vez que el Supervisor compruebe que la</w:t>
      </w:r>
      <w:r w:rsidR="007D4F62">
        <w:rPr>
          <w:rFonts w:asciiTheme="minorHAnsi" w:eastAsiaTheme="minorHAnsi" w:hAnsiTheme="minorHAnsi" w:cstheme="minorHAnsi"/>
          <w:sz w:val="20"/>
          <w:szCs w:val="20"/>
          <w:lang w:val="es-BO" w:eastAsia="en-US"/>
        </w:rPr>
        <w:t xml:space="preserve"> construcción de la losa superior de la cámara</w:t>
      </w:r>
      <w:r w:rsidRPr="005A3330">
        <w:rPr>
          <w:rFonts w:asciiTheme="minorHAnsi" w:eastAsiaTheme="minorHAnsi" w:hAnsiTheme="minorHAnsi" w:cstheme="minorHAnsi"/>
          <w:sz w:val="20"/>
          <w:szCs w:val="20"/>
          <w:lang w:val="es-BO" w:eastAsia="en-US"/>
        </w:rPr>
        <w:t xml:space="preserve"> </w:t>
      </w:r>
      <w:r w:rsidR="000D550A">
        <w:rPr>
          <w:rFonts w:asciiTheme="minorHAnsi" w:eastAsiaTheme="minorHAnsi" w:hAnsiTheme="minorHAnsi" w:cstheme="minorHAnsi"/>
          <w:sz w:val="20"/>
          <w:szCs w:val="20"/>
          <w:lang w:val="es-BO" w:eastAsia="en-US"/>
        </w:rPr>
        <w:t xml:space="preserve">e instalación de la tapa metálica </w:t>
      </w:r>
      <w:r w:rsidRPr="005A3330">
        <w:rPr>
          <w:rFonts w:asciiTheme="minorHAnsi" w:eastAsiaTheme="minorHAnsi" w:hAnsiTheme="minorHAnsi" w:cstheme="minorHAnsi"/>
          <w:sz w:val="20"/>
          <w:szCs w:val="20"/>
          <w:lang w:val="es-BO" w:eastAsia="en-US"/>
        </w:rPr>
        <w:t>responde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0D550A" w:rsidP="000D550A">
      <w:pPr>
        <w:pStyle w:val="Ttulo3"/>
        <w:keepLines w:val="0"/>
        <w:numPr>
          <w:ilvl w:val="0"/>
          <w:numId w:val="19"/>
        </w:numPr>
        <w:spacing w:before="0" w:line="240" w:lineRule="auto"/>
        <w:contextualSpacing/>
        <w:jc w:val="both"/>
        <w:rPr>
          <w:rFonts w:asciiTheme="minorHAnsi" w:hAnsiTheme="minorHAnsi" w:cstheme="minorHAnsi"/>
          <w:color w:val="auto"/>
        </w:rPr>
      </w:pPr>
      <w:r>
        <w:rPr>
          <w:rFonts w:asciiTheme="minorHAnsi" w:hAnsiTheme="minorHAnsi" w:cstheme="minorHAnsi"/>
          <w:color w:val="auto"/>
          <w:kern w:val="28"/>
        </w:rPr>
        <w:lastRenderedPageBreak/>
        <w:t>PROVISION</w:t>
      </w:r>
      <w:r w:rsidR="00461EA2">
        <w:rPr>
          <w:rFonts w:asciiTheme="minorHAnsi" w:hAnsiTheme="minorHAnsi" w:cstheme="minorHAnsi"/>
          <w:color w:val="auto"/>
          <w:kern w:val="28"/>
        </w:rPr>
        <w:t xml:space="preserve"> </w:t>
      </w:r>
      <w:r>
        <w:rPr>
          <w:rFonts w:asciiTheme="minorHAnsi" w:hAnsiTheme="minorHAnsi" w:cstheme="minorHAnsi"/>
          <w:color w:val="auto"/>
          <w:kern w:val="28"/>
        </w:rPr>
        <w:t>DE TAPA METALICA</w:t>
      </w:r>
    </w:p>
    <w:p w:rsidR="000D550A" w:rsidRDefault="0031499A" w:rsidP="0031499A">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proofErr w:type="spellStart"/>
      <w:r w:rsidR="000D550A">
        <w:rPr>
          <w:rFonts w:asciiTheme="minorHAnsi" w:hAnsiTheme="minorHAnsi" w:cstheme="minorHAnsi"/>
          <w:b/>
          <w:kern w:val="28"/>
          <w:sz w:val="20"/>
          <w:szCs w:val="20"/>
        </w:rPr>
        <w:t>pza</w:t>
      </w:r>
      <w:proofErr w:type="spellEnd"/>
    </w:p>
    <w:p w:rsidR="0031499A" w:rsidRPr="005A3330" w:rsidRDefault="0031499A" w:rsidP="0031499A">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31499A" w:rsidRPr="005A3330" w:rsidRDefault="0031499A" w:rsidP="000D550A">
      <w:pPr>
        <w:pStyle w:val="Prrafodelista"/>
        <w:numPr>
          <w:ilvl w:val="0"/>
          <w:numId w:val="19"/>
        </w:numPr>
        <w:contextualSpacing/>
        <w:jc w:val="both"/>
        <w:rPr>
          <w:rFonts w:asciiTheme="minorHAnsi" w:eastAsia="Arial Unicode MS" w:hAnsiTheme="minorHAnsi" w:cstheme="minorHAnsi"/>
          <w:b/>
          <w:vanish/>
          <w:kern w:val="28"/>
          <w:sz w:val="20"/>
          <w:szCs w:val="20"/>
          <w:lang w:val="es-ES_tradnl"/>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DEFINICIÓN</w:t>
      </w:r>
    </w:p>
    <w:p w:rsidR="000D550A" w:rsidRDefault="000D550A" w:rsidP="0031499A">
      <w:pPr>
        <w:contextualSpacing/>
        <w:jc w:val="both"/>
        <w:rPr>
          <w:rFonts w:asciiTheme="minorHAnsi" w:hAnsiTheme="minorHAnsi" w:cstheme="minorHAnsi"/>
          <w:kern w:val="28"/>
          <w:sz w:val="20"/>
          <w:szCs w:val="20"/>
        </w:rPr>
      </w:pPr>
    </w:p>
    <w:p w:rsidR="0031499A" w:rsidRPr="005A3330" w:rsidRDefault="000D550A" w:rsidP="000D550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consiste en la </w:t>
      </w:r>
      <w:r>
        <w:rPr>
          <w:rFonts w:asciiTheme="minorHAnsi" w:hAnsiTheme="minorHAnsi" w:cstheme="minorHAnsi"/>
          <w:kern w:val="28"/>
          <w:sz w:val="20"/>
          <w:szCs w:val="20"/>
        </w:rPr>
        <w:t xml:space="preserve">provisión de la tapa metálica (entrada de hombre) según las </w:t>
      </w:r>
      <w:r w:rsidR="003F4D09">
        <w:rPr>
          <w:rFonts w:asciiTheme="minorHAnsi" w:hAnsiTheme="minorHAnsi" w:cstheme="minorHAnsi"/>
          <w:kern w:val="28"/>
          <w:sz w:val="20"/>
          <w:szCs w:val="20"/>
        </w:rPr>
        <w:t xml:space="preserve">especificaciones </w:t>
      </w:r>
      <w:r>
        <w:rPr>
          <w:rFonts w:asciiTheme="minorHAnsi" w:hAnsiTheme="minorHAnsi" w:cstheme="minorHAnsi"/>
          <w:kern w:val="28"/>
          <w:sz w:val="20"/>
          <w:szCs w:val="20"/>
        </w:rPr>
        <w:t xml:space="preserve">detalladas en </w:t>
      </w:r>
      <w:r w:rsidR="003F4D09">
        <w:rPr>
          <w:rFonts w:asciiTheme="minorHAnsi" w:hAnsiTheme="minorHAnsi" w:cstheme="minorHAnsi"/>
          <w:kern w:val="28"/>
          <w:sz w:val="20"/>
          <w:szCs w:val="20"/>
        </w:rPr>
        <w:t xml:space="preserve">el presente </w:t>
      </w:r>
      <w:r>
        <w:rPr>
          <w:rFonts w:asciiTheme="minorHAnsi" w:hAnsiTheme="minorHAnsi" w:cstheme="minorHAnsi"/>
          <w:kern w:val="28"/>
          <w:sz w:val="20"/>
          <w:szCs w:val="20"/>
        </w:rPr>
        <w:t xml:space="preserve">ítem, a ser instaladas en </w:t>
      </w:r>
      <w:r w:rsidR="003F4D09">
        <w:rPr>
          <w:rFonts w:asciiTheme="minorHAnsi" w:hAnsiTheme="minorHAnsi" w:cstheme="minorHAnsi"/>
          <w:kern w:val="28"/>
          <w:sz w:val="20"/>
          <w:szCs w:val="20"/>
        </w:rPr>
        <w:t xml:space="preserve">las </w:t>
      </w:r>
      <w:r>
        <w:rPr>
          <w:rFonts w:asciiTheme="minorHAnsi" w:hAnsiTheme="minorHAnsi" w:cstheme="minorHAnsi"/>
          <w:kern w:val="28"/>
          <w:sz w:val="20"/>
          <w:szCs w:val="20"/>
        </w:rPr>
        <w:t xml:space="preserve">cámaras con código </w:t>
      </w:r>
      <w:r>
        <w:rPr>
          <w:rFonts w:asciiTheme="minorHAnsi" w:eastAsia="Arial Unicode MS" w:hAnsiTheme="minorHAnsi" w:cstheme="minorHAnsi"/>
          <w:sz w:val="20"/>
          <w:szCs w:val="20"/>
          <w:lang w:val="es-ES_tradnl"/>
        </w:rPr>
        <w:t xml:space="preserve">LPZ-01-12, LPZ-01-13, LPZ-01-34, LPZ-01-69,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MATERIALES</w:t>
      </w:r>
      <w:r w:rsidRPr="005A3330">
        <w:rPr>
          <w:rFonts w:asciiTheme="minorHAnsi" w:eastAsiaTheme="minorEastAsia" w:hAnsiTheme="minorHAnsi" w:cstheme="minorHAnsi"/>
          <w:kern w:val="28"/>
          <w:sz w:val="20"/>
          <w:szCs w:val="20"/>
          <w:lang w:val="es-ES"/>
        </w:rPr>
        <w:t>, HERRAMIENTAS Y EQUIPO.</w:t>
      </w:r>
    </w:p>
    <w:p w:rsidR="003F4D09" w:rsidRDefault="003F4D09" w:rsidP="0031499A">
      <w:pPr>
        <w:contextualSpacing/>
        <w:jc w:val="both"/>
        <w:rPr>
          <w:rFonts w:asciiTheme="minorHAnsi" w:hAnsiTheme="minorHAnsi" w:cstheme="minorHAnsi"/>
          <w:kern w:val="28"/>
          <w:sz w:val="20"/>
          <w:szCs w:val="20"/>
        </w:rPr>
      </w:pPr>
    </w:p>
    <w:p w:rsidR="003F4D09" w:rsidRPr="003F4D09" w:rsidRDefault="003F4D09" w:rsidP="003F4D09">
      <w:pPr>
        <w:autoSpaceDE w:val="0"/>
        <w:autoSpaceDN w:val="0"/>
        <w:adjustRightInd w:val="0"/>
        <w:jc w:val="both"/>
        <w:rPr>
          <w:rFonts w:asciiTheme="minorHAnsi" w:hAnsiTheme="minorHAnsi" w:cstheme="minorHAnsi"/>
          <w:kern w:val="28"/>
          <w:sz w:val="20"/>
          <w:szCs w:val="20"/>
        </w:rPr>
      </w:pPr>
      <w:r w:rsidRPr="003F4D09">
        <w:rPr>
          <w:rFonts w:asciiTheme="minorHAnsi" w:hAnsiTheme="minorHAnsi" w:cstheme="minorHAnsi"/>
          <w:kern w:val="28"/>
          <w:sz w:val="20"/>
          <w:szCs w:val="20"/>
        </w:rPr>
        <w:t xml:space="preserve">El Contratista suministrará todos los materiales, herramientas, equipos y personal necesarios </w:t>
      </w:r>
      <w:r>
        <w:rPr>
          <w:rFonts w:asciiTheme="minorHAnsi" w:hAnsiTheme="minorHAnsi" w:cstheme="minorHAnsi"/>
          <w:kern w:val="28"/>
          <w:sz w:val="20"/>
          <w:szCs w:val="20"/>
        </w:rPr>
        <w:t>para la provisión de las tapas metálicas detalladas en el presente ítem.</w:t>
      </w: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kern w:val="28"/>
          <w:sz w:val="20"/>
          <w:szCs w:val="20"/>
        </w:rPr>
        <w:t>PROCEDIMIENTO</w:t>
      </w:r>
      <w:r w:rsidRPr="005A3330">
        <w:rPr>
          <w:rFonts w:asciiTheme="minorHAnsi" w:eastAsiaTheme="minorEastAsia" w:hAnsiTheme="minorHAnsi" w:cstheme="minorHAnsi"/>
          <w:kern w:val="28"/>
          <w:sz w:val="20"/>
          <w:szCs w:val="20"/>
          <w:lang w:val="es-ES"/>
        </w:rPr>
        <w:t xml:space="preserve"> PARA LA EJECUCIÓN.</w:t>
      </w:r>
    </w:p>
    <w:p w:rsidR="003F4D09" w:rsidRDefault="003F4D09" w:rsidP="0031499A">
      <w:pPr>
        <w:contextualSpacing/>
        <w:jc w:val="both"/>
        <w:rPr>
          <w:rFonts w:asciiTheme="minorHAnsi" w:hAnsiTheme="minorHAnsi" w:cstheme="minorHAnsi"/>
          <w:kern w:val="28"/>
          <w:sz w:val="20"/>
          <w:szCs w:val="20"/>
        </w:rPr>
      </w:pPr>
    </w:p>
    <w:p w:rsidR="002D49BE" w:rsidRDefault="002D49BE" w:rsidP="0064628E">
      <w:pPr>
        <w:contextualSpacing/>
        <w:jc w:val="both"/>
        <w:rPr>
          <w:rFonts w:asciiTheme="minorHAnsi" w:eastAsiaTheme="minorHAnsi" w:hAnsiTheme="minorHAnsi" w:cstheme="minorHAnsi"/>
          <w:sz w:val="20"/>
          <w:szCs w:val="20"/>
          <w:lang w:val="es-BO" w:eastAsia="en-US"/>
        </w:rPr>
      </w:pPr>
      <w:r>
        <w:rPr>
          <w:rFonts w:asciiTheme="minorHAnsi" w:hAnsiTheme="minorHAnsi" w:cstheme="minorHAnsi"/>
          <w:kern w:val="28"/>
          <w:sz w:val="20"/>
          <w:szCs w:val="20"/>
        </w:rPr>
        <w:t xml:space="preserve">Las tapas metálicas a ser provistas para las </w:t>
      </w:r>
      <w:r w:rsidR="003F4D09">
        <w:rPr>
          <w:rFonts w:asciiTheme="minorHAnsi" w:hAnsiTheme="minorHAnsi" w:cstheme="minorHAnsi"/>
          <w:kern w:val="28"/>
          <w:sz w:val="20"/>
          <w:szCs w:val="20"/>
        </w:rPr>
        <w:t xml:space="preserve">cámaras con código </w:t>
      </w:r>
      <w:r>
        <w:rPr>
          <w:rFonts w:asciiTheme="minorHAnsi" w:eastAsiaTheme="minorHAnsi" w:hAnsiTheme="minorHAnsi" w:cstheme="minorHAnsi"/>
          <w:sz w:val="20"/>
          <w:szCs w:val="20"/>
          <w:lang w:val="es-BO" w:eastAsia="en-US"/>
        </w:rPr>
        <w:t xml:space="preserve">LPZ-01-12, PLZ-01-13, LPZ-01-34 serán </w:t>
      </w:r>
      <w:r w:rsidRPr="005A3330">
        <w:rPr>
          <w:rFonts w:asciiTheme="minorHAnsi" w:eastAsiaTheme="minorHAnsi" w:hAnsiTheme="minorHAnsi" w:cstheme="minorHAnsi"/>
          <w:sz w:val="20"/>
          <w:szCs w:val="20"/>
          <w:lang w:val="es-BO" w:eastAsia="en-US"/>
        </w:rPr>
        <w:t xml:space="preserve">con dimensiones de 0.70 x 0.70 m, </w:t>
      </w:r>
      <w:r>
        <w:rPr>
          <w:rFonts w:asciiTheme="minorHAnsi" w:eastAsiaTheme="minorHAnsi" w:hAnsiTheme="minorHAnsi" w:cstheme="minorHAnsi"/>
          <w:sz w:val="20"/>
          <w:szCs w:val="20"/>
          <w:lang w:val="es-BO" w:eastAsia="en-US"/>
        </w:rPr>
        <w:t xml:space="preserve">fabricada </w:t>
      </w:r>
      <w:r w:rsidRPr="005A3330">
        <w:rPr>
          <w:rFonts w:asciiTheme="minorHAnsi" w:eastAsiaTheme="minorHAnsi" w:hAnsiTheme="minorHAnsi" w:cstheme="minorHAnsi"/>
          <w:sz w:val="20"/>
          <w:szCs w:val="20"/>
          <w:lang w:val="es-BO" w:eastAsia="en-US"/>
        </w:rPr>
        <w:t>con plancha de espesor 3.00 mm, refuerzos transversales y laterales de angular de 2’’x ¼’’, bisagras de fierro macizo de 1’’ cada 26.00 cm, pasamanos lateral soldado a la tapa de fierro corrugado de ½’’ y pasador para el candado de fierro corrugado de ½’’ soldado a la base y tapa</w:t>
      </w:r>
      <w:r w:rsidRPr="002D49BE">
        <w:rPr>
          <w:rFonts w:asciiTheme="minorHAnsi" w:eastAsiaTheme="minorHAnsi" w:hAnsiTheme="minorHAnsi" w:cstheme="minorHAnsi"/>
          <w:sz w:val="20"/>
          <w:szCs w:val="20"/>
          <w:lang w:val="es-BO" w:eastAsia="en-US"/>
        </w:rPr>
        <w:t xml:space="preserve"> </w:t>
      </w:r>
      <w:r>
        <w:rPr>
          <w:rFonts w:asciiTheme="minorHAnsi" w:eastAsiaTheme="minorHAnsi" w:hAnsiTheme="minorHAnsi" w:cstheme="minorHAnsi"/>
          <w:sz w:val="20"/>
          <w:szCs w:val="20"/>
          <w:lang w:val="es-BO" w:eastAsia="en-US"/>
        </w:rPr>
        <w:t>metálica, p</w:t>
      </w:r>
      <w:r w:rsidRPr="005A3330">
        <w:rPr>
          <w:rFonts w:asciiTheme="minorHAnsi" w:eastAsiaTheme="minorHAnsi" w:hAnsiTheme="minorHAnsi" w:cstheme="minorHAnsi"/>
          <w:sz w:val="20"/>
          <w:szCs w:val="20"/>
          <w:lang w:val="es-BO" w:eastAsia="en-US"/>
        </w:rPr>
        <w:t>ara la protección anticorrosiva se aplicara sobre toda su superficie pintura anticorrosiva de color amarrilla</w:t>
      </w:r>
      <w:r>
        <w:rPr>
          <w:rFonts w:asciiTheme="minorHAnsi" w:eastAsiaTheme="minorHAnsi" w:hAnsiTheme="minorHAnsi" w:cstheme="minorHAnsi"/>
          <w:sz w:val="20"/>
          <w:szCs w:val="20"/>
          <w:lang w:val="es-BO" w:eastAsia="en-US"/>
        </w:rPr>
        <w:t xml:space="preserve"> </w:t>
      </w:r>
    </w:p>
    <w:p w:rsidR="0031499A" w:rsidRPr="005A3330" w:rsidRDefault="002D49BE" w:rsidP="0064628E">
      <w:pPr>
        <w:contextualSpacing/>
        <w:jc w:val="both"/>
        <w:rPr>
          <w:rFonts w:asciiTheme="minorHAnsi" w:hAnsiTheme="minorHAnsi" w:cstheme="minorHAnsi"/>
          <w:kern w:val="28"/>
          <w:sz w:val="20"/>
          <w:szCs w:val="20"/>
        </w:rPr>
      </w:pPr>
      <w:r w:rsidRPr="005A3330">
        <w:rPr>
          <w:rFonts w:asciiTheme="minorHAnsi" w:eastAsiaTheme="minorHAnsi" w:hAnsiTheme="minorHAnsi" w:cstheme="minorHAnsi"/>
          <w:sz w:val="20"/>
          <w:szCs w:val="20"/>
          <w:lang w:val="es-BO" w:eastAsia="en-US"/>
        </w:rPr>
        <w:t xml:space="preserve"> </w:t>
      </w:r>
    </w:p>
    <w:p w:rsidR="0031499A" w:rsidRDefault="002D49BE" w:rsidP="0064628E">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La tapa metálica a ser provista para la cámara con código</w:t>
      </w:r>
      <w:r w:rsidRPr="002D49BE">
        <w:rPr>
          <w:rFonts w:asciiTheme="minorHAnsi" w:hAnsiTheme="minorHAnsi" w:cstheme="minorHAnsi"/>
          <w:kern w:val="28"/>
          <w:sz w:val="20"/>
          <w:szCs w:val="20"/>
        </w:rPr>
        <w:t xml:space="preserve"> LPZ-01-69 </w:t>
      </w:r>
      <w:r w:rsidR="00D16517" w:rsidRPr="002D49BE">
        <w:rPr>
          <w:rFonts w:asciiTheme="minorHAnsi" w:hAnsiTheme="minorHAnsi" w:cstheme="minorHAnsi"/>
          <w:kern w:val="28"/>
          <w:sz w:val="20"/>
          <w:szCs w:val="20"/>
        </w:rPr>
        <w:t>será</w:t>
      </w:r>
      <w:r w:rsidRPr="002D49BE">
        <w:rPr>
          <w:rFonts w:asciiTheme="minorHAnsi" w:hAnsiTheme="minorHAnsi" w:cstheme="minorHAnsi"/>
          <w:kern w:val="28"/>
          <w:sz w:val="20"/>
          <w:szCs w:val="20"/>
        </w:rPr>
        <w:t xml:space="preserve"> de hierro fundido gris con un diámetro interno mínimo de 600 mm, tendrá bisagra</w:t>
      </w:r>
      <w:r w:rsidR="00D16517">
        <w:rPr>
          <w:rFonts w:asciiTheme="minorHAnsi" w:hAnsiTheme="minorHAnsi" w:cstheme="minorHAnsi"/>
          <w:kern w:val="28"/>
          <w:sz w:val="20"/>
          <w:szCs w:val="20"/>
        </w:rPr>
        <w:t xml:space="preserve"> y pasadores </w:t>
      </w:r>
      <w:r w:rsidRPr="002D49BE">
        <w:rPr>
          <w:rFonts w:asciiTheme="minorHAnsi" w:hAnsiTheme="minorHAnsi" w:cstheme="minorHAnsi"/>
          <w:kern w:val="28"/>
          <w:sz w:val="20"/>
          <w:szCs w:val="20"/>
        </w:rPr>
        <w:t>q</w:t>
      </w:r>
      <w:r w:rsidR="00D16517">
        <w:rPr>
          <w:rFonts w:asciiTheme="minorHAnsi" w:hAnsiTheme="minorHAnsi" w:cstheme="minorHAnsi"/>
          <w:kern w:val="28"/>
          <w:sz w:val="20"/>
          <w:szCs w:val="20"/>
        </w:rPr>
        <w:t>ue permitan su articulación y un tornillo hexagonal que permita su cierre seguro,</w:t>
      </w:r>
      <w:r w:rsidRPr="002D49BE">
        <w:rPr>
          <w:rFonts w:asciiTheme="minorHAnsi" w:hAnsiTheme="minorHAnsi" w:cstheme="minorHAnsi"/>
          <w:kern w:val="28"/>
          <w:sz w:val="20"/>
          <w:szCs w:val="20"/>
        </w:rPr>
        <w:t xml:space="preserve"> además tendrá </w:t>
      </w:r>
      <w:r w:rsidR="00D16517">
        <w:rPr>
          <w:rFonts w:asciiTheme="minorHAnsi" w:hAnsiTheme="minorHAnsi" w:cstheme="minorHAnsi"/>
          <w:kern w:val="28"/>
          <w:sz w:val="20"/>
          <w:szCs w:val="20"/>
        </w:rPr>
        <w:t xml:space="preserve">como inscripción </w:t>
      </w:r>
      <w:r w:rsidRPr="002D49BE">
        <w:rPr>
          <w:rFonts w:asciiTheme="minorHAnsi" w:hAnsiTheme="minorHAnsi" w:cstheme="minorHAnsi"/>
          <w:kern w:val="28"/>
          <w:sz w:val="20"/>
          <w:szCs w:val="20"/>
        </w:rPr>
        <w:t xml:space="preserve">el logotipo de YPFB </w:t>
      </w:r>
      <w:r w:rsidR="00D16517">
        <w:rPr>
          <w:rFonts w:asciiTheme="minorHAnsi" w:hAnsiTheme="minorHAnsi" w:cstheme="minorHAnsi"/>
          <w:kern w:val="28"/>
          <w:sz w:val="20"/>
          <w:szCs w:val="20"/>
        </w:rPr>
        <w:t xml:space="preserve">en alto relieve </w:t>
      </w:r>
      <w:r w:rsidRPr="002D49BE">
        <w:rPr>
          <w:rFonts w:asciiTheme="minorHAnsi" w:hAnsiTheme="minorHAnsi" w:cstheme="minorHAnsi"/>
          <w:kern w:val="28"/>
          <w:sz w:val="20"/>
          <w:szCs w:val="20"/>
        </w:rPr>
        <w:t xml:space="preserve">de acuerdo a lo establecido en </w:t>
      </w:r>
      <w:r w:rsidR="00D16517">
        <w:rPr>
          <w:rFonts w:asciiTheme="minorHAnsi" w:hAnsiTheme="minorHAnsi" w:cstheme="minorHAnsi"/>
          <w:kern w:val="28"/>
          <w:sz w:val="20"/>
          <w:szCs w:val="20"/>
        </w:rPr>
        <w:t>el anexo 2 de</w:t>
      </w:r>
      <w:r w:rsidRPr="002D49BE">
        <w:rPr>
          <w:rFonts w:asciiTheme="minorHAnsi" w:hAnsiTheme="minorHAnsi" w:cstheme="minorHAnsi"/>
          <w:kern w:val="28"/>
          <w:sz w:val="20"/>
          <w:szCs w:val="20"/>
        </w:rPr>
        <w:t xml:space="preserve"> planos y gráficos y/o instrucciones del Supervisor de Obra</w:t>
      </w:r>
      <w:r w:rsidR="00D16517">
        <w:rPr>
          <w:rFonts w:asciiTheme="minorHAnsi" w:hAnsiTheme="minorHAnsi" w:cstheme="minorHAnsi"/>
          <w:kern w:val="28"/>
          <w:sz w:val="20"/>
          <w:szCs w:val="20"/>
        </w:rPr>
        <w:t>.</w:t>
      </w:r>
    </w:p>
    <w:p w:rsidR="002D49BE" w:rsidRPr="005A3330" w:rsidRDefault="002D49BE" w:rsidP="0031499A">
      <w:pPr>
        <w:contextualSpacing/>
        <w:jc w:val="both"/>
        <w:rPr>
          <w:rFonts w:asciiTheme="minorHAnsi"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64628E">
      <w:pPr>
        <w:jc w:val="both"/>
        <w:rPr>
          <w:rFonts w:asciiTheme="minorHAnsi" w:hAnsiTheme="minorHAnsi" w:cstheme="minorHAnsi"/>
          <w:kern w:val="28"/>
          <w:sz w:val="20"/>
          <w:szCs w:val="20"/>
          <w:lang w:val="es-ES_tradnl"/>
        </w:rPr>
      </w:pPr>
    </w:p>
    <w:p w:rsidR="0031499A" w:rsidRPr="005A3330"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64628E">
      <w:pPr>
        <w:jc w:val="both"/>
        <w:rPr>
          <w:rFonts w:asciiTheme="minorHAnsi" w:hAnsiTheme="minorHAnsi" w:cstheme="minorHAnsi"/>
          <w:kern w:val="28"/>
          <w:sz w:val="20"/>
          <w:szCs w:val="20"/>
          <w:lang w:val="es-ES_tradnl"/>
        </w:rPr>
      </w:pPr>
    </w:p>
    <w:p w:rsidR="0031499A" w:rsidRDefault="0031499A" w:rsidP="0064628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16517" w:rsidRPr="005A3330" w:rsidRDefault="00D16517" w:rsidP="0031499A">
      <w:pPr>
        <w:rPr>
          <w:rFonts w:asciiTheme="minorHAnsi" w:eastAsiaTheme="minorEastAsia" w:hAnsiTheme="minorHAnsi" w:cstheme="minorHAnsi"/>
          <w:kern w:val="28"/>
          <w:sz w:val="20"/>
          <w:szCs w:val="20"/>
        </w:rPr>
      </w:pPr>
    </w:p>
    <w:p w:rsidR="0031499A" w:rsidRPr="005A3330" w:rsidRDefault="0031499A" w:rsidP="000D550A">
      <w:pPr>
        <w:pStyle w:val="Estilo1"/>
        <w:numPr>
          <w:ilvl w:val="1"/>
          <w:numId w:val="20"/>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MEDICIÓN Y FORMA DE PAGO.</w:t>
      </w:r>
    </w:p>
    <w:p w:rsidR="00D16517" w:rsidRDefault="00D16517" w:rsidP="00D16517">
      <w:pPr>
        <w:contextualSpacing/>
        <w:jc w:val="both"/>
        <w:rPr>
          <w:rFonts w:asciiTheme="minorHAnsi" w:hAnsiTheme="minorHAnsi" w:cstheme="minorHAnsi"/>
          <w:kern w:val="28"/>
          <w:sz w:val="20"/>
          <w:szCs w:val="20"/>
        </w:rPr>
      </w:pPr>
    </w:p>
    <w:p w:rsidR="00D16517" w:rsidRPr="00D16517" w:rsidRDefault="0031499A" w:rsidP="00D16517">
      <w:pPr>
        <w:jc w:val="both"/>
        <w:rPr>
          <w:rFonts w:asciiTheme="minorHAnsi" w:hAnsiTheme="minorHAnsi" w:cstheme="minorHAnsi"/>
          <w:kern w:val="28"/>
          <w:sz w:val="20"/>
          <w:szCs w:val="20"/>
          <w:lang w:val="es-ES_tradnl"/>
        </w:rPr>
      </w:pPr>
      <w:r w:rsidRPr="00D16517">
        <w:rPr>
          <w:rFonts w:asciiTheme="minorHAnsi" w:hAnsiTheme="minorHAnsi" w:cstheme="minorHAnsi"/>
          <w:kern w:val="28"/>
          <w:sz w:val="20"/>
          <w:szCs w:val="20"/>
          <w:lang w:val="es-ES_tradnl"/>
        </w:rPr>
        <w:t xml:space="preserve">El ítem </w:t>
      </w:r>
      <w:r w:rsidR="00D16517" w:rsidRPr="00D16517">
        <w:rPr>
          <w:rFonts w:asciiTheme="minorHAnsi" w:hAnsiTheme="minorHAnsi" w:cstheme="minorHAnsi"/>
          <w:kern w:val="28"/>
          <w:sz w:val="20"/>
          <w:szCs w:val="20"/>
          <w:lang w:val="es-ES_tradnl"/>
        </w:rPr>
        <w:t xml:space="preserve">será medido y pagado por pieza, </w:t>
      </w:r>
      <w:r w:rsidR="00D16517">
        <w:rPr>
          <w:rFonts w:asciiTheme="minorHAnsi" w:hAnsiTheme="minorHAnsi" w:cstheme="minorHAnsi"/>
          <w:kern w:val="28"/>
          <w:sz w:val="20"/>
          <w:szCs w:val="20"/>
          <w:lang w:val="es-ES_tradnl"/>
        </w:rPr>
        <w:t xml:space="preserve">una vez que el supervisor de obra verifique que las tapas metálicas cumplan con las especificaciones solicitadas, </w:t>
      </w:r>
      <w:r w:rsidR="00D16517" w:rsidRPr="00D16517">
        <w:rPr>
          <w:rFonts w:asciiTheme="minorHAnsi" w:hAnsiTheme="minorHAnsi" w:cstheme="minorHAnsi"/>
          <w:kern w:val="28"/>
          <w:sz w:val="20"/>
          <w:szCs w:val="20"/>
          <w:lang w:val="es-ES_tradnl"/>
        </w:rPr>
        <w:t>de acuerdo con los p</w:t>
      </w:r>
      <w:r w:rsidR="00D16517">
        <w:rPr>
          <w:rFonts w:asciiTheme="minorHAnsi" w:hAnsiTheme="minorHAnsi" w:cstheme="minorHAnsi"/>
          <w:kern w:val="28"/>
          <w:sz w:val="20"/>
          <w:szCs w:val="20"/>
          <w:lang w:val="es-ES_tradnl"/>
        </w:rPr>
        <w:t>r</w:t>
      </w:r>
      <w:r w:rsidR="00D16517" w:rsidRPr="00D16517">
        <w:rPr>
          <w:rFonts w:asciiTheme="minorHAnsi" w:hAnsiTheme="minorHAnsi" w:cstheme="minorHAnsi"/>
          <w:kern w:val="28"/>
          <w:sz w:val="20"/>
          <w:szCs w:val="20"/>
          <w:lang w:val="es-ES_tradnl"/>
        </w:rPr>
        <w:t>ecios unitarios establecidos en el contrato. Dicho precio será compensación total por los materiales, mano de obra, herramientas, equipo y otros gastos que sean necesarios para una correcta ejecución del ítem.</w:t>
      </w:r>
    </w:p>
    <w:p w:rsidR="0031499A" w:rsidRPr="00D16517" w:rsidRDefault="0031499A" w:rsidP="00D16517">
      <w:pPr>
        <w:rPr>
          <w:rFonts w:asciiTheme="minorHAnsi" w:hAnsiTheme="minorHAnsi" w:cstheme="minorHAnsi"/>
          <w:kern w:val="28"/>
          <w:sz w:val="20"/>
          <w:szCs w:val="20"/>
          <w:lang w:val="es-ES_tradnl"/>
        </w:rPr>
      </w:pPr>
    </w:p>
    <w:p w:rsidR="0031499A" w:rsidRPr="00461EA2" w:rsidRDefault="00461EA2" w:rsidP="00461EA2">
      <w:pPr>
        <w:pStyle w:val="Ttulo3"/>
        <w:keepLines w:val="0"/>
        <w:numPr>
          <w:ilvl w:val="0"/>
          <w:numId w:val="20"/>
        </w:numPr>
        <w:spacing w:before="0" w:line="240" w:lineRule="auto"/>
        <w:contextualSpacing/>
        <w:jc w:val="both"/>
        <w:rPr>
          <w:rFonts w:asciiTheme="minorHAnsi" w:hAnsiTheme="minorHAnsi" w:cstheme="minorHAnsi"/>
          <w:color w:val="auto"/>
          <w:kern w:val="28"/>
        </w:rPr>
      </w:pPr>
      <w:r w:rsidRPr="00461EA2">
        <w:rPr>
          <w:rFonts w:asciiTheme="minorHAnsi" w:hAnsiTheme="minorHAnsi" w:cstheme="minorHAnsi"/>
          <w:color w:val="auto"/>
          <w:kern w:val="28"/>
        </w:rPr>
        <w:t xml:space="preserve">IMPERMEABIIZACION PAREDES </w:t>
      </w:r>
      <w:r>
        <w:rPr>
          <w:rFonts w:asciiTheme="minorHAnsi" w:hAnsiTheme="minorHAnsi" w:cstheme="minorHAnsi"/>
          <w:color w:val="auto"/>
          <w:kern w:val="28"/>
        </w:rPr>
        <w:t>D</w:t>
      </w:r>
      <w:r w:rsidRPr="00461EA2">
        <w:rPr>
          <w:rFonts w:asciiTheme="minorHAnsi" w:hAnsiTheme="minorHAnsi" w:cstheme="minorHAnsi"/>
          <w:color w:val="auto"/>
          <w:kern w:val="28"/>
        </w:rPr>
        <w:t xml:space="preserve">E CAMARA </w:t>
      </w:r>
      <w:r w:rsidR="0031499A" w:rsidRPr="00461EA2">
        <w:rPr>
          <w:rFonts w:asciiTheme="minorHAnsi" w:hAnsiTheme="minorHAnsi" w:cstheme="minorHAnsi"/>
          <w:color w:val="auto"/>
          <w:kern w:val="28"/>
        </w:rPr>
        <w:t xml:space="preserve"> </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 m</w:t>
      </w:r>
      <w:r w:rsidR="00461EA2">
        <w:rPr>
          <w:rFonts w:asciiTheme="minorHAnsi" w:hAnsiTheme="minorHAnsi" w:cstheme="minorHAnsi"/>
          <w:b/>
          <w:kern w:val="28"/>
          <w:sz w:val="20"/>
          <w:szCs w:val="20"/>
        </w:rPr>
        <w:t>2</w:t>
      </w:r>
    </w:p>
    <w:p w:rsidR="00461EA2" w:rsidRPr="005A3330" w:rsidRDefault="00461EA2" w:rsidP="0031499A">
      <w:pPr>
        <w:contextualSpacing/>
        <w:jc w:val="both"/>
        <w:rPr>
          <w:rFonts w:asciiTheme="minorHAnsi" w:hAnsiTheme="minorHAnsi" w:cstheme="minorHAnsi"/>
          <w:b/>
          <w:kern w:val="28"/>
          <w:sz w:val="20"/>
          <w:szCs w:val="20"/>
        </w:rPr>
      </w:pPr>
    </w:p>
    <w:p w:rsidR="0031499A" w:rsidRPr="005A3330" w:rsidRDefault="0031499A" w:rsidP="000D550A">
      <w:pPr>
        <w:pStyle w:val="Prrafodelista"/>
        <w:numPr>
          <w:ilvl w:val="0"/>
          <w:numId w:val="20"/>
        </w:numPr>
        <w:contextualSpacing/>
        <w:jc w:val="both"/>
        <w:rPr>
          <w:rFonts w:asciiTheme="minorHAnsi" w:hAnsiTheme="minorHAnsi" w:cstheme="minorHAnsi"/>
          <w:b/>
          <w:vanish/>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DEFINICIÓN. </w:t>
      </w:r>
    </w:p>
    <w:p w:rsidR="00461EA2" w:rsidRDefault="00461EA2"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w:t>
      </w:r>
      <w:r w:rsidR="003E1FB3" w:rsidRPr="003E1FB3">
        <w:rPr>
          <w:rFonts w:asciiTheme="minorHAnsi" w:hAnsiTheme="minorHAnsi" w:cstheme="minorHAnsi"/>
          <w:kern w:val="28"/>
          <w:sz w:val="20"/>
          <w:szCs w:val="20"/>
        </w:rPr>
        <w:t xml:space="preserve">Comprende todos los trabajos </w:t>
      </w:r>
      <w:r w:rsidR="003E1FB3">
        <w:rPr>
          <w:rFonts w:asciiTheme="minorHAnsi" w:hAnsiTheme="minorHAnsi" w:cstheme="minorHAnsi"/>
          <w:kern w:val="28"/>
          <w:sz w:val="20"/>
          <w:szCs w:val="20"/>
        </w:rPr>
        <w:t xml:space="preserve">necesarios para la </w:t>
      </w:r>
      <w:r w:rsidR="003E1FB3" w:rsidRPr="003E1FB3">
        <w:rPr>
          <w:rFonts w:asciiTheme="minorHAnsi" w:hAnsiTheme="minorHAnsi" w:cstheme="minorHAnsi"/>
          <w:kern w:val="28"/>
          <w:sz w:val="20"/>
          <w:szCs w:val="20"/>
        </w:rPr>
        <w:t>impermeabilización de cámaras mediante la aplicación de aditivo impermeabilizante a ser aplicada en las paredes internas, base y techo interno de la</w:t>
      </w:r>
      <w:r w:rsidR="003E1FB3">
        <w:rPr>
          <w:rFonts w:asciiTheme="minorHAnsi" w:hAnsiTheme="minorHAnsi" w:cstheme="minorHAnsi"/>
          <w:kern w:val="28"/>
          <w:sz w:val="20"/>
          <w:szCs w:val="20"/>
        </w:rPr>
        <w:t>s</w:t>
      </w:r>
      <w:r w:rsidR="003E1FB3" w:rsidRPr="003E1FB3">
        <w:rPr>
          <w:rFonts w:asciiTheme="minorHAnsi" w:hAnsiTheme="minorHAnsi" w:cstheme="minorHAnsi"/>
          <w:kern w:val="28"/>
          <w:sz w:val="20"/>
          <w:szCs w:val="20"/>
        </w:rPr>
        <w:t xml:space="preserve"> cámara</w:t>
      </w:r>
      <w:r w:rsidR="003E1FB3">
        <w:rPr>
          <w:rFonts w:asciiTheme="minorHAnsi" w:hAnsiTheme="minorHAnsi" w:cstheme="minorHAnsi"/>
          <w:kern w:val="28"/>
          <w:sz w:val="20"/>
          <w:szCs w:val="20"/>
        </w:rPr>
        <w:t>s listadas en el anexo 2 de planos y gráficos y según las instrucciones emitidas por el supervisor de obra</w:t>
      </w:r>
      <w:r w:rsidRPr="005A3330">
        <w:rPr>
          <w:rFonts w:asciiTheme="minorHAnsi" w:hAnsiTheme="minorHAnsi" w:cstheme="minorHAnsi"/>
          <w:kern w:val="28"/>
          <w:sz w:val="20"/>
          <w:szCs w:val="20"/>
        </w:rPr>
        <w:t xml:space="preserve">. </w:t>
      </w:r>
    </w:p>
    <w:p w:rsidR="00461EA2" w:rsidRPr="005A3330" w:rsidRDefault="00461EA2"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MATERIALES, HERRAMIENTAS Y EQUIPO. </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1499A" w:rsidP="003E1FB3">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w:t>
      </w:r>
      <w:r w:rsidR="003E1FB3" w:rsidRPr="003E1FB3">
        <w:rPr>
          <w:rFonts w:asciiTheme="minorHAnsi" w:hAnsiTheme="minorHAnsi" w:cstheme="minorHAnsi"/>
          <w:kern w:val="28"/>
          <w:sz w:val="20"/>
          <w:szCs w:val="20"/>
        </w:rPr>
        <w:t>deberá proporcionar todos los materiales, herramientas y equipos necesarios para el desarrollo de este ítem. Para ello la empresa contratista deberá contar mínimamente con: brochas, rodillos y cubetas para la aplicación del impermeabilizante.</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PROCEDIMIENTO PARA LA EJECUCIÓN. </w:t>
      </w:r>
    </w:p>
    <w:p w:rsidR="003E1FB3" w:rsidRDefault="003E1FB3" w:rsidP="0031499A">
      <w:pPr>
        <w:contextualSpacing/>
        <w:jc w:val="both"/>
        <w:rPr>
          <w:rFonts w:asciiTheme="minorHAnsi" w:hAnsiTheme="minorHAnsi" w:cstheme="minorHAnsi"/>
          <w:kern w:val="28"/>
          <w:sz w:val="20"/>
          <w:szCs w:val="20"/>
        </w:rPr>
      </w:pPr>
    </w:p>
    <w:p w:rsidR="003E1FB3" w:rsidRPr="003E1FB3" w:rsidRDefault="0031499A" w:rsidP="003E1FB3">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w:t>
      </w:r>
      <w:r w:rsidR="003E1FB3">
        <w:rPr>
          <w:rFonts w:asciiTheme="minorHAnsi" w:hAnsiTheme="minorHAnsi" w:cstheme="minorHAnsi"/>
          <w:kern w:val="28"/>
          <w:sz w:val="20"/>
          <w:szCs w:val="20"/>
        </w:rPr>
        <w:t>de impermeabilización se refieren a la</w:t>
      </w:r>
      <w:r w:rsidR="003E1FB3" w:rsidRPr="003E1FB3">
        <w:rPr>
          <w:rFonts w:asciiTheme="minorHAnsi" w:hAnsiTheme="minorHAnsi" w:cstheme="minorHAnsi"/>
          <w:kern w:val="28"/>
          <w:sz w:val="20"/>
          <w:szCs w:val="20"/>
        </w:rPr>
        <w:t xml:space="preserve"> aplicación de una película protec</w:t>
      </w:r>
      <w:r w:rsidR="003E1FB3">
        <w:rPr>
          <w:rFonts w:asciiTheme="minorHAnsi" w:hAnsiTheme="minorHAnsi" w:cstheme="minorHAnsi"/>
          <w:kern w:val="28"/>
          <w:sz w:val="20"/>
          <w:szCs w:val="20"/>
        </w:rPr>
        <w:t>tora a las paredes de la cámara</w:t>
      </w:r>
      <w:r w:rsidR="00A31849">
        <w:rPr>
          <w:rFonts w:asciiTheme="minorHAnsi" w:hAnsiTheme="minorHAnsi" w:cstheme="minorHAnsi"/>
          <w:kern w:val="28"/>
          <w:sz w:val="20"/>
          <w:szCs w:val="20"/>
        </w:rPr>
        <w:t>s listadas en el anexo 2</w:t>
      </w:r>
      <w:r w:rsidR="003E1FB3">
        <w:rPr>
          <w:rFonts w:asciiTheme="minorHAnsi" w:hAnsiTheme="minorHAnsi" w:cstheme="minorHAnsi"/>
          <w:kern w:val="28"/>
          <w:sz w:val="20"/>
          <w:szCs w:val="20"/>
        </w:rPr>
        <w:t>, e</w:t>
      </w:r>
      <w:r w:rsidR="003E1FB3" w:rsidRPr="003E1FB3">
        <w:rPr>
          <w:rFonts w:asciiTheme="minorHAnsi" w:hAnsiTheme="minorHAnsi" w:cstheme="minorHAnsi"/>
          <w:kern w:val="28"/>
          <w:sz w:val="20"/>
          <w:szCs w:val="20"/>
        </w:rPr>
        <w:t xml:space="preserve">sta película será con material impermeabilizante para concreto que tenga la propiedad de impedir el ingreso de líquidos a las cámaras de las válvulas mediante la cristalización, pero que permitan la salida de vapor de agua para de esta manera mantener completamente seca la cámara. </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Antes de la aplicación de esta película se deberá realizar la limpieza de las paredes internas de la cámara, costo que deberán incluirse en este ítem.</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 xml:space="preserve">El material impermeabilizante provisto por la empresa contratista deberá ser nuevo, contar con sus respectivos certificados de calidad. La empresa contratista deberá contemplar en el costo del ítem el transporte del </w:t>
      </w:r>
      <w:r>
        <w:rPr>
          <w:rFonts w:asciiTheme="minorHAnsi" w:hAnsiTheme="minorHAnsi" w:cstheme="minorHAnsi"/>
          <w:kern w:val="28"/>
          <w:sz w:val="20"/>
          <w:szCs w:val="20"/>
        </w:rPr>
        <w:t xml:space="preserve">material </w:t>
      </w:r>
      <w:r w:rsidRPr="003E1FB3">
        <w:rPr>
          <w:rFonts w:asciiTheme="minorHAnsi" w:hAnsiTheme="minorHAnsi" w:cstheme="minorHAnsi"/>
          <w:kern w:val="28"/>
          <w:sz w:val="20"/>
          <w:szCs w:val="20"/>
        </w:rPr>
        <w:t>hasta el sitio de obra.</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E1FB3" w:rsidRPr="003E1FB3"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La aprobación del material impermeabilizante será dada una vez que el supervisor</w:t>
      </w:r>
      <w:r>
        <w:rPr>
          <w:rFonts w:asciiTheme="minorHAnsi" w:hAnsiTheme="minorHAnsi" w:cstheme="minorHAnsi"/>
          <w:kern w:val="28"/>
          <w:sz w:val="20"/>
          <w:szCs w:val="20"/>
        </w:rPr>
        <w:t xml:space="preserve"> de obra </w:t>
      </w:r>
      <w:r w:rsidRPr="003E1FB3">
        <w:rPr>
          <w:rFonts w:asciiTheme="minorHAnsi" w:hAnsiTheme="minorHAnsi" w:cstheme="minorHAnsi"/>
          <w:kern w:val="28"/>
          <w:sz w:val="20"/>
          <w:szCs w:val="20"/>
        </w:rPr>
        <w:t>compruebe que el material coincide con la especificación técnica solicitada y el mismo se encuentre en el sitio de obra.</w:t>
      </w:r>
    </w:p>
    <w:p w:rsidR="003E1FB3" w:rsidRDefault="003E1FB3" w:rsidP="003E1FB3">
      <w:pPr>
        <w:autoSpaceDE w:val="0"/>
        <w:autoSpaceDN w:val="0"/>
        <w:adjustRightInd w:val="0"/>
        <w:jc w:val="both"/>
        <w:rPr>
          <w:rFonts w:asciiTheme="minorHAnsi" w:hAnsiTheme="minorHAnsi" w:cstheme="minorHAnsi"/>
          <w:kern w:val="28"/>
          <w:sz w:val="20"/>
          <w:szCs w:val="20"/>
        </w:rPr>
      </w:pPr>
    </w:p>
    <w:p w:rsidR="0031499A" w:rsidRDefault="003E1FB3" w:rsidP="003E1FB3">
      <w:pPr>
        <w:autoSpaceDE w:val="0"/>
        <w:autoSpaceDN w:val="0"/>
        <w:adjustRightInd w:val="0"/>
        <w:jc w:val="both"/>
        <w:rPr>
          <w:rFonts w:asciiTheme="minorHAnsi" w:hAnsiTheme="minorHAnsi" w:cstheme="minorHAnsi"/>
          <w:kern w:val="28"/>
          <w:sz w:val="20"/>
          <w:szCs w:val="20"/>
        </w:rPr>
      </w:pPr>
      <w:r w:rsidRPr="003E1FB3">
        <w:rPr>
          <w:rFonts w:asciiTheme="minorHAnsi" w:hAnsiTheme="minorHAnsi" w:cstheme="minorHAnsi"/>
          <w:kern w:val="28"/>
          <w:sz w:val="20"/>
          <w:szCs w:val="20"/>
        </w:rPr>
        <w:t xml:space="preserve">Se debe aclarar que todos los materiales que no se hayan especificado </w:t>
      </w:r>
      <w:r w:rsidR="00A31849">
        <w:rPr>
          <w:rFonts w:asciiTheme="minorHAnsi" w:hAnsiTheme="minorHAnsi" w:cstheme="minorHAnsi"/>
          <w:kern w:val="28"/>
          <w:sz w:val="20"/>
          <w:szCs w:val="20"/>
        </w:rPr>
        <w:t>en el</w:t>
      </w:r>
      <w:r w:rsidRPr="003E1FB3">
        <w:rPr>
          <w:rFonts w:asciiTheme="minorHAnsi" w:hAnsiTheme="minorHAnsi" w:cstheme="minorHAnsi"/>
          <w:kern w:val="28"/>
          <w:sz w:val="20"/>
          <w:szCs w:val="20"/>
        </w:rPr>
        <w:t xml:space="preserve"> presente ítem y cualquier tipo de herramientas que sean necesarias para la ejecución del mismo, deben ser </w:t>
      </w:r>
      <w:r w:rsidR="00A31849" w:rsidRPr="003E1FB3">
        <w:rPr>
          <w:rFonts w:asciiTheme="minorHAnsi" w:hAnsiTheme="minorHAnsi" w:cstheme="minorHAnsi"/>
          <w:kern w:val="28"/>
          <w:sz w:val="20"/>
          <w:szCs w:val="20"/>
        </w:rPr>
        <w:t>contemplados</w:t>
      </w:r>
      <w:r w:rsidRPr="003E1FB3">
        <w:rPr>
          <w:rFonts w:asciiTheme="minorHAnsi" w:hAnsiTheme="minorHAnsi" w:cstheme="minorHAnsi"/>
          <w:kern w:val="28"/>
          <w:sz w:val="20"/>
          <w:szCs w:val="20"/>
        </w:rPr>
        <w:t xml:space="preserve"> por cuenta de la empresa contratista y no se tomará en cuenta para efectos de pago.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A31849">
      <w:pPr>
        <w:jc w:val="both"/>
        <w:rPr>
          <w:rFonts w:asciiTheme="minorHAnsi" w:hAnsiTheme="minorHAnsi" w:cstheme="minorHAnsi"/>
          <w:kern w:val="28"/>
          <w:sz w:val="20"/>
          <w:szCs w:val="20"/>
          <w:lang w:val="es-ES_tradnl"/>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A31849">
      <w:pPr>
        <w:jc w:val="both"/>
        <w:rPr>
          <w:rFonts w:asciiTheme="minorHAnsi" w:hAnsiTheme="minorHAnsi" w:cstheme="minorHAnsi"/>
          <w:kern w:val="28"/>
          <w:sz w:val="20"/>
          <w:szCs w:val="20"/>
          <w:lang w:val="es-ES_tradnl"/>
        </w:rPr>
      </w:pPr>
    </w:p>
    <w:p w:rsidR="0031499A" w:rsidRPr="005A3330"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A31849">
      <w:pPr>
        <w:jc w:val="both"/>
        <w:rPr>
          <w:rFonts w:asciiTheme="minorHAnsi" w:hAnsiTheme="minorHAnsi" w:cstheme="minorHAnsi"/>
          <w:kern w:val="28"/>
          <w:sz w:val="20"/>
          <w:szCs w:val="20"/>
          <w:lang w:val="es-ES_tradnl"/>
        </w:rPr>
      </w:pPr>
    </w:p>
    <w:p w:rsidR="0031499A" w:rsidRDefault="0031499A" w:rsidP="00A3184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31849" w:rsidRDefault="00A31849" w:rsidP="00A31849">
      <w:pPr>
        <w:jc w:val="both"/>
        <w:rPr>
          <w:rFonts w:asciiTheme="minorHAnsi" w:eastAsiaTheme="minorEastAsia" w:hAnsiTheme="minorHAnsi" w:cstheme="minorHAnsi"/>
          <w:kern w:val="28"/>
          <w:sz w:val="20"/>
          <w:szCs w:val="20"/>
        </w:rPr>
      </w:pPr>
    </w:p>
    <w:p w:rsidR="0031499A" w:rsidRPr="005A3330" w:rsidRDefault="0031499A" w:rsidP="00461EA2">
      <w:pPr>
        <w:pStyle w:val="Estilo1"/>
        <w:numPr>
          <w:ilvl w:val="1"/>
          <w:numId w:val="19"/>
        </w:numPr>
        <w:contextualSpacing/>
        <w:rPr>
          <w:rFonts w:asciiTheme="minorHAnsi" w:eastAsiaTheme="minorEastAsia" w:hAnsiTheme="minorHAnsi" w:cstheme="minorHAnsi"/>
          <w:kern w:val="28"/>
          <w:sz w:val="20"/>
          <w:szCs w:val="20"/>
          <w:lang w:val="es-ES"/>
        </w:rPr>
      </w:pPr>
      <w:r w:rsidRPr="005A3330">
        <w:rPr>
          <w:rFonts w:asciiTheme="minorHAnsi" w:eastAsiaTheme="minorEastAsia" w:hAnsiTheme="minorHAnsi" w:cstheme="minorHAnsi"/>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sidR="00A31849">
        <w:rPr>
          <w:rFonts w:asciiTheme="minorHAnsi" w:hAnsiTheme="minorHAnsi" w:cstheme="minorHAnsi"/>
          <w:kern w:val="28"/>
          <w:sz w:val="20"/>
          <w:szCs w:val="20"/>
        </w:rPr>
        <w:t>impermeabilización de paredes de cámaras</w:t>
      </w:r>
      <w:r w:rsidRPr="005A3330">
        <w:rPr>
          <w:rFonts w:asciiTheme="minorHAnsi" w:hAnsiTheme="minorHAnsi" w:cstheme="minorHAnsi"/>
          <w:kern w:val="28"/>
          <w:sz w:val="20"/>
          <w:szCs w:val="20"/>
        </w:rPr>
        <w:t xml:space="preserve">, será medido en metros </w:t>
      </w:r>
      <w:r w:rsidR="00A31849">
        <w:rPr>
          <w:rFonts w:asciiTheme="minorHAnsi" w:hAnsiTheme="minorHAnsi" w:cstheme="minorHAnsi"/>
          <w:kern w:val="28"/>
          <w:sz w:val="20"/>
          <w:szCs w:val="20"/>
        </w:rPr>
        <w:t>cuadrados</w:t>
      </w:r>
      <w:r w:rsidRPr="005A3330">
        <w:rPr>
          <w:rFonts w:asciiTheme="minorHAnsi" w:hAnsiTheme="minorHAnsi" w:cstheme="minorHAnsi"/>
          <w:kern w:val="28"/>
          <w:sz w:val="20"/>
          <w:szCs w:val="20"/>
        </w:rPr>
        <w:t xml:space="preserve">, </w:t>
      </w:r>
      <w:r w:rsidR="00A31849">
        <w:rPr>
          <w:rFonts w:asciiTheme="minorHAnsi" w:hAnsiTheme="minorHAnsi" w:cstheme="minorHAnsi"/>
          <w:kern w:val="28"/>
          <w:sz w:val="20"/>
          <w:szCs w:val="20"/>
        </w:rPr>
        <w:t>una vez que el supervisor de obra verifique que el ítem fue ejecutado según lo solicitado</w:t>
      </w:r>
      <w:r w:rsidR="004F2918">
        <w:rPr>
          <w:rFonts w:asciiTheme="minorHAnsi" w:hAnsiTheme="minorHAnsi" w:cstheme="minorHAnsi"/>
          <w:kern w:val="28"/>
          <w:sz w:val="20"/>
          <w:szCs w:val="20"/>
        </w:rPr>
        <w:t>.</w:t>
      </w:r>
      <w:r w:rsidRPr="005A3330">
        <w:rPr>
          <w:rFonts w:asciiTheme="minorHAnsi" w:hAnsiTheme="minorHAnsi" w:cstheme="minorHAnsi"/>
          <w:kern w:val="28"/>
          <w:sz w:val="20"/>
          <w:szCs w:val="20"/>
        </w:rPr>
        <w:t xml:space="preserve">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lastRenderedPageBreak/>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202489" w:rsidP="004F2918">
      <w:pPr>
        <w:pStyle w:val="Ttulo3"/>
        <w:keepLines w:val="0"/>
        <w:numPr>
          <w:ilvl w:val="0"/>
          <w:numId w:val="19"/>
        </w:numPr>
        <w:spacing w:before="0" w:line="240" w:lineRule="auto"/>
        <w:contextualSpacing/>
        <w:jc w:val="both"/>
        <w:rPr>
          <w:rFonts w:asciiTheme="minorHAnsi" w:hAnsiTheme="minorHAnsi" w:cstheme="minorHAnsi"/>
          <w:color w:val="auto"/>
        </w:rPr>
      </w:pPr>
      <w:bookmarkStart w:id="1" w:name="_Toc378236514"/>
      <w:bookmarkStart w:id="2" w:name="_Toc378667047"/>
      <w:bookmarkStart w:id="3" w:name="_Toc378667233"/>
      <w:bookmarkStart w:id="4" w:name="_Toc378667748"/>
      <w:bookmarkStart w:id="5" w:name="_Toc381213541"/>
      <w:bookmarkStart w:id="6" w:name="_Toc381214018"/>
      <w:bookmarkStart w:id="7" w:name="_Toc381214109"/>
      <w:bookmarkStart w:id="8" w:name="_Toc384130477"/>
      <w:bookmarkStart w:id="9" w:name="_Toc384130698"/>
      <w:bookmarkStart w:id="10" w:name="_Toc384130854"/>
      <w:bookmarkStart w:id="11" w:name="_Toc384131245"/>
      <w:bookmarkStart w:id="12" w:name="_Toc387785996"/>
      <w:bookmarkStart w:id="13" w:name="_Toc387788284"/>
      <w:bookmarkStart w:id="14" w:name="_Toc388648593"/>
      <w:bookmarkStart w:id="15" w:name="_Toc388648681"/>
      <w:bookmarkStart w:id="16" w:name="_Toc388693342"/>
      <w:bookmarkStart w:id="17" w:name="_Toc388702304"/>
      <w:bookmarkStart w:id="18" w:name="_Toc388724582"/>
      <w:bookmarkStart w:id="19" w:name="_Toc404098170"/>
      <w:r>
        <w:rPr>
          <w:rFonts w:asciiTheme="minorHAnsi" w:hAnsiTheme="minorHAnsi" w:cstheme="minorHAnsi"/>
          <w:color w:val="auto"/>
          <w:kern w:val="28"/>
        </w:rPr>
        <w:t xml:space="preserve">PROVISION E </w:t>
      </w:r>
      <w:r w:rsidR="004F2918">
        <w:rPr>
          <w:rFonts w:asciiTheme="minorHAnsi" w:hAnsiTheme="minorHAnsi" w:cstheme="minorHAnsi"/>
          <w:color w:val="auto"/>
          <w:kern w:val="28"/>
        </w:rPr>
        <w:t>INSTALACION CONDUCTO DE VENTILACION SUPERIOR</w:t>
      </w:r>
    </w:p>
    <w:p w:rsidR="0031499A" w:rsidRDefault="0031499A"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4F2918">
        <w:rPr>
          <w:rFonts w:asciiTheme="minorHAnsi" w:hAnsiTheme="minorHAnsi" w:cstheme="minorHAnsi"/>
          <w:b/>
          <w:kern w:val="28"/>
          <w:sz w:val="20"/>
          <w:szCs w:val="20"/>
        </w:rPr>
        <w:t>PZA</w:t>
      </w:r>
    </w:p>
    <w:p w:rsidR="004F2918" w:rsidRPr="005A3330" w:rsidRDefault="004F2918" w:rsidP="0031499A">
      <w:pPr>
        <w:contextualSpacing/>
        <w:jc w:val="both"/>
        <w:rPr>
          <w:rFonts w:asciiTheme="minorHAnsi" w:hAnsiTheme="minorHAnsi" w:cstheme="minorHAnsi"/>
          <w:b/>
          <w:kern w:val="28"/>
          <w:sz w:val="20"/>
          <w:szCs w:val="20"/>
        </w:rPr>
      </w:pPr>
    </w:p>
    <w:p w:rsidR="0031499A" w:rsidRPr="005A3330" w:rsidRDefault="0031499A" w:rsidP="00461EA2">
      <w:pPr>
        <w:pStyle w:val="Prrafodelista"/>
        <w:numPr>
          <w:ilvl w:val="0"/>
          <w:numId w:val="19"/>
        </w:numPr>
        <w:contextualSpacing/>
        <w:jc w:val="both"/>
        <w:rPr>
          <w:rFonts w:asciiTheme="minorHAnsi" w:eastAsiaTheme="minorHAnsi" w:hAnsiTheme="minorHAnsi" w:cstheme="minorHAnsi"/>
          <w:bCs/>
          <w:vanish/>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4F2918" w:rsidRDefault="004F2918"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w:t>
      </w:r>
      <w:r w:rsidR="00A967CA">
        <w:rPr>
          <w:rFonts w:asciiTheme="minorHAnsi" w:eastAsiaTheme="minorHAnsi" w:hAnsiTheme="minorHAnsi" w:cstheme="minorHAnsi"/>
          <w:sz w:val="20"/>
          <w:szCs w:val="20"/>
          <w:lang w:val="es-BO" w:eastAsia="en-US"/>
        </w:rPr>
        <w:t xml:space="preserve">todos </w:t>
      </w:r>
      <w:r w:rsidRPr="005A3330">
        <w:rPr>
          <w:rFonts w:asciiTheme="minorHAnsi" w:eastAsiaTheme="minorHAnsi" w:hAnsiTheme="minorHAnsi" w:cstheme="minorHAnsi"/>
          <w:sz w:val="20"/>
          <w:szCs w:val="20"/>
          <w:lang w:val="es-BO" w:eastAsia="en-US"/>
        </w:rPr>
        <w:t>los trabajos</w:t>
      </w:r>
      <w:r w:rsidR="00C37B65">
        <w:rPr>
          <w:rFonts w:asciiTheme="minorHAnsi" w:eastAsiaTheme="minorHAnsi" w:hAnsiTheme="minorHAnsi" w:cstheme="minorHAnsi"/>
          <w:sz w:val="20"/>
          <w:szCs w:val="20"/>
          <w:lang w:val="es-BO" w:eastAsia="en-US"/>
        </w:rPr>
        <w:t xml:space="preserve"> </w:t>
      </w:r>
      <w:r w:rsidR="00A967CA">
        <w:rPr>
          <w:rFonts w:asciiTheme="minorHAnsi" w:eastAsiaTheme="minorHAnsi" w:hAnsiTheme="minorHAnsi" w:cstheme="minorHAnsi"/>
          <w:sz w:val="20"/>
          <w:szCs w:val="20"/>
          <w:lang w:val="es-BO" w:eastAsia="en-US"/>
        </w:rPr>
        <w:t xml:space="preserve">necesarios </w:t>
      </w:r>
      <w:r w:rsidR="00C37B65">
        <w:rPr>
          <w:rFonts w:asciiTheme="minorHAnsi" w:eastAsiaTheme="minorHAnsi" w:hAnsiTheme="minorHAnsi" w:cstheme="minorHAnsi"/>
          <w:sz w:val="20"/>
          <w:szCs w:val="20"/>
          <w:lang w:val="es-BO" w:eastAsia="en-US"/>
        </w:rPr>
        <w:t xml:space="preserve">para la </w:t>
      </w:r>
      <w:r w:rsidR="00202489">
        <w:rPr>
          <w:rFonts w:asciiTheme="minorHAnsi" w:eastAsiaTheme="minorHAnsi" w:hAnsiTheme="minorHAnsi" w:cstheme="minorHAnsi"/>
          <w:sz w:val="20"/>
          <w:szCs w:val="20"/>
          <w:lang w:val="es-BO" w:eastAsia="en-US"/>
        </w:rPr>
        <w:t xml:space="preserve">provisión e </w:t>
      </w:r>
      <w:r w:rsidR="00C37B65">
        <w:rPr>
          <w:rFonts w:asciiTheme="minorHAnsi" w:eastAsiaTheme="minorHAnsi" w:hAnsiTheme="minorHAnsi" w:cstheme="minorHAnsi"/>
          <w:sz w:val="20"/>
          <w:szCs w:val="20"/>
          <w:lang w:val="es-BO" w:eastAsia="en-US"/>
        </w:rPr>
        <w:t xml:space="preserve">instalación del conducto de ventilación </w:t>
      </w:r>
      <w:r w:rsidR="00F12599">
        <w:rPr>
          <w:rFonts w:asciiTheme="minorHAnsi" w:eastAsiaTheme="minorHAnsi" w:hAnsiTheme="minorHAnsi" w:cstheme="minorHAnsi"/>
          <w:sz w:val="20"/>
          <w:szCs w:val="20"/>
          <w:lang w:val="es-BO" w:eastAsia="en-US"/>
        </w:rPr>
        <w:t>superior en las cámaras con código LPZ-01-08</w:t>
      </w:r>
      <w:r w:rsidR="00947E11">
        <w:rPr>
          <w:rFonts w:asciiTheme="minorHAnsi" w:eastAsiaTheme="minorHAnsi" w:hAnsiTheme="minorHAnsi" w:cstheme="minorHAnsi"/>
          <w:sz w:val="20"/>
          <w:szCs w:val="20"/>
          <w:lang w:val="es-BO" w:eastAsia="en-US"/>
        </w:rPr>
        <w:t xml:space="preserve"> y</w:t>
      </w:r>
      <w:r w:rsidR="00A967CA">
        <w:rPr>
          <w:rFonts w:asciiTheme="minorHAnsi" w:eastAsiaTheme="minorHAnsi" w:hAnsiTheme="minorHAnsi" w:cstheme="minorHAnsi"/>
          <w:sz w:val="20"/>
          <w:szCs w:val="20"/>
          <w:lang w:val="es-BO" w:eastAsia="en-US"/>
        </w:rPr>
        <w:t xml:space="preserve"> LPZ-01-69. </w:t>
      </w:r>
    </w:p>
    <w:p w:rsidR="00C37B65" w:rsidRPr="005A3330" w:rsidRDefault="00C37B65"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C37B65" w:rsidRDefault="00C37B65" w:rsidP="00C37B65">
      <w:pPr>
        <w:autoSpaceDE w:val="0"/>
        <w:autoSpaceDN w:val="0"/>
        <w:adjustRightInd w:val="0"/>
        <w:jc w:val="both"/>
        <w:rPr>
          <w:rFonts w:asciiTheme="minorHAnsi" w:eastAsiaTheme="minorHAnsi" w:hAnsiTheme="minorHAnsi" w:cstheme="minorHAnsi"/>
          <w:sz w:val="20"/>
          <w:szCs w:val="20"/>
          <w:lang w:val="es-BO" w:eastAsia="en-US"/>
        </w:rPr>
      </w:pPr>
    </w:p>
    <w:p w:rsidR="00C37B65" w:rsidRDefault="00C37B65" w:rsidP="00C37B65">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t xml:space="preserve">El </w:t>
      </w:r>
      <w:r w:rsidR="00F738C3">
        <w:rPr>
          <w:rFonts w:asciiTheme="minorHAnsi" w:eastAsiaTheme="minorHAnsi" w:hAnsiTheme="minorHAnsi" w:cstheme="minorHAnsi"/>
          <w:sz w:val="20"/>
          <w:szCs w:val="20"/>
          <w:lang w:val="es-BO" w:eastAsia="en-US"/>
        </w:rPr>
        <w:t xml:space="preserve">conducto de ventilación superior </w:t>
      </w:r>
      <w:r w:rsidRPr="00C37B65">
        <w:rPr>
          <w:rFonts w:asciiTheme="minorHAnsi" w:eastAsiaTheme="minorHAnsi" w:hAnsiTheme="minorHAnsi" w:cstheme="minorHAnsi"/>
          <w:sz w:val="20"/>
          <w:szCs w:val="20"/>
          <w:lang w:val="es-BO" w:eastAsia="en-US"/>
        </w:rPr>
        <w:t xml:space="preserve">estará compuesto por </w:t>
      </w:r>
      <w:r w:rsidR="00F12599">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sidR="00F738C3">
        <w:rPr>
          <w:rFonts w:asciiTheme="minorHAnsi" w:eastAsiaTheme="minorHAnsi" w:hAnsiTheme="minorHAnsi" w:cstheme="minorHAnsi"/>
          <w:sz w:val="20"/>
          <w:szCs w:val="20"/>
          <w:lang w:val="es-BO" w:eastAsia="en-US"/>
        </w:rPr>
        <w:t>se colocara a</w:t>
      </w:r>
      <w:r w:rsidRPr="00C37B65">
        <w:rPr>
          <w:rFonts w:asciiTheme="minorHAnsi" w:eastAsiaTheme="minorHAnsi" w:hAnsiTheme="minorHAnsi" w:cstheme="minorHAnsi"/>
          <w:sz w:val="20"/>
          <w:szCs w:val="20"/>
          <w:lang w:val="es-BO" w:eastAsia="en-US"/>
        </w:rPr>
        <w:t xml:space="preserve"> 0.30 m por debajo </w:t>
      </w:r>
      <w:r w:rsidR="00F738C3">
        <w:rPr>
          <w:rFonts w:asciiTheme="minorHAnsi" w:eastAsiaTheme="minorHAnsi" w:hAnsiTheme="minorHAnsi" w:cstheme="minorHAnsi"/>
          <w:sz w:val="20"/>
          <w:szCs w:val="20"/>
          <w:lang w:val="es-BO" w:eastAsia="en-US"/>
        </w:rPr>
        <w:t xml:space="preserve">del nivel </w:t>
      </w:r>
      <w:r w:rsidRPr="00C37B65">
        <w:rPr>
          <w:rFonts w:asciiTheme="minorHAnsi" w:eastAsiaTheme="minorHAnsi" w:hAnsiTheme="minorHAnsi" w:cstheme="minorHAnsi"/>
          <w:sz w:val="20"/>
          <w:szCs w:val="20"/>
          <w:lang w:val="es-BO" w:eastAsia="en-US"/>
        </w:rPr>
        <w:t>de la tapa metálica</w:t>
      </w:r>
      <w:r w:rsidR="00F738C3">
        <w:rPr>
          <w:rFonts w:asciiTheme="minorHAnsi" w:eastAsiaTheme="minorHAnsi" w:hAnsiTheme="minorHAnsi" w:cstheme="minorHAnsi"/>
          <w:sz w:val="20"/>
          <w:szCs w:val="20"/>
          <w:lang w:val="es-BO" w:eastAsia="en-US"/>
        </w:rPr>
        <w:t xml:space="preserve"> </w:t>
      </w:r>
      <w:r w:rsidR="008F57B2">
        <w:rPr>
          <w:rFonts w:asciiTheme="minorHAnsi" w:eastAsiaTheme="minorHAnsi" w:hAnsiTheme="minorHAnsi" w:cstheme="minorHAnsi"/>
          <w:sz w:val="20"/>
          <w:szCs w:val="20"/>
          <w:lang w:val="es-BO" w:eastAsia="en-US"/>
        </w:rPr>
        <w:t xml:space="preserve">de la cámara </w:t>
      </w:r>
      <w:r w:rsidR="00F738C3">
        <w:rPr>
          <w:rFonts w:asciiTheme="minorHAnsi" w:eastAsiaTheme="minorHAnsi" w:hAnsiTheme="minorHAnsi" w:cstheme="minorHAnsi"/>
          <w:sz w:val="20"/>
          <w:szCs w:val="20"/>
          <w:lang w:val="es-BO" w:eastAsia="en-US"/>
        </w:rPr>
        <w:t xml:space="preserve">y </w:t>
      </w:r>
      <w:r w:rsidRPr="00C37B65">
        <w:rPr>
          <w:rFonts w:asciiTheme="minorHAnsi" w:eastAsiaTheme="minorHAnsi" w:hAnsiTheme="minorHAnsi" w:cstheme="minorHAnsi"/>
          <w:sz w:val="20"/>
          <w:szCs w:val="20"/>
          <w:lang w:val="es-BO" w:eastAsia="en-US"/>
        </w:rPr>
        <w:t xml:space="preserve"> </w:t>
      </w:r>
      <w:r w:rsidR="00F738C3">
        <w:rPr>
          <w:rFonts w:asciiTheme="minorHAnsi" w:eastAsiaTheme="minorHAnsi" w:hAnsiTheme="minorHAnsi" w:cstheme="minorHAnsi"/>
          <w:sz w:val="20"/>
          <w:szCs w:val="20"/>
          <w:lang w:val="es-BO" w:eastAsia="en-US"/>
        </w:rPr>
        <w:t xml:space="preserve">sobresaldrá </w:t>
      </w:r>
      <w:r w:rsidRPr="00C37B65">
        <w:rPr>
          <w:rFonts w:asciiTheme="minorHAnsi" w:eastAsiaTheme="minorHAnsi" w:hAnsiTheme="minorHAnsi" w:cstheme="minorHAnsi"/>
          <w:sz w:val="20"/>
          <w:szCs w:val="20"/>
          <w:lang w:val="es-BO" w:eastAsia="en-US"/>
        </w:rPr>
        <w:t xml:space="preserve">por encima del nivel del terreno a una altura de 0.50 m, </w:t>
      </w:r>
      <w:r w:rsidR="00F738C3">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sidR="008F57B2">
        <w:rPr>
          <w:rFonts w:asciiTheme="minorHAnsi" w:eastAsiaTheme="minorHAnsi" w:hAnsiTheme="minorHAnsi" w:cstheme="minorHAnsi"/>
          <w:sz w:val="20"/>
          <w:szCs w:val="20"/>
          <w:lang w:val="es-BO" w:eastAsia="en-US"/>
        </w:rPr>
        <w:t>, el conducto de ventilación superior deberá ser pintado</w:t>
      </w:r>
      <w:r w:rsidRPr="00C37B65">
        <w:rPr>
          <w:rFonts w:asciiTheme="minorHAnsi" w:eastAsiaTheme="minorHAnsi" w:hAnsiTheme="minorHAnsi" w:cstheme="minorHAnsi"/>
          <w:sz w:val="20"/>
          <w:szCs w:val="20"/>
          <w:lang w:val="es-BO" w:eastAsia="en-US"/>
        </w:rPr>
        <w:t xml:space="preserve"> de </w:t>
      </w:r>
      <w:r w:rsidR="00F738C3">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077EDE" w:rsidRDefault="00077EDE" w:rsidP="00C37B65">
      <w:pPr>
        <w:autoSpaceDE w:val="0"/>
        <w:autoSpaceDN w:val="0"/>
        <w:adjustRightInd w:val="0"/>
        <w:jc w:val="both"/>
        <w:rPr>
          <w:rFonts w:asciiTheme="minorHAnsi" w:eastAsiaTheme="minorHAnsi" w:hAnsiTheme="minorHAnsi" w:cstheme="minorHAnsi"/>
          <w:sz w:val="20"/>
          <w:szCs w:val="20"/>
          <w:lang w:val="es-BO" w:eastAsia="en-US"/>
        </w:rPr>
      </w:pPr>
    </w:p>
    <w:p w:rsidR="00223815" w:rsidRDefault="00077EDE" w:rsidP="00077EDE">
      <w:pPr>
        <w:autoSpaceDE w:val="0"/>
        <w:autoSpaceDN w:val="0"/>
        <w:adjustRightInd w:val="0"/>
        <w:jc w:val="both"/>
        <w:rPr>
          <w:rFonts w:asciiTheme="minorHAnsi" w:eastAsiaTheme="minorHAnsi" w:hAnsiTheme="minorHAnsi" w:cstheme="minorHAnsi"/>
          <w:sz w:val="20"/>
          <w:szCs w:val="20"/>
          <w:lang w:val="es-BO" w:eastAsia="en-US"/>
        </w:rPr>
      </w:pPr>
      <w:r w:rsidRPr="00077EDE">
        <w:rPr>
          <w:rFonts w:asciiTheme="minorHAnsi" w:eastAsiaTheme="minorHAnsi" w:hAnsiTheme="minorHAnsi" w:cstheme="minorHAnsi"/>
          <w:sz w:val="20"/>
          <w:szCs w:val="20"/>
          <w:lang w:val="es-BO" w:eastAsia="en-US"/>
        </w:rPr>
        <w:t>La empresa Contratista procederá con la excavación de zanja en uno de los lados externos de la cámara</w:t>
      </w:r>
      <w:r>
        <w:rPr>
          <w:rFonts w:asciiTheme="minorHAnsi" w:eastAsiaTheme="minorHAnsi" w:hAnsiTheme="minorHAnsi" w:cstheme="minorHAnsi"/>
          <w:sz w:val="20"/>
          <w:szCs w:val="20"/>
          <w:lang w:val="es-BO" w:eastAsia="en-US"/>
        </w:rPr>
        <w:t>,</w:t>
      </w:r>
      <w:r w:rsidRPr="00077EDE">
        <w:rPr>
          <w:rFonts w:asciiTheme="minorHAnsi" w:eastAsiaTheme="minorHAnsi" w:hAnsiTheme="minorHAnsi" w:cstheme="minorHAnsi"/>
          <w:sz w:val="20"/>
          <w:szCs w:val="20"/>
          <w:lang w:val="es-BO" w:eastAsia="en-US"/>
        </w:rPr>
        <w:t xml:space="preserve"> posterior a ello se realizará el picado de la paredes de acuerdo al perímetro de la tubería de 2 pulgadas de acero galvanizado, para lo cual se hará uso de martillo neumático, combo y cincel. Cualquier daño realizado por la empresa contratista fuera del área autorizada por el </w:t>
      </w:r>
      <w:r>
        <w:rPr>
          <w:rFonts w:asciiTheme="minorHAnsi" w:eastAsiaTheme="minorHAnsi" w:hAnsiTheme="minorHAnsi" w:cstheme="minorHAnsi"/>
          <w:sz w:val="20"/>
          <w:szCs w:val="20"/>
          <w:lang w:val="es-BO" w:eastAsia="en-US"/>
        </w:rPr>
        <w:t>supervisor de obra</w:t>
      </w:r>
      <w:r w:rsidRPr="00077EDE">
        <w:rPr>
          <w:rFonts w:asciiTheme="minorHAnsi" w:eastAsiaTheme="minorHAnsi" w:hAnsiTheme="minorHAnsi" w:cstheme="minorHAnsi"/>
          <w:sz w:val="20"/>
          <w:szCs w:val="20"/>
          <w:lang w:val="es-BO" w:eastAsia="en-US"/>
        </w:rPr>
        <w:t xml:space="preserve"> deberá ser repuesto sin costo alguno por la empresa contratista.</w:t>
      </w:r>
    </w:p>
    <w:p w:rsidR="00223815" w:rsidRDefault="00223815" w:rsidP="00077EDE">
      <w:pPr>
        <w:autoSpaceDE w:val="0"/>
        <w:autoSpaceDN w:val="0"/>
        <w:adjustRightInd w:val="0"/>
        <w:jc w:val="both"/>
        <w:rPr>
          <w:rFonts w:asciiTheme="minorHAnsi" w:eastAsiaTheme="minorHAnsi" w:hAnsiTheme="minorHAnsi" w:cstheme="minorHAnsi"/>
          <w:sz w:val="20"/>
          <w:szCs w:val="20"/>
          <w:lang w:val="es-BO" w:eastAsia="en-US"/>
        </w:rPr>
      </w:pPr>
    </w:p>
    <w:p w:rsidR="00077EDE" w:rsidRPr="00077EDE" w:rsidRDefault="00223815" w:rsidP="00077EDE">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Uva vez realizada la instalación del conducto de ventilación superior de acuerdo a los planos constructivos se realizara la reposición de la pared de la cámara con la mezcla de hormigón, </w:t>
      </w:r>
      <w:r>
        <w:rPr>
          <w:rFonts w:ascii="Verdana" w:hAnsi="Verdana" w:cs="Vijaya"/>
          <w:sz w:val="16"/>
          <w:szCs w:val="18"/>
          <w:lang w:val="es-BO"/>
        </w:rPr>
        <w:t>permitiendo el llenado de todos los vacíos existentes entre la ducto de ventilación y la estructura de la cámara</w:t>
      </w:r>
      <w:r>
        <w:rPr>
          <w:rFonts w:asciiTheme="minorHAnsi" w:eastAsiaTheme="minorHAnsi" w:hAnsiTheme="minorHAnsi" w:cstheme="minorHAnsi"/>
          <w:sz w:val="20"/>
          <w:szCs w:val="20"/>
          <w:lang w:val="es-BO" w:eastAsia="en-US"/>
        </w:rPr>
        <w:t xml:space="preserve"> impermeabilizándola</w:t>
      </w:r>
      <w:r w:rsidR="00C52FC3">
        <w:rPr>
          <w:rFonts w:asciiTheme="minorHAnsi" w:eastAsiaTheme="minorHAnsi" w:hAnsiTheme="minorHAnsi" w:cstheme="minorHAnsi"/>
          <w:sz w:val="20"/>
          <w:szCs w:val="20"/>
          <w:lang w:val="es-BO" w:eastAsia="en-US"/>
        </w:rPr>
        <w:t>.</w:t>
      </w:r>
      <w:r>
        <w:rPr>
          <w:rFonts w:asciiTheme="minorHAnsi" w:eastAsiaTheme="minorHAnsi" w:hAnsiTheme="minorHAnsi" w:cstheme="minorHAnsi"/>
          <w:sz w:val="20"/>
          <w:szCs w:val="20"/>
          <w:lang w:val="es-BO" w:eastAsia="en-US"/>
        </w:rPr>
        <w:t xml:space="preserve">  </w:t>
      </w:r>
      <w:r w:rsidR="00077EDE" w:rsidRPr="00077EDE">
        <w:rPr>
          <w:rFonts w:asciiTheme="minorHAnsi" w:eastAsiaTheme="minorHAnsi" w:hAnsiTheme="minorHAnsi" w:cstheme="minorHAnsi"/>
          <w:sz w:val="20"/>
          <w:szCs w:val="20"/>
          <w:lang w:val="es-BO" w:eastAsia="en-US"/>
        </w:rPr>
        <w:t xml:space="preserve"> </w:t>
      </w:r>
    </w:p>
    <w:p w:rsidR="008F57B2" w:rsidRDefault="008F57B2" w:rsidP="00C37B65">
      <w:pPr>
        <w:autoSpaceDE w:val="0"/>
        <w:autoSpaceDN w:val="0"/>
        <w:adjustRightInd w:val="0"/>
        <w:jc w:val="both"/>
        <w:rPr>
          <w:rFonts w:asciiTheme="minorHAnsi" w:eastAsiaTheme="minorHAnsi" w:hAnsiTheme="minorHAnsi" w:cstheme="minorHAnsi"/>
          <w:sz w:val="20"/>
          <w:szCs w:val="20"/>
          <w:lang w:val="es-BO" w:eastAsia="en-US"/>
        </w:rPr>
      </w:pPr>
    </w:p>
    <w:p w:rsidR="008F57B2" w:rsidRPr="00C37B65" w:rsidRDefault="008F57B2" w:rsidP="00C37B65">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conducto de ventilación superior deberá estar instalado desde la cámara hasta el punto más cercano a un muro o poste de acuerdo a instrucciones emitidas por el supervisor de obra.</w:t>
      </w:r>
    </w:p>
    <w:p w:rsidR="00C37B65" w:rsidRDefault="00C37B65"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A3330">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8F57B2">
      <w:pPr>
        <w:jc w:val="both"/>
        <w:rPr>
          <w:rFonts w:asciiTheme="minorHAnsi" w:hAnsiTheme="minorHAnsi" w:cstheme="minorHAnsi"/>
          <w:kern w:val="28"/>
          <w:sz w:val="20"/>
          <w:szCs w:val="20"/>
          <w:lang w:val="es-ES_tradnl"/>
        </w:rPr>
      </w:pPr>
    </w:p>
    <w:p w:rsidR="0031499A" w:rsidRPr="005A3330" w:rsidRDefault="0031499A" w:rsidP="008F57B2">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4F2918">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8F57B2" w:rsidRDefault="008F57B2"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8F57B2" w:rsidP="00947E11">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instalación del conducto de ventilación superior</w:t>
      </w:r>
      <w:r w:rsidR="00947E11">
        <w:rPr>
          <w:rFonts w:asciiTheme="minorHAnsi" w:eastAsiaTheme="minorHAnsi" w:hAnsiTheme="minorHAnsi" w:cstheme="minorHAnsi"/>
          <w:sz w:val="20"/>
          <w:szCs w:val="20"/>
          <w:lang w:val="es-BO" w:eastAsia="en-US"/>
        </w:rPr>
        <w:t xml:space="preserve"> </w:t>
      </w:r>
      <w:r w:rsidR="00947E11" w:rsidRPr="005A3330">
        <w:rPr>
          <w:rFonts w:asciiTheme="minorHAnsi" w:hAnsiTheme="minorHAnsi" w:cstheme="minorHAnsi"/>
          <w:kern w:val="28"/>
          <w:sz w:val="20"/>
          <w:szCs w:val="20"/>
        </w:rPr>
        <w:t>será medido</w:t>
      </w:r>
      <w:r w:rsidR="00947E11">
        <w:rPr>
          <w:rFonts w:asciiTheme="minorHAnsi" w:hAnsiTheme="minorHAnsi" w:cstheme="minorHAnsi"/>
          <w:kern w:val="28"/>
          <w:sz w:val="20"/>
          <w:szCs w:val="20"/>
        </w:rPr>
        <w:t xml:space="preserve"> y pagado por pieza</w:t>
      </w:r>
      <w:r w:rsidR="00947E11" w:rsidRPr="005A3330">
        <w:rPr>
          <w:rFonts w:asciiTheme="minorHAnsi" w:hAnsiTheme="minorHAnsi" w:cstheme="minorHAnsi"/>
          <w:kern w:val="28"/>
          <w:sz w:val="20"/>
          <w:szCs w:val="20"/>
        </w:rPr>
        <w:t xml:space="preserve">, </w:t>
      </w:r>
      <w:r w:rsidR="00947E11">
        <w:rPr>
          <w:rFonts w:asciiTheme="minorHAnsi" w:hAnsiTheme="minorHAnsi" w:cstheme="minorHAnsi"/>
          <w:kern w:val="28"/>
          <w:sz w:val="20"/>
          <w:szCs w:val="20"/>
        </w:rPr>
        <w:t>una vez que el supervisor de obra verifique que el ítem fue ejecutado según lo solicitado.</w:t>
      </w:r>
      <w:r w:rsidR="00947E11" w:rsidRPr="005A3330">
        <w:rPr>
          <w:rFonts w:asciiTheme="minorHAnsi" w:hAnsiTheme="minorHAnsi" w:cstheme="minorHAnsi"/>
          <w:kern w:val="28"/>
          <w:sz w:val="20"/>
          <w:szCs w:val="20"/>
        </w:rPr>
        <w:t xml:space="preserve"> La forma de pago se efectuara de acuerdo al precio unitario de la propuesta aceptada.</w:t>
      </w:r>
    </w:p>
    <w:p w:rsidR="00947E11" w:rsidRPr="005A3330" w:rsidRDefault="00947E11" w:rsidP="00947E11">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202489" w:rsidP="00947E11">
      <w:pPr>
        <w:pStyle w:val="Ttulo3"/>
        <w:keepLines w:val="0"/>
        <w:numPr>
          <w:ilvl w:val="0"/>
          <w:numId w:val="20"/>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 xml:space="preserve">PROVISION E </w:t>
      </w:r>
      <w:r w:rsidR="00947E11">
        <w:rPr>
          <w:rFonts w:asciiTheme="minorHAnsi" w:hAnsiTheme="minorHAnsi" w:cstheme="minorHAnsi"/>
          <w:color w:val="auto"/>
        </w:rPr>
        <w:t>INSTALACION CONDUCTO DE VENTILACION INFERIOR</w:t>
      </w:r>
      <w:r w:rsidR="0031499A" w:rsidRPr="005A3330">
        <w:rPr>
          <w:rFonts w:asciiTheme="minorHAnsi" w:hAnsiTheme="minorHAnsi" w:cstheme="minorHAnsi"/>
          <w:color w:val="auto"/>
        </w:rPr>
        <w:t xml:space="preserve"> </w:t>
      </w:r>
    </w:p>
    <w:p w:rsidR="0031499A" w:rsidRDefault="00E42642" w:rsidP="0031499A">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947E11">
        <w:rPr>
          <w:rFonts w:asciiTheme="minorHAnsi" w:hAnsiTheme="minorHAnsi" w:cstheme="minorHAnsi"/>
          <w:b/>
          <w:kern w:val="28"/>
          <w:sz w:val="20"/>
          <w:szCs w:val="20"/>
        </w:rPr>
        <w:t>PZA</w:t>
      </w:r>
    </w:p>
    <w:p w:rsidR="00947E11" w:rsidRPr="005A3330" w:rsidRDefault="00947E11" w:rsidP="0031499A">
      <w:pPr>
        <w:contextualSpacing/>
        <w:jc w:val="both"/>
        <w:rPr>
          <w:rFonts w:asciiTheme="minorHAnsi" w:hAnsiTheme="minorHAnsi" w:cstheme="minorHAnsi"/>
          <w:b/>
          <w:kern w:val="28"/>
          <w:sz w:val="20"/>
          <w:szCs w:val="20"/>
          <w:vertAlign w:val="superscript"/>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w:t>
      </w:r>
      <w:r>
        <w:rPr>
          <w:rFonts w:asciiTheme="minorHAnsi" w:eastAsiaTheme="minorHAnsi" w:hAnsiTheme="minorHAnsi" w:cstheme="minorHAnsi"/>
          <w:sz w:val="20"/>
          <w:szCs w:val="20"/>
          <w:lang w:val="es-BO" w:eastAsia="en-US"/>
        </w:rPr>
        <w:t xml:space="preserve">todos </w:t>
      </w:r>
      <w:r w:rsidRPr="005A3330">
        <w:rPr>
          <w:rFonts w:asciiTheme="minorHAnsi" w:eastAsiaTheme="minorHAnsi" w:hAnsiTheme="minorHAnsi" w:cstheme="minorHAnsi"/>
          <w:sz w:val="20"/>
          <w:szCs w:val="20"/>
          <w:lang w:val="es-BO" w:eastAsia="en-US"/>
        </w:rPr>
        <w:t>los trabajos</w:t>
      </w:r>
      <w:r>
        <w:rPr>
          <w:rFonts w:asciiTheme="minorHAnsi" w:eastAsiaTheme="minorHAnsi" w:hAnsiTheme="minorHAnsi" w:cstheme="minorHAnsi"/>
          <w:sz w:val="20"/>
          <w:szCs w:val="20"/>
          <w:lang w:val="es-BO" w:eastAsia="en-US"/>
        </w:rPr>
        <w:t xml:space="preserve"> necesarios para 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 xml:space="preserve">instalación del 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en las cámaras con código LPZ-01-</w:t>
      </w:r>
      <w:r w:rsidR="00AB60DE">
        <w:rPr>
          <w:rFonts w:asciiTheme="minorHAnsi" w:eastAsiaTheme="minorHAnsi" w:hAnsiTheme="minorHAnsi" w:cstheme="minorHAnsi"/>
          <w:sz w:val="20"/>
          <w:szCs w:val="20"/>
          <w:lang w:val="es-BO" w:eastAsia="en-US"/>
        </w:rPr>
        <w:t>12,</w:t>
      </w:r>
      <w:r>
        <w:rPr>
          <w:rFonts w:asciiTheme="minorHAnsi" w:eastAsiaTheme="minorHAnsi" w:hAnsiTheme="minorHAnsi" w:cstheme="minorHAnsi"/>
          <w:sz w:val="20"/>
          <w:szCs w:val="20"/>
          <w:lang w:val="es-BO" w:eastAsia="en-US"/>
        </w:rPr>
        <w:t xml:space="preserve"> LPZ-01-</w:t>
      </w:r>
      <w:r w:rsidR="00AB60DE">
        <w:rPr>
          <w:rFonts w:asciiTheme="minorHAnsi" w:eastAsiaTheme="minorHAnsi" w:hAnsiTheme="minorHAnsi" w:cstheme="minorHAnsi"/>
          <w:sz w:val="20"/>
          <w:szCs w:val="20"/>
          <w:lang w:val="es-BO" w:eastAsia="en-US"/>
        </w:rPr>
        <w:t>13, LPZ-01-16 y LPZ-01-52 cuyo volumen interior sobrepasa los 6 m3.</w:t>
      </w: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AB60DE" w:rsidRDefault="00AB60DE"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947E11" w:rsidRPr="005A3330"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lastRenderedPageBreak/>
        <w:t xml:space="preserve">El </w:t>
      </w:r>
      <w:r>
        <w:rPr>
          <w:rFonts w:asciiTheme="minorHAnsi" w:eastAsiaTheme="minorHAnsi" w:hAnsiTheme="minorHAnsi" w:cstheme="minorHAnsi"/>
          <w:sz w:val="20"/>
          <w:szCs w:val="20"/>
          <w:lang w:val="es-BO" w:eastAsia="en-US"/>
        </w:rPr>
        <w:t xml:space="preserve">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w:t>
      </w:r>
      <w:r w:rsidRPr="00C37B65">
        <w:rPr>
          <w:rFonts w:asciiTheme="minorHAnsi" w:eastAsiaTheme="minorHAnsi" w:hAnsiTheme="minorHAnsi" w:cstheme="minorHAnsi"/>
          <w:sz w:val="20"/>
          <w:szCs w:val="20"/>
          <w:lang w:val="es-BO" w:eastAsia="en-US"/>
        </w:rPr>
        <w:t xml:space="preserve">estará compuesto por </w:t>
      </w:r>
      <w:r>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Pr>
          <w:rFonts w:asciiTheme="minorHAnsi" w:eastAsiaTheme="minorHAnsi" w:hAnsiTheme="minorHAnsi" w:cstheme="minorHAnsi"/>
          <w:sz w:val="20"/>
          <w:szCs w:val="20"/>
          <w:lang w:val="es-BO" w:eastAsia="en-US"/>
        </w:rPr>
        <w:t>se colocara a</w:t>
      </w:r>
      <w:r w:rsidRPr="00C37B65">
        <w:rPr>
          <w:rFonts w:asciiTheme="minorHAnsi" w:eastAsiaTheme="minorHAnsi" w:hAnsiTheme="minorHAnsi" w:cstheme="minorHAnsi"/>
          <w:sz w:val="20"/>
          <w:szCs w:val="20"/>
          <w:lang w:val="es-BO" w:eastAsia="en-US"/>
        </w:rPr>
        <w:t xml:space="preserve"> 0.30 m por </w:t>
      </w:r>
      <w:r w:rsidR="00AB60DE">
        <w:rPr>
          <w:rFonts w:asciiTheme="minorHAnsi" w:eastAsiaTheme="minorHAnsi" w:hAnsiTheme="minorHAnsi" w:cstheme="minorHAnsi"/>
          <w:sz w:val="20"/>
          <w:szCs w:val="20"/>
          <w:lang w:val="es-BO" w:eastAsia="en-US"/>
        </w:rPr>
        <w:t xml:space="preserve">encima de la base de la cámara </w:t>
      </w:r>
      <w:r>
        <w:rPr>
          <w:rFonts w:asciiTheme="minorHAnsi" w:eastAsiaTheme="minorHAnsi" w:hAnsiTheme="minorHAnsi" w:cstheme="minorHAnsi"/>
          <w:sz w:val="20"/>
          <w:szCs w:val="20"/>
          <w:lang w:val="es-BO" w:eastAsia="en-US"/>
        </w:rPr>
        <w:t xml:space="preserve">y sobresaldrá </w:t>
      </w:r>
      <w:r w:rsidRPr="00C37B65">
        <w:rPr>
          <w:rFonts w:asciiTheme="minorHAnsi" w:eastAsiaTheme="minorHAnsi" w:hAnsiTheme="minorHAnsi" w:cstheme="minorHAnsi"/>
          <w:sz w:val="20"/>
          <w:szCs w:val="20"/>
          <w:lang w:val="es-BO" w:eastAsia="en-US"/>
        </w:rPr>
        <w:t xml:space="preserve">por encima del nivel del terreno a una altura de 0.50 m, </w:t>
      </w:r>
      <w:r>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Pr>
          <w:rFonts w:asciiTheme="minorHAnsi" w:eastAsiaTheme="minorHAnsi" w:hAnsiTheme="minorHAnsi" w:cstheme="minorHAnsi"/>
          <w:sz w:val="20"/>
          <w:szCs w:val="20"/>
          <w:lang w:val="es-BO" w:eastAsia="en-US"/>
        </w:rPr>
        <w:t xml:space="preserve">, el conducto de ventilación </w:t>
      </w:r>
      <w:r w:rsidR="00AB60DE">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deberá ser pintado</w:t>
      </w:r>
      <w:r w:rsidRPr="00C37B65">
        <w:rPr>
          <w:rFonts w:asciiTheme="minorHAnsi" w:eastAsiaTheme="minorHAnsi" w:hAnsiTheme="minorHAnsi" w:cstheme="minorHAnsi"/>
          <w:sz w:val="20"/>
          <w:szCs w:val="20"/>
          <w:lang w:val="es-BO" w:eastAsia="en-US"/>
        </w:rPr>
        <w:t xml:space="preserve"> de </w:t>
      </w:r>
      <w:r>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C52FC3" w:rsidRDefault="00C52FC3" w:rsidP="00947E11">
      <w:pPr>
        <w:autoSpaceDE w:val="0"/>
        <w:autoSpaceDN w:val="0"/>
        <w:adjustRightInd w:val="0"/>
        <w:jc w:val="both"/>
        <w:rPr>
          <w:rFonts w:asciiTheme="minorHAnsi" w:eastAsiaTheme="minorHAnsi" w:hAnsiTheme="minorHAnsi" w:cstheme="minorHAnsi"/>
          <w:sz w:val="20"/>
          <w:szCs w:val="20"/>
          <w:lang w:val="es-BO" w:eastAsia="en-US"/>
        </w:rPr>
      </w:pPr>
    </w:p>
    <w:p w:rsidR="00C52FC3"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r w:rsidRPr="00077EDE">
        <w:rPr>
          <w:rFonts w:asciiTheme="minorHAnsi" w:eastAsiaTheme="minorHAnsi" w:hAnsiTheme="minorHAnsi" w:cstheme="minorHAnsi"/>
          <w:sz w:val="20"/>
          <w:szCs w:val="20"/>
          <w:lang w:val="es-BO" w:eastAsia="en-US"/>
        </w:rPr>
        <w:t>La empresa Contratista procederá con la excavación de zanja en uno de los lados externos de la cámara</w:t>
      </w:r>
      <w:r>
        <w:rPr>
          <w:rFonts w:asciiTheme="minorHAnsi" w:eastAsiaTheme="minorHAnsi" w:hAnsiTheme="minorHAnsi" w:cstheme="minorHAnsi"/>
          <w:sz w:val="20"/>
          <w:szCs w:val="20"/>
          <w:lang w:val="es-BO" w:eastAsia="en-US"/>
        </w:rPr>
        <w:t>,</w:t>
      </w:r>
      <w:r w:rsidRPr="00077EDE">
        <w:rPr>
          <w:rFonts w:asciiTheme="minorHAnsi" w:eastAsiaTheme="minorHAnsi" w:hAnsiTheme="minorHAnsi" w:cstheme="minorHAnsi"/>
          <w:sz w:val="20"/>
          <w:szCs w:val="20"/>
          <w:lang w:val="es-BO" w:eastAsia="en-US"/>
        </w:rPr>
        <w:t xml:space="preserve"> posterior a ello se realizará el picado de la paredes de acuerdo al perímetro de la tubería de 2 pulgadas de acero galvanizado, para lo cual se hará uso de martillo neumático, combo y cincel. Cualquier daño realizado por la empresa contratista fuera del área autorizada por el </w:t>
      </w:r>
      <w:r>
        <w:rPr>
          <w:rFonts w:asciiTheme="minorHAnsi" w:eastAsiaTheme="minorHAnsi" w:hAnsiTheme="minorHAnsi" w:cstheme="minorHAnsi"/>
          <w:sz w:val="20"/>
          <w:szCs w:val="20"/>
          <w:lang w:val="es-BO" w:eastAsia="en-US"/>
        </w:rPr>
        <w:t>supervisor de obra</w:t>
      </w:r>
      <w:r w:rsidRPr="00077EDE">
        <w:rPr>
          <w:rFonts w:asciiTheme="minorHAnsi" w:eastAsiaTheme="minorHAnsi" w:hAnsiTheme="minorHAnsi" w:cstheme="minorHAnsi"/>
          <w:sz w:val="20"/>
          <w:szCs w:val="20"/>
          <w:lang w:val="es-BO" w:eastAsia="en-US"/>
        </w:rPr>
        <w:t xml:space="preserve"> deberá ser repuesto sin costo alguno por la empresa contratista.</w:t>
      </w:r>
    </w:p>
    <w:p w:rsidR="00C52FC3"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p>
    <w:p w:rsidR="00C52FC3" w:rsidRPr="00077EDE" w:rsidRDefault="00C52FC3" w:rsidP="00C52FC3">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Uva vez realizada la instalación del conducto de ventilación inferior de acuerdo a los planos constructivos se realizara la reposición de la pared de la cámara con la mezcla de hormigón, </w:t>
      </w:r>
      <w:r>
        <w:rPr>
          <w:rFonts w:ascii="Verdana" w:hAnsi="Verdana" w:cs="Vijaya"/>
          <w:sz w:val="16"/>
          <w:szCs w:val="18"/>
          <w:lang w:val="es-BO"/>
        </w:rPr>
        <w:t>permitiendo el llenado de todos los vacíos existentes entre la ducto de ventilación y la estructura de la cámara</w:t>
      </w:r>
      <w:r>
        <w:rPr>
          <w:rFonts w:asciiTheme="minorHAnsi" w:eastAsiaTheme="minorHAnsi" w:hAnsiTheme="minorHAnsi" w:cstheme="minorHAnsi"/>
          <w:sz w:val="20"/>
          <w:szCs w:val="20"/>
          <w:lang w:val="es-BO" w:eastAsia="en-US"/>
        </w:rPr>
        <w:t xml:space="preserve"> impermeabilizándola.  </w:t>
      </w:r>
      <w:r w:rsidRPr="00077EDE">
        <w:rPr>
          <w:rFonts w:asciiTheme="minorHAnsi" w:eastAsiaTheme="minorHAnsi" w:hAnsiTheme="minorHAnsi" w:cstheme="minorHAnsi"/>
          <w:sz w:val="20"/>
          <w:szCs w:val="20"/>
          <w:lang w:val="es-BO" w:eastAsia="en-US"/>
        </w:rPr>
        <w:t xml:space="preserve"> </w:t>
      </w:r>
    </w:p>
    <w:p w:rsidR="00947E11"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p>
    <w:p w:rsidR="00947E11" w:rsidRPr="00C37B65" w:rsidRDefault="00947E11" w:rsidP="00947E11">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El conducto de ventilación </w:t>
      </w:r>
      <w:r w:rsidR="00AB60DE">
        <w:rPr>
          <w:rFonts w:asciiTheme="minorHAnsi" w:eastAsiaTheme="minorHAnsi" w:hAnsiTheme="minorHAnsi" w:cstheme="minorHAnsi"/>
          <w:sz w:val="20"/>
          <w:szCs w:val="20"/>
          <w:lang w:val="es-BO" w:eastAsia="en-US"/>
        </w:rPr>
        <w:t>inferior deb</w:t>
      </w:r>
      <w:r>
        <w:rPr>
          <w:rFonts w:asciiTheme="minorHAnsi" w:eastAsiaTheme="minorHAnsi" w:hAnsiTheme="minorHAnsi" w:cstheme="minorHAnsi"/>
          <w:sz w:val="20"/>
          <w:szCs w:val="20"/>
          <w:lang w:val="es-BO" w:eastAsia="en-US"/>
        </w:rPr>
        <w:t xml:space="preserve">erá estar instalado </w:t>
      </w:r>
      <w:r w:rsidR="00AB60DE">
        <w:rPr>
          <w:rFonts w:asciiTheme="minorHAnsi" w:eastAsiaTheme="minorHAnsi" w:hAnsiTheme="minorHAnsi" w:cstheme="minorHAnsi"/>
          <w:sz w:val="20"/>
          <w:szCs w:val="20"/>
          <w:lang w:val="es-BO" w:eastAsia="en-US"/>
        </w:rPr>
        <w:t>paralelo y adyacente al conducto de ventilación superior</w:t>
      </w:r>
      <w:r>
        <w:rPr>
          <w:rFonts w:asciiTheme="minorHAnsi" w:eastAsiaTheme="minorHAnsi" w:hAnsiTheme="minorHAnsi" w:cstheme="minorHAnsi"/>
          <w:sz w:val="20"/>
          <w:szCs w:val="20"/>
          <w:lang w:val="es-BO" w:eastAsia="en-US"/>
        </w:rPr>
        <w:t xml:space="preserve"> de acuerdo a </w:t>
      </w:r>
      <w:r w:rsidR="00C52FC3">
        <w:rPr>
          <w:rFonts w:asciiTheme="minorHAnsi" w:eastAsiaTheme="minorHAnsi" w:hAnsiTheme="minorHAnsi" w:cstheme="minorHAnsi"/>
          <w:sz w:val="20"/>
          <w:szCs w:val="20"/>
          <w:lang w:val="es-BO" w:eastAsia="en-US"/>
        </w:rPr>
        <w:t xml:space="preserve">los planos constructivos y a las </w:t>
      </w:r>
      <w:r>
        <w:rPr>
          <w:rFonts w:asciiTheme="minorHAnsi" w:eastAsiaTheme="minorHAnsi" w:hAnsiTheme="minorHAnsi" w:cstheme="minorHAnsi"/>
          <w:sz w:val="20"/>
          <w:szCs w:val="20"/>
          <w:lang w:val="es-BO" w:eastAsia="en-US"/>
        </w:rPr>
        <w:t>instrucciones emitidas por el supervisor de obra.</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947E11" w:rsidRPr="005A3330" w:rsidRDefault="00947E11" w:rsidP="00947E11">
      <w:pPr>
        <w:pStyle w:val="Estilo1"/>
        <w:ind w:left="426"/>
        <w:contextualSpacing/>
        <w:rPr>
          <w:rFonts w:asciiTheme="minorHAnsi" w:hAnsiTheme="minorHAnsi" w:cstheme="minorHAnsi"/>
          <w:sz w:val="20"/>
          <w:szCs w:val="20"/>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47E11" w:rsidRPr="005A3330" w:rsidRDefault="00947E11" w:rsidP="00947E11">
      <w:pPr>
        <w:jc w:val="both"/>
        <w:rPr>
          <w:rFonts w:asciiTheme="minorHAnsi" w:hAnsiTheme="minorHAnsi" w:cstheme="minorHAnsi"/>
          <w:kern w:val="28"/>
          <w:sz w:val="20"/>
          <w:szCs w:val="20"/>
          <w:lang w:val="es-ES_tradnl"/>
        </w:rPr>
      </w:pPr>
    </w:p>
    <w:p w:rsidR="00947E11" w:rsidRPr="005A3330" w:rsidRDefault="00947E11" w:rsidP="00947E1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947E11" w:rsidRPr="005A3330" w:rsidRDefault="00947E11" w:rsidP="00947E11">
      <w:pPr>
        <w:rPr>
          <w:rFonts w:asciiTheme="minorHAnsi" w:hAnsiTheme="minorHAnsi" w:cstheme="minorHAnsi"/>
          <w:kern w:val="28"/>
          <w:sz w:val="20"/>
          <w:szCs w:val="20"/>
          <w:lang w:val="es-ES_tradnl"/>
        </w:rPr>
      </w:pPr>
    </w:p>
    <w:p w:rsidR="00947E11" w:rsidRPr="005A3330" w:rsidRDefault="00947E11" w:rsidP="00947E1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947E11" w:rsidRDefault="00947E11" w:rsidP="00947E11">
      <w:pPr>
        <w:autoSpaceDE w:val="0"/>
        <w:autoSpaceDN w:val="0"/>
        <w:adjustRightInd w:val="0"/>
        <w:contextualSpacing/>
        <w:jc w:val="both"/>
        <w:rPr>
          <w:rFonts w:asciiTheme="minorHAnsi" w:eastAsiaTheme="minorHAnsi" w:hAnsiTheme="minorHAnsi" w:cstheme="minorHAnsi"/>
          <w:sz w:val="20"/>
          <w:szCs w:val="20"/>
          <w:lang w:val="es-BO" w:eastAsia="en-US"/>
        </w:rPr>
      </w:pPr>
    </w:p>
    <w:p w:rsidR="00947E11" w:rsidRDefault="00947E11" w:rsidP="00947E11">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202489">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 xml:space="preserve">instalación del conducto de ventilación </w:t>
      </w:r>
      <w:r w:rsidR="00C52FC3">
        <w:rPr>
          <w:rFonts w:asciiTheme="minorHAnsi" w:eastAsiaTheme="minorHAnsi" w:hAnsiTheme="minorHAnsi" w:cstheme="minorHAnsi"/>
          <w:sz w:val="20"/>
          <w:szCs w:val="20"/>
          <w:lang w:val="es-BO" w:eastAsia="en-US"/>
        </w:rPr>
        <w:t>inferior</w:t>
      </w:r>
      <w:r>
        <w:rPr>
          <w:rFonts w:asciiTheme="minorHAnsi" w:eastAsiaTheme="minorHAnsi" w:hAnsiTheme="minorHAnsi" w:cstheme="minorHAnsi"/>
          <w:sz w:val="20"/>
          <w:szCs w:val="20"/>
          <w:lang w:val="es-BO" w:eastAsia="en-US"/>
        </w:rPr>
        <w:t xml:space="preserve"> </w:t>
      </w:r>
      <w:r w:rsidRPr="005A3330">
        <w:rPr>
          <w:rFonts w:asciiTheme="minorHAnsi" w:hAnsiTheme="minorHAnsi" w:cstheme="minorHAnsi"/>
          <w:kern w:val="28"/>
          <w:sz w:val="20"/>
          <w:szCs w:val="20"/>
        </w:rPr>
        <w:t>será medido</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C52FC3" w:rsidRPr="005A3330" w:rsidRDefault="00C52FC3" w:rsidP="00947E11">
      <w:pPr>
        <w:contextualSpacing/>
        <w:jc w:val="both"/>
        <w:rPr>
          <w:rFonts w:asciiTheme="minorHAnsi" w:hAnsiTheme="minorHAnsi" w:cstheme="minorHAnsi"/>
          <w:kern w:val="28"/>
          <w:sz w:val="20"/>
          <w:szCs w:val="20"/>
        </w:rPr>
      </w:pPr>
    </w:p>
    <w:p w:rsidR="003E6071" w:rsidRDefault="003E6071" w:rsidP="00C52FC3">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REUBICACION CONDUCTO DE VENTILACION</w:t>
      </w:r>
    </w:p>
    <w:p w:rsidR="003E6071" w:rsidRDefault="003E6071" w:rsidP="003E6071">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PZA</w:t>
      </w:r>
    </w:p>
    <w:p w:rsidR="003E6071" w:rsidRPr="005A3330" w:rsidRDefault="003E6071" w:rsidP="003E6071">
      <w:pPr>
        <w:contextualSpacing/>
        <w:jc w:val="both"/>
        <w:rPr>
          <w:rFonts w:asciiTheme="minorHAnsi" w:hAnsiTheme="minorHAnsi" w:cstheme="minorHAnsi"/>
          <w:b/>
          <w:kern w:val="28"/>
          <w:sz w:val="20"/>
          <w:szCs w:val="20"/>
          <w:vertAlign w:val="superscript"/>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Este ítem comprende todos los trabajos necesarios para la </w:t>
      </w:r>
      <w:r>
        <w:rPr>
          <w:rFonts w:asciiTheme="minorHAnsi" w:eastAsiaTheme="minorHAnsi" w:hAnsiTheme="minorHAnsi" w:cstheme="minorHAnsi"/>
          <w:sz w:val="20"/>
          <w:szCs w:val="20"/>
          <w:lang w:val="es-BO" w:eastAsia="en-US"/>
        </w:rPr>
        <w:t>reubicación del conducto de ventilación de l</w:t>
      </w:r>
      <w:r w:rsidRPr="003E6071">
        <w:rPr>
          <w:rFonts w:asciiTheme="minorHAnsi" w:eastAsiaTheme="minorHAnsi" w:hAnsiTheme="minorHAnsi" w:cstheme="minorHAnsi"/>
          <w:sz w:val="20"/>
          <w:szCs w:val="20"/>
          <w:lang w:val="es-BO" w:eastAsia="en-US"/>
        </w:rPr>
        <w:t>as cámaras con código LPZ-01-1</w:t>
      </w:r>
      <w:r>
        <w:rPr>
          <w:rFonts w:asciiTheme="minorHAnsi" w:eastAsiaTheme="minorHAnsi" w:hAnsiTheme="minorHAnsi" w:cstheme="minorHAnsi"/>
          <w:sz w:val="20"/>
          <w:szCs w:val="20"/>
          <w:lang w:val="es-BO" w:eastAsia="en-US"/>
        </w:rPr>
        <w:t xml:space="preserve">0 y </w:t>
      </w:r>
      <w:r w:rsidRPr="003E6071">
        <w:rPr>
          <w:rFonts w:asciiTheme="minorHAnsi" w:eastAsiaTheme="minorHAnsi" w:hAnsiTheme="minorHAnsi" w:cstheme="minorHAnsi"/>
          <w:sz w:val="20"/>
          <w:szCs w:val="20"/>
          <w:lang w:val="es-BO" w:eastAsia="en-US"/>
        </w:rPr>
        <w:t>LPZ-01-</w:t>
      </w:r>
      <w:r>
        <w:rPr>
          <w:rFonts w:asciiTheme="minorHAnsi" w:eastAsiaTheme="minorHAnsi" w:hAnsiTheme="minorHAnsi" w:cstheme="minorHAnsi"/>
          <w:sz w:val="20"/>
          <w:szCs w:val="20"/>
          <w:lang w:val="es-BO" w:eastAsia="en-US"/>
        </w:rPr>
        <w:t>64.</w:t>
      </w: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Pr="005A3330"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E6071" w:rsidRPr="005A3330"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r w:rsidRPr="00C37B65">
        <w:rPr>
          <w:rFonts w:asciiTheme="minorHAnsi" w:eastAsiaTheme="minorHAnsi" w:hAnsiTheme="minorHAnsi" w:cstheme="minorHAnsi"/>
          <w:sz w:val="20"/>
          <w:szCs w:val="20"/>
          <w:lang w:val="es-BO" w:eastAsia="en-US"/>
        </w:rPr>
        <w:t xml:space="preserve">El </w:t>
      </w:r>
      <w:r>
        <w:rPr>
          <w:rFonts w:asciiTheme="minorHAnsi" w:eastAsiaTheme="minorHAnsi" w:hAnsiTheme="minorHAnsi" w:cstheme="minorHAnsi"/>
          <w:sz w:val="20"/>
          <w:szCs w:val="20"/>
          <w:lang w:val="es-BO" w:eastAsia="en-US"/>
        </w:rPr>
        <w:t>conducto de ventilación</w:t>
      </w:r>
      <w:r w:rsidR="00AE70FC">
        <w:rPr>
          <w:rFonts w:asciiTheme="minorHAnsi" w:eastAsiaTheme="minorHAnsi" w:hAnsiTheme="minorHAnsi" w:cstheme="minorHAnsi"/>
          <w:sz w:val="20"/>
          <w:szCs w:val="20"/>
          <w:lang w:val="es-BO" w:eastAsia="en-US"/>
        </w:rPr>
        <w:t xml:space="preserve"> superior </w:t>
      </w:r>
      <w:r w:rsidR="0027233C">
        <w:rPr>
          <w:rFonts w:asciiTheme="minorHAnsi" w:eastAsiaTheme="minorHAnsi" w:hAnsiTheme="minorHAnsi" w:cstheme="minorHAnsi"/>
          <w:sz w:val="20"/>
          <w:szCs w:val="20"/>
          <w:lang w:val="es-BO" w:eastAsia="en-US"/>
        </w:rPr>
        <w:t xml:space="preserve">a ser reubicado </w:t>
      </w:r>
      <w:r w:rsidR="00AE70FC">
        <w:rPr>
          <w:rFonts w:asciiTheme="minorHAnsi" w:eastAsiaTheme="minorHAnsi" w:hAnsiTheme="minorHAnsi" w:cstheme="minorHAnsi"/>
          <w:sz w:val="20"/>
          <w:szCs w:val="20"/>
          <w:lang w:val="es-BO" w:eastAsia="en-US"/>
        </w:rPr>
        <w:t xml:space="preserve">de las cámaras con código  </w:t>
      </w:r>
      <w:r w:rsidR="00AE70FC" w:rsidRPr="003E6071">
        <w:rPr>
          <w:rFonts w:asciiTheme="minorHAnsi" w:eastAsiaTheme="minorHAnsi" w:hAnsiTheme="minorHAnsi" w:cstheme="minorHAnsi"/>
          <w:sz w:val="20"/>
          <w:szCs w:val="20"/>
          <w:lang w:val="es-BO" w:eastAsia="en-US"/>
        </w:rPr>
        <w:t>LPZ-01-1</w:t>
      </w:r>
      <w:r w:rsidR="00AE70FC">
        <w:rPr>
          <w:rFonts w:asciiTheme="minorHAnsi" w:eastAsiaTheme="minorHAnsi" w:hAnsiTheme="minorHAnsi" w:cstheme="minorHAnsi"/>
          <w:sz w:val="20"/>
          <w:szCs w:val="20"/>
          <w:lang w:val="es-BO" w:eastAsia="en-US"/>
        </w:rPr>
        <w:t xml:space="preserve">0 y </w:t>
      </w:r>
      <w:r w:rsidR="00AE70FC" w:rsidRPr="003E6071">
        <w:rPr>
          <w:rFonts w:asciiTheme="minorHAnsi" w:eastAsiaTheme="minorHAnsi" w:hAnsiTheme="minorHAnsi" w:cstheme="minorHAnsi"/>
          <w:sz w:val="20"/>
          <w:szCs w:val="20"/>
          <w:lang w:val="es-BO" w:eastAsia="en-US"/>
        </w:rPr>
        <w:t>LPZ-01-</w:t>
      </w:r>
      <w:r w:rsidR="00AE70FC">
        <w:rPr>
          <w:rFonts w:asciiTheme="minorHAnsi" w:eastAsiaTheme="minorHAnsi" w:hAnsiTheme="minorHAnsi" w:cstheme="minorHAnsi"/>
          <w:sz w:val="20"/>
          <w:szCs w:val="20"/>
          <w:lang w:val="es-BO" w:eastAsia="en-US"/>
        </w:rPr>
        <w:t xml:space="preserve">64 estará </w:t>
      </w:r>
      <w:r w:rsidRPr="00C37B65">
        <w:rPr>
          <w:rFonts w:asciiTheme="minorHAnsi" w:eastAsiaTheme="minorHAnsi" w:hAnsiTheme="minorHAnsi" w:cstheme="minorHAnsi"/>
          <w:sz w:val="20"/>
          <w:szCs w:val="20"/>
          <w:lang w:val="es-BO" w:eastAsia="en-US"/>
        </w:rPr>
        <w:t xml:space="preserve">compuesto por </w:t>
      </w:r>
      <w:r>
        <w:rPr>
          <w:rFonts w:asciiTheme="minorHAnsi" w:eastAsiaTheme="minorHAnsi" w:hAnsiTheme="minorHAnsi" w:cstheme="minorHAnsi"/>
          <w:sz w:val="20"/>
          <w:szCs w:val="20"/>
          <w:lang w:val="es-BO" w:eastAsia="en-US"/>
        </w:rPr>
        <w:t xml:space="preserve">una </w:t>
      </w:r>
      <w:r w:rsidRPr="00C37B65">
        <w:rPr>
          <w:rFonts w:asciiTheme="minorHAnsi" w:eastAsiaTheme="minorHAnsi" w:hAnsiTheme="minorHAnsi" w:cstheme="minorHAnsi"/>
          <w:sz w:val="20"/>
          <w:szCs w:val="20"/>
          <w:lang w:val="es-BO" w:eastAsia="en-US"/>
        </w:rPr>
        <w:t xml:space="preserve">tubería de acero galvanizado de 2”, </w:t>
      </w:r>
      <w:r w:rsidR="0027233C">
        <w:rPr>
          <w:rFonts w:asciiTheme="minorHAnsi" w:eastAsiaTheme="minorHAnsi" w:hAnsiTheme="minorHAnsi" w:cstheme="minorHAnsi"/>
          <w:sz w:val="20"/>
          <w:szCs w:val="20"/>
          <w:lang w:val="es-BO" w:eastAsia="en-US"/>
        </w:rPr>
        <w:t xml:space="preserve">se instalara desde la cámara hasta el punto más cercano a un muro o poste de acuerdo a instrucciones emitidas por el supervisor de obra y </w:t>
      </w:r>
      <w:r w:rsidRPr="00C37B65">
        <w:rPr>
          <w:rFonts w:asciiTheme="minorHAnsi" w:eastAsiaTheme="minorHAnsi" w:hAnsiTheme="minorHAnsi" w:cstheme="minorHAnsi"/>
          <w:sz w:val="20"/>
          <w:szCs w:val="20"/>
          <w:lang w:val="es-BO" w:eastAsia="en-US"/>
        </w:rPr>
        <w:t xml:space="preserve">por encima del nivel del terreno a una altura de 0.50 m, </w:t>
      </w:r>
      <w:r>
        <w:rPr>
          <w:rFonts w:asciiTheme="minorHAnsi" w:eastAsiaTheme="minorHAnsi" w:hAnsiTheme="minorHAnsi" w:cstheme="minorHAnsi"/>
          <w:sz w:val="20"/>
          <w:szCs w:val="20"/>
          <w:lang w:val="es-BO" w:eastAsia="en-US"/>
        </w:rPr>
        <w:t xml:space="preserve">deberá </w:t>
      </w:r>
      <w:r w:rsidRPr="00C37B65">
        <w:rPr>
          <w:rFonts w:asciiTheme="minorHAnsi" w:eastAsiaTheme="minorHAnsi" w:hAnsiTheme="minorHAnsi" w:cstheme="minorHAnsi"/>
          <w:sz w:val="20"/>
          <w:szCs w:val="20"/>
          <w:lang w:val="es-BO" w:eastAsia="en-US"/>
        </w:rPr>
        <w:t xml:space="preserve">contar con doble protección malla </w:t>
      </w:r>
      <w:proofErr w:type="spellStart"/>
      <w:r w:rsidRPr="00C37B65">
        <w:rPr>
          <w:rFonts w:asciiTheme="minorHAnsi" w:eastAsiaTheme="minorHAnsi" w:hAnsiTheme="minorHAnsi" w:cstheme="minorHAnsi"/>
          <w:sz w:val="20"/>
          <w:szCs w:val="20"/>
          <w:lang w:val="es-BO" w:eastAsia="en-US"/>
        </w:rPr>
        <w:t>electrosoldada</w:t>
      </w:r>
      <w:proofErr w:type="spellEnd"/>
      <w:r w:rsidRPr="00C37B65">
        <w:rPr>
          <w:rFonts w:asciiTheme="minorHAnsi" w:eastAsiaTheme="minorHAnsi" w:hAnsiTheme="minorHAnsi" w:cstheme="minorHAnsi"/>
          <w:sz w:val="20"/>
          <w:szCs w:val="20"/>
          <w:lang w:val="es-BO" w:eastAsia="en-US"/>
        </w:rPr>
        <w:t xml:space="preserve"> ¼’’ y capucha fabricada con calamina plana Nº 26</w:t>
      </w:r>
      <w:r>
        <w:rPr>
          <w:rFonts w:asciiTheme="minorHAnsi" w:eastAsiaTheme="minorHAnsi" w:hAnsiTheme="minorHAnsi" w:cstheme="minorHAnsi"/>
          <w:sz w:val="20"/>
          <w:szCs w:val="20"/>
          <w:lang w:val="es-BO" w:eastAsia="en-US"/>
        </w:rPr>
        <w:t xml:space="preserve">, el conducto de ventilación </w:t>
      </w:r>
      <w:r w:rsidR="009F23E0">
        <w:rPr>
          <w:rFonts w:asciiTheme="minorHAnsi" w:eastAsiaTheme="minorHAnsi" w:hAnsiTheme="minorHAnsi" w:cstheme="minorHAnsi"/>
          <w:sz w:val="20"/>
          <w:szCs w:val="20"/>
          <w:lang w:val="es-BO" w:eastAsia="en-US"/>
        </w:rPr>
        <w:t xml:space="preserve">superior </w:t>
      </w:r>
      <w:r>
        <w:rPr>
          <w:rFonts w:asciiTheme="minorHAnsi" w:eastAsiaTheme="minorHAnsi" w:hAnsiTheme="minorHAnsi" w:cstheme="minorHAnsi"/>
          <w:sz w:val="20"/>
          <w:szCs w:val="20"/>
          <w:lang w:val="es-BO" w:eastAsia="en-US"/>
        </w:rPr>
        <w:t>deberá ser pintado</w:t>
      </w:r>
      <w:r w:rsidRPr="00C37B65">
        <w:rPr>
          <w:rFonts w:asciiTheme="minorHAnsi" w:eastAsiaTheme="minorHAnsi" w:hAnsiTheme="minorHAnsi" w:cstheme="minorHAnsi"/>
          <w:sz w:val="20"/>
          <w:szCs w:val="20"/>
          <w:lang w:val="es-BO" w:eastAsia="en-US"/>
        </w:rPr>
        <w:t xml:space="preserve"> de </w:t>
      </w:r>
      <w:r>
        <w:rPr>
          <w:rFonts w:asciiTheme="minorHAnsi" w:eastAsiaTheme="minorHAnsi" w:hAnsiTheme="minorHAnsi" w:cstheme="minorHAnsi"/>
          <w:sz w:val="20"/>
          <w:szCs w:val="20"/>
          <w:lang w:val="es-BO" w:eastAsia="en-US"/>
        </w:rPr>
        <w:t>color amarillo</w:t>
      </w:r>
      <w:r w:rsidRPr="00C37B65">
        <w:rPr>
          <w:rFonts w:asciiTheme="minorHAnsi" w:eastAsiaTheme="minorHAnsi" w:hAnsiTheme="minorHAnsi" w:cstheme="minorHAnsi"/>
          <w:sz w:val="20"/>
          <w:szCs w:val="20"/>
          <w:lang w:val="es-BO" w:eastAsia="en-US"/>
        </w:rPr>
        <w:t>.</w:t>
      </w:r>
    </w:p>
    <w:p w:rsidR="003E6071" w:rsidRDefault="003E6071" w:rsidP="003E6071">
      <w:pPr>
        <w:autoSpaceDE w:val="0"/>
        <w:autoSpaceDN w:val="0"/>
        <w:adjustRightInd w:val="0"/>
        <w:jc w:val="both"/>
        <w:rPr>
          <w:rFonts w:asciiTheme="minorHAnsi" w:eastAsiaTheme="minorHAnsi" w:hAnsiTheme="minorHAnsi" w:cstheme="minorHAnsi"/>
          <w:sz w:val="20"/>
          <w:szCs w:val="20"/>
          <w:lang w:val="es-BO" w:eastAsia="en-US"/>
        </w:rPr>
      </w:pPr>
    </w:p>
    <w:p w:rsidR="003E6071" w:rsidRPr="005A3330" w:rsidRDefault="003E6071" w:rsidP="003E6071">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3E6071" w:rsidRPr="005A3330" w:rsidRDefault="003E6071" w:rsidP="003E6071">
      <w:pPr>
        <w:pStyle w:val="Estilo1"/>
        <w:ind w:left="426"/>
        <w:contextualSpacing/>
        <w:rPr>
          <w:rFonts w:asciiTheme="minorHAnsi" w:hAnsiTheme="minorHAnsi" w:cstheme="minorHAnsi"/>
          <w:sz w:val="20"/>
          <w:szCs w:val="20"/>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E6071" w:rsidRPr="005A3330" w:rsidRDefault="003E6071" w:rsidP="003E6071">
      <w:pPr>
        <w:jc w:val="both"/>
        <w:rPr>
          <w:rFonts w:asciiTheme="minorHAnsi" w:hAnsiTheme="minorHAnsi" w:cstheme="minorHAnsi"/>
          <w:kern w:val="28"/>
          <w:sz w:val="20"/>
          <w:szCs w:val="20"/>
          <w:lang w:val="es-ES_tradnl"/>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E6071" w:rsidRPr="005A3330" w:rsidRDefault="003E6071" w:rsidP="003E6071">
      <w:pPr>
        <w:jc w:val="both"/>
        <w:rPr>
          <w:rFonts w:asciiTheme="minorHAnsi" w:hAnsiTheme="minorHAnsi" w:cstheme="minorHAnsi"/>
          <w:kern w:val="28"/>
          <w:sz w:val="20"/>
          <w:szCs w:val="20"/>
          <w:lang w:val="es-ES_tradnl"/>
        </w:rPr>
      </w:pPr>
    </w:p>
    <w:p w:rsidR="003E6071" w:rsidRPr="005A3330"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E6071" w:rsidRPr="005A3330" w:rsidRDefault="003E6071" w:rsidP="003E6071">
      <w:pPr>
        <w:jc w:val="both"/>
        <w:rPr>
          <w:rFonts w:asciiTheme="minorHAnsi" w:hAnsiTheme="minorHAnsi" w:cstheme="minorHAnsi"/>
          <w:kern w:val="28"/>
          <w:sz w:val="20"/>
          <w:szCs w:val="20"/>
          <w:lang w:val="es-ES_tradnl"/>
        </w:rPr>
      </w:pPr>
    </w:p>
    <w:p w:rsidR="003E6071" w:rsidRDefault="003E6071" w:rsidP="003E6071">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FEE" w:rsidRDefault="00E77FEE" w:rsidP="003E6071">
      <w:pPr>
        <w:jc w:val="both"/>
        <w:rPr>
          <w:rFonts w:asciiTheme="minorHAnsi" w:hAnsiTheme="minorHAnsi" w:cstheme="minorHAnsi"/>
          <w:kern w:val="28"/>
          <w:sz w:val="20"/>
          <w:szCs w:val="20"/>
          <w:lang w:val="es-ES_tradnl"/>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E77FEE" w:rsidRDefault="00E77FEE" w:rsidP="00E77FEE">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reubicación del conducto de ventilación superior </w:t>
      </w:r>
      <w:r w:rsidRPr="005A3330">
        <w:rPr>
          <w:rFonts w:asciiTheme="minorHAnsi" w:hAnsiTheme="minorHAnsi" w:cstheme="minorHAnsi"/>
          <w:kern w:val="28"/>
          <w:sz w:val="20"/>
          <w:szCs w:val="20"/>
        </w:rPr>
        <w:t>será medido</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3E6071" w:rsidRDefault="003E6071" w:rsidP="003E6071">
      <w:pPr>
        <w:pStyle w:val="Prrafodelista"/>
        <w:ind w:left="360"/>
        <w:contextualSpacing/>
        <w:jc w:val="both"/>
        <w:rPr>
          <w:rFonts w:asciiTheme="minorHAnsi" w:hAnsiTheme="minorHAnsi" w:cstheme="minorHAnsi"/>
          <w:b/>
          <w:kern w:val="28"/>
          <w:sz w:val="20"/>
          <w:szCs w:val="20"/>
        </w:rPr>
      </w:pPr>
    </w:p>
    <w:p w:rsidR="0031499A" w:rsidRDefault="00560B1C" w:rsidP="00C52FC3">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PROVISION E </w:t>
      </w:r>
      <w:r w:rsidR="00C52FC3">
        <w:rPr>
          <w:rFonts w:asciiTheme="minorHAnsi" w:hAnsiTheme="minorHAnsi" w:cstheme="minorHAnsi"/>
          <w:b/>
          <w:kern w:val="28"/>
          <w:sz w:val="20"/>
          <w:szCs w:val="20"/>
        </w:rPr>
        <w:t>INSTALACION DE ESCALERA PARA ENTRADA DE HOMBRE</w:t>
      </w:r>
    </w:p>
    <w:p w:rsidR="00C52FC3" w:rsidRDefault="00C52FC3" w:rsidP="00C52FC3">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pza</w:t>
      </w:r>
      <w:proofErr w:type="spellEnd"/>
    </w:p>
    <w:p w:rsidR="00F20281" w:rsidRDefault="00F20281" w:rsidP="00C52FC3">
      <w:pPr>
        <w:contextualSpacing/>
        <w:jc w:val="both"/>
        <w:rPr>
          <w:rFonts w:asciiTheme="minorHAnsi" w:hAnsiTheme="minorHAnsi" w:cstheme="minorHAnsi"/>
          <w:b/>
          <w:kern w:val="28"/>
          <w:sz w:val="20"/>
          <w:szCs w:val="20"/>
        </w:rPr>
      </w:pPr>
    </w:p>
    <w:p w:rsidR="00AB51FE" w:rsidRDefault="00AB51FE" w:rsidP="00AB51FE">
      <w:pPr>
        <w:pStyle w:val="Prrafodelista"/>
        <w:numPr>
          <w:ilvl w:val="1"/>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DEFINICION.</w:t>
      </w:r>
    </w:p>
    <w:p w:rsidR="003E6071" w:rsidRDefault="003E6071" w:rsidP="003E6071">
      <w:pPr>
        <w:pStyle w:val="Prrafodelista"/>
        <w:ind w:left="360"/>
        <w:contextualSpacing/>
        <w:jc w:val="both"/>
        <w:rPr>
          <w:rFonts w:asciiTheme="minorHAnsi" w:hAnsiTheme="minorHAnsi" w:cstheme="minorHAnsi"/>
          <w:b/>
          <w:kern w:val="28"/>
          <w:sz w:val="20"/>
          <w:szCs w:val="20"/>
        </w:rPr>
      </w:pPr>
    </w:p>
    <w:p w:rsidR="00F2028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Este ítem comprende todos los trabajos necesarios para la</w:t>
      </w:r>
      <w:r w:rsidR="00560B1C">
        <w:rPr>
          <w:rFonts w:asciiTheme="minorHAnsi" w:eastAsiaTheme="minorHAnsi" w:hAnsiTheme="minorHAnsi" w:cstheme="minorHAnsi"/>
          <w:sz w:val="20"/>
          <w:szCs w:val="20"/>
          <w:lang w:val="es-BO" w:eastAsia="en-US"/>
        </w:rPr>
        <w:t xml:space="preserve"> provisión e </w:t>
      </w:r>
      <w:r w:rsidRPr="003E6071">
        <w:rPr>
          <w:rFonts w:asciiTheme="minorHAnsi" w:eastAsiaTheme="minorHAnsi" w:hAnsiTheme="minorHAnsi" w:cstheme="minorHAnsi"/>
          <w:sz w:val="20"/>
          <w:szCs w:val="20"/>
          <w:lang w:val="es-BO" w:eastAsia="en-US"/>
        </w:rPr>
        <w:t>instalación de</w:t>
      </w:r>
      <w:r w:rsidR="00E77FEE">
        <w:rPr>
          <w:rFonts w:asciiTheme="minorHAnsi" w:eastAsiaTheme="minorHAnsi" w:hAnsiTheme="minorHAnsi" w:cstheme="minorHAnsi"/>
          <w:sz w:val="20"/>
          <w:szCs w:val="20"/>
          <w:lang w:val="es-BO" w:eastAsia="en-US"/>
        </w:rPr>
        <w:t xml:space="preserve"> la escalera de entrada de hombre </w:t>
      </w:r>
      <w:r w:rsidRPr="003E6071">
        <w:rPr>
          <w:rFonts w:asciiTheme="minorHAnsi" w:eastAsiaTheme="minorHAnsi" w:hAnsiTheme="minorHAnsi" w:cstheme="minorHAnsi"/>
          <w:sz w:val="20"/>
          <w:szCs w:val="20"/>
          <w:lang w:val="es-BO" w:eastAsia="en-US"/>
        </w:rPr>
        <w:t>en las cámaras con código LPZ-01-12, LPZ-01-</w:t>
      </w:r>
      <w:r w:rsidR="00E77FEE">
        <w:rPr>
          <w:rFonts w:asciiTheme="minorHAnsi" w:eastAsiaTheme="minorHAnsi" w:hAnsiTheme="minorHAnsi" w:cstheme="minorHAnsi"/>
          <w:sz w:val="20"/>
          <w:szCs w:val="20"/>
          <w:lang w:val="es-BO" w:eastAsia="en-US"/>
        </w:rPr>
        <w:t>52</w:t>
      </w:r>
      <w:r w:rsidRPr="003E6071">
        <w:rPr>
          <w:rFonts w:asciiTheme="minorHAnsi" w:eastAsiaTheme="minorHAnsi" w:hAnsiTheme="minorHAnsi" w:cstheme="minorHAnsi"/>
          <w:sz w:val="20"/>
          <w:szCs w:val="20"/>
          <w:lang w:val="es-BO" w:eastAsia="en-US"/>
        </w:rPr>
        <w:t>, LPZ-01-6</w:t>
      </w:r>
      <w:r w:rsidR="00E77FEE">
        <w:rPr>
          <w:rFonts w:asciiTheme="minorHAnsi" w:eastAsiaTheme="minorHAnsi" w:hAnsiTheme="minorHAnsi" w:cstheme="minorHAnsi"/>
          <w:sz w:val="20"/>
          <w:szCs w:val="20"/>
          <w:lang w:val="es-BO" w:eastAsia="en-US"/>
        </w:rPr>
        <w:t>2</w:t>
      </w:r>
      <w:r w:rsidRPr="003E6071">
        <w:rPr>
          <w:rFonts w:asciiTheme="minorHAnsi" w:eastAsiaTheme="minorHAnsi" w:hAnsiTheme="minorHAnsi" w:cstheme="minorHAnsi"/>
          <w:sz w:val="20"/>
          <w:szCs w:val="20"/>
          <w:lang w:val="es-BO" w:eastAsia="en-US"/>
        </w:rPr>
        <w:t xml:space="preserve"> y LPZ-01-</w:t>
      </w:r>
      <w:r w:rsidR="00E77FEE">
        <w:rPr>
          <w:rFonts w:asciiTheme="minorHAnsi" w:eastAsiaTheme="minorHAnsi" w:hAnsiTheme="minorHAnsi" w:cstheme="minorHAnsi"/>
          <w:sz w:val="20"/>
          <w:szCs w:val="20"/>
          <w:lang w:val="es-BO" w:eastAsia="en-US"/>
        </w:rPr>
        <w:t>69.</w:t>
      </w:r>
    </w:p>
    <w:p w:rsidR="003E6071" w:rsidRDefault="003E6071" w:rsidP="003E6071">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 </w:t>
      </w: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E77FEE"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77FEE" w:rsidRPr="005A3330"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r w:rsidRPr="00F20281">
        <w:rPr>
          <w:rFonts w:asciiTheme="minorHAnsi" w:eastAsiaTheme="minorHAnsi" w:hAnsiTheme="minorHAnsi" w:cstheme="minorHAnsi"/>
          <w:sz w:val="20"/>
          <w:szCs w:val="20"/>
          <w:lang w:val="es-BO" w:eastAsia="en-US"/>
        </w:rPr>
        <w:t>La escalera</w:t>
      </w:r>
      <w:r>
        <w:rPr>
          <w:rFonts w:asciiTheme="minorHAnsi" w:eastAsiaTheme="minorHAnsi" w:hAnsiTheme="minorHAnsi" w:cstheme="minorHAnsi"/>
          <w:sz w:val="20"/>
          <w:szCs w:val="20"/>
          <w:lang w:val="es-BO" w:eastAsia="en-US"/>
        </w:rPr>
        <w:t xml:space="preserve"> para entrada de hombre</w:t>
      </w:r>
      <w:r w:rsidRPr="00F20281">
        <w:rPr>
          <w:rFonts w:asciiTheme="minorHAnsi" w:eastAsiaTheme="minorHAnsi" w:hAnsiTheme="minorHAnsi" w:cstheme="minorHAnsi"/>
          <w:sz w:val="20"/>
          <w:szCs w:val="20"/>
          <w:lang w:val="es-BO" w:eastAsia="en-US"/>
        </w:rPr>
        <w:t xml:space="preserve"> estará fabricada de fierro corrugado de </w:t>
      </w:r>
      <w:r w:rsidR="007F36DE">
        <w:rPr>
          <w:rFonts w:asciiTheme="minorHAnsi" w:eastAsiaTheme="minorHAnsi" w:hAnsiTheme="minorHAnsi" w:cstheme="minorHAnsi"/>
          <w:sz w:val="20"/>
          <w:szCs w:val="20"/>
          <w:lang w:val="es-BO" w:eastAsia="en-US"/>
        </w:rPr>
        <w:t>1</w:t>
      </w:r>
      <w:r>
        <w:rPr>
          <w:rFonts w:asciiTheme="minorHAnsi" w:eastAsiaTheme="minorHAnsi" w:hAnsiTheme="minorHAnsi" w:cstheme="minorHAnsi"/>
          <w:sz w:val="20"/>
          <w:szCs w:val="20"/>
          <w:lang w:val="es-BO" w:eastAsia="en-US"/>
        </w:rPr>
        <w:t>”</w:t>
      </w:r>
      <w:r w:rsidRPr="00F20281">
        <w:rPr>
          <w:rFonts w:asciiTheme="minorHAnsi" w:eastAsiaTheme="minorHAnsi" w:hAnsiTheme="minorHAnsi" w:cstheme="minorHAnsi"/>
          <w:sz w:val="20"/>
          <w:szCs w:val="20"/>
          <w:lang w:val="es-BO" w:eastAsia="en-US"/>
        </w:rPr>
        <w:t>,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F20281" w:rsidRDefault="00F20281" w:rsidP="00F20281">
      <w:pPr>
        <w:autoSpaceDE w:val="0"/>
        <w:autoSpaceDN w:val="0"/>
        <w:adjustRightInd w:val="0"/>
        <w:contextualSpacing/>
        <w:jc w:val="both"/>
        <w:rPr>
          <w:rFonts w:asciiTheme="minorHAnsi" w:eastAsiaTheme="minorHAnsi" w:hAnsiTheme="minorHAnsi" w:cstheme="minorHAnsi"/>
          <w:sz w:val="20"/>
          <w:szCs w:val="20"/>
          <w:lang w:val="es-BO" w:eastAsia="en-US"/>
        </w:rPr>
      </w:pPr>
    </w:p>
    <w:p w:rsidR="007F36DE" w:rsidRDefault="007F36DE" w:rsidP="00F20281">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w:t>
      </w:r>
      <w:r w:rsidR="00560B1C">
        <w:rPr>
          <w:rFonts w:asciiTheme="minorHAnsi" w:eastAsiaTheme="minorHAnsi" w:hAnsiTheme="minorHAnsi" w:cstheme="minorHAnsi"/>
          <w:sz w:val="20"/>
          <w:szCs w:val="20"/>
          <w:lang w:val="es-BO" w:eastAsia="en-US"/>
        </w:rPr>
        <w:t>escalera para la entrada de hombre d</w:t>
      </w:r>
      <w:r>
        <w:rPr>
          <w:rFonts w:asciiTheme="minorHAnsi" w:eastAsiaTheme="minorHAnsi" w:hAnsiTheme="minorHAnsi" w:cstheme="minorHAnsi"/>
          <w:sz w:val="20"/>
          <w:szCs w:val="20"/>
          <w:lang w:val="es-BO" w:eastAsia="en-US"/>
        </w:rPr>
        <w:t>eberá estar pintada de color amarillo.</w:t>
      </w:r>
    </w:p>
    <w:p w:rsidR="00F20281" w:rsidRDefault="00F20281"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E77FEE" w:rsidRPr="005A3330" w:rsidRDefault="00E77FEE" w:rsidP="00E77FEE">
      <w:pPr>
        <w:pStyle w:val="Estilo1"/>
        <w:ind w:left="426"/>
        <w:contextualSpacing/>
        <w:rPr>
          <w:rFonts w:asciiTheme="minorHAnsi" w:hAnsiTheme="minorHAnsi" w:cstheme="minorHAnsi"/>
          <w:sz w:val="20"/>
          <w:szCs w:val="20"/>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7FEE" w:rsidRPr="005A3330" w:rsidRDefault="00E77FEE" w:rsidP="00E77FEE">
      <w:pPr>
        <w:jc w:val="both"/>
        <w:rPr>
          <w:rFonts w:asciiTheme="minorHAnsi" w:hAnsiTheme="minorHAnsi" w:cstheme="minorHAnsi"/>
          <w:kern w:val="28"/>
          <w:sz w:val="20"/>
          <w:szCs w:val="20"/>
          <w:lang w:val="es-ES_tradnl"/>
        </w:rPr>
      </w:pPr>
    </w:p>
    <w:p w:rsidR="00E77FEE" w:rsidRPr="005A3330" w:rsidRDefault="00E77FEE" w:rsidP="00E77FE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77FEE" w:rsidRPr="005A3330" w:rsidRDefault="00E77FEE" w:rsidP="00E77FEE">
      <w:pPr>
        <w:rPr>
          <w:rFonts w:asciiTheme="minorHAnsi" w:hAnsiTheme="minorHAnsi" w:cstheme="minorHAnsi"/>
          <w:kern w:val="28"/>
          <w:sz w:val="20"/>
          <w:szCs w:val="20"/>
          <w:lang w:val="es-ES_tradnl"/>
        </w:rPr>
      </w:pPr>
    </w:p>
    <w:p w:rsidR="00E77FEE" w:rsidRPr="005A3330" w:rsidRDefault="00E77FEE" w:rsidP="00E77FEE">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E77FEE" w:rsidRDefault="00E77FEE" w:rsidP="00E77FEE">
      <w:pPr>
        <w:autoSpaceDE w:val="0"/>
        <w:autoSpaceDN w:val="0"/>
        <w:adjustRightInd w:val="0"/>
        <w:contextualSpacing/>
        <w:jc w:val="both"/>
        <w:rPr>
          <w:rFonts w:asciiTheme="minorHAnsi" w:eastAsiaTheme="minorHAnsi" w:hAnsiTheme="minorHAnsi" w:cstheme="minorHAnsi"/>
          <w:sz w:val="20"/>
          <w:szCs w:val="20"/>
          <w:lang w:val="es-BO" w:eastAsia="en-US"/>
        </w:rPr>
      </w:pPr>
    </w:p>
    <w:p w:rsidR="00E77FEE" w:rsidRDefault="00E77FEE" w:rsidP="00E77FEE">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La </w:t>
      </w:r>
      <w:r w:rsidR="00560B1C">
        <w:rPr>
          <w:rFonts w:asciiTheme="minorHAnsi" w:eastAsiaTheme="minorHAnsi" w:hAnsiTheme="minorHAnsi" w:cstheme="minorHAnsi"/>
          <w:sz w:val="20"/>
          <w:szCs w:val="20"/>
          <w:lang w:val="es-BO" w:eastAsia="en-US"/>
        </w:rPr>
        <w:t xml:space="preserve">provisión e </w:t>
      </w:r>
      <w:r>
        <w:rPr>
          <w:rFonts w:asciiTheme="minorHAnsi" w:eastAsiaTheme="minorHAnsi" w:hAnsiTheme="minorHAnsi" w:cstheme="minorHAnsi"/>
          <w:sz w:val="20"/>
          <w:szCs w:val="20"/>
          <w:lang w:val="es-BO" w:eastAsia="en-US"/>
        </w:rPr>
        <w:t>instalación de</w:t>
      </w:r>
      <w:r w:rsidR="00560B1C">
        <w:rPr>
          <w:rFonts w:asciiTheme="minorHAnsi" w:eastAsiaTheme="minorHAnsi" w:hAnsiTheme="minorHAnsi" w:cstheme="minorHAnsi"/>
          <w:sz w:val="20"/>
          <w:szCs w:val="20"/>
          <w:lang w:val="es-BO" w:eastAsia="en-US"/>
        </w:rPr>
        <w:t xml:space="preserve"> escalera para entrada de hombre</w:t>
      </w:r>
      <w:r>
        <w:rPr>
          <w:rFonts w:asciiTheme="minorHAnsi" w:eastAsiaTheme="minorHAnsi" w:hAnsiTheme="minorHAnsi" w:cstheme="minorHAnsi"/>
          <w:sz w:val="20"/>
          <w:szCs w:val="20"/>
          <w:lang w:val="es-BO" w:eastAsia="en-US"/>
        </w:rPr>
        <w:t xml:space="preserve"> </w:t>
      </w:r>
      <w:r w:rsidRPr="005A3330">
        <w:rPr>
          <w:rFonts w:asciiTheme="minorHAnsi" w:hAnsiTheme="minorHAnsi" w:cstheme="minorHAnsi"/>
          <w:kern w:val="28"/>
          <w:sz w:val="20"/>
          <w:szCs w:val="20"/>
        </w:rPr>
        <w:t>será medid</w:t>
      </w:r>
      <w:r w:rsidR="00560B1C">
        <w:rPr>
          <w:rFonts w:asciiTheme="minorHAnsi" w:hAnsiTheme="minorHAnsi" w:cstheme="minorHAnsi"/>
          <w:kern w:val="28"/>
          <w:sz w:val="20"/>
          <w:szCs w:val="20"/>
        </w:rPr>
        <w:t>a</w:t>
      </w:r>
      <w:r>
        <w:rPr>
          <w:rFonts w:asciiTheme="minorHAnsi" w:hAnsiTheme="minorHAnsi" w:cstheme="minorHAnsi"/>
          <w:kern w:val="28"/>
          <w:sz w:val="20"/>
          <w:szCs w:val="20"/>
        </w:rPr>
        <w:t xml:space="preserve"> y pagado por pieza</w:t>
      </w:r>
      <w:r w:rsidRPr="005A3330">
        <w:rPr>
          <w:rFonts w:asciiTheme="minorHAnsi" w:hAnsiTheme="minorHAnsi" w:cstheme="minorHAnsi"/>
          <w:kern w:val="28"/>
          <w:sz w:val="20"/>
          <w:szCs w:val="20"/>
        </w:rPr>
        <w:t xml:space="preserve">, </w:t>
      </w:r>
      <w:r>
        <w:rPr>
          <w:rFonts w:asciiTheme="minorHAnsi" w:hAnsiTheme="minorHAnsi" w:cstheme="minorHAnsi"/>
          <w:kern w:val="28"/>
          <w:sz w:val="20"/>
          <w:szCs w:val="20"/>
        </w:rPr>
        <w:t>una vez que el supervisor de obra verifique que el ítem fue ejecutado según lo solicitado.</w:t>
      </w:r>
      <w:r w:rsidRPr="005A3330">
        <w:rPr>
          <w:rFonts w:asciiTheme="minorHAnsi" w:hAnsiTheme="minorHAnsi" w:cstheme="minorHAnsi"/>
          <w:kern w:val="28"/>
          <w:sz w:val="20"/>
          <w:szCs w:val="20"/>
        </w:rPr>
        <w:t xml:space="preserve"> La forma de pago se efectuara de acuerdo al precio unitario de la propuesta aceptada.</w:t>
      </w:r>
    </w:p>
    <w:p w:rsidR="00202489" w:rsidRDefault="00202489" w:rsidP="00202489">
      <w:pPr>
        <w:pStyle w:val="Prrafodelista"/>
        <w:ind w:left="360"/>
        <w:contextualSpacing/>
        <w:jc w:val="both"/>
        <w:rPr>
          <w:rFonts w:asciiTheme="minorHAnsi" w:hAnsiTheme="minorHAnsi" w:cstheme="minorHAnsi"/>
          <w:b/>
          <w:kern w:val="28"/>
          <w:sz w:val="20"/>
          <w:szCs w:val="20"/>
        </w:rPr>
      </w:pPr>
    </w:p>
    <w:p w:rsidR="00202489" w:rsidRDefault="00202489" w:rsidP="00202489">
      <w:pPr>
        <w:pStyle w:val="Prrafodelista"/>
        <w:numPr>
          <w:ilvl w:val="0"/>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PINTADO DE DUCTO DE VENTILACION</w:t>
      </w:r>
    </w:p>
    <w:p w:rsidR="00202489" w:rsidRDefault="00202489" w:rsidP="00202489">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pza</w:t>
      </w:r>
      <w:proofErr w:type="spellEnd"/>
    </w:p>
    <w:p w:rsidR="00202489" w:rsidRDefault="00202489" w:rsidP="00202489">
      <w:pPr>
        <w:contextualSpacing/>
        <w:jc w:val="both"/>
        <w:rPr>
          <w:rFonts w:asciiTheme="minorHAnsi" w:hAnsiTheme="minorHAnsi" w:cstheme="minorHAnsi"/>
          <w:b/>
          <w:kern w:val="28"/>
          <w:sz w:val="20"/>
          <w:szCs w:val="20"/>
        </w:rPr>
      </w:pPr>
    </w:p>
    <w:p w:rsidR="00202489" w:rsidRDefault="00202489" w:rsidP="00202489">
      <w:pPr>
        <w:pStyle w:val="Prrafodelista"/>
        <w:numPr>
          <w:ilvl w:val="1"/>
          <w:numId w:val="20"/>
        </w:num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DEFINICION.</w:t>
      </w:r>
    </w:p>
    <w:p w:rsidR="00202489" w:rsidRDefault="00202489" w:rsidP="00202489">
      <w:pPr>
        <w:pStyle w:val="Prrafodelista"/>
        <w:ind w:left="360"/>
        <w:contextualSpacing/>
        <w:jc w:val="both"/>
        <w:rPr>
          <w:rFonts w:asciiTheme="minorHAnsi" w:hAnsiTheme="minorHAnsi" w:cstheme="minorHAnsi"/>
          <w:b/>
          <w:kern w:val="28"/>
          <w:sz w:val="20"/>
          <w:szCs w:val="20"/>
        </w:rPr>
      </w:pP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Este ítem comprende todos los trabajos necesarios para </w:t>
      </w:r>
      <w:r w:rsidR="00BC4B1E">
        <w:rPr>
          <w:rFonts w:asciiTheme="minorHAnsi" w:eastAsiaTheme="minorHAnsi" w:hAnsiTheme="minorHAnsi" w:cstheme="minorHAnsi"/>
          <w:sz w:val="20"/>
          <w:szCs w:val="20"/>
          <w:lang w:val="es-BO" w:eastAsia="en-US"/>
        </w:rPr>
        <w:t>el pintado del ducto de ventilación de las cámaras listadas en el anexo 2 de planos y gráficos</w:t>
      </w:r>
      <w:r>
        <w:rPr>
          <w:rFonts w:asciiTheme="minorHAnsi" w:eastAsiaTheme="minorHAnsi" w:hAnsiTheme="minorHAnsi" w:cstheme="minorHAnsi"/>
          <w:sz w:val="20"/>
          <w:szCs w:val="20"/>
          <w:lang w:val="es-BO" w:eastAsia="en-US"/>
        </w:rPr>
        <w:t>.</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3E6071">
        <w:rPr>
          <w:rFonts w:asciiTheme="minorHAnsi" w:eastAsiaTheme="minorHAnsi" w:hAnsiTheme="minorHAnsi" w:cstheme="minorHAnsi"/>
          <w:sz w:val="20"/>
          <w:szCs w:val="20"/>
          <w:lang w:val="es-BO" w:eastAsia="en-US"/>
        </w:rPr>
        <w:t xml:space="preserve"> </w:t>
      </w: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El CONTRATISTA deberá proporcionar todos los materiales, herramientas, personal y equipo necesario para la ejecución de este ítem. </w:t>
      </w:r>
    </w:p>
    <w:p w:rsidR="00202489" w:rsidRPr="005A3330"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EA7083" w:rsidRDefault="004B0602"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La empresa contratista deberá realizar la limpieza de los ductos de ventilación antes de su pintado según este establecido </w:t>
      </w:r>
      <w:r w:rsidR="00280F3C">
        <w:rPr>
          <w:rFonts w:asciiTheme="minorHAnsi" w:eastAsiaTheme="minorHAnsi" w:hAnsiTheme="minorHAnsi" w:cstheme="minorHAnsi"/>
          <w:sz w:val="20"/>
          <w:szCs w:val="20"/>
          <w:lang w:val="es-BO" w:eastAsia="en-US"/>
        </w:rPr>
        <w:t>en los manuales de aplicación de la pintura a ser utilizada</w:t>
      </w:r>
      <w:r w:rsidR="00EA7083">
        <w:rPr>
          <w:rFonts w:asciiTheme="minorHAnsi" w:eastAsiaTheme="minorHAnsi" w:hAnsiTheme="minorHAnsi" w:cstheme="minorHAnsi"/>
          <w:sz w:val="20"/>
          <w:szCs w:val="20"/>
          <w:lang w:val="es-BO" w:eastAsia="en-US"/>
        </w:rPr>
        <w:t>.</w:t>
      </w:r>
    </w:p>
    <w:p w:rsidR="00EA7083" w:rsidRDefault="00EA7083"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Default="004B0602" w:rsidP="00202489">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supervisor de obra instruirá el color de pintura a ser utilizada para el pintado de los ductos de ventilación que podrán ser amarilla y en la parte superior color roja</w:t>
      </w:r>
      <w:r w:rsidR="00202489">
        <w:rPr>
          <w:rFonts w:asciiTheme="minorHAnsi" w:eastAsiaTheme="minorHAnsi" w:hAnsiTheme="minorHAnsi" w:cstheme="minorHAnsi"/>
          <w:sz w:val="20"/>
          <w:szCs w:val="20"/>
          <w:lang w:val="es-BO" w:eastAsia="en-US"/>
        </w:rPr>
        <w:t>.</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202489" w:rsidRPr="005A3330" w:rsidRDefault="00202489" w:rsidP="00202489">
      <w:pPr>
        <w:pStyle w:val="Estilo1"/>
        <w:ind w:left="426"/>
        <w:contextualSpacing/>
        <w:rPr>
          <w:rFonts w:asciiTheme="minorHAnsi" w:hAnsiTheme="minorHAnsi" w:cstheme="minorHAnsi"/>
          <w:sz w:val="20"/>
          <w:szCs w:val="20"/>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02489" w:rsidRPr="005A3330" w:rsidRDefault="00202489" w:rsidP="00202489">
      <w:pPr>
        <w:jc w:val="both"/>
        <w:rPr>
          <w:rFonts w:asciiTheme="minorHAnsi" w:hAnsiTheme="minorHAnsi" w:cstheme="minorHAnsi"/>
          <w:kern w:val="28"/>
          <w:sz w:val="20"/>
          <w:szCs w:val="20"/>
          <w:lang w:val="es-ES_tradnl"/>
        </w:rPr>
      </w:pPr>
    </w:p>
    <w:p w:rsidR="00202489" w:rsidRPr="005A3330" w:rsidRDefault="00202489" w:rsidP="00202489">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02489" w:rsidRPr="005A3330" w:rsidRDefault="00202489" w:rsidP="00202489">
      <w:pPr>
        <w:rPr>
          <w:rFonts w:asciiTheme="minorHAnsi" w:hAnsiTheme="minorHAnsi" w:cstheme="minorHAnsi"/>
          <w:kern w:val="28"/>
          <w:sz w:val="20"/>
          <w:szCs w:val="20"/>
          <w:lang w:val="es-ES_tradnl"/>
        </w:rPr>
      </w:pPr>
    </w:p>
    <w:p w:rsidR="00202489" w:rsidRPr="005A3330" w:rsidRDefault="00202489" w:rsidP="00202489">
      <w:pPr>
        <w:pStyle w:val="Estilo1"/>
        <w:numPr>
          <w:ilvl w:val="1"/>
          <w:numId w:val="20"/>
        </w:numPr>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202489" w:rsidRDefault="00202489" w:rsidP="00202489">
      <w:pPr>
        <w:autoSpaceDE w:val="0"/>
        <w:autoSpaceDN w:val="0"/>
        <w:adjustRightInd w:val="0"/>
        <w:contextualSpacing/>
        <w:jc w:val="both"/>
        <w:rPr>
          <w:rFonts w:asciiTheme="minorHAnsi" w:eastAsiaTheme="minorHAnsi" w:hAnsiTheme="minorHAnsi" w:cstheme="minorHAnsi"/>
          <w:sz w:val="20"/>
          <w:szCs w:val="20"/>
          <w:lang w:val="es-BO" w:eastAsia="en-US"/>
        </w:rPr>
      </w:pPr>
    </w:p>
    <w:p w:rsidR="00202489" w:rsidRDefault="004B0602" w:rsidP="00202489">
      <w:pPr>
        <w:contextualSpacing/>
        <w:jc w:val="both"/>
        <w:rPr>
          <w:rFonts w:asciiTheme="minorHAnsi" w:hAnsiTheme="minorHAnsi" w:cstheme="minorHAnsi"/>
          <w:kern w:val="28"/>
          <w:sz w:val="20"/>
          <w:szCs w:val="20"/>
        </w:rPr>
      </w:pPr>
      <w:r>
        <w:rPr>
          <w:rFonts w:asciiTheme="minorHAnsi" w:eastAsiaTheme="minorHAnsi" w:hAnsiTheme="minorHAnsi" w:cstheme="minorHAnsi"/>
          <w:sz w:val="20"/>
          <w:szCs w:val="20"/>
          <w:lang w:val="es-BO" w:eastAsia="en-US"/>
        </w:rPr>
        <w:t xml:space="preserve">El pintado de los ductos de ventilación </w:t>
      </w:r>
      <w:r w:rsidR="00202489" w:rsidRPr="005A3330">
        <w:rPr>
          <w:rFonts w:asciiTheme="minorHAnsi" w:hAnsiTheme="minorHAnsi" w:cstheme="minorHAnsi"/>
          <w:kern w:val="28"/>
          <w:sz w:val="20"/>
          <w:szCs w:val="20"/>
        </w:rPr>
        <w:t>será medid</w:t>
      </w:r>
      <w:r>
        <w:rPr>
          <w:rFonts w:asciiTheme="minorHAnsi" w:hAnsiTheme="minorHAnsi" w:cstheme="minorHAnsi"/>
          <w:kern w:val="28"/>
          <w:sz w:val="20"/>
          <w:szCs w:val="20"/>
        </w:rPr>
        <w:t>o</w:t>
      </w:r>
      <w:r w:rsidR="00202489">
        <w:rPr>
          <w:rFonts w:asciiTheme="minorHAnsi" w:hAnsiTheme="minorHAnsi" w:cstheme="minorHAnsi"/>
          <w:kern w:val="28"/>
          <w:sz w:val="20"/>
          <w:szCs w:val="20"/>
        </w:rPr>
        <w:t xml:space="preserve"> y pagado por pieza</w:t>
      </w:r>
      <w:r w:rsidR="00202489" w:rsidRPr="005A3330">
        <w:rPr>
          <w:rFonts w:asciiTheme="minorHAnsi" w:hAnsiTheme="minorHAnsi" w:cstheme="minorHAnsi"/>
          <w:kern w:val="28"/>
          <w:sz w:val="20"/>
          <w:szCs w:val="20"/>
        </w:rPr>
        <w:t xml:space="preserve">, </w:t>
      </w:r>
      <w:r w:rsidR="00202489">
        <w:rPr>
          <w:rFonts w:asciiTheme="minorHAnsi" w:hAnsiTheme="minorHAnsi" w:cstheme="minorHAnsi"/>
          <w:kern w:val="28"/>
          <w:sz w:val="20"/>
          <w:szCs w:val="20"/>
        </w:rPr>
        <w:t>una vez que el supervisor de obra verifique que el ítem fue ejecutado según lo solicitado.</w:t>
      </w:r>
      <w:r w:rsidR="00202489" w:rsidRPr="005A3330">
        <w:rPr>
          <w:rFonts w:asciiTheme="minorHAnsi" w:hAnsiTheme="minorHAnsi" w:cstheme="minorHAnsi"/>
          <w:kern w:val="28"/>
          <w:sz w:val="20"/>
          <w:szCs w:val="20"/>
        </w:rPr>
        <w:t xml:space="preserve"> La forma de pago se efectuara de acuerdo al precio unitario de la propuesta aceptada.</w:t>
      </w:r>
    </w:p>
    <w:p w:rsidR="008F1A0D" w:rsidRDefault="008F1A0D" w:rsidP="008F1A0D">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8F1A0D" w:rsidRPr="008F1A0D" w:rsidRDefault="008F1A0D" w:rsidP="008F1A0D">
      <w:pPr>
        <w:pStyle w:val="Prrafodelista"/>
        <w:numPr>
          <w:ilvl w:val="0"/>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ELABORACIÓN DATA BOOK.</w:t>
      </w:r>
    </w:p>
    <w:p w:rsidR="008F1A0D" w:rsidRPr="008F1A0D" w:rsidRDefault="008F1A0D" w:rsidP="008F1A0D">
      <w:p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UNIDAD: GLB</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DEFINICIÓN </w:t>
      </w:r>
    </w:p>
    <w:p w:rsidR="008F1A0D" w:rsidRDefault="008F1A0D" w:rsidP="008F1A0D">
      <w:pPr>
        <w:jc w:val="both"/>
        <w:rPr>
          <w:rFonts w:asciiTheme="minorHAnsi" w:hAnsiTheme="minorHAnsi" w:cstheme="minorHAnsi"/>
          <w:kern w:val="28"/>
          <w:sz w:val="20"/>
          <w:szCs w:val="20"/>
          <w:lang w:val="es-ES_tradnl"/>
        </w:rPr>
      </w:pP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Este ítem comprende los trabajos de recopilación de datos, registro, elaboración y entrega de documentos que conforman el Data Book conforme requerimiento de YPFB.</w:t>
      </w:r>
    </w:p>
    <w:p w:rsidR="008F1A0D" w:rsidRP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 xml:space="preserve"> </w:t>
      </w: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MATERIALES, HERRAMIENTAS, EQUIPO Y PERSONAL </w:t>
      </w:r>
    </w:p>
    <w:p w:rsid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 xml:space="preserve">El CONTRATISTA deberá proporcionar todos los materiales, herramientas, personal y equipo necesario para la ejecución de este ítem. </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PROCEDIMIENTO PARA LA EJECUCIÓN </w:t>
      </w: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TOMO I.- Conformado por la documentación de las obras civiles: Dicho tomo deberá ser aprobado por el SUPERVISOR Y FISCAL como requisito para realizar la entrega de la obra. TOMO II.- 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A532C7" w:rsidRDefault="00A532C7" w:rsidP="008F1A0D">
      <w:pPr>
        <w:jc w:val="both"/>
        <w:rPr>
          <w:rFonts w:asciiTheme="minorHAnsi" w:hAnsiTheme="minorHAnsi" w:cstheme="minorHAnsi"/>
          <w:kern w:val="28"/>
          <w:sz w:val="20"/>
          <w:szCs w:val="20"/>
          <w:lang w:val="es-ES_tradnl"/>
        </w:rPr>
      </w:pP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Nota de Adjudicación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Contrato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Autorización de municipio para realizar los trabajos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Cronograma Inicial de obra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Cronograma Final de obra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Especificaciones Técnicas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Memorándum de designación de Fiscal de obra.</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Memorándum de designación de Supervisor de Obra.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Proceder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Libro de Órdenes en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trabajo,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Orden de cambio,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Contrato modificatorio, si corresponde (Fotocopia).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Memorándum designación de comisión de recepción.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Acta de Entrega Provisional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lastRenderedPageBreak/>
        <w:t xml:space="preserve">Acta de Entrega Definitiva (Original). </w:t>
      </w:r>
    </w:p>
    <w:p w:rsidR="00A532C7" w:rsidRPr="00A532C7" w:rsidRDefault="00A532C7" w:rsidP="00A532C7">
      <w:pPr>
        <w:pStyle w:val="Prrafodelista"/>
        <w:numPr>
          <w:ilvl w:val="0"/>
          <w:numId w:val="23"/>
        </w:numPr>
        <w:jc w:val="both"/>
        <w:rPr>
          <w:rFonts w:asciiTheme="minorHAnsi" w:hAnsiTheme="minorHAnsi" w:cstheme="minorHAnsi"/>
          <w:kern w:val="28"/>
          <w:sz w:val="20"/>
          <w:szCs w:val="20"/>
          <w:lang w:val="es-ES_tradnl"/>
        </w:rPr>
      </w:pPr>
      <w:r w:rsidRPr="00A532C7">
        <w:rPr>
          <w:rFonts w:asciiTheme="minorHAnsi" w:hAnsiTheme="minorHAnsi" w:cstheme="minorHAnsi"/>
          <w:kern w:val="28"/>
          <w:sz w:val="20"/>
          <w:szCs w:val="20"/>
          <w:lang w:val="es-ES_tradnl"/>
        </w:rPr>
        <w:t xml:space="preserve">Planillas parciales de avance y cierre aprobadas por el supervisor (Fotocopia). </w:t>
      </w:r>
    </w:p>
    <w:p w:rsidR="008F1A0D" w:rsidRPr="008F1A0D" w:rsidRDefault="008F1A0D" w:rsidP="008F1A0D">
      <w:pPr>
        <w:jc w:val="both"/>
        <w:rPr>
          <w:rFonts w:asciiTheme="minorHAnsi" w:hAnsiTheme="minorHAnsi" w:cstheme="minorHAnsi"/>
          <w:kern w:val="28"/>
          <w:sz w:val="20"/>
          <w:szCs w:val="20"/>
          <w:lang w:val="es-ES_tradnl"/>
        </w:rPr>
      </w:pPr>
    </w:p>
    <w:p w:rsidR="008F1A0D" w:rsidRP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MEDIDAS DE MITIGACIÓN AMBIENTAL</w:t>
      </w:r>
    </w:p>
    <w:p w:rsidR="008F1A0D" w:rsidRPr="008F1A0D"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1A0D" w:rsidRPr="005A3330" w:rsidRDefault="008F1A0D" w:rsidP="008F1A0D">
      <w:pPr>
        <w:jc w:val="both"/>
        <w:rPr>
          <w:rFonts w:asciiTheme="minorHAnsi" w:hAnsiTheme="minorHAnsi" w:cstheme="minorHAnsi"/>
          <w:kern w:val="28"/>
          <w:sz w:val="20"/>
          <w:szCs w:val="20"/>
          <w:lang w:val="es-ES_tradnl"/>
        </w:rPr>
      </w:pPr>
    </w:p>
    <w:p w:rsidR="008F1A0D" w:rsidRPr="005A3330" w:rsidRDefault="008F1A0D" w:rsidP="008F1A0D">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1A0D" w:rsidRPr="005A3330" w:rsidRDefault="008F1A0D" w:rsidP="008F1A0D">
      <w:pPr>
        <w:jc w:val="both"/>
        <w:rPr>
          <w:rFonts w:asciiTheme="minorHAnsi" w:hAnsiTheme="minorHAnsi" w:cstheme="minorHAnsi"/>
          <w:kern w:val="28"/>
          <w:sz w:val="20"/>
          <w:szCs w:val="20"/>
          <w:lang w:val="es-ES_tradnl"/>
        </w:rPr>
      </w:pPr>
    </w:p>
    <w:p w:rsidR="008F1A0D" w:rsidRDefault="008F1A0D" w:rsidP="008F1A0D">
      <w:pPr>
        <w:pStyle w:val="Prrafodelista"/>
        <w:numPr>
          <w:ilvl w:val="1"/>
          <w:numId w:val="20"/>
        </w:numPr>
        <w:jc w:val="both"/>
        <w:rPr>
          <w:rFonts w:asciiTheme="minorHAnsi" w:hAnsiTheme="minorHAnsi" w:cstheme="minorHAnsi"/>
          <w:b/>
          <w:kern w:val="28"/>
          <w:sz w:val="20"/>
          <w:szCs w:val="20"/>
          <w:lang w:val="es-ES_tradnl"/>
        </w:rPr>
      </w:pPr>
      <w:r w:rsidRPr="008F1A0D">
        <w:rPr>
          <w:rFonts w:asciiTheme="minorHAnsi" w:hAnsiTheme="minorHAnsi" w:cstheme="minorHAnsi"/>
          <w:b/>
          <w:kern w:val="28"/>
          <w:sz w:val="20"/>
          <w:szCs w:val="20"/>
          <w:lang w:val="es-ES_tradnl"/>
        </w:rPr>
        <w:t xml:space="preserve">MEDICIÓN Y FORMA DE PAGO </w:t>
      </w:r>
    </w:p>
    <w:p w:rsidR="008F1A0D" w:rsidRPr="008F1A0D" w:rsidRDefault="008F1A0D" w:rsidP="008F1A0D">
      <w:pPr>
        <w:pStyle w:val="Prrafodelista"/>
        <w:ind w:left="360"/>
        <w:jc w:val="both"/>
        <w:rPr>
          <w:rFonts w:asciiTheme="minorHAnsi" w:hAnsiTheme="minorHAnsi" w:cstheme="minorHAnsi"/>
          <w:b/>
          <w:kern w:val="28"/>
          <w:sz w:val="20"/>
          <w:szCs w:val="20"/>
          <w:lang w:val="es-ES_tradnl"/>
        </w:rPr>
      </w:pPr>
    </w:p>
    <w:p w:rsidR="008F1A0D" w:rsidRDefault="008F1A0D" w:rsidP="008F1A0D">
      <w:pPr>
        <w:jc w:val="both"/>
        <w:rPr>
          <w:rFonts w:asciiTheme="minorHAnsi" w:hAnsiTheme="minorHAnsi" w:cstheme="minorHAnsi"/>
          <w:kern w:val="28"/>
          <w:sz w:val="20"/>
          <w:szCs w:val="20"/>
          <w:lang w:val="es-ES_tradnl"/>
        </w:rPr>
      </w:pPr>
      <w:r w:rsidRPr="008F1A0D">
        <w:rPr>
          <w:rFonts w:asciiTheme="minorHAnsi" w:hAnsiTheme="minorHAnsi" w:cstheme="minorHAnsi"/>
          <w:kern w:val="28"/>
          <w:sz w:val="20"/>
          <w:szCs w:val="20"/>
          <w:lang w:val="es-ES_tradnl"/>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FB1547" w:rsidRDefault="00FB1547" w:rsidP="008F1A0D">
      <w:pPr>
        <w:jc w:val="both"/>
        <w:rPr>
          <w:rFonts w:asciiTheme="minorHAnsi" w:hAnsiTheme="minorHAnsi" w:cstheme="minorHAnsi"/>
          <w:kern w:val="28"/>
          <w:sz w:val="20"/>
          <w:szCs w:val="20"/>
          <w:lang w:val="es-ES_tradnl"/>
        </w:rPr>
      </w:pPr>
    </w:p>
    <w:p w:rsidR="008F1A0D" w:rsidRPr="005A3330" w:rsidRDefault="008F1A0D" w:rsidP="008F1A0D">
      <w:pPr>
        <w:pStyle w:val="Ttulo3"/>
        <w:keepLines w:val="0"/>
        <w:numPr>
          <w:ilvl w:val="0"/>
          <w:numId w:val="20"/>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L</w:t>
      </w:r>
      <w:r w:rsidRPr="005A3330">
        <w:rPr>
          <w:rFonts w:asciiTheme="minorHAnsi" w:hAnsiTheme="minorHAnsi" w:cstheme="minorHAnsi"/>
          <w:color w:val="auto"/>
        </w:rPr>
        <w:t xml:space="preserve">IMPIEZA Y RETIRO DE ESCOMBROS. </w:t>
      </w:r>
    </w:p>
    <w:p w:rsidR="008F1A0D" w:rsidRPr="005A3330" w:rsidRDefault="008F1A0D" w:rsidP="008F1A0D">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UNIDAD: GLB</w:t>
      </w:r>
    </w:p>
    <w:p w:rsidR="008F1A0D" w:rsidRPr="005A3330" w:rsidRDefault="008F1A0D" w:rsidP="008F1A0D">
      <w:pPr>
        <w:contextualSpacing/>
        <w:jc w:val="both"/>
        <w:rPr>
          <w:rFonts w:asciiTheme="minorHAnsi" w:hAnsiTheme="minorHAnsi" w:cstheme="minorHAnsi"/>
          <w:b/>
          <w:kern w:val="28"/>
          <w:sz w:val="20"/>
          <w:szCs w:val="20"/>
        </w:rPr>
      </w:pPr>
    </w:p>
    <w:p w:rsidR="008F1A0D" w:rsidRPr="005A3330" w:rsidRDefault="008F1A0D" w:rsidP="008F1A0D">
      <w:pPr>
        <w:pStyle w:val="Prrafodelista"/>
        <w:numPr>
          <w:ilvl w:val="0"/>
          <w:numId w:val="16"/>
        </w:numPr>
        <w:contextualSpacing/>
        <w:jc w:val="both"/>
        <w:rPr>
          <w:rFonts w:asciiTheme="minorHAnsi" w:eastAsia="Arial Unicode MS" w:hAnsiTheme="minorHAnsi" w:cstheme="minorHAnsi"/>
          <w:b/>
          <w:vanish/>
          <w:sz w:val="20"/>
          <w:szCs w:val="20"/>
          <w:lang w:val="es-ES_tradnl"/>
        </w:rPr>
      </w:pPr>
    </w:p>
    <w:p w:rsidR="008F1A0D" w:rsidRPr="005A3330"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DEFINICIÓN.</w:t>
      </w:r>
    </w:p>
    <w:p w:rsidR="008F1A0D"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contextualSpacing/>
        <w:jc w:val="both"/>
        <w:rPr>
          <w:rFonts w:asciiTheme="minorHAnsi" w:hAnsiTheme="minorHAnsi" w:cstheme="minorHAnsi"/>
          <w:kern w:val="28"/>
          <w:sz w:val="20"/>
          <w:szCs w:val="20"/>
          <w:lang w:val="es-ES_tradnl"/>
        </w:rPr>
      </w:pPr>
      <w:bookmarkStart w:id="2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2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MATERIALES, HERRAMIENTAS Y EQUIPO.</w:t>
      </w:r>
    </w:p>
    <w:p w:rsidR="008F1A0D" w:rsidRPr="005A3330" w:rsidRDefault="008F1A0D" w:rsidP="008F1A0D">
      <w:pPr>
        <w:pStyle w:val="Estilo1"/>
        <w:ind w:left="360"/>
        <w:contextualSpacing/>
        <w:rPr>
          <w:rFonts w:asciiTheme="minorHAnsi" w:hAnsiTheme="minorHAnsi" w:cstheme="minorHAnsi"/>
          <w:sz w:val="20"/>
          <w:szCs w:val="20"/>
        </w:rPr>
      </w:pPr>
    </w:p>
    <w:p w:rsid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PROCEDIMIENTO PARA LA EJECUCIÓN.</w:t>
      </w:r>
    </w:p>
    <w:p w:rsidR="008F1A0D" w:rsidRPr="005A3330" w:rsidRDefault="008F1A0D" w:rsidP="008F1A0D">
      <w:pPr>
        <w:pStyle w:val="Estilo1"/>
        <w:ind w:left="360"/>
        <w:contextualSpacing/>
        <w:rPr>
          <w:rFonts w:asciiTheme="minorHAnsi" w:hAnsiTheme="minorHAnsi" w:cstheme="minorHAnsi"/>
          <w:sz w:val="20"/>
          <w:szCs w:val="20"/>
        </w:rPr>
      </w:pPr>
    </w:p>
    <w:p w:rsidR="008F1A0D" w:rsidRPr="005A3330" w:rsidRDefault="008F1A0D" w:rsidP="008F1A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1A0D" w:rsidRPr="005A3330" w:rsidRDefault="008F1A0D" w:rsidP="008F1A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1A0D" w:rsidRPr="005A3330" w:rsidRDefault="008F1A0D" w:rsidP="008F1A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p>
    <w:p w:rsidR="008F1A0D" w:rsidRPr="005A3330" w:rsidRDefault="008F1A0D" w:rsidP="008F1A0D">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5A3330"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MEDIDAS DE MITIGACIÓN AMBIENTAL</w:t>
      </w:r>
    </w:p>
    <w:p w:rsidR="008F1A0D" w:rsidRPr="005A3330" w:rsidRDefault="008F1A0D" w:rsidP="008F1A0D">
      <w:pPr>
        <w:pStyle w:val="Estilo1"/>
        <w:ind w:left="426"/>
        <w:contextualSpacing/>
        <w:rPr>
          <w:rFonts w:asciiTheme="minorHAnsi" w:hAnsiTheme="minorHAnsi" w:cstheme="minorHAnsi"/>
          <w:sz w:val="20"/>
          <w:szCs w:val="20"/>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1A0D" w:rsidRPr="005A3330" w:rsidRDefault="008F1A0D" w:rsidP="008F1A0D">
      <w:pPr>
        <w:rPr>
          <w:rFonts w:asciiTheme="minorHAnsi" w:hAnsiTheme="minorHAnsi" w:cstheme="minorHAnsi"/>
          <w:kern w:val="28"/>
          <w:sz w:val="20"/>
          <w:szCs w:val="20"/>
          <w:lang w:val="es-ES_tradnl"/>
        </w:rPr>
      </w:pPr>
    </w:p>
    <w:p w:rsidR="008F1A0D" w:rsidRPr="005A3330" w:rsidRDefault="008F1A0D" w:rsidP="008F1A0D">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1A0D" w:rsidRPr="005A3330" w:rsidRDefault="008F1A0D" w:rsidP="008F1A0D">
      <w:pPr>
        <w:rPr>
          <w:rFonts w:asciiTheme="minorHAnsi" w:hAnsiTheme="minorHAnsi" w:cstheme="minorHAnsi"/>
          <w:sz w:val="20"/>
          <w:szCs w:val="20"/>
        </w:rPr>
      </w:pPr>
    </w:p>
    <w:p w:rsidR="008F1A0D" w:rsidRDefault="008F1A0D" w:rsidP="008F1A0D">
      <w:pPr>
        <w:pStyle w:val="Estilo1"/>
        <w:numPr>
          <w:ilvl w:val="1"/>
          <w:numId w:val="20"/>
        </w:numPr>
        <w:contextualSpacing/>
        <w:rPr>
          <w:rFonts w:asciiTheme="minorHAnsi" w:hAnsiTheme="minorHAnsi" w:cstheme="minorHAnsi"/>
          <w:sz w:val="20"/>
          <w:szCs w:val="20"/>
        </w:rPr>
      </w:pPr>
      <w:r w:rsidRPr="005A3330">
        <w:rPr>
          <w:rFonts w:asciiTheme="minorHAnsi" w:hAnsiTheme="minorHAnsi" w:cstheme="minorHAnsi"/>
          <w:sz w:val="20"/>
          <w:szCs w:val="20"/>
        </w:rPr>
        <w:t>MEDICIÓN Y FORMA DE PAGO.</w:t>
      </w:r>
    </w:p>
    <w:p w:rsidR="008F1A0D" w:rsidRPr="005A3330" w:rsidRDefault="008F1A0D" w:rsidP="008F1A0D">
      <w:pPr>
        <w:pStyle w:val="Estilo1"/>
        <w:ind w:left="360"/>
        <w:contextualSpacing/>
        <w:rPr>
          <w:rFonts w:asciiTheme="minorHAnsi" w:hAnsiTheme="minorHAnsi" w:cstheme="minorHAnsi"/>
          <w:sz w:val="20"/>
          <w:szCs w:val="20"/>
        </w:rPr>
      </w:pPr>
    </w:p>
    <w:p w:rsidR="00145175" w:rsidRDefault="008F1A0D" w:rsidP="00145175">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hAnsiTheme="minorHAnsi" w:cstheme="minorHAnsi"/>
          <w:kern w:val="28"/>
          <w:sz w:val="20"/>
          <w:szCs w:val="20"/>
          <w:lang w:val="es-ES_tradnl"/>
        </w:rPr>
        <w:t xml:space="preserve">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w:t>
      </w:r>
      <w:r w:rsidR="00145175" w:rsidRPr="005A3330">
        <w:rPr>
          <w:rFonts w:asciiTheme="minorHAnsi" w:eastAsiaTheme="minorHAnsi" w:hAnsiTheme="minorHAnsi" w:cstheme="minorHAnsi"/>
          <w:sz w:val="20"/>
          <w:szCs w:val="20"/>
          <w:lang w:val="es-BO" w:eastAsia="en-US"/>
        </w:rPr>
        <w:t xml:space="preserve">El pago del ítem dependerá del avance porcentual en relación con la ejecución del trabajo, debiendo dejar al menos un porcentaje mínimo de 20% para los trabajos de </w:t>
      </w:r>
      <w:r w:rsidR="00145175">
        <w:rPr>
          <w:rFonts w:asciiTheme="minorHAnsi" w:eastAsiaTheme="minorHAnsi" w:hAnsiTheme="minorHAnsi" w:cstheme="minorHAnsi"/>
          <w:sz w:val="20"/>
          <w:szCs w:val="20"/>
          <w:lang w:val="es-BO" w:eastAsia="en-US"/>
        </w:rPr>
        <w:t xml:space="preserve">limpieza y retiro de escombros </w:t>
      </w:r>
      <w:r w:rsidR="00145175" w:rsidRPr="005A3330">
        <w:rPr>
          <w:rFonts w:asciiTheme="minorHAnsi" w:eastAsiaTheme="minorHAnsi" w:hAnsiTheme="minorHAnsi" w:cstheme="minorHAnsi"/>
          <w:sz w:val="20"/>
          <w:szCs w:val="20"/>
          <w:lang w:val="es-BO" w:eastAsia="en-US"/>
        </w:rPr>
        <w:t>a ser pagados en la planilla de cierre.</w:t>
      </w:r>
    </w:p>
    <w:p w:rsidR="00145175" w:rsidRDefault="00145175" w:rsidP="00145175">
      <w:pPr>
        <w:autoSpaceDE w:val="0"/>
        <w:autoSpaceDN w:val="0"/>
        <w:adjustRightInd w:val="0"/>
        <w:contextualSpacing/>
        <w:jc w:val="both"/>
        <w:rPr>
          <w:rFonts w:asciiTheme="minorHAnsi" w:eastAsiaTheme="minorHAnsi" w:hAnsiTheme="minorHAnsi" w:cstheme="minorHAnsi"/>
          <w:sz w:val="20"/>
          <w:szCs w:val="20"/>
          <w:lang w:val="es-BO" w:eastAsia="en-US"/>
        </w:rPr>
      </w:pPr>
    </w:p>
    <w:p w:rsidR="00145175" w:rsidRPr="005A3330" w:rsidRDefault="00145175" w:rsidP="00145175">
      <w:pPr>
        <w:autoSpaceDE w:val="0"/>
        <w:autoSpaceDN w:val="0"/>
        <w:adjustRightInd w:val="0"/>
        <w:contextualSpacing/>
        <w:jc w:val="both"/>
        <w:rPr>
          <w:rFonts w:asciiTheme="minorHAnsi" w:eastAsiaTheme="minorHAnsi" w:hAnsiTheme="minorHAnsi" w:cstheme="minorHAnsi"/>
          <w:sz w:val="20"/>
          <w:szCs w:val="20"/>
          <w:lang w:val="es-BO" w:eastAsia="en-US"/>
        </w:rPr>
      </w:pPr>
    </w:p>
    <w:p w:rsidR="008F1A0D" w:rsidRPr="005A3330"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efectuará de acuerdo al precio unitario de la pro</w:t>
      </w:r>
      <w:bookmarkStart w:id="21" w:name="_GoBack"/>
      <w:bookmarkEnd w:id="21"/>
      <w:r w:rsidRPr="005A3330">
        <w:rPr>
          <w:rFonts w:asciiTheme="minorHAnsi" w:hAnsiTheme="minorHAnsi" w:cstheme="minorHAnsi"/>
          <w:kern w:val="28"/>
          <w:sz w:val="20"/>
          <w:szCs w:val="20"/>
          <w:lang w:val="es-ES_tradnl"/>
        </w:rPr>
        <w:t>puesta aceptada.</w:t>
      </w:r>
    </w:p>
    <w:p w:rsidR="008F1A0D" w:rsidRPr="005A3330" w:rsidRDefault="008F1A0D" w:rsidP="008F1A0D">
      <w:pPr>
        <w:contextualSpacing/>
        <w:jc w:val="both"/>
        <w:rPr>
          <w:rFonts w:asciiTheme="minorHAnsi" w:hAnsiTheme="minorHAnsi" w:cstheme="minorHAnsi"/>
          <w:kern w:val="28"/>
          <w:sz w:val="20"/>
          <w:szCs w:val="20"/>
          <w:lang w:val="es-ES_tradnl"/>
        </w:rPr>
      </w:pPr>
    </w:p>
    <w:p w:rsidR="008F1A0D" w:rsidRPr="008F1A0D" w:rsidRDefault="008F1A0D" w:rsidP="008F1A0D">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sectPr w:rsidR="008F1A0D" w:rsidRPr="008F1A0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67B" w:rsidRDefault="0060067B" w:rsidP="0031499A">
      <w:r>
        <w:separator/>
      </w:r>
    </w:p>
  </w:endnote>
  <w:endnote w:type="continuationSeparator" w:id="0">
    <w:p w:rsidR="0060067B" w:rsidRDefault="0060067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8F1A0D" w:rsidRPr="000810BB" w:rsidTr="008561E0">
      <w:tc>
        <w:tcPr>
          <w:tcW w:w="2942" w:type="dxa"/>
        </w:tcPr>
        <w:p w:rsidR="008F1A0D" w:rsidRPr="000810BB" w:rsidRDefault="008F1A0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F1A0D" w:rsidRPr="000810BB" w:rsidRDefault="008F1A0D"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8F1A0D" w:rsidRPr="000810BB" w:rsidRDefault="008F1A0D" w:rsidP="0031499A">
          <w:pPr>
            <w:pStyle w:val="Piedepgina"/>
            <w:rPr>
              <w:rFonts w:ascii="Calibri" w:hAnsi="Calibri"/>
              <w:sz w:val="16"/>
              <w:szCs w:val="20"/>
            </w:rPr>
          </w:pPr>
          <w:r w:rsidRPr="000810BB">
            <w:rPr>
              <w:rFonts w:ascii="Calibri" w:hAnsi="Calibri"/>
              <w:sz w:val="16"/>
              <w:szCs w:val="20"/>
            </w:rPr>
            <w:t>Aprobado por:</w:t>
          </w:r>
        </w:p>
      </w:tc>
    </w:tr>
    <w:tr w:rsidR="008F1A0D" w:rsidRPr="000810BB" w:rsidTr="008561E0">
      <w:tc>
        <w:tcPr>
          <w:tcW w:w="2942" w:type="dxa"/>
        </w:tcPr>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p w:rsidR="008F1A0D" w:rsidRPr="000810BB" w:rsidRDefault="008F1A0D" w:rsidP="0031499A">
          <w:pPr>
            <w:pStyle w:val="Piedepgina"/>
            <w:rPr>
              <w:rFonts w:ascii="Calibri" w:hAnsi="Calibri"/>
              <w:sz w:val="16"/>
              <w:szCs w:val="20"/>
            </w:rPr>
          </w:pPr>
        </w:p>
      </w:tc>
    </w:tr>
    <w:tr w:rsidR="008F1A0D" w:rsidRPr="000810BB" w:rsidTr="008561E0">
      <w:tc>
        <w:tcPr>
          <w:tcW w:w="2942"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c>
        <w:tcPr>
          <w:tcW w:w="2943" w:type="dxa"/>
        </w:tcPr>
        <w:p w:rsidR="008F1A0D" w:rsidRPr="000810BB" w:rsidRDefault="008F1A0D" w:rsidP="0031499A">
          <w:pPr>
            <w:pStyle w:val="Piedepgina"/>
            <w:rPr>
              <w:rFonts w:ascii="Calibri" w:hAnsi="Calibri"/>
              <w:sz w:val="16"/>
              <w:szCs w:val="20"/>
            </w:rPr>
          </w:pPr>
        </w:p>
      </w:tc>
    </w:tr>
  </w:tbl>
  <w:p w:rsidR="008F1A0D" w:rsidRDefault="008F1A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67B" w:rsidRDefault="0060067B" w:rsidP="0031499A">
      <w:r>
        <w:separator/>
      </w:r>
    </w:p>
  </w:footnote>
  <w:footnote w:type="continuationSeparator" w:id="0">
    <w:p w:rsidR="0060067B" w:rsidRDefault="0060067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F1A0D" w:rsidRPr="00FA0D94" w:rsidTr="008561E0">
      <w:tc>
        <w:tcPr>
          <w:tcW w:w="1446" w:type="dxa"/>
          <w:vMerge w:val="restart"/>
          <w:vAlign w:val="center"/>
        </w:tcPr>
        <w:p w:rsidR="008F1A0D" w:rsidRPr="00FA0D94" w:rsidRDefault="008F1A0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3771E11" wp14:editId="2BC94439">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F1A0D"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F1A0D"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F1A0D" w:rsidRPr="0076024C" w:rsidRDefault="008F1A0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8F1A0D" w:rsidRPr="0076024C" w:rsidRDefault="008F1A0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F1A0D" w:rsidRDefault="008F1A0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F1A0D" w:rsidRPr="0076024C" w:rsidRDefault="008F1A0D" w:rsidP="0031499A">
          <w:pPr>
            <w:pStyle w:val="Encabezado"/>
            <w:jc w:val="center"/>
            <w:rPr>
              <w:rFonts w:ascii="Calibri" w:eastAsia="Arial Unicode MS" w:hAnsi="Calibri" w:cs="Arial"/>
              <w:b/>
              <w:sz w:val="14"/>
              <w:szCs w:val="14"/>
              <w:lang w:val="es-MX"/>
            </w:rPr>
          </w:pPr>
        </w:p>
      </w:tc>
    </w:tr>
    <w:tr w:rsidR="008F1A0D" w:rsidRPr="00FA0D94" w:rsidTr="008561E0">
      <w:trPr>
        <w:trHeight w:val="478"/>
      </w:trPr>
      <w:tc>
        <w:tcPr>
          <w:tcW w:w="1446" w:type="dxa"/>
          <w:vMerge/>
          <w:vAlign w:val="center"/>
        </w:tcPr>
        <w:p w:rsidR="008F1A0D" w:rsidRPr="00FA0D94" w:rsidRDefault="008F1A0D" w:rsidP="0031499A">
          <w:pPr>
            <w:pStyle w:val="Encabezado"/>
            <w:jc w:val="center"/>
            <w:rPr>
              <w:rFonts w:ascii="Arial Narrow" w:eastAsia="Arial Unicode MS" w:hAnsi="Arial Narrow"/>
              <w:szCs w:val="12"/>
              <w:lang w:val="es-MX"/>
            </w:rPr>
          </w:pPr>
        </w:p>
      </w:tc>
      <w:tc>
        <w:tcPr>
          <w:tcW w:w="6209" w:type="dxa"/>
          <w:vAlign w:val="center"/>
        </w:tcPr>
        <w:p w:rsidR="008F1A0D" w:rsidRDefault="008F1A0D"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TECNICAS PARA OBRAS CIVILES</w:t>
          </w:r>
        </w:p>
        <w:p w:rsidR="007833F2" w:rsidRPr="0076024C" w:rsidRDefault="007833F2" w:rsidP="0031499A">
          <w:pPr>
            <w:pStyle w:val="Encabezado"/>
            <w:jc w:val="center"/>
            <w:rPr>
              <w:rFonts w:ascii="Calibri" w:eastAsia="Arial Unicode MS" w:hAnsi="Calibri" w:cs="Calibri"/>
              <w:szCs w:val="12"/>
              <w:lang w:val="es-MX"/>
            </w:rPr>
          </w:pPr>
          <w:r w:rsidRPr="007833F2">
            <w:rPr>
              <w:rFonts w:ascii="Calibri" w:eastAsia="Arial Unicode MS" w:hAnsi="Calibri" w:cs="Calibri"/>
              <w:b/>
              <w:sz w:val="18"/>
              <w:szCs w:val="18"/>
              <w:lang w:val="es-MX"/>
            </w:rPr>
            <w:t>TRABAJOS OBRAS CIVILES PARA EL MANTENIMIENTO DE CAMARAS DE RED PRIMARIA</w:t>
          </w:r>
        </w:p>
      </w:tc>
      <w:tc>
        <w:tcPr>
          <w:tcW w:w="1276" w:type="dxa"/>
          <w:vAlign w:val="center"/>
        </w:tcPr>
        <w:p w:rsidR="008F1A0D" w:rsidRPr="0076024C" w:rsidRDefault="008F1A0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F1A0D" w:rsidRPr="0076024C" w:rsidRDefault="008F1A0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F3DF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F3DF1">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p>
      </w:tc>
    </w:tr>
  </w:tbl>
  <w:p w:rsidR="008F1A0D" w:rsidRDefault="008F1A0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EE70B4B"/>
    <w:multiLevelType w:val="multilevel"/>
    <w:tmpl w:val="C3F4F9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59C2ACE"/>
    <w:multiLevelType w:val="hybridMultilevel"/>
    <w:tmpl w:val="B1826B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229279F"/>
    <w:multiLevelType w:val="multilevel"/>
    <w:tmpl w:val="67848A5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A095566"/>
    <w:multiLevelType w:val="multilevel"/>
    <w:tmpl w:val="DD300124"/>
    <w:lvl w:ilvl="0">
      <w:start w:val="4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nsid w:val="5EEF3C0A"/>
    <w:multiLevelType w:val="multilevel"/>
    <w:tmpl w:val="22CC7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FC2518E"/>
    <w:multiLevelType w:val="multilevel"/>
    <w:tmpl w:val="04CA2BFE"/>
    <w:lvl w:ilvl="0">
      <w:start w:val="5"/>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19">
    <w:nsid w:val="6118171B"/>
    <w:multiLevelType w:val="hybridMultilevel"/>
    <w:tmpl w:val="47145142"/>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1F105AF"/>
    <w:multiLevelType w:val="hybridMultilevel"/>
    <w:tmpl w:val="6706B9F2"/>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2"/>
  </w:num>
  <w:num w:numId="4">
    <w:abstractNumId w:val="14"/>
  </w:num>
  <w:num w:numId="5">
    <w:abstractNumId w:val="0"/>
  </w:num>
  <w:num w:numId="6">
    <w:abstractNumId w:val="9"/>
  </w:num>
  <w:num w:numId="7">
    <w:abstractNumId w:val="22"/>
  </w:num>
  <w:num w:numId="8">
    <w:abstractNumId w:val="4"/>
  </w:num>
  <w:num w:numId="9">
    <w:abstractNumId w:val="7"/>
  </w:num>
  <w:num w:numId="10">
    <w:abstractNumId w:val="11"/>
  </w:num>
  <w:num w:numId="11">
    <w:abstractNumId w:val="13"/>
  </w:num>
  <w:num w:numId="12">
    <w:abstractNumId w:val="10"/>
  </w:num>
  <w:num w:numId="13">
    <w:abstractNumId w:val="3"/>
  </w:num>
  <w:num w:numId="14">
    <w:abstractNumId w:val="5"/>
  </w:num>
  <w:num w:numId="15">
    <w:abstractNumId w:val="21"/>
  </w:num>
  <w:num w:numId="16">
    <w:abstractNumId w:val="20"/>
  </w:num>
  <w:num w:numId="17">
    <w:abstractNumId w:val="15"/>
  </w:num>
  <w:num w:numId="18">
    <w:abstractNumId w:val="17"/>
  </w:num>
  <w:num w:numId="19">
    <w:abstractNumId w:val="6"/>
  </w:num>
  <w:num w:numId="20">
    <w:abstractNumId w:val="18"/>
  </w:num>
  <w:num w:numId="21">
    <w:abstractNumId w:val="19"/>
  </w:num>
  <w:num w:numId="22">
    <w:abstractNumId w:val="16"/>
  </w:num>
  <w:num w:numId="2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723E5"/>
    <w:rsid w:val="00077EDE"/>
    <w:rsid w:val="000A40D9"/>
    <w:rsid w:val="000D063F"/>
    <w:rsid w:val="000D550A"/>
    <w:rsid w:val="000E2EFB"/>
    <w:rsid w:val="00145175"/>
    <w:rsid w:val="00175A47"/>
    <w:rsid w:val="001B40A6"/>
    <w:rsid w:val="001D3D65"/>
    <w:rsid w:val="002008B9"/>
    <w:rsid w:val="00202489"/>
    <w:rsid w:val="00223815"/>
    <w:rsid w:val="00262A36"/>
    <w:rsid w:val="0027233C"/>
    <w:rsid w:val="00280F3C"/>
    <w:rsid w:val="00297C74"/>
    <w:rsid w:val="002D49BE"/>
    <w:rsid w:val="002E6581"/>
    <w:rsid w:val="00312521"/>
    <w:rsid w:val="00313F4C"/>
    <w:rsid w:val="0031499A"/>
    <w:rsid w:val="00320DA0"/>
    <w:rsid w:val="003407E8"/>
    <w:rsid w:val="00350947"/>
    <w:rsid w:val="003B188F"/>
    <w:rsid w:val="003C0FAE"/>
    <w:rsid w:val="003E09FA"/>
    <w:rsid w:val="003E1FB3"/>
    <w:rsid w:val="003E6071"/>
    <w:rsid w:val="003F4D09"/>
    <w:rsid w:val="00401817"/>
    <w:rsid w:val="00401903"/>
    <w:rsid w:val="00445A26"/>
    <w:rsid w:val="00454D23"/>
    <w:rsid w:val="00461EA2"/>
    <w:rsid w:val="004B0602"/>
    <w:rsid w:val="004D701B"/>
    <w:rsid w:val="004F2918"/>
    <w:rsid w:val="00532FB8"/>
    <w:rsid w:val="00560B1C"/>
    <w:rsid w:val="0057730A"/>
    <w:rsid w:val="00592D49"/>
    <w:rsid w:val="005A3330"/>
    <w:rsid w:val="0060067B"/>
    <w:rsid w:val="0064628E"/>
    <w:rsid w:val="006562BC"/>
    <w:rsid w:val="00687F84"/>
    <w:rsid w:val="006A22AE"/>
    <w:rsid w:val="006D1F28"/>
    <w:rsid w:val="006D2B85"/>
    <w:rsid w:val="006D5E32"/>
    <w:rsid w:val="006E1EA0"/>
    <w:rsid w:val="0077544E"/>
    <w:rsid w:val="007833F2"/>
    <w:rsid w:val="007D4F62"/>
    <w:rsid w:val="007D7351"/>
    <w:rsid w:val="007F1DD6"/>
    <w:rsid w:val="007F36DE"/>
    <w:rsid w:val="008561E0"/>
    <w:rsid w:val="008606BC"/>
    <w:rsid w:val="00863C71"/>
    <w:rsid w:val="008809BB"/>
    <w:rsid w:val="008A1037"/>
    <w:rsid w:val="008D52D2"/>
    <w:rsid w:val="008F1A0D"/>
    <w:rsid w:val="008F3F2D"/>
    <w:rsid w:val="008F57B2"/>
    <w:rsid w:val="00947E11"/>
    <w:rsid w:val="009F23E0"/>
    <w:rsid w:val="00A0741E"/>
    <w:rsid w:val="00A31849"/>
    <w:rsid w:val="00A532C7"/>
    <w:rsid w:val="00A967CA"/>
    <w:rsid w:val="00AB51FE"/>
    <w:rsid w:val="00AB60DE"/>
    <w:rsid w:val="00AE70FC"/>
    <w:rsid w:val="00AF05BB"/>
    <w:rsid w:val="00B3498E"/>
    <w:rsid w:val="00B45764"/>
    <w:rsid w:val="00BC4B1E"/>
    <w:rsid w:val="00C14038"/>
    <w:rsid w:val="00C37B65"/>
    <w:rsid w:val="00C43E33"/>
    <w:rsid w:val="00C52FC3"/>
    <w:rsid w:val="00C75B40"/>
    <w:rsid w:val="00CF3DF1"/>
    <w:rsid w:val="00D16517"/>
    <w:rsid w:val="00D25180"/>
    <w:rsid w:val="00D27267"/>
    <w:rsid w:val="00D45FE8"/>
    <w:rsid w:val="00DF6FD3"/>
    <w:rsid w:val="00E42642"/>
    <w:rsid w:val="00E758E0"/>
    <w:rsid w:val="00E77FEE"/>
    <w:rsid w:val="00EA7083"/>
    <w:rsid w:val="00EC3A65"/>
    <w:rsid w:val="00F12599"/>
    <w:rsid w:val="00F20281"/>
    <w:rsid w:val="00F22C9F"/>
    <w:rsid w:val="00F45C35"/>
    <w:rsid w:val="00F706CE"/>
    <w:rsid w:val="00F738C3"/>
    <w:rsid w:val="00FA36C6"/>
    <w:rsid w:val="00FB1547"/>
    <w:rsid w:val="00FD17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9"/>
      </w:numPr>
      <w:jc w:val="both"/>
    </w:pPr>
    <w:rPr>
      <w:rFonts w:ascii="Arial" w:hAnsi="Arial"/>
      <w:sz w:val="18"/>
      <w:szCs w:val="20"/>
    </w:rPr>
  </w:style>
  <w:style w:type="paragraph" w:styleId="Listaconvietas">
    <w:name w:val="List Bullet"/>
    <w:basedOn w:val="Normal"/>
    <w:autoRedefine/>
    <w:semiHidden/>
    <w:rsid w:val="0031499A"/>
    <w:pPr>
      <w:numPr>
        <w:ilvl w:val="3"/>
        <w:numId w:val="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1564</TotalTime>
  <Pages>23</Pages>
  <Words>9571</Words>
  <Characters>52642</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Juan Marcelo Ergueta Vildozo</cp:lastModifiedBy>
  <cp:revision>21</cp:revision>
  <cp:lastPrinted>2017-07-05T17:39:00Z</cp:lastPrinted>
  <dcterms:created xsi:type="dcterms:W3CDTF">2017-06-26T23:33:00Z</dcterms:created>
  <dcterms:modified xsi:type="dcterms:W3CDTF">2017-07-05T18:12:00Z</dcterms:modified>
</cp:coreProperties>
</file>