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3C17A" w14:textId="5C0D010F" w:rsidR="00C86B27" w:rsidRPr="007C59E8" w:rsidRDefault="00C86B27" w:rsidP="00296D97">
      <w:pPr>
        <w:pStyle w:val="Norma"/>
        <w:spacing w:after="0" w:line="240" w:lineRule="auto"/>
        <w:contextualSpacing/>
        <w:jc w:val="both"/>
      </w:pPr>
      <w:r>
        <w:rPr>
          <w:noProof/>
          <w:lang w:eastAsia="es-ES"/>
        </w:rPr>
        <w:drawing>
          <wp:anchor distT="0" distB="0" distL="114300" distR="114300" simplePos="0" relativeHeight="251705344" behindDoc="0" locked="0" layoutInCell="1" allowOverlap="1" wp14:anchorId="465B9164" wp14:editId="41E58FD5">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24B86" w14:textId="77777777" w:rsidR="00C86B27" w:rsidRPr="007C59E8" w:rsidRDefault="00C86B27" w:rsidP="00296D97">
      <w:pPr>
        <w:pStyle w:val="Norma"/>
        <w:spacing w:after="0" w:line="240" w:lineRule="auto"/>
        <w:contextualSpacing/>
        <w:jc w:val="both"/>
      </w:pPr>
    </w:p>
    <w:p w14:paraId="1678243B" w14:textId="77777777" w:rsidR="00C86B27" w:rsidRPr="007C59E8" w:rsidRDefault="00C86B27" w:rsidP="00296D97">
      <w:pPr>
        <w:pStyle w:val="Norma"/>
        <w:spacing w:after="0" w:line="240" w:lineRule="auto"/>
        <w:contextualSpacing/>
        <w:jc w:val="both"/>
      </w:pPr>
    </w:p>
    <w:p w14:paraId="1A12A907" w14:textId="77777777" w:rsidR="00C86B27" w:rsidRPr="007C59E8" w:rsidRDefault="00C86B27" w:rsidP="00296D97">
      <w:pPr>
        <w:pStyle w:val="Norma"/>
        <w:spacing w:after="0" w:line="240" w:lineRule="auto"/>
        <w:contextualSpacing/>
        <w:jc w:val="both"/>
      </w:pPr>
    </w:p>
    <w:p w14:paraId="58EB30DB" w14:textId="77777777" w:rsidR="00C86B27" w:rsidRPr="00EC05F8" w:rsidRDefault="00C86B27" w:rsidP="00296D97">
      <w:pPr>
        <w:pStyle w:val="Default"/>
        <w:contextualSpacing/>
        <w:jc w:val="both"/>
        <w:rPr>
          <w:rFonts w:cs="Times New Roman"/>
          <w:b/>
          <w:color w:val="auto"/>
          <w:sz w:val="18"/>
          <w:szCs w:val="18"/>
        </w:rPr>
      </w:pPr>
    </w:p>
    <w:p w14:paraId="51BE2E0E" w14:textId="77777777" w:rsidR="00C86B27" w:rsidRPr="00EC05F8" w:rsidRDefault="00C86B27" w:rsidP="00296D97">
      <w:pPr>
        <w:pStyle w:val="Default"/>
        <w:contextualSpacing/>
        <w:jc w:val="both"/>
        <w:rPr>
          <w:rFonts w:cs="Times New Roman"/>
          <w:b/>
          <w:color w:val="auto"/>
          <w:sz w:val="18"/>
          <w:szCs w:val="18"/>
        </w:rPr>
      </w:pPr>
    </w:p>
    <w:p w14:paraId="07F9A987" w14:textId="77777777" w:rsidR="00C86B27" w:rsidRPr="00EC05F8" w:rsidRDefault="00C86B27" w:rsidP="00296D97">
      <w:pPr>
        <w:pStyle w:val="Default"/>
        <w:contextualSpacing/>
        <w:jc w:val="both"/>
        <w:rPr>
          <w:rFonts w:cs="Times New Roman"/>
          <w:b/>
          <w:color w:val="auto"/>
          <w:sz w:val="18"/>
          <w:szCs w:val="18"/>
        </w:rPr>
      </w:pPr>
    </w:p>
    <w:p w14:paraId="0FE95CBD" w14:textId="77777777" w:rsidR="00C86B27" w:rsidRPr="00EC05F8" w:rsidRDefault="00C86B27" w:rsidP="00296D97">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06977716" w14:textId="77777777" w:rsidR="00C86B27" w:rsidRPr="007C59E8" w:rsidRDefault="00C86B27" w:rsidP="00296D97">
      <w:pPr>
        <w:pStyle w:val="Default"/>
        <w:contextualSpacing/>
        <w:jc w:val="center"/>
      </w:pPr>
      <w:r w:rsidRPr="00EC05F8">
        <w:rPr>
          <w:rFonts w:cs="Times New Roman"/>
          <w:b/>
          <w:color w:val="auto"/>
          <w:sz w:val="18"/>
          <w:szCs w:val="18"/>
        </w:rPr>
        <w:t>DISTRITAL REDES DE GAS SANTA CRUZ</w:t>
      </w:r>
    </w:p>
    <w:p w14:paraId="7BC031D9" w14:textId="77777777" w:rsidR="00C86B27" w:rsidRPr="007C59E8" w:rsidRDefault="00C86B27" w:rsidP="00296D97">
      <w:pPr>
        <w:pStyle w:val="Default"/>
        <w:contextualSpacing/>
        <w:jc w:val="center"/>
      </w:pPr>
    </w:p>
    <w:p w14:paraId="17454E24" w14:textId="77777777" w:rsidR="00C86B27" w:rsidRPr="007C59E8" w:rsidRDefault="00C86B27" w:rsidP="00296D97">
      <w:pPr>
        <w:pStyle w:val="Default"/>
        <w:contextualSpacing/>
        <w:jc w:val="center"/>
      </w:pPr>
    </w:p>
    <w:p w14:paraId="4C2E780F" w14:textId="77777777" w:rsidR="00C86B27" w:rsidRPr="007C59E8" w:rsidRDefault="00C86B27" w:rsidP="00296D97">
      <w:pPr>
        <w:pStyle w:val="Default"/>
        <w:contextualSpacing/>
        <w:jc w:val="center"/>
      </w:pPr>
    </w:p>
    <w:p w14:paraId="2DC0C392" w14:textId="77777777" w:rsidR="00C86B27" w:rsidRPr="00EC05F8" w:rsidRDefault="00C86B27" w:rsidP="00296D97">
      <w:pPr>
        <w:pStyle w:val="Default"/>
        <w:contextualSpacing/>
        <w:jc w:val="center"/>
        <w:rPr>
          <w:rFonts w:cs="Times New Roman"/>
          <w:color w:val="auto"/>
        </w:rPr>
      </w:pPr>
    </w:p>
    <w:p w14:paraId="571B9600" w14:textId="77777777" w:rsidR="00C86B27" w:rsidRPr="00EC05F8" w:rsidRDefault="00C86B27" w:rsidP="00296D97">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w:t>
      </w:r>
      <w:r>
        <w:rPr>
          <w:rFonts w:cs="Times New Roman"/>
          <w:color w:val="auto"/>
          <w:sz w:val="40"/>
          <w:szCs w:val="40"/>
        </w:rPr>
        <w:t>ALIDAD DE CONTRATACION DIRECTA POR LICITACIÓN</w:t>
      </w:r>
    </w:p>
    <w:p w14:paraId="58564F4C" w14:textId="77777777" w:rsidR="00C86B27" w:rsidRPr="007C59E8" w:rsidRDefault="00C86B27" w:rsidP="00296D97">
      <w:pPr>
        <w:pStyle w:val="Default"/>
        <w:contextualSpacing/>
        <w:jc w:val="center"/>
        <w:rPr>
          <w:b/>
          <w:bCs/>
          <w:color w:val="auto"/>
          <w:sz w:val="40"/>
          <w:szCs w:val="40"/>
        </w:rPr>
      </w:pPr>
    </w:p>
    <w:p w14:paraId="022CF386" w14:textId="77777777" w:rsidR="00C86B27" w:rsidRDefault="00C86B27" w:rsidP="00296D97">
      <w:pPr>
        <w:pStyle w:val="Default"/>
        <w:contextualSpacing/>
        <w:jc w:val="center"/>
        <w:rPr>
          <w:b/>
          <w:bCs/>
          <w:color w:val="auto"/>
          <w:sz w:val="40"/>
          <w:szCs w:val="40"/>
        </w:rPr>
      </w:pPr>
    </w:p>
    <w:p w14:paraId="576C93DE" w14:textId="77777777" w:rsidR="00B22690" w:rsidRDefault="00B22690" w:rsidP="00296D97">
      <w:pPr>
        <w:pStyle w:val="Default"/>
        <w:contextualSpacing/>
        <w:jc w:val="center"/>
        <w:rPr>
          <w:b/>
          <w:bCs/>
          <w:color w:val="auto"/>
          <w:sz w:val="40"/>
          <w:szCs w:val="40"/>
        </w:rPr>
      </w:pPr>
    </w:p>
    <w:p w14:paraId="6732840B" w14:textId="77777777" w:rsidR="00700B8D" w:rsidRDefault="00700B8D" w:rsidP="00296D97">
      <w:pPr>
        <w:pStyle w:val="Default"/>
        <w:contextualSpacing/>
        <w:jc w:val="center"/>
        <w:rPr>
          <w:b/>
          <w:bCs/>
          <w:color w:val="auto"/>
          <w:sz w:val="40"/>
          <w:szCs w:val="40"/>
        </w:rPr>
      </w:pPr>
    </w:p>
    <w:p w14:paraId="53312CBF" w14:textId="77777777" w:rsidR="0083287E" w:rsidRDefault="0083287E" w:rsidP="00296D97">
      <w:pPr>
        <w:pStyle w:val="Default"/>
        <w:contextualSpacing/>
        <w:jc w:val="center"/>
        <w:rPr>
          <w:b/>
          <w:bCs/>
          <w:color w:val="auto"/>
          <w:sz w:val="40"/>
          <w:szCs w:val="40"/>
        </w:rPr>
      </w:pPr>
    </w:p>
    <w:p w14:paraId="11871826" w14:textId="77777777" w:rsidR="00C86B27" w:rsidRPr="007C59E8" w:rsidRDefault="00C86B27" w:rsidP="00296D97">
      <w:pPr>
        <w:pStyle w:val="Default"/>
        <w:contextualSpacing/>
        <w:jc w:val="center"/>
        <w:rPr>
          <w:b/>
          <w:bCs/>
          <w:color w:val="auto"/>
          <w:sz w:val="40"/>
          <w:szCs w:val="40"/>
        </w:rPr>
      </w:pPr>
    </w:p>
    <w:p w14:paraId="5986B711" w14:textId="06C5534C" w:rsidR="00C86B27" w:rsidRPr="0083287E" w:rsidRDefault="00160735" w:rsidP="0083287E">
      <w:pPr>
        <w:autoSpaceDE w:val="0"/>
        <w:autoSpaceDN w:val="0"/>
        <w:adjustRightInd w:val="0"/>
        <w:jc w:val="center"/>
        <w:rPr>
          <w:rFonts w:ascii="Agency FB" w:eastAsiaTheme="minorHAnsi" w:hAnsi="Agency FB" w:cs="Agency FB"/>
          <w:b/>
          <w:bCs/>
          <w:sz w:val="56"/>
          <w:szCs w:val="56"/>
          <w:lang w:val="es-BO" w:eastAsia="en-US"/>
        </w:rPr>
      </w:pPr>
      <w:r w:rsidRPr="00160735">
        <w:rPr>
          <w:rFonts w:ascii="Agency FB" w:eastAsiaTheme="minorHAnsi" w:hAnsi="Agency FB" w:cs="Agency FB"/>
          <w:b/>
          <w:bCs/>
          <w:sz w:val="56"/>
          <w:szCs w:val="56"/>
          <w:lang w:val="es-BO" w:eastAsia="en-US"/>
        </w:rPr>
        <w:t>OBRAS CIVILES Y MECÁNICAS CONSTRUCCIÓN RED SECUNDARIA SAN JOSÉ – SANTA RITA – SANTA MARTA</w:t>
      </w:r>
    </w:p>
    <w:p w14:paraId="2029E80F" w14:textId="77777777" w:rsidR="00C86B27" w:rsidRPr="007C59E8" w:rsidRDefault="00C86B27" w:rsidP="00296D97">
      <w:pPr>
        <w:pStyle w:val="Default"/>
        <w:contextualSpacing/>
        <w:jc w:val="center"/>
        <w:rPr>
          <w:b/>
          <w:bCs/>
          <w:color w:val="auto"/>
          <w:sz w:val="28"/>
          <w:szCs w:val="28"/>
        </w:rPr>
      </w:pPr>
    </w:p>
    <w:p w14:paraId="02B85BF9" w14:textId="77777777" w:rsidR="00C86B27" w:rsidRDefault="00C86B27" w:rsidP="00296D97">
      <w:pPr>
        <w:pStyle w:val="Default"/>
        <w:contextualSpacing/>
        <w:jc w:val="center"/>
        <w:rPr>
          <w:b/>
          <w:bCs/>
          <w:color w:val="auto"/>
          <w:sz w:val="28"/>
          <w:szCs w:val="28"/>
        </w:rPr>
      </w:pPr>
    </w:p>
    <w:p w14:paraId="08C9B877" w14:textId="77777777" w:rsidR="00F560A6" w:rsidRDefault="00F560A6" w:rsidP="00296D97">
      <w:pPr>
        <w:pStyle w:val="Default"/>
        <w:contextualSpacing/>
        <w:jc w:val="center"/>
        <w:rPr>
          <w:b/>
          <w:bCs/>
          <w:color w:val="auto"/>
          <w:sz w:val="28"/>
          <w:szCs w:val="28"/>
        </w:rPr>
      </w:pPr>
    </w:p>
    <w:p w14:paraId="4120BAB9" w14:textId="77777777" w:rsidR="00C86B27" w:rsidRDefault="00C86B27" w:rsidP="00296D97">
      <w:pPr>
        <w:pStyle w:val="Default"/>
        <w:contextualSpacing/>
        <w:jc w:val="center"/>
        <w:rPr>
          <w:b/>
          <w:bCs/>
          <w:color w:val="auto"/>
          <w:sz w:val="28"/>
          <w:szCs w:val="28"/>
        </w:rPr>
      </w:pPr>
    </w:p>
    <w:p w14:paraId="18008F56" w14:textId="77777777" w:rsidR="00700B8D" w:rsidRDefault="00700B8D" w:rsidP="00296D97">
      <w:pPr>
        <w:pStyle w:val="Default"/>
        <w:contextualSpacing/>
        <w:jc w:val="center"/>
        <w:rPr>
          <w:b/>
          <w:bCs/>
          <w:color w:val="auto"/>
          <w:sz w:val="28"/>
          <w:szCs w:val="28"/>
        </w:rPr>
      </w:pPr>
    </w:p>
    <w:p w14:paraId="208E8FAD" w14:textId="77777777" w:rsidR="0083287E" w:rsidRDefault="0083287E" w:rsidP="00296D97">
      <w:pPr>
        <w:pStyle w:val="Default"/>
        <w:contextualSpacing/>
        <w:jc w:val="center"/>
        <w:rPr>
          <w:b/>
          <w:bCs/>
          <w:color w:val="auto"/>
          <w:sz w:val="28"/>
          <w:szCs w:val="28"/>
        </w:rPr>
      </w:pPr>
    </w:p>
    <w:p w14:paraId="68879AF3" w14:textId="77777777" w:rsidR="00700B8D" w:rsidRDefault="00700B8D" w:rsidP="00296D97">
      <w:pPr>
        <w:pStyle w:val="Default"/>
        <w:contextualSpacing/>
        <w:jc w:val="center"/>
        <w:rPr>
          <w:b/>
          <w:bCs/>
          <w:color w:val="auto"/>
          <w:sz w:val="28"/>
          <w:szCs w:val="28"/>
        </w:rPr>
      </w:pPr>
    </w:p>
    <w:p w14:paraId="731A1F14" w14:textId="77777777" w:rsidR="00C86B27" w:rsidRDefault="00C86B27" w:rsidP="00296D97">
      <w:pPr>
        <w:pStyle w:val="Default"/>
        <w:contextualSpacing/>
        <w:jc w:val="center"/>
        <w:rPr>
          <w:b/>
          <w:bCs/>
          <w:color w:val="auto"/>
          <w:sz w:val="28"/>
          <w:szCs w:val="28"/>
        </w:rPr>
      </w:pPr>
    </w:p>
    <w:p w14:paraId="4C27367B" w14:textId="77777777" w:rsidR="00C86B27" w:rsidRDefault="00C86B27" w:rsidP="00296D97">
      <w:pPr>
        <w:pStyle w:val="Default"/>
        <w:contextualSpacing/>
        <w:jc w:val="center"/>
        <w:rPr>
          <w:b/>
          <w:bCs/>
          <w:color w:val="auto"/>
          <w:sz w:val="28"/>
          <w:szCs w:val="28"/>
        </w:rPr>
      </w:pPr>
    </w:p>
    <w:p w14:paraId="1761DC09" w14:textId="77777777" w:rsidR="00C86B27" w:rsidRPr="007C59E8" w:rsidRDefault="00C86B27" w:rsidP="00296D97">
      <w:pPr>
        <w:pStyle w:val="Default"/>
        <w:contextualSpacing/>
        <w:jc w:val="center"/>
        <w:rPr>
          <w:b/>
          <w:bCs/>
          <w:color w:val="auto"/>
          <w:sz w:val="28"/>
          <w:szCs w:val="28"/>
        </w:rPr>
      </w:pPr>
    </w:p>
    <w:p w14:paraId="20430676" w14:textId="6477A931" w:rsidR="00C86B27" w:rsidRDefault="00700B8D" w:rsidP="00296D97">
      <w:pPr>
        <w:pStyle w:val="Default"/>
        <w:contextualSpacing/>
        <w:jc w:val="center"/>
        <w:rPr>
          <w:b/>
          <w:bCs/>
          <w:color w:val="auto"/>
          <w:sz w:val="28"/>
          <w:szCs w:val="28"/>
        </w:rPr>
      </w:pPr>
      <w:r>
        <w:rPr>
          <w:b/>
          <w:bCs/>
          <w:color w:val="auto"/>
          <w:sz w:val="28"/>
          <w:szCs w:val="28"/>
        </w:rPr>
        <w:t>GESTIÓN – 2017</w:t>
      </w:r>
    </w:p>
    <w:p w14:paraId="3DB65086" w14:textId="77777777" w:rsidR="00F560A6" w:rsidRDefault="00F560A6" w:rsidP="00296D97">
      <w:pPr>
        <w:pStyle w:val="Default"/>
        <w:contextualSpacing/>
        <w:jc w:val="center"/>
        <w:rPr>
          <w:b/>
          <w:bCs/>
          <w:color w:val="auto"/>
          <w:sz w:val="28"/>
          <w:szCs w:val="28"/>
        </w:rPr>
      </w:pPr>
    </w:p>
    <w:p w14:paraId="492F867C" w14:textId="77777777" w:rsidR="00171B14" w:rsidRDefault="00171B14" w:rsidP="00296D97">
      <w:pPr>
        <w:tabs>
          <w:tab w:val="left" w:pos="426"/>
        </w:tabs>
        <w:ind w:left="426" w:right="-1" w:hanging="426"/>
        <w:jc w:val="center"/>
        <w:rPr>
          <w:rFonts w:asciiTheme="minorHAnsi" w:hAnsiTheme="minorHAnsi" w:cstheme="minorHAnsi"/>
          <w:b/>
        </w:rPr>
      </w:pPr>
    </w:p>
    <w:p w14:paraId="29D8817F" w14:textId="77777777" w:rsidR="004173F5" w:rsidRDefault="004173F5" w:rsidP="004173F5">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1A612A30" w14:textId="18F830A1" w:rsidR="00830A30" w:rsidRDefault="00830A30" w:rsidP="00296D97">
      <w:pPr>
        <w:tabs>
          <w:tab w:val="left" w:pos="426"/>
        </w:tabs>
        <w:ind w:right="-1"/>
        <w:rPr>
          <w:rFonts w:asciiTheme="minorHAnsi" w:hAnsiTheme="minorHAnsi" w:cstheme="minorHAnsi"/>
        </w:rPr>
      </w:pPr>
    </w:p>
    <w:p w14:paraId="43D9F98C" w14:textId="77777777" w:rsidR="004173F5" w:rsidRPr="00271B44" w:rsidRDefault="004173F5" w:rsidP="00296D97">
      <w:pPr>
        <w:tabs>
          <w:tab w:val="left" w:pos="426"/>
        </w:tabs>
        <w:ind w:right="-1"/>
        <w:rPr>
          <w:rFonts w:asciiTheme="minorHAnsi" w:hAnsiTheme="minorHAnsi" w:cstheme="minorHAnsi"/>
        </w:rPr>
      </w:pPr>
    </w:p>
    <w:p w14:paraId="1C9C43C3" w14:textId="0E710474" w:rsidR="00830A30" w:rsidRPr="00A93E83" w:rsidRDefault="00A93E83" w:rsidP="00296D97">
      <w:pPr>
        <w:tabs>
          <w:tab w:val="left" w:pos="426"/>
        </w:tabs>
        <w:ind w:right="-1"/>
        <w:jc w:val="both"/>
        <w:rPr>
          <w:rFonts w:asciiTheme="minorHAnsi" w:hAnsiTheme="minorHAnsi" w:cstheme="minorHAnsi"/>
          <w:b/>
          <w:sz w:val="22"/>
          <w:szCs w:val="22"/>
          <w:u w:val="single"/>
        </w:rPr>
      </w:pPr>
      <w:bookmarkStart w:id="0" w:name="_Toc314666488"/>
      <w:r w:rsidRPr="00A93E83">
        <w:rPr>
          <w:rFonts w:asciiTheme="minorHAnsi" w:hAnsiTheme="minorHAnsi" w:cstheme="minorHAnsi"/>
          <w:b/>
          <w:sz w:val="22"/>
          <w:szCs w:val="22"/>
          <w:u w:val="single"/>
        </w:rPr>
        <w:t>INTRODUCCIÓN</w:t>
      </w:r>
    </w:p>
    <w:p w14:paraId="00367550" w14:textId="77777777" w:rsidR="005C22A8" w:rsidRDefault="005C22A8" w:rsidP="00296D97">
      <w:pPr>
        <w:tabs>
          <w:tab w:val="left" w:pos="426"/>
        </w:tabs>
        <w:ind w:right="-1"/>
        <w:jc w:val="both"/>
        <w:rPr>
          <w:rFonts w:asciiTheme="minorHAnsi" w:hAnsiTheme="minorHAnsi" w:cstheme="minorHAnsi"/>
          <w:sz w:val="22"/>
          <w:szCs w:val="22"/>
        </w:rPr>
      </w:pPr>
    </w:p>
    <w:p w14:paraId="7F084F95" w14:textId="17C09D17" w:rsidR="005C22A8" w:rsidRDefault="005C22A8" w:rsidP="00F560A6">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Conf</w:t>
      </w:r>
      <w:r w:rsidR="00700B8D">
        <w:rPr>
          <w:rFonts w:asciiTheme="minorHAnsi" w:hAnsiTheme="minorHAnsi" w:cstheme="minorHAnsi"/>
          <w:sz w:val="22"/>
          <w:szCs w:val="22"/>
        </w:rPr>
        <w:t>orme el Plan de Inversiones 2017</w:t>
      </w:r>
      <w:r w:rsidRPr="00A308A2">
        <w:rPr>
          <w:rFonts w:asciiTheme="minorHAnsi" w:hAnsiTheme="minorHAnsi" w:cstheme="minorHAnsi"/>
          <w:sz w:val="22"/>
          <w:szCs w:val="22"/>
        </w:rPr>
        <w:t xml:space="preserve"> de la Gerencia de Redes de Gas y Ductos (GRGD) se resuelve aprobar el Proyecto “Cambio de la Matriz Energ</w:t>
      </w:r>
      <w:r w:rsidR="00700B8D">
        <w:rPr>
          <w:rFonts w:asciiTheme="minorHAnsi" w:hAnsiTheme="minorHAnsi" w:cstheme="minorHAnsi"/>
          <w:sz w:val="22"/>
          <w:szCs w:val="22"/>
        </w:rPr>
        <w:t>ética de GLP por GN gestión 2017</w:t>
      </w:r>
      <w:r w:rsidRPr="00A308A2">
        <w:rPr>
          <w:rFonts w:asciiTheme="minorHAnsi" w:hAnsiTheme="minorHAnsi" w:cstheme="minorHAnsi"/>
          <w:sz w:val="22"/>
          <w:szCs w:val="22"/>
        </w:rPr>
        <w:t xml:space="preserve">” y se autoriza los procesos de contratación directa </w:t>
      </w:r>
      <w:r w:rsidR="00700B8D">
        <w:rPr>
          <w:rFonts w:asciiTheme="minorHAnsi" w:hAnsiTheme="minorHAnsi" w:cstheme="minorHAnsi"/>
          <w:sz w:val="22"/>
          <w:szCs w:val="22"/>
        </w:rPr>
        <w:t>por licitación</w:t>
      </w:r>
      <w:r w:rsidRPr="00A308A2">
        <w:rPr>
          <w:rFonts w:asciiTheme="minorHAnsi" w:hAnsiTheme="minorHAnsi" w:cstheme="minorHAnsi"/>
          <w:sz w:val="22"/>
          <w:szCs w:val="22"/>
        </w:rPr>
        <w:t xml:space="preserve"> enmarcados en el D.S. </w:t>
      </w:r>
      <w:r w:rsidR="0083287E">
        <w:rPr>
          <w:rFonts w:asciiTheme="minorHAnsi" w:hAnsiTheme="minorHAnsi" w:cstheme="minorHAnsi"/>
          <w:sz w:val="22"/>
          <w:szCs w:val="22"/>
        </w:rPr>
        <w:t>29506</w:t>
      </w:r>
      <w:r w:rsidRPr="00A308A2">
        <w:rPr>
          <w:rFonts w:asciiTheme="minorHAnsi" w:hAnsiTheme="minorHAnsi" w:cstheme="minorHAnsi"/>
          <w:sz w:val="22"/>
          <w:szCs w:val="22"/>
        </w:rPr>
        <w:t xml:space="preserve"> y en sujeción a los montos presupuestados en el marco de la transparencia y las disposiciones legales aplicables. Para cumplir con este objetivo en la presente gestión YPFB a través de la Gerencia de Redes de Gas y Ductos ha determinado realizar </w:t>
      </w:r>
      <w:r>
        <w:rPr>
          <w:rFonts w:asciiTheme="minorHAnsi" w:hAnsiTheme="minorHAnsi" w:cstheme="minorHAnsi"/>
          <w:sz w:val="22"/>
          <w:szCs w:val="22"/>
        </w:rPr>
        <w:t>el proyecto:</w:t>
      </w:r>
      <w:r w:rsidRPr="00A308A2">
        <w:rPr>
          <w:rFonts w:asciiTheme="minorHAnsi" w:hAnsiTheme="minorHAnsi" w:cstheme="minorHAnsi"/>
          <w:sz w:val="22"/>
          <w:szCs w:val="22"/>
        </w:rPr>
        <w:t xml:space="preserve"> </w:t>
      </w:r>
      <w:r>
        <w:rPr>
          <w:rFonts w:asciiTheme="minorHAnsi" w:hAnsiTheme="minorHAnsi" w:cstheme="minorHAnsi"/>
          <w:sz w:val="22"/>
          <w:szCs w:val="22"/>
        </w:rPr>
        <w:t>“</w:t>
      </w:r>
      <w:r w:rsidR="004173F5" w:rsidRPr="004173F5">
        <w:rPr>
          <w:rFonts w:asciiTheme="minorHAnsi" w:hAnsiTheme="minorHAnsi" w:cstheme="minorHAnsi"/>
          <w:sz w:val="22"/>
          <w:szCs w:val="22"/>
        </w:rPr>
        <w:t>OBRAS CIVILES Y MECÁNICAS CONSTRUCCIÓN RED SECUNDARIA SAN JOSÉ – SANTA RITA – SANTA MARTA</w:t>
      </w:r>
      <w:r>
        <w:rPr>
          <w:rFonts w:asciiTheme="minorHAnsi" w:hAnsiTheme="minorHAnsi" w:cstheme="minorHAnsi"/>
          <w:sz w:val="22"/>
          <w:szCs w:val="22"/>
        </w:rPr>
        <w:t>”</w:t>
      </w:r>
      <w:r w:rsidRPr="00A308A2">
        <w:rPr>
          <w:rFonts w:asciiTheme="minorHAnsi" w:hAnsiTheme="minorHAnsi" w:cstheme="minorHAnsi"/>
          <w:sz w:val="22"/>
          <w:szCs w:val="22"/>
        </w:rPr>
        <w:t>.</w:t>
      </w:r>
    </w:p>
    <w:p w14:paraId="59030F6A" w14:textId="77777777" w:rsidR="005C22A8" w:rsidRPr="00A308A2" w:rsidRDefault="005C22A8" w:rsidP="00296D97">
      <w:pPr>
        <w:tabs>
          <w:tab w:val="left" w:pos="426"/>
        </w:tabs>
        <w:ind w:right="-1"/>
        <w:jc w:val="both"/>
        <w:rPr>
          <w:rFonts w:asciiTheme="minorHAnsi" w:hAnsiTheme="minorHAnsi" w:cstheme="minorHAnsi"/>
          <w:sz w:val="22"/>
          <w:szCs w:val="22"/>
        </w:rPr>
      </w:pPr>
    </w:p>
    <w:p w14:paraId="7CE1F07A" w14:textId="77777777" w:rsidR="005C22A8"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02D36126" w14:textId="77777777" w:rsidR="005C22A8" w:rsidRDefault="005C22A8" w:rsidP="00296D97">
      <w:pPr>
        <w:tabs>
          <w:tab w:val="left" w:pos="426"/>
        </w:tabs>
        <w:ind w:right="-1"/>
        <w:jc w:val="both"/>
        <w:rPr>
          <w:rFonts w:asciiTheme="minorHAnsi" w:hAnsiTheme="minorHAnsi" w:cstheme="minorHAnsi"/>
          <w:sz w:val="22"/>
          <w:szCs w:val="22"/>
        </w:rPr>
      </w:pPr>
    </w:p>
    <w:p w14:paraId="41C9A4A6" w14:textId="7F24EDD9" w:rsidR="004173F5" w:rsidRPr="00E324FB" w:rsidRDefault="004173F5" w:rsidP="004173F5">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de redes secundarias en </w:t>
      </w:r>
      <w:r>
        <w:rPr>
          <w:rFonts w:ascii="Calibri" w:hAnsi="Calibri" w:cs="Calibri"/>
          <w:sz w:val="22"/>
          <w:szCs w:val="22"/>
        </w:rPr>
        <w:t xml:space="preserve">las </w:t>
      </w:r>
      <w:r w:rsidRPr="004173F5">
        <w:rPr>
          <w:rFonts w:ascii="Calibri" w:hAnsi="Calibri" w:cs="Calibri"/>
          <w:b/>
          <w:sz w:val="22"/>
          <w:szCs w:val="22"/>
        </w:rPr>
        <w:t>Comunidades de San José, Santa Marta y Santa Rita, pertenecientes a</w:t>
      </w:r>
      <w:r>
        <w:rPr>
          <w:rFonts w:ascii="Calibri" w:hAnsi="Calibri" w:cs="Calibri"/>
          <w:b/>
          <w:sz w:val="22"/>
          <w:szCs w:val="22"/>
        </w:rPr>
        <w:t xml:space="preserve"> los Municipios de La Guardia y El Torno</w:t>
      </w:r>
      <w:r w:rsidRPr="00E324FB">
        <w:rPr>
          <w:rFonts w:ascii="Calibri" w:hAnsi="Calibri" w:cs="Calibri"/>
          <w:b/>
          <w:sz w:val="22"/>
          <w:szCs w:val="22"/>
        </w:rPr>
        <w:t xml:space="preserve">, provincia Andrés Ibáñez del Departamento de Santa Cruz, </w:t>
      </w:r>
      <w:r w:rsidRPr="00E324FB">
        <w:rPr>
          <w:rFonts w:ascii="Calibri" w:hAnsi="Calibri" w:cs="Calibri"/>
          <w:bCs/>
          <w:sz w:val="22"/>
          <w:szCs w:val="22"/>
        </w:rPr>
        <w:t xml:space="preserve">con este fin, YPFB requiere la contratación de una empresa de servicios especializada en la construcción de obras civiles y mecánicas para el tendido de Tubería de Polietileno en las </w:t>
      </w:r>
      <w:r>
        <w:rPr>
          <w:rFonts w:ascii="Calibri" w:hAnsi="Calibri" w:cs="Calibri"/>
          <w:bCs/>
          <w:sz w:val="22"/>
          <w:szCs w:val="22"/>
        </w:rPr>
        <w:t xml:space="preserve">Comunidades </w:t>
      </w:r>
      <w:r w:rsidRPr="00E324FB">
        <w:rPr>
          <w:rFonts w:ascii="Calibri" w:hAnsi="Calibri" w:cs="Calibri"/>
          <w:bCs/>
          <w:sz w:val="22"/>
          <w:szCs w:val="22"/>
        </w:rPr>
        <w:t>citad</w:t>
      </w:r>
      <w:r>
        <w:rPr>
          <w:rFonts w:ascii="Calibri" w:hAnsi="Calibri" w:cs="Calibri"/>
          <w:bCs/>
          <w:sz w:val="22"/>
          <w:szCs w:val="22"/>
        </w:rPr>
        <w:t>a</w:t>
      </w:r>
      <w:r w:rsidRPr="00E324FB">
        <w:rPr>
          <w:rFonts w:ascii="Calibri" w:hAnsi="Calibri" w:cs="Calibri"/>
          <w:bCs/>
          <w:sz w:val="22"/>
          <w:szCs w:val="22"/>
        </w:rPr>
        <w:t>s</w:t>
      </w:r>
      <w:r>
        <w:rPr>
          <w:rFonts w:ascii="Calibri" w:hAnsi="Calibri" w:cs="Calibri"/>
          <w:bCs/>
          <w:sz w:val="22"/>
          <w:szCs w:val="22"/>
        </w:rPr>
        <w:t>,</w:t>
      </w:r>
      <w:r w:rsidRPr="00E324FB">
        <w:rPr>
          <w:rFonts w:ascii="Calibri" w:hAnsi="Calibri" w:cs="Calibri"/>
          <w:bCs/>
          <w:sz w:val="22"/>
          <w:szCs w:val="22"/>
        </w:rPr>
        <w:t xml:space="preserve"> de acuerdo al siguiente detalle. </w:t>
      </w:r>
    </w:p>
    <w:p w14:paraId="6FBE496C" w14:textId="77777777" w:rsidR="004173F5" w:rsidRPr="00814D27" w:rsidRDefault="004173F5" w:rsidP="004173F5">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72139B42" w14:textId="0333D550" w:rsidR="004173F5" w:rsidRDefault="004173F5" w:rsidP="004173F5">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 xml:space="preserve">El tendido de la red secundaria en </w:t>
      </w:r>
      <w:r>
        <w:rPr>
          <w:rFonts w:ascii="Calibri" w:eastAsia="Arial Unicode MS" w:hAnsi="Calibri" w:cs="Calibri"/>
          <w:bCs/>
          <w:sz w:val="22"/>
          <w:szCs w:val="22"/>
        </w:rPr>
        <w:t xml:space="preserve">las Comunidades de San José, Santa Marta y Santa Rita </w:t>
      </w:r>
      <w:r w:rsidRPr="00E324FB">
        <w:rPr>
          <w:rFonts w:ascii="Calibri" w:eastAsia="Arial Unicode MS" w:hAnsi="Calibri" w:cs="Calibri"/>
          <w:bCs/>
          <w:sz w:val="22"/>
          <w:szCs w:val="22"/>
        </w:rPr>
        <w:t xml:space="preserve">tendrá una longitud total de </w:t>
      </w:r>
      <w:r>
        <w:rPr>
          <w:rFonts w:ascii="Calibri" w:eastAsia="Arial Unicode MS" w:hAnsi="Calibri" w:cs="Calibri"/>
          <w:b/>
          <w:bCs/>
          <w:sz w:val="22"/>
          <w:szCs w:val="22"/>
        </w:rPr>
        <w:t>39.</w:t>
      </w:r>
      <w:r w:rsidR="00236677">
        <w:rPr>
          <w:rFonts w:ascii="Calibri" w:eastAsia="Arial Unicode MS" w:hAnsi="Calibri" w:cs="Calibri"/>
          <w:b/>
          <w:bCs/>
          <w:sz w:val="22"/>
          <w:szCs w:val="22"/>
        </w:rPr>
        <w:t>518</w:t>
      </w:r>
      <w:r w:rsidRPr="00E324FB">
        <w:rPr>
          <w:rFonts w:ascii="Calibri" w:eastAsia="Arial Unicode MS" w:hAnsi="Calibri" w:cs="Calibri"/>
          <w:b/>
          <w:bCs/>
          <w:sz w:val="22"/>
          <w:szCs w:val="22"/>
        </w:rPr>
        <w:t>,00</w:t>
      </w:r>
      <w:r w:rsidRPr="00E324FB">
        <w:rPr>
          <w:rFonts w:ascii="Calibri" w:eastAsia="Arial Unicode MS" w:hAnsi="Calibri" w:cs="Calibri"/>
          <w:bCs/>
          <w:sz w:val="22"/>
          <w:szCs w:val="22"/>
        </w:rPr>
        <w:t xml:space="preserve"> m, la cual se distribuye de la siguiente manera:</w:t>
      </w:r>
    </w:p>
    <w:p w14:paraId="753829E3" w14:textId="77777777" w:rsidR="004173F5" w:rsidRPr="00814D27" w:rsidRDefault="004173F5" w:rsidP="004173F5">
      <w:pPr>
        <w:pStyle w:val="Default"/>
        <w:contextualSpacing/>
        <w:jc w:val="both"/>
        <w:rPr>
          <w:rFonts w:ascii="Calibri" w:hAnsi="Calibri" w:cs="Calibri"/>
          <w:bCs/>
          <w:sz w:val="20"/>
          <w:szCs w:val="20"/>
        </w:rPr>
      </w:pPr>
    </w:p>
    <w:p w14:paraId="06ABCD7F" w14:textId="3530E288" w:rsidR="004173F5" w:rsidRPr="00814D27" w:rsidRDefault="004173F5" w:rsidP="004173F5">
      <w:pPr>
        <w:pStyle w:val="Prrafodelista"/>
        <w:numPr>
          <w:ilvl w:val="2"/>
          <w:numId w:val="26"/>
        </w:numPr>
        <w:spacing w:after="120"/>
        <w:ind w:left="357" w:hanging="357"/>
        <w:jc w:val="both"/>
        <w:rPr>
          <w:rFonts w:ascii="Calibri" w:hAnsi="Calibri" w:cs="Calibri"/>
          <w:bCs/>
          <w:sz w:val="22"/>
          <w:szCs w:val="22"/>
        </w:rPr>
      </w:pPr>
      <w:r>
        <w:rPr>
          <w:rFonts w:ascii="Calibri" w:eastAsia="Arial Unicode MS" w:hAnsi="Calibri" w:cs="Calibri"/>
          <w:bCs/>
          <w:sz w:val="22"/>
          <w:szCs w:val="22"/>
          <w:lang w:val="es-MX" w:eastAsia="en-US"/>
        </w:rPr>
        <w:t>E</w:t>
      </w:r>
      <w:r w:rsidRPr="00814D27">
        <w:rPr>
          <w:rFonts w:ascii="Calibri" w:eastAsia="Arial Unicode MS" w:hAnsi="Calibri" w:cs="Calibri"/>
          <w:bCs/>
          <w:sz w:val="22"/>
          <w:szCs w:val="22"/>
          <w:lang w:val="es-MX" w:eastAsia="en-US"/>
        </w:rPr>
        <w:t>l tendido de red secundaria con tubería de polietileno de</w:t>
      </w:r>
      <w:r w:rsidRPr="00814D27">
        <w:rPr>
          <w:rFonts w:ascii="Calibri" w:eastAsia="Arial Unicode MS" w:hAnsi="Calibri" w:cs="Calibri"/>
          <w:b/>
          <w:bCs/>
          <w:sz w:val="22"/>
          <w:szCs w:val="22"/>
          <w:lang w:val="es-MX" w:eastAsia="en-US"/>
        </w:rPr>
        <w:t xml:space="preserve"> 40 mm</w:t>
      </w:r>
      <w:r w:rsidRPr="00814D27">
        <w:rPr>
          <w:rFonts w:ascii="Calibri" w:eastAsia="Arial Unicode MS" w:hAnsi="Calibri" w:cs="Calibri"/>
          <w:bCs/>
          <w:sz w:val="22"/>
          <w:szCs w:val="22"/>
          <w:lang w:val="es-MX" w:eastAsia="en-US"/>
        </w:rPr>
        <w:t xml:space="preserve"> de diámetro </w:t>
      </w:r>
      <w:r>
        <w:rPr>
          <w:rFonts w:ascii="Calibri" w:eastAsia="Arial Unicode MS" w:hAnsi="Calibri" w:cs="Calibri"/>
          <w:bCs/>
          <w:sz w:val="22"/>
          <w:szCs w:val="22"/>
          <w:lang w:val="es-MX" w:eastAsia="en-US"/>
        </w:rPr>
        <w:t>tendrá</w:t>
      </w:r>
      <w:r w:rsidRPr="00814D27">
        <w:rPr>
          <w:rFonts w:ascii="Calibri" w:eastAsia="Arial Unicode MS" w:hAnsi="Calibri" w:cs="Calibri"/>
          <w:bCs/>
          <w:sz w:val="22"/>
          <w:szCs w:val="22"/>
          <w:lang w:val="es-MX" w:eastAsia="en-US"/>
        </w:rPr>
        <w:t xml:space="preserve"> una longitud de </w:t>
      </w:r>
      <w:r w:rsidR="000F2F74">
        <w:rPr>
          <w:rFonts w:ascii="Calibri" w:eastAsia="Arial Unicode MS" w:hAnsi="Calibri" w:cs="Calibri"/>
          <w:b/>
          <w:bCs/>
          <w:sz w:val="22"/>
          <w:szCs w:val="22"/>
          <w:lang w:val="es-MX" w:eastAsia="en-US"/>
        </w:rPr>
        <w:t>26.5</w:t>
      </w:r>
      <w:r w:rsidR="00236677">
        <w:rPr>
          <w:rFonts w:ascii="Calibri" w:eastAsia="Arial Unicode MS" w:hAnsi="Calibri" w:cs="Calibri"/>
          <w:b/>
          <w:bCs/>
          <w:sz w:val="22"/>
          <w:szCs w:val="22"/>
          <w:lang w:val="es-MX" w:eastAsia="en-US"/>
        </w:rPr>
        <w:t>34</w:t>
      </w:r>
      <w:r w:rsidR="000F2F74" w:rsidRPr="00814D27">
        <w:rPr>
          <w:rFonts w:ascii="Calibri" w:eastAsia="Arial Unicode MS" w:hAnsi="Calibri" w:cs="Calibri"/>
          <w:b/>
          <w:bCs/>
          <w:sz w:val="22"/>
          <w:szCs w:val="22"/>
          <w:lang w:val="es-MX" w:eastAsia="en-US"/>
        </w:rPr>
        <w:t>,00</w:t>
      </w:r>
      <w:r w:rsidRPr="00814D27">
        <w:rPr>
          <w:rFonts w:ascii="Calibri" w:eastAsia="Arial Unicode MS" w:hAnsi="Calibri" w:cs="Calibri"/>
          <w:bCs/>
          <w:sz w:val="22"/>
          <w:szCs w:val="22"/>
          <w:lang w:val="es-MX" w:eastAsia="en-US"/>
        </w:rPr>
        <w:t xml:space="preserve"> metros lineales</w:t>
      </w:r>
    </w:p>
    <w:p w14:paraId="32A82FF5" w14:textId="6DAD4488" w:rsidR="004173F5" w:rsidRPr="00814D27" w:rsidRDefault="004173F5" w:rsidP="004173F5">
      <w:pPr>
        <w:pStyle w:val="Prrafodelista"/>
        <w:numPr>
          <w:ilvl w:val="2"/>
          <w:numId w:val="26"/>
        </w:numPr>
        <w:spacing w:after="120"/>
        <w:ind w:left="357" w:hanging="357"/>
        <w:jc w:val="both"/>
        <w:rPr>
          <w:rFonts w:ascii="Calibri" w:hAnsi="Calibri" w:cs="Calibri"/>
          <w:bCs/>
          <w:sz w:val="22"/>
          <w:szCs w:val="22"/>
        </w:rPr>
      </w:pPr>
      <w:r>
        <w:rPr>
          <w:rFonts w:ascii="Calibri" w:eastAsia="Arial Unicode MS" w:hAnsi="Calibri" w:cs="Calibri"/>
          <w:bCs/>
          <w:sz w:val="22"/>
          <w:szCs w:val="22"/>
          <w:lang w:val="es-MX" w:eastAsia="en-US"/>
        </w:rPr>
        <w:t>E</w:t>
      </w:r>
      <w:r w:rsidRPr="00814D27">
        <w:rPr>
          <w:rFonts w:ascii="Calibri" w:eastAsia="Arial Unicode MS" w:hAnsi="Calibri" w:cs="Calibri"/>
          <w:bCs/>
          <w:sz w:val="22"/>
          <w:szCs w:val="22"/>
          <w:lang w:val="es-MX" w:eastAsia="en-US"/>
        </w:rPr>
        <w:t>l tendido de red secundaria con tubería de polietileno de</w:t>
      </w:r>
      <w:r w:rsidRPr="00814D27">
        <w:rPr>
          <w:rFonts w:ascii="Calibri" w:eastAsia="Arial Unicode MS" w:hAnsi="Calibri" w:cs="Calibri"/>
          <w:b/>
          <w:bCs/>
          <w:sz w:val="22"/>
          <w:szCs w:val="22"/>
          <w:lang w:val="es-MX" w:eastAsia="en-US"/>
        </w:rPr>
        <w:t xml:space="preserve"> </w:t>
      </w:r>
      <w:r>
        <w:rPr>
          <w:rFonts w:ascii="Calibri" w:eastAsia="Arial Unicode MS" w:hAnsi="Calibri" w:cs="Calibri"/>
          <w:b/>
          <w:bCs/>
          <w:sz w:val="22"/>
          <w:szCs w:val="22"/>
          <w:lang w:val="es-MX" w:eastAsia="en-US"/>
        </w:rPr>
        <w:t>11</w:t>
      </w:r>
      <w:r w:rsidRPr="00814D27">
        <w:rPr>
          <w:rFonts w:ascii="Calibri" w:eastAsia="Arial Unicode MS" w:hAnsi="Calibri" w:cs="Calibri"/>
          <w:b/>
          <w:bCs/>
          <w:sz w:val="22"/>
          <w:szCs w:val="22"/>
          <w:lang w:val="es-MX" w:eastAsia="en-US"/>
        </w:rPr>
        <w:t>0 mm</w:t>
      </w:r>
      <w:r w:rsidRPr="00814D27">
        <w:rPr>
          <w:rFonts w:ascii="Calibri" w:eastAsia="Arial Unicode MS" w:hAnsi="Calibri" w:cs="Calibri"/>
          <w:bCs/>
          <w:sz w:val="22"/>
          <w:szCs w:val="22"/>
          <w:lang w:val="es-MX" w:eastAsia="en-US"/>
        </w:rPr>
        <w:t xml:space="preserve"> de diámetro </w:t>
      </w:r>
      <w:r>
        <w:rPr>
          <w:rFonts w:ascii="Calibri" w:eastAsia="Arial Unicode MS" w:hAnsi="Calibri" w:cs="Calibri"/>
          <w:bCs/>
          <w:sz w:val="22"/>
          <w:szCs w:val="22"/>
          <w:lang w:val="es-MX" w:eastAsia="en-US"/>
        </w:rPr>
        <w:t>tendrá</w:t>
      </w:r>
      <w:r w:rsidRPr="00814D27">
        <w:rPr>
          <w:rFonts w:ascii="Calibri" w:eastAsia="Arial Unicode MS" w:hAnsi="Calibri" w:cs="Calibri"/>
          <w:bCs/>
          <w:sz w:val="22"/>
          <w:szCs w:val="22"/>
          <w:lang w:val="es-MX" w:eastAsia="en-US"/>
        </w:rPr>
        <w:t xml:space="preserve"> una longitud de </w:t>
      </w:r>
      <w:r w:rsidR="000F2F74">
        <w:rPr>
          <w:rFonts w:ascii="Calibri" w:eastAsia="Arial Unicode MS" w:hAnsi="Calibri" w:cs="Calibri"/>
          <w:b/>
          <w:bCs/>
          <w:sz w:val="22"/>
          <w:szCs w:val="22"/>
          <w:lang w:val="es-MX" w:eastAsia="en-US"/>
        </w:rPr>
        <w:t>12.984</w:t>
      </w:r>
      <w:r w:rsidR="000F2F74" w:rsidRPr="00814D27">
        <w:rPr>
          <w:rFonts w:ascii="Calibri" w:eastAsia="Arial Unicode MS" w:hAnsi="Calibri" w:cs="Calibri"/>
          <w:b/>
          <w:bCs/>
          <w:sz w:val="22"/>
          <w:szCs w:val="22"/>
          <w:lang w:val="es-MX" w:eastAsia="en-US"/>
        </w:rPr>
        <w:t>,00</w:t>
      </w:r>
      <w:r w:rsidRPr="00814D27">
        <w:rPr>
          <w:rFonts w:ascii="Calibri" w:eastAsia="Arial Unicode MS" w:hAnsi="Calibri" w:cs="Calibri"/>
          <w:bCs/>
          <w:sz w:val="22"/>
          <w:szCs w:val="22"/>
          <w:lang w:val="es-MX" w:eastAsia="en-US"/>
        </w:rPr>
        <w:t xml:space="preserve"> metros lineales</w:t>
      </w:r>
    </w:p>
    <w:p w14:paraId="3C3B160C" w14:textId="77777777" w:rsidR="004173F5" w:rsidRPr="00A308A2" w:rsidRDefault="004173F5" w:rsidP="00296D97">
      <w:pPr>
        <w:tabs>
          <w:tab w:val="left" w:pos="426"/>
        </w:tabs>
        <w:ind w:right="-1"/>
        <w:jc w:val="both"/>
        <w:rPr>
          <w:rFonts w:asciiTheme="minorHAnsi" w:hAnsiTheme="minorHAnsi" w:cstheme="minorHAnsi"/>
          <w:sz w:val="22"/>
          <w:szCs w:val="22"/>
        </w:rPr>
      </w:pPr>
    </w:p>
    <w:p w14:paraId="0242A6C8" w14:textId="448E6F56"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5204EE12" w14:textId="77777777" w:rsidR="005C22A8" w:rsidRPr="00A308A2" w:rsidRDefault="005C22A8" w:rsidP="00296D97">
      <w:pPr>
        <w:tabs>
          <w:tab w:val="left" w:pos="426"/>
        </w:tabs>
        <w:ind w:right="-1"/>
        <w:jc w:val="both"/>
        <w:rPr>
          <w:rFonts w:asciiTheme="minorHAnsi" w:hAnsiTheme="minorHAnsi" w:cstheme="minorHAnsi"/>
          <w:b/>
          <w:sz w:val="22"/>
          <w:szCs w:val="22"/>
        </w:rPr>
      </w:pPr>
    </w:p>
    <w:p w14:paraId="222E07D8" w14:textId="5489C105" w:rsidR="005C22A8" w:rsidRPr="00A308A2" w:rsidRDefault="005C22A8" w:rsidP="00700B8D">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El objetivo principal de</w:t>
      </w:r>
      <w:r w:rsidR="0083287E">
        <w:rPr>
          <w:rFonts w:asciiTheme="minorHAnsi" w:hAnsiTheme="minorHAnsi" w:cstheme="minorHAnsi"/>
          <w:sz w:val="22"/>
          <w:szCs w:val="22"/>
        </w:rPr>
        <w:t>l presente</w:t>
      </w:r>
      <w:r w:rsidRPr="00A308A2">
        <w:rPr>
          <w:rFonts w:asciiTheme="minorHAnsi" w:hAnsiTheme="minorHAnsi" w:cstheme="minorHAnsi"/>
          <w:sz w:val="22"/>
          <w:szCs w:val="22"/>
        </w:rPr>
        <w:t xml:space="preserve"> proyecto es </w:t>
      </w:r>
      <w:r w:rsidR="004173F5" w:rsidRPr="00E324FB">
        <w:rPr>
          <w:rFonts w:ascii="Calibri" w:hAnsi="Calibri" w:cs="Calibri"/>
          <w:sz w:val="22"/>
          <w:szCs w:val="22"/>
        </w:rPr>
        <w:t>establecer las especificaciones técnicas, condiciones administrativas, legales, económicas y financieras para la contratación de empresas de servicios especializadas en la</w:t>
      </w:r>
      <w:r w:rsidR="004173F5">
        <w:rPr>
          <w:rFonts w:asciiTheme="minorHAnsi" w:hAnsiTheme="minorHAnsi" w:cstheme="minorHAnsi"/>
          <w:sz w:val="22"/>
          <w:szCs w:val="22"/>
        </w:rPr>
        <w:t xml:space="preserve"> </w:t>
      </w:r>
      <w:r w:rsidR="004173F5" w:rsidRPr="004173F5">
        <w:rPr>
          <w:rFonts w:asciiTheme="minorHAnsi" w:hAnsiTheme="minorHAnsi" w:cstheme="minorHAnsi"/>
          <w:sz w:val="22"/>
          <w:szCs w:val="22"/>
        </w:rPr>
        <w:t xml:space="preserve">CONSTRUCCIÓN </w:t>
      </w:r>
      <w:r w:rsidR="004173F5">
        <w:rPr>
          <w:rFonts w:asciiTheme="minorHAnsi" w:hAnsiTheme="minorHAnsi" w:cstheme="minorHAnsi"/>
          <w:sz w:val="22"/>
          <w:szCs w:val="22"/>
        </w:rPr>
        <w:t xml:space="preserve">DE LA </w:t>
      </w:r>
      <w:r w:rsidR="004173F5" w:rsidRPr="004173F5">
        <w:rPr>
          <w:rFonts w:asciiTheme="minorHAnsi" w:hAnsiTheme="minorHAnsi" w:cstheme="minorHAnsi"/>
          <w:sz w:val="22"/>
          <w:szCs w:val="22"/>
        </w:rPr>
        <w:t xml:space="preserve">RED SECUNDARIA </w:t>
      </w:r>
      <w:r w:rsidR="004173F5">
        <w:rPr>
          <w:rFonts w:asciiTheme="minorHAnsi" w:hAnsiTheme="minorHAnsi" w:cstheme="minorHAnsi"/>
          <w:sz w:val="22"/>
          <w:szCs w:val="22"/>
        </w:rPr>
        <w:t>EN LAS COMUNIDADES DE SAN JOSÉ, SANTA RITA Y</w:t>
      </w:r>
      <w:r w:rsidR="004173F5" w:rsidRPr="004173F5">
        <w:rPr>
          <w:rFonts w:asciiTheme="minorHAnsi" w:hAnsiTheme="minorHAnsi" w:cstheme="minorHAnsi"/>
          <w:sz w:val="22"/>
          <w:szCs w:val="22"/>
        </w:rPr>
        <w:t xml:space="preserve"> SANTA MARTA</w:t>
      </w:r>
      <w:r w:rsidR="00700B8D">
        <w:rPr>
          <w:rFonts w:asciiTheme="minorHAnsi" w:hAnsiTheme="minorHAnsi" w:cstheme="minorHAnsi"/>
          <w:sz w:val="22"/>
          <w:szCs w:val="22"/>
        </w:rPr>
        <w:t>,</w:t>
      </w:r>
      <w:r w:rsidRPr="00A308A2">
        <w:rPr>
          <w:rFonts w:asciiTheme="minorHAnsi" w:hAnsiTheme="minorHAnsi" w:cstheme="minorHAnsi"/>
          <w:sz w:val="22"/>
          <w:szCs w:val="22"/>
        </w:rPr>
        <w:t xml:space="preserve"> mediante el cual se podrá efectivizar el suministro de gas natural a los usuario</w:t>
      </w:r>
      <w:r w:rsidR="0084229E">
        <w:rPr>
          <w:rFonts w:asciiTheme="minorHAnsi" w:hAnsiTheme="minorHAnsi" w:cstheme="minorHAnsi"/>
          <w:sz w:val="22"/>
          <w:szCs w:val="22"/>
        </w:rPr>
        <w:t xml:space="preserve">s </w:t>
      </w:r>
      <w:r w:rsidR="004173F5">
        <w:rPr>
          <w:rFonts w:asciiTheme="minorHAnsi" w:hAnsiTheme="minorHAnsi" w:cstheme="minorHAnsi"/>
          <w:sz w:val="22"/>
          <w:szCs w:val="22"/>
        </w:rPr>
        <w:t>domésticos y comerciales</w:t>
      </w:r>
      <w:r w:rsidR="0083287E">
        <w:rPr>
          <w:rFonts w:asciiTheme="minorHAnsi" w:hAnsiTheme="minorHAnsi" w:cstheme="minorHAnsi"/>
          <w:sz w:val="22"/>
          <w:szCs w:val="22"/>
        </w:rPr>
        <w:t>,</w:t>
      </w:r>
      <w:r w:rsidR="0084229E">
        <w:rPr>
          <w:rFonts w:asciiTheme="minorHAnsi" w:hAnsiTheme="minorHAnsi" w:cstheme="minorHAnsi"/>
          <w:sz w:val="22"/>
          <w:szCs w:val="22"/>
        </w:rPr>
        <w:t xml:space="preserve"> en </w:t>
      </w:r>
      <w:r w:rsidR="004173F5">
        <w:rPr>
          <w:rFonts w:asciiTheme="minorHAnsi" w:hAnsiTheme="minorHAnsi" w:cstheme="minorHAnsi"/>
          <w:sz w:val="22"/>
          <w:szCs w:val="22"/>
        </w:rPr>
        <w:t>estas Comunidades de los</w:t>
      </w:r>
      <w:r w:rsidR="0083287E">
        <w:rPr>
          <w:rFonts w:asciiTheme="minorHAnsi" w:hAnsiTheme="minorHAnsi" w:cstheme="minorHAnsi"/>
          <w:sz w:val="22"/>
          <w:szCs w:val="22"/>
        </w:rPr>
        <w:t xml:space="preserve"> </w:t>
      </w:r>
      <w:r>
        <w:rPr>
          <w:rFonts w:asciiTheme="minorHAnsi" w:hAnsiTheme="minorHAnsi" w:cstheme="minorHAnsi"/>
          <w:sz w:val="22"/>
          <w:szCs w:val="22"/>
        </w:rPr>
        <w:t>Municipio</w:t>
      </w:r>
      <w:r w:rsidR="004173F5">
        <w:rPr>
          <w:rFonts w:asciiTheme="minorHAnsi" w:hAnsiTheme="minorHAnsi" w:cstheme="minorHAnsi"/>
          <w:sz w:val="22"/>
          <w:szCs w:val="22"/>
        </w:rPr>
        <w:t>s</w:t>
      </w:r>
      <w:r>
        <w:rPr>
          <w:rFonts w:asciiTheme="minorHAnsi" w:hAnsiTheme="minorHAnsi" w:cstheme="minorHAnsi"/>
          <w:sz w:val="22"/>
          <w:szCs w:val="22"/>
        </w:rPr>
        <w:t xml:space="preserve"> </w:t>
      </w:r>
      <w:r w:rsidR="0084229E">
        <w:rPr>
          <w:rFonts w:asciiTheme="minorHAnsi" w:hAnsiTheme="minorHAnsi" w:cstheme="minorHAnsi"/>
          <w:sz w:val="22"/>
          <w:szCs w:val="22"/>
        </w:rPr>
        <w:t xml:space="preserve">de </w:t>
      </w:r>
      <w:r w:rsidR="004173F5">
        <w:rPr>
          <w:rFonts w:asciiTheme="minorHAnsi" w:hAnsiTheme="minorHAnsi" w:cstheme="minorHAnsi"/>
          <w:sz w:val="22"/>
          <w:szCs w:val="22"/>
        </w:rPr>
        <w:t>La Guardia y El Torno,</w:t>
      </w:r>
      <w:r w:rsidR="00F560A6">
        <w:rPr>
          <w:rFonts w:asciiTheme="minorHAnsi" w:hAnsiTheme="minorHAnsi" w:cstheme="minorHAnsi"/>
          <w:sz w:val="22"/>
          <w:szCs w:val="22"/>
        </w:rPr>
        <w:t xml:space="preserve"> </w:t>
      </w:r>
      <w:r w:rsidR="0083287E">
        <w:rPr>
          <w:rFonts w:asciiTheme="minorHAnsi" w:hAnsiTheme="minorHAnsi" w:cstheme="minorHAnsi"/>
          <w:sz w:val="22"/>
          <w:szCs w:val="22"/>
        </w:rPr>
        <w:t>d</w:t>
      </w:r>
      <w:r w:rsidR="0084229E">
        <w:rPr>
          <w:rFonts w:asciiTheme="minorHAnsi" w:hAnsiTheme="minorHAnsi" w:cstheme="minorHAnsi"/>
          <w:sz w:val="22"/>
          <w:szCs w:val="22"/>
        </w:rPr>
        <w:t>e</w:t>
      </w:r>
      <w:r>
        <w:rPr>
          <w:rFonts w:asciiTheme="minorHAnsi" w:hAnsiTheme="minorHAnsi" w:cstheme="minorHAnsi"/>
          <w:sz w:val="22"/>
          <w:szCs w:val="22"/>
        </w:rPr>
        <w:t xml:space="preserve">l </w:t>
      </w:r>
      <w:r w:rsidRPr="00A308A2">
        <w:rPr>
          <w:rFonts w:asciiTheme="minorHAnsi" w:hAnsiTheme="minorHAnsi" w:cstheme="minorHAnsi"/>
          <w:sz w:val="22"/>
          <w:szCs w:val="22"/>
        </w:rPr>
        <w:t>departamento de Santa Cruz.</w:t>
      </w:r>
    </w:p>
    <w:p w14:paraId="5AEFBD76" w14:textId="77777777" w:rsidR="005C22A8" w:rsidRDefault="005C22A8" w:rsidP="00296D97">
      <w:pPr>
        <w:tabs>
          <w:tab w:val="left" w:pos="426"/>
        </w:tabs>
        <w:ind w:right="-1"/>
        <w:jc w:val="both"/>
        <w:rPr>
          <w:rFonts w:asciiTheme="minorHAnsi" w:hAnsiTheme="minorHAnsi" w:cstheme="minorHAnsi"/>
          <w:sz w:val="22"/>
          <w:szCs w:val="22"/>
        </w:rPr>
      </w:pPr>
    </w:p>
    <w:p w14:paraId="0619372E" w14:textId="77777777" w:rsidR="004173F5" w:rsidRDefault="004173F5" w:rsidP="00296D97">
      <w:pPr>
        <w:tabs>
          <w:tab w:val="left" w:pos="426"/>
        </w:tabs>
        <w:ind w:right="-1"/>
        <w:jc w:val="both"/>
        <w:rPr>
          <w:rFonts w:asciiTheme="minorHAnsi" w:hAnsiTheme="minorHAnsi" w:cstheme="minorHAnsi"/>
          <w:sz w:val="22"/>
          <w:szCs w:val="22"/>
        </w:rPr>
      </w:pPr>
    </w:p>
    <w:p w14:paraId="3A444976" w14:textId="0452015A"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lastRenderedPageBreak/>
        <w:t>CONSIDERACIONES GENERALES</w:t>
      </w:r>
    </w:p>
    <w:p w14:paraId="68C2F56D" w14:textId="77777777" w:rsidR="005C22A8"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  </w:t>
      </w:r>
    </w:p>
    <w:p w14:paraId="06E09620" w14:textId="77777777" w:rsidR="0031176D" w:rsidRDefault="0031176D" w:rsidP="0031176D">
      <w:pPr>
        <w:pStyle w:val="Norma"/>
        <w:spacing w:after="0" w:line="240" w:lineRule="auto"/>
        <w:contextualSpacing/>
        <w:jc w:val="both"/>
        <w:rPr>
          <w:rFonts w:ascii="Calibri" w:eastAsia="Arial Unicode MS" w:hAnsi="Calibri" w:cs="Calibri"/>
          <w:sz w:val="22"/>
          <w:szCs w:val="22"/>
        </w:rPr>
      </w:pPr>
      <w:r w:rsidRPr="0031176D">
        <w:rPr>
          <w:rFonts w:ascii="Calibri" w:eastAsia="Arial Unicode MS" w:hAnsi="Calibri" w:cs="Calibri"/>
          <w:sz w:val="22"/>
          <w:szCs w:val="22"/>
        </w:rPr>
        <w:t>La empresa contratista deberá considerar lo siguiente:</w:t>
      </w:r>
    </w:p>
    <w:p w14:paraId="299E7181" w14:textId="77777777" w:rsidR="0031176D" w:rsidRPr="009E536A" w:rsidRDefault="0031176D" w:rsidP="0031176D">
      <w:pPr>
        <w:pStyle w:val="Prrafodelista"/>
        <w:numPr>
          <w:ilvl w:val="2"/>
          <w:numId w:val="26"/>
        </w:numPr>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3E753602" w14:textId="77777777" w:rsidR="0031176D" w:rsidRPr="009E536A" w:rsidRDefault="0031176D" w:rsidP="0031176D">
      <w:pPr>
        <w:pStyle w:val="Prrafodelista"/>
        <w:numPr>
          <w:ilvl w:val="2"/>
          <w:numId w:val="26"/>
        </w:numPr>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Pr>
          <w:rFonts w:ascii="Calibri" w:eastAsia="Arial Unicode MS" w:hAnsi="Calibri" w:cs="Calibri"/>
          <w:bCs/>
          <w:sz w:val="22"/>
          <w:szCs w:val="22"/>
          <w:lang w:val="es-MX" w:eastAsia="en-US"/>
        </w:rPr>
        <w:t>del Contratista</w:t>
      </w:r>
      <w:r w:rsidRPr="009E536A">
        <w:rPr>
          <w:rFonts w:ascii="Calibri" w:eastAsia="Arial Unicode MS" w:hAnsi="Calibri" w:cs="Calibri"/>
          <w:bCs/>
          <w:sz w:val="22"/>
          <w:szCs w:val="22"/>
          <w:lang w:val="es-MX" w:eastAsia="en-US"/>
        </w:rPr>
        <w:t>.</w:t>
      </w:r>
    </w:p>
    <w:p w14:paraId="31A5C3E4" w14:textId="77777777" w:rsidR="0031176D" w:rsidRPr="007D2B94" w:rsidRDefault="0031176D" w:rsidP="0031176D">
      <w:pPr>
        <w:pStyle w:val="Prrafodelista"/>
        <w:numPr>
          <w:ilvl w:val="2"/>
          <w:numId w:val="26"/>
        </w:numPr>
        <w:ind w:left="850"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75CFD65D" w14:textId="77777777" w:rsidR="00154921" w:rsidRDefault="00154921" w:rsidP="0031176D">
      <w:pPr>
        <w:tabs>
          <w:tab w:val="left" w:pos="426"/>
        </w:tabs>
        <w:ind w:right="-1"/>
        <w:jc w:val="both"/>
        <w:rPr>
          <w:rFonts w:asciiTheme="minorHAnsi" w:hAnsiTheme="minorHAnsi" w:cstheme="minorHAnsi"/>
        </w:rPr>
      </w:pPr>
    </w:p>
    <w:p w14:paraId="415F9749" w14:textId="77777777" w:rsidR="00154921" w:rsidRPr="004554BF" w:rsidRDefault="00154921" w:rsidP="00154921">
      <w:pPr>
        <w:pStyle w:val="Norma"/>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0B3B9BC5" w14:textId="77777777" w:rsidR="00154921" w:rsidRPr="004554BF" w:rsidRDefault="00154921" w:rsidP="00154921">
      <w:pPr>
        <w:pStyle w:val="Norma"/>
        <w:spacing w:after="0" w:line="240" w:lineRule="auto"/>
        <w:contextualSpacing/>
        <w:jc w:val="both"/>
        <w:rPr>
          <w:rFonts w:ascii="Calibri" w:eastAsia="Arial Unicode MS" w:hAnsi="Calibri" w:cs="Calibri"/>
          <w:bCs/>
          <w:sz w:val="22"/>
          <w:szCs w:val="22"/>
        </w:rPr>
      </w:pPr>
    </w:p>
    <w:p w14:paraId="08D39CA7" w14:textId="77777777" w:rsidR="00154921" w:rsidRPr="004554BF" w:rsidRDefault="00154921" w:rsidP="00154921">
      <w:pPr>
        <w:pStyle w:val="Norma"/>
        <w:spacing w:after="0" w:line="240" w:lineRule="auto"/>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392D5C1B" w14:textId="77777777" w:rsidR="00154921" w:rsidRPr="004554BF" w:rsidRDefault="00154921" w:rsidP="00154921">
      <w:pPr>
        <w:pStyle w:val="Norma"/>
        <w:spacing w:after="0" w:line="240" w:lineRule="auto"/>
        <w:contextualSpacing/>
        <w:jc w:val="both"/>
        <w:rPr>
          <w:rFonts w:ascii="Calibri" w:eastAsia="Arial Unicode MS" w:hAnsi="Calibri" w:cs="Calibri"/>
          <w:bCs/>
          <w:sz w:val="22"/>
          <w:szCs w:val="22"/>
        </w:rPr>
      </w:pPr>
    </w:p>
    <w:p w14:paraId="1C333C72" w14:textId="7463C7E1" w:rsidR="00154921" w:rsidRPr="004554BF" w:rsidRDefault="00154921" w:rsidP="00154921">
      <w:pPr>
        <w:contextualSpacing/>
        <w:jc w:val="both"/>
        <w:rPr>
          <w:rFonts w:ascii="Calibri" w:hAnsi="Calibri" w:cs="Calibri"/>
          <w:bCs/>
          <w:sz w:val="22"/>
          <w:szCs w:val="22"/>
        </w:rPr>
      </w:pPr>
      <w:r w:rsidRPr="004554BF">
        <w:rPr>
          <w:rFonts w:ascii="Calibri" w:hAnsi="Calibri" w:cs="Calibri"/>
          <w:bCs/>
          <w:sz w:val="22"/>
          <w:szCs w:val="22"/>
        </w:rPr>
        <w:t>El duc</w:t>
      </w:r>
      <w:r w:rsidR="006327F3">
        <w:rPr>
          <w:rFonts w:ascii="Calibri" w:hAnsi="Calibri" w:cs="Calibri"/>
          <w:bCs/>
          <w:sz w:val="22"/>
          <w:szCs w:val="22"/>
        </w:rPr>
        <w:t>to atravesará cruces de calles,</w:t>
      </w:r>
      <w:r w:rsidRPr="004554BF">
        <w:rPr>
          <w:rFonts w:ascii="Calibri" w:hAnsi="Calibri" w:cs="Calibri"/>
          <w:bCs/>
          <w:sz w:val="22"/>
          <w:szCs w:val="22"/>
        </w:rPr>
        <w:t xml:space="preserve"> cruces de </w:t>
      </w:r>
      <w:r w:rsidR="006327F3">
        <w:rPr>
          <w:rFonts w:ascii="Calibri" w:hAnsi="Calibri" w:cs="Calibri"/>
          <w:bCs/>
          <w:sz w:val="22"/>
          <w:szCs w:val="22"/>
        </w:rPr>
        <w:t xml:space="preserve">carreteras y </w:t>
      </w:r>
      <w:r w:rsidRPr="004554BF">
        <w:rPr>
          <w:rFonts w:ascii="Calibri" w:hAnsi="Calibri" w:cs="Calibri"/>
          <w:bCs/>
          <w:sz w:val="22"/>
          <w:szCs w:val="22"/>
        </w:rPr>
        <w:t>avenida</w:t>
      </w:r>
      <w:r w:rsidR="006327F3">
        <w:rPr>
          <w:rFonts w:ascii="Calibri" w:hAnsi="Calibri" w:cs="Calibri"/>
          <w:bCs/>
          <w:sz w:val="22"/>
          <w:szCs w:val="22"/>
        </w:rPr>
        <w:t>s</w:t>
      </w:r>
      <w:r w:rsidRPr="004554BF">
        <w:rPr>
          <w:rFonts w:ascii="Calibri" w:hAnsi="Calibri" w:cs="Calibri"/>
          <w:bCs/>
          <w:sz w:val="22"/>
          <w:szCs w:val="22"/>
        </w:rPr>
        <w:t xml:space="preserve">, además la trayectoria del ducto seguirá por las aceras, los permisos deberán ser solicitados a sus respectivos </w:t>
      </w:r>
      <w:r w:rsidRPr="004554BF">
        <w:rPr>
          <w:rFonts w:ascii="Calibri" w:hAnsi="Calibri" w:cs="Calibri"/>
          <w:b/>
          <w:bCs/>
          <w:sz w:val="22"/>
          <w:szCs w:val="22"/>
        </w:rPr>
        <w:t>Gobier</w:t>
      </w:r>
      <w:r w:rsidR="006327F3">
        <w:rPr>
          <w:rFonts w:ascii="Calibri" w:hAnsi="Calibri" w:cs="Calibri"/>
          <w:b/>
          <w:bCs/>
          <w:sz w:val="22"/>
          <w:szCs w:val="22"/>
        </w:rPr>
        <w:t>nos Municipales de La Guardia y El Torno, del</w:t>
      </w:r>
      <w:r w:rsidRPr="004554BF">
        <w:rPr>
          <w:rFonts w:ascii="Calibri" w:hAnsi="Calibri" w:cs="Calibri"/>
          <w:b/>
          <w:bCs/>
          <w:sz w:val="22"/>
          <w:szCs w:val="22"/>
        </w:rPr>
        <w:t xml:space="preserve"> departamento de</w:t>
      </w:r>
      <w:r w:rsidRPr="004554BF">
        <w:rPr>
          <w:rFonts w:ascii="Calibri" w:hAnsi="Calibri" w:cs="Calibri"/>
          <w:bCs/>
          <w:sz w:val="22"/>
          <w:szCs w:val="22"/>
        </w:rPr>
        <w:t xml:space="preserve"> </w:t>
      </w:r>
      <w:r w:rsidR="006327F3">
        <w:rPr>
          <w:rFonts w:ascii="Calibri" w:hAnsi="Calibri" w:cs="Calibri"/>
          <w:b/>
          <w:bCs/>
          <w:sz w:val="22"/>
          <w:szCs w:val="22"/>
        </w:rPr>
        <w:t>Santa Cruz</w:t>
      </w:r>
      <w:r w:rsidRPr="004554BF">
        <w:rPr>
          <w:rFonts w:ascii="Calibri" w:hAnsi="Calibri" w:cs="Calibri"/>
          <w:bCs/>
          <w:sz w:val="22"/>
          <w:szCs w:val="22"/>
        </w:rPr>
        <w:t xml:space="preserve"> y entidades de servicios públicos (electricidad, agua, fibra óptica, etc.).</w:t>
      </w:r>
    </w:p>
    <w:p w14:paraId="74A2A393" w14:textId="77777777" w:rsidR="00154921" w:rsidRPr="004554BF" w:rsidRDefault="00154921" w:rsidP="00154921">
      <w:pPr>
        <w:contextualSpacing/>
        <w:jc w:val="both"/>
        <w:rPr>
          <w:rFonts w:ascii="Calibri" w:hAnsi="Calibri" w:cs="Calibri"/>
          <w:bCs/>
          <w:sz w:val="22"/>
          <w:szCs w:val="22"/>
        </w:rPr>
      </w:pPr>
    </w:p>
    <w:p w14:paraId="1E6A2728" w14:textId="77777777" w:rsidR="00154921" w:rsidRPr="004554BF" w:rsidRDefault="00154921" w:rsidP="00154921">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La empresa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14:paraId="696CDA9B" w14:textId="77777777" w:rsidR="00154921" w:rsidRPr="004554BF" w:rsidRDefault="00154921" w:rsidP="00154921">
      <w:pPr>
        <w:pStyle w:val="Norma"/>
        <w:spacing w:after="0" w:line="240" w:lineRule="auto"/>
        <w:contextualSpacing/>
        <w:jc w:val="both"/>
        <w:rPr>
          <w:rFonts w:ascii="Calibri" w:hAnsi="Calibri" w:cs="Calibri"/>
          <w:bCs/>
          <w:sz w:val="22"/>
          <w:szCs w:val="22"/>
        </w:rPr>
      </w:pPr>
    </w:p>
    <w:p w14:paraId="49131627" w14:textId="77777777" w:rsidR="00154921" w:rsidRPr="004554BF" w:rsidRDefault="00154921" w:rsidP="00154921">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7C459F85" w14:textId="77777777" w:rsidR="00154921" w:rsidRPr="004554BF" w:rsidRDefault="00154921" w:rsidP="00154921">
      <w:pPr>
        <w:pStyle w:val="Norma"/>
        <w:spacing w:after="0" w:line="240" w:lineRule="auto"/>
        <w:ind w:left="360"/>
        <w:jc w:val="both"/>
        <w:rPr>
          <w:rFonts w:ascii="Calibri" w:hAnsi="Calibri" w:cs="Times New Roman"/>
          <w:sz w:val="22"/>
          <w:szCs w:val="22"/>
        </w:rPr>
      </w:pPr>
    </w:p>
    <w:p w14:paraId="1605AADA" w14:textId="77777777" w:rsidR="00154921" w:rsidRPr="004554BF" w:rsidRDefault="00154921" w:rsidP="00154921">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727838A5" w14:textId="77777777" w:rsidR="00154921" w:rsidRPr="004554BF" w:rsidRDefault="00154921" w:rsidP="00154921">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Peso de la tubería</w:t>
      </w:r>
    </w:p>
    <w:p w14:paraId="09220EC7" w14:textId="77777777" w:rsidR="00154921" w:rsidRPr="004554BF" w:rsidRDefault="00154921" w:rsidP="00154921">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7A9D8D14" w14:textId="77777777" w:rsidR="00154921" w:rsidRPr="004554BF" w:rsidRDefault="00154921" w:rsidP="00154921">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093A3F97" w14:textId="77777777" w:rsidR="00154921" w:rsidRPr="004554BF" w:rsidRDefault="00154921" w:rsidP="00154921">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Flotabilidad de la Tubería</w:t>
      </w:r>
    </w:p>
    <w:p w14:paraId="1AA63922" w14:textId="77777777" w:rsidR="00154921" w:rsidRPr="004554BF" w:rsidRDefault="00154921" w:rsidP="00154921">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75EA8672" w14:textId="77777777" w:rsidR="00154921" w:rsidRPr="004554BF" w:rsidRDefault="00154921" w:rsidP="00154921">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4134ACFD" w14:textId="77777777" w:rsidR="00154921" w:rsidRPr="004554BF" w:rsidRDefault="00154921" w:rsidP="00154921">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Fallas geológicas</w:t>
      </w:r>
    </w:p>
    <w:p w14:paraId="1CDD3D34" w14:textId="77777777" w:rsidR="00154921" w:rsidRPr="004554BF" w:rsidRDefault="00154921" w:rsidP="00154921">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6E81BED1" w14:textId="77777777" w:rsidR="00154921" w:rsidRPr="004554BF" w:rsidRDefault="00154921" w:rsidP="00154921">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31B79F8A" w14:textId="77777777" w:rsidR="00DC3AAA" w:rsidRDefault="00DC3AAA" w:rsidP="00DC3AAA">
      <w:pPr>
        <w:pStyle w:val="Norma"/>
        <w:spacing w:after="0" w:line="240" w:lineRule="auto"/>
        <w:ind w:right="142"/>
        <w:jc w:val="both"/>
        <w:rPr>
          <w:rFonts w:ascii="Calibri" w:hAnsi="Calibri"/>
          <w:sz w:val="22"/>
          <w:szCs w:val="22"/>
        </w:rPr>
      </w:pPr>
      <w:r w:rsidRPr="00DC3AAA">
        <w:rPr>
          <w:rFonts w:ascii="Calibri" w:hAnsi="Calibri"/>
          <w:sz w:val="22"/>
          <w:szCs w:val="22"/>
        </w:rPr>
        <w:lastRenderedPageBreak/>
        <w:t>Los cruces del ducto con canales de drenaje, carreteras, puentes, vía férrea, etc. deberá tener un diseño individual el que será sujeto a la aprobación de las instancias que correspondan.</w:t>
      </w:r>
    </w:p>
    <w:p w14:paraId="2C41DFC7" w14:textId="77777777" w:rsidR="00154921" w:rsidRPr="004554BF" w:rsidRDefault="00154921" w:rsidP="00154921">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bookmarkStart w:id="1" w:name="_GoBack"/>
      <w:bookmarkEnd w:id="1"/>
    </w:p>
    <w:p w14:paraId="763297D4" w14:textId="77777777" w:rsidR="00154921" w:rsidRPr="004554BF" w:rsidRDefault="00154921" w:rsidP="00154921">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El costo de las mismas será cubierto por la Contratista.  </w:t>
      </w:r>
    </w:p>
    <w:p w14:paraId="0DF7853F" w14:textId="77777777" w:rsidR="00154921" w:rsidRPr="004554BF" w:rsidRDefault="00154921" w:rsidP="00154921">
      <w:pPr>
        <w:pStyle w:val="Norma"/>
        <w:spacing w:after="0" w:line="240" w:lineRule="auto"/>
        <w:jc w:val="both"/>
        <w:rPr>
          <w:rFonts w:ascii="Calibri" w:hAnsi="Calibri"/>
          <w:sz w:val="22"/>
          <w:szCs w:val="22"/>
        </w:rPr>
      </w:pPr>
    </w:p>
    <w:tbl>
      <w:tblPr>
        <w:tblW w:w="703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193"/>
        <w:gridCol w:w="1308"/>
        <w:gridCol w:w="1135"/>
        <w:gridCol w:w="1400"/>
        <w:gridCol w:w="1163"/>
        <w:gridCol w:w="837"/>
      </w:tblGrid>
      <w:tr w:rsidR="00154921" w:rsidRPr="004554BF" w14:paraId="2D50A813" w14:textId="77777777" w:rsidTr="00154921">
        <w:trPr>
          <w:jc w:val="center"/>
        </w:trPr>
        <w:tc>
          <w:tcPr>
            <w:tcW w:w="7036" w:type="dxa"/>
            <w:gridSpan w:val="6"/>
            <w:tcBorders>
              <w:bottom w:val="single" w:sz="18" w:space="0" w:color="FFFFFF"/>
            </w:tcBorders>
            <w:shd w:val="clear" w:color="auto" w:fill="002060"/>
            <w:vAlign w:val="center"/>
          </w:tcPr>
          <w:p w14:paraId="6BBF84A5" w14:textId="77777777" w:rsidR="00154921" w:rsidRPr="004554BF" w:rsidRDefault="00154921" w:rsidP="00154921">
            <w:pPr>
              <w:jc w:val="center"/>
              <w:rPr>
                <w:rFonts w:ascii="Calibri" w:eastAsia="Arial Unicode MS" w:hAnsi="Calibri" w:cs="Arial"/>
                <w:b/>
                <w:bCs/>
                <w:sz w:val="22"/>
                <w:szCs w:val="22"/>
              </w:rPr>
            </w:pPr>
            <w:r w:rsidRPr="004554BF">
              <w:rPr>
                <w:rFonts w:ascii="Calibri" w:eastAsia="Arial Unicode MS" w:hAnsi="Calibri" w:cs="Arial"/>
                <w:b/>
                <w:bCs/>
                <w:sz w:val="22"/>
                <w:szCs w:val="22"/>
              </w:rPr>
              <w:t>RELACION DE FUNDAS SOLICITADAS SEGÚN DIAMETRO DE TUBERIA Y LONGITUD SEGÚN CARACTERISTICAS DE OBSTACULOS QUE SE PRESENTEN DENTRO DEL TRAMO CONSTRUCCION</w:t>
            </w:r>
          </w:p>
        </w:tc>
      </w:tr>
      <w:tr w:rsidR="00154921" w:rsidRPr="004554BF" w14:paraId="2CFFAB21" w14:textId="77777777" w:rsidTr="00154921">
        <w:trPr>
          <w:jc w:val="center"/>
        </w:trPr>
        <w:tc>
          <w:tcPr>
            <w:tcW w:w="1193" w:type="dxa"/>
            <w:shd w:val="pct25" w:color="auto" w:fill="auto"/>
            <w:vAlign w:val="center"/>
          </w:tcPr>
          <w:p w14:paraId="0A4CBDBE" w14:textId="77777777" w:rsidR="00154921" w:rsidRPr="004554BF" w:rsidRDefault="00154921" w:rsidP="00154921">
            <w:pPr>
              <w:jc w:val="center"/>
              <w:rPr>
                <w:rFonts w:ascii="Calibri" w:eastAsia="Arial Unicode MS" w:hAnsi="Calibri" w:cs="Arial"/>
                <w:b/>
                <w:bCs/>
                <w:sz w:val="22"/>
                <w:szCs w:val="22"/>
              </w:rPr>
            </w:pPr>
            <w:r w:rsidRPr="004554BF">
              <w:rPr>
                <w:rFonts w:ascii="Calibri" w:eastAsia="Arial Unicode MS" w:hAnsi="Calibri" w:cs="Arial"/>
                <w:b/>
                <w:bCs/>
                <w:sz w:val="22"/>
                <w:szCs w:val="22"/>
              </w:rPr>
              <w:t>Diámetro tubería PE  (mm)</w:t>
            </w:r>
          </w:p>
        </w:tc>
        <w:tc>
          <w:tcPr>
            <w:tcW w:w="1308" w:type="dxa"/>
            <w:shd w:val="pct25" w:color="auto" w:fill="auto"/>
            <w:vAlign w:val="center"/>
          </w:tcPr>
          <w:p w14:paraId="3D17D786" w14:textId="77777777" w:rsidR="00154921" w:rsidRPr="004554BF" w:rsidRDefault="00154921" w:rsidP="00154921">
            <w:pPr>
              <w:jc w:val="center"/>
              <w:rPr>
                <w:rFonts w:ascii="Calibri" w:eastAsia="Arial Unicode MS" w:hAnsi="Calibri" w:cs="Arial"/>
                <w:b/>
                <w:bCs/>
                <w:sz w:val="22"/>
                <w:szCs w:val="22"/>
              </w:rPr>
            </w:pPr>
            <w:r w:rsidRPr="004554BF">
              <w:rPr>
                <w:rFonts w:ascii="Calibri" w:eastAsia="Arial Unicode MS" w:hAnsi="Calibri" w:cs="Arial"/>
                <w:b/>
                <w:bCs/>
                <w:sz w:val="22"/>
                <w:szCs w:val="22"/>
              </w:rPr>
              <w:t>Funda PVC Clase 9 diámetro (</w:t>
            </w:r>
            <w:proofErr w:type="spellStart"/>
            <w:r w:rsidRPr="004554BF">
              <w:rPr>
                <w:rFonts w:ascii="Calibri" w:eastAsia="Arial Unicode MS" w:hAnsi="Calibri" w:cs="Arial"/>
                <w:b/>
                <w:bCs/>
                <w:sz w:val="22"/>
                <w:szCs w:val="22"/>
              </w:rPr>
              <w:t>pulg</w:t>
            </w:r>
            <w:proofErr w:type="spellEnd"/>
            <w:r w:rsidRPr="004554BF">
              <w:rPr>
                <w:rFonts w:ascii="Calibri" w:eastAsia="Arial Unicode MS" w:hAnsi="Calibri" w:cs="Arial"/>
                <w:b/>
                <w:bCs/>
                <w:sz w:val="22"/>
                <w:szCs w:val="22"/>
              </w:rPr>
              <w:t>)</w:t>
            </w:r>
          </w:p>
        </w:tc>
        <w:tc>
          <w:tcPr>
            <w:tcW w:w="1135" w:type="dxa"/>
            <w:shd w:val="pct25" w:color="auto" w:fill="auto"/>
            <w:vAlign w:val="center"/>
          </w:tcPr>
          <w:p w14:paraId="56B3FDAE" w14:textId="77777777" w:rsidR="00154921" w:rsidRPr="004554BF" w:rsidRDefault="00154921" w:rsidP="00154921">
            <w:pPr>
              <w:jc w:val="center"/>
              <w:rPr>
                <w:rFonts w:ascii="Calibri" w:eastAsia="Arial Unicode MS" w:hAnsi="Calibri" w:cs="Arial"/>
                <w:b/>
                <w:bCs/>
                <w:sz w:val="22"/>
                <w:szCs w:val="22"/>
              </w:rPr>
            </w:pPr>
            <w:r w:rsidRPr="004554BF">
              <w:rPr>
                <w:rFonts w:ascii="Calibri" w:eastAsia="Arial Unicode MS" w:hAnsi="Calibri" w:cs="Arial"/>
                <w:b/>
                <w:bCs/>
                <w:sz w:val="22"/>
                <w:szCs w:val="22"/>
              </w:rPr>
              <w:t>Árboles y postes eléctricos (m)</w:t>
            </w:r>
          </w:p>
        </w:tc>
        <w:tc>
          <w:tcPr>
            <w:tcW w:w="1400" w:type="dxa"/>
            <w:shd w:val="pct25" w:color="auto" w:fill="auto"/>
            <w:vAlign w:val="center"/>
          </w:tcPr>
          <w:p w14:paraId="5217D96C" w14:textId="77777777" w:rsidR="00154921" w:rsidRPr="004554BF" w:rsidRDefault="00154921" w:rsidP="00154921">
            <w:pPr>
              <w:jc w:val="center"/>
              <w:rPr>
                <w:rFonts w:ascii="Calibri" w:eastAsia="Arial Unicode MS" w:hAnsi="Calibri" w:cs="Arial"/>
                <w:b/>
                <w:bCs/>
                <w:sz w:val="22"/>
                <w:szCs w:val="22"/>
              </w:rPr>
            </w:pPr>
            <w:r w:rsidRPr="004554BF">
              <w:rPr>
                <w:rFonts w:ascii="Calibri" w:eastAsia="Arial Unicode MS" w:hAnsi="Calibri" w:cs="Arial"/>
                <w:b/>
                <w:bCs/>
                <w:sz w:val="22"/>
                <w:szCs w:val="22"/>
              </w:rPr>
              <w:t>Cámaras de Inspección (m)</w:t>
            </w:r>
          </w:p>
        </w:tc>
        <w:tc>
          <w:tcPr>
            <w:tcW w:w="1163" w:type="dxa"/>
            <w:shd w:val="pct25" w:color="auto" w:fill="auto"/>
            <w:vAlign w:val="center"/>
          </w:tcPr>
          <w:p w14:paraId="77FCDC92" w14:textId="77777777" w:rsidR="00154921" w:rsidRPr="004554BF" w:rsidRDefault="00154921" w:rsidP="00154921">
            <w:pPr>
              <w:jc w:val="center"/>
              <w:rPr>
                <w:rFonts w:ascii="Calibri" w:eastAsia="Arial Unicode MS" w:hAnsi="Calibri" w:cs="Arial"/>
                <w:b/>
                <w:bCs/>
                <w:sz w:val="22"/>
                <w:szCs w:val="22"/>
              </w:rPr>
            </w:pPr>
            <w:r w:rsidRPr="004554BF">
              <w:rPr>
                <w:rFonts w:ascii="Calibri" w:eastAsia="Arial Unicode MS" w:hAnsi="Calibri" w:cs="Arial"/>
                <w:b/>
                <w:bCs/>
                <w:sz w:val="22"/>
                <w:szCs w:val="22"/>
              </w:rPr>
              <w:t>Canales de desagüe (m)</w:t>
            </w:r>
          </w:p>
        </w:tc>
        <w:tc>
          <w:tcPr>
            <w:tcW w:w="837" w:type="dxa"/>
            <w:shd w:val="pct25" w:color="auto" w:fill="auto"/>
            <w:vAlign w:val="center"/>
          </w:tcPr>
          <w:p w14:paraId="3AA6D329" w14:textId="77777777" w:rsidR="00154921" w:rsidRPr="004554BF" w:rsidRDefault="00154921" w:rsidP="00154921">
            <w:pPr>
              <w:jc w:val="center"/>
              <w:rPr>
                <w:rFonts w:ascii="Calibri" w:eastAsia="Arial Unicode MS" w:hAnsi="Calibri" w:cs="Arial"/>
                <w:b/>
                <w:bCs/>
                <w:sz w:val="22"/>
                <w:szCs w:val="22"/>
              </w:rPr>
            </w:pPr>
            <w:r w:rsidRPr="004554BF">
              <w:rPr>
                <w:rFonts w:ascii="Calibri" w:eastAsia="Arial Unicode MS" w:hAnsi="Calibri" w:cs="Arial"/>
                <w:b/>
                <w:bCs/>
                <w:sz w:val="22"/>
                <w:szCs w:val="22"/>
              </w:rPr>
              <w:t>Pozo ciego (m)</w:t>
            </w:r>
          </w:p>
        </w:tc>
      </w:tr>
      <w:tr w:rsidR="00154921" w:rsidRPr="004554BF" w14:paraId="05766C4C" w14:textId="77777777" w:rsidTr="00154921">
        <w:trPr>
          <w:jc w:val="center"/>
        </w:trPr>
        <w:tc>
          <w:tcPr>
            <w:tcW w:w="1193" w:type="dxa"/>
            <w:shd w:val="pct25" w:color="auto" w:fill="auto"/>
            <w:vAlign w:val="center"/>
          </w:tcPr>
          <w:p w14:paraId="6754E5A8" w14:textId="77777777" w:rsidR="00154921" w:rsidRPr="004554BF" w:rsidRDefault="00154921" w:rsidP="00154921">
            <w:pPr>
              <w:jc w:val="center"/>
              <w:rPr>
                <w:rFonts w:ascii="Calibri" w:eastAsia="Arial Unicode MS" w:hAnsi="Calibri" w:cs="Arial"/>
                <w:bCs/>
                <w:sz w:val="22"/>
                <w:szCs w:val="22"/>
              </w:rPr>
            </w:pPr>
            <w:r w:rsidRPr="004554BF">
              <w:rPr>
                <w:rFonts w:ascii="Calibri" w:eastAsia="Arial Unicode MS" w:hAnsi="Calibri" w:cs="Arial"/>
                <w:bCs/>
                <w:sz w:val="22"/>
                <w:szCs w:val="22"/>
              </w:rPr>
              <w:t>110</w:t>
            </w:r>
          </w:p>
        </w:tc>
        <w:tc>
          <w:tcPr>
            <w:tcW w:w="1308" w:type="dxa"/>
            <w:shd w:val="pct25" w:color="auto" w:fill="auto"/>
            <w:vAlign w:val="center"/>
          </w:tcPr>
          <w:p w14:paraId="3EFB419D" w14:textId="77777777" w:rsidR="00154921" w:rsidRPr="004554BF" w:rsidRDefault="00154921" w:rsidP="00154921">
            <w:pPr>
              <w:jc w:val="center"/>
              <w:rPr>
                <w:rFonts w:ascii="Calibri" w:eastAsia="Arial Unicode MS" w:hAnsi="Calibri" w:cs="Arial"/>
                <w:bCs/>
                <w:sz w:val="22"/>
                <w:szCs w:val="22"/>
              </w:rPr>
            </w:pPr>
            <w:r w:rsidRPr="004554BF">
              <w:rPr>
                <w:rFonts w:ascii="Calibri" w:eastAsia="Arial Unicode MS" w:hAnsi="Calibri" w:cs="Arial"/>
                <w:bCs/>
                <w:sz w:val="22"/>
                <w:szCs w:val="22"/>
              </w:rPr>
              <w:t>8</w:t>
            </w:r>
          </w:p>
        </w:tc>
        <w:tc>
          <w:tcPr>
            <w:tcW w:w="1135" w:type="dxa"/>
            <w:shd w:val="pct25" w:color="auto" w:fill="auto"/>
            <w:vAlign w:val="center"/>
          </w:tcPr>
          <w:p w14:paraId="4810E6DF" w14:textId="77777777" w:rsidR="00154921" w:rsidRPr="004554BF" w:rsidRDefault="00154921" w:rsidP="00154921">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4B75D3C0" w14:textId="77777777" w:rsidR="00154921" w:rsidRPr="004554BF" w:rsidRDefault="00154921" w:rsidP="00154921">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02494552" w14:textId="77777777" w:rsidR="00154921" w:rsidRPr="004554BF" w:rsidRDefault="00154921" w:rsidP="00154921">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14:paraId="4FF502BA" w14:textId="77777777" w:rsidR="00154921" w:rsidRPr="004554BF" w:rsidRDefault="00154921" w:rsidP="00154921">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r w:rsidR="00154921" w:rsidRPr="004554BF" w14:paraId="1ED64FBF" w14:textId="77777777" w:rsidTr="00154921">
        <w:trPr>
          <w:jc w:val="center"/>
        </w:trPr>
        <w:tc>
          <w:tcPr>
            <w:tcW w:w="1193" w:type="dxa"/>
            <w:shd w:val="pct25" w:color="auto" w:fill="auto"/>
            <w:vAlign w:val="center"/>
          </w:tcPr>
          <w:p w14:paraId="2B25581B" w14:textId="77777777" w:rsidR="00154921" w:rsidRPr="004554BF" w:rsidRDefault="00154921" w:rsidP="00154921">
            <w:pPr>
              <w:jc w:val="center"/>
              <w:rPr>
                <w:rFonts w:ascii="Calibri" w:eastAsia="Arial Unicode MS" w:hAnsi="Calibri" w:cs="Arial"/>
                <w:bCs/>
                <w:sz w:val="22"/>
                <w:szCs w:val="22"/>
              </w:rPr>
            </w:pPr>
            <w:r w:rsidRPr="004554BF">
              <w:rPr>
                <w:rFonts w:ascii="Calibri" w:eastAsia="Arial Unicode MS" w:hAnsi="Calibri" w:cs="Arial"/>
                <w:bCs/>
                <w:sz w:val="22"/>
                <w:szCs w:val="22"/>
              </w:rPr>
              <w:t>40</w:t>
            </w:r>
          </w:p>
        </w:tc>
        <w:tc>
          <w:tcPr>
            <w:tcW w:w="1308" w:type="dxa"/>
            <w:shd w:val="pct25" w:color="auto" w:fill="auto"/>
            <w:vAlign w:val="center"/>
          </w:tcPr>
          <w:p w14:paraId="52B1DC00" w14:textId="77777777" w:rsidR="00154921" w:rsidRPr="004554BF" w:rsidRDefault="00154921" w:rsidP="00154921">
            <w:pPr>
              <w:jc w:val="center"/>
              <w:rPr>
                <w:rFonts w:ascii="Calibri" w:eastAsia="Arial Unicode MS" w:hAnsi="Calibri" w:cs="Arial"/>
                <w:bCs/>
                <w:sz w:val="22"/>
                <w:szCs w:val="22"/>
              </w:rPr>
            </w:pPr>
            <w:r w:rsidRPr="004554BF">
              <w:rPr>
                <w:rFonts w:ascii="Calibri" w:eastAsia="Arial Unicode MS" w:hAnsi="Calibri" w:cs="Arial"/>
                <w:bCs/>
                <w:sz w:val="22"/>
                <w:szCs w:val="22"/>
              </w:rPr>
              <w:t>3</w:t>
            </w:r>
          </w:p>
        </w:tc>
        <w:tc>
          <w:tcPr>
            <w:tcW w:w="1135" w:type="dxa"/>
            <w:shd w:val="pct25" w:color="auto" w:fill="auto"/>
            <w:vAlign w:val="center"/>
          </w:tcPr>
          <w:p w14:paraId="0C51BDD3" w14:textId="77777777" w:rsidR="00154921" w:rsidRPr="004554BF" w:rsidRDefault="00154921" w:rsidP="00154921">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c>
          <w:tcPr>
            <w:tcW w:w="1400" w:type="dxa"/>
            <w:shd w:val="pct25" w:color="auto" w:fill="auto"/>
            <w:vAlign w:val="center"/>
          </w:tcPr>
          <w:p w14:paraId="36EC089E" w14:textId="77777777" w:rsidR="00154921" w:rsidRPr="004554BF" w:rsidRDefault="00154921" w:rsidP="00154921">
            <w:pPr>
              <w:jc w:val="center"/>
              <w:rPr>
                <w:rFonts w:ascii="Calibri" w:eastAsia="Arial Unicode MS" w:hAnsi="Calibri" w:cs="Arial"/>
                <w:bCs/>
                <w:sz w:val="22"/>
                <w:szCs w:val="22"/>
              </w:rPr>
            </w:pPr>
            <w:r w:rsidRPr="004554BF">
              <w:rPr>
                <w:rFonts w:ascii="Calibri" w:eastAsia="Arial Unicode MS" w:hAnsi="Calibri" w:cs="Arial"/>
                <w:bCs/>
                <w:sz w:val="22"/>
                <w:szCs w:val="22"/>
              </w:rPr>
              <w:t>1.80</w:t>
            </w:r>
          </w:p>
        </w:tc>
        <w:tc>
          <w:tcPr>
            <w:tcW w:w="1163" w:type="dxa"/>
            <w:shd w:val="pct25" w:color="auto" w:fill="auto"/>
            <w:vAlign w:val="center"/>
          </w:tcPr>
          <w:p w14:paraId="18135B62" w14:textId="77777777" w:rsidR="00154921" w:rsidRPr="004554BF" w:rsidRDefault="00154921" w:rsidP="00154921">
            <w:pPr>
              <w:jc w:val="center"/>
              <w:rPr>
                <w:rFonts w:ascii="Calibri" w:eastAsia="Arial Unicode MS" w:hAnsi="Calibri" w:cs="Arial"/>
                <w:bCs/>
                <w:sz w:val="22"/>
                <w:szCs w:val="22"/>
              </w:rPr>
            </w:pPr>
            <w:r w:rsidRPr="004554BF">
              <w:rPr>
                <w:rFonts w:ascii="Calibri" w:eastAsia="Arial Unicode MS" w:hAnsi="Calibri" w:cs="Arial"/>
                <w:bCs/>
                <w:sz w:val="22"/>
                <w:szCs w:val="22"/>
              </w:rPr>
              <w:t>Ancho canal</w:t>
            </w:r>
          </w:p>
        </w:tc>
        <w:tc>
          <w:tcPr>
            <w:tcW w:w="837" w:type="dxa"/>
            <w:shd w:val="pct25" w:color="auto" w:fill="auto"/>
            <w:vAlign w:val="center"/>
          </w:tcPr>
          <w:p w14:paraId="39A58B1B" w14:textId="77777777" w:rsidR="00154921" w:rsidRPr="004554BF" w:rsidRDefault="00154921" w:rsidP="00154921">
            <w:pPr>
              <w:jc w:val="center"/>
              <w:rPr>
                <w:rFonts w:ascii="Calibri" w:eastAsia="Arial Unicode MS" w:hAnsi="Calibri" w:cs="Arial"/>
                <w:bCs/>
                <w:sz w:val="22"/>
                <w:szCs w:val="22"/>
              </w:rPr>
            </w:pPr>
            <w:r w:rsidRPr="004554BF">
              <w:rPr>
                <w:rFonts w:ascii="Calibri" w:eastAsia="Arial Unicode MS" w:hAnsi="Calibri" w:cs="Arial"/>
                <w:bCs/>
                <w:sz w:val="22"/>
                <w:szCs w:val="22"/>
              </w:rPr>
              <w:t>2.00</w:t>
            </w:r>
          </w:p>
        </w:tc>
      </w:tr>
    </w:tbl>
    <w:p w14:paraId="1EBE0A10" w14:textId="77777777" w:rsidR="00154921" w:rsidRPr="004554BF" w:rsidRDefault="00154921" w:rsidP="00154921">
      <w:pPr>
        <w:pStyle w:val="Norma"/>
        <w:spacing w:after="0" w:line="240" w:lineRule="auto"/>
        <w:jc w:val="both"/>
        <w:rPr>
          <w:rFonts w:ascii="Calibri" w:hAnsi="Calibri" w:cs="Times New Roman"/>
          <w:sz w:val="22"/>
          <w:szCs w:val="22"/>
        </w:rPr>
      </w:pPr>
    </w:p>
    <w:p w14:paraId="7B94B9B6" w14:textId="77777777" w:rsidR="00154921" w:rsidRPr="004554BF" w:rsidRDefault="00154921" w:rsidP="00154921">
      <w:pPr>
        <w:pStyle w:val="Norma"/>
        <w:spacing w:after="0" w:line="240" w:lineRule="auto"/>
        <w:ind w:right="142"/>
        <w:jc w:val="both"/>
        <w:rPr>
          <w:rFonts w:ascii="Calibri" w:hAnsi="Calibri"/>
          <w:sz w:val="22"/>
          <w:szCs w:val="22"/>
        </w:rPr>
      </w:pPr>
      <w:r w:rsidRPr="004554BF">
        <w:rPr>
          <w:rFonts w:ascii="Calibri" w:eastAsia="Arial Unicode MS" w:hAnsi="Calibri" w:cs="Calibri"/>
          <w:bCs/>
          <w:sz w:val="22"/>
          <w:szCs w:val="22"/>
        </w:rPr>
        <w:t xml:space="preserve">La provisión de fundas para los cruces de la red secundaria a través de calles sin pavimentar, calles </w:t>
      </w:r>
      <w:r w:rsidRPr="004554BF">
        <w:rPr>
          <w:rFonts w:ascii="Calibri" w:hAnsi="Calibri"/>
          <w:sz w:val="22"/>
          <w:szCs w:val="22"/>
        </w:rPr>
        <w:t>pavimentadas (perforación subterránea), avenidas, cruces de canales , cruces de carretera y vías férreas estará a cargo de la Empresa Contratista.</w:t>
      </w:r>
    </w:p>
    <w:p w14:paraId="13A57A46" w14:textId="77777777" w:rsidR="00154921" w:rsidRPr="004554BF" w:rsidRDefault="00154921" w:rsidP="00154921">
      <w:pPr>
        <w:pStyle w:val="Norma"/>
        <w:spacing w:after="0" w:line="240" w:lineRule="auto"/>
        <w:ind w:right="142"/>
        <w:jc w:val="both"/>
        <w:rPr>
          <w:rFonts w:ascii="Calibri" w:hAnsi="Calibri"/>
          <w:sz w:val="22"/>
          <w:szCs w:val="22"/>
        </w:rPr>
      </w:pPr>
    </w:p>
    <w:p w14:paraId="4E508C59" w14:textId="253483C2" w:rsidR="00154921" w:rsidRPr="004554BF" w:rsidRDefault="00154921" w:rsidP="00154921">
      <w:pPr>
        <w:pStyle w:val="Norma"/>
        <w:spacing w:after="0" w:line="240" w:lineRule="auto"/>
        <w:ind w:right="142"/>
        <w:jc w:val="both"/>
        <w:rPr>
          <w:rFonts w:ascii="Calibri" w:hAnsi="Calibri"/>
          <w:sz w:val="22"/>
          <w:szCs w:val="22"/>
        </w:rPr>
      </w:pPr>
      <w:r w:rsidRPr="004554BF">
        <w:rPr>
          <w:rFonts w:ascii="Calibri" w:hAnsi="Calibri"/>
          <w:sz w:val="22"/>
          <w:szCs w:val="22"/>
        </w:rPr>
        <w:t xml:space="preserve">En caso de cruce de calle o avenida que no presente pavimento o asfalto, la apertura de zanja a CIELO ABIERTO será de carácter obligatorio además del colocado de la </w:t>
      </w:r>
      <w:r w:rsidR="006327F3" w:rsidRPr="004554BF">
        <w:rPr>
          <w:rFonts w:ascii="Calibri" w:hAnsi="Calibri"/>
          <w:sz w:val="22"/>
          <w:szCs w:val="22"/>
        </w:rPr>
        <w:t>funda de</w:t>
      </w:r>
      <w:r w:rsidRPr="004554BF">
        <w:rPr>
          <w:rFonts w:ascii="Calibri" w:hAnsi="Calibri"/>
          <w:sz w:val="22"/>
          <w:szCs w:val="22"/>
        </w:rPr>
        <w:t xml:space="preserve"> protección y la cinta de señalización, la trayectoria del ducto deberá ser por acera con zanja a CIELO ABIERTO en caso de presentar obstáculos que impidan el trabajo antes </w:t>
      </w:r>
      <w:r w:rsidR="006327F3" w:rsidRPr="004554BF">
        <w:rPr>
          <w:rFonts w:ascii="Calibri" w:hAnsi="Calibri"/>
          <w:sz w:val="22"/>
          <w:szCs w:val="22"/>
        </w:rPr>
        <w:t>mencionado el</w:t>
      </w:r>
      <w:r w:rsidRPr="004554BF">
        <w:rPr>
          <w:rFonts w:ascii="Calibri" w:hAnsi="Calibri"/>
          <w:sz w:val="22"/>
          <w:szCs w:val="22"/>
        </w:rPr>
        <w:t xml:space="preserve"> mismo deberá ser coordinado con el </w:t>
      </w:r>
      <w:r w:rsidR="006327F3">
        <w:rPr>
          <w:rFonts w:ascii="Calibri" w:hAnsi="Calibri"/>
          <w:sz w:val="22"/>
          <w:szCs w:val="22"/>
        </w:rPr>
        <w:t>S</w:t>
      </w:r>
      <w:r w:rsidRPr="004554BF">
        <w:rPr>
          <w:rFonts w:ascii="Calibri" w:hAnsi="Calibri"/>
          <w:sz w:val="22"/>
          <w:szCs w:val="22"/>
        </w:rPr>
        <w:t xml:space="preserve">upervisor </w:t>
      </w:r>
      <w:r w:rsidR="006327F3">
        <w:rPr>
          <w:rFonts w:ascii="Calibri" w:hAnsi="Calibri"/>
          <w:sz w:val="22"/>
          <w:szCs w:val="22"/>
        </w:rPr>
        <w:t>de Obra.</w:t>
      </w:r>
      <w:r w:rsidRPr="004554BF">
        <w:rPr>
          <w:rFonts w:ascii="Calibri" w:hAnsi="Calibri"/>
          <w:sz w:val="22"/>
          <w:szCs w:val="22"/>
        </w:rPr>
        <w:t xml:space="preserve"> </w:t>
      </w:r>
      <w:r w:rsidR="006327F3">
        <w:rPr>
          <w:rFonts w:ascii="Calibri" w:hAnsi="Calibri"/>
          <w:sz w:val="22"/>
          <w:szCs w:val="22"/>
        </w:rPr>
        <w:t>L</w:t>
      </w:r>
      <w:r w:rsidRPr="004554BF">
        <w:rPr>
          <w:rFonts w:ascii="Calibri" w:hAnsi="Calibri"/>
          <w:sz w:val="22"/>
          <w:szCs w:val="22"/>
        </w:rPr>
        <w:t>os permisos deberán ser coordinados con las autoridades municipales correspondientes y otras entidades de servicios públicos (electricidad, agua, fibra óptica, etc.) por parte de la empresa adjudicada.</w:t>
      </w:r>
    </w:p>
    <w:p w14:paraId="0324FFA9" w14:textId="77777777" w:rsidR="00154921" w:rsidRPr="004554BF" w:rsidRDefault="00154921" w:rsidP="00154921">
      <w:pPr>
        <w:pStyle w:val="Norma"/>
        <w:spacing w:after="0" w:line="240" w:lineRule="auto"/>
        <w:ind w:right="142"/>
        <w:jc w:val="both"/>
        <w:rPr>
          <w:rFonts w:ascii="Calibri" w:hAnsi="Calibri"/>
          <w:sz w:val="22"/>
          <w:szCs w:val="22"/>
        </w:rPr>
      </w:pPr>
    </w:p>
    <w:p w14:paraId="3D70BB41" w14:textId="77777777" w:rsidR="00154921" w:rsidRPr="004554BF" w:rsidRDefault="00154921" w:rsidP="00154921">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28CC83AF" w14:textId="77777777" w:rsidR="00154921" w:rsidRPr="004554BF" w:rsidRDefault="00154921" w:rsidP="00154921">
      <w:pPr>
        <w:pStyle w:val="Norma"/>
        <w:spacing w:after="0" w:line="240" w:lineRule="auto"/>
        <w:ind w:right="142"/>
        <w:jc w:val="both"/>
        <w:rPr>
          <w:rFonts w:ascii="Calibri" w:hAnsi="Calibri"/>
          <w:sz w:val="22"/>
          <w:szCs w:val="22"/>
        </w:rPr>
      </w:pPr>
    </w:p>
    <w:p w14:paraId="48E49D9A" w14:textId="2D6D0A4D" w:rsidR="00154921" w:rsidRPr="004554BF" w:rsidRDefault="00154921" w:rsidP="00154921">
      <w:pPr>
        <w:pStyle w:val="Norma"/>
        <w:spacing w:after="0" w:line="240" w:lineRule="auto"/>
        <w:ind w:right="142"/>
        <w:jc w:val="both"/>
        <w:rPr>
          <w:rFonts w:ascii="Calibri" w:hAnsi="Calibri"/>
          <w:sz w:val="22"/>
          <w:szCs w:val="22"/>
        </w:rPr>
      </w:pPr>
      <w:r w:rsidRPr="004554BF">
        <w:rPr>
          <w:rFonts w:ascii="Calibri" w:hAnsi="Calibri"/>
          <w:sz w:val="22"/>
          <w:szCs w:val="22"/>
        </w:rPr>
        <w:t xml:space="preserve">En el caso de cruce de </w:t>
      </w:r>
      <w:r w:rsidR="006327F3">
        <w:rPr>
          <w:rFonts w:ascii="Calibri" w:hAnsi="Calibri"/>
          <w:sz w:val="22"/>
          <w:szCs w:val="22"/>
        </w:rPr>
        <w:t xml:space="preserve">quebradas y </w:t>
      </w:r>
      <w:r w:rsidRPr="004554BF">
        <w:rPr>
          <w:rFonts w:ascii="Calibri" w:hAnsi="Calibri"/>
          <w:sz w:val="22"/>
          <w:szCs w:val="22"/>
        </w:rPr>
        <w:t>canales de drenaje o desagüe, las fundas para el cruce respectivo serán provistas por la Empresa Contratista, el cruce de canal deberá realizarse mínimamente a 1,0 metro por debajo de la base (solera) de canal</w:t>
      </w:r>
      <w:r w:rsidR="006327F3">
        <w:rPr>
          <w:rFonts w:ascii="Calibri" w:hAnsi="Calibri"/>
          <w:sz w:val="22"/>
          <w:szCs w:val="22"/>
        </w:rPr>
        <w:t>es revestidos</w:t>
      </w:r>
      <w:r w:rsidRPr="004554BF">
        <w:rPr>
          <w:rFonts w:ascii="Calibri" w:hAnsi="Calibri"/>
          <w:sz w:val="22"/>
          <w:szCs w:val="22"/>
        </w:rPr>
        <w:t xml:space="preserve">, </w:t>
      </w:r>
      <w:r w:rsidR="006327F3">
        <w:rPr>
          <w:rFonts w:ascii="Calibri" w:hAnsi="Calibri"/>
          <w:sz w:val="22"/>
          <w:szCs w:val="22"/>
        </w:rPr>
        <w:t xml:space="preserve">o </w:t>
      </w:r>
      <w:r w:rsidR="00236677">
        <w:rPr>
          <w:rFonts w:ascii="Calibri" w:hAnsi="Calibri"/>
          <w:sz w:val="22"/>
          <w:szCs w:val="22"/>
        </w:rPr>
        <w:t>2,0</w:t>
      </w:r>
      <w:r w:rsidR="006327F3">
        <w:rPr>
          <w:rFonts w:ascii="Calibri" w:hAnsi="Calibri"/>
          <w:sz w:val="22"/>
          <w:szCs w:val="22"/>
        </w:rPr>
        <w:t xml:space="preserve"> en caso de quebrada o canal no revestido. S</w:t>
      </w:r>
      <w:r w:rsidRPr="004554BF">
        <w:rPr>
          <w:rFonts w:ascii="Calibri" w:hAnsi="Calibri"/>
          <w:sz w:val="22"/>
          <w:szCs w:val="22"/>
        </w:rPr>
        <w:t>e permitirá perforación subterránea solo en el caso de que el canal de desagüe o drenaje este completamente consolidado (canal construido).</w:t>
      </w:r>
    </w:p>
    <w:p w14:paraId="057EEC4C" w14:textId="77777777" w:rsidR="00154921" w:rsidRPr="004554BF" w:rsidRDefault="00154921" w:rsidP="00154921">
      <w:pPr>
        <w:pStyle w:val="Norma"/>
        <w:spacing w:after="0" w:line="240" w:lineRule="auto"/>
        <w:ind w:right="142"/>
        <w:jc w:val="both"/>
        <w:rPr>
          <w:rFonts w:ascii="Calibri" w:hAnsi="Calibri"/>
          <w:sz w:val="22"/>
          <w:szCs w:val="22"/>
        </w:rPr>
      </w:pPr>
    </w:p>
    <w:p w14:paraId="713BE0CB" w14:textId="77777777" w:rsidR="00154921" w:rsidRDefault="00154921" w:rsidP="00154921">
      <w:pPr>
        <w:pStyle w:val="Norma"/>
        <w:spacing w:after="0" w:line="240" w:lineRule="auto"/>
        <w:ind w:right="142"/>
        <w:jc w:val="both"/>
        <w:rPr>
          <w:rFonts w:ascii="Calibri" w:eastAsia="Arial Unicode MS" w:hAnsi="Calibri" w:cs="Calibri"/>
          <w:bCs/>
          <w:sz w:val="22"/>
          <w:szCs w:val="22"/>
        </w:rPr>
      </w:pPr>
      <w:r w:rsidRPr="004554BF">
        <w:rPr>
          <w:rFonts w:ascii="Calibri" w:hAnsi="Calibri"/>
          <w:sz w:val="22"/>
          <w:szCs w:val="22"/>
        </w:rPr>
        <w:t>La empresa que se adjudique la ejecución del trabajo será responsable de obtener todas las autorizaciones respectivas para la obra</w:t>
      </w:r>
      <w:r w:rsidRPr="004554BF">
        <w:rPr>
          <w:rFonts w:ascii="Calibri" w:eastAsia="Arial Unicode MS" w:hAnsi="Calibri" w:cs="Calibri"/>
          <w:bCs/>
          <w:sz w:val="22"/>
          <w:szCs w:val="22"/>
        </w:rPr>
        <w:t xml:space="preserve"> en general, además de coordinar y realizar las gestiones necesarias ante las empresas de servicios públicos cuyas instalaciones sean afectadas.</w:t>
      </w:r>
    </w:p>
    <w:p w14:paraId="67C569B0" w14:textId="77777777" w:rsidR="00C0073B" w:rsidRPr="004554BF" w:rsidRDefault="00C0073B" w:rsidP="00154921">
      <w:pPr>
        <w:pStyle w:val="Norma"/>
        <w:spacing w:after="0" w:line="240" w:lineRule="auto"/>
        <w:ind w:right="142"/>
        <w:jc w:val="both"/>
        <w:rPr>
          <w:rFonts w:ascii="Calibri" w:eastAsia="Arial Unicode MS" w:hAnsi="Calibri" w:cs="Calibri"/>
          <w:bCs/>
          <w:sz w:val="22"/>
          <w:szCs w:val="22"/>
        </w:rPr>
      </w:pPr>
    </w:p>
    <w:p w14:paraId="3DA144C3" w14:textId="77777777" w:rsidR="005C22A8" w:rsidRPr="00831779" w:rsidRDefault="005C22A8" w:rsidP="00296D97">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31779">
        <w:rPr>
          <w:rFonts w:asciiTheme="minorHAnsi" w:hAnsiTheme="minorHAnsi" w:cstheme="minorHAnsi"/>
          <w:b/>
          <w:bCs/>
          <w:color w:val="000000" w:themeColor="text1"/>
          <w:sz w:val="22"/>
          <w:szCs w:val="22"/>
          <w:lang w:eastAsia="es-BO"/>
        </w:rPr>
        <w:lastRenderedPageBreak/>
        <w:t>CARACTERÍSTICAS DE LA OBRA</w:t>
      </w:r>
    </w:p>
    <w:p w14:paraId="6ED7B418" w14:textId="77777777" w:rsidR="005C22A8" w:rsidRPr="00A308A2" w:rsidRDefault="005C22A8" w:rsidP="00296D97">
      <w:pPr>
        <w:pStyle w:val="Prrafodelista"/>
        <w:tabs>
          <w:tab w:val="left" w:pos="426"/>
        </w:tabs>
        <w:ind w:left="360"/>
        <w:rPr>
          <w:rFonts w:asciiTheme="minorHAnsi" w:hAnsiTheme="minorHAnsi" w:cstheme="minorHAnsi"/>
          <w:b/>
          <w:bCs/>
          <w:color w:val="000000" w:themeColor="text1"/>
          <w:sz w:val="22"/>
          <w:szCs w:val="22"/>
          <w:lang w:eastAsia="es-BO"/>
        </w:rPr>
      </w:pPr>
    </w:p>
    <w:p w14:paraId="488B9385" w14:textId="033DD3C4"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detalle de las especificaciones técnicas se presenta en los siguientes anexos.</w:t>
      </w:r>
    </w:p>
    <w:p w14:paraId="6C51B574" w14:textId="77777777" w:rsidR="00FA1B81" w:rsidRDefault="00FA1B81" w:rsidP="00296D97">
      <w:pPr>
        <w:tabs>
          <w:tab w:val="left" w:pos="426"/>
        </w:tabs>
        <w:ind w:right="-1"/>
        <w:jc w:val="both"/>
        <w:rPr>
          <w:rFonts w:asciiTheme="minorHAnsi" w:hAnsiTheme="minorHAnsi" w:cstheme="minorHAnsi"/>
          <w:b/>
          <w:bCs/>
          <w:color w:val="000000" w:themeColor="text1"/>
          <w:sz w:val="22"/>
          <w:szCs w:val="22"/>
          <w:lang w:eastAsia="es-BO"/>
        </w:rPr>
      </w:pPr>
    </w:p>
    <w:p w14:paraId="07A51C82" w14:textId="77777777" w:rsidR="00830A30" w:rsidRDefault="00830A30" w:rsidP="00296D97">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01324D5F" w14:textId="77777777" w:rsidR="005363AF" w:rsidRPr="005363AF" w:rsidRDefault="005363AF" w:rsidP="00296D97">
      <w:pPr>
        <w:tabs>
          <w:tab w:val="left" w:pos="851"/>
        </w:tabs>
        <w:contextualSpacing/>
        <w:rPr>
          <w:rFonts w:asciiTheme="minorHAnsi" w:hAnsiTheme="minorHAnsi" w:cstheme="minorHAnsi"/>
          <w:b/>
          <w:bCs/>
          <w:color w:val="000000" w:themeColor="text1"/>
          <w:sz w:val="22"/>
          <w:szCs w:val="22"/>
          <w:u w:val="single"/>
          <w:lang w:eastAsia="es-BO"/>
        </w:rPr>
      </w:pPr>
    </w:p>
    <w:p w14:paraId="64436C3C" w14:textId="77777777" w:rsidR="00211C43" w:rsidRPr="00271B44" w:rsidRDefault="00211C43" w:rsidP="00296D97">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3558DFD5" w14:textId="77777777" w:rsidR="008C3A90" w:rsidRPr="00271B44" w:rsidRDefault="008C3A90" w:rsidP="00296D97">
      <w:pPr>
        <w:tabs>
          <w:tab w:val="left" w:pos="426"/>
        </w:tabs>
        <w:contextualSpacing/>
        <w:rPr>
          <w:rFonts w:asciiTheme="minorHAnsi" w:hAnsiTheme="minorHAnsi" w:cstheme="minorHAnsi"/>
          <w:b/>
          <w:color w:val="000000" w:themeColor="text1"/>
          <w:sz w:val="22"/>
          <w:szCs w:val="22"/>
          <w:highlight w:val="yellow"/>
          <w:u w:val="single"/>
        </w:rPr>
      </w:pPr>
    </w:p>
    <w:p w14:paraId="7E5AC6AC" w14:textId="77777777" w:rsidR="00EA4151" w:rsidRDefault="00830A30"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EA4151">
        <w:rPr>
          <w:rFonts w:asciiTheme="minorHAnsi" w:hAnsiTheme="minorHAnsi" w:cstheme="minorHAnsi"/>
          <w:b/>
          <w:color w:val="000000" w:themeColor="text1"/>
          <w:sz w:val="22"/>
          <w:szCs w:val="22"/>
          <w:u w:val="single"/>
        </w:rPr>
        <w:t>OBRAS MECANICA</w:t>
      </w:r>
    </w:p>
    <w:p w14:paraId="01B782CF"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2077F091" w14:textId="7B84AB05" w:rsidR="00211C43" w:rsidRDefault="00211C43"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EA4151">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sidRPr="00EA4151">
        <w:rPr>
          <w:rFonts w:asciiTheme="minorHAnsi" w:hAnsiTheme="minorHAnsi" w:cstheme="minorHAnsi"/>
          <w:bCs/>
          <w:color w:val="000000" w:themeColor="text1"/>
          <w:sz w:val="22"/>
          <w:szCs w:val="22"/>
          <w:lang w:eastAsia="es-BO"/>
        </w:rPr>
        <w:t xml:space="preserve"> </w:t>
      </w:r>
    </w:p>
    <w:p w14:paraId="2D8FAEBE" w14:textId="77777777" w:rsidR="008C3A90" w:rsidRDefault="008C3A90"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p>
    <w:p w14:paraId="2E2445C1" w14:textId="77777777" w:rsidR="00830A30" w:rsidRDefault="00830A30"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01A81C2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4094C7F8" w14:textId="02CCE07B" w:rsidR="00830A30" w:rsidRPr="00271B44" w:rsidRDefault="00D811AF" w:rsidP="00296D97">
      <w:pPr>
        <w:tabs>
          <w:tab w:val="left" w:pos="426"/>
        </w:tabs>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8C3A90">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8C3A90">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w:t>
      </w:r>
    </w:p>
    <w:p w14:paraId="7C2F89FC" w14:textId="77777777" w:rsidR="008C3A90" w:rsidRDefault="008C3A90" w:rsidP="00296D97">
      <w:pPr>
        <w:tabs>
          <w:tab w:val="left" w:pos="426"/>
        </w:tabs>
        <w:contextualSpacing/>
        <w:rPr>
          <w:rFonts w:asciiTheme="minorHAnsi" w:hAnsiTheme="minorHAnsi" w:cstheme="minorHAnsi"/>
          <w:color w:val="000000" w:themeColor="text1"/>
          <w:sz w:val="22"/>
          <w:szCs w:val="22"/>
        </w:rPr>
      </w:pPr>
    </w:p>
    <w:p w14:paraId="6A6CBC51" w14:textId="77777777" w:rsidR="00E25566" w:rsidRDefault="00E25566"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B797FD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688165CF" w14:textId="77777777" w:rsidR="00E25566" w:rsidRPr="00271B44"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las obras.</w:t>
      </w:r>
    </w:p>
    <w:p w14:paraId="48756DB7" w14:textId="5527AA8B" w:rsidR="00C43D66" w:rsidRPr="00271B44" w:rsidRDefault="00E25566" w:rsidP="00296D97">
      <w:pPr>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650B97CD" w14:textId="77777777" w:rsidR="007113AF" w:rsidRPr="00271B44" w:rsidRDefault="003B18C3" w:rsidP="007113AF">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7113AF" w:rsidRPr="00683A4C">
        <w:rPr>
          <w:rFonts w:asciiTheme="minorHAnsi" w:hAnsiTheme="minorHAnsi" w:cstheme="minorHAnsi"/>
          <w:b/>
          <w:bCs/>
          <w:sz w:val="22"/>
          <w:szCs w:val="22"/>
        </w:rPr>
        <w:t>PARA CADA FRENTE DE TRABAJO</w:t>
      </w:r>
    </w:p>
    <w:p w14:paraId="0305177C" w14:textId="77777777" w:rsidR="001B7ABE" w:rsidRPr="00271B44" w:rsidRDefault="001B7ABE" w:rsidP="00296D97">
      <w:pPr>
        <w:jc w:val="center"/>
        <w:rPr>
          <w:rFonts w:asciiTheme="minorHAnsi" w:hAnsiTheme="minorHAnsi" w:cstheme="minorHAnsi"/>
          <w:b/>
          <w:bCs/>
          <w:sz w:val="22"/>
          <w:szCs w:val="22"/>
        </w:rPr>
      </w:pPr>
    </w:p>
    <w:tbl>
      <w:tblPr>
        <w:tblW w:w="5000" w:type="pct"/>
        <w:jc w:val="center"/>
        <w:tblCellMar>
          <w:left w:w="70" w:type="dxa"/>
          <w:right w:w="70" w:type="dxa"/>
        </w:tblCellMar>
        <w:tblLook w:val="04A0" w:firstRow="1" w:lastRow="0" w:firstColumn="1" w:lastColumn="0" w:noHBand="0" w:noVBand="1"/>
      </w:tblPr>
      <w:tblGrid>
        <w:gridCol w:w="548"/>
        <w:gridCol w:w="3805"/>
        <w:gridCol w:w="2159"/>
        <w:gridCol w:w="2164"/>
      </w:tblGrid>
      <w:tr w:rsidR="008C3A90" w:rsidRPr="00D51C18" w14:paraId="2E37B300" w14:textId="77777777" w:rsidTr="008C3A90">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79899575" w14:textId="77777777" w:rsidR="008C3A90" w:rsidRPr="00D51C18" w:rsidRDefault="008C3A90" w:rsidP="00112C0E">
            <w:pPr>
              <w:rPr>
                <w:rFonts w:ascii="Calibri" w:hAnsi="Calibri"/>
                <w:b/>
                <w:bCs/>
                <w:color w:val="000000"/>
                <w:sz w:val="20"/>
                <w:szCs w:val="20"/>
                <w:lang w:val="es-BO" w:eastAsia="es-BO"/>
              </w:rPr>
            </w:pPr>
            <w:r w:rsidRPr="00D51C18">
              <w:rPr>
                <w:rFonts w:ascii="Calibri" w:hAnsi="Calibri"/>
                <w:b/>
                <w:bCs/>
                <w:color w:val="000000"/>
                <w:sz w:val="20"/>
                <w:szCs w:val="20"/>
                <w:lang w:eastAsia="es-BO"/>
              </w:rPr>
              <w:t>PERMANENTE</w:t>
            </w:r>
          </w:p>
        </w:tc>
      </w:tr>
      <w:tr w:rsidR="008C3A90" w:rsidRPr="00D51C18" w14:paraId="6DB43D56" w14:textId="77777777" w:rsidTr="008C3A90">
        <w:trPr>
          <w:trHeight w:val="323"/>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29DAC677"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8FC974D"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D45372C"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0362506E" w14:textId="77777777" w:rsidR="008C3A90" w:rsidRPr="00D51C18" w:rsidRDefault="008C3A90" w:rsidP="00112C0E">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8C3A90" w:rsidRPr="00D51C18" w14:paraId="755A4C6D" w14:textId="77777777" w:rsidTr="00236677">
        <w:trPr>
          <w:trHeight w:val="354"/>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6A200FB" w14:textId="77777777" w:rsidR="008C3A90" w:rsidRPr="00D51C18" w:rsidRDefault="008C3A90" w:rsidP="00112C0E">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000C7707" w14:textId="77777777"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14:paraId="793EF2D9"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7EF76E95"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8C3A90" w:rsidRPr="00D51C18" w14:paraId="606BAAA6" w14:textId="77777777" w:rsidTr="008C3A90">
        <w:trPr>
          <w:trHeight w:val="502"/>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432ED02" w14:textId="77777777" w:rsidR="008C3A90" w:rsidRPr="00D51C18" w:rsidRDefault="008C3A90" w:rsidP="00112C0E">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50BB1F7F" w14:textId="77777777"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MARTILLO ELECTRICO O MOTOPERFORADORA</w:t>
            </w:r>
          </w:p>
        </w:tc>
        <w:tc>
          <w:tcPr>
            <w:tcW w:w="1244" w:type="pct"/>
            <w:tcBorders>
              <w:top w:val="nil"/>
              <w:left w:val="nil"/>
              <w:bottom w:val="single" w:sz="8" w:space="0" w:color="auto"/>
              <w:right w:val="single" w:sz="8" w:space="0" w:color="auto"/>
            </w:tcBorders>
            <w:shd w:val="clear" w:color="000000" w:fill="FFFFFF"/>
            <w:vAlign w:val="center"/>
            <w:hideMark/>
          </w:tcPr>
          <w:p w14:paraId="35B426B3"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5B3D7984"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8C3A90" w:rsidRPr="00D51C18" w14:paraId="1E88E526"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D7E7926" w14:textId="77777777" w:rsidR="008C3A90" w:rsidRPr="00D51C18" w:rsidRDefault="008C3A90" w:rsidP="00112C0E">
            <w:pPr>
              <w:jc w:val="center"/>
              <w:rPr>
                <w:rFonts w:ascii="Calibri" w:hAnsi="Calibri"/>
                <w:color w:val="000000"/>
                <w:sz w:val="20"/>
                <w:szCs w:val="20"/>
                <w:lang w:val="es-BO" w:eastAsia="es-BO"/>
              </w:rPr>
            </w:pPr>
            <w:r w:rsidRPr="00D51C18">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17FA6E4A" w14:textId="77777777"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GENERADOR ELECTRICO</w:t>
            </w:r>
          </w:p>
        </w:tc>
        <w:tc>
          <w:tcPr>
            <w:tcW w:w="1244" w:type="pct"/>
            <w:tcBorders>
              <w:top w:val="nil"/>
              <w:left w:val="nil"/>
              <w:bottom w:val="single" w:sz="8" w:space="0" w:color="auto"/>
              <w:right w:val="single" w:sz="8" w:space="0" w:color="auto"/>
            </w:tcBorders>
            <w:shd w:val="clear" w:color="000000" w:fill="FFFFFF"/>
            <w:vAlign w:val="center"/>
            <w:hideMark/>
          </w:tcPr>
          <w:p w14:paraId="7D65CB4B"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5350836"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8C3A90" w:rsidRPr="00D51C18" w14:paraId="4295F7BA"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4CB9B01" w14:textId="77777777" w:rsidR="008C3A90" w:rsidRPr="00D51C18" w:rsidRDefault="008C3A90" w:rsidP="00112C0E">
            <w:pPr>
              <w:jc w:val="center"/>
              <w:rPr>
                <w:rFonts w:ascii="Calibri" w:hAnsi="Calibri"/>
                <w:color w:val="000000"/>
                <w:sz w:val="20"/>
                <w:szCs w:val="20"/>
                <w:lang w:val="es-BO" w:eastAsia="es-BO"/>
              </w:rPr>
            </w:pPr>
            <w:r w:rsidRPr="00D51C18">
              <w:rPr>
                <w:rFonts w:ascii="Calibri" w:hAnsi="Calibr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120631AF" w14:textId="7D8FB37E" w:rsidR="008C3A90" w:rsidRPr="00D51C18" w:rsidRDefault="008C3A90" w:rsidP="00112C0E">
            <w:pPr>
              <w:rPr>
                <w:rFonts w:ascii="Calibri" w:hAnsi="Calibri"/>
                <w:color w:val="000000"/>
                <w:sz w:val="20"/>
                <w:szCs w:val="20"/>
                <w:lang w:val="es-BO" w:eastAsia="es-BO"/>
              </w:rPr>
            </w:pPr>
            <w:r w:rsidRPr="00BB03AF">
              <w:rPr>
                <w:rFonts w:ascii="Calibri" w:hAnsi="Calibri"/>
                <w:sz w:val="20"/>
                <w:szCs w:val="20"/>
                <w:shd w:val="clear" w:color="auto" w:fill="FFFFFF"/>
                <w:lang w:eastAsia="es-BO"/>
              </w:rPr>
              <w:t>MEZCLADORA DE HORMIGON</w:t>
            </w:r>
          </w:p>
        </w:tc>
        <w:tc>
          <w:tcPr>
            <w:tcW w:w="1244" w:type="pct"/>
            <w:tcBorders>
              <w:top w:val="nil"/>
              <w:left w:val="nil"/>
              <w:bottom w:val="single" w:sz="8" w:space="0" w:color="auto"/>
              <w:right w:val="single" w:sz="8" w:space="0" w:color="auto"/>
            </w:tcBorders>
            <w:shd w:val="clear" w:color="000000" w:fill="FFFFFF"/>
            <w:vAlign w:val="center"/>
            <w:hideMark/>
          </w:tcPr>
          <w:p w14:paraId="12ACC285"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8AF27C9" w14:textId="77777777" w:rsidR="008C3A90" w:rsidRPr="00D51C18" w:rsidRDefault="008C3A90" w:rsidP="00112C0E">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25B831AF"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2A7DDF34" w14:textId="3EB771A5" w:rsidR="00236677" w:rsidRPr="00D51C18" w:rsidRDefault="00236677" w:rsidP="00236677">
            <w:pPr>
              <w:jc w:val="center"/>
              <w:rPr>
                <w:rFonts w:ascii="Calibri" w:hAnsi="Calibri"/>
                <w:color w:val="000000"/>
                <w:sz w:val="20"/>
                <w:szCs w:val="20"/>
                <w:lang w:eastAsia="es-BO"/>
              </w:rPr>
            </w:pPr>
            <w:r w:rsidRPr="00D51C18">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tcPr>
          <w:p w14:paraId="39E892D3" w14:textId="39E1C290" w:rsidR="00236677" w:rsidRPr="00BB03AF" w:rsidRDefault="00236677" w:rsidP="00236677">
            <w:pPr>
              <w:rPr>
                <w:rFonts w:ascii="Calibri" w:hAnsi="Calibri"/>
                <w:sz w:val="20"/>
                <w:szCs w:val="20"/>
                <w:shd w:val="clear" w:color="auto" w:fill="FFFFFF"/>
                <w:lang w:eastAsia="es-BO"/>
              </w:rPr>
            </w:pPr>
            <w:r>
              <w:rPr>
                <w:rFonts w:ascii="Calibri" w:hAnsi="Calibri"/>
                <w:sz w:val="20"/>
                <w:szCs w:val="20"/>
                <w:shd w:val="clear" w:color="auto" w:fill="FFFFFF"/>
                <w:lang w:eastAsia="es-BO"/>
              </w:rPr>
              <w:t>VIBR</w:t>
            </w:r>
            <w:r w:rsidRPr="00BB03AF">
              <w:rPr>
                <w:rFonts w:ascii="Calibri" w:hAnsi="Calibri"/>
                <w:sz w:val="20"/>
                <w:szCs w:val="20"/>
                <w:shd w:val="clear" w:color="auto" w:fill="FFFFFF"/>
                <w:lang w:eastAsia="es-BO"/>
              </w:rPr>
              <w:t>ADORA DE HORMIGON</w:t>
            </w:r>
          </w:p>
        </w:tc>
        <w:tc>
          <w:tcPr>
            <w:tcW w:w="1244" w:type="pct"/>
            <w:tcBorders>
              <w:top w:val="nil"/>
              <w:left w:val="nil"/>
              <w:bottom w:val="single" w:sz="8" w:space="0" w:color="auto"/>
              <w:right w:val="single" w:sz="8" w:space="0" w:color="auto"/>
            </w:tcBorders>
            <w:shd w:val="clear" w:color="000000" w:fill="FFFFFF"/>
            <w:vAlign w:val="center"/>
          </w:tcPr>
          <w:p w14:paraId="2A5586B0" w14:textId="03CAD05B" w:rsidR="00236677" w:rsidRPr="00BB03AF" w:rsidRDefault="00236677" w:rsidP="0023667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14:paraId="2E1CE634" w14:textId="16A7D60E" w:rsidR="00236677" w:rsidRPr="00BB03AF" w:rsidRDefault="00236677" w:rsidP="00236677">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236677" w:rsidRPr="00D51C18" w14:paraId="6CF0C7C8"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E4D6CC5" w14:textId="6DBA84FA" w:rsidR="00236677" w:rsidRPr="00D51C18" w:rsidRDefault="00236677" w:rsidP="00236677">
            <w:pPr>
              <w:jc w:val="center"/>
              <w:rPr>
                <w:rFonts w:ascii="Calibri" w:hAnsi="Calibri"/>
                <w:color w:val="000000"/>
                <w:sz w:val="20"/>
                <w:szCs w:val="20"/>
                <w:lang w:val="es-BO" w:eastAsia="es-BO"/>
              </w:rPr>
            </w:pPr>
            <w:r>
              <w:rPr>
                <w:rFonts w:ascii="Calibri" w:hAnsi="Calibr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4B527F02"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COMPACTADORA MANUAL SALTARINA</w:t>
            </w:r>
          </w:p>
        </w:tc>
        <w:tc>
          <w:tcPr>
            <w:tcW w:w="1244" w:type="pct"/>
            <w:tcBorders>
              <w:top w:val="nil"/>
              <w:left w:val="nil"/>
              <w:bottom w:val="single" w:sz="8" w:space="0" w:color="auto"/>
              <w:right w:val="single" w:sz="8" w:space="0" w:color="auto"/>
            </w:tcBorders>
            <w:shd w:val="clear" w:color="000000" w:fill="FFFFFF"/>
            <w:vAlign w:val="center"/>
            <w:hideMark/>
          </w:tcPr>
          <w:p w14:paraId="36DF4778"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EC594F8"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7C047557" w14:textId="77777777" w:rsidTr="00236677">
        <w:trPr>
          <w:trHeight w:val="273"/>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C2D2DC1" w14:textId="504BDE6D" w:rsidR="00236677" w:rsidRPr="00D51C18" w:rsidRDefault="00236677" w:rsidP="00236677">
            <w:pPr>
              <w:jc w:val="center"/>
              <w:rPr>
                <w:rFonts w:ascii="Calibri" w:hAnsi="Calibri"/>
                <w:color w:val="000000"/>
                <w:sz w:val="20"/>
                <w:szCs w:val="20"/>
                <w:lang w:val="es-BO" w:eastAsia="es-BO"/>
              </w:rPr>
            </w:pPr>
            <w:r>
              <w:rPr>
                <w:rFonts w:ascii="Calibri" w:hAnsi="Calibr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1C4126BF"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MAQUINA DE SOLDADURA P. E. POR ELECTROFUSION</w:t>
            </w:r>
          </w:p>
        </w:tc>
        <w:tc>
          <w:tcPr>
            <w:tcW w:w="1244" w:type="pct"/>
            <w:tcBorders>
              <w:top w:val="nil"/>
              <w:left w:val="nil"/>
              <w:bottom w:val="single" w:sz="8" w:space="0" w:color="auto"/>
              <w:right w:val="single" w:sz="8" w:space="0" w:color="auto"/>
            </w:tcBorders>
            <w:shd w:val="clear" w:color="000000" w:fill="FFFFFF"/>
            <w:vAlign w:val="center"/>
            <w:hideMark/>
          </w:tcPr>
          <w:p w14:paraId="0A783AF1"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4179E2F4"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24BE23C7"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2168E7A" w14:textId="7C7640D8" w:rsidR="00236677" w:rsidRPr="00D51C18" w:rsidRDefault="00236677" w:rsidP="00236677">
            <w:pPr>
              <w:jc w:val="center"/>
              <w:rPr>
                <w:rFonts w:ascii="Calibri" w:hAnsi="Calibri"/>
                <w:color w:val="000000"/>
                <w:sz w:val="20"/>
                <w:szCs w:val="20"/>
                <w:lang w:val="es-BO" w:eastAsia="es-BO"/>
              </w:rPr>
            </w:pPr>
            <w:r>
              <w:rPr>
                <w:rFonts w:ascii="Calibri" w:hAnsi="Calibr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hideMark/>
          </w:tcPr>
          <w:p w14:paraId="4664D289"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POSICIONADOR DE TUBO</w:t>
            </w:r>
          </w:p>
        </w:tc>
        <w:tc>
          <w:tcPr>
            <w:tcW w:w="1244" w:type="pct"/>
            <w:tcBorders>
              <w:top w:val="nil"/>
              <w:left w:val="nil"/>
              <w:bottom w:val="single" w:sz="8" w:space="0" w:color="auto"/>
              <w:right w:val="single" w:sz="8" w:space="0" w:color="auto"/>
            </w:tcBorders>
            <w:shd w:val="clear" w:color="000000" w:fill="FFFFFF"/>
            <w:vAlign w:val="center"/>
            <w:hideMark/>
          </w:tcPr>
          <w:p w14:paraId="24EDA10C"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PIEZA</w:t>
            </w:r>
          </w:p>
        </w:tc>
        <w:tc>
          <w:tcPr>
            <w:tcW w:w="1247" w:type="pct"/>
            <w:tcBorders>
              <w:top w:val="nil"/>
              <w:left w:val="nil"/>
              <w:bottom w:val="single" w:sz="8" w:space="0" w:color="auto"/>
              <w:right w:val="single" w:sz="8" w:space="0" w:color="auto"/>
            </w:tcBorders>
            <w:shd w:val="clear" w:color="000000" w:fill="FFFFFF"/>
            <w:vAlign w:val="center"/>
            <w:hideMark/>
          </w:tcPr>
          <w:p w14:paraId="4B480394"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2 POR CADA DIÁMETRO</w:t>
            </w:r>
          </w:p>
        </w:tc>
      </w:tr>
      <w:tr w:rsidR="00236677" w:rsidRPr="00D51C18" w14:paraId="2BC2270C"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D6F490F" w14:textId="7C7D2080" w:rsidR="00236677" w:rsidRPr="00D51C18" w:rsidRDefault="00236677" w:rsidP="00236677">
            <w:pPr>
              <w:jc w:val="center"/>
              <w:rPr>
                <w:rFonts w:ascii="Calibri" w:hAnsi="Calibri"/>
                <w:color w:val="000000"/>
                <w:sz w:val="20"/>
                <w:szCs w:val="20"/>
                <w:lang w:val="es-BO" w:eastAsia="es-BO"/>
              </w:rPr>
            </w:pPr>
            <w:r>
              <w:rPr>
                <w:rFonts w:ascii="Calibri" w:hAnsi="Calibr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hideMark/>
          </w:tcPr>
          <w:p w14:paraId="21528E08"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BOMBA DE AGUA</w:t>
            </w:r>
          </w:p>
        </w:tc>
        <w:tc>
          <w:tcPr>
            <w:tcW w:w="1244" w:type="pct"/>
            <w:tcBorders>
              <w:top w:val="nil"/>
              <w:left w:val="nil"/>
              <w:bottom w:val="single" w:sz="8" w:space="0" w:color="auto"/>
              <w:right w:val="single" w:sz="8" w:space="0" w:color="auto"/>
            </w:tcBorders>
            <w:shd w:val="clear" w:color="000000" w:fill="FFFFFF"/>
            <w:vAlign w:val="center"/>
            <w:hideMark/>
          </w:tcPr>
          <w:p w14:paraId="771F8A9E"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1015B4B4"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64B420D0" w14:textId="77777777" w:rsidTr="008C3A90">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260C00A" w14:textId="77777777" w:rsidR="00236677" w:rsidRPr="00D51C18" w:rsidRDefault="00236677" w:rsidP="00236677">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236677" w:rsidRPr="00D51C18" w14:paraId="09794CB2" w14:textId="77777777" w:rsidTr="008C3A90">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6D5BBBF4" w14:textId="77777777" w:rsidR="00236677" w:rsidRPr="00D51C18" w:rsidRDefault="00236677" w:rsidP="0023667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73466B29" w14:textId="77777777" w:rsidR="00236677" w:rsidRPr="00D51C18" w:rsidRDefault="00236677" w:rsidP="0023667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6F89F6E8" w14:textId="77777777" w:rsidR="00236677" w:rsidRPr="00D51C18" w:rsidRDefault="00236677" w:rsidP="0023667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1AD21B98" w14:textId="77777777" w:rsidR="00236677" w:rsidRPr="00D51C18" w:rsidRDefault="00236677" w:rsidP="00236677">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236677" w:rsidRPr="00D51C18" w14:paraId="4DBA720E" w14:textId="77777777" w:rsidTr="00236677">
        <w:trPr>
          <w:trHeight w:val="300"/>
          <w:jc w:val="center"/>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0D7FFE2B" w14:textId="77777777" w:rsidR="00236677" w:rsidRPr="00D51C18" w:rsidRDefault="00236677" w:rsidP="00236677">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4" w:space="0" w:color="auto"/>
              <w:right w:val="single" w:sz="8" w:space="0" w:color="auto"/>
            </w:tcBorders>
            <w:shd w:val="clear" w:color="000000" w:fill="FFFFFF"/>
            <w:vAlign w:val="center"/>
            <w:hideMark/>
          </w:tcPr>
          <w:p w14:paraId="02465F43"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CAMIONETA 4X4</w:t>
            </w:r>
          </w:p>
        </w:tc>
        <w:tc>
          <w:tcPr>
            <w:tcW w:w="1244" w:type="pct"/>
            <w:tcBorders>
              <w:top w:val="nil"/>
              <w:left w:val="nil"/>
              <w:bottom w:val="single" w:sz="4" w:space="0" w:color="auto"/>
              <w:right w:val="single" w:sz="8" w:space="0" w:color="auto"/>
            </w:tcBorders>
            <w:shd w:val="clear" w:color="000000" w:fill="FFFFFF"/>
            <w:vAlign w:val="center"/>
            <w:hideMark/>
          </w:tcPr>
          <w:p w14:paraId="60C14430"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4" w:space="0" w:color="auto"/>
              <w:right w:val="single" w:sz="8" w:space="0" w:color="auto"/>
            </w:tcBorders>
            <w:shd w:val="clear" w:color="000000" w:fill="FFFFFF"/>
            <w:vAlign w:val="center"/>
            <w:hideMark/>
          </w:tcPr>
          <w:p w14:paraId="7161BDC7"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594F76BC" w14:textId="77777777" w:rsidTr="00236677">
        <w:trPr>
          <w:trHeight w:val="300"/>
          <w:jc w:val="center"/>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04B6592F" w14:textId="77777777" w:rsidR="00236677" w:rsidRPr="00D51C18" w:rsidRDefault="00236677" w:rsidP="00236677">
            <w:pPr>
              <w:jc w:val="center"/>
              <w:rPr>
                <w:rFonts w:ascii="Calibri" w:hAnsi="Calibri"/>
                <w:color w:val="000000"/>
                <w:sz w:val="20"/>
                <w:szCs w:val="20"/>
                <w:lang w:val="es-BO" w:eastAsia="es-BO"/>
              </w:rPr>
            </w:pPr>
            <w:r w:rsidRPr="00D51C18">
              <w:rPr>
                <w:rFonts w:ascii="Calibri" w:hAnsi="Calibri"/>
                <w:color w:val="000000"/>
                <w:sz w:val="20"/>
                <w:szCs w:val="20"/>
                <w:lang w:eastAsia="es-BO"/>
              </w:rPr>
              <w:lastRenderedPageBreak/>
              <w:t>2</w:t>
            </w:r>
          </w:p>
        </w:tc>
        <w:tc>
          <w:tcPr>
            <w:tcW w:w="2193" w:type="pct"/>
            <w:tcBorders>
              <w:top w:val="single" w:sz="4" w:space="0" w:color="auto"/>
              <w:left w:val="nil"/>
              <w:bottom w:val="single" w:sz="8" w:space="0" w:color="auto"/>
              <w:right w:val="single" w:sz="8" w:space="0" w:color="auto"/>
            </w:tcBorders>
            <w:shd w:val="clear" w:color="000000" w:fill="FFFFFF"/>
            <w:vAlign w:val="center"/>
            <w:hideMark/>
          </w:tcPr>
          <w:p w14:paraId="6288083C"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VEHICULO PARA TRANSPORTE DE MATERIALES</w:t>
            </w:r>
          </w:p>
        </w:tc>
        <w:tc>
          <w:tcPr>
            <w:tcW w:w="1244" w:type="pct"/>
            <w:tcBorders>
              <w:top w:val="single" w:sz="4" w:space="0" w:color="auto"/>
              <w:left w:val="nil"/>
              <w:bottom w:val="single" w:sz="8" w:space="0" w:color="auto"/>
              <w:right w:val="single" w:sz="8" w:space="0" w:color="auto"/>
            </w:tcBorders>
            <w:shd w:val="clear" w:color="000000" w:fill="FFFFFF"/>
            <w:vAlign w:val="center"/>
            <w:hideMark/>
          </w:tcPr>
          <w:p w14:paraId="17B0CD6D"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14:paraId="74C58A16"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3CF853FF"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588AF72B" w14:textId="77777777" w:rsidR="00236677" w:rsidRPr="00D51C18" w:rsidRDefault="00236677" w:rsidP="00236677">
            <w:pPr>
              <w:jc w:val="center"/>
              <w:rPr>
                <w:rFonts w:ascii="Calibri" w:hAnsi="Calibri"/>
                <w:color w:val="000000"/>
                <w:sz w:val="20"/>
                <w:szCs w:val="20"/>
                <w:lang w:val="es-BO" w:eastAsia="es-BO"/>
              </w:rPr>
            </w:pPr>
            <w:r w:rsidRPr="00D51C18">
              <w:rPr>
                <w:rFonts w:ascii="Calibri" w:hAnsi="Calibr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66390389"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 xml:space="preserve">EQUIPO DE PERFORACION SUBTERRANEA </w:t>
            </w:r>
          </w:p>
        </w:tc>
        <w:tc>
          <w:tcPr>
            <w:tcW w:w="1244" w:type="pct"/>
            <w:tcBorders>
              <w:top w:val="nil"/>
              <w:left w:val="nil"/>
              <w:bottom w:val="single" w:sz="8" w:space="0" w:color="auto"/>
              <w:right w:val="single" w:sz="8" w:space="0" w:color="auto"/>
            </w:tcBorders>
            <w:shd w:val="clear" w:color="000000" w:fill="FFFFFF"/>
            <w:vAlign w:val="center"/>
            <w:hideMark/>
          </w:tcPr>
          <w:p w14:paraId="34499395"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5AF9BCA"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283A6286"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DBB3FA5" w14:textId="77777777" w:rsidR="00236677" w:rsidRPr="00D51C18" w:rsidRDefault="00236677" w:rsidP="00236677">
            <w:pPr>
              <w:jc w:val="center"/>
              <w:rPr>
                <w:rFonts w:ascii="Calibri" w:hAnsi="Calibri"/>
                <w:color w:val="000000"/>
                <w:sz w:val="20"/>
                <w:szCs w:val="20"/>
                <w:lang w:val="es-BO" w:eastAsia="es-BO"/>
              </w:rPr>
            </w:pPr>
            <w:r w:rsidRPr="00D51C18">
              <w:rPr>
                <w:rFonts w:ascii="Calibri" w:hAnsi="Calibr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338566E6"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VOLQUETA PARA RETIRO DE ESCOMBROS</w:t>
            </w:r>
          </w:p>
        </w:tc>
        <w:tc>
          <w:tcPr>
            <w:tcW w:w="1244" w:type="pct"/>
            <w:tcBorders>
              <w:top w:val="nil"/>
              <w:left w:val="nil"/>
              <w:bottom w:val="single" w:sz="8" w:space="0" w:color="auto"/>
              <w:right w:val="single" w:sz="8" w:space="0" w:color="auto"/>
            </w:tcBorders>
            <w:shd w:val="clear" w:color="000000" w:fill="FFFFFF"/>
            <w:vAlign w:val="center"/>
            <w:hideMark/>
          </w:tcPr>
          <w:p w14:paraId="1FC943BF"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738C717"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47CCEB11"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2E265C0" w14:textId="77777777" w:rsidR="00236677" w:rsidRPr="00D51C18" w:rsidRDefault="00236677" w:rsidP="00236677">
            <w:pPr>
              <w:jc w:val="center"/>
              <w:rPr>
                <w:rFonts w:ascii="Calibri" w:hAnsi="Calibri"/>
                <w:color w:val="000000"/>
                <w:sz w:val="20"/>
                <w:szCs w:val="20"/>
                <w:lang w:val="es-BO" w:eastAsia="es-BO"/>
              </w:rPr>
            </w:pPr>
            <w:r w:rsidRPr="00D51C18">
              <w:rPr>
                <w:rFonts w:ascii="Calibri" w:hAnsi="Calibr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226663FF"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COMPRESORA DE AIRE</w:t>
            </w:r>
          </w:p>
        </w:tc>
        <w:tc>
          <w:tcPr>
            <w:tcW w:w="1244" w:type="pct"/>
            <w:tcBorders>
              <w:top w:val="nil"/>
              <w:left w:val="nil"/>
              <w:bottom w:val="single" w:sz="8" w:space="0" w:color="auto"/>
              <w:right w:val="single" w:sz="8" w:space="0" w:color="auto"/>
            </w:tcBorders>
            <w:shd w:val="clear" w:color="000000" w:fill="FFFFFF"/>
            <w:vAlign w:val="center"/>
            <w:hideMark/>
          </w:tcPr>
          <w:p w14:paraId="4D170108"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068F701E"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57DE5907"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B62BF8C" w14:textId="77777777" w:rsidR="00236677" w:rsidRPr="00D51C18" w:rsidRDefault="00236677" w:rsidP="00236677">
            <w:pPr>
              <w:jc w:val="center"/>
              <w:rPr>
                <w:rFonts w:ascii="Calibri" w:hAnsi="Calibri"/>
                <w:color w:val="000000"/>
                <w:sz w:val="20"/>
                <w:szCs w:val="20"/>
                <w:lang w:val="es-BO" w:eastAsia="es-BO"/>
              </w:rPr>
            </w:pPr>
            <w:r w:rsidRPr="00D51C18">
              <w:rPr>
                <w:rFonts w:ascii="Calibri" w:hAnsi="Calibr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365B2591" w14:textId="77777777" w:rsidR="00236677" w:rsidRPr="00D51C18" w:rsidRDefault="00236677" w:rsidP="00236677">
            <w:pPr>
              <w:rPr>
                <w:rFonts w:ascii="Calibri" w:hAnsi="Calibri"/>
                <w:color w:val="000000"/>
                <w:sz w:val="20"/>
                <w:szCs w:val="20"/>
                <w:lang w:val="es-BO" w:eastAsia="es-BO"/>
              </w:rPr>
            </w:pPr>
            <w:r w:rsidRPr="00BB03AF">
              <w:rPr>
                <w:rFonts w:ascii="Calibri" w:hAnsi="Calibri"/>
                <w:sz w:val="20"/>
                <w:szCs w:val="20"/>
                <w:shd w:val="clear" w:color="auto" w:fill="FFFFFF"/>
                <w:lang w:eastAsia="es-BO"/>
              </w:rPr>
              <w:t>BAROGRAFO COMPLETO</w:t>
            </w:r>
          </w:p>
        </w:tc>
        <w:tc>
          <w:tcPr>
            <w:tcW w:w="1244" w:type="pct"/>
            <w:tcBorders>
              <w:top w:val="nil"/>
              <w:left w:val="nil"/>
              <w:bottom w:val="single" w:sz="8" w:space="0" w:color="auto"/>
              <w:right w:val="single" w:sz="8" w:space="0" w:color="auto"/>
            </w:tcBorders>
            <w:shd w:val="clear" w:color="000000" w:fill="FFFFFF"/>
            <w:vAlign w:val="center"/>
            <w:hideMark/>
          </w:tcPr>
          <w:p w14:paraId="61BCFEFF"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hideMark/>
          </w:tcPr>
          <w:p w14:paraId="2A8F55E1" w14:textId="77777777" w:rsidR="00236677" w:rsidRPr="00D51C18" w:rsidRDefault="00236677" w:rsidP="00236677">
            <w:pPr>
              <w:jc w:val="center"/>
              <w:rPr>
                <w:rFonts w:ascii="Calibri" w:hAnsi="Calibri"/>
                <w:color w:val="000000"/>
                <w:sz w:val="20"/>
                <w:szCs w:val="20"/>
                <w:lang w:val="es-BO" w:eastAsia="es-BO"/>
              </w:rPr>
            </w:pPr>
            <w:r w:rsidRPr="00BB03AF">
              <w:rPr>
                <w:rFonts w:ascii="Calibri" w:hAnsi="Calibri"/>
                <w:sz w:val="20"/>
                <w:szCs w:val="20"/>
                <w:shd w:val="clear" w:color="auto" w:fill="FFFFFF"/>
                <w:lang w:eastAsia="es-BO"/>
              </w:rPr>
              <w:t>1</w:t>
            </w:r>
          </w:p>
        </w:tc>
      </w:tr>
      <w:tr w:rsidR="00236677" w:rsidRPr="00D51C18" w14:paraId="3E93259F" w14:textId="77777777" w:rsidTr="00236677">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004D68C1" w14:textId="77777777" w:rsidR="00236677" w:rsidRPr="00D51C18" w:rsidRDefault="00236677" w:rsidP="00236677">
            <w:pPr>
              <w:jc w:val="center"/>
              <w:rPr>
                <w:rFonts w:ascii="Calibri" w:hAnsi="Calibri"/>
                <w:color w:val="000000"/>
                <w:sz w:val="20"/>
                <w:szCs w:val="20"/>
                <w:lang w:eastAsia="es-BO"/>
              </w:rPr>
            </w:pPr>
            <w:r>
              <w:rPr>
                <w:rFonts w:ascii="Calibri" w:hAnsi="Calibr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34B8753A" w14:textId="77777777" w:rsidR="00236677" w:rsidRPr="00D51C18" w:rsidRDefault="00236677" w:rsidP="00236677">
            <w:pPr>
              <w:rPr>
                <w:rFonts w:ascii="Calibri" w:hAnsi="Calibri"/>
                <w:color w:val="000000"/>
                <w:sz w:val="20"/>
                <w:szCs w:val="20"/>
                <w:lang w:eastAsia="es-BO"/>
              </w:rPr>
            </w:pPr>
            <w:r w:rsidRPr="00BB03AF">
              <w:rPr>
                <w:rFonts w:ascii="Calibri" w:hAnsi="Calibri"/>
                <w:sz w:val="20"/>
                <w:szCs w:val="20"/>
                <w:shd w:val="clear" w:color="auto" w:fill="FFFFFF"/>
                <w:lang w:eastAsia="es-BO"/>
              </w:rPr>
              <w:t>EQUIPO TOPOGRAFICO</w:t>
            </w:r>
          </w:p>
        </w:tc>
        <w:tc>
          <w:tcPr>
            <w:tcW w:w="1244" w:type="pct"/>
            <w:tcBorders>
              <w:top w:val="nil"/>
              <w:left w:val="nil"/>
              <w:bottom w:val="single" w:sz="8" w:space="0" w:color="auto"/>
              <w:right w:val="single" w:sz="8" w:space="0" w:color="auto"/>
            </w:tcBorders>
            <w:shd w:val="clear" w:color="000000" w:fill="FFFFFF"/>
            <w:vAlign w:val="center"/>
          </w:tcPr>
          <w:p w14:paraId="237605FE" w14:textId="77777777" w:rsidR="00236677" w:rsidRPr="00D51C18" w:rsidRDefault="00236677" w:rsidP="00236677">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14:paraId="01D0B3EC" w14:textId="77777777" w:rsidR="00236677" w:rsidRPr="00D51C18" w:rsidRDefault="00236677" w:rsidP="00236677">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1</w:t>
            </w:r>
          </w:p>
        </w:tc>
      </w:tr>
      <w:tr w:rsidR="00236677" w:rsidRPr="00D51C18" w14:paraId="16D198ED" w14:textId="77777777" w:rsidTr="008C3A90">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14:paraId="080A358B" w14:textId="49B88EB4" w:rsidR="00236677" w:rsidRPr="00D51C18" w:rsidRDefault="00236677" w:rsidP="00236677">
            <w:pPr>
              <w:jc w:val="center"/>
              <w:rPr>
                <w:rFonts w:ascii="Calibri" w:hAnsi="Calibri"/>
                <w:color w:val="000000"/>
                <w:sz w:val="20"/>
                <w:szCs w:val="20"/>
                <w:lang w:eastAsia="es-BO"/>
              </w:rPr>
            </w:pPr>
            <w:r>
              <w:rPr>
                <w:rFonts w:ascii="Calibri" w:hAnsi="Calibr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0AB4BA5D" w14:textId="6A4EE772" w:rsidR="00236677" w:rsidRPr="00D51C18" w:rsidRDefault="00236677" w:rsidP="00236677">
            <w:pPr>
              <w:rPr>
                <w:rFonts w:ascii="Calibri" w:hAnsi="Calibri"/>
                <w:color w:val="000000"/>
                <w:sz w:val="20"/>
                <w:szCs w:val="20"/>
                <w:lang w:eastAsia="es-BO"/>
              </w:rPr>
            </w:pPr>
            <w:r>
              <w:rPr>
                <w:rFonts w:ascii="Calibri" w:hAnsi="Calibri"/>
                <w:sz w:val="20"/>
                <w:szCs w:val="20"/>
                <w:shd w:val="clear" w:color="auto" w:fill="FFFFFF"/>
                <w:lang w:eastAsia="es-BO"/>
              </w:rPr>
              <w:t>DETECTOR DE GAS</w:t>
            </w:r>
          </w:p>
        </w:tc>
        <w:tc>
          <w:tcPr>
            <w:tcW w:w="1244" w:type="pct"/>
            <w:tcBorders>
              <w:top w:val="nil"/>
              <w:left w:val="nil"/>
              <w:bottom w:val="single" w:sz="8" w:space="0" w:color="auto"/>
              <w:right w:val="single" w:sz="8" w:space="0" w:color="auto"/>
            </w:tcBorders>
            <w:shd w:val="clear" w:color="000000" w:fill="FFFFFF"/>
            <w:vAlign w:val="center"/>
          </w:tcPr>
          <w:p w14:paraId="525E4359" w14:textId="77777777" w:rsidR="00236677" w:rsidRPr="00D51C18" w:rsidRDefault="00236677" w:rsidP="00236677">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UNIDAD</w:t>
            </w:r>
          </w:p>
        </w:tc>
        <w:tc>
          <w:tcPr>
            <w:tcW w:w="1247" w:type="pct"/>
            <w:tcBorders>
              <w:top w:val="nil"/>
              <w:left w:val="nil"/>
              <w:bottom w:val="single" w:sz="8" w:space="0" w:color="auto"/>
              <w:right w:val="single" w:sz="8" w:space="0" w:color="auto"/>
            </w:tcBorders>
            <w:shd w:val="clear" w:color="000000" w:fill="FFFFFF"/>
            <w:vAlign w:val="center"/>
          </w:tcPr>
          <w:p w14:paraId="054A84B4" w14:textId="77777777" w:rsidR="00236677" w:rsidRPr="00D51C18" w:rsidRDefault="00236677" w:rsidP="00236677">
            <w:pPr>
              <w:jc w:val="center"/>
              <w:rPr>
                <w:rFonts w:ascii="Calibri" w:hAnsi="Calibri"/>
                <w:color w:val="000000"/>
                <w:sz w:val="20"/>
                <w:szCs w:val="20"/>
                <w:lang w:eastAsia="es-BO"/>
              </w:rPr>
            </w:pPr>
            <w:r w:rsidRPr="00BB03AF">
              <w:rPr>
                <w:rFonts w:ascii="Calibri" w:hAnsi="Calibri"/>
                <w:sz w:val="20"/>
                <w:szCs w:val="20"/>
                <w:shd w:val="clear" w:color="auto" w:fill="FFFFFF"/>
                <w:lang w:eastAsia="es-BO"/>
              </w:rPr>
              <w:t>1</w:t>
            </w:r>
          </w:p>
        </w:tc>
      </w:tr>
      <w:tr w:rsidR="00236677" w:rsidRPr="00D51C18" w14:paraId="36A9E8C5" w14:textId="77777777" w:rsidTr="008C3A90">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01E48408" w14:textId="77777777" w:rsidR="00236677" w:rsidRPr="00D51C18" w:rsidRDefault="00236677" w:rsidP="00236677">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6F7093EE" w14:textId="77777777" w:rsidR="006C13F5" w:rsidRDefault="006C13F5" w:rsidP="00296D97">
      <w:pPr>
        <w:autoSpaceDE w:val="0"/>
        <w:autoSpaceDN w:val="0"/>
        <w:adjustRightInd w:val="0"/>
        <w:rPr>
          <w:rFonts w:ascii="Calibri" w:eastAsiaTheme="minorHAnsi" w:hAnsi="Calibri" w:cstheme="minorBidi"/>
          <w:b/>
          <w:bCs/>
          <w:sz w:val="22"/>
          <w:szCs w:val="22"/>
          <w:lang w:eastAsia="en-US"/>
        </w:rPr>
      </w:pPr>
    </w:p>
    <w:p w14:paraId="2F72216B" w14:textId="77777777" w:rsidR="00EE2DF7" w:rsidRDefault="00EE2DF7" w:rsidP="00296D97">
      <w:pPr>
        <w:autoSpaceDE w:val="0"/>
        <w:autoSpaceDN w:val="0"/>
        <w:adjustRightInd w:val="0"/>
        <w:rPr>
          <w:rFonts w:ascii="Calibri" w:eastAsiaTheme="minorHAnsi" w:hAnsi="Calibri" w:cstheme="minorBidi"/>
          <w:b/>
          <w:bCs/>
          <w:sz w:val="22"/>
          <w:szCs w:val="22"/>
          <w:lang w:eastAsia="en-US"/>
        </w:rPr>
      </w:pPr>
      <w:r w:rsidRPr="00EE2DF7">
        <w:rPr>
          <w:rFonts w:ascii="Calibri" w:eastAsiaTheme="minorHAnsi" w:hAnsi="Calibri" w:cstheme="minorBidi"/>
          <w:b/>
          <w:bCs/>
          <w:sz w:val="22"/>
          <w:szCs w:val="22"/>
          <w:lang w:eastAsia="en-US"/>
        </w:rPr>
        <w:t xml:space="preserve">CERTIFICACIONES EQUIPOS E INSTRUMENTOS </w:t>
      </w:r>
    </w:p>
    <w:p w14:paraId="51A5BE37" w14:textId="77777777" w:rsidR="00EE2DF7" w:rsidRPr="00EE2DF7" w:rsidRDefault="00EE2DF7" w:rsidP="00296D97">
      <w:pPr>
        <w:autoSpaceDE w:val="0"/>
        <w:autoSpaceDN w:val="0"/>
        <w:adjustRightInd w:val="0"/>
        <w:rPr>
          <w:rFonts w:ascii="Calibri" w:eastAsiaTheme="minorHAnsi" w:hAnsi="Calibri" w:cstheme="minorBidi"/>
          <w:sz w:val="22"/>
          <w:szCs w:val="22"/>
          <w:lang w:eastAsia="en-US"/>
        </w:rPr>
      </w:pPr>
    </w:p>
    <w:p w14:paraId="708113A9" w14:textId="77777777" w:rsid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08E7AE5F" w14:textId="77777777" w:rsidR="00446A30" w:rsidRDefault="00446A30" w:rsidP="00296D97">
      <w:pPr>
        <w:autoSpaceDE w:val="0"/>
        <w:autoSpaceDN w:val="0"/>
        <w:adjustRightInd w:val="0"/>
        <w:jc w:val="both"/>
        <w:rPr>
          <w:rFonts w:ascii="Calibri" w:eastAsiaTheme="minorHAnsi" w:hAnsi="Calibri" w:cs="Calibri"/>
          <w:sz w:val="22"/>
          <w:szCs w:val="22"/>
          <w:lang w:eastAsia="en-US"/>
        </w:rPr>
      </w:pPr>
    </w:p>
    <w:p w14:paraId="5488E5D3" w14:textId="2BC708A4" w:rsidR="00EE2DF7" w:rsidRP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Para la ejecución de las pruebas de </w:t>
      </w:r>
      <w:proofErr w:type="spellStart"/>
      <w:r w:rsidRPr="00EE2DF7">
        <w:rPr>
          <w:rFonts w:ascii="Calibri" w:eastAsiaTheme="minorHAnsi" w:hAnsi="Calibri" w:cs="Calibri"/>
          <w:sz w:val="22"/>
          <w:szCs w:val="22"/>
          <w:lang w:eastAsia="en-US"/>
        </w:rPr>
        <w:t>operabilidad</w:t>
      </w:r>
      <w:proofErr w:type="spellEnd"/>
      <w:r w:rsidRPr="00EE2DF7">
        <w:rPr>
          <w:rFonts w:ascii="Calibri" w:eastAsiaTheme="minorHAnsi" w:hAnsi="Calibri" w:cs="Calibri"/>
          <w:sz w:val="22"/>
          <w:szCs w:val="22"/>
          <w:lang w:eastAsia="en-US"/>
        </w:rPr>
        <w:t xml:space="preserve"> (hidrostática, hidráulica o neumática) el Contratista deberá presentar los certificados de calibración de los instrumentos a ser utilizados emitidos por IBMETRO.</w:t>
      </w:r>
    </w:p>
    <w:p w14:paraId="4DD694D5" w14:textId="77777777" w:rsidR="00C1352F" w:rsidRDefault="00C1352F"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25B9A119" w14:textId="7E13C7A3" w:rsidR="000B027E" w:rsidRPr="00EE2DF7" w:rsidRDefault="000D1C70" w:rsidP="00930714">
      <w:pPr>
        <w:pStyle w:val="Prrafodelista"/>
        <w:numPr>
          <w:ilvl w:val="1"/>
          <w:numId w:val="6"/>
        </w:numPr>
        <w:tabs>
          <w:tab w:val="left" w:pos="851"/>
        </w:tabs>
        <w:ind w:left="360"/>
        <w:contextualSpacing/>
        <w:rPr>
          <w:rStyle w:val="Refdecomentario"/>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C900E5" w:rsidRPr="00EE2DF7">
        <w:rPr>
          <w:rFonts w:asciiTheme="minorHAnsi" w:hAnsiTheme="minorHAnsi" w:cstheme="minorHAnsi"/>
          <w:b/>
          <w:color w:val="000000" w:themeColor="text1"/>
          <w:sz w:val="22"/>
          <w:szCs w:val="22"/>
          <w:u w:val="single"/>
        </w:rPr>
        <w:t xml:space="preserve"> DE OBRA</w:t>
      </w:r>
    </w:p>
    <w:p w14:paraId="73A2D668" w14:textId="77777777" w:rsidR="00C1352F" w:rsidRDefault="00C1352F" w:rsidP="00296D97">
      <w:pPr>
        <w:tabs>
          <w:tab w:val="left" w:pos="851"/>
        </w:tabs>
        <w:contextualSpacing/>
        <w:rPr>
          <w:rFonts w:asciiTheme="minorHAnsi" w:hAnsiTheme="minorHAnsi" w:cstheme="minorHAnsi"/>
          <w:b/>
          <w:color w:val="000000" w:themeColor="text1"/>
          <w:sz w:val="22"/>
          <w:szCs w:val="22"/>
          <w:u w:val="single"/>
        </w:rPr>
      </w:pPr>
    </w:p>
    <w:tbl>
      <w:tblPr>
        <w:tblW w:w="5000" w:type="pct"/>
        <w:tblLayout w:type="fixed"/>
        <w:tblCellMar>
          <w:left w:w="70" w:type="dxa"/>
          <w:right w:w="70" w:type="dxa"/>
        </w:tblCellMar>
        <w:tblLook w:val="04A0" w:firstRow="1" w:lastRow="0" w:firstColumn="1" w:lastColumn="0" w:noHBand="0" w:noVBand="1"/>
      </w:tblPr>
      <w:tblGrid>
        <w:gridCol w:w="611"/>
        <w:gridCol w:w="5966"/>
        <w:gridCol w:w="879"/>
        <w:gridCol w:w="1230"/>
      </w:tblGrid>
      <w:tr w:rsidR="00C0073B" w:rsidRPr="00C0073B" w14:paraId="747507C4" w14:textId="77777777" w:rsidTr="00C0073B">
        <w:trPr>
          <w:trHeight w:val="336"/>
        </w:trPr>
        <w:tc>
          <w:tcPr>
            <w:tcW w:w="35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013668E" w14:textId="77777777" w:rsidR="00C0073B" w:rsidRPr="00C0073B" w:rsidRDefault="00C0073B" w:rsidP="00221A4B">
            <w:pPr>
              <w:jc w:val="center"/>
              <w:rPr>
                <w:rFonts w:ascii="Calibri" w:hAnsi="Calibri"/>
                <w:b/>
                <w:bCs/>
                <w:color w:val="000000"/>
                <w:sz w:val="18"/>
                <w:szCs w:val="18"/>
              </w:rPr>
            </w:pPr>
            <w:r w:rsidRPr="00C0073B">
              <w:rPr>
                <w:rFonts w:ascii="Calibri" w:hAnsi="Calibri"/>
                <w:b/>
                <w:bCs/>
                <w:color w:val="000000"/>
                <w:sz w:val="18"/>
                <w:szCs w:val="18"/>
              </w:rPr>
              <w:t>Nº</w:t>
            </w:r>
          </w:p>
        </w:tc>
        <w:tc>
          <w:tcPr>
            <w:tcW w:w="3434" w:type="pct"/>
            <w:tcBorders>
              <w:top w:val="single" w:sz="4" w:space="0" w:color="auto"/>
              <w:left w:val="nil"/>
              <w:bottom w:val="single" w:sz="4" w:space="0" w:color="auto"/>
              <w:right w:val="single" w:sz="4" w:space="0" w:color="auto"/>
            </w:tcBorders>
            <w:shd w:val="clear" w:color="000000" w:fill="BFBFBF"/>
            <w:vAlign w:val="center"/>
            <w:hideMark/>
          </w:tcPr>
          <w:p w14:paraId="4352204A" w14:textId="77777777" w:rsidR="00C0073B" w:rsidRPr="00C0073B" w:rsidRDefault="00C0073B" w:rsidP="00221A4B">
            <w:pPr>
              <w:jc w:val="center"/>
              <w:rPr>
                <w:rFonts w:ascii="Calibri" w:hAnsi="Calibri"/>
                <w:b/>
                <w:bCs/>
                <w:color w:val="000000"/>
                <w:sz w:val="18"/>
                <w:szCs w:val="18"/>
              </w:rPr>
            </w:pPr>
            <w:r w:rsidRPr="00C0073B">
              <w:rPr>
                <w:rFonts w:ascii="Calibri" w:hAnsi="Calibri"/>
                <w:b/>
                <w:bCs/>
                <w:color w:val="000000"/>
                <w:sz w:val="18"/>
                <w:szCs w:val="18"/>
              </w:rPr>
              <w:t>Descripción</w:t>
            </w:r>
          </w:p>
        </w:tc>
        <w:tc>
          <w:tcPr>
            <w:tcW w:w="506" w:type="pct"/>
            <w:tcBorders>
              <w:top w:val="single" w:sz="4" w:space="0" w:color="auto"/>
              <w:left w:val="nil"/>
              <w:bottom w:val="single" w:sz="4" w:space="0" w:color="auto"/>
              <w:right w:val="single" w:sz="4" w:space="0" w:color="auto"/>
            </w:tcBorders>
            <w:shd w:val="clear" w:color="000000" w:fill="BFBFBF"/>
            <w:vAlign w:val="center"/>
            <w:hideMark/>
          </w:tcPr>
          <w:p w14:paraId="40AD9465" w14:textId="77777777" w:rsidR="00C0073B" w:rsidRPr="00C0073B" w:rsidRDefault="00C0073B" w:rsidP="00221A4B">
            <w:pPr>
              <w:jc w:val="center"/>
              <w:rPr>
                <w:rFonts w:ascii="Calibri" w:hAnsi="Calibri"/>
                <w:b/>
                <w:bCs/>
                <w:color w:val="000000"/>
                <w:sz w:val="18"/>
                <w:szCs w:val="18"/>
              </w:rPr>
            </w:pPr>
            <w:r w:rsidRPr="00C0073B">
              <w:rPr>
                <w:rFonts w:ascii="Calibri" w:hAnsi="Calibri"/>
                <w:b/>
                <w:bCs/>
                <w:color w:val="000000"/>
                <w:sz w:val="18"/>
                <w:szCs w:val="18"/>
              </w:rPr>
              <w:t>Unidad</w:t>
            </w:r>
          </w:p>
        </w:tc>
        <w:tc>
          <w:tcPr>
            <w:tcW w:w="708" w:type="pct"/>
            <w:tcBorders>
              <w:top w:val="single" w:sz="4" w:space="0" w:color="auto"/>
              <w:left w:val="nil"/>
              <w:bottom w:val="single" w:sz="4" w:space="0" w:color="auto"/>
              <w:right w:val="single" w:sz="4" w:space="0" w:color="auto"/>
            </w:tcBorders>
            <w:shd w:val="clear" w:color="000000" w:fill="BFBFBF"/>
            <w:vAlign w:val="center"/>
            <w:hideMark/>
          </w:tcPr>
          <w:p w14:paraId="5E22B48A" w14:textId="77777777" w:rsidR="00C0073B" w:rsidRPr="00C0073B" w:rsidRDefault="00C0073B" w:rsidP="00221A4B">
            <w:pPr>
              <w:jc w:val="center"/>
              <w:rPr>
                <w:rFonts w:ascii="Calibri" w:hAnsi="Calibri"/>
                <w:b/>
                <w:bCs/>
                <w:color w:val="000000"/>
                <w:sz w:val="18"/>
                <w:szCs w:val="18"/>
              </w:rPr>
            </w:pPr>
            <w:r w:rsidRPr="00C0073B">
              <w:rPr>
                <w:rFonts w:ascii="Calibri" w:hAnsi="Calibri"/>
                <w:b/>
                <w:bCs/>
                <w:color w:val="000000"/>
                <w:sz w:val="18"/>
                <w:szCs w:val="18"/>
              </w:rPr>
              <w:t>Cantidad</w:t>
            </w:r>
          </w:p>
        </w:tc>
      </w:tr>
      <w:tr w:rsidR="00C0073B" w:rsidRPr="00C0073B" w14:paraId="16A28D05" w14:textId="77777777" w:rsidTr="00C0073B">
        <w:trPr>
          <w:trHeight w:val="300"/>
        </w:trPr>
        <w:tc>
          <w:tcPr>
            <w:tcW w:w="352" w:type="pct"/>
            <w:tcBorders>
              <w:top w:val="nil"/>
              <w:left w:val="single" w:sz="4" w:space="0" w:color="auto"/>
              <w:bottom w:val="single" w:sz="4" w:space="0" w:color="auto"/>
              <w:right w:val="single" w:sz="4" w:space="0" w:color="auto"/>
            </w:tcBorders>
            <w:shd w:val="clear" w:color="000000" w:fill="BFBFBF"/>
            <w:noWrap/>
            <w:vAlign w:val="bottom"/>
            <w:hideMark/>
          </w:tcPr>
          <w:p w14:paraId="48B7F126" w14:textId="77777777" w:rsidR="00C0073B" w:rsidRPr="00C0073B" w:rsidRDefault="00C0073B" w:rsidP="00221A4B">
            <w:pPr>
              <w:jc w:val="center"/>
              <w:rPr>
                <w:rFonts w:ascii="Calibri" w:hAnsi="Calibri"/>
                <w:b/>
                <w:bCs/>
                <w:color w:val="000000"/>
                <w:sz w:val="18"/>
                <w:szCs w:val="18"/>
              </w:rPr>
            </w:pPr>
            <w:r w:rsidRPr="00C0073B">
              <w:rPr>
                <w:rFonts w:ascii="Calibri" w:hAnsi="Calibri"/>
                <w:b/>
                <w:bCs/>
                <w:color w:val="000000"/>
                <w:sz w:val="18"/>
                <w:szCs w:val="18"/>
              </w:rPr>
              <w:t>&gt;</w:t>
            </w:r>
          </w:p>
        </w:tc>
        <w:tc>
          <w:tcPr>
            <w:tcW w:w="3434" w:type="pct"/>
            <w:tcBorders>
              <w:top w:val="nil"/>
              <w:left w:val="nil"/>
              <w:bottom w:val="single" w:sz="4" w:space="0" w:color="auto"/>
              <w:right w:val="single" w:sz="4" w:space="0" w:color="auto"/>
            </w:tcBorders>
            <w:shd w:val="clear" w:color="000000" w:fill="BFBFBF"/>
            <w:noWrap/>
            <w:vAlign w:val="bottom"/>
            <w:hideMark/>
          </w:tcPr>
          <w:p w14:paraId="53AB1DE3" w14:textId="77777777" w:rsidR="00C0073B" w:rsidRPr="00C0073B" w:rsidRDefault="00C0073B" w:rsidP="00221A4B">
            <w:pPr>
              <w:rPr>
                <w:rFonts w:ascii="Calibri" w:hAnsi="Calibri"/>
                <w:b/>
                <w:bCs/>
                <w:color w:val="000000"/>
                <w:sz w:val="18"/>
                <w:szCs w:val="18"/>
              </w:rPr>
            </w:pPr>
            <w:r w:rsidRPr="00C0073B">
              <w:rPr>
                <w:rFonts w:ascii="Calibri" w:hAnsi="Calibri"/>
                <w:b/>
                <w:bCs/>
                <w:color w:val="000000"/>
                <w:sz w:val="18"/>
                <w:szCs w:val="18"/>
              </w:rPr>
              <w:t>M01 - OBRAS CIVILES</w:t>
            </w:r>
          </w:p>
        </w:tc>
        <w:tc>
          <w:tcPr>
            <w:tcW w:w="506" w:type="pct"/>
            <w:tcBorders>
              <w:top w:val="nil"/>
              <w:left w:val="nil"/>
              <w:bottom w:val="single" w:sz="4" w:space="0" w:color="auto"/>
              <w:right w:val="single" w:sz="4" w:space="0" w:color="auto"/>
            </w:tcBorders>
            <w:shd w:val="clear" w:color="000000" w:fill="BFBFBF"/>
            <w:noWrap/>
            <w:vAlign w:val="bottom"/>
            <w:hideMark/>
          </w:tcPr>
          <w:p w14:paraId="66A67A8F" w14:textId="77777777" w:rsidR="00C0073B" w:rsidRPr="00C0073B" w:rsidRDefault="00C0073B" w:rsidP="00221A4B">
            <w:pPr>
              <w:jc w:val="center"/>
              <w:rPr>
                <w:rFonts w:ascii="Calibri" w:hAnsi="Calibri"/>
                <w:b/>
                <w:bCs/>
                <w:color w:val="000000"/>
                <w:sz w:val="18"/>
                <w:szCs w:val="18"/>
              </w:rPr>
            </w:pPr>
            <w:r w:rsidRPr="00C0073B">
              <w:rPr>
                <w:rFonts w:ascii="Calibri" w:hAnsi="Calibri"/>
                <w:b/>
                <w:bCs/>
                <w:color w:val="000000"/>
                <w:sz w:val="18"/>
                <w:szCs w:val="18"/>
              </w:rPr>
              <w:t> </w:t>
            </w:r>
          </w:p>
        </w:tc>
        <w:tc>
          <w:tcPr>
            <w:tcW w:w="708" w:type="pct"/>
            <w:tcBorders>
              <w:top w:val="nil"/>
              <w:left w:val="nil"/>
              <w:bottom w:val="single" w:sz="4" w:space="0" w:color="auto"/>
              <w:right w:val="single" w:sz="4" w:space="0" w:color="auto"/>
            </w:tcBorders>
            <w:shd w:val="clear" w:color="000000" w:fill="BFBFBF"/>
            <w:noWrap/>
            <w:vAlign w:val="bottom"/>
            <w:hideMark/>
          </w:tcPr>
          <w:p w14:paraId="1BB8ABC6" w14:textId="77777777" w:rsidR="00C0073B" w:rsidRPr="00C0073B" w:rsidRDefault="00C0073B" w:rsidP="00221A4B">
            <w:pPr>
              <w:rPr>
                <w:rFonts w:ascii="Calibri" w:hAnsi="Calibri"/>
                <w:b/>
                <w:bCs/>
                <w:color w:val="000000"/>
                <w:sz w:val="18"/>
                <w:szCs w:val="18"/>
              </w:rPr>
            </w:pPr>
            <w:r w:rsidRPr="00C0073B">
              <w:rPr>
                <w:rFonts w:ascii="Calibri" w:hAnsi="Calibri"/>
                <w:b/>
                <w:bCs/>
                <w:color w:val="000000"/>
                <w:sz w:val="18"/>
                <w:szCs w:val="18"/>
              </w:rPr>
              <w:t> </w:t>
            </w:r>
          </w:p>
        </w:tc>
      </w:tr>
      <w:tr w:rsidR="00C0073B" w:rsidRPr="00C0073B" w14:paraId="1F34520B" w14:textId="77777777" w:rsidTr="00C0073B">
        <w:trPr>
          <w:trHeight w:val="255"/>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508B43B"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1</w:t>
            </w:r>
          </w:p>
        </w:tc>
        <w:tc>
          <w:tcPr>
            <w:tcW w:w="3434" w:type="pct"/>
            <w:tcBorders>
              <w:top w:val="nil"/>
              <w:left w:val="nil"/>
              <w:bottom w:val="single" w:sz="4" w:space="0" w:color="auto"/>
              <w:right w:val="single" w:sz="4" w:space="0" w:color="auto"/>
            </w:tcBorders>
            <w:shd w:val="clear" w:color="auto" w:fill="auto"/>
            <w:vAlign w:val="bottom"/>
            <w:hideMark/>
          </w:tcPr>
          <w:p w14:paraId="69F73D35"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INSTALACIÓN DE FAENAS - PROVISIÓN Y COLOCADO DE LETREROS DE OBRA</w:t>
            </w:r>
          </w:p>
        </w:tc>
        <w:tc>
          <w:tcPr>
            <w:tcW w:w="506" w:type="pct"/>
            <w:tcBorders>
              <w:top w:val="nil"/>
              <w:left w:val="nil"/>
              <w:bottom w:val="single" w:sz="4" w:space="0" w:color="auto"/>
              <w:right w:val="single" w:sz="4" w:space="0" w:color="auto"/>
            </w:tcBorders>
            <w:shd w:val="clear" w:color="auto" w:fill="auto"/>
            <w:noWrap/>
            <w:vAlign w:val="bottom"/>
            <w:hideMark/>
          </w:tcPr>
          <w:p w14:paraId="4CF40B2C" w14:textId="77777777" w:rsidR="00C0073B" w:rsidRPr="00C0073B" w:rsidRDefault="00C0073B" w:rsidP="00221A4B">
            <w:pPr>
              <w:jc w:val="center"/>
              <w:rPr>
                <w:rFonts w:ascii="Calibri" w:hAnsi="Calibri"/>
                <w:color w:val="000000"/>
                <w:sz w:val="18"/>
                <w:szCs w:val="18"/>
              </w:rPr>
            </w:pPr>
            <w:proofErr w:type="spellStart"/>
            <w:r w:rsidRPr="00C0073B">
              <w:rPr>
                <w:rFonts w:ascii="Calibri" w:hAnsi="Calibri"/>
                <w:color w:val="000000"/>
                <w:sz w:val="18"/>
                <w:szCs w:val="18"/>
              </w:rPr>
              <w:t>Glb</w:t>
            </w:r>
            <w:proofErr w:type="spellEnd"/>
            <w:r w:rsidRPr="00C0073B">
              <w:rPr>
                <w:rFonts w:ascii="Calibri" w:hAnsi="Calibri"/>
                <w:color w:val="000000"/>
                <w:sz w:val="18"/>
                <w:szCs w:val="18"/>
              </w:rPr>
              <w:t>.</w:t>
            </w:r>
          </w:p>
        </w:tc>
        <w:tc>
          <w:tcPr>
            <w:tcW w:w="708" w:type="pct"/>
            <w:tcBorders>
              <w:top w:val="nil"/>
              <w:left w:val="nil"/>
              <w:bottom w:val="single" w:sz="4" w:space="0" w:color="auto"/>
              <w:right w:val="single" w:sz="4" w:space="0" w:color="auto"/>
            </w:tcBorders>
            <w:shd w:val="clear" w:color="auto" w:fill="auto"/>
            <w:noWrap/>
            <w:vAlign w:val="bottom"/>
            <w:hideMark/>
          </w:tcPr>
          <w:p w14:paraId="495D668F"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1,00</w:t>
            </w:r>
          </w:p>
        </w:tc>
      </w:tr>
      <w:tr w:rsidR="00C0073B" w:rsidRPr="00C0073B" w14:paraId="2522A7B1"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53C3E86"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2</w:t>
            </w:r>
          </w:p>
        </w:tc>
        <w:tc>
          <w:tcPr>
            <w:tcW w:w="3434" w:type="pct"/>
            <w:tcBorders>
              <w:top w:val="nil"/>
              <w:left w:val="nil"/>
              <w:bottom w:val="single" w:sz="4" w:space="0" w:color="auto"/>
              <w:right w:val="single" w:sz="4" w:space="0" w:color="auto"/>
            </w:tcBorders>
            <w:shd w:val="clear" w:color="auto" w:fill="auto"/>
            <w:noWrap/>
            <w:vAlign w:val="bottom"/>
            <w:hideMark/>
          </w:tcPr>
          <w:p w14:paraId="63375BF1"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REPLANTEO</w:t>
            </w:r>
          </w:p>
        </w:tc>
        <w:tc>
          <w:tcPr>
            <w:tcW w:w="506" w:type="pct"/>
            <w:tcBorders>
              <w:top w:val="nil"/>
              <w:left w:val="nil"/>
              <w:bottom w:val="single" w:sz="4" w:space="0" w:color="auto"/>
              <w:right w:val="single" w:sz="4" w:space="0" w:color="auto"/>
            </w:tcBorders>
            <w:shd w:val="clear" w:color="auto" w:fill="auto"/>
            <w:noWrap/>
            <w:vAlign w:val="bottom"/>
            <w:hideMark/>
          </w:tcPr>
          <w:p w14:paraId="5DCF0E68"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w:t>
            </w:r>
          </w:p>
        </w:tc>
        <w:tc>
          <w:tcPr>
            <w:tcW w:w="708" w:type="pct"/>
            <w:tcBorders>
              <w:top w:val="nil"/>
              <w:left w:val="nil"/>
              <w:bottom w:val="single" w:sz="4" w:space="0" w:color="auto"/>
              <w:right w:val="single" w:sz="4" w:space="0" w:color="auto"/>
            </w:tcBorders>
            <w:shd w:val="clear" w:color="auto" w:fill="auto"/>
            <w:noWrap/>
            <w:vAlign w:val="bottom"/>
            <w:hideMark/>
          </w:tcPr>
          <w:p w14:paraId="6B688E29"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39.518,00</w:t>
            </w:r>
          </w:p>
        </w:tc>
      </w:tr>
      <w:tr w:rsidR="00C0073B" w:rsidRPr="00C0073B" w14:paraId="0471D663"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D880140"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3</w:t>
            </w:r>
          </w:p>
        </w:tc>
        <w:tc>
          <w:tcPr>
            <w:tcW w:w="3434" w:type="pct"/>
            <w:tcBorders>
              <w:top w:val="nil"/>
              <w:left w:val="nil"/>
              <w:bottom w:val="single" w:sz="4" w:space="0" w:color="auto"/>
              <w:right w:val="single" w:sz="4" w:space="0" w:color="auto"/>
            </w:tcBorders>
            <w:shd w:val="clear" w:color="auto" w:fill="auto"/>
            <w:noWrap/>
            <w:vAlign w:val="bottom"/>
            <w:hideMark/>
          </w:tcPr>
          <w:p w14:paraId="25A4C6D3"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TRANSPORTE DE TUBERÍA</w:t>
            </w:r>
          </w:p>
        </w:tc>
        <w:tc>
          <w:tcPr>
            <w:tcW w:w="506" w:type="pct"/>
            <w:tcBorders>
              <w:top w:val="nil"/>
              <w:left w:val="nil"/>
              <w:bottom w:val="single" w:sz="4" w:space="0" w:color="auto"/>
              <w:right w:val="single" w:sz="4" w:space="0" w:color="auto"/>
            </w:tcBorders>
            <w:shd w:val="clear" w:color="auto" w:fill="auto"/>
            <w:noWrap/>
            <w:vAlign w:val="bottom"/>
            <w:hideMark/>
          </w:tcPr>
          <w:p w14:paraId="3D6C4693" w14:textId="77777777" w:rsidR="00C0073B" w:rsidRPr="00C0073B" w:rsidRDefault="00C0073B" w:rsidP="00221A4B">
            <w:pPr>
              <w:jc w:val="center"/>
              <w:rPr>
                <w:rFonts w:ascii="Calibri" w:hAnsi="Calibri"/>
                <w:color w:val="000000"/>
                <w:sz w:val="18"/>
                <w:szCs w:val="18"/>
              </w:rPr>
            </w:pPr>
            <w:proofErr w:type="spellStart"/>
            <w:r w:rsidRPr="00C0073B">
              <w:rPr>
                <w:rFonts w:ascii="Calibri" w:hAnsi="Calibri"/>
                <w:color w:val="000000"/>
                <w:sz w:val="18"/>
                <w:szCs w:val="18"/>
              </w:rPr>
              <w:t>Glb</w:t>
            </w:r>
            <w:proofErr w:type="spellEnd"/>
            <w:r w:rsidRPr="00C0073B">
              <w:rPr>
                <w:rFonts w:ascii="Calibri" w:hAnsi="Calibri"/>
                <w:color w:val="000000"/>
                <w:sz w:val="18"/>
                <w:szCs w:val="18"/>
              </w:rPr>
              <w:t>.</w:t>
            </w:r>
          </w:p>
        </w:tc>
        <w:tc>
          <w:tcPr>
            <w:tcW w:w="708" w:type="pct"/>
            <w:tcBorders>
              <w:top w:val="nil"/>
              <w:left w:val="nil"/>
              <w:bottom w:val="single" w:sz="4" w:space="0" w:color="auto"/>
              <w:right w:val="single" w:sz="4" w:space="0" w:color="auto"/>
            </w:tcBorders>
            <w:shd w:val="clear" w:color="auto" w:fill="auto"/>
            <w:noWrap/>
            <w:vAlign w:val="bottom"/>
            <w:hideMark/>
          </w:tcPr>
          <w:p w14:paraId="7DDC3889"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1,00</w:t>
            </w:r>
          </w:p>
        </w:tc>
      </w:tr>
      <w:tr w:rsidR="00C0073B" w:rsidRPr="00C0073B" w14:paraId="63008DDE"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E3A35C3"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4</w:t>
            </w:r>
          </w:p>
        </w:tc>
        <w:tc>
          <w:tcPr>
            <w:tcW w:w="3434" w:type="pct"/>
            <w:tcBorders>
              <w:top w:val="nil"/>
              <w:left w:val="nil"/>
              <w:bottom w:val="single" w:sz="4" w:space="0" w:color="auto"/>
              <w:right w:val="single" w:sz="4" w:space="0" w:color="auto"/>
            </w:tcBorders>
            <w:shd w:val="clear" w:color="auto" w:fill="auto"/>
            <w:noWrap/>
            <w:vAlign w:val="bottom"/>
            <w:hideMark/>
          </w:tcPr>
          <w:p w14:paraId="3A2D2A3F"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CORTE,ROTURA Y REMOCIÓN DE ACERA Y/O CUNETAS</w:t>
            </w:r>
          </w:p>
        </w:tc>
        <w:tc>
          <w:tcPr>
            <w:tcW w:w="506" w:type="pct"/>
            <w:tcBorders>
              <w:top w:val="nil"/>
              <w:left w:val="nil"/>
              <w:bottom w:val="single" w:sz="4" w:space="0" w:color="auto"/>
              <w:right w:val="single" w:sz="4" w:space="0" w:color="auto"/>
            </w:tcBorders>
            <w:shd w:val="clear" w:color="auto" w:fill="auto"/>
            <w:noWrap/>
            <w:vAlign w:val="bottom"/>
            <w:hideMark/>
          </w:tcPr>
          <w:p w14:paraId="71BA7366"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m²</w:t>
            </w:r>
          </w:p>
        </w:tc>
        <w:tc>
          <w:tcPr>
            <w:tcW w:w="708" w:type="pct"/>
            <w:tcBorders>
              <w:top w:val="nil"/>
              <w:left w:val="nil"/>
              <w:bottom w:val="single" w:sz="4" w:space="0" w:color="auto"/>
              <w:right w:val="single" w:sz="4" w:space="0" w:color="auto"/>
            </w:tcBorders>
            <w:shd w:val="clear" w:color="auto" w:fill="auto"/>
            <w:noWrap/>
            <w:vAlign w:val="bottom"/>
            <w:hideMark/>
          </w:tcPr>
          <w:p w14:paraId="18E9F8F5"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932,80</w:t>
            </w:r>
          </w:p>
        </w:tc>
      </w:tr>
      <w:tr w:rsidR="00C0073B" w:rsidRPr="00C0073B" w14:paraId="4BF8CEBB" w14:textId="77777777" w:rsidTr="00C0073B">
        <w:trPr>
          <w:trHeight w:val="338"/>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74F66B3"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5</w:t>
            </w:r>
          </w:p>
        </w:tc>
        <w:tc>
          <w:tcPr>
            <w:tcW w:w="3434" w:type="pct"/>
            <w:tcBorders>
              <w:top w:val="nil"/>
              <w:left w:val="nil"/>
              <w:bottom w:val="single" w:sz="4" w:space="0" w:color="auto"/>
              <w:right w:val="single" w:sz="4" w:space="0" w:color="auto"/>
            </w:tcBorders>
            <w:shd w:val="clear" w:color="auto" w:fill="auto"/>
            <w:vAlign w:val="bottom"/>
            <w:hideMark/>
          </w:tcPr>
          <w:p w14:paraId="2C23ADD5"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CORTE, ROTURA Y REMOCIÓN DE CERÁMICA, BALDOSAS Y/O CORTEZAS ESPECIALES</w:t>
            </w:r>
          </w:p>
        </w:tc>
        <w:tc>
          <w:tcPr>
            <w:tcW w:w="506" w:type="pct"/>
            <w:tcBorders>
              <w:top w:val="nil"/>
              <w:left w:val="nil"/>
              <w:bottom w:val="single" w:sz="4" w:space="0" w:color="auto"/>
              <w:right w:val="single" w:sz="4" w:space="0" w:color="auto"/>
            </w:tcBorders>
            <w:shd w:val="clear" w:color="auto" w:fill="auto"/>
            <w:noWrap/>
            <w:vAlign w:val="bottom"/>
            <w:hideMark/>
          </w:tcPr>
          <w:p w14:paraId="6FD07ED2"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m²</w:t>
            </w:r>
          </w:p>
        </w:tc>
        <w:tc>
          <w:tcPr>
            <w:tcW w:w="708" w:type="pct"/>
            <w:tcBorders>
              <w:top w:val="nil"/>
              <w:left w:val="nil"/>
              <w:bottom w:val="single" w:sz="4" w:space="0" w:color="auto"/>
              <w:right w:val="single" w:sz="4" w:space="0" w:color="auto"/>
            </w:tcBorders>
            <w:shd w:val="clear" w:color="auto" w:fill="auto"/>
            <w:noWrap/>
            <w:vAlign w:val="bottom"/>
            <w:hideMark/>
          </w:tcPr>
          <w:p w14:paraId="2C9E3234"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118,80</w:t>
            </w:r>
          </w:p>
        </w:tc>
      </w:tr>
      <w:tr w:rsidR="00C0073B" w:rsidRPr="00C0073B" w14:paraId="689EAC20"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31FAD9C"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6</w:t>
            </w:r>
          </w:p>
        </w:tc>
        <w:tc>
          <w:tcPr>
            <w:tcW w:w="3434" w:type="pct"/>
            <w:tcBorders>
              <w:top w:val="nil"/>
              <w:left w:val="nil"/>
              <w:bottom w:val="single" w:sz="4" w:space="0" w:color="auto"/>
              <w:right w:val="single" w:sz="4" w:space="0" w:color="auto"/>
            </w:tcBorders>
            <w:shd w:val="clear" w:color="auto" w:fill="auto"/>
            <w:noWrap/>
            <w:vAlign w:val="bottom"/>
            <w:hideMark/>
          </w:tcPr>
          <w:p w14:paraId="1153ECB4"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REMOCIÓN DE LOSETAS, ADOQUIN Y/O PIEDRA COMANCHE</w:t>
            </w:r>
          </w:p>
        </w:tc>
        <w:tc>
          <w:tcPr>
            <w:tcW w:w="506" w:type="pct"/>
            <w:tcBorders>
              <w:top w:val="nil"/>
              <w:left w:val="nil"/>
              <w:bottom w:val="single" w:sz="4" w:space="0" w:color="auto"/>
              <w:right w:val="single" w:sz="4" w:space="0" w:color="auto"/>
            </w:tcBorders>
            <w:shd w:val="clear" w:color="auto" w:fill="auto"/>
            <w:noWrap/>
            <w:vAlign w:val="bottom"/>
            <w:hideMark/>
          </w:tcPr>
          <w:p w14:paraId="5BAC5D40"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m²</w:t>
            </w:r>
          </w:p>
        </w:tc>
        <w:tc>
          <w:tcPr>
            <w:tcW w:w="708" w:type="pct"/>
            <w:tcBorders>
              <w:top w:val="nil"/>
              <w:left w:val="nil"/>
              <w:bottom w:val="single" w:sz="4" w:space="0" w:color="auto"/>
              <w:right w:val="single" w:sz="4" w:space="0" w:color="auto"/>
            </w:tcBorders>
            <w:shd w:val="clear" w:color="auto" w:fill="auto"/>
            <w:noWrap/>
            <w:vAlign w:val="bottom"/>
            <w:hideMark/>
          </w:tcPr>
          <w:p w14:paraId="7E82525D"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35,20</w:t>
            </w:r>
          </w:p>
        </w:tc>
      </w:tr>
      <w:tr w:rsidR="00C0073B" w:rsidRPr="00C0073B" w14:paraId="2B354546"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A3E28A9"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7</w:t>
            </w:r>
          </w:p>
        </w:tc>
        <w:tc>
          <w:tcPr>
            <w:tcW w:w="3434" w:type="pct"/>
            <w:tcBorders>
              <w:top w:val="nil"/>
              <w:left w:val="nil"/>
              <w:bottom w:val="single" w:sz="4" w:space="0" w:color="auto"/>
              <w:right w:val="single" w:sz="4" w:space="0" w:color="auto"/>
            </w:tcBorders>
            <w:shd w:val="clear" w:color="auto" w:fill="auto"/>
            <w:noWrap/>
            <w:vAlign w:val="bottom"/>
            <w:hideMark/>
          </w:tcPr>
          <w:p w14:paraId="2DAA977D"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REMOCIÓN DE LADRILLO</w:t>
            </w:r>
          </w:p>
        </w:tc>
        <w:tc>
          <w:tcPr>
            <w:tcW w:w="506" w:type="pct"/>
            <w:tcBorders>
              <w:top w:val="nil"/>
              <w:left w:val="nil"/>
              <w:bottom w:val="single" w:sz="4" w:space="0" w:color="auto"/>
              <w:right w:val="single" w:sz="4" w:space="0" w:color="auto"/>
            </w:tcBorders>
            <w:shd w:val="clear" w:color="auto" w:fill="auto"/>
            <w:noWrap/>
            <w:vAlign w:val="bottom"/>
            <w:hideMark/>
          </w:tcPr>
          <w:p w14:paraId="048263D1"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m²</w:t>
            </w:r>
          </w:p>
        </w:tc>
        <w:tc>
          <w:tcPr>
            <w:tcW w:w="708" w:type="pct"/>
            <w:tcBorders>
              <w:top w:val="nil"/>
              <w:left w:val="nil"/>
              <w:bottom w:val="single" w:sz="4" w:space="0" w:color="auto"/>
              <w:right w:val="single" w:sz="4" w:space="0" w:color="auto"/>
            </w:tcBorders>
            <w:shd w:val="clear" w:color="auto" w:fill="auto"/>
            <w:noWrap/>
            <w:vAlign w:val="bottom"/>
            <w:hideMark/>
          </w:tcPr>
          <w:p w14:paraId="193BEE65"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50,00</w:t>
            </w:r>
          </w:p>
        </w:tc>
      </w:tr>
      <w:tr w:rsidR="00C0073B" w:rsidRPr="00C0073B" w14:paraId="2D1D017F"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5AF6B31"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8</w:t>
            </w:r>
          </w:p>
        </w:tc>
        <w:tc>
          <w:tcPr>
            <w:tcW w:w="3434" w:type="pct"/>
            <w:tcBorders>
              <w:top w:val="nil"/>
              <w:left w:val="nil"/>
              <w:bottom w:val="single" w:sz="4" w:space="0" w:color="auto"/>
              <w:right w:val="single" w:sz="4" w:space="0" w:color="auto"/>
            </w:tcBorders>
            <w:shd w:val="clear" w:color="auto" w:fill="auto"/>
            <w:noWrap/>
            <w:vAlign w:val="bottom"/>
            <w:hideMark/>
          </w:tcPr>
          <w:p w14:paraId="25B00BB2"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EXCAVACIÓN DE ZANJA TERRENO BLANDO</w:t>
            </w:r>
          </w:p>
        </w:tc>
        <w:tc>
          <w:tcPr>
            <w:tcW w:w="506" w:type="pct"/>
            <w:tcBorders>
              <w:top w:val="nil"/>
              <w:left w:val="nil"/>
              <w:bottom w:val="single" w:sz="4" w:space="0" w:color="auto"/>
              <w:right w:val="single" w:sz="4" w:space="0" w:color="auto"/>
            </w:tcBorders>
            <w:shd w:val="clear" w:color="auto" w:fill="auto"/>
            <w:noWrap/>
            <w:vAlign w:val="bottom"/>
            <w:hideMark/>
          </w:tcPr>
          <w:p w14:paraId="6DBD7DC8"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m³</w:t>
            </w:r>
          </w:p>
        </w:tc>
        <w:tc>
          <w:tcPr>
            <w:tcW w:w="708" w:type="pct"/>
            <w:tcBorders>
              <w:top w:val="nil"/>
              <w:left w:val="nil"/>
              <w:bottom w:val="single" w:sz="4" w:space="0" w:color="auto"/>
              <w:right w:val="single" w:sz="4" w:space="0" w:color="auto"/>
            </w:tcBorders>
            <w:shd w:val="clear" w:color="auto" w:fill="auto"/>
            <w:noWrap/>
            <w:vAlign w:val="bottom"/>
            <w:hideMark/>
          </w:tcPr>
          <w:p w14:paraId="198F64DC"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15.939,80</w:t>
            </w:r>
          </w:p>
        </w:tc>
      </w:tr>
      <w:tr w:rsidR="00C0073B" w:rsidRPr="00C0073B" w14:paraId="55469FD0"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4CCF3A1B"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9</w:t>
            </w:r>
          </w:p>
        </w:tc>
        <w:tc>
          <w:tcPr>
            <w:tcW w:w="3434" w:type="pct"/>
            <w:tcBorders>
              <w:top w:val="nil"/>
              <w:left w:val="nil"/>
              <w:bottom w:val="single" w:sz="4" w:space="0" w:color="auto"/>
              <w:right w:val="single" w:sz="4" w:space="0" w:color="auto"/>
            </w:tcBorders>
            <w:shd w:val="clear" w:color="auto" w:fill="auto"/>
            <w:noWrap/>
            <w:vAlign w:val="bottom"/>
            <w:hideMark/>
          </w:tcPr>
          <w:p w14:paraId="44F4F6E6"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TENDIDO DE TUBERÍA</w:t>
            </w:r>
          </w:p>
        </w:tc>
        <w:tc>
          <w:tcPr>
            <w:tcW w:w="506" w:type="pct"/>
            <w:tcBorders>
              <w:top w:val="nil"/>
              <w:left w:val="nil"/>
              <w:bottom w:val="single" w:sz="4" w:space="0" w:color="auto"/>
              <w:right w:val="single" w:sz="4" w:space="0" w:color="auto"/>
            </w:tcBorders>
            <w:shd w:val="clear" w:color="auto" w:fill="auto"/>
            <w:noWrap/>
            <w:vAlign w:val="bottom"/>
            <w:hideMark/>
          </w:tcPr>
          <w:p w14:paraId="04B0AE46"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w:t>
            </w:r>
          </w:p>
        </w:tc>
        <w:tc>
          <w:tcPr>
            <w:tcW w:w="708" w:type="pct"/>
            <w:tcBorders>
              <w:top w:val="nil"/>
              <w:left w:val="nil"/>
              <w:bottom w:val="single" w:sz="4" w:space="0" w:color="auto"/>
              <w:right w:val="single" w:sz="4" w:space="0" w:color="auto"/>
            </w:tcBorders>
            <w:shd w:val="clear" w:color="auto" w:fill="auto"/>
            <w:noWrap/>
            <w:vAlign w:val="bottom"/>
            <w:hideMark/>
          </w:tcPr>
          <w:p w14:paraId="091A694F"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39.518,00</w:t>
            </w:r>
          </w:p>
        </w:tc>
      </w:tr>
      <w:tr w:rsidR="00C0073B" w:rsidRPr="00C0073B" w14:paraId="3C2399D8"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16DDD89"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10</w:t>
            </w:r>
          </w:p>
        </w:tc>
        <w:tc>
          <w:tcPr>
            <w:tcW w:w="3434" w:type="pct"/>
            <w:tcBorders>
              <w:top w:val="nil"/>
              <w:left w:val="nil"/>
              <w:bottom w:val="single" w:sz="4" w:space="0" w:color="auto"/>
              <w:right w:val="single" w:sz="4" w:space="0" w:color="auto"/>
            </w:tcBorders>
            <w:shd w:val="clear" w:color="auto" w:fill="auto"/>
            <w:noWrap/>
            <w:vAlign w:val="bottom"/>
            <w:hideMark/>
          </w:tcPr>
          <w:p w14:paraId="3ED8849F"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PROVISION Y COLOCADO DE CINTA DE SEÑALIZACION</w:t>
            </w:r>
          </w:p>
        </w:tc>
        <w:tc>
          <w:tcPr>
            <w:tcW w:w="506" w:type="pct"/>
            <w:tcBorders>
              <w:top w:val="nil"/>
              <w:left w:val="nil"/>
              <w:bottom w:val="single" w:sz="4" w:space="0" w:color="auto"/>
              <w:right w:val="single" w:sz="4" w:space="0" w:color="auto"/>
            </w:tcBorders>
            <w:shd w:val="clear" w:color="auto" w:fill="auto"/>
            <w:noWrap/>
            <w:vAlign w:val="bottom"/>
            <w:hideMark/>
          </w:tcPr>
          <w:p w14:paraId="136495EA"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w:t>
            </w:r>
          </w:p>
        </w:tc>
        <w:tc>
          <w:tcPr>
            <w:tcW w:w="708" w:type="pct"/>
            <w:tcBorders>
              <w:top w:val="nil"/>
              <w:left w:val="nil"/>
              <w:bottom w:val="single" w:sz="4" w:space="0" w:color="auto"/>
              <w:right w:val="single" w:sz="4" w:space="0" w:color="auto"/>
            </w:tcBorders>
            <w:shd w:val="clear" w:color="auto" w:fill="auto"/>
            <w:noWrap/>
            <w:vAlign w:val="bottom"/>
            <w:hideMark/>
          </w:tcPr>
          <w:p w14:paraId="14D7F6CC"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39.518,00</w:t>
            </w:r>
          </w:p>
        </w:tc>
      </w:tr>
      <w:tr w:rsidR="00C0073B" w:rsidRPr="00C0073B" w14:paraId="38829509"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CD1D3FA"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11</w:t>
            </w:r>
          </w:p>
        </w:tc>
        <w:tc>
          <w:tcPr>
            <w:tcW w:w="3434" w:type="pct"/>
            <w:tcBorders>
              <w:top w:val="nil"/>
              <w:left w:val="nil"/>
              <w:bottom w:val="single" w:sz="4" w:space="0" w:color="auto"/>
              <w:right w:val="single" w:sz="4" w:space="0" w:color="auto"/>
            </w:tcBorders>
            <w:shd w:val="clear" w:color="auto" w:fill="auto"/>
            <w:noWrap/>
            <w:vAlign w:val="bottom"/>
            <w:hideMark/>
          </w:tcPr>
          <w:p w14:paraId="58BDF5DC"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PERFORACIÓN SUBTERRÁNEA</w:t>
            </w:r>
          </w:p>
        </w:tc>
        <w:tc>
          <w:tcPr>
            <w:tcW w:w="506" w:type="pct"/>
            <w:tcBorders>
              <w:top w:val="nil"/>
              <w:left w:val="nil"/>
              <w:bottom w:val="single" w:sz="4" w:space="0" w:color="auto"/>
              <w:right w:val="single" w:sz="4" w:space="0" w:color="auto"/>
            </w:tcBorders>
            <w:shd w:val="clear" w:color="auto" w:fill="auto"/>
            <w:noWrap/>
            <w:vAlign w:val="bottom"/>
            <w:hideMark/>
          </w:tcPr>
          <w:p w14:paraId="0A8DE32C"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w:t>
            </w:r>
          </w:p>
        </w:tc>
        <w:tc>
          <w:tcPr>
            <w:tcW w:w="708" w:type="pct"/>
            <w:tcBorders>
              <w:top w:val="nil"/>
              <w:left w:val="nil"/>
              <w:bottom w:val="single" w:sz="4" w:space="0" w:color="auto"/>
              <w:right w:val="single" w:sz="4" w:space="0" w:color="auto"/>
            </w:tcBorders>
            <w:shd w:val="clear" w:color="auto" w:fill="auto"/>
            <w:noWrap/>
            <w:vAlign w:val="bottom"/>
            <w:hideMark/>
          </w:tcPr>
          <w:p w14:paraId="0050D832"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355,00</w:t>
            </w:r>
          </w:p>
        </w:tc>
      </w:tr>
      <w:tr w:rsidR="00C0073B" w:rsidRPr="00C0073B" w14:paraId="47C49970"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49C4DD2"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12</w:t>
            </w:r>
          </w:p>
        </w:tc>
        <w:tc>
          <w:tcPr>
            <w:tcW w:w="3434" w:type="pct"/>
            <w:tcBorders>
              <w:top w:val="nil"/>
              <w:left w:val="nil"/>
              <w:bottom w:val="single" w:sz="4" w:space="0" w:color="auto"/>
              <w:right w:val="single" w:sz="4" w:space="0" w:color="auto"/>
            </w:tcBorders>
            <w:shd w:val="clear" w:color="auto" w:fill="auto"/>
            <w:noWrap/>
            <w:vAlign w:val="bottom"/>
            <w:hideMark/>
          </w:tcPr>
          <w:p w14:paraId="7B622117"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PROVISIÓN Y COLOCADO DE FUNDA DE PROTECCIÓN PVC DN-3¨</w:t>
            </w:r>
          </w:p>
        </w:tc>
        <w:tc>
          <w:tcPr>
            <w:tcW w:w="506" w:type="pct"/>
            <w:tcBorders>
              <w:top w:val="nil"/>
              <w:left w:val="nil"/>
              <w:bottom w:val="single" w:sz="4" w:space="0" w:color="auto"/>
              <w:right w:val="single" w:sz="4" w:space="0" w:color="auto"/>
            </w:tcBorders>
            <w:shd w:val="clear" w:color="auto" w:fill="auto"/>
            <w:noWrap/>
            <w:vAlign w:val="bottom"/>
            <w:hideMark/>
          </w:tcPr>
          <w:p w14:paraId="7E9C6B35"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w:t>
            </w:r>
          </w:p>
        </w:tc>
        <w:tc>
          <w:tcPr>
            <w:tcW w:w="708" w:type="pct"/>
            <w:tcBorders>
              <w:top w:val="nil"/>
              <w:left w:val="nil"/>
              <w:bottom w:val="single" w:sz="4" w:space="0" w:color="auto"/>
              <w:right w:val="single" w:sz="4" w:space="0" w:color="auto"/>
            </w:tcBorders>
            <w:shd w:val="clear" w:color="auto" w:fill="auto"/>
            <w:noWrap/>
            <w:vAlign w:val="bottom"/>
            <w:hideMark/>
          </w:tcPr>
          <w:p w14:paraId="51C9DA32"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935,00</w:t>
            </w:r>
          </w:p>
        </w:tc>
      </w:tr>
      <w:tr w:rsidR="00C0073B" w:rsidRPr="00C0073B" w14:paraId="73A0561E"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5C3F3F65"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13</w:t>
            </w:r>
          </w:p>
        </w:tc>
        <w:tc>
          <w:tcPr>
            <w:tcW w:w="3434" w:type="pct"/>
            <w:tcBorders>
              <w:top w:val="nil"/>
              <w:left w:val="nil"/>
              <w:bottom w:val="single" w:sz="4" w:space="0" w:color="auto"/>
              <w:right w:val="single" w:sz="4" w:space="0" w:color="auto"/>
            </w:tcBorders>
            <w:shd w:val="clear" w:color="auto" w:fill="auto"/>
            <w:noWrap/>
            <w:vAlign w:val="bottom"/>
            <w:hideMark/>
          </w:tcPr>
          <w:p w14:paraId="016FDA24"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PROVISIÓN Y COLOCADO DE FUNDA DE PROTECCIÓN PVC DN-8¨</w:t>
            </w:r>
          </w:p>
        </w:tc>
        <w:tc>
          <w:tcPr>
            <w:tcW w:w="506" w:type="pct"/>
            <w:tcBorders>
              <w:top w:val="nil"/>
              <w:left w:val="nil"/>
              <w:bottom w:val="single" w:sz="4" w:space="0" w:color="auto"/>
              <w:right w:val="single" w:sz="4" w:space="0" w:color="auto"/>
            </w:tcBorders>
            <w:shd w:val="clear" w:color="auto" w:fill="auto"/>
            <w:noWrap/>
            <w:vAlign w:val="bottom"/>
            <w:hideMark/>
          </w:tcPr>
          <w:p w14:paraId="3B103F64"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w:t>
            </w:r>
          </w:p>
        </w:tc>
        <w:tc>
          <w:tcPr>
            <w:tcW w:w="708" w:type="pct"/>
            <w:tcBorders>
              <w:top w:val="nil"/>
              <w:left w:val="nil"/>
              <w:bottom w:val="single" w:sz="4" w:space="0" w:color="auto"/>
              <w:right w:val="single" w:sz="4" w:space="0" w:color="auto"/>
            </w:tcBorders>
            <w:shd w:val="clear" w:color="auto" w:fill="auto"/>
            <w:noWrap/>
            <w:vAlign w:val="bottom"/>
            <w:hideMark/>
          </w:tcPr>
          <w:p w14:paraId="795CAE86"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721,00</w:t>
            </w:r>
          </w:p>
        </w:tc>
      </w:tr>
      <w:tr w:rsidR="00C0073B" w:rsidRPr="00C0073B" w14:paraId="5D339BC5"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914BE73"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14</w:t>
            </w:r>
          </w:p>
        </w:tc>
        <w:tc>
          <w:tcPr>
            <w:tcW w:w="3434" w:type="pct"/>
            <w:tcBorders>
              <w:top w:val="nil"/>
              <w:left w:val="nil"/>
              <w:bottom w:val="single" w:sz="4" w:space="0" w:color="auto"/>
              <w:right w:val="single" w:sz="4" w:space="0" w:color="auto"/>
            </w:tcBorders>
            <w:shd w:val="clear" w:color="auto" w:fill="auto"/>
            <w:noWrap/>
            <w:vAlign w:val="bottom"/>
            <w:hideMark/>
          </w:tcPr>
          <w:p w14:paraId="5BDB1DDD"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RELLENO Y COMPACTADO DE ZANJA CON TIERRA COMÚN</w:t>
            </w:r>
          </w:p>
        </w:tc>
        <w:tc>
          <w:tcPr>
            <w:tcW w:w="506" w:type="pct"/>
            <w:tcBorders>
              <w:top w:val="nil"/>
              <w:left w:val="nil"/>
              <w:bottom w:val="single" w:sz="4" w:space="0" w:color="auto"/>
              <w:right w:val="single" w:sz="4" w:space="0" w:color="auto"/>
            </w:tcBorders>
            <w:shd w:val="clear" w:color="auto" w:fill="auto"/>
            <w:noWrap/>
            <w:vAlign w:val="bottom"/>
            <w:hideMark/>
          </w:tcPr>
          <w:p w14:paraId="00158A32"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m³</w:t>
            </w:r>
          </w:p>
        </w:tc>
        <w:tc>
          <w:tcPr>
            <w:tcW w:w="708" w:type="pct"/>
            <w:tcBorders>
              <w:top w:val="nil"/>
              <w:left w:val="nil"/>
              <w:bottom w:val="single" w:sz="4" w:space="0" w:color="auto"/>
              <w:right w:val="single" w:sz="4" w:space="0" w:color="auto"/>
            </w:tcBorders>
            <w:shd w:val="clear" w:color="auto" w:fill="auto"/>
            <w:noWrap/>
            <w:vAlign w:val="bottom"/>
            <w:hideMark/>
          </w:tcPr>
          <w:p w14:paraId="55634AA6"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15.939,80</w:t>
            </w:r>
          </w:p>
        </w:tc>
      </w:tr>
      <w:tr w:rsidR="00C0073B" w:rsidRPr="00C0073B" w14:paraId="2C230A4E" w14:textId="77777777" w:rsidTr="00221A4B">
        <w:trPr>
          <w:trHeight w:val="336"/>
        </w:trPr>
        <w:tc>
          <w:tcPr>
            <w:tcW w:w="35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F946858" w14:textId="77777777" w:rsidR="00C0073B" w:rsidRPr="00C0073B" w:rsidRDefault="00C0073B" w:rsidP="00221A4B">
            <w:pPr>
              <w:jc w:val="center"/>
              <w:rPr>
                <w:rFonts w:ascii="Calibri" w:hAnsi="Calibri"/>
                <w:b/>
                <w:bCs/>
                <w:color w:val="000000"/>
                <w:sz w:val="18"/>
                <w:szCs w:val="18"/>
              </w:rPr>
            </w:pPr>
            <w:r w:rsidRPr="00C0073B">
              <w:rPr>
                <w:rFonts w:ascii="Calibri" w:hAnsi="Calibri"/>
                <w:b/>
                <w:bCs/>
                <w:color w:val="000000"/>
                <w:sz w:val="18"/>
                <w:szCs w:val="18"/>
              </w:rPr>
              <w:lastRenderedPageBreak/>
              <w:t>Nº</w:t>
            </w:r>
          </w:p>
        </w:tc>
        <w:tc>
          <w:tcPr>
            <w:tcW w:w="3434" w:type="pct"/>
            <w:tcBorders>
              <w:top w:val="single" w:sz="4" w:space="0" w:color="auto"/>
              <w:left w:val="nil"/>
              <w:bottom w:val="single" w:sz="4" w:space="0" w:color="auto"/>
              <w:right w:val="single" w:sz="4" w:space="0" w:color="auto"/>
            </w:tcBorders>
            <w:shd w:val="clear" w:color="000000" w:fill="BFBFBF"/>
            <w:vAlign w:val="center"/>
            <w:hideMark/>
          </w:tcPr>
          <w:p w14:paraId="5B73EE81" w14:textId="77777777" w:rsidR="00C0073B" w:rsidRPr="00C0073B" w:rsidRDefault="00C0073B" w:rsidP="00221A4B">
            <w:pPr>
              <w:jc w:val="center"/>
              <w:rPr>
                <w:rFonts w:ascii="Calibri" w:hAnsi="Calibri"/>
                <w:b/>
                <w:bCs/>
                <w:color w:val="000000"/>
                <w:sz w:val="18"/>
                <w:szCs w:val="18"/>
              </w:rPr>
            </w:pPr>
            <w:r w:rsidRPr="00C0073B">
              <w:rPr>
                <w:rFonts w:ascii="Calibri" w:hAnsi="Calibri"/>
                <w:b/>
                <w:bCs/>
                <w:color w:val="000000"/>
                <w:sz w:val="18"/>
                <w:szCs w:val="18"/>
              </w:rPr>
              <w:t>Descripción</w:t>
            </w:r>
          </w:p>
        </w:tc>
        <w:tc>
          <w:tcPr>
            <w:tcW w:w="506" w:type="pct"/>
            <w:tcBorders>
              <w:top w:val="single" w:sz="4" w:space="0" w:color="auto"/>
              <w:left w:val="nil"/>
              <w:bottom w:val="single" w:sz="4" w:space="0" w:color="auto"/>
              <w:right w:val="single" w:sz="4" w:space="0" w:color="auto"/>
            </w:tcBorders>
            <w:shd w:val="clear" w:color="000000" w:fill="BFBFBF"/>
            <w:vAlign w:val="center"/>
            <w:hideMark/>
          </w:tcPr>
          <w:p w14:paraId="0991B258" w14:textId="77777777" w:rsidR="00C0073B" w:rsidRPr="00C0073B" w:rsidRDefault="00C0073B" w:rsidP="00221A4B">
            <w:pPr>
              <w:jc w:val="center"/>
              <w:rPr>
                <w:rFonts w:ascii="Calibri" w:hAnsi="Calibri"/>
                <w:b/>
                <w:bCs/>
                <w:color w:val="000000"/>
                <w:sz w:val="18"/>
                <w:szCs w:val="18"/>
              </w:rPr>
            </w:pPr>
            <w:r w:rsidRPr="00C0073B">
              <w:rPr>
                <w:rFonts w:ascii="Calibri" w:hAnsi="Calibri"/>
                <w:b/>
                <w:bCs/>
                <w:color w:val="000000"/>
                <w:sz w:val="18"/>
                <w:szCs w:val="18"/>
              </w:rPr>
              <w:t>Unidad</w:t>
            </w:r>
          </w:p>
        </w:tc>
        <w:tc>
          <w:tcPr>
            <w:tcW w:w="708" w:type="pct"/>
            <w:tcBorders>
              <w:top w:val="single" w:sz="4" w:space="0" w:color="auto"/>
              <w:left w:val="nil"/>
              <w:bottom w:val="single" w:sz="4" w:space="0" w:color="auto"/>
              <w:right w:val="single" w:sz="4" w:space="0" w:color="auto"/>
            </w:tcBorders>
            <w:shd w:val="clear" w:color="000000" w:fill="BFBFBF"/>
            <w:vAlign w:val="center"/>
            <w:hideMark/>
          </w:tcPr>
          <w:p w14:paraId="35738787" w14:textId="77777777" w:rsidR="00C0073B" w:rsidRPr="00C0073B" w:rsidRDefault="00C0073B" w:rsidP="00221A4B">
            <w:pPr>
              <w:jc w:val="center"/>
              <w:rPr>
                <w:rFonts w:ascii="Calibri" w:hAnsi="Calibri"/>
                <w:b/>
                <w:bCs/>
                <w:color w:val="000000"/>
                <w:sz w:val="18"/>
                <w:szCs w:val="18"/>
              </w:rPr>
            </w:pPr>
            <w:r w:rsidRPr="00C0073B">
              <w:rPr>
                <w:rFonts w:ascii="Calibri" w:hAnsi="Calibri"/>
                <w:b/>
                <w:bCs/>
                <w:color w:val="000000"/>
                <w:sz w:val="18"/>
                <w:szCs w:val="18"/>
              </w:rPr>
              <w:t>Cantidad</w:t>
            </w:r>
          </w:p>
        </w:tc>
      </w:tr>
      <w:tr w:rsidR="00C0073B" w:rsidRPr="00C0073B" w14:paraId="5F4E7DE2"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FEBB766"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15</w:t>
            </w:r>
          </w:p>
        </w:tc>
        <w:tc>
          <w:tcPr>
            <w:tcW w:w="3434" w:type="pct"/>
            <w:tcBorders>
              <w:top w:val="nil"/>
              <w:left w:val="nil"/>
              <w:bottom w:val="single" w:sz="4" w:space="0" w:color="auto"/>
              <w:right w:val="single" w:sz="4" w:space="0" w:color="auto"/>
            </w:tcBorders>
            <w:shd w:val="clear" w:color="auto" w:fill="auto"/>
            <w:noWrap/>
            <w:vAlign w:val="bottom"/>
            <w:hideMark/>
          </w:tcPr>
          <w:p w14:paraId="30E78DEF"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REPOSICIÓN Y AFINADO DE ACERAS Y/O CUNETAS</w:t>
            </w:r>
          </w:p>
        </w:tc>
        <w:tc>
          <w:tcPr>
            <w:tcW w:w="506" w:type="pct"/>
            <w:tcBorders>
              <w:top w:val="nil"/>
              <w:left w:val="nil"/>
              <w:bottom w:val="single" w:sz="4" w:space="0" w:color="auto"/>
              <w:right w:val="single" w:sz="4" w:space="0" w:color="auto"/>
            </w:tcBorders>
            <w:shd w:val="clear" w:color="auto" w:fill="auto"/>
            <w:noWrap/>
            <w:vAlign w:val="bottom"/>
            <w:hideMark/>
          </w:tcPr>
          <w:p w14:paraId="3E3CE769"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m²</w:t>
            </w:r>
          </w:p>
        </w:tc>
        <w:tc>
          <w:tcPr>
            <w:tcW w:w="708" w:type="pct"/>
            <w:tcBorders>
              <w:top w:val="nil"/>
              <w:left w:val="nil"/>
              <w:bottom w:val="single" w:sz="4" w:space="0" w:color="auto"/>
              <w:right w:val="single" w:sz="4" w:space="0" w:color="auto"/>
            </w:tcBorders>
            <w:shd w:val="clear" w:color="auto" w:fill="auto"/>
            <w:noWrap/>
            <w:vAlign w:val="bottom"/>
            <w:hideMark/>
          </w:tcPr>
          <w:p w14:paraId="41867BF7"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932,80</w:t>
            </w:r>
          </w:p>
        </w:tc>
      </w:tr>
      <w:tr w:rsidR="00C0073B" w:rsidRPr="00C0073B" w14:paraId="77401681"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140280F"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16</w:t>
            </w:r>
          </w:p>
        </w:tc>
        <w:tc>
          <w:tcPr>
            <w:tcW w:w="3434" w:type="pct"/>
            <w:tcBorders>
              <w:top w:val="nil"/>
              <w:left w:val="nil"/>
              <w:bottom w:val="single" w:sz="4" w:space="0" w:color="auto"/>
              <w:right w:val="single" w:sz="4" w:space="0" w:color="auto"/>
            </w:tcBorders>
            <w:shd w:val="clear" w:color="auto" w:fill="auto"/>
            <w:noWrap/>
            <w:hideMark/>
          </w:tcPr>
          <w:p w14:paraId="754DA2EF"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 xml:space="preserve">REPOSICIÓN DE CERÁMICA, BALDOSAS Y/O CORTEZAS ESPECIALES C/PROVISIÓN </w:t>
            </w:r>
          </w:p>
        </w:tc>
        <w:tc>
          <w:tcPr>
            <w:tcW w:w="506" w:type="pct"/>
            <w:tcBorders>
              <w:top w:val="nil"/>
              <w:left w:val="nil"/>
              <w:bottom w:val="single" w:sz="4" w:space="0" w:color="auto"/>
              <w:right w:val="single" w:sz="4" w:space="0" w:color="auto"/>
            </w:tcBorders>
            <w:shd w:val="clear" w:color="auto" w:fill="auto"/>
            <w:noWrap/>
            <w:vAlign w:val="bottom"/>
            <w:hideMark/>
          </w:tcPr>
          <w:p w14:paraId="3E70A2B6"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m²</w:t>
            </w:r>
          </w:p>
        </w:tc>
        <w:tc>
          <w:tcPr>
            <w:tcW w:w="708" w:type="pct"/>
            <w:tcBorders>
              <w:top w:val="nil"/>
              <w:left w:val="nil"/>
              <w:bottom w:val="single" w:sz="4" w:space="0" w:color="auto"/>
              <w:right w:val="single" w:sz="4" w:space="0" w:color="auto"/>
            </w:tcBorders>
            <w:shd w:val="clear" w:color="auto" w:fill="auto"/>
            <w:noWrap/>
            <w:vAlign w:val="bottom"/>
            <w:hideMark/>
          </w:tcPr>
          <w:p w14:paraId="021EEB93"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118,80</w:t>
            </w:r>
          </w:p>
        </w:tc>
      </w:tr>
      <w:tr w:rsidR="00C0073B" w:rsidRPr="00C0073B" w14:paraId="3773FBA8"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0AC443B"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17</w:t>
            </w:r>
          </w:p>
        </w:tc>
        <w:tc>
          <w:tcPr>
            <w:tcW w:w="3434" w:type="pct"/>
            <w:tcBorders>
              <w:top w:val="nil"/>
              <w:left w:val="nil"/>
              <w:bottom w:val="single" w:sz="4" w:space="0" w:color="auto"/>
              <w:right w:val="single" w:sz="4" w:space="0" w:color="auto"/>
            </w:tcBorders>
            <w:shd w:val="clear" w:color="auto" w:fill="auto"/>
            <w:noWrap/>
            <w:vAlign w:val="bottom"/>
            <w:hideMark/>
          </w:tcPr>
          <w:p w14:paraId="1BC27576"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REPOSICIÓN DE LOSETA, ADOQUÍN Y PIEDRA COMANCHE</w:t>
            </w:r>
          </w:p>
        </w:tc>
        <w:tc>
          <w:tcPr>
            <w:tcW w:w="506" w:type="pct"/>
            <w:tcBorders>
              <w:top w:val="nil"/>
              <w:left w:val="nil"/>
              <w:bottom w:val="single" w:sz="4" w:space="0" w:color="auto"/>
              <w:right w:val="single" w:sz="4" w:space="0" w:color="auto"/>
            </w:tcBorders>
            <w:shd w:val="clear" w:color="auto" w:fill="auto"/>
            <w:noWrap/>
            <w:vAlign w:val="bottom"/>
            <w:hideMark/>
          </w:tcPr>
          <w:p w14:paraId="0E20E43F"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m²</w:t>
            </w:r>
          </w:p>
        </w:tc>
        <w:tc>
          <w:tcPr>
            <w:tcW w:w="708" w:type="pct"/>
            <w:tcBorders>
              <w:top w:val="nil"/>
              <w:left w:val="nil"/>
              <w:bottom w:val="single" w:sz="4" w:space="0" w:color="auto"/>
              <w:right w:val="single" w:sz="4" w:space="0" w:color="auto"/>
            </w:tcBorders>
            <w:shd w:val="clear" w:color="auto" w:fill="auto"/>
            <w:noWrap/>
            <w:vAlign w:val="bottom"/>
            <w:hideMark/>
          </w:tcPr>
          <w:p w14:paraId="1EE0F717"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35,20</w:t>
            </w:r>
          </w:p>
        </w:tc>
      </w:tr>
      <w:tr w:rsidR="00C0073B" w:rsidRPr="00C0073B" w14:paraId="5FCD8097"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78A2EC0"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18</w:t>
            </w:r>
          </w:p>
        </w:tc>
        <w:tc>
          <w:tcPr>
            <w:tcW w:w="3434" w:type="pct"/>
            <w:tcBorders>
              <w:top w:val="nil"/>
              <w:left w:val="nil"/>
              <w:bottom w:val="single" w:sz="4" w:space="0" w:color="auto"/>
              <w:right w:val="single" w:sz="4" w:space="0" w:color="auto"/>
            </w:tcBorders>
            <w:shd w:val="clear" w:color="auto" w:fill="auto"/>
            <w:noWrap/>
            <w:vAlign w:val="bottom"/>
            <w:hideMark/>
          </w:tcPr>
          <w:p w14:paraId="0B3069F9"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REPOSICIÓN DE LADRILLO</w:t>
            </w:r>
          </w:p>
        </w:tc>
        <w:tc>
          <w:tcPr>
            <w:tcW w:w="506" w:type="pct"/>
            <w:tcBorders>
              <w:top w:val="nil"/>
              <w:left w:val="nil"/>
              <w:bottom w:val="single" w:sz="4" w:space="0" w:color="auto"/>
              <w:right w:val="single" w:sz="4" w:space="0" w:color="auto"/>
            </w:tcBorders>
            <w:shd w:val="clear" w:color="auto" w:fill="auto"/>
            <w:noWrap/>
            <w:vAlign w:val="bottom"/>
            <w:hideMark/>
          </w:tcPr>
          <w:p w14:paraId="5B5E306D"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m²</w:t>
            </w:r>
          </w:p>
        </w:tc>
        <w:tc>
          <w:tcPr>
            <w:tcW w:w="708" w:type="pct"/>
            <w:tcBorders>
              <w:top w:val="nil"/>
              <w:left w:val="nil"/>
              <w:bottom w:val="single" w:sz="4" w:space="0" w:color="auto"/>
              <w:right w:val="single" w:sz="4" w:space="0" w:color="auto"/>
            </w:tcBorders>
            <w:shd w:val="clear" w:color="auto" w:fill="auto"/>
            <w:noWrap/>
            <w:vAlign w:val="bottom"/>
            <w:hideMark/>
          </w:tcPr>
          <w:p w14:paraId="47749D90"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50,00</w:t>
            </w:r>
          </w:p>
        </w:tc>
      </w:tr>
      <w:tr w:rsidR="00C0073B" w:rsidRPr="00C0073B" w14:paraId="77EAD652"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9CB148B"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19</w:t>
            </w:r>
          </w:p>
        </w:tc>
        <w:tc>
          <w:tcPr>
            <w:tcW w:w="3434" w:type="pct"/>
            <w:tcBorders>
              <w:top w:val="nil"/>
              <w:left w:val="nil"/>
              <w:bottom w:val="single" w:sz="4" w:space="0" w:color="auto"/>
              <w:right w:val="single" w:sz="4" w:space="0" w:color="auto"/>
            </w:tcBorders>
            <w:shd w:val="clear" w:color="auto" w:fill="auto"/>
            <w:noWrap/>
            <w:vAlign w:val="bottom"/>
            <w:hideMark/>
          </w:tcPr>
          <w:p w14:paraId="2EE003B8"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LASTRADO DE HOMIGÓN ARMADO PARA TUBERÍA DE P.E.</w:t>
            </w:r>
          </w:p>
        </w:tc>
        <w:tc>
          <w:tcPr>
            <w:tcW w:w="506" w:type="pct"/>
            <w:tcBorders>
              <w:top w:val="nil"/>
              <w:left w:val="nil"/>
              <w:bottom w:val="single" w:sz="4" w:space="0" w:color="auto"/>
              <w:right w:val="single" w:sz="4" w:space="0" w:color="auto"/>
            </w:tcBorders>
            <w:shd w:val="clear" w:color="auto" w:fill="auto"/>
            <w:noWrap/>
            <w:vAlign w:val="bottom"/>
            <w:hideMark/>
          </w:tcPr>
          <w:p w14:paraId="62FB80E9"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m³</w:t>
            </w:r>
          </w:p>
        </w:tc>
        <w:tc>
          <w:tcPr>
            <w:tcW w:w="708" w:type="pct"/>
            <w:tcBorders>
              <w:top w:val="nil"/>
              <w:left w:val="nil"/>
              <w:bottom w:val="single" w:sz="4" w:space="0" w:color="auto"/>
              <w:right w:val="single" w:sz="4" w:space="0" w:color="auto"/>
            </w:tcBorders>
            <w:shd w:val="clear" w:color="auto" w:fill="auto"/>
            <w:noWrap/>
            <w:vAlign w:val="bottom"/>
            <w:hideMark/>
          </w:tcPr>
          <w:p w14:paraId="658D4707"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8,80</w:t>
            </w:r>
          </w:p>
        </w:tc>
      </w:tr>
      <w:tr w:rsidR="00C0073B" w:rsidRPr="00C0073B" w14:paraId="1EBD4DD0"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72CEE85"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20</w:t>
            </w:r>
          </w:p>
        </w:tc>
        <w:tc>
          <w:tcPr>
            <w:tcW w:w="3434" w:type="pct"/>
            <w:tcBorders>
              <w:top w:val="nil"/>
              <w:left w:val="nil"/>
              <w:bottom w:val="single" w:sz="4" w:space="0" w:color="auto"/>
              <w:right w:val="single" w:sz="4" w:space="0" w:color="auto"/>
            </w:tcBorders>
            <w:shd w:val="clear" w:color="auto" w:fill="auto"/>
            <w:noWrap/>
            <w:vAlign w:val="bottom"/>
            <w:hideMark/>
          </w:tcPr>
          <w:p w14:paraId="61C718FD"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OBRAS CIVILES PARA FIJACIÓN PARA VÁLVULA DE PE Ø 40 mm</w:t>
            </w:r>
          </w:p>
        </w:tc>
        <w:tc>
          <w:tcPr>
            <w:tcW w:w="506" w:type="pct"/>
            <w:tcBorders>
              <w:top w:val="nil"/>
              <w:left w:val="nil"/>
              <w:bottom w:val="single" w:sz="4" w:space="0" w:color="auto"/>
              <w:right w:val="single" w:sz="4" w:space="0" w:color="auto"/>
            </w:tcBorders>
            <w:shd w:val="clear" w:color="auto" w:fill="auto"/>
            <w:noWrap/>
            <w:vAlign w:val="bottom"/>
            <w:hideMark/>
          </w:tcPr>
          <w:p w14:paraId="2E16965A"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Pza.</w:t>
            </w:r>
          </w:p>
        </w:tc>
        <w:tc>
          <w:tcPr>
            <w:tcW w:w="708" w:type="pct"/>
            <w:tcBorders>
              <w:top w:val="nil"/>
              <w:left w:val="nil"/>
              <w:bottom w:val="single" w:sz="4" w:space="0" w:color="auto"/>
              <w:right w:val="single" w:sz="4" w:space="0" w:color="auto"/>
            </w:tcBorders>
            <w:shd w:val="clear" w:color="auto" w:fill="auto"/>
            <w:noWrap/>
            <w:vAlign w:val="bottom"/>
            <w:hideMark/>
          </w:tcPr>
          <w:p w14:paraId="3392B883"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26,00</w:t>
            </w:r>
          </w:p>
        </w:tc>
      </w:tr>
      <w:tr w:rsidR="00C0073B" w:rsidRPr="00C0073B" w14:paraId="48B55FDB"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5F5EDE55"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21</w:t>
            </w:r>
          </w:p>
        </w:tc>
        <w:tc>
          <w:tcPr>
            <w:tcW w:w="3434" w:type="pct"/>
            <w:tcBorders>
              <w:top w:val="nil"/>
              <w:left w:val="nil"/>
              <w:bottom w:val="single" w:sz="4" w:space="0" w:color="auto"/>
              <w:right w:val="single" w:sz="4" w:space="0" w:color="auto"/>
            </w:tcBorders>
            <w:shd w:val="clear" w:color="auto" w:fill="auto"/>
            <w:noWrap/>
            <w:vAlign w:val="bottom"/>
            <w:hideMark/>
          </w:tcPr>
          <w:p w14:paraId="55843E71"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OBRAS CIVILES PARA FIJACIÓN PARA VÁLVULA DE PE Ø 110 mm</w:t>
            </w:r>
          </w:p>
        </w:tc>
        <w:tc>
          <w:tcPr>
            <w:tcW w:w="506" w:type="pct"/>
            <w:tcBorders>
              <w:top w:val="nil"/>
              <w:left w:val="nil"/>
              <w:bottom w:val="single" w:sz="4" w:space="0" w:color="auto"/>
              <w:right w:val="single" w:sz="4" w:space="0" w:color="auto"/>
            </w:tcBorders>
            <w:shd w:val="clear" w:color="auto" w:fill="auto"/>
            <w:noWrap/>
            <w:vAlign w:val="bottom"/>
            <w:hideMark/>
          </w:tcPr>
          <w:p w14:paraId="4D5C4D8A"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Pza.</w:t>
            </w:r>
          </w:p>
        </w:tc>
        <w:tc>
          <w:tcPr>
            <w:tcW w:w="708" w:type="pct"/>
            <w:tcBorders>
              <w:top w:val="nil"/>
              <w:left w:val="nil"/>
              <w:bottom w:val="single" w:sz="4" w:space="0" w:color="auto"/>
              <w:right w:val="single" w:sz="4" w:space="0" w:color="auto"/>
            </w:tcBorders>
            <w:shd w:val="clear" w:color="auto" w:fill="auto"/>
            <w:noWrap/>
            <w:vAlign w:val="bottom"/>
            <w:hideMark/>
          </w:tcPr>
          <w:p w14:paraId="691794D3"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30,00</w:t>
            </w:r>
          </w:p>
        </w:tc>
      </w:tr>
      <w:tr w:rsidR="00C0073B" w:rsidRPr="00C0073B" w14:paraId="4C074362"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712B4267"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22</w:t>
            </w:r>
          </w:p>
        </w:tc>
        <w:tc>
          <w:tcPr>
            <w:tcW w:w="3434" w:type="pct"/>
            <w:tcBorders>
              <w:top w:val="nil"/>
              <w:left w:val="nil"/>
              <w:bottom w:val="single" w:sz="4" w:space="0" w:color="auto"/>
              <w:right w:val="single" w:sz="4" w:space="0" w:color="auto"/>
            </w:tcBorders>
            <w:shd w:val="clear" w:color="auto" w:fill="auto"/>
            <w:noWrap/>
            <w:vAlign w:val="bottom"/>
            <w:hideMark/>
          </w:tcPr>
          <w:p w14:paraId="239F4E33"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PROVISIÓN Y COLOCADO DE PLAQUETAS DE SEÑALIZACIÓN HORIZONTAL</w:t>
            </w:r>
          </w:p>
        </w:tc>
        <w:tc>
          <w:tcPr>
            <w:tcW w:w="506" w:type="pct"/>
            <w:tcBorders>
              <w:top w:val="nil"/>
              <w:left w:val="nil"/>
              <w:bottom w:val="single" w:sz="4" w:space="0" w:color="auto"/>
              <w:right w:val="single" w:sz="4" w:space="0" w:color="auto"/>
            </w:tcBorders>
            <w:shd w:val="clear" w:color="auto" w:fill="auto"/>
            <w:noWrap/>
            <w:vAlign w:val="bottom"/>
            <w:hideMark/>
          </w:tcPr>
          <w:p w14:paraId="3187B9D8"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Pza.</w:t>
            </w:r>
          </w:p>
        </w:tc>
        <w:tc>
          <w:tcPr>
            <w:tcW w:w="708" w:type="pct"/>
            <w:tcBorders>
              <w:top w:val="nil"/>
              <w:left w:val="nil"/>
              <w:bottom w:val="single" w:sz="4" w:space="0" w:color="auto"/>
              <w:right w:val="single" w:sz="4" w:space="0" w:color="auto"/>
            </w:tcBorders>
            <w:shd w:val="clear" w:color="auto" w:fill="auto"/>
            <w:noWrap/>
            <w:vAlign w:val="bottom"/>
            <w:hideMark/>
          </w:tcPr>
          <w:p w14:paraId="3EF1599A"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400,00</w:t>
            </w:r>
          </w:p>
        </w:tc>
      </w:tr>
      <w:tr w:rsidR="00C0073B" w:rsidRPr="00C0073B" w14:paraId="45F07C57"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4DB0E9A8"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23</w:t>
            </w:r>
          </w:p>
        </w:tc>
        <w:tc>
          <w:tcPr>
            <w:tcW w:w="3434" w:type="pct"/>
            <w:tcBorders>
              <w:top w:val="nil"/>
              <w:left w:val="nil"/>
              <w:bottom w:val="single" w:sz="4" w:space="0" w:color="auto"/>
              <w:right w:val="single" w:sz="4" w:space="0" w:color="auto"/>
            </w:tcBorders>
            <w:shd w:val="clear" w:color="auto" w:fill="auto"/>
            <w:noWrap/>
            <w:vAlign w:val="bottom"/>
            <w:hideMark/>
          </w:tcPr>
          <w:p w14:paraId="1700B0D2"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ELABORACIÓN DE PLANOS AS-BUILT</w:t>
            </w:r>
          </w:p>
        </w:tc>
        <w:tc>
          <w:tcPr>
            <w:tcW w:w="506" w:type="pct"/>
            <w:tcBorders>
              <w:top w:val="nil"/>
              <w:left w:val="nil"/>
              <w:bottom w:val="single" w:sz="4" w:space="0" w:color="auto"/>
              <w:right w:val="single" w:sz="4" w:space="0" w:color="auto"/>
            </w:tcBorders>
            <w:shd w:val="clear" w:color="auto" w:fill="auto"/>
            <w:noWrap/>
            <w:vAlign w:val="bottom"/>
            <w:hideMark/>
          </w:tcPr>
          <w:p w14:paraId="108C1327"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w:t>
            </w:r>
          </w:p>
        </w:tc>
        <w:tc>
          <w:tcPr>
            <w:tcW w:w="708" w:type="pct"/>
            <w:tcBorders>
              <w:top w:val="nil"/>
              <w:left w:val="nil"/>
              <w:bottom w:val="single" w:sz="4" w:space="0" w:color="auto"/>
              <w:right w:val="single" w:sz="4" w:space="0" w:color="auto"/>
            </w:tcBorders>
            <w:shd w:val="clear" w:color="auto" w:fill="auto"/>
            <w:noWrap/>
            <w:vAlign w:val="bottom"/>
            <w:hideMark/>
          </w:tcPr>
          <w:p w14:paraId="68C76EBF"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39.518,00</w:t>
            </w:r>
          </w:p>
        </w:tc>
      </w:tr>
      <w:tr w:rsidR="00C0073B" w:rsidRPr="00C0073B" w14:paraId="7FF54253"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35DEDF1C"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24</w:t>
            </w:r>
          </w:p>
        </w:tc>
        <w:tc>
          <w:tcPr>
            <w:tcW w:w="3434" w:type="pct"/>
            <w:tcBorders>
              <w:top w:val="nil"/>
              <w:left w:val="nil"/>
              <w:bottom w:val="single" w:sz="4" w:space="0" w:color="auto"/>
              <w:right w:val="single" w:sz="4" w:space="0" w:color="auto"/>
            </w:tcBorders>
            <w:shd w:val="clear" w:color="auto" w:fill="auto"/>
            <w:noWrap/>
            <w:vAlign w:val="bottom"/>
            <w:hideMark/>
          </w:tcPr>
          <w:p w14:paraId="42221647"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LIMPIEZA Y RETIRO DE ESCOMBROS</w:t>
            </w:r>
          </w:p>
        </w:tc>
        <w:tc>
          <w:tcPr>
            <w:tcW w:w="506" w:type="pct"/>
            <w:tcBorders>
              <w:top w:val="nil"/>
              <w:left w:val="nil"/>
              <w:bottom w:val="single" w:sz="4" w:space="0" w:color="auto"/>
              <w:right w:val="single" w:sz="4" w:space="0" w:color="auto"/>
            </w:tcBorders>
            <w:shd w:val="clear" w:color="auto" w:fill="auto"/>
            <w:noWrap/>
            <w:vAlign w:val="bottom"/>
            <w:hideMark/>
          </w:tcPr>
          <w:p w14:paraId="30BD8B38" w14:textId="77777777" w:rsidR="00C0073B" w:rsidRPr="00C0073B" w:rsidRDefault="00C0073B" w:rsidP="00221A4B">
            <w:pPr>
              <w:jc w:val="center"/>
              <w:rPr>
                <w:rFonts w:ascii="Calibri" w:hAnsi="Calibri"/>
                <w:color w:val="000000"/>
                <w:sz w:val="18"/>
                <w:szCs w:val="18"/>
              </w:rPr>
            </w:pPr>
            <w:proofErr w:type="spellStart"/>
            <w:r w:rsidRPr="00C0073B">
              <w:rPr>
                <w:rFonts w:ascii="Calibri" w:hAnsi="Calibri"/>
                <w:color w:val="000000"/>
                <w:sz w:val="18"/>
                <w:szCs w:val="18"/>
              </w:rPr>
              <w:t>Glb</w:t>
            </w:r>
            <w:proofErr w:type="spellEnd"/>
            <w:r w:rsidRPr="00C0073B">
              <w:rPr>
                <w:rFonts w:ascii="Calibri" w:hAnsi="Calibri"/>
                <w:color w:val="000000"/>
                <w:sz w:val="18"/>
                <w:szCs w:val="18"/>
              </w:rPr>
              <w:t>.</w:t>
            </w:r>
          </w:p>
        </w:tc>
        <w:tc>
          <w:tcPr>
            <w:tcW w:w="708" w:type="pct"/>
            <w:tcBorders>
              <w:top w:val="nil"/>
              <w:left w:val="nil"/>
              <w:bottom w:val="single" w:sz="4" w:space="0" w:color="auto"/>
              <w:right w:val="single" w:sz="4" w:space="0" w:color="auto"/>
            </w:tcBorders>
            <w:shd w:val="clear" w:color="auto" w:fill="auto"/>
            <w:noWrap/>
            <w:vAlign w:val="bottom"/>
            <w:hideMark/>
          </w:tcPr>
          <w:p w14:paraId="7292AC9F"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1,00</w:t>
            </w:r>
          </w:p>
        </w:tc>
      </w:tr>
      <w:tr w:rsidR="00C0073B" w:rsidRPr="00C0073B" w14:paraId="11376CD8"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E5776FB" w14:textId="77777777" w:rsidR="00C0073B" w:rsidRPr="00C0073B" w:rsidRDefault="00C0073B" w:rsidP="00221A4B">
            <w:pPr>
              <w:jc w:val="center"/>
              <w:rPr>
                <w:rFonts w:ascii="Calibri" w:hAnsi="Calibri"/>
                <w:b/>
                <w:color w:val="000000"/>
                <w:sz w:val="18"/>
                <w:szCs w:val="18"/>
              </w:rPr>
            </w:pPr>
            <w:r w:rsidRPr="00C0073B">
              <w:rPr>
                <w:rFonts w:ascii="Calibri" w:hAnsi="Calibri"/>
                <w:b/>
                <w:color w:val="000000"/>
                <w:sz w:val="18"/>
                <w:szCs w:val="18"/>
              </w:rPr>
              <w:t>&gt;</w:t>
            </w:r>
          </w:p>
        </w:tc>
        <w:tc>
          <w:tcPr>
            <w:tcW w:w="3434" w:type="pct"/>
            <w:tcBorders>
              <w:top w:val="nil"/>
              <w:left w:val="nil"/>
              <w:bottom w:val="single" w:sz="4" w:space="0" w:color="auto"/>
              <w:right w:val="single" w:sz="4" w:space="0" w:color="auto"/>
            </w:tcBorders>
            <w:shd w:val="clear" w:color="auto" w:fill="BFBFBF" w:themeFill="background1" w:themeFillShade="BF"/>
            <w:noWrap/>
            <w:vAlign w:val="bottom"/>
            <w:hideMark/>
          </w:tcPr>
          <w:p w14:paraId="2C7C661C" w14:textId="77777777" w:rsidR="00C0073B" w:rsidRPr="00C0073B" w:rsidRDefault="00C0073B" w:rsidP="00221A4B">
            <w:pPr>
              <w:rPr>
                <w:rFonts w:ascii="Calibri" w:hAnsi="Calibri"/>
                <w:b/>
                <w:color w:val="000000"/>
                <w:sz w:val="18"/>
                <w:szCs w:val="18"/>
              </w:rPr>
            </w:pPr>
            <w:r w:rsidRPr="00C0073B">
              <w:rPr>
                <w:rFonts w:ascii="Calibri" w:hAnsi="Calibri"/>
                <w:b/>
                <w:color w:val="000000"/>
                <w:sz w:val="18"/>
                <w:szCs w:val="18"/>
              </w:rPr>
              <w:t>M02 - OBRAS MECANICAS</w:t>
            </w:r>
          </w:p>
        </w:tc>
        <w:tc>
          <w:tcPr>
            <w:tcW w:w="506" w:type="pct"/>
            <w:tcBorders>
              <w:top w:val="nil"/>
              <w:left w:val="nil"/>
              <w:bottom w:val="single" w:sz="4" w:space="0" w:color="auto"/>
              <w:right w:val="single" w:sz="4" w:space="0" w:color="auto"/>
            </w:tcBorders>
            <w:shd w:val="clear" w:color="auto" w:fill="BFBFBF" w:themeFill="background1" w:themeFillShade="BF"/>
            <w:noWrap/>
            <w:vAlign w:val="bottom"/>
            <w:hideMark/>
          </w:tcPr>
          <w:p w14:paraId="3B65FB71" w14:textId="77777777" w:rsidR="00C0073B" w:rsidRPr="00C0073B" w:rsidRDefault="00C0073B" w:rsidP="00221A4B">
            <w:pPr>
              <w:jc w:val="center"/>
              <w:rPr>
                <w:rFonts w:ascii="Calibri" w:hAnsi="Calibri"/>
                <w:b/>
                <w:color w:val="000000"/>
                <w:sz w:val="18"/>
                <w:szCs w:val="18"/>
              </w:rPr>
            </w:pPr>
            <w:r w:rsidRPr="00C0073B">
              <w:rPr>
                <w:rFonts w:ascii="Calibri" w:hAnsi="Calibri"/>
                <w:b/>
                <w:color w:val="000000"/>
                <w:sz w:val="18"/>
                <w:szCs w:val="18"/>
              </w:rPr>
              <w:t> </w:t>
            </w:r>
          </w:p>
        </w:tc>
        <w:tc>
          <w:tcPr>
            <w:tcW w:w="708" w:type="pct"/>
            <w:tcBorders>
              <w:top w:val="nil"/>
              <w:left w:val="nil"/>
              <w:bottom w:val="single" w:sz="4" w:space="0" w:color="auto"/>
              <w:right w:val="single" w:sz="4" w:space="0" w:color="auto"/>
            </w:tcBorders>
            <w:shd w:val="clear" w:color="auto" w:fill="BFBFBF" w:themeFill="background1" w:themeFillShade="BF"/>
            <w:noWrap/>
            <w:vAlign w:val="bottom"/>
            <w:hideMark/>
          </w:tcPr>
          <w:p w14:paraId="526BEB87" w14:textId="77777777" w:rsidR="00C0073B" w:rsidRPr="00C0073B" w:rsidRDefault="00C0073B" w:rsidP="00C0073B">
            <w:pPr>
              <w:jc w:val="right"/>
              <w:rPr>
                <w:rFonts w:ascii="Calibri" w:hAnsi="Calibri"/>
                <w:b/>
                <w:color w:val="000000"/>
                <w:sz w:val="18"/>
                <w:szCs w:val="18"/>
              </w:rPr>
            </w:pPr>
            <w:r w:rsidRPr="00C0073B">
              <w:rPr>
                <w:rFonts w:ascii="Calibri" w:hAnsi="Calibri"/>
                <w:b/>
                <w:color w:val="000000"/>
                <w:sz w:val="18"/>
                <w:szCs w:val="18"/>
              </w:rPr>
              <w:t> </w:t>
            </w:r>
          </w:p>
        </w:tc>
      </w:tr>
      <w:tr w:rsidR="00C0073B" w:rsidRPr="00C0073B" w14:paraId="16DBA407"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165742EF"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25</w:t>
            </w:r>
          </w:p>
        </w:tc>
        <w:tc>
          <w:tcPr>
            <w:tcW w:w="3434" w:type="pct"/>
            <w:tcBorders>
              <w:top w:val="nil"/>
              <w:left w:val="nil"/>
              <w:bottom w:val="single" w:sz="4" w:space="0" w:color="auto"/>
              <w:right w:val="single" w:sz="4" w:space="0" w:color="auto"/>
            </w:tcBorders>
            <w:shd w:val="clear" w:color="auto" w:fill="auto"/>
            <w:noWrap/>
            <w:vAlign w:val="bottom"/>
            <w:hideMark/>
          </w:tcPr>
          <w:p w14:paraId="2CAF8199"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PUNTO DE SOLDADURA PE  Ø=40 mm</w:t>
            </w:r>
          </w:p>
        </w:tc>
        <w:tc>
          <w:tcPr>
            <w:tcW w:w="506" w:type="pct"/>
            <w:tcBorders>
              <w:top w:val="nil"/>
              <w:left w:val="nil"/>
              <w:bottom w:val="single" w:sz="4" w:space="0" w:color="auto"/>
              <w:right w:val="single" w:sz="4" w:space="0" w:color="auto"/>
            </w:tcBorders>
            <w:shd w:val="clear" w:color="auto" w:fill="auto"/>
            <w:noWrap/>
            <w:vAlign w:val="bottom"/>
            <w:hideMark/>
          </w:tcPr>
          <w:p w14:paraId="640B9BF4" w14:textId="77777777" w:rsidR="00C0073B" w:rsidRPr="00C0073B" w:rsidRDefault="00C0073B" w:rsidP="00221A4B">
            <w:pPr>
              <w:jc w:val="center"/>
              <w:rPr>
                <w:rFonts w:ascii="Calibri" w:hAnsi="Calibri"/>
                <w:color w:val="000000"/>
                <w:sz w:val="18"/>
                <w:szCs w:val="18"/>
              </w:rPr>
            </w:pPr>
            <w:proofErr w:type="spellStart"/>
            <w:r w:rsidRPr="00C0073B">
              <w:rPr>
                <w:rFonts w:ascii="Calibri" w:hAnsi="Calibri"/>
                <w:color w:val="000000"/>
                <w:sz w:val="18"/>
                <w:szCs w:val="18"/>
              </w:rPr>
              <w:t>Pto</w:t>
            </w:r>
            <w:proofErr w:type="spellEnd"/>
            <w:r w:rsidRPr="00C0073B">
              <w:rPr>
                <w:rFonts w:ascii="Calibri" w:hAnsi="Calibri"/>
                <w:color w:val="000000"/>
                <w:sz w:val="18"/>
                <w:szCs w:val="18"/>
              </w:rPr>
              <w:t>.</w:t>
            </w:r>
          </w:p>
        </w:tc>
        <w:tc>
          <w:tcPr>
            <w:tcW w:w="708" w:type="pct"/>
            <w:tcBorders>
              <w:top w:val="nil"/>
              <w:left w:val="nil"/>
              <w:bottom w:val="single" w:sz="4" w:space="0" w:color="auto"/>
              <w:right w:val="single" w:sz="4" w:space="0" w:color="auto"/>
            </w:tcBorders>
            <w:shd w:val="clear" w:color="auto" w:fill="auto"/>
            <w:noWrap/>
            <w:vAlign w:val="bottom"/>
            <w:hideMark/>
          </w:tcPr>
          <w:p w14:paraId="2C6AC386" w14:textId="73EE2C45" w:rsidR="00C0073B" w:rsidRPr="00C0073B" w:rsidRDefault="003E1877" w:rsidP="00221A4B">
            <w:pPr>
              <w:jc w:val="right"/>
              <w:rPr>
                <w:rFonts w:ascii="Calibri" w:hAnsi="Calibri"/>
                <w:color w:val="000000"/>
                <w:sz w:val="18"/>
                <w:szCs w:val="18"/>
              </w:rPr>
            </w:pPr>
            <w:r>
              <w:rPr>
                <w:rFonts w:ascii="Calibri" w:hAnsi="Calibri"/>
                <w:color w:val="000000"/>
                <w:sz w:val="18"/>
                <w:szCs w:val="18"/>
              </w:rPr>
              <w:t>45</w:t>
            </w:r>
            <w:r w:rsidR="00C0073B" w:rsidRPr="00C0073B">
              <w:rPr>
                <w:rFonts w:ascii="Calibri" w:hAnsi="Calibri"/>
                <w:color w:val="000000"/>
                <w:sz w:val="18"/>
                <w:szCs w:val="18"/>
              </w:rPr>
              <w:t>0,00</w:t>
            </w:r>
          </w:p>
        </w:tc>
      </w:tr>
      <w:tr w:rsidR="00C0073B" w:rsidRPr="00C0073B" w14:paraId="0A292241"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3306ACD"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26</w:t>
            </w:r>
          </w:p>
        </w:tc>
        <w:tc>
          <w:tcPr>
            <w:tcW w:w="3434" w:type="pct"/>
            <w:tcBorders>
              <w:top w:val="nil"/>
              <w:left w:val="nil"/>
              <w:bottom w:val="single" w:sz="4" w:space="0" w:color="auto"/>
              <w:right w:val="single" w:sz="4" w:space="0" w:color="auto"/>
            </w:tcBorders>
            <w:shd w:val="clear" w:color="auto" w:fill="auto"/>
            <w:noWrap/>
            <w:vAlign w:val="bottom"/>
            <w:hideMark/>
          </w:tcPr>
          <w:p w14:paraId="737DEE2C"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PUNTO DE SOLDADURA PE  Ø=63 mm</w:t>
            </w:r>
          </w:p>
        </w:tc>
        <w:tc>
          <w:tcPr>
            <w:tcW w:w="506" w:type="pct"/>
            <w:tcBorders>
              <w:top w:val="nil"/>
              <w:left w:val="nil"/>
              <w:bottom w:val="single" w:sz="4" w:space="0" w:color="auto"/>
              <w:right w:val="single" w:sz="4" w:space="0" w:color="auto"/>
            </w:tcBorders>
            <w:shd w:val="clear" w:color="auto" w:fill="auto"/>
            <w:noWrap/>
            <w:vAlign w:val="bottom"/>
            <w:hideMark/>
          </w:tcPr>
          <w:p w14:paraId="4126F490" w14:textId="77777777" w:rsidR="00C0073B" w:rsidRPr="00C0073B" w:rsidRDefault="00C0073B" w:rsidP="00221A4B">
            <w:pPr>
              <w:jc w:val="center"/>
              <w:rPr>
                <w:rFonts w:ascii="Calibri" w:hAnsi="Calibri"/>
                <w:color w:val="000000"/>
                <w:sz w:val="18"/>
                <w:szCs w:val="18"/>
              </w:rPr>
            </w:pPr>
            <w:proofErr w:type="spellStart"/>
            <w:r w:rsidRPr="00C0073B">
              <w:rPr>
                <w:rFonts w:ascii="Calibri" w:hAnsi="Calibri"/>
                <w:color w:val="000000"/>
                <w:sz w:val="18"/>
                <w:szCs w:val="18"/>
              </w:rPr>
              <w:t>Pto</w:t>
            </w:r>
            <w:proofErr w:type="spellEnd"/>
            <w:r w:rsidRPr="00C0073B">
              <w:rPr>
                <w:rFonts w:ascii="Calibri" w:hAnsi="Calibri"/>
                <w:color w:val="000000"/>
                <w:sz w:val="18"/>
                <w:szCs w:val="18"/>
              </w:rPr>
              <w:t>.</w:t>
            </w:r>
          </w:p>
        </w:tc>
        <w:tc>
          <w:tcPr>
            <w:tcW w:w="708" w:type="pct"/>
            <w:tcBorders>
              <w:top w:val="nil"/>
              <w:left w:val="nil"/>
              <w:bottom w:val="single" w:sz="4" w:space="0" w:color="auto"/>
              <w:right w:val="single" w:sz="4" w:space="0" w:color="auto"/>
            </w:tcBorders>
            <w:shd w:val="clear" w:color="auto" w:fill="auto"/>
            <w:noWrap/>
            <w:vAlign w:val="bottom"/>
            <w:hideMark/>
          </w:tcPr>
          <w:p w14:paraId="0E811C58"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26,00</w:t>
            </w:r>
          </w:p>
        </w:tc>
      </w:tr>
      <w:tr w:rsidR="00C0073B" w:rsidRPr="00C0073B" w14:paraId="5A797301"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6713D9A0"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27</w:t>
            </w:r>
          </w:p>
        </w:tc>
        <w:tc>
          <w:tcPr>
            <w:tcW w:w="3434" w:type="pct"/>
            <w:tcBorders>
              <w:top w:val="nil"/>
              <w:left w:val="nil"/>
              <w:bottom w:val="single" w:sz="4" w:space="0" w:color="auto"/>
              <w:right w:val="single" w:sz="4" w:space="0" w:color="auto"/>
            </w:tcBorders>
            <w:shd w:val="clear" w:color="auto" w:fill="auto"/>
            <w:noWrap/>
            <w:vAlign w:val="bottom"/>
            <w:hideMark/>
          </w:tcPr>
          <w:p w14:paraId="7F90A9EF"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PUNTO DE SOLDADURA PE  Ø=90 mm</w:t>
            </w:r>
          </w:p>
        </w:tc>
        <w:tc>
          <w:tcPr>
            <w:tcW w:w="506" w:type="pct"/>
            <w:tcBorders>
              <w:top w:val="nil"/>
              <w:left w:val="nil"/>
              <w:bottom w:val="single" w:sz="4" w:space="0" w:color="auto"/>
              <w:right w:val="single" w:sz="4" w:space="0" w:color="auto"/>
            </w:tcBorders>
            <w:shd w:val="clear" w:color="auto" w:fill="auto"/>
            <w:noWrap/>
            <w:vAlign w:val="bottom"/>
            <w:hideMark/>
          </w:tcPr>
          <w:p w14:paraId="6BD43BB8" w14:textId="77777777" w:rsidR="00C0073B" w:rsidRPr="00C0073B" w:rsidRDefault="00C0073B" w:rsidP="00221A4B">
            <w:pPr>
              <w:jc w:val="center"/>
              <w:rPr>
                <w:rFonts w:ascii="Calibri" w:hAnsi="Calibri"/>
                <w:color w:val="000000"/>
                <w:sz w:val="18"/>
                <w:szCs w:val="18"/>
              </w:rPr>
            </w:pPr>
            <w:proofErr w:type="spellStart"/>
            <w:r w:rsidRPr="00C0073B">
              <w:rPr>
                <w:rFonts w:ascii="Calibri" w:hAnsi="Calibri"/>
                <w:color w:val="000000"/>
                <w:sz w:val="18"/>
                <w:szCs w:val="18"/>
              </w:rPr>
              <w:t>Pto</w:t>
            </w:r>
            <w:proofErr w:type="spellEnd"/>
            <w:r w:rsidRPr="00C0073B">
              <w:rPr>
                <w:rFonts w:ascii="Calibri" w:hAnsi="Calibri"/>
                <w:color w:val="000000"/>
                <w:sz w:val="18"/>
                <w:szCs w:val="18"/>
              </w:rPr>
              <w:t>.</w:t>
            </w:r>
          </w:p>
        </w:tc>
        <w:tc>
          <w:tcPr>
            <w:tcW w:w="708" w:type="pct"/>
            <w:tcBorders>
              <w:top w:val="nil"/>
              <w:left w:val="nil"/>
              <w:bottom w:val="single" w:sz="4" w:space="0" w:color="auto"/>
              <w:right w:val="single" w:sz="4" w:space="0" w:color="auto"/>
            </w:tcBorders>
            <w:shd w:val="clear" w:color="auto" w:fill="auto"/>
            <w:noWrap/>
            <w:vAlign w:val="bottom"/>
            <w:hideMark/>
          </w:tcPr>
          <w:p w14:paraId="4803F276"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26,00</w:t>
            </w:r>
          </w:p>
        </w:tc>
      </w:tr>
      <w:tr w:rsidR="00C0073B" w:rsidRPr="00C0073B" w14:paraId="5FCF055D"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003DDAEA"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28</w:t>
            </w:r>
          </w:p>
        </w:tc>
        <w:tc>
          <w:tcPr>
            <w:tcW w:w="3434" w:type="pct"/>
            <w:tcBorders>
              <w:top w:val="nil"/>
              <w:left w:val="nil"/>
              <w:bottom w:val="single" w:sz="4" w:space="0" w:color="auto"/>
              <w:right w:val="single" w:sz="4" w:space="0" w:color="auto"/>
            </w:tcBorders>
            <w:shd w:val="clear" w:color="auto" w:fill="auto"/>
            <w:noWrap/>
            <w:vAlign w:val="bottom"/>
            <w:hideMark/>
          </w:tcPr>
          <w:p w14:paraId="6003E58C"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PUNTO DE SOLDADURA PE Ø=110 mm</w:t>
            </w:r>
          </w:p>
        </w:tc>
        <w:tc>
          <w:tcPr>
            <w:tcW w:w="506" w:type="pct"/>
            <w:tcBorders>
              <w:top w:val="nil"/>
              <w:left w:val="nil"/>
              <w:bottom w:val="single" w:sz="4" w:space="0" w:color="auto"/>
              <w:right w:val="single" w:sz="4" w:space="0" w:color="auto"/>
            </w:tcBorders>
            <w:shd w:val="clear" w:color="auto" w:fill="auto"/>
            <w:noWrap/>
            <w:vAlign w:val="bottom"/>
            <w:hideMark/>
          </w:tcPr>
          <w:p w14:paraId="108A21F3" w14:textId="77777777" w:rsidR="00C0073B" w:rsidRPr="00C0073B" w:rsidRDefault="00C0073B" w:rsidP="00221A4B">
            <w:pPr>
              <w:jc w:val="center"/>
              <w:rPr>
                <w:rFonts w:ascii="Calibri" w:hAnsi="Calibri"/>
                <w:color w:val="000000"/>
                <w:sz w:val="18"/>
                <w:szCs w:val="18"/>
              </w:rPr>
            </w:pPr>
            <w:proofErr w:type="spellStart"/>
            <w:r w:rsidRPr="00C0073B">
              <w:rPr>
                <w:rFonts w:ascii="Calibri" w:hAnsi="Calibri"/>
                <w:color w:val="000000"/>
                <w:sz w:val="18"/>
                <w:szCs w:val="18"/>
              </w:rPr>
              <w:t>Pto</w:t>
            </w:r>
            <w:proofErr w:type="spellEnd"/>
            <w:r w:rsidRPr="00C0073B">
              <w:rPr>
                <w:rFonts w:ascii="Calibri" w:hAnsi="Calibri"/>
                <w:color w:val="000000"/>
                <w:sz w:val="18"/>
                <w:szCs w:val="18"/>
              </w:rPr>
              <w:t>.</w:t>
            </w:r>
          </w:p>
        </w:tc>
        <w:tc>
          <w:tcPr>
            <w:tcW w:w="708" w:type="pct"/>
            <w:tcBorders>
              <w:top w:val="nil"/>
              <w:left w:val="nil"/>
              <w:bottom w:val="single" w:sz="4" w:space="0" w:color="auto"/>
              <w:right w:val="single" w:sz="4" w:space="0" w:color="auto"/>
            </w:tcBorders>
            <w:shd w:val="clear" w:color="auto" w:fill="auto"/>
            <w:noWrap/>
            <w:vAlign w:val="bottom"/>
            <w:hideMark/>
          </w:tcPr>
          <w:p w14:paraId="1E453355" w14:textId="2B74AABF" w:rsidR="00C0073B" w:rsidRPr="00C0073B" w:rsidRDefault="00C0073B" w:rsidP="003E1877">
            <w:pPr>
              <w:jc w:val="right"/>
              <w:rPr>
                <w:rFonts w:ascii="Calibri" w:hAnsi="Calibri"/>
                <w:color w:val="000000"/>
                <w:sz w:val="18"/>
                <w:szCs w:val="18"/>
              </w:rPr>
            </w:pPr>
            <w:r w:rsidRPr="00C0073B">
              <w:rPr>
                <w:rFonts w:ascii="Calibri" w:hAnsi="Calibri"/>
                <w:color w:val="000000"/>
                <w:sz w:val="18"/>
                <w:szCs w:val="18"/>
              </w:rPr>
              <w:t>1.2</w:t>
            </w:r>
            <w:r w:rsidR="003E1877">
              <w:rPr>
                <w:rFonts w:ascii="Calibri" w:hAnsi="Calibri"/>
                <w:color w:val="000000"/>
                <w:sz w:val="18"/>
                <w:szCs w:val="18"/>
              </w:rPr>
              <w:t>12</w:t>
            </w:r>
            <w:r w:rsidRPr="00C0073B">
              <w:rPr>
                <w:rFonts w:ascii="Calibri" w:hAnsi="Calibri"/>
                <w:color w:val="000000"/>
                <w:sz w:val="18"/>
                <w:szCs w:val="18"/>
              </w:rPr>
              <w:t>,00</w:t>
            </w:r>
          </w:p>
        </w:tc>
      </w:tr>
      <w:tr w:rsidR="00C0073B" w:rsidRPr="00C0073B" w14:paraId="2B2AA7E8" w14:textId="77777777" w:rsidTr="00C0073B">
        <w:trPr>
          <w:trHeight w:val="300"/>
        </w:trPr>
        <w:tc>
          <w:tcPr>
            <w:tcW w:w="352" w:type="pct"/>
            <w:tcBorders>
              <w:top w:val="nil"/>
              <w:left w:val="single" w:sz="4" w:space="0" w:color="auto"/>
              <w:bottom w:val="single" w:sz="4" w:space="0" w:color="auto"/>
              <w:right w:val="single" w:sz="4" w:space="0" w:color="auto"/>
            </w:tcBorders>
            <w:shd w:val="clear" w:color="auto" w:fill="auto"/>
            <w:noWrap/>
            <w:vAlign w:val="bottom"/>
            <w:hideMark/>
          </w:tcPr>
          <w:p w14:paraId="240DB78C"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29</w:t>
            </w:r>
          </w:p>
        </w:tc>
        <w:tc>
          <w:tcPr>
            <w:tcW w:w="3434" w:type="pct"/>
            <w:tcBorders>
              <w:top w:val="nil"/>
              <w:left w:val="nil"/>
              <w:bottom w:val="single" w:sz="4" w:space="0" w:color="auto"/>
              <w:right w:val="single" w:sz="4" w:space="0" w:color="auto"/>
            </w:tcBorders>
            <w:shd w:val="clear" w:color="auto" w:fill="auto"/>
            <w:noWrap/>
            <w:vAlign w:val="bottom"/>
            <w:hideMark/>
          </w:tcPr>
          <w:p w14:paraId="3D474BE1" w14:textId="77777777" w:rsidR="00C0073B" w:rsidRPr="00C0073B" w:rsidRDefault="00C0073B" w:rsidP="00221A4B">
            <w:pPr>
              <w:rPr>
                <w:rFonts w:ascii="Calibri" w:hAnsi="Calibri"/>
                <w:color w:val="000000"/>
                <w:sz w:val="18"/>
                <w:szCs w:val="18"/>
              </w:rPr>
            </w:pPr>
            <w:r w:rsidRPr="00C0073B">
              <w:rPr>
                <w:rFonts w:ascii="Calibri" w:hAnsi="Calibri"/>
                <w:color w:val="000000"/>
                <w:sz w:val="18"/>
                <w:szCs w:val="18"/>
              </w:rPr>
              <w:t>VENTEO, PRUEBA DE RESISTENCIA Y HERMETICIDAD</w:t>
            </w:r>
          </w:p>
        </w:tc>
        <w:tc>
          <w:tcPr>
            <w:tcW w:w="506" w:type="pct"/>
            <w:tcBorders>
              <w:top w:val="nil"/>
              <w:left w:val="nil"/>
              <w:bottom w:val="single" w:sz="4" w:space="0" w:color="auto"/>
              <w:right w:val="single" w:sz="4" w:space="0" w:color="auto"/>
            </w:tcBorders>
            <w:shd w:val="clear" w:color="auto" w:fill="auto"/>
            <w:noWrap/>
            <w:vAlign w:val="bottom"/>
            <w:hideMark/>
          </w:tcPr>
          <w:p w14:paraId="7336BE4B" w14:textId="77777777" w:rsidR="00C0073B" w:rsidRPr="00C0073B" w:rsidRDefault="00C0073B" w:rsidP="00221A4B">
            <w:pPr>
              <w:jc w:val="center"/>
              <w:rPr>
                <w:rFonts w:ascii="Calibri" w:hAnsi="Calibri"/>
                <w:color w:val="000000"/>
                <w:sz w:val="18"/>
                <w:szCs w:val="18"/>
              </w:rPr>
            </w:pPr>
            <w:r w:rsidRPr="00C0073B">
              <w:rPr>
                <w:rFonts w:ascii="Calibri" w:hAnsi="Calibri"/>
                <w:color w:val="000000"/>
                <w:sz w:val="18"/>
                <w:szCs w:val="18"/>
              </w:rPr>
              <w:t>m</w:t>
            </w:r>
          </w:p>
        </w:tc>
        <w:tc>
          <w:tcPr>
            <w:tcW w:w="708" w:type="pct"/>
            <w:tcBorders>
              <w:top w:val="nil"/>
              <w:left w:val="nil"/>
              <w:bottom w:val="single" w:sz="4" w:space="0" w:color="auto"/>
              <w:right w:val="single" w:sz="4" w:space="0" w:color="auto"/>
            </w:tcBorders>
            <w:shd w:val="clear" w:color="auto" w:fill="auto"/>
            <w:noWrap/>
            <w:vAlign w:val="bottom"/>
            <w:hideMark/>
          </w:tcPr>
          <w:p w14:paraId="162F2EFF" w14:textId="77777777" w:rsidR="00C0073B" w:rsidRPr="00C0073B" w:rsidRDefault="00C0073B" w:rsidP="00221A4B">
            <w:pPr>
              <w:jc w:val="right"/>
              <w:rPr>
                <w:rFonts w:ascii="Calibri" w:hAnsi="Calibri"/>
                <w:color w:val="000000"/>
                <w:sz w:val="18"/>
                <w:szCs w:val="18"/>
              </w:rPr>
            </w:pPr>
            <w:r w:rsidRPr="00C0073B">
              <w:rPr>
                <w:rFonts w:ascii="Calibri" w:hAnsi="Calibri"/>
                <w:color w:val="000000"/>
                <w:sz w:val="18"/>
                <w:szCs w:val="18"/>
              </w:rPr>
              <w:t>39.518,00</w:t>
            </w:r>
          </w:p>
        </w:tc>
      </w:tr>
    </w:tbl>
    <w:p w14:paraId="0540BF3C" w14:textId="77777777" w:rsidR="00F846B4" w:rsidRDefault="00F846B4" w:rsidP="00F846B4">
      <w:pPr>
        <w:jc w:val="both"/>
        <w:rPr>
          <w:rFonts w:asciiTheme="minorHAnsi" w:hAnsiTheme="minorHAnsi" w:cstheme="minorHAnsi"/>
          <w:b/>
          <w:color w:val="000000" w:themeColor="text1"/>
          <w:sz w:val="22"/>
          <w:szCs w:val="22"/>
          <w:u w:val="single"/>
        </w:rPr>
      </w:pPr>
    </w:p>
    <w:p w14:paraId="65B253AB" w14:textId="77777777" w:rsidR="00F846B4" w:rsidRDefault="00F846B4" w:rsidP="00F846B4">
      <w:pPr>
        <w:jc w:val="both"/>
        <w:rPr>
          <w:rFonts w:ascii="Calibri" w:hAnsi="Calibri"/>
          <w:color w:val="FF0000"/>
          <w:sz w:val="22"/>
          <w:szCs w:val="22"/>
          <w:lang w:eastAsia="en-US"/>
        </w:rPr>
      </w:pPr>
      <w:r>
        <w:rPr>
          <w:rFonts w:asciiTheme="minorHAnsi" w:hAnsiTheme="minorHAnsi" w:cstheme="minorHAnsi"/>
          <w:b/>
          <w:color w:val="000000" w:themeColor="text1"/>
          <w:sz w:val="22"/>
          <w:szCs w:val="22"/>
          <w:u w:val="single"/>
        </w:rPr>
        <w:t>NOTA</w:t>
      </w:r>
      <w:r w:rsidRPr="00D16817">
        <w:rPr>
          <w:rFonts w:asciiTheme="minorHAnsi" w:hAnsiTheme="minorHAnsi" w:cstheme="minorHAnsi"/>
          <w:b/>
          <w:sz w:val="22"/>
          <w:szCs w:val="22"/>
        </w:rPr>
        <w:t xml:space="preserve">.- </w:t>
      </w:r>
      <w:r w:rsidRPr="00D16817">
        <w:rPr>
          <w:rFonts w:ascii="Calibri" w:hAnsi="Calibri"/>
          <w:sz w:val="22"/>
          <w:szCs w:val="22"/>
          <w:lang w:eastAsia="en-US"/>
        </w:rPr>
        <w:t>En estricto cumplimiento con la descripción de unidades y su nomenclatura presentada en la</w:t>
      </w:r>
      <w:r>
        <w:rPr>
          <w:rFonts w:ascii="Calibri" w:hAnsi="Calibri"/>
          <w:sz w:val="22"/>
          <w:szCs w:val="22"/>
          <w:lang w:eastAsia="en-US"/>
        </w:rPr>
        <w:t>s</w:t>
      </w:r>
      <w:r w:rsidRPr="00D16817">
        <w:rPr>
          <w:rFonts w:ascii="Calibri" w:hAnsi="Calibri"/>
          <w:sz w:val="22"/>
          <w:szCs w:val="22"/>
          <w:lang w:eastAsia="en-US"/>
        </w:rPr>
        <w:t xml:space="preserve"> Tabla</w:t>
      </w:r>
      <w:r>
        <w:rPr>
          <w:rFonts w:ascii="Calibri" w:hAnsi="Calibri"/>
          <w:sz w:val="22"/>
          <w:szCs w:val="22"/>
          <w:lang w:eastAsia="en-US"/>
        </w:rPr>
        <w:t>s</w:t>
      </w:r>
      <w:r w:rsidRPr="00D16817">
        <w:rPr>
          <w:rFonts w:ascii="Calibri" w:hAnsi="Calibri"/>
          <w:sz w:val="22"/>
          <w:szCs w:val="22"/>
          <w:lang w:eastAsia="en-US"/>
        </w:rPr>
        <w:t xml:space="preserve"> de Cantidades anterior</w:t>
      </w:r>
      <w:r>
        <w:rPr>
          <w:rFonts w:ascii="Calibri" w:hAnsi="Calibri"/>
          <w:sz w:val="22"/>
          <w:szCs w:val="22"/>
          <w:lang w:eastAsia="en-US"/>
        </w:rPr>
        <w:t>es</w:t>
      </w:r>
      <w:r w:rsidRPr="00D16817">
        <w:rPr>
          <w:rFonts w:ascii="Calibri" w:hAnsi="Calibri"/>
          <w:sz w:val="22"/>
          <w:szCs w:val="22"/>
          <w:lang w:eastAsia="en-US"/>
        </w:rPr>
        <w:t xml:space="preserve"> y descritos en los anexos correspondientes (obras civiles</w:t>
      </w:r>
      <w:r>
        <w:rPr>
          <w:rFonts w:ascii="Calibri" w:hAnsi="Calibri"/>
          <w:sz w:val="22"/>
          <w:szCs w:val="22"/>
          <w:lang w:eastAsia="en-US"/>
        </w:rPr>
        <w:t xml:space="preserve"> y</w:t>
      </w:r>
      <w:r w:rsidRPr="00D16817">
        <w:rPr>
          <w:rFonts w:ascii="Calibri" w:hAnsi="Calibri"/>
          <w:sz w:val="22"/>
          <w:szCs w:val="22"/>
          <w:lang w:eastAsia="en-US"/>
        </w:rPr>
        <w:t xml:space="preserve"> mecánicas), los proponentes deberán cumplir a cabalidad la denominación de las mismas en su propuesta.  </w:t>
      </w:r>
    </w:p>
    <w:p w14:paraId="53CEF7D3" w14:textId="77777777" w:rsidR="00C0073B" w:rsidRDefault="00C0073B" w:rsidP="00160735">
      <w:pPr>
        <w:pStyle w:val="Prrafodelista"/>
        <w:tabs>
          <w:tab w:val="left" w:pos="851"/>
        </w:tabs>
        <w:ind w:left="792"/>
        <w:contextualSpacing/>
        <w:rPr>
          <w:rFonts w:asciiTheme="minorHAnsi" w:hAnsiTheme="minorHAnsi" w:cstheme="minorHAnsi"/>
          <w:b/>
          <w:color w:val="000000" w:themeColor="text1"/>
          <w:sz w:val="22"/>
          <w:szCs w:val="22"/>
          <w:u w:val="single"/>
        </w:rPr>
      </w:pPr>
    </w:p>
    <w:p w14:paraId="67792220"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1E3D503A" w14:textId="77777777" w:rsidR="00C02A64" w:rsidRDefault="00C02A64" w:rsidP="00C02A64">
      <w:pPr>
        <w:ind w:firstLine="851"/>
        <w:jc w:val="both"/>
        <w:rPr>
          <w:rFonts w:asciiTheme="minorHAnsi" w:hAnsiTheme="minorHAnsi"/>
          <w:sz w:val="22"/>
          <w:szCs w:val="22"/>
        </w:rPr>
      </w:pPr>
      <w:r w:rsidRPr="00A31FF0">
        <w:rPr>
          <w:rFonts w:asciiTheme="minorHAnsi" w:hAnsiTheme="minorHAnsi"/>
          <w:sz w:val="22"/>
          <w:szCs w:val="22"/>
        </w:rPr>
        <w:t>Las validaciones se encuentran detalladas en el Anexo 5.</w:t>
      </w:r>
    </w:p>
    <w:p w14:paraId="43D09329" w14:textId="77777777" w:rsidR="00F1758E" w:rsidRPr="00A31FF0" w:rsidRDefault="00F1758E" w:rsidP="00C02A64">
      <w:pPr>
        <w:ind w:firstLine="851"/>
        <w:jc w:val="both"/>
        <w:rPr>
          <w:rFonts w:asciiTheme="minorHAnsi" w:hAnsiTheme="minorHAnsi"/>
          <w:sz w:val="22"/>
          <w:szCs w:val="22"/>
        </w:rPr>
      </w:pPr>
    </w:p>
    <w:p w14:paraId="5165EB5C" w14:textId="77777777" w:rsidR="00C02A64" w:rsidRPr="009A44E6"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RESOLUCIÓN ADMINISTRATIVA EMITIDA POR LA AGENCIA NACIONAL DE HIDROCARBUROS</w:t>
      </w:r>
    </w:p>
    <w:p w14:paraId="62B46A72" w14:textId="77777777" w:rsidR="00C02A64" w:rsidRPr="00B335C5" w:rsidRDefault="00C02A64" w:rsidP="00C02A64">
      <w:pPr>
        <w:pStyle w:val="Prrafodelista"/>
        <w:tabs>
          <w:tab w:val="left" w:pos="851"/>
        </w:tabs>
        <w:ind w:left="794"/>
        <w:contextualSpacing/>
        <w:jc w:val="both"/>
        <w:rPr>
          <w:rFonts w:asciiTheme="minorHAnsi" w:hAnsiTheme="minorHAnsi" w:cstheme="minorHAnsi"/>
          <w:sz w:val="22"/>
          <w:szCs w:val="22"/>
          <w:lang w:val="es-BO" w:eastAsia="es-BO"/>
        </w:rPr>
      </w:pPr>
      <w:r w:rsidRPr="00B335C5">
        <w:rPr>
          <w:rFonts w:asciiTheme="minorHAnsi" w:hAnsiTheme="minorHAnsi" w:cstheme="minorHAnsi"/>
          <w:sz w:val="22"/>
          <w:szCs w:val="22"/>
          <w:lang w:val="es-BO" w:eastAsia="es-BO"/>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14:paraId="288678FF" w14:textId="77777777" w:rsidR="00F1758E" w:rsidRDefault="00F1758E"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E201EE0" w14:textId="77777777" w:rsidR="00C02A64" w:rsidRPr="009A44E6"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214D3019" w14:textId="77777777" w:rsidR="00C02A64" w:rsidRPr="009A44E6" w:rsidRDefault="00C02A64" w:rsidP="00C02A64">
      <w:pPr>
        <w:tabs>
          <w:tab w:val="left" w:pos="851"/>
        </w:tabs>
        <w:contextualSpacing/>
        <w:rPr>
          <w:rFonts w:asciiTheme="minorHAnsi" w:hAnsiTheme="minorHAnsi" w:cstheme="minorHAnsi"/>
          <w:b/>
          <w:color w:val="000000" w:themeColor="text1"/>
          <w:sz w:val="22"/>
          <w:szCs w:val="22"/>
          <w:u w:val="single"/>
        </w:rPr>
      </w:pPr>
    </w:p>
    <w:p w14:paraId="4AF74EDE" w14:textId="77777777" w:rsidR="004B5302" w:rsidRPr="00736D45" w:rsidRDefault="004B5302" w:rsidP="004B5302">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7863F691" w14:textId="184B760F" w:rsidR="004B5302" w:rsidRDefault="004B5302" w:rsidP="004B530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7B5163C1" w14:textId="77777777" w:rsidR="004B5302" w:rsidRPr="00BA77C3" w:rsidRDefault="004B5302" w:rsidP="004B5302">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lastRenderedPageBreak/>
        <w:t>Experiencia Especifica</w:t>
      </w:r>
    </w:p>
    <w:p w14:paraId="795F007A" w14:textId="77777777" w:rsidR="004B5302" w:rsidRDefault="004B5302" w:rsidP="004B530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4CA23856" w14:textId="77777777" w:rsidR="004B5302" w:rsidRPr="00736D45" w:rsidRDefault="004B5302" w:rsidP="004B5302">
      <w:pPr>
        <w:spacing w:line="220" w:lineRule="atLeast"/>
        <w:contextualSpacing/>
        <w:jc w:val="both"/>
        <w:rPr>
          <w:rFonts w:ascii="Calibri" w:hAnsi="Calibri" w:cs="Calibri"/>
          <w:sz w:val="22"/>
          <w:szCs w:val="22"/>
          <w:lang w:val="es-BO" w:eastAsia="es-BO"/>
        </w:rPr>
      </w:pPr>
    </w:p>
    <w:p w14:paraId="06582A5D" w14:textId="77777777" w:rsidR="004B5302" w:rsidRPr="00736D45" w:rsidRDefault="004B5302" w:rsidP="004B5302">
      <w:pPr>
        <w:numPr>
          <w:ilvl w:val="0"/>
          <w:numId w:val="17"/>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7F5DF392" w14:textId="77777777" w:rsidR="004B5302" w:rsidRPr="00736D45" w:rsidRDefault="004B5302" w:rsidP="004B5302">
      <w:pPr>
        <w:spacing w:line="220" w:lineRule="atLeast"/>
        <w:ind w:left="720"/>
        <w:contextualSpacing/>
        <w:jc w:val="both"/>
        <w:rPr>
          <w:rFonts w:ascii="Calibri" w:hAnsi="Calibri" w:cs="Calibri"/>
          <w:bCs/>
          <w:sz w:val="22"/>
          <w:szCs w:val="22"/>
          <w:lang w:eastAsia="es-BO"/>
        </w:rPr>
      </w:pPr>
    </w:p>
    <w:p w14:paraId="5256144F" w14:textId="77777777" w:rsidR="004B5302" w:rsidRDefault="004B5302" w:rsidP="004B5302">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4E7FC0FE" w14:textId="77777777" w:rsidR="004B5302" w:rsidRPr="00736D45" w:rsidRDefault="004B5302" w:rsidP="004B5302">
      <w:pPr>
        <w:contextualSpacing/>
        <w:jc w:val="both"/>
        <w:rPr>
          <w:rFonts w:ascii="Calibri" w:hAnsi="Calibri" w:cs="Calibri"/>
          <w:sz w:val="22"/>
          <w:szCs w:val="22"/>
          <w:lang w:val="es-BO" w:eastAsia="es-BO"/>
        </w:rPr>
      </w:pPr>
    </w:p>
    <w:p w14:paraId="4B5606AC" w14:textId="77777777" w:rsidR="004B5302" w:rsidRPr="00831649" w:rsidRDefault="004B5302" w:rsidP="004B5302">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E4AC482" w14:textId="77777777" w:rsidR="004B5302" w:rsidRPr="00B0121E" w:rsidRDefault="004B5302" w:rsidP="004B5302">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56188C4" w14:textId="77777777" w:rsidR="004B5302" w:rsidRPr="00831649" w:rsidRDefault="004B5302" w:rsidP="004B5302">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19C8A35E" w14:textId="77777777" w:rsidR="004B5302" w:rsidRPr="00736D45" w:rsidRDefault="004B5302" w:rsidP="004B5302">
      <w:pPr>
        <w:numPr>
          <w:ilvl w:val="0"/>
          <w:numId w:val="17"/>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413010A9" w14:textId="77777777" w:rsidR="004B5302" w:rsidRPr="009078D7" w:rsidRDefault="004B5302" w:rsidP="004B5302">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6BFBF01E" w14:textId="77777777" w:rsidR="004B5302" w:rsidRDefault="004B5302" w:rsidP="004B5302">
      <w:pPr>
        <w:ind w:left="720"/>
        <w:contextualSpacing/>
        <w:jc w:val="both"/>
        <w:rPr>
          <w:rFonts w:ascii="Calibri" w:hAnsi="Calibri" w:cs="Calibri"/>
          <w:bCs/>
          <w:sz w:val="22"/>
          <w:szCs w:val="22"/>
          <w:lang w:eastAsia="es-BO"/>
        </w:rPr>
      </w:pPr>
    </w:p>
    <w:p w14:paraId="3B37AF1A" w14:textId="77777777" w:rsidR="004B5302" w:rsidRDefault="004B5302" w:rsidP="004B5302">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62454A31" w14:textId="77777777" w:rsidR="004B5302" w:rsidRPr="00736D45" w:rsidRDefault="004B5302" w:rsidP="004B5302">
      <w:pPr>
        <w:contextualSpacing/>
        <w:jc w:val="both"/>
        <w:rPr>
          <w:rFonts w:ascii="Calibri" w:hAnsi="Calibri" w:cs="Calibri"/>
          <w:bCs/>
          <w:sz w:val="22"/>
          <w:szCs w:val="22"/>
          <w:lang w:eastAsia="es-BO"/>
        </w:rPr>
      </w:pPr>
    </w:p>
    <w:p w14:paraId="173C1A29" w14:textId="77777777" w:rsidR="004B5302" w:rsidRPr="00736D45" w:rsidRDefault="004B5302" w:rsidP="004B5302">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43CA0921" w14:textId="77777777" w:rsidR="004B5302" w:rsidRPr="00F234D6" w:rsidRDefault="004B5302" w:rsidP="004B5302">
      <w:pPr>
        <w:contextualSpacing/>
        <w:jc w:val="both"/>
        <w:rPr>
          <w:rFonts w:asciiTheme="minorHAnsi" w:hAnsiTheme="minorHAnsi" w:cstheme="minorHAnsi"/>
          <w:sz w:val="22"/>
          <w:szCs w:val="22"/>
          <w:lang w:val="es-BO" w:eastAsia="es-BO"/>
        </w:rPr>
      </w:pPr>
    </w:p>
    <w:p w14:paraId="38CCFF72" w14:textId="77777777" w:rsidR="004B5302" w:rsidRPr="001F0DAD" w:rsidRDefault="004B5302" w:rsidP="004B5302">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2B7084B1" w14:textId="77777777" w:rsidR="004B5302" w:rsidRDefault="004B5302" w:rsidP="004B5302">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169F50B2" w14:textId="77777777" w:rsidR="004B5302" w:rsidRPr="00EB44CA" w:rsidRDefault="004B5302" w:rsidP="004B5302">
      <w:pPr>
        <w:contextualSpacing/>
        <w:jc w:val="both"/>
        <w:rPr>
          <w:rFonts w:asciiTheme="minorHAnsi" w:hAnsiTheme="minorHAnsi" w:cstheme="minorHAnsi"/>
          <w:sz w:val="22"/>
          <w:szCs w:val="22"/>
          <w:lang w:val="es-BO" w:eastAsia="es-BO"/>
        </w:rPr>
      </w:pPr>
    </w:p>
    <w:p w14:paraId="78E780B2" w14:textId="77777777" w:rsidR="004B5302" w:rsidRDefault="004B5302" w:rsidP="00F1758E">
      <w:pPr>
        <w:pStyle w:val="Prrafodelista"/>
        <w:numPr>
          <w:ilvl w:val="0"/>
          <w:numId w:val="27"/>
        </w:numPr>
        <w:autoSpaceDE w:val="0"/>
        <w:autoSpaceDN w:val="0"/>
        <w:adjustRightInd w:val="0"/>
        <w:spacing w:after="12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64412A2B" w14:textId="3C4BE3E0" w:rsidR="004B5302" w:rsidRPr="005A0571" w:rsidRDefault="004B5302" w:rsidP="00F1758E">
      <w:pPr>
        <w:pStyle w:val="Prrafodelista"/>
        <w:numPr>
          <w:ilvl w:val="0"/>
          <w:numId w:val="27"/>
        </w:numPr>
        <w:spacing w:after="120"/>
        <w:ind w:left="1134" w:firstLine="0"/>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32FB970D" w14:textId="77777777" w:rsidR="004B5302" w:rsidRPr="00191F96" w:rsidRDefault="004B5302" w:rsidP="00F1758E">
      <w:pPr>
        <w:pStyle w:val="Prrafodelista"/>
        <w:numPr>
          <w:ilvl w:val="0"/>
          <w:numId w:val="27"/>
        </w:numPr>
        <w:autoSpaceDE w:val="0"/>
        <w:autoSpaceDN w:val="0"/>
        <w:adjustRightInd w:val="0"/>
        <w:spacing w:after="12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78DEA8FB" w14:textId="77777777" w:rsidR="004B5302" w:rsidRPr="00191F96" w:rsidRDefault="004B5302" w:rsidP="00F1758E">
      <w:pPr>
        <w:pStyle w:val="Prrafodelista"/>
        <w:numPr>
          <w:ilvl w:val="0"/>
          <w:numId w:val="27"/>
        </w:numPr>
        <w:autoSpaceDE w:val="0"/>
        <w:autoSpaceDN w:val="0"/>
        <w:adjustRightInd w:val="0"/>
        <w:spacing w:after="12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1105AE88" w14:textId="77777777" w:rsidR="004B5302" w:rsidRDefault="004B5302" w:rsidP="00F1758E">
      <w:pPr>
        <w:pStyle w:val="Prrafodelista"/>
        <w:numPr>
          <w:ilvl w:val="0"/>
          <w:numId w:val="27"/>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14:paraId="1969A5CA" w14:textId="04018FD3" w:rsidR="00C02A64" w:rsidRDefault="00C02A64" w:rsidP="00F1758E">
      <w:pPr>
        <w:pStyle w:val="Prrafodelista"/>
        <w:ind w:left="426"/>
        <w:contextualSpacing/>
        <w:jc w:val="both"/>
        <w:rPr>
          <w:rFonts w:ascii="Calibri" w:hAnsi="Calibri" w:cs="Calibri"/>
          <w:sz w:val="22"/>
          <w:szCs w:val="22"/>
          <w:lang w:val="es-BO" w:eastAsia="es-BO"/>
        </w:rPr>
      </w:pPr>
    </w:p>
    <w:p w14:paraId="37C7A602" w14:textId="77777777" w:rsidR="00F1758E" w:rsidRDefault="00F1758E" w:rsidP="00F1758E">
      <w:pPr>
        <w:pStyle w:val="Prrafodelista"/>
        <w:ind w:left="426"/>
        <w:contextualSpacing/>
        <w:jc w:val="both"/>
        <w:rPr>
          <w:rFonts w:ascii="Calibri" w:hAnsi="Calibri" w:cs="Calibri"/>
          <w:sz w:val="22"/>
          <w:szCs w:val="22"/>
          <w:lang w:val="es-BO" w:eastAsia="es-BO"/>
        </w:rPr>
      </w:pPr>
    </w:p>
    <w:p w14:paraId="220548F0" w14:textId="77777777" w:rsidR="004B5302" w:rsidRDefault="004B5302" w:rsidP="00C02A64">
      <w:pPr>
        <w:pStyle w:val="Prrafodelista"/>
        <w:ind w:left="426"/>
        <w:contextualSpacing/>
        <w:jc w:val="both"/>
        <w:rPr>
          <w:rFonts w:ascii="Calibri" w:hAnsi="Calibri" w:cs="Calibri"/>
          <w:sz w:val="22"/>
          <w:szCs w:val="22"/>
          <w:lang w:val="es-BO" w:eastAsia="es-BO"/>
        </w:rPr>
      </w:pPr>
    </w:p>
    <w:p w14:paraId="143708D7"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EXPERIENCIA DEL PERSONAL TECNICO CLAVE (SUJETO A EVALUACIÓN)</w:t>
      </w:r>
    </w:p>
    <w:p w14:paraId="5213111B" w14:textId="77777777" w:rsidR="00D844F4" w:rsidRPr="00D844F4" w:rsidRDefault="00D844F4" w:rsidP="00D844F4">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C02A64" w:rsidRPr="00B11F45" w14:paraId="4EC14754" w14:textId="77777777" w:rsidTr="00C02A64">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01FEE06" w14:textId="77777777" w:rsidR="00C02A64" w:rsidRPr="00A96149" w:rsidRDefault="00C02A64" w:rsidP="004B5302">
            <w:pPr>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3FB1FD8"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540155C5"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244382A"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1E2B75AE"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44E6690"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A42032" w:rsidRPr="00B11F45" w14:paraId="07F4E992" w14:textId="77777777" w:rsidTr="00A42032">
        <w:trPr>
          <w:trHeight w:val="3958"/>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7DA3103" w14:textId="77777777" w:rsidR="00A42032" w:rsidRPr="00B11F45"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22127A75" w14:textId="77777777" w:rsidR="00A42032" w:rsidRPr="007A7DD4" w:rsidRDefault="00A42032" w:rsidP="00A42032">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39F09553"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5D9D5B2E"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78BFDF3B"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73E3CD5F"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054AA7EE"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C191707"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0995188D" w14:textId="54B06FAD" w:rsidR="00A42032" w:rsidRPr="004F3971" w:rsidRDefault="00A42032" w:rsidP="00A42032">
            <w:pPr>
              <w:numPr>
                <w:ilvl w:val="0"/>
                <w:numId w:val="20"/>
              </w:numPr>
              <w:rPr>
                <w:rFonts w:ascii="Cambria" w:hAnsi="Cambria" w:cs="Calibri"/>
                <w:sz w:val="16"/>
                <w:szCs w:val="18"/>
              </w:rPr>
            </w:pPr>
            <w:r w:rsidRPr="004F3971">
              <w:rPr>
                <w:rFonts w:ascii="Calibri" w:hAnsi="Calibri" w:cs="Calibri"/>
                <w:sz w:val="18"/>
                <w:szCs w:val="20"/>
              </w:rPr>
              <w:t>OTRAS INGENIERÍAS RELACIONADAS AL ÁREA DE HIDROCARBUROS.</w:t>
            </w:r>
          </w:p>
          <w:p w14:paraId="37DB84C2" w14:textId="77777777" w:rsidR="00A42032" w:rsidRPr="004F3971" w:rsidRDefault="00A42032" w:rsidP="00A42032">
            <w:pPr>
              <w:numPr>
                <w:ilvl w:val="0"/>
                <w:numId w:val="20"/>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7B80CE68" w14:textId="77777777" w:rsidR="00A42032" w:rsidRDefault="00A42032" w:rsidP="00A42032">
            <w:pPr>
              <w:jc w:val="both"/>
              <w:rPr>
                <w:rFonts w:ascii="Calibri" w:hAnsi="Calibri"/>
                <w:color w:val="000000"/>
                <w:sz w:val="18"/>
                <w:szCs w:val="18"/>
                <w:lang w:val="es-BO" w:eastAsia="es-BO"/>
              </w:rPr>
            </w:pPr>
          </w:p>
          <w:p w14:paraId="44D714C7" w14:textId="13F1107E" w:rsidR="00A42032" w:rsidRPr="004B5302" w:rsidRDefault="00A42032" w:rsidP="00A42032">
            <w:pPr>
              <w:numPr>
                <w:ilvl w:val="0"/>
                <w:numId w:val="20"/>
              </w:numPr>
              <w:rPr>
                <w:rFonts w:ascii="Calibri" w:hAnsi="Calibri" w:cs="Calibri"/>
                <w:sz w:val="18"/>
                <w:szCs w:val="20"/>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A44EEF0" w14:textId="71529DAD" w:rsidR="00A42032" w:rsidRPr="00B11F45" w:rsidRDefault="00A42032" w:rsidP="00A42032">
            <w:pPr>
              <w:rPr>
                <w:rFonts w:asciiTheme="minorHAnsi" w:hAnsiTheme="minorHAnsi" w:cstheme="minorHAnsi"/>
                <w:sz w:val="18"/>
                <w:szCs w:val="18"/>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118F1C19" w14:textId="0FB919D7" w:rsidR="00A42032" w:rsidRPr="00A96149"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523F0DFA" w14:textId="4C4EB54C" w:rsidR="00A42032" w:rsidRPr="00B11F45" w:rsidRDefault="00A42032" w:rsidP="00A42032">
            <w:pPr>
              <w:rPr>
                <w:rFonts w:asciiTheme="minorHAnsi" w:hAnsiTheme="minorHAnsi" w:cstheme="minorHAns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828" w:type="pct"/>
            <w:tcBorders>
              <w:top w:val="single" w:sz="4" w:space="0" w:color="auto"/>
              <w:left w:val="single" w:sz="4" w:space="0" w:color="auto"/>
              <w:bottom w:val="single" w:sz="4" w:space="0" w:color="auto"/>
              <w:right w:val="single" w:sz="4" w:space="0" w:color="auto"/>
            </w:tcBorders>
          </w:tcPr>
          <w:p w14:paraId="1D9805BE" w14:textId="77777777" w:rsidR="00A42032" w:rsidRPr="0000565B" w:rsidRDefault="00A42032" w:rsidP="00A42032">
            <w:pPr>
              <w:pStyle w:val="Prrafodelista"/>
              <w:numPr>
                <w:ilvl w:val="0"/>
                <w:numId w:val="17"/>
              </w:numPr>
              <w:ind w:left="257" w:hanging="16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6C211494"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FISCAL DE SERVICIO</w:t>
            </w:r>
          </w:p>
          <w:p w14:paraId="4C1F5858"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SUPERVISOR DE OBRA</w:t>
            </w:r>
          </w:p>
          <w:p w14:paraId="698CF511"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SUPERINTENDENTE DE OBRA</w:t>
            </w:r>
          </w:p>
          <w:p w14:paraId="5FA289DB"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DIRECTOR  DE OBRA</w:t>
            </w:r>
          </w:p>
          <w:p w14:paraId="798F79FC"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RESIDENTE DE OBRA</w:t>
            </w:r>
          </w:p>
          <w:p w14:paraId="1047BA2D" w14:textId="77777777" w:rsidR="00A42032" w:rsidRPr="003B01B3"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RESPONSABLE DE OBRAS CIVILES</w:t>
            </w:r>
          </w:p>
          <w:p w14:paraId="000CD931" w14:textId="2ABE0D1E" w:rsidR="00A42032" w:rsidRPr="004B5302" w:rsidRDefault="00A42032"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tc>
      </w:tr>
      <w:tr w:rsidR="00A42032" w:rsidRPr="00B11F45" w14:paraId="34BB8967" w14:textId="77777777" w:rsidTr="00A42032">
        <w:tblPrEx>
          <w:tblBorders>
            <w:top w:val="single" w:sz="4" w:space="0" w:color="auto"/>
            <w:left w:val="single" w:sz="4" w:space="0" w:color="auto"/>
            <w:bottom w:val="single" w:sz="4" w:space="0" w:color="auto"/>
            <w:right w:val="single" w:sz="4" w:space="0" w:color="auto"/>
          </w:tblBorders>
        </w:tblPrEx>
        <w:trPr>
          <w:trHeight w:val="1690"/>
          <w:jc w:val="center"/>
        </w:trPr>
        <w:tc>
          <w:tcPr>
            <w:tcW w:w="125" w:type="pct"/>
            <w:shd w:val="clear" w:color="auto" w:fill="auto"/>
            <w:tcMar>
              <w:left w:w="0" w:type="dxa"/>
              <w:right w:w="0" w:type="dxa"/>
            </w:tcMar>
            <w:vAlign w:val="center"/>
          </w:tcPr>
          <w:p w14:paraId="59B1456E" w14:textId="77777777" w:rsidR="00A42032" w:rsidRPr="00B11F45" w:rsidRDefault="00A42032" w:rsidP="00A42032">
            <w:pPr>
              <w:jc w:val="center"/>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tcPr>
          <w:p w14:paraId="5809F749" w14:textId="03E2F069" w:rsidR="00A42032" w:rsidRDefault="00A42032" w:rsidP="00A42032">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78378138" w14:textId="77777777" w:rsidR="00A42032" w:rsidRPr="00B11F45" w:rsidRDefault="00A42032" w:rsidP="00A42032">
            <w:pPr>
              <w:rPr>
                <w:rFonts w:asciiTheme="minorHAnsi" w:hAnsiTheme="minorHAnsi" w:cstheme="minorHAnsi"/>
                <w:sz w:val="18"/>
                <w:szCs w:val="18"/>
                <w:highlight w:val="yellow"/>
              </w:rPr>
            </w:pPr>
          </w:p>
        </w:tc>
        <w:tc>
          <w:tcPr>
            <w:tcW w:w="642" w:type="pct"/>
            <w:shd w:val="clear" w:color="auto" w:fill="auto"/>
          </w:tcPr>
          <w:p w14:paraId="04652C45" w14:textId="42BFFFDD" w:rsidR="00A42032" w:rsidRPr="00A96149" w:rsidRDefault="00A42032" w:rsidP="00A42032">
            <w:pPr>
              <w:rPr>
                <w:rFonts w:asciiTheme="minorHAnsi" w:hAnsiTheme="minorHAnsi" w:cstheme="minorHAnsi"/>
                <w:sz w:val="18"/>
                <w:szCs w:val="18"/>
              </w:rPr>
            </w:pPr>
            <w:r w:rsidRPr="0007751C">
              <w:rPr>
                <w:rFonts w:ascii="Calibri" w:hAnsi="Calibri" w:cs="Calibri"/>
                <w:sz w:val="18"/>
                <w:szCs w:val="18"/>
              </w:rPr>
              <w:t>DIBUJANTE DE PLANOS AS-BUILT</w:t>
            </w:r>
          </w:p>
        </w:tc>
        <w:tc>
          <w:tcPr>
            <w:tcW w:w="642" w:type="pct"/>
            <w:vAlign w:val="center"/>
          </w:tcPr>
          <w:p w14:paraId="38600E56" w14:textId="4B21065A" w:rsidR="00A42032" w:rsidRPr="00A96149"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3806DBBE" w14:textId="77777777" w:rsidR="00A42032" w:rsidRPr="0007751C" w:rsidRDefault="00A42032" w:rsidP="00A42032">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5812C6B8" w14:textId="45BC03A7" w:rsidR="00A42032" w:rsidRPr="006B6D21" w:rsidRDefault="00A42032" w:rsidP="00A42032">
            <w:pPr>
              <w:rPr>
                <w:rFonts w:asciiTheme="minorHAnsi" w:hAnsiTheme="minorHAnsi" w:cstheme="minorHAnsi"/>
                <w:sz w:val="18"/>
                <w:szCs w:val="18"/>
                <w:lang w:val="es-BO" w:eastAsia="es-BO"/>
              </w:rPr>
            </w:pPr>
          </w:p>
        </w:tc>
        <w:tc>
          <w:tcPr>
            <w:tcW w:w="828" w:type="pct"/>
          </w:tcPr>
          <w:p w14:paraId="635E53A3" w14:textId="0ECC5D2F" w:rsidR="00A42032" w:rsidRPr="00B11F45" w:rsidRDefault="00A42032" w:rsidP="00A42032">
            <w:pPr>
              <w:rPr>
                <w:rFonts w:asciiTheme="minorHAnsi" w:hAnsiTheme="minorHAnsi" w:cstheme="minorHAnsi"/>
                <w:sz w:val="18"/>
                <w:szCs w:val="18"/>
                <w:highlight w:val="yellow"/>
              </w:rPr>
            </w:pPr>
            <w:r w:rsidRPr="009A66B6">
              <w:rPr>
                <w:rFonts w:ascii="Calibri" w:hAnsi="Calibri"/>
                <w:color w:val="000000"/>
                <w:sz w:val="18"/>
                <w:szCs w:val="18"/>
                <w:lang w:val="es-BO" w:eastAsia="es-BO"/>
              </w:rPr>
              <w:t>DIBUJANTE DE PLANOS, CADISTA, Y/O SIMILAR QUE INVOLUCRE EL DIBUJO DE PLANOS CONSTRUCTIVOS</w:t>
            </w:r>
          </w:p>
        </w:tc>
      </w:tr>
      <w:tr w:rsidR="00A42032" w:rsidRPr="00B11F45" w14:paraId="4EA0137D" w14:textId="77777777" w:rsidTr="00A42032">
        <w:tblPrEx>
          <w:tblBorders>
            <w:top w:val="single" w:sz="4" w:space="0" w:color="auto"/>
            <w:left w:val="single" w:sz="4" w:space="0" w:color="auto"/>
            <w:bottom w:val="single" w:sz="4" w:space="0" w:color="auto"/>
            <w:right w:val="single" w:sz="4" w:space="0" w:color="auto"/>
          </w:tblBorders>
        </w:tblPrEx>
        <w:trPr>
          <w:trHeight w:val="658"/>
          <w:jc w:val="center"/>
        </w:trPr>
        <w:tc>
          <w:tcPr>
            <w:tcW w:w="125" w:type="pct"/>
            <w:shd w:val="clear" w:color="auto" w:fill="auto"/>
            <w:tcMar>
              <w:left w:w="0" w:type="dxa"/>
              <w:right w:w="0" w:type="dxa"/>
            </w:tcMar>
            <w:vAlign w:val="center"/>
          </w:tcPr>
          <w:p w14:paraId="1993118E" w14:textId="77777777" w:rsidR="00A42032" w:rsidRPr="00B11F45" w:rsidRDefault="00A42032" w:rsidP="00A42032">
            <w:pPr>
              <w:jc w:val="center"/>
              <w:rPr>
                <w:rFonts w:asciiTheme="minorHAnsi" w:hAnsiTheme="minorHAnsi" w:cstheme="minorHAnsi"/>
                <w:sz w:val="18"/>
                <w:szCs w:val="18"/>
              </w:rPr>
            </w:pPr>
            <w:r>
              <w:rPr>
                <w:rFonts w:asciiTheme="minorHAnsi" w:hAnsiTheme="minorHAnsi" w:cstheme="minorHAnsi"/>
                <w:sz w:val="18"/>
                <w:szCs w:val="18"/>
              </w:rPr>
              <w:t>3</w:t>
            </w:r>
          </w:p>
        </w:tc>
        <w:tc>
          <w:tcPr>
            <w:tcW w:w="1639" w:type="pct"/>
            <w:shd w:val="clear" w:color="auto" w:fill="auto"/>
          </w:tcPr>
          <w:p w14:paraId="3A1545F5" w14:textId="40F385A8" w:rsidR="00A42032" w:rsidRPr="00B11F45" w:rsidRDefault="00A42032" w:rsidP="00A42032">
            <w:pPr>
              <w:rPr>
                <w:rFonts w:asciiTheme="minorHAnsi" w:hAnsiTheme="minorHAnsi" w:cstheme="minorHAnsi"/>
                <w:sz w:val="18"/>
                <w:szCs w:val="18"/>
                <w:lang w:eastAsia="es-BO"/>
              </w:rPr>
            </w:pPr>
            <w:r w:rsidRPr="0007751C">
              <w:rPr>
                <w:rFonts w:ascii="Calibri" w:hAnsi="Calibri"/>
                <w:color w:val="000000"/>
                <w:sz w:val="18"/>
                <w:szCs w:val="18"/>
                <w:lang w:val="es-BO" w:eastAsia="es-BO"/>
              </w:rPr>
              <w:t>CURSO DE GASISTA</w:t>
            </w:r>
            <w:r>
              <w:rPr>
                <w:rFonts w:ascii="Calibri" w:hAnsi="Calibri"/>
                <w:color w:val="000000"/>
                <w:sz w:val="18"/>
                <w:szCs w:val="18"/>
                <w:lang w:val="es-BO" w:eastAsia="es-BO"/>
              </w:rPr>
              <w:t xml:space="preserve"> Y/O INSTALADOR I DE GAS NATURAL Y/O INSTALADOR II DE GAS NATURAL</w:t>
            </w:r>
            <w:r w:rsidRPr="0007751C">
              <w:rPr>
                <w:rFonts w:ascii="Calibri" w:hAnsi="Calibri"/>
                <w:color w:val="000000"/>
                <w:sz w:val="18"/>
                <w:szCs w:val="18"/>
                <w:lang w:val="es-BO" w:eastAsia="es-BO"/>
              </w:rPr>
              <w:t xml:space="preserve"> </w:t>
            </w:r>
          </w:p>
        </w:tc>
        <w:tc>
          <w:tcPr>
            <w:tcW w:w="642" w:type="pct"/>
            <w:shd w:val="clear" w:color="auto" w:fill="auto"/>
          </w:tcPr>
          <w:p w14:paraId="5D29ABE2" w14:textId="1D053D31" w:rsidR="00A42032" w:rsidRPr="00B11F45" w:rsidRDefault="00A42032" w:rsidP="00A42032">
            <w:pPr>
              <w:rPr>
                <w:rFonts w:asciiTheme="minorHAnsi" w:hAnsiTheme="minorHAnsi" w:cstheme="minorHAnsi"/>
                <w:sz w:val="18"/>
                <w:szCs w:val="18"/>
                <w:lang w:eastAsia="es-BO"/>
              </w:rPr>
            </w:pPr>
            <w:r>
              <w:rPr>
                <w:rFonts w:ascii="Calibri" w:hAnsi="Calibri" w:cs="Calibri"/>
                <w:sz w:val="18"/>
                <w:szCs w:val="18"/>
              </w:rPr>
              <w:t>SOLDADOR DE POLIETILENO</w:t>
            </w:r>
          </w:p>
        </w:tc>
        <w:tc>
          <w:tcPr>
            <w:tcW w:w="642" w:type="pct"/>
            <w:vAlign w:val="center"/>
          </w:tcPr>
          <w:p w14:paraId="22B3DBD0" w14:textId="7FA0EBF4" w:rsidR="00A42032" w:rsidRPr="00B11F45" w:rsidRDefault="005545E8" w:rsidP="00A42032">
            <w:pPr>
              <w:jc w:val="center"/>
              <w:rPr>
                <w:rFonts w:asciiTheme="minorHAnsi" w:hAnsiTheme="minorHAnsi" w:cstheme="minorHAnsi"/>
                <w:sz w:val="18"/>
                <w:szCs w:val="18"/>
              </w:rPr>
            </w:pPr>
            <w:r>
              <w:rPr>
                <w:rFonts w:asciiTheme="minorHAnsi" w:hAnsiTheme="minorHAnsi" w:cstheme="minorHAnsi"/>
                <w:sz w:val="18"/>
                <w:szCs w:val="18"/>
              </w:rPr>
              <w:t>2</w:t>
            </w:r>
          </w:p>
        </w:tc>
        <w:tc>
          <w:tcPr>
            <w:tcW w:w="1124" w:type="pct"/>
          </w:tcPr>
          <w:p w14:paraId="15F65028" w14:textId="77777777" w:rsidR="00A42032" w:rsidRPr="0007751C" w:rsidRDefault="00A42032" w:rsidP="00A42032">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Pr>
                <w:rFonts w:ascii="Calibri" w:hAnsi="Calibri" w:cs="Calibri"/>
                <w:sz w:val="18"/>
                <w:szCs w:val="18"/>
              </w:rPr>
              <w:t>SIMILARES</w:t>
            </w:r>
          </w:p>
          <w:p w14:paraId="690484D0" w14:textId="340D2D3A" w:rsidR="00A42032" w:rsidRPr="00A96149" w:rsidRDefault="00A42032" w:rsidP="00A42032">
            <w:pPr>
              <w:rPr>
                <w:rFonts w:asciiTheme="minorHAnsi" w:hAnsiTheme="minorHAnsi" w:cstheme="minorHAnsi"/>
                <w:sz w:val="18"/>
                <w:szCs w:val="18"/>
              </w:rPr>
            </w:pPr>
          </w:p>
        </w:tc>
        <w:tc>
          <w:tcPr>
            <w:tcW w:w="828" w:type="pct"/>
          </w:tcPr>
          <w:p w14:paraId="6D681FFD" w14:textId="00340755" w:rsidR="00A42032" w:rsidRPr="00A96149" w:rsidRDefault="00A42032" w:rsidP="00A42032">
            <w:pPr>
              <w:ind w:left="124"/>
              <w:rPr>
                <w:rFonts w:asciiTheme="minorHAnsi" w:hAnsiTheme="minorHAnsi" w:cstheme="minorHAnsi"/>
                <w:sz w:val="18"/>
                <w:szCs w:val="18"/>
                <w:lang w:eastAsia="es-BO"/>
              </w:rPr>
            </w:pPr>
            <w:r w:rsidRPr="0007751C">
              <w:rPr>
                <w:rFonts w:ascii="Calibri" w:hAnsi="Calibri"/>
                <w:color w:val="000000"/>
                <w:sz w:val="18"/>
                <w:szCs w:val="18"/>
                <w:lang w:val="es-BO" w:eastAsia="es-BO"/>
              </w:rPr>
              <w:t>SOLDADOR DE POLIETILENO O CAR</w:t>
            </w:r>
            <w:r>
              <w:rPr>
                <w:rFonts w:ascii="Calibri" w:hAnsi="Calibri"/>
                <w:color w:val="000000"/>
                <w:sz w:val="18"/>
                <w:szCs w:val="18"/>
                <w:lang w:val="es-BO" w:eastAsia="es-BO"/>
              </w:rPr>
              <w:t>GO RELACIONADO A SOLDADURA DE POLIETILENO</w:t>
            </w:r>
          </w:p>
        </w:tc>
      </w:tr>
    </w:tbl>
    <w:p w14:paraId="18D64F0C" w14:textId="77777777" w:rsidR="00C02A64" w:rsidRDefault="00C02A64" w:rsidP="00C02A64">
      <w:pPr>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16245D06" w14:textId="77777777" w:rsidR="004B5302" w:rsidRPr="00271B44" w:rsidRDefault="004B5302" w:rsidP="00C02A64">
      <w:pPr>
        <w:ind w:left="851"/>
        <w:jc w:val="both"/>
        <w:rPr>
          <w:rFonts w:asciiTheme="minorHAnsi" w:hAnsiTheme="minorHAnsi" w:cstheme="minorHAnsi"/>
          <w:b/>
          <w:bCs/>
          <w:sz w:val="22"/>
          <w:szCs w:val="22"/>
          <w:u w:val="single"/>
        </w:rPr>
      </w:pPr>
    </w:p>
    <w:p w14:paraId="4088C5EA" w14:textId="77777777" w:rsidR="00C02A64" w:rsidRDefault="00C02A64" w:rsidP="00C02A64">
      <w:pPr>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C1170E5" w14:textId="77777777" w:rsidR="004B5302" w:rsidRDefault="004B5302" w:rsidP="00C02A64">
      <w:pPr>
        <w:ind w:left="405" w:firstLine="405"/>
        <w:jc w:val="both"/>
        <w:rPr>
          <w:rFonts w:asciiTheme="minorHAnsi" w:hAnsiTheme="minorHAnsi" w:cstheme="minorHAnsi"/>
          <w:b/>
          <w:bCs/>
          <w:sz w:val="22"/>
          <w:szCs w:val="22"/>
        </w:rPr>
      </w:pPr>
    </w:p>
    <w:p w14:paraId="486655B2" w14:textId="77777777" w:rsidR="00C02A64" w:rsidRDefault="00C02A64" w:rsidP="001A59F8">
      <w:pPr>
        <w:pStyle w:val="Prrafodelista"/>
        <w:numPr>
          <w:ilvl w:val="0"/>
          <w:numId w:val="10"/>
        </w:numPr>
        <w:ind w:left="709" w:hanging="283"/>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CC5748B" w14:textId="77777777" w:rsidR="00C02A64" w:rsidRDefault="00C02A64" w:rsidP="00C02A64">
      <w:pPr>
        <w:pStyle w:val="Prrafodelista"/>
        <w:ind w:left="0"/>
        <w:jc w:val="both"/>
        <w:rPr>
          <w:rFonts w:asciiTheme="minorHAnsi" w:hAnsiTheme="minorHAnsi" w:cstheme="minorHAnsi"/>
          <w:sz w:val="22"/>
          <w:szCs w:val="22"/>
        </w:rPr>
      </w:pPr>
    </w:p>
    <w:p w14:paraId="26909081" w14:textId="77777777" w:rsidR="00C02A64" w:rsidRDefault="00C02A64" w:rsidP="001A59F8">
      <w:pPr>
        <w:pStyle w:val="Prrafodelista"/>
        <w:numPr>
          <w:ilvl w:val="0"/>
          <w:numId w:val="12"/>
        </w:numPr>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1424C022" w14:textId="77777777" w:rsidR="004B5302" w:rsidRDefault="004B5302" w:rsidP="004B5302">
      <w:pPr>
        <w:pStyle w:val="Prrafodelista"/>
        <w:ind w:left="1530"/>
        <w:jc w:val="both"/>
        <w:rPr>
          <w:rFonts w:asciiTheme="minorHAnsi" w:hAnsiTheme="minorHAnsi" w:cstheme="minorHAnsi"/>
          <w:b/>
          <w:sz w:val="22"/>
          <w:szCs w:val="22"/>
          <w:u w:val="single"/>
        </w:rPr>
      </w:pPr>
    </w:p>
    <w:p w14:paraId="297B8ABE" w14:textId="77777777" w:rsidR="00C02A64" w:rsidRPr="00792780"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38670F8" w14:textId="77777777" w:rsidR="00C02A64" w:rsidRPr="00B0121E" w:rsidRDefault="00C02A64" w:rsidP="001A59F8">
      <w:pPr>
        <w:numPr>
          <w:ilvl w:val="0"/>
          <w:numId w:val="21"/>
        </w:numPr>
        <w:tabs>
          <w:tab w:val="left" w:pos="1843"/>
        </w:tabs>
        <w:ind w:left="1559" w:firstLine="0"/>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7A89AAE" w14:textId="77777777" w:rsidR="00C02A64" w:rsidRPr="00F46CDC"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A42F513" w14:textId="77777777" w:rsidR="00C02A64" w:rsidRPr="005B1B11"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75C0E15F" w14:textId="77777777" w:rsidR="00C02A64" w:rsidRPr="006B6D21" w:rsidRDefault="00C02A64" w:rsidP="001A59F8">
      <w:pPr>
        <w:numPr>
          <w:ilvl w:val="0"/>
          <w:numId w:val="2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lastRenderedPageBreak/>
        <w:t>Certificado de trabajo, indicando que ejerció el cargo definido como similar acompañado de una copia legalizada del libro de órdenes.</w:t>
      </w:r>
    </w:p>
    <w:p w14:paraId="1C08402F" w14:textId="77777777" w:rsidR="00D844F4" w:rsidRDefault="00D844F4" w:rsidP="00C02A64">
      <w:pPr>
        <w:tabs>
          <w:tab w:val="left" w:pos="1843"/>
        </w:tabs>
        <w:ind w:left="1560"/>
        <w:contextualSpacing/>
        <w:jc w:val="both"/>
        <w:rPr>
          <w:rFonts w:ascii="Calibri" w:hAnsi="Calibri" w:cs="Calibri"/>
          <w:sz w:val="22"/>
          <w:szCs w:val="22"/>
          <w:lang w:eastAsia="es-BO"/>
        </w:rPr>
      </w:pPr>
    </w:p>
    <w:p w14:paraId="3518DA8B" w14:textId="77777777" w:rsidR="00C02A64" w:rsidRPr="006970F0" w:rsidRDefault="00C02A64" w:rsidP="00C02A64">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14:paraId="1584D9AB" w14:textId="77777777" w:rsidR="00C02A64" w:rsidRPr="00382525" w:rsidRDefault="00C02A64" w:rsidP="00C02A64">
      <w:pPr>
        <w:ind w:left="1560"/>
        <w:contextualSpacing/>
        <w:jc w:val="both"/>
        <w:rPr>
          <w:rFonts w:ascii="Calibri" w:hAnsi="Calibri" w:cs="Calibri"/>
          <w:bCs/>
          <w:sz w:val="22"/>
          <w:szCs w:val="22"/>
          <w:lang w:eastAsia="es-BO"/>
        </w:rPr>
      </w:pPr>
    </w:p>
    <w:p w14:paraId="4AB2EF68" w14:textId="77777777" w:rsidR="004B5302" w:rsidRPr="004A6EBB" w:rsidRDefault="004B5302" w:rsidP="004B5302">
      <w:pPr>
        <w:pStyle w:val="Prrafodelista"/>
        <w:numPr>
          <w:ilvl w:val="0"/>
          <w:numId w:val="12"/>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Polietileno; </w:t>
      </w:r>
      <w:r w:rsidRPr="004A6EBB">
        <w:rPr>
          <w:rFonts w:asciiTheme="minorHAnsi" w:hAnsiTheme="minorHAnsi" w:cstheme="minorHAnsi"/>
          <w:b/>
          <w:sz w:val="22"/>
          <w:szCs w:val="22"/>
          <w:u w:val="single"/>
        </w:rPr>
        <w:t>Dibujante de Planos AS-BUILT:</w:t>
      </w:r>
    </w:p>
    <w:p w14:paraId="0C775E22" w14:textId="77777777" w:rsidR="00C02A64" w:rsidRPr="00382525" w:rsidRDefault="00C02A64" w:rsidP="00C02A64">
      <w:pPr>
        <w:pStyle w:val="Prrafodelista"/>
        <w:ind w:left="1530"/>
        <w:jc w:val="both"/>
        <w:rPr>
          <w:rFonts w:asciiTheme="minorHAnsi" w:hAnsiTheme="minorHAnsi" w:cstheme="minorHAnsi"/>
          <w:b/>
          <w:sz w:val="22"/>
          <w:szCs w:val="22"/>
          <w:u w:val="single"/>
        </w:rPr>
      </w:pPr>
    </w:p>
    <w:p w14:paraId="5A62EB3B" w14:textId="77777777" w:rsidR="00C02A64" w:rsidRPr="004A6EBB" w:rsidRDefault="00C02A64" w:rsidP="00C02A6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1FE72F12" w14:textId="77777777" w:rsidR="00C02A64" w:rsidRDefault="00C02A64" w:rsidP="00C02A6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26717494" w14:textId="77777777" w:rsidR="004B5302" w:rsidRPr="004B5302" w:rsidRDefault="004B5302" w:rsidP="004B5302">
      <w:pPr>
        <w:pStyle w:val="Prrafodelista"/>
        <w:numPr>
          <w:ilvl w:val="0"/>
          <w:numId w:val="10"/>
        </w:numPr>
        <w:spacing w:line="276" w:lineRule="auto"/>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0D31CB0" w14:textId="77777777" w:rsidR="004B5302" w:rsidRPr="004B5302" w:rsidRDefault="004B5302" w:rsidP="004B5302">
      <w:pPr>
        <w:spacing w:line="276" w:lineRule="auto"/>
        <w:contextualSpacing/>
        <w:jc w:val="both"/>
        <w:rPr>
          <w:rFonts w:asciiTheme="minorHAnsi" w:hAnsiTheme="minorHAnsi" w:cstheme="minorHAnsi"/>
          <w:sz w:val="22"/>
          <w:szCs w:val="22"/>
          <w:lang w:val="es-BO" w:eastAsia="es-BO"/>
        </w:rPr>
      </w:pPr>
    </w:p>
    <w:p w14:paraId="69921DD1" w14:textId="77777777" w:rsidR="004B5302" w:rsidRPr="004B5302" w:rsidRDefault="004B5302" w:rsidP="004B5302">
      <w:pPr>
        <w:pStyle w:val="Prrafodelista"/>
        <w:numPr>
          <w:ilvl w:val="0"/>
          <w:numId w:val="10"/>
        </w:numPr>
        <w:spacing w:line="276" w:lineRule="auto"/>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w:t>
      </w:r>
      <w:proofErr w:type="spellStart"/>
      <w:r w:rsidRPr="005C04D1">
        <w:rPr>
          <w:rFonts w:ascii="Calibri" w:hAnsi="Calibri" w:cs="Calibri"/>
          <w:sz w:val="22"/>
          <w:szCs w:val="22"/>
          <w:lang w:val="es-BO" w:eastAsia="es-BO"/>
        </w:rPr>
        <w:t>Built</w:t>
      </w:r>
      <w:proofErr w:type="spellEnd"/>
      <w:r w:rsidRPr="005C04D1">
        <w:rPr>
          <w:rFonts w:ascii="Calibri" w:hAnsi="Calibri" w:cs="Calibri"/>
          <w:sz w:val="22"/>
          <w:szCs w:val="22"/>
          <w:lang w:val="es-BO" w:eastAsia="es-BO"/>
        </w:rPr>
        <w:t xml:space="preserve"> de acuerdo a requerimiento del Supervisor de Obra).</w:t>
      </w:r>
    </w:p>
    <w:p w14:paraId="5BF3671F" w14:textId="77777777" w:rsidR="004B5302" w:rsidRPr="004B5302" w:rsidRDefault="004B5302" w:rsidP="004B5302">
      <w:pPr>
        <w:pStyle w:val="Prrafodelista"/>
        <w:rPr>
          <w:rFonts w:asciiTheme="minorHAnsi" w:hAnsiTheme="minorHAnsi" w:cstheme="minorHAnsi"/>
          <w:sz w:val="22"/>
          <w:szCs w:val="22"/>
          <w:lang w:val="es-BO" w:eastAsia="es-BO"/>
        </w:rPr>
      </w:pPr>
    </w:p>
    <w:p w14:paraId="258EC2C7" w14:textId="77777777" w:rsidR="004B5302" w:rsidRPr="005C04D1" w:rsidRDefault="004B5302" w:rsidP="004B5302">
      <w:pPr>
        <w:pStyle w:val="Prrafodelista"/>
        <w:numPr>
          <w:ilvl w:val="0"/>
          <w:numId w:val="10"/>
        </w:numPr>
        <w:spacing w:line="276" w:lineRule="auto"/>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64A0F558" w14:textId="77777777" w:rsidR="00D844F4" w:rsidRDefault="00D844F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4EBBE251" w14:textId="77777777" w:rsidR="00C43D66" w:rsidRDefault="00C43D66"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0DF4F9AF" w14:textId="77777777" w:rsidR="00C02A64" w:rsidRPr="001517AB"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4E78A8">
        <w:rPr>
          <w:rFonts w:asciiTheme="minorHAnsi" w:hAnsiTheme="minorHAnsi" w:cstheme="minorHAnsi"/>
          <w:b/>
          <w:color w:val="000000" w:themeColor="text1"/>
          <w:sz w:val="22"/>
          <w:szCs w:val="22"/>
          <w:u w:val="single"/>
        </w:rPr>
        <w:t>PERSONAL TECNICO Y DE APOYO MINIMO REQUERIDO (OBLIGATORIO PERO NO</w:t>
      </w:r>
      <w:r w:rsidRPr="001517AB">
        <w:rPr>
          <w:rFonts w:asciiTheme="minorHAnsi" w:hAnsiTheme="minorHAnsi" w:cstheme="minorHAnsi"/>
          <w:b/>
          <w:color w:val="000000" w:themeColor="text1"/>
          <w:sz w:val="22"/>
          <w:szCs w:val="22"/>
          <w:u w:val="single"/>
        </w:rPr>
        <w:t xml:space="preserve"> SUJETO A EVALUACION)</w:t>
      </w:r>
    </w:p>
    <w:p w14:paraId="0A1B62F4" w14:textId="77777777" w:rsidR="00C02A64" w:rsidRPr="009A44E6" w:rsidRDefault="00C02A64" w:rsidP="00C02A64">
      <w:pPr>
        <w:tabs>
          <w:tab w:val="left" w:pos="851"/>
        </w:tabs>
        <w:contextualSpacing/>
        <w:rPr>
          <w:rFonts w:asciiTheme="minorHAnsi" w:hAnsiTheme="minorHAnsi" w:cstheme="minorHAnsi"/>
          <w:b/>
          <w:bCs/>
          <w:sz w:val="22"/>
          <w:szCs w:val="22"/>
          <w:u w:val="single"/>
        </w:rPr>
      </w:pPr>
    </w:p>
    <w:p w14:paraId="57AFDCD7" w14:textId="77777777" w:rsidR="00C02A64" w:rsidRPr="009A44E6" w:rsidRDefault="00C02A64" w:rsidP="00C02A64">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REQUERIDO</w:t>
      </w:r>
    </w:p>
    <w:p w14:paraId="7D4E9539" w14:textId="505DCDAD" w:rsidR="00DA6B24" w:rsidRDefault="00C02A64" w:rsidP="00C02A64">
      <w:pPr>
        <w:contextualSpacing/>
        <w:jc w:val="center"/>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 xml:space="preserve"> PARA LA EJECUCIÓN DE LAS OBRAS </w:t>
      </w:r>
      <w:r w:rsidRPr="009A44E6">
        <w:rPr>
          <w:rFonts w:asciiTheme="minorHAnsi" w:hAnsiTheme="minorHAnsi" w:cstheme="minorHAnsi"/>
          <w:sz w:val="22"/>
          <w:szCs w:val="22"/>
          <w:lang w:val="es-BO"/>
        </w:rPr>
        <w:t>(OBLIGATORIO PERO NO SUJETO A EVALUACION)</w:t>
      </w:r>
      <w:r w:rsidRPr="009A44E6">
        <w:rPr>
          <w:rFonts w:asciiTheme="minorHAnsi" w:eastAsia="Calibri" w:hAnsiTheme="minorHAnsi" w:cstheme="minorHAnsi"/>
          <w:iCs/>
          <w:sz w:val="22"/>
          <w:szCs w:val="22"/>
          <w:lang w:val="es-MX" w:eastAsia="en-US"/>
        </w:rPr>
        <w:t>:</w:t>
      </w:r>
    </w:p>
    <w:p w14:paraId="49BC8E34" w14:textId="77777777" w:rsidR="004B5302" w:rsidRPr="009A44E6" w:rsidRDefault="004B5302" w:rsidP="00C02A64">
      <w:pPr>
        <w:contextualSpacing/>
        <w:jc w:val="center"/>
        <w:rPr>
          <w:rFonts w:asciiTheme="minorHAnsi" w:eastAsia="Calibri" w:hAnsiTheme="minorHAnsi" w:cstheme="minorHAnsi"/>
          <w:iCs/>
          <w:sz w:val="22"/>
          <w:szCs w:val="22"/>
          <w:lang w:val="es-MX" w:eastAsia="en-US"/>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990"/>
        <w:gridCol w:w="2477"/>
        <w:gridCol w:w="1974"/>
        <w:gridCol w:w="2064"/>
      </w:tblGrid>
      <w:tr w:rsidR="00C02A64" w:rsidRPr="009A44E6" w14:paraId="6D9509C9" w14:textId="77777777" w:rsidTr="004B5302">
        <w:trPr>
          <w:trHeight w:val="45"/>
          <w:tblHeader/>
          <w:jc w:val="center"/>
        </w:trPr>
        <w:tc>
          <w:tcPr>
            <w:tcW w:w="158" w:type="pct"/>
            <w:shd w:val="clear" w:color="auto" w:fill="F2F2F2"/>
            <w:tcMar>
              <w:left w:w="0" w:type="dxa"/>
              <w:right w:w="0" w:type="dxa"/>
            </w:tcMar>
            <w:vAlign w:val="center"/>
          </w:tcPr>
          <w:p w14:paraId="34CCAEBD"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33" w:type="pct"/>
            <w:shd w:val="clear" w:color="auto" w:fill="F2F2F2"/>
            <w:vAlign w:val="center"/>
          </w:tcPr>
          <w:p w14:paraId="2B5869EB"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410" w:type="pct"/>
            <w:shd w:val="clear" w:color="auto" w:fill="F2F2F2"/>
            <w:vAlign w:val="center"/>
          </w:tcPr>
          <w:p w14:paraId="79E438DE"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24" w:type="pct"/>
            <w:shd w:val="clear" w:color="auto" w:fill="F2F2F2"/>
            <w:vAlign w:val="center"/>
          </w:tcPr>
          <w:p w14:paraId="436692B3"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75" w:type="pct"/>
            <w:shd w:val="clear" w:color="auto" w:fill="F2F2F2"/>
          </w:tcPr>
          <w:p w14:paraId="5116AA6D" w14:textId="77777777" w:rsidR="00C02A64" w:rsidRPr="009A44E6" w:rsidRDefault="00C02A64" w:rsidP="00C02A64">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C02A64" w:rsidRPr="009A44E6" w14:paraId="5AB265C0" w14:textId="77777777" w:rsidTr="004B5302">
        <w:trPr>
          <w:trHeight w:val="271"/>
          <w:jc w:val="center"/>
        </w:trPr>
        <w:tc>
          <w:tcPr>
            <w:tcW w:w="158" w:type="pct"/>
            <w:shd w:val="clear" w:color="auto" w:fill="FFFFFF" w:themeFill="background1"/>
            <w:tcMar>
              <w:left w:w="0" w:type="dxa"/>
              <w:right w:w="0" w:type="dxa"/>
            </w:tcMar>
            <w:vAlign w:val="center"/>
          </w:tcPr>
          <w:p w14:paraId="09A55D55" w14:textId="77777777" w:rsidR="00C02A64" w:rsidRPr="009A44E6" w:rsidRDefault="00C02A64" w:rsidP="00FC7719">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33" w:type="pct"/>
            <w:shd w:val="clear" w:color="auto" w:fill="FFFFFF" w:themeFill="background1"/>
            <w:vAlign w:val="center"/>
          </w:tcPr>
          <w:p w14:paraId="27FA3C5B" w14:textId="77777777" w:rsidR="00C02A64" w:rsidRPr="009A44E6" w:rsidRDefault="00C02A64" w:rsidP="00C02A64">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410" w:type="pct"/>
            <w:shd w:val="clear" w:color="auto" w:fill="FFFFFF" w:themeFill="background1"/>
            <w:vAlign w:val="center"/>
          </w:tcPr>
          <w:p w14:paraId="45EA248F" w14:textId="77777777" w:rsidR="00C02A64" w:rsidRPr="009A44E6" w:rsidRDefault="00C02A64" w:rsidP="00C02A64">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124" w:type="pct"/>
            <w:shd w:val="clear" w:color="auto" w:fill="FFFFFF" w:themeFill="background1"/>
            <w:vAlign w:val="center"/>
          </w:tcPr>
          <w:p w14:paraId="42894FF3" w14:textId="0BEED6F1" w:rsidR="00C02A64" w:rsidRPr="009A44E6" w:rsidRDefault="00A42032" w:rsidP="00C02A64">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shd w:val="clear" w:color="auto" w:fill="FFFFFF" w:themeFill="background1"/>
            <w:vAlign w:val="center"/>
          </w:tcPr>
          <w:p w14:paraId="28CCFA7D" w14:textId="1352C943"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14:paraId="01C41A8F" w14:textId="77777777" w:rsidTr="004B5302">
        <w:trPr>
          <w:trHeight w:val="261"/>
          <w:jc w:val="center"/>
        </w:trPr>
        <w:tc>
          <w:tcPr>
            <w:tcW w:w="158" w:type="pct"/>
            <w:shd w:val="clear" w:color="auto" w:fill="auto"/>
            <w:tcMar>
              <w:left w:w="0" w:type="dxa"/>
              <w:right w:w="0" w:type="dxa"/>
            </w:tcMar>
            <w:vAlign w:val="center"/>
          </w:tcPr>
          <w:p w14:paraId="08F65683" w14:textId="77777777" w:rsidR="00C02A64" w:rsidRPr="009A44E6" w:rsidRDefault="00C02A64" w:rsidP="00FC7719">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33" w:type="pct"/>
            <w:shd w:val="clear" w:color="auto" w:fill="auto"/>
            <w:vAlign w:val="center"/>
          </w:tcPr>
          <w:p w14:paraId="6D61984F"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410" w:type="pct"/>
            <w:shd w:val="clear" w:color="auto" w:fill="auto"/>
          </w:tcPr>
          <w:p w14:paraId="541CFBCB"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F48691"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5" w:type="pct"/>
            <w:vAlign w:val="center"/>
          </w:tcPr>
          <w:p w14:paraId="1DDB5121" w14:textId="1482965C"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14:paraId="7411C4DF" w14:textId="77777777" w:rsidTr="004B5302">
        <w:trPr>
          <w:trHeight w:val="279"/>
          <w:jc w:val="center"/>
        </w:trPr>
        <w:tc>
          <w:tcPr>
            <w:tcW w:w="158" w:type="pct"/>
            <w:shd w:val="clear" w:color="auto" w:fill="auto"/>
            <w:tcMar>
              <w:left w:w="0" w:type="dxa"/>
              <w:right w:w="0" w:type="dxa"/>
            </w:tcMar>
            <w:vAlign w:val="center"/>
          </w:tcPr>
          <w:p w14:paraId="5B3BA2EF" w14:textId="77777777" w:rsidR="00C02A64" w:rsidRPr="009A44E6" w:rsidRDefault="00C02A64" w:rsidP="00FC7719">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133" w:type="pct"/>
            <w:shd w:val="clear" w:color="auto" w:fill="auto"/>
            <w:vAlign w:val="center"/>
          </w:tcPr>
          <w:p w14:paraId="19E69381"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410" w:type="pct"/>
            <w:shd w:val="clear" w:color="auto" w:fill="auto"/>
          </w:tcPr>
          <w:p w14:paraId="3DB57CD4"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8296FF" w14:textId="16681BD3" w:rsidR="00C02A64" w:rsidRPr="009A44E6" w:rsidRDefault="00A42032" w:rsidP="00C02A64">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vAlign w:val="center"/>
          </w:tcPr>
          <w:p w14:paraId="0AE7A781" w14:textId="4F53DD09"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AC4EF5" w:rsidRPr="009A44E6" w14:paraId="646EDFE2" w14:textId="77777777" w:rsidTr="004B5302">
        <w:trPr>
          <w:trHeight w:val="45"/>
          <w:jc w:val="center"/>
        </w:trPr>
        <w:tc>
          <w:tcPr>
            <w:tcW w:w="158" w:type="pct"/>
            <w:shd w:val="clear" w:color="auto" w:fill="auto"/>
            <w:tcMar>
              <w:left w:w="0" w:type="dxa"/>
              <w:right w:w="0" w:type="dxa"/>
            </w:tcMar>
            <w:vAlign w:val="center"/>
          </w:tcPr>
          <w:p w14:paraId="68BA8403"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133" w:type="pct"/>
            <w:shd w:val="clear" w:color="auto" w:fill="auto"/>
            <w:vAlign w:val="center"/>
          </w:tcPr>
          <w:p w14:paraId="56676199"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410" w:type="pct"/>
            <w:shd w:val="clear" w:color="auto" w:fill="auto"/>
          </w:tcPr>
          <w:p w14:paraId="571803BF"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4F549612" w14:textId="77777777" w:rsidR="00AC4EF5" w:rsidRPr="009A44E6" w:rsidRDefault="00AC4EF5" w:rsidP="00AC4EF5">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75" w:type="pct"/>
          </w:tcPr>
          <w:p w14:paraId="7B0E08A7" w14:textId="392FB936"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4B5302" w:rsidRPr="009A44E6" w14:paraId="5BA62F03" w14:textId="77777777" w:rsidTr="004B5302">
        <w:trPr>
          <w:trHeight w:val="247"/>
          <w:jc w:val="center"/>
        </w:trPr>
        <w:tc>
          <w:tcPr>
            <w:tcW w:w="158" w:type="pct"/>
            <w:shd w:val="clear" w:color="auto" w:fill="auto"/>
            <w:tcMar>
              <w:left w:w="0" w:type="dxa"/>
              <w:right w:w="0" w:type="dxa"/>
            </w:tcMar>
            <w:vAlign w:val="center"/>
          </w:tcPr>
          <w:p w14:paraId="0611C8D2" w14:textId="77777777" w:rsidR="004B5302" w:rsidRPr="009A44E6" w:rsidRDefault="004B5302" w:rsidP="004B5302">
            <w:pPr>
              <w:jc w:val="center"/>
              <w:rPr>
                <w:rFonts w:asciiTheme="minorHAnsi" w:hAnsiTheme="minorHAnsi" w:cstheme="minorHAnsi"/>
                <w:sz w:val="18"/>
                <w:szCs w:val="18"/>
              </w:rPr>
            </w:pPr>
            <w:r>
              <w:rPr>
                <w:rFonts w:asciiTheme="minorHAnsi" w:hAnsiTheme="minorHAnsi" w:cstheme="minorHAnsi"/>
                <w:sz w:val="18"/>
                <w:szCs w:val="18"/>
              </w:rPr>
              <w:t>5</w:t>
            </w:r>
          </w:p>
        </w:tc>
        <w:tc>
          <w:tcPr>
            <w:tcW w:w="1133" w:type="pct"/>
            <w:shd w:val="clear" w:color="auto" w:fill="auto"/>
            <w:vAlign w:val="center"/>
          </w:tcPr>
          <w:p w14:paraId="7351D9C2" w14:textId="56163286" w:rsidR="004B5302" w:rsidRPr="009A44E6" w:rsidRDefault="004B5302" w:rsidP="004B5302">
            <w:pPr>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Ayudante Soldador P. E.</w:t>
            </w:r>
          </w:p>
        </w:tc>
        <w:tc>
          <w:tcPr>
            <w:tcW w:w="1410" w:type="pct"/>
            <w:shd w:val="clear" w:color="auto" w:fill="auto"/>
          </w:tcPr>
          <w:p w14:paraId="261BCD88" w14:textId="21E21691" w:rsidR="004B5302" w:rsidRPr="009A44E6" w:rsidRDefault="004B5302" w:rsidP="004B5302">
            <w:pPr>
              <w:jc w:val="center"/>
              <w:rPr>
                <w:rFonts w:asciiTheme="minorHAnsi" w:hAnsiTheme="minorHAnsi" w:cstheme="minorHAnsi"/>
                <w:sz w:val="18"/>
                <w:szCs w:val="18"/>
              </w:rPr>
            </w:pPr>
            <w:r>
              <w:rPr>
                <w:rFonts w:asciiTheme="minorHAnsi" w:hAnsiTheme="minorHAnsi" w:cstheme="minorHAnsi"/>
                <w:sz w:val="20"/>
                <w:szCs w:val="22"/>
              </w:rPr>
              <w:t>-</w:t>
            </w:r>
          </w:p>
        </w:tc>
        <w:tc>
          <w:tcPr>
            <w:tcW w:w="1124" w:type="pct"/>
            <w:vAlign w:val="center"/>
          </w:tcPr>
          <w:p w14:paraId="13A89D2C" w14:textId="7C8D3178" w:rsidR="004B5302" w:rsidRPr="009A44E6" w:rsidRDefault="004B5302" w:rsidP="004B5302">
            <w:pPr>
              <w:jc w:val="center"/>
              <w:rPr>
                <w:rFonts w:ascii="Calibri" w:eastAsia="Calibri" w:hAnsi="Calibri"/>
                <w:sz w:val="18"/>
                <w:szCs w:val="18"/>
                <w:lang w:val="es-MX" w:eastAsia="en-US"/>
              </w:rPr>
            </w:pPr>
            <w:r>
              <w:rPr>
                <w:rFonts w:ascii="Calibri" w:eastAsia="Calibri" w:hAnsi="Calibri"/>
                <w:sz w:val="18"/>
                <w:szCs w:val="18"/>
                <w:lang w:val="es-MX" w:eastAsia="en-US"/>
              </w:rPr>
              <w:t>2</w:t>
            </w:r>
          </w:p>
        </w:tc>
        <w:tc>
          <w:tcPr>
            <w:tcW w:w="1175" w:type="pct"/>
          </w:tcPr>
          <w:p w14:paraId="46A24E64" w14:textId="77777777" w:rsidR="004B5302" w:rsidRDefault="004B5302" w:rsidP="004B5302">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14:paraId="4009B149" w14:textId="77777777" w:rsidTr="004B5302">
        <w:trPr>
          <w:trHeight w:val="247"/>
          <w:jc w:val="center"/>
        </w:trPr>
        <w:tc>
          <w:tcPr>
            <w:tcW w:w="158" w:type="pct"/>
            <w:shd w:val="clear" w:color="auto" w:fill="auto"/>
            <w:tcMar>
              <w:left w:w="0" w:type="dxa"/>
              <w:right w:w="0" w:type="dxa"/>
            </w:tcMar>
            <w:vAlign w:val="center"/>
          </w:tcPr>
          <w:p w14:paraId="734C7290" w14:textId="064D106F" w:rsidR="00AC4EF5" w:rsidRPr="009A44E6" w:rsidRDefault="004B5302" w:rsidP="00AC4EF5">
            <w:pPr>
              <w:jc w:val="center"/>
              <w:rPr>
                <w:rFonts w:asciiTheme="minorHAnsi" w:hAnsiTheme="minorHAnsi" w:cstheme="minorHAnsi"/>
                <w:sz w:val="18"/>
                <w:szCs w:val="18"/>
              </w:rPr>
            </w:pPr>
            <w:r>
              <w:rPr>
                <w:rFonts w:asciiTheme="minorHAnsi" w:hAnsiTheme="minorHAnsi" w:cstheme="minorHAnsi"/>
                <w:sz w:val="18"/>
                <w:szCs w:val="18"/>
              </w:rPr>
              <w:t>6</w:t>
            </w:r>
          </w:p>
        </w:tc>
        <w:tc>
          <w:tcPr>
            <w:tcW w:w="1133" w:type="pct"/>
            <w:shd w:val="clear" w:color="auto" w:fill="auto"/>
            <w:vAlign w:val="center"/>
          </w:tcPr>
          <w:p w14:paraId="56D3FD04" w14:textId="503F5CE3" w:rsidR="00AC4EF5" w:rsidRPr="009A44E6" w:rsidRDefault="00AC4EF5" w:rsidP="00AC4EF5">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 xml:space="preserve">Plomero Calificado </w:t>
            </w:r>
          </w:p>
        </w:tc>
        <w:tc>
          <w:tcPr>
            <w:tcW w:w="1410" w:type="pct"/>
            <w:shd w:val="clear" w:color="auto" w:fill="auto"/>
          </w:tcPr>
          <w:p w14:paraId="1D9E624A" w14:textId="29DB4177" w:rsidR="00AC4EF5" w:rsidRPr="009A44E6" w:rsidRDefault="00AC4EF5" w:rsidP="00AC4EF5">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24" w:type="pct"/>
            <w:vAlign w:val="center"/>
          </w:tcPr>
          <w:p w14:paraId="602D7092" w14:textId="5B6B3344" w:rsidR="00AC4EF5" w:rsidRPr="009A44E6" w:rsidRDefault="00AC4EF5" w:rsidP="00AC4EF5">
            <w:pPr>
              <w:jc w:val="center"/>
              <w:rPr>
                <w:rFonts w:ascii="Calibri" w:eastAsia="Calibri" w:hAnsi="Calibri"/>
                <w:sz w:val="18"/>
                <w:szCs w:val="18"/>
                <w:lang w:val="es-MX" w:eastAsia="en-US"/>
              </w:rPr>
            </w:pPr>
            <w:r w:rsidRPr="00807D00">
              <w:rPr>
                <w:rFonts w:ascii="Calibri" w:eastAsia="Calibri" w:hAnsi="Calibri"/>
                <w:sz w:val="18"/>
                <w:szCs w:val="18"/>
                <w:lang w:val="es-MX" w:eastAsia="en-US"/>
              </w:rPr>
              <w:t>1</w:t>
            </w:r>
          </w:p>
        </w:tc>
        <w:tc>
          <w:tcPr>
            <w:tcW w:w="1175" w:type="pct"/>
          </w:tcPr>
          <w:p w14:paraId="4A447A03" w14:textId="798D7E4D" w:rsidR="00AC4EF5" w:rsidRDefault="00AC4EF5" w:rsidP="00AC4EF5">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14:paraId="0AC8B00B" w14:textId="77777777" w:rsidTr="004B5302">
        <w:trPr>
          <w:trHeight w:val="45"/>
          <w:jc w:val="center"/>
        </w:trPr>
        <w:tc>
          <w:tcPr>
            <w:tcW w:w="158" w:type="pct"/>
            <w:shd w:val="clear" w:color="auto" w:fill="auto"/>
            <w:tcMar>
              <w:left w:w="0" w:type="dxa"/>
              <w:right w:w="0" w:type="dxa"/>
            </w:tcMar>
            <w:vAlign w:val="center"/>
          </w:tcPr>
          <w:p w14:paraId="0C8FCCA1" w14:textId="2A1AB2F0" w:rsidR="00AC4EF5" w:rsidRPr="009A44E6" w:rsidRDefault="004B5302" w:rsidP="00AC4EF5">
            <w:pPr>
              <w:jc w:val="center"/>
              <w:rPr>
                <w:rFonts w:asciiTheme="minorHAnsi" w:hAnsiTheme="minorHAnsi" w:cstheme="minorHAnsi"/>
                <w:sz w:val="18"/>
                <w:szCs w:val="18"/>
              </w:rPr>
            </w:pPr>
            <w:r>
              <w:rPr>
                <w:rFonts w:asciiTheme="minorHAnsi" w:hAnsiTheme="minorHAnsi" w:cstheme="minorHAnsi"/>
                <w:sz w:val="18"/>
                <w:szCs w:val="18"/>
              </w:rPr>
              <w:t>7</w:t>
            </w:r>
          </w:p>
        </w:tc>
        <w:tc>
          <w:tcPr>
            <w:tcW w:w="1133" w:type="pct"/>
            <w:shd w:val="clear" w:color="auto" w:fill="auto"/>
            <w:vAlign w:val="center"/>
          </w:tcPr>
          <w:p w14:paraId="03A9E2B5"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410" w:type="pct"/>
            <w:shd w:val="clear" w:color="auto" w:fill="auto"/>
          </w:tcPr>
          <w:p w14:paraId="276ADF4B"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4A051A29" w14:textId="632188B3" w:rsidR="00AC4EF5" w:rsidRPr="009A44E6" w:rsidRDefault="004B5302" w:rsidP="00AC4EF5">
            <w:pPr>
              <w:jc w:val="center"/>
              <w:rPr>
                <w:rFonts w:asciiTheme="minorHAnsi" w:hAnsiTheme="minorHAnsi" w:cstheme="minorHAnsi"/>
                <w:sz w:val="18"/>
                <w:szCs w:val="18"/>
              </w:rPr>
            </w:pPr>
            <w:r>
              <w:rPr>
                <w:rFonts w:ascii="Calibri" w:eastAsia="Calibri" w:hAnsi="Calibri"/>
                <w:sz w:val="18"/>
                <w:szCs w:val="18"/>
                <w:lang w:val="es-MX" w:eastAsia="en-US"/>
              </w:rPr>
              <w:t>40</w:t>
            </w:r>
          </w:p>
        </w:tc>
        <w:tc>
          <w:tcPr>
            <w:tcW w:w="1175" w:type="pct"/>
          </w:tcPr>
          <w:p w14:paraId="40C96F89" w14:textId="7DDFD3F4"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1F6D893B" w14:textId="77777777" w:rsidTr="004B5302">
        <w:trPr>
          <w:trHeight w:val="45"/>
          <w:jc w:val="center"/>
        </w:trPr>
        <w:tc>
          <w:tcPr>
            <w:tcW w:w="158" w:type="pct"/>
            <w:shd w:val="clear" w:color="auto" w:fill="auto"/>
            <w:tcMar>
              <w:left w:w="0" w:type="dxa"/>
              <w:right w:w="0" w:type="dxa"/>
            </w:tcMar>
            <w:vAlign w:val="center"/>
          </w:tcPr>
          <w:p w14:paraId="50163E3B" w14:textId="4C46B7B1" w:rsidR="00AC4EF5" w:rsidRPr="009A44E6" w:rsidRDefault="004B5302" w:rsidP="00AC4EF5">
            <w:pPr>
              <w:jc w:val="center"/>
              <w:rPr>
                <w:rFonts w:asciiTheme="minorHAnsi" w:hAnsiTheme="minorHAnsi" w:cstheme="minorHAnsi"/>
                <w:sz w:val="18"/>
                <w:szCs w:val="18"/>
              </w:rPr>
            </w:pPr>
            <w:r>
              <w:rPr>
                <w:rFonts w:asciiTheme="minorHAnsi" w:hAnsiTheme="minorHAnsi" w:cstheme="minorHAnsi"/>
                <w:sz w:val="18"/>
                <w:szCs w:val="18"/>
              </w:rPr>
              <w:lastRenderedPageBreak/>
              <w:t>8</w:t>
            </w:r>
          </w:p>
        </w:tc>
        <w:tc>
          <w:tcPr>
            <w:tcW w:w="1133" w:type="pct"/>
            <w:shd w:val="clear" w:color="auto" w:fill="auto"/>
            <w:vAlign w:val="center"/>
          </w:tcPr>
          <w:p w14:paraId="005E4C08"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1410" w:type="pct"/>
            <w:shd w:val="clear" w:color="auto" w:fill="auto"/>
          </w:tcPr>
          <w:p w14:paraId="3C978647"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124" w:type="pct"/>
            <w:vAlign w:val="center"/>
          </w:tcPr>
          <w:p w14:paraId="1C07348D"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5" w:type="pct"/>
          </w:tcPr>
          <w:p w14:paraId="5B77D685" w14:textId="56D8D963" w:rsidR="00AC4EF5" w:rsidRPr="009A44E6" w:rsidRDefault="00AC4EF5" w:rsidP="00AC4EF5">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14:paraId="547C4197" w14:textId="77777777" w:rsidTr="004B5302">
        <w:trPr>
          <w:trHeight w:val="45"/>
          <w:jc w:val="center"/>
        </w:trPr>
        <w:tc>
          <w:tcPr>
            <w:tcW w:w="158" w:type="pct"/>
            <w:shd w:val="clear" w:color="auto" w:fill="auto"/>
            <w:tcMar>
              <w:left w:w="0" w:type="dxa"/>
              <w:right w:w="0" w:type="dxa"/>
            </w:tcMar>
            <w:vAlign w:val="center"/>
          </w:tcPr>
          <w:p w14:paraId="3BD54F8A" w14:textId="337CC4A2"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9</w:t>
            </w:r>
          </w:p>
        </w:tc>
        <w:tc>
          <w:tcPr>
            <w:tcW w:w="1133" w:type="pct"/>
            <w:shd w:val="clear" w:color="auto" w:fill="auto"/>
            <w:vAlign w:val="center"/>
          </w:tcPr>
          <w:p w14:paraId="01592998"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compresora</w:t>
            </w:r>
          </w:p>
        </w:tc>
        <w:tc>
          <w:tcPr>
            <w:tcW w:w="1410" w:type="pct"/>
            <w:shd w:val="clear" w:color="auto" w:fill="auto"/>
          </w:tcPr>
          <w:p w14:paraId="549D5222"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3264B8BF" w14:textId="25D8CE1D" w:rsidR="00AC4EF5" w:rsidRPr="009A44E6" w:rsidRDefault="00A42032" w:rsidP="00AC4EF5">
            <w:pPr>
              <w:jc w:val="center"/>
              <w:rPr>
                <w:rFonts w:asciiTheme="minorHAnsi" w:hAnsiTheme="minorHAnsi" w:cstheme="minorHAnsi"/>
                <w:sz w:val="18"/>
                <w:szCs w:val="18"/>
              </w:rPr>
            </w:pPr>
            <w:r>
              <w:rPr>
                <w:rFonts w:asciiTheme="minorHAnsi" w:hAnsiTheme="minorHAnsi" w:cstheme="minorHAnsi"/>
                <w:sz w:val="18"/>
                <w:szCs w:val="18"/>
              </w:rPr>
              <w:t>2</w:t>
            </w:r>
          </w:p>
        </w:tc>
        <w:tc>
          <w:tcPr>
            <w:tcW w:w="1175" w:type="pct"/>
          </w:tcPr>
          <w:p w14:paraId="5D1046E2" w14:textId="3A7079E9" w:rsidR="00AC4EF5" w:rsidRPr="009A44E6" w:rsidRDefault="00AC4EF5" w:rsidP="00AC4EF5">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14:paraId="75E485C6" w14:textId="77777777" w:rsidTr="004B5302">
        <w:trPr>
          <w:trHeight w:val="45"/>
          <w:jc w:val="center"/>
        </w:trPr>
        <w:tc>
          <w:tcPr>
            <w:tcW w:w="158" w:type="pct"/>
            <w:shd w:val="clear" w:color="auto" w:fill="auto"/>
            <w:tcMar>
              <w:left w:w="0" w:type="dxa"/>
              <w:right w:w="0" w:type="dxa"/>
            </w:tcMar>
            <w:vAlign w:val="center"/>
          </w:tcPr>
          <w:p w14:paraId="3DED1080" w14:textId="3BB84DE5"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10</w:t>
            </w:r>
          </w:p>
        </w:tc>
        <w:tc>
          <w:tcPr>
            <w:tcW w:w="1133" w:type="pct"/>
            <w:shd w:val="clear" w:color="auto" w:fill="auto"/>
            <w:vAlign w:val="center"/>
          </w:tcPr>
          <w:p w14:paraId="4A9EE5C0"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410" w:type="pct"/>
            <w:shd w:val="clear" w:color="auto" w:fill="auto"/>
          </w:tcPr>
          <w:p w14:paraId="4CE0DC21"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6969AE9C" w14:textId="72421427" w:rsidR="00AC4EF5" w:rsidRPr="009A44E6" w:rsidRDefault="00A42032" w:rsidP="00AC4EF5">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75" w:type="pct"/>
          </w:tcPr>
          <w:p w14:paraId="165C8199" w14:textId="43FC49D1"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5354AEFD" w14:textId="77777777" w:rsidTr="004B5302">
        <w:trPr>
          <w:trHeight w:val="45"/>
          <w:jc w:val="center"/>
        </w:trPr>
        <w:tc>
          <w:tcPr>
            <w:tcW w:w="158" w:type="pct"/>
            <w:shd w:val="clear" w:color="auto" w:fill="auto"/>
            <w:tcMar>
              <w:left w:w="0" w:type="dxa"/>
              <w:right w:w="0" w:type="dxa"/>
            </w:tcMar>
            <w:vAlign w:val="center"/>
          </w:tcPr>
          <w:p w14:paraId="5AECE9CD" w14:textId="5FFB3CCA"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11</w:t>
            </w:r>
          </w:p>
        </w:tc>
        <w:tc>
          <w:tcPr>
            <w:tcW w:w="1133" w:type="pct"/>
            <w:shd w:val="clear" w:color="auto" w:fill="auto"/>
            <w:vAlign w:val="center"/>
          </w:tcPr>
          <w:p w14:paraId="4DD23477"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410" w:type="pct"/>
            <w:shd w:val="clear" w:color="auto" w:fill="auto"/>
          </w:tcPr>
          <w:p w14:paraId="14338EA7"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18F452D8" w14:textId="28B1AE5D" w:rsidR="00AC4EF5" w:rsidRPr="009A44E6" w:rsidRDefault="00A42032" w:rsidP="00AC4EF5">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75" w:type="pct"/>
          </w:tcPr>
          <w:p w14:paraId="701AE874" w14:textId="20D494EC"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50A3F752" w14:textId="77777777" w:rsidTr="004B5302">
        <w:trPr>
          <w:trHeight w:val="45"/>
          <w:jc w:val="center"/>
        </w:trPr>
        <w:tc>
          <w:tcPr>
            <w:tcW w:w="158" w:type="pct"/>
            <w:shd w:val="clear" w:color="auto" w:fill="auto"/>
            <w:tcMar>
              <w:left w:w="0" w:type="dxa"/>
              <w:right w:w="0" w:type="dxa"/>
            </w:tcMar>
            <w:vAlign w:val="center"/>
          </w:tcPr>
          <w:p w14:paraId="72C9FBB2" w14:textId="7C4976FA"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12</w:t>
            </w:r>
          </w:p>
        </w:tc>
        <w:tc>
          <w:tcPr>
            <w:tcW w:w="1133" w:type="pct"/>
            <w:shd w:val="clear" w:color="auto" w:fill="auto"/>
            <w:vAlign w:val="center"/>
          </w:tcPr>
          <w:p w14:paraId="49C9C90F"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Compactadora</w:t>
            </w:r>
          </w:p>
        </w:tc>
        <w:tc>
          <w:tcPr>
            <w:tcW w:w="1410" w:type="pct"/>
            <w:shd w:val="clear" w:color="auto" w:fill="auto"/>
          </w:tcPr>
          <w:p w14:paraId="5D3325C8"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0E3D41A0" w14:textId="5C971DDF" w:rsidR="00AC4EF5" w:rsidRPr="009A44E6" w:rsidRDefault="00A42032" w:rsidP="00AC4EF5">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75" w:type="pct"/>
          </w:tcPr>
          <w:p w14:paraId="5F0B540A" w14:textId="45E94000"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0A99EE5A" w14:textId="77777777" w:rsidTr="004B5302">
        <w:trPr>
          <w:trHeight w:val="45"/>
          <w:jc w:val="center"/>
        </w:trPr>
        <w:tc>
          <w:tcPr>
            <w:tcW w:w="158" w:type="pct"/>
            <w:shd w:val="clear" w:color="auto" w:fill="auto"/>
            <w:tcMar>
              <w:left w:w="0" w:type="dxa"/>
              <w:right w:w="0" w:type="dxa"/>
            </w:tcMar>
            <w:vAlign w:val="center"/>
          </w:tcPr>
          <w:p w14:paraId="3D53F003" w14:textId="57C702AE"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13</w:t>
            </w:r>
          </w:p>
        </w:tc>
        <w:tc>
          <w:tcPr>
            <w:tcW w:w="1133" w:type="pct"/>
            <w:shd w:val="clear" w:color="auto" w:fill="auto"/>
            <w:vAlign w:val="center"/>
          </w:tcPr>
          <w:p w14:paraId="582B7A28" w14:textId="77777777" w:rsidR="00AC4EF5" w:rsidRPr="009A44E6" w:rsidRDefault="00AC4EF5" w:rsidP="00AC4EF5">
            <w:pPr>
              <w:jc w:val="both"/>
              <w:rPr>
                <w:rFonts w:asciiTheme="minorHAnsi" w:hAnsiTheme="minorHAnsi" w:cstheme="minorHAnsi"/>
                <w:sz w:val="18"/>
                <w:szCs w:val="18"/>
              </w:rPr>
            </w:pPr>
            <w:r w:rsidRPr="009A44E6">
              <w:rPr>
                <w:rFonts w:ascii="Calibri" w:eastAsia="Calibri" w:hAnsi="Calibri"/>
                <w:sz w:val="18"/>
                <w:szCs w:val="18"/>
                <w:lang w:val="es-MX" w:eastAsia="en-US"/>
              </w:rPr>
              <w:t>Armador (encofrador)</w:t>
            </w:r>
          </w:p>
        </w:tc>
        <w:tc>
          <w:tcPr>
            <w:tcW w:w="1410" w:type="pct"/>
            <w:shd w:val="clear" w:color="auto" w:fill="auto"/>
          </w:tcPr>
          <w:p w14:paraId="16FA2CEC"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169A0BCA" w14:textId="3FA72FEB" w:rsidR="00AC4EF5" w:rsidRPr="009A44E6" w:rsidRDefault="00A42032" w:rsidP="00AC4EF5">
            <w:pPr>
              <w:jc w:val="center"/>
              <w:rPr>
                <w:rFonts w:asciiTheme="minorHAnsi" w:hAnsiTheme="minorHAnsi" w:cstheme="minorHAnsi"/>
                <w:sz w:val="18"/>
                <w:szCs w:val="18"/>
              </w:rPr>
            </w:pPr>
            <w:r>
              <w:rPr>
                <w:rFonts w:ascii="Calibri" w:eastAsia="Calibri" w:hAnsi="Calibri"/>
                <w:sz w:val="18"/>
                <w:szCs w:val="18"/>
                <w:lang w:val="es-MX" w:eastAsia="en-US"/>
              </w:rPr>
              <w:t>2</w:t>
            </w:r>
          </w:p>
        </w:tc>
        <w:tc>
          <w:tcPr>
            <w:tcW w:w="1175" w:type="pct"/>
          </w:tcPr>
          <w:p w14:paraId="2EC304BF" w14:textId="2EA507F6"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2D74B0" w:rsidRPr="009A44E6" w14:paraId="51916972" w14:textId="77777777" w:rsidTr="004B5302">
        <w:trPr>
          <w:trHeight w:val="45"/>
          <w:jc w:val="center"/>
        </w:trPr>
        <w:tc>
          <w:tcPr>
            <w:tcW w:w="158" w:type="pct"/>
            <w:shd w:val="clear" w:color="auto" w:fill="auto"/>
            <w:tcMar>
              <w:left w:w="0" w:type="dxa"/>
              <w:right w:w="0" w:type="dxa"/>
            </w:tcMar>
            <w:vAlign w:val="center"/>
          </w:tcPr>
          <w:p w14:paraId="58321D35" w14:textId="0ADBB7A8" w:rsidR="002D74B0" w:rsidRPr="009A44E6" w:rsidRDefault="002D74B0" w:rsidP="002D74B0">
            <w:pPr>
              <w:jc w:val="center"/>
              <w:rPr>
                <w:rFonts w:asciiTheme="minorHAnsi" w:hAnsiTheme="minorHAnsi" w:cstheme="minorHAnsi"/>
                <w:sz w:val="18"/>
                <w:szCs w:val="18"/>
              </w:rPr>
            </w:pPr>
            <w:r>
              <w:rPr>
                <w:rFonts w:asciiTheme="minorHAnsi" w:hAnsiTheme="minorHAnsi" w:cstheme="minorHAnsi"/>
                <w:sz w:val="18"/>
                <w:szCs w:val="18"/>
              </w:rPr>
              <w:t>14</w:t>
            </w:r>
          </w:p>
        </w:tc>
        <w:tc>
          <w:tcPr>
            <w:tcW w:w="1133" w:type="pct"/>
            <w:shd w:val="clear" w:color="auto" w:fill="auto"/>
            <w:vAlign w:val="center"/>
          </w:tcPr>
          <w:p w14:paraId="159753B9" w14:textId="77777777" w:rsidR="002D74B0" w:rsidRPr="009A44E6" w:rsidRDefault="002D74B0" w:rsidP="002D74B0">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410" w:type="pct"/>
            <w:shd w:val="clear" w:color="auto" w:fill="auto"/>
          </w:tcPr>
          <w:p w14:paraId="69738F09" w14:textId="77777777" w:rsidR="002D74B0" w:rsidRPr="009A44E6" w:rsidRDefault="002D74B0" w:rsidP="002D74B0">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24" w:type="pct"/>
            <w:vAlign w:val="center"/>
          </w:tcPr>
          <w:p w14:paraId="11433A44" w14:textId="05E38351" w:rsidR="002D74B0" w:rsidRPr="009A44E6" w:rsidRDefault="002D74B0" w:rsidP="002D74B0">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5B1F0F0E" w14:textId="75975C81" w:rsidR="002D74B0" w:rsidRPr="009A44E6" w:rsidRDefault="002D74B0" w:rsidP="002D74B0">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adicional </w:t>
            </w:r>
            <w:r w:rsidRPr="009A44E6">
              <w:rPr>
                <w:rFonts w:asciiTheme="minorHAnsi" w:hAnsiTheme="minorHAnsi" w:cstheme="minorHAnsi"/>
                <w:sz w:val="18"/>
                <w:szCs w:val="18"/>
              </w:rPr>
              <w:t>(de acuerdo al análisis de Riesgos de las actividades a desarrollarse en el proyecto)</w:t>
            </w:r>
          </w:p>
        </w:tc>
      </w:tr>
      <w:tr w:rsidR="00AC4EF5" w:rsidRPr="009A44E6" w14:paraId="351BBE7D" w14:textId="77777777" w:rsidTr="004B5302">
        <w:trPr>
          <w:trHeight w:val="45"/>
          <w:jc w:val="center"/>
        </w:trPr>
        <w:tc>
          <w:tcPr>
            <w:tcW w:w="158" w:type="pct"/>
            <w:shd w:val="clear" w:color="auto" w:fill="auto"/>
            <w:tcMar>
              <w:left w:w="0" w:type="dxa"/>
              <w:right w:w="0" w:type="dxa"/>
            </w:tcMar>
            <w:vAlign w:val="center"/>
          </w:tcPr>
          <w:p w14:paraId="1CB26C3C" w14:textId="5BA98871" w:rsidR="00AC4EF5" w:rsidRPr="009A44E6" w:rsidRDefault="004B5302" w:rsidP="000144DD">
            <w:pPr>
              <w:jc w:val="center"/>
              <w:rPr>
                <w:rFonts w:asciiTheme="minorHAnsi" w:hAnsiTheme="minorHAnsi" w:cstheme="minorHAnsi"/>
                <w:sz w:val="18"/>
                <w:szCs w:val="18"/>
              </w:rPr>
            </w:pPr>
            <w:r>
              <w:rPr>
                <w:rFonts w:asciiTheme="minorHAnsi" w:hAnsiTheme="minorHAnsi" w:cstheme="minorHAnsi"/>
                <w:sz w:val="18"/>
                <w:szCs w:val="18"/>
              </w:rPr>
              <w:t>1</w:t>
            </w:r>
            <w:r w:rsidR="000144DD">
              <w:rPr>
                <w:rFonts w:asciiTheme="minorHAnsi" w:hAnsiTheme="minorHAnsi" w:cstheme="minorHAnsi"/>
                <w:sz w:val="18"/>
                <w:szCs w:val="18"/>
              </w:rPr>
              <w:t>5</w:t>
            </w:r>
          </w:p>
        </w:tc>
        <w:tc>
          <w:tcPr>
            <w:tcW w:w="1133" w:type="pct"/>
            <w:shd w:val="clear" w:color="auto" w:fill="auto"/>
            <w:vAlign w:val="center"/>
          </w:tcPr>
          <w:p w14:paraId="03EF06FA" w14:textId="77777777" w:rsidR="00AC4EF5" w:rsidRPr="009A44E6" w:rsidRDefault="00AC4EF5" w:rsidP="00AC4EF5">
            <w:pPr>
              <w:jc w:val="both"/>
              <w:rPr>
                <w:rFonts w:asciiTheme="minorHAnsi" w:hAnsiTheme="minorHAnsi" w:cstheme="minorHAnsi"/>
                <w:sz w:val="18"/>
                <w:szCs w:val="18"/>
              </w:rPr>
            </w:pPr>
            <w:r w:rsidRPr="000E6B15">
              <w:rPr>
                <w:rFonts w:asciiTheme="minorHAnsi" w:hAnsiTheme="minorHAnsi" w:cstheme="minorHAnsi"/>
                <w:sz w:val="18"/>
                <w:szCs w:val="18"/>
              </w:rPr>
              <w:t>Responsable de obras civiles</w:t>
            </w:r>
          </w:p>
        </w:tc>
        <w:tc>
          <w:tcPr>
            <w:tcW w:w="1410" w:type="pct"/>
            <w:shd w:val="clear" w:color="auto" w:fill="auto"/>
          </w:tcPr>
          <w:p w14:paraId="03EB5BBF" w14:textId="77777777" w:rsidR="00AC4EF5" w:rsidRPr="009A44E6" w:rsidRDefault="00AC4EF5" w:rsidP="00AC4EF5">
            <w:pPr>
              <w:jc w:val="both"/>
              <w:rPr>
                <w:rFonts w:asciiTheme="minorHAnsi" w:hAnsiTheme="minorHAnsi" w:cstheme="minorHAnsi"/>
                <w:sz w:val="18"/>
                <w:szCs w:val="18"/>
              </w:rPr>
            </w:pPr>
            <w:r>
              <w:rPr>
                <w:rFonts w:asciiTheme="minorHAnsi" w:hAnsiTheme="minorHAnsi" w:cstheme="minorHAnsi"/>
                <w:sz w:val="18"/>
                <w:szCs w:val="18"/>
              </w:rPr>
              <w:t>I</w:t>
            </w:r>
            <w:r w:rsidRPr="000E6B15">
              <w:rPr>
                <w:rFonts w:asciiTheme="minorHAnsi" w:hAnsiTheme="minorHAnsi" w:cstheme="minorHAnsi"/>
                <w:sz w:val="18"/>
                <w:szCs w:val="18"/>
              </w:rPr>
              <w:t>ngeniero civil,  profesional en ramas afines de la construcción (licenciado en construcciones civiles, ingeniero en construcciones, arquitecto con mención en estructuras, mecánica de suelos) con título en provisión nacional</w:t>
            </w:r>
          </w:p>
        </w:tc>
        <w:tc>
          <w:tcPr>
            <w:tcW w:w="1124" w:type="pct"/>
            <w:vAlign w:val="center"/>
          </w:tcPr>
          <w:p w14:paraId="772B6754" w14:textId="77777777"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2092B90D" w14:textId="00779A74" w:rsidR="00AC4EF5" w:rsidRPr="00FC7719" w:rsidRDefault="00AC4EF5" w:rsidP="00AC4EF5">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bl>
    <w:p w14:paraId="14956105" w14:textId="77777777" w:rsidR="00C43D66" w:rsidRDefault="00C43D66"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74E978AA" w14:textId="77777777" w:rsidR="00DA7B5B" w:rsidRPr="009A44E6" w:rsidRDefault="00DA7B5B"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9D11930" w14:textId="77777777" w:rsidR="00DA6B24" w:rsidRPr="009A44E6" w:rsidRDefault="00DA6B24" w:rsidP="00930714">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t>CONDICIONES REQUERIDAS</w:t>
      </w:r>
    </w:p>
    <w:p w14:paraId="45C03422" w14:textId="77777777" w:rsidR="00DA6B24" w:rsidRPr="009A44E6" w:rsidRDefault="00DA6B24" w:rsidP="00DA6B24">
      <w:pPr>
        <w:rPr>
          <w:rFonts w:asciiTheme="minorHAnsi" w:hAnsiTheme="minorHAnsi" w:cstheme="minorHAnsi"/>
          <w:b/>
          <w:bCs/>
          <w:sz w:val="22"/>
          <w:szCs w:val="22"/>
          <w:u w:val="single"/>
        </w:rPr>
      </w:pPr>
    </w:p>
    <w:p w14:paraId="799CD331" w14:textId="77777777" w:rsidR="00DA6B24" w:rsidRPr="009A44E6" w:rsidRDefault="00DA6B24"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NORMATIVA APLICABLE AL PROCESO DE CONTRATACIÓN</w:t>
      </w:r>
    </w:p>
    <w:p w14:paraId="105EECA6" w14:textId="77777777" w:rsidR="00DA6B24" w:rsidRPr="009A44E6" w:rsidRDefault="00DA6B24" w:rsidP="00DA6B24">
      <w:pPr>
        <w:ind w:left="720" w:hanging="720"/>
        <w:jc w:val="both"/>
        <w:rPr>
          <w:rFonts w:ascii="Verdana" w:hAnsi="Verdana" w:cs="Arial"/>
          <w:sz w:val="18"/>
          <w:szCs w:val="18"/>
        </w:rPr>
      </w:pPr>
      <w:r w:rsidRPr="009A44E6">
        <w:rPr>
          <w:rFonts w:ascii="Verdana" w:hAnsi="Verdana" w:cs="Arial"/>
          <w:b/>
          <w:sz w:val="18"/>
          <w:szCs w:val="18"/>
        </w:rPr>
        <w:tab/>
      </w:r>
    </w:p>
    <w:p w14:paraId="24A95ADF" w14:textId="77777777" w:rsidR="00DA6B24" w:rsidRPr="009A44E6" w:rsidRDefault="00DA6B24" w:rsidP="00DA6B24">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100FEA31" w14:textId="77777777" w:rsidR="00DA6B24" w:rsidRPr="009A44E6" w:rsidRDefault="00DA6B24" w:rsidP="00DA6B24">
      <w:pPr>
        <w:jc w:val="both"/>
        <w:rPr>
          <w:rFonts w:asciiTheme="minorHAnsi" w:hAnsiTheme="minorHAnsi" w:cstheme="minorHAnsi"/>
          <w:b/>
          <w:bCs/>
          <w:sz w:val="22"/>
          <w:szCs w:val="22"/>
          <w:u w:val="single"/>
          <w:lang w:val="es-BO"/>
        </w:rPr>
      </w:pPr>
    </w:p>
    <w:p w14:paraId="4D9810B9" w14:textId="77777777" w:rsidR="00DA6B24" w:rsidRPr="009A44E6" w:rsidRDefault="00DA6B24" w:rsidP="001A59F8">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EJECUCION DE LA OBRA </w:t>
      </w:r>
    </w:p>
    <w:p w14:paraId="5DC66884"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u w:val="single"/>
        </w:rPr>
      </w:pPr>
    </w:p>
    <w:p w14:paraId="1FA46B98"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01C05F51"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DA6B24" w:rsidRPr="009A44E6" w14:paraId="2645B824" w14:textId="77777777" w:rsidTr="00A65C63">
        <w:trPr>
          <w:trHeight w:val="189"/>
          <w:jc w:val="center"/>
        </w:trPr>
        <w:tc>
          <w:tcPr>
            <w:tcW w:w="3276" w:type="pct"/>
            <w:shd w:val="clear" w:color="auto" w:fill="BFBFBF" w:themeFill="background1" w:themeFillShade="BF"/>
            <w:vAlign w:val="center"/>
          </w:tcPr>
          <w:p w14:paraId="4C1569A3"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 DEL OBJETO DE CONTRATACIÓN</w:t>
            </w:r>
          </w:p>
        </w:tc>
        <w:tc>
          <w:tcPr>
            <w:tcW w:w="1724" w:type="pct"/>
            <w:shd w:val="clear" w:color="auto" w:fill="BFBFBF" w:themeFill="background1" w:themeFillShade="BF"/>
            <w:vAlign w:val="center"/>
          </w:tcPr>
          <w:p w14:paraId="6C82696E"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PLAZO DE EJECUCION</w:t>
            </w:r>
          </w:p>
          <w:p w14:paraId="6213A249" w14:textId="77777777" w:rsidR="00DA6B24" w:rsidRPr="009A44E6" w:rsidRDefault="00DA6B24" w:rsidP="00A65C63">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DA6B24" w:rsidRPr="009A44E6" w14:paraId="2C7806EE" w14:textId="77777777" w:rsidTr="00A65C63">
        <w:trPr>
          <w:trHeight w:val="189"/>
          <w:jc w:val="center"/>
        </w:trPr>
        <w:tc>
          <w:tcPr>
            <w:tcW w:w="3276" w:type="pct"/>
            <w:shd w:val="clear" w:color="auto" w:fill="FFFFFF" w:themeFill="background1"/>
            <w:vAlign w:val="center"/>
          </w:tcPr>
          <w:p w14:paraId="5BB60CF3" w14:textId="1263AF13" w:rsidR="00DA6B24" w:rsidRPr="009A44E6" w:rsidRDefault="004B5302" w:rsidP="00C345D7">
            <w:pPr>
              <w:rPr>
                <w:rFonts w:asciiTheme="minorHAnsi" w:eastAsiaTheme="minorHAnsi" w:hAnsiTheme="minorHAnsi" w:cstheme="minorHAnsi"/>
                <w:color w:val="000000"/>
                <w:sz w:val="22"/>
                <w:szCs w:val="22"/>
                <w:lang w:val="es-BO" w:eastAsia="en-US"/>
              </w:rPr>
            </w:pPr>
            <w:r w:rsidRPr="004B5302">
              <w:rPr>
                <w:rFonts w:asciiTheme="minorHAnsi" w:eastAsiaTheme="minorHAnsi" w:hAnsiTheme="minorHAnsi" w:cstheme="minorHAnsi"/>
                <w:color w:val="000000"/>
                <w:sz w:val="22"/>
                <w:szCs w:val="22"/>
                <w:lang w:val="es-BO" w:eastAsia="en-US"/>
              </w:rPr>
              <w:t>OBRAS CIVILES Y MECÁNICAS CONSTRUCCIÓN RED SECUNDARIA SAN JOSÉ – SANTA RITA – SANTA MARTA</w:t>
            </w:r>
          </w:p>
        </w:tc>
        <w:tc>
          <w:tcPr>
            <w:tcW w:w="1724" w:type="pct"/>
            <w:vAlign w:val="center"/>
          </w:tcPr>
          <w:p w14:paraId="721BB83E" w14:textId="67BD59D4" w:rsidR="00DA6B24" w:rsidRPr="009A44E6" w:rsidRDefault="004B5302" w:rsidP="00A65C63">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120</w:t>
            </w:r>
          </w:p>
        </w:tc>
      </w:tr>
    </w:tbl>
    <w:p w14:paraId="13AE9B3A" w14:textId="77777777" w:rsidR="00DA6B24" w:rsidRPr="009A44E6"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C85AD7A"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1F5CFE02"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D8960A7"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Desde la recepción provisional hasta la recepción definitiva se otorgara como máximo el plazo de </w:t>
      </w:r>
      <w:r w:rsidRPr="004B5302">
        <w:rPr>
          <w:rFonts w:asciiTheme="minorHAnsi" w:eastAsiaTheme="minorHAnsi" w:hAnsiTheme="minorHAnsi" w:cstheme="minorHAnsi"/>
          <w:b/>
          <w:color w:val="000000"/>
          <w:sz w:val="22"/>
          <w:szCs w:val="22"/>
          <w:lang w:val="es-BO" w:eastAsia="en-US"/>
        </w:rPr>
        <w:t>20 días calendario</w:t>
      </w:r>
      <w:r>
        <w:rPr>
          <w:rFonts w:asciiTheme="minorHAnsi" w:eastAsiaTheme="minorHAnsi" w:hAnsiTheme="minorHAnsi" w:cstheme="minorHAnsi"/>
          <w:color w:val="000000"/>
          <w:sz w:val="22"/>
          <w:szCs w:val="22"/>
          <w:lang w:val="es-BO" w:eastAsia="en-US"/>
        </w:rPr>
        <w:t xml:space="preserve"> para subsanar las deficiencias, anomalías, imperfecciones y observaciones registradas en el acta de recepción provisional.</w:t>
      </w:r>
    </w:p>
    <w:p w14:paraId="4AC4AF15" w14:textId="77777777" w:rsidR="002D74B0" w:rsidRDefault="002D74B0"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28130558" w14:textId="77777777" w:rsidR="00CB6091" w:rsidRPr="00CB6091" w:rsidRDefault="00CB6091" w:rsidP="00CB6091">
      <w:pPr>
        <w:tabs>
          <w:tab w:val="left" w:pos="851"/>
        </w:tabs>
        <w:contextualSpacing/>
        <w:rPr>
          <w:rFonts w:asciiTheme="minorHAnsi" w:hAnsiTheme="minorHAnsi" w:cstheme="minorHAnsi"/>
          <w:b/>
          <w:bCs/>
          <w:sz w:val="22"/>
          <w:szCs w:val="22"/>
          <w:u w:val="single"/>
        </w:rPr>
      </w:pPr>
    </w:p>
    <w:p w14:paraId="6042EEA3" w14:textId="77777777" w:rsidR="00257313" w:rsidRPr="00271B44" w:rsidRDefault="00257313" w:rsidP="00296D97">
      <w:pPr>
        <w:autoSpaceDE w:val="0"/>
        <w:autoSpaceDN w:val="0"/>
        <w:adjustRightInd w:val="0"/>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1E649C15" w14:textId="77777777" w:rsidR="00D92399" w:rsidRDefault="00D92399" w:rsidP="00296D97">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4065"/>
      </w:tblGrid>
      <w:tr w:rsidR="00D9605D" w:rsidRPr="008B4F92" w14:paraId="50808238" w14:textId="77777777" w:rsidTr="00DA6B24">
        <w:trPr>
          <w:trHeight w:val="189"/>
        </w:trPr>
        <w:tc>
          <w:tcPr>
            <w:tcW w:w="2660" w:type="pct"/>
            <w:shd w:val="clear" w:color="auto" w:fill="BFBFBF" w:themeFill="background1" w:themeFillShade="BF"/>
            <w:vAlign w:val="center"/>
          </w:tcPr>
          <w:p w14:paraId="6E1DB9F6" w14:textId="77777777" w:rsidR="00D9605D" w:rsidRPr="008B4F92" w:rsidRDefault="00D9605D" w:rsidP="00296D97">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40" w:type="pct"/>
            <w:shd w:val="clear" w:color="auto" w:fill="BFBFBF" w:themeFill="background1" w:themeFillShade="BF"/>
            <w:vAlign w:val="center"/>
          </w:tcPr>
          <w:p w14:paraId="05740F6D" w14:textId="77777777" w:rsidR="00D9605D" w:rsidRPr="008B4F92" w:rsidRDefault="00D9605D" w:rsidP="00296D97">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D9605D" w:rsidRPr="008B4F92" w14:paraId="7FB930AB" w14:textId="77777777" w:rsidTr="00DA6B24">
        <w:trPr>
          <w:trHeight w:val="375"/>
        </w:trPr>
        <w:tc>
          <w:tcPr>
            <w:tcW w:w="2660" w:type="pct"/>
            <w:vAlign w:val="center"/>
          </w:tcPr>
          <w:p w14:paraId="6D106BF8" w14:textId="77777777"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40" w:type="pct"/>
            <w:vAlign w:val="center"/>
          </w:tcPr>
          <w:p w14:paraId="2A0AE9D4" w14:textId="2E47B48D" w:rsidR="00D9605D" w:rsidRPr="003D62F8" w:rsidRDefault="00396A41" w:rsidP="00396A41">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ANDRÉS IBAÑEZ</w:t>
            </w:r>
          </w:p>
        </w:tc>
      </w:tr>
      <w:tr w:rsidR="00D9605D" w:rsidRPr="008B4F92" w14:paraId="770532C8" w14:textId="77777777" w:rsidTr="00DA6B24">
        <w:trPr>
          <w:trHeight w:val="436"/>
        </w:trPr>
        <w:tc>
          <w:tcPr>
            <w:tcW w:w="2660" w:type="pct"/>
            <w:vAlign w:val="center"/>
          </w:tcPr>
          <w:p w14:paraId="7E8D1B56" w14:textId="3CA3994F"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r w:rsidR="002A2F36">
              <w:rPr>
                <w:rFonts w:asciiTheme="minorHAnsi" w:eastAsiaTheme="minorHAnsi" w:hAnsiTheme="minorHAnsi" w:cstheme="minorHAnsi"/>
                <w:color w:val="000000"/>
                <w:sz w:val="22"/>
                <w:szCs w:val="22"/>
                <w:lang w:val="es-BO" w:eastAsia="en-US"/>
              </w:rPr>
              <w:t>s</w:t>
            </w:r>
            <w:r w:rsidRPr="008B4F92">
              <w:rPr>
                <w:rFonts w:asciiTheme="minorHAnsi" w:eastAsiaTheme="minorHAnsi" w:hAnsiTheme="minorHAnsi" w:cstheme="minorHAnsi"/>
                <w:color w:val="000000"/>
                <w:sz w:val="22"/>
                <w:szCs w:val="22"/>
                <w:lang w:val="es-BO" w:eastAsia="en-US"/>
              </w:rPr>
              <w:t xml:space="preserve"> </w:t>
            </w:r>
          </w:p>
        </w:tc>
        <w:tc>
          <w:tcPr>
            <w:tcW w:w="2340" w:type="pct"/>
            <w:vAlign w:val="center"/>
          </w:tcPr>
          <w:p w14:paraId="065E9EF8" w14:textId="7BA24EB9" w:rsidR="00D9605D" w:rsidRPr="003D62F8" w:rsidRDefault="00396A41" w:rsidP="00DA6B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GUARDIA – EL TORNO</w:t>
            </w:r>
          </w:p>
        </w:tc>
      </w:tr>
      <w:tr w:rsidR="00D9605D" w:rsidRPr="008B4F92" w14:paraId="6CA72FC5" w14:textId="77777777" w:rsidTr="00DA6B24">
        <w:trPr>
          <w:trHeight w:val="189"/>
        </w:trPr>
        <w:tc>
          <w:tcPr>
            <w:tcW w:w="2660" w:type="pct"/>
            <w:vAlign w:val="center"/>
          </w:tcPr>
          <w:p w14:paraId="1D7A26AF" w14:textId="77777777"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Poblaciones</w:t>
            </w:r>
          </w:p>
        </w:tc>
        <w:tc>
          <w:tcPr>
            <w:tcW w:w="2340" w:type="pct"/>
            <w:vAlign w:val="center"/>
          </w:tcPr>
          <w:p w14:paraId="722ABD25" w14:textId="47B295DE" w:rsidR="00D9605D" w:rsidRPr="003D62F8" w:rsidRDefault="00396A41" w:rsidP="00DA6B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 José – Santa Marta – Santa Rita</w:t>
            </w:r>
          </w:p>
        </w:tc>
      </w:tr>
      <w:tr w:rsidR="00D9605D" w:rsidRPr="008B4F92" w14:paraId="09E1AB0E" w14:textId="77777777" w:rsidTr="00F5444A">
        <w:trPr>
          <w:trHeight w:val="1104"/>
        </w:trPr>
        <w:tc>
          <w:tcPr>
            <w:tcW w:w="5000" w:type="pct"/>
            <w:gridSpan w:val="2"/>
            <w:vAlign w:val="center"/>
          </w:tcPr>
          <w:p w14:paraId="0D368757" w14:textId="2058DB92" w:rsidR="005A3481" w:rsidRDefault="005A3481" w:rsidP="00296D97">
            <w:pPr>
              <w:pStyle w:val="Norma"/>
              <w:spacing w:after="0" w:line="240" w:lineRule="auto"/>
              <w:contextualSpacing/>
              <w:jc w:val="center"/>
              <w:rPr>
                <w:rFonts w:ascii="Calibri" w:eastAsia="Arial Unicode MS" w:hAnsi="Calibri"/>
                <w:b/>
                <w:sz w:val="22"/>
                <w:szCs w:val="22"/>
              </w:rPr>
            </w:pPr>
          </w:p>
          <w:p w14:paraId="26A6BF1A" w14:textId="77777777" w:rsidR="00396A41" w:rsidRPr="00C82C3D" w:rsidRDefault="00396A41" w:rsidP="00396A41">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 xml:space="preserve">UBICACIÓN PROVINCIA </w:t>
            </w:r>
            <w:r>
              <w:rPr>
                <w:rFonts w:ascii="Calibri" w:eastAsia="Arial Unicode MS" w:hAnsi="Calibri"/>
                <w:b/>
                <w:sz w:val="22"/>
                <w:szCs w:val="22"/>
              </w:rPr>
              <w:t>ANDRÉS IBAÑEZ</w:t>
            </w:r>
          </w:p>
          <w:p w14:paraId="65FE1120" w14:textId="77777777" w:rsidR="00396A41" w:rsidRDefault="00396A41" w:rsidP="00396A41">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DEPARTAMENTO DE SANTA CRUZ</w:t>
            </w:r>
          </w:p>
          <w:p w14:paraId="5EE3D9CE" w14:textId="77777777" w:rsidR="00396A41" w:rsidRDefault="00396A41" w:rsidP="00396A41">
            <w:pPr>
              <w:pStyle w:val="Norma"/>
              <w:spacing w:after="0" w:line="240" w:lineRule="auto"/>
              <w:contextualSpacing/>
              <w:jc w:val="center"/>
              <w:rPr>
                <w:rFonts w:ascii="Calibri" w:eastAsia="Arial Unicode MS" w:hAnsi="Calibri"/>
                <w:b/>
                <w:sz w:val="22"/>
                <w:szCs w:val="22"/>
              </w:rPr>
            </w:pPr>
          </w:p>
          <w:p w14:paraId="6627A43A" w14:textId="77777777" w:rsidR="00396A41" w:rsidRDefault="00396A41" w:rsidP="00396A41">
            <w:pPr>
              <w:pStyle w:val="Norma"/>
              <w:spacing w:after="0" w:line="240" w:lineRule="auto"/>
              <w:contextualSpacing/>
              <w:jc w:val="center"/>
              <w:rPr>
                <w:rFonts w:ascii="Calibri" w:eastAsia="Arial Unicode MS" w:hAnsi="Calibri"/>
                <w:b/>
                <w:sz w:val="22"/>
                <w:szCs w:val="22"/>
              </w:rPr>
            </w:pPr>
          </w:p>
          <w:p w14:paraId="19D43098" w14:textId="77777777" w:rsidR="00396A41" w:rsidRDefault="00396A41" w:rsidP="00396A41">
            <w:pPr>
              <w:pStyle w:val="Norma"/>
              <w:spacing w:after="0" w:line="240" w:lineRule="auto"/>
              <w:contextualSpacing/>
              <w:jc w:val="center"/>
              <w:rPr>
                <w:rFonts w:eastAsia="Arial Unicode MS"/>
                <w:b/>
              </w:rPr>
            </w:pPr>
            <w:r>
              <w:rPr>
                <w:rFonts w:eastAsia="Arial Unicode MS"/>
                <w:b/>
                <w:noProof/>
                <w:lang w:eastAsia="es-ES"/>
              </w:rPr>
              <mc:AlternateContent>
                <mc:Choice Requires="wps">
                  <w:drawing>
                    <wp:anchor distT="0" distB="0" distL="114300" distR="114300" simplePos="0" relativeHeight="251748352" behindDoc="0" locked="0" layoutInCell="1" allowOverlap="1" wp14:anchorId="7DF37502" wp14:editId="7FDCCE13">
                      <wp:simplePos x="0" y="0"/>
                      <wp:positionH relativeFrom="column">
                        <wp:posOffset>201930</wp:posOffset>
                      </wp:positionH>
                      <wp:positionV relativeFrom="paragraph">
                        <wp:posOffset>3070860</wp:posOffset>
                      </wp:positionV>
                      <wp:extent cx="1256030" cy="44704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D501A" w14:textId="77777777" w:rsidR="00474724" w:rsidRPr="00917717" w:rsidRDefault="00474724" w:rsidP="00396A41">
                                  <w:pPr>
                                    <w:jc w:val="right"/>
                                    <w:rPr>
                                      <w:rFonts w:ascii="Calibri" w:hAnsi="Calibri"/>
                                      <w:sz w:val="20"/>
                                      <w:szCs w:val="20"/>
                                    </w:rPr>
                                  </w:pPr>
                                  <w:r w:rsidRPr="00917717">
                                    <w:rPr>
                                      <w:rFonts w:ascii="Calibri" w:hAnsi="Calibri"/>
                                      <w:sz w:val="20"/>
                                      <w:szCs w:val="20"/>
                                    </w:rPr>
                                    <w:t xml:space="preserve">PROVINCIA </w:t>
                                  </w:r>
                                  <w:r>
                                    <w:rPr>
                                      <w:rFonts w:ascii="Calibri" w:hAnsi="Calibri"/>
                                      <w:sz w:val="20"/>
                                      <w:szCs w:val="20"/>
                                    </w:rPr>
                                    <w:t>ANDRÉS IBÁÑEZ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37502" id="_x0000_t202" coordsize="21600,21600" o:spt="202" path="m,l,21600r21600,l21600,xe">
                      <v:stroke joinstyle="miter"/>
                      <v:path gradientshapeok="t" o:connecttype="rect"/>
                    </v:shapetype>
                    <v:shape id="Cuadro de texto 16" o:spid="_x0000_s1026" type="#_x0000_t202" style="position:absolute;left:0;text-align:left;margin-left:15.9pt;margin-top:241.8pt;width:98.9pt;height:35.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" filled="f" stroked="f">
                      <v:textbox>
                        <w:txbxContent>
                          <w:p w14:paraId="326D501A" w14:textId="77777777" w:rsidR="00474724" w:rsidRPr="00917717" w:rsidRDefault="00474724" w:rsidP="00396A41">
                            <w:pPr>
                              <w:jc w:val="right"/>
                              <w:rPr>
                                <w:rFonts w:ascii="Calibri" w:hAnsi="Calibri"/>
                                <w:sz w:val="20"/>
                                <w:szCs w:val="20"/>
                              </w:rPr>
                            </w:pPr>
                            <w:r w:rsidRPr="00917717">
                              <w:rPr>
                                <w:rFonts w:ascii="Calibri" w:hAnsi="Calibri"/>
                                <w:sz w:val="20"/>
                                <w:szCs w:val="20"/>
                              </w:rPr>
                              <w:t xml:space="preserve">PROVINCIA </w:t>
                            </w:r>
                            <w:r>
                              <w:rPr>
                                <w:rFonts w:ascii="Calibri" w:hAnsi="Calibri"/>
                                <w:sz w:val="20"/>
                                <w:szCs w:val="20"/>
                              </w:rPr>
                              <w:t>ANDRÉS IBÁÑEZ</w:t>
                            </w:r>
                          </w:p>
                        </w:txbxContent>
                      </v:textbox>
                    </v:shape>
                  </w:pict>
                </mc:Fallback>
              </mc:AlternateContent>
            </w:r>
            <w:r>
              <w:rPr>
                <w:rFonts w:eastAsia="Arial Unicode MS"/>
                <w:b/>
                <w:noProof/>
                <w:lang w:eastAsia="es-ES"/>
              </w:rPr>
              <mc:AlternateContent>
                <mc:Choice Requires="wps">
                  <w:drawing>
                    <wp:anchor distT="0" distB="0" distL="114300" distR="114300" simplePos="0" relativeHeight="251747328" behindDoc="0" locked="0" layoutInCell="1" allowOverlap="1" wp14:anchorId="54DAB4F3" wp14:editId="655CA677">
                      <wp:simplePos x="0" y="0"/>
                      <wp:positionH relativeFrom="column">
                        <wp:posOffset>929640</wp:posOffset>
                      </wp:positionH>
                      <wp:positionV relativeFrom="paragraph">
                        <wp:posOffset>2131060</wp:posOffset>
                      </wp:positionV>
                      <wp:extent cx="691515" cy="933450"/>
                      <wp:effectExtent l="0" t="38100" r="51435" b="1905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1787" cy="9339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EBA987" id="_x0000_t32" coordsize="21600,21600" o:spt="32" o:oned="t" path="m,l21600,21600e" filled="f">
                      <v:path arrowok="t" fillok="f" o:connecttype="none"/>
                      <o:lock v:ext="edit" shapetype="t"/>
                    </v:shapetype>
                    <v:shape id="Conector recto de flecha 17" o:spid="_x0000_s1026" type="#_x0000_t32" style="position:absolute;margin-left:73.2pt;margin-top:167.8pt;width:54.45pt;height:73.5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">
                      <v:stroke endarrow="block"/>
                    </v:shape>
                  </w:pict>
                </mc:Fallback>
              </mc:AlternateContent>
            </w:r>
            <w:r>
              <w:rPr>
                <w:noProof/>
                <w:lang w:eastAsia="es-ES"/>
              </w:rPr>
              <w:drawing>
                <wp:inline distT="0" distB="0" distL="0" distR="0" wp14:anchorId="2E6B1B6B" wp14:editId="5E0798D5">
                  <wp:extent cx="3600000" cy="3600000"/>
                  <wp:effectExtent l="0" t="0" r="635" b="63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00000" cy="3600000"/>
                          </a:xfrm>
                          <a:prstGeom prst="rect">
                            <a:avLst/>
                          </a:prstGeom>
                        </pic:spPr>
                      </pic:pic>
                    </a:graphicData>
                  </a:graphic>
                </wp:inline>
              </w:drawing>
            </w:r>
          </w:p>
          <w:p w14:paraId="7C5903CB" w14:textId="77777777" w:rsidR="00396A41" w:rsidRDefault="00396A41" w:rsidP="00396A41">
            <w:pPr>
              <w:rPr>
                <w:rFonts w:ascii="Calibri" w:hAnsi="Calibri" w:cs="Calibri"/>
                <w:sz w:val="22"/>
                <w:szCs w:val="22"/>
                <w:lang w:val="es-MX"/>
              </w:rPr>
            </w:pPr>
            <w:r>
              <w:rPr>
                <w:rFonts w:ascii="Calibri" w:hAnsi="Calibri" w:cs="Calibri"/>
                <w:sz w:val="22"/>
                <w:szCs w:val="22"/>
                <w:lang w:val="es-MX"/>
              </w:rPr>
              <w:t xml:space="preserve">  </w:t>
            </w:r>
          </w:p>
          <w:p w14:paraId="0D95FE7F" w14:textId="77777777" w:rsidR="006C4DD5" w:rsidRDefault="006C4DD5" w:rsidP="00296D97">
            <w:pPr>
              <w:rPr>
                <w:rFonts w:ascii="Calibri" w:hAnsi="Calibri" w:cs="Calibri"/>
                <w:sz w:val="22"/>
                <w:szCs w:val="22"/>
                <w:lang w:val="es-MX"/>
              </w:rPr>
            </w:pPr>
          </w:p>
          <w:p w14:paraId="4CE8152F" w14:textId="77777777" w:rsidR="006C13F5" w:rsidRDefault="006C13F5" w:rsidP="00296D97">
            <w:pPr>
              <w:rPr>
                <w:rFonts w:ascii="Calibri" w:hAnsi="Calibri" w:cs="Calibri"/>
                <w:sz w:val="22"/>
                <w:szCs w:val="22"/>
                <w:lang w:val="es-MX"/>
              </w:rPr>
            </w:pPr>
          </w:p>
          <w:p w14:paraId="4F46D55C" w14:textId="6AEA8F23" w:rsidR="006C4DD5" w:rsidRDefault="00396A41" w:rsidP="00296D97">
            <w:pPr>
              <w:rPr>
                <w:rFonts w:ascii="Calibri" w:hAnsi="Calibri" w:cs="Calibri"/>
                <w:sz w:val="22"/>
                <w:szCs w:val="22"/>
                <w:lang w:val="es-MX"/>
              </w:rPr>
            </w:pPr>
            <w:r>
              <w:rPr>
                <w:rFonts w:ascii="Calibri" w:hAnsi="Calibri" w:cs="Calibri"/>
                <w:sz w:val="22"/>
                <w:szCs w:val="22"/>
                <w:lang w:val="es-MX"/>
              </w:rPr>
              <w:t xml:space="preserve">    </w:t>
            </w:r>
            <w:r w:rsidR="006C4DD5">
              <w:rPr>
                <w:rFonts w:ascii="Calibri" w:hAnsi="Calibri" w:cs="Calibri"/>
                <w:sz w:val="22"/>
                <w:szCs w:val="22"/>
                <w:lang w:val="es-MX"/>
              </w:rPr>
              <w:t xml:space="preserve">     </w:t>
            </w:r>
            <w:r w:rsidR="0065395F">
              <w:rPr>
                <w:rFonts w:ascii="Calibri" w:hAnsi="Calibri" w:cs="Calibri"/>
                <w:sz w:val="22"/>
                <w:szCs w:val="22"/>
                <w:lang w:val="es-MX"/>
              </w:rPr>
              <w:t xml:space="preserve">   </w:t>
            </w:r>
            <w:r w:rsidR="00012B05">
              <w:rPr>
                <w:rFonts w:ascii="Calibri" w:hAnsi="Calibri" w:cs="Calibri"/>
                <w:sz w:val="22"/>
                <w:szCs w:val="22"/>
                <w:lang w:val="es-MX"/>
              </w:rPr>
              <w:t xml:space="preserve">     </w:t>
            </w:r>
            <w:r w:rsidR="000144DD">
              <w:rPr>
                <w:rFonts w:ascii="Calibri" w:hAnsi="Calibri" w:cs="Calibri"/>
                <w:sz w:val="22"/>
                <w:szCs w:val="22"/>
                <w:lang w:val="es-MX"/>
              </w:rPr>
              <w:t xml:space="preserve">  </w:t>
            </w:r>
            <w:r w:rsidR="00D55C0F">
              <w:rPr>
                <w:rFonts w:ascii="Calibri" w:hAnsi="Calibri" w:cs="Calibri"/>
                <w:sz w:val="22"/>
                <w:szCs w:val="22"/>
                <w:lang w:val="es-MX"/>
              </w:rPr>
              <w:t xml:space="preserve">   </w:t>
            </w:r>
          </w:p>
          <w:p w14:paraId="022211CB" w14:textId="4698824F" w:rsidR="000A28EF" w:rsidRDefault="002D74B0" w:rsidP="00296D97">
            <w:pPr>
              <w:rPr>
                <w:rFonts w:ascii="Calibri" w:hAnsi="Calibri" w:cs="Calibri"/>
                <w:sz w:val="22"/>
                <w:szCs w:val="22"/>
                <w:lang w:val="es-MX"/>
              </w:rPr>
            </w:pPr>
            <w:r>
              <w:rPr>
                <w:rFonts w:ascii="Calibri" w:hAnsi="Calibri" w:cs="Calibri"/>
                <w:sz w:val="22"/>
                <w:szCs w:val="22"/>
                <w:lang w:val="es-MX"/>
              </w:rPr>
              <w:lastRenderedPageBreak/>
              <w:t xml:space="preserve">   </w:t>
            </w:r>
          </w:p>
          <w:p w14:paraId="6A54E6DB" w14:textId="4B884A55" w:rsidR="0065395F" w:rsidRDefault="002D74B0" w:rsidP="00296D97">
            <w:pPr>
              <w:rPr>
                <w:rFonts w:ascii="Calibri" w:hAnsi="Calibri" w:cs="Calibri"/>
                <w:sz w:val="22"/>
                <w:szCs w:val="22"/>
                <w:lang w:val="es-MX"/>
              </w:rPr>
            </w:pPr>
            <w:r>
              <w:rPr>
                <w:rFonts w:ascii="Calibri" w:hAnsi="Calibri" w:cs="Calibri"/>
                <w:sz w:val="22"/>
                <w:szCs w:val="22"/>
                <w:lang w:val="es-MX"/>
              </w:rPr>
              <w:t xml:space="preserve">  </w:t>
            </w:r>
            <w:r w:rsidR="00D55C0F">
              <w:rPr>
                <w:rFonts w:ascii="Calibri" w:hAnsi="Calibri" w:cs="Calibri"/>
                <w:sz w:val="22"/>
                <w:szCs w:val="22"/>
                <w:lang w:val="es-MX"/>
              </w:rPr>
              <w:t xml:space="preserve">     </w:t>
            </w:r>
          </w:p>
          <w:tbl>
            <w:tblPr>
              <w:tblpPr w:leftFromText="141" w:rightFromText="141" w:vertAnchor="text" w:horzAnchor="margin" w:tblpY="-162"/>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512"/>
              <w:gridCol w:w="1400"/>
              <w:gridCol w:w="2983"/>
              <w:gridCol w:w="2515"/>
            </w:tblGrid>
            <w:tr w:rsidR="00012B05" w:rsidRPr="00BB03AF" w14:paraId="5F1405AF" w14:textId="77777777" w:rsidTr="002B68E8">
              <w:trPr>
                <w:trHeight w:val="345"/>
              </w:trPr>
              <w:tc>
                <w:tcPr>
                  <w:tcW w:w="849" w:type="pct"/>
                  <w:tcBorders>
                    <w:bottom w:val="single" w:sz="24" w:space="0" w:color="FFFFFF"/>
                  </w:tcBorders>
                  <w:shd w:val="clear" w:color="auto" w:fill="002060"/>
                  <w:vAlign w:val="center"/>
                </w:tcPr>
                <w:p w14:paraId="0F3747D5" w14:textId="77777777" w:rsidR="00012B05" w:rsidRDefault="00012B05" w:rsidP="00012B05">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 xml:space="preserve">   POBLACI</w:t>
                  </w:r>
                  <w:r w:rsidR="00396A41">
                    <w:rPr>
                      <w:rFonts w:ascii="Calibri" w:eastAsia="Arial Unicode MS" w:hAnsi="Calibri" w:cs="Arial"/>
                      <w:b/>
                      <w:sz w:val="22"/>
                      <w:szCs w:val="22"/>
                      <w:lang w:eastAsia="es-ES"/>
                    </w:rPr>
                    <w:t>O</w:t>
                  </w:r>
                  <w:r>
                    <w:rPr>
                      <w:rFonts w:ascii="Calibri" w:eastAsia="Arial Unicode MS" w:hAnsi="Calibri" w:cs="Arial"/>
                      <w:b/>
                      <w:sz w:val="22"/>
                      <w:szCs w:val="22"/>
                      <w:lang w:eastAsia="es-ES"/>
                    </w:rPr>
                    <w:t>N</w:t>
                  </w:r>
                  <w:r w:rsidR="00396A41">
                    <w:rPr>
                      <w:rFonts w:ascii="Calibri" w:eastAsia="Arial Unicode MS" w:hAnsi="Calibri" w:cs="Arial"/>
                      <w:b/>
                      <w:sz w:val="22"/>
                      <w:szCs w:val="22"/>
                      <w:lang w:eastAsia="es-ES"/>
                    </w:rPr>
                    <w:t>ES</w:t>
                  </w:r>
                </w:p>
                <w:p w14:paraId="57188C2A" w14:textId="742E8250" w:rsidR="00012B05" w:rsidRPr="00BB03AF" w:rsidRDefault="00012B05" w:rsidP="00012B05">
                  <w:pPr>
                    <w:pStyle w:val="Norma"/>
                    <w:spacing w:after="0" w:line="240" w:lineRule="auto"/>
                    <w:rPr>
                      <w:rFonts w:ascii="Calibri" w:eastAsia="Arial Unicode MS" w:hAnsi="Calibri" w:cs="Arial"/>
                      <w:b/>
                      <w:sz w:val="22"/>
                      <w:szCs w:val="22"/>
                      <w:lang w:eastAsia="es-ES"/>
                    </w:rPr>
                  </w:pPr>
                </w:p>
              </w:tc>
              <w:tc>
                <w:tcPr>
                  <w:tcW w:w="849" w:type="pct"/>
                  <w:tcBorders>
                    <w:bottom w:val="single" w:sz="24" w:space="0" w:color="FFFFFF"/>
                  </w:tcBorders>
                  <w:shd w:val="clear" w:color="auto" w:fill="002060"/>
                  <w:vAlign w:val="center"/>
                </w:tcPr>
                <w:p w14:paraId="63C61B18" w14:textId="7DB94F0B" w:rsidR="00012B05" w:rsidRPr="00BB03AF" w:rsidRDefault="00012B05" w:rsidP="00012B05">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LONGITUD RED PRIMARIA (m)</w:t>
                  </w:r>
                </w:p>
              </w:tc>
              <w:tc>
                <w:tcPr>
                  <w:tcW w:w="1790" w:type="pct"/>
                  <w:tcBorders>
                    <w:bottom w:val="single" w:sz="24" w:space="0" w:color="FFFFFF"/>
                  </w:tcBorders>
                  <w:shd w:val="clear" w:color="auto" w:fill="002060"/>
                  <w:vAlign w:val="center"/>
                </w:tcPr>
                <w:p w14:paraId="420A60E1" w14:textId="77777777" w:rsidR="00012B05" w:rsidRPr="00BB03AF" w:rsidRDefault="00012B05" w:rsidP="00012B05">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tc>
              <w:tc>
                <w:tcPr>
                  <w:tcW w:w="1512" w:type="pct"/>
                  <w:tcBorders>
                    <w:bottom w:val="single" w:sz="24" w:space="0" w:color="FFFFFF"/>
                  </w:tcBorders>
                  <w:shd w:val="clear" w:color="auto" w:fill="002060"/>
                  <w:vAlign w:val="center"/>
                </w:tcPr>
                <w:p w14:paraId="05F27F74" w14:textId="76C87365" w:rsidR="00012B05" w:rsidRDefault="00012B05" w:rsidP="00012B05">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r>
                    <w:rPr>
                      <w:rFonts w:ascii="Calibri" w:eastAsia="Arial Unicode MS" w:hAnsi="Calibri" w:cs="Arial"/>
                      <w:b/>
                      <w:sz w:val="22"/>
                      <w:szCs w:val="22"/>
                      <w:lang w:eastAsia="es-ES"/>
                    </w:rPr>
                    <w:t xml:space="preserve"> </w:t>
                  </w:r>
                  <w:r w:rsidRPr="00BB03AF">
                    <w:rPr>
                      <w:rFonts w:ascii="Calibri" w:eastAsia="Arial Unicode MS" w:hAnsi="Calibri" w:cs="Arial"/>
                      <w:b/>
                      <w:sz w:val="22"/>
                      <w:szCs w:val="22"/>
                      <w:lang w:eastAsia="es-ES"/>
                    </w:rPr>
                    <w:t>UTM</w:t>
                  </w:r>
                </w:p>
                <w:p w14:paraId="0B931A42" w14:textId="77777777" w:rsidR="00012B05" w:rsidRDefault="00012B05" w:rsidP="00012B05">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 xml:space="preserve">DE REFERENCIA </w:t>
                  </w:r>
                </w:p>
                <w:p w14:paraId="43103026" w14:textId="256305DC" w:rsidR="00012B05" w:rsidRPr="00BB03AF" w:rsidRDefault="00012B05" w:rsidP="00012B05">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(PUNTO DE INTERCONEXIÓN)</w:t>
                  </w:r>
                </w:p>
              </w:tc>
            </w:tr>
            <w:tr w:rsidR="00012B05" w:rsidRPr="00BB03AF" w14:paraId="6188EC81" w14:textId="77777777" w:rsidTr="002B68E8">
              <w:trPr>
                <w:trHeight w:val="796"/>
              </w:trPr>
              <w:tc>
                <w:tcPr>
                  <w:tcW w:w="849" w:type="pct"/>
                  <w:shd w:val="pct25" w:color="auto" w:fill="auto"/>
                  <w:vAlign w:val="center"/>
                </w:tcPr>
                <w:p w14:paraId="52E02F52" w14:textId="07C04298" w:rsidR="00012B05" w:rsidRDefault="00396A41" w:rsidP="00012B05">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 xml:space="preserve">SAN JOSE - </w:t>
                  </w:r>
                </w:p>
                <w:p w14:paraId="5710860E" w14:textId="75C76927" w:rsidR="00396A41" w:rsidRDefault="00396A41" w:rsidP="00012B05">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 xml:space="preserve">SANTA MARTA - </w:t>
                  </w:r>
                </w:p>
                <w:p w14:paraId="1E2AE949" w14:textId="0B81A5BF" w:rsidR="00396A41" w:rsidRPr="00BB03AF" w:rsidRDefault="00396A41" w:rsidP="00012B05">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SANTA RITA</w:t>
                  </w:r>
                </w:p>
              </w:tc>
              <w:tc>
                <w:tcPr>
                  <w:tcW w:w="849" w:type="pct"/>
                  <w:shd w:val="pct25" w:color="auto" w:fill="auto"/>
                  <w:vAlign w:val="center"/>
                </w:tcPr>
                <w:p w14:paraId="6F445FC5" w14:textId="04671ECC" w:rsidR="00012B05" w:rsidRPr="00016587" w:rsidRDefault="00396A41" w:rsidP="00B80FDE">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39.</w:t>
                  </w:r>
                  <w:r w:rsidR="00B80FDE">
                    <w:rPr>
                      <w:rFonts w:ascii="Calibri" w:eastAsia="Arial Unicode MS" w:hAnsi="Calibri" w:cs="Arial"/>
                      <w:b/>
                      <w:sz w:val="22"/>
                      <w:szCs w:val="22"/>
                      <w:lang w:eastAsia="es-ES"/>
                    </w:rPr>
                    <w:t>518</w:t>
                  </w:r>
                  <w:r w:rsidR="00012B05">
                    <w:rPr>
                      <w:rFonts w:ascii="Calibri" w:eastAsia="Arial Unicode MS" w:hAnsi="Calibri" w:cs="Arial"/>
                      <w:b/>
                      <w:sz w:val="22"/>
                      <w:szCs w:val="22"/>
                      <w:lang w:eastAsia="es-ES"/>
                    </w:rPr>
                    <w:t>,00</w:t>
                  </w:r>
                </w:p>
              </w:tc>
              <w:tc>
                <w:tcPr>
                  <w:tcW w:w="1790" w:type="pct"/>
                  <w:shd w:val="pct25" w:color="auto" w:fill="auto"/>
                  <w:vAlign w:val="center"/>
                </w:tcPr>
                <w:p w14:paraId="2D1B08FF" w14:textId="74DE3ADC" w:rsidR="00012B05" w:rsidRDefault="00012B05" w:rsidP="00012B05">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 xml:space="preserve">PROVINCIA </w:t>
                  </w:r>
                  <w:r w:rsidR="00396A41">
                    <w:rPr>
                      <w:rFonts w:ascii="Calibri" w:eastAsia="Arial Unicode MS" w:hAnsi="Calibri"/>
                      <w:b/>
                      <w:bCs/>
                      <w:sz w:val="22"/>
                      <w:szCs w:val="22"/>
                    </w:rPr>
                    <w:t>ANDRÉS IBÁÑEZ</w:t>
                  </w:r>
                </w:p>
                <w:p w14:paraId="0134DF01" w14:textId="77777777" w:rsidR="00012B05" w:rsidRPr="00BB03AF" w:rsidRDefault="00012B05" w:rsidP="00012B05">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DEPARTAMENTO DE                    SANTA CRUZ</w:t>
                  </w:r>
                </w:p>
              </w:tc>
              <w:tc>
                <w:tcPr>
                  <w:tcW w:w="1512" w:type="pct"/>
                  <w:shd w:val="pct25" w:color="auto" w:fill="auto"/>
                  <w:vAlign w:val="center"/>
                </w:tcPr>
                <w:p w14:paraId="335F13D7" w14:textId="70611CE8" w:rsidR="00012B05" w:rsidRPr="00BB03AF" w:rsidRDefault="00396A41" w:rsidP="00012B05">
                  <w:pPr>
                    <w:jc w:val="center"/>
                    <w:rPr>
                      <w:rFonts w:ascii="Calibri" w:eastAsia="Calibri" w:hAnsi="Calibri" w:cs="Arial"/>
                      <w:b/>
                      <w:bCs/>
                      <w:sz w:val="22"/>
                      <w:szCs w:val="22"/>
                    </w:rPr>
                  </w:pPr>
                  <w:r w:rsidRPr="00396A41">
                    <w:rPr>
                      <w:rFonts w:ascii="Calibri" w:hAnsi="Calibri" w:cs="Calibri"/>
                      <w:b/>
                      <w:color w:val="000000"/>
                    </w:rPr>
                    <w:t>462512.00</w:t>
                  </w:r>
                  <w:r>
                    <w:rPr>
                      <w:rFonts w:ascii="Calibri" w:hAnsi="Calibri" w:cs="Calibri"/>
                      <w:b/>
                      <w:color w:val="000000"/>
                    </w:rPr>
                    <w:t xml:space="preserve"> </w:t>
                  </w:r>
                  <w:r w:rsidR="00F90E9E" w:rsidRPr="00F90E9E">
                    <w:rPr>
                      <w:rFonts w:ascii="Calibri" w:hAnsi="Calibri" w:cs="Calibri"/>
                      <w:b/>
                      <w:color w:val="000000"/>
                    </w:rPr>
                    <w:t>m E</w:t>
                  </w:r>
                  <w:r w:rsidR="00F90E9E">
                    <w:rPr>
                      <w:rFonts w:ascii="Calibri" w:hAnsi="Calibri" w:cs="Calibri"/>
                      <w:b/>
                      <w:color w:val="000000"/>
                    </w:rPr>
                    <w:t xml:space="preserve"> </w:t>
                  </w:r>
                  <w:r w:rsidRPr="00396A41">
                    <w:rPr>
                      <w:rFonts w:ascii="Calibri" w:hAnsi="Calibri" w:cs="Calibri"/>
                      <w:b/>
                      <w:color w:val="000000"/>
                    </w:rPr>
                    <w:t xml:space="preserve">8015805.00 </w:t>
                  </w:r>
                  <w:r w:rsidR="00F90E9E" w:rsidRPr="00F90E9E">
                    <w:rPr>
                      <w:rFonts w:ascii="Calibri" w:hAnsi="Calibri" w:cs="Calibri"/>
                      <w:b/>
                      <w:color w:val="000000"/>
                    </w:rPr>
                    <w:t>m S</w:t>
                  </w:r>
                </w:p>
              </w:tc>
            </w:tr>
          </w:tbl>
          <w:p w14:paraId="56D179D4" w14:textId="0DBDBEA7" w:rsidR="00D55C0F" w:rsidRDefault="00D55C0F" w:rsidP="00D55C0F">
            <w:pPr>
              <w:spacing w:after="120"/>
              <w:jc w:val="center"/>
              <w:rPr>
                <w:noProof/>
              </w:rPr>
            </w:pPr>
            <w:r>
              <w:rPr>
                <w:rFonts w:ascii="Calibri" w:hAnsi="Calibri" w:cs="Calibri"/>
                <w:noProof/>
                <w:sz w:val="22"/>
                <w:szCs w:val="22"/>
              </w:rPr>
              <w:drawing>
                <wp:anchor distT="0" distB="0" distL="114300" distR="114300" simplePos="0" relativeHeight="251668480" behindDoc="0" locked="0" layoutInCell="1" allowOverlap="1" wp14:anchorId="56FDCB18" wp14:editId="33DB349A">
                  <wp:simplePos x="0" y="0"/>
                  <wp:positionH relativeFrom="column">
                    <wp:posOffset>5022850</wp:posOffset>
                  </wp:positionH>
                  <wp:positionV relativeFrom="paragraph">
                    <wp:posOffset>27305</wp:posOffset>
                  </wp:positionV>
                  <wp:extent cx="257175" cy="685165"/>
                  <wp:effectExtent l="0" t="0" r="9525" b="63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1F17D7E" wp14:editId="7AB69CC2">
                  <wp:extent cx="5208233" cy="4680000"/>
                  <wp:effectExtent l="19050" t="19050" r="12065" b="2540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5675" t="12516" r="6608" b="11425"/>
                          <a:stretch/>
                        </pic:blipFill>
                        <pic:spPr bwMode="auto">
                          <a:xfrm>
                            <a:off x="0" y="0"/>
                            <a:ext cx="5208233" cy="468000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19D30BD6" w14:textId="4A828F3C" w:rsidR="000144DD" w:rsidRPr="00D55C0F" w:rsidRDefault="000144DD" w:rsidP="00D55C0F">
            <w:pPr>
              <w:jc w:val="center"/>
              <w:rPr>
                <w:noProof/>
              </w:rPr>
            </w:pPr>
          </w:p>
          <w:p w14:paraId="1BF1CCA6" w14:textId="59625E68" w:rsidR="00012B05" w:rsidRDefault="00012B05" w:rsidP="00012B05">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45280" behindDoc="0" locked="0" layoutInCell="1" allowOverlap="1" wp14:anchorId="38D566C1" wp14:editId="6DD3C6C3">
                      <wp:simplePos x="0" y="0"/>
                      <wp:positionH relativeFrom="column">
                        <wp:posOffset>193675</wp:posOffset>
                      </wp:positionH>
                      <wp:positionV relativeFrom="paragraph">
                        <wp:posOffset>72390</wp:posOffset>
                      </wp:positionV>
                      <wp:extent cx="254635" cy="0"/>
                      <wp:effectExtent l="0" t="19050" r="31115" b="19050"/>
                      <wp:wrapNone/>
                      <wp:docPr id="3" name="Conector recto 3"/>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58A6CA" id="Conector recto 3"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" strokecolor="red" strokeweight="3pt">
                      <v:stroke joinstyle="miter"/>
                    </v:line>
                  </w:pict>
                </mc:Fallback>
              </mc:AlternateContent>
            </w:r>
            <w:r>
              <w:rPr>
                <w:rFonts w:ascii="Calibri" w:hAnsi="Calibri"/>
                <w:noProof/>
                <w:sz w:val="22"/>
                <w:szCs w:val="22"/>
                <w:lang w:val="es-BO" w:eastAsia="es-BO"/>
              </w:rPr>
              <w:t xml:space="preserve">                  Red </w:t>
            </w:r>
            <w:r w:rsidR="0065395F">
              <w:rPr>
                <w:rFonts w:ascii="Calibri" w:hAnsi="Calibri"/>
                <w:noProof/>
                <w:sz w:val="22"/>
                <w:szCs w:val="22"/>
                <w:lang w:val="es-BO" w:eastAsia="es-BO"/>
              </w:rPr>
              <w:t xml:space="preserve">Secundaria PE 40 mm </w:t>
            </w:r>
            <w:r>
              <w:rPr>
                <w:rFonts w:ascii="Calibri" w:hAnsi="Calibri"/>
                <w:noProof/>
                <w:sz w:val="22"/>
                <w:szCs w:val="22"/>
                <w:lang w:val="es-BO" w:eastAsia="es-BO"/>
              </w:rPr>
              <w:t xml:space="preserve">L. aprox.= </w:t>
            </w:r>
            <w:r w:rsidR="0065395F">
              <w:rPr>
                <w:rFonts w:ascii="Calibri" w:hAnsi="Calibri"/>
                <w:noProof/>
                <w:sz w:val="22"/>
                <w:szCs w:val="22"/>
                <w:lang w:val="es-BO" w:eastAsia="es-BO"/>
              </w:rPr>
              <w:t>26.</w:t>
            </w:r>
            <w:r w:rsidR="00764C22">
              <w:rPr>
                <w:rFonts w:ascii="Calibri" w:hAnsi="Calibri"/>
                <w:noProof/>
                <w:sz w:val="22"/>
                <w:szCs w:val="22"/>
                <w:lang w:val="es-BO" w:eastAsia="es-BO"/>
              </w:rPr>
              <w:t>534</w:t>
            </w:r>
            <w:r>
              <w:rPr>
                <w:rFonts w:ascii="Calibri" w:hAnsi="Calibri"/>
                <w:noProof/>
                <w:sz w:val="22"/>
                <w:szCs w:val="22"/>
                <w:lang w:val="es-BO" w:eastAsia="es-BO"/>
              </w:rPr>
              <w:t>,0 metros</w:t>
            </w:r>
          </w:p>
          <w:p w14:paraId="54AC18B9" w14:textId="2578D6A7" w:rsidR="006C4DD5" w:rsidRDefault="00012B05" w:rsidP="00012B05">
            <w:pPr>
              <w:jc w:val="both"/>
              <w:rPr>
                <w:rFonts w:asciiTheme="minorHAnsi" w:eastAsiaTheme="minorHAnsi" w:hAnsiTheme="minorHAnsi" w:cstheme="minorHAnsi"/>
                <w:color w:val="000000"/>
                <w:sz w:val="22"/>
                <w:szCs w:val="22"/>
                <w:highlight w:val="yellow"/>
                <w:lang w:val="es-BO" w:eastAsia="en-US"/>
              </w:rPr>
            </w:pPr>
            <w:r>
              <w:rPr>
                <w:rFonts w:ascii="Calibri" w:hAnsi="Calibri"/>
                <w:noProof/>
                <w:sz w:val="22"/>
                <w:szCs w:val="22"/>
              </w:rPr>
              <mc:AlternateContent>
                <mc:Choice Requires="wps">
                  <w:drawing>
                    <wp:anchor distT="0" distB="0" distL="114300" distR="114300" simplePos="0" relativeHeight="251744256" behindDoc="0" locked="0" layoutInCell="1" allowOverlap="1" wp14:anchorId="707D2012" wp14:editId="3D5C6900">
                      <wp:simplePos x="0" y="0"/>
                      <wp:positionH relativeFrom="column">
                        <wp:posOffset>194945</wp:posOffset>
                      </wp:positionH>
                      <wp:positionV relativeFrom="paragraph">
                        <wp:posOffset>92075</wp:posOffset>
                      </wp:positionV>
                      <wp:extent cx="265430" cy="0"/>
                      <wp:effectExtent l="0" t="19050" r="20320" b="19050"/>
                      <wp:wrapNone/>
                      <wp:docPr id="7" name="Conector recto 7"/>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5BE7D4" id="Conector recto 7"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" strokecolor="#2f5496 [2408]" strokeweight="3pt">
                      <v:stroke joinstyle="miter"/>
                    </v:line>
                  </w:pict>
                </mc:Fallback>
              </mc:AlternateContent>
            </w:r>
            <w:r>
              <w:rPr>
                <w:rFonts w:ascii="Calibri" w:hAnsi="Calibri"/>
                <w:noProof/>
                <w:sz w:val="22"/>
                <w:szCs w:val="22"/>
                <w:lang w:val="es-BO" w:eastAsia="es-BO"/>
              </w:rPr>
              <w:t xml:space="preserve">                  </w:t>
            </w:r>
            <w:r w:rsidR="0065395F">
              <w:rPr>
                <w:rFonts w:ascii="Calibri" w:hAnsi="Calibri"/>
                <w:noProof/>
                <w:sz w:val="22"/>
                <w:szCs w:val="22"/>
                <w:lang w:val="es-BO" w:eastAsia="es-BO"/>
              </w:rPr>
              <w:t>Red Secundaria PE 110 mm L. aprox.= 12.984,0 metros</w:t>
            </w:r>
          </w:p>
          <w:p w14:paraId="61CCD3AE" w14:textId="1259D645" w:rsidR="00D55C0F" w:rsidRPr="00D55C0F" w:rsidRDefault="006C4DD5" w:rsidP="00D55C0F">
            <w:pPr>
              <w:rPr>
                <w:rFonts w:ascii="Calibri" w:hAnsi="Calibri" w:cs="Calibri"/>
                <w:sz w:val="22"/>
                <w:szCs w:val="22"/>
                <w:lang w:val="es-MX"/>
              </w:rPr>
            </w:pPr>
            <w:r>
              <w:rPr>
                <w:rFonts w:ascii="Calibri" w:hAnsi="Calibri" w:cs="Calibri"/>
                <w:sz w:val="22"/>
                <w:szCs w:val="22"/>
                <w:lang w:val="es-MX"/>
              </w:rPr>
              <w:t xml:space="preserve">       </w:t>
            </w:r>
          </w:p>
        </w:tc>
      </w:tr>
    </w:tbl>
    <w:p w14:paraId="056A6746"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lastRenderedPageBreak/>
        <w:t xml:space="preserve">FORMA DE PAGO </w:t>
      </w:r>
    </w:p>
    <w:p w14:paraId="5E0892B0" w14:textId="77777777" w:rsidR="00DA6B24" w:rsidRPr="00FD45DA" w:rsidRDefault="00DA6B24" w:rsidP="00DA6B24">
      <w:pPr>
        <w:tabs>
          <w:tab w:val="left" w:pos="851"/>
        </w:tabs>
        <w:contextualSpacing/>
        <w:rPr>
          <w:rFonts w:asciiTheme="minorHAnsi" w:hAnsiTheme="minorHAnsi" w:cstheme="minorHAnsi"/>
          <w:b/>
          <w:bCs/>
          <w:sz w:val="22"/>
          <w:szCs w:val="22"/>
          <w:u w:val="single"/>
        </w:rPr>
      </w:pPr>
    </w:p>
    <w:p w14:paraId="09F054DD" w14:textId="77777777" w:rsidR="00DA6B24" w:rsidRPr="00E13E3C"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3F45D7A" w14:textId="77777777" w:rsidR="00DA6B24" w:rsidRDefault="00DA6B24" w:rsidP="00DA6B24">
      <w:pPr>
        <w:jc w:val="both"/>
        <w:rPr>
          <w:rFonts w:asciiTheme="minorHAnsi" w:eastAsiaTheme="minorHAnsi" w:hAnsiTheme="minorHAnsi" w:cstheme="minorHAnsi"/>
          <w:color w:val="000000"/>
          <w:sz w:val="22"/>
          <w:szCs w:val="22"/>
          <w:lang w:val="es-BO" w:eastAsia="en-US"/>
        </w:rPr>
      </w:pPr>
    </w:p>
    <w:p w14:paraId="30B2FE31" w14:textId="77777777" w:rsidR="00DA6B24" w:rsidRPr="00AF15B2" w:rsidRDefault="00DA6B24" w:rsidP="00DA6B24">
      <w:pPr>
        <w:autoSpaceDE w:val="0"/>
        <w:autoSpaceDN w:val="0"/>
        <w:adjustRightInd w:val="0"/>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DCE74B7" w14:textId="77777777" w:rsidR="00DA6B24" w:rsidRDefault="00DA6B24" w:rsidP="00DA6B24">
      <w:pPr>
        <w:autoSpaceDE w:val="0"/>
        <w:autoSpaceDN w:val="0"/>
        <w:adjustRightInd w:val="0"/>
        <w:ind w:left="708"/>
        <w:rPr>
          <w:rFonts w:asciiTheme="minorHAnsi" w:eastAsiaTheme="minorHAnsi" w:hAnsiTheme="minorHAnsi" w:cstheme="minorHAnsi"/>
          <w:color w:val="000000"/>
          <w:sz w:val="22"/>
          <w:szCs w:val="22"/>
          <w:lang w:val="es-BO" w:eastAsia="en-US"/>
        </w:rPr>
      </w:pPr>
    </w:p>
    <w:p w14:paraId="5460854B" w14:textId="77777777" w:rsidR="00DA6B24"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5140DBE1" w14:textId="77777777" w:rsidR="00821FAC" w:rsidRDefault="00821FAC" w:rsidP="00DA6B24">
      <w:pPr>
        <w:rPr>
          <w:rFonts w:asciiTheme="minorHAnsi" w:hAnsiTheme="minorHAnsi" w:cstheme="minorHAnsi"/>
          <w:b/>
          <w:bCs/>
          <w:sz w:val="22"/>
          <w:szCs w:val="22"/>
          <w:lang w:val="es-BO"/>
        </w:rPr>
      </w:pPr>
    </w:p>
    <w:p w14:paraId="443979E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6C062832" w14:textId="77777777" w:rsidR="00DA6B24" w:rsidRDefault="00DA6B24" w:rsidP="00DA6B24">
      <w:pPr>
        <w:tabs>
          <w:tab w:val="left" w:pos="851"/>
        </w:tabs>
        <w:contextualSpacing/>
        <w:rPr>
          <w:rFonts w:asciiTheme="minorHAnsi" w:hAnsiTheme="minorHAnsi" w:cstheme="minorHAnsi"/>
          <w:b/>
          <w:bCs/>
          <w:sz w:val="22"/>
          <w:szCs w:val="22"/>
          <w:u w:val="single"/>
        </w:rPr>
      </w:pPr>
    </w:p>
    <w:p w14:paraId="4340F67B" w14:textId="77777777" w:rsidR="00DA6B24" w:rsidRPr="009A44E6" w:rsidRDefault="00DA6B24" w:rsidP="00DA6B24">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2E3CB150" w14:textId="77777777" w:rsidR="00DA6B24" w:rsidRPr="009A44E6" w:rsidRDefault="00DA6B24" w:rsidP="00DA6B24">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DA6B24" w:rsidRPr="009A44E6" w14:paraId="02D4496B" w14:textId="77777777" w:rsidTr="00A65C63">
        <w:trPr>
          <w:trHeight w:val="189"/>
          <w:jc w:val="center"/>
        </w:trPr>
        <w:tc>
          <w:tcPr>
            <w:tcW w:w="1347" w:type="pct"/>
            <w:shd w:val="clear" w:color="auto" w:fill="BFBFBF" w:themeFill="background1" w:themeFillShade="BF"/>
            <w:vAlign w:val="center"/>
          </w:tcPr>
          <w:p w14:paraId="696B21BA"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4DF9CA57"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DA6B24" w:rsidRPr="009A44E6" w14:paraId="7E565893" w14:textId="77777777" w:rsidTr="00A65C63">
        <w:trPr>
          <w:trHeight w:val="911"/>
          <w:jc w:val="center"/>
        </w:trPr>
        <w:tc>
          <w:tcPr>
            <w:tcW w:w="1347" w:type="pct"/>
            <w:vAlign w:val="center"/>
          </w:tcPr>
          <w:p w14:paraId="2511513C" w14:textId="77777777" w:rsidR="00DA6B24" w:rsidRPr="009A44E6" w:rsidRDefault="00DA6B24" w:rsidP="00A65C63">
            <w:pPr>
              <w:tabs>
                <w:tab w:val="left" w:pos="426"/>
              </w:tabs>
              <w:contextualSpacing/>
              <w:rPr>
                <w:rFonts w:asciiTheme="minorHAnsi" w:eastAsiaTheme="minorHAnsi" w:hAnsiTheme="minorHAnsi" w:cstheme="minorHAnsi"/>
                <w:color w:val="000000"/>
                <w:sz w:val="22"/>
                <w:szCs w:val="22"/>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14:paraId="24662997" w14:textId="32763C48" w:rsidR="00995E88" w:rsidRPr="00A15FE1" w:rsidRDefault="00A15FE1" w:rsidP="00A15FE1">
            <w:pPr>
              <w:autoSpaceDE w:val="0"/>
              <w:autoSpaceDN w:val="0"/>
              <w:adjustRightInd w:val="0"/>
              <w:jc w:val="both"/>
              <w:rPr>
                <w:rFonts w:asciiTheme="minorHAnsi" w:eastAsiaTheme="minorHAnsi" w:hAnsiTheme="minorHAnsi" w:cstheme="minorHAnsi"/>
                <w:color w:val="000000"/>
                <w:sz w:val="22"/>
                <w:szCs w:val="22"/>
                <w:lang w:val="es-BO" w:eastAsia="en-US"/>
              </w:rPr>
            </w:pPr>
            <w:r w:rsidRPr="00A15FE1">
              <w:rPr>
                <w:rFonts w:asciiTheme="minorHAnsi" w:eastAsiaTheme="minorHAnsi" w:hAnsiTheme="minorHAnsi" w:cstheme="minorHAnsi"/>
                <w:color w:val="000000"/>
                <w:sz w:val="22"/>
                <w:szCs w:val="22"/>
                <w:lang w:val="es-BO" w:eastAsia="en-US"/>
              </w:rPr>
              <w:t>1% del monto de contrato por cada día de retraso</w:t>
            </w:r>
          </w:p>
        </w:tc>
      </w:tr>
      <w:tr w:rsidR="00DA6B24" w:rsidRPr="009A44E6" w14:paraId="470746AF" w14:textId="77777777" w:rsidTr="00A65C63">
        <w:trPr>
          <w:trHeight w:val="698"/>
          <w:jc w:val="center"/>
        </w:trPr>
        <w:tc>
          <w:tcPr>
            <w:tcW w:w="1347" w:type="pct"/>
            <w:vAlign w:val="center"/>
          </w:tcPr>
          <w:p w14:paraId="5190ED9F"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14:paraId="3FF8CE18" w14:textId="7031F40E" w:rsidR="00DA6B24" w:rsidRPr="009A44E6" w:rsidRDefault="002B2737" w:rsidP="00A65C63">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DA6B24" w:rsidRPr="009A44E6" w14:paraId="27230C39" w14:textId="77777777" w:rsidTr="00A65C63">
        <w:trPr>
          <w:trHeight w:val="694"/>
          <w:jc w:val="center"/>
        </w:trPr>
        <w:tc>
          <w:tcPr>
            <w:tcW w:w="1347" w:type="pct"/>
            <w:vAlign w:val="center"/>
          </w:tcPr>
          <w:p w14:paraId="7D2F8ADA"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llamada de atención</w:t>
            </w:r>
          </w:p>
        </w:tc>
        <w:tc>
          <w:tcPr>
            <w:tcW w:w="3653" w:type="pct"/>
            <w:vAlign w:val="center"/>
          </w:tcPr>
          <w:p w14:paraId="2DDA6D03" w14:textId="77777777" w:rsidR="002B2737" w:rsidRPr="002B2737" w:rsidRDefault="002B2737" w:rsidP="002B273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primera llamada de atención 1 % del monto total del contrato.</w:t>
            </w:r>
          </w:p>
          <w:p w14:paraId="196A8954" w14:textId="2F94CDA7" w:rsidR="00DA6B24" w:rsidRPr="009A44E6" w:rsidRDefault="002B2737" w:rsidP="002B2737">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segunda llamada de atención 2 % del monto total del contrato.</w:t>
            </w:r>
          </w:p>
        </w:tc>
      </w:tr>
    </w:tbl>
    <w:p w14:paraId="4040297E" w14:textId="77777777" w:rsidR="00821FAC" w:rsidRDefault="00821FAC" w:rsidP="00DA6B24">
      <w:pPr>
        <w:tabs>
          <w:tab w:val="left" w:pos="426"/>
        </w:tabs>
        <w:contextualSpacing/>
        <w:rPr>
          <w:rFonts w:asciiTheme="minorHAnsi" w:hAnsiTheme="minorHAnsi" w:cstheme="minorHAnsi"/>
          <w:b/>
          <w:color w:val="000000" w:themeColor="text1"/>
          <w:sz w:val="22"/>
          <w:szCs w:val="22"/>
          <w:u w:val="single"/>
        </w:rPr>
      </w:pPr>
    </w:p>
    <w:p w14:paraId="2C10EEA1" w14:textId="77777777" w:rsidR="0065395F" w:rsidRPr="009A44E6" w:rsidRDefault="0065395F" w:rsidP="00DA6B24">
      <w:pPr>
        <w:tabs>
          <w:tab w:val="left" w:pos="426"/>
        </w:tabs>
        <w:contextualSpacing/>
        <w:rPr>
          <w:rFonts w:asciiTheme="minorHAnsi" w:hAnsiTheme="minorHAnsi" w:cstheme="minorHAnsi"/>
          <w:b/>
          <w:color w:val="000000" w:themeColor="text1"/>
          <w:sz w:val="22"/>
          <w:szCs w:val="22"/>
          <w:u w:val="single"/>
        </w:rPr>
      </w:pPr>
    </w:p>
    <w:p w14:paraId="27C18A5A"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46E55F0F"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rPr>
      </w:pPr>
    </w:p>
    <w:p w14:paraId="7BF9752B" w14:textId="77777777" w:rsidR="0065395F" w:rsidRDefault="0065395F" w:rsidP="0065395F">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B32B260" w14:textId="77777777" w:rsidR="00592275" w:rsidRDefault="00592275" w:rsidP="009256E9">
      <w:pPr>
        <w:tabs>
          <w:tab w:val="left" w:pos="426"/>
        </w:tabs>
        <w:ind w:left="426"/>
        <w:contextualSpacing/>
        <w:jc w:val="both"/>
        <w:rPr>
          <w:rFonts w:asciiTheme="minorHAnsi" w:hAnsiTheme="minorHAnsi" w:cstheme="minorHAnsi"/>
          <w:sz w:val="22"/>
          <w:szCs w:val="22"/>
          <w:lang w:val="es-BO" w:eastAsia="es-BO"/>
        </w:rPr>
      </w:pPr>
    </w:p>
    <w:p w14:paraId="12F1F22E" w14:textId="77777777" w:rsidR="00592275" w:rsidRDefault="00592275" w:rsidP="00DA6B24">
      <w:pPr>
        <w:tabs>
          <w:tab w:val="left" w:pos="426"/>
        </w:tabs>
        <w:ind w:left="360"/>
        <w:contextualSpacing/>
        <w:jc w:val="both"/>
        <w:rPr>
          <w:rFonts w:asciiTheme="minorHAnsi" w:hAnsiTheme="minorHAnsi" w:cstheme="minorHAnsi"/>
          <w:sz w:val="22"/>
          <w:szCs w:val="22"/>
          <w:lang w:val="es-BO" w:eastAsia="es-BO"/>
        </w:rPr>
      </w:pPr>
    </w:p>
    <w:p w14:paraId="6264195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lastRenderedPageBreak/>
        <w:t>SUBCONTRATOS</w:t>
      </w:r>
    </w:p>
    <w:p w14:paraId="352CCC17" w14:textId="77777777" w:rsidR="00DA6B24" w:rsidRPr="00D162D5" w:rsidRDefault="00DA6B24" w:rsidP="00DA6B24">
      <w:pPr>
        <w:tabs>
          <w:tab w:val="left" w:pos="851"/>
        </w:tabs>
        <w:contextualSpacing/>
        <w:rPr>
          <w:rFonts w:asciiTheme="minorHAnsi" w:hAnsiTheme="minorHAnsi" w:cstheme="minorHAnsi"/>
          <w:b/>
          <w:bCs/>
          <w:sz w:val="22"/>
          <w:szCs w:val="22"/>
          <w:u w:val="single"/>
        </w:rPr>
      </w:pPr>
    </w:p>
    <w:p w14:paraId="129E4BA6"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DC8E91C"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p>
    <w:p w14:paraId="7FA3ADC9"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7884B00B" w14:textId="77777777" w:rsidR="00821FAC" w:rsidRDefault="00821FAC" w:rsidP="00DA6B24">
      <w:pPr>
        <w:tabs>
          <w:tab w:val="left" w:pos="851"/>
        </w:tabs>
        <w:contextualSpacing/>
        <w:rPr>
          <w:rFonts w:asciiTheme="minorHAnsi" w:hAnsiTheme="minorHAnsi" w:cstheme="minorHAnsi"/>
          <w:b/>
          <w:bCs/>
          <w:sz w:val="22"/>
          <w:szCs w:val="22"/>
          <w:u w:val="single"/>
        </w:rPr>
      </w:pPr>
    </w:p>
    <w:p w14:paraId="0172F603"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PROPUESTA TECNICA </w:t>
      </w:r>
    </w:p>
    <w:p w14:paraId="32546FD0" w14:textId="77777777" w:rsidR="00DA6B24" w:rsidRPr="009A44E6" w:rsidRDefault="00DA6B24" w:rsidP="00DA6B24">
      <w:pPr>
        <w:rPr>
          <w:rFonts w:asciiTheme="minorHAnsi" w:hAnsiTheme="minorHAnsi" w:cstheme="minorHAnsi"/>
          <w:b/>
          <w:bCs/>
          <w:sz w:val="22"/>
          <w:szCs w:val="22"/>
        </w:rPr>
      </w:pPr>
    </w:p>
    <w:p w14:paraId="6C52442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2B0E2783"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590E8E73"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1E7BC505"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p>
    <w:p w14:paraId="0D42123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AC22ADD"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6999D3D4" w14:textId="77777777" w:rsidR="0065395F" w:rsidRDefault="0065395F" w:rsidP="0065395F">
      <w:pPr>
        <w:spacing w:line="276" w:lineRule="auto"/>
        <w:ind w:left="426"/>
        <w:jc w:val="both"/>
        <w:rPr>
          <w:rFonts w:asciiTheme="minorHAnsi" w:eastAsiaTheme="minorHAnsi" w:hAnsiTheme="minorHAnsi" w:cstheme="minorHAnsi"/>
          <w:color w:val="000000"/>
          <w:sz w:val="22"/>
          <w:szCs w:val="22"/>
          <w:lang w:val="es-BO" w:eastAsia="en-US"/>
        </w:rPr>
      </w:pPr>
      <w:r w:rsidRPr="0065395F">
        <w:rPr>
          <w:rFonts w:asciiTheme="minorHAnsi" w:eastAsiaTheme="minorHAnsi" w:hAnsiTheme="minorHAnsi" w:cstheme="minorHAnsi"/>
          <w:color w:val="000000"/>
          <w:sz w:val="22"/>
          <w:szCs w:val="22"/>
          <w:lang w:val="es-BO" w:eastAsia="en-US"/>
        </w:rPr>
        <w:t xml:space="preserve">Los proponentes deberán contemplar mínimamente </w:t>
      </w:r>
      <w:r w:rsidRPr="0065395F">
        <w:rPr>
          <w:rFonts w:asciiTheme="minorHAnsi" w:eastAsiaTheme="minorHAnsi" w:hAnsiTheme="minorHAnsi" w:cstheme="minorHAnsi"/>
          <w:b/>
          <w:bCs/>
          <w:color w:val="000000"/>
          <w:sz w:val="22"/>
          <w:szCs w:val="22"/>
          <w:lang w:val="es-BO" w:eastAsia="en-US"/>
        </w:rPr>
        <w:t>2 frentes de trabajo</w:t>
      </w:r>
      <w:r w:rsidRPr="0065395F">
        <w:rPr>
          <w:rFonts w:asciiTheme="minorHAnsi" w:eastAsiaTheme="minorHAnsi" w:hAnsiTheme="minorHAnsi" w:cstheme="minorHAnsi"/>
          <w:color w:val="000000"/>
          <w:sz w:val="22"/>
          <w:szCs w:val="22"/>
          <w:lang w:val="es-BO" w:eastAsia="en-US"/>
        </w:rPr>
        <w:t xml:space="preserve"> para la presente Obra</w:t>
      </w:r>
    </w:p>
    <w:p w14:paraId="26259C9F" w14:textId="4623E1CA" w:rsidR="00DA6B24" w:rsidRDefault="00DA6B24" w:rsidP="0065395F">
      <w:pPr>
        <w:spacing w:line="276" w:lineRule="auto"/>
        <w:ind w:left="426"/>
        <w:jc w:val="both"/>
        <w:rPr>
          <w:rFonts w:asciiTheme="minorHAnsi" w:eastAsiaTheme="minorHAnsi" w:hAnsiTheme="minorHAnsi" w:cstheme="minorHAnsi"/>
          <w:color w:val="000000"/>
          <w:sz w:val="22"/>
          <w:szCs w:val="22"/>
          <w:lang w:val="es-BO" w:eastAsia="en-US"/>
        </w:rPr>
      </w:pPr>
    </w:p>
    <w:sectPr w:rsidR="00DA6B24" w:rsidSect="001B7ABE">
      <w:headerReference w:type="even" r:id="rId12"/>
      <w:headerReference w:type="default" r:id="rId13"/>
      <w:footerReference w:type="even" r:id="rId14"/>
      <w:footerReference w:type="default" r:id="rId15"/>
      <w:headerReference w:type="first" r:id="rId16"/>
      <w:footerReference w:type="first" r:id="rId17"/>
      <w:pgSz w:w="12240" w:h="15840"/>
      <w:pgMar w:top="949"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D487C" w14:textId="77777777" w:rsidR="003E5438" w:rsidRDefault="003E5438" w:rsidP="002D1D82">
      <w:r>
        <w:separator/>
      </w:r>
    </w:p>
  </w:endnote>
  <w:endnote w:type="continuationSeparator" w:id="0">
    <w:p w14:paraId="16FEA1F6" w14:textId="77777777" w:rsidR="003E5438" w:rsidRDefault="003E5438"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8FA82" w14:textId="77777777" w:rsidR="00222824" w:rsidRDefault="0022282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474724" w:rsidRPr="000810BB" w14:paraId="19054F83" w14:textId="77777777" w:rsidTr="000810BB">
      <w:tc>
        <w:tcPr>
          <w:tcW w:w="2942" w:type="dxa"/>
        </w:tcPr>
        <w:p w14:paraId="4F9481BA" w14:textId="77777777" w:rsidR="00474724" w:rsidRPr="000810BB" w:rsidRDefault="00474724"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474724" w:rsidRPr="000810BB" w:rsidRDefault="00474724"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474724" w:rsidRPr="000810BB" w:rsidRDefault="00474724" w:rsidP="000810BB">
          <w:pPr>
            <w:pStyle w:val="Piedepgina"/>
            <w:rPr>
              <w:rFonts w:ascii="Calibri" w:hAnsi="Calibri"/>
              <w:sz w:val="16"/>
              <w:szCs w:val="20"/>
            </w:rPr>
          </w:pPr>
          <w:r w:rsidRPr="000810BB">
            <w:rPr>
              <w:rFonts w:ascii="Calibri" w:hAnsi="Calibri"/>
              <w:sz w:val="16"/>
              <w:szCs w:val="20"/>
            </w:rPr>
            <w:t>Aprobado por:</w:t>
          </w:r>
        </w:p>
      </w:tc>
    </w:tr>
    <w:tr w:rsidR="00474724" w:rsidRPr="000810BB" w14:paraId="60E7FFB2" w14:textId="77777777" w:rsidTr="006D2CC3">
      <w:trPr>
        <w:trHeight w:val="918"/>
      </w:trPr>
      <w:tc>
        <w:tcPr>
          <w:tcW w:w="2942" w:type="dxa"/>
        </w:tcPr>
        <w:p w14:paraId="7BC81686" w14:textId="77777777" w:rsidR="00474724" w:rsidRDefault="00474724" w:rsidP="000810BB">
          <w:pPr>
            <w:pStyle w:val="Piedepgina"/>
            <w:rPr>
              <w:rFonts w:ascii="Calibri" w:hAnsi="Calibri"/>
              <w:sz w:val="16"/>
              <w:szCs w:val="20"/>
            </w:rPr>
          </w:pPr>
        </w:p>
        <w:p w14:paraId="46150CE3" w14:textId="77777777" w:rsidR="00474724" w:rsidRDefault="00474724" w:rsidP="000810BB">
          <w:pPr>
            <w:pStyle w:val="Piedepgina"/>
            <w:rPr>
              <w:rFonts w:ascii="Calibri" w:hAnsi="Calibri"/>
              <w:sz w:val="16"/>
              <w:szCs w:val="20"/>
            </w:rPr>
          </w:pPr>
        </w:p>
        <w:p w14:paraId="309C4432" w14:textId="77777777" w:rsidR="00474724" w:rsidRDefault="00474724" w:rsidP="000810BB">
          <w:pPr>
            <w:pStyle w:val="Piedepgina"/>
            <w:rPr>
              <w:rFonts w:ascii="Calibri" w:hAnsi="Calibri"/>
              <w:sz w:val="16"/>
              <w:szCs w:val="20"/>
            </w:rPr>
          </w:pPr>
        </w:p>
        <w:p w14:paraId="75F102EF" w14:textId="77777777" w:rsidR="00474724" w:rsidRDefault="00474724" w:rsidP="000810BB">
          <w:pPr>
            <w:pStyle w:val="Piedepgina"/>
            <w:rPr>
              <w:rFonts w:ascii="Calibri" w:hAnsi="Calibri"/>
              <w:sz w:val="16"/>
              <w:szCs w:val="20"/>
            </w:rPr>
          </w:pPr>
        </w:p>
        <w:p w14:paraId="3A0A83AF" w14:textId="77777777" w:rsidR="00474724" w:rsidRPr="000810BB" w:rsidRDefault="00474724" w:rsidP="000810BB">
          <w:pPr>
            <w:pStyle w:val="Piedepgina"/>
            <w:rPr>
              <w:rFonts w:ascii="Calibri" w:hAnsi="Calibri"/>
              <w:sz w:val="16"/>
              <w:szCs w:val="20"/>
            </w:rPr>
          </w:pPr>
        </w:p>
      </w:tc>
      <w:tc>
        <w:tcPr>
          <w:tcW w:w="2943" w:type="dxa"/>
        </w:tcPr>
        <w:p w14:paraId="406AA9F7" w14:textId="77777777" w:rsidR="00474724" w:rsidRPr="000810BB" w:rsidRDefault="00474724" w:rsidP="000810BB">
          <w:pPr>
            <w:pStyle w:val="Piedepgina"/>
            <w:rPr>
              <w:rFonts w:ascii="Calibri" w:hAnsi="Calibri"/>
              <w:sz w:val="16"/>
              <w:szCs w:val="20"/>
            </w:rPr>
          </w:pPr>
        </w:p>
      </w:tc>
      <w:tc>
        <w:tcPr>
          <w:tcW w:w="2943" w:type="dxa"/>
        </w:tcPr>
        <w:p w14:paraId="570736F4" w14:textId="77777777" w:rsidR="00474724" w:rsidRPr="000810BB" w:rsidRDefault="00474724" w:rsidP="000810BB">
          <w:pPr>
            <w:pStyle w:val="Piedepgina"/>
            <w:rPr>
              <w:rFonts w:ascii="Calibri" w:hAnsi="Calibri"/>
              <w:sz w:val="16"/>
              <w:szCs w:val="20"/>
            </w:rPr>
          </w:pPr>
        </w:p>
        <w:p w14:paraId="4AD420C2" w14:textId="77777777" w:rsidR="00474724" w:rsidRPr="000810BB" w:rsidRDefault="00474724" w:rsidP="000810BB">
          <w:pPr>
            <w:pStyle w:val="Piedepgina"/>
            <w:rPr>
              <w:rFonts w:ascii="Calibri" w:hAnsi="Calibri"/>
              <w:sz w:val="16"/>
              <w:szCs w:val="20"/>
            </w:rPr>
          </w:pPr>
        </w:p>
        <w:p w14:paraId="46F97E74" w14:textId="77777777" w:rsidR="00474724" w:rsidRPr="000810BB" w:rsidRDefault="00474724" w:rsidP="000810BB">
          <w:pPr>
            <w:pStyle w:val="Piedepgina"/>
            <w:rPr>
              <w:rFonts w:ascii="Calibri" w:hAnsi="Calibri"/>
              <w:sz w:val="16"/>
              <w:szCs w:val="20"/>
            </w:rPr>
          </w:pPr>
        </w:p>
        <w:p w14:paraId="6C750905" w14:textId="77777777" w:rsidR="00474724" w:rsidRPr="000810BB" w:rsidRDefault="00474724" w:rsidP="000810BB">
          <w:pPr>
            <w:pStyle w:val="Piedepgina"/>
            <w:rPr>
              <w:rFonts w:ascii="Calibri" w:hAnsi="Calibri"/>
              <w:sz w:val="16"/>
              <w:szCs w:val="20"/>
            </w:rPr>
          </w:pPr>
        </w:p>
      </w:tc>
    </w:tr>
    <w:tr w:rsidR="00474724" w:rsidRPr="000810BB" w14:paraId="5C49AFA8" w14:textId="77777777" w:rsidTr="006D2CC3">
      <w:trPr>
        <w:trHeight w:val="60"/>
      </w:trPr>
      <w:tc>
        <w:tcPr>
          <w:tcW w:w="2942" w:type="dxa"/>
        </w:tcPr>
        <w:p w14:paraId="3F494BAC" w14:textId="77777777" w:rsidR="00474724" w:rsidRPr="000810BB" w:rsidRDefault="00474724"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9E8D08F" w14:textId="77777777" w:rsidR="00474724" w:rsidRPr="000810BB" w:rsidRDefault="00474724"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474724" w:rsidRPr="000810BB" w:rsidRDefault="00474724"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474724" w:rsidRDefault="0047472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048AA" w14:textId="77777777" w:rsidR="00222824" w:rsidRDefault="0022282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D1D2E" w14:textId="77777777" w:rsidR="003E5438" w:rsidRDefault="003E5438" w:rsidP="002D1D82">
      <w:r>
        <w:separator/>
      </w:r>
    </w:p>
  </w:footnote>
  <w:footnote w:type="continuationSeparator" w:id="0">
    <w:p w14:paraId="1E81FD10" w14:textId="77777777" w:rsidR="003E5438" w:rsidRDefault="003E5438"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09B50" w14:textId="77777777" w:rsidR="00222824" w:rsidRDefault="0022282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474724" w:rsidRPr="00FA0D94" w14:paraId="3073C51E" w14:textId="77777777" w:rsidTr="003F4E91">
      <w:trPr>
        <w:trHeight w:val="398"/>
      </w:trPr>
      <w:tc>
        <w:tcPr>
          <w:tcW w:w="2127" w:type="dxa"/>
          <w:vMerge w:val="restart"/>
          <w:vAlign w:val="center"/>
        </w:tcPr>
        <w:p w14:paraId="72E44E02" w14:textId="77777777" w:rsidR="00474724" w:rsidRPr="00FA0D94" w:rsidRDefault="00474724" w:rsidP="002A5725">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5C0AD84D" w14:textId="77777777" w:rsidR="00474724" w:rsidRDefault="00474724" w:rsidP="00700B8D">
          <w:pPr>
            <w:jc w:val="center"/>
            <w:rPr>
              <w:rFonts w:ascii="Calibri" w:hAnsi="Calibri" w:cs="Calibri"/>
              <w:b/>
              <w:sz w:val="20"/>
              <w:szCs w:val="20"/>
            </w:rPr>
          </w:pPr>
          <w:r w:rsidRPr="00657319">
            <w:rPr>
              <w:rFonts w:ascii="Calibri" w:hAnsi="Calibri" w:cs="Calibri"/>
              <w:b/>
              <w:sz w:val="20"/>
              <w:szCs w:val="20"/>
            </w:rPr>
            <w:t xml:space="preserve">ESPECIFICACIONES TÉCNICAS </w:t>
          </w:r>
        </w:p>
        <w:p w14:paraId="3B91AA1F" w14:textId="270821E1" w:rsidR="00474724" w:rsidRPr="00657319" w:rsidRDefault="00474724" w:rsidP="00F560A6">
          <w:pPr>
            <w:jc w:val="center"/>
            <w:rPr>
              <w:rFonts w:ascii="Calibri" w:hAnsi="Calibri" w:cs="Calibri"/>
              <w:b/>
              <w:sz w:val="20"/>
              <w:szCs w:val="20"/>
            </w:rPr>
          </w:pPr>
          <w:r>
            <w:rPr>
              <w:rFonts w:ascii="Calibri" w:hAnsi="Calibri" w:cs="Calibri"/>
              <w:b/>
              <w:sz w:val="20"/>
              <w:szCs w:val="20"/>
            </w:rPr>
            <w:t xml:space="preserve">OBRAS </w:t>
          </w:r>
          <w:r w:rsidRPr="00430867">
            <w:rPr>
              <w:rFonts w:ascii="Calibri" w:hAnsi="Calibri" w:cs="Calibri"/>
              <w:b/>
              <w:sz w:val="20"/>
              <w:szCs w:val="20"/>
            </w:rPr>
            <w:t>CIVILES Y MECÁNICAS CONSTRUCCIÓN RED SECUNDARIA SAN JOSÉ – SANTA RITA – SANTA MARTA</w:t>
          </w:r>
        </w:p>
      </w:tc>
      <w:tc>
        <w:tcPr>
          <w:tcW w:w="1984" w:type="dxa"/>
          <w:vAlign w:val="center"/>
        </w:tcPr>
        <w:p w14:paraId="5E3849CA" w14:textId="77777777" w:rsidR="00474724" w:rsidRPr="00657319" w:rsidRDefault="00474724"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474724" w:rsidRPr="00FA0D94" w14:paraId="5882BEAF" w14:textId="77777777" w:rsidTr="002A5725">
      <w:trPr>
        <w:trHeight w:val="397"/>
      </w:trPr>
      <w:tc>
        <w:tcPr>
          <w:tcW w:w="2127" w:type="dxa"/>
          <w:vMerge/>
          <w:vAlign w:val="center"/>
        </w:tcPr>
        <w:p w14:paraId="31CE5A70" w14:textId="77777777" w:rsidR="00474724" w:rsidRDefault="00474724"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474724" w:rsidRPr="00657319" w:rsidRDefault="00474724" w:rsidP="002A5725">
          <w:pPr>
            <w:jc w:val="center"/>
            <w:rPr>
              <w:rFonts w:ascii="Calibri" w:hAnsi="Calibri" w:cs="Calibri"/>
              <w:b/>
              <w:sz w:val="20"/>
              <w:szCs w:val="20"/>
            </w:rPr>
          </w:pPr>
        </w:p>
      </w:tc>
      <w:tc>
        <w:tcPr>
          <w:tcW w:w="1984" w:type="dxa"/>
          <w:vAlign w:val="center"/>
        </w:tcPr>
        <w:p w14:paraId="4673BF89" w14:textId="77777777" w:rsidR="00474724" w:rsidRPr="0076024C" w:rsidRDefault="00474724"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474724" w:rsidRPr="00657319" w:rsidRDefault="00474724"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C3AAA">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C3AAA">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14:paraId="645DD79A" w14:textId="77777777" w:rsidR="00474724" w:rsidRDefault="0047472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40A83" w14:textId="77777777" w:rsidR="00222824" w:rsidRDefault="0022282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6257815"/>
    <w:multiLevelType w:val="hybridMultilevel"/>
    <w:tmpl w:val="11AC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AED092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DB407DA"/>
    <w:multiLevelType w:val="hybridMultilevel"/>
    <w:tmpl w:val="D416CC80"/>
    <w:lvl w:ilvl="0" w:tplc="ECD2C15A">
      <w:start w:val="1"/>
      <w:numFmt w:val="bullet"/>
      <w:lvlText w:val="•"/>
      <w:lvlJc w:val="left"/>
      <w:pPr>
        <w:tabs>
          <w:tab w:val="num" w:pos="720"/>
        </w:tabs>
        <w:ind w:left="720" w:hanging="360"/>
      </w:pPr>
      <w:rPr>
        <w:rFonts w:ascii="Arial" w:hAnsi="Arial" w:hint="default"/>
      </w:rPr>
    </w:lvl>
    <w:lvl w:ilvl="1" w:tplc="165631FA" w:tentative="1">
      <w:start w:val="1"/>
      <w:numFmt w:val="bullet"/>
      <w:lvlText w:val="•"/>
      <w:lvlJc w:val="left"/>
      <w:pPr>
        <w:tabs>
          <w:tab w:val="num" w:pos="1440"/>
        </w:tabs>
        <w:ind w:left="1440" w:hanging="360"/>
      </w:pPr>
      <w:rPr>
        <w:rFonts w:ascii="Arial" w:hAnsi="Arial" w:hint="default"/>
      </w:rPr>
    </w:lvl>
    <w:lvl w:ilvl="2" w:tplc="A06E1B36" w:tentative="1">
      <w:start w:val="1"/>
      <w:numFmt w:val="bullet"/>
      <w:lvlText w:val="•"/>
      <w:lvlJc w:val="left"/>
      <w:pPr>
        <w:tabs>
          <w:tab w:val="num" w:pos="2160"/>
        </w:tabs>
        <w:ind w:left="2160" w:hanging="360"/>
      </w:pPr>
      <w:rPr>
        <w:rFonts w:ascii="Arial" w:hAnsi="Arial" w:hint="default"/>
      </w:rPr>
    </w:lvl>
    <w:lvl w:ilvl="3" w:tplc="590C884A" w:tentative="1">
      <w:start w:val="1"/>
      <w:numFmt w:val="bullet"/>
      <w:lvlText w:val="•"/>
      <w:lvlJc w:val="left"/>
      <w:pPr>
        <w:tabs>
          <w:tab w:val="num" w:pos="2880"/>
        </w:tabs>
        <w:ind w:left="2880" w:hanging="360"/>
      </w:pPr>
      <w:rPr>
        <w:rFonts w:ascii="Arial" w:hAnsi="Arial" w:hint="default"/>
      </w:rPr>
    </w:lvl>
    <w:lvl w:ilvl="4" w:tplc="1EBEB2E4" w:tentative="1">
      <w:start w:val="1"/>
      <w:numFmt w:val="bullet"/>
      <w:lvlText w:val="•"/>
      <w:lvlJc w:val="left"/>
      <w:pPr>
        <w:tabs>
          <w:tab w:val="num" w:pos="3600"/>
        </w:tabs>
        <w:ind w:left="3600" w:hanging="360"/>
      </w:pPr>
      <w:rPr>
        <w:rFonts w:ascii="Arial" w:hAnsi="Arial" w:hint="default"/>
      </w:rPr>
    </w:lvl>
    <w:lvl w:ilvl="5" w:tplc="4F909C3A" w:tentative="1">
      <w:start w:val="1"/>
      <w:numFmt w:val="bullet"/>
      <w:lvlText w:val="•"/>
      <w:lvlJc w:val="left"/>
      <w:pPr>
        <w:tabs>
          <w:tab w:val="num" w:pos="4320"/>
        </w:tabs>
        <w:ind w:left="4320" w:hanging="360"/>
      </w:pPr>
      <w:rPr>
        <w:rFonts w:ascii="Arial" w:hAnsi="Arial" w:hint="default"/>
      </w:rPr>
    </w:lvl>
    <w:lvl w:ilvl="6" w:tplc="0A2475A4" w:tentative="1">
      <w:start w:val="1"/>
      <w:numFmt w:val="bullet"/>
      <w:lvlText w:val="•"/>
      <w:lvlJc w:val="left"/>
      <w:pPr>
        <w:tabs>
          <w:tab w:val="num" w:pos="5040"/>
        </w:tabs>
        <w:ind w:left="5040" w:hanging="360"/>
      </w:pPr>
      <w:rPr>
        <w:rFonts w:ascii="Arial" w:hAnsi="Arial" w:hint="default"/>
      </w:rPr>
    </w:lvl>
    <w:lvl w:ilvl="7" w:tplc="A1D4B25C" w:tentative="1">
      <w:start w:val="1"/>
      <w:numFmt w:val="bullet"/>
      <w:lvlText w:val="•"/>
      <w:lvlJc w:val="left"/>
      <w:pPr>
        <w:tabs>
          <w:tab w:val="num" w:pos="5760"/>
        </w:tabs>
        <w:ind w:left="5760" w:hanging="360"/>
      </w:pPr>
      <w:rPr>
        <w:rFonts w:ascii="Arial" w:hAnsi="Arial" w:hint="default"/>
      </w:rPr>
    </w:lvl>
    <w:lvl w:ilvl="8" w:tplc="E8CC84C4" w:tentative="1">
      <w:start w:val="1"/>
      <w:numFmt w:val="bullet"/>
      <w:lvlText w:val="•"/>
      <w:lvlJc w:val="left"/>
      <w:pPr>
        <w:tabs>
          <w:tab w:val="num" w:pos="6480"/>
        </w:tabs>
        <w:ind w:left="6480" w:hanging="360"/>
      </w:pPr>
      <w:rPr>
        <w:rFonts w:ascii="Arial" w:hAnsi="Arial" w:hint="default"/>
      </w:rPr>
    </w:lvl>
  </w:abstractNum>
  <w:abstractNum w:abstractNumId="15">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6">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0">
    <w:nsid w:val="466B4D47"/>
    <w:multiLevelType w:val="hybridMultilevel"/>
    <w:tmpl w:val="CAEC52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3">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7">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num w:numId="1">
    <w:abstractNumId w:val="18"/>
  </w:num>
  <w:num w:numId="2">
    <w:abstractNumId w:val="7"/>
  </w:num>
  <w:num w:numId="3">
    <w:abstractNumId w:val="9"/>
  </w:num>
  <w:num w:numId="4">
    <w:abstractNumId w:val="24"/>
  </w:num>
  <w:num w:numId="5">
    <w:abstractNumId w:val="6"/>
  </w:num>
  <w:num w:numId="6">
    <w:abstractNumId w:val="12"/>
  </w:num>
  <w:num w:numId="7">
    <w:abstractNumId w:val="10"/>
  </w:num>
  <w:num w:numId="8">
    <w:abstractNumId w:val="17"/>
  </w:num>
  <w:num w:numId="9">
    <w:abstractNumId w:val="15"/>
  </w:num>
  <w:num w:numId="10">
    <w:abstractNumId w:val="28"/>
  </w:num>
  <w:num w:numId="11">
    <w:abstractNumId w:val="5"/>
  </w:num>
  <w:num w:numId="12">
    <w:abstractNumId w:val="23"/>
  </w:num>
  <w:num w:numId="13">
    <w:abstractNumId w:val="0"/>
  </w:num>
  <w:num w:numId="14">
    <w:abstractNumId w:val="1"/>
  </w:num>
  <w:num w:numId="15">
    <w:abstractNumId w:val="4"/>
  </w:num>
  <w:num w:numId="16">
    <w:abstractNumId w:val="11"/>
  </w:num>
  <w:num w:numId="17">
    <w:abstractNumId w:val="19"/>
  </w:num>
  <w:num w:numId="18">
    <w:abstractNumId w:val="2"/>
  </w:num>
  <w:num w:numId="19">
    <w:abstractNumId w:val="26"/>
  </w:num>
  <w:num w:numId="20">
    <w:abstractNumId w:val="27"/>
  </w:num>
  <w:num w:numId="21">
    <w:abstractNumId w:val="22"/>
  </w:num>
  <w:num w:numId="22">
    <w:abstractNumId w:val="8"/>
  </w:num>
  <w:num w:numId="23">
    <w:abstractNumId w:val="20"/>
  </w:num>
  <w:num w:numId="24">
    <w:abstractNumId w:val="3"/>
  </w:num>
  <w:num w:numId="25">
    <w:abstractNumId w:val="13"/>
  </w:num>
  <w:num w:numId="26">
    <w:abstractNumId w:val="25"/>
  </w:num>
  <w:num w:numId="27">
    <w:abstractNumId w:val="21"/>
  </w:num>
  <w:num w:numId="28">
    <w:abstractNumId w:val="14"/>
  </w:num>
  <w:num w:numId="29">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E06"/>
    <w:rsid w:val="00012B05"/>
    <w:rsid w:val="00013A70"/>
    <w:rsid w:val="000144DD"/>
    <w:rsid w:val="00014FC6"/>
    <w:rsid w:val="00016587"/>
    <w:rsid w:val="000220A8"/>
    <w:rsid w:val="00025E09"/>
    <w:rsid w:val="000325EA"/>
    <w:rsid w:val="000415C4"/>
    <w:rsid w:val="00043007"/>
    <w:rsid w:val="00047F40"/>
    <w:rsid w:val="0005249A"/>
    <w:rsid w:val="000524BA"/>
    <w:rsid w:val="00053E4A"/>
    <w:rsid w:val="000541CD"/>
    <w:rsid w:val="0006248A"/>
    <w:rsid w:val="000627AB"/>
    <w:rsid w:val="00072FEB"/>
    <w:rsid w:val="00075941"/>
    <w:rsid w:val="00076886"/>
    <w:rsid w:val="0007797A"/>
    <w:rsid w:val="00077CC1"/>
    <w:rsid w:val="00080D48"/>
    <w:rsid w:val="000810BB"/>
    <w:rsid w:val="000823B5"/>
    <w:rsid w:val="0008596D"/>
    <w:rsid w:val="00090181"/>
    <w:rsid w:val="00092EF0"/>
    <w:rsid w:val="00093379"/>
    <w:rsid w:val="000A0E86"/>
    <w:rsid w:val="000A28EF"/>
    <w:rsid w:val="000A72BC"/>
    <w:rsid w:val="000B027E"/>
    <w:rsid w:val="000B1E2D"/>
    <w:rsid w:val="000B7589"/>
    <w:rsid w:val="000D1C70"/>
    <w:rsid w:val="000D399C"/>
    <w:rsid w:val="000D4739"/>
    <w:rsid w:val="000D49A4"/>
    <w:rsid w:val="000F19C7"/>
    <w:rsid w:val="000F2F74"/>
    <w:rsid w:val="000F4B73"/>
    <w:rsid w:val="000F53EF"/>
    <w:rsid w:val="001047C0"/>
    <w:rsid w:val="00105499"/>
    <w:rsid w:val="001065BB"/>
    <w:rsid w:val="001108B3"/>
    <w:rsid w:val="00112C0E"/>
    <w:rsid w:val="00113274"/>
    <w:rsid w:val="001231C0"/>
    <w:rsid w:val="00123733"/>
    <w:rsid w:val="001254F0"/>
    <w:rsid w:val="00134813"/>
    <w:rsid w:val="00135C7E"/>
    <w:rsid w:val="00135D65"/>
    <w:rsid w:val="00143A2C"/>
    <w:rsid w:val="00147C13"/>
    <w:rsid w:val="00150B67"/>
    <w:rsid w:val="001511D4"/>
    <w:rsid w:val="00151B90"/>
    <w:rsid w:val="00154921"/>
    <w:rsid w:val="00160735"/>
    <w:rsid w:val="00165980"/>
    <w:rsid w:val="00171B14"/>
    <w:rsid w:val="001727EA"/>
    <w:rsid w:val="00174716"/>
    <w:rsid w:val="00174FF0"/>
    <w:rsid w:val="001750CC"/>
    <w:rsid w:val="00176D16"/>
    <w:rsid w:val="0018168C"/>
    <w:rsid w:val="001848A8"/>
    <w:rsid w:val="00185C01"/>
    <w:rsid w:val="0018639D"/>
    <w:rsid w:val="001872FE"/>
    <w:rsid w:val="00190D7D"/>
    <w:rsid w:val="00191135"/>
    <w:rsid w:val="001927C5"/>
    <w:rsid w:val="001939D7"/>
    <w:rsid w:val="00196FB4"/>
    <w:rsid w:val="001A20D3"/>
    <w:rsid w:val="001A2BA5"/>
    <w:rsid w:val="001A2EE6"/>
    <w:rsid w:val="001A59F8"/>
    <w:rsid w:val="001A62C7"/>
    <w:rsid w:val="001A6B08"/>
    <w:rsid w:val="001B119D"/>
    <w:rsid w:val="001B2180"/>
    <w:rsid w:val="001B7ABE"/>
    <w:rsid w:val="001B7CDA"/>
    <w:rsid w:val="001C11FD"/>
    <w:rsid w:val="001C4082"/>
    <w:rsid w:val="001C738F"/>
    <w:rsid w:val="001C7908"/>
    <w:rsid w:val="001D69B3"/>
    <w:rsid w:val="001E04F8"/>
    <w:rsid w:val="001E2A90"/>
    <w:rsid w:val="001E5429"/>
    <w:rsid w:val="001E6FD7"/>
    <w:rsid w:val="001F1645"/>
    <w:rsid w:val="001F19E9"/>
    <w:rsid w:val="001F2709"/>
    <w:rsid w:val="001F30AA"/>
    <w:rsid w:val="001F4F7F"/>
    <w:rsid w:val="001F6BF3"/>
    <w:rsid w:val="001F6E05"/>
    <w:rsid w:val="00200153"/>
    <w:rsid w:val="0020254E"/>
    <w:rsid w:val="00204CA7"/>
    <w:rsid w:val="00211C43"/>
    <w:rsid w:val="0021277C"/>
    <w:rsid w:val="00212D39"/>
    <w:rsid w:val="002154AA"/>
    <w:rsid w:val="00215F49"/>
    <w:rsid w:val="00216609"/>
    <w:rsid w:val="00216FFB"/>
    <w:rsid w:val="00222824"/>
    <w:rsid w:val="0022405F"/>
    <w:rsid w:val="00224C1F"/>
    <w:rsid w:val="00226C8A"/>
    <w:rsid w:val="00227DC5"/>
    <w:rsid w:val="00230296"/>
    <w:rsid w:val="00236677"/>
    <w:rsid w:val="002447F5"/>
    <w:rsid w:val="00252CC2"/>
    <w:rsid w:val="00253697"/>
    <w:rsid w:val="00254C70"/>
    <w:rsid w:val="00257313"/>
    <w:rsid w:val="00260829"/>
    <w:rsid w:val="002676EB"/>
    <w:rsid w:val="00271B44"/>
    <w:rsid w:val="00273DAA"/>
    <w:rsid w:val="00274956"/>
    <w:rsid w:val="002826BB"/>
    <w:rsid w:val="00282AC1"/>
    <w:rsid w:val="00283ACF"/>
    <w:rsid w:val="00296D97"/>
    <w:rsid w:val="0029791A"/>
    <w:rsid w:val="002A2F36"/>
    <w:rsid w:val="002A300D"/>
    <w:rsid w:val="002A5725"/>
    <w:rsid w:val="002B2737"/>
    <w:rsid w:val="002B338B"/>
    <w:rsid w:val="002B39E5"/>
    <w:rsid w:val="002B68E8"/>
    <w:rsid w:val="002C20CE"/>
    <w:rsid w:val="002C41E9"/>
    <w:rsid w:val="002D1D82"/>
    <w:rsid w:val="002D74B0"/>
    <w:rsid w:val="002E766B"/>
    <w:rsid w:val="002F0C6B"/>
    <w:rsid w:val="002F556E"/>
    <w:rsid w:val="00303314"/>
    <w:rsid w:val="00304431"/>
    <w:rsid w:val="0031090A"/>
    <w:rsid w:val="0031176D"/>
    <w:rsid w:val="00313FBB"/>
    <w:rsid w:val="00314E02"/>
    <w:rsid w:val="003157D4"/>
    <w:rsid w:val="003173BC"/>
    <w:rsid w:val="00320759"/>
    <w:rsid w:val="00322350"/>
    <w:rsid w:val="00322A94"/>
    <w:rsid w:val="00323056"/>
    <w:rsid w:val="0032612B"/>
    <w:rsid w:val="00333618"/>
    <w:rsid w:val="00335274"/>
    <w:rsid w:val="00337296"/>
    <w:rsid w:val="00337B37"/>
    <w:rsid w:val="0034252E"/>
    <w:rsid w:val="00342E93"/>
    <w:rsid w:val="00343A56"/>
    <w:rsid w:val="00352D45"/>
    <w:rsid w:val="003542C7"/>
    <w:rsid w:val="00354520"/>
    <w:rsid w:val="0035790C"/>
    <w:rsid w:val="0036009D"/>
    <w:rsid w:val="00360495"/>
    <w:rsid w:val="00362AD7"/>
    <w:rsid w:val="00364CD8"/>
    <w:rsid w:val="00365B0F"/>
    <w:rsid w:val="00365F95"/>
    <w:rsid w:val="00366D35"/>
    <w:rsid w:val="0037036D"/>
    <w:rsid w:val="00384A8E"/>
    <w:rsid w:val="003851AD"/>
    <w:rsid w:val="003867DC"/>
    <w:rsid w:val="003909B8"/>
    <w:rsid w:val="00391C34"/>
    <w:rsid w:val="00394EBE"/>
    <w:rsid w:val="003958B5"/>
    <w:rsid w:val="00396A41"/>
    <w:rsid w:val="003A0954"/>
    <w:rsid w:val="003A0DD3"/>
    <w:rsid w:val="003A1BD6"/>
    <w:rsid w:val="003A2642"/>
    <w:rsid w:val="003A2951"/>
    <w:rsid w:val="003A37BD"/>
    <w:rsid w:val="003A48C3"/>
    <w:rsid w:val="003A53B0"/>
    <w:rsid w:val="003A771C"/>
    <w:rsid w:val="003B1762"/>
    <w:rsid w:val="003B18C3"/>
    <w:rsid w:val="003B2D87"/>
    <w:rsid w:val="003B5220"/>
    <w:rsid w:val="003B6EDC"/>
    <w:rsid w:val="003C2DBD"/>
    <w:rsid w:val="003C5160"/>
    <w:rsid w:val="003D2E2F"/>
    <w:rsid w:val="003D5AEB"/>
    <w:rsid w:val="003D75EA"/>
    <w:rsid w:val="003E1877"/>
    <w:rsid w:val="003E3750"/>
    <w:rsid w:val="003E39EF"/>
    <w:rsid w:val="003E5438"/>
    <w:rsid w:val="003E5D03"/>
    <w:rsid w:val="003E6E88"/>
    <w:rsid w:val="003F28ED"/>
    <w:rsid w:val="003F3BFC"/>
    <w:rsid w:val="003F4E91"/>
    <w:rsid w:val="004059E7"/>
    <w:rsid w:val="00410D4B"/>
    <w:rsid w:val="0041277C"/>
    <w:rsid w:val="00413ABD"/>
    <w:rsid w:val="004173F5"/>
    <w:rsid w:val="00417C3C"/>
    <w:rsid w:val="00420239"/>
    <w:rsid w:val="00420BF4"/>
    <w:rsid w:val="00426C89"/>
    <w:rsid w:val="00430867"/>
    <w:rsid w:val="00435140"/>
    <w:rsid w:val="004410CA"/>
    <w:rsid w:val="0044670D"/>
    <w:rsid w:val="00446A30"/>
    <w:rsid w:val="004520AB"/>
    <w:rsid w:val="00453CE7"/>
    <w:rsid w:val="00455539"/>
    <w:rsid w:val="00457869"/>
    <w:rsid w:val="00462E34"/>
    <w:rsid w:val="00464C16"/>
    <w:rsid w:val="00466AC8"/>
    <w:rsid w:val="00466B39"/>
    <w:rsid w:val="004679A9"/>
    <w:rsid w:val="0047023F"/>
    <w:rsid w:val="00473FD9"/>
    <w:rsid w:val="00474724"/>
    <w:rsid w:val="004756E7"/>
    <w:rsid w:val="00476483"/>
    <w:rsid w:val="00480160"/>
    <w:rsid w:val="00486E68"/>
    <w:rsid w:val="00487593"/>
    <w:rsid w:val="00491667"/>
    <w:rsid w:val="004947ED"/>
    <w:rsid w:val="004A6EBB"/>
    <w:rsid w:val="004B042F"/>
    <w:rsid w:val="004B29F2"/>
    <w:rsid w:val="004B44BC"/>
    <w:rsid w:val="004B5302"/>
    <w:rsid w:val="004B54FF"/>
    <w:rsid w:val="004C03A5"/>
    <w:rsid w:val="004C362A"/>
    <w:rsid w:val="004D21FE"/>
    <w:rsid w:val="004D5D7F"/>
    <w:rsid w:val="004E43E8"/>
    <w:rsid w:val="004E440A"/>
    <w:rsid w:val="004E4434"/>
    <w:rsid w:val="004F1F72"/>
    <w:rsid w:val="004F313B"/>
    <w:rsid w:val="004F5C83"/>
    <w:rsid w:val="00502618"/>
    <w:rsid w:val="00502D29"/>
    <w:rsid w:val="0050776D"/>
    <w:rsid w:val="00507DF8"/>
    <w:rsid w:val="00521323"/>
    <w:rsid w:val="00522D5A"/>
    <w:rsid w:val="005252D9"/>
    <w:rsid w:val="005279CE"/>
    <w:rsid w:val="00532691"/>
    <w:rsid w:val="0053294A"/>
    <w:rsid w:val="005354BC"/>
    <w:rsid w:val="005363AF"/>
    <w:rsid w:val="00536902"/>
    <w:rsid w:val="0054571C"/>
    <w:rsid w:val="005464C7"/>
    <w:rsid w:val="005545E8"/>
    <w:rsid w:val="00557525"/>
    <w:rsid w:val="00560159"/>
    <w:rsid w:val="00567E35"/>
    <w:rsid w:val="00567EA4"/>
    <w:rsid w:val="00573A43"/>
    <w:rsid w:val="00574869"/>
    <w:rsid w:val="0058095A"/>
    <w:rsid w:val="005821EF"/>
    <w:rsid w:val="00587A51"/>
    <w:rsid w:val="0059067E"/>
    <w:rsid w:val="00592275"/>
    <w:rsid w:val="00596B67"/>
    <w:rsid w:val="0059727A"/>
    <w:rsid w:val="005A2D2C"/>
    <w:rsid w:val="005A3481"/>
    <w:rsid w:val="005A576A"/>
    <w:rsid w:val="005A6454"/>
    <w:rsid w:val="005B6937"/>
    <w:rsid w:val="005B764E"/>
    <w:rsid w:val="005C10EA"/>
    <w:rsid w:val="005C22A8"/>
    <w:rsid w:val="005C2C3A"/>
    <w:rsid w:val="005C4484"/>
    <w:rsid w:val="005C77EC"/>
    <w:rsid w:val="005E5545"/>
    <w:rsid w:val="005E5BE3"/>
    <w:rsid w:val="005F2AFE"/>
    <w:rsid w:val="005F58E4"/>
    <w:rsid w:val="006009DF"/>
    <w:rsid w:val="00603C91"/>
    <w:rsid w:val="00612FC8"/>
    <w:rsid w:val="0061325D"/>
    <w:rsid w:val="006164ED"/>
    <w:rsid w:val="00624A4B"/>
    <w:rsid w:val="00630619"/>
    <w:rsid w:val="00631A90"/>
    <w:rsid w:val="006327F3"/>
    <w:rsid w:val="00634AEF"/>
    <w:rsid w:val="00641BCB"/>
    <w:rsid w:val="00641D54"/>
    <w:rsid w:val="00652FAA"/>
    <w:rsid w:val="0065395F"/>
    <w:rsid w:val="00654CD3"/>
    <w:rsid w:val="006576AD"/>
    <w:rsid w:val="00670EB3"/>
    <w:rsid w:val="006751F4"/>
    <w:rsid w:val="006831A6"/>
    <w:rsid w:val="006831C4"/>
    <w:rsid w:val="00683A4C"/>
    <w:rsid w:val="00684AEB"/>
    <w:rsid w:val="00684D76"/>
    <w:rsid w:val="006907E7"/>
    <w:rsid w:val="00691982"/>
    <w:rsid w:val="00692B94"/>
    <w:rsid w:val="006947F8"/>
    <w:rsid w:val="006973A9"/>
    <w:rsid w:val="006A0CCA"/>
    <w:rsid w:val="006A46DC"/>
    <w:rsid w:val="006A6874"/>
    <w:rsid w:val="006B2A9E"/>
    <w:rsid w:val="006B6AE3"/>
    <w:rsid w:val="006C13F5"/>
    <w:rsid w:val="006C4D20"/>
    <w:rsid w:val="006C4DD5"/>
    <w:rsid w:val="006D1974"/>
    <w:rsid w:val="006D2CC3"/>
    <w:rsid w:val="006D5DBD"/>
    <w:rsid w:val="006D771C"/>
    <w:rsid w:val="006E3E3A"/>
    <w:rsid w:val="006E69DD"/>
    <w:rsid w:val="006E7E5D"/>
    <w:rsid w:val="006F0A1B"/>
    <w:rsid w:val="00700B8D"/>
    <w:rsid w:val="00704048"/>
    <w:rsid w:val="00704BF5"/>
    <w:rsid w:val="00704F94"/>
    <w:rsid w:val="007070D8"/>
    <w:rsid w:val="00710156"/>
    <w:rsid w:val="00710211"/>
    <w:rsid w:val="00710DC0"/>
    <w:rsid w:val="007113AF"/>
    <w:rsid w:val="00714655"/>
    <w:rsid w:val="007167DD"/>
    <w:rsid w:val="007200B2"/>
    <w:rsid w:val="00722105"/>
    <w:rsid w:val="00724027"/>
    <w:rsid w:val="007308F6"/>
    <w:rsid w:val="0073284A"/>
    <w:rsid w:val="00735840"/>
    <w:rsid w:val="00735C4E"/>
    <w:rsid w:val="00735CE0"/>
    <w:rsid w:val="00741290"/>
    <w:rsid w:val="007448CA"/>
    <w:rsid w:val="0075072A"/>
    <w:rsid w:val="007514DA"/>
    <w:rsid w:val="00751721"/>
    <w:rsid w:val="00764C22"/>
    <w:rsid w:val="007651D6"/>
    <w:rsid w:val="007657EB"/>
    <w:rsid w:val="00766481"/>
    <w:rsid w:val="00772CD5"/>
    <w:rsid w:val="0077391C"/>
    <w:rsid w:val="0077792C"/>
    <w:rsid w:val="00782714"/>
    <w:rsid w:val="00783F33"/>
    <w:rsid w:val="00786D1A"/>
    <w:rsid w:val="00787623"/>
    <w:rsid w:val="00787CBE"/>
    <w:rsid w:val="007A0C47"/>
    <w:rsid w:val="007A37BA"/>
    <w:rsid w:val="007A6C8E"/>
    <w:rsid w:val="007A7BB9"/>
    <w:rsid w:val="007B193C"/>
    <w:rsid w:val="007B1B5F"/>
    <w:rsid w:val="007B23E6"/>
    <w:rsid w:val="007B3E2C"/>
    <w:rsid w:val="007B592C"/>
    <w:rsid w:val="007B69DD"/>
    <w:rsid w:val="007C2785"/>
    <w:rsid w:val="007C29DB"/>
    <w:rsid w:val="007C3E78"/>
    <w:rsid w:val="007C5208"/>
    <w:rsid w:val="007C5A86"/>
    <w:rsid w:val="007C7268"/>
    <w:rsid w:val="007C7F58"/>
    <w:rsid w:val="007D21B0"/>
    <w:rsid w:val="007D2B2B"/>
    <w:rsid w:val="007D4CF4"/>
    <w:rsid w:val="007D6D1E"/>
    <w:rsid w:val="007F0E73"/>
    <w:rsid w:val="007F17EB"/>
    <w:rsid w:val="007F7BBF"/>
    <w:rsid w:val="00801524"/>
    <w:rsid w:val="00807416"/>
    <w:rsid w:val="00807D00"/>
    <w:rsid w:val="0081271D"/>
    <w:rsid w:val="00816314"/>
    <w:rsid w:val="00817440"/>
    <w:rsid w:val="00820787"/>
    <w:rsid w:val="00821FAC"/>
    <w:rsid w:val="00824BAD"/>
    <w:rsid w:val="008260C9"/>
    <w:rsid w:val="008268F1"/>
    <w:rsid w:val="00830A30"/>
    <w:rsid w:val="00831173"/>
    <w:rsid w:val="00831779"/>
    <w:rsid w:val="0083287E"/>
    <w:rsid w:val="008352E2"/>
    <w:rsid w:val="0084229E"/>
    <w:rsid w:val="00843267"/>
    <w:rsid w:val="00852D38"/>
    <w:rsid w:val="00853E5E"/>
    <w:rsid w:val="0085472C"/>
    <w:rsid w:val="00856F4E"/>
    <w:rsid w:val="0085701D"/>
    <w:rsid w:val="00860ED3"/>
    <w:rsid w:val="00871141"/>
    <w:rsid w:val="008743D3"/>
    <w:rsid w:val="00874FC8"/>
    <w:rsid w:val="00875754"/>
    <w:rsid w:val="00875A00"/>
    <w:rsid w:val="008777FF"/>
    <w:rsid w:val="008829C7"/>
    <w:rsid w:val="00885611"/>
    <w:rsid w:val="00885B93"/>
    <w:rsid w:val="008871A8"/>
    <w:rsid w:val="008872F3"/>
    <w:rsid w:val="00887F5B"/>
    <w:rsid w:val="00892A62"/>
    <w:rsid w:val="00896503"/>
    <w:rsid w:val="0089650F"/>
    <w:rsid w:val="00897CB0"/>
    <w:rsid w:val="008B2823"/>
    <w:rsid w:val="008B4F92"/>
    <w:rsid w:val="008C3A90"/>
    <w:rsid w:val="008C436C"/>
    <w:rsid w:val="008D1F19"/>
    <w:rsid w:val="008D329B"/>
    <w:rsid w:val="008D6086"/>
    <w:rsid w:val="008E04D8"/>
    <w:rsid w:val="008E4067"/>
    <w:rsid w:val="008E417A"/>
    <w:rsid w:val="008E5A31"/>
    <w:rsid w:val="008F07EF"/>
    <w:rsid w:val="008F4F28"/>
    <w:rsid w:val="008F7EF2"/>
    <w:rsid w:val="009003E9"/>
    <w:rsid w:val="00907649"/>
    <w:rsid w:val="0091167B"/>
    <w:rsid w:val="00913481"/>
    <w:rsid w:val="00914B92"/>
    <w:rsid w:val="009156A0"/>
    <w:rsid w:val="00917883"/>
    <w:rsid w:val="009253FC"/>
    <w:rsid w:val="009256E9"/>
    <w:rsid w:val="00930714"/>
    <w:rsid w:val="00932721"/>
    <w:rsid w:val="0093403D"/>
    <w:rsid w:val="0093602A"/>
    <w:rsid w:val="00936821"/>
    <w:rsid w:val="0094255D"/>
    <w:rsid w:val="00943156"/>
    <w:rsid w:val="009446D2"/>
    <w:rsid w:val="00950ECA"/>
    <w:rsid w:val="00962C61"/>
    <w:rsid w:val="00963B5D"/>
    <w:rsid w:val="009677C1"/>
    <w:rsid w:val="00972424"/>
    <w:rsid w:val="0097327A"/>
    <w:rsid w:val="00973D5E"/>
    <w:rsid w:val="009838BE"/>
    <w:rsid w:val="00984CEF"/>
    <w:rsid w:val="009865B5"/>
    <w:rsid w:val="009907AB"/>
    <w:rsid w:val="0099526C"/>
    <w:rsid w:val="00995355"/>
    <w:rsid w:val="00995E88"/>
    <w:rsid w:val="00997978"/>
    <w:rsid w:val="009A29B9"/>
    <w:rsid w:val="009B2EE3"/>
    <w:rsid w:val="009B3B32"/>
    <w:rsid w:val="009B4382"/>
    <w:rsid w:val="009B47E5"/>
    <w:rsid w:val="009B5F77"/>
    <w:rsid w:val="009C3E27"/>
    <w:rsid w:val="009D2225"/>
    <w:rsid w:val="009D2743"/>
    <w:rsid w:val="009D5098"/>
    <w:rsid w:val="009D530C"/>
    <w:rsid w:val="009D5D51"/>
    <w:rsid w:val="009D6F4F"/>
    <w:rsid w:val="009E1BCE"/>
    <w:rsid w:val="009F2E42"/>
    <w:rsid w:val="009F3CE4"/>
    <w:rsid w:val="009F4C4C"/>
    <w:rsid w:val="009F6A10"/>
    <w:rsid w:val="00A026DE"/>
    <w:rsid w:val="00A029B0"/>
    <w:rsid w:val="00A046AB"/>
    <w:rsid w:val="00A06948"/>
    <w:rsid w:val="00A10025"/>
    <w:rsid w:val="00A15FE1"/>
    <w:rsid w:val="00A16DE7"/>
    <w:rsid w:val="00A27C4B"/>
    <w:rsid w:val="00A34575"/>
    <w:rsid w:val="00A358AE"/>
    <w:rsid w:val="00A40838"/>
    <w:rsid w:val="00A42032"/>
    <w:rsid w:val="00A426F3"/>
    <w:rsid w:val="00A530D5"/>
    <w:rsid w:val="00A57140"/>
    <w:rsid w:val="00A57E66"/>
    <w:rsid w:val="00A62DAC"/>
    <w:rsid w:val="00A64990"/>
    <w:rsid w:val="00A65C63"/>
    <w:rsid w:val="00A703C1"/>
    <w:rsid w:val="00A72749"/>
    <w:rsid w:val="00A779D8"/>
    <w:rsid w:val="00A91D42"/>
    <w:rsid w:val="00A9336D"/>
    <w:rsid w:val="00A93E83"/>
    <w:rsid w:val="00A96F9A"/>
    <w:rsid w:val="00AA0C74"/>
    <w:rsid w:val="00AA1A8E"/>
    <w:rsid w:val="00AA2C28"/>
    <w:rsid w:val="00AA4162"/>
    <w:rsid w:val="00AB6C30"/>
    <w:rsid w:val="00AB719D"/>
    <w:rsid w:val="00AC4EF5"/>
    <w:rsid w:val="00AC62F2"/>
    <w:rsid w:val="00AC7136"/>
    <w:rsid w:val="00AC7966"/>
    <w:rsid w:val="00AD0D9C"/>
    <w:rsid w:val="00AD1A26"/>
    <w:rsid w:val="00AD24ED"/>
    <w:rsid w:val="00AD53A2"/>
    <w:rsid w:val="00AD738E"/>
    <w:rsid w:val="00AE2CE9"/>
    <w:rsid w:val="00AE5C96"/>
    <w:rsid w:val="00AE75EB"/>
    <w:rsid w:val="00AE7A13"/>
    <w:rsid w:val="00AF191B"/>
    <w:rsid w:val="00AF33B2"/>
    <w:rsid w:val="00AF43FF"/>
    <w:rsid w:val="00AF559D"/>
    <w:rsid w:val="00B01296"/>
    <w:rsid w:val="00B06E29"/>
    <w:rsid w:val="00B07F3A"/>
    <w:rsid w:val="00B14B20"/>
    <w:rsid w:val="00B17F6D"/>
    <w:rsid w:val="00B22338"/>
    <w:rsid w:val="00B22690"/>
    <w:rsid w:val="00B249C5"/>
    <w:rsid w:val="00B25B51"/>
    <w:rsid w:val="00B32649"/>
    <w:rsid w:val="00B33F72"/>
    <w:rsid w:val="00B34C42"/>
    <w:rsid w:val="00B36FCB"/>
    <w:rsid w:val="00B3797C"/>
    <w:rsid w:val="00B42C6C"/>
    <w:rsid w:val="00B43175"/>
    <w:rsid w:val="00B46816"/>
    <w:rsid w:val="00B473BD"/>
    <w:rsid w:val="00B504B2"/>
    <w:rsid w:val="00B51B60"/>
    <w:rsid w:val="00B5226B"/>
    <w:rsid w:val="00B52A3A"/>
    <w:rsid w:val="00B536E3"/>
    <w:rsid w:val="00B54A23"/>
    <w:rsid w:val="00B57F20"/>
    <w:rsid w:val="00B63E58"/>
    <w:rsid w:val="00B704CF"/>
    <w:rsid w:val="00B718FF"/>
    <w:rsid w:val="00B72083"/>
    <w:rsid w:val="00B76B9A"/>
    <w:rsid w:val="00B80FDE"/>
    <w:rsid w:val="00B82A5A"/>
    <w:rsid w:val="00B82CA3"/>
    <w:rsid w:val="00B87079"/>
    <w:rsid w:val="00B871BD"/>
    <w:rsid w:val="00B949A4"/>
    <w:rsid w:val="00B96B75"/>
    <w:rsid w:val="00BA41A5"/>
    <w:rsid w:val="00BA5522"/>
    <w:rsid w:val="00BA5876"/>
    <w:rsid w:val="00BB25AE"/>
    <w:rsid w:val="00BC0817"/>
    <w:rsid w:val="00BC0A2D"/>
    <w:rsid w:val="00BC59E0"/>
    <w:rsid w:val="00BC6CAC"/>
    <w:rsid w:val="00BC732D"/>
    <w:rsid w:val="00BC7B14"/>
    <w:rsid w:val="00BE5E88"/>
    <w:rsid w:val="00BE774F"/>
    <w:rsid w:val="00BF47A8"/>
    <w:rsid w:val="00BF5CE4"/>
    <w:rsid w:val="00BF6EC1"/>
    <w:rsid w:val="00C00002"/>
    <w:rsid w:val="00C0073B"/>
    <w:rsid w:val="00C00B6B"/>
    <w:rsid w:val="00C00F36"/>
    <w:rsid w:val="00C01A84"/>
    <w:rsid w:val="00C02A64"/>
    <w:rsid w:val="00C06881"/>
    <w:rsid w:val="00C1352F"/>
    <w:rsid w:val="00C16425"/>
    <w:rsid w:val="00C21BEC"/>
    <w:rsid w:val="00C230F5"/>
    <w:rsid w:val="00C3307D"/>
    <w:rsid w:val="00C345D7"/>
    <w:rsid w:val="00C4139F"/>
    <w:rsid w:val="00C43D66"/>
    <w:rsid w:val="00C46536"/>
    <w:rsid w:val="00C46A9E"/>
    <w:rsid w:val="00C51E0D"/>
    <w:rsid w:val="00C55B7E"/>
    <w:rsid w:val="00C57518"/>
    <w:rsid w:val="00C615CE"/>
    <w:rsid w:val="00C61E83"/>
    <w:rsid w:val="00C64526"/>
    <w:rsid w:val="00C65C80"/>
    <w:rsid w:val="00C82724"/>
    <w:rsid w:val="00C837E4"/>
    <w:rsid w:val="00C841F5"/>
    <w:rsid w:val="00C86B27"/>
    <w:rsid w:val="00C86CE2"/>
    <w:rsid w:val="00C900E5"/>
    <w:rsid w:val="00C9410D"/>
    <w:rsid w:val="00C9454D"/>
    <w:rsid w:val="00C947AA"/>
    <w:rsid w:val="00C95BD7"/>
    <w:rsid w:val="00CA3B96"/>
    <w:rsid w:val="00CA4B60"/>
    <w:rsid w:val="00CA7718"/>
    <w:rsid w:val="00CB0106"/>
    <w:rsid w:val="00CB4470"/>
    <w:rsid w:val="00CB6091"/>
    <w:rsid w:val="00CB648D"/>
    <w:rsid w:val="00CC0869"/>
    <w:rsid w:val="00CC3B87"/>
    <w:rsid w:val="00CC61CD"/>
    <w:rsid w:val="00CD0758"/>
    <w:rsid w:val="00CD183E"/>
    <w:rsid w:val="00CD25D4"/>
    <w:rsid w:val="00CD3B7E"/>
    <w:rsid w:val="00CD7F2C"/>
    <w:rsid w:val="00CE3C7B"/>
    <w:rsid w:val="00CE6C1F"/>
    <w:rsid w:val="00CF4DF0"/>
    <w:rsid w:val="00CF5006"/>
    <w:rsid w:val="00D07A18"/>
    <w:rsid w:val="00D21312"/>
    <w:rsid w:val="00D27CF6"/>
    <w:rsid w:val="00D33C35"/>
    <w:rsid w:val="00D34CB7"/>
    <w:rsid w:val="00D35311"/>
    <w:rsid w:val="00D46830"/>
    <w:rsid w:val="00D51C18"/>
    <w:rsid w:val="00D531AC"/>
    <w:rsid w:val="00D535AF"/>
    <w:rsid w:val="00D54F7B"/>
    <w:rsid w:val="00D55AD9"/>
    <w:rsid w:val="00D55C0F"/>
    <w:rsid w:val="00D56DCF"/>
    <w:rsid w:val="00D6328C"/>
    <w:rsid w:val="00D71A8D"/>
    <w:rsid w:val="00D734F3"/>
    <w:rsid w:val="00D811AF"/>
    <w:rsid w:val="00D818D7"/>
    <w:rsid w:val="00D84126"/>
    <w:rsid w:val="00D844F4"/>
    <w:rsid w:val="00D8758E"/>
    <w:rsid w:val="00D90E12"/>
    <w:rsid w:val="00D92399"/>
    <w:rsid w:val="00D9272D"/>
    <w:rsid w:val="00D94FCE"/>
    <w:rsid w:val="00D95192"/>
    <w:rsid w:val="00D9578A"/>
    <w:rsid w:val="00D9605D"/>
    <w:rsid w:val="00DA0D69"/>
    <w:rsid w:val="00DA2EF5"/>
    <w:rsid w:val="00DA6B24"/>
    <w:rsid w:val="00DA7B5B"/>
    <w:rsid w:val="00DC115C"/>
    <w:rsid w:val="00DC3AAA"/>
    <w:rsid w:val="00DD2F58"/>
    <w:rsid w:val="00DE5478"/>
    <w:rsid w:val="00DE79D8"/>
    <w:rsid w:val="00DF4401"/>
    <w:rsid w:val="00DF45EA"/>
    <w:rsid w:val="00E04E0D"/>
    <w:rsid w:val="00E10321"/>
    <w:rsid w:val="00E11088"/>
    <w:rsid w:val="00E129E0"/>
    <w:rsid w:val="00E13E3C"/>
    <w:rsid w:val="00E20960"/>
    <w:rsid w:val="00E25566"/>
    <w:rsid w:val="00E316B3"/>
    <w:rsid w:val="00E41BA7"/>
    <w:rsid w:val="00E44DDD"/>
    <w:rsid w:val="00E5391F"/>
    <w:rsid w:val="00E60CA0"/>
    <w:rsid w:val="00E62F59"/>
    <w:rsid w:val="00E64568"/>
    <w:rsid w:val="00E65404"/>
    <w:rsid w:val="00E655CB"/>
    <w:rsid w:val="00E66C20"/>
    <w:rsid w:val="00E7013A"/>
    <w:rsid w:val="00E70243"/>
    <w:rsid w:val="00E74161"/>
    <w:rsid w:val="00E80D2F"/>
    <w:rsid w:val="00E8102B"/>
    <w:rsid w:val="00E83BEF"/>
    <w:rsid w:val="00E83ECA"/>
    <w:rsid w:val="00E84B20"/>
    <w:rsid w:val="00E850C9"/>
    <w:rsid w:val="00E9261D"/>
    <w:rsid w:val="00E92F33"/>
    <w:rsid w:val="00E93B7A"/>
    <w:rsid w:val="00EA2128"/>
    <w:rsid w:val="00EA4151"/>
    <w:rsid w:val="00EB44CA"/>
    <w:rsid w:val="00EB5EC2"/>
    <w:rsid w:val="00EC4B95"/>
    <w:rsid w:val="00EC6883"/>
    <w:rsid w:val="00EC6F0B"/>
    <w:rsid w:val="00EC7F95"/>
    <w:rsid w:val="00ED4110"/>
    <w:rsid w:val="00ED41FE"/>
    <w:rsid w:val="00ED7CC3"/>
    <w:rsid w:val="00EE01D7"/>
    <w:rsid w:val="00EE0211"/>
    <w:rsid w:val="00EE2263"/>
    <w:rsid w:val="00EE2DF7"/>
    <w:rsid w:val="00EE32D4"/>
    <w:rsid w:val="00EE3AF0"/>
    <w:rsid w:val="00EE3CD5"/>
    <w:rsid w:val="00EE42E2"/>
    <w:rsid w:val="00EE71AC"/>
    <w:rsid w:val="00EF0C2B"/>
    <w:rsid w:val="00EF2EFA"/>
    <w:rsid w:val="00EF5DAA"/>
    <w:rsid w:val="00F003DA"/>
    <w:rsid w:val="00F02DF9"/>
    <w:rsid w:val="00F05AEE"/>
    <w:rsid w:val="00F10AB4"/>
    <w:rsid w:val="00F16CAC"/>
    <w:rsid w:val="00F16F93"/>
    <w:rsid w:val="00F1758E"/>
    <w:rsid w:val="00F17A73"/>
    <w:rsid w:val="00F17CDC"/>
    <w:rsid w:val="00F234D6"/>
    <w:rsid w:val="00F2445C"/>
    <w:rsid w:val="00F27BB4"/>
    <w:rsid w:val="00F305EE"/>
    <w:rsid w:val="00F31A67"/>
    <w:rsid w:val="00F44321"/>
    <w:rsid w:val="00F45ADB"/>
    <w:rsid w:val="00F4649E"/>
    <w:rsid w:val="00F47E77"/>
    <w:rsid w:val="00F50B09"/>
    <w:rsid w:val="00F50C97"/>
    <w:rsid w:val="00F5444A"/>
    <w:rsid w:val="00F560A6"/>
    <w:rsid w:val="00F64074"/>
    <w:rsid w:val="00F71239"/>
    <w:rsid w:val="00F772FB"/>
    <w:rsid w:val="00F809DA"/>
    <w:rsid w:val="00F82020"/>
    <w:rsid w:val="00F82E9C"/>
    <w:rsid w:val="00F844A4"/>
    <w:rsid w:val="00F846B4"/>
    <w:rsid w:val="00F84BAD"/>
    <w:rsid w:val="00F90E9E"/>
    <w:rsid w:val="00F918A3"/>
    <w:rsid w:val="00F91BD6"/>
    <w:rsid w:val="00F94CAA"/>
    <w:rsid w:val="00FA1677"/>
    <w:rsid w:val="00FA1B81"/>
    <w:rsid w:val="00FA416B"/>
    <w:rsid w:val="00FA460C"/>
    <w:rsid w:val="00FA6DF8"/>
    <w:rsid w:val="00FA74D8"/>
    <w:rsid w:val="00FB38A9"/>
    <w:rsid w:val="00FB761A"/>
    <w:rsid w:val="00FC69A8"/>
    <w:rsid w:val="00FC7719"/>
    <w:rsid w:val="00FD150F"/>
    <w:rsid w:val="00FD460A"/>
    <w:rsid w:val="00FD7237"/>
    <w:rsid w:val="00FE400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48E72290-AC6F-41F8-AC3C-FF6278C5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9D"/>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177677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3909732">
      <w:bodyDiv w:val="1"/>
      <w:marLeft w:val="0"/>
      <w:marRight w:val="0"/>
      <w:marTop w:val="0"/>
      <w:marBottom w:val="0"/>
      <w:divBdr>
        <w:top w:val="none" w:sz="0" w:space="0" w:color="auto"/>
        <w:left w:val="none" w:sz="0" w:space="0" w:color="auto"/>
        <w:bottom w:val="none" w:sz="0" w:space="0" w:color="auto"/>
        <w:right w:val="none" w:sz="0" w:space="0" w:color="auto"/>
      </w:divBdr>
    </w:div>
    <w:div w:id="209853502">
      <w:bodyDiv w:val="1"/>
      <w:marLeft w:val="0"/>
      <w:marRight w:val="0"/>
      <w:marTop w:val="0"/>
      <w:marBottom w:val="0"/>
      <w:divBdr>
        <w:top w:val="none" w:sz="0" w:space="0" w:color="auto"/>
        <w:left w:val="none" w:sz="0" w:space="0" w:color="auto"/>
        <w:bottom w:val="none" w:sz="0" w:space="0" w:color="auto"/>
        <w:right w:val="none" w:sz="0" w:space="0" w:color="auto"/>
      </w:divBdr>
    </w:div>
    <w:div w:id="214512466">
      <w:bodyDiv w:val="1"/>
      <w:marLeft w:val="0"/>
      <w:marRight w:val="0"/>
      <w:marTop w:val="0"/>
      <w:marBottom w:val="0"/>
      <w:divBdr>
        <w:top w:val="none" w:sz="0" w:space="0" w:color="auto"/>
        <w:left w:val="none" w:sz="0" w:space="0" w:color="auto"/>
        <w:bottom w:val="none" w:sz="0" w:space="0" w:color="auto"/>
        <w:right w:val="none" w:sz="0" w:space="0" w:color="auto"/>
      </w:divBdr>
    </w:div>
    <w:div w:id="262306947">
      <w:bodyDiv w:val="1"/>
      <w:marLeft w:val="0"/>
      <w:marRight w:val="0"/>
      <w:marTop w:val="0"/>
      <w:marBottom w:val="0"/>
      <w:divBdr>
        <w:top w:val="none" w:sz="0" w:space="0" w:color="auto"/>
        <w:left w:val="none" w:sz="0" w:space="0" w:color="auto"/>
        <w:bottom w:val="none" w:sz="0" w:space="0" w:color="auto"/>
        <w:right w:val="none" w:sz="0" w:space="0" w:color="auto"/>
      </w:divBdr>
    </w:div>
    <w:div w:id="26773496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4991501">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049768">
      <w:bodyDiv w:val="1"/>
      <w:marLeft w:val="0"/>
      <w:marRight w:val="0"/>
      <w:marTop w:val="0"/>
      <w:marBottom w:val="0"/>
      <w:divBdr>
        <w:top w:val="none" w:sz="0" w:space="0" w:color="auto"/>
        <w:left w:val="none" w:sz="0" w:space="0" w:color="auto"/>
        <w:bottom w:val="none" w:sz="0" w:space="0" w:color="auto"/>
        <w:right w:val="none" w:sz="0" w:space="0" w:color="auto"/>
      </w:divBdr>
    </w:div>
    <w:div w:id="399131328">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21809257">
      <w:bodyDiv w:val="1"/>
      <w:marLeft w:val="0"/>
      <w:marRight w:val="0"/>
      <w:marTop w:val="0"/>
      <w:marBottom w:val="0"/>
      <w:divBdr>
        <w:top w:val="none" w:sz="0" w:space="0" w:color="auto"/>
        <w:left w:val="none" w:sz="0" w:space="0" w:color="auto"/>
        <w:bottom w:val="none" w:sz="0" w:space="0" w:color="auto"/>
        <w:right w:val="none" w:sz="0" w:space="0" w:color="auto"/>
      </w:divBdr>
    </w:div>
    <w:div w:id="690886481">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9544522">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1407908">
      <w:bodyDiv w:val="1"/>
      <w:marLeft w:val="0"/>
      <w:marRight w:val="0"/>
      <w:marTop w:val="0"/>
      <w:marBottom w:val="0"/>
      <w:divBdr>
        <w:top w:val="none" w:sz="0" w:space="0" w:color="auto"/>
        <w:left w:val="none" w:sz="0" w:space="0" w:color="auto"/>
        <w:bottom w:val="none" w:sz="0" w:space="0" w:color="auto"/>
        <w:right w:val="none" w:sz="0" w:space="0" w:color="auto"/>
      </w:divBdr>
    </w:div>
    <w:div w:id="97730233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9521580">
      <w:bodyDiv w:val="1"/>
      <w:marLeft w:val="0"/>
      <w:marRight w:val="0"/>
      <w:marTop w:val="0"/>
      <w:marBottom w:val="0"/>
      <w:divBdr>
        <w:top w:val="none" w:sz="0" w:space="0" w:color="auto"/>
        <w:left w:val="none" w:sz="0" w:space="0" w:color="auto"/>
        <w:bottom w:val="none" w:sz="0" w:space="0" w:color="auto"/>
        <w:right w:val="none" w:sz="0" w:space="0" w:color="auto"/>
      </w:divBdr>
    </w:div>
    <w:div w:id="1034235642">
      <w:bodyDiv w:val="1"/>
      <w:marLeft w:val="0"/>
      <w:marRight w:val="0"/>
      <w:marTop w:val="0"/>
      <w:marBottom w:val="0"/>
      <w:divBdr>
        <w:top w:val="none" w:sz="0" w:space="0" w:color="auto"/>
        <w:left w:val="none" w:sz="0" w:space="0" w:color="auto"/>
        <w:bottom w:val="none" w:sz="0" w:space="0" w:color="auto"/>
        <w:right w:val="none" w:sz="0" w:space="0" w:color="auto"/>
      </w:divBdr>
    </w:div>
    <w:div w:id="1064329315">
      <w:bodyDiv w:val="1"/>
      <w:marLeft w:val="0"/>
      <w:marRight w:val="0"/>
      <w:marTop w:val="0"/>
      <w:marBottom w:val="0"/>
      <w:divBdr>
        <w:top w:val="none" w:sz="0" w:space="0" w:color="auto"/>
        <w:left w:val="none" w:sz="0" w:space="0" w:color="auto"/>
        <w:bottom w:val="none" w:sz="0" w:space="0" w:color="auto"/>
        <w:right w:val="none" w:sz="0" w:space="0" w:color="auto"/>
      </w:divBdr>
    </w:div>
    <w:div w:id="111236152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85559579">
      <w:bodyDiv w:val="1"/>
      <w:marLeft w:val="0"/>
      <w:marRight w:val="0"/>
      <w:marTop w:val="0"/>
      <w:marBottom w:val="0"/>
      <w:divBdr>
        <w:top w:val="none" w:sz="0" w:space="0" w:color="auto"/>
        <w:left w:val="none" w:sz="0" w:space="0" w:color="auto"/>
        <w:bottom w:val="none" w:sz="0" w:space="0" w:color="auto"/>
        <w:right w:val="none" w:sz="0" w:space="0" w:color="auto"/>
      </w:divBdr>
    </w:div>
    <w:div w:id="1192763932">
      <w:bodyDiv w:val="1"/>
      <w:marLeft w:val="0"/>
      <w:marRight w:val="0"/>
      <w:marTop w:val="0"/>
      <w:marBottom w:val="0"/>
      <w:divBdr>
        <w:top w:val="none" w:sz="0" w:space="0" w:color="auto"/>
        <w:left w:val="none" w:sz="0" w:space="0" w:color="auto"/>
        <w:bottom w:val="none" w:sz="0" w:space="0" w:color="auto"/>
        <w:right w:val="none" w:sz="0" w:space="0" w:color="auto"/>
      </w:divBdr>
    </w:div>
    <w:div w:id="1194459335">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5670967">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15187504">
      <w:bodyDiv w:val="1"/>
      <w:marLeft w:val="0"/>
      <w:marRight w:val="0"/>
      <w:marTop w:val="0"/>
      <w:marBottom w:val="0"/>
      <w:divBdr>
        <w:top w:val="none" w:sz="0" w:space="0" w:color="auto"/>
        <w:left w:val="none" w:sz="0" w:space="0" w:color="auto"/>
        <w:bottom w:val="none" w:sz="0" w:space="0" w:color="auto"/>
        <w:right w:val="none" w:sz="0" w:space="0" w:color="auto"/>
      </w:divBdr>
      <w:divsChild>
        <w:div w:id="365326276">
          <w:marLeft w:val="547"/>
          <w:marRight w:val="0"/>
          <w:marTop w:val="115"/>
          <w:marBottom w:val="0"/>
          <w:divBdr>
            <w:top w:val="none" w:sz="0" w:space="0" w:color="auto"/>
            <w:left w:val="none" w:sz="0" w:space="0" w:color="auto"/>
            <w:bottom w:val="none" w:sz="0" w:space="0" w:color="auto"/>
            <w:right w:val="none" w:sz="0" w:space="0" w:color="auto"/>
          </w:divBdr>
        </w:div>
        <w:div w:id="961420756">
          <w:marLeft w:val="547"/>
          <w:marRight w:val="0"/>
          <w:marTop w:val="115"/>
          <w:marBottom w:val="0"/>
          <w:divBdr>
            <w:top w:val="none" w:sz="0" w:space="0" w:color="auto"/>
            <w:left w:val="none" w:sz="0" w:space="0" w:color="auto"/>
            <w:bottom w:val="none" w:sz="0" w:space="0" w:color="auto"/>
            <w:right w:val="none" w:sz="0" w:space="0" w:color="auto"/>
          </w:divBdr>
        </w:div>
      </w:divsChild>
    </w:div>
    <w:div w:id="1366171116">
      <w:bodyDiv w:val="1"/>
      <w:marLeft w:val="0"/>
      <w:marRight w:val="0"/>
      <w:marTop w:val="0"/>
      <w:marBottom w:val="0"/>
      <w:divBdr>
        <w:top w:val="none" w:sz="0" w:space="0" w:color="auto"/>
        <w:left w:val="none" w:sz="0" w:space="0" w:color="auto"/>
        <w:bottom w:val="none" w:sz="0" w:space="0" w:color="auto"/>
        <w:right w:val="none" w:sz="0" w:space="0" w:color="auto"/>
      </w:divBdr>
    </w:div>
    <w:div w:id="1383140297">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05049163">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88804574">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7928127">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205883">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86513941">
      <w:bodyDiv w:val="1"/>
      <w:marLeft w:val="0"/>
      <w:marRight w:val="0"/>
      <w:marTop w:val="0"/>
      <w:marBottom w:val="0"/>
      <w:divBdr>
        <w:top w:val="none" w:sz="0" w:space="0" w:color="auto"/>
        <w:left w:val="none" w:sz="0" w:space="0" w:color="auto"/>
        <w:bottom w:val="none" w:sz="0" w:space="0" w:color="auto"/>
        <w:right w:val="none" w:sz="0" w:space="0" w:color="auto"/>
      </w:divBdr>
    </w:div>
    <w:div w:id="17036295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95434699">
      <w:bodyDiv w:val="1"/>
      <w:marLeft w:val="0"/>
      <w:marRight w:val="0"/>
      <w:marTop w:val="0"/>
      <w:marBottom w:val="0"/>
      <w:divBdr>
        <w:top w:val="none" w:sz="0" w:space="0" w:color="auto"/>
        <w:left w:val="none" w:sz="0" w:space="0" w:color="auto"/>
        <w:bottom w:val="none" w:sz="0" w:space="0" w:color="auto"/>
        <w:right w:val="none" w:sz="0" w:space="0" w:color="auto"/>
      </w:divBdr>
    </w:div>
    <w:div w:id="1907759975">
      <w:bodyDiv w:val="1"/>
      <w:marLeft w:val="0"/>
      <w:marRight w:val="0"/>
      <w:marTop w:val="0"/>
      <w:marBottom w:val="0"/>
      <w:divBdr>
        <w:top w:val="none" w:sz="0" w:space="0" w:color="auto"/>
        <w:left w:val="none" w:sz="0" w:space="0" w:color="auto"/>
        <w:bottom w:val="none" w:sz="0" w:space="0" w:color="auto"/>
        <w:right w:val="none" w:sz="0" w:space="0" w:color="auto"/>
      </w:divBdr>
    </w:div>
    <w:div w:id="1916741659">
      <w:bodyDiv w:val="1"/>
      <w:marLeft w:val="0"/>
      <w:marRight w:val="0"/>
      <w:marTop w:val="0"/>
      <w:marBottom w:val="0"/>
      <w:divBdr>
        <w:top w:val="none" w:sz="0" w:space="0" w:color="auto"/>
        <w:left w:val="none" w:sz="0" w:space="0" w:color="auto"/>
        <w:bottom w:val="none" w:sz="0" w:space="0" w:color="auto"/>
        <w:right w:val="none" w:sz="0" w:space="0" w:color="auto"/>
      </w:divBdr>
    </w:div>
    <w:div w:id="196414415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14914386">
      <w:bodyDiv w:val="1"/>
      <w:marLeft w:val="0"/>
      <w:marRight w:val="0"/>
      <w:marTop w:val="0"/>
      <w:marBottom w:val="0"/>
      <w:divBdr>
        <w:top w:val="none" w:sz="0" w:space="0" w:color="auto"/>
        <w:left w:val="none" w:sz="0" w:space="0" w:color="auto"/>
        <w:bottom w:val="none" w:sz="0" w:space="0" w:color="auto"/>
        <w:right w:val="none" w:sz="0" w:space="0" w:color="auto"/>
      </w:divBdr>
    </w:div>
    <w:div w:id="2018799685">
      <w:bodyDiv w:val="1"/>
      <w:marLeft w:val="0"/>
      <w:marRight w:val="0"/>
      <w:marTop w:val="0"/>
      <w:marBottom w:val="0"/>
      <w:divBdr>
        <w:top w:val="none" w:sz="0" w:space="0" w:color="auto"/>
        <w:left w:val="none" w:sz="0" w:space="0" w:color="auto"/>
        <w:bottom w:val="none" w:sz="0" w:space="0" w:color="auto"/>
        <w:right w:val="none" w:sz="0" w:space="0" w:color="auto"/>
      </w:divBdr>
    </w:div>
    <w:div w:id="2030598356">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1538295">
      <w:bodyDiv w:val="1"/>
      <w:marLeft w:val="0"/>
      <w:marRight w:val="0"/>
      <w:marTop w:val="0"/>
      <w:marBottom w:val="0"/>
      <w:divBdr>
        <w:top w:val="none" w:sz="0" w:space="0" w:color="auto"/>
        <w:left w:val="none" w:sz="0" w:space="0" w:color="auto"/>
        <w:bottom w:val="none" w:sz="0" w:space="0" w:color="auto"/>
        <w:right w:val="none" w:sz="0" w:space="0" w:color="auto"/>
      </w:divBdr>
    </w:div>
    <w:div w:id="211690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84E56-727B-4175-B51F-61F74C634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15</Pages>
  <Words>3768</Words>
  <Characters>20729</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Edmundo Burgos Vargas</cp:lastModifiedBy>
  <cp:revision>28</cp:revision>
  <cp:lastPrinted>2017-07-07T14:48:00Z</cp:lastPrinted>
  <dcterms:created xsi:type="dcterms:W3CDTF">2017-06-01T19:22:00Z</dcterms:created>
  <dcterms:modified xsi:type="dcterms:W3CDTF">2017-07-07T15:00:00Z</dcterms:modified>
</cp:coreProperties>
</file>