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ED6E38" w:rsidRDefault="008E5593" w:rsidP="003441E3">
      <w:pPr>
        <w:pStyle w:val="Ttulo2"/>
        <w:numPr>
          <w:ilvl w:val="1"/>
          <w:numId w:val="70"/>
        </w:numPr>
        <w:tabs>
          <w:tab w:val="clear" w:pos="3204"/>
          <w:tab w:val="left" w:pos="3261"/>
        </w:tabs>
        <w:spacing w:before="0"/>
        <w:ind w:left="284" w:hanging="283"/>
        <w:jc w:val="both"/>
        <w:rPr>
          <w:rFonts w:asciiTheme="minorHAnsi" w:hAnsiTheme="minorHAnsi" w:cstheme="minorHAnsi"/>
          <w:b/>
          <w:color w:val="auto"/>
          <w:sz w:val="20"/>
          <w:szCs w:val="20"/>
        </w:rPr>
      </w:pPr>
      <w:r>
        <w:rPr>
          <w:rFonts w:asciiTheme="minorHAnsi" w:hAnsiTheme="minorHAnsi" w:cstheme="minorHAnsi"/>
          <w:b/>
          <w:color w:val="auto"/>
          <w:sz w:val="20"/>
          <w:szCs w:val="20"/>
        </w:rPr>
        <w:t xml:space="preserve">PUNTO DE SOLDADURA </w:t>
      </w:r>
      <w:r w:rsidR="008F35DB">
        <w:rPr>
          <w:rFonts w:asciiTheme="minorHAnsi" w:hAnsiTheme="minorHAnsi" w:cstheme="minorHAnsi"/>
          <w:b/>
          <w:color w:val="auto"/>
          <w:sz w:val="20"/>
          <w:szCs w:val="20"/>
        </w:rPr>
        <w:t>P</w:t>
      </w:r>
      <w:r>
        <w:rPr>
          <w:rFonts w:asciiTheme="minorHAnsi" w:hAnsiTheme="minorHAnsi" w:cstheme="minorHAnsi"/>
          <w:b/>
          <w:color w:val="auto"/>
          <w:sz w:val="20"/>
          <w:szCs w:val="20"/>
        </w:rPr>
        <w:t>E Ø=40</w:t>
      </w:r>
      <w:r w:rsidR="008F35DB">
        <w:rPr>
          <w:rFonts w:asciiTheme="minorHAnsi" w:hAnsiTheme="minorHAnsi" w:cstheme="minorHAnsi"/>
          <w:b/>
          <w:color w:val="auto"/>
          <w:sz w:val="20"/>
          <w:szCs w:val="20"/>
        </w:rPr>
        <w:t xml:space="preserve"> mm</w:t>
      </w:r>
    </w:p>
    <w:p w:rsidR="002E5C53" w:rsidRPr="00ED6E38" w:rsidRDefault="003441E3" w:rsidP="003441E3">
      <w:pPr>
        <w:rPr>
          <w:rFonts w:asciiTheme="minorHAnsi" w:hAnsiTheme="minorHAnsi" w:cstheme="minorHAnsi"/>
          <w:b/>
          <w:sz w:val="20"/>
          <w:szCs w:val="20"/>
        </w:rPr>
      </w:pPr>
      <w:r w:rsidRPr="00ED6E38">
        <w:rPr>
          <w:rFonts w:asciiTheme="minorHAnsi" w:hAnsiTheme="minorHAnsi" w:cstheme="minorHAnsi"/>
          <w:b/>
          <w:sz w:val="20"/>
          <w:szCs w:val="20"/>
        </w:rPr>
        <w:t>UNIDAD: PUNTO (</w:t>
      </w:r>
      <w:proofErr w:type="spellStart"/>
      <w:r w:rsidRPr="00ED6E38">
        <w:rPr>
          <w:rFonts w:asciiTheme="minorHAnsi" w:hAnsiTheme="minorHAnsi" w:cstheme="minorHAnsi"/>
          <w:b/>
          <w:sz w:val="20"/>
          <w:szCs w:val="20"/>
        </w:rPr>
        <w:t>Pto</w:t>
      </w:r>
      <w:proofErr w:type="spellEnd"/>
      <w:r w:rsidR="00D05B0B">
        <w:rPr>
          <w:rFonts w:asciiTheme="minorHAnsi" w:hAnsiTheme="minorHAnsi" w:cstheme="minorHAnsi"/>
          <w:b/>
          <w:sz w:val="20"/>
          <w:szCs w:val="20"/>
        </w:rPr>
        <w:t>.</w:t>
      </w:r>
      <w:r w:rsidRPr="00ED6E38">
        <w:rPr>
          <w:rFonts w:asciiTheme="minorHAnsi" w:hAnsiTheme="minorHAnsi" w:cstheme="minorHAnsi"/>
          <w:b/>
          <w:sz w:val="20"/>
          <w:szCs w:val="20"/>
        </w:rPr>
        <w:t>)</w:t>
      </w:r>
    </w:p>
    <w:p w:rsidR="003441E3" w:rsidRPr="00ED6E38" w:rsidRDefault="003441E3" w:rsidP="003441E3">
      <w:pPr>
        <w:rPr>
          <w:rFonts w:asciiTheme="minorHAnsi" w:hAnsiTheme="minorHAnsi" w:cstheme="minorHAnsi"/>
          <w:b/>
          <w:sz w:val="20"/>
          <w:szCs w:val="20"/>
        </w:rPr>
      </w:pPr>
    </w:p>
    <w:p w:rsidR="002E5C53" w:rsidRPr="00ED6E38" w:rsidRDefault="002E5C53" w:rsidP="003441E3">
      <w:pPr>
        <w:pStyle w:val="Estilo1"/>
        <w:numPr>
          <w:ilvl w:val="1"/>
          <w:numId w:val="71"/>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 xml:space="preserve">DEFINICIÓN </w:t>
      </w:r>
    </w:p>
    <w:p w:rsidR="003441E3" w:rsidRPr="00ED6E38" w:rsidRDefault="003441E3" w:rsidP="003441E3">
      <w:pPr>
        <w:pStyle w:val="Estilo1"/>
        <w:ind w:left="375"/>
        <w:rPr>
          <w:rFonts w:asciiTheme="minorHAnsi" w:eastAsia="Times New Roman" w:hAnsiTheme="minorHAnsi" w:cstheme="minorHAnsi"/>
          <w:sz w:val="20"/>
          <w:szCs w:val="20"/>
          <w:lang w:val="es-ES"/>
        </w:rPr>
      </w:pPr>
    </w:p>
    <w:p w:rsidR="003441E3" w:rsidRPr="00ED6E38" w:rsidRDefault="003441E3" w:rsidP="003441E3">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Este ítem se refiere a la realización de soldaduras por </w:t>
      </w:r>
      <w:proofErr w:type="spellStart"/>
      <w:r w:rsidRPr="00ED6E38">
        <w:rPr>
          <w:rFonts w:eastAsia="Arial Unicode MS"/>
          <w:sz w:val="20"/>
          <w:szCs w:val="20"/>
        </w:rPr>
        <w:t>electrofusión</w:t>
      </w:r>
      <w:proofErr w:type="spellEnd"/>
      <w:r w:rsidRPr="00ED6E38">
        <w:rPr>
          <w:rFonts w:eastAsia="Arial Unicode MS"/>
          <w:sz w:val="20"/>
          <w:szCs w:val="20"/>
        </w:rPr>
        <w:t xml:space="preserve"> de acuerdo a diámetros de tubería y accesorios de polietileno a colocar</w:t>
      </w:r>
      <w:r w:rsidR="00ED6E38" w:rsidRPr="00ED6E38">
        <w:rPr>
          <w:rFonts w:eastAsia="Arial Unicode MS"/>
          <w:sz w:val="20"/>
          <w:szCs w:val="20"/>
        </w:rPr>
        <w:t xml:space="preserve"> de Ø=40 mm</w:t>
      </w:r>
      <w:r w:rsidRPr="00ED6E38">
        <w:rPr>
          <w:rFonts w:eastAsia="Arial Unicode MS"/>
          <w:sz w:val="20"/>
          <w:szCs w:val="20"/>
        </w:rPr>
        <w:t xml:space="preserve">, de acuerdo a planos y/o instrucciones emitidas por el SUPERVISOR </w:t>
      </w:r>
      <w:r w:rsidR="008F35DB">
        <w:rPr>
          <w:rFonts w:eastAsia="Arial Unicode MS"/>
          <w:sz w:val="20"/>
          <w:szCs w:val="20"/>
        </w:rPr>
        <w:t>de Obra</w:t>
      </w:r>
      <w:r w:rsidRPr="00ED6E38">
        <w:rPr>
          <w:rFonts w:eastAsia="Arial Unicode MS"/>
          <w:sz w:val="20"/>
          <w:szCs w:val="20"/>
        </w:rPr>
        <w:t xml:space="preserve">. </w:t>
      </w:r>
    </w:p>
    <w:p w:rsidR="003441E3" w:rsidRPr="00ED6E38" w:rsidRDefault="003441E3" w:rsidP="003441E3">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 </w:t>
      </w:r>
    </w:p>
    <w:p w:rsidR="002E5C53" w:rsidRPr="00ED6E38" w:rsidRDefault="002E5C53" w:rsidP="003441E3">
      <w:pPr>
        <w:pStyle w:val="Estilo1"/>
        <w:numPr>
          <w:ilvl w:val="1"/>
          <w:numId w:val="71"/>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MATERIALES, HERRAMIENTAS Y EQUIPO</w:t>
      </w:r>
    </w:p>
    <w:p w:rsidR="003441E3" w:rsidRPr="00ED6E38" w:rsidRDefault="003441E3" w:rsidP="003441E3">
      <w:pPr>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3441E3" w:rsidRPr="00ED6E38" w:rsidRDefault="003441E3" w:rsidP="003441E3">
      <w:pPr>
        <w:jc w:val="both"/>
        <w:rPr>
          <w:rFonts w:asciiTheme="minorHAnsi" w:hAnsiTheme="minorHAnsi" w:cstheme="minorHAnsi"/>
          <w:sz w:val="20"/>
          <w:szCs w:val="20"/>
        </w:rPr>
      </w:pPr>
    </w:p>
    <w:p w:rsidR="002E5C53" w:rsidRPr="00ED6E38" w:rsidRDefault="002E5C53" w:rsidP="003441E3">
      <w:pPr>
        <w:pStyle w:val="Estilo1"/>
        <w:numPr>
          <w:ilvl w:val="1"/>
          <w:numId w:val="71"/>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PROCEDIMIENTO PARA LA EJECUCIÓN</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w:t>
      </w:r>
      <w:r w:rsidR="001439A9">
        <w:rPr>
          <w:rFonts w:asciiTheme="minorHAnsi" w:hAnsiTheme="minorHAnsi" w:cstheme="minorHAnsi"/>
          <w:sz w:val="20"/>
          <w:szCs w:val="20"/>
        </w:rPr>
        <w:t>que pueda perjudicar el trabajo</w:t>
      </w:r>
      <w:r w:rsidRPr="00ED6E38">
        <w:rPr>
          <w:rFonts w:asciiTheme="minorHAnsi" w:hAnsiTheme="minorHAnsi" w:cstheme="minorHAnsi"/>
          <w:sz w:val="20"/>
          <w:szCs w:val="20"/>
        </w:rPr>
        <w:t>.</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w:t>
      </w:r>
      <w:r w:rsidR="008F35DB">
        <w:rPr>
          <w:rFonts w:asciiTheme="minorHAnsi" w:hAnsiTheme="minorHAnsi" w:cstheme="minorHAnsi"/>
          <w:sz w:val="20"/>
          <w:szCs w:val="20"/>
        </w:rPr>
        <w:t>á</w:t>
      </w:r>
      <w:r w:rsidRPr="00ED6E38">
        <w:rPr>
          <w:rFonts w:asciiTheme="minorHAnsi" w:hAnsiTheme="minorHAnsi" w:cstheme="minorHAnsi"/>
          <w:sz w:val="20"/>
          <w:szCs w:val="20"/>
        </w:rPr>
        <w:t>n en el día y máximo dos (2) días después de tendida la tubería, de forma obligatoria, en caso de que la empresa retrase</w:t>
      </w:r>
      <w:r w:rsidR="008F35DB">
        <w:rPr>
          <w:rFonts w:asciiTheme="minorHAnsi" w:hAnsiTheme="minorHAnsi" w:cstheme="minorHAnsi"/>
          <w:sz w:val="20"/>
          <w:szCs w:val="20"/>
        </w:rPr>
        <w:t xml:space="preserve"> estos trabajos y la red quedará</w:t>
      </w:r>
      <w:r w:rsidRPr="00ED6E38">
        <w:rPr>
          <w:rFonts w:asciiTheme="minorHAnsi" w:hAnsiTheme="minorHAnsi" w:cstheme="minorHAnsi"/>
          <w:sz w:val="20"/>
          <w:szCs w:val="20"/>
        </w:rPr>
        <w:t xml:space="preserve"> expuesta a ingreso de cualquier material, es obligación de la </w:t>
      </w:r>
      <w:r w:rsidR="008F35DB">
        <w:rPr>
          <w:rFonts w:asciiTheme="minorHAnsi" w:hAnsiTheme="minorHAnsi" w:cstheme="minorHAnsi"/>
          <w:sz w:val="20"/>
          <w:szCs w:val="20"/>
        </w:rPr>
        <w:t>e</w:t>
      </w:r>
      <w:r w:rsidRPr="00ED6E38">
        <w:rPr>
          <w:rFonts w:asciiTheme="minorHAnsi" w:hAnsiTheme="minorHAnsi" w:cstheme="minorHAnsi"/>
          <w:sz w:val="20"/>
          <w:szCs w:val="20"/>
        </w:rPr>
        <w:t>mpresa CONTRATISTA, realizar la limpieza de la red en menor tiempo posible.</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w:t>
      </w:r>
      <w:r w:rsidR="003441E3" w:rsidRPr="00ED6E38">
        <w:rPr>
          <w:rFonts w:asciiTheme="minorHAnsi" w:hAnsiTheme="minorHAnsi" w:cstheme="minorHAnsi"/>
          <w:sz w:val="20"/>
          <w:szCs w:val="20"/>
        </w:rPr>
        <w:t>n obra y en los planos As-</w:t>
      </w:r>
      <w:proofErr w:type="spellStart"/>
      <w:r w:rsidR="003441E3"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pStyle w:val="Estilo1"/>
        <w:numPr>
          <w:ilvl w:val="1"/>
          <w:numId w:val="71"/>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3441E3" w:rsidRPr="00ED6E38" w:rsidRDefault="003441E3" w:rsidP="003441E3">
      <w:pPr>
        <w:pStyle w:val="Estilo1"/>
        <w:ind w:left="375"/>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2E5C53" w:rsidRPr="00ED6E38" w:rsidRDefault="002E5C53" w:rsidP="003441E3">
      <w:pPr>
        <w:pStyle w:val="Estilo1"/>
        <w:numPr>
          <w:ilvl w:val="1"/>
          <w:numId w:val="71"/>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3441E3" w:rsidRPr="00ED6E38" w:rsidRDefault="003441E3" w:rsidP="003441E3">
      <w:pPr>
        <w:pStyle w:val="Estilo1"/>
        <w:rPr>
          <w:rFonts w:asciiTheme="minorHAnsi" w:eastAsia="Times New Roman" w:hAnsiTheme="minorHAnsi" w:cstheme="minorHAnsi"/>
          <w:sz w:val="20"/>
          <w:szCs w:val="20"/>
          <w:lang w:val="es-ES"/>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punto de soldadura será pagada por punto debidamente soldado</w:t>
      </w:r>
      <w:r w:rsidR="00E84C5D" w:rsidRPr="00ED6E38">
        <w:rPr>
          <w:rFonts w:asciiTheme="minorHAnsi" w:hAnsiTheme="minorHAnsi" w:cstheme="minorHAnsi"/>
          <w:sz w:val="20"/>
          <w:szCs w:val="20"/>
        </w:rPr>
        <w:t xml:space="preserve"> de </w:t>
      </w:r>
      <w:r w:rsidR="00E84C5D" w:rsidRPr="00ED6E38">
        <w:rPr>
          <w:rFonts w:asciiTheme="minorHAnsi" w:eastAsia="Arial Unicode MS" w:hAnsiTheme="minorHAnsi" w:cstheme="minorBidi"/>
          <w:sz w:val="20"/>
          <w:szCs w:val="20"/>
        </w:rPr>
        <w:t>Ø=40 mm</w:t>
      </w:r>
      <w:r w:rsidRPr="00ED6E38">
        <w:rPr>
          <w:rFonts w:asciiTheme="minorHAnsi" w:hAnsiTheme="minorHAnsi" w:cstheme="minorHAnsi"/>
          <w:sz w:val="20"/>
          <w:szCs w:val="20"/>
        </w:rPr>
        <w:t xml:space="preserve">, de acuerdo a los parámetros indicados y aprobados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w:t>
      </w:r>
    </w:p>
    <w:p w:rsidR="003441E3" w:rsidRPr="00ED6E38" w:rsidRDefault="003441E3" w:rsidP="003441E3">
      <w:pPr>
        <w:pStyle w:val="Prrafodelista"/>
        <w:ind w:left="0"/>
        <w:jc w:val="both"/>
        <w:rPr>
          <w:rFonts w:asciiTheme="minorHAnsi" w:hAnsiTheme="minorHAnsi" w:cstheme="minorHAnsi"/>
          <w:sz w:val="20"/>
          <w:szCs w:val="20"/>
        </w:rPr>
      </w:pPr>
    </w:p>
    <w:p w:rsidR="002E5C53" w:rsidRDefault="002E5C53" w:rsidP="001439A9">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1439A9" w:rsidRDefault="001439A9" w:rsidP="001439A9">
      <w:pPr>
        <w:pStyle w:val="Prrafodelista"/>
        <w:ind w:left="0"/>
        <w:jc w:val="both"/>
        <w:rPr>
          <w:rFonts w:asciiTheme="minorHAnsi" w:hAnsiTheme="minorHAnsi" w:cstheme="minorHAnsi"/>
          <w:sz w:val="20"/>
          <w:szCs w:val="20"/>
        </w:rPr>
      </w:pPr>
    </w:p>
    <w:p w:rsidR="001439A9" w:rsidRPr="00ED6E38" w:rsidRDefault="001439A9" w:rsidP="001439A9">
      <w:pPr>
        <w:pStyle w:val="Prrafodelista"/>
        <w:ind w:left="0"/>
        <w:jc w:val="both"/>
        <w:rPr>
          <w:rFonts w:asciiTheme="minorHAnsi" w:hAnsiTheme="minorHAnsi" w:cstheme="minorHAnsi"/>
          <w:sz w:val="20"/>
          <w:szCs w:val="20"/>
        </w:rPr>
      </w:pPr>
      <w:r w:rsidRPr="001439A9">
        <w:rPr>
          <w:rFonts w:asciiTheme="minorHAnsi" w:hAnsiTheme="minorHAnsi" w:cstheme="minorHAnsi"/>
          <w:sz w:val="20"/>
          <w:szCs w:val="20"/>
        </w:rPr>
        <w:t>Para el caso de reducciones se cuantificará y pagará de acuerdo al diámetro mayor de la reducción</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3441E3" w:rsidRPr="00ED6E38" w:rsidRDefault="003441E3"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ED6E38" w:rsidRDefault="003441E3" w:rsidP="003441E3">
      <w:pPr>
        <w:pStyle w:val="Ttulo2"/>
        <w:numPr>
          <w:ilvl w:val="1"/>
          <w:numId w:val="70"/>
        </w:numPr>
        <w:tabs>
          <w:tab w:val="clear" w:pos="3204"/>
          <w:tab w:val="left" w:pos="3261"/>
        </w:tabs>
        <w:spacing w:before="0"/>
        <w:ind w:left="284" w:hanging="283"/>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t xml:space="preserve">PUNTO DE </w:t>
      </w:r>
      <w:r w:rsidR="001439A9" w:rsidRPr="00ED6E38">
        <w:rPr>
          <w:rFonts w:asciiTheme="minorHAnsi" w:hAnsiTheme="minorHAnsi" w:cstheme="minorHAnsi"/>
          <w:b/>
          <w:color w:val="auto"/>
          <w:sz w:val="20"/>
          <w:szCs w:val="20"/>
        </w:rPr>
        <w:t>SOLDADURA PE</w:t>
      </w:r>
      <w:r w:rsidR="008E5593">
        <w:rPr>
          <w:rFonts w:asciiTheme="minorHAnsi" w:hAnsiTheme="minorHAnsi" w:cstheme="minorHAnsi"/>
          <w:b/>
          <w:color w:val="auto"/>
          <w:sz w:val="20"/>
          <w:szCs w:val="20"/>
        </w:rPr>
        <w:t xml:space="preserve"> Ø=63</w:t>
      </w:r>
      <w:r w:rsidR="001439A9">
        <w:rPr>
          <w:rFonts w:asciiTheme="minorHAnsi" w:hAnsiTheme="minorHAnsi" w:cstheme="minorHAnsi"/>
          <w:b/>
          <w:color w:val="auto"/>
          <w:sz w:val="20"/>
          <w:szCs w:val="20"/>
        </w:rPr>
        <w:t xml:space="preserve"> mm</w:t>
      </w:r>
    </w:p>
    <w:p w:rsidR="002E5C53" w:rsidRPr="00ED6E38" w:rsidRDefault="003441E3" w:rsidP="003441E3">
      <w:pPr>
        <w:rPr>
          <w:rFonts w:asciiTheme="minorHAnsi" w:hAnsiTheme="minorHAnsi" w:cstheme="minorHAnsi"/>
          <w:b/>
          <w:sz w:val="20"/>
          <w:szCs w:val="20"/>
        </w:rPr>
      </w:pPr>
      <w:r w:rsidRPr="00ED6E38">
        <w:rPr>
          <w:rFonts w:asciiTheme="minorHAnsi" w:hAnsiTheme="minorHAnsi" w:cstheme="minorHAnsi"/>
          <w:b/>
          <w:sz w:val="20"/>
          <w:szCs w:val="20"/>
        </w:rPr>
        <w:t>UNIDAD: PUNTO (</w:t>
      </w:r>
      <w:proofErr w:type="spellStart"/>
      <w:r w:rsidRPr="00ED6E38">
        <w:rPr>
          <w:rFonts w:asciiTheme="minorHAnsi" w:hAnsiTheme="minorHAnsi" w:cstheme="minorHAnsi"/>
          <w:b/>
          <w:sz w:val="20"/>
          <w:szCs w:val="20"/>
        </w:rPr>
        <w:t>Pto</w:t>
      </w:r>
      <w:proofErr w:type="spellEnd"/>
      <w:r w:rsidR="00D05B0B">
        <w:rPr>
          <w:rFonts w:asciiTheme="minorHAnsi" w:hAnsiTheme="minorHAnsi" w:cstheme="minorHAnsi"/>
          <w:b/>
          <w:sz w:val="20"/>
          <w:szCs w:val="20"/>
        </w:rPr>
        <w:t>.</w:t>
      </w:r>
      <w:r w:rsidRPr="00ED6E38">
        <w:rPr>
          <w:rFonts w:asciiTheme="minorHAnsi" w:hAnsiTheme="minorHAnsi" w:cstheme="minorHAnsi"/>
          <w:b/>
          <w:sz w:val="20"/>
          <w:szCs w:val="20"/>
        </w:rPr>
        <w:t>)</w:t>
      </w:r>
    </w:p>
    <w:p w:rsidR="003441E3" w:rsidRPr="00ED6E38" w:rsidRDefault="003441E3" w:rsidP="003441E3">
      <w:pPr>
        <w:rPr>
          <w:rFonts w:asciiTheme="minorHAnsi" w:hAnsiTheme="minorHAnsi" w:cstheme="minorHAnsi"/>
          <w:b/>
          <w:sz w:val="20"/>
          <w:szCs w:val="20"/>
        </w:rPr>
      </w:pPr>
    </w:p>
    <w:p w:rsidR="002E5C53" w:rsidRPr="00ED6E38" w:rsidRDefault="002E5C53" w:rsidP="003441E3">
      <w:pPr>
        <w:pStyle w:val="Estilo1"/>
        <w:numPr>
          <w:ilvl w:val="1"/>
          <w:numId w:val="73"/>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 xml:space="preserve">DEFINICIÓN </w:t>
      </w:r>
    </w:p>
    <w:p w:rsidR="003441E3" w:rsidRPr="00ED6E38" w:rsidRDefault="003441E3" w:rsidP="003441E3">
      <w:pPr>
        <w:pStyle w:val="Estilo1"/>
        <w:rPr>
          <w:rFonts w:asciiTheme="minorHAnsi" w:eastAsia="Times New Roman" w:hAnsiTheme="minorHAnsi" w:cstheme="minorHAnsi"/>
          <w:sz w:val="20"/>
          <w:szCs w:val="20"/>
          <w:lang w:val="es-ES"/>
        </w:rPr>
      </w:pPr>
    </w:p>
    <w:p w:rsidR="00ED6E38" w:rsidRPr="00ED6E38" w:rsidRDefault="00ED6E38" w:rsidP="00ED6E38">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Este ítem se refiere a la realización de soldaduras por </w:t>
      </w:r>
      <w:proofErr w:type="spellStart"/>
      <w:r w:rsidRPr="00ED6E38">
        <w:rPr>
          <w:rFonts w:asciiTheme="minorHAnsi" w:hAnsiTheme="minorHAnsi" w:cstheme="minorHAnsi"/>
          <w:kern w:val="28"/>
          <w:sz w:val="20"/>
          <w:szCs w:val="20"/>
        </w:rPr>
        <w:t>electrofusión</w:t>
      </w:r>
      <w:proofErr w:type="spellEnd"/>
      <w:r w:rsidRPr="00ED6E38">
        <w:rPr>
          <w:rFonts w:asciiTheme="minorHAnsi" w:hAnsiTheme="minorHAnsi" w:cstheme="minorHAnsi"/>
          <w:kern w:val="28"/>
          <w:sz w:val="20"/>
          <w:szCs w:val="20"/>
        </w:rPr>
        <w:t xml:space="preserve"> de acuerdo a diámetros de tubería y accesorios de polietileno a colocar de </w:t>
      </w:r>
      <w:r w:rsidRPr="00ED6E38">
        <w:rPr>
          <w:rFonts w:asciiTheme="minorHAnsi" w:hAnsiTheme="minorHAnsi" w:cstheme="minorHAnsi"/>
          <w:sz w:val="20"/>
          <w:szCs w:val="20"/>
        </w:rPr>
        <w:t>Ø=63 mm</w:t>
      </w:r>
      <w:r w:rsidRPr="00ED6E38">
        <w:rPr>
          <w:rFonts w:asciiTheme="minorHAnsi" w:hAnsiTheme="minorHAnsi" w:cstheme="minorHAnsi"/>
          <w:kern w:val="28"/>
          <w:sz w:val="20"/>
          <w:szCs w:val="20"/>
        </w:rPr>
        <w:t xml:space="preserve">, de acuerdo a planos y/o instrucciones emitidas por el SUPERVISOR </w:t>
      </w:r>
      <w:r w:rsidR="001439A9">
        <w:rPr>
          <w:rFonts w:asciiTheme="minorHAnsi" w:hAnsiTheme="minorHAnsi" w:cstheme="minorHAnsi"/>
          <w:kern w:val="28"/>
          <w:sz w:val="20"/>
          <w:szCs w:val="20"/>
        </w:rPr>
        <w:t>de Obra</w:t>
      </w:r>
      <w:r w:rsidRPr="00ED6E38">
        <w:rPr>
          <w:rFonts w:asciiTheme="minorHAnsi" w:hAnsiTheme="minorHAnsi" w:cstheme="minorHAnsi"/>
          <w:kern w:val="28"/>
          <w:sz w:val="20"/>
          <w:szCs w:val="20"/>
        </w:rPr>
        <w:t xml:space="preserve">.  </w:t>
      </w:r>
    </w:p>
    <w:p w:rsidR="003441E3" w:rsidRPr="00ED6E38" w:rsidRDefault="003441E3" w:rsidP="003441E3">
      <w:pPr>
        <w:pStyle w:val="Sangra2detindependiente"/>
        <w:spacing w:after="0" w:line="240" w:lineRule="auto"/>
        <w:ind w:left="0"/>
        <w:jc w:val="both"/>
        <w:rPr>
          <w:rFonts w:eastAsia="Times New Roman" w:cstheme="minorHAnsi"/>
          <w:sz w:val="20"/>
          <w:szCs w:val="20"/>
        </w:rPr>
      </w:pPr>
    </w:p>
    <w:p w:rsidR="002E5C53" w:rsidRPr="00ED6E38" w:rsidRDefault="002E5C53" w:rsidP="003441E3">
      <w:pPr>
        <w:pStyle w:val="Estilo1"/>
        <w:numPr>
          <w:ilvl w:val="1"/>
          <w:numId w:val="73"/>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MATERIALES, HERRAMIENTAS Y EQUIPO</w:t>
      </w:r>
    </w:p>
    <w:p w:rsidR="003441E3" w:rsidRPr="00ED6E38" w:rsidRDefault="003441E3" w:rsidP="003441E3">
      <w:pPr>
        <w:pStyle w:val="Estilo1"/>
        <w:rPr>
          <w:rFonts w:asciiTheme="minorHAnsi" w:eastAsia="Times New Roman" w:hAnsiTheme="minorHAnsi" w:cstheme="minorHAnsi"/>
          <w:sz w:val="20"/>
          <w:szCs w:val="20"/>
          <w:lang w:val="es-ES"/>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w:t>
      </w:r>
      <w:r w:rsidR="00E84C5D" w:rsidRPr="00ED6E38">
        <w:rPr>
          <w:rFonts w:asciiTheme="minorHAnsi" w:hAnsiTheme="minorHAnsi" w:cstheme="minorHAnsi"/>
          <w:sz w:val="20"/>
          <w:szCs w:val="20"/>
        </w:rPr>
        <w:t>.</w:t>
      </w:r>
      <w:r w:rsidRPr="00ED6E38">
        <w:rPr>
          <w:rFonts w:asciiTheme="minorHAnsi" w:hAnsiTheme="minorHAnsi" w:cstheme="minorHAnsi"/>
          <w:sz w:val="20"/>
          <w:szCs w:val="20"/>
        </w:rPr>
        <w:t xml:space="preserve"> Para la ejecución de los trabajos, los mismos deberán ser aprobados por el SUPERVISOR al inicio de la actividad.</w:t>
      </w:r>
    </w:p>
    <w:p w:rsidR="003441E3" w:rsidRDefault="003441E3" w:rsidP="003441E3">
      <w:pPr>
        <w:jc w:val="both"/>
        <w:rPr>
          <w:rFonts w:asciiTheme="minorHAnsi" w:hAnsiTheme="minorHAnsi" w:cstheme="minorHAnsi"/>
          <w:sz w:val="20"/>
          <w:szCs w:val="20"/>
        </w:rPr>
      </w:pPr>
    </w:p>
    <w:p w:rsidR="001439A9" w:rsidRPr="00ED6E38" w:rsidRDefault="001439A9" w:rsidP="003441E3">
      <w:pPr>
        <w:jc w:val="both"/>
        <w:rPr>
          <w:rFonts w:asciiTheme="minorHAnsi" w:hAnsiTheme="minorHAnsi" w:cstheme="minorHAnsi"/>
          <w:sz w:val="20"/>
          <w:szCs w:val="20"/>
        </w:rPr>
      </w:pPr>
    </w:p>
    <w:p w:rsidR="002E5C53" w:rsidRPr="00ED6E38" w:rsidRDefault="002E5C53" w:rsidP="003441E3">
      <w:pPr>
        <w:pStyle w:val="Estilo1"/>
        <w:numPr>
          <w:ilvl w:val="1"/>
          <w:numId w:val="73"/>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lastRenderedPageBreak/>
        <w:t>PROCEDIMIENTO PARA LA EJECUCIÓN</w:t>
      </w:r>
    </w:p>
    <w:p w:rsidR="00E84C5D" w:rsidRPr="00ED6E38" w:rsidRDefault="00E84C5D" w:rsidP="00E84C5D">
      <w:pPr>
        <w:pStyle w:val="Estilo1"/>
        <w:rPr>
          <w:rFonts w:asciiTheme="minorHAnsi" w:eastAsia="Times New Roman" w:hAnsiTheme="minorHAnsi" w:cstheme="minorHAnsi"/>
          <w:sz w:val="20"/>
          <w:szCs w:val="20"/>
          <w:lang w:val="es-ES"/>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Una vez tendidos los tramos de la tubería, la empresa contratista deberá realizar la soldadura de los accesorios, cuidando que los mismos se encuentren libres de suciedad que pueda perjudicar el trabajo.</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w:t>
      </w:r>
      <w:r w:rsidR="001439A9">
        <w:rPr>
          <w:rFonts w:asciiTheme="minorHAnsi" w:hAnsiTheme="minorHAnsi" w:cstheme="minorHAnsi"/>
          <w:sz w:val="20"/>
          <w:szCs w:val="20"/>
        </w:rPr>
        <w:t>abajos de soldadura se realizará</w:t>
      </w:r>
      <w:r w:rsidRPr="00ED6E38">
        <w:rPr>
          <w:rFonts w:asciiTheme="minorHAnsi" w:hAnsiTheme="minorHAnsi" w:cstheme="minorHAnsi"/>
          <w:sz w:val="20"/>
          <w:szCs w:val="20"/>
        </w:rPr>
        <w:t>n en el día y máximo dos (2) días después de tendida la tubería, de forma obligatoria, en caso de que la empresa retrase</w:t>
      </w:r>
      <w:r w:rsidR="001439A9">
        <w:rPr>
          <w:rFonts w:asciiTheme="minorHAnsi" w:hAnsiTheme="minorHAnsi" w:cstheme="minorHAnsi"/>
          <w:sz w:val="20"/>
          <w:szCs w:val="20"/>
        </w:rPr>
        <w:t xml:space="preserve"> estos trabajos y la red quedará</w:t>
      </w:r>
      <w:r w:rsidRPr="00ED6E38">
        <w:rPr>
          <w:rFonts w:asciiTheme="minorHAnsi" w:hAnsiTheme="minorHAnsi" w:cstheme="minorHAnsi"/>
          <w:sz w:val="20"/>
          <w:szCs w:val="20"/>
        </w:rPr>
        <w:t xml:space="preserve"> expuesta a ingreso de cualquier</w:t>
      </w:r>
      <w:r w:rsidR="001439A9">
        <w:rPr>
          <w:rFonts w:asciiTheme="minorHAnsi" w:hAnsiTheme="minorHAnsi" w:cstheme="minorHAnsi"/>
          <w:sz w:val="20"/>
          <w:szCs w:val="20"/>
        </w:rPr>
        <w:t xml:space="preserve"> material, es obligación de la e</w:t>
      </w:r>
      <w:r w:rsidRPr="00ED6E38">
        <w:rPr>
          <w:rFonts w:asciiTheme="minorHAnsi" w:hAnsiTheme="minorHAnsi" w:cstheme="minorHAnsi"/>
          <w:sz w:val="20"/>
          <w:szCs w:val="20"/>
        </w:rPr>
        <w:t>mpresa CONTRATISTA, realizar la limpieza de la red en menor tiempo posible.</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E84C5D" w:rsidRPr="00ED6E38" w:rsidRDefault="00E84C5D"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pStyle w:val="Estilo1"/>
        <w:numPr>
          <w:ilvl w:val="1"/>
          <w:numId w:val="73"/>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E84C5D" w:rsidRPr="00ED6E38" w:rsidRDefault="00E84C5D" w:rsidP="00E84C5D">
      <w:pPr>
        <w:pStyle w:val="Estilo1"/>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1439A9" w:rsidRDefault="001439A9"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El Contratista mantendrá un registro y hará informes acerca de la salud, la seguridad y el bienestar de las personas, así como de los daños a la propiedad, según lo solicite razonablemente el Ingeniero.</w:t>
      </w:r>
    </w:p>
    <w:p w:rsidR="001439A9" w:rsidRPr="00ED6E38" w:rsidRDefault="001439A9" w:rsidP="003441E3">
      <w:pPr>
        <w:contextualSpacing/>
        <w:jc w:val="both"/>
        <w:rPr>
          <w:rFonts w:asciiTheme="minorHAnsi" w:hAnsiTheme="minorHAnsi" w:cstheme="minorHAnsi"/>
          <w:kern w:val="28"/>
          <w:sz w:val="20"/>
          <w:szCs w:val="20"/>
        </w:rPr>
      </w:pPr>
    </w:p>
    <w:p w:rsidR="002E5C53" w:rsidRPr="00ED6E38" w:rsidRDefault="002E5C53" w:rsidP="003441E3">
      <w:pPr>
        <w:pStyle w:val="Estilo1"/>
        <w:numPr>
          <w:ilvl w:val="1"/>
          <w:numId w:val="73"/>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E84C5D" w:rsidRPr="00ED6E38" w:rsidRDefault="00E84C5D" w:rsidP="00E84C5D">
      <w:pPr>
        <w:pStyle w:val="Estilo1"/>
        <w:rPr>
          <w:rFonts w:asciiTheme="minorHAnsi" w:eastAsia="Times New Roman" w:hAnsiTheme="minorHAnsi" w:cstheme="minorHAnsi"/>
          <w:sz w:val="20"/>
          <w:szCs w:val="20"/>
          <w:lang w:val="es-ES"/>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punto de soldadura</w:t>
      </w:r>
      <w:r w:rsidR="00ED6E38" w:rsidRPr="00ED6E38">
        <w:rPr>
          <w:rFonts w:asciiTheme="minorHAnsi" w:hAnsiTheme="minorHAnsi" w:cstheme="minorHAnsi"/>
          <w:sz w:val="20"/>
          <w:szCs w:val="20"/>
        </w:rPr>
        <w:t xml:space="preserve"> de Ø=63 mm </w:t>
      </w:r>
      <w:r w:rsidRPr="00ED6E38">
        <w:rPr>
          <w:rFonts w:asciiTheme="minorHAnsi" w:hAnsiTheme="minorHAnsi" w:cstheme="minorHAnsi"/>
          <w:sz w:val="20"/>
          <w:szCs w:val="20"/>
        </w:rPr>
        <w:t xml:space="preserve">será pagada por punto debidamente soldado, de acuerdo a los parámetros indicados y aprobados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w:t>
      </w:r>
    </w:p>
    <w:p w:rsidR="00E84C5D" w:rsidRPr="00ED6E38" w:rsidRDefault="00E84C5D" w:rsidP="003441E3">
      <w:pPr>
        <w:pStyle w:val="Prrafodelista"/>
        <w:ind w:left="0"/>
        <w:jc w:val="both"/>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1439A9" w:rsidRDefault="001439A9" w:rsidP="003441E3">
      <w:pPr>
        <w:jc w:val="both"/>
        <w:rPr>
          <w:rFonts w:asciiTheme="minorHAnsi" w:hAnsiTheme="minorHAnsi" w:cstheme="minorHAnsi"/>
          <w:sz w:val="20"/>
          <w:szCs w:val="20"/>
        </w:rPr>
      </w:pPr>
    </w:p>
    <w:p w:rsidR="001439A9" w:rsidRPr="00ED6E38" w:rsidRDefault="001439A9" w:rsidP="003441E3">
      <w:pPr>
        <w:jc w:val="both"/>
        <w:rPr>
          <w:rFonts w:asciiTheme="minorHAnsi" w:hAnsiTheme="minorHAnsi" w:cstheme="minorHAnsi"/>
          <w:sz w:val="20"/>
          <w:szCs w:val="20"/>
        </w:rPr>
      </w:pPr>
      <w:r w:rsidRPr="001439A9">
        <w:rPr>
          <w:rFonts w:asciiTheme="minorHAnsi" w:hAnsiTheme="minorHAnsi" w:cstheme="minorHAnsi"/>
          <w:sz w:val="20"/>
          <w:szCs w:val="20"/>
        </w:rPr>
        <w:t>Para el caso de reducciones se cuantificará y pagará de acuerdo al diámetro mayor de la reducción</w:t>
      </w:r>
    </w:p>
    <w:p w:rsidR="001439A9" w:rsidRDefault="001439A9" w:rsidP="003441E3">
      <w:pPr>
        <w:jc w:val="both"/>
        <w:rPr>
          <w:rFonts w:asciiTheme="minorHAnsi" w:hAnsiTheme="minorHAnsi" w:cstheme="minorHAnsi"/>
          <w:kern w:val="28"/>
          <w:sz w:val="20"/>
          <w:szCs w:val="20"/>
        </w:rPr>
      </w:pPr>
    </w:p>
    <w:p w:rsidR="001439A9" w:rsidRPr="00ED6E38" w:rsidRDefault="001439A9" w:rsidP="003441E3">
      <w:pPr>
        <w:jc w:val="both"/>
        <w:rPr>
          <w:rFonts w:asciiTheme="minorHAnsi" w:hAnsiTheme="minorHAnsi" w:cstheme="minorHAnsi"/>
          <w:kern w:val="28"/>
          <w:sz w:val="20"/>
          <w:szCs w:val="20"/>
        </w:rPr>
      </w:pPr>
    </w:p>
    <w:p w:rsidR="002E5C53" w:rsidRPr="00ED6E38" w:rsidRDefault="002E5C53" w:rsidP="003441E3">
      <w:pPr>
        <w:pStyle w:val="Ttulo2"/>
        <w:numPr>
          <w:ilvl w:val="1"/>
          <w:numId w:val="70"/>
        </w:numPr>
        <w:tabs>
          <w:tab w:val="clear" w:pos="3204"/>
          <w:tab w:val="left" w:pos="3261"/>
        </w:tabs>
        <w:spacing w:before="0"/>
        <w:ind w:left="284" w:hanging="283"/>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t>P</w:t>
      </w:r>
      <w:r w:rsidR="008E5593">
        <w:rPr>
          <w:rFonts w:asciiTheme="minorHAnsi" w:hAnsiTheme="minorHAnsi" w:cstheme="minorHAnsi"/>
          <w:b/>
          <w:color w:val="auto"/>
          <w:sz w:val="20"/>
          <w:szCs w:val="20"/>
        </w:rPr>
        <w:t xml:space="preserve">UNTO DE </w:t>
      </w:r>
      <w:r w:rsidR="001439A9">
        <w:rPr>
          <w:rFonts w:asciiTheme="minorHAnsi" w:hAnsiTheme="minorHAnsi" w:cstheme="minorHAnsi"/>
          <w:b/>
          <w:color w:val="auto"/>
          <w:sz w:val="20"/>
          <w:szCs w:val="20"/>
        </w:rPr>
        <w:t>SOLDADURA PE</w:t>
      </w:r>
      <w:r w:rsidR="008E5593">
        <w:rPr>
          <w:rFonts w:asciiTheme="minorHAnsi" w:hAnsiTheme="minorHAnsi" w:cstheme="minorHAnsi"/>
          <w:b/>
          <w:color w:val="auto"/>
          <w:sz w:val="20"/>
          <w:szCs w:val="20"/>
        </w:rPr>
        <w:t xml:space="preserve"> Ø= 90</w:t>
      </w:r>
      <w:r w:rsidR="001439A9">
        <w:rPr>
          <w:rFonts w:asciiTheme="minorHAnsi" w:hAnsiTheme="minorHAnsi" w:cstheme="minorHAnsi"/>
          <w:b/>
          <w:color w:val="auto"/>
          <w:sz w:val="20"/>
          <w:szCs w:val="20"/>
        </w:rPr>
        <w:t xml:space="preserve"> mm</w:t>
      </w:r>
      <w:r w:rsidR="008E5593">
        <w:rPr>
          <w:rFonts w:asciiTheme="minorHAnsi" w:hAnsiTheme="minorHAnsi" w:cstheme="minorHAnsi"/>
          <w:b/>
          <w:color w:val="auto"/>
          <w:sz w:val="20"/>
          <w:szCs w:val="20"/>
        </w:rPr>
        <w:t xml:space="preserve"> </w:t>
      </w:r>
    </w:p>
    <w:p w:rsidR="002E5C53" w:rsidRDefault="00ED6E38" w:rsidP="003441E3">
      <w:pPr>
        <w:rPr>
          <w:rFonts w:asciiTheme="minorHAnsi" w:hAnsiTheme="minorHAnsi" w:cstheme="minorHAnsi"/>
          <w:b/>
          <w:sz w:val="20"/>
          <w:szCs w:val="20"/>
        </w:rPr>
      </w:pPr>
      <w:r>
        <w:rPr>
          <w:rFonts w:asciiTheme="minorHAnsi" w:hAnsiTheme="minorHAnsi" w:cstheme="minorHAnsi"/>
          <w:b/>
          <w:sz w:val="20"/>
          <w:szCs w:val="20"/>
        </w:rPr>
        <w:t>UNIDAD: PUNTO (</w:t>
      </w:r>
      <w:proofErr w:type="spellStart"/>
      <w:r>
        <w:rPr>
          <w:rFonts w:asciiTheme="minorHAnsi" w:hAnsiTheme="minorHAnsi" w:cstheme="minorHAnsi"/>
          <w:b/>
          <w:sz w:val="20"/>
          <w:szCs w:val="20"/>
        </w:rPr>
        <w:t>Pto</w:t>
      </w:r>
      <w:proofErr w:type="spellEnd"/>
      <w:r w:rsidR="00D05B0B">
        <w:rPr>
          <w:rFonts w:asciiTheme="minorHAnsi" w:hAnsiTheme="minorHAnsi" w:cstheme="minorHAnsi"/>
          <w:b/>
          <w:sz w:val="20"/>
          <w:szCs w:val="20"/>
        </w:rPr>
        <w:t>.</w:t>
      </w:r>
      <w:r>
        <w:rPr>
          <w:rFonts w:asciiTheme="minorHAnsi" w:hAnsiTheme="minorHAnsi" w:cstheme="minorHAnsi"/>
          <w:b/>
          <w:sz w:val="20"/>
          <w:szCs w:val="20"/>
        </w:rPr>
        <w:t>)</w:t>
      </w:r>
    </w:p>
    <w:p w:rsidR="00ED6E38" w:rsidRPr="00ED6E38" w:rsidRDefault="00ED6E38" w:rsidP="003441E3">
      <w:pPr>
        <w:rPr>
          <w:rFonts w:asciiTheme="minorHAnsi" w:hAnsiTheme="minorHAnsi" w:cstheme="minorHAnsi"/>
          <w:b/>
          <w:sz w:val="20"/>
          <w:szCs w:val="20"/>
        </w:rPr>
      </w:pPr>
    </w:p>
    <w:p w:rsidR="002E5C53" w:rsidRDefault="002E5C53" w:rsidP="003441E3">
      <w:pPr>
        <w:pStyle w:val="Estilo1"/>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 xml:space="preserve">3.1 DEFINICIÓN </w:t>
      </w:r>
    </w:p>
    <w:p w:rsidR="00ED6E38" w:rsidRPr="00ED6E38" w:rsidRDefault="00ED6E38" w:rsidP="003441E3">
      <w:pPr>
        <w:pStyle w:val="Estilo1"/>
        <w:rPr>
          <w:rFonts w:asciiTheme="minorHAnsi" w:eastAsia="Times New Roman" w:hAnsiTheme="minorHAnsi" w:cstheme="minorHAnsi"/>
          <w:sz w:val="20"/>
          <w:szCs w:val="20"/>
          <w:lang w:val="es-ES"/>
        </w:rPr>
      </w:pPr>
    </w:p>
    <w:p w:rsidR="00ED6E38" w:rsidRPr="00ED6E38" w:rsidRDefault="00ED6E38" w:rsidP="00ED6E38">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w:t>
      </w:r>
      <w:proofErr w:type="spellStart"/>
      <w:r w:rsidRPr="00ED6E38">
        <w:rPr>
          <w:rFonts w:asciiTheme="minorHAnsi" w:hAnsiTheme="minorHAnsi" w:cstheme="minorHAnsi"/>
          <w:sz w:val="20"/>
          <w:szCs w:val="20"/>
        </w:rPr>
        <w:t>electrofusión</w:t>
      </w:r>
      <w:proofErr w:type="spellEnd"/>
      <w:r w:rsidRPr="00ED6E38">
        <w:rPr>
          <w:rFonts w:asciiTheme="minorHAnsi" w:hAnsiTheme="minorHAnsi" w:cstheme="minorHAnsi"/>
          <w:sz w:val="20"/>
          <w:szCs w:val="20"/>
        </w:rPr>
        <w:t xml:space="preserve"> de acuerdo a diámetros de tubería y accesorios de polietileno a colocar de Ø= 90 mm, de acuerdo a planos y/o instrucciones emitidas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 xml:space="preserve">.  </w:t>
      </w:r>
    </w:p>
    <w:p w:rsidR="00ED6E38" w:rsidRPr="00ED6E38" w:rsidRDefault="00ED6E38" w:rsidP="003441E3">
      <w:pPr>
        <w:jc w:val="both"/>
        <w:rPr>
          <w:rFonts w:asciiTheme="minorHAnsi" w:hAnsiTheme="minorHAnsi" w:cstheme="minorHAnsi"/>
          <w:sz w:val="20"/>
          <w:szCs w:val="20"/>
        </w:rPr>
      </w:pPr>
    </w:p>
    <w:p w:rsidR="002E5C53" w:rsidRDefault="002E5C53" w:rsidP="003441E3">
      <w:pPr>
        <w:pStyle w:val="Estilo1"/>
        <w:rPr>
          <w:rFonts w:asciiTheme="minorHAnsi" w:eastAsia="Times New Roman" w:hAnsiTheme="minorHAnsi" w:cstheme="minorHAnsi"/>
          <w:sz w:val="20"/>
          <w:szCs w:val="20"/>
          <w:lang w:val="es-ES"/>
        </w:rPr>
      </w:pPr>
      <w:r w:rsidRPr="00ED6E38">
        <w:rPr>
          <w:rFonts w:asciiTheme="minorHAnsi" w:hAnsiTheme="minorHAnsi" w:cstheme="minorHAnsi"/>
          <w:sz w:val="20"/>
          <w:szCs w:val="20"/>
        </w:rPr>
        <w:t>3.</w:t>
      </w:r>
      <w:r w:rsidRPr="00ED6E38">
        <w:rPr>
          <w:rFonts w:asciiTheme="minorHAnsi" w:eastAsia="Times New Roman" w:hAnsiTheme="minorHAnsi" w:cstheme="minorHAnsi"/>
          <w:sz w:val="20"/>
          <w:szCs w:val="20"/>
          <w:lang w:val="es-ES"/>
        </w:rPr>
        <w:t>2 MATERIALES, HERRAMIENTAS Y EQUIPO</w:t>
      </w:r>
    </w:p>
    <w:p w:rsidR="00ED6E38" w:rsidRPr="00ED6E38" w:rsidRDefault="00ED6E38" w:rsidP="003441E3">
      <w:pPr>
        <w:pStyle w:val="Estilo1"/>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ED6E38" w:rsidRPr="00ED6E38" w:rsidRDefault="00ED6E38" w:rsidP="003441E3">
      <w:pPr>
        <w:jc w:val="both"/>
        <w:rPr>
          <w:rFonts w:asciiTheme="minorHAnsi" w:hAnsiTheme="minorHAnsi" w:cstheme="minorHAnsi"/>
          <w:sz w:val="20"/>
          <w:szCs w:val="20"/>
        </w:rPr>
      </w:pPr>
    </w:p>
    <w:p w:rsidR="002E5C53" w:rsidRDefault="002E5C53" w:rsidP="003441E3">
      <w:pPr>
        <w:pStyle w:val="Estilo1"/>
        <w:numPr>
          <w:ilvl w:val="1"/>
          <w:numId w:val="74"/>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PROCEDIMIENTO PARA LA EJECUCIÓN</w:t>
      </w:r>
    </w:p>
    <w:p w:rsidR="00ED6E38" w:rsidRPr="00ED6E38" w:rsidRDefault="00ED6E38" w:rsidP="00ED6E38">
      <w:pPr>
        <w:pStyle w:val="Estilo1"/>
        <w:rPr>
          <w:rFonts w:asciiTheme="minorHAnsi" w:eastAsia="Times New Roman" w:hAnsiTheme="minorHAnsi" w:cstheme="minorHAnsi"/>
          <w:sz w:val="20"/>
          <w:szCs w:val="20"/>
          <w:lang w:val="es-ES"/>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w:t>
      </w:r>
      <w:r w:rsidR="001439A9">
        <w:rPr>
          <w:rFonts w:asciiTheme="minorHAnsi" w:hAnsiTheme="minorHAnsi" w:cstheme="minorHAnsi"/>
          <w:sz w:val="20"/>
          <w:szCs w:val="20"/>
        </w:rPr>
        <w:t>á</w:t>
      </w:r>
      <w:r w:rsidRPr="00ED6E38">
        <w:rPr>
          <w:rFonts w:asciiTheme="minorHAnsi" w:hAnsiTheme="minorHAnsi" w:cstheme="minorHAnsi"/>
          <w:sz w:val="20"/>
          <w:szCs w:val="20"/>
        </w:rPr>
        <w:t>n en el día y máximo dos (2) días después de tendida la tubería, de forma obligatoria, en caso de que la empresa retrase estos trabajos y la red quedar</w:t>
      </w:r>
      <w:r w:rsidR="001439A9">
        <w:rPr>
          <w:rFonts w:asciiTheme="minorHAnsi" w:hAnsiTheme="minorHAnsi" w:cstheme="minorHAnsi"/>
          <w:sz w:val="20"/>
          <w:szCs w:val="20"/>
        </w:rPr>
        <w:t>á</w:t>
      </w:r>
      <w:r w:rsidRPr="00ED6E38">
        <w:rPr>
          <w:rFonts w:asciiTheme="minorHAnsi" w:hAnsiTheme="minorHAnsi" w:cstheme="minorHAnsi"/>
          <w:sz w:val="20"/>
          <w:szCs w:val="20"/>
        </w:rPr>
        <w:t xml:space="preserve"> expuesta a ingreso de cualquier material, es obligación de la </w:t>
      </w:r>
      <w:r w:rsidR="001439A9">
        <w:rPr>
          <w:rFonts w:asciiTheme="minorHAnsi" w:hAnsiTheme="minorHAnsi" w:cstheme="minorHAnsi"/>
          <w:sz w:val="20"/>
          <w:szCs w:val="20"/>
        </w:rPr>
        <w:t>e</w:t>
      </w:r>
      <w:r w:rsidRPr="00ED6E38">
        <w:rPr>
          <w:rFonts w:asciiTheme="minorHAnsi" w:hAnsiTheme="minorHAnsi" w:cstheme="minorHAnsi"/>
          <w:sz w:val="20"/>
          <w:szCs w:val="20"/>
        </w:rPr>
        <w:t>mpresa CONTRATISTA, realizar la limpieza de la red en menor tiempo posible.</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r w:rsidRPr="00ED6E38">
        <w:rPr>
          <w:rFonts w:asciiTheme="minorHAnsi" w:hAnsiTheme="minorHAnsi" w:cstheme="minorHAnsi"/>
          <w:sz w:val="20"/>
          <w:szCs w:val="20"/>
        </w:rPr>
        <w:t>built</w:t>
      </w:r>
      <w:proofErr w:type="spellEnd"/>
      <w:r w:rsidR="001439A9">
        <w:rPr>
          <w:rFonts w:asciiTheme="minorHAnsi" w:hAnsiTheme="minorHAnsi" w:cstheme="minorHAnsi"/>
          <w:sz w:val="20"/>
          <w:szCs w:val="20"/>
        </w:rPr>
        <w:t>.</w:t>
      </w:r>
      <w:r w:rsidRPr="00ED6E38">
        <w:rPr>
          <w:rFonts w:asciiTheme="minorHAnsi" w:hAnsiTheme="minorHAnsi" w:cstheme="minorHAnsi"/>
          <w:sz w:val="20"/>
          <w:szCs w:val="20"/>
        </w:rPr>
        <w:t xml:space="preserve"> </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lastRenderedPageBreak/>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pStyle w:val="Estilo1"/>
        <w:numPr>
          <w:ilvl w:val="1"/>
          <w:numId w:val="74"/>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ED6E38" w:rsidRPr="00ED6E38" w:rsidRDefault="00ED6E38" w:rsidP="00ED6E38">
      <w:pPr>
        <w:pStyle w:val="Estilo1"/>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D6E38" w:rsidRPr="00ED6E38" w:rsidRDefault="00ED6E38" w:rsidP="003441E3">
      <w:pPr>
        <w:contextualSpacing/>
        <w:jc w:val="both"/>
        <w:rPr>
          <w:rFonts w:asciiTheme="minorHAnsi" w:hAnsiTheme="minorHAnsi" w:cstheme="minorHAnsi"/>
          <w:kern w:val="28"/>
          <w:sz w:val="20"/>
          <w:szCs w:val="20"/>
        </w:rPr>
      </w:pPr>
    </w:p>
    <w:p w:rsidR="002E5C53" w:rsidRDefault="002E5C53" w:rsidP="003441E3">
      <w:pPr>
        <w:pStyle w:val="Estilo1"/>
        <w:numPr>
          <w:ilvl w:val="1"/>
          <w:numId w:val="74"/>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ED6E38" w:rsidRPr="00ED6E38" w:rsidRDefault="00ED6E38" w:rsidP="00ED6E38">
      <w:pPr>
        <w:pStyle w:val="Estilo1"/>
        <w:rPr>
          <w:rFonts w:asciiTheme="minorHAnsi" w:eastAsia="Times New Roman" w:hAnsiTheme="minorHAnsi" w:cstheme="minorHAnsi"/>
          <w:sz w:val="20"/>
          <w:szCs w:val="20"/>
          <w:lang w:val="es-ES"/>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sidR="00ED6E38">
        <w:rPr>
          <w:rFonts w:asciiTheme="minorHAnsi" w:hAnsiTheme="minorHAnsi" w:cstheme="minorHAnsi"/>
          <w:sz w:val="20"/>
          <w:szCs w:val="20"/>
        </w:rPr>
        <w:t xml:space="preserve">de </w:t>
      </w:r>
      <w:r w:rsidR="00ED6E38" w:rsidRPr="00ED6E38">
        <w:rPr>
          <w:rFonts w:asciiTheme="minorHAnsi" w:hAnsiTheme="minorHAnsi" w:cstheme="minorHAnsi"/>
          <w:sz w:val="20"/>
          <w:szCs w:val="20"/>
        </w:rPr>
        <w:t xml:space="preserve">Ø= 90 mm </w:t>
      </w:r>
      <w:r w:rsidRPr="00ED6E38">
        <w:rPr>
          <w:rFonts w:asciiTheme="minorHAnsi" w:hAnsiTheme="minorHAnsi" w:cstheme="minorHAnsi"/>
          <w:sz w:val="20"/>
          <w:szCs w:val="20"/>
        </w:rPr>
        <w:t xml:space="preserve">será pagada por punto debidamente soldado, de acuerdo a los parámetros indicados y aprobados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w:t>
      </w:r>
    </w:p>
    <w:p w:rsidR="00ED6E38" w:rsidRPr="00ED6E38" w:rsidRDefault="00ED6E38" w:rsidP="003441E3">
      <w:pPr>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Default="002E5C53" w:rsidP="003441E3">
      <w:pPr>
        <w:jc w:val="both"/>
        <w:rPr>
          <w:rFonts w:asciiTheme="minorHAnsi" w:hAnsiTheme="minorHAnsi" w:cstheme="minorHAnsi"/>
          <w:kern w:val="28"/>
          <w:sz w:val="20"/>
          <w:szCs w:val="20"/>
        </w:rPr>
      </w:pPr>
    </w:p>
    <w:p w:rsidR="001439A9" w:rsidRDefault="001439A9" w:rsidP="003441E3">
      <w:pPr>
        <w:jc w:val="both"/>
        <w:rPr>
          <w:rFonts w:asciiTheme="minorHAnsi" w:hAnsiTheme="minorHAnsi" w:cstheme="minorHAnsi"/>
          <w:kern w:val="28"/>
          <w:sz w:val="20"/>
          <w:szCs w:val="20"/>
        </w:rPr>
      </w:pPr>
      <w:r w:rsidRPr="001439A9">
        <w:rPr>
          <w:rFonts w:asciiTheme="minorHAnsi" w:hAnsiTheme="minorHAnsi" w:cstheme="minorHAnsi"/>
          <w:sz w:val="20"/>
          <w:szCs w:val="20"/>
        </w:rPr>
        <w:t>Para el caso de reducciones se cuantificará y pagará de acuerdo al diámetro mayor de la reducción</w:t>
      </w:r>
    </w:p>
    <w:p w:rsidR="00ED6E38" w:rsidRDefault="00ED6E38" w:rsidP="003441E3">
      <w:pPr>
        <w:jc w:val="both"/>
        <w:rPr>
          <w:rFonts w:asciiTheme="minorHAnsi" w:hAnsiTheme="minorHAnsi" w:cstheme="minorHAnsi"/>
          <w:kern w:val="28"/>
          <w:sz w:val="20"/>
          <w:szCs w:val="20"/>
        </w:rPr>
      </w:pPr>
    </w:p>
    <w:p w:rsidR="001439A9" w:rsidRDefault="001439A9" w:rsidP="003441E3">
      <w:pPr>
        <w:jc w:val="both"/>
        <w:rPr>
          <w:rFonts w:asciiTheme="minorHAnsi" w:hAnsiTheme="minorHAnsi" w:cstheme="minorHAnsi"/>
          <w:kern w:val="28"/>
          <w:sz w:val="20"/>
          <w:szCs w:val="20"/>
        </w:rPr>
      </w:pPr>
    </w:p>
    <w:p w:rsidR="001439A9" w:rsidRDefault="001439A9" w:rsidP="003441E3">
      <w:pPr>
        <w:jc w:val="both"/>
        <w:rPr>
          <w:rFonts w:asciiTheme="minorHAnsi" w:hAnsiTheme="minorHAnsi" w:cstheme="minorHAnsi"/>
          <w:kern w:val="28"/>
          <w:sz w:val="20"/>
          <w:szCs w:val="20"/>
        </w:rPr>
      </w:pPr>
    </w:p>
    <w:p w:rsidR="001439A9" w:rsidRPr="00ED6E38" w:rsidRDefault="001439A9" w:rsidP="003441E3">
      <w:pPr>
        <w:jc w:val="both"/>
        <w:rPr>
          <w:rFonts w:asciiTheme="minorHAnsi" w:hAnsiTheme="minorHAnsi" w:cstheme="minorHAnsi"/>
          <w:kern w:val="28"/>
          <w:sz w:val="20"/>
          <w:szCs w:val="20"/>
        </w:rPr>
      </w:pPr>
    </w:p>
    <w:p w:rsidR="002E5C53" w:rsidRPr="00ED6E38" w:rsidRDefault="002E5C53" w:rsidP="003441E3">
      <w:pPr>
        <w:pStyle w:val="Ttulo2"/>
        <w:numPr>
          <w:ilvl w:val="1"/>
          <w:numId w:val="70"/>
        </w:numPr>
        <w:tabs>
          <w:tab w:val="clear" w:pos="3204"/>
          <w:tab w:val="left" w:pos="3261"/>
        </w:tabs>
        <w:spacing w:before="0"/>
        <w:ind w:left="284" w:hanging="283"/>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lastRenderedPageBreak/>
        <w:t>PU</w:t>
      </w:r>
      <w:r w:rsidR="00ED6E38" w:rsidRPr="00ED6E38">
        <w:rPr>
          <w:rFonts w:asciiTheme="minorHAnsi" w:hAnsiTheme="minorHAnsi" w:cstheme="minorHAnsi"/>
          <w:b/>
          <w:color w:val="auto"/>
          <w:sz w:val="20"/>
          <w:szCs w:val="20"/>
        </w:rPr>
        <w:t>NT</w:t>
      </w:r>
      <w:r w:rsidR="008E5593">
        <w:rPr>
          <w:rFonts w:asciiTheme="minorHAnsi" w:hAnsiTheme="minorHAnsi" w:cstheme="minorHAnsi"/>
          <w:b/>
          <w:color w:val="auto"/>
          <w:sz w:val="20"/>
          <w:szCs w:val="20"/>
        </w:rPr>
        <w:t>O DE SOLDADURA PE Ø=110</w:t>
      </w:r>
      <w:r w:rsidR="001439A9">
        <w:rPr>
          <w:rFonts w:asciiTheme="minorHAnsi" w:hAnsiTheme="minorHAnsi" w:cstheme="minorHAnsi"/>
          <w:b/>
          <w:color w:val="auto"/>
          <w:sz w:val="20"/>
          <w:szCs w:val="20"/>
        </w:rPr>
        <w:t xml:space="preserve"> mm</w:t>
      </w:r>
      <w:r w:rsidR="008E5593">
        <w:rPr>
          <w:rFonts w:asciiTheme="minorHAnsi" w:hAnsiTheme="minorHAnsi" w:cstheme="minorHAnsi"/>
          <w:b/>
          <w:color w:val="auto"/>
          <w:sz w:val="20"/>
          <w:szCs w:val="20"/>
        </w:rPr>
        <w:t xml:space="preserve"> </w:t>
      </w:r>
    </w:p>
    <w:p w:rsidR="002E5C53" w:rsidRDefault="00ED6E38" w:rsidP="003441E3">
      <w:pPr>
        <w:rPr>
          <w:rFonts w:asciiTheme="minorHAnsi" w:hAnsiTheme="minorHAnsi" w:cstheme="minorHAnsi"/>
          <w:b/>
          <w:sz w:val="20"/>
          <w:szCs w:val="20"/>
        </w:rPr>
      </w:pPr>
      <w:r>
        <w:rPr>
          <w:rFonts w:asciiTheme="minorHAnsi" w:hAnsiTheme="minorHAnsi" w:cstheme="minorHAnsi"/>
          <w:b/>
          <w:sz w:val="20"/>
          <w:szCs w:val="20"/>
        </w:rPr>
        <w:t>UNIDAD: PUNTO (</w:t>
      </w:r>
      <w:proofErr w:type="spellStart"/>
      <w:r>
        <w:rPr>
          <w:rFonts w:asciiTheme="minorHAnsi" w:hAnsiTheme="minorHAnsi" w:cstheme="minorHAnsi"/>
          <w:b/>
          <w:sz w:val="20"/>
          <w:szCs w:val="20"/>
        </w:rPr>
        <w:t>Pto</w:t>
      </w:r>
      <w:proofErr w:type="spellEnd"/>
      <w:r w:rsidR="00D05B0B">
        <w:rPr>
          <w:rFonts w:asciiTheme="minorHAnsi" w:hAnsiTheme="minorHAnsi" w:cstheme="minorHAnsi"/>
          <w:b/>
          <w:sz w:val="20"/>
          <w:szCs w:val="20"/>
        </w:rPr>
        <w:t>.</w:t>
      </w:r>
      <w:r>
        <w:rPr>
          <w:rFonts w:asciiTheme="minorHAnsi" w:hAnsiTheme="minorHAnsi" w:cstheme="minorHAnsi"/>
          <w:b/>
          <w:sz w:val="20"/>
          <w:szCs w:val="20"/>
        </w:rPr>
        <w:t>)</w:t>
      </w:r>
    </w:p>
    <w:p w:rsidR="00ED6E38" w:rsidRPr="00ED6E38" w:rsidRDefault="00ED6E38" w:rsidP="003441E3">
      <w:pPr>
        <w:rPr>
          <w:rFonts w:asciiTheme="minorHAnsi" w:hAnsiTheme="minorHAnsi" w:cstheme="minorHAnsi"/>
          <w:b/>
          <w:sz w:val="20"/>
          <w:szCs w:val="20"/>
        </w:rPr>
      </w:pPr>
    </w:p>
    <w:p w:rsidR="002E5C53" w:rsidRDefault="002E5C53" w:rsidP="003441E3">
      <w:pPr>
        <w:pStyle w:val="Estilo1"/>
        <w:numPr>
          <w:ilvl w:val="1"/>
          <w:numId w:val="75"/>
        </w:numPr>
        <w:rPr>
          <w:rFonts w:asciiTheme="minorHAnsi" w:hAnsiTheme="minorHAnsi" w:cstheme="minorHAnsi"/>
          <w:sz w:val="20"/>
          <w:szCs w:val="20"/>
        </w:rPr>
      </w:pPr>
      <w:r w:rsidRPr="00ED6E38">
        <w:rPr>
          <w:rFonts w:asciiTheme="minorHAnsi" w:hAnsiTheme="minorHAnsi" w:cstheme="minorHAnsi"/>
          <w:sz w:val="20"/>
          <w:szCs w:val="20"/>
        </w:rPr>
        <w:t xml:space="preserve">DEFINICIÓN </w:t>
      </w:r>
    </w:p>
    <w:p w:rsidR="00ED6E38" w:rsidRPr="00ED6E38" w:rsidRDefault="00ED6E38" w:rsidP="00ED6E38">
      <w:pPr>
        <w:pStyle w:val="Estilo1"/>
        <w:rPr>
          <w:rFonts w:asciiTheme="minorHAnsi" w:hAnsiTheme="minorHAnsi" w:cstheme="minorHAnsi"/>
          <w:sz w:val="20"/>
          <w:szCs w:val="20"/>
        </w:rPr>
      </w:pPr>
    </w:p>
    <w:p w:rsidR="00ED6E38" w:rsidRDefault="00ED6E38" w:rsidP="00ED6E38">
      <w:pPr>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w:t>
      </w:r>
      <w:proofErr w:type="spellStart"/>
      <w:r w:rsidRPr="00ED6E38">
        <w:rPr>
          <w:rFonts w:asciiTheme="minorHAnsi" w:hAnsiTheme="minorHAnsi" w:cstheme="minorHAnsi"/>
          <w:sz w:val="20"/>
          <w:szCs w:val="20"/>
        </w:rPr>
        <w:t>electrofusión</w:t>
      </w:r>
      <w:proofErr w:type="spellEnd"/>
      <w:r w:rsidRPr="00ED6E38">
        <w:rPr>
          <w:rFonts w:asciiTheme="minorHAnsi" w:hAnsiTheme="minorHAnsi" w:cstheme="minorHAnsi"/>
          <w:sz w:val="20"/>
          <w:szCs w:val="20"/>
        </w:rPr>
        <w:t xml:space="preserve"> de acuerdo a diámetros de tubería y accesorios de polietileno a colocar </w:t>
      </w:r>
      <w:r>
        <w:rPr>
          <w:rFonts w:asciiTheme="minorHAnsi" w:hAnsiTheme="minorHAnsi" w:cstheme="minorHAnsi"/>
          <w:sz w:val="20"/>
          <w:szCs w:val="20"/>
        </w:rPr>
        <w:t>de</w:t>
      </w:r>
      <w:r w:rsidRPr="00ED6E38">
        <w:rPr>
          <w:rFonts w:asciiTheme="minorHAnsi" w:hAnsiTheme="minorHAnsi" w:cstheme="minorHAnsi"/>
          <w:sz w:val="20"/>
          <w:szCs w:val="20"/>
        </w:rPr>
        <w:t xml:space="preserve"> Ø= 110 mm, de acuerdo a planos y/o instrucciones emitidas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 xml:space="preserve">.  </w:t>
      </w:r>
    </w:p>
    <w:p w:rsidR="00ED6E38" w:rsidRPr="00ED6E38" w:rsidRDefault="00ED6E38" w:rsidP="00ED6E38">
      <w:pPr>
        <w:jc w:val="both"/>
        <w:rPr>
          <w:rFonts w:asciiTheme="minorHAnsi" w:hAnsiTheme="minorHAnsi" w:cstheme="minorHAnsi"/>
          <w:sz w:val="20"/>
          <w:szCs w:val="20"/>
        </w:rPr>
      </w:pPr>
    </w:p>
    <w:p w:rsidR="002E5C53" w:rsidRDefault="002E5C53" w:rsidP="003441E3">
      <w:pPr>
        <w:pStyle w:val="Estilo1"/>
        <w:numPr>
          <w:ilvl w:val="1"/>
          <w:numId w:val="75"/>
        </w:numPr>
        <w:rPr>
          <w:rFonts w:asciiTheme="minorHAnsi" w:hAnsiTheme="minorHAnsi" w:cstheme="minorHAnsi"/>
          <w:sz w:val="20"/>
          <w:szCs w:val="20"/>
        </w:rPr>
      </w:pPr>
      <w:r w:rsidRPr="00ED6E38">
        <w:rPr>
          <w:rFonts w:asciiTheme="minorHAnsi" w:hAnsiTheme="minorHAnsi" w:cstheme="minorHAnsi"/>
          <w:sz w:val="20"/>
          <w:szCs w:val="20"/>
        </w:rPr>
        <w:t>MATERIALES, HERRAMIENTAS Y EQUIPO</w:t>
      </w:r>
    </w:p>
    <w:p w:rsidR="00ED6E38" w:rsidRPr="00ED6E38" w:rsidRDefault="00ED6E38" w:rsidP="00ED6E38">
      <w:pPr>
        <w:pStyle w:val="Estilo1"/>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ED6E38" w:rsidRPr="00ED6E38" w:rsidRDefault="00ED6E38" w:rsidP="003441E3">
      <w:pPr>
        <w:jc w:val="both"/>
        <w:rPr>
          <w:rFonts w:asciiTheme="minorHAnsi" w:hAnsiTheme="minorHAnsi" w:cstheme="minorHAnsi"/>
          <w:sz w:val="20"/>
          <w:szCs w:val="20"/>
        </w:rPr>
      </w:pPr>
    </w:p>
    <w:p w:rsidR="002E5C53" w:rsidRDefault="002E5C53" w:rsidP="003441E3">
      <w:pPr>
        <w:pStyle w:val="Estilo1"/>
        <w:numPr>
          <w:ilvl w:val="1"/>
          <w:numId w:val="75"/>
        </w:numPr>
        <w:rPr>
          <w:rFonts w:asciiTheme="minorHAnsi" w:hAnsiTheme="minorHAnsi" w:cstheme="minorHAnsi"/>
          <w:sz w:val="20"/>
          <w:szCs w:val="20"/>
        </w:rPr>
      </w:pPr>
      <w:r w:rsidRPr="00ED6E38">
        <w:rPr>
          <w:rFonts w:asciiTheme="minorHAnsi" w:hAnsiTheme="minorHAnsi" w:cstheme="minorHAnsi"/>
          <w:sz w:val="20"/>
          <w:szCs w:val="20"/>
        </w:rPr>
        <w:t>PROCEDIMIENTO PARA LA EJECUCIÓN</w:t>
      </w:r>
    </w:p>
    <w:p w:rsidR="00ED6E38" w:rsidRPr="00ED6E38" w:rsidRDefault="00ED6E38" w:rsidP="00ED6E38">
      <w:pPr>
        <w:pStyle w:val="Estilo1"/>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w:t>
      </w:r>
      <w:r w:rsidR="001439A9">
        <w:rPr>
          <w:rFonts w:asciiTheme="minorHAnsi" w:hAnsiTheme="minorHAnsi" w:cstheme="minorHAnsi"/>
          <w:sz w:val="20"/>
          <w:szCs w:val="20"/>
        </w:rPr>
        <w:t>á</w:t>
      </w:r>
      <w:r w:rsidRPr="00ED6E38">
        <w:rPr>
          <w:rFonts w:asciiTheme="minorHAnsi" w:hAnsiTheme="minorHAnsi" w:cstheme="minorHAnsi"/>
          <w:sz w:val="20"/>
          <w:szCs w:val="20"/>
        </w:rPr>
        <w:t>n en el día y máximo dos (2) días después de tendida la tubería, de forma obligatoria, en caso de que la empresa retrase estos trabajos y la red quedar</w:t>
      </w:r>
      <w:r w:rsidR="001439A9">
        <w:rPr>
          <w:rFonts w:asciiTheme="minorHAnsi" w:hAnsiTheme="minorHAnsi" w:cstheme="minorHAnsi"/>
          <w:sz w:val="20"/>
          <w:szCs w:val="20"/>
        </w:rPr>
        <w:t>á</w:t>
      </w:r>
      <w:r w:rsidRPr="00ED6E38">
        <w:rPr>
          <w:rFonts w:asciiTheme="minorHAnsi" w:hAnsiTheme="minorHAnsi" w:cstheme="minorHAnsi"/>
          <w:sz w:val="20"/>
          <w:szCs w:val="20"/>
        </w:rPr>
        <w:t xml:space="preserve"> expuesta a ingreso de cualquier</w:t>
      </w:r>
      <w:r w:rsidR="001439A9">
        <w:rPr>
          <w:rFonts w:asciiTheme="minorHAnsi" w:hAnsiTheme="minorHAnsi" w:cstheme="minorHAnsi"/>
          <w:sz w:val="20"/>
          <w:szCs w:val="20"/>
        </w:rPr>
        <w:t xml:space="preserve"> material, es obligación de la e</w:t>
      </w:r>
      <w:r w:rsidRPr="00ED6E38">
        <w:rPr>
          <w:rFonts w:asciiTheme="minorHAnsi" w:hAnsiTheme="minorHAnsi" w:cstheme="minorHAnsi"/>
          <w:sz w:val="20"/>
          <w:szCs w:val="20"/>
        </w:rPr>
        <w:t>mpresa CONTRATISTA, realizar la limpieza de la red en menor tiempo posible.</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w:t>
      </w:r>
      <w:r w:rsidR="00ED6E38">
        <w:rPr>
          <w:rFonts w:asciiTheme="minorHAnsi" w:hAnsiTheme="minorHAnsi" w:cstheme="minorHAnsi"/>
          <w:sz w:val="20"/>
          <w:szCs w:val="20"/>
        </w:rPr>
        <w:t xml:space="preserve"> obra y en los planos As-</w:t>
      </w:r>
      <w:proofErr w:type="spellStart"/>
      <w:r w:rsidR="00ED6E38">
        <w:rPr>
          <w:rFonts w:asciiTheme="minorHAnsi" w:hAnsiTheme="minorHAnsi" w:cstheme="minorHAnsi"/>
          <w:sz w:val="20"/>
          <w:szCs w:val="20"/>
        </w:rPr>
        <w:t>built</w:t>
      </w:r>
      <w:proofErr w:type="spellEnd"/>
      <w:r w:rsidR="00ED6E38">
        <w:rPr>
          <w:rFonts w:asciiTheme="minorHAnsi" w:hAnsiTheme="minorHAnsi" w:cstheme="minorHAnsi"/>
          <w:sz w:val="20"/>
          <w:szCs w:val="20"/>
        </w:rPr>
        <w:t>.</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2E5C53" w:rsidRDefault="002E5C53" w:rsidP="003441E3">
      <w:pPr>
        <w:pStyle w:val="Estilo1"/>
        <w:numPr>
          <w:ilvl w:val="1"/>
          <w:numId w:val="75"/>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ED6E38" w:rsidRPr="00ED6E38" w:rsidRDefault="00ED6E38" w:rsidP="00ED6E38">
      <w:pPr>
        <w:pStyle w:val="Estilo1"/>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D6E38" w:rsidRPr="00ED6E38" w:rsidRDefault="00ED6E38" w:rsidP="003441E3">
      <w:pPr>
        <w:contextualSpacing/>
        <w:jc w:val="both"/>
        <w:rPr>
          <w:rFonts w:asciiTheme="minorHAnsi" w:hAnsiTheme="minorHAnsi" w:cstheme="minorHAnsi"/>
          <w:kern w:val="28"/>
          <w:sz w:val="20"/>
          <w:szCs w:val="20"/>
        </w:rPr>
      </w:pPr>
    </w:p>
    <w:p w:rsidR="002E5C53" w:rsidRDefault="002E5C53" w:rsidP="003441E3">
      <w:pPr>
        <w:pStyle w:val="Estilo1"/>
        <w:numPr>
          <w:ilvl w:val="1"/>
          <w:numId w:val="75"/>
        </w:numPr>
        <w:rPr>
          <w:rFonts w:asciiTheme="minorHAnsi" w:hAnsiTheme="minorHAnsi" w:cstheme="minorHAnsi"/>
          <w:sz w:val="20"/>
          <w:szCs w:val="20"/>
        </w:rPr>
      </w:pPr>
      <w:r w:rsidRPr="00ED6E38">
        <w:rPr>
          <w:rFonts w:asciiTheme="minorHAnsi" w:hAnsiTheme="minorHAnsi" w:cstheme="minorHAnsi"/>
          <w:sz w:val="20"/>
          <w:szCs w:val="20"/>
        </w:rPr>
        <w:t>MEDICIÓN Y FORMA DE PAGO</w:t>
      </w:r>
    </w:p>
    <w:p w:rsidR="00ED6E38" w:rsidRPr="00ED6E38" w:rsidRDefault="00ED6E38" w:rsidP="00ED6E38">
      <w:pPr>
        <w:pStyle w:val="Estilo1"/>
        <w:rPr>
          <w:rFonts w:asciiTheme="minorHAnsi" w:hAnsiTheme="minorHAnsi" w:cstheme="minorHAnsi"/>
          <w:sz w:val="20"/>
          <w:szCs w:val="20"/>
        </w:rPr>
      </w:pPr>
    </w:p>
    <w:p w:rsidR="002E5C53"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sidR="00ED6E38">
        <w:rPr>
          <w:rFonts w:asciiTheme="minorHAnsi" w:hAnsiTheme="minorHAnsi" w:cstheme="minorHAnsi"/>
          <w:sz w:val="20"/>
          <w:szCs w:val="20"/>
        </w:rPr>
        <w:t xml:space="preserve">de </w:t>
      </w:r>
      <w:r w:rsidR="00ED6E38" w:rsidRPr="00ED6E38">
        <w:rPr>
          <w:rFonts w:asciiTheme="minorHAnsi" w:hAnsiTheme="minorHAnsi" w:cstheme="minorHAnsi"/>
          <w:sz w:val="20"/>
          <w:szCs w:val="20"/>
        </w:rPr>
        <w:t xml:space="preserve">Ø= 110 mm </w:t>
      </w:r>
      <w:r w:rsidRPr="00ED6E38">
        <w:rPr>
          <w:rFonts w:asciiTheme="minorHAnsi" w:hAnsiTheme="minorHAnsi" w:cstheme="minorHAnsi"/>
          <w:sz w:val="20"/>
          <w:szCs w:val="20"/>
        </w:rPr>
        <w:t xml:space="preserve">será pagada por punto debidamente soldado, de acuerdo a los parámetros indicados y aprobados por el SUPERVISOR </w:t>
      </w:r>
      <w:r w:rsidR="001439A9">
        <w:rPr>
          <w:rFonts w:asciiTheme="minorHAnsi" w:hAnsiTheme="minorHAnsi" w:cstheme="minorHAnsi"/>
          <w:sz w:val="20"/>
          <w:szCs w:val="20"/>
        </w:rPr>
        <w:t>de Obra</w:t>
      </w:r>
      <w:r w:rsidRPr="00ED6E38">
        <w:rPr>
          <w:rFonts w:asciiTheme="minorHAnsi" w:hAnsiTheme="minorHAnsi" w:cstheme="minorHAnsi"/>
          <w:sz w:val="20"/>
          <w:szCs w:val="20"/>
        </w:rPr>
        <w:t>.</w:t>
      </w:r>
    </w:p>
    <w:p w:rsidR="00ED6E38" w:rsidRPr="00ED6E38" w:rsidRDefault="00ED6E38" w:rsidP="003441E3">
      <w:pPr>
        <w:pStyle w:val="Prrafodelista"/>
        <w:ind w:left="0"/>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Default="002E5C53" w:rsidP="003441E3">
      <w:pPr>
        <w:jc w:val="both"/>
        <w:rPr>
          <w:rFonts w:asciiTheme="minorHAnsi" w:hAnsiTheme="minorHAnsi" w:cstheme="minorHAnsi"/>
          <w:sz w:val="20"/>
          <w:szCs w:val="20"/>
        </w:rPr>
      </w:pPr>
    </w:p>
    <w:p w:rsidR="001439A9" w:rsidRDefault="001439A9" w:rsidP="003441E3">
      <w:pPr>
        <w:jc w:val="both"/>
        <w:rPr>
          <w:rFonts w:asciiTheme="minorHAnsi" w:hAnsiTheme="minorHAnsi" w:cstheme="minorHAnsi"/>
          <w:sz w:val="20"/>
          <w:szCs w:val="20"/>
        </w:rPr>
      </w:pPr>
      <w:r w:rsidRPr="001439A9">
        <w:rPr>
          <w:rFonts w:asciiTheme="minorHAnsi" w:hAnsiTheme="minorHAnsi" w:cstheme="minorHAnsi"/>
          <w:sz w:val="20"/>
          <w:szCs w:val="20"/>
        </w:rPr>
        <w:t>Para el caso de reducciones se cuantificará y pagará de acuerdo al diámetro mayor de la reducción</w:t>
      </w:r>
      <w:r>
        <w:rPr>
          <w:rFonts w:asciiTheme="minorHAnsi" w:hAnsiTheme="minorHAnsi" w:cstheme="minorHAnsi"/>
          <w:sz w:val="20"/>
          <w:szCs w:val="20"/>
        </w:rPr>
        <w:t>.</w:t>
      </w:r>
    </w:p>
    <w:p w:rsidR="001439A9" w:rsidRPr="00ED6E38" w:rsidRDefault="001439A9" w:rsidP="003441E3">
      <w:pPr>
        <w:jc w:val="both"/>
        <w:rPr>
          <w:rFonts w:asciiTheme="minorHAnsi" w:hAnsiTheme="minorHAnsi" w:cstheme="minorHAnsi"/>
          <w:sz w:val="20"/>
          <w:szCs w:val="20"/>
        </w:rPr>
      </w:pPr>
    </w:p>
    <w:p w:rsidR="002E5C53" w:rsidRPr="000571D7"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0571D7" w:rsidRDefault="002E5C53" w:rsidP="003441E3">
      <w:pPr>
        <w:pStyle w:val="Ttulo2"/>
        <w:numPr>
          <w:ilvl w:val="1"/>
          <w:numId w:val="70"/>
        </w:numPr>
        <w:tabs>
          <w:tab w:val="clear" w:pos="3204"/>
          <w:tab w:val="left" w:pos="3261"/>
        </w:tabs>
        <w:spacing w:before="0"/>
        <w:ind w:left="284" w:hanging="283"/>
        <w:jc w:val="both"/>
        <w:rPr>
          <w:rFonts w:asciiTheme="minorHAnsi" w:hAnsiTheme="minorHAnsi" w:cstheme="minorHAnsi"/>
          <w:b/>
          <w:color w:val="auto"/>
          <w:sz w:val="20"/>
          <w:szCs w:val="20"/>
        </w:rPr>
      </w:pPr>
      <w:r w:rsidRPr="000571D7">
        <w:rPr>
          <w:rFonts w:asciiTheme="minorHAnsi" w:hAnsiTheme="minorHAnsi" w:cstheme="minorHAnsi"/>
          <w:b/>
          <w:color w:val="auto"/>
          <w:sz w:val="20"/>
          <w:szCs w:val="20"/>
        </w:rPr>
        <w:t xml:space="preserve"> VENTEO, PRUEBA DE RESISTENCIA Y HERMETICIDAD</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r w:rsidRPr="00ED6E38">
        <w:rPr>
          <w:rFonts w:asciiTheme="minorHAnsi" w:hAnsiTheme="minorHAnsi" w:cstheme="minorHAnsi"/>
          <w:b/>
          <w:sz w:val="20"/>
          <w:szCs w:val="20"/>
        </w:rPr>
        <w:t>UNIDAD: Metro (m)</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D05B0B" w:rsidRPr="00D05B0B" w:rsidRDefault="00D05B0B" w:rsidP="00D05B0B">
      <w:pPr>
        <w:pStyle w:val="Prrafodelista"/>
        <w:numPr>
          <w:ilvl w:val="0"/>
          <w:numId w:val="77"/>
        </w:numPr>
        <w:jc w:val="both"/>
        <w:rPr>
          <w:rFonts w:asciiTheme="minorHAnsi" w:eastAsia="Arial Unicode MS" w:hAnsiTheme="minorHAnsi" w:cstheme="minorHAnsi"/>
          <w:b/>
          <w:vanish/>
          <w:sz w:val="20"/>
          <w:szCs w:val="20"/>
          <w:lang w:val="es-ES_tradnl"/>
        </w:rPr>
      </w:pPr>
    </w:p>
    <w:p w:rsidR="00D05B0B" w:rsidRPr="00D05B0B" w:rsidRDefault="00D05B0B" w:rsidP="00D05B0B">
      <w:pPr>
        <w:pStyle w:val="Prrafodelista"/>
        <w:numPr>
          <w:ilvl w:val="0"/>
          <w:numId w:val="77"/>
        </w:numPr>
        <w:jc w:val="both"/>
        <w:rPr>
          <w:rFonts w:asciiTheme="minorHAnsi" w:eastAsia="Arial Unicode MS" w:hAnsiTheme="minorHAnsi" w:cstheme="minorHAnsi"/>
          <w:b/>
          <w:vanish/>
          <w:sz w:val="20"/>
          <w:szCs w:val="20"/>
          <w:lang w:val="es-ES_tradnl"/>
        </w:rPr>
      </w:pPr>
    </w:p>
    <w:p w:rsidR="002E5C53" w:rsidRDefault="002E5C53" w:rsidP="00D05B0B">
      <w:pPr>
        <w:pStyle w:val="Estilo1"/>
        <w:numPr>
          <w:ilvl w:val="1"/>
          <w:numId w:val="77"/>
        </w:numPr>
        <w:rPr>
          <w:rFonts w:asciiTheme="minorHAnsi" w:hAnsiTheme="minorHAnsi" w:cstheme="minorHAnsi"/>
          <w:sz w:val="20"/>
          <w:szCs w:val="20"/>
        </w:rPr>
      </w:pPr>
      <w:r w:rsidRPr="00ED6E38">
        <w:rPr>
          <w:rFonts w:asciiTheme="minorHAnsi" w:hAnsiTheme="minorHAnsi" w:cstheme="minorHAnsi"/>
          <w:sz w:val="20"/>
          <w:szCs w:val="20"/>
        </w:rPr>
        <w:t xml:space="preserve">DEFINICIÓN </w:t>
      </w:r>
    </w:p>
    <w:p w:rsidR="00F66934" w:rsidRPr="00ED6E38" w:rsidRDefault="00F66934" w:rsidP="003441E3">
      <w:pPr>
        <w:pStyle w:val="Estilo1"/>
        <w:tabs>
          <w:tab w:val="left" w:pos="426"/>
        </w:tabs>
        <w:rPr>
          <w:rFonts w:asciiTheme="minorHAnsi" w:hAnsiTheme="minorHAnsi" w:cstheme="minorHAnsi"/>
          <w:sz w:val="20"/>
          <w:szCs w:val="20"/>
        </w:rPr>
      </w:pPr>
    </w:p>
    <w:p w:rsidR="002E5C53" w:rsidRDefault="002E5C53" w:rsidP="003441E3">
      <w:pPr>
        <w:pStyle w:val="Sangra2detindependiente"/>
        <w:spacing w:after="0" w:line="240" w:lineRule="auto"/>
        <w:ind w:left="0"/>
        <w:jc w:val="both"/>
        <w:rPr>
          <w:rFonts w:eastAsia="Times New Roman" w:cstheme="minorHAnsi"/>
          <w:sz w:val="20"/>
          <w:szCs w:val="20"/>
        </w:rPr>
      </w:pPr>
      <w:r w:rsidRPr="00ED6E38">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w:t>
      </w:r>
      <w:r w:rsidR="001439A9">
        <w:rPr>
          <w:rFonts w:eastAsia="Times New Roman" w:cstheme="minorHAnsi"/>
          <w:sz w:val="20"/>
          <w:szCs w:val="20"/>
        </w:rPr>
        <w:t xml:space="preserve">de </w:t>
      </w:r>
      <w:r w:rsidR="00E65F61">
        <w:rPr>
          <w:rFonts w:eastAsia="Times New Roman" w:cstheme="minorHAnsi"/>
          <w:sz w:val="20"/>
          <w:szCs w:val="20"/>
        </w:rPr>
        <w:t>O</w:t>
      </w:r>
      <w:r w:rsidR="001439A9">
        <w:rPr>
          <w:rFonts w:eastAsia="Times New Roman" w:cstheme="minorHAnsi"/>
          <w:sz w:val="20"/>
          <w:szCs w:val="20"/>
        </w:rPr>
        <w:t>bra</w:t>
      </w:r>
      <w:r w:rsidRPr="00ED6E38">
        <w:rPr>
          <w:rFonts w:eastAsia="Times New Roman" w:cstheme="minorHAnsi"/>
          <w:sz w:val="20"/>
          <w:szCs w:val="20"/>
        </w:rPr>
        <w:t xml:space="preserve">.  </w:t>
      </w:r>
    </w:p>
    <w:p w:rsidR="00F66934" w:rsidRDefault="00F66934" w:rsidP="003441E3">
      <w:pPr>
        <w:pStyle w:val="Sangra2detindependiente"/>
        <w:spacing w:after="0" w:line="240" w:lineRule="auto"/>
        <w:ind w:left="0"/>
        <w:jc w:val="both"/>
        <w:rPr>
          <w:rFonts w:eastAsia="Times New Roman" w:cstheme="minorHAnsi"/>
          <w:sz w:val="20"/>
          <w:szCs w:val="20"/>
        </w:rPr>
      </w:pPr>
    </w:p>
    <w:p w:rsidR="00F66934" w:rsidRPr="00F66934" w:rsidRDefault="00F66934" w:rsidP="00F66934">
      <w:pPr>
        <w:pStyle w:val="Sangra2detindependiente"/>
        <w:spacing w:after="0" w:line="240" w:lineRule="auto"/>
        <w:ind w:left="0"/>
        <w:jc w:val="both"/>
        <w:rPr>
          <w:rFonts w:eastAsia="Times New Roman" w:cstheme="minorHAnsi"/>
          <w:sz w:val="20"/>
          <w:szCs w:val="20"/>
        </w:rPr>
      </w:pPr>
      <w:r w:rsidRPr="00F66934">
        <w:rPr>
          <w:rFonts w:eastAsia="Times New Roman" w:cstheme="minorHAnsi"/>
          <w:sz w:val="20"/>
          <w:szCs w:val="20"/>
        </w:rPr>
        <w:t xml:space="preserve">Incluye los trabajos adicionales de obras civiles y mecánicas para la realización de acometidas de prueba como ser excavaciones, soldaduras y demás actividades necesarias para la correcta ejecución de este ítem, autorizados por el Supervisor de Obra. </w:t>
      </w:r>
    </w:p>
    <w:p w:rsidR="00423359" w:rsidRPr="00ED6E38" w:rsidRDefault="00423359" w:rsidP="003441E3">
      <w:pPr>
        <w:pStyle w:val="Sangra2detindependiente"/>
        <w:spacing w:after="0" w:line="240" w:lineRule="auto"/>
        <w:ind w:left="0"/>
        <w:jc w:val="both"/>
        <w:rPr>
          <w:rFonts w:eastAsia="Times New Roman" w:cstheme="minorHAnsi"/>
          <w:sz w:val="20"/>
          <w:szCs w:val="20"/>
        </w:rPr>
      </w:pPr>
    </w:p>
    <w:p w:rsidR="002E5C53" w:rsidRDefault="002E5C53" w:rsidP="00D05B0B">
      <w:pPr>
        <w:pStyle w:val="Estilo1"/>
        <w:numPr>
          <w:ilvl w:val="1"/>
          <w:numId w:val="77"/>
        </w:numPr>
        <w:rPr>
          <w:rFonts w:asciiTheme="minorHAnsi" w:hAnsiTheme="minorHAnsi" w:cstheme="minorHAnsi"/>
          <w:sz w:val="20"/>
          <w:szCs w:val="20"/>
        </w:rPr>
      </w:pPr>
      <w:r w:rsidRPr="00ED6E38">
        <w:rPr>
          <w:rFonts w:asciiTheme="minorHAnsi" w:hAnsiTheme="minorHAnsi" w:cstheme="minorHAnsi"/>
          <w:sz w:val="20"/>
          <w:szCs w:val="20"/>
        </w:rPr>
        <w:t>MATERIALES, HERRAMIENTAS Y EQUIPO</w:t>
      </w:r>
    </w:p>
    <w:p w:rsidR="00423359" w:rsidRDefault="00423359" w:rsidP="00423359">
      <w:pPr>
        <w:pStyle w:val="Sangra2detindependiente"/>
        <w:spacing w:after="0" w:line="240" w:lineRule="auto"/>
        <w:ind w:left="0"/>
        <w:jc w:val="both"/>
        <w:rPr>
          <w:rFonts w:eastAsia="Times New Roman" w:cstheme="minorHAnsi"/>
          <w:sz w:val="20"/>
          <w:szCs w:val="20"/>
        </w:rPr>
      </w:pPr>
    </w:p>
    <w:p w:rsidR="00423359" w:rsidRDefault="00423359" w:rsidP="00423359">
      <w:pPr>
        <w:pStyle w:val="Sangra2detindependiente"/>
        <w:spacing w:after="0" w:line="240" w:lineRule="auto"/>
        <w:ind w:left="0"/>
        <w:jc w:val="both"/>
        <w:rPr>
          <w:rFonts w:eastAsia="Times New Roman" w:cstheme="minorHAnsi"/>
          <w:sz w:val="20"/>
          <w:szCs w:val="20"/>
        </w:rPr>
      </w:pPr>
      <w:r w:rsidRPr="00423359">
        <w:rPr>
          <w:rFonts w:eastAsia="Times New Roman" w:cstheme="minorHAnsi"/>
          <w:sz w:val="20"/>
          <w:szCs w:val="20"/>
        </w:rPr>
        <w:t xml:space="preserve">El CONTRATISTA proporcionará todos los materiales, herramientas y equipos necesarios (Compresoras, manómetros, </w:t>
      </w:r>
      <w:proofErr w:type="spellStart"/>
      <w:r w:rsidRPr="00423359">
        <w:rPr>
          <w:rFonts w:eastAsia="Times New Roman" w:cstheme="minorHAnsi"/>
          <w:sz w:val="20"/>
          <w:szCs w:val="20"/>
        </w:rPr>
        <w:t>manifold</w:t>
      </w:r>
      <w:proofErr w:type="spellEnd"/>
      <w:r w:rsidRPr="00423359">
        <w:rPr>
          <w:rFonts w:eastAsia="Times New Roman" w:cstheme="minorHAnsi"/>
          <w:sz w:val="20"/>
          <w:szCs w:val="20"/>
        </w:rPr>
        <w:t xml:space="preserve">, válvulas, cofre de medición, registradores de presión y temperatura, volquetas, </w:t>
      </w:r>
      <w:r w:rsidRPr="00423359">
        <w:rPr>
          <w:rFonts w:eastAsia="Times New Roman" w:cstheme="minorHAnsi"/>
          <w:sz w:val="20"/>
          <w:szCs w:val="20"/>
        </w:rPr>
        <w:lastRenderedPageBreak/>
        <w:t>camionetas, etc.)  Para la ejecución de los trabajos, los mismos deberán ser aprobados por el SUPERVISOR al inicio de la actividad.</w:t>
      </w:r>
    </w:p>
    <w:p w:rsidR="00423359" w:rsidRPr="00423359" w:rsidRDefault="00423359" w:rsidP="00423359">
      <w:pPr>
        <w:pStyle w:val="Sangra2detindependiente"/>
        <w:spacing w:after="0" w:line="240" w:lineRule="auto"/>
        <w:ind w:left="0"/>
        <w:jc w:val="both"/>
        <w:rPr>
          <w:rFonts w:eastAsia="Times New Roman" w:cstheme="minorHAnsi"/>
          <w:sz w:val="20"/>
          <w:szCs w:val="20"/>
        </w:rPr>
      </w:pPr>
    </w:p>
    <w:p w:rsidR="00423359" w:rsidRDefault="00423359" w:rsidP="00423359">
      <w:pPr>
        <w:pStyle w:val="Sangra2detindependiente"/>
        <w:spacing w:after="0" w:line="240" w:lineRule="auto"/>
        <w:ind w:left="0"/>
        <w:jc w:val="both"/>
        <w:rPr>
          <w:rFonts w:eastAsia="Times New Roman" w:cstheme="minorHAnsi"/>
          <w:sz w:val="20"/>
          <w:szCs w:val="20"/>
        </w:rPr>
      </w:pPr>
      <w:r w:rsidRPr="00423359">
        <w:rPr>
          <w:rFonts w:eastAsia="Times New Roman" w:cstheme="minorHAnsi"/>
          <w:sz w:val="20"/>
          <w:szCs w:val="20"/>
        </w:rPr>
        <w:t>Así mismo YPFB proveerá los accesorios, tubería y válvula de acometida (</w:t>
      </w:r>
      <w:proofErr w:type="spellStart"/>
      <w:r w:rsidRPr="00423359">
        <w:rPr>
          <w:rFonts w:eastAsia="Times New Roman" w:cstheme="minorHAnsi"/>
          <w:sz w:val="20"/>
          <w:szCs w:val="20"/>
        </w:rPr>
        <w:t>chu</w:t>
      </w:r>
      <w:proofErr w:type="spellEnd"/>
      <w:r w:rsidRPr="00423359">
        <w:rPr>
          <w:rFonts w:eastAsia="Times New Roman" w:cstheme="minorHAnsi"/>
          <w:sz w:val="20"/>
          <w:szCs w:val="20"/>
        </w:rPr>
        <w:t xml:space="preserve"> </w:t>
      </w:r>
      <w:proofErr w:type="spellStart"/>
      <w:r w:rsidRPr="00423359">
        <w:rPr>
          <w:rFonts w:eastAsia="Times New Roman" w:cstheme="minorHAnsi"/>
          <w:sz w:val="20"/>
          <w:szCs w:val="20"/>
        </w:rPr>
        <w:t>chu</w:t>
      </w:r>
      <w:proofErr w:type="spellEnd"/>
      <w:r w:rsidRPr="00423359">
        <w:rPr>
          <w:rFonts w:eastAsia="Times New Roman" w:cstheme="minorHAnsi"/>
          <w:sz w:val="20"/>
          <w:szCs w:val="20"/>
        </w:rPr>
        <w:t>) para acometidas de prueba. Las obras civiles y mecánicas para la instalación de la misma correrán por cuenta de la CONTRATISTA.</w:t>
      </w:r>
    </w:p>
    <w:p w:rsidR="00423359" w:rsidRPr="00423359" w:rsidRDefault="00423359" w:rsidP="00423359">
      <w:pPr>
        <w:pStyle w:val="Sangra2detindependiente"/>
        <w:spacing w:after="0" w:line="240" w:lineRule="auto"/>
        <w:ind w:left="0"/>
        <w:jc w:val="both"/>
        <w:rPr>
          <w:rFonts w:eastAsia="Times New Roman" w:cstheme="minorHAnsi"/>
          <w:sz w:val="20"/>
          <w:szCs w:val="20"/>
        </w:rPr>
      </w:pPr>
    </w:p>
    <w:p w:rsidR="00F66934" w:rsidRPr="00F66934" w:rsidRDefault="00F66934" w:rsidP="00423359">
      <w:pPr>
        <w:pStyle w:val="Sangra2detindependiente"/>
        <w:spacing w:after="0" w:line="240" w:lineRule="auto"/>
        <w:ind w:left="0"/>
        <w:jc w:val="both"/>
        <w:rPr>
          <w:rFonts w:ascii="Calibri" w:hAnsi="Calibri" w:cs="Arial Narrow"/>
          <w:sz w:val="20"/>
          <w:szCs w:val="20"/>
          <w:lang w:val="es-BO" w:eastAsia="es-BO"/>
        </w:rPr>
      </w:pPr>
      <w:r w:rsidRPr="00423359">
        <w:rPr>
          <w:rFonts w:eastAsia="Times New Roman" w:cstheme="minorHAnsi"/>
          <w:sz w:val="20"/>
          <w:szCs w:val="20"/>
        </w:rPr>
        <w:t>El CONTRATISTA deberá presentar al</w:t>
      </w:r>
      <w:r w:rsidRPr="00F66934">
        <w:rPr>
          <w:rFonts w:ascii="Calibri" w:eastAsia="Arial Unicode MS" w:hAnsi="Calibri"/>
          <w:sz w:val="20"/>
          <w:szCs w:val="20"/>
        </w:rPr>
        <w:t xml:space="preserve"> Supervisor de Obra los </w:t>
      </w:r>
      <w:r w:rsidRPr="00423359">
        <w:rPr>
          <w:rFonts w:ascii="Calibri" w:eastAsia="Arial Unicode MS" w:hAnsi="Calibri" w:cs="Times New Roman"/>
          <w:sz w:val="20"/>
          <w:szCs w:val="20"/>
        </w:rPr>
        <w:t xml:space="preserve">certificados de calibración emitidos por IBMETRO de </w:t>
      </w:r>
      <w:r w:rsidRPr="00F66934">
        <w:rPr>
          <w:rFonts w:ascii="Calibri" w:eastAsia="Arial Unicode MS" w:hAnsi="Calibri"/>
          <w:sz w:val="20"/>
          <w:szCs w:val="20"/>
        </w:rPr>
        <w:t>todos l</w:t>
      </w:r>
      <w:r w:rsidRPr="00423359">
        <w:rPr>
          <w:rFonts w:ascii="Calibri" w:eastAsia="Arial Unicode MS" w:hAnsi="Calibri" w:cs="Times New Roman"/>
          <w:sz w:val="20"/>
          <w:szCs w:val="20"/>
        </w:rPr>
        <w:t>os equipos de medición de presión</w:t>
      </w:r>
      <w:r w:rsidRPr="00F66934">
        <w:rPr>
          <w:rFonts w:ascii="Calibri" w:hAnsi="Calibri" w:cs="Arial Narrow"/>
          <w:sz w:val="20"/>
          <w:szCs w:val="20"/>
          <w:lang w:val="es-BO" w:eastAsia="es-BO"/>
        </w:rPr>
        <w:t xml:space="preserve"> empleados en las pruebas hidrostáticas, de hermeticidad y Resistencia, antes de la ejecución de dichas pruebas</w:t>
      </w:r>
    </w:p>
    <w:p w:rsidR="00F66934" w:rsidRPr="00ED6E38" w:rsidRDefault="00F66934" w:rsidP="00F66934">
      <w:pPr>
        <w:jc w:val="both"/>
        <w:rPr>
          <w:rFonts w:asciiTheme="minorHAnsi" w:hAnsiTheme="minorHAnsi" w:cstheme="minorHAnsi"/>
          <w:sz w:val="20"/>
          <w:szCs w:val="20"/>
        </w:rPr>
      </w:pPr>
    </w:p>
    <w:p w:rsidR="002E5C53" w:rsidRDefault="002E5C53" w:rsidP="00D05B0B">
      <w:pPr>
        <w:pStyle w:val="Estilo1"/>
        <w:numPr>
          <w:ilvl w:val="1"/>
          <w:numId w:val="77"/>
        </w:numPr>
        <w:rPr>
          <w:rFonts w:asciiTheme="minorHAnsi" w:hAnsiTheme="minorHAnsi" w:cstheme="minorHAnsi"/>
          <w:sz w:val="20"/>
          <w:szCs w:val="20"/>
        </w:rPr>
      </w:pPr>
      <w:r w:rsidRPr="00ED6E38">
        <w:rPr>
          <w:rFonts w:asciiTheme="minorHAnsi" w:hAnsiTheme="minorHAnsi" w:cstheme="minorHAnsi"/>
          <w:sz w:val="20"/>
          <w:szCs w:val="20"/>
        </w:rPr>
        <w:t>PROCEDIMIENTO PARA LA EJECUCIÓN</w:t>
      </w:r>
    </w:p>
    <w:p w:rsidR="00F66934" w:rsidRPr="00ED6E38" w:rsidRDefault="00F66934" w:rsidP="003441E3">
      <w:pPr>
        <w:pStyle w:val="Estilo1"/>
        <w:tabs>
          <w:tab w:val="left" w:pos="426"/>
        </w:tabs>
        <w:rPr>
          <w:rFonts w:asciiTheme="minorHAnsi" w:hAnsiTheme="minorHAnsi" w:cstheme="minorHAnsi"/>
          <w:sz w:val="20"/>
          <w:szCs w:val="20"/>
        </w:rPr>
      </w:pPr>
    </w:p>
    <w:p w:rsidR="00F66934"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F66934" w:rsidRDefault="00F66934"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Para</w:t>
      </w:r>
      <w:r w:rsidR="00E65F61">
        <w:rPr>
          <w:rFonts w:asciiTheme="minorHAnsi" w:hAnsiTheme="minorHAnsi" w:cstheme="minorHAnsi"/>
          <w:sz w:val="20"/>
          <w:szCs w:val="20"/>
        </w:rPr>
        <w:t xml:space="preserve"> realizar este trabajo se tomará</w:t>
      </w:r>
      <w:r w:rsidRPr="00ED6E38">
        <w:rPr>
          <w:rFonts w:asciiTheme="minorHAnsi" w:hAnsiTheme="minorHAnsi" w:cstheme="minorHAnsi"/>
          <w:sz w:val="20"/>
          <w:szCs w:val="20"/>
        </w:rPr>
        <w:t>n en cuenta los puntos que sean necesarios para desalojar el aire co</w:t>
      </w:r>
      <w:r w:rsidR="00C30453">
        <w:rPr>
          <w:rFonts w:asciiTheme="minorHAnsi" w:hAnsiTheme="minorHAnsi" w:cstheme="minorHAnsi"/>
          <w:sz w:val="20"/>
          <w:szCs w:val="20"/>
        </w:rPr>
        <w:t>ntenido, por lo que se utilizará</w:t>
      </w:r>
      <w:r w:rsidRPr="00ED6E38">
        <w:rPr>
          <w:rFonts w:asciiTheme="minorHAnsi" w:hAnsiTheme="minorHAnsi" w:cstheme="minorHAnsi"/>
          <w:sz w:val="20"/>
          <w:szCs w:val="20"/>
        </w:rPr>
        <w:t xml:space="preserve">n </w:t>
      </w:r>
      <w:proofErr w:type="spellStart"/>
      <w:r w:rsidRPr="00ED6E38">
        <w:rPr>
          <w:rFonts w:asciiTheme="minorHAnsi" w:hAnsiTheme="minorHAnsi" w:cstheme="minorHAnsi"/>
          <w:sz w:val="20"/>
          <w:szCs w:val="20"/>
        </w:rPr>
        <w:t>cuplas</w:t>
      </w:r>
      <w:proofErr w:type="spellEnd"/>
      <w:r w:rsidRPr="00ED6E38">
        <w:rPr>
          <w:rFonts w:asciiTheme="minorHAnsi" w:hAnsiTheme="minorHAnsi" w:cstheme="minorHAnsi"/>
          <w:sz w:val="20"/>
          <w:szCs w:val="20"/>
        </w:rPr>
        <w:t xml:space="preserve"> y/o tapones de sacrificio</w:t>
      </w:r>
      <w:r w:rsidR="001439A9">
        <w:rPr>
          <w:rFonts w:asciiTheme="minorHAnsi" w:hAnsiTheme="minorHAnsi" w:cstheme="minorHAnsi"/>
          <w:sz w:val="20"/>
          <w:szCs w:val="20"/>
        </w:rPr>
        <w:t>.</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Esta verificación deberá realizarse con carácter obligatorio en presencia del personal de Operación y Mantenimiento de cada distrital, para </w:t>
      </w:r>
      <w:r w:rsidR="00E65F61">
        <w:rPr>
          <w:rFonts w:asciiTheme="minorHAnsi" w:hAnsiTheme="minorHAnsi" w:cstheme="minorHAnsi"/>
          <w:sz w:val="20"/>
          <w:szCs w:val="20"/>
        </w:rPr>
        <w:t>lo cual el supervisor coordinará</w:t>
      </w:r>
      <w:r w:rsidRPr="00ED6E38">
        <w:rPr>
          <w:rFonts w:asciiTheme="minorHAnsi" w:hAnsiTheme="minorHAnsi" w:cstheme="minorHAnsi"/>
          <w:sz w:val="20"/>
          <w:szCs w:val="20"/>
        </w:rPr>
        <w:t>.</w:t>
      </w:r>
    </w:p>
    <w:p w:rsidR="002E5C53" w:rsidRPr="00ED6E38" w:rsidRDefault="002E5C53" w:rsidP="003441E3">
      <w:pPr>
        <w:pStyle w:val="Estilo1"/>
        <w:tabs>
          <w:tab w:val="left" w:pos="426"/>
        </w:tabs>
        <w:rPr>
          <w:rFonts w:asciiTheme="minorHAnsi" w:hAnsiTheme="minorHAnsi" w:cstheme="minorHAnsi"/>
          <w:iCs/>
          <w:sz w:val="20"/>
          <w:szCs w:val="20"/>
        </w:rPr>
      </w:pPr>
    </w:p>
    <w:p w:rsidR="002E5C53" w:rsidRPr="00D05B0B" w:rsidRDefault="002E5C53" w:rsidP="00D05B0B">
      <w:pPr>
        <w:pStyle w:val="Estilo1"/>
        <w:numPr>
          <w:ilvl w:val="1"/>
          <w:numId w:val="77"/>
        </w:numPr>
        <w:rPr>
          <w:rFonts w:asciiTheme="minorHAnsi" w:hAnsiTheme="minorHAnsi" w:cstheme="minorHAnsi"/>
          <w:sz w:val="20"/>
          <w:szCs w:val="20"/>
        </w:rPr>
      </w:pPr>
      <w:r w:rsidRPr="00D05B0B">
        <w:rPr>
          <w:rFonts w:asciiTheme="minorHAnsi" w:hAnsiTheme="minorHAnsi" w:cstheme="minorHAnsi"/>
          <w:sz w:val="20"/>
          <w:szCs w:val="20"/>
        </w:rPr>
        <w:t>MEDIDAS DE MITIGACION AMBIENTAL</w:t>
      </w:r>
    </w:p>
    <w:p w:rsidR="00C30453" w:rsidRPr="00ED6E38" w:rsidRDefault="00C30453" w:rsidP="003441E3">
      <w:pPr>
        <w:pStyle w:val="Estilo1"/>
        <w:tabs>
          <w:tab w:val="left" w:pos="426"/>
        </w:tabs>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65F61" w:rsidRPr="00ED6E38" w:rsidRDefault="00E65F61"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w:t>
      </w:r>
      <w:r w:rsidRPr="00ED6E38">
        <w:rPr>
          <w:rFonts w:asciiTheme="minorHAnsi" w:hAnsiTheme="minorHAnsi" w:cstheme="minorHAnsi"/>
          <w:kern w:val="28"/>
          <w:sz w:val="20"/>
          <w:szCs w:val="20"/>
        </w:rPr>
        <w:lastRenderedPageBreak/>
        <w:t xml:space="preserve">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p>
    <w:p w:rsidR="002E5C53" w:rsidRDefault="002E5C53" w:rsidP="00D05B0B">
      <w:pPr>
        <w:pStyle w:val="Estilo1"/>
        <w:numPr>
          <w:ilvl w:val="1"/>
          <w:numId w:val="77"/>
        </w:numPr>
        <w:rPr>
          <w:rFonts w:asciiTheme="minorHAnsi" w:hAnsiTheme="minorHAnsi" w:cstheme="minorHAnsi"/>
          <w:sz w:val="20"/>
          <w:szCs w:val="20"/>
        </w:rPr>
      </w:pPr>
      <w:r w:rsidRPr="00ED6E38">
        <w:rPr>
          <w:rFonts w:asciiTheme="minorHAnsi" w:hAnsiTheme="minorHAnsi" w:cstheme="minorHAnsi"/>
          <w:sz w:val="20"/>
          <w:szCs w:val="20"/>
        </w:rPr>
        <w:t>MEDICIÓN Y FORMA DE PAGO</w:t>
      </w:r>
    </w:p>
    <w:p w:rsidR="00C30453" w:rsidRPr="00ED6E38" w:rsidRDefault="00C30453" w:rsidP="003441E3">
      <w:pPr>
        <w:pStyle w:val="Estilo1"/>
        <w:tabs>
          <w:tab w:val="left" w:pos="426"/>
        </w:tabs>
        <w:rPr>
          <w:rFonts w:asciiTheme="minorHAnsi" w:hAnsiTheme="minorHAnsi" w:cstheme="minorHAnsi"/>
          <w:sz w:val="20"/>
          <w:szCs w:val="20"/>
        </w:rPr>
      </w:pPr>
    </w:p>
    <w:p w:rsidR="002E5C53"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El ítem Venteo, prueba de Resistencia y Hermeticidad serán pagados por metro, de acuerdo a los parámetros indicados y aprobados por el SUPERVISOR </w:t>
      </w:r>
      <w:r w:rsidR="00E65F61">
        <w:rPr>
          <w:rFonts w:asciiTheme="minorHAnsi" w:hAnsiTheme="minorHAnsi" w:cstheme="minorHAnsi"/>
          <w:sz w:val="20"/>
          <w:szCs w:val="20"/>
        </w:rPr>
        <w:t>de Obra</w:t>
      </w:r>
      <w:r w:rsidRPr="00ED6E38">
        <w:rPr>
          <w:rFonts w:asciiTheme="minorHAnsi" w:hAnsiTheme="minorHAnsi" w:cstheme="minorHAnsi"/>
          <w:sz w:val="20"/>
          <w:szCs w:val="20"/>
        </w:rPr>
        <w:t>.</w:t>
      </w:r>
    </w:p>
    <w:p w:rsidR="00C30453" w:rsidRPr="00ED6E38" w:rsidRDefault="00C30453" w:rsidP="003441E3">
      <w:pPr>
        <w:pStyle w:val="Prrafodelista"/>
        <w:ind w:left="0"/>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están comprendidos todos los equipos, herramientas, mano de obra, material y transporte necesarios para la ejecución total de este</w:t>
      </w:r>
      <w:bookmarkStart w:id="0" w:name="_GoBack"/>
      <w:bookmarkEnd w:id="0"/>
      <w:r w:rsidRPr="00ED6E38">
        <w:rPr>
          <w:rFonts w:asciiTheme="minorHAnsi" w:hAnsiTheme="minorHAnsi" w:cstheme="minorHAnsi"/>
          <w:sz w:val="20"/>
          <w:szCs w:val="20"/>
        </w:rPr>
        <w:t xml:space="preserve"> ítem.</w:t>
      </w:r>
    </w:p>
    <w:sectPr w:rsidR="002E5C53" w:rsidRPr="00ED6E3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958" w:rsidRDefault="002D5958" w:rsidP="0031499A">
      <w:r>
        <w:separator/>
      </w:r>
    </w:p>
  </w:endnote>
  <w:endnote w:type="continuationSeparator" w:id="0">
    <w:p w:rsidR="002D5958" w:rsidRDefault="002D5958"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31499A" w:rsidP="006B433B">
          <w:pPr>
            <w:pStyle w:val="Piedepgina"/>
            <w:rPr>
              <w:rFonts w:ascii="Calibri" w:hAnsi="Calibri"/>
              <w:sz w:val="16"/>
              <w:szCs w:val="20"/>
            </w:rPr>
          </w:pPr>
          <w:r w:rsidRPr="000810BB">
            <w:rPr>
              <w:rFonts w:ascii="Calibri" w:hAnsi="Calibri"/>
              <w:sz w:val="16"/>
              <w:szCs w:val="20"/>
            </w:rPr>
            <w:t>Re</w:t>
          </w:r>
          <w:r w:rsidR="006B433B">
            <w:rPr>
              <w:rFonts w:ascii="Calibri" w:hAnsi="Calibri"/>
              <w:sz w:val="16"/>
              <w:szCs w:val="20"/>
            </w:rPr>
            <w:t>visa</w:t>
          </w:r>
          <w:r w:rsidRPr="000810BB">
            <w:rPr>
              <w:rFonts w:ascii="Calibri" w:hAnsi="Calibri"/>
              <w:sz w:val="16"/>
              <w:szCs w:val="20"/>
            </w:rPr>
            <w:t>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958" w:rsidRDefault="002D5958" w:rsidP="0031499A">
      <w:r>
        <w:separator/>
      </w:r>
    </w:p>
  </w:footnote>
  <w:footnote w:type="continuationSeparator" w:id="0">
    <w:p w:rsidR="002D5958" w:rsidRDefault="002D5958"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3441E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w:t>
          </w:r>
          <w:r w:rsidR="003441E3">
            <w:rPr>
              <w:rFonts w:ascii="Calibri" w:eastAsia="Arial Unicode MS" w:hAnsi="Calibri" w:cs="Calibri"/>
              <w:szCs w:val="12"/>
              <w:lang w:val="es-MX"/>
            </w:rPr>
            <w:t xml:space="preserve"> SANTA CRUZ</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423359">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423359">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7">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8">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7">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9">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0">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21DF295B"/>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3">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8">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9">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2">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6">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8">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0">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2">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4">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5">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6">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49">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1">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2">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7">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59">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0">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1">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2">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4">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7">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69">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1">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5">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6">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8"/>
  </w:num>
  <w:num w:numId="2">
    <w:abstractNumId w:val="14"/>
  </w:num>
  <w:num w:numId="3">
    <w:abstractNumId w:val="22"/>
  </w:num>
  <w:num w:numId="4">
    <w:abstractNumId w:val="53"/>
  </w:num>
  <w:num w:numId="5">
    <w:abstractNumId w:val="11"/>
  </w:num>
  <w:num w:numId="6">
    <w:abstractNumId w:val="26"/>
  </w:num>
  <w:num w:numId="7">
    <w:abstractNumId w:val="37"/>
  </w:num>
  <w:num w:numId="8">
    <w:abstractNumId w:val="56"/>
  </w:num>
  <w:num w:numId="9">
    <w:abstractNumId w:val="50"/>
  </w:num>
  <w:num w:numId="10">
    <w:abstractNumId w:val="44"/>
  </w:num>
  <w:num w:numId="11">
    <w:abstractNumId w:val="19"/>
  </w:num>
  <w:num w:numId="12">
    <w:abstractNumId w:val="70"/>
  </w:num>
  <w:num w:numId="13">
    <w:abstractNumId w:val="5"/>
  </w:num>
  <w:num w:numId="14">
    <w:abstractNumId w:val="35"/>
  </w:num>
  <w:num w:numId="15">
    <w:abstractNumId w:val="41"/>
  </w:num>
  <w:num w:numId="16">
    <w:abstractNumId w:val="45"/>
  </w:num>
  <w:num w:numId="17">
    <w:abstractNumId w:val="3"/>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5"/>
  </w:num>
  <w:num w:numId="21">
    <w:abstractNumId w:val="39"/>
  </w:num>
  <w:num w:numId="22">
    <w:abstractNumId w:val="1"/>
  </w:num>
  <w:num w:numId="23">
    <w:abstractNumId w:val="67"/>
  </w:num>
  <w:num w:numId="24">
    <w:abstractNumId w:val="62"/>
  </w:num>
  <w:num w:numId="25">
    <w:abstractNumId w:val="29"/>
  </w:num>
  <w:num w:numId="2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74"/>
  </w:num>
  <w:num w:numId="29">
    <w:abstractNumId w:val="61"/>
  </w:num>
  <w:num w:numId="30">
    <w:abstractNumId w:val="16"/>
  </w:num>
  <w:num w:numId="31">
    <w:abstractNumId w:val="59"/>
  </w:num>
  <w:num w:numId="32">
    <w:abstractNumId w:val="58"/>
  </w:num>
  <w:num w:numId="33">
    <w:abstractNumId w:val="9"/>
  </w:num>
  <w:num w:numId="34">
    <w:abstractNumId w:val="68"/>
  </w:num>
  <w:num w:numId="35">
    <w:abstractNumId w:val="15"/>
  </w:num>
  <w:num w:numId="36">
    <w:abstractNumId w:val="33"/>
  </w:num>
  <w:num w:numId="37">
    <w:abstractNumId w:val="57"/>
  </w:num>
  <w:num w:numId="38">
    <w:abstractNumId w:val="64"/>
  </w:num>
  <w:num w:numId="39">
    <w:abstractNumId w:val="23"/>
  </w:num>
  <w:num w:numId="40">
    <w:abstractNumId w:val="25"/>
  </w:num>
  <w:num w:numId="41">
    <w:abstractNumId w:val="52"/>
  </w:num>
  <w:num w:numId="42">
    <w:abstractNumId w:val="8"/>
  </w:num>
  <w:num w:numId="43">
    <w:abstractNumId w:val="24"/>
  </w:num>
  <w:num w:numId="44">
    <w:abstractNumId w:val="32"/>
  </w:num>
  <w:num w:numId="45">
    <w:abstractNumId w:val="48"/>
  </w:num>
  <w:num w:numId="46">
    <w:abstractNumId w:val="10"/>
  </w:num>
  <w:num w:numId="47">
    <w:abstractNumId w:val="54"/>
  </w:num>
  <w:num w:numId="48">
    <w:abstractNumId w:val="17"/>
  </w:num>
  <w:num w:numId="49">
    <w:abstractNumId w:val="66"/>
  </w:num>
  <w:num w:numId="50">
    <w:abstractNumId w:val="20"/>
  </w:num>
  <w:num w:numId="51">
    <w:abstractNumId w:val="28"/>
  </w:num>
  <w:num w:numId="52">
    <w:abstractNumId w:val="42"/>
  </w:num>
  <w:num w:numId="53">
    <w:abstractNumId w:val="76"/>
  </w:num>
  <w:num w:numId="54">
    <w:abstractNumId w:val="2"/>
  </w:num>
  <w:num w:numId="55">
    <w:abstractNumId w:val="30"/>
  </w:num>
  <w:num w:numId="56">
    <w:abstractNumId w:val="72"/>
  </w:num>
  <w:num w:numId="57">
    <w:abstractNumId w:val="12"/>
  </w:num>
  <w:num w:numId="58">
    <w:abstractNumId w:val="65"/>
  </w:num>
  <w:num w:numId="59">
    <w:abstractNumId w:val="43"/>
  </w:num>
  <w:num w:numId="60">
    <w:abstractNumId w:val="46"/>
  </w:num>
  <w:num w:numId="61">
    <w:abstractNumId w:val="4"/>
  </w:num>
  <w:num w:numId="62">
    <w:abstractNumId w:val="69"/>
  </w:num>
  <w:num w:numId="63">
    <w:abstractNumId w:val="0"/>
  </w:num>
  <w:num w:numId="64">
    <w:abstractNumId w:val="51"/>
  </w:num>
  <w:num w:numId="65">
    <w:abstractNumId w:val="63"/>
  </w:num>
  <w:num w:numId="66">
    <w:abstractNumId w:val="36"/>
  </w:num>
  <w:num w:numId="67">
    <w:abstractNumId w:val="47"/>
  </w:num>
  <w:num w:numId="68">
    <w:abstractNumId w:val="60"/>
  </w:num>
  <w:num w:numId="69">
    <w:abstractNumId w:val="18"/>
  </w:num>
  <w:num w:numId="70">
    <w:abstractNumId w:val="6"/>
  </w:num>
  <w:num w:numId="71">
    <w:abstractNumId w:val="71"/>
  </w:num>
  <w:num w:numId="72">
    <w:abstractNumId w:val="40"/>
  </w:num>
  <w:num w:numId="73">
    <w:abstractNumId w:val="49"/>
  </w:num>
  <w:num w:numId="74">
    <w:abstractNumId w:val="55"/>
  </w:num>
  <w:num w:numId="75">
    <w:abstractNumId w:val="73"/>
  </w:num>
  <w:num w:numId="76">
    <w:abstractNumId w:val="34"/>
  </w:num>
  <w:num w:numId="77">
    <w:abstractNumId w:val="2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571D7"/>
    <w:rsid w:val="000F0268"/>
    <w:rsid w:val="001131E2"/>
    <w:rsid w:val="001439A9"/>
    <w:rsid w:val="002D5958"/>
    <w:rsid w:val="002E5C53"/>
    <w:rsid w:val="0031499A"/>
    <w:rsid w:val="003441E3"/>
    <w:rsid w:val="003B188F"/>
    <w:rsid w:val="00423359"/>
    <w:rsid w:val="0063393A"/>
    <w:rsid w:val="006B433B"/>
    <w:rsid w:val="006D0B5E"/>
    <w:rsid w:val="006D5E32"/>
    <w:rsid w:val="006F51B7"/>
    <w:rsid w:val="008E5593"/>
    <w:rsid w:val="008F35DB"/>
    <w:rsid w:val="00A00EA7"/>
    <w:rsid w:val="00BD0EEE"/>
    <w:rsid w:val="00C30453"/>
    <w:rsid w:val="00CC5D03"/>
    <w:rsid w:val="00D05B0B"/>
    <w:rsid w:val="00D37285"/>
    <w:rsid w:val="00E25C40"/>
    <w:rsid w:val="00E65F61"/>
    <w:rsid w:val="00E84C5D"/>
    <w:rsid w:val="00ED6E38"/>
    <w:rsid w:val="00ED7039"/>
    <w:rsid w:val="00F66934"/>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804128">
      <w:bodyDiv w:val="1"/>
      <w:marLeft w:val="0"/>
      <w:marRight w:val="0"/>
      <w:marTop w:val="0"/>
      <w:marBottom w:val="0"/>
      <w:divBdr>
        <w:top w:val="none" w:sz="0" w:space="0" w:color="auto"/>
        <w:left w:val="none" w:sz="0" w:space="0" w:color="auto"/>
        <w:bottom w:val="none" w:sz="0" w:space="0" w:color="auto"/>
        <w:right w:val="none" w:sz="0" w:space="0" w:color="auto"/>
      </w:divBdr>
    </w:div>
    <w:div w:id="996688515">
      <w:bodyDiv w:val="1"/>
      <w:marLeft w:val="0"/>
      <w:marRight w:val="0"/>
      <w:marTop w:val="0"/>
      <w:marBottom w:val="0"/>
      <w:divBdr>
        <w:top w:val="none" w:sz="0" w:space="0" w:color="auto"/>
        <w:left w:val="none" w:sz="0" w:space="0" w:color="auto"/>
        <w:bottom w:val="none" w:sz="0" w:space="0" w:color="auto"/>
        <w:right w:val="none" w:sz="0" w:space="0" w:color="auto"/>
      </w:divBdr>
    </w:div>
    <w:div w:id="117892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9</Pages>
  <Words>3287</Words>
  <Characters>18081</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Edmundo Burgos Vargas</cp:lastModifiedBy>
  <cp:revision>11</cp:revision>
  <cp:lastPrinted>2016-07-29T21:49:00Z</cp:lastPrinted>
  <dcterms:created xsi:type="dcterms:W3CDTF">2016-03-07T18:11:00Z</dcterms:created>
  <dcterms:modified xsi:type="dcterms:W3CDTF">2017-06-12T20:54:00Z</dcterms:modified>
</cp:coreProperties>
</file>