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Default="00D17A1A" w:rsidP="004F6CD3">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32E1BED" wp14:editId="3AF21E8D">
                <wp:simplePos x="0" y="0"/>
                <wp:positionH relativeFrom="margin">
                  <wp:posOffset>-165735</wp:posOffset>
                </wp:positionH>
                <wp:positionV relativeFrom="paragraph">
                  <wp:posOffset>848056</wp:posOffset>
                </wp:positionV>
                <wp:extent cx="6095365" cy="6122505"/>
                <wp:effectExtent l="0" t="0" r="95885" b="8826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25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F9F" w:rsidRDefault="006C6F9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F9F" w:rsidRPr="00196858" w:rsidRDefault="006C6F9F" w:rsidP="008537B0"/>
                          <w:p w:rsidR="006C6F9F" w:rsidRDefault="006C6F9F" w:rsidP="008537B0">
                            <w:pPr>
                              <w:ind w:left="142"/>
                              <w:jc w:val="center"/>
                              <w:rPr>
                                <w:rFonts w:ascii="Verdana" w:hAnsi="Verdana"/>
                                <w:b/>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F9F" w:rsidRPr="003E30A7" w:rsidRDefault="006C6F9F" w:rsidP="008537B0">
                            <w:pPr>
                              <w:ind w:left="142"/>
                              <w:jc w:val="center"/>
                              <w:rPr>
                                <w:rFonts w:ascii="Century Gothic" w:hAnsi="Century Gothic" w:cs="Arial"/>
                                <w:b/>
                                <w:sz w:val="32"/>
                                <w:szCs w:val="32"/>
                                <w:lang w:val="es-MX"/>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6C6F9F" w:rsidRPr="003E30A7" w:rsidRDefault="006C6F9F" w:rsidP="008537B0">
                            <w:pPr>
                              <w:jc w:val="center"/>
                              <w:rPr>
                                <w:rFonts w:ascii="Century Gothic" w:hAnsi="Century Gothic" w:cs="Arial"/>
                                <w:b/>
                                <w:sz w:val="28"/>
                                <w:szCs w:val="32"/>
                              </w:rPr>
                            </w:pPr>
                          </w:p>
                          <w:p w:rsidR="006C6F9F" w:rsidRPr="003E30A7" w:rsidRDefault="006C6F9F"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6C6F9F" w:rsidRPr="003E30A7" w:rsidRDefault="006C6F9F"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6C6F9F" w:rsidRPr="003E30A7" w:rsidRDefault="006C6F9F" w:rsidP="008537B0">
                            <w:pPr>
                              <w:ind w:left="142" w:right="-118"/>
                              <w:jc w:val="center"/>
                              <w:rPr>
                                <w:rFonts w:ascii="Century Gothic" w:hAnsi="Century Gothic" w:cs="Arial"/>
                                <w:b/>
                                <w:sz w:val="28"/>
                                <w:szCs w:val="28"/>
                                <w:lang w:val="es-MX"/>
                              </w:rPr>
                            </w:pPr>
                          </w:p>
                          <w:p w:rsidR="006C6F9F" w:rsidRPr="003E30A7" w:rsidRDefault="006C6F9F"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6C6F9F" w:rsidRPr="003E30A7" w:rsidRDefault="006C6F9F" w:rsidP="008537B0">
                            <w:pPr>
                              <w:ind w:left="142" w:right="-118"/>
                              <w:rPr>
                                <w:rFonts w:ascii="Century Gothic" w:hAnsi="Century Gothic"/>
                                <w:b/>
                                <w:sz w:val="28"/>
                                <w:szCs w:val="28"/>
                              </w:rPr>
                            </w:pPr>
                          </w:p>
                          <w:p w:rsidR="006C6F9F" w:rsidRPr="003E30A7" w:rsidRDefault="006C6F9F"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Pr>
                                <w:rFonts w:ascii="Century Gothic" w:hAnsi="Century Gothic" w:cs="Century Gothic"/>
                                <w:b/>
                                <w:bCs/>
                                <w:sz w:val="24"/>
                                <w:szCs w:val="28"/>
                              </w:rPr>
                              <w:t>AMPLIACIÓN RED SECUNDARIA GUAYARAMERIN FASE 1 – GESTIÓN 2017</w:t>
                            </w:r>
                          </w:p>
                          <w:p w:rsidR="006C6F9F" w:rsidRPr="003E30A7" w:rsidRDefault="006C6F9F" w:rsidP="008537B0">
                            <w:pPr>
                              <w:ind w:right="-118"/>
                              <w:jc w:val="center"/>
                              <w:rPr>
                                <w:rFonts w:ascii="Century Gothic" w:hAnsi="Century Gothic" w:cs="Century Gothic"/>
                                <w:b/>
                                <w:bCs/>
                                <w:sz w:val="24"/>
                                <w:szCs w:val="28"/>
                              </w:rPr>
                            </w:pPr>
                          </w:p>
                          <w:p w:rsidR="006C6F9F" w:rsidRPr="003E30A7" w:rsidRDefault="006C6F9F"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192</w:t>
                            </w:r>
                            <w:r w:rsidRPr="003E30A7">
                              <w:rPr>
                                <w:rFonts w:ascii="Century Gothic" w:hAnsi="Century Gothic" w:cs="Century Gothic"/>
                                <w:b/>
                                <w:bCs/>
                                <w:sz w:val="28"/>
                                <w:szCs w:val="28"/>
                              </w:rPr>
                              <w:t>-17</w:t>
                            </w:r>
                          </w:p>
                          <w:p w:rsidR="006C6F9F" w:rsidRDefault="006C6F9F" w:rsidP="008537B0">
                            <w:pPr>
                              <w:ind w:right="-118"/>
                              <w:jc w:val="center"/>
                              <w:rPr>
                                <w:rFonts w:ascii="Century Gothic" w:hAnsi="Century Gothic" w:cs="Century Gothic"/>
                                <w:b/>
                                <w:bCs/>
                                <w:sz w:val="28"/>
                                <w:szCs w:val="28"/>
                              </w:rPr>
                            </w:pPr>
                          </w:p>
                          <w:p w:rsidR="006C6F9F" w:rsidRPr="003E30A7" w:rsidRDefault="006C6F9F"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Default="006C6F9F" w:rsidP="008537B0">
                            <w:pPr>
                              <w:ind w:right="930"/>
                              <w:jc w:val="center"/>
                              <w:rPr>
                                <w:rFonts w:ascii="Century Gothic" w:hAnsi="Century Gothic"/>
                                <w:lang w:val="es-ES_tradnl"/>
                              </w:rPr>
                            </w:pPr>
                          </w:p>
                          <w:p w:rsidR="006C6F9F" w:rsidRPr="009C5A35" w:rsidRDefault="006C6F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E1BED" id="AutoShape 2" o:spid="_x0000_s1026" style="position:absolute;margin-left:-13.05pt;margin-top:66.8pt;width:479.95pt;height:482.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bo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">
                <v:shadow on="t" color="#333" offset="6pt,6pt"/>
                <v:textbox>
                  <w:txbxContent>
                    <w:p w:rsidR="006C6F9F" w:rsidRDefault="006C6F9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F9F" w:rsidRPr="00196858" w:rsidRDefault="006C6F9F" w:rsidP="008537B0"/>
                    <w:p w:rsidR="006C6F9F" w:rsidRDefault="006C6F9F" w:rsidP="008537B0">
                      <w:pPr>
                        <w:ind w:left="142"/>
                        <w:jc w:val="center"/>
                        <w:rPr>
                          <w:rFonts w:ascii="Verdana" w:hAnsi="Verdana"/>
                          <w:b/>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F9F" w:rsidRPr="003E30A7" w:rsidRDefault="006C6F9F" w:rsidP="008537B0">
                      <w:pPr>
                        <w:ind w:left="142"/>
                        <w:jc w:val="center"/>
                        <w:rPr>
                          <w:rFonts w:ascii="Century Gothic" w:hAnsi="Century Gothic" w:cs="Arial"/>
                          <w:b/>
                          <w:sz w:val="32"/>
                          <w:szCs w:val="32"/>
                          <w:lang w:val="es-MX"/>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6C6F9F" w:rsidRPr="003E30A7" w:rsidRDefault="006C6F9F" w:rsidP="008537B0">
                      <w:pPr>
                        <w:jc w:val="center"/>
                        <w:rPr>
                          <w:rFonts w:ascii="Century Gothic" w:hAnsi="Century Gothic" w:cs="Arial"/>
                          <w:b/>
                          <w:sz w:val="28"/>
                          <w:szCs w:val="32"/>
                        </w:rPr>
                      </w:pPr>
                    </w:p>
                    <w:p w:rsidR="006C6F9F" w:rsidRPr="003E30A7" w:rsidRDefault="006C6F9F"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6C6F9F" w:rsidRPr="003E30A7" w:rsidRDefault="006C6F9F"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6C6F9F" w:rsidRPr="003E30A7" w:rsidRDefault="006C6F9F" w:rsidP="008537B0">
                      <w:pPr>
                        <w:ind w:left="142" w:right="-118"/>
                        <w:jc w:val="center"/>
                        <w:rPr>
                          <w:rFonts w:ascii="Century Gothic" w:hAnsi="Century Gothic" w:cs="Arial"/>
                          <w:b/>
                          <w:sz w:val="28"/>
                          <w:szCs w:val="28"/>
                          <w:lang w:val="es-MX"/>
                        </w:rPr>
                      </w:pPr>
                    </w:p>
                    <w:p w:rsidR="006C6F9F" w:rsidRPr="003E30A7" w:rsidRDefault="006C6F9F"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6C6F9F" w:rsidRPr="003E30A7" w:rsidRDefault="006C6F9F" w:rsidP="008537B0">
                      <w:pPr>
                        <w:ind w:left="142" w:right="-118"/>
                        <w:rPr>
                          <w:rFonts w:ascii="Century Gothic" w:hAnsi="Century Gothic"/>
                          <w:b/>
                          <w:sz w:val="28"/>
                          <w:szCs w:val="28"/>
                        </w:rPr>
                      </w:pPr>
                    </w:p>
                    <w:p w:rsidR="006C6F9F" w:rsidRPr="003E30A7" w:rsidRDefault="006C6F9F"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Pr>
                          <w:rFonts w:ascii="Century Gothic" w:hAnsi="Century Gothic" w:cs="Century Gothic"/>
                          <w:b/>
                          <w:bCs/>
                          <w:sz w:val="24"/>
                          <w:szCs w:val="28"/>
                        </w:rPr>
                        <w:t>AMPLIACIÓN RED SECUNDARIA GUAYARAMERIN FASE 1 – GESTIÓN 2017</w:t>
                      </w:r>
                    </w:p>
                    <w:p w:rsidR="006C6F9F" w:rsidRPr="003E30A7" w:rsidRDefault="006C6F9F" w:rsidP="008537B0">
                      <w:pPr>
                        <w:ind w:right="-118"/>
                        <w:jc w:val="center"/>
                        <w:rPr>
                          <w:rFonts w:ascii="Century Gothic" w:hAnsi="Century Gothic" w:cs="Century Gothic"/>
                          <w:b/>
                          <w:bCs/>
                          <w:sz w:val="24"/>
                          <w:szCs w:val="28"/>
                        </w:rPr>
                      </w:pPr>
                    </w:p>
                    <w:p w:rsidR="006C6F9F" w:rsidRPr="003E30A7" w:rsidRDefault="006C6F9F"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192</w:t>
                      </w:r>
                      <w:r w:rsidRPr="003E30A7">
                        <w:rPr>
                          <w:rFonts w:ascii="Century Gothic" w:hAnsi="Century Gothic" w:cs="Century Gothic"/>
                          <w:b/>
                          <w:bCs/>
                          <w:sz w:val="28"/>
                          <w:szCs w:val="28"/>
                        </w:rPr>
                        <w:t>-17</w:t>
                      </w:r>
                    </w:p>
                    <w:p w:rsidR="006C6F9F" w:rsidRDefault="006C6F9F" w:rsidP="008537B0">
                      <w:pPr>
                        <w:ind w:right="-118"/>
                        <w:jc w:val="center"/>
                        <w:rPr>
                          <w:rFonts w:ascii="Century Gothic" w:hAnsi="Century Gothic" w:cs="Century Gothic"/>
                          <w:b/>
                          <w:bCs/>
                          <w:sz w:val="28"/>
                          <w:szCs w:val="28"/>
                        </w:rPr>
                      </w:pPr>
                    </w:p>
                    <w:p w:rsidR="006C6F9F" w:rsidRPr="003E30A7" w:rsidRDefault="006C6F9F"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Default="006C6F9F" w:rsidP="008537B0">
                      <w:pPr>
                        <w:ind w:right="930"/>
                        <w:jc w:val="center"/>
                        <w:rPr>
                          <w:rFonts w:ascii="Century Gothic" w:hAnsi="Century Gothic"/>
                          <w:lang w:val="es-ES_tradnl"/>
                        </w:rPr>
                      </w:pPr>
                    </w:p>
                    <w:p w:rsidR="006C6F9F" w:rsidRPr="009C5A35" w:rsidRDefault="006C6F9F"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A473EC0" wp14:editId="4A3F474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F9F" w:rsidRPr="00AD6AF2" w:rsidRDefault="006C6F9F" w:rsidP="008537B0">
                            <w:pPr>
                              <w:ind w:right="930"/>
                              <w:jc w:val="center"/>
                              <w:rPr>
                                <w:rFonts w:ascii="Century Gothic" w:hAnsi="Century Gothic"/>
                                <w:sz w:val="14"/>
                                <w:lang w:val="es-ES_tradnl"/>
                              </w:rPr>
                            </w:pPr>
                          </w:p>
                          <w:p w:rsidR="006C6F9F" w:rsidRDefault="006C6F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C6F9F" w:rsidRPr="00AD6AF2" w:rsidRDefault="006C6F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73EC0"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C6F9F" w:rsidRPr="00AD6AF2" w:rsidRDefault="006C6F9F" w:rsidP="008537B0">
                      <w:pPr>
                        <w:ind w:right="930"/>
                        <w:jc w:val="center"/>
                        <w:rPr>
                          <w:rFonts w:ascii="Century Gothic" w:hAnsi="Century Gothic"/>
                          <w:sz w:val="14"/>
                          <w:lang w:val="es-ES_tradnl"/>
                        </w:rPr>
                      </w:pPr>
                    </w:p>
                    <w:p w:rsidR="006C6F9F" w:rsidRDefault="006C6F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C6F9F" w:rsidRPr="00AD6AF2" w:rsidRDefault="006C6F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3E30A7" w:rsidRDefault="00B461A6" w:rsidP="00623753">
            <w:pPr>
              <w:jc w:val="center"/>
              <w:rPr>
                <w:rFonts w:ascii="Calibri" w:eastAsia="Calibri" w:hAnsi="Calibri" w:cs="Arial"/>
                <w:b/>
                <w:sz w:val="16"/>
                <w:szCs w:val="16"/>
              </w:rPr>
            </w:pPr>
            <w:r w:rsidRPr="003E30A7">
              <w:rPr>
                <w:rFonts w:ascii="Calibri" w:eastAsia="Calibri" w:hAnsi="Calibri" w:cs="Arial"/>
                <w:b/>
                <w:sz w:val="16"/>
                <w:szCs w:val="16"/>
              </w:rPr>
              <w:t>LIC. JOSE MIGUEL QUICAÑA CESPEDES</w:t>
            </w:r>
          </w:p>
          <w:p w:rsidR="00B461A6" w:rsidRPr="003E30A7" w:rsidRDefault="00B461A6" w:rsidP="00623753">
            <w:pPr>
              <w:jc w:val="center"/>
              <w:rPr>
                <w:rFonts w:ascii="Calibri" w:eastAsia="Calibri" w:hAnsi="Calibri" w:cs="Arial"/>
                <w:b/>
                <w:sz w:val="18"/>
                <w:szCs w:val="18"/>
              </w:rPr>
            </w:pPr>
          </w:p>
        </w:tc>
        <w:tc>
          <w:tcPr>
            <w:tcW w:w="3119" w:type="dxa"/>
            <w:vAlign w:val="bottom"/>
          </w:tcPr>
          <w:p w:rsidR="006714BF" w:rsidRPr="003E30A7" w:rsidRDefault="006714BF" w:rsidP="00623753">
            <w:pPr>
              <w:jc w:val="center"/>
              <w:rPr>
                <w:rFonts w:ascii="Calibri" w:eastAsia="Calibri" w:hAnsi="Calibri" w:cs="Arial"/>
                <w:b/>
                <w:sz w:val="18"/>
                <w:szCs w:val="18"/>
              </w:rPr>
            </w:pPr>
          </w:p>
        </w:tc>
        <w:tc>
          <w:tcPr>
            <w:tcW w:w="3260" w:type="dxa"/>
            <w:vAlign w:val="bottom"/>
          </w:tcPr>
          <w:p w:rsidR="006714BF" w:rsidRPr="003E30A7" w:rsidRDefault="006714BF" w:rsidP="00623753">
            <w:pPr>
              <w:jc w:val="center"/>
              <w:rPr>
                <w:rFonts w:ascii="Calibri" w:eastAsia="Calibri" w:hAnsi="Calibri" w:cs="Arial"/>
                <w:b/>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33"/>
        <w:gridCol w:w="1367"/>
        <w:gridCol w:w="48"/>
        <w:gridCol w:w="1063"/>
        <w:gridCol w:w="3194"/>
      </w:tblGrid>
      <w:tr w:rsidR="003E30A7" w:rsidRPr="003E30A7" w:rsidTr="001C4056">
        <w:trPr>
          <w:trHeight w:val="410"/>
        </w:trPr>
        <w:tc>
          <w:tcPr>
            <w:tcW w:w="9039" w:type="dxa"/>
            <w:gridSpan w:val="6"/>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CRONOGRAMA DE PLAZOS</w:t>
            </w:r>
          </w:p>
        </w:tc>
      </w:tr>
      <w:tr w:rsidR="003E30A7" w:rsidRPr="003E30A7" w:rsidTr="001C4056">
        <w:trPr>
          <w:trHeight w:val="410"/>
        </w:trPr>
        <w:tc>
          <w:tcPr>
            <w:tcW w:w="433" w:type="dxa"/>
            <w:shd w:val="clear" w:color="auto" w:fill="D9D9D9"/>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N°</w:t>
            </w:r>
          </w:p>
        </w:tc>
        <w:tc>
          <w:tcPr>
            <w:tcW w:w="3038"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ACTIVIDAD</w:t>
            </w:r>
          </w:p>
        </w:tc>
        <w:tc>
          <w:tcPr>
            <w:tcW w:w="2231" w:type="dxa"/>
            <w:gridSpan w:val="3"/>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FECHA y HORA</w:t>
            </w:r>
          </w:p>
        </w:tc>
        <w:tc>
          <w:tcPr>
            <w:tcW w:w="3337"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 xml:space="preserve">DIRECCIÓN </w:t>
            </w:r>
          </w:p>
        </w:tc>
      </w:tr>
      <w:tr w:rsidR="003E30A7" w:rsidRPr="003E30A7" w:rsidTr="001C4056">
        <w:trPr>
          <w:trHeight w:val="64"/>
        </w:trPr>
        <w:tc>
          <w:tcPr>
            <w:tcW w:w="433" w:type="dxa"/>
          </w:tcPr>
          <w:p w:rsidR="001C4056" w:rsidRPr="003E30A7" w:rsidRDefault="001C4056" w:rsidP="001C4056">
            <w:pPr>
              <w:rPr>
                <w:rFonts w:asciiTheme="minorHAnsi" w:hAnsiTheme="minorHAnsi" w:cstheme="minorHAnsi"/>
                <w:sz w:val="22"/>
                <w:szCs w:val="22"/>
              </w:rPr>
            </w:pPr>
          </w:p>
        </w:tc>
        <w:tc>
          <w:tcPr>
            <w:tcW w:w="3038" w:type="dxa"/>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highlight w:val="yellow"/>
              </w:rPr>
            </w:pPr>
          </w:p>
        </w:tc>
        <w:tc>
          <w:tcPr>
            <w:tcW w:w="3337" w:type="dxa"/>
          </w:tcPr>
          <w:p w:rsidR="001C4056" w:rsidRPr="003E30A7" w:rsidRDefault="001C4056" w:rsidP="001C4056">
            <w:pPr>
              <w:rPr>
                <w:rFonts w:asciiTheme="minorHAnsi" w:hAnsiTheme="minorHAnsi" w:cstheme="minorHAnsi"/>
                <w:sz w:val="22"/>
                <w:szCs w:val="22"/>
              </w:rPr>
            </w:pPr>
          </w:p>
        </w:tc>
      </w:tr>
      <w:tr w:rsidR="003E30A7" w:rsidRPr="003E30A7" w:rsidTr="00DF3123">
        <w:trPr>
          <w:trHeight w:val="30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1</w:t>
            </w:r>
          </w:p>
        </w:tc>
        <w:tc>
          <w:tcPr>
            <w:tcW w:w="3038" w:type="dxa"/>
            <w:vAlign w:val="center"/>
          </w:tcPr>
          <w:p w:rsidR="001C4056" w:rsidRPr="003E30A7" w:rsidRDefault="001C4056" w:rsidP="00DF3123">
            <w:pPr>
              <w:rPr>
                <w:rFonts w:asciiTheme="minorHAnsi" w:hAnsiTheme="minorHAnsi" w:cstheme="minorHAnsi"/>
                <w:sz w:val="22"/>
                <w:szCs w:val="22"/>
              </w:rPr>
            </w:pPr>
            <w:r w:rsidRPr="003E30A7">
              <w:rPr>
                <w:rFonts w:asciiTheme="minorHAnsi" w:hAnsiTheme="minorHAnsi" w:cstheme="minorHAnsi"/>
                <w:sz w:val="22"/>
                <w:szCs w:val="22"/>
              </w:rPr>
              <w:t>Inspección Previa</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lang w:val="es-ES_tradnl"/>
              </w:rPr>
            </w:pPr>
            <w:r w:rsidRPr="003E30A7">
              <w:rPr>
                <w:rFonts w:asciiTheme="minorHAnsi" w:hAnsiTheme="minorHAnsi" w:cstheme="minorHAnsi"/>
                <w:b/>
                <w:i/>
                <w:sz w:val="22"/>
                <w:szCs w:val="22"/>
              </w:rPr>
              <w:t>NO APLICA</w:t>
            </w:r>
          </w:p>
        </w:tc>
      </w:tr>
      <w:tr w:rsidR="003E30A7" w:rsidRPr="003E30A7" w:rsidTr="00DF3123">
        <w:trPr>
          <w:trHeight w:val="155"/>
        </w:trPr>
        <w:tc>
          <w:tcPr>
            <w:tcW w:w="433" w:type="dxa"/>
            <w:vAlign w:val="center"/>
          </w:tcPr>
          <w:p w:rsidR="001C4056" w:rsidRPr="003E30A7" w:rsidRDefault="001C4056" w:rsidP="001C4056">
            <w:pP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2</w:t>
            </w:r>
          </w:p>
        </w:tc>
        <w:tc>
          <w:tcPr>
            <w:tcW w:w="3038" w:type="dxa"/>
            <w:vAlign w:val="center"/>
          </w:tcPr>
          <w:p w:rsidR="001C4056" w:rsidRPr="003E30A7" w:rsidRDefault="00205298" w:rsidP="00DF3123">
            <w:pPr>
              <w:rPr>
                <w:rFonts w:asciiTheme="minorHAnsi" w:hAnsiTheme="minorHAnsi" w:cstheme="minorHAnsi"/>
                <w:sz w:val="22"/>
                <w:szCs w:val="22"/>
              </w:rPr>
            </w:pPr>
            <w:r w:rsidRPr="003E30A7">
              <w:rPr>
                <w:rFonts w:asciiTheme="minorHAnsi" w:hAnsiTheme="minorHAnsi" w:cstheme="minorHAnsi"/>
                <w:sz w:val="22"/>
                <w:szCs w:val="22"/>
              </w:rPr>
              <w:t xml:space="preserve">Presentación de Acuerdo </w:t>
            </w:r>
            <w:r w:rsidR="001C4056" w:rsidRPr="003E30A7">
              <w:rPr>
                <w:rFonts w:asciiTheme="minorHAnsi" w:hAnsiTheme="minorHAnsi" w:cstheme="minorHAnsi"/>
                <w:sz w:val="22"/>
                <w:szCs w:val="22"/>
              </w:rPr>
              <w:t>de Confidencialidad</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r w:rsidR="00215AE8" w:rsidRPr="003E30A7">
              <w:rPr>
                <w:rFonts w:asciiTheme="minorHAnsi" w:hAnsiTheme="minorHAnsi" w:cstheme="minorHAnsi"/>
                <w:sz w:val="22"/>
                <w:szCs w:val="22"/>
              </w:rPr>
              <w:t>:</w:t>
            </w:r>
          </w:p>
        </w:tc>
        <w:tc>
          <w:tcPr>
            <w:tcW w:w="3337" w:type="dxa"/>
            <w:vAlign w:val="center"/>
          </w:tcPr>
          <w:p w:rsidR="001C4056" w:rsidRPr="003E30A7" w:rsidRDefault="00DF3123" w:rsidP="00DF3123">
            <w:pPr>
              <w:jc w:val="center"/>
              <w:rPr>
                <w:rFonts w:ascii="Calibri" w:hAnsi="Calibri" w:cs="Arial"/>
                <w:i/>
                <w:sz w:val="16"/>
                <w:szCs w:val="16"/>
              </w:rPr>
            </w:pPr>
            <w:r w:rsidRPr="003E30A7">
              <w:rPr>
                <w:rFonts w:asciiTheme="minorHAnsi" w:hAnsiTheme="minorHAnsi" w:cstheme="minorHAnsi"/>
                <w:b/>
                <w:i/>
                <w:sz w:val="22"/>
                <w:szCs w:val="22"/>
              </w:rPr>
              <w:t>NO APLICA</w:t>
            </w:r>
          </w:p>
        </w:tc>
      </w:tr>
      <w:tr w:rsidR="003E30A7" w:rsidRPr="003E30A7" w:rsidTr="00DF3123">
        <w:trPr>
          <w:trHeight w:val="263"/>
        </w:trPr>
        <w:tc>
          <w:tcPr>
            <w:tcW w:w="433" w:type="dxa"/>
            <w:shd w:val="clear" w:color="auto" w:fill="auto"/>
            <w:vAlign w:val="center"/>
          </w:tcPr>
          <w:p w:rsidR="00215AE8" w:rsidRPr="003E30A7" w:rsidRDefault="00215AE8" w:rsidP="001C4056">
            <w:pPr>
              <w:jc w:val="center"/>
              <w:rPr>
                <w:rFonts w:asciiTheme="minorHAnsi" w:hAnsiTheme="minorHAnsi" w:cstheme="minorHAnsi"/>
                <w:sz w:val="22"/>
                <w:szCs w:val="22"/>
              </w:rPr>
            </w:pPr>
          </w:p>
        </w:tc>
        <w:tc>
          <w:tcPr>
            <w:tcW w:w="3038" w:type="dxa"/>
            <w:vAlign w:val="center"/>
          </w:tcPr>
          <w:p w:rsidR="00215AE8" w:rsidRPr="003E30A7" w:rsidRDefault="00215AE8" w:rsidP="001C4056">
            <w:pPr>
              <w:rPr>
                <w:rFonts w:asciiTheme="minorHAnsi" w:hAnsiTheme="minorHAnsi" w:cstheme="minorHAnsi"/>
                <w:sz w:val="22"/>
                <w:szCs w:val="22"/>
              </w:rPr>
            </w:pPr>
          </w:p>
        </w:tc>
        <w:tc>
          <w:tcPr>
            <w:tcW w:w="1143" w:type="dxa"/>
            <w:gridSpan w:val="2"/>
            <w:vAlign w:val="center"/>
          </w:tcPr>
          <w:p w:rsidR="00215AE8" w:rsidRPr="003E30A7" w:rsidRDefault="00215AE8" w:rsidP="001C4056">
            <w:pPr>
              <w:rPr>
                <w:rFonts w:asciiTheme="minorHAnsi" w:hAnsiTheme="minorHAnsi" w:cstheme="minorHAnsi"/>
                <w:sz w:val="22"/>
                <w:szCs w:val="22"/>
              </w:rPr>
            </w:pPr>
          </w:p>
        </w:tc>
        <w:tc>
          <w:tcPr>
            <w:tcW w:w="1088" w:type="dxa"/>
            <w:vAlign w:val="center"/>
          </w:tcPr>
          <w:p w:rsidR="00215AE8" w:rsidRPr="003E30A7" w:rsidRDefault="00215AE8" w:rsidP="001C4056">
            <w:pPr>
              <w:jc w:val="center"/>
              <w:rPr>
                <w:rFonts w:asciiTheme="minorHAnsi" w:hAnsiTheme="minorHAnsi" w:cstheme="minorHAnsi"/>
                <w:sz w:val="22"/>
                <w:szCs w:val="22"/>
              </w:rPr>
            </w:pPr>
          </w:p>
        </w:tc>
        <w:tc>
          <w:tcPr>
            <w:tcW w:w="3337" w:type="dxa"/>
            <w:vAlign w:val="center"/>
          </w:tcPr>
          <w:p w:rsidR="00215AE8" w:rsidRPr="003E30A7" w:rsidRDefault="00215AE8" w:rsidP="00DF3123">
            <w:pPr>
              <w:jc w:val="center"/>
              <w:rPr>
                <w:rFonts w:ascii="Calibri" w:hAnsi="Calibri"/>
                <w:b/>
                <w:sz w:val="16"/>
                <w:szCs w:val="16"/>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3</w:t>
            </w:r>
          </w:p>
        </w:tc>
        <w:tc>
          <w:tcPr>
            <w:tcW w:w="3038" w:type="dxa"/>
            <w:vAlign w:val="center"/>
          </w:tcPr>
          <w:p w:rsidR="001C4056" w:rsidRPr="003E30A7" w:rsidRDefault="001C4056" w:rsidP="00B461A6">
            <w:pPr>
              <w:rPr>
                <w:rFonts w:asciiTheme="minorHAnsi" w:hAnsiTheme="minorHAnsi" w:cstheme="minorHAnsi"/>
                <w:sz w:val="22"/>
                <w:szCs w:val="22"/>
                <w:lang w:val="es-ES_tradnl"/>
              </w:rPr>
            </w:pPr>
            <w:r w:rsidRPr="003E30A7">
              <w:rPr>
                <w:rFonts w:asciiTheme="minorHAnsi" w:hAnsiTheme="minorHAnsi" w:cstheme="minorHAnsi"/>
                <w:sz w:val="22"/>
                <w:szCs w:val="22"/>
              </w:rPr>
              <w:t>Consultas Escritas</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Hasta hora:</w:t>
            </w: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DF3123">
        <w:trPr>
          <w:trHeight w:val="6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4</w:t>
            </w:r>
          </w:p>
        </w:tc>
        <w:tc>
          <w:tcPr>
            <w:tcW w:w="3038" w:type="dxa"/>
            <w:vAlign w:val="center"/>
          </w:tcPr>
          <w:p w:rsidR="001C4056" w:rsidRPr="003E30A7" w:rsidRDefault="001C4056" w:rsidP="00B461A6">
            <w:pPr>
              <w:jc w:val="both"/>
              <w:rPr>
                <w:rFonts w:asciiTheme="minorHAnsi" w:hAnsiTheme="minorHAnsi" w:cstheme="minorHAnsi"/>
                <w:sz w:val="22"/>
                <w:szCs w:val="22"/>
              </w:rPr>
            </w:pPr>
            <w:r w:rsidRPr="003E30A7">
              <w:rPr>
                <w:rFonts w:asciiTheme="minorHAnsi" w:hAnsiTheme="minorHAnsi" w:cstheme="minorHAnsi"/>
                <w:sz w:val="22"/>
                <w:szCs w:val="22"/>
              </w:rPr>
              <w:t>Reunión de Aclaración</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jc w:val="cente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rPr>
            </w:pPr>
          </w:p>
        </w:tc>
      </w:tr>
      <w:tr w:rsidR="003E30A7" w:rsidRPr="003E30A7" w:rsidTr="001C4056">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5</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Presentación de Propuestas.</w:t>
            </w:r>
          </w:p>
        </w:tc>
        <w:tc>
          <w:tcPr>
            <w:tcW w:w="1143" w:type="dxa"/>
            <w:gridSpan w:val="2"/>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6C6F9F" w:rsidP="006C6F9F">
            <w:pPr>
              <w:rPr>
                <w:rFonts w:asciiTheme="minorHAnsi" w:hAnsiTheme="minorHAnsi" w:cstheme="minorHAnsi"/>
                <w:b/>
                <w:sz w:val="22"/>
                <w:szCs w:val="22"/>
              </w:rPr>
            </w:pPr>
            <w:r>
              <w:rPr>
                <w:rFonts w:asciiTheme="minorHAnsi" w:hAnsiTheme="minorHAnsi" w:cstheme="minorHAnsi"/>
                <w:b/>
                <w:sz w:val="24"/>
                <w:szCs w:val="22"/>
              </w:rPr>
              <w:t>31</w:t>
            </w:r>
            <w:r w:rsidR="00B461A6" w:rsidRPr="003E30A7">
              <w:rPr>
                <w:rFonts w:asciiTheme="minorHAnsi" w:hAnsiTheme="minorHAnsi" w:cstheme="minorHAnsi"/>
                <w:b/>
                <w:sz w:val="24"/>
                <w:szCs w:val="22"/>
              </w:rPr>
              <w:t>/0</w:t>
            </w:r>
            <w:r w:rsidR="00FA3BB1">
              <w:rPr>
                <w:rFonts w:asciiTheme="minorHAnsi" w:hAnsiTheme="minorHAnsi" w:cstheme="minorHAnsi"/>
                <w:b/>
                <w:sz w:val="24"/>
                <w:szCs w:val="22"/>
              </w:rPr>
              <w:t>7</w:t>
            </w:r>
            <w:r w:rsidR="00B461A6" w:rsidRPr="003E30A7">
              <w:rPr>
                <w:rFonts w:asciiTheme="minorHAnsi" w:hAnsiTheme="minorHAnsi" w:cstheme="minorHAnsi"/>
                <w:b/>
                <w:sz w:val="24"/>
                <w:szCs w:val="22"/>
              </w:rPr>
              <w:t>/2017</w:t>
            </w:r>
          </w:p>
        </w:tc>
        <w:tc>
          <w:tcPr>
            <w:tcW w:w="1088"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Hasta hora:</w:t>
            </w:r>
          </w:p>
          <w:p w:rsidR="001C4056" w:rsidRPr="003E30A7" w:rsidRDefault="00B461A6" w:rsidP="00B461A6">
            <w:pPr>
              <w:jc w:val="center"/>
              <w:rPr>
                <w:rFonts w:asciiTheme="minorHAnsi" w:hAnsiTheme="minorHAnsi" w:cstheme="minorHAnsi"/>
                <w:b/>
                <w:sz w:val="22"/>
                <w:szCs w:val="22"/>
              </w:rPr>
            </w:pPr>
            <w:r w:rsidRPr="003E30A7">
              <w:rPr>
                <w:rFonts w:asciiTheme="minorHAnsi" w:hAnsiTheme="minorHAnsi" w:cstheme="minorHAnsi"/>
                <w:b/>
                <w:sz w:val="24"/>
                <w:szCs w:val="22"/>
              </w:rPr>
              <w:t>10:00</w:t>
            </w:r>
          </w:p>
        </w:tc>
        <w:tc>
          <w:tcPr>
            <w:tcW w:w="3337" w:type="dxa"/>
          </w:tcPr>
          <w:p w:rsidR="001C4056" w:rsidRPr="003E30A7" w:rsidRDefault="001C4056" w:rsidP="008554C0">
            <w:pPr>
              <w:jc w:val="both"/>
              <w:rPr>
                <w:rFonts w:ascii="Calibri" w:hAnsi="Calibri" w:cs="Arial"/>
                <w:i/>
                <w:sz w:val="16"/>
                <w:szCs w:val="16"/>
              </w:rPr>
            </w:pPr>
            <w:r w:rsidRPr="003E30A7">
              <w:rPr>
                <w:rFonts w:ascii="Calibri" w:hAnsi="Calibri" w:cs="Arial"/>
                <w:b/>
                <w:sz w:val="16"/>
                <w:szCs w:val="16"/>
              </w:rPr>
              <w:t xml:space="preserve">Lugar: </w:t>
            </w:r>
            <w:r w:rsidR="00B461A6" w:rsidRPr="003E30A7">
              <w:rPr>
                <w:rFonts w:ascii="Calibri" w:hAnsi="Calibri" w:cs="Arial"/>
                <w:sz w:val="16"/>
                <w:szCs w:val="16"/>
              </w:rPr>
              <w:t xml:space="preserve">EDIFICIO YPFB, ubicado en la calle Bueno N° 185 </w:t>
            </w:r>
            <w:r w:rsidR="003E30A7" w:rsidRPr="003E30A7">
              <w:rPr>
                <w:rFonts w:ascii="Calibri" w:hAnsi="Calibri" w:cs="Arial"/>
                <w:sz w:val="16"/>
                <w:szCs w:val="16"/>
              </w:rPr>
              <w:t xml:space="preserve">casi esq. Avenida Camacho </w:t>
            </w:r>
            <w:r w:rsidR="00B461A6" w:rsidRPr="003E30A7">
              <w:rPr>
                <w:rFonts w:ascii="Calibri" w:hAnsi="Calibri" w:cs="Arial"/>
                <w:sz w:val="16"/>
                <w:szCs w:val="16"/>
              </w:rPr>
              <w:t>en la ciudad de La Paz – Bolivia.</w:t>
            </w:r>
          </w:p>
          <w:p w:rsidR="001C4056" w:rsidRPr="003E30A7" w:rsidRDefault="001C4056" w:rsidP="003E30A7">
            <w:pPr>
              <w:jc w:val="both"/>
              <w:rPr>
                <w:rFonts w:asciiTheme="minorHAnsi" w:hAnsiTheme="minorHAnsi" w:cstheme="minorHAnsi"/>
                <w:sz w:val="22"/>
                <w:szCs w:val="22"/>
              </w:rPr>
            </w:pPr>
            <w:r w:rsidRPr="003E30A7">
              <w:rPr>
                <w:rFonts w:ascii="Calibri" w:hAnsi="Calibri"/>
                <w:b/>
                <w:sz w:val="16"/>
                <w:szCs w:val="16"/>
              </w:rPr>
              <w:t>Responsable:</w:t>
            </w:r>
            <w:r w:rsidRPr="003E30A7">
              <w:rPr>
                <w:rFonts w:ascii="Calibri" w:hAnsi="Calibri"/>
                <w:sz w:val="16"/>
                <w:szCs w:val="16"/>
              </w:rPr>
              <w:t xml:space="preserve"> </w:t>
            </w:r>
            <w:r w:rsidR="003E30A7" w:rsidRPr="003E30A7">
              <w:rPr>
                <w:rFonts w:ascii="Calibri" w:hAnsi="Calibri"/>
                <w:sz w:val="16"/>
                <w:szCs w:val="16"/>
              </w:rPr>
              <w:t>Lic. José Miguel Quicaña Céspedes int. 1138 o 1123</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tcPr>
          <w:p w:rsidR="001C4056" w:rsidRPr="003E30A7" w:rsidRDefault="001C4056" w:rsidP="008554C0">
            <w:pPr>
              <w:jc w:val="both"/>
              <w:rPr>
                <w:rFonts w:asciiTheme="minorHAnsi" w:hAnsiTheme="minorHAnsi" w:cstheme="minorHAnsi"/>
                <w:sz w:val="22"/>
                <w:szCs w:val="22"/>
              </w:rPr>
            </w:pPr>
          </w:p>
        </w:tc>
      </w:tr>
      <w:tr w:rsidR="003E30A7" w:rsidRPr="003E30A7" w:rsidTr="003E30A7">
        <w:trPr>
          <w:trHeight w:val="41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6</w:t>
            </w:r>
          </w:p>
        </w:tc>
        <w:tc>
          <w:tcPr>
            <w:tcW w:w="3038" w:type="dxa"/>
            <w:vAlign w:val="center"/>
          </w:tcPr>
          <w:p w:rsidR="001C4056" w:rsidRPr="003E30A7" w:rsidRDefault="001C4056" w:rsidP="00623753">
            <w:pPr>
              <w:rPr>
                <w:rFonts w:asciiTheme="minorHAnsi" w:hAnsiTheme="minorHAnsi" w:cstheme="minorHAnsi"/>
                <w:sz w:val="22"/>
                <w:szCs w:val="22"/>
              </w:rPr>
            </w:pPr>
            <w:r w:rsidRPr="003E30A7">
              <w:rPr>
                <w:rFonts w:asciiTheme="minorHAnsi" w:hAnsiTheme="minorHAnsi" w:cstheme="minorHAnsi"/>
                <w:sz w:val="22"/>
                <w:szCs w:val="22"/>
              </w:rPr>
              <w:t>Apertura de Propuestas.</w:t>
            </w:r>
          </w:p>
        </w:tc>
        <w:tc>
          <w:tcPr>
            <w:tcW w:w="1093"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6C6F9F" w:rsidP="00B43959">
            <w:pPr>
              <w:rPr>
                <w:rFonts w:asciiTheme="minorHAnsi" w:hAnsiTheme="minorHAnsi" w:cstheme="minorHAnsi"/>
                <w:sz w:val="22"/>
                <w:szCs w:val="22"/>
              </w:rPr>
            </w:pPr>
            <w:r>
              <w:rPr>
                <w:rFonts w:asciiTheme="minorHAnsi" w:hAnsiTheme="minorHAnsi" w:cstheme="minorHAnsi"/>
                <w:sz w:val="22"/>
                <w:szCs w:val="22"/>
              </w:rPr>
              <w:t>31</w:t>
            </w:r>
            <w:r w:rsidR="003E30A7" w:rsidRPr="003E30A7">
              <w:rPr>
                <w:rFonts w:asciiTheme="minorHAnsi" w:hAnsiTheme="minorHAnsi" w:cstheme="minorHAnsi"/>
                <w:sz w:val="22"/>
                <w:szCs w:val="22"/>
              </w:rPr>
              <w:t>/0</w:t>
            </w:r>
            <w:r w:rsidR="00B43959">
              <w:rPr>
                <w:rFonts w:asciiTheme="minorHAnsi" w:hAnsiTheme="minorHAnsi" w:cstheme="minorHAnsi"/>
                <w:sz w:val="22"/>
                <w:szCs w:val="22"/>
              </w:rPr>
              <w:t>7</w:t>
            </w:r>
            <w:r w:rsidR="003E30A7" w:rsidRPr="003E30A7">
              <w:rPr>
                <w:rFonts w:asciiTheme="minorHAnsi" w:hAnsiTheme="minorHAnsi" w:cstheme="minorHAnsi"/>
                <w:sz w:val="22"/>
                <w:szCs w:val="22"/>
              </w:rPr>
              <w:t>/2017</w:t>
            </w:r>
          </w:p>
        </w:tc>
        <w:tc>
          <w:tcPr>
            <w:tcW w:w="1138" w:type="dxa"/>
            <w:gridSpan w:val="2"/>
          </w:tcPr>
          <w:p w:rsidR="001C4056" w:rsidRPr="003E30A7" w:rsidRDefault="001C4056" w:rsidP="003E30A7">
            <w:pPr>
              <w:jc w:val="cente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3E30A7" w:rsidP="00B43959">
            <w:pPr>
              <w:jc w:val="center"/>
              <w:rPr>
                <w:rFonts w:asciiTheme="minorHAnsi" w:hAnsiTheme="minorHAnsi" w:cstheme="minorHAnsi"/>
                <w:sz w:val="22"/>
                <w:szCs w:val="22"/>
              </w:rPr>
            </w:pPr>
            <w:r w:rsidRPr="003E30A7">
              <w:rPr>
                <w:rFonts w:asciiTheme="minorHAnsi" w:hAnsiTheme="minorHAnsi" w:cstheme="minorHAnsi"/>
                <w:sz w:val="22"/>
                <w:szCs w:val="22"/>
              </w:rPr>
              <w:t>10:</w:t>
            </w:r>
            <w:r w:rsidR="00B43959">
              <w:rPr>
                <w:rFonts w:asciiTheme="minorHAnsi" w:hAnsiTheme="minorHAnsi" w:cstheme="minorHAnsi"/>
                <w:sz w:val="22"/>
                <w:szCs w:val="22"/>
              </w:rPr>
              <w:t>30</w:t>
            </w:r>
          </w:p>
        </w:tc>
        <w:tc>
          <w:tcPr>
            <w:tcW w:w="3337" w:type="dxa"/>
            <w:vAlign w:val="center"/>
          </w:tcPr>
          <w:p w:rsidR="003E30A7" w:rsidRPr="003E30A7" w:rsidRDefault="003E30A7" w:rsidP="003E30A7">
            <w:pPr>
              <w:jc w:val="both"/>
              <w:rPr>
                <w:rFonts w:ascii="Calibri" w:hAnsi="Calibri" w:cs="Arial"/>
                <w:i/>
                <w:sz w:val="16"/>
                <w:szCs w:val="16"/>
              </w:rPr>
            </w:pPr>
            <w:r w:rsidRPr="003E30A7">
              <w:rPr>
                <w:rFonts w:ascii="Calibri" w:hAnsi="Calibri" w:cs="Arial"/>
                <w:b/>
                <w:sz w:val="16"/>
                <w:szCs w:val="16"/>
              </w:rPr>
              <w:t xml:space="preserve">Lugar: </w:t>
            </w:r>
            <w:r w:rsidRPr="003E30A7">
              <w:rPr>
                <w:rFonts w:ascii="Calibri" w:hAnsi="Calibri" w:cs="Arial"/>
                <w:sz w:val="16"/>
                <w:szCs w:val="16"/>
              </w:rPr>
              <w:t>EDIFICIO YPFB, ubicado en la calle Bueno N° 185 casi esq. Avenida Camacho en la ciudad de La Paz – Bolivia.</w:t>
            </w:r>
          </w:p>
          <w:p w:rsidR="001C4056" w:rsidRPr="003E30A7" w:rsidRDefault="003E30A7" w:rsidP="003E30A7">
            <w:pPr>
              <w:jc w:val="both"/>
              <w:rPr>
                <w:rFonts w:asciiTheme="minorHAnsi" w:hAnsiTheme="minorHAnsi" w:cstheme="minorHAnsi"/>
                <w:sz w:val="22"/>
                <w:szCs w:val="22"/>
                <w:lang w:val="es-BO"/>
              </w:rPr>
            </w:pPr>
            <w:r w:rsidRPr="003E30A7">
              <w:rPr>
                <w:rFonts w:ascii="Calibri" w:hAnsi="Calibri"/>
                <w:b/>
                <w:sz w:val="16"/>
                <w:szCs w:val="16"/>
              </w:rPr>
              <w:t>Responsable:</w:t>
            </w:r>
            <w:r w:rsidRPr="003E30A7">
              <w:rPr>
                <w:rFonts w:ascii="Calibri" w:hAnsi="Calibri"/>
                <w:sz w:val="16"/>
                <w:szCs w:val="16"/>
              </w:rPr>
              <w:t xml:space="preserve"> Lic. José Miguel Quicaña Céspedes int. 1138 o 1123</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1093" w:type="dxa"/>
            <w:vAlign w:val="center"/>
          </w:tcPr>
          <w:p w:rsidR="001C4056" w:rsidRPr="003E30A7" w:rsidRDefault="001C4056" w:rsidP="001C4056">
            <w:pPr>
              <w:rPr>
                <w:rFonts w:asciiTheme="minorHAnsi" w:hAnsiTheme="minorHAnsi" w:cstheme="minorHAnsi"/>
                <w:sz w:val="22"/>
                <w:szCs w:val="22"/>
              </w:rPr>
            </w:pPr>
          </w:p>
        </w:tc>
        <w:tc>
          <w:tcPr>
            <w:tcW w:w="1138" w:type="dxa"/>
            <w:gridSpan w:val="2"/>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7</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Resultados del Proceso</w:t>
            </w:r>
          </w:p>
        </w:tc>
        <w:tc>
          <w:tcPr>
            <w:tcW w:w="2231" w:type="dxa"/>
            <w:gridSpan w:val="3"/>
            <w:vAlign w:val="center"/>
          </w:tcPr>
          <w:p w:rsidR="006714BF" w:rsidRPr="003E30A7" w:rsidRDefault="001C4056" w:rsidP="00112856">
            <w:pPr>
              <w:jc w:val="both"/>
              <w:rPr>
                <w:rFonts w:asciiTheme="minorHAnsi" w:hAnsiTheme="minorHAnsi" w:cstheme="minorHAnsi"/>
                <w:szCs w:val="22"/>
              </w:rPr>
            </w:pPr>
            <w:r w:rsidRPr="003E30A7">
              <w:rPr>
                <w:rFonts w:asciiTheme="minorHAnsi" w:hAnsiTheme="minorHAnsi" w:cstheme="minorHAnsi"/>
                <w:szCs w:val="22"/>
              </w:rPr>
              <w:t xml:space="preserve">Fecha Estimada: </w:t>
            </w:r>
          </w:p>
          <w:p w:rsidR="001C4056" w:rsidRPr="003E30A7" w:rsidRDefault="006C6F9F" w:rsidP="006C6F9F">
            <w:pPr>
              <w:jc w:val="center"/>
              <w:rPr>
                <w:rFonts w:asciiTheme="minorHAnsi" w:hAnsiTheme="minorHAnsi" w:cstheme="minorHAnsi"/>
                <w:szCs w:val="22"/>
              </w:rPr>
            </w:pPr>
            <w:r>
              <w:rPr>
                <w:rFonts w:asciiTheme="minorHAnsi" w:hAnsiTheme="minorHAnsi" w:cstheme="minorHAnsi"/>
                <w:sz w:val="22"/>
                <w:szCs w:val="22"/>
              </w:rPr>
              <w:t>29</w:t>
            </w:r>
            <w:r w:rsidR="003E30A7" w:rsidRPr="003E30A7">
              <w:rPr>
                <w:rFonts w:asciiTheme="minorHAnsi" w:hAnsiTheme="minorHAnsi" w:cstheme="minorHAnsi"/>
                <w:sz w:val="22"/>
                <w:szCs w:val="22"/>
              </w:rPr>
              <w:t>/</w:t>
            </w:r>
            <w:r w:rsidR="00B43959">
              <w:rPr>
                <w:rFonts w:asciiTheme="minorHAnsi" w:hAnsiTheme="minorHAnsi" w:cstheme="minorHAnsi"/>
                <w:sz w:val="22"/>
                <w:szCs w:val="22"/>
              </w:rPr>
              <w:t>10</w:t>
            </w:r>
            <w:r w:rsidR="003E30A7" w:rsidRPr="003E30A7">
              <w:rPr>
                <w:rFonts w:asciiTheme="minorHAnsi" w:hAnsiTheme="minorHAnsi" w:cstheme="minorHAnsi"/>
                <w:sz w:val="22"/>
                <w:szCs w:val="22"/>
              </w:rPr>
              <w:t>/2017</w:t>
            </w:r>
          </w:p>
        </w:tc>
        <w:tc>
          <w:tcPr>
            <w:tcW w:w="3337" w:type="dxa"/>
            <w:vAlign w:val="center"/>
          </w:tcPr>
          <w:p w:rsidR="001C4056" w:rsidRPr="003E30A7" w:rsidRDefault="001C4056" w:rsidP="001C4056">
            <w:pPr>
              <w:rPr>
                <w:rFonts w:asciiTheme="minorHAnsi" w:hAnsiTheme="minorHAnsi" w:cstheme="minorHAnsi"/>
                <w:sz w:val="18"/>
                <w:szCs w:val="18"/>
                <w:lang w:val="es-BO"/>
              </w:rPr>
            </w:pPr>
            <w:r w:rsidRPr="003E30A7">
              <w:rPr>
                <w:rFonts w:asciiTheme="minorHAnsi" w:hAnsiTheme="minorHAnsi" w:cstheme="minorHAnsi"/>
                <w:sz w:val="18"/>
                <w:szCs w:val="18"/>
                <w:lang w:val="es-BO"/>
              </w:rPr>
              <w:t xml:space="preserve">Página web de YPFB: </w:t>
            </w:r>
            <w:hyperlink r:id="rId10" w:history="1">
              <w:r w:rsidRPr="003E30A7">
                <w:rPr>
                  <w:rStyle w:val="Hipervnculo"/>
                  <w:rFonts w:asciiTheme="minorHAnsi" w:hAnsiTheme="minorHAnsi" w:cstheme="minorHAnsi"/>
                  <w:color w:val="auto"/>
                  <w:sz w:val="18"/>
                  <w:szCs w:val="18"/>
                  <w:lang w:val="es-BO"/>
                </w:rPr>
                <w:t>www.ypfb.gob.bo</w:t>
              </w:r>
            </w:hyperlink>
            <w:r w:rsidRPr="003E30A7">
              <w:rPr>
                <w:rFonts w:asciiTheme="minorHAnsi" w:hAnsiTheme="minorHAnsi" w:cstheme="minorHAnsi"/>
                <w:sz w:val="18"/>
                <w:szCs w:val="18"/>
                <w:lang w:val="es-BO"/>
              </w:rPr>
              <w:t xml:space="preserve">  </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8</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 xml:space="preserve">Firma de Contrato </w:t>
            </w:r>
          </w:p>
        </w:tc>
        <w:tc>
          <w:tcPr>
            <w:tcW w:w="5568" w:type="dxa"/>
            <w:gridSpan w:val="4"/>
            <w:vAlign w:val="center"/>
          </w:tcPr>
          <w:p w:rsidR="001C4056" w:rsidRPr="003E30A7" w:rsidRDefault="001C4056" w:rsidP="006C6F9F">
            <w:pPr>
              <w:jc w:val="both"/>
              <w:rPr>
                <w:rFonts w:asciiTheme="minorHAnsi" w:hAnsiTheme="minorHAnsi" w:cstheme="minorHAnsi"/>
                <w:sz w:val="22"/>
                <w:szCs w:val="22"/>
                <w:lang w:val="es-BO"/>
              </w:rPr>
            </w:pPr>
            <w:r w:rsidRPr="003E30A7">
              <w:rPr>
                <w:rFonts w:asciiTheme="minorHAnsi" w:hAnsiTheme="minorHAnsi" w:cstheme="minorHAnsi"/>
                <w:sz w:val="22"/>
                <w:szCs w:val="22"/>
              </w:rPr>
              <w:t xml:space="preserve">Fecha Estimada: </w:t>
            </w:r>
            <w:r w:rsidR="006C6F9F">
              <w:rPr>
                <w:rFonts w:asciiTheme="minorHAnsi" w:hAnsiTheme="minorHAnsi" w:cstheme="minorHAnsi"/>
                <w:sz w:val="22"/>
                <w:szCs w:val="22"/>
              </w:rPr>
              <w:t>28</w:t>
            </w:r>
            <w:r w:rsidR="003E30A7" w:rsidRPr="003E30A7">
              <w:rPr>
                <w:rFonts w:asciiTheme="minorHAnsi" w:hAnsiTheme="minorHAnsi" w:cstheme="minorHAnsi"/>
                <w:sz w:val="22"/>
                <w:szCs w:val="22"/>
              </w:rPr>
              <w:t>/1</w:t>
            </w:r>
            <w:r w:rsidR="00B43959">
              <w:rPr>
                <w:rFonts w:asciiTheme="minorHAnsi" w:hAnsiTheme="minorHAnsi" w:cstheme="minorHAnsi"/>
                <w:sz w:val="22"/>
                <w:szCs w:val="22"/>
              </w:rPr>
              <w:t>1</w:t>
            </w:r>
            <w:r w:rsidR="003E30A7" w:rsidRPr="003E30A7">
              <w:rPr>
                <w:rFonts w:asciiTheme="minorHAnsi" w:hAnsiTheme="minorHAnsi" w:cstheme="minorHAnsi"/>
                <w:sz w:val="22"/>
                <w:szCs w:val="22"/>
              </w:rPr>
              <w:t>/2017</w:t>
            </w: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5568" w:type="dxa"/>
            <w:gridSpan w:val="4"/>
            <w:vAlign w:val="center"/>
          </w:tcPr>
          <w:p w:rsidR="001C4056" w:rsidRPr="003E30A7" w:rsidRDefault="001C4056" w:rsidP="001C4056">
            <w:pPr>
              <w:jc w:val="center"/>
              <w:rPr>
                <w:rFonts w:asciiTheme="minorHAnsi" w:hAnsiTheme="minorHAnsi" w:cstheme="minorHAnsi"/>
                <w:sz w:val="22"/>
                <w:szCs w:val="22"/>
              </w:rPr>
            </w:pPr>
          </w:p>
        </w:tc>
      </w:tr>
    </w:tbl>
    <w:p w:rsidR="003E30A7" w:rsidRDefault="003E30A7" w:rsidP="00CD7DE0">
      <w:pPr>
        <w:tabs>
          <w:tab w:val="left" w:pos="5691"/>
        </w:tabs>
        <w:rPr>
          <w:rFonts w:asciiTheme="minorHAnsi" w:hAnsiTheme="minorHAnsi" w:cstheme="minorHAnsi"/>
          <w:b/>
          <w:sz w:val="22"/>
          <w:szCs w:val="22"/>
        </w:rPr>
      </w:pPr>
    </w:p>
    <w:tbl>
      <w:tblPr>
        <w:tblW w:w="8963" w:type="dxa"/>
        <w:jc w:val="center"/>
        <w:tblCellMar>
          <w:left w:w="70" w:type="dxa"/>
          <w:right w:w="70" w:type="dxa"/>
        </w:tblCellMar>
        <w:tblLook w:val="04A0" w:firstRow="1" w:lastRow="0" w:firstColumn="1" w:lastColumn="0" w:noHBand="0" w:noVBand="1"/>
      </w:tblPr>
      <w:tblGrid>
        <w:gridCol w:w="416"/>
        <w:gridCol w:w="7229"/>
        <w:gridCol w:w="1318"/>
      </w:tblGrid>
      <w:tr w:rsidR="00103622" w:rsidRPr="00552079" w:rsidTr="00DF3123">
        <w:trPr>
          <w:trHeight w:val="447"/>
          <w:jc w:val="center"/>
        </w:trPr>
        <w:tc>
          <w:tcPr>
            <w:tcW w:w="89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CD7DE0" w:rsidP="003E30A7">
            <w:pPr>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p>
        </w:tc>
      </w:tr>
      <w:tr w:rsidR="00B43959" w:rsidRPr="00552079" w:rsidTr="00DF3123">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72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3E30A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r w:rsidR="003E30A7">
              <w:rPr>
                <w:rFonts w:asciiTheme="minorHAnsi" w:hAnsiTheme="minorHAnsi" w:cstheme="minorHAnsi"/>
                <w:b/>
                <w:bCs/>
                <w:color w:val="000000"/>
                <w:sz w:val="22"/>
                <w:szCs w:val="22"/>
                <w:lang w:val="es-BO" w:eastAsia="es-BO"/>
              </w:rPr>
              <w:t xml:space="preserve"> DE LA OBRA</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B43959" w:rsidRPr="00552079" w:rsidTr="00DF3123">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3E3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229" w:type="dxa"/>
            <w:tcBorders>
              <w:top w:val="nil"/>
              <w:left w:val="nil"/>
              <w:bottom w:val="single" w:sz="8" w:space="0" w:color="auto"/>
              <w:right w:val="single" w:sz="8" w:space="0" w:color="auto"/>
            </w:tcBorders>
            <w:shd w:val="clear" w:color="000000" w:fill="FFFFFF"/>
            <w:vAlign w:val="center"/>
          </w:tcPr>
          <w:p w:rsidR="004150C6" w:rsidRPr="00552079" w:rsidRDefault="003E30A7" w:rsidP="006C6F9F">
            <w:pPr>
              <w:jc w:val="both"/>
              <w:rPr>
                <w:rFonts w:asciiTheme="minorHAnsi" w:hAnsiTheme="minorHAnsi" w:cstheme="minorHAnsi"/>
                <w:color w:val="000000"/>
                <w:sz w:val="22"/>
                <w:szCs w:val="22"/>
                <w:lang w:val="es-BO" w:eastAsia="es-BO"/>
              </w:rPr>
            </w:pPr>
            <w:r w:rsidRPr="00334C28">
              <w:rPr>
                <w:rFonts w:asciiTheme="minorHAnsi" w:hAnsiTheme="minorHAnsi" w:cstheme="minorHAnsi"/>
                <w:bCs/>
                <w:color w:val="000000"/>
                <w:sz w:val="22"/>
                <w:szCs w:val="22"/>
                <w:lang w:val="es-BO" w:eastAsia="es-BO"/>
              </w:rPr>
              <w:t xml:space="preserve">OBRAS CIVILES Y MECÁNICAS </w:t>
            </w:r>
            <w:r w:rsidR="00B43959">
              <w:rPr>
                <w:rFonts w:asciiTheme="minorHAnsi" w:hAnsiTheme="minorHAnsi" w:cstheme="minorHAnsi"/>
                <w:bCs/>
                <w:color w:val="000000"/>
                <w:sz w:val="22"/>
                <w:szCs w:val="22"/>
                <w:lang w:val="es-BO" w:eastAsia="es-BO"/>
              </w:rPr>
              <w:t xml:space="preserve">AMPLIACION RED </w:t>
            </w:r>
            <w:r w:rsidR="006C6F9F">
              <w:rPr>
                <w:rFonts w:asciiTheme="minorHAnsi" w:hAnsiTheme="minorHAnsi" w:cstheme="minorHAnsi"/>
                <w:bCs/>
                <w:color w:val="000000"/>
                <w:sz w:val="22"/>
                <w:szCs w:val="22"/>
                <w:lang w:val="es-BO" w:eastAsia="es-BO"/>
              </w:rPr>
              <w:t>SECUNDARIA GUAYARAMERIN FASE 1</w:t>
            </w:r>
            <w:r w:rsidR="00B43959">
              <w:rPr>
                <w:rFonts w:asciiTheme="minorHAnsi" w:hAnsiTheme="minorHAnsi" w:cstheme="minorHAnsi"/>
                <w:bCs/>
                <w:color w:val="000000"/>
                <w:sz w:val="22"/>
                <w:szCs w:val="22"/>
                <w:lang w:val="es-BO" w:eastAsia="es-BO"/>
              </w:rPr>
              <w:t xml:space="preserve"> – GESTION 2017</w:t>
            </w:r>
            <w:r>
              <w:rPr>
                <w:rFonts w:asciiTheme="minorHAnsi" w:hAnsiTheme="minorHAnsi" w:cstheme="minorHAnsi"/>
                <w:bCs/>
                <w:color w:val="000000"/>
                <w:sz w:val="22"/>
                <w:szCs w:val="22"/>
                <w:lang w:val="es-BO" w:eastAsia="es-BO"/>
              </w:rPr>
              <w:t>.</w:t>
            </w:r>
          </w:p>
        </w:tc>
        <w:tc>
          <w:tcPr>
            <w:tcW w:w="1318" w:type="dxa"/>
            <w:tcBorders>
              <w:top w:val="nil"/>
              <w:left w:val="nil"/>
              <w:bottom w:val="single" w:sz="8" w:space="0" w:color="auto"/>
              <w:right w:val="single" w:sz="8" w:space="0" w:color="auto"/>
            </w:tcBorders>
            <w:shd w:val="clear" w:color="auto" w:fill="auto"/>
            <w:noWrap/>
            <w:vAlign w:val="center"/>
          </w:tcPr>
          <w:p w:rsidR="004150C6" w:rsidRPr="00552079" w:rsidRDefault="00B43959" w:rsidP="006C6F9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6C6F9F">
              <w:rPr>
                <w:rFonts w:asciiTheme="minorHAnsi" w:hAnsiTheme="minorHAnsi" w:cstheme="minorHAnsi"/>
                <w:color w:val="000000"/>
                <w:sz w:val="22"/>
                <w:szCs w:val="22"/>
                <w:lang w:val="es-BO" w:eastAsia="es-BO"/>
              </w:rPr>
              <w:t>087</w:t>
            </w:r>
            <w:r>
              <w:rPr>
                <w:rFonts w:asciiTheme="minorHAnsi" w:hAnsiTheme="minorHAnsi" w:cstheme="minorHAnsi"/>
                <w:color w:val="000000"/>
                <w:sz w:val="22"/>
                <w:szCs w:val="22"/>
                <w:lang w:val="es-BO" w:eastAsia="es-BO"/>
              </w:rPr>
              <w:t>.</w:t>
            </w:r>
            <w:r w:rsidR="006C6F9F">
              <w:rPr>
                <w:rFonts w:asciiTheme="minorHAnsi" w:hAnsiTheme="minorHAnsi" w:cstheme="minorHAnsi"/>
                <w:color w:val="000000"/>
                <w:sz w:val="22"/>
                <w:szCs w:val="22"/>
                <w:lang w:val="es-BO" w:eastAsia="es-BO"/>
              </w:rPr>
              <w:t>249</w:t>
            </w:r>
            <w:r>
              <w:rPr>
                <w:rFonts w:asciiTheme="minorHAnsi" w:hAnsiTheme="minorHAnsi" w:cstheme="minorHAnsi"/>
                <w:color w:val="000000"/>
                <w:sz w:val="22"/>
                <w:szCs w:val="22"/>
                <w:lang w:val="es-BO" w:eastAsia="es-BO"/>
              </w:rPr>
              <w:t>,</w:t>
            </w:r>
            <w:r w:rsidR="006C6F9F">
              <w:rPr>
                <w:rFonts w:asciiTheme="minorHAnsi" w:hAnsiTheme="minorHAnsi" w:cstheme="minorHAnsi"/>
                <w:color w:val="000000"/>
                <w:sz w:val="22"/>
                <w:szCs w:val="22"/>
                <w:lang w:val="es-BO" w:eastAsia="es-BO"/>
              </w:rPr>
              <w:t>70</w:t>
            </w:r>
          </w:p>
        </w:tc>
      </w:tr>
      <w:tr w:rsidR="00B43959" w:rsidRPr="00552079" w:rsidTr="00DF3123">
        <w:trPr>
          <w:trHeight w:val="330"/>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318" w:type="dxa"/>
            <w:tcBorders>
              <w:top w:val="nil"/>
              <w:left w:val="nil"/>
              <w:bottom w:val="single" w:sz="8" w:space="0" w:color="auto"/>
              <w:right w:val="single" w:sz="8" w:space="0" w:color="auto"/>
            </w:tcBorders>
            <w:shd w:val="clear" w:color="auto" w:fill="auto"/>
            <w:noWrap/>
            <w:vAlign w:val="center"/>
            <w:hideMark/>
          </w:tcPr>
          <w:p w:rsidR="00103622" w:rsidRPr="003E30A7" w:rsidRDefault="00B43959" w:rsidP="006C6F9F">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w:t>
            </w:r>
            <w:r w:rsidR="006C6F9F">
              <w:rPr>
                <w:rFonts w:asciiTheme="minorHAnsi" w:hAnsiTheme="minorHAnsi" w:cstheme="minorHAnsi"/>
                <w:b/>
                <w:color w:val="000000"/>
                <w:sz w:val="22"/>
                <w:szCs w:val="22"/>
                <w:lang w:val="es-BO" w:eastAsia="es-BO"/>
              </w:rPr>
              <w:t>087.249</w:t>
            </w:r>
            <w:r>
              <w:rPr>
                <w:rFonts w:asciiTheme="minorHAnsi" w:hAnsiTheme="minorHAnsi" w:cstheme="minorHAnsi"/>
                <w:b/>
                <w:color w:val="000000"/>
                <w:sz w:val="22"/>
                <w:szCs w:val="22"/>
                <w:lang w:val="es-BO" w:eastAsia="es-BO"/>
              </w:rPr>
              <w:t>,</w:t>
            </w:r>
            <w:r w:rsidR="006C6F9F">
              <w:rPr>
                <w:rFonts w:asciiTheme="minorHAnsi" w:hAnsiTheme="minorHAnsi" w:cstheme="minorHAnsi"/>
                <w:b/>
                <w:color w:val="000000"/>
                <w:sz w:val="22"/>
                <w:szCs w:val="22"/>
                <w:lang w:val="es-BO" w:eastAsia="es-BO"/>
              </w:rPr>
              <w:t>70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A61A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A61A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A61A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A61AC">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A61AC">
      <w:pPr>
        <w:pStyle w:val="Sinespaciado4"/>
        <w:numPr>
          <w:ilvl w:val="0"/>
          <w:numId w:val="36"/>
        </w:numPr>
        <w:ind w:left="851"/>
        <w:jc w:val="both"/>
      </w:pPr>
      <w:r w:rsidRPr="00552079">
        <w:t>Que tengan sentencia ejecutoriada, con impedimento para ejercer el comercio.</w:t>
      </w:r>
    </w:p>
    <w:p w:rsidR="006A773C" w:rsidRPr="00552079" w:rsidRDefault="006A773C" w:rsidP="001A61A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A61A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A61A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A61AC">
      <w:pPr>
        <w:pStyle w:val="Sinespaciado4"/>
        <w:numPr>
          <w:ilvl w:val="0"/>
          <w:numId w:val="36"/>
        </w:numPr>
        <w:ind w:left="851"/>
        <w:jc w:val="both"/>
      </w:pPr>
      <w:r w:rsidRPr="00552079">
        <w:t>Que hubiesen declarado su disolución o quiebra.</w:t>
      </w:r>
    </w:p>
    <w:p w:rsidR="006A773C" w:rsidRPr="00552079" w:rsidRDefault="006A773C" w:rsidP="001A61AC">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A61AC">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A61AC">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A61A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A61A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A61A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A61A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026567" w:rsidRPr="00552079" w:rsidRDefault="00026567" w:rsidP="00452B99">
      <w:pPr>
        <w:ind w:left="426"/>
        <w:jc w:val="both"/>
        <w:rPr>
          <w:rFonts w:asciiTheme="minorHAnsi" w:hAnsiTheme="minorHAnsi" w:cstheme="minorHAnsi"/>
          <w:sz w:val="22"/>
          <w:szCs w:val="22"/>
        </w:rPr>
      </w:pPr>
    </w:p>
    <w:p w:rsidR="00452B99" w:rsidRPr="00263295"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 xml:space="preserve">DE </w:t>
      </w:r>
      <w:r w:rsidR="00DF3123" w:rsidRPr="00302C25">
        <w:rPr>
          <w:rFonts w:asciiTheme="minorHAnsi" w:hAnsiTheme="minorHAnsi" w:cstheme="minorHAnsi"/>
          <w:b/>
          <w:sz w:val="22"/>
          <w:szCs w:val="22"/>
        </w:rPr>
        <w:t>CONFIDENCIALIDAD</w:t>
      </w:r>
      <w:r w:rsidR="00DF3123">
        <w:rPr>
          <w:rFonts w:asciiTheme="minorHAnsi" w:hAnsiTheme="minorHAnsi" w:cstheme="minorHAnsi"/>
          <w:b/>
          <w:sz w:val="22"/>
          <w:szCs w:val="22"/>
        </w:rPr>
        <w:t>. - (NO APLICA)</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INSPECCIÓN </w:t>
      </w:r>
      <w:r w:rsidR="00DF3123" w:rsidRPr="00552079">
        <w:rPr>
          <w:rFonts w:asciiTheme="minorHAnsi" w:hAnsiTheme="minorHAnsi" w:cstheme="minorHAnsi"/>
          <w:b/>
          <w:sz w:val="22"/>
          <w:szCs w:val="22"/>
        </w:rPr>
        <w:t>PREVIA</w:t>
      </w:r>
      <w:r w:rsidR="00DF3123">
        <w:rPr>
          <w:rFonts w:asciiTheme="minorHAnsi" w:hAnsiTheme="minorHAnsi" w:cstheme="minorHAnsi"/>
          <w:b/>
          <w:sz w:val="22"/>
          <w:szCs w:val="22"/>
        </w:rPr>
        <w:t>. – (NO APLICA)</w:t>
      </w:r>
    </w:p>
    <w:p w:rsidR="005B5002" w:rsidRPr="00DF3123" w:rsidRDefault="005B5002" w:rsidP="00B37050">
      <w:pPr>
        <w:jc w:val="both"/>
        <w:rPr>
          <w:rFonts w:asciiTheme="minorHAnsi" w:hAnsiTheme="minorHAnsi" w:cstheme="minorHAnsi"/>
          <w:sz w:val="22"/>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DF3123" w:rsidRPr="00552079">
        <w:rPr>
          <w:rFonts w:asciiTheme="minorHAnsi" w:hAnsiTheme="minorHAnsi" w:cstheme="minorHAnsi"/>
          <w:b/>
          <w:sz w:val="22"/>
          <w:szCs w:val="22"/>
        </w:rPr>
        <w:t>DBC</w:t>
      </w:r>
      <w:r w:rsidR="00DF3123">
        <w:rPr>
          <w:rFonts w:asciiTheme="minorHAnsi" w:hAnsiTheme="minorHAnsi" w:cstheme="minorHAnsi"/>
          <w:b/>
          <w:sz w:val="22"/>
          <w:szCs w:val="22"/>
        </w:rPr>
        <w:t>. - (NO APLICA)</w:t>
      </w:r>
    </w:p>
    <w:p w:rsidR="00880961" w:rsidRPr="00DF3123" w:rsidRDefault="00880961" w:rsidP="00880961">
      <w:pPr>
        <w:tabs>
          <w:tab w:val="num" w:pos="993"/>
        </w:tabs>
        <w:ind w:left="426"/>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DF3123">
        <w:rPr>
          <w:rFonts w:asciiTheme="minorHAnsi" w:hAnsiTheme="minorHAnsi" w:cstheme="minorHAnsi"/>
          <w:b/>
          <w:sz w:val="22"/>
          <w:szCs w:val="22"/>
        </w:rPr>
        <w:t>ACLARACIÓN. - (NO APLICA)</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DF3123" w:rsidRPr="00552079">
        <w:rPr>
          <w:rFonts w:asciiTheme="minorHAnsi" w:hAnsiTheme="minorHAnsi" w:cstheme="minorHAnsi"/>
          <w:b/>
          <w:sz w:val="22"/>
          <w:szCs w:val="22"/>
        </w:rPr>
        <w:t>CONTRATACIÓN</w:t>
      </w:r>
      <w:r w:rsidR="00DF3123">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 xml:space="preserve">EFERENCIA Y FACTOR DE </w:t>
      </w:r>
      <w:r w:rsidR="00B43959" w:rsidRPr="002750AD">
        <w:rPr>
          <w:rFonts w:asciiTheme="minorHAnsi" w:hAnsiTheme="minorHAnsi" w:cstheme="minorHAnsi"/>
          <w:b/>
          <w:sz w:val="22"/>
          <w:szCs w:val="22"/>
        </w:rPr>
        <w:t>AJUSTE</w:t>
      </w:r>
      <w:r w:rsidR="00B43959">
        <w:rPr>
          <w:rFonts w:asciiTheme="minorHAnsi" w:hAnsiTheme="minorHAnsi" w:cstheme="minorHAnsi"/>
          <w:b/>
          <w:sz w:val="22"/>
          <w:szCs w:val="22"/>
        </w:rPr>
        <w:t>. -</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440F53" w:rsidRDefault="00440F53" w:rsidP="00897820">
      <w:pPr>
        <w:ind w:firstLine="426"/>
        <w:jc w:val="center"/>
        <w:rPr>
          <w:rFonts w:asciiTheme="minorHAnsi" w:hAnsiTheme="minorHAnsi" w:cstheme="minorHAnsi"/>
          <w:b/>
          <w:sz w:val="22"/>
          <w:szCs w:val="22"/>
        </w:rPr>
      </w:pPr>
    </w:p>
    <w:p w:rsidR="00440F53" w:rsidRDefault="00440F53"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B43959">
        <w:rPr>
          <w:rFonts w:asciiTheme="minorHAnsi" w:hAnsiTheme="minorHAnsi" w:cstheme="minorHAnsi"/>
          <w:b/>
          <w:sz w:val="22"/>
          <w:szCs w:val="22"/>
        </w:rPr>
        <w:t>PROPUESTAS. -</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B43959">
        <w:rPr>
          <w:rFonts w:asciiTheme="minorHAnsi" w:hAnsiTheme="minorHAnsi" w:cstheme="minorHAnsi"/>
          <w:b/>
          <w:sz w:val="22"/>
          <w:szCs w:val="22"/>
        </w:rPr>
        <w:t>CONTRATACIÓN. -</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w:t>
      </w:r>
      <w:r w:rsidR="00B43959" w:rsidRPr="002750AD">
        <w:rPr>
          <w:rFonts w:asciiTheme="minorHAnsi" w:hAnsiTheme="minorHAnsi" w:cstheme="minorHAnsi"/>
          <w:b/>
          <w:sz w:val="22"/>
          <w:szCs w:val="22"/>
        </w:rPr>
        <w:t>POR LOTES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B43959" w:rsidRPr="002750AD">
        <w:rPr>
          <w:rFonts w:asciiTheme="minorHAnsi" w:hAnsiTheme="minorHAnsi" w:cstheme="minorHAnsi"/>
          <w:b/>
          <w:sz w:val="22"/>
          <w:szCs w:val="22"/>
        </w:rPr>
        <w:t>ETAPA</w:t>
      </w:r>
      <w:r w:rsidR="00B43959">
        <w:rPr>
          <w:rFonts w:asciiTheme="minorHAnsi" w:hAnsiTheme="minorHAnsi" w:cstheme="minorHAnsi"/>
          <w:b/>
          <w:sz w:val="22"/>
          <w:szCs w:val="22"/>
        </w:rPr>
        <w:t>S. -</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B43959" w:rsidRPr="00552079">
        <w:rPr>
          <w:rFonts w:asciiTheme="minorHAnsi" w:hAnsiTheme="minorHAnsi" w:cstheme="minorHAnsi"/>
          <w:b/>
          <w:sz w:val="22"/>
          <w:szCs w:val="22"/>
        </w:rPr>
        <w:t>PROPUESTA</w:t>
      </w:r>
      <w:r w:rsidR="00B43959">
        <w:rPr>
          <w:rFonts w:asciiTheme="minorHAnsi" w:hAnsiTheme="minorHAnsi" w:cstheme="minorHAnsi"/>
          <w:b/>
          <w:sz w:val="22"/>
          <w:szCs w:val="22"/>
        </w:rPr>
        <w:t>. -</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B43959" w:rsidRPr="006E7B64" w:rsidRDefault="00B43959" w:rsidP="006434B8">
      <w:pPr>
        <w:pStyle w:val="Prrafodelista"/>
        <w:tabs>
          <w:tab w:val="left" w:pos="2410"/>
        </w:tabs>
        <w:ind w:left="2552"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440F53">
        <w:trPr>
          <w:trHeight w:val="444"/>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B43959">
        <w:rPr>
          <w:rFonts w:asciiTheme="minorHAnsi" w:hAnsiTheme="minorHAnsi" w:cstheme="minorHAnsi"/>
          <w:sz w:val="22"/>
          <w:szCs w:val="22"/>
        </w:rPr>
        <w:t xml:space="preserve"> </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 xml:space="preserve">DOCUMENTOS/FORMULARIOS ADMINISTRATIVOS Y LEGALES PARA </w:t>
      </w:r>
      <w:r w:rsidR="00B43959" w:rsidRPr="00B70D02">
        <w:rPr>
          <w:rFonts w:asciiTheme="minorHAnsi" w:hAnsiTheme="minorHAnsi" w:cstheme="minorHAnsi"/>
          <w:b/>
          <w:sz w:val="22"/>
          <w:szCs w:val="22"/>
        </w:rPr>
        <w:t>EMPRESAS. -</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A61A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w:t>
      </w:r>
      <w:r w:rsidR="00440F53" w:rsidRPr="00DC16D6">
        <w:rPr>
          <w:rFonts w:asciiTheme="minorHAnsi" w:hAnsiTheme="minorHAnsi" w:cstheme="minorHAnsi"/>
          <w:color w:val="000000"/>
          <w:sz w:val="22"/>
          <w:szCs w:val="22"/>
        </w:rPr>
        <w:t>la emisión de los certificados podrá</w:t>
      </w:r>
      <w:r w:rsidRPr="00DC16D6">
        <w:rPr>
          <w:rFonts w:asciiTheme="minorHAnsi" w:hAnsiTheme="minorHAnsi" w:cstheme="minorHAnsi"/>
          <w:color w:val="000000"/>
          <w:sz w:val="22"/>
          <w:szCs w:val="22"/>
        </w:rPr>
        <w:t xml:space="preserve"> ser vigentes </w:t>
      </w:r>
      <w:r w:rsidR="00B43959" w:rsidRPr="00DC16D6">
        <w:rPr>
          <w:rFonts w:asciiTheme="minorHAnsi" w:hAnsiTheme="minorHAnsi" w:cstheme="minorHAnsi"/>
          <w:color w:val="000000"/>
          <w:sz w:val="22"/>
          <w:szCs w:val="22"/>
        </w:rPr>
        <w:t>o del</w:t>
      </w:r>
      <w:r w:rsidRPr="00DC16D6">
        <w:rPr>
          <w:rFonts w:asciiTheme="minorHAnsi" w:hAnsiTheme="minorHAnsi" w:cstheme="minorHAnsi"/>
          <w:color w:val="000000"/>
          <w:sz w:val="22"/>
          <w:szCs w:val="22"/>
        </w:rPr>
        <w:t xml:space="preserve"> mes anterior a la fecha </w:t>
      </w:r>
      <w:r w:rsidR="00B43959" w:rsidRPr="00DC16D6">
        <w:rPr>
          <w:rFonts w:asciiTheme="minorHAnsi" w:hAnsiTheme="minorHAnsi" w:cstheme="minorHAnsi"/>
          <w:color w:val="000000"/>
          <w:sz w:val="22"/>
          <w:szCs w:val="22"/>
        </w:rPr>
        <w:t>de presentación</w:t>
      </w:r>
      <w:r w:rsidRPr="00DC16D6">
        <w:rPr>
          <w:rFonts w:asciiTheme="minorHAnsi" w:hAnsiTheme="minorHAnsi" w:cstheme="minorHAnsi"/>
          <w:color w:val="000000"/>
          <w:sz w:val="22"/>
          <w:szCs w:val="22"/>
        </w:rPr>
        <w:t xml:space="preserve">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A61A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DF3123">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A61A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 xml:space="preserve">PARA ASOCIACIONES </w:t>
      </w:r>
      <w:r w:rsidR="00B43959" w:rsidRPr="003F3F5A">
        <w:rPr>
          <w:rFonts w:asciiTheme="minorHAnsi" w:hAnsiTheme="minorHAnsi" w:cstheme="minorHAnsi"/>
          <w:b/>
          <w:sz w:val="22"/>
          <w:szCs w:val="22"/>
        </w:rPr>
        <w:t>ACCIDENTALES</w:t>
      </w:r>
      <w:r w:rsidR="00B43959">
        <w:rPr>
          <w:rFonts w:asciiTheme="minorHAnsi" w:hAnsiTheme="minorHAnsi" w:cstheme="minorHAnsi"/>
          <w:b/>
          <w:sz w:val="22"/>
          <w:szCs w:val="22"/>
        </w:rPr>
        <w:t>. -</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AE138F" w:rsidRPr="00176EBE" w:rsidRDefault="00AE138F" w:rsidP="006B4C7D">
      <w:pPr>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DC16D6" w:rsidRPr="003F3F5A" w:rsidRDefault="00DC16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AE138F">
      <w:pPr>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AE138F">
      <w:pPr>
        <w:tabs>
          <w:tab w:val="left" w:pos="5025"/>
        </w:tabs>
        <w:jc w:val="both"/>
        <w:rPr>
          <w:rFonts w:asciiTheme="minorHAnsi" w:hAnsiTheme="minorHAnsi" w:cstheme="minorHAnsi"/>
          <w:b/>
          <w:sz w:val="22"/>
          <w:szCs w:val="22"/>
          <w:lang w:val="es-BO" w:eastAsia="es-ES"/>
        </w:rPr>
      </w:pPr>
    </w:p>
    <w:p w:rsidR="00DC16D6" w:rsidRPr="00081EF4" w:rsidRDefault="00952D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AE138F">
      <w:pPr>
        <w:tabs>
          <w:tab w:val="left" w:pos="5025"/>
        </w:tabs>
        <w:jc w:val="both"/>
        <w:rPr>
          <w:rFonts w:asciiTheme="minorHAnsi" w:hAnsiTheme="minorHAnsi" w:cstheme="minorHAnsi"/>
          <w:b/>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AE138F">
      <w:pPr>
        <w:ind w:left="2410" w:hanging="1701"/>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sidR="00D17A1A">
        <w:rPr>
          <w:rFonts w:asciiTheme="minorHAnsi" w:hAnsiTheme="minorHAnsi" w:cstheme="minorHAnsi"/>
          <w:sz w:val="22"/>
          <w:szCs w:val="22"/>
        </w:rPr>
        <w:t>y específica del personal clave RESIDENTE DE OBRA.</w:t>
      </w:r>
    </w:p>
    <w:p w:rsidR="00D17A1A" w:rsidRDefault="00D17A1A" w:rsidP="00AE138F">
      <w:pPr>
        <w:ind w:left="2410" w:hanging="1701"/>
        <w:jc w:val="both"/>
        <w:rPr>
          <w:rFonts w:asciiTheme="minorHAnsi" w:hAnsiTheme="minorHAnsi" w:cstheme="minorHAnsi"/>
          <w:sz w:val="22"/>
          <w:szCs w:val="22"/>
        </w:rPr>
      </w:pPr>
    </w:p>
    <w:p w:rsidR="00D17A1A"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 xml:space="preserve">y específica del personal clave </w:t>
      </w:r>
      <w:r w:rsidR="006C6F9F">
        <w:rPr>
          <w:rFonts w:asciiTheme="minorHAnsi" w:hAnsiTheme="minorHAnsi" w:cstheme="minorHAnsi"/>
          <w:sz w:val="22"/>
          <w:szCs w:val="22"/>
        </w:rPr>
        <w:t>DIBUJANTE DE PLANOS AS-BUILT.</w:t>
      </w:r>
    </w:p>
    <w:p w:rsidR="00D17A1A" w:rsidRDefault="00D17A1A" w:rsidP="00AE138F">
      <w:pPr>
        <w:ind w:left="2410" w:hanging="1701"/>
        <w:jc w:val="both"/>
        <w:rPr>
          <w:rFonts w:asciiTheme="minorHAnsi" w:hAnsiTheme="minorHAnsi" w:cstheme="minorHAnsi"/>
          <w:sz w:val="22"/>
          <w:szCs w:val="22"/>
        </w:rPr>
      </w:pPr>
    </w:p>
    <w:p w:rsidR="00D17A1A" w:rsidRPr="00081EF4"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Experiencia General </w:t>
      </w:r>
      <w:r>
        <w:rPr>
          <w:rFonts w:asciiTheme="minorHAnsi" w:hAnsiTheme="minorHAnsi" w:cstheme="minorHAnsi"/>
          <w:sz w:val="22"/>
          <w:szCs w:val="22"/>
        </w:rPr>
        <w:t xml:space="preserve">y específica del personal clave </w:t>
      </w:r>
      <w:r w:rsidR="006C6F9F">
        <w:rPr>
          <w:rFonts w:asciiTheme="minorHAnsi" w:hAnsiTheme="minorHAnsi" w:cstheme="minorHAnsi"/>
          <w:sz w:val="22"/>
          <w:szCs w:val="22"/>
        </w:rPr>
        <w:t>SOLDADOR DE POLIETILENO (PE)</w:t>
      </w:r>
      <w:r>
        <w:rPr>
          <w:rFonts w:asciiTheme="minorHAnsi" w:hAnsiTheme="minorHAnsi" w:cstheme="minorHAnsi"/>
          <w:sz w:val="22"/>
          <w:szCs w:val="22"/>
        </w:rPr>
        <w:t>.</w:t>
      </w:r>
    </w:p>
    <w:p w:rsidR="00DC16D6" w:rsidRDefault="00DC16D6" w:rsidP="00AE138F">
      <w:pPr>
        <w:ind w:left="2410" w:hanging="1701"/>
        <w:jc w:val="both"/>
        <w:rPr>
          <w:rFonts w:asciiTheme="minorHAnsi" w:hAnsiTheme="minorHAnsi" w:cstheme="minorHAnsi"/>
          <w:sz w:val="22"/>
          <w:szCs w:val="22"/>
        </w:rPr>
      </w:pPr>
    </w:p>
    <w:p w:rsidR="006C6F9F" w:rsidRPr="00081EF4" w:rsidRDefault="006C6F9F" w:rsidP="006C6F9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Experiencia General </w:t>
      </w:r>
      <w:r>
        <w:rPr>
          <w:rFonts w:asciiTheme="minorHAnsi" w:hAnsiTheme="minorHAnsi" w:cstheme="minorHAnsi"/>
          <w:sz w:val="22"/>
          <w:szCs w:val="22"/>
        </w:rPr>
        <w:t>y específica del personal clave SOLDADOR DE POLIETILENO (PE).</w:t>
      </w:r>
    </w:p>
    <w:p w:rsidR="006C6F9F" w:rsidRPr="00081EF4" w:rsidRDefault="006C6F9F"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AE138F">
      <w:pPr>
        <w:ind w:left="2410" w:hanging="1701"/>
        <w:jc w:val="both"/>
        <w:rPr>
          <w:rFonts w:asciiTheme="minorHAnsi" w:hAnsiTheme="minorHAnsi" w:cstheme="minorHAnsi"/>
          <w:sz w:val="22"/>
          <w:szCs w:val="22"/>
        </w:rPr>
      </w:pPr>
    </w:p>
    <w:p w:rsidR="00203EC0" w:rsidRPr="00203EC0" w:rsidRDefault="00203EC0" w:rsidP="00AE138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AE138F">
      <w:pPr>
        <w:pStyle w:val="Normal2"/>
        <w:tabs>
          <w:tab w:val="left" w:pos="1701"/>
        </w:tabs>
        <w:ind w:left="2124" w:hanging="1416"/>
        <w:rPr>
          <w:rFonts w:asciiTheme="minorHAnsi" w:hAnsiTheme="minorHAnsi" w:cstheme="minorHAnsi"/>
          <w:sz w:val="22"/>
          <w:szCs w:val="22"/>
          <w:lang w:val="es-BO"/>
        </w:rPr>
      </w:pPr>
    </w:p>
    <w:p w:rsidR="00203EC0" w:rsidRDefault="00203EC0" w:rsidP="00AE138F">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D17A1A">
        <w:rPr>
          <w:rFonts w:asciiTheme="minorHAnsi" w:hAnsiTheme="minorHAnsi" w:cstheme="minorHAnsi"/>
          <w:sz w:val="22"/>
          <w:szCs w:val="22"/>
          <w:lang w:val="es-BO"/>
        </w:rPr>
        <w:t>.</w:t>
      </w:r>
    </w:p>
    <w:p w:rsidR="00BC1516" w:rsidRDefault="0076154D" w:rsidP="00AE138F">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6C6F9F">
        <w:rPr>
          <w:rFonts w:asciiTheme="minorHAnsi" w:hAnsiTheme="minorHAnsi" w:cstheme="minorHAnsi"/>
          <w:sz w:val="22"/>
          <w:szCs w:val="22"/>
        </w:rPr>
        <w:t>)-</w:t>
      </w:r>
      <w:r w:rsidRPr="006C6F9F">
        <w:rPr>
          <w:rFonts w:asciiTheme="minorHAnsi" w:hAnsiTheme="minorHAnsi" w:cstheme="minorHAnsi"/>
          <w:i/>
          <w:sz w:val="22"/>
          <w:szCs w:val="22"/>
        </w:rPr>
        <w:t xml:space="preserve">(presentar este documento solo cuando el monto adjudicado sea mayor a Bs 1.000.000.- (Un Millón 00/100 </w:t>
      </w:r>
      <w:r w:rsidR="007E4C7C" w:rsidRPr="006C6F9F">
        <w:rPr>
          <w:rFonts w:asciiTheme="minorHAnsi" w:hAnsiTheme="minorHAnsi" w:cstheme="minorHAnsi"/>
          <w:i/>
          <w:sz w:val="22"/>
          <w:szCs w:val="22"/>
        </w:rPr>
        <w:t>bolivianos</w:t>
      </w:r>
      <w:r w:rsidR="00C15FB2" w:rsidRPr="006C6F9F">
        <w:rPr>
          <w:rFonts w:asciiTheme="minorHAnsi" w:hAnsiTheme="minorHAnsi" w:cstheme="minorHAnsi"/>
          <w:i/>
          <w:sz w:val="22"/>
          <w:szCs w:val="22"/>
        </w:rPr>
        <w:t>)</w:t>
      </w:r>
      <w:r w:rsidRPr="006C6F9F">
        <w:rPr>
          <w:rFonts w:asciiTheme="minorHAnsi" w:hAnsiTheme="minorHAnsi" w:cstheme="minorHAnsi"/>
          <w: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Pr="00026567" w:rsidRDefault="00B47212" w:rsidP="00FA3BB1">
      <w:pPr>
        <w:numPr>
          <w:ilvl w:val="1"/>
          <w:numId w:val="20"/>
        </w:numPr>
        <w:ind w:left="1134" w:hanging="284"/>
        <w:contextualSpacing/>
        <w:jc w:val="both"/>
        <w:rPr>
          <w:rFonts w:asciiTheme="minorHAnsi" w:hAnsiTheme="minorHAnsi" w:cstheme="minorHAnsi"/>
          <w:color w:val="000000"/>
          <w:sz w:val="22"/>
          <w:szCs w:val="22"/>
        </w:rPr>
      </w:pPr>
      <w:r w:rsidRPr="00026567">
        <w:rPr>
          <w:rFonts w:asciiTheme="minorHAnsi" w:hAnsiTheme="minorHAnsi" w:cstheme="minorHAnsi"/>
          <w:color w:val="000000"/>
          <w:sz w:val="22"/>
          <w:szCs w:val="22"/>
        </w:rPr>
        <w:t>No es sujeto de contrataciones de bienes y servicios para el Estado, el empleador que presentare el documento de NO REGISTRO de ambas AFP’s.</w:t>
      </w:r>
      <w:r w:rsidRPr="00026567">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(En </w:t>
      </w:r>
      <w:r w:rsidR="007E4C7C" w:rsidRPr="00552079">
        <w:rPr>
          <w:rFonts w:asciiTheme="minorHAnsi" w:hAnsiTheme="minorHAnsi" w:cstheme="minorHAnsi"/>
          <w:b/>
          <w:sz w:val="22"/>
          <w:szCs w:val="22"/>
          <w:lang w:val="es-BO"/>
        </w:rPr>
        <w:t>bolivianos</w:t>
      </w:r>
      <w:r w:rsidRPr="00552079">
        <w:rPr>
          <w:rFonts w:asciiTheme="minorHAnsi" w:hAnsiTheme="minorHAnsi" w:cstheme="minorHAnsi"/>
          <w:b/>
          <w:sz w:val="22"/>
          <w:szCs w:val="22"/>
          <w:lang w:val="es-BO"/>
        </w:rPr>
        <w:t>)</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AE138F" w:rsidRDefault="006133BE" w:rsidP="006133BE">
      <w:pPr>
        <w:jc w:val="center"/>
        <w:rPr>
          <w:rFonts w:ascii="Calibri" w:hAnsi="Calibri" w:cs="Calibri"/>
          <w:b/>
          <w:color w:val="4F81BD" w:themeColor="accent1"/>
          <w:lang w:val="es-BO"/>
        </w:rPr>
      </w:pPr>
      <w:r w:rsidRPr="00AE138F">
        <w:rPr>
          <w:rFonts w:ascii="Calibri" w:hAnsi="Calibri" w:cs="Calibri"/>
          <w:b/>
          <w:color w:val="4F81BD" w:themeColor="accent1"/>
          <w:lang w:val="es-BO"/>
        </w:rPr>
        <w:t xml:space="preserve">(El </w:t>
      </w:r>
      <w:r w:rsidR="00C9267E" w:rsidRPr="00AE138F">
        <w:rPr>
          <w:rFonts w:ascii="Calibri" w:hAnsi="Calibri" w:cs="Calibri"/>
          <w:b/>
          <w:color w:val="4F81BD" w:themeColor="accent1"/>
          <w:lang w:val="es-BO"/>
        </w:rPr>
        <w:t>Proponente</w:t>
      </w:r>
      <w:r w:rsidRPr="00AE138F">
        <w:rPr>
          <w:rFonts w:ascii="Calibri" w:hAnsi="Calibri" w:cs="Calibri"/>
          <w:b/>
          <w:color w:val="4F81BD" w:themeColor="accent1"/>
          <w:lang w:val="es-BO"/>
        </w:rPr>
        <w:t xml:space="preserve"> deberá </w:t>
      </w:r>
      <w:r w:rsidR="00C9267E" w:rsidRPr="00AE138F">
        <w:rPr>
          <w:rFonts w:ascii="Calibri" w:hAnsi="Calibri" w:cs="Calibri"/>
          <w:b/>
          <w:color w:val="4F81BD" w:themeColor="accent1"/>
          <w:lang w:val="es-BO"/>
        </w:rPr>
        <w:t>indicar</w:t>
      </w:r>
      <w:r w:rsidRPr="00AE138F">
        <w:rPr>
          <w:rFonts w:ascii="Calibri" w:hAnsi="Calibri" w:cs="Calibri"/>
          <w:b/>
          <w:color w:val="4F81BD" w:themeColor="accent1"/>
          <w:lang w:val="es-BO"/>
        </w:rPr>
        <w:t xml:space="preserve"> el cargo del personal clave de acuerdo a lo solicitado en las especificaciones técnicas y realizar un formulario</w:t>
      </w:r>
      <w:r w:rsidR="00B47212" w:rsidRPr="00AE138F">
        <w:rPr>
          <w:rFonts w:ascii="Calibri" w:hAnsi="Calibri" w:cs="Calibri"/>
          <w:b/>
          <w:color w:val="4F81BD" w:themeColor="accent1"/>
          <w:lang w:val="es-BO"/>
        </w:rPr>
        <w:t xml:space="preserve"> </w:t>
      </w:r>
      <w:r w:rsidR="00324D86" w:rsidRPr="00AE138F">
        <w:rPr>
          <w:rFonts w:ascii="Calibri" w:hAnsi="Calibri" w:cs="Calibri"/>
          <w:b/>
          <w:color w:val="4F81BD" w:themeColor="accent1"/>
          <w:lang w:val="es-BO"/>
        </w:rPr>
        <w:t xml:space="preserve">para </w:t>
      </w:r>
      <w:r w:rsidR="00C9267E" w:rsidRPr="00AE138F">
        <w:rPr>
          <w:rFonts w:ascii="Calibri" w:hAnsi="Calibri" w:cs="Calibri"/>
          <w:b/>
          <w:color w:val="4F81BD" w:themeColor="accent1"/>
          <w:lang w:val="es-BO"/>
        </w:rPr>
        <w:t>cada cargo</w:t>
      </w:r>
      <w:r w:rsidRPr="00AE138F">
        <w:rPr>
          <w:rFonts w:ascii="Calibri" w:hAnsi="Calibri" w:cs="Calibri"/>
          <w:b/>
          <w:color w:val="4F81BD" w:themeColor="accent1"/>
          <w:lang w:val="es-BO"/>
        </w:rPr>
        <w:t>)</w:t>
      </w:r>
    </w:p>
    <w:p w:rsidR="00AE138F" w:rsidRPr="00AE138F" w:rsidRDefault="00AE138F" w:rsidP="006133BE">
      <w:pPr>
        <w:jc w:val="center"/>
        <w:rPr>
          <w:rFonts w:asciiTheme="minorHAnsi" w:hAnsiTheme="minorHAnsi" w:cstheme="minorHAnsi"/>
          <w:b/>
          <w:color w:val="FF0000"/>
          <w:szCs w:val="22"/>
        </w:rPr>
      </w:pP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A61A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A61A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A61A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440F53">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440F53">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440F53">
      <w:pPr>
        <w:jc w:val="center"/>
        <w:rPr>
          <w:rFonts w:asciiTheme="minorHAnsi" w:hAnsiTheme="minorHAnsi" w:cstheme="minorHAnsi"/>
          <w:b/>
          <w:sz w:val="22"/>
          <w:szCs w:val="22"/>
          <w:lang w:val="es-BO"/>
        </w:rPr>
      </w:pPr>
    </w:p>
    <w:p w:rsidR="0098138B" w:rsidRPr="00550BE8" w:rsidRDefault="0098138B" w:rsidP="00440F53">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A61A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A61A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C6F9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AE138F" w:rsidRDefault="00AE138F" w:rsidP="0098138B">
      <w:pPr>
        <w:ind w:left="428" w:firstLine="706"/>
        <w:jc w:val="both"/>
        <w:rPr>
          <w:rFonts w:asciiTheme="minorHAnsi" w:hAnsiTheme="minorHAnsi" w:cstheme="minorHAnsi"/>
          <w:sz w:val="22"/>
          <w:szCs w:val="22"/>
          <w:lang w:val="es-BO"/>
        </w:rPr>
      </w:pPr>
    </w:p>
    <w:p w:rsidR="0098138B" w:rsidRPr="00B35A5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A61A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A61A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A61A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Default="0000687E"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Pr="0063381B" w:rsidRDefault="00AE138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3E7D4C" w:rsidP="003E7D4C">
      <w:pPr>
        <w:tabs>
          <w:tab w:val="left" w:pos="900"/>
          <w:tab w:val="center" w:pos="4561"/>
        </w:tabs>
        <w:rPr>
          <w:rFonts w:ascii="Calibri" w:hAnsi="Calibri" w:cs="Calibri"/>
          <w:b/>
          <w:sz w:val="22"/>
          <w:szCs w:val="22"/>
          <w:lang w:val="es-ES_tradnl"/>
        </w:rPr>
      </w:pPr>
      <w:r>
        <w:rPr>
          <w:rFonts w:ascii="Calibri" w:hAnsi="Calibri" w:cs="Calibri"/>
          <w:b/>
          <w:bCs/>
          <w:color w:val="FF0000"/>
          <w:sz w:val="22"/>
          <w:szCs w:val="22"/>
          <w:lang w:val="es-ES_tradnl"/>
        </w:rPr>
        <w:tab/>
      </w:r>
      <w:r>
        <w:rPr>
          <w:rFonts w:ascii="Calibri" w:hAnsi="Calibri" w:cs="Calibri"/>
          <w:b/>
          <w:bCs/>
          <w:color w:val="FF0000"/>
          <w:sz w:val="22"/>
          <w:szCs w:val="22"/>
          <w:lang w:val="es-ES_tradnl"/>
        </w:rPr>
        <w:tab/>
      </w: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 xml:space="preserve">GARANTIA DE SERIEDAD DE PROPUESTA </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FA75C6" w:rsidP="003E7D4C">
      <w:pPr>
        <w:jc w:val="both"/>
        <w:rPr>
          <w:rFonts w:ascii="Calibri" w:hAnsi="Calibri"/>
          <w:sz w:val="22"/>
          <w:szCs w:val="22"/>
          <w:lang w:val="es-BO"/>
        </w:rPr>
      </w:pPr>
      <w:r>
        <w:rPr>
          <w:rFonts w:ascii="Calibri" w:hAnsi="Calibri"/>
          <w:sz w:val="22"/>
          <w:szCs w:val="22"/>
          <w:lang w:val="es-BO"/>
        </w:rPr>
        <w:t xml:space="preserve">A elección de la empresa </w:t>
      </w:r>
      <w:r w:rsidR="003E7D4C" w:rsidRPr="00435227">
        <w:rPr>
          <w:rFonts w:ascii="Calibri" w:hAnsi="Calibri"/>
          <w:sz w:val="22"/>
          <w:szCs w:val="22"/>
          <w:lang w:val="es-BO"/>
        </w:rPr>
        <w:t>proponente ésta podrá optar por uno de los siguientes instrumentos financieros</w:t>
      </w:r>
      <w:r w:rsidR="003E7D4C" w:rsidRPr="001844BC">
        <w:rPr>
          <w:rFonts w:ascii="Calibri" w:hAnsi="Calibri"/>
          <w:sz w:val="22"/>
          <w:szCs w:val="22"/>
          <w:lang w:val="es-BO"/>
        </w:rPr>
        <w:t>:</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w:t>
      </w:r>
      <w:r w:rsidRPr="00FA75C6">
        <w:rPr>
          <w:rFonts w:ascii="Calibri" w:hAnsi="Calibri" w:cs="Calibri"/>
          <w:b/>
          <w:sz w:val="22"/>
          <w:szCs w:val="22"/>
          <w:u w:val="single"/>
          <w:lang w:eastAsia="es-BO"/>
        </w:rPr>
        <w:t>(Bancaria)</w:t>
      </w:r>
      <w:r w:rsidR="00FA75C6">
        <w:rPr>
          <w:rFonts w:ascii="Calibri" w:hAnsi="Calibri" w:cs="Calibri"/>
          <w:sz w:val="22"/>
          <w:szCs w:val="22"/>
          <w:lang w:eastAsia="es-BO"/>
        </w:rPr>
        <w:t xml:space="preserve"> </w:t>
      </w:r>
      <w:r w:rsidRPr="009979FB">
        <w:rPr>
          <w:rFonts w:ascii="Calibri" w:hAnsi="Calibri" w:cs="Calibri"/>
          <w:sz w:val="22"/>
          <w:szCs w:val="22"/>
          <w:lang w:eastAsia="es-BO"/>
        </w:rPr>
        <w:t xml:space="preserve">del </w:t>
      </w:r>
      <w:r w:rsidRPr="00FA75C6">
        <w:rPr>
          <w:rFonts w:ascii="Calibri" w:hAnsi="Calibri" w:cs="Calibri"/>
          <w:sz w:val="22"/>
          <w:szCs w:val="22"/>
          <w:lang w:eastAsia="es-BO"/>
        </w:rPr>
        <w:t>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3E7D4C" w:rsidRDefault="003E7D4C" w:rsidP="003E7D4C">
      <w:pPr>
        <w:pStyle w:val="Prrafodelista"/>
        <w:autoSpaceDE w:val="0"/>
        <w:autoSpaceDN w:val="0"/>
        <w:adjustRightInd w:val="0"/>
        <w:ind w:left="714"/>
        <w:jc w:val="both"/>
        <w:rPr>
          <w:rFonts w:ascii="Calibri" w:hAnsi="Calibri" w:cs="Calibri"/>
          <w:sz w:val="22"/>
          <w:szCs w:val="22"/>
          <w:lang w:eastAsia="es-BO"/>
        </w:rPr>
      </w:pP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w:t>
      </w:r>
      <w:r w:rsidRPr="00FA75C6">
        <w:rPr>
          <w:rFonts w:ascii="Calibri" w:hAnsi="Calibri" w:cs="Calibri"/>
          <w:b/>
          <w:sz w:val="22"/>
          <w:szCs w:val="22"/>
          <w:u w:val="single"/>
          <w:lang w:eastAsia="es-BO"/>
        </w:rPr>
        <w:t>(Bancaria)</w:t>
      </w:r>
      <w:r w:rsidRPr="001579FA">
        <w:rPr>
          <w:rFonts w:ascii="Calibri" w:hAnsi="Calibri" w:cs="Calibri"/>
          <w:sz w:val="22"/>
          <w:szCs w:val="22"/>
          <w:lang w:eastAsia="es-BO"/>
        </w:rPr>
        <w:t xml:space="preserve"> del Estado Plurinacional de Bolivia con estructura de alcance a nivel nacional, registrada, autorizada y bajo el control de la Autoridad de Supervisión del Sistema Financiero-ASFI, a la orden/a favor de </w:t>
      </w:r>
      <w:r w:rsidRPr="00FA75C6">
        <w:rPr>
          <w:rFonts w:ascii="Calibri" w:hAnsi="Calibri" w:cs="Calibri"/>
          <w:sz w:val="22"/>
          <w:szCs w:val="22"/>
          <w:lang w:eastAsia="es-BO"/>
        </w:rPr>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3E7D4C"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DE CORRECTA INVERSIÓN DE ANTICIPO</w:t>
      </w:r>
    </w:p>
    <w:p w:rsidR="003E7D4C" w:rsidRPr="002D146E" w:rsidRDefault="003E7D4C" w:rsidP="003E7D4C">
      <w:pPr>
        <w:pStyle w:val="Prrafodelista"/>
        <w:ind w:left="284"/>
        <w:jc w:val="both"/>
        <w:rPr>
          <w:rFonts w:asciiTheme="minorHAnsi" w:hAnsiTheme="minorHAnsi"/>
          <w:sz w:val="22"/>
          <w:szCs w:val="22"/>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Pr="002D146E" w:rsidRDefault="003E7D4C" w:rsidP="003E7D4C">
      <w:pPr>
        <w:pStyle w:val="Prrafodelista"/>
        <w:jc w:val="both"/>
        <w:rPr>
          <w:rFonts w:asciiTheme="minorHAnsi" w:hAnsiTheme="minorHAnsi"/>
          <w:sz w:val="22"/>
          <w:szCs w:val="22"/>
          <w:lang w:val="es-BO"/>
        </w:rPr>
      </w:pPr>
    </w:p>
    <w:p w:rsidR="003E7D4C"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B31A1D">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FA75C6">
        <w:rPr>
          <w:rFonts w:ascii="Calibri" w:hAnsi="Calibri"/>
          <w:sz w:val="22"/>
          <w:szCs w:val="22"/>
          <w:lang w:val="es-BO"/>
        </w:rPr>
        <w:t xml:space="preserve">Yacimientos Petrolíferos Fiscales Bolivianos / YPFB, con características expresas de renovable, irrevocable y de ejecución inmediata con vigencia de </w:t>
      </w:r>
      <w:r w:rsidR="00FA75C6" w:rsidRPr="00FA75C6">
        <w:rPr>
          <w:rFonts w:ascii="Calibri" w:hAnsi="Calibri"/>
          <w:sz w:val="22"/>
          <w:szCs w:val="22"/>
          <w:lang w:val="es-BO"/>
        </w:rPr>
        <w:t>90</w:t>
      </w:r>
      <w:r w:rsidRPr="00FA75C6">
        <w:rPr>
          <w:rFonts w:ascii="Calibri" w:hAnsi="Calibri"/>
          <w:sz w:val="22"/>
          <w:szCs w:val="22"/>
          <w:lang w:val="es-BO"/>
        </w:rPr>
        <w:t xml:space="preserve"> días calendario, computables a partir de la fecha de su emisión, por un monto equivalente al cien por ciento (100%) del anticipo otorgado.</w:t>
      </w:r>
    </w:p>
    <w:p w:rsidR="003E7D4C" w:rsidRPr="008346F0" w:rsidRDefault="003E7D4C" w:rsidP="003E7D4C">
      <w:pPr>
        <w:autoSpaceDE w:val="0"/>
        <w:autoSpaceDN w:val="0"/>
        <w:adjustRightInd w:val="0"/>
        <w:jc w:val="both"/>
        <w:rPr>
          <w:rFonts w:ascii="Calibri" w:hAnsi="Calibri"/>
          <w:sz w:val="22"/>
          <w:szCs w:val="22"/>
          <w:lang w:val="es-BO"/>
        </w:rPr>
      </w:pPr>
    </w:p>
    <w:p w:rsidR="003E7D4C" w:rsidRPr="002748C5"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2748C5">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w:t>
      </w:r>
      <w:r w:rsidRPr="00FA75C6">
        <w:rPr>
          <w:rFonts w:ascii="Calibri" w:hAnsi="Calibri"/>
          <w:sz w:val="22"/>
          <w:szCs w:val="22"/>
          <w:lang w:val="es-BO"/>
        </w:rPr>
        <w:t xml:space="preserve">ASFI, a la orden/a favor de Yacimientos Petrolíferos Fiscales Bolivianos / YPFB, con características expresas de renovable, irrevocable y de ejecución a primer requerimiento con vigencia </w:t>
      </w:r>
      <w:r w:rsidR="00FA75C6" w:rsidRPr="00FA75C6">
        <w:rPr>
          <w:rFonts w:ascii="Calibri" w:hAnsi="Calibri"/>
          <w:sz w:val="22"/>
          <w:szCs w:val="22"/>
          <w:lang w:val="es-BO"/>
        </w:rPr>
        <w:t>90</w:t>
      </w:r>
      <w:r w:rsidRPr="00FA75C6">
        <w:rPr>
          <w:rFonts w:ascii="Calibri" w:hAnsi="Calibri"/>
          <w:sz w:val="22"/>
          <w:szCs w:val="22"/>
          <w:lang w:val="es-BO"/>
        </w:rPr>
        <w:t xml:space="preserve"> días calendario, computables a partir de la fecha de su emisión, por un monto equivalente al cien por ciento (100%) del anticipo otorgado.</w:t>
      </w:r>
    </w:p>
    <w:p w:rsidR="003E7D4C" w:rsidRDefault="003E7D4C" w:rsidP="003E7D4C">
      <w:pPr>
        <w:jc w:val="both"/>
        <w:rPr>
          <w:rFonts w:ascii="Calibri" w:hAnsi="Calibri" w:cs="Calibri"/>
          <w:sz w:val="22"/>
          <w:szCs w:val="22"/>
          <w:lang w:eastAsia="es-BO"/>
        </w:rPr>
      </w:pPr>
    </w:p>
    <w:p w:rsidR="00440F53" w:rsidRDefault="00440F53" w:rsidP="003E7D4C">
      <w:pPr>
        <w:jc w:val="both"/>
        <w:rPr>
          <w:rFonts w:ascii="Calibri" w:hAnsi="Calibri" w:cs="Calibri"/>
          <w:sz w:val="22"/>
          <w:szCs w:val="22"/>
          <w:lang w:eastAsia="es-BO"/>
        </w:rPr>
      </w:pPr>
    </w:p>
    <w:p w:rsidR="00440F53" w:rsidRDefault="00440F53" w:rsidP="003E7D4C">
      <w:pPr>
        <w:jc w:val="both"/>
        <w:rPr>
          <w:rFonts w:ascii="Calibri" w:hAnsi="Calibri" w:cs="Calibri"/>
          <w:sz w:val="22"/>
          <w:szCs w:val="22"/>
          <w:lang w:eastAsia="es-BO"/>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lastRenderedPageBreak/>
        <w:t>GARANTIA DE CUMPLIMIENTO DE CONTRATO</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FA75C6"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 ASFI, a la orden</w:t>
      </w:r>
      <w:r w:rsidRPr="00FA75C6">
        <w:rPr>
          <w:rFonts w:asciiTheme="minorHAnsi" w:hAnsiTheme="minorHAnsi"/>
          <w:color w:val="000000"/>
          <w:sz w:val="22"/>
          <w:szCs w:val="22"/>
          <w:shd w:val="clear" w:color="auto" w:fill="FFFFFF"/>
        </w:rPr>
        <w:t xml:space="preserve">/a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Financiero-ASFI, a la </w:t>
      </w:r>
      <w:r w:rsidRPr="00FA75C6">
        <w:rPr>
          <w:rFonts w:asciiTheme="minorHAnsi" w:hAnsiTheme="minorHAnsi"/>
          <w:color w:val="000000"/>
          <w:sz w:val="22"/>
          <w:szCs w:val="22"/>
          <w:shd w:val="clear" w:color="auto" w:fill="FFFFFF"/>
        </w:rPr>
        <w:t>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ADICIONAL DE CUMPLIMIENTO DE CONTRATO DE OBRA</w:t>
      </w:r>
    </w:p>
    <w:p w:rsidR="003E7D4C" w:rsidRDefault="003E7D4C" w:rsidP="003E7D4C">
      <w:pPr>
        <w:rPr>
          <w:rFonts w:asciiTheme="minorHAnsi" w:hAnsiTheme="minorHAnsi" w:cstheme="minorHAnsi"/>
          <w:b/>
          <w:bCs/>
          <w:sz w:val="22"/>
          <w:szCs w:val="22"/>
          <w:u w:val="single"/>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stheme="minorHAnsi"/>
          <w:b/>
          <w:bCs/>
          <w:sz w:val="22"/>
          <w:szCs w:val="22"/>
          <w:u w:val="single"/>
          <w:lang w:val="es-BO"/>
        </w:rPr>
      </w:pPr>
    </w:p>
    <w:p w:rsidR="003E7D4C" w:rsidRDefault="003E7D4C" w:rsidP="001A61AC">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 xml:space="preserve">(Bancaria) </w:t>
      </w:r>
      <w:r w:rsidRPr="000834B7">
        <w:rPr>
          <w:rFonts w:asciiTheme="minorHAnsi" w:hAnsiTheme="minorHAnsi" w:cstheme="minorHAnsi"/>
          <w:bCs/>
          <w:sz w:val="22"/>
          <w:szCs w:val="22"/>
          <w:lang w:val="es-BO"/>
        </w:rPr>
        <w:t xml:space="preserve">del Estado Plurinacional de Bolivia con estructura de alcance a nivel nacional, registrada, autorizada y bajo el control de la Autoridad de Supervisión del Sistema Financiero- ASFI, a la orden/a favor de Yacimientos Petrolíferos Fiscales </w:t>
      </w:r>
      <w:r w:rsidRPr="00FA75C6">
        <w:rPr>
          <w:rFonts w:asciiTheme="minorHAnsi" w:hAnsiTheme="minorHAnsi" w:cstheme="minorHAnsi"/>
          <w:bCs/>
          <w:sz w:val="22"/>
          <w:szCs w:val="22"/>
          <w:lang w:val="es-BO"/>
        </w:rPr>
        <w:t>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3E7D4C" w:rsidRPr="008346F0" w:rsidRDefault="003E7D4C" w:rsidP="003E7D4C">
      <w:pPr>
        <w:autoSpaceDE w:val="0"/>
        <w:autoSpaceDN w:val="0"/>
        <w:adjustRightInd w:val="0"/>
        <w:jc w:val="both"/>
        <w:rPr>
          <w:rFonts w:asciiTheme="minorHAnsi" w:hAnsiTheme="minorHAnsi" w:cstheme="minorHAnsi"/>
          <w:bCs/>
          <w:sz w:val="22"/>
          <w:szCs w:val="22"/>
          <w:lang w:val="es-BO"/>
        </w:rPr>
      </w:pPr>
    </w:p>
    <w:p w:rsidR="003E7D4C" w:rsidRDefault="003E7D4C" w:rsidP="001A61AC">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(Bancaria)</w:t>
      </w:r>
      <w:r w:rsidRPr="000834B7">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FA75C6">
        <w:rPr>
          <w:rFonts w:asciiTheme="minorHAnsi" w:hAnsiTheme="minorHAnsi" w:cstheme="minorHAnsi"/>
          <w:bCs/>
          <w:sz w:val="22"/>
          <w:szCs w:val="22"/>
          <w:lang w:val="es-BO"/>
        </w:rPr>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3E7D4C">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7E4C7C" w:rsidRPr="00A060DF" w:rsidRDefault="007E4C7C" w:rsidP="00DC3A72">
      <w:pPr>
        <w:pStyle w:val="Prrafodelista"/>
        <w:numPr>
          <w:ilvl w:val="0"/>
          <w:numId w:val="6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7E4C7C" w:rsidRPr="00F67F14" w:rsidRDefault="007E4C7C" w:rsidP="007E4C7C">
      <w:pPr>
        <w:tabs>
          <w:tab w:val="left" w:pos="426"/>
        </w:tabs>
        <w:contextualSpacing/>
        <w:jc w:val="both"/>
        <w:rPr>
          <w:rFonts w:asciiTheme="minorHAnsi" w:hAnsiTheme="minorHAnsi" w:cstheme="minorHAnsi"/>
          <w:sz w:val="22"/>
          <w:szCs w:val="22"/>
          <w:u w:val="single"/>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7E4C7C" w:rsidRPr="00852D38" w:rsidRDefault="007E4C7C" w:rsidP="007E4C7C">
      <w:pPr>
        <w:jc w:val="both"/>
        <w:rPr>
          <w:rFonts w:asciiTheme="minorHAnsi" w:hAnsiTheme="minorHAnsi"/>
          <w:sz w:val="22"/>
          <w:szCs w:val="22"/>
        </w:rPr>
      </w:pPr>
    </w:p>
    <w:p w:rsidR="007E4C7C" w:rsidRPr="00495638" w:rsidRDefault="007E4C7C" w:rsidP="007E4C7C">
      <w:pPr>
        <w:jc w:val="both"/>
        <w:rPr>
          <w:rFonts w:asciiTheme="minorHAnsi" w:hAnsiTheme="minorHAnsi"/>
          <w:b/>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w:t>
      </w:r>
      <w:r w:rsidRPr="00495638">
        <w:rPr>
          <w:rFonts w:asciiTheme="minorHAnsi" w:hAnsiTheme="minorHAnsi"/>
          <w:b/>
          <w:sz w:val="22"/>
          <w:szCs w:val="22"/>
        </w:rPr>
        <w:t xml:space="preserve">Contratistas </w:t>
      </w:r>
      <w:r w:rsidRPr="00FA75C6">
        <w:rPr>
          <w:rFonts w:asciiTheme="minorHAnsi" w:hAnsiTheme="minorHAnsi"/>
          <w:sz w:val="22"/>
          <w:szCs w:val="22"/>
        </w:rPr>
        <w:t>de YPFB Corporación.</w:t>
      </w:r>
      <w:r w:rsidRPr="00495638">
        <w:rPr>
          <w:rFonts w:asciiTheme="minorHAnsi" w:hAnsiTheme="minorHAnsi"/>
          <w:b/>
          <w:sz w:val="22"/>
          <w:szCs w:val="22"/>
        </w:rPr>
        <w:t xml:space="preserve"> </w:t>
      </w:r>
    </w:p>
    <w:p w:rsidR="007E4C7C" w:rsidRPr="00F67F14" w:rsidRDefault="007E4C7C" w:rsidP="007E4C7C">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w:t>
      </w:r>
      <w:r w:rsidR="00FA75C6">
        <w:rPr>
          <w:rFonts w:asciiTheme="minorHAnsi" w:eastAsiaTheme="minorHAnsi" w:hAnsiTheme="minorHAnsi" w:cs="Arial"/>
          <w:sz w:val="22"/>
          <w:szCs w:val="22"/>
        </w:rPr>
        <w:t xml:space="preserve"> </w:t>
      </w:r>
      <w:r w:rsidRPr="00F67F14">
        <w:rPr>
          <w:rFonts w:asciiTheme="minorHAnsi" w:eastAsiaTheme="minorHAnsi" w:hAnsiTheme="minorHAnsi" w:cs="Arial"/>
          <w:sz w:val="22"/>
          <w:szCs w:val="22"/>
        </w:rPr>
        <w:t>l</w:t>
      </w:r>
      <w:r w:rsidR="00FA75C6">
        <w:rPr>
          <w:rFonts w:asciiTheme="minorHAnsi" w:eastAsiaTheme="minorHAnsi" w:hAnsiTheme="minorHAnsi" w:cs="Arial"/>
          <w:sz w:val="22"/>
          <w:szCs w:val="22"/>
        </w:rPr>
        <w:t>a obra</w:t>
      </w:r>
      <w:r w:rsidRPr="00F67F14">
        <w:rPr>
          <w:rFonts w:asciiTheme="minorHAnsi" w:eastAsiaTheme="minorHAnsi" w:hAnsiTheme="minorHAnsi" w:cs="Arial"/>
          <w:sz w:val="22"/>
          <w:szCs w:val="22"/>
        </w:rPr>
        <w:t>.</w:t>
      </w:r>
    </w:p>
    <w:p w:rsidR="007E4C7C" w:rsidRPr="00DD55B6" w:rsidRDefault="007E4C7C" w:rsidP="007E4C7C">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FA75C6">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7E4C7C" w:rsidRDefault="007E4C7C" w:rsidP="007E4C7C">
      <w:pPr>
        <w:pStyle w:val="Prrafodelista"/>
        <w:ind w:left="714"/>
        <w:jc w:val="both"/>
        <w:rPr>
          <w:rFonts w:asciiTheme="minorHAnsi" w:hAnsiTheme="minorHAnsi"/>
          <w:sz w:val="22"/>
          <w:szCs w:val="22"/>
        </w:rPr>
      </w:pPr>
    </w:p>
    <w:p w:rsidR="007E4C7C" w:rsidRDefault="007E4C7C" w:rsidP="007E4C7C">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deberá prever el personal de SMS para el proyecto en función a las siguientes consideraciones:</w:t>
      </w:r>
    </w:p>
    <w:p w:rsidR="007E4C7C" w:rsidRPr="00852D38" w:rsidRDefault="007E4C7C" w:rsidP="007E4C7C">
      <w:pPr>
        <w:jc w:val="both"/>
        <w:rPr>
          <w:rFonts w:asciiTheme="minorHAnsi" w:hAnsiTheme="minorHAnsi"/>
          <w:sz w:val="22"/>
          <w:szCs w:val="22"/>
        </w:rPr>
      </w:pPr>
    </w:p>
    <w:p w:rsidR="007E4C7C" w:rsidRPr="00852D38" w:rsidRDefault="007E4C7C" w:rsidP="00DC3A72">
      <w:pPr>
        <w:pStyle w:val="Prrafodelista"/>
        <w:numPr>
          <w:ilvl w:val="0"/>
          <w:numId w:val="4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7E4C7C" w:rsidRDefault="007E4C7C" w:rsidP="00DC3A72">
      <w:pPr>
        <w:pStyle w:val="Prrafodelista"/>
        <w:numPr>
          <w:ilvl w:val="0"/>
          <w:numId w:val="41"/>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7E4C7C" w:rsidRPr="004F52D4" w:rsidRDefault="007E4C7C" w:rsidP="007E4C7C">
      <w:pPr>
        <w:jc w:val="both"/>
        <w:rPr>
          <w:rFonts w:asciiTheme="minorHAnsi" w:hAnsiTheme="minorHAnsi"/>
          <w:sz w:val="22"/>
          <w:szCs w:val="22"/>
        </w:rPr>
      </w:pPr>
    </w:p>
    <w:p w:rsidR="007E4C7C" w:rsidRPr="004F52D4" w:rsidRDefault="007E4C7C" w:rsidP="007E4C7C">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7E4C7C" w:rsidRDefault="007E4C7C" w:rsidP="007E4C7C">
      <w:pPr>
        <w:jc w:val="both"/>
        <w:rPr>
          <w:rFonts w:asciiTheme="minorHAnsi" w:hAnsiTheme="minorHAnsi"/>
          <w:b/>
          <w:sz w:val="22"/>
          <w:szCs w:val="22"/>
        </w:rPr>
      </w:pPr>
    </w:p>
    <w:p w:rsidR="007E4C7C"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La Empresa Contratista una vez adjudicada</w:t>
      </w:r>
      <w:r w:rsidR="00FA75C6">
        <w:rPr>
          <w:rFonts w:asciiTheme="minorHAnsi" w:eastAsiaTheme="minorHAnsi" w:hAnsiTheme="minorHAnsi"/>
          <w:color w:val="000000"/>
          <w:sz w:val="23"/>
          <w:szCs w:val="23"/>
        </w:rPr>
        <w:t>,</w:t>
      </w:r>
      <w:r w:rsidRPr="00192C9A">
        <w:rPr>
          <w:rFonts w:asciiTheme="minorHAnsi" w:eastAsiaTheme="minorHAnsi" w:hAnsiTheme="minorHAnsi"/>
          <w:color w:val="000000"/>
          <w:sz w:val="23"/>
          <w:szCs w:val="23"/>
        </w:rPr>
        <w:t xml:space="preserve"> deberá contar mínimamente c</w:t>
      </w:r>
      <w:r w:rsidR="00FA75C6">
        <w:rPr>
          <w:rFonts w:asciiTheme="minorHAnsi" w:eastAsiaTheme="minorHAnsi" w:hAnsiTheme="minorHAnsi"/>
          <w:color w:val="000000"/>
          <w:sz w:val="23"/>
          <w:szCs w:val="23"/>
        </w:rPr>
        <w:t>on el siguiente personal de SMS</w:t>
      </w:r>
      <w:r w:rsidRPr="00192C9A">
        <w:rPr>
          <w:rFonts w:asciiTheme="minorHAnsi" w:eastAsiaTheme="minorHAnsi" w:hAnsiTheme="minorHAnsi"/>
          <w:color w:val="000000"/>
          <w:sz w:val="23"/>
          <w:szCs w:val="23"/>
        </w:rPr>
        <w:t>, en base a los siguientes criterios:</w:t>
      </w:r>
    </w:p>
    <w:p w:rsidR="007E4C7C" w:rsidRDefault="007E4C7C" w:rsidP="007E4C7C">
      <w:pPr>
        <w:jc w:val="both"/>
        <w:rPr>
          <w:rFonts w:asciiTheme="minorHAnsi" w:eastAsiaTheme="minorHAnsi" w:hAnsiTheme="minorHAnsi"/>
          <w:color w:val="000000"/>
          <w:sz w:val="23"/>
          <w:szCs w:val="23"/>
        </w:rPr>
      </w:pPr>
    </w:p>
    <w:p w:rsidR="007E4C7C" w:rsidRPr="00FA75C6" w:rsidRDefault="007E4C7C" w:rsidP="00FA75C6">
      <w:pPr>
        <w:pStyle w:val="Prrafodelista"/>
        <w:numPr>
          <w:ilvl w:val="0"/>
          <w:numId w:val="71"/>
        </w:numPr>
        <w:jc w:val="both"/>
        <w:rPr>
          <w:rFonts w:asciiTheme="minorHAnsi" w:eastAsiaTheme="minorHAnsi" w:hAnsiTheme="minorHAnsi"/>
          <w:color w:val="000000"/>
          <w:sz w:val="23"/>
          <w:szCs w:val="23"/>
        </w:rPr>
      </w:pPr>
      <w:r w:rsidRPr="00FA75C6">
        <w:rPr>
          <w:rFonts w:asciiTheme="minorHAnsi" w:eastAsiaTheme="minorHAnsi" w:hAnsiTheme="minorHAnsi"/>
          <w:color w:val="000000"/>
          <w:sz w:val="23"/>
          <w:szCs w:val="23"/>
        </w:rPr>
        <w:t>1 Monitor de SMS: por cada frente de trabajo (de acuerdo al análisis de Riesgos de las actividades a desarrollarse en el frente de trabajo)</w:t>
      </w:r>
    </w:p>
    <w:p w:rsidR="007E4C7C" w:rsidRDefault="007E4C7C" w:rsidP="007E4C7C">
      <w:pPr>
        <w:jc w:val="both"/>
        <w:rPr>
          <w:rFonts w:asciiTheme="minorHAnsi" w:eastAsiaTheme="minorHAnsi" w:hAnsiTheme="minorHAnsi"/>
          <w:color w:val="000000"/>
          <w:sz w:val="23"/>
          <w:szCs w:val="23"/>
        </w:rPr>
      </w:pPr>
    </w:p>
    <w:p w:rsidR="007E4C7C" w:rsidRPr="00E34A52"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Curriculum Vitae de Personal SMS:</w:t>
      </w:r>
      <w:r w:rsidR="00E34A52">
        <w:rPr>
          <w:rFonts w:asciiTheme="minorHAnsi" w:eastAsiaTheme="minorHAnsi" w:hAnsiTheme="minorHAnsi"/>
          <w:b/>
          <w:color w:val="000000"/>
          <w:sz w:val="23"/>
          <w:szCs w:val="23"/>
        </w:rPr>
        <w:t xml:space="preserve"> </w:t>
      </w:r>
      <w:r w:rsidRPr="00192C9A">
        <w:rPr>
          <w:rFonts w:asciiTheme="minorHAnsi" w:eastAsiaTheme="minorHAnsi" w:hAnsiTheme="minorHAnsi"/>
          <w:color w:val="000000"/>
          <w:sz w:val="23"/>
          <w:szCs w:val="23"/>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E4C7C" w:rsidRPr="00192C9A" w:rsidRDefault="007E4C7C" w:rsidP="007E4C7C">
      <w:pPr>
        <w:jc w:val="both"/>
        <w:rPr>
          <w:rFonts w:asciiTheme="minorHAnsi" w:eastAsiaTheme="minorHAnsi" w:hAnsiTheme="minorHAnsi"/>
          <w:color w:val="000000"/>
          <w:sz w:val="23"/>
          <w:szCs w:val="23"/>
        </w:rPr>
      </w:pPr>
    </w:p>
    <w:p w:rsidR="007E4C7C" w:rsidRPr="00E34A52"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Perfil de Cargos:</w:t>
      </w:r>
      <w:r w:rsidR="00E34A52">
        <w:rPr>
          <w:rFonts w:asciiTheme="minorHAnsi" w:eastAsiaTheme="minorHAnsi" w:hAnsiTheme="minorHAnsi"/>
          <w:b/>
          <w:color w:val="000000"/>
          <w:sz w:val="23"/>
          <w:szCs w:val="23"/>
        </w:rPr>
        <w:t xml:space="preserve"> </w:t>
      </w:r>
      <w:r w:rsidRPr="00192C9A">
        <w:rPr>
          <w:rFonts w:asciiTheme="minorHAnsi" w:eastAsiaTheme="minorHAnsi" w:hAnsiTheme="minorHAnsi"/>
          <w:color w:val="000000"/>
          <w:sz w:val="23"/>
          <w:szCs w:val="23"/>
        </w:rPr>
        <w:t>La formación y experiencia del personal debe ser adecuada y coherente para gestionar y controlar los riesgos identificados en las actividades de la obra.</w:t>
      </w:r>
    </w:p>
    <w:p w:rsidR="007E4C7C" w:rsidRDefault="007E4C7C" w:rsidP="007E4C7C">
      <w:pPr>
        <w:jc w:val="both"/>
        <w:rPr>
          <w:rFonts w:asciiTheme="minorHAnsi" w:eastAsiaTheme="minorHAnsi" w:hAnsiTheme="minorHAnsi"/>
          <w:color w:val="000000"/>
          <w:sz w:val="22"/>
          <w:szCs w:val="22"/>
        </w:rPr>
      </w:pPr>
    </w:p>
    <w:p w:rsidR="00440F53" w:rsidRDefault="00440F53" w:rsidP="007E4C7C">
      <w:pPr>
        <w:jc w:val="both"/>
        <w:rPr>
          <w:rFonts w:asciiTheme="minorHAnsi" w:eastAsiaTheme="minorHAnsi" w:hAnsiTheme="minorHAnsi"/>
          <w:color w:val="000000"/>
          <w:sz w:val="22"/>
          <w:szCs w:val="22"/>
        </w:rPr>
      </w:pPr>
    </w:p>
    <w:p w:rsidR="007E4C7C" w:rsidRDefault="007E4C7C" w:rsidP="007E4C7C">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lastRenderedPageBreak/>
        <w:t>Monitor de SMS</w:t>
      </w:r>
    </w:p>
    <w:p w:rsidR="007E4C7C" w:rsidRDefault="007E4C7C" w:rsidP="007E4C7C">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522"/>
        <w:gridCol w:w="6581"/>
      </w:tblGrid>
      <w:tr w:rsidR="007E4C7C" w:rsidRPr="003A7E62" w:rsidTr="006C6F9F">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Segoe UI" w:hAnsi="Segoe UI" w:cs="Segoe UI"/>
                <w:color w:val="212121"/>
                <w:sz w:val="23"/>
                <w:szCs w:val="23"/>
                <w:lang w:val="es-BO" w:eastAsia="es-BO"/>
              </w:rPr>
            </w:pPr>
            <w:r w:rsidRPr="003A7E62">
              <w:rPr>
                <w:b/>
                <w:bCs/>
                <w:color w:val="212121"/>
                <w:lang w:val="es-BO" w:eastAsia="es-BO"/>
              </w:rPr>
              <w:t>Requisitos</w:t>
            </w:r>
          </w:p>
        </w:tc>
      </w:tr>
      <w:tr w:rsidR="007E4C7C" w:rsidRPr="003A7E62" w:rsidTr="006C6F9F">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spacing w:after="120"/>
              <w:ind w:left="34"/>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Profesional a nivel licenciatura en ingeniería o Técnico del área Industrial (mecánico, eléctrico, SMS o similares)</w:t>
            </w:r>
          </w:p>
        </w:tc>
      </w:tr>
      <w:tr w:rsidR="007E4C7C" w:rsidRPr="003A7E62" w:rsidTr="006C6F9F">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Seguridad Industrial, Salud Ocupacional y/oMedio Ambiente.</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Cursos de Sistemas de Gestión  de Seguridad y salud ocupacional y/o Medio Ambiente (OHSAS 18001 - ISO 14001).</w:t>
            </w:r>
          </w:p>
        </w:tc>
      </w:tr>
      <w:tr w:rsidR="007E4C7C" w:rsidRPr="003A7E62" w:rsidTr="006C6F9F">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Lucha contra incendios, Primeros Auxilios Básicos,  Manejo Defensivo.</w:t>
            </w:r>
          </w:p>
        </w:tc>
      </w:tr>
      <w:tr w:rsidR="007E4C7C" w:rsidRPr="003A7E62" w:rsidTr="006C6F9F">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general mínima de 2 años y experiencia específica mínima de 1 año en cargos similares en proyectos de gas y petróleo, construcción, y/o rubro industrial.</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especifica:</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Inspección y Auditoría de actos y/o condiciones inseguras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Equipos de protección personal (EPP)</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Permisos de trabajo</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y Manejo de emergencias (evacuación, simulacros, etc.)</w:t>
            </w:r>
          </w:p>
        </w:tc>
      </w:tr>
    </w:tbl>
    <w:p w:rsidR="007E4C7C" w:rsidRPr="003A7E62" w:rsidRDefault="007E4C7C" w:rsidP="007E4C7C">
      <w:pPr>
        <w:jc w:val="both"/>
        <w:rPr>
          <w:rFonts w:asciiTheme="minorHAnsi" w:hAnsiTheme="minorHAnsi"/>
          <w:b/>
          <w:sz w:val="22"/>
          <w:szCs w:val="22"/>
          <w:lang w:val="es-BO"/>
        </w:rPr>
      </w:pPr>
    </w:p>
    <w:p w:rsidR="007E4C7C" w:rsidRPr="00DD55B6" w:rsidRDefault="007E4C7C" w:rsidP="007E4C7C">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7E4C7C" w:rsidRPr="00852D38" w:rsidRDefault="007E4C7C" w:rsidP="007E4C7C">
      <w:pPr>
        <w:jc w:val="both"/>
        <w:rPr>
          <w:rFonts w:asciiTheme="minorHAnsi" w:hAnsiTheme="minorHAnsi"/>
          <w:b/>
          <w:i/>
          <w:sz w:val="22"/>
          <w:szCs w:val="22"/>
        </w:rPr>
      </w:pPr>
    </w:p>
    <w:p w:rsidR="007E4C7C" w:rsidRPr="007E4C7C" w:rsidRDefault="007E4C7C" w:rsidP="00E34A52">
      <w:pPr>
        <w:pStyle w:val="Prrafodelista"/>
        <w:numPr>
          <w:ilvl w:val="6"/>
          <w:numId w:val="13"/>
        </w:numPr>
        <w:tabs>
          <w:tab w:val="clear" w:pos="5040"/>
        </w:tabs>
        <w:ind w:left="567"/>
        <w:jc w:val="both"/>
        <w:rPr>
          <w:rFonts w:asciiTheme="minorHAnsi" w:hAnsiTheme="minorHAnsi"/>
          <w:b/>
          <w:i/>
          <w:sz w:val="22"/>
          <w:szCs w:val="22"/>
        </w:rPr>
      </w:pPr>
      <w:r w:rsidRPr="007E4C7C">
        <w:rPr>
          <w:rFonts w:asciiTheme="minorHAnsi" w:hAnsiTheme="minorHAnsi"/>
          <w:b/>
          <w:i/>
          <w:sz w:val="22"/>
          <w:szCs w:val="22"/>
        </w:rPr>
        <w:t>Declaración jurada</w:t>
      </w:r>
      <w:r w:rsidRPr="007E4C7C">
        <w:rPr>
          <w:rFonts w:asciiTheme="minorHAnsi" w:hAnsiTheme="minorHAnsi"/>
          <w:sz w:val="22"/>
          <w:szCs w:val="22"/>
        </w:rPr>
        <w:t xml:space="preserve"> “Compromiso de SMS” para Cumplimiento de requisitos de Seguridad Industrial, Salud Ocupacional y Medio Ambiente para contratistas de YPFB Corporación.</w:t>
      </w:r>
    </w:p>
    <w:p w:rsidR="007E4C7C" w:rsidRPr="00F67F14" w:rsidRDefault="007E4C7C" w:rsidP="007E4C7C">
      <w:pPr>
        <w:pStyle w:val="Prrafodelista"/>
        <w:spacing w:before="240" w:after="120"/>
        <w:ind w:left="567"/>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w:t>
      </w:r>
      <w:r w:rsidR="00E34A52">
        <w:rPr>
          <w:rFonts w:asciiTheme="minorHAnsi" w:hAnsiTheme="minorHAnsi"/>
          <w:i/>
          <w:iCs/>
          <w:sz w:val="22"/>
          <w:szCs w:val="22"/>
        </w:rPr>
        <w:t>aplicable  a la obra</w:t>
      </w:r>
      <w:r w:rsidRPr="00F67F14">
        <w:rPr>
          <w:rFonts w:asciiTheme="minorHAnsi" w:eastAsiaTheme="minorHAnsi" w:hAnsiTheme="minorHAnsi" w:cstheme="minorHAnsi"/>
          <w:i/>
          <w:sz w:val="22"/>
          <w:szCs w:val="22"/>
        </w:rPr>
        <w:t>, vigentes en el Estado Plurinacional de Bolivia; siendo también responsable del cumplimiento por parte de los SUBCONTRATISTAS que intervengan a nombre suyo ante YPFB (Contratante).</w:t>
      </w:r>
    </w:p>
    <w:p w:rsidR="007E4C7C" w:rsidRPr="00A060DF" w:rsidRDefault="007E4C7C" w:rsidP="007E4C7C">
      <w:pPr>
        <w:spacing w:before="240" w:after="120"/>
        <w:ind w:left="567"/>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7E4C7C" w:rsidRPr="00E34A52" w:rsidRDefault="007E4C7C" w:rsidP="00E34A52">
      <w:pPr>
        <w:pStyle w:val="Prrafodelista"/>
        <w:numPr>
          <w:ilvl w:val="6"/>
          <w:numId w:val="13"/>
        </w:numPr>
        <w:tabs>
          <w:tab w:val="clear" w:pos="5040"/>
        </w:tabs>
        <w:ind w:left="567"/>
        <w:jc w:val="both"/>
        <w:rPr>
          <w:rFonts w:asciiTheme="minorHAnsi" w:eastAsiaTheme="minorHAnsi" w:hAnsiTheme="minorHAnsi" w:cstheme="minorHAnsi"/>
          <w:b/>
          <w:sz w:val="22"/>
          <w:szCs w:val="22"/>
        </w:rPr>
      </w:pPr>
      <w:r w:rsidRPr="00E34A52">
        <w:rPr>
          <w:rFonts w:asciiTheme="minorHAnsi" w:hAnsiTheme="minorHAnsi"/>
          <w:b/>
          <w:i/>
          <w:sz w:val="22"/>
          <w:szCs w:val="22"/>
        </w:rPr>
        <w:t xml:space="preserve">Presentación del sistema de Gestión de Seguridad y Salud </w:t>
      </w:r>
      <w:r w:rsidR="002F4ACF" w:rsidRPr="00E34A52">
        <w:rPr>
          <w:rFonts w:asciiTheme="minorHAnsi" w:hAnsiTheme="minorHAnsi"/>
          <w:b/>
          <w:i/>
          <w:sz w:val="22"/>
          <w:szCs w:val="22"/>
        </w:rPr>
        <w:t>Ocupacional</w:t>
      </w:r>
      <w:r w:rsidR="002F4ACF" w:rsidRPr="00E34A52">
        <w:rPr>
          <w:rFonts w:asciiTheme="minorHAnsi" w:hAnsiTheme="minorHAnsi"/>
          <w:sz w:val="22"/>
          <w:szCs w:val="22"/>
        </w:rPr>
        <w:t xml:space="preserve"> </w:t>
      </w:r>
      <w:r w:rsidR="00E34A52">
        <w:rPr>
          <w:rFonts w:asciiTheme="minorHAnsi" w:hAnsiTheme="minorHAnsi"/>
          <w:sz w:val="22"/>
          <w:szCs w:val="22"/>
        </w:rPr>
        <w:t>(e</w:t>
      </w:r>
      <w:r w:rsidR="002F4ACF" w:rsidRPr="00E34A52">
        <w:rPr>
          <w:rFonts w:asciiTheme="minorHAnsi" w:hAnsiTheme="minorHAnsi"/>
          <w:sz w:val="22"/>
          <w:szCs w:val="22"/>
        </w:rPr>
        <w:t>n</w:t>
      </w:r>
      <w:r w:rsidRPr="00E34A52">
        <w:rPr>
          <w:rFonts w:asciiTheme="minorHAnsi" w:eastAsiaTheme="minorHAnsi" w:hAnsiTheme="minorHAnsi" w:cstheme="minorHAnsi"/>
          <w:sz w:val="22"/>
          <w:szCs w:val="22"/>
        </w:rPr>
        <w:t xml:space="preserve"> caso de contar con un sistema bajo la norma OHSAS 18001 o Sistemas Integrados de Gestión</w:t>
      </w:r>
      <w:r w:rsidR="00E34A52">
        <w:rPr>
          <w:rFonts w:asciiTheme="minorHAnsi" w:eastAsiaTheme="minorHAnsi" w:hAnsiTheme="minorHAnsi" w:cstheme="minorHAnsi"/>
          <w:sz w:val="22"/>
          <w:szCs w:val="22"/>
        </w:rPr>
        <w:t>)</w:t>
      </w:r>
      <w:r w:rsidRPr="00E34A52">
        <w:rPr>
          <w:rFonts w:asciiTheme="minorHAnsi" w:eastAsiaTheme="minorHAnsi" w:hAnsiTheme="minorHAnsi" w:cstheme="minorHAnsi"/>
          <w:sz w:val="22"/>
          <w:szCs w:val="22"/>
        </w:rPr>
        <w:t xml:space="preserve">. Caso contrario, la empresa contratista deberá presentar un documento que contenga la Gestión de Seguridad y Salud Ocupacional a ser aplicada en el Proyecto (Plan de Seguridad y Salud Ocupacional – </w:t>
      </w:r>
      <w:r w:rsidRPr="00E34A52">
        <w:rPr>
          <w:rFonts w:asciiTheme="minorHAnsi" w:eastAsiaTheme="minorHAnsi" w:hAnsiTheme="minorHAnsi" w:cstheme="minorHAnsi"/>
          <w:sz w:val="22"/>
          <w:szCs w:val="22"/>
          <w:u w:val="single"/>
        </w:rPr>
        <w:t>específico para la obra</w:t>
      </w:r>
      <w:r w:rsidR="00E34A52">
        <w:rPr>
          <w:rFonts w:asciiTheme="minorHAnsi" w:eastAsiaTheme="minorHAnsi" w:hAnsiTheme="minorHAnsi" w:cstheme="minorHAnsi"/>
          <w:sz w:val="22"/>
          <w:szCs w:val="22"/>
          <w:u w:val="single"/>
        </w:rPr>
        <w:t>)</w:t>
      </w:r>
      <w:r w:rsidRPr="00E34A52">
        <w:rPr>
          <w:rFonts w:asciiTheme="minorHAnsi" w:eastAsiaTheme="minorHAnsi" w:hAnsiTheme="minorHAnsi" w:cstheme="minorHAnsi"/>
          <w:sz w:val="22"/>
          <w:szCs w:val="22"/>
        </w:rPr>
        <w:t>.</w:t>
      </w:r>
    </w:p>
    <w:p w:rsidR="007E4C7C" w:rsidRPr="00E34A52" w:rsidRDefault="007E4C7C" w:rsidP="00E34A52">
      <w:pPr>
        <w:pStyle w:val="Prrafodelista"/>
        <w:numPr>
          <w:ilvl w:val="2"/>
          <w:numId w:val="13"/>
        </w:numPr>
        <w:tabs>
          <w:tab w:val="clear" w:pos="2340"/>
          <w:tab w:val="num" w:pos="1985"/>
        </w:tabs>
        <w:spacing w:before="240" w:after="120"/>
        <w:ind w:left="567"/>
        <w:jc w:val="both"/>
        <w:rPr>
          <w:rFonts w:asciiTheme="minorHAnsi" w:eastAsiaTheme="minorHAnsi" w:hAnsiTheme="minorHAnsi" w:cstheme="minorHAnsi"/>
          <w:b/>
          <w:sz w:val="22"/>
          <w:szCs w:val="22"/>
        </w:rPr>
      </w:pPr>
      <w:r w:rsidRPr="00E34A52">
        <w:rPr>
          <w:rFonts w:asciiTheme="minorHAnsi" w:hAnsiTheme="minorHAnsi"/>
          <w:b/>
          <w:i/>
          <w:sz w:val="22"/>
          <w:szCs w:val="22"/>
        </w:rPr>
        <w:lastRenderedPageBreak/>
        <w:t>Plan específico de seguridad y Salud Ocupacional:</w:t>
      </w:r>
      <w:r w:rsidRPr="00E34A52">
        <w:rPr>
          <w:rFonts w:asciiTheme="minorHAnsi" w:hAnsiTheme="minorHAnsi"/>
          <w:sz w:val="22"/>
          <w:szCs w:val="22"/>
        </w:rPr>
        <w:t xml:space="preserve"> </w:t>
      </w:r>
      <w:r w:rsidR="00E34A52">
        <w:rPr>
          <w:rFonts w:asciiTheme="minorHAnsi" w:hAnsiTheme="minorHAnsi"/>
          <w:sz w:val="22"/>
          <w:szCs w:val="22"/>
        </w:rPr>
        <w:t>d</w:t>
      </w:r>
      <w:r w:rsidRPr="00E34A52">
        <w:rPr>
          <w:rFonts w:asciiTheme="minorHAnsi" w:hAnsiTheme="minorHAnsi"/>
          <w:sz w:val="22"/>
          <w:szCs w:val="22"/>
        </w:rPr>
        <w:t xml:space="preserve">ebe contener al menos los </w:t>
      </w:r>
      <w:r w:rsidR="002F4ACF" w:rsidRPr="00E34A52">
        <w:rPr>
          <w:rFonts w:asciiTheme="minorHAnsi" w:hAnsiTheme="minorHAnsi"/>
          <w:sz w:val="22"/>
          <w:szCs w:val="22"/>
        </w:rPr>
        <w:t>siguientes puntos</w:t>
      </w:r>
      <w:r w:rsidRPr="00E34A52">
        <w:rPr>
          <w:rFonts w:asciiTheme="minorHAnsi" w:hAnsiTheme="minorHAnsi"/>
          <w:sz w:val="22"/>
          <w:szCs w:val="22"/>
        </w:rPr>
        <w:t>:</w:t>
      </w:r>
    </w:p>
    <w:p w:rsidR="007E4C7C" w:rsidRPr="000A795B" w:rsidRDefault="00E34A52" w:rsidP="00E34A52">
      <w:pPr>
        <w:numPr>
          <w:ilvl w:val="1"/>
          <w:numId w:val="67"/>
        </w:numPr>
        <w:ind w:left="1559"/>
        <w:jc w:val="both"/>
        <w:rPr>
          <w:rFonts w:asciiTheme="minorHAnsi" w:eastAsiaTheme="minorHAnsi" w:hAnsiTheme="minorHAnsi" w:cstheme="minorHAnsi"/>
          <w:b/>
          <w:sz w:val="22"/>
          <w:szCs w:val="22"/>
        </w:rPr>
      </w:pPr>
      <w:r>
        <w:rPr>
          <w:rFonts w:asciiTheme="minorHAnsi" w:eastAsiaTheme="minorHAnsi" w:hAnsiTheme="minorHAnsi" w:cstheme="minorHAnsi"/>
          <w:sz w:val="22"/>
          <w:szCs w:val="22"/>
        </w:rPr>
        <w:t xml:space="preserve">Política de </w:t>
      </w:r>
      <w:r w:rsidR="007E4C7C" w:rsidRPr="000A795B">
        <w:rPr>
          <w:rFonts w:asciiTheme="minorHAnsi" w:eastAsiaTheme="minorHAnsi" w:hAnsiTheme="minorHAnsi" w:cstheme="minorHAnsi"/>
          <w:sz w:val="22"/>
          <w:szCs w:val="22"/>
        </w:rPr>
        <w:t>Seguridad Industrial y Salud Ocupacional</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7E4C7C" w:rsidRPr="000A795B" w:rsidRDefault="007E4C7C" w:rsidP="00E34A52">
      <w:pPr>
        <w:numPr>
          <w:ilvl w:val="1"/>
          <w:numId w:val="67"/>
        </w:numPr>
        <w:ind w:left="1559" w:hanging="654"/>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E4C7C" w:rsidRPr="00852D38" w:rsidRDefault="007E4C7C" w:rsidP="007E4C7C">
      <w:pPr>
        <w:pStyle w:val="Prrafodelista"/>
        <w:ind w:left="567"/>
        <w:jc w:val="both"/>
        <w:rPr>
          <w:rFonts w:asciiTheme="minorHAnsi" w:hAnsiTheme="minorHAnsi"/>
          <w:b/>
          <w:i/>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hAnsiTheme="minorHAnsi"/>
          <w:b/>
          <w:sz w:val="22"/>
          <w:szCs w:val="22"/>
        </w:rPr>
        <w:t>Nómina de personal</w:t>
      </w:r>
      <w:r w:rsidRPr="00E34A52">
        <w:rPr>
          <w:rFonts w:asciiTheme="minorHAnsi" w:hAnsiTheme="minorHAnsi"/>
          <w:sz w:val="22"/>
          <w:szCs w:val="22"/>
        </w:rPr>
        <w:t xml:space="preserve"> (nombre y Cédula de Identificación) con los respaldos de “dotación y/o uso de ropa de trabajo y EPP”.</w:t>
      </w:r>
    </w:p>
    <w:p w:rsidR="007E4C7C" w:rsidRPr="000A795B" w:rsidRDefault="007E4C7C" w:rsidP="007E4C7C">
      <w:pPr>
        <w:pStyle w:val="Prrafodelista"/>
        <w:ind w:left="426" w:hanging="283"/>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hAnsiTheme="minorHAnsi"/>
          <w:b/>
          <w:sz w:val="22"/>
          <w:szCs w:val="22"/>
        </w:rPr>
        <w:t xml:space="preserve">Contrato del personal </w:t>
      </w:r>
      <w:r w:rsidRPr="00E34A52">
        <w:rPr>
          <w:rFonts w:asciiTheme="minorHAnsi" w:hAnsiTheme="minorHAnsi"/>
          <w:sz w:val="22"/>
          <w:szCs w:val="22"/>
        </w:rPr>
        <w:t>(Bajo la modalidad que corresponda)</w:t>
      </w:r>
    </w:p>
    <w:p w:rsidR="007E4C7C" w:rsidRDefault="007E4C7C" w:rsidP="007E4C7C">
      <w:pPr>
        <w:ind w:left="426"/>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eastAsiaTheme="minorHAnsi" w:hAnsiTheme="minorHAnsi"/>
          <w:b/>
          <w:bCs/>
          <w:iCs/>
          <w:color w:val="000000"/>
          <w:sz w:val="22"/>
          <w:szCs w:val="22"/>
        </w:rPr>
        <w:t xml:space="preserve">Seguro médico </w:t>
      </w:r>
      <w:r w:rsidRPr="00E34A52">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7E4C7C" w:rsidRDefault="007E4C7C" w:rsidP="007E4C7C">
      <w:pPr>
        <w:autoSpaceDE w:val="0"/>
        <w:autoSpaceDN w:val="0"/>
        <w:adjustRightInd w:val="0"/>
        <w:ind w:left="426"/>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autoSpaceDE w:val="0"/>
        <w:autoSpaceDN w:val="0"/>
        <w:adjustRightInd w:val="0"/>
        <w:ind w:left="567"/>
        <w:jc w:val="both"/>
        <w:rPr>
          <w:rFonts w:asciiTheme="minorHAnsi" w:eastAsiaTheme="minorHAnsi" w:hAnsiTheme="minorHAnsi"/>
          <w:color w:val="000000"/>
          <w:sz w:val="22"/>
          <w:szCs w:val="22"/>
        </w:rPr>
      </w:pPr>
      <w:r w:rsidRPr="00E34A52">
        <w:rPr>
          <w:rFonts w:asciiTheme="minorHAnsi" w:eastAsiaTheme="minorHAnsi" w:hAnsiTheme="minorHAnsi"/>
          <w:b/>
          <w:bCs/>
          <w:iCs/>
          <w:color w:val="000000"/>
          <w:sz w:val="22"/>
          <w:szCs w:val="22"/>
        </w:rPr>
        <w:t xml:space="preserve">Seguro Obligatorio contra Accidentes de Tránsito – SOAT. </w:t>
      </w:r>
      <w:r w:rsidRPr="00E34A52">
        <w:rPr>
          <w:rFonts w:asciiTheme="minorHAnsi" w:eastAsiaTheme="minorHAnsi" w:hAnsiTheme="minorHAnsi"/>
          <w:bCs/>
          <w:iCs/>
          <w:color w:val="000000"/>
          <w:sz w:val="22"/>
          <w:szCs w:val="22"/>
        </w:rPr>
        <w:t>(Cuando aplique)</w:t>
      </w:r>
    </w:p>
    <w:p w:rsidR="007E4C7C" w:rsidRPr="000A795B" w:rsidRDefault="007E4C7C" w:rsidP="007E4C7C">
      <w:pPr>
        <w:pStyle w:val="Prrafodelista"/>
        <w:ind w:left="426" w:hanging="283"/>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autoSpaceDE w:val="0"/>
        <w:autoSpaceDN w:val="0"/>
        <w:adjustRightInd w:val="0"/>
        <w:ind w:left="567"/>
        <w:jc w:val="both"/>
        <w:rPr>
          <w:rFonts w:asciiTheme="minorHAnsi" w:eastAsiaTheme="minorHAnsi" w:hAnsiTheme="minorHAnsi"/>
          <w:color w:val="000000"/>
          <w:sz w:val="22"/>
          <w:szCs w:val="22"/>
        </w:rPr>
      </w:pPr>
      <w:r w:rsidRPr="00E34A52">
        <w:rPr>
          <w:rFonts w:asciiTheme="minorHAnsi" w:eastAsiaTheme="minorHAnsi" w:hAnsiTheme="minorHAnsi"/>
          <w:b/>
          <w:bCs/>
          <w:iCs/>
          <w:color w:val="000000"/>
          <w:sz w:val="22"/>
          <w:szCs w:val="22"/>
        </w:rPr>
        <w:t xml:space="preserve">Copia de póliza contra accidentes personales </w:t>
      </w:r>
      <w:r w:rsidRPr="00E34A52">
        <w:rPr>
          <w:rFonts w:asciiTheme="minorHAnsi" w:eastAsiaTheme="minorHAnsi" w:hAnsiTheme="minorHAnsi"/>
          <w:iCs/>
          <w:color w:val="000000"/>
          <w:sz w:val="22"/>
          <w:szCs w:val="22"/>
        </w:rPr>
        <w:t xml:space="preserve">(que cubre gastos médicos, invalidez parcial permanente, invalidez total permanente y muerte) </w:t>
      </w:r>
      <w:r w:rsidRPr="00E34A52">
        <w:rPr>
          <w:rFonts w:asciiTheme="minorHAnsi" w:eastAsiaTheme="minorHAnsi" w:hAnsiTheme="minorHAnsi"/>
          <w:bCs/>
          <w:iCs/>
          <w:color w:val="000000"/>
          <w:sz w:val="22"/>
          <w:szCs w:val="22"/>
        </w:rPr>
        <w:t>(cuando aplique</w:t>
      </w:r>
      <w:r w:rsidRPr="00E34A52">
        <w:rPr>
          <w:rFonts w:asciiTheme="minorHAnsi" w:eastAsiaTheme="minorHAnsi" w:hAnsiTheme="minorHAnsi"/>
          <w:b/>
          <w:bCs/>
          <w:iCs/>
          <w:color w:val="000000"/>
          <w:sz w:val="22"/>
          <w:szCs w:val="22"/>
        </w:rPr>
        <w:t xml:space="preserve">) </w:t>
      </w:r>
    </w:p>
    <w:p w:rsidR="007E4C7C" w:rsidRPr="003E7E2C" w:rsidRDefault="007E4C7C" w:rsidP="007E4C7C">
      <w:pPr>
        <w:pStyle w:val="Prrafodelista"/>
        <w:ind w:left="426" w:hanging="283"/>
        <w:jc w:val="both"/>
        <w:rPr>
          <w:rFonts w:asciiTheme="minorHAnsi" w:hAnsiTheme="minorHAnsi"/>
          <w:sz w:val="22"/>
          <w:szCs w:val="22"/>
          <w:lang w:val="es-BO"/>
        </w:rPr>
      </w:pPr>
    </w:p>
    <w:p w:rsidR="007E4C7C" w:rsidRPr="000B7589" w:rsidRDefault="007E4C7C" w:rsidP="00E34A52">
      <w:pPr>
        <w:pStyle w:val="Prrafodelista"/>
        <w:numPr>
          <w:ilvl w:val="2"/>
          <w:numId w:val="13"/>
        </w:numPr>
        <w:tabs>
          <w:tab w:val="clear" w:pos="2340"/>
        </w:tabs>
        <w:ind w:left="567"/>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E34A52">
        <w:rPr>
          <w:rFonts w:asciiTheme="minorHAnsi" w:eastAsiaTheme="minorHAnsi" w:hAnsiTheme="minorHAnsi"/>
          <w:bCs/>
          <w:i/>
          <w:iCs/>
          <w:color w:val="000000"/>
          <w:sz w:val="22"/>
          <w:szCs w:val="22"/>
        </w:rPr>
        <w:t xml:space="preserve">(Cuando aplique) </w:t>
      </w:r>
    </w:p>
    <w:p w:rsidR="007E4C7C" w:rsidRPr="000B7589" w:rsidRDefault="007E4C7C" w:rsidP="007E4C7C">
      <w:pPr>
        <w:pStyle w:val="Prrafodelista"/>
        <w:ind w:left="426" w:hanging="283"/>
        <w:jc w:val="both"/>
        <w:rPr>
          <w:rFonts w:asciiTheme="minorHAnsi" w:hAnsiTheme="minorHAnsi"/>
          <w:sz w:val="22"/>
          <w:szCs w:val="22"/>
        </w:rPr>
      </w:pPr>
    </w:p>
    <w:p w:rsidR="007E4C7C" w:rsidRPr="00852D38"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7E4C7C" w:rsidRPr="00A060DF" w:rsidRDefault="007E4C7C" w:rsidP="008410C6">
      <w:pPr>
        <w:spacing w:before="240" w:after="120"/>
        <w:ind w:left="567"/>
        <w:jc w:val="both"/>
        <w:rPr>
          <w:rFonts w:asciiTheme="minorHAnsi" w:eastAsiaTheme="minorHAnsi" w:hAnsiTheme="minorHAnsi" w:cstheme="minorHAnsi"/>
          <w:sz w:val="22"/>
          <w:szCs w:val="22"/>
        </w:rPr>
      </w:pPr>
      <w:r w:rsidRPr="000A795B">
        <w:rPr>
          <w:rFonts w:asciiTheme="minorHAnsi" w:eastAsiaTheme="minorHAnsi" w:hAnsiTheme="minorHAnsi" w:cstheme="minorHAnsi"/>
          <w:sz w:val="22"/>
          <w:szCs w:val="22"/>
        </w:rPr>
        <w:t>Aplica a todo el personal inmerso en la obra (</w:t>
      </w:r>
      <w:r w:rsidR="008410C6">
        <w:rPr>
          <w:rFonts w:asciiTheme="minorHAnsi" w:eastAsiaTheme="minorHAnsi" w:hAnsiTheme="minorHAnsi" w:cstheme="minorHAnsi"/>
          <w:sz w:val="22"/>
          <w:szCs w:val="22"/>
        </w:rPr>
        <w:t>p</w:t>
      </w:r>
      <w:r w:rsidRPr="000A795B">
        <w:rPr>
          <w:rFonts w:asciiTheme="minorHAnsi" w:eastAsiaTheme="minorHAnsi" w:hAnsiTheme="minorHAnsi" w:cstheme="minorHAnsi"/>
          <w:sz w:val="22"/>
          <w:szCs w:val="22"/>
        </w:rPr>
        <w:t xml:space="preserve">ersonal propio, y sub contratistas) siendo necesaria la presentación del </w:t>
      </w:r>
      <w:r w:rsidR="008410C6">
        <w:rPr>
          <w:rFonts w:asciiTheme="minorHAnsi" w:eastAsiaTheme="minorHAnsi" w:hAnsiTheme="minorHAnsi" w:cstheme="minorHAnsi"/>
          <w:sz w:val="22"/>
          <w:szCs w:val="22"/>
        </w:rPr>
        <w:t>p</w:t>
      </w:r>
      <w:r w:rsidRPr="000A795B">
        <w:rPr>
          <w:rFonts w:asciiTheme="minorHAnsi" w:eastAsiaTheme="minorHAnsi" w:hAnsiTheme="minorHAnsi" w:cstheme="minorHAnsi"/>
          <w:sz w:val="22"/>
          <w:szCs w:val="22"/>
        </w:rPr>
        <w:t>rograma de capacitaciones que será ejecutado durante el desarrollo de actividades.</w:t>
      </w:r>
    </w:p>
    <w:p w:rsidR="007E4C7C" w:rsidRPr="00A060DF" w:rsidRDefault="007E4C7C" w:rsidP="008410C6">
      <w:pPr>
        <w:pStyle w:val="Prrafodelista"/>
        <w:numPr>
          <w:ilvl w:val="2"/>
          <w:numId w:val="13"/>
        </w:numPr>
        <w:tabs>
          <w:tab w:val="clear" w:pos="2340"/>
        </w:tabs>
        <w:ind w:left="567"/>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 xml:space="preserve">eben </w:t>
      </w:r>
      <w:r w:rsidR="008410C6">
        <w:rPr>
          <w:rFonts w:asciiTheme="minorHAnsi" w:hAnsiTheme="minorHAnsi"/>
          <w:sz w:val="22"/>
          <w:szCs w:val="22"/>
        </w:rPr>
        <w:t xml:space="preserve">ser de conocimiento y estar </w:t>
      </w:r>
      <w:r w:rsidRPr="00852D38">
        <w:rPr>
          <w:rFonts w:asciiTheme="minorHAnsi" w:hAnsiTheme="minorHAnsi"/>
          <w:sz w:val="22"/>
          <w:szCs w:val="22"/>
        </w:rPr>
        <w:t>a disposición de todos los trabajadores</w:t>
      </w:r>
      <w:r>
        <w:rPr>
          <w:rFonts w:asciiTheme="minorHAnsi" w:hAnsiTheme="minorHAnsi"/>
          <w:sz w:val="22"/>
          <w:szCs w:val="22"/>
        </w:rPr>
        <w:t>.</w:t>
      </w:r>
    </w:p>
    <w:p w:rsidR="008410C6" w:rsidRDefault="007E4C7C" w:rsidP="008410C6">
      <w:pPr>
        <w:spacing w:before="240" w:after="120"/>
        <w:ind w:left="-142"/>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w:t>
      </w:r>
      <w:r w:rsidR="008410C6">
        <w:rPr>
          <w:rFonts w:asciiTheme="minorHAnsi" w:eastAsiaTheme="minorHAnsi" w:hAnsiTheme="minorHAnsi" w:cstheme="minorHAnsi"/>
          <w:sz w:val="22"/>
          <w:szCs w:val="22"/>
        </w:rPr>
        <w:t xml:space="preserve">de acuerdo a la dinámica de la </w:t>
      </w:r>
      <w:r w:rsidRPr="000A795B">
        <w:rPr>
          <w:rFonts w:asciiTheme="minorHAnsi" w:eastAsiaTheme="minorHAnsi" w:hAnsiTheme="minorHAnsi" w:cstheme="minorHAnsi"/>
          <w:sz w:val="22"/>
          <w:szCs w:val="22"/>
        </w:rPr>
        <w:t>obra.</w:t>
      </w:r>
    </w:p>
    <w:p w:rsidR="007E4C7C" w:rsidRPr="000A795B" w:rsidRDefault="007E4C7C" w:rsidP="008410C6">
      <w:pPr>
        <w:spacing w:before="240" w:after="120"/>
        <w:ind w:left="-142"/>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obra, deben ser </w:t>
      </w:r>
      <w:r w:rsidR="008410C6">
        <w:rPr>
          <w:rFonts w:asciiTheme="minorHAnsi" w:eastAsiaTheme="minorHAnsi" w:hAnsiTheme="minorHAnsi" w:cstheme="minorHAnsi"/>
          <w:sz w:val="22"/>
          <w:szCs w:val="22"/>
        </w:rPr>
        <w:t xml:space="preserve">determinados </w:t>
      </w:r>
      <w:r w:rsidRPr="000A795B">
        <w:rPr>
          <w:rFonts w:asciiTheme="minorHAnsi" w:eastAsiaTheme="minorHAnsi" w:hAnsiTheme="minorHAnsi" w:cstheme="minorHAnsi"/>
          <w:sz w:val="22"/>
          <w:szCs w:val="22"/>
        </w:rPr>
        <w:t>formalmente (por escrito), entre el contratista y el respon</w:t>
      </w:r>
      <w:r>
        <w:rPr>
          <w:rFonts w:asciiTheme="minorHAnsi" w:eastAsiaTheme="minorHAnsi" w:hAnsiTheme="minorHAnsi" w:cstheme="minorHAnsi"/>
          <w:sz w:val="22"/>
          <w:szCs w:val="22"/>
        </w:rPr>
        <w:t xml:space="preserve">sable de la Unidad de origen </w:t>
      </w:r>
      <w:r w:rsidR="002F4ACF">
        <w:rPr>
          <w:rFonts w:asciiTheme="minorHAnsi" w:eastAsiaTheme="minorHAnsi" w:hAnsiTheme="minorHAnsi" w:cstheme="minorHAnsi"/>
          <w:sz w:val="22"/>
          <w:szCs w:val="22"/>
        </w:rPr>
        <w:t>de</w:t>
      </w:r>
      <w:r w:rsidR="008410C6">
        <w:rPr>
          <w:rFonts w:asciiTheme="minorHAnsi" w:eastAsiaTheme="minorHAnsi" w:hAnsiTheme="minorHAnsi" w:cstheme="minorHAnsi"/>
          <w:sz w:val="22"/>
          <w:szCs w:val="22"/>
        </w:rPr>
        <w:t xml:space="preserve"> YPFB</w:t>
      </w:r>
      <w:r w:rsidR="002F4ACF" w:rsidRPr="000A795B">
        <w:rPr>
          <w:rFonts w:asciiTheme="minorHAnsi" w:eastAsiaTheme="minorHAnsi" w:hAnsiTheme="minorHAnsi" w:cstheme="minorHAnsi"/>
          <w:sz w:val="22"/>
          <w:szCs w:val="22"/>
        </w:rPr>
        <w:t>; debiendo</w:t>
      </w:r>
      <w:r w:rsidRPr="000A795B">
        <w:rPr>
          <w:rFonts w:asciiTheme="minorHAnsi" w:eastAsiaTheme="minorHAnsi" w:hAnsiTheme="minorHAnsi" w:cstheme="minorHAnsi"/>
          <w:sz w:val="22"/>
          <w:szCs w:val="22"/>
        </w:rPr>
        <w:t xml:space="preserve"> ser validados por la </w:t>
      </w:r>
      <w:r w:rsidRPr="000A795B">
        <w:rPr>
          <w:rFonts w:asciiTheme="minorHAnsi" w:eastAsiaTheme="minorHAnsi" w:hAnsiTheme="minorHAnsi" w:cstheme="minorHAnsi"/>
          <w:b/>
          <w:sz w:val="22"/>
          <w:szCs w:val="22"/>
        </w:rPr>
        <w:t>Unidad de SMS de YPFB.</w:t>
      </w:r>
    </w:p>
    <w:p w:rsidR="00440F53" w:rsidRDefault="00440F53" w:rsidP="008410C6">
      <w:pPr>
        <w:ind w:left="-142"/>
        <w:jc w:val="both"/>
        <w:rPr>
          <w:rFonts w:asciiTheme="minorHAnsi" w:hAnsiTheme="minorHAnsi"/>
          <w:b/>
          <w:sz w:val="22"/>
          <w:szCs w:val="22"/>
        </w:rPr>
      </w:pPr>
    </w:p>
    <w:p w:rsidR="00440F53" w:rsidRDefault="00440F53" w:rsidP="008410C6">
      <w:pPr>
        <w:ind w:left="-142"/>
        <w:jc w:val="both"/>
        <w:rPr>
          <w:rFonts w:asciiTheme="minorHAnsi" w:hAnsiTheme="minorHAnsi"/>
          <w:b/>
          <w:sz w:val="22"/>
          <w:szCs w:val="22"/>
        </w:rPr>
      </w:pPr>
    </w:p>
    <w:p w:rsidR="007E4C7C" w:rsidRDefault="007E4C7C" w:rsidP="008410C6">
      <w:pPr>
        <w:ind w:left="-142"/>
        <w:jc w:val="both"/>
        <w:rPr>
          <w:rFonts w:asciiTheme="minorHAnsi" w:hAnsiTheme="minorHAnsi"/>
          <w:b/>
          <w:sz w:val="22"/>
          <w:szCs w:val="22"/>
        </w:rPr>
      </w:pPr>
      <w:r w:rsidRPr="00852D38">
        <w:rPr>
          <w:rFonts w:asciiTheme="minorHAnsi" w:hAnsiTheme="minorHAnsi"/>
          <w:b/>
          <w:sz w:val="22"/>
          <w:szCs w:val="22"/>
        </w:rPr>
        <w:lastRenderedPageBreak/>
        <w:t>Requisitos mínimos para ingresar a la obra:</w:t>
      </w:r>
    </w:p>
    <w:p w:rsidR="007E4C7C" w:rsidRPr="00852D38" w:rsidRDefault="007E4C7C" w:rsidP="007E4C7C">
      <w:pPr>
        <w:ind w:left="567"/>
        <w:jc w:val="both"/>
        <w:rPr>
          <w:rFonts w:asciiTheme="minorHAnsi" w:hAnsiTheme="minorHAnsi"/>
          <w:b/>
          <w:sz w:val="22"/>
          <w:szCs w:val="22"/>
        </w:rPr>
      </w:pP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7E4C7C" w:rsidRPr="00932721"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Casco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Calzado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Lentes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Protectores auditivos (si corresponde)</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Guantes (específicos a la tarea a realizar)</w:t>
      </w:r>
    </w:p>
    <w:p w:rsidR="007E4C7C" w:rsidRPr="00852D38" w:rsidRDefault="007E4C7C" w:rsidP="007E4C7C">
      <w:pPr>
        <w:pStyle w:val="Default"/>
        <w:ind w:left="567"/>
        <w:rPr>
          <w:rFonts w:asciiTheme="minorHAnsi" w:hAnsiTheme="minorHAnsi"/>
          <w:sz w:val="22"/>
          <w:szCs w:val="22"/>
        </w:rPr>
      </w:pPr>
    </w:p>
    <w:p w:rsidR="007E4C7C" w:rsidRPr="00852D38" w:rsidRDefault="007E4C7C" w:rsidP="00DC3A72">
      <w:pPr>
        <w:pStyle w:val="Default"/>
        <w:numPr>
          <w:ilvl w:val="0"/>
          <w:numId w:val="62"/>
        </w:numPr>
        <w:ind w:left="567"/>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7E4C7C" w:rsidRPr="00852D38" w:rsidRDefault="007E4C7C" w:rsidP="007E4C7C">
      <w:pPr>
        <w:pStyle w:val="Default"/>
        <w:ind w:left="567"/>
        <w:rPr>
          <w:rFonts w:asciiTheme="minorHAnsi" w:hAnsiTheme="minorHAnsi"/>
          <w:sz w:val="22"/>
          <w:szCs w:val="22"/>
        </w:rPr>
      </w:pP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Detector de gases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8410C6" w:rsidRDefault="008410C6" w:rsidP="008410C6">
      <w:pPr>
        <w:jc w:val="both"/>
        <w:rPr>
          <w:rFonts w:asciiTheme="minorHAnsi" w:hAnsiTheme="minorHAnsi" w:cs="EDKGCG+TimesNewRoman,Bold"/>
          <w:color w:val="000000"/>
          <w:sz w:val="22"/>
          <w:szCs w:val="22"/>
          <w:lang w:eastAsia="es-ES"/>
        </w:rPr>
      </w:pPr>
    </w:p>
    <w:p w:rsidR="007E4C7C" w:rsidRDefault="007E4C7C" w:rsidP="008410C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7E4C7C" w:rsidRPr="006A1547" w:rsidRDefault="007E4C7C" w:rsidP="007E4C7C">
      <w:pPr>
        <w:pStyle w:val="Default"/>
        <w:ind w:left="567"/>
        <w:rPr>
          <w:sz w:val="8"/>
        </w:rPr>
      </w:pP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7E4C7C"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8410C6" w:rsidRDefault="008410C6" w:rsidP="008410C6">
      <w:pPr>
        <w:jc w:val="both"/>
        <w:rPr>
          <w:rFonts w:asciiTheme="minorHAnsi" w:hAnsiTheme="minorHAnsi"/>
          <w:b/>
          <w:sz w:val="22"/>
          <w:szCs w:val="22"/>
        </w:rPr>
      </w:pPr>
    </w:p>
    <w:p w:rsidR="007E4C7C" w:rsidRDefault="007E4C7C" w:rsidP="008410C6">
      <w:pPr>
        <w:jc w:val="both"/>
        <w:rPr>
          <w:rFonts w:asciiTheme="minorHAnsi" w:hAnsiTheme="minorHAnsi"/>
          <w:b/>
          <w:sz w:val="22"/>
          <w:szCs w:val="22"/>
        </w:rPr>
      </w:pPr>
      <w:r w:rsidRPr="00852D38">
        <w:rPr>
          <w:rFonts w:asciiTheme="minorHAnsi" w:hAnsiTheme="minorHAnsi"/>
          <w:b/>
          <w:sz w:val="22"/>
          <w:szCs w:val="22"/>
        </w:rPr>
        <w:t>Documentación para Data Book:</w:t>
      </w:r>
    </w:p>
    <w:p w:rsidR="007E4C7C" w:rsidRPr="006A1547" w:rsidRDefault="007E4C7C" w:rsidP="007E4C7C">
      <w:pPr>
        <w:pStyle w:val="Default"/>
        <w:ind w:left="567"/>
        <w:rPr>
          <w:sz w:val="6"/>
        </w:rPr>
      </w:pP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7E4C7C"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7E4C7C" w:rsidRPr="00932721" w:rsidRDefault="007E4C7C" w:rsidP="002F4ACF">
      <w:pPr>
        <w:pStyle w:val="Default"/>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7E4C7C" w:rsidRDefault="007E4C7C" w:rsidP="007E4C7C">
      <w:pPr>
        <w:pStyle w:val="Default"/>
        <w:ind w:left="567"/>
        <w:rPr>
          <w:rFonts w:ascii="Times New Roman" w:hAnsi="Times New Roman" w:cs="Times New Roman"/>
          <w:sz w:val="23"/>
          <w:szCs w:val="23"/>
        </w:rPr>
      </w:pPr>
    </w:p>
    <w:p w:rsidR="007E4C7C" w:rsidRPr="008410C6" w:rsidRDefault="007E4C7C" w:rsidP="008410C6">
      <w:pPr>
        <w:pStyle w:val="Prrafodelista"/>
        <w:numPr>
          <w:ilvl w:val="2"/>
          <w:numId w:val="13"/>
        </w:numPr>
        <w:tabs>
          <w:tab w:val="clear" w:pos="2340"/>
          <w:tab w:val="num" w:pos="1985"/>
        </w:tabs>
        <w:ind w:left="567"/>
        <w:jc w:val="both"/>
        <w:rPr>
          <w:rFonts w:asciiTheme="minorHAnsi" w:hAnsiTheme="minorHAnsi"/>
          <w:sz w:val="22"/>
          <w:szCs w:val="22"/>
        </w:rPr>
      </w:pPr>
      <w:r w:rsidRPr="008410C6">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7E4C7C" w:rsidRPr="00932721" w:rsidRDefault="007E4C7C" w:rsidP="007E4C7C">
      <w:pPr>
        <w:pStyle w:val="Prrafodelista"/>
        <w:ind w:left="567"/>
        <w:jc w:val="both"/>
        <w:rPr>
          <w:rFonts w:asciiTheme="minorHAnsi" w:hAnsiTheme="minorHAnsi"/>
          <w:sz w:val="22"/>
          <w:szCs w:val="22"/>
        </w:rPr>
      </w:pPr>
    </w:p>
    <w:p w:rsidR="007E4C7C" w:rsidRPr="008410C6" w:rsidRDefault="007E4C7C" w:rsidP="008410C6">
      <w:pPr>
        <w:pStyle w:val="Prrafodelista"/>
        <w:numPr>
          <w:ilvl w:val="2"/>
          <w:numId w:val="13"/>
        </w:numPr>
        <w:tabs>
          <w:tab w:val="clear" w:pos="2340"/>
          <w:tab w:val="num" w:pos="1985"/>
        </w:tabs>
        <w:ind w:left="567"/>
        <w:jc w:val="both"/>
        <w:rPr>
          <w:rFonts w:asciiTheme="minorHAnsi" w:hAnsiTheme="minorHAnsi"/>
          <w:sz w:val="22"/>
          <w:szCs w:val="22"/>
        </w:rPr>
      </w:pPr>
      <w:r w:rsidRPr="008410C6">
        <w:rPr>
          <w:rFonts w:asciiTheme="minorHAnsi" w:hAnsiTheme="minorHAnsi"/>
          <w:sz w:val="22"/>
          <w:szCs w:val="22"/>
        </w:rPr>
        <w:lastRenderedPageBreak/>
        <w:t xml:space="preserve">Toda empresa contratista </w:t>
      </w:r>
      <w:r w:rsidRPr="008410C6">
        <w:rPr>
          <w:rFonts w:asciiTheme="minorHAnsi" w:hAnsiTheme="minorHAnsi"/>
          <w:sz w:val="22"/>
          <w:szCs w:val="22"/>
          <w:u w:val="single"/>
        </w:rPr>
        <w:t>directa de YPFB</w:t>
      </w:r>
      <w:r w:rsidRPr="008410C6">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en el marco de cumplimiento de la normativa legal vigente aplicable al contrato de la obra.</w:t>
      </w:r>
    </w:p>
    <w:p w:rsidR="008410C6" w:rsidRDefault="008410C6" w:rsidP="002F4ACF">
      <w:pPr>
        <w:spacing w:line="259" w:lineRule="auto"/>
        <w:jc w:val="both"/>
        <w:rPr>
          <w:rFonts w:asciiTheme="minorHAnsi" w:eastAsiaTheme="minorHAnsi" w:hAnsiTheme="minorHAnsi" w:cstheme="minorHAnsi"/>
          <w:sz w:val="22"/>
          <w:szCs w:val="22"/>
        </w:rPr>
      </w:pPr>
    </w:p>
    <w:p w:rsidR="007E4C7C" w:rsidRDefault="007E4C7C" w:rsidP="008410C6">
      <w:pPr>
        <w:pStyle w:val="Prrafodelista"/>
        <w:numPr>
          <w:ilvl w:val="2"/>
          <w:numId w:val="13"/>
        </w:numPr>
        <w:tabs>
          <w:tab w:val="clear" w:pos="2340"/>
        </w:tabs>
        <w:spacing w:line="259" w:lineRule="auto"/>
        <w:ind w:left="567"/>
        <w:jc w:val="both"/>
        <w:rPr>
          <w:rFonts w:asciiTheme="minorHAnsi" w:eastAsiaTheme="minorHAnsi" w:hAnsiTheme="minorHAnsi" w:cstheme="minorHAnsi"/>
          <w:sz w:val="22"/>
          <w:szCs w:val="22"/>
        </w:rPr>
      </w:pPr>
      <w:r w:rsidRPr="008410C6">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2F4ACF" w:rsidRPr="008410C6">
        <w:rPr>
          <w:rFonts w:asciiTheme="minorHAnsi" w:eastAsiaTheme="minorHAnsi" w:hAnsiTheme="minorHAnsi" w:cstheme="minorHAnsi"/>
          <w:sz w:val="22"/>
          <w:szCs w:val="22"/>
        </w:rPr>
        <w:t>en proyectos</w:t>
      </w:r>
      <w:r w:rsidRPr="008410C6">
        <w:rPr>
          <w:rFonts w:asciiTheme="minorHAnsi" w:eastAsiaTheme="minorHAnsi" w:hAnsiTheme="minorHAnsi" w:cstheme="minorHAnsi"/>
          <w:sz w:val="22"/>
          <w:szCs w:val="22"/>
        </w:rPr>
        <w:t xml:space="preserve"> de YPFB. </w:t>
      </w:r>
    </w:p>
    <w:p w:rsidR="008410C6" w:rsidRPr="008410C6" w:rsidRDefault="008410C6" w:rsidP="008410C6">
      <w:pPr>
        <w:pStyle w:val="Prrafodelista"/>
        <w:rPr>
          <w:rFonts w:asciiTheme="minorHAnsi" w:eastAsiaTheme="minorHAnsi" w:hAnsiTheme="minorHAnsi" w:cstheme="minorHAnsi"/>
          <w:sz w:val="22"/>
          <w:szCs w:val="22"/>
        </w:rPr>
      </w:pPr>
    </w:p>
    <w:p w:rsidR="008410C6" w:rsidRPr="008410C6" w:rsidRDefault="008410C6" w:rsidP="008410C6">
      <w:pPr>
        <w:pStyle w:val="Prrafodelista"/>
        <w:spacing w:line="259" w:lineRule="auto"/>
        <w:ind w:left="567"/>
        <w:jc w:val="both"/>
        <w:rPr>
          <w:rFonts w:asciiTheme="minorHAnsi" w:eastAsiaTheme="minorHAnsi" w:hAnsiTheme="minorHAnsi" w:cstheme="minorHAnsi"/>
          <w:sz w:val="22"/>
          <w:szCs w:val="22"/>
        </w:rPr>
      </w:pPr>
    </w:p>
    <w:p w:rsidR="007E4C7C" w:rsidRPr="008410C6" w:rsidRDefault="007E4C7C" w:rsidP="008410C6">
      <w:pPr>
        <w:pStyle w:val="Prrafodelista"/>
        <w:numPr>
          <w:ilvl w:val="2"/>
          <w:numId w:val="13"/>
        </w:numPr>
        <w:tabs>
          <w:tab w:val="clear" w:pos="2340"/>
        </w:tabs>
        <w:spacing w:after="120" w:line="259" w:lineRule="auto"/>
        <w:ind w:left="567"/>
        <w:jc w:val="both"/>
        <w:rPr>
          <w:rFonts w:asciiTheme="minorHAnsi" w:eastAsiaTheme="minorHAnsi" w:hAnsiTheme="minorHAnsi" w:cstheme="minorHAnsi"/>
          <w:sz w:val="22"/>
          <w:szCs w:val="22"/>
        </w:rPr>
      </w:pPr>
      <w:r w:rsidRPr="008410C6">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7E4C7C" w:rsidRDefault="007E4C7C" w:rsidP="007E4C7C">
      <w:pPr>
        <w:pStyle w:val="Prrafodelista"/>
        <w:rPr>
          <w:rFonts w:asciiTheme="minorHAnsi" w:hAnsiTheme="minorHAnsi"/>
          <w:sz w:val="22"/>
          <w:szCs w:val="22"/>
        </w:rPr>
      </w:pPr>
    </w:p>
    <w:p w:rsidR="008410C6" w:rsidRPr="008410C6" w:rsidRDefault="008410C6" w:rsidP="008410C6">
      <w:pPr>
        <w:pStyle w:val="Prrafodelista"/>
        <w:numPr>
          <w:ilvl w:val="0"/>
          <w:numId w:val="67"/>
        </w:numPr>
        <w:tabs>
          <w:tab w:val="left" w:pos="142"/>
        </w:tabs>
        <w:contextualSpacing/>
        <w:jc w:val="both"/>
        <w:rPr>
          <w:rFonts w:asciiTheme="minorHAnsi" w:hAnsiTheme="minorHAnsi" w:cstheme="minorHAnsi"/>
          <w:b/>
          <w:color w:val="000000" w:themeColor="text1"/>
          <w:sz w:val="22"/>
          <w:szCs w:val="22"/>
          <w:u w:val="single"/>
        </w:rPr>
      </w:pPr>
      <w:r w:rsidRPr="008410C6">
        <w:rPr>
          <w:rFonts w:asciiTheme="minorHAnsi" w:hAnsiTheme="minorHAnsi" w:cstheme="minorHAnsi"/>
          <w:b/>
          <w:color w:val="000000" w:themeColor="text1"/>
          <w:sz w:val="22"/>
          <w:szCs w:val="22"/>
          <w:u w:val="single"/>
        </w:rPr>
        <w:t>FACTURACIÓN Y TRIBUTOS</w:t>
      </w:r>
    </w:p>
    <w:p w:rsidR="008410C6" w:rsidRDefault="008410C6" w:rsidP="008410C6">
      <w:pPr>
        <w:tabs>
          <w:tab w:val="left" w:pos="426"/>
        </w:tabs>
        <w:contextualSpacing/>
        <w:jc w:val="both"/>
        <w:rPr>
          <w:rFonts w:asciiTheme="minorHAnsi" w:hAnsiTheme="minorHAnsi" w:cstheme="minorHAnsi"/>
          <w:b/>
          <w:color w:val="000000" w:themeColor="text1"/>
          <w:sz w:val="22"/>
          <w:szCs w:val="22"/>
          <w:u w:val="single"/>
        </w:rPr>
      </w:pPr>
    </w:p>
    <w:p w:rsidR="008410C6" w:rsidRPr="008410C6" w:rsidRDefault="008410C6" w:rsidP="008410C6">
      <w:pPr>
        <w:pStyle w:val="Prrafodelista"/>
        <w:numPr>
          <w:ilvl w:val="1"/>
          <w:numId w:val="72"/>
        </w:numPr>
        <w:tabs>
          <w:tab w:val="left" w:pos="426"/>
        </w:tabs>
        <w:contextualSpacing/>
        <w:jc w:val="both"/>
        <w:rPr>
          <w:rFonts w:asciiTheme="minorHAnsi" w:hAnsiTheme="minorHAnsi" w:cstheme="minorHAnsi"/>
          <w:b/>
          <w:bCs/>
          <w:sz w:val="22"/>
          <w:szCs w:val="22"/>
          <w:u w:val="single"/>
          <w:lang w:val="es-BO"/>
        </w:rPr>
      </w:pPr>
      <w:r w:rsidRPr="008410C6">
        <w:rPr>
          <w:rFonts w:asciiTheme="minorHAnsi" w:hAnsiTheme="minorHAnsi" w:cstheme="minorHAnsi"/>
          <w:b/>
          <w:sz w:val="22"/>
          <w:szCs w:val="22"/>
          <w:u w:val="single"/>
        </w:rPr>
        <w:t xml:space="preserve">FACTURACIÓN </w:t>
      </w:r>
    </w:p>
    <w:p w:rsidR="008410C6" w:rsidRPr="00A060DF" w:rsidRDefault="008410C6" w:rsidP="008410C6">
      <w:pPr>
        <w:pStyle w:val="Prrafodelista"/>
        <w:tabs>
          <w:tab w:val="left" w:pos="426"/>
        </w:tabs>
        <w:ind w:left="284"/>
        <w:contextualSpacing/>
        <w:jc w:val="both"/>
        <w:rPr>
          <w:rFonts w:asciiTheme="minorHAnsi" w:hAnsiTheme="minorHAnsi" w:cstheme="minorHAnsi"/>
          <w:b/>
          <w:bCs/>
          <w:sz w:val="22"/>
          <w:szCs w:val="22"/>
          <w:u w:val="single"/>
          <w:lang w:val="es-BO"/>
        </w:rPr>
      </w:pP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Default="008410C6" w:rsidP="008410C6">
      <w:pPr>
        <w:jc w:val="both"/>
        <w:rPr>
          <w:rFonts w:asciiTheme="minorHAnsi" w:hAnsiTheme="minorHAnsi" w:cstheme="minorHAnsi"/>
          <w:sz w:val="22"/>
          <w:szCs w:val="22"/>
          <w:lang w:val="es-BO"/>
        </w:rPr>
      </w:pPr>
      <w:r w:rsidRPr="0050301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8410C6" w:rsidRDefault="008410C6" w:rsidP="008410C6">
      <w:pPr>
        <w:jc w:val="both"/>
        <w:rPr>
          <w:rFonts w:asciiTheme="minorHAnsi" w:hAnsiTheme="minorHAnsi" w:cstheme="minorHAnsi"/>
          <w:sz w:val="22"/>
          <w:szCs w:val="22"/>
          <w:lang w:val="es-BO"/>
        </w:rPr>
      </w:pPr>
    </w:p>
    <w:p w:rsidR="008410C6" w:rsidRPr="008410C6" w:rsidRDefault="008410C6" w:rsidP="008410C6">
      <w:pPr>
        <w:pStyle w:val="Prrafodelista"/>
        <w:numPr>
          <w:ilvl w:val="1"/>
          <w:numId w:val="72"/>
        </w:numPr>
        <w:jc w:val="both"/>
        <w:rPr>
          <w:rFonts w:asciiTheme="minorHAnsi" w:hAnsiTheme="minorHAnsi" w:cstheme="minorHAnsi"/>
          <w:b/>
          <w:sz w:val="22"/>
          <w:szCs w:val="22"/>
          <w:u w:val="single"/>
        </w:rPr>
      </w:pPr>
      <w:r w:rsidRPr="008410C6">
        <w:rPr>
          <w:rFonts w:asciiTheme="minorHAnsi" w:hAnsiTheme="minorHAnsi" w:cstheme="minorHAnsi"/>
          <w:b/>
          <w:sz w:val="22"/>
          <w:szCs w:val="22"/>
          <w:u w:val="single"/>
        </w:rPr>
        <w:t xml:space="preserve"> TRIBUTOS.</w:t>
      </w:r>
    </w:p>
    <w:p w:rsidR="008410C6" w:rsidRDefault="008410C6" w:rsidP="008410C6">
      <w:pPr>
        <w:tabs>
          <w:tab w:val="left" w:pos="426"/>
        </w:tabs>
        <w:contextualSpacing/>
        <w:jc w:val="both"/>
        <w:rPr>
          <w:rFonts w:asciiTheme="minorHAnsi" w:hAnsiTheme="minorHAnsi" w:cstheme="minorHAnsi"/>
          <w:sz w:val="22"/>
          <w:szCs w:val="22"/>
        </w:rPr>
      </w:pPr>
    </w:p>
    <w:p w:rsidR="008410C6" w:rsidRDefault="008410C6" w:rsidP="008410C6">
      <w:pPr>
        <w:tabs>
          <w:tab w:val="left" w:pos="426"/>
        </w:tabs>
        <w:contextualSpacing/>
        <w:jc w:val="both"/>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8410C6" w:rsidRDefault="008410C6" w:rsidP="008410C6">
      <w:pPr>
        <w:pStyle w:val="Prrafodelista"/>
        <w:rPr>
          <w:rFonts w:asciiTheme="minorHAnsi" w:hAnsiTheme="minorHAnsi"/>
          <w:sz w:val="22"/>
          <w:szCs w:val="22"/>
        </w:rPr>
      </w:pPr>
    </w:p>
    <w:p w:rsidR="008410C6" w:rsidRPr="00A060DF" w:rsidRDefault="008410C6" w:rsidP="008410C6">
      <w:pPr>
        <w:pStyle w:val="Prrafodelista"/>
        <w:numPr>
          <w:ilvl w:val="0"/>
          <w:numId w:val="72"/>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rsidR="008410C6" w:rsidRPr="00EA5C33" w:rsidRDefault="008410C6" w:rsidP="008410C6">
      <w:pPr>
        <w:tabs>
          <w:tab w:val="left" w:pos="426"/>
        </w:tabs>
        <w:contextualSpacing/>
        <w:jc w:val="both"/>
        <w:rPr>
          <w:rFonts w:asciiTheme="minorHAnsi" w:hAnsiTheme="minorHAnsi" w:cstheme="minorHAnsi"/>
          <w:b/>
          <w:sz w:val="22"/>
          <w:szCs w:val="22"/>
          <w:u w:val="single"/>
        </w:rPr>
      </w:pPr>
    </w:p>
    <w:p w:rsidR="008410C6" w:rsidRDefault="008410C6" w:rsidP="008410C6">
      <w:pPr>
        <w:tabs>
          <w:tab w:val="left" w:pos="1206"/>
        </w:tabs>
        <w:contextualSpacing/>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410C6" w:rsidRDefault="008410C6" w:rsidP="008410C6">
      <w:pPr>
        <w:tabs>
          <w:tab w:val="left" w:pos="1206"/>
        </w:tabs>
        <w:contextualSpacing/>
        <w:jc w:val="both"/>
        <w:rPr>
          <w:rFonts w:asciiTheme="minorHAnsi" w:hAnsiTheme="minorHAnsi" w:cstheme="minorHAnsi"/>
          <w:sz w:val="22"/>
          <w:szCs w:val="22"/>
        </w:rPr>
      </w:pPr>
    </w:p>
    <w:p w:rsidR="00440F53" w:rsidRDefault="00440F53" w:rsidP="008410C6">
      <w:pPr>
        <w:tabs>
          <w:tab w:val="left" w:pos="1206"/>
        </w:tabs>
        <w:contextualSpacing/>
        <w:jc w:val="both"/>
        <w:rPr>
          <w:rFonts w:asciiTheme="minorHAnsi" w:hAnsiTheme="minorHAnsi" w:cstheme="minorHAnsi"/>
          <w:sz w:val="22"/>
          <w:szCs w:val="22"/>
        </w:rPr>
      </w:pPr>
    </w:p>
    <w:p w:rsidR="00440F53" w:rsidRPr="0089650F" w:rsidRDefault="00440F53" w:rsidP="008410C6">
      <w:pPr>
        <w:tabs>
          <w:tab w:val="left" w:pos="1206"/>
        </w:tabs>
        <w:contextualSpacing/>
        <w:jc w:val="both"/>
        <w:rPr>
          <w:rFonts w:asciiTheme="minorHAnsi" w:hAnsiTheme="minorHAnsi" w:cstheme="minorHAnsi"/>
          <w:sz w:val="22"/>
          <w:szCs w:val="22"/>
        </w:rPr>
      </w:pPr>
    </w:p>
    <w:p w:rsidR="008410C6" w:rsidRPr="002F4ACF" w:rsidRDefault="008410C6" w:rsidP="008410C6">
      <w:pPr>
        <w:pStyle w:val="Prrafodelista"/>
        <w:numPr>
          <w:ilvl w:val="0"/>
          <w:numId w:val="69"/>
        </w:numPr>
        <w:shd w:val="clear" w:color="auto" w:fill="FFFFFF"/>
        <w:jc w:val="both"/>
        <w:rPr>
          <w:rFonts w:asciiTheme="minorHAnsi" w:hAnsiTheme="minorHAnsi" w:cstheme="minorHAnsi"/>
          <w:b/>
          <w:sz w:val="22"/>
          <w:szCs w:val="22"/>
        </w:rPr>
      </w:pPr>
      <w:r w:rsidRPr="002F4ACF">
        <w:rPr>
          <w:rFonts w:asciiTheme="minorHAnsi" w:hAnsiTheme="minorHAnsi" w:cstheme="minorHAnsi"/>
          <w:b/>
          <w:sz w:val="22"/>
          <w:szCs w:val="22"/>
        </w:rPr>
        <w:lastRenderedPageBreak/>
        <w:t>Póliza Todo Riesgo de Construcción y Montaje</w:t>
      </w: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410C6" w:rsidRPr="00AB3CAF" w:rsidRDefault="008410C6" w:rsidP="008410C6">
      <w:pPr>
        <w:shd w:val="clear" w:color="auto" w:fill="FFFFFF"/>
        <w:ind w:left="708"/>
        <w:jc w:val="both"/>
        <w:rPr>
          <w:rFonts w:asciiTheme="minorHAnsi" w:hAnsiTheme="minorHAnsi" w:cstheme="minorHAnsi"/>
          <w:sz w:val="22"/>
          <w:szCs w:val="22"/>
        </w:rPr>
      </w:pPr>
    </w:p>
    <w:p w:rsidR="008410C6" w:rsidRPr="00AB3CAF" w:rsidRDefault="008410C6" w:rsidP="008410C6">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410C6" w:rsidRPr="00AB3CAF" w:rsidRDefault="008410C6" w:rsidP="008410C6">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b)   </w:t>
      </w:r>
      <w:r w:rsidRPr="002F4ACF">
        <w:rPr>
          <w:rFonts w:asciiTheme="minorHAnsi" w:hAnsiTheme="minorHAnsi" w:cstheme="minorHAnsi"/>
          <w:b/>
          <w:sz w:val="22"/>
          <w:szCs w:val="22"/>
        </w:rPr>
        <w:t>Seguro de Responsabilidad Civil.</w:t>
      </w: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40F53" w:rsidRPr="00AB3CAF" w:rsidRDefault="00440F53" w:rsidP="008410C6">
      <w:pPr>
        <w:shd w:val="clear" w:color="auto" w:fill="FFFFFF"/>
        <w:ind w:left="708"/>
        <w:jc w:val="both"/>
        <w:rPr>
          <w:rFonts w:asciiTheme="minorHAnsi" w:hAnsiTheme="minorHAnsi" w:cstheme="minorHAnsi"/>
          <w:sz w:val="22"/>
          <w:szCs w:val="22"/>
        </w:rPr>
      </w:pP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El límite de indemnización por evento y/o reclamos deberá ser por $us. 10.000.-</w:t>
      </w:r>
    </w:p>
    <w:p w:rsidR="008410C6" w:rsidRPr="00AB3CAF" w:rsidRDefault="008410C6" w:rsidP="008410C6">
      <w:pPr>
        <w:shd w:val="clear" w:color="auto" w:fill="FFFFFF"/>
        <w:ind w:left="708"/>
        <w:jc w:val="both"/>
        <w:rPr>
          <w:rFonts w:asciiTheme="minorHAnsi" w:hAnsiTheme="minorHAnsi" w:cstheme="minorHAnsi"/>
          <w:sz w:val="22"/>
          <w:szCs w:val="22"/>
        </w:rPr>
      </w:pPr>
    </w:p>
    <w:p w:rsidR="008410C6" w:rsidRPr="00AB3CAF" w:rsidRDefault="008410C6" w:rsidP="008410C6">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c)    </w:t>
      </w:r>
      <w:r w:rsidRPr="002F4ACF">
        <w:rPr>
          <w:rFonts w:asciiTheme="minorHAnsi" w:hAnsiTheme="minorHAnsi" w:cstheme="minorHAnsi"/>
          <w:b/>
          <w:sz w:val="22"/>
          <w:szCs w:val="22"/>
        </w:rPr>
        <w:t>Póliza de Accidentes Personales.</w:t>
      </w:r>
    </w:p>
    <w:p w:rsidR="008410C6" w:rsidRPr="00AB3CAF" w:rsidRDefault="008410C6" w:rsidP="008410C6">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10C6" w:rsidRPr="002F4ACF" w:rsidRDefault="008410C6" w:rsidP="008410C6">
      <w:pPr>
        <w:shd w:val="clear" w:color="auto" w:fill="FFFFFF"/>
        <w:spacing w:after="240"/>
        <w:ind w:left="708"/>
        <w:jc w:val="both"/>
        <w:rPr>
          <w:rFonts w:asciiTheme="minorHAnsi" w:hAnsiTheme="minorHAnsi" w:cstheme="minorHAnsi"/>
          <w:b/>
          <w:sz w:val="22"/>
          <w:szCs w:val="22"/>
        </w:rPr>
      </w:pPr>
      <w:r w:rsidRPr="002F4ACF">
        <w:rPr>
          <w:rFonts w:asciiTheme="minorHAnsi" w:hAnsiTheme="minorHAnsi" w:cstheme="minorHAnsi"/>
          <w:b/>
          <w:sz w:val="22"/>
          <w:szCs w:val="22"/>
        </w:rPr>
        <w:t>Condiciones Adicionales.</w:t>
      </w:r>
    </w:p>
    <w:p w:rsidR="008410C6" w:rsidRPr="00AB3CAF" w:rsidRDefault="008410C6" w:rsidP="00440F53">
      <w:pPr>
        <w:pStyle w:val="Prrafodelista"/>
        <w:numPr>
          <w:ilvl w:val="0"/>
          <w:numId w:val="70"/>
        </w:numPr>
        <w:shd w:val="clear" w:color="auto" w:fill="FFFFFF"/>
        <w:spacing w:after="240"/>
        <w:ind w:left="1276" w:hanging="371"/>
        <w:jc w:val="both"/>
        <w:rPr>
          <w:rFonts w:asciiTheme="minorHAnsi" w:hAnsiTheme="minorHAnsi" w:cstheme="minorHAnsi"/>
          <w:sz w:val="22"/>
          <w:szCs w:val="22"/>
        </w:rPr>
      </w:pPr>
      <w:r w:rsidRPr="00AB3CA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410C6" w:rsidRPr="00502879" w:rsidRDefault="008410C6" w:rsidP="00440F53">
      <w:pPr>
        <w:pStyle w:val="Prrafodelista"/>
        <w:numPr>
          <w:ilvl w:val="0"/>
          <w:numId w:val="70"/>
        </w:numPr>
        <w:shd w:val="clear" w:color="auto" w:fill="FFFFFF"/>
        <w:spacing w:after="240"/>
        <w:ind w:left="1276" w:hanging="371"/>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entregar una copia de las citadas pólizas a YPFB antes de la suscripción del contrato.</w:t>
      </w:r>
    </w:p>
    <w:p w:rsidR="00440F53" w:rsidRPr="00440F53" w:rsidRDefault="00440F53" w:rsidP="00440F53">
      <w:pPr>
        <w:pStyle w:val="Prrafodelista"/>
        <w:numPr>
          <w:ilvl w:val="0"/>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GARANTIAS FINANCIERAS</w:t>
      </w:r>
    </w:p>
    <w:p w:rsidR="00440F53" w:rsidRDefault="00440F53" w:rsidP="00440F53">
      <w:pPr>
        <w:tabs>
          <w:tab w:val="left" w:pos="851"/>
        </w:tabs>
        <w:contextualSpacing/>
        <w:rPr>
          <w:rFonts w:asciiTheme="minorHAnsi" w:hAnsiTheme="minorHAnsi" w:cstheme="minorHAnsi"/>
          <w:b/>
          <w:color w:val="000000" w:themeColor="text1"/>
          <w:sz w:val="22"/>
          <w:szCs w:val="22"/>
          <w:u w:val="single"/>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 xml:space="preserve">GARANTIA DE SERIEDAD DE PROPUESTA </w:t>
      </w:r>
    </w:p>
    <w:p w:rsidR="00440F53" w:rsidRDefault="00440F53" w:rsidP="00440F5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Default="00440F53" w:rsidP="00440F53">
      <w:pPr>
        <w:jc w:val="both"/>
        <w:rPr>
          <w:rFonts w:asciiTheme="minorHAnsi" w:hAnsiTheme="minorHAnsi"/>
          <w:color w:val="000000"/>
          <w:sz w:val="22"/>
          <w:szCs w:val="22"/>
          <w:shd w:val="clear" w:color="auto" w:fill="FFFFFF"/>
        </w:rPr>
      </w:pPr>
      <w:r>
        <w:rPr>
          <w:rFonts w:ascii="Calibri" w:hAnsi="Calibri"/>
          <w:sz w:val="22"/>
          <w:szCs w:val="22"/>
          <w:lang w:val="es-BO"/>
        </w:rPr>
        <w:t xml:space="preserve">A elección de la empresa </w:t>
      </w:r>
      <w:r w:rsidRPr="00435227">
        <w:rPr>
          <w:rFonts w:ascii="Calibri" w:hAnsi="Calibri"/>
          <w:sz w:val="22"/>
          <w:szCs w:val="22"/>
          <w:lang w:val="es-BO"/>
        </w:rPr>
        <w:t>proponente ésta podrá optar por uno de los siguientes instrumentos financieros</w:t>
      </w:r>
      <w:r w:rsidRPr="001844BC">
        <w:rPr>
          <w:rFonts w:ascii="Calibri" w:hAnsi="Calibri"/>
          <w:sz w:val="22"/>
          <w:szCs w:val="22"/>
          <w:lang w:val="es-BO"/>
        </w:rPr>
        <w:t>:</w:t>
      </w:r>
      <w:r>
        <w:rPr>
          <w:rFonts w:asciiTheme="minorHAnsi" w:hAnsiTheme="minorHAnsi"/>
          <w:color w:val="000000"/>
          <w:sz w:val="22"/>
          <w:szCs w:val="22"/>
          <w:shd w:val="clear" w:color="auto" w:fill="FFFFFF"/>
        </w:rPr>
        <w:t> </w:t>
      </w:r>
    </w:p>
    <w:p w:rsidR="00440F53" w:rsidRDefault="00440F53" w:rsidP="00440F53">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lastRenderedPageBreak/>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w:t>
      </w:r>
      <w:r w:rsidRPr="00FA75C6">
        <w:rPr>
          <w:rFonts w:ascii="Calibri" w:hAnsi="Calibri" w:cs="Calibri"/>
          <w:b/>
          <w:sz w:val="22"/>
          <w:szCs w:val="22"/>
          <w:u w:val="single"/>
          <w:lang w:eastAsia="es-BO"/>
        </w:rPr>
        <w:t>(Bancaria)</w:t>
      </w:r>
      <w:r>
        <w:rPr>
          <w:rFonts w:ascii="Calibri" w:hAnsi="Calibri" w:cs="Calibri"/>
          <w:sz w:val="22"/>
          <w:szCs w:val="22"/>
          <w:lang w:eastAsia="es-BO"/>
        </w:rPr>
        <w:t xml:space="preserve"> </w:t>
      </w:r>
      <w:r w:rsidRPr="009979FB">
        <w:rPr>
          <w:rFonts w:ascii="Calibri" w:hAnsi="Calibri" w:cs="Calibri"/>
          <w:sz w:val="22"/>
          <w:szCs w:val="22"/>
          <w:lang w:eastAsia="es-BO"/>
        </w:rPr>
        <w:t xml:space="preserve">del </w:t>
      </w:r>
      <w:r w:rsidRPr="00FA75C6">
        <w:rPr>
          <w:rFonts w:ascii="Calibri" w:hAnsi="Calibri" w:cs="Calibri"/>
          <w:sz w:val="22"/>
          <w:szCs w:val="22"/>
          <w:lang w:eastAsia="es-BO"/>
        </w:rPr>
        <w:t>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40F53" w:rsidRDefault="00440F53" w:rsidP="00440F53">
      <w:pPr>
        <w:pStyle w:val="Prrafodelista"/>
        <w:autoSpaceDE w:val="0"/>
        <w:autoSpaceDN w:val="0"/>
        <w:adjustRightInd w:val="0"/>
        <w:ind w:left="714"/>
        <w:jc w:val="both"/>
        <w:rPr>
          <w:rFonts w:ascii="Calibri" w:hAnsi="Calibri" w:cs="Calibri"/>
          <w:sz w:val="22"/>
          <w:szCs w:val="22"/>
          <w:lang w:eastAsia="es-BO"/>
        </w:rPr>
      </w:pPr>
    </w:p>
    <w:p w:rsidR="00440F53" w:rsidRDefault="00440F53" w:rsidP="00440F53">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w:t>
      </w:r>
      <w:r w:rsidRPr="00FA75C6">
        <w:rPr>
          <w:rFonts w:ascii="Calibri" w:hAnsi="Calibri" w:cs="Calibri"/>
          <w:b/>
          <w:sz w:val="22"/>
          <w:szCs w:val="22"/>
          <w:u w:val="single"/>
          <w:lang w:eastAsia="es-BO"/>
        </w:rPr>
        <w:t>(Bancaria)</w:t>
      </w:r>
      <w:r w:rsidRPr="001579FA">
        <w:rPr>
          <w:rFonts w:ascii="Calibri" w:hAnsi="Calibri" w:cs="Calibri"/>
          <w:sz w:val="22"/>
          <w:szCs w:val="22"/>
          <w:lang w:eastAsia="es-BO"/>
        </w:rPr>
        <w:t xml:space="preserve"> del Estado Plurinacional de Bolivia con estructura de alcance a nivel nacional, registrada, autorizada y bajo el control de la Autoridad de Supervisión del Sistema Financiero-ASFI, a la orden/a favor de </w:t>
      </w:r>
      <w:r w:rsidRPr="00FA75C6">
        <w:rPr>
          <w:rFonts w:ascii="Calibri" w:hAnsi="Calibri" w:cs="Calibri"/>
          <w:sz w:val="22"/>
          <w:szCs w:val="22"/>
          <w:lang w:eastAsia="es-BO"/>
        </w:rPr>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40F53" w:rsidRDefault="00440F53" w:rsidP="00440F53">
      <w:pPr>
        <w:tabs>
          <w:tab w:val="left" w:pos="851"/>
        </w:tabs>
        <w:contextualSpacing/>
        <w:rPr>
          <w:rFonts w:asciiTheme="minorHAnsi" w:hAnsiTheme="minorHAnsi" w:cstheme="minorHAnsi"/>
          <w:b/>
          <w:color w:val="000000" w:themeColor="text1"/>
          <w:sz w:val="22"/>
          <w:szCs w:val="22"/>
          <w:u w:val="single"/>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DE CORRECTA INVERSIÓN DE ANTICIPO</w:t>
      </w:r>
    </w:p>
    <w:p w:rsidR="00440F53" w:rsidRPr="002D146E" w:rsidRDefault="00440F53" w:rsidP="00440F53">
      <w:pPr>
        <w:pStyle w:val="Prrafodelista"/>
        <w:ind w:left="284"/>
        <w:jc w:val="both"/>
        <w:rPr>
          <w:rFonts w:asciiTheme="minorHAnsi" w:hAnsiTheme="minorHAnsi"/>
          <w:sz w:val="22"/>
          <w:szCs w:val="22"/>
          <w:lang w:val="es-BO"/>
        </w:rPr>
      </w:pP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Pr="002D146E" w:rsidRDefault="00440F53" w:rsidP="00440F53">
      <w:pPr>
        <w:pStyle w:val="Prrafodelista"/>
        <w:jc w:val="both"/>
        <w:rPr>
          <w:rFonts w:asciiTheme="minorHAnsi" w:hAnsiTheme="minorHAnsi"/>
          <w:sz w:val="22"/>
          <w:szCs w:val="22"/>
          <w:lang w:val="es-BO"/>
        </w:rPr>
      </w:pPr>
    </w:p>
    <w:p w:rsidR="00440F53" w:rsidRDefault="00440F53" w:rsidP="00440F53">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B31A1D">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FA75C6">
        <w:rPr>
          <w:rFonts w:ascii="Calibri" w:hAnsi="Calibri"/>
          <w:sz w:val="22"/>
          <w:szCs w:val="22"/>
          <w:lang w:val="es-BO"/>
        </w:rPr>
        <w:t>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440F53" w:rsidRPr="008346F0" w:rsidRDefault="00440F53" w:rsidP="00440F53">
      <w:pPr>
        <w:autoSpaceDE w:val="0"/>
        <w:autoSpaceDN w:val="0"/>
        <w:adjustRightInd w:val="0"/>
        <w:jc w:val="both"/>
        <w:rPr>
          <w:rFonts w:ascii="Calibri" w:hAnsi="Calibri"/>
          <w:sz w:val="22"/>
          <w:szCs w:val="22"/>
          <w:lang w:val="es-BO"/>
        </w:rPr>
      </w:pPr>
    </w:p>
    <w:p w:rsidR="00440F53" w:rsidRPr="002748C5" w:rsidRDefault="00440F53" w:rsidP="00440F53">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2748C5">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w:t>
      </w:r>
      <w:r w:rsidRPr="00FA75C6">
        <w:rPr>
          <w:rFonts w:ascii="Calibri" w:hAnsi="Calibri"/>
          <w:sz w:val="22"/>
          <w:szCs w:val="22"/>
          <w:lang w:val="es-BO"/>
        </w:rPr>
        <w:t>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440F53" w:rsidRDefault="00440F53" w:rsidP="00440F53">
      <w:pPr>
        <w:jc w:val="both"/>
        <w:rPr>
          <w:rFonts w:ascii="Calibri" w:hAnsi="Calibri" w:cs="Calibri"/>
          <w:sz w:val="22"/>
          <w:szCs w:val="22"/>
          <w:lang w:eastAsia="es-BO"/>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DE CUMPLIMIENTO DE CONTRATO</w:t>
      </w:r>
    </w:p>
    <w:p w:rsidR="00440F53" w:rsidRDefault="00440F53" w:rsidP="00440F5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Default="00440F53" w:rsidP="00440F5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Pr="00FA75C6" w:rsidRDefault="00440F53" w:rsidP="00440F53">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 ASFI, a la orden</w:t>
      </w:r>
      <w:r w:rsidRPr="00FA75C6">
        <w:rPr>
          <w:rFonts w:asciiTheme="minorHAnsi" w:hAnsiTheme="minorHAnsi"/>
          <w:color w:val="000000"/>
          <w:sz w:val="22"/>
          <w:szCs w:val="22"/>
          <w:shd w:val="clear" w:color="auto" w:fill="FFFFFF"/>
        </w:rPr>
        <w:t xml:space="preserve">/a favor de Yacimientos Petrolíferos Fiscales Bolivianos / YPFB, con características expresas de renovable, irrevocable y de ejecución inmediata con vigencia de 60 días calendario </w:t>
      </w:r>
      <w:r w:rsidRPr="00FA75C6">
        <w:rPr>
          <w:rFonts w:asciiTheme="minorHAnsi" w:hAnsiTheme="minorHAnsi"/>
          <w:color w:val="000000"/>
          <w:sz w:val="22"/>
          <w:szCs w:val="22"/>
          <w:shd w:val="clear" w:color="auto" w:fill="FFFFFF"/>
        </w:rPr>
        <w:lastRenderedPageBreak/>
        <w:t xml:space="preserve">adicionales a la vigencia del contrato, por un monto equivalente al 7% del valor total del contrato. </w:t>
      </w:r>
    </w:p>
    <w:p w:rsidR="00440F53" w:rsidRDefault="00440F53" w:rsidP="00440F53">
      <w:pPr>
        <w:autoSpaceDE w:val="0"/>
        <w:autoSpaceDN w:val="0"/>
        <w:adjustRightInd w:val="0"/>
        <w:jc w:val="both"/>
        <w:rPr>
          <w:rFonts w:asciiTheme="minorHAnsi" w:hAnsiTheme="minorHAnsi"/>
          <w:color w:val="000000"/>
          <w:sz w:val="22"/>
          <w:szCs w:val="22"/>
          <w:shd w:val="clear" w:color="auto" w:fill="FFFFFF"/>
        </w:rPr>
      </w:pPr>
    </w:p>
    <w:p w:rsidR="00440F53" w:rsidRDefault="00440F53" w:rsidP="00440F53">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Financiero-ASFI, a la </w:t>
      </w:r>
      <w:r w:rsidRPr="00FA75C6">
        <w:rPr>
          <w:rFonts w:asciiTheme="minorHAnsi" w:hAnsiTheme="minorHAnsi"/>
          <w:color w:val="000000"/>
          <w:sz w:val="22"/>
          <w:szCs w:val="22"/>
          <w:shd w:val="clear" w:color="auto" w:fill="FFFFFF"/>
        </w:rPr>
        <w:t>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40F53" w:rsidRDefault="00440F53" w:rsidP="00440F53">
      <w:pPr>
        <w:autoSpaceDE w:val="0"/>
        <w:autoSpaceDN w:val="0"/>
        <w:adjustRightInd w:val="0"/>
        <w:jc w:val="both"/>
        <w:rPr>
          <w:rFonts w:asciiTheme="minorHAnsi" w:hAnsiTheme="minorHAnsi"/>
          <w:color w:val="000000"/>
          <w:sz w:val="22"/>
          <w:szCs w:val="22"/>
          <w:shd w:val="clear" w:color="auto" w:fill="FFFFFF"/>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ADICIONAL DE CUMPLIMIENTO DE CONTRATO DE OBRA</w:t>
      </w:r>
    </w:p>
    <w:p w:rsidR="00440F53" w:rsidRDefault="00440F53" w:rsidP="00440F53">
      <w:pPr>
        <w:rPr>
          <w:rFonts w:asciiTheme="minorHAnsi" w:hAnsiTheme="minorHAnsi" w:cstheme="minorHAnsi"/>
          <w:b/>
          <w:bCs/>
          <w:sz w:val="22"/>
          <w:szCs w:val="22"/>
          <w:u w:val="single"/>
          <w:lang w:val="es-BO"/>
        </w:rPr>
      </w:pP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Default="00440F53" w:rsidP="00440F53">
      <w:pPr>
        <w:rPr>
          <w:rFonts w:asciiTheme="minorHAnsi" w:hAnsiTheme="minorHAnsi" w:cstheme="minorHAnsi"/>
          <w:b/>
          <w:bCs/>
          <w:sz w:val="22"/>
          <w:szCs w:val="22"/>
          <w:u w:val="single"/>
          <w:lang w:val="es-BO"/>
        </w:rPr>
      </w:pPr>
    </w:p>
    <w:p w:rsidR="00440F53" w:rsidRDefault="00440F53" w:rsidP="00440F53">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 xml:space="preserve">(Bancaria) </w:t>
      </w:r>
      <w:r w:rsidRPr="000834B7">
        <w:rPr>
          <w:rFonts w:asciiTheme="minorHAnsi" w:hAnsiTheme="minorHAnsi" w:cstheme="minorHAnsi"/>
          <w:bCs/>
          <w:sz w:val="22"/>
          <w:szCs w:val="22"/>
          <w:lang w:val="es-BO"/>
        </w:rPr>
        <w:t xml:space="preserve">del Estado Plurinacional de Bolivia con estructura de alcance a nivel nacional, registrada, autorizada y bajo el control de la Autoridad de Supervisión del Sistema Financiero- ASFI, a la orden/a favor de Yacimientos Petrolíferos Fiscales </w:t>
      </w:r>
      <w:r w:rsidRPr="00FA75C6">
        <w:rPr>
          <w:rFonts w:asciiTheme="minorHAnsi" w:hAnsiTheme="minorHAnsi" w:cstheme="minorHAnsi"/>
          <w:bCs/>
          <w:sz w:val="22"/>
          <w:szCs w:val="22"/>
          <w:lang w:val="es-BO"/>
        </w:rPr>
        <w:t>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440F53" w:rsidRPr="008346F0" w:rsidRDefault="00440F53" w:rsidP="00440F53">
      <w:pPr>
        <w:autoSpaceDE w:val="0"/>
        <w:autoSpaceDN w:val="0"/>
        <w:adjustRightInd w:val="0"/>
        <w:jc w:val="both"/>
        <w:rPr>
          <w:rFonts w:asciiTheme="minorHAnsi" w:hAnsiTheme="minorHAnsi" w:cstheme="minorHAnsi"/>
          <w:bCs/>
          <w:sz w:val="22"/>
          <w:szCs w:val="22"/>
          <w:lang w:val="es-BO"/>
        </w:rPr>
      </w:pPr>
    </w:p>
    <w:p w:rsidR="00440F53" w:rsidRDefault="00440F53" w:rsidP="00440F53">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(Bancaria)</w:t>
      </w:r>
      <w:r w:rsidRPr="000834B7">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FA75C6">
        <w:rPr>
          <w:rFonts w:asciiTheme="minorHAnsi" w:hAnsiTheme="minorHAnsi" w:cstheme="minorHAnsi"/>
          <w:bCs/>
          <w:sz w:val="22"/>
          <w:szCs w:val="22"/>
          <w:lang w:val="es-BO"/>
        </w:rPr>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8410C6" w:rsidRPr="00440F53" w:rsidRDefault="008410C6" w:rsidP="008410C6">
      <w:pPr>
        <w:pStyle w:val="Prrafodelista"/>
        <w:rPr>
          <w:rFonts w:asciiTheme="minorHAnsi" w:hAnsiTheme="minorHAnsi"/>
          <w:sz w:val="22"/>
          <w:szCs w:val="22"/>
          <w:lang w:val="es-BO"/>
        </w:rPr>
      </w:pPr>
    </w:p>
    <w:p w:rsidR="007E4C7C" w:rsidRPr="00A060DF" w:rsidRDefault="007E4C7C" w:rsidP="008410C6">
      <w:pPr>
        <w:pStyle w:val="Prrafodelista"/>
        <w:numPr>
          <w:ilvl w:val="0"/>
          <w:numId w:val="72"/>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440F53" w:rsidRPr="00EC2D3E">
        <w:rPr>
          <w:rFonts w:asciiTheme="minorHAnsi" w:hAnsiTheme="minorHAnsi" w:cstheme="minorHAnsi"/>
          <w:b/>
          <w:bCs/>
          <w:sz w:val="22"/>
          <w:szCs w:val="22"/>
        </w:rPr>
        <w:t>Anexo “</w:t>
      </w:r>
      <w:r w:rsidRPr="00EC2D3E">
        <w:rPr>
          <w:rFonts w:asciiTheme="minorHAnsi" w:hAnsiTheme="minorHAnsi" w:cstheme="minorHAnsi"/>
          <w:b/>
          <w:bCs/>
          <w:sz w:val="22"/>
          <w:szCs w:val="22"/>
        </w:rPr>
        <w:t>Requisitos de Protección Ambiental Contratistas”</w:t>
      </w:r>
      <w:r w:rsidRPr="00BA4286">
        <w:rPr>
          <w:rFonts w:asciiTheme="minorHAnsi" w:hAnsiTheme="minorHAnsi" w:cstheme="minorHAnsi"/>
          <w:bCs/>
          <w:sz w:val="22"/>
          <w:szCs w:val="22"/>
        </w:rPr>
        <w:t>, parte integral del presente documento.</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7E4C7C" w:rsidRPr="00440F53"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E4C7C" w:rsidRPr="006A1547" w:rsidRDefault="007E4C7C" w:rsidP="007E4C7C">
      <w:pPr>
        <w:jc w:val="both"/>
        <w:rPr>
          <w:rFonts w:asciiTheme="minorHAnsi" w:hAnsiTheme="minorHAnsi" w:cstheme="minorHAnsi"/>
          <w:bCs/>
          <w:sz w:val="12"/>
          <w:szCs w:val="16"/>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40F53" w:rsidRPr="00BA4286" w:rsidRDefault="00440F53"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7E4C7C" w:rsidRDefault="007E4C7C" w:rsidP="007E4C7C">
      <w:pPr>
        <w:jc w:val="both"/>
        <w:rPr>
          <w:rFonts w:asciiTheme="minorHAnsi" w:hAnsiTheme="minorHAnsi" w:cstheme="minorHAnsi"/>
          <w:b/>
          <w:bCs/>
          <w:sz w:val="22"/>
          <w:szCs w:val="22"/>
          <w:u w:val="single"/>
          <w:lang w:val="es-BO"/>
        </w:rPr>
      </w:pPr>
    </w:p>
    <w:p w:rsidR="008410C6" w:rsidRDefault="008410C6" w:rsidP="007E4C7C">
      <w:pPr>
        <w:jc w:val="both"/>
        <w:rPr>
          <w:rFonts w:asciiTheme="minorHAnsi" w:hAnsiTheme="minorHAnsi" w:cstheme="minorHAnsi"/>
          <w:b/>
          <w:bCs/>
          <w:sz w:val="22"/>
          <w:szCs w:val="22"/>
          <w:u w:val="single"/>
          <w:lang w:val="es-BO"/>
        </w:rPr>
      </w:pPr>
    </w:p>
    <w:p w:rsidR="007E4C7C" w:rsidRPr="002630F1" w:rsidRDefault="007E4C7C" w:rsidP="007E4C7C">
      <w:pPr>
        <w:jc w:val="both"/>
        <w:rPr>
          <w:rFonts w:asciiTheme="minorHAnsi" w:hAnsiTheme="minorHAnsi" w:cstheme="minorHAnsi"/>
          <w:b/>
          <w:bCs/>
          <w:sz w:val="22"/>
          <w:szCs w:val="22"/>
          <w:lang w:val="es-BO"/>
        </w:rPr>
      </w:pPr>
      <w:r>
        <w:rPr>
          <w:rFonts w:asciiTheme="minorHAnsi" w:hAnsiTheme="minorHAnsi" w:cstheme="minorHAnsi"/>
          <w:b/>
          <w:bCs/>
          <w:noProof/>
          <w:sz w:val="22"/>
          <w:szCs w:val="22"/>
          <w:u w:val="single"/>
          <w:lang w:val="es-BO" w:eastAsia="es-BO"/>
        </w:rPr>
        <w:lastRenderedPageBreak/>
        <w:drawing>
          <wp:inline distT="0" distB="0" distL="0" distR="0" wp14:anchorId="4EC59017" wp14:editId="0C35A08B">
            <wp:extent cx="5823799" cy="7454348"/>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b="632"/>
                    <a:stretch/>
                  </pic:blipFill>
                  <pic:spPr bwMode="auto">
                    <a:xfrm>
                      <a:off x="0" y="0"/>
                      <a:ext cx="5836859" cy="7471065"/>
                    </a:xfrm>
                    <a:prstGeom prst="rect">
                      <a:avLst/>
                    </a:prstGeom>
                    <a:noFill/>
                    <a:ln>
                      <a:noFill/>
                    </a:ln>
                    <a:extLst>
                      <a:ext uri="{53640926-AAD7-44D8-BBD7-CCE9431645EC}">
                        <a14:shadowObscured xmlns:a14="http://schemas.microsoft.com/office/drawing/2010/main"/>
                      </a:ext>
                    </a:extLst>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2630F1">
        <w:rPr>
          <w:rFonts w:asciiTheme="minorHAnsi" w:hAnsiTheme="minorHAnsi" w:cstheme="minorHAnsi"/>
          <w:b/>
          <w:bCs/>
          <w:noProof/>
          <w:sz w:val="22"/>
          <w:szCs w:val="22"/>
          <w:lang w:val="es-BO" w:eastAsia="es-BO"/>
        </w:rPr>
        <w:drawing>
          <wp:inline distT="0" distB="0" distL="0" distR="0" wp14:anchorId="005CB457" wp14:editId="7F7F17C9">
            <wp:extent cx="5824220" cy="454862"/>
            <wp:effectExtent l="0" t="0" r="5080"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0213" cy="459235"/>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lastRenderedPageBreak/>
        <w:drawing>
          <wp:inline distT="0" distB="0" distL="0" distR="0" wp14:anchorId="49C08457" wp14:editId="79A1CB4E">
            <wp:extent cx="5790565" cy="7533861"/>
            <wp:effectExtent l="0" t="0" r="63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7954" cy="7556486"/>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drawing>
          <wp:inline distT="0" distB="0" distL="0" distR="0" wp14:anchorId="4F015709" wp14:editId="0174DD19">
            <wp:extent cx="5665304" cy="32703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4337" cy="368536"/>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p>
    <w:p w:rsidR="007E4C7C" w:rsidRDefault="007E4C7C" w:rsidP="007E4C7C">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9387" w:type="dxa"/>
        <w:tblCellMar>
          <w:left w:w="70" w:type="dxa"/>
          <w:right w:w="70" w:type="dxa"/>
        </w:tblCellMar>
        <w:tblLook w:val="04A0" w:firstRow="1" w:lastRow="0" w:firstColumn="1" w:lastColumn="0" w:noHBand="0" w:noVBand="1"/>
      </w:tblPr>
      <w:tblGrid>
        <w:gridCol w:w="1333"/>
        <w:gridCol w:w="5535"/>
        <w:gridCol w:w="2975"/>
      </w:tblGrid>
      <w:tr w:rsidR="007E4C7C" w:rsidRPr="00455E5F" w:rsidTr="00455E5F">
        <w:trPr>
          <w:trHeight w:val="561"/>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4C7C" w:rsidRPr="00455E5F" w:rsidRDefault="00455E5F" w:rsidP="006C6F9F">
            <w:pPr>
              <w:rPr>
                <w:rFonts w:asciiTheme="minorHAnsi" w:hAnsiTheme="minorHAnsi" w:cstheme="minorHAnsi"/>
                <w:color w:val="000000"/>
                <w:sz w:val="22"/>
                <w:szCs w:val="22"/>
                <w:lang w:eastAsia="es-BO"/>
              </w:rPr>
            </w:pPr>
            <w:r w:rsidRPr="00455E5F">
              <w:rPr>
                <w:rFonts w:asciiTheme="minorHAnsi" w:hAnsiTheme="minorHAnsi" w:cstheme="minorHAnsi"/>
                <w:noProof/>
                <w:color w:val="000000"/>
                <w:sz w:val="22"/>
                <w:szCs w:val="22"/>
                <w:lang w:val="es-BO" w:eastAsia="es-BO"/>
              </w:rPr>
              <w:drawing>
                <wp:anchor distT="0" distB="0" distL="114300" distR="114300" simplePos="0" relativeHeight="251712000" behindDoc="0" locked="0" layoutInCell="1" allowOverlap="1" wp14:anchorId="6EDBFA6B" wp14:editId="0822C353">
                  <wp:simplePos x="0" y="0"/>
                  <wp:positionH relativeFrom="column">
                    <wp:posOffset>72390</wp:posOffset>
                  </wp:positionH>
                  <wp:positionV relativeFrom="paragraph">
                    <wp:posOffset>67945</wp:posOffset>
                  </wp:positionV>
                  <wp:extent cx="583565" cy="379095"/>
                  <wp:effectExtent l="0" t="0" r="6985" b="1905"/>
                  <wp:wrapNone/>
                  <wp:docPr id="36" name="Imagen 3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565" cy="379095"/>
                          </a:xfrm>
                          <a:prstGeom prst="rect">
                            <a:avLst/>
                          </a:prstGeom>
                          <a:noFill/>
                          <a:extLst/>
                        </pic:spPr>
                      </pic:pic>
                    </a:graphicData>
                  </a:graphic>
                  <wp14:sizeRelH relativeFrom="page">
                    <wp14:pctWidth>0</wp14:pctWidth>
                  </wp14:sizeRelH>
                  <wp14:sizeRelV relativeFrom="page">
                    <wp14:pctHeight>0</wp14:pctHeight>
                  </wp14:sizeRelV>
                </wp:anchor>
              </w:drawing>
            </w:r>
          </w:p>
          <w:p w:rsidR="007E4C7C" w:rsidRPr="00455E5F" w:rsidRDefault="007E4C7C" w:rsidP="006C6F9F">
            <w:pPr>
              <w:rPr>
                <w:rFonts w:asciiTheme="minorHAnsi" w:hAnsiTheme="minorHAnsi" w:cstheme="minorHAnsi"/>
                <w:color w:val="000000"/>
                <w:sz w:val="22"/>
                <w:szCs w:val="22"/>
                <w:lang w:eastAsia="es-BO"/>
              </w:rPr>
            </w:pPr>
          </w:p>
          <w:p w:rsidR="007E4C7C" w:rsidRPr="00455E5F" w:rsidRDefault="007E4C7C" w:rsidP="006C6F9F">
            <w:pPr>
              <w:rPr>
                <w:rFonts w:asciiTheme="minorHAnsi" w:hAnsiTheme="minorHAnsi" w:cstheme="minorHAnsi"/>
                <w:color w:val="000000"/>
                <w:sz w:val="22"/>
                <w:szCs w:val="22"/>
                <w:lang w:eastAsia="es-BO"/>
              </w:rPr>
            </w:pPr>
          </w:p>
        </w:tc>
        <w:tc>
          <w:tcPr>
            <w:tcW w:w="5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4C7C" w:rsidRPr="00455E5F" w:rsidRDefault="007E4C7C" w:rsidP="006C6F9F">
            <w:pPr>
              <w:jc w:val="center"/>
              <w:rPr>
                <w:rFonts w:asciiTheme="minorHAnsi" w:hAnsiTheme="minorHAnsi" w:cstheme="minorHAnsi"/>
                <w:color w:val="000000"/>
                <w:sz w:val="22"/>
                <w:szCs w:val="22"/>
                <w:lang w:eastAsia="es-BO"/>
              </w:rPr>
            </w:pPr>
            <w:r w:rsidRPr="00455E5F">
              <w:rPr>
                <w:rFonts w:asciiTheme="minorHAnsi" w:hAnsiTheme="minorHAnsi" w:cstheme="minorHAnsi"/>
                <w:color w:val="000000"/>
                <w:sz w:val="22"/>
                <w:szCs w:val="22"/>
                <w:lang w:eastAsia="es-BO"/>
              </w:rPr>
              <w:t>REQUISITOS DE PROTECCION AMBIENTAL CONTRATISTAS</w:t>
            </w:r>
          </w:p>
        </w:tc>
        <w:tc>
          <w:tcPr>
            <w:tcW w:w="28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4C7C" w:rsidRPr="00455E5F" w:rsidRDefault="007E4C7C" w:rsidP="006C6F9F">
            <w:pPr>
              <w:jc w:val="center"/>
              <w:rPr>
                <w:rFonts w:asciiTheme="minorHAnsi" w:hAnsiTheme="minorHAnsi" w:cstheme="minorHAnsi"/>
                <w:color w:val="000000"/>
                <w:sz w:val="22"/>
                <w:szCs w:val="22"/>
                <w:lang w:eastAsia="es-BO"/>
              </w:rPr>
            </w:pPr>
            <w:r w:rsidRPr="00455E5F">
              <w:rPr>
                <w:rFonts w:asciiTheme="minorHAnsi" w:hAnsiTheme="minorHAnsi" w:cstheme="minorHAnsi"/>
                <w:color w:val="000000"/>
                <w:sz w:val="22"/>
                <w:szCs w:val="22"/>
                <w:lang w:eastAsia="es-BO"/>
              </w:rPr>
              <w:t>USSMSG/GRGD</w:t>
            </w:r>
          </w:p>
          <w:p w:rsidR="007E4C7C" w:rsidRPr="00455E5F" w:rsidRDefault="007E4C7C" w:rsidP="006C6F9F">
            <w:pPr>
              <w:jc w:val="center"/>
              <w:rPr>
                <w:rFonts w:asciiTheme="minorHAnsi" w:hAnsiTheme="minorHAnsi" w:cstheme="minorHAnsi"/>
                <w:color w:val="000000"/>
                <w:sz w:val="22"/>
                <w:szCs w:val="22"/>
                <w:lang w:eastAsia="es-BO"/>
              </w:rPr>
            </w:pPr>
            <w:r w:rsidRPr="00455E5F">
              <w:rPr>
                <w:rFonts w:asciiTheme="minorHAnsi" w:hAnsiTheme="minorHAnsi" w:cstheme="minorHAnsi"/>
                <w:color w:val="000000"/>
                <w:sz w:val="22"/>
                <w:szCs w:val="22"/>
                <w:lang w:eastAsia="es-BO"/>
              </w:rPr>
              <w:t>Versión 2</w:t>
            </w:r>
          </w:p>
        </w:tc>
      </w:tr>
      <w:tr w:rsidR="007E4C7C" w:rsidRPr="00455E5F" w:rsidTr="00455E5F">
        <w:trPr>
          <w:trHeight w:val="283"/>
        </w:trPr>
        <w:tc>
          <w:tcPr>
            <w:tcW w:w="938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7E4C7C" w:rsidRPr="00455E5F" w:rsidRDefault="007E4C7C" w:rsidP="006C6F9F">
            <w:pP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 xml:space="preserve">INFORME AMBIENTAL  </w:t>
            </w:r>
          </w:p>
        </w:tc>
      </w:tr>
      <w:tr w:rsidR="007E4C7C" w:rsidRPr="00455E5F" w:rsidTr="00455E5F">
        <w:trPr>
          <w:trHeight w:val="283"/>
        </w:trPr>
        <w:tc>
          <w:tcPr>
            <w:tcW w:w="938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7E4C7C" w:rsidRPr="00455E5F" w:rsidRDefault="007E4C7C" w:rsidP="006C6F9F">
            <w:pPr>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 xml:space="preserve">Cuando corresponda a presentación Inicial, Mensual y/o Final de acuerdo a PRESENTACION en </w:t>
            </w:r>
            <w:r w:rsidRPr="00455E5F">
              <w:rPr>
                <w:rFonts w:asciiTheme="minorHAnsi" w:hAnsiTheme="minorHAnsi" w:cstheme="minorHAnsi"/>
                <w:b/>
                <w:color w:val="000000"/>
                <w:sz w:val="22"/>
                <w:szCs w:val="22"/>
                <w:lang w:eastAsia="es-BO"/>
              </w:rPr>
              <w:t>REQUISITOS DE PROTECCION AMBIENTAL CONTRATISTAS en función a la Actividad, Obra o Proyecto que el Contratista esté desarrollando</w:t>
            </w:r>
          </w:p>
        </w:tc>
      </w:tr>
      <w:tr w:rsidR="007E4C7C" w:rsidRPr="00455E5F" w:rsidTr="00455E5F">
        <w:trPr>
          <w:trHeight w:val="1965"/>
        </w:trPr>
        <w:tc>
          <w:tcPr>
            <w:tcW w:w="9387"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En el presente acápite se describe el contenido mínimo que debe tener el Informe Ambiental inicial/mensual/final:</w:t>
            </w:r>
          </w:p>
          <w:p w:rsidR="007E4C7C" w:rsidRPr="00455E5F" w:rsidRDefault="007E4C7C" w:rsidP="00455E5F">
            <w:pPr>
              <w:pStyle w:val="Prrafodelista"/>
              <w:numPr>
                <w:ilvl w:val="6"/>
                <w:numId w:val="13"/>
              </w:numPr>
              <w:tabs>
                <w:tab w:val="clear" w:pos="5040"/>
              </w:tabs>
              <w:spacing w:before="100" w:beforeAutospacing="1" w:after="100" w:afterAutospacing="1"/>
              <w:ind w:left="632"/>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CONTENIDO DEL INFORME AMBIENTAL</w:t>
            </w:r>
          </w:p>
          <w:p w:rsidR="007E4C7C" w:rsidRPr="00455E5F" w:rsidRDefault="007E4C7C" w:rsidP="006C6F9F">
            <w:pPr>
              <w:shd w:val="clear" w:color="auto" w:fill="CCC0D9" w:themeFill="accent4" w:themeFillTint="66"/>
              <w:spacing w:before="100" w:beforeAutospacing="1" w:after="100" w:afterAutospacing="1"/>
              <w:jc w:val="center"/>
              <w:rPr>
                <w:rFonts w:asciiTheme="minorHAnsi" w:hAnsiTheme="minorHAnsi" w:cstheme="minorHAnsi"/>
                <w:sz w:val="22"/>
                <w:szCs w:val="22"/>
                <w:lang w:eastAsia="es-BO"/>
              </w:rPr>
            </w:pPr>
            <w:r w:rsidRPr="00455E5F">
              <w:rPr>
                <w:rFonts w:asciiTheme="minorHAnsi" w:hAnsiTheme="minorHAnsi" w:cstheme="minorHAnsi"/>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El Informe Ambiental debe contar con los siguientes acápites, mismos que serán debidamente llenados en función a las características específicas de cada actividad, obra y/o proyecto (AOP).</w:t>
            </w: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Declaración Jurada:</w:t>
            </w:r>
            <w:r w:rsidRPr="00455E5F">
              <w:rPr>
                <w:rFonts w:asciiTheme="minorHAnsi" w:hAnsiTheme="minorHAnsi" w:cstheme="minorHAnsi"/>
                <w:sz w:val="22"/>
                <w:szCs w:val="22"/>
                <w:lang w:eastAsia="es-BO"/>
              </w:rPr>
              <w:t xml:space="preserve"> Debe contener Información General, Identificación y Ubicación del Proyecto, Aspectos del Estado de la AOP, Firmas y datos del Responsable Técnico (Supervisor SMS, Supervisor SMS Junior o Monitor SMS). </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Estado actual en que se encuentra la AOP:</w:t>
            </w:r>
            <w:r w:rsidRPr="00455E5F">
              <w:rPr>
                <w:rFonts w:asciiTheme="minorHAnsi" w:hAnsiTheme="minorHAnsi" w:cstheme="minorHAnsi"/>
                <w:sz w:val="22"/>
                <w:szCs w:val="22"/>
                <w:lang w:eastAsia="es-BO"/>
              </w:rPr>
              <w:t xml:space="preserve"> Breve descripción del estado actual de la Actividad, Obra o Proyecto. Incluir información referida a la etapa en que se encuentre la AOP, porcentaje de avance, entre otros.</w:t>
            </w:r>
          </w:p>
          <w:p w:rsidR="002F4ACF" w:rsidRPr="00455E5F" w:rsidRDefault="002F4ACF" w:rsidP="002F4ACF">
            <w:pPr>
              <w:pStyle w:val="Prrafodelista"/>
              <w:rPr>
                <w:rFonts w:asciiTheme="minorHAnsi" w:hAnsiTheme="minorHAnsi" w:cstheme="minorHAnsi"/>
                <w:sz w:val="22"/>
                <w:szCs w:val="22"/>
                <w:lang w:eastAsia="es-BO"/>
              </w:rPr>
            </w:pPr>
          </w:p>
          <w:p w:rsidR="002F4ACF"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 xml:space="preserve">Datos Generales: </w:t>
            </w:r>
            <w:r w:rsidRPr="00455E5F">
              <w:rPr>
                <w:rFonts w:asciiTheme="minorHAnsi" w:hAnsiTheme="minorHAnsi" w:cstheme="minorHAnsi"/>
                <w:sz w:val="22"/>
                <w:szCs w:val="22"/>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b/>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Descripción de la AOP:</w:t>
            </w:r>
            <w:r w:rsidRPr="00455E5F">
              <w:rPr>
                <w:rFonts w:asciiTheme="minorHAnsi" w:hAnsiTheme="minorHAnsi" w:cstheme="minorHAnsi"/>
                <w:sz w:val="22"/>
                <w:szCs w:val="22"/>
                <w:lang w:eastAsia="es-BO"/>
              </w:rPr>
              <w:t xml:space="preserve"> Contemplar datos como ser la ubicación de la AOP, coordenadas, descripción de colindancias.</w:t>
            </w:r>
          </w:p>
          <w:p w:rsidR="002F4ACF" w:rsidRPr="00455E5F" w:rsidRDefault="002F4ACF" w:rsidP="002F4ACF">
            <w:pPr>
              <w:pStyle w:val="Prrafodelista"/>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Detalle de Actividades Realizadas en el Periodo:</w:t>
            </w:r>
            <w:r w:rsidRPr="00455E5F">
              <w:rPr>
                <w:rFonts w:asciiTheme="minorHAnsi" w:hAnsiTheme="minorHAnsi" w:cstheme="minorHAnsi"/>
                <w:sz w:val="22"/>
                <w:szCs w:val="22"/>
                <w:lang w:eastAsia="es-BO"/>
              </w:rPr>
              <w:t xml:space="preserve"> Descripción de todas las actividades específicas del periodo al que pertenece el Informe Ambiental a elaborarse.</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Cumplimiento de los Compromisos Ambientales (Establecidos en el Documento Ambiental propio de cada proyecto):</w:t>
            </w:r>
            <w:r w:rsidRPr="00455E5F">
              <w:rPr>
                <w:rFonts w:asciiTheme="minorHAnsi" w:hAnsiTheme="minorHAnsi" w:cstheme="minorHAnsi"/>
                <w:sz w:val="22"/>
                <w:szCs w:val="22"/>
                <w:lang w:eastAsia="es-BO"/>
              </w:rPr>
              <w:t xml:space="preserve"> Incluir de forma tabulada el nivel de cumplimiento de las medidas ambientales de compromiso de la Corporación y de </w:t>
            </w:r>
            <w:r w:rsidR="00455E5F" w:rsidRPr="00455E5F">
              <w:rPr>
                <w:rFonts w:asciiTheme="minorHAnsi" w:hAnsiTheme="minorHAnsi" w:cstheme="minorHAnsi"/>
                <w:sz w:val="22"/>
                <w:szCs w:val="22"/>
                <w:lang w:eastAsia="es-BO"/>
              </w:rPr>
              <w:t>cumplimiento por</w:t>
            </w:r>
            <w:r w:rsidRPr="00455E5F">
              <w:rPr>
                <w:rFonts w:asciiTheme="minorHAnsi" w:hAnsiTheme="minorHAnsi" w:cstheme="minorHAnsi"/>
                <w:sz w:val="22"/>
                <w:szCs w:val="22"/>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5"/>
            </w:tblGrid>
            <w:tr w:rsidR="007E4C7C" w:rsidRPr="00455E5F" w:rsidTr="006C6F9F">
              <w:trPr>
                <w:jc w:val="center"/>
              </w:trPr>
              <w:tc>
                <w:tcPr>
                  <w:tcW w:w="741"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lastRenderedPageBreak/>
                    <w:t>Código</w:t>
                  </w:r>
                </w:p>
              </w:tc>
              <w:tc>
                <w:tcPr>
                  <w:tcW w:w="995"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Factor Ambiental</w:t>
                  </w:r>
                </w:p>
              </w:tc>
              <w:tc>
                <w:tcPr>
                  <w:tcW w:w="1981"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Medida a Monitorear de Adecuación/Mitigación</w:t>
                  </w:r>
                </w:p>
              </w:tc>
              <w:tc>
                <w:tcPr>
                  <w:tcW w:w="1277"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Fecha de Cumplimiento</w:t>
                  </w:r>
                </w:p>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(Inicio)</w:t>
                  </w:r>
                </w:p>
              </w:tc>
              <w:tc>
                <w:tcPr>
                  <w:tcW w:w="1417"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Fecha de Cumplimiento</w:t>
                  </w:r>
                </w:p>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(Final)</w:t>
                  </w:r>
                </w:p>
              </w:tc>
              <w:tc>
                <w:tcPr>
                  <w:tcW w:w="1134"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Desarrollo de la Medida</w:t>
                  </w:r>
                </w:p>
              </w:tc>
              <w:tc>
                <w:tcPr>
                  <w:tcW w:w="1432"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Respaldos</w:t>
                  </w:r>
                </w:p>
              </w:tc>
            </w:tr>
            <w:tr w:rsidR="007E4C7C" w:rsidRPr="00455E5F" w:rsidTr="006C6F9F">
              <w:trPr>
                <w:jc w:val="center"/>
              </w:trPr>
              <w:tc>
                <w:tcPr>
                  <w:tcW w:w="741"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995"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981"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277"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417"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134"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432" w:type="dxa"/>
                </w:tcPr>
                <w:p w:rsidR="007E4C7C" w:rsidRPr="00455E5F" w:rsidRDefault="007E4C7C" w:rsidP="006C6F9F">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r>
          </w:tbl>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Análisis de Resultados por Factores:</w:t>
            </w:r>
            <w:r w:rsidRPr="00455E5F">
              <w:rPr>
                <w:rFonts w:asciiTheme="minorHAnsi" w:hAnsiTheme="minorHAnsi" w:cstheme="minorHAnsi"/>
                <w:sz w:val="22"/>
                <w:szCs w:val="22"/>
                <w:lang w:eastAsia="es-BO"/>
              </w:rPr>
              <w:t xml:space="preserve"> Realizar un análisis de todos los factores comprendidos en la AOP, como ser Aire, Ruido, Agua, Suelo, Residuos Sólidos, Socioeconómico, entre otros.</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Detección de No Conformidades:</w:t>
            </w:r>
            <w:r w:rsidRPr="00455E5F">
              <w:rPr>
                <w:rFonts w:asciiTheme="minorHAnsi" w:hAnsiTheme="minorHAnsi" w:cstheme="minorHAnsi"/>
                <w:sz w:val="22"/>
                <w:szCs w:val="22"/>
                <w:lang w:eastAsia="es-BO"/>
              </w:rPr>
              <w:t xml:space="preserve"> Si fuera el caso incluir información referida a no conformidades presentadas durante el desarrollo de la AOP</w:t>
            </w:r>
          </w:p>
          <w:p w:rsidR="002F4ACF" w:rsidRPr="00455E5F" w:rsidRDefault="002F4ACF" w:rsidP="002F4ACF">
            <w:pPr>
              <w:pStyle w:val="Prrafodelista"/>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Conclusiones y Recomendaciones:</w:t>
            </w:r>
            <w:r w:rsidRPr="00455E5F">
              <w:rPr>
                <w:rFonts w:asciiTheme="minorHAnsi" w:hAnsiTheme="minorHAnsi" w:cstheme="minorHAnsi"/>
                <w:sz w:val="22"/>
                <w:szCs w:val="22"/>
                <w:lang w:eastAsia="es-BO"/>
              </w:rPr>
              <w:t xml:space="preserve"> Contemplar los aspectos más relevantes del Informe elaborado y las respectivas recomendaciones acorde a lo reportado.</w:t>
            </w:r>
          </w:p>
          <w:p w:rsidR="007E4C7C" w:rsidRPr="00455E5F" w:rsidRDefault="007E4C7C" w:rsidP="006C6F9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0"/>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ANEXOS DEL INFORME AMBIENTAL</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b/>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Anexo de Mapas, Planos y Fotografías</w:t>
            </w:r>
          </w:p>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El presente Anexo debe incluir:</w:t>
            </w:r>
          </w:p>
          <w:p w:rsidR="007E4C7C" w:rsidRPr="00455E5F" w:rsidRDefault="007E4C7C" w:rsidP="00DC3A72">
            <w:pPr>
              <w:pStyle w:val="Prrafodelista"/>
              <w:numPr>
                <w:ilvl w:val="0"/>
                <w:numId w:val="65"/>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Mapas y planos de la AOP.</w:t>
            </w:r>
          </w:p>
          <w:p w:rsidR="007E4C7C" w:rsidRPr="00455E5F" w:rsidRDefault="007E4C7C" w:rsidP="00DC3A72">
            <w:pPr>
              <w:pStyle w:val="Prrafodelista"/>
              <w:numPr>
                <w:ilvl w:val="0"/>
                <w:numId w:val="65"/>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Registro fotográfico significativo de la AOP, principalmente referidos a las medidas ambientales comprendidas.</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Anexo de Documentos Conexos (Lo aplicable para la AOP, específica que está realizando el Contratista)</w:t>
            </w:r>
          </w:p>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El presente Anexo de incluir:</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Licencia Ambiental de la AOP</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Planillas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Registros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Análisis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Actas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Certificados</w:t>
            </w:r>
          </w:p>
        </w:tc>
      </w:tr>
    </w:tbl>
    <w:p w:rsidR="007E4C7C" w:rsidRDefault="007E4C7C" w:rsidP="007E4C7C">
      <w:pPr>
        <w:tabs>
          <w:tab w:val="left" w:pos="426"/>
        </w:tabs>
        <w:contextualSpacing/>
        <w:jc w:val="both"/>
        <w:rPr>
          <w:rFonts w:asciiTheme="minorHAnsi" w:hAnsiTheme="minorHAnsi" w:cstheme="minorHAnsi"/>
          <w:b/>
          <w:color w:val="000000" w:themeColor="text1"/>
          <w:sz w:val="22"/>
          <w:szCs w:val="22"/>
          <w:u w:val="single"/>
        </w:rPr>
      </w:pPr>
    </w:p>
    <w:p w:rsidR="007E4C7C" w:rsidRPr="006E29A9" w:rsidRDefault="007E4C7C" w:rsidP="002F4ACF">
      <w:pPr>
        <w:tabs>
          <w:tab w:val="left" w:pos="426"/>
        </w:tabs>
        <w:contextualSpacing/>
        <w:jc w:val="both"/>
        <w:rPr>
          <w:rFonts w:asciiTheme="minorHAnsi" w:hAnsiTheme="minorHAnsi" w:cstheme="minorHAnsi"/>
          <w:sz w:val="22"/>
          <w:szCs w:val="22"/>
          <w:lang w:val="es-BO"/>
        </w:rPr>
      </w:pPr>
    </w:p>
    <w:p w:rsidR="007E4C7C" w:rsidRDefault="007E4C7C" w:rsidP="007E4C7C">
      <w:pPr>
        <w:spacing w:after="160" w:line="259" w:lineRule="auto"/>
        <w:jc w:val="both"/>
        <w:rPr>
          <w:rFonts w:asciiTheme="minorHAnsi" w:hAnsiTheme="minorHAnsi" w:cstheme="minorHAnsi"/>
          <w:bCs/>
          <w:sz w:val="22"/>
          <w:szCs w:val="22"/>
          <w:lang w:val="es-BO"/>
        </w:rPr>
      </w:pPr>
    </w:p>
    <w:p w:rsidR="007E4C7C" w:rsidRPr="00DE584C" w:rsidRDefault="007E4C7C" w:rsidP="007E4C7C">
      <w:pPr>
        <w:spacing w:after="160" w:line="259" w:lineRule="auto"/>
        <w:jc w:val="both"/>
        <w:rPr>
          <w:rFonts w:asciiTheme="minorHAnsi" w:hAnsiTheme="minorHAnsi" w:cstheme="minorHAnsi"/>
          <w:bCs/>
          <w:sz w:val="22"/>
          <w:szCs w:val="22"/>
          <w:lang w:val="es-BO"/>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440F53" w:rsidRDefault="00440F53" w:rsidP="003E7D4C">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5521B7" w:rsidRDefault="005521B7" w:rsidP="005521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521B7" w:rsidRPr="00D07EF4" w:rsidRDefault="005521B7" w:rsidP="005521B7">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521B7" w:rsidRPr="00D07EF4" w:rsidRDefault="005521B7" w:rsidP="005521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5521B7" w:rsidRPr="002D3749" w:rsidRDefault="005521B7" w:rsidP="005521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5521B7" w:rsidRPr="00D07EF4" w:rsidRDefault="005521B7" w:rsidP="005521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5521B7" w:rsidRPr="003F0CC5" w:rsidRDefault="005521B7" w:rsidP="00DC3A72">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5521B7" w:rsidRPr="00D07EF4" w:rsidRDefault="005521B7" w:rsidP="005521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5521B7" w:rsidRPr="00D07EF4" w:rsidRDefault="005521B7" w:rsidP="005521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5521B7" w:rsidRPr="00BE3FE0" w:rsidRDefault="005521B7" w:rsidP="005521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521B7" w:rsidRPr="00D07EF4" w:rsidRDefault="005521B7" w:rsidP="005521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521B7" w:rsidRPr="00D07EF4" w:rsidRDefault="005521B7" w:rsidP="005521B7">
      <w:pPr>
        <w:spacing w:after="120"/>
        <w:jc w:val="both"/>
        <w:rPr>
          <w:rFonts w:ascii="Arial" w:hAnsi="Arial" w:cs="Arial"/>
          <w:b/>
        </w:rPr>
      </w:pPr>
      <w:r w:rsidRPr="00D07EF4">
        <w:rPr>
          <w:rFonts w:ascii="Arial" w:hAnsi="Arial" w:cs="Arial"/>
          <w:b/>
          <w:u w:val="single"/>
        </w:rPr>
        <w:t>TERCERA.- (DISPOSICIONES GENERALES)</w:t>
      </w:r>
    </w:p>
    <w:p w:rsidR="005521B7" w:rsidRPr="00D07EF4" w:rsidRDefault="005521B7" w:rsidP="005521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521B7" w:rsidRPr="00D07EF4" w:rsidTr="00FA3BB1">
        <w:trPr>
          <w:trHeight w:val="615"/>
        </w:trPr>
        <w:tc>
          <w:tcPr>
            <w:tcW w:w="2617" w:type="dxa"/>
            <w:shd w:val="clear" w:color="auto" w:fill="auto"/>
          </w:tcPr>
          <w:p w:rsidR="005521B7" w:rsidRPr="00D07EF4" w:rsidRDefault="005521B7" w:rsidP="00FA3BB1">
            <w:pPr>
              <w:spacing w:after="120"/>
              <w:rPr>
                <w:rFonts w:ascii="Arial" w:hAnsi="Arial" w:cs="Arial"/>
                <w:b/>
              </w:rPr>
            </w:pPr>
            <w:r w:rsidRPr="00D07EF4">
              <w:rPr>
                <w:rFonts w:ascii="Arial" w:hAnsi="Arial" w:cs="Arial"/>
                <w:b/>
              </w:rPr>
              <w:t>Comité de Recepción:</w:t>
            </w:r>
          </w:p>
        </w:tc>
        <w:tc>
          <w:tcPr>
            <w:tcW w:w="6186" w:type="dxa"/>
            <w:shd w:val="clear" w:color="auto" w:fill="auto"/>
          </w:tcPr>
          <w:p w:rsidR="005521B7" w:rsidRPr="00D07EF4" w:rsidRDefault="005521B7" w:rsidP="00FA3BB1">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5521B7" w:rsidRPr="00D07EF4" w:rsidTr="00FA3BB1">
        <w:trPr>
          <w:trHeight w:val="615"/>
        </w:trPr>
        <w:tc>
          <w:tcPr>
            <w:tcW w:w="2617" w:type="dxa"/>
            <w:shd w:val="clear" w:color="auto" w:fill="auto"/>
          </w:tcPr>
          <w:p w:rsidR="005521B7" w:rsidRPr="00D07EF4" w:rsidRDefault="005521B7" w:rsidP="00FA3BB1">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5521B7" w:rsidRPr="00D07EF4" w:rsidRDefault="005521B7" w:rsidP="00FA3BB1">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5521B7" w:rsidRPr="00D07EF4" w:rsidTr="00FA3BB1">
        <w:trPr>
          <w:trHeight w:val="615"/>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5521B7" w:rsidRPr="00D07EF4" w:rsidTr="00FA3BB1">
        <w:trPr>
          <w:trHeight w:val="615"/>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5521B7" w:rsidRPr="00D07EF4" w:rsidRDefault="005521B7" w:rsidP="00FA3BB1">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5521B7" w:rsidRPr="00D07EF4" w:rsidTr="00FA3BB1">
        <w:trPr>
          <w:trHeight w:val="721"/>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rPr>
              <w:t>Obra:</w:t>
            </w:r>
          </w:p>
        </w:tc>
        <w:tc>
          <w:tcPr>
            <w:tcW w:w="6186"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521B7" w:rsidRPr="00D07EF4" w:rsidTr="00FA3BB1">
        <w:tc>
          <w:tcPr>
            <w:tcW w:w="2617" w:type="dxa"/>
            <w:shd w:val="clear" w:color="auto" w:fill="FFFFFF"/>
          </w:tcPr>
          <w:p w:rsidR="005521B7" w:rsidRPr="002B343A" w:rsidRDefault="005521B7" w:rsidP="00FA3BB1">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5521B7" w:rsidRPr="002B343A" w:rsidRDefault="005521B7" w:rsidP="00FA3BB1">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5521B7" w:rsidRPr="002B343A" w:rsidRDefault="005521B7" w:rsidP="00FA3BB1">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Unidad Ejecutora:</w:t>
            </w:r>
          </w:p>
          <w:p w:rsidR="005521B7" w:rsidRPr="002B343A" w:rsidRDefault="005521B7" w:rsidP="00FA3BB1">
            <w:pPr>
              <w:rPr>
                <w:rFonts w:ascii="Arial" w:hAnsi="Arial" w:cs="Arial"/>
                <w:lang w:val="es-BO"/>
              </w:rPr>
            </w:pPr>
          </w:p>
          <w:p w:rsidR="005521B7" w:rsidRPr="002B343A" w:rsidRDefault="005521B7" w:rsidP="00FA3BB1">
            <w:pPr>
              <w:rPr>
                <w:rFonts w:ascii="Arial" w:hAnsi="Arial" w:cs="Arial"/>
                <w:lang w:val="es-BO"/>
              </w:rPr>
            </w:pPr>
          </w:p>
        </w:tc>
        <w:tc>
          <w:tcPr>
            <w:tcW w:w="6186" w:type="dxa"/>
            <w:shd w:val="clear" w:color="auto" w:fill="FFFFFF"/>
          </w:tcPr>
          <w:p w:rsidR="005521B7" w:rsidRPr="002B343A" w:rsidRDefault="005521B7" w:rsidP="00FA3BB1">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Unidad Solicitante:</w:t>
            </w:r>
          </w:p>
          <w:p w:rsidR="005521B7" w:rsidRPr="002B343A" w:rsidRDefault="005521B7" w:rsidP="00FA3BB1">
            <w:pPr>
              <w:spacing w:after="120"/>
              <w:jc w:val="both"/>
              <w:rPr>
                <w:rFonts w:ascii="Arial" w:hAnsi="Arial" w:cs="Arial"/>
                <w:b/>
                <w:color w:val="000000"/>
                <w:lang w:val="es-BO"/>
              </w:rPr>
            </w:pPr>
          </w:p>
        </w:tc>
        <w:tc>
          <w:tcPr>
            <w:tcW w:w="6186" w:type="dxa"/>
            <w:shd w:val="clear" w:color="auto" w:fill="FFFFFF"/>
          </w:tcPr>
          <w:p w:rsidR="005521B7" w:rsidRPr="002B343A" w:rsidRDefault="005521B7" w:rsidP="00FA3BB1">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521B7" w:rsidRPr="00D07EF4" w:rsidRDefault="005521B7" w:rsidP="005521B7">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5521B7" w:rsidRPr="00D07EF4" w:rsidRDefault="005521B7" w:rsidP="005521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521B7" w:rsidRPr="00D07EF4" w:rsidRDefault="005521B7" w:rsidP="005521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5521B7" w:rsidRPr="00D07EF4" w:rsidRDefault="005521B7" w:rsidP="005521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5521B7" w:rsidRPr="00D07EF4" w:rsidRDefault="005521B7" w:rsidP="005521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5521B7" w:rsidRPr="00D07EF4" w:rsidRDefault="005521B7" w:rsidP="005521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521B7" w:rsidRDefault="005521B7" w:rsidP="005521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5521B7" w:rsidRPr="00D07EF4" w:rsidRDefault="005521B7" w:rsidP="005521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5521B7" w:rsidRPr="009526D1" w:rsidRDefault="005521B7" w:rsidP="005521B7">
      <w:pPr>
        <w:spacing w:after="120"/>
        <w:ind w:left="567"/>
        <w:jc w:val="both"/>
        <w:rPr>
          <w:rFonts w:ascii="Arial" w:hAnsi="Arial" w:cs="Arial"/>
        </w:rPr>
      </w:pPr>
      <w:r w:rsidRPr="00D06D17">
        <w:rPr>
          <w:rFonts w:ascii="Arial" w:hAnsi="Arial" w:cs="Arial"/>
        </w:rPr>
        <w:t>Anexo 3: Formulario resultado de la adjudicación.</w:t>
      </w:r>
    </w:p>
    <w:p w:rsidR="005521B7" w:rsidRPr="009526D1" w:rsidRDefault="005521B7" w:rsidP="005521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5521B7" w:rsidRDefault="005521B7" w:rsidP="005521B7">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5521B7" w:rsidRPr="002B343A" w:rsidRDefault="005521B7" w:rsidP="005521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5521B7" w:rsidRPr="00E0225A" w:rsidRDefault="005521B7" w:rsidP="005521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5521B7" w:rsidRPr="00D07EF4" w:rsidRDefault="005521B7" w:rsidP="005521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5521B7" w:rsidRPr="00D07EF4" w:rsidRDefault="005521B7" w:rsidP="005521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E01BF0">
        <w:rPr>
          <w:rFonts w:ascii="Arial" w:hAnsi="Arial" w:cs="Arial"/>
        </w:rPr>
        <w:t>la emisión del certificado de liquidación final</w:t>
      </w:r>
      <w:r w:rsidRPr="002B343A">
        <w:rPr>
          <w:rFonts w:ascii="Arial" w:hAnsi="Arial" w:cs="Arial"/>
          <w:lang w:val="es-BO"/>
        </w:rPr>
        <w:t>.</w:t>
      </w:r>
    </w:p>
    <w:p w:rsidR="005521B7" w:rsidRPr="00D07EF4" w:rsidRDefault="005521B7" w:rsidP="005521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5521B7" w:rsidRPr="00E0225A" w:rsidRDefault="005521B7" w:rsidP="005521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5521B7" w:rsidRPr="00E0225A" w:rsidRDefault="005521B7" w:rsidP="005521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5521B7" w:rsidRPr="00E0225A" w:rsidRDefault="005521B7" w:rsidP="005521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5521B7" w:rsidRPr="00D07EF4" w:rsidRDefault="005521B7" w:rsidP="005521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5521B7" w:rsidRPr="00D07EF4" w:rsidRDefault="005521B7" w:rsidP="005521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5521B7" w:rsidRPr="00D07EF4" w:rsidRDefault="005521B7" w:rsidP="005521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5521B7" w:rsidRPr="00D07EF4" w:rsidRDefault="005521B7" w:rsidP="005521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5521B7" w:rsidRPr="00ED1F4A" w:rsidRDefault="005521B7" w:rsidP="005521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5521B7" w:rsidRPr="00D07EF4" w:rsidRDefault="005521B7" w:rsidP="005521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5521B7" w:rsidRPr="00D07EF4" w:rsidRDefault="005521B7" w:rsidP="005521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5521B7" w:rsidRPr="00E51D96" w:rsidRDefault="005521B7" w:rsidP="005521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5521B7" w:rsidRPr="00E51D96" w:rsidRDefault="005521B7" w:rsidP="005521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5521B7" w:rsidRPr="00ED1F4A" w:rsidRDefault="005521B7" w:rsidP="005521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5521B7" w:rsidRPr="00D07EF4" w:rsidRDefault="005521B7" w:rsidP="005521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5521B7" w:rsidRPr="004B6ABC"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5521B7" w:rsidRPr="00347240" w:rsidRDefault="005521B7" w:rsidP="005521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5521B7" w:rsidRPr="000F2367" w:rsidRDefault="005521B7" w:rsidP="005521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5521B7" w:rsidRPr="00EA3E99" w:rsidRDefault="005521B7" w:rsidP="005521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5521B7" w:rsidRPr="00D07EF4" w:rsidRDefault="005521B7" w:rsidP="005521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5521B7" w:rsidRPr="00347240"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5521B7" w:rsidRPr="00347240" w:rsidRDefault="005521B7" w:rsidP="00DC3A72">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5521B7" w:rsidRPr="00ED1F4A" w:rsidRDefault="005521B7" w:rsidP="005521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5521B7" w:rsidRDefault="005521B7" w:rsidP="005521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5521B7" w:rsidRDefault="005521B7" w:rsidP="005521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5521B7" w:rsidRPr="00D203FE" w:rsidRDefault="005521B7" w:rsidP="005521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5521B7" w:rsidRDefault="005521B7" w:rsidP="005521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5521B7" w:rsidRPr="00D203FE" w:rsidRDefault="005521B7" w:rsidP="005521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5521B7" w:rsidRPr="00D07EF4" w:rsidRDefault="005521B7" w:rsidP="005521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5521B7" w:rsidRPr="00D07EF4" w:rsidRDefault="005521B7" w:rsidP="005521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5521B7" w:rsidRPr="00D07EF4"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5521B7"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5521B7" w:rsidRPr="00260B96" w:rsidRDefault="005521B7" w:rsidP="00DC3A72">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5521B7" w:rsidRPr="00D07EF4"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5521B7" w:rsidRPr="00D203FE" w:rsidRDefault="005521B7" w:rsidP="005521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5521B7" w:rsidRDefault="005521B7" w:rsidP="005521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5521B7" w:rsidRDefault="005521B7" w:rsidP="005521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5521B7" w:rsidRPr="00DF2F05" w:rsidRDefault="005521B7" w:rsidP="005521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5521B7" w:rsidRPr="00DF2F05" w:rsidRDefault="005521B7" w:rsidP="005521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DF2F05" w:rsidRDefault="005521B7" w:rsidP="005521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5521B7" w:rsidRPr="00DF2F05" w:rsidRDefault="005521B7" w:rsidP="005521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5521B7" w:rsidRPr="00DF2F05" w:rsidRDefault="005521B7" w:rsidP="005521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5521B7" w:rsidRPr="009C729D" w:rsidRDefault="005521B7" w:rsidP="005521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521B7" w:rsidRPr="009C729D" w:rsidRDefault="005521B7" w:rsidP="005521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5521B7" w:rsidRPr="00DF2F05" w:rsidRDefault="005521B7" w:rsidP="005521B7">
      <w:pPr>
        <w:spacing w:before="120" w:after="120"/>
        <w:jc w:val="both"/>
        <w:rPr>
          <w:rFonts w:ascii="Arial" w:hAnsi="Arial" w:cs="Arial"/>
          <w:b/>
          <w:bCs/>
          <w:i/>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5521B7" w:rsidRPr="00535958" w:rsidRDefault="005521B7" w:rsidP="005521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5521B7" w:rsidRPr="007C7A54" w:rsidRDefault="005521B7" w:rsidP="005521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5521B7" w:rsidRPr="004B6ABC" w:rsidRDefault="005521B7" w:rsidP="005521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5521B7" w:rsidRPr="004B6ABC" w:rsidRDefault="005521B7" w:rsidP="005521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5521B7" w:rsidRDefault="005521B7" w:rsidP="005521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5521B7" w:rsidRDefault="005521B7" w:rsidP="005521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5521B7" w:rsidRDefault="005521B7" w:rsidP="005521B7">
      <w:pPr>
        <w:spacing w:after="120"/>
        <w:ind w:left="567" w:hanging="567"/>
        <w:jc w:val="both"/>
        <w:rPr>
          <w:rFonts w:ascii="Arial" w:hAnsi="Arial" w:cs="Arial"/>
          <w:b/>
        </w:rPr>
      </w:pPr>
      <w:r>
        <w:rPr>
          <w:rFonts w:ascii="Arial" w:hAnsi="Arial" w:cs="Arial"/>
          <w:b/>
        </w:rPr>
        <w:t>16.2 Póliza de seguro de accidentes personales.</w:t>
      </w:r>
    </w:p>
    <w:p w:rsidR="005521B7" w:rsidRDefault="005521B7" w:rsidP="005521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5521B7" w:rsidRDefault="005521B7" w:rsidP="005521B7">
      <w:pPr>
        <w:spacing w:after="120"/>
        <w:ind w:left="567" w:hanging="567"/>
        <w:jc w:val="both"/>
        <w:rPr>
          <w:rFonts w:ascii="Arial" w:hAnsi="Arial" w:cs="Arial"/>
          <w:b/>
        </w:rPr>
      </w:pPr>
      <w:r>
        <w:rPr>
          <w:rFonts w:ascii="Arial" w:hAnsi="Arial" w:cs="Arial"/>
          <w:b/>
        </w:rPr>
        <w:t>16.3 Condiciones adicionales.</w:t>
      </w:r>
    </w:p>
    <w:p w:rsidR="005521B7" w:rsidRDefault="005521B7" w:rsidP="005521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5521B7" w:rsidRDefault="005521B7" w:rsidP="005521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5521B7" w:rsidRPr="006C1885" w:rsidRDefault="005521B7" w:rsidP="005521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5521B7" w:rsidRPr="00D07EF4" w:rsidRDefault="005521B7" w:rsidP="005521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5521B7" w:rsidRPr="00D07EF4" w:rsidRDefault="005521B7" w:rsidP="005521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5521B7" w:rsidRPr="00D07EF4" w:rsidRDefault="005521B7" w:rsidP="005521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5521B7" w:rsidRPr="00D07EF4" w:rsidRDefault="005521B7" w:rsidP="005521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5521B7" w:rsidRPr="00D07EF4" w:rsidRDefault="005521B7" w:rsidP="005521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5521B7" w:rsidRPr="00D07EF4" w:rsidRDefault="005521B7" w:rsidP="005521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5521B7" w:rsidRPr="00D07EF4" w:rsidRDefault="005521B7" w:rsidP="005521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21B7" w:rsidRPr="00D07EF4" w:rsidTr="00FA3BB1">
        <w:trPr>
          <w:trHeight w:val="237"/>
        </w:trPr>
        <w:tc>
          <w:tcPr>
            <w:tcW w:w="4511" w:type="dxa"/>
            <w:tcBorders>
              <w:top w:val="single" w:sz="4" w:space="0" w:color="auto"/>
              <w:left w:val="single" w:sz="4" w:space="0" w:color="auto"/>
              <w:bottom w:val="single" w:sz="4" w:space="0" w:color="auto"/>
              <w:right w:val="single" w:sz="4" w:space="0" w:color="auto"/>
            </w:tcBorders>
          </w:tcPr>
          <w:p w:rsidR="005521B7" w:rsidRPr="00D07EF4" w:rsidRDefault="005521B7" w:rsidP="00FA3BB1">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5521B7" w:rsidRPr="00D07EF4" w:rsidRDefault="005521B7" w:rsidP="00FA3BB1">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5521B7" w:rsidRPr="00D07EF4" w:rsidTr="00FA3BB1">
        <w:trPr>
          <w:trHeight w:val="416"/>
        </w:trPr>
        <w:tc>
          <w:tcPr>
            <w:tcW w:w="4511" w:type="dxa"/>
            <w:tcBorders>
              <w:top w:val="single" w:sz="4" w:space="0" w:color="auto"/>
              <w:left w:val="single" w:sz="4" w:space="0" w:color="auto"/>
              <w:bottom w:val="single" w:sz="4" w:space="0" w:color="auto"/>
              <w:right w:val="single" w:sz="4" w:space="0" w:color="auto"/>
            </w:tcBorders>
          </w:tcPr>
          <w:p w:rsidR="005521B7" w:rsidRPr="00000242" w:rsidRDefault="005521B7" w:rsidP="00FA3BB1">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5521B7" w:rsidRPr="00000242" w:rsidRDefault="005521B7" w:rsidP="00FA3BB1">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5521B7" w:rsidRPr="00000242" w:rsidRDefault="005521B7" w:rsidP="00FA3BB1">
            <w:pPr>
              <w:widowControl w:val="0"/>
              <w:jc w:val="both"/>
              <w:rPr>
                <w:rFonts w:ascii="Arial" w:hAnsi="Arial" w:cs="Arial"/>
                <w:b/>
                <w:lang w:val="es-BO"/>
              </w:rPr>
            </w:pPr>
            <w:r w:rsidRPr="00000242">
              <w:rPr>
                <w:rFonts w:ascii="Arial" w:hAnsi="Arial" w:cs="Arial"/>
                <w:b/>
                <w:lang w:val="es-BO"/>
              </w:rPr>
              <w:t xml:space="preserve">E-mail: </w:t>
            </w:r>
          </w:p>
          <w:p w:rsidR="005521B7" w:rsidRPr="00000242" w:rsidRDefault="005521B7" w:rsidP="00FA3BB1">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5521B7" w:rsidRPr="00000242" w:rsidRDefault="005521B7" w:rsidP="00FA3BB1">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521B7" w:rsidRDefault="005521B7" w:rsidP="00FA3BB1">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5521B7" w:rsidRPr="005D3B2E" w:rsidRDefault="005521B7" w:rsidP="00FA3BB1">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5521B7" w:rsidRPr="005D3B2E" w:rsidRDefault="005521B7" w:rsidP="00FA3BB1">
            <w:pPr>
              <w:jc w:val="both"/>
              <w:rPr>
                <w:rFonts w:ascii="Arial" w:hAnsi="Arial" w:cs="Arial"/>
                <w:lang w:val="es-BO"/>
              </w:rPr>
            </w:pPr>
            <w:r w:rsidRPr="005D3B2E">
              <w:rPr>
                <w:rFonts w:ascii="Arial" w:hAnsi="Arial" w:cs="Arial"/>
                <w:b/>
                <w:lang w:val="es-BO"/>
              </w:rPr>
              <w:t xml:space="preserve">N° Cel.: </w:t>
            </w:r>
          </w:p>
          <w:p w:rsidR="005521B7" w:rsidRPr="00523C18" w:rsidRDefault="005521B7" w:rsidP="00FA3BB1">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5521B7" w:rsidRPr="00000242" w:rsidRDefault="005521B7" w:rsidP="00FA3BB1">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5521B7" w:rsidRPr="00000242" w:rsidRDefault="005521B7" w:rsidP="00FA3BB1">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5521B7" w:rsidRPr="00D07EF4" w:rsidRDefault="005521B7" w:rsidP="005521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5521B7" w:rsidRDefault="005521B7" w:rsidP="005521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5521B7" w:rsidRPr="00D07EF4" w:rsidRDefault="005521B7" w:rsidP="005521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5521B7" w:rsidRPr="00D07EF4" w:rsidRDefault="005521B7" w:rsidP="005521B7">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5521B7" w:rsidRPr="000D6FC7"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5521B7" w:rsidRPr="00081F15" w:rsidRDefault="005521B7" w:rsidP="00DC3A72">
      <w:pPr>
        <w:pStyle w:val="Prrafodelista"/>
        <w:numPr>
          <w:ilvl w:val="1"/>
          <w:numId w:val="55"/>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5521B7" w:rsidRPr="00ED1F4A" w:rsidRDefault="005521B7" w:rsidP="00DC3A72">
      <w:pPr>
        <w:pStyle w:val="Prrafodelista"/>
        <w:numPr>
          <w:ilvl w:val="1"/>
          <w:numId w:val="55"/>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5521B7" w:rsidRPr="004B6ABC" w:rsidRDefault="005521B7" w:rsidP="00DC3A72">
      <w:pPr>
        <w:pStyle w:val="Prrafodelista"/>
        <w:numPr>
          <w:ilvl w:val="1"/>
          <w:numId w:val="55"/>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5521B7" w:rsidRPr="004B6ABC" w:rsidRDefault="005521B7" w:rsidP="00DC3A72">
      <w:pPr>
        <w:pStyle w:val="Prrafodelista"/>
        <w:numPr>
          <w:ilvl w:val="1"/>
          <w:numId w:val="55"/>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5521B7" w:rsidRPr="00C93366"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5521B7" w:rsidRPr="00C93366" w:rsidRDefault="005521B7" w:rsidP="00DC3A72">
      <w:pPr>
        <w:pStyle w:val="Prrafodelista"/>
        <w:numPr>
          <w:ilvl w:val="1"/>
          <w:numId w:val="55"/>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5521B7" w:rsidRPr="00C93366" w:rsidRDefault="005521B7" w:rsidP="00DC3A72">
      <w:pPr>
        <w:pStyle w:val="Prrafodelista"/>
        <w:numPr>
          <w:ilvl w:val="1"/>
          <w:numId w:val="55"/>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5521B7" w:rsidRPr="00C93366" w:rsidRDefault="005521B7" w:rsidP="00DC3A72">
      <w:pPr>
        <w:pStyle w:val="Prrafodelista"/>
        <w:numPr>
          <w:ilvl w:val="1"/>
          <w:numId w:val="55"/>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5521B7" w:rsidRPr="00C41882"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5521B7"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5521B7" w:rsidRPr="00EA3E99"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5521B7" w:rsidRPr="00AF289C" w:rsidRDefault="005521B7" w:rsidP="00DC3A72">
      <w:pPr>
        <w:pStyle w:val="Prrafodelista"/>
        <w:numPr>
          <w:ilvl w:val="1"/>
          <w:numId w:val="55"/>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521B7" w:rsidRPr="00AF289C"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5521B7" w:rsidRDefault="005521B7" w:rsidP="00DC3A72">
      <w:pPr>
        <w:pStyle w:val="Prrafodelista"/>
        <w:numPr>
          <w:ilvl w:val="1"/>
          <w:numId w:val="55"/>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5521B7" w:rsidRPr="00EA3E99" w:rsidRDefault="005521B7" w:rsidP="00DC3A72">
      <w:pPr>
        <w:pStyle w:val="Prrafodelista"/>
        <w:numPr>
          <w:ilvl w:val="1"/>
          <w:numId w:val="55"/>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5521B7" w:rsidRPr="00081F15"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5521B7" w:rsidRPr="00081F15" w:rsidRDefault="005521B7" w:rsidP="00DC3A72">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5521B7" w:rsidRPr="00D07EF4" w:rsidRDefault="005521B7" w:rsidP="005521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5521B7" w:rsidRPr="00C93366" w:rsidRDefault="005521B7" w:rsidP="005521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5521B7" w:rsidRPr="00C93366" w:rsidRDefault="005521B7" w:rsidP="00DC3A72">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521B7"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5521B7" w:rsidRPr="00D07EF4" w:rsidRDefault="005521B7" w:rsidP="005521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5521B7" w:rsidRPr="00D07EF4" w:rsidRDefault="005521B7" w:rsidP="005521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5521B7" w:rsidRPr="00EA3E99" w:rsidRDefault="005521B7" w:rsidP="005521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5521B7" w:rsidRPr="00AF289C" w:rsidRDefault="005521B7" w:rsidP="005521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5521B7" w:rsidRPr="00AF289C" w:rsidRDefault="005521B7" w:rsidP="005521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5521B7" w:rsidRPr="00D07EF4"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5521B7" w:rsidRPr="00D07EF4"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5521B7" w:rsidRPr="00D07EF4" w:rsidRDefault="005521B7" w:rsidP="00DC3A72">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5521B7" w:rsidRPr="00D07EF4" w:rsidRDefault="005521B7" w:rsidP="00DC3A72">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5521B7" w:rsidRPr="00C93366"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5521B7" w:rsidRPr="00C93366" w:rsidRDefault="005521B7" w:rsidP="00DC3A72">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5521B7" w:rsidRPr="00C93366" w:rsidRDefault="005521B7" w:rsidP="00DC3A72">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5521B7" w:rsidRPr="00C93366"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5521B7" w:rsidRPr="00AF289C" w:rsidRDefault="005521B7" w:rsidP="005521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5521B7" w:rsidRPr="00AF289C" w:rsidRDefault="005521B7" w:rsidP="005521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5521B7" w:rsidRDefault="005521B7" w:rsidP="005521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5521B7" w:rsidRPr="00AF289C" w:rsidRDefault="005521B7" w:rsidP="005521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5521B7" w:rsidRPr="00ED1F4A" w:rsidRDefault="005521B7" w:rsidP="005521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5521B7" w:rsidRPr="00D07EF4" w:rsidRDefault="005521B7" w:rsidP="005521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5521B7" w:rsidRPr="00D07EF4" w:rsidRDefault="005521B7" w:rsidP="005521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5521B7" w:rsidRPr="00D07EF4" w:rsidRDefault="005521B7" w:rsidP="005521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5521B7" w:rsidRPr="00D07EF4" w:rsidRDefault="005521B7" w:rsidP="005521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5521B7" w:rsidRPr="00D07EF4" w:rsidRDefault="005521B7" w:rsidP="005521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5521B7" w:rsidRPr="00D07EF4" w:rsidRDefault="005521B7" w:rsidP="005521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designado expresamente por la Unidad Solicitante</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5521B7" w:rsidRPr="00AF289C"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5521B7" w:rsidRPr="00C41882"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5521B7" w:rsidRPr="00D07EF4"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5521B7" w:rsidRPr="00D07EF4" w:rsidRDefault="005521B7" w:rsidP="00DC3A72">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5521B7" w:rsidRPr="00AF289C" w:rsidRDefault="005521B7" w:rsidP="00DC3A72">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5521B7" w:rsidRPr="00AF289C" w:rsidRDefault="005521B7" w:rsidP="00DC3A72">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5521B7" w:rsidRPr="00AF289C" w:rsidRDefault="005521B7" w:rsidP="005521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5521B7" w:rsidRPr="00AF289C" w:rsidRDefault="005521B7" w:rsidP="005521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5521B7" w:rsidRPr="00AF289C"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5521B7" w:rsidRPr="00AF289C"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5521B7"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5521B7" w:rsidRPr="00D07EF4"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5521B7" w:rsidRPr="00E55835" w:rsidRDefault="005521B7" w:rsidP="00DC3A72">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5521B7" w:rsidRDefault="005521B7" w:rsidP="00DC3A72">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5521B7" w:rsidRPr="00AF289C" w:rsidRDefault="005521B7" w:rsidP="00DC3A72">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5521B7" w:rsidRPr="00E55835" w:rsidRDefault="005521B7" w:rsidP="005521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5521B7" w:rsidRDefault="005521B7" w:rsidP="005521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5521B7" w:rsidRDefault="005521B7" w:rsidP="005521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5521B7" w:rsidRDefault="005521B7" w:rsidP="005521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5521B7" w:rsidRDefault="005521B7" w:rsidP="005521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5521B7" w:rsidRPr="004B5178" w:rsidRDefault="005521B7" w:rsidP="005521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5521B7" w:rsidRPr="00D07EF4"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5521B7" w:rsidRPr="00D07EF4" w:rsidRDefault="005521B7" w:rsidP="005521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5521B7" w:rsidRPr="00D07EF4" w:rsidRDefault="005521B7" w:rsidP="005521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5521B7" w:rsidRPr="000D6FC7" w:rsidRDefault="005521B7" w:rsidP="005521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5521B7" w:rsidRPr="00C41882"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5521B7" w:rsidRDefault="005521B7" w:rsidP="005521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5521B7" w:rsidRDefault="005521B7" w:rsidP="005521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5521B7" w:rsidRPr="00D07EF4" w:rsidRDefault="005521B7" w:rsidP="005521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5521B7" w:rsidRDefault="005521B7" w:rsidP="005521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5521B7" w:rsidRPr="00D07EF4" w:rsidRDefault="005521B7" w:rsidP="005521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5521B7" w:rsidRPr="00347240" w:rsidRDefault="005521B7" w:rsidP="00DC3A72">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5521B7" w:rsidRPr="004A396A" w:rsidRDefault="005521B7" w:rsidP="00DC3A72">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5521B7" w:rsidRPr="00D07EF4" w:rsidRDefault="005521B7" w:rsidP="005521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5521B7" w:rsidRPr="00D07EF4" w:rsidRDefault="005521B7" w:rsidP="005521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5521B7" w:rsidRDefault="005521B7" w:rsidP="005521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5521B7" w:rsidRDefault="005521B7" w:rsidP="005521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521B7" w:rsidRPr="00D07EF4" w:rsidRDefault="005521B7" w:rsidP="005521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5521B7" w:rsidRPr="005626DC" w:rsidRDefault="005521B7" w:rsidP="005521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521B7" w:rsidRDefault="005521B7" w:rsidP="005521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521B7" w:rsidRPr="00D07EF4" w:rsidRDefault="005521B7" w:rsidP="005521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521B7" w:rsidRPr="00D07EF4" w:rsidRDefault="005521B7" w:rsidP="005521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5521B7" w:rsidRPr="00D07EF4" w:rsidRDefault="005521B7" w:rsidP="00DC3A72">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5521B7" w:rsidRPr="00BA5B5F" w:rsidRDefault="005521B7" w:rsidP="00DC3A72">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5521B7" w:rsidRDefault="005521B7" w:rsidP="005521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5521B7" w:rsidRPr="00ED1F4A" w:rsidRDefault="005521B7" w:rsidP="005521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5521B7" w:rsidRPr="004B6ABC" w:rsidRDefault="005521B7" w:rsidP="005521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5521B7" w:rsidRPr="00D07EF4" w:rsidRDefault="005521B7" w:rsidP="005521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5521B7" w:rsidRPr="00D07EF4" w:rsidRDefault="005521B7" w:rsidP="005521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5521B7" w:rsidRPr="00D07EF4" w:rsidRDefault="005521B7" w:rsidP="005521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5521B7" w:rsidRPr="00F40C45" w:rsidRDefault="005521B7" w:rsidP="005521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5521B7" w:rsidRPr="00F40C45" w:rsidRDefault="005521B7" w:rsidP="005521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5521B7" w:rsidRPr="00D07EF4" w:rsidRDefault="005521B7" w:rsidP="005521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5521B7" w:rsidRPr="00D07EF4" w:rsidRDefault="005521B7" w:rsidP="005521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521B7" w:rsidRPr="00D07EF4" w:rsidRDefault="005521B7" w:rsidP="005521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5521B7" w:rsidRPr="00D07EF4"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21B7" w:rsidRPr="00D07EF4" w:rsidRDefault="005521B7" w:rsidP="005521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5521B7" w:rsidRPr="00D07EF4" w:rsidRDefault="005521B7" w:rsidP="005521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5521B7" w:rsidRDefault="005521B7" w:rsidP="005521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5521B7" w:rsidRPr="00D07EF4" w:rsidRDefault="005521B7" w:rsidP="005521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521B7" w:rsidRDefault="005521B7" w:rsidP="00DC3A72">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5521B7" w:rsidRPr="00F40C45" w:rsidRDefault="005521B7" w:rsidP="00DC3A72">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5521B7" w:rsidRPr="00F40C45" w:rsidRDefault="005521B7" w:rsidP="00DC3A72">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521B7" w:rsidRPr="000A1507" w:rsidRDefault="005521B7" w:rsidP="005521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5521B7" w:rsidRPr="004B6ABC" w:rsidRDefault="005521B7" w:rsidP="005521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5521B7" w:rsidRPr="00C41882" w:rsidRDefault="005521B7" w:rsidP="005521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5521B7" w:rsidRPr="004B6ABC" w:rsidRDefault="005521B7" w:rsidP="005521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5521B7"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5521B7" w:rsidRPr="00D07EF4" w:rsidRDefault="005521B7" w:rsidP="00DC3A72">
      <w:pPr>
        <w:numPr>
          <w:ilvl w:val="1"/>
          <w:numId w:val="56"/>
        </w:numPr>
        <w:tabs>
          <w:tab w:val="left" w:pos="567"/>
        </w:tabs>
        <w:spacing w:before="120" w:after="120"/>
        <w:ind w:left="426"/>
        <w:jc w:val="both"/>
        <w:rPr>
          <w:rFonts w:ascii="Arial" w:hAnsi="Arial" w:cs="Arial"/>
          <w:b/>
          <w:bCs/>
        </w:rPr>
      </w:pPr>
      <w:r w:rsidRPr="00D07EF4">
        <w:rPr>
          <w:rFonts w:ascii="Arial" w:hAnsi="Arial" w:cs="Arial"/>
          <w:b/>
          <w:bCs/>
        </w:rPr>
        <w:t>Prórrogas:</w:t>
      </w:r>
    </w:p>
    <w:p w:rsidR="005521B7" w:rsidRPr="00D07EF4" w:rsidRDefault="005521B7" w:rsidP="005521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5521B7" w:rsidRPr="00D07EF4" w:rsidRDefault="005521B7" w:rsidP="005521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5521B7" w:rsidRDefault="005521B7" w:rsidP="005521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5521B7" w:rsidRDefault="005521B7" w:rsidP="005521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5521B7" w:rsidRPr="00D07EF4" w:rsidRDefault="005521B7" w:rsidP="005521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5521B7" w:rsidRPr="00D07EF4" w:rsidRDefault="005521B7" w:rsidP="005521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5521B7" w:rsidRPr="00D07EF4" w:rsidRDefault="005521B7" w:rsidP="005521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5521B7" w:rsidRPr="00D07EF4" w:rsidRDefault="005521B7" w:rsidP="005521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5521B7" w:rsidRPr="009B7149"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5521B7" w:rsidRPr="00D07EF4" w:rsidRDefault="005521B7" w:rsidP="005521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5521B7" w:rsidRPr="00D07EF4" w:rsidRDefault="005521B7" w:rsidP="005521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5521B7" w:rsidRPr="00C41882" w:rsidRDefault="005521B7" w:rsidP="00DC3A72">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5521B7" w:rsidRPr="00D07EF4" w:rsidRDefault="005521B7" w:rsidP="00DC3A72">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5521B7" w:rsidRPr="00D07EF4" w:rsidRDefault="005521B7" w:rsidP="005521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5521B7" w:rsidRPr="00D07EF4" w:rsidRDefault="005521B7" w:rsidP="005521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5521B7" w:rsidRPr="00D07EF4" w:rsidRDefault="005521B7" w:rsidP="00DC3A72">
      <w:pPr>
        <w:numPr>
          <w:ilvl w:val="1"/>
          <w:numId w:val="57"/>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5521B7" w:rsidRPr="00AB3AAE" w:rsidRDefault="005521B7" w:rsidP="005521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5521B7" w:rsidRPr="00D07EF4" w:rsidRDefault="005521B7" w:rsidP="005521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5521B7" w:rsidRPr="00D07EF4" w:rsidRDefault="005521B7" w:rsidP="005521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5521B7" w:rsidRPr="00D07EF4" w:rsidRDefault="005521B7" w:rsidP="005521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5521B7" w:rsidRPr="00D07EF4" w:rsidRDefault="005521B7" w:rsidP="005521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5521B7" w:rsidRPr="00D07EF4" w:rsidRDefault="005521B7" w:rsidP="005521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5521B7" w:rsidRDefault="005521B7" w:rsidP="005521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5521B7" w:rsidRPr="005E2AFC" w:rsidRDefault="005521B7" w:rsidP="005521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5521B7" w:rsidRPr="00F40C45" w:rsidRDefault="005521B7" w:rsidP="005521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5521B7" w:rsidRPr="00C41882" w:rsidRDefault="005521B7" w:rsidP="005521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5521B7" w:rsidRPr="00F63DDF" w:rsidRDefault="005521B7" w:rsidP="005521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5521B7" w:rsidRPr="00D07EF4" w:rsidRDefault="005521B7" w:rsidP="005521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5521B7" w:rsidRPr="00D07EF4" w:rsidRDefault="005521B7" w:rsidP="005521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5521B7" w:rsidRPr="00D07EF4" w:rsidRDefault="005521B7" w:rsidP="005521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5521B7" w:rsidRPr="00D07EF4" w:rsidRDefault="005521B7" w:rsidP="005521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5521B7" w:rsidRPr="00D07EF4" w:rsidRDefault="005521B7" w:rsidP="005521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521B7" w:rsidRPr="00D07EF4" w:rsidRDefault="005521B7" w:rsidP="005521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5521B7" w:rsidRDefault="005521B7" w:rsidP="005521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w:t>
      </w:r>
      <w:r>
        <w:rPr>
          <w:rFonts w:ascii="Arial" w:hAnsi="Arial" w:cs="Arial"/>
          <w:lang w:val="es-BO"/>
        </w:rPr>
        <w:t>base de contratación</w:t>
      </w:r>
      <w:r w:rsidRPr="00D07EF4">
        <w:rPr>
          <w:rFonts w:ascii="Arial" w:hAnsi="Arial" w:cs="Arial"/>
          <w:lang w:val="es-BO"/>
        </w:rPr>
        <w:t>),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5521B7" w:rsidRDefault="005521B7" w:rsidP="005521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5521B7" w:rsidRPr="00ED1F4A" w:rsidRDefault="005521B7" w:rsidP="005521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5521B7" w:rsidRDefault="005521B7" w:rsidP="005521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5521B7" w:rsidRPr="00D07EF4" w:rsidRDefault="005521B7" w:rsidP="005521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5521B7" w:rsidRPr="00D07EF4" w:rsidRDefault="005521B7" w:rsidP="005521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5521B7" w:rsidRPr="00D07EF4" w:rsidRDefault="005521B7" w:rsidP="005521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521B7"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5521B7" w:rsidRPr="00D07EF4" w:rsidRDefault="005521B7" w:rsidP="005521B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5521B7" w:rsidRPr="00D07EF4" w:rsidRDefault="005521B7" w:rsidP="005521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5521B7" w:rsidRPr="00D07EF4" w:rsidRDefault="005521B7" w:rsidP="005521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5521B7" w:rsidRPr="008E1EBA" w:rsidRDefault="005521B7" w:rsidP="00DC3A72">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5521B7" w:rsidRDefault="005521B7" w:rsidP="00DC3A72">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521B7" w:rsidRPr="00100597" w:rsidRDefault="005521B7" w:rsidP="00DC3A72">
      <w:pPr>
        <w:numPr>
          <w:ilvl w:val="1"/>
          <w:numId w:val="5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5521B7" w:rsidRDefault="005521B7" w:rsidP="005521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5521B7" w:rsidRPr="00D07EF4" w:rsidRDefault="005521B7" w:rsidP="005521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5521B7" w:rsidRPr="00D07EF4" w:rsidRDefault="005521B7" w:rsidP="005521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521B7" w:rsidRDefault="005521B7" w:rsidP="005521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5521B7" w:rsidRPr="00A042FD" w:rsidRDefault="005521B7" w:rsidP="005521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5521B7" w:rsidRPr="0010059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5521B7" w:rsidRPr="004B6ABC" w:rsidRDefault="005521B7" w:rsidP="005521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5521B7" w:rsidRDefault="005521B7" w:rsidP="005521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5521B7" w:rsidRPr="00D07EF4" w:rsidRDefault="005521B7" w:rsidP="005521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5521B7" w:rsidRPr="004B6ABC" w:rsidRDefault="005521B7" w:rsidP="005521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521B7" w:rsidRPr="004B6ABC" w:rsidRDefault="005521B7" w:rsidP="005521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521B7" w:rsidRPr="00D07EF4" w:rsidRDefault="005521B7" w:rsidP="005521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 xml:space="preserve">. </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521B7"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5521B7" w:rsidRPr="00D07EF4" w:rsidRDefault="005521B7" w:rsidP="005521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5521B7" w:rsidRPr="00D07EF4"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5521B7" w:rsidRPr="00D07EF4"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521B7"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5521B7" w:rsidRPr="00D07EF4" w:rsidRDefault="005521B7" w:rsidP="005521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5521B7" w:rsidRPr="00D07EF4" w:rsidRDefault="005521B7" w:rsidP="005521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521B7" w:rsidRDefault="005521B7" w:rsidP="005521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521B7" w:rsidRPr="00D07EF4" w:rsidRDefault="005521B7" w:rsidP="005521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521B7" w:rsidRDefault="005521B7" w:rsidP="005521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5521B7" w:rsidRPr="00A5019E" w:rsidRDefault="005521B7" w:rsidP="005521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521B7" w:rsidRPr="00ED1F4A" w:rsidRDefault="005521B7" w:rsidP="005521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5521B7" w:rsidRPr="00ED1F4A" w:rsidRDefault="005521B7" w:rsidP="005521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5521B7" w:rsidRPr="00F40C45" w:rsidRDefault="005521B7" w:rsidP="005521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5521B7" w:rsidRDefault="005521B7" w:rsidP="005521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5521B7" w:rsidRPr="00F40C45" w:rsidRDefault="005521B7" w:rsidP="005521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5521B7" w:rsidRDefault="005521B7" w:rsidP="005521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5521B7" w:rsidRPr="00E0225A" w:rsidRDefault="005521B7" w:rsidP="005521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5521B7" w:rsidRPr="00927729" w:rsidRDefault="005521B7" w:rsidP="005521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5521B7" w:rsidRPr="00E0225A" w:rsidRDefault="005521B7" w:rsidP="005521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5521B7" w:rsidRPr="00E0225A" w:rsidRDefault="005521B7" w:rsidP="005521B7">
      <w:pPr>
        <w:spacing w:after="120"/>
        <w:jc w:val="both"/>
        <w:rPr>
          <w:rFonts w:ascii="Arial" w:hAnsi="Arial" w:cs="Arial"/>
          <w:sz w:val="21"/>
          <w:szCs w:val="21"/>
        </w:rPr>
      </w:pPr>
      <w:r w:rsidRPr="00E0225A">
        <w:rPr>
          <w:rFonts w:ascii="Arial" w:hAnsi="Arial" w:cs="Arial"/>
          <w:sz w:val="21"/>
          <w:szCs w:val="21"/>
        </w:rPr>
        <w:t>Originales o fotocopias legalizadas de:</w:t>
      </w:r>
    </w:p>
    <w:p w:rsidR="005521B7"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521B7" w:rsidRPr="00E0225A"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521B7" w:rsidRPr="00E0225A"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521B7" w:rsidRPr="00E90018"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5521B7" w:rsidRPr="00E90018" w:rsidRDefault="005521B7" w:rsidP="005521B7">
      <w:pPr>
        <w:jc w:val="both"/>
        <w:rPr>
          <w:rFonts w:ascii="Arial" w:hAnsi="Arial" w:cs="Arial"/>
          <w:sz w:val="21"/>
          <w:szCs w:val="21"/>
        </w:rPr>
      </w:pPr>
      <w:r w:rsidRPr="00E90018">
        <w:rPr>
          <w:rFonts w:ascii="Arial" w:hAnsi="Arial" w:cs="Arial"/>
          <w:sz w:val="21"/>
          <w:szCs w:val="21"/>
        </w:rPr>
        <w:t>Fotocopias simples de:</w:t>
      </w:r>
    </w:p>
    <w:p w:rsidR="005521B7" w:rsidRPr="00E90018" w:rsidRDefault="005521B7" w:rsidP="00DC3A72">
      <w:pPr>
        <w:numPr>
          <w:ilvl w:val="0"/>
          <w:numId w:val="5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5521B7" w:rsidRPr="00E90018" w:rsidRDefault="005521B7" w:rsidP="00DC3A72">
      <w:pPr>
        <w:numPr>
          <w:ilvl w:val="0"/>
          <w:numId w:val="5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5521B7" w:rsidRPr="00E90018" w:rsidRDefault="005521B7" w:rsidP="00DC3A72">
      <w:pPr>
        <w:numPr>
          <w:ilvl w:val="0"/>
          <w:numId w:val="5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5521B7" w:rsidRPr="00E0225A" w:rsidRDefault="005521B7" w:rsidP="005521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5521B7" w:rsidRPr="00D07EF4" w:rsidRDefault="005521B7" w:rsidP="005521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5521B7" w:rsidRDefault="005521B7" w:rsidP="005521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5521B7" w:rsidRPr="00D07EF4" w:rsidRDefault="005521B7" w:rsidP="005521B7">
      <w:pPr>
        <w:spacing w:before="120" w:after="120"/>
        <w:jc w:val="both"/>
        <w:rPr>
          <w:rFonts w:ascii="Arial" w:hAnsi="Arial" w:cs="Arial"/>
          <w:lang w:val="es-ES_tradnl"/>
        </w:rPr>
      </w:pPr>
    </w:p>
    <w:p w:rsidR="005521B7" w:rsidRPr="00573D8D" w:rsidRDefault="005521B7" w:rsidP="005521B7">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521B7" w:rsidRPr="00BB76A7" w:rsidRDefault="005521B7" w:rsidP="005521B7">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521B7" w:rsidRPr="00BB76A7" w:rsidRDefault="005521B7" w:rsidP="005521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521B7" w:rsidRPr="00BB76A7" w:rsidRDefault="005521B7" w:rsidP="005521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521B7" w:rsidRPr="00BB76A7" w:rsidRDefault="005521B7" w:rsidP="005521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521B7" w:rsidRPr="00BB76A7" w:rsidRDefault="005521B7" w:rsidP="005521B7">
      <w:pPr>
        <w:autoSpaceDE w:val="0"/>
        <w:autoSpaceDN w:val="0"/>
        <w:adjustRightInd w:val="0"/>
        <w:jc w:val="center"/>
        <w:rPr>
          <w:rFonts w:ascii="Arial" w:hAnsi="Arial" w:cs="Arial"/>
          <w:b/>
          <w:sz w:val="14"/>
          <w:szCs w:val="14"/>
        </w:rPr>
      </w:pPr>
    </w:p>
    <w:p w:rsidR="005521B7"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Default="005521B7" w:rsidP="005521B7"/>
    <w:p w:rsidR="005521B7" w:rsidRDefault="005521B7" w:rsidP="005521B7"/>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E67" w:rsidRDefault="004B6E67">
      <w:r>
        <w:separator/>
      </w:r>
    </w:p>
  </w:endnote>
  <w:endnote w:type="continuationSeparator" w:id="0">
    <w:p w:rsidR="004B6E67" w:rsidRDefault="004B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F9F" w:rsidRDefault="006C6F9F">
    <w:pPr>
      <w:pStyle w:val="Piedepgina"/>
      <w:jc w:val="right"/>
    </w:pPr>
    <w:r>
      <w:fldChar w:fldCharType="begin"/>
    </w:r>
    <w:r>
      <w:instrText xml:space="preserve"> PAGE   \* MERGEFORMAT </w:instrText>
    </w:r>
    <w:r>
      <w:fldChar w:fldCharType="separate"/>
    </w:r>
    <w:r w:rsidR="00455E5F">
      <w:rPr>
        <w:noProof/>
      </w:rPr>
      <w:t>6</w:t>
    </w:r>
    <w:r>
      <w:fldChar w:fldCharType="end"/>
    </w:r>
  </w:p>
  <w:p w:rsidR="006C6F9F" w:rsidRDefault="006C6F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E67" w:rsidRDefault="004B6E67">
      <w:r>
        <w:separator/>
      </w:r>
    </w:p>
  </w:footnote>
  <w:footnote w:type="continuationSeparator" w:id="0">
    <w:p w:rsidR="004B6E67" w:rsidRDefault="004B6E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15:restartNumberingAfterBreak="0">
    <w:nsid w:val="255F58F1"/>
    <w:multiLevelType w:val="hybridMultilevel"/>
    <w:tmpl w:val="6B5E95C4"/>
    <w:lvl w:ilvl="0" w:tplc="EC8E98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9F30DFA"/>
    <w:multiLevelType w:val="multilevel"/>
    <w:tmpl w:val="5FF4B0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15:restartNumberingAfterBreak="0">
    <w:nsid w:val="4D61419F"/>
    <w:multiLevelType w:val="hybridMultilevel"/>
    <w:tmpl w:val="45C4D3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F357CC6"/>
    <w:multiLevelType w:val="multilevel"/>
    <w:tmpl w:val="19FC2AB0"/>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2" w15:restartNumberingAfterBreak="0">
    <w:nsid w:val="508079C4"/>
    <w:multiLevelType w:val="multilevel"/>
    <w:tmpl w:val="F5E4C50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15:restartNumberingAfterBreak="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7B46CAE"/>
    <w:multiLevelType w:val="hybridMultilevel"/>
    <w:tmpl w:val="2A346BDE"/>
    <w:lvl w:ilvl="0" w:tplc="95E029E6">
      <w:start w:val="1"/>
      <w:numFmt w:val="lowerLetter"/>
      <w:lvlText w:val="%1)"/>
      <w:lvlJc w:val="left"/>
      <w:pPr>
        <w:ind w:left="720" w:hanging="360"/>
      </w:pPr>
      <w:rPr>
        <w:rFonts w:ascii="Calibri" w:hAnsi="Calibri" w:hint="default"/>
        <w:b/>
        <w:i/>
        <w:color w:val="auto"/>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7D16FC0"/>
    <w:multiLevelType w:val="multilevel"/>
    <w:tmpl w:val="3ECCA988"/>
    <w:lvl w:ilvl="0">
      <w:start w:val="1"/>
      <w:numFmt w:val="decimal"/>
      <w:lvlText w:val="%1."/>
      <w:lvlJc w:val="left"/>
      <w:pPr>
        <w:ind w:left="720" w:hanging="360"/>
      </w:pPr>
      <w:rPr>
        <w:rFonts w:hint="default"/>
        <w:b/>
        <w:i w:val="0"/>
        <w:u w:val="none"/>
      </w:rPr>
    </w:lvl>
    <w:lvl w:ilvl="1">
      <w:start w:val="1"/>
      <w:numFmt w:val="lowerLetter"/>
      <w:lvlText w:val="%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3"/>
  </w:num>
  <w:num w:numId="4">
    <w:abstractNumId w:val="11"/>
  </w:num>
  <w:num w:numId="5">
    <w:abstractNumId w:val="30"/>
  </w:num>
  <w:num w:numId="6">
    <w:abstractNumId w:val="32"/>
  </w:num>
  <w:num w:numId="7">
    <w:abstractNumId w:val="0"/>
  </w:num>
  <w:num w:numId="8">
    <w:abstractNumId w:val="61"/>
  </w:num>
  <w:num w:numId="9">
    <w:abstractNumId w:val="26"/>
  </w:num>
  <w:num w:numId="10">
    <w:abstractNumId w:val="70"/>
  </w:num>
  <w:num w:numId="11">
    <w:abstractNumId w:val="9"/>
  </w:num>
  <w:num w:numId="12">
    <w:abstractNumId w:val="12"/>
  </w:num>
  <w:num w:numId="13">
    <w:abstractNumId w:val="42"/>
  </w:num>
  <w:num w:numId="14">
    <w:abstractNumId w:val="40"/>
  </w:num>
  <w:num w:numId="15">
    <w:abstractNumId w:val="45"/>
  </w:num>
  <w:num w:numId="16">
    <w:abstractNumId w:val="2"/>
  </w:num>
  <w:num w:numId="17">
    <w:abstractNumId w:val="49"/>
  </w:num>
  <w:num w:numId="18">
    <w:abstractNumId w:val="37"/>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6"/>
  </w:num>
  <w:num w:numId="25">
    <w:abstractNumId w:val="64"/>
  </w:num>
  <w:num w:numId="26">
    <w:abstractNumId w:val="29"/>
  </w:num>
  <w:num w:numId="27">
    <w:abstractNumId w:val="33"/>
  </w:num>
  <w:num w:numId="28">
    <w:abstractNumId w:val="4"/>
  </w:num>
  <w:num w:numId="29">
    <w:abstractNumId w:val="63"/>
  </w:num>
  <w:num w:numId="30">
    <w:abstractNumId w:val="35"/>
  </w:num>
  <w:num w:numId="31">
    <w:abstractNumId w:val="58"/>
  </w:num>
  <w:num w:numId="32">
    <w:abstractNumId w:val="51"/>
  </w:num>
  <w:num w:numId="33">
    <w:abstractNumId w:val="71"/>
  </w:num>
  <w:num w:numId="34">
    <w:abstractNumId w:val="16"/>
  </w:num>
  <w:num w:numId="35">
    <w:abstractNumId w:val="44"/>
  </w:num>
  <w:num w:numId="36">
    <w:abstractNumId w:val="50"/>
  </w:num>
  <w:num w:numId="37">
    <w:abstractNumId w:val="59"/>
  </w:num>
  <w:num w:numId="38">
    <w:abstractNumId w:val="67"/>
  </w:num>
  <w:num w:numId="39">
    <w:abstractNumId w:val="36"/>
  </w:num>
  <w:num w:numId="40">
    <w:abstractNumId w:val="57"/>
  </w:num>
  <w:num w:numId="41">
    <w:abstractNumId w:val="52"/>
  </w:num>
  <w:num w:numId="42">
    <w:abstractNumId w:val="66"/>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43"/>
  </w:num>
  <w:num w:numId="47">
    <w:abstractNumId w:val="54"/>
  </w:num>
  <w:num w:numId="48">
    <w:abstractNumId w:val="56"/>
  </w:num>
  <w:num w:numId="49">
    <w:abstractNumId w:val="28"/>
  </w:num>
  <w:num w:numId="50">
    <w:abstractNumId w:val="18"/>
  </w:num>
  <w:num w:numId="51">
    <w:abstractNumId w:val="7"/>
  </w:num>
  <w:num w:numId="52">
    <w:abstractNumId w:val="69"/>
  </w:num>
  <w:num w:numId="53">
    <w:abstractNumId w:val="48"/>
  </w:num>
  <w:num w:numId="54">
    <w:abstractNumId w:val="24"/>
  </w:num>
  <w:num w:numId="55">
    <w:abstractNumId w:val="17"/>
  </w:num>
  <w:num w:numId="56">
    <w:abstractNumId w:val="62"/>
  </w:num>
  <w:num w:numId="57">
    <w:abstractNumId w:val="10"/>
  </w:num>
  <w:num w:numId="58">
    <w:abstractNumId w:val="38"/>
  </w:num>
  <w:num w:numId="59">
    <w:abstractNumId w:val="14"/>
  </w:num>
  <w:num w:numId="60">
    <w:abstractNumId w:val="21"/>
  </w:num>
  <w:num w:numId="61">
    <w:abstractNumId w:val="65"/>
  </w:num>
  <w:num w:numId="62">
    <w:abstractNumId w:val="60"/>
  </w:num>
  <w:num w:numId="63">
    <w:abstractNumId w:val="1"/>
  </w:num>
  <w:num w:numId="64">
    <w:abstractNumId w:val="6"/>
  </w:num>
  <w:num w:numId="65">
    <w:abstractNumId w:val="13"/>
  </w:num>
  <w:num w:numId="66">
    <w:abstractNumId w:val="55"/>
  </w:num>
  <w:num w:numId="67">
    <w:abstractNumId w:val="68"/>
  </w:num>
  <w:num w:numId="68">
    <w:abstractNumId w:val="25"/>
  </w:num>
  <w:num w:numId="69">
    <w:abstractNumId w:val="47"/>
  </w:num>
  <w:num w:numId="70">
    <w:abstractNumId w:val="23"/>
  </w:num>
  <w:num w:numId="71">
    <w:abstractNumId w:val="39"/>
  </w:num>
  <w:num w:numId="72">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7"/>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1AC"/>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4ACF"/>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0A7"/>
    <w:rsid w:val="003E3A21"/>
    <w:rsid w:val="003E3AC3"/>
    <w:rsid w:val="003E467B"/>
    <w:rsid w:val="003E4707"/>
    <w:rsid w:val="003E4A55"/>
    <w:rsid w:val="003E534F"/>
    <w:rsid w:val="003E5540"/>
    <w:rsid w:val="003E5B6B"/>
    <w:rsid w:val="003E667B"/>
    <w:rsid w:val="003E74F4"/>
    <w:rsid w:val="003E7531"/>
    <w:rsid w:val="003E774A"/>
    <w:rsid w:val="003E7D4C"/>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F53"/>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5F"/>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6E67"/>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1B7"/>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6F9F"/>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C7C"/>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0C6"/>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38F"/>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959"/>
    <w:rsid w:val="00B43BC7"/>
    <w:rsid w:val="00B43C84"/>
    <w:rsid w:val="00B446E5"/>
    <w:rsid w:val="00B450FB"/>
    <w:rsid w:val="00B4555F"/>
    <w:rsid w:val="00B45902"/>
    <w:rsid w:val="00B45D88"/>
    <w:rsid w:val="00B4602D"/>
    <w:rsid w:val="00B46079"/>
    <w:rsid w:val="00B461A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A1A"/>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A72"/>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123"/>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505"/>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4A5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26D"/>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BB1"/>
    <w:rsid w:val="00FA3EBB"/>
    <w:rsid w:val="00FA454B"/>
    <w:rsid w:val="00FA4B09"/>
    <w:rsid w:val="00FA4E04"/>
    <w:rsid w:val="00FA5076"/>
    <w:rsid w:val="00FA5763"/>
    <w:rsid w:val="00FA640B"/>
    <w:rsid w:val="00FA696A"/>
    <w:rsid w:val="00FA6A7F"/>
    <w:rsid w:val="00FA6B6B"/>
    <w:rsid w:val="00FA6FE1"/>
    <w:rsid w:val="00FA75C6"/>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F3B172"/>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521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521B7"/>
    <w:pPr>
      <w:ind w:left="708"/>
    </w:pPr>
    <w:rPr>
      <w:rFonts w:eastAsia="Calibri"/>
      <w:lang w:eastAsia="es-ES"/>
    </w:rPr>
  </w:style>
  <w:style w:type="table" w:customStyle="1" w:styleId="Listaclara-nfasis11">
    <w:name w:val="Lista clara - Énfasis 11"/>
    <w:basedOn w:val="Tablanormal"/>
    <w:uiPriority w:val="61"/>
    <w:rsid w:val="005521B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521B7"/>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521B7"/>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5521B7"/>
    <w:pPr>
      <w:spacing w:after="200"/>
    </w:pPr>
    <w:rPr>
      <w:rFonts w:ascii="Verdana" w:hAnsi="Verdana"/>
      <w:b/>
      <w:bCs/>
      <w:color w:val="4F81BD"/>
      <w:sz w:val="18"/>
      <w:szCs w:val="18"/>
      <w:lang w:eastAsia="es-ES"/>
    </w:rPr>
  </w:style>
  <w:style w:type="paragraph" w:customStyle="1" w:styleId="Style3">
    <w:name w:val="Style3"/>
    <w:basedOn w:val="Normal"/>
    <w:uiPriority w:val="99"/>
    <w:rsid w:val="005521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21B7"/>
    <w:rPr>
      <w:rFonts w:ascii="Times New Roman" w:hAnsi="Times New Roman" w:cs="Times New Roman"/>
      <w:sz w:val="18"/>
      <w:szCs w:val="18"/>
    </w:rPr>
  </w:style>
  <w:style w:type="paragraph" w:styleId="Lista">
    <w:name w:val="List"/>
    <w:basedOn w:val="Normal"/>
    <w:unhideWhenUsed/>
    <w:rsid w:val="005521B7"/>
    <w:pPr>
      <w:ind w:left="283" w:hanging="283"/>
      <w:contextualSpacing/>
    </w:pPr>
    <w:rPr>
      <w:rFonts w:ascii="Verdana" w:hAnsi="Verdana"/>
      <w:sz w:val="16"/>
      <w:szCs w:val="16"/>
      <w:lang w:eastAsia="es-ES"/>
    </w:rPr>
  </w:style>
  <w:style w:type="paragraph" w:styleId="Lista3">
    <w:name w:val="List 3"/>
    <w:basedOn w:val="Normal"/>
    <w:unhideWhenUsed/>
    <w:rsid w:val="005521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21B7"/>
    <w:rPr>
      <w:rFonts w:ascii="Verdana" w:hAnsi="Verdana"/>
      <w:sz w:val="16"/>
      <w:szCs w:val="16"/>
      <w:lang w:eastAsia="es-ES"/>
    </w:rPr>
  </w:style>
  <w:style w:type="character" w:customStyle="1" w:styleId="SaludoCar">
    <w:name w:val="Saludo Car"/>
    <w:basedOn w:val="Fuentedeprrafopredeter"/>
    <w:link w:val="Saludo"/>
    <w:uiPriority w:val="99"/>
    <w:rsid w:val="005521B7"/>
    <w:rPr>
      <w:rFonts w:ascii="Verdana" w:hAnsi="Verdana"/>
      <w:sz w:val="16"/>
      <w:szCs w:val="16"/>
      <w:lang w:val="es-ES" w:eastAsia="es-ES"/>
    </w:rPr>
  </w:style>
  <w:style w:type="paragraph" w:styleId="Continuarlista">
    <w:name w:val="List Continue"/>
    <w:basedOn w:val="Normal"/>
    <w:uiPriority w:val="99"/>
    <w:unhideWhenUsed/>
    <w:rsid w:val="005521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21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21B7"/>
    <w:rPr>
      <w:rFonts w:ascii="Verdana" w:hAnsi="Verdana"/>
      <w:sz w:val="16"/>
      <w:szCs w:val="16"/>
      <w:lang w:val="es-ES" w:eastAsia="es-ES"/>
    </w:rPr>
  </w:style>
  <w:style w:type="character" w:customStyle="1" w:styleId="AsuntodelcomentarioCar1">
    <w:name w:val="Asunto del comentario Car1"/>
    <w:uiPriority w:val="99"/>
    <w:semiHidden/>
    <w:rsid w:val="005521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746DA-1289-43BA-B81B-DCD6A38FF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28679</Words>
  <Characters>157740</Characters>
  <Application>Microsoft Office Word</Application>
  <DocSecurity>0</DocSecurity>
  <Lines>1314</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186047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2017-06-27T23:10:00Z</cp:lastPrinted>
  <dcterms:created xsi:type="dcterms:W3CDTF">2017-07-14T19:42:00Z</dcterms:created>
  <dcterms:modified xsi:type="dcterms:W3CDTF">2017-07-14T19:42:00Z</dcterms:modified>
</cp:coreProperties>
</file>