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13B2" w:rsidRPr="00BD6936" w:rsidRDefault="009113B2" w:rsidP="00523480">
      <w:pPr>
        <w:pStyle w:val="Ttulo2"/>
        <w:numPr>
          <w:ilvl w:val="0"/>
          <w:numId w:val="61"/>
        </w:numPr>
        <w:spacing w:before="0"/>
        <w:rPr>
          <w:rFonts w:asciiTheme="minorHAnsi" w:hAnsiTheme="minorHAnsi" w:cstheme="minorHAnsi"/>
          <w:b/>
          <w:color w:val="auto"/>
          <w:sz w:val="20"/>
          <w:szCs w:val="20"/>
        </w:rPr>
      </w:pPr>
      <w:bookmarkStart w:id="0" w:name="_Toc314666504"/>
      <w:r w:rsidRPr="00BD6936">
        <w:rPr>
          <w:rFonts w:asciiTheme="minorHAnsi" w:hAnsiTheme="minorHAnsi" w:cstheme="minorHAnsi"/>
          <w:b/>
          <w:color w:val="auto"/>
          <w:sz w:val="20"/>
          <w:szCs w:val="20"/>
        </w:rPr>
        <w:t xml:space="preserve">MOVILIZACIÓN DE PERSONAL Y EQUIPO </w:t>
      </w:r>
    </w:p>
    <w:p w:rsidR="009113B2" w:rsidRPr="00BD6936" w:rsidRDefault="009113B2" w:rsidP="009113B2">
      <w:pPr>
        <w:pStyle w:val="Ttulo2"/>
        <w:numPr>
          <w:ilvl w:val="0"/>
          <w:numId w:val="0"/>
        </w:numPr>
        <w:spacing w:before="0"/>
        <w:rPr>
          <w:rFonts w:asciiTheme="minorHAnsi" w:hAnsiTheme="minorHAnsi" w:cstheme="minorHAnsi"/>
          <w:b/>
          <w:color w:val="auto"/>
          <w:sz w:val="20"/>
          <w:szCs w:val="20"/>
        </w:rPr>
      </w:pPr>
      <w:r w:rsidRPr="00BD6936">
        <w:rPr>
          <w:rFonts w:asciiTheme="minorHAnsi" w:hAnsiTheme="minorHAnsi" w:cstheme="minorHAnsi"/>
          <w:b/>
          <w:color w:val="auto"/>
          <w:sz w:val="20"/>
          <w:szCs w:val="20"/>
        </w:rPr>
        <w:t>UNIDAD: Global (GLB).</w:t>
      </w:r>
    </w:p>
    <w:p w:rsidR="009113B2" w:rsidRPr="00BD6936" w:rsidRDefault="00BD6936" w:rsidP="009113B2">
      <w:pPr>
        <w:jc w:val="both"/>
        <w:rPr>
          <w:rFonts w:asciiTheme="minorHAnsi" w:hAnsiTheme="minorHAnsi" w:cstheme="minorHAnsi"/>
          <w:b/>
          <w:sz w:val="20"/>
          <w:szCs w:val="20"/>
        </w:rPr>
      </w:pPr>
      <w:r w:rsidRPr="00BD6936">
        <w:rPr>
          <w:rFonts w:asciiTheme="minorHAnsi" w:hAnsiTheme="minorHAnsi" w:cstheme="minorHAnsi"/>
          <w:b/>
          <w:sz w:val="20"/>
          <w:szCs w:val="20"/>
        </w:rPr>
        <w:t xml:space="preserve"> </w:t>
      </w:r>
    </w:p>
    <w:p w:rsidR="009113B2" w:rsidRPr="00BD6936" w:rsidRDefault="009113B2" w:rsidP="00BD6936">
      <w:pPr>
        <w:pStyle w:val="Prrafodelista"/>
        <w:numPr>
          <w:ilvl w:val="1"/>
          <w:numId w:val="61"/>
        </w:numPr>
        <w:spacing w:line="276" w:lineRule="auto"/>
        <w:contextualSpacing/>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DEFINICIÓN.</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 xml:space="preserve">Este Ítem comprende los trabajos necesarios para la movilización de personal y equipo mínimo de acuerdo a la oferta técnica realizada por el CONTRATISTA. </w:t>
      </w:r>
    </w:p>
    <w:p w:rsidR="009113B2" w:rsidRPr="00BD6936" w:rsidRDefault="009113B2" w:rsidP="009113B2">
      <w:pPr>
        <w:jc w:val="both"/>
        <w:rPr>
          <w:rFonts w:asciiTheme="minorHAnsi" w:hAnsiTheme="minorHAnsi" w:cstheme="minorHAnsi"/>
          <w:kern w:val="28"/>
          <w:sz w:val="20"/>
          <w:szCs w:val="20"/>
          <w:lang w:val="es-ES_tradnl"/>
        </w:rPr>
      </w:pPr>
    </w:p>
    <w:p w:rsidR="009113B2" w:rsidRPr="00BD6936" w:rsidRDefault="009113B2" w:rsidP="00BD6936">
      <w:pPr>
        <w:pStyle w:val="Prrafodelista"/>
        <w:numPr>
          <w:ilvl w:val="1"/>
          <w:numId w:val="61"/>
        </w:numPr>
        <w:spacing w:line="276" w:lineRule="auto"/>
        <w:contextualSpacing/>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MATERIALES, HERRAMIENTAS Y EQUIPO.</w:t>
      </w:r>
    </w:p>
    <w:p w:rsidR="009113B2" w:rsidRPr="00BD6936" w:rsidRDefault="009113B2" w:rsidP="009113B2">
      <w:pPr>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El CONTRATISTA proporcionará todos los materiales, herramientas y equipos necesarios como el personal mínimo, para la ejecución de los trabajos de movilización, los mismos deberán ser aprobados por el SUPERVISOR para el inicio del Proyecto.</w:t>
      </w:r>
    </w:p>
    <w:p w:rsidR="009113B2" w:rsidRPr="00BD6936" w:rsidRDefault="009113B2" w:rsidP="009113B2">
      <w:pPr>
        <w:rPr>
          <w:rFonts w:asciiTheme="minorHAnsi" w:hAnsiTheme="minorHAnsi" w:cstheme="minorHAnsi"/>
          <w:kern w:val="28"/>
          <w:sz w:val="20"/>
          <w:szCs w:val="20"/>
          <w:lang w:val="es-ES_tradnl"/>
        </w:rPr>
      </w:pPr>
    </w:p>
    <w:p w:rsidR="009113B2" w:rsidRPr="00BD6936" w:rsidRDefault="009113B2" w:rsidP="00BD6936">
      <w:pPr>
        <w:numPr>
          <w:ilvl w:val="1"/>
          <w:numId w:val="61"/>
        </w:numPr>
        <w:spacing w:line="276" w:lineRule="auto"/>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PROCEDIMIENTO PARA LA EJECUCIÓN.</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 xml:space="preserve">Los trabajos para la movilización de personal y equipo serán previos al inicio de obras, el CONTRATISTA realizará los siguientes trabajos: movilización del personal mínimo, transporte, carguío, descarguio de equipos y maquinarias. </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Asimismo comprende el traslado oportuno de todo el personal y equipos para la adecuada y correcta ejecución de las obras y su retiro cuando ya no sean necesarios en las diferentes actividades del proyecto.</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El SUPERVISOR verificará que el equipo en la obra, guarden concordancia con la lista de equipo ofertado por el CONTRATISTA y tenga relación con el cronograma de ejecución de las obras presentadas en la misma oferta.</w:t>
      </w:r>
    </w:p>
    <w:p w:rsidR="009113B2" w:rsidRPr="00BD6936" w:rsidRDefault="009113B2" w:rsidP="009113B2">
      <w:pPr>
        <w:jc w:val="both"/>
        <w:rPr>
          <w:rFonts w:asciiTheme="minorHAnsi" w:hAnsiTheme="minorHAnsi" w:cstheme="minorHAnsi"/>
          <w:kern w:val="28"/>
          <w:sz w:val="20"/>
          <w:szCs w:val="20"/>
          <w:lang w:val="es-ES_tradnl"/>
        </w:rPr>
      </w:pPr>
    </w:p>
    <w:p w:rsidR="009113B2" w:rsidRPr="00BD6936" w:rsidRDefault="009113B2" w:rsidP="00BD6936">
      <w:pPr>
        <w:numPr>
          <w:ilvl w:val="1"/>
          <w:numId w:val="61"/>
        </w:numPr>
        <w:spacing w:line="276" w:lineRule="auto"/>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t>MEDIDAS DE MITIGACION AMBIENTAL</w:t>
      </w:r>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BD6936" w:rsidRDefault="009113B2" w:rsidP="009113B2">
      <w:pPr>
        <w:jc w:val="both"/>
        <w:rPr>
          <w:rFonts w:asciiTheme="minorHAnsi" w:hAnsiTheme="minorHAnsi" w:cstheme="minorHAnsi"/>
          <w:kern w:val="28"/>
          <w:sz w:val="20"/>
          <w:szCs w:val="20"/>
        </w:rPr>
      </w:pPr>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BD6936" w:rsidRDefault="009113B2" w:rsidP="009113B2">
      <w:pPr>
        <w:jc w:val="both"/>
        <w:rPr>
          <w:rFonts w:asciiTheme="minorHAnsi" w:hAnsiTheme="minorHAnsi" w:cstheme="minorHAnsi"/>
          <w:kern w:val="28"/>
          <w:sz w:val="20"/>
          <w:szCs w:val="20"/>
        </w:rPr>
      </w:pPr>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r w:rsidR="00BD6936" w:rsidRPr="00BD6936">
        <w:rPr>
          <w:rFonts w:asciiTheme="minorHAnsi" w:hAnsiTheme="minorHAnsi" w:cstheme="minorHAnsi"/>
          <w:kern w:val="28"/>
          <w:sz w:val="20"/>
          <w:szCs w:val="20"/>
        </w:rPr>
        <w:t xml:space="preserve"> </w:t>
      </w:r>
      <w:bookmarkStart w:id="1" w:name="_GoBack"/>
      <w:bookmarkEnd w:id="1"/>
    </w:p>
    <w:p w:rsidR="009113B2" w:rsidRPr="00BD6936" w:rsidRDefault="009113B2" w:rsidP="009113B2">
      <w:pPr>
        <w:jc w:val="both"/>
        <w:rPr>
          <w:rFonts w:asciiTheme="minorHAnsi" w:hAnsiTheme="minorHAnsi" w:cstheme="minorHAnsi"/>
          <w:kern w:val="28"/>
          <w:sz w:val="20"/>
          <w:szCs w:val="20"/>
        </w:rPr>
      </w:pPr>
      <w:r w:rsidRPr="00BD6936">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BD6936" w:rsidRDefault="009113B2" w:rsidP="009113B2">
      <w:pPr>
        <w:jc w:val="both"/>
        <w:rPr>
          <w:rFonts w:asciiTheme="minorHAnsi" w:hAnsiTheme="minorHAnsi" w:cstheme="minorHAnsi"/>
          <w:kern w:val="28"/>
          <w:sz w:val="20"/>
          <w:szCs w:val="20"/>
        </w:rPr>
      </w:pPr>
    </w:p>
    <w:p w:rsidR="009113B2" w:rsidRPr="00BD6936" w:rsidRDefault="009113B2" w:rsidP="00BD6936">
      <w:pPr>
        <w:numPr>
          <w:ilvl w:val="1"/>
          <w:numId w:val="61"/>
        </w:numPr>
        <w:spacing w:line="276" w:lineRule="auto"/>
        <w:jc w:val="both"/>
        <w:rPr>
          <w:rFonts w:asciiTheme="minorHAnsi" w:hAnsiTheme="minorHAnsi" w:cstheme="minorHAnsi"/>
          <w:b/>
          <w:kern w:val="28"/>
          <w:sz w:val="20"/>
          <w:szCs w:val="20"/>
          <w:lang w:val="es-ES_tradnl"/>
        </w:rPr>
      </w:pPr>
      <w:r w:rsidRPr="00BD6936">
        <w:rPr>
          <w:rFonts w:asciiTheme="minorHAnsi" w:hAnsiTheme="minorHAnsi" w:cstheme="minorHAnsi"/>
          <w:b/>
          <w:kern w:val="28"/>
          <w:sz w:val="20"/>
          <w:szCs w:val="20"/>
          <w:lang w:val="es-ES_tradnl"/>
        </w:rPr>
        <w:lastRenderedPageBreak/>
        <w:t>MEDICIÓN Y FORMA DE PAGO.</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 xml:space="preserve">El ítem de movilización de personal y equipo, será medido en forma global, en concordancia con lo establecido en los requerimientos técnicos, los cuales serán aprobados y reconocidos por el SUPERVISOR. La forma de pago se efectuara de acuerdo al precio unitario de la propuesta aceptada. </w:t>
      </w:r>
    </w:p>
    <w:p w:rsidR="009113B2" w:rsidRPr="00BD6936" w:rsidRDefault="009113B2" w:rsidP="009113B2">
      <w:pPr>
        <w:jc w:val="both"/>
        <w:rPr>
          <w:rFonts w:asciiTheme="minorHAnsi" w:hAnsiTheme="minorHAnsi" w:cstheme="minorHAnsi"/>
          <w:kern w:val="28"/>
          <w:sz w:val="20"/>
          <w:szCs w:val="20"/>
          <w:lang w:val="es-ES_tradnl"/>
        </w:rPr>
      </w:pPr>
      <w:r w:rsidRPr="00BD6936">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9113B2" w:rsidRPr="009B26D2" w:rsidRDefault="009113B2" w:rsidP="009113B2">
      <w:pPr>
        <w:jc w:val="both"/>
        <w:rPr>
          <w:rFonts w:asciiTheme="minorHAnsi" w:hAnsiTheme="minorHAnsi" w:cstheme="minorHAnsi"/>
          <w:kern w:val="28"/>
          <w:sz w:val="20"/>
          <w:szCs w:val="20"/>
          <w:lang w:val="es-ES_tradnl"/>
        </w:rPr>
      </w:pPr>
    </w:p>
    <w:bookmarkEnd w:id="0"/>
    <w:p w:rsidR="009113B2" w:rsidRPr="009B26D2" w:rsidRDefault="009113B2" w:rsidP="00523480">
      <w:pPr>
        <w:pStyle w:val="Ttulo2"/>
        <w:numPr>
          <w:ilvl w:val="0"/>
          <w:numId w:val="61"/>
        </w:numPr>
        <w:spacing w:before="0"/>
        <w:rPr>
          <w:rFonts w:asciiTheme="minorHAnsi" w:hAnsiTheme="minorHAnsi" w:cstheme="minorHAnsi"/>
          <w:b/>
          <w:color w:val="auto"/>
          <w:sz w:val="20"/>
          <w:szCs w:val="20"/>
        </w:rPr>
      </w:pPr>
      <w:r w:rsidRPr="009B26D2">
        <w:rPr>
          <w:rFonts w:asciiTheme="minorHAnsi" w:hAnsiTheme="minorHAnsi" w:cstheme="minorHAnsi"/>
          <w:b/>
          <w:color w:val="auto"/>
          <w:sz w:val="20"/>
          <w:szCs w:val="20"/>
        </w:rPr>
        <w:t>CORTE, ROTURA Y REMOCIÓN DE ACERA  Y/O CUNETA</w:t>
      </w:r>
    </w:p>
    <w:p w:rsidR="009113B2" w:rsidRPr="009B26D2" w:rsidRDefault="009113B2" w:rsidP="009113B2">
      <w:pPr>
        <w:ind w:left="708" w:hanging="708"/>
        <w:jc w:val="both"/>
        <w:rPr>
          <w:rFonts w:asciiTheme="minorHAnsi" w:hAnsiTheme="minorHAnsi" w:cstheme="minorHAnsi"/>
          <w:b/>
          <w:sz w:val="20"/>
          <w:szCs w:val="20"/>
        </w:rPr>
      </w:pPr>
      <w:r w:rsidRPr="009B26D2">
        <w:rPr>
          <w:rFonts w:asciiTheme="minorHAnsi" w:hAnsiTheme="minorHAnsi" w:cstheme="minorHAnsi"/>
          <w:b/>
          <w:sz w:val="20"/>
          <w:szCs w:val="20"/>
        </w:rPr>
        <w:t>UNIDAD:   Metro Cuadrado (m2)</w:t>
      </w:r>
    </w:p>
    <w:p w:rsidR="009113B2" w:rsidRPr="009B26D2" w:rsidRDefault="009113B2" w:rsidP="005D2793">
      <w:pPr>
        <w:pStyle w:val="Prrafodelista"/>
        <w:numPr>
          <w:ilvl w:val="1"/>
          <w:numId w:val="61"/>
        </w:numPr>
        <w:spacing w:before="120" w:after="120" w:line="276" w:lineRule="auto"/>
        <w:contextualSpacing/>
        <w:jc w:val="both"/>
        <w:rPr>
          <w:rFonts w:asciiTheme="minorHAnsi" w:hAnsiTheme="minorHAnsi" w:cstheme="minorHAnsi"/>
          <w:b/>
          <w:sz w:val="20"/>
          <w:szCs w:val="20"/>
        </w:rPr>
      </w:pPr>
      <w:r w:rsidRPr="009B26D2">
        <w:rPr>
          <w:rFonts w:asciiTheme="minorHAnsi" w:hAnsiTheme="minorHAnsi" w:cstheme="minorHAnsi"/>
          <w:b/>
          <w:sz w:val="20"/>
          <w:szCs w:val="20"/>
        </w:rPr>
        <w:t>DEFINICIÓN.-</w:t>
      </w:r>
    </w:p>
    <w:p w:rsidR="009113B2" w:rsidRPr="009B26D2" w:rsidRDefault="009113B2" w:rsidP="009113B2">
      <w:pPr>
        <w:spacing w:before="100" w:beforeAutospacing="1" w:after="100" w:afterAutospacing="1"/>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Este ítem comprende los trabajos necesarios para el corte, rotura y remoción de aceras de hormigón, incluyendo la remoción del material por el que está constituido (empedrado, vaciado de hormigón y cualquier otro tipo de material existente por debajo), de esta manera descubrir el terreno definido en el replanteo para la ejecución de la zanja correspondiente a la red secundaria.</w:t>
      </w:r>
    </w:p>
    <w:p w:rsidR="009113B2" w:rsidRPr="009B26D2" w:rsidRDefault="009113B2" w:rsidP="005D2793">
      <w:pPr>
        <w:pStyle w:val="Prrafodelista"/>
        <w:numPr>
          <w:ilvl w:val="1"/>
          <w:numId w:val="61"/>
        </w:numPr>
        <w:spacing w:before="100" w:beforeAutospacing="1" w:after="100" w:afterAutospacing="1"/>
        <w:jc w:val="both"/>
        <w:rPr>
          <w:rFonts w:asciiTheme="minorHAnsi" w:hAnsiTheme="minorHAnsi" w:cstheme="minorHAnsi"/>
          <w:kern w:val="28"/>
          <w:sz w:val="20"/>
          <w:szCs w:val="20"/>
          <w:lang w:val="es-ES_tradnl"/>
        </w:rPr>
      </w:pPr>
      <w:r w:rsidRPr="009B26D2">
        <w:rPr>
          <w:rFonts w:asciiTheme="minorHAnsi" w:hAnsiTheme="minorHAnsi" w:cstheme="minorHAnsi"/>
          <w:b/>
          <w:sz w:val="20"/>
          <w:szCs w:val="20"/>
        </w:rPr>
        <w:t>MATERIALES, HERRAMIENTAS Y EQUIPO.-</w:t>
      </w:r>
    </w:p>
    <w:p w:rsidR="009113B2" w:rsidRPr="009B26D2" w:rsidRDefault="009113B2" w:rsidP="009113B2">
      <w:pPr>
        <w:spacing w:before="120" w:after="120"/>
        <w:ind w:left="710"/>
        <w:jc w:val="both"/>
        <w:rPr>
          <w:rFonts w:asciiTheme="minorHAnsi" w:hAnsiTheme="minorHAnsi" w:cstheme="minorHAnsi"/>
          <w:kern w:val="28"/>
          <w:sz w:val="20"/>
          <w:szCs w:val="20"/>
          <w:lang w:val="es-ES_tradnl"/>
        </w:rPr>
      </w:pPr>
      <w:r w:rsidRPr="009B26D2">
        <w:rPr>
          <w:rFonts w:asciiTheme="minorHAnsi" w:hAnsiTheme="minorHAnsi" w:cstheme="minorHAnsi"/>
          <w:sz w:val="20"/>
          <w:szCs w:val="20"/>
        </w:rPr>
        <w:t xml:space="preserve">El CONTRATISTA suministrara todas los materiales, herramientas y equipo apropiados (cortadora mecánica o amoladora, martillo eléctrico o neumático, herramientas menores) todo previa aprobación del SUPERVISOR DE OBRA de Obra para la ejecución de los trabajos señalados, de igual manera </w:t>
      </w:r>
      <w:r w:rsidRPr="009B26D2">
        <w:rPr>
          <w:rFonts w:asciiTheme="minorHAnsi" w:hAnsiTheme="minorHAnsi" w:cstheme="minorHAnsi"/>
          <w:kern w:val="28"/>
          <w:sz w:val="20"/>
          <w:szCs w:val="20"/>
          <w:lang w:val="es-ES_tradnl"/>
        </w:rPr>
        <w:t>deberá  mantener en obra todo el equipo ofertado en su propuesta para la ejecución de este Ítem, los mismos deberán estar operables durante toda la ejecución de la obra para evitar retrasos en el cronograma.</w:t>
      </w:r>
    </w:p>
    <w:p w:rsidR="009113B2" w:rsidRPr="009B26D2" w:rsidRDefault="009113B2" w:rsidP="005D2793">
      <w:pPr>
        <w:pStyle w:val="Prrafodelista"/>
        <w:numPr>
          <w:ilvl w:val="1"/>
          <w:numId w:val="61"/>
        </w:numPr>
        <w:spacing w:before="120" w:after="120" w:line="276" w:lineRule="auto"/>
        <w:contextualSpacing/>
        <w:jc w:val="both"/>
        <w:rPr>
          <w:rFonts w:asciiTheme="minorHAnsi" w:hAnsiTheme="minorHAnsi" w:cstheme="minorHAnsi"/>
          <w:b/>
          <w:sz w:val="20"/>
          <w:szCs w:val="20"/>
        </w:rPr>
      </w:pPr>
      <w:r w:rsidRPr="009B26D2">
        <w:rPr>
          <w:rFonts w:asciiTheme="minorHAnsi" w:hAnsiTheme="minorHAnsi" w:cstheme="minorHAnsi"/>
          <w:b/>
          <w:sz w:val="20"/>
          <w:szCs w:val="20"/>
        </w:rPr>
        <w:t>PROCEDIMIENTO PARA LA EJECUCIÓN.-</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Los trabajos de corte, rotura y remoción de aceras de hormigón serán ejecutados de acuerdo al siguiente detalle:</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El corte será realizado de acuerdo a las dimensiones establecidas en los planos, especificaciones técnicas y en coordinación con el SUPERVISOR DE OBRA.</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 xml:space="preserve">Previo al corte, rotura  y remoción del material el CONTRATISTA deberá hacer un reporte fotográfico a detalle con el fin de tener un antes y un después de la zona a ser intervenida, dicho reporte fotográfico será presentado en medio digital previo a la orden de proceder. </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b/>
          <w:kern w:val="28"/>
          <w:sz w:val="20"/>
          <w:szCs w:val="20"/>
          <w:lang w:val="es-ES_tradnl"/>
        </w:rPr>
      </w:pPr>
      <w:r w:rsidRPr="009B26D2">
        <w:rPr>
          <w:rFonts w:asciiTheme="minorHAnsi" w:hAnsiTheme="minorHAnsi" w:cstheme="minorHAnsi"/>
          <w:kern w:val="28"/>
          <w:sz w:val="20"/>
          <w:szCs w:val="20"/>
          <w:lang w:val="es-ES_tradnl"/>
        </w:rPr>
        <w:t xml:space="preserve">La zona de trabajo debe estar perfectamente señalizada incluyendo a las vías alternas de ser el caso, a fin de evitar que peatones y otros obreros se acerquen mientras se ejecute el trabajo. </w:t>
      </w:r>
    </w:p>
    <w:p w:rsidR="009113B2" w:rsidRPr="009B26D2" w:rsidRDefault="009113B2" w:rsidP="00523480">
      <w:pPr>
        <w:pStyle w:val="Prrafodelista"/>
        <w:numPr>
          <w:ilvl w:val="0"/>
          <w:numId w:val="9"/>
        </w:numPr>
        <w:spacing w:line="276" w:lineRule="auto"/>
        <w:ind w:left="720"/>
        <w:contextualSpacing/>
        <w:jc w:val="both"/>
        <w:rPr>
          <w:rFonts w:asciiTheme="minorHAnsi" w:eastAsia="Arial Unicode MS" w:hAnsiTheme="minorHAnsi" w:cstheme="minorHAnsi"/>
          <w:sz w:val="20"/>
          <w:szCs w:val="20"/>
        </w:rPr>
      </w:pPr>
      <w:r w:rsidRPr="009B26D2">
        <w:rPr>
          <w:rFonts w:asciiTheme="minorHAnsi" w:eastAsia="Arial Unicode MS" w:hAnsiTheme="minorHAnsi" w:cstheme="minorHAnsi"/>
          <w:sz w:val="20"/>
          <w:szCs w:val="20"/>
        </w:rPr>
        <w:t xml:space="preserve">Todo corte se realizara </w:t>
      </w:r>
      <w:r w:rsidRPr="009B26D2">
        <w:rPr>
          <w:rFonts w:asciiTheme="minorHAnsi" w:hAnsiTheme="minorHAnsi" w:cstheme="minorHAnsi"/>
          <w:kern w:val="28"/>
          <w:sz w:val="20"/>
          <w:szCs w:val="20"/>
          <w:lang w:val="es-ES_tradnl"/>
        </w:rPr>
        <w:t>de manera rectilínea, simétrica y con el cuidado correspondiente</w:t>
      </w:r>
      <w:r w:rsidRPr="009B26D2">
        <w:rPr>
          <w:rFonts w:asciiTheme="minorHAnsi" w:eastAsia="Arial Unicode MS" w:hAnsiTheme="minorHAnsi" w:cstheme="minorHAnsi"/>
          <w:sz w:val="20"/>
          <w:szCs w:val="20"/>
        </w:rPr>
        <w:t xml:space="preserve">, el área de intervención deberá cortarse de acuerdo con los límites especificados para la excavación y sólo podrán exceder dichos límites por autorización expresa del SUPERVISOR DE OBRA cuando existan razones técnicas para ello </w:t>
      </w:r>
      <w:r w:rsidRPr="009B26D2">
        <w:rPr>
          <w:rFonts w:asciiTheme="minorHAnsi" w:hAnsiTheme="minorHAnsi" w:cstheme="minorHAnsi"/>
          <w:kern w:val="28"/>
          <w:sz w:val="20"/>
          <w:szCs w:val="20"/>
          <w:lang w:val="es-ES_tradnl"/>
        </w:rPr>
        <w:t>sobre la franja de tendido (ancho de corte 40 cm) o fuera de ella</w:t>
      </w:r>
      <w:r w:rsidRPr="009B26D2">
        <w:rPr>
          <w:rFonts w:asciiTheme="minorHAnsi" w:eastAsia="Arial Unicode MS" w:hAnsiTheme="minorHAnsi" w:cstheme="minorHAnsi"/>
          <w:sz w:val="20"/>
          <w:szCs w:val="20"/>
        </w:rPr>
        <w:t xml:space="preserve">, caso contrario  significara un área mayor a la autorizada por lo que deberá ir a costo del CONTRATISTA </w:t>
      </w:r>
      <w:r w:rsidRPr="009B26D2">
        <w:rPr>
          <w:rFonts w:asciiTheme="minorHAnsi" w:eastAsia="Arial Unicode MS" w:hAnsiTheme="minorHAnsi" w:cstheme="minorHAnsi"/>
          <w:sz w:val="20"/>
          <w:szCs w:val="20"/>
        </w:rPr>
        <w:lastRenderedPageBreak/>
        <w:t xml:space="preserve">,para la remoción </w:t>
      </w:r>
      <w:r w:rsidRPr="009B26D2">
        <w:rPr>
          <w:rFonts w:asciiTheme="minorHAnsi" w:hAnsiTheme="minorHAnsi" w:cstheme="minorHAnsi"/>
          <w:kern w:val="28"/>
          <w:sz w:val="20"/>
          <w:szCs w:val="20"/>
          <w:lang w:val="es-ES_tradnl"/>
        </w:rPr>
        <w:t xml:space="preserve"> deberá utilizar martillo neumático realizando puntadas en los tramos cortados y mover los mismos evitando así deteriorar otros tramos.</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Al utilizar la cortadora mecánica, el operador deberá necesariamente usar guantes protectores de cuero, zapatos con punta de acero, lentes de seguridad y mascarillas auto filtrantes para partículas.</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En caso de utilizar la amoladora se deberá humedecer la acera constantemente con el fin de evitar que el polvo afecte a los transeúntes, vecinos y demás trabajadores.</w:t>
      </w:r>
    </w:p>
    <w:p w:rsidR="009113B2" w:rsidRPr="009B26D2" w:rsidRDefault="009113B2" w:rsidP="00523480">
      <w:pPr>
        <w:numPr>
          <w:ilvl w:val="0"/>
          <w:numId w:val="9"/>
        </w:numPr>
        <w:spacing w:before="100" w:beforeAutospacing="1" w:after="100" w:afterAutospacing="1" w:line="276" w:lineRule="auto"/>
        <w:ind w:left="720"/>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La profundidad mínima del corte será del espesor de la acera o cuneta, de no respetarse dicha profundidad el SUPERVISOR DE OBRA podrá ordenar la profundización del corte a criterio; al existir daño adicional en el sector se realizara la remoción de la capa correspondiente para su reparación.</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El CONTRATISTA deberá retirar los escombros existentes en el terreno, inmediatamente concluidos los trabajos de corte. Los escombros deberán ser retirados del lugar de trabajo en el día y dispuestos en los botaderos autorizados por el ente municipal, teniendo el debido cuidado con el medio ambiente.</w:t>
      </w: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p>
    <w:p w:rsidR="009113B2" w:rsidRPr="009B26D2" w:rsidRDefault="009113B2" w:rsidP="009113B2">
      <w:pPr>
        <w:spacing w:before="100" w:beforeAutospacing="1" w:after="100" w:afterAutospacing="1"/>
        <w:contextualSpacing/>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El uso del combo u otra herramienta manual en la remoción de aceras queda terminantemente PROHIBIDO.</w:t>
      </w:r>
    </w:p>
    <w:p w:rsidR="009113B2" w:rsidRPr="009B26D2" w:rsidRDefault="009113B2" w:rsidP="009113B2">
      <w:pPr>
        <w:spacing w:before="120" w:after="120" w:line="276" w:lineRule="auto"/>
        <w:contextualSpacing/>
        <w:jc w:val="both"/>
        <w:rPr>
          <w:rFonts w:asciiTheme="minorHAnsi" w:hAnsiTheme="minorHAnsi" w:cstheme="minorHAnsi"/>
          <w:b/>
          <w:sz w:val="20"/>
          <w:szCs w:val="20"/>
        </w:rPr>
      </w:pPr>
    </w:p>
    <w:p w:rsidR="009113B2" w:rsidRPr="009B26D2" w:rsidRDefault="009113B2" w:rsidP="005D2793">
      <w:pPr>
        <w:pStyle w:val="Estilo1"/>
        <w:numPr>
          <w:ilvl w:val="1"/>
          <w:numId w:val="61"/>
        </w:numPr>
        <w:spacing w:line="276" w:lineRule="auto"/>
        <w:rPr>
          <w:rFonts w:asciiTheme="minorHAnsi" w:hAnsiTheme="minorHAnsi" w:cstheme="minorHAnsi"/>
          <w:kern w:val="28"/>
          <w:sz w:val="20"/>
          <w:szCs w:val="20"/>
        </w:rPr>
      </w:pPr>
      <w:r w:rsidRPr="009B26D2">
        <w:rPr>
          <w:rFonts w:asciiTheme="minorHAnsi" w:hAnsiTheme="minorHAnsi" w:cstheme="minorHAnsi"/>
          <w:kern w:val="28"/>
          <w:sz w:val="20"/>
          <w:szCs w:val="20"/>
        </w:rPr>
        <w:t>MEDIDAS DE MITIGACION AMBIENTAL</w:t>
      </w: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9B26D2" w:rsidRDefault="009113B2" w:rsidP="009113B2">
      <w:pPr>
        <w:contextualSpacing/>
        <w:jc w:val="both"/>
        <w:rPr>
          <w:rFonts w:asciiTheme="minorHAnsi" w:hAnsiTheme="minorHAnsi" w:cstheme="minorHAnsi"/>
          <w:kern w:val="28"/>
          <w:sz w:val="20"/>
          <w:szCs w:val="20"/>
        </w:rPr>
      </w:pP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9B26D2" w:rsidRDefault="009113B2" w:rsidP="009113B2">
      <w:pPr>
        <w:contextualSpacing/>
        <w:jc w:val="both"/>
        <w:rPr>
          <w:rFonts w:asciiTheme="minorHAnsi" w:hAnsiTheme="minorHAnsi" w:cstheme="minorHAnsi"/>
          <w:kern w:val="28"/>
          <w:sz w:val="20"/>
          <w:szCs w:val="20"/>
        </w:rPr>
      </w:pP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9B26D2" w:rsidRDefault="009113B2" w:rsidP="009113B2">
      <w:pPr>
        <w:contextualSpacing/>
        <w:jc w:val="both"/>
        <w:rPr>
          <w:rFonts w:asciiTheme="minorHAnsi" w:hAnsiTheme="minorHAnsi" w:cstheme="minorHAnsi"/>
          <w:kern w:val="28"/>
          <w:sz w:val="20"/>
          <w:szCs w:val="20"/>
        </w:rPr>
      </w:pPr>
    </w:p>
    <w:p w:rsidR="009113B2" w:rsidRPr="009B26D2" w:rsidRDefault="009113B2" w:rsidP="009113B2">
      <w:pPr>
        <w:contextualSpacing/>
        <w:jc w:val="both"/>
        <w:rPr>
          <w:rFonts w:asciiTheme="minorHAnsi" w:hAnsiTheme="minorHAnsi" w:cstheme="minorHAnsi"/>
          <w:kern w:val="28"/>
          <w:sz w:val="20"/>
          <w:szCs w:val="20"/>
        </w:rPr>
      </w:pPr>
      <w:r w:rsidRPr="009B26D2">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9B26D2" w:rsidRDefault="009113B2" w:rsidP="005D2793">
      <w:pPr>
        <w:pStyle w:val="Prrafodelista"/>
        <w:numPr>
          <w:ilvl w:val="1"/>
          <w:numId w:val="61"/>
        </w:numPr>
        <w:spacing w:before="120" w:after="120" w:line="276" w:lineRule="auto"/>
        <w:contextualSpacing/>
        <w:jc w:val="both"/>
        <w:rPr>
          <w:rFonts w:asciiTheme="minorHAnsi" w:hAnsiTheme="minorHAnsi" w:cstheme="minorHAnsi"/>
          <w:b/>
          <w:sz w:val="20"/>
          <w:szCs w:val="20"/>
        </w:rPr>
      </w:pPr>
      <w:r w:rsidRPr="009B26D2">
        <w:rPr>
          <w:rFonts w:asciiTheme="minorHAnsi" w:hAnsiTheme="minorHAnsi" w:cstheme="minorHAnsi"/>
          <w:b/>
          <w:sz w:val="20"/>
          <w:szCs w:val="20"/>
        </w:rPr>
        <w:t>MEDICIÓN Y FORMA DE PAGO</w:t>
      </w:r>
    </w:p>
    <w:p w:rsidR="009113B2" w:rsidRPr="009B26D2" w:rsidRDefault="009113B2" w:rsidP="009113B2">
      <w:pPr>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lastRenderedPageBreak/>
        <w:t xml:space="preserve">El ítem de corte y remoción de aceras de hormigón será medido en metros cuadrados, de acuerdo a las áreas netas ejecutadas y dimensiones establecidas en los planos y especificaciones técnicas, las cuales serán aprobadas por el SUPERVISOR DE OBRA. </w:t>
      </w:r>
    </w:p>
    <w:p w:rsidR="009113B2" w:rsidRPr="009B26D2" w:rsidRDefault="009113B2" w:rsidP="009113B2">
      <w:pPr>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La forma de pago se efectuara de acuerdo al precio unitario de la propuesta aceptada, cualquier imprevisto correrá por cuenta del CONTRATISTA.</w:t>
      </w:r>
    </w:p>
    <w:p w:rsidR="009113B2" w:rsidRPr="009B26D2" w:rsidRDefault="009113B2" w:rsidP="009113B2">
      <w:pPr>
        <w:jc w:val="both"/>
        <w:rPr>
          <w:rFonts w:asciiTheme="minorHAnsi" w:hAnsiTheme="minorHAnsi" w:cstheme="minorHAnsi"/>
          <w:kern w:val="28"/>
          <w:sz w:val="20"/>
          <w:szCs w:val="20"/>
          <w:lang w:val="es-ES_tradnl"/>
        </w:rPr>
      </w:pPr>
      <w:r w:rsidRPr="009B26D2">
        <w:rPr>
          <w:rFonts w:asciiTheme="minorHAnsi" w:hAnsiTheme="minorHAnsi" w:cstheme="minorHAnsi"/>
          <w:kern w:val="28"/>
          <w:sz w:val="20"/>
          <w:szCs w:val="20"/>
          <w:lang w:val="es-ES_tradnl"/>
        </w:rPr>
        <w:t>Dicho pago será la compensación total por los materiales, mano de obra, herramientas, equipo y otros gastos que sean necesarios para la adecuada y correcta ejecución de los trabajos.</w:t>
      </w:r>
    </w:p>
    <w:p w:rsidR="009113B2" w:rsidRPr="005733BF" w:rsidRDefault="009113B2" w:rsidP="009B26D2">
      <w:pPr>
        <w:pStyle w:val="Ttulo2"/>
        <w:numPr>
          <w:ilvl w:val="0"/>
          <w:numId w:val="80"/>
        </w:numPr>
        <w:spacing w:before="200" w:line="276" w:lineRule="auto"/>
        <w:ind w:left="426" w:hanging="426"/>
        <w:jc w:val="both"/>
        <w:rPr>
          <w:rFonts w:asciiTheme="minorHAnsi" w:hAnsiTheme="minorHAnsi" w:cstheme="minorHAnsi"/>
          <w:b/>
          <w:color w:val="auto"/>
          <w:sz w:val="20"/>
          <w:szCs w:val="20"/>
        </w:rPr>
      </w:pPr>
      <w:r w:rsidRPr="005733BF">
        <w:rPr>
          <w:rFonts w:asciiTheme="minorHAnsi" w:hAnsiTheme="minorHAnsi" w:cstheme="minorHAnsi"/>
          <w:b/>
          <w:color w:val="auto"/>
          <w:sz w:val="20"/>
          <w:szCs w:val="20"/>
        </w:rPr>
        <w:t>EXCAVACIÓN DE ZANJA TERRENO SEMI DURO</w:t>
      </w:r>
    </w:p>
    <w:p w:rsidR="009113B2" w:rsidRPr="005733BF" w:rsidRDefault="009113B2" w:rsidP="009113B2">
      <w:pPr>
        <w:jc w:val="both"/>
        <w:rPr>
          <w:rFonts w:asciiTheme="minorHAnsi" w:hAnsiTheme="minorHAnsi" w:cstheme="minorHAnsi"/>
          <w:b/>
          <w:sz w:val="20"/>
          <w:szCs w:val="20"/>
          <w:vertAlign w:val="superscript"/>
        </w:rPr>
      </w:pPr>
      <w:r w:rsidRPr="005733BF">
        <w:rPr>
          <w:rFonts w:asciiTheme="minorHAnsi" w:hAnsiTheme="minorHAnsi" w:cstheme="minorHAnsi"/>
          <w:b/>
          <w:sz w:val="20"/>
          <w:szCs w:val="20"/>
        </w:rPr>
        <w:t>UNIDAD: Metro Cubico (m3)</w:t>
      </w:r>
    </w:p>
    <w:p w:rsidR="009113B2" w:rsidRPr="005733BF" w:rsidRDefault="009113B2" w:rsidP="009B26D2">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5733BF">
        <w:rPr>
          <w:rFonts w:asciiTheme="minorHAnsi" w:hAnsiTheme="minorHAnsi" w:cstheme="minorHAnsi"/>
          <w:sz w:val="20"/>
          <w:szCs w:val="20"/>
        </w:rPr>
        <w:t>DEFINICIÓN.</w:t>
      </w:r>
    </w:p>
    <w:p w:rsidR="009113B2" w:rsidRPr="005733BF" w:rsidRDefault="009113B2" w:rsidP="009113B2">
      <w:pPr>
        <w:jc w:val="both"/>
        <w:rPr>
          <w:rFonts w:asciiTheme="minorHAnsi" w:hAnsiTheme="minorHAnsi" w:cstheme="minorHAnsi"/>
          <w:kern w:val="28"/>
          <w:sz w:val="20"/>
          <w:szCs w:val="20"/>
          <w:lang w:val="es-ES_tradnl"/>
        </w:rPr>
      </w:pPr>
      <w:r w:rsidRPr="005733BF">
        <w:rPr>
          <w:rFonts w:asciiTheme="minorHAnsi" w:eastAsia="Arial Unicode MS" w:hAnsiTheme="minorHAnsi" w:cstheme="minorHAnsi"/>
          <w:sz w:val="20"/>
          <w:szCs w:val="20"/>
          <w:lang w:val="es-ES_tradnl"/>
        </w:rPr>
        <w:t>Este ítem comprende los trabajos necesarios para</w:t>
      </w:r>
      <w:r w:rsidRPr="005733BF" w:rsidDel="00761165">
        <w:rPr>
          <w:rFonts w:asciiTheme="minorHAnsi" w:hAnsiTheme="minorHAnsi" w:cstheme="minorHAnsi"/>
          <w:kern w:val="28"/>
          <w:sz w:val="20"/>
          <w:szCs w:val="20"/>
          <w:lang w:val="es-ES_tradnl"/>
        </w:rPr>
        <w:t xml:space="preserve"> </w:t>
      </w:r>
      <w:r w:rsidRPr="005733BF">
        <w:rPr>
          <w:rFonts w:asciiTheme="minorHAnsi" w:hAnsiTheme="minorHAnsi" w:cstheme="minorHAnsi"/>
          <w:kern w:val="28"/>
          <w:sz w:val="20"/>
          <w:szCs w:val="20"/>
          <w:lang w:val="es-ES_tradnl"/>
        </w:rPr>
        <w:t xml:space="preserve"> la excavación en zanja en terreno semi-duro esto con la finalidad de realizar el tendido de tuberías de PE  en sus distintos diámetros, actividad  a ser realizada de acuerdo a especificaciones, planos, gráficos </w:t>
      </w:r>
      <w:r w:rsidRPr="005733BF">
        <w:rPr>
          <w:rFonts w:asciiTheme="minorHAnsi" w:eastAsia="Arial Unicode MS" w:hAnsiTheme="minorHAnsi" w:cstheme="minorHAnsi"/>
          <w:sz w:val="20"/>
          <w:szCs w:val="20"/>
          <w:lang w:val="es-ES_tradnl"/>
        </w:rPr>
        <w:t>y/o</w:t>
      </w:r>
      <w:r w:rsidRPr="005733BF">
        <w:rPr>
          <w:rFonts w:asciiTheme="minorHAnsi" w:eastAsia="Arial Unicode MS" w:hAnsiTheme="minorHAnsi" w:cstheme="minorHAnsi"/>
          <w:b/>
          <w:sz w:val="20"/>
          <w:szCs w:val="20"/>
          <w:lang w:val="es-ES_tradnl"/>
        </w:rPr>
        <w:t xml:space="preserve"> instrucciones emitidas por el SUPERVISOR DE OBRA</w:t>
      </w:r>
      <w:r w:rsidRPr="005733BF">
        <w:rPr>
          <w:rFonts w:asciiTheme="minorHAnsi" w:hAnsiTheme="minorHAnsi" w:cstheme="minorHAnsi"/>
          <w:kern w:val="28"/>
          <w:sz w:val="20"/>
          <w:szCs w:val="20"/>
          <w:lang w:val="es-ES_tradnl"/>
        </w:rPr>
        <w:t xml:space="preserve">, utilizando medios mecánicos o manuales. En este ítem se incluye cualquier desbroce superficial </w:t>
      </w:r>
    </w:p>
    <w:p w:rsidR="009113B2" w:rsidRPr="005733BF" w:rsidRDefault="009113B2" w:rsidP="009113B2">
      <w:pPr>
        <w:jc w:val="both"/>
        <w:rPr>
          <w:rFonts w:asciiTheme="minorHAnsi" w:hAnsiTheme="minorHAnsi" w:cstheme="minorHAnsi"/>
          <w:sz w:val="20"/>
          <w:szCs w:val="20"/>
        </w:rPr>
      </w:pPr>
      <w:r w:rsidRPr="005733BF">
        <w:rPr>
          <w:rFonts w:asciiTheme="minorHAnsi" w:hAnsiTheme="minorHAnsi" w:cstheme="minorHAnsi"/>
          <w:sz w:val="20"/>
          <w:szCs w:val="20"/>
        </w:rPr>
        <w:t>De acuerdo a la naturaleza y características del suelo a excavarse durante el Proyecto, se establece en este ítem el tipo de suelo:</w:t>
      </w:r>
    </w:p>
    <w:p w:rsidR="009113B2" w:rsidRPr="005733BF" w:rsidRDefault="009113B2" w:rsidP="009113B2">
      <w:pPr>
        <w:pStyle w:val="PARRAFO"/>
        <w:rPr>
          <w:sz w:val="20"/>
          <w:szCs w:val="20"/>
          <w:u w:val="single"/>
          <w:lang w:val="es-BO"/>
        </w:rPr>
      </w:pPr>
      <w:r w:rsidRPr="005733BF">
        <w:rPr>
          <w:sz w:val="20"/>
          <w:szCs w:val="20"/>
          <w:u w:val="single"/>
          <w:lang w:val="es-BO"/>
        </w:rPr>
        <w:t xml:space="preserve">Terreno Semiduro a Duro Tipo II: Terreno arcilloso, ripioso, maicillo disgregable con la mano y en general terrenos agrícolas compactos. </w:t>
      </w:r>
    </w:p>
    <w:p w:rsidR="009113B2" w:rsidRPr="005733BF" w:rsidRDefault="009113B2" w:rsidP="009B26D2">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5733BF">
        <w:rPr>
          <w:rFonts w:asciiTheme="minorHAnsi" w:hAnsiTheme="minorHAnsi" w:cstheme="minorHAnsi"/>
          <w:sz w:val="20"/>
          <w:szCs w:val="20"/>
        </w:rPr>
        <w:t>MATERIALES, HERRAMIENTAS Y EQUIPO.</w:t>
      </w:r>
    </w:p>
    <w:p w:rsidR="009113B2" w:rsidRPr="005733BF" w:rsidRDefault="009113B2" w:rsidP="009113B2">
      <w:pPr>
        <w:jc w:val="both"/>
        <w:rPr>
          <w:rFonts w:asciiTheme="minorHAnsi" w:hAnsiTheme="minorHAnsi" w:cstheme="minorHAnsi"/>
          <w:kern w:val="28"/>
          <w:sz w:val="20"/>
          <w:szCs w:val="20"/>
          <w:lang w:val="es-ES_tradnl"/>
        </w:rPr>
      </w:pPr>
      <w:r w:rsidRPr="005733BF">
        <w:rPr>
          <w:rFonts w:asciiTheme="minorHAnsi" w:hAnsiTheme="minorHAnsi" w:cstheme="minorHAnsi"/>
          <w:kern w:val="28"/>
          <w:sz w:val="20"/>
          <w:szCs w:val="20"/>
          <w:lang w:val="es-ES_tradnl"/>
        </w:rPr>
        <w:t>El CONTRATISTA proporcionará todos los materiales, herramientas y equipos necesarios (martillo neumático o eléctrico, palas, picotas, barretas, carretillas, etc.) para la ejecución de los trabajos, los mismos deberán ser aprobados por el SUPERVISOR DE OBRA al Inicio de la actividad.</w:t>
      </w:r>
    </w:p>
    <w:p w:rsidR="009113B2" w:rsidRPr="00345D1E" w:rsidRDefault="009113B2" w:rsidP="009B26D2">
      <w:pPr>
        <w:pStyle w:val="Estilo1"/>
        <w:numPr>
          <w:ilvl w:val="1"/>
          <w:numId w:val="80"/>
        </w:numPr>
        <w:spacing w:before="100" w:beforeAutospacing="1"/>
        <w:jc w:val="left"/>
        <w:rPr>
          <w:rFonts w:asciiTheme="minorHAnsi" w:hAnsiTheme="minorHAnsi" w:cstheme="minorHAnsi"/>
          <w:kern w:val="28"/>
          <w:sz w:val="20"/>
          <w:szCs w:val="20"/>
        </w:rPr>
      </w:pPr>
      <w:r w:rsidRPr="00345D1E">
        <w:rPr>
          <w:rFonts w:asciiTheme="minorHAnsi" w:hAnsiTheme="minorHAnsi" w:cstheme="minorHAnsi"/>
          <w:sz w:val="20"/>
          <w:szCs w:val="20"/>
        </w:rPr>
        <w:t>PROCEDIMIENTO PARA LA EJECUCIÓN.</w:t>
      </w:r>
      <w:r w:rsidRPr="00345D1E">
        <w:rPr>
          <w:rFonts w:asciiTheme="minorHAnsi" w:hAnsiTheme="minorHAnsi" w:cstheme="minorHAnsi"/>
          <w:kern w:val="28"/>
          <w:sz w:val="20"/>
          <w:szCs w:val="20"/>
        </w:rPr>
        <w:br/>
      </w:r>
    </w:p>
    <w:p w:rsidR="009113B2" w:rsidRPr="00345D1E" w:rsidRDefault="009113B2" w:rsidP="009113B2">
      <w:pPr>
        <w:jc w:val="both"/>
        <w:rPr>
          <w:rFonts w:asciiTheme="minorHAnsi" w:eastAsia="Arial Unicode MS" w:hAnsiTheme="minorHAnsi" w:cstheme="minorHAnsi"/>
          <w:sz w:val="20"/>
          <w:szCs w:val="20"/>
          <w:lang w:val="es-ES_tradnl"/>
        </w:rPr>
      </w:pPr>
      <w:r w:rsidRPr="00345D1E">
        <w:rPr>
          <w:rFonts w:asciiTheme="minorHAnsi" w:eastAsia="Arial Unicode MS" w:hAnsiTheme="minorHAnsi" w:cstheme="minorHAnsi"/>
          <w:sz w:val="20"/>
          <w:szCs w:val="20"/>
          <w:lang w:val="es-ES_tradnl"/>
        </w:rPr>
        <w:t xml:space="preserve">Realizado el correspondiente replanteo topográfico en Obra, el SUPERVISOR DE OBRA evaluara y aprobara cambios en el trazo del tendido.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Los trabajos de Excavación de zanja serán ejecutados una vez que los Ítems de replanteo, corte y remoción de coberturas correspondientes hayan sido ejecutados de acuerdo a las especificaciones técnicas. Se dará inicio al ítem de excavaciones siempre y cuando su inicio sea aprobado por el SUPERVISOR DE OBRA en cada tramo.</w:t>
      </w:r>
    </w:p>
    <w:p w:rsidR="009113B2" w:rsidRPr="00345D1E" w:rsidRDefault="009113B2" w:rsidP="009113B2">
      <w:pPr>
        <w:jc w:val="both"/>
        <w:rPr>
          <w:rFonts w:asciiTheme="minorHAnsi" w:hAnsiTheme="minorHAnsi" w:cstheme="minorHAnsi"/>
          <w:kern w:val="28"/>
          <w:sz w:val="20"/>
          <w:szCs w:val="20"/>
          <w:lang w:val="es-ES_tradnl"/>
        </w:rPr>
      </w:pPr>
      <w:r w:rsidRPr="00B66C3B">
        <w:rPr>
          <w:rFonts w:asciiTheme="minorHAnsi" w:hAnsiTheme="minorHAnsi" w:cstheme="minorHAnsi"/>
          <w:color w:val="FF0000"/>
          <w:kern w:val="28"/>
          <w:sz w:val="20"/>
          <w:szCs w:val="20"/>
          <w:lang w:val="es-ES_tradnl"/>
        </w:rPr>
        <w:br/>
      </w:r>
      <w:r w:rsidRPr="00345D1E">
        <w:rPr>
          <w:rFonts w:asciiTheme="minorHAnsi" w:hAnsiTheme="minorHAnsi" w:cstheme="minorHAnsi"/>
          <w:kern w:val="28"/>
          <w:sz w:val="20"/>
          <w:szCs w:val="20"/>
          <w:lang w:val="es-ES_tradnl"/>
        </w:rPr>
        <w:t>Durante todo el proceso de excavación, el CONTRATISTA pondrá el máximo cuidado para evitar daños a estructuras y/o edificaciones que se hallen próximas al lugar de trabajo. Además tomará las medidas necesarias para evitar que sus trabajos interrumpan cualquier servicio existente como agua potable, alcantarillado, energía eléctrica, teléfono, etc. En caso de daño a los mismos el CONTRATISTA se hará responsable y a su costo realizara la reparación con personal calificado y/o cancelación por los daños resultantes, durante las excavaciones, incluyendo daños a las fundaciones, estructuras existentes en la zona, u otros en forma inmediata y a satisfacción del SUPERVISOR DE OBRA y el afectado (Pudiendo ser este un vecino de la OTB  o bien una empresa privada o estatal).</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lastRenderedPageBreak/>
        <w:t xml:space="preserve">Cuando la excavación haya alcanzado la profundidad y perfilado de acuerdo a los planos e instrucciones emitidas del SUPERVISOR DE OBRA, se procederá a la limpieza con el retiro de todo tipo de material que pueda dañar la tubería de PE.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En caso de identificarse excavaciones de zanjas que no cumplan con la sección que se indica en los planos constructivos y especificaciones técnicas, el SUPERVISOR DE OBRA procederá de la siguiente manera:</w:t>
      </w:r>
    </w:p>
    <w:p w:rsidR="009113B2" w:rsidRPr="00345D1E" w:rsidRDefault="009113B2" w:rsidP="00523480">
      <w:pPr>
        <w:pStyle w:val="Prrafodelista"/>
        <w:numPr>
          <w:ilvl w:val="0"/>
          <w:numId w:val="11"/>
        </w:numPr>
        <w:spacing w:line="276" w:lineRule="auto"/>
        <w:ind w:left="644"/>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Si en la sección, la profundidad y/o el ancho fuera menor a lo establecido, el CONTRATISTA está obligado a cumplir con la sección tipo, salvo la existencia de obstáculos insalvables a consideración del SUPERVISOR DE OBRA, quien a</w:t>
      </w:r>
      <w:r w:rsidRPr="00345D1E">
        <w:rPr>
          <w:rFonts w:asciiTheme="minorHAnsi" w:eastAsia="Arial Unicode MS" w:hAnsiTheme="minorHAnsi" w:cstheme="minorHAnsi"/>
          <w:sz w:val="20"/>
          <w:szCs w:val="20"/>
          <w:lang w:val="es-ES_tradnl"/>
        </w:rPr>
        <w:t>nalizara la forma de realizar la protección de tubería correspondiente, por ejemplo: el Uso de Hormigón o Fundas de Protección o ambas.</w:t>
      </w:r>
    </w:p>
    <w:p w:rsidR="009113B2" w:rsidRPr="00B66C3B" w:rsidRDefault="009113B2" w:rsidP="009113B2">
      <w:pPr>
        <w:tabs>
          <w:tab w:val="left" w:pos="8190"/>
        </w:tabs>
        <w:jc w:val="both"/>
        <w:rPr>
          <w:rFonts w:asciiTheme="minorHAnsi" w:hAnsiTheme="minorHAnsi" w:cstheme="minorHAnsi"/>
          <w:color w:val="FF0000"/>
          <w:kern w:val="28"/>
          <w:sz w:val="20"/>
          <w:szCs w:val="20"/>
          <w:lang w:val="es-ES_tradnl"/>
        </w:rPr>
      </w:pP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En caso de presencia de agua debido a nivel freático, rotura de tuberías de Agua Potable y/o Alcantarillado u otros imprevistos requerirá del uso de bombas de Achique para mantener el nivel de agua bajo control mientras duren los trabajos.</w:t>
      </w:r>
      <w:r w:rsidRPr="00345D1E" w:rsidDel="00FD6796">
        <w:rPr>
          <w:rFonts w:asciiTheme="minorHAnsi" w:hAnsiTheme="minorHAnsi" w:cstheme="minorHAnsi"/>
          <w:kern w:val="28"/>
          <w:sz w:val="20"/>
          <w:szCs w:val="20"/>
          <w:lang w:val="es-ES_tradnl"/>
        </w:rPr>
        <w:t xml:space="preserve"> </w:t>
      </w:r>
      <w:r w:rsidRPr="00345D1E">
        <w:rPr>
          <w:rFonts w:asciiTheme="minorHAnsi" w:hAnsiTheme="minorHAnsi" w:cstheme="minorHAnsi"/>
          <w:kern w:val="28"/>
          <w:sz w:val="20"/>
          <w:szCs w:val="20"/>
          <w:lang w:val="es-ES_tradnl"/>
        </w:rPr>
        <w:t>Los costos adicionales de estas actividades estarán por cuenta del CONTRATISTA.</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 xml:space="preserve">El CONTRATISTA tiene la obligación de realizar el relleno de la zanja en el mismo día de iniciada su excavación por lo que está bajo la responsabilidad del CONTRATISTA Incrementar la cantidad de personal o los frentes de trabajo y mejorar su organización para cumplir con el Cronograma establecido y así lograr las metas correspondientes al proyecto.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Si fuese necesario el CONTRATISTA deberá contar con el personal, equipo y herramientas necesarias para la ejecución de trabajos en horario nocturno, la autorización para la ejecución de trabajos en estos horarios, debe emanar del SUPERVISOR DE OBRA, previa verificación de la existencia de los medios necesarios para la ejecución.</w:t>
      </w:r>
    </w:p>
    <w:p w:rsidR="009113B2" w:rsidRPr="00345D1E" w:rsidRDefault="009113B2" w:rsidP="009113B2">
      <w:pPr>
        <w:pStyle w:val="PARRAFO"/>
        <w:rPr>
          <w:sz w:val="20"/>
          <w:szCs w:val="20"/>
          <w:lang w:val="es-ES_tradnl"/>
        </w:rPr>
      </w:pPr>
      <w:r w:rsidRPr="00345D1E">
        <w:rPr>
          <w:sz w:val="20"/>
          <w:szCs w:val="20"/>
          <w:lang w:val="es-ES_tradnl"/>
        </w:rPr>
        <w:t xml:space="preserve">Será responsabilidad del CONTRATISTA comunicar a los propietarios la fecha de ingreso por sus zonas así como responder por todos los daños resultantes de la ejecución de la obra por parte del CONTRATISTA, durante las excavaciones, incluyendo daños a las fundaciones, estructuras existentes en la zona, tuberías de agua, alcantarillado, cableados eléctricos, telefónicos y cualquier otro, los cuales deberán ser reparados a cuenta del CONTRATISTA en forma inmediata y a satisfacción del SUPERVISOR DE OBRA de Y.P.F.B. y el afectado (Pudiendo ser este el vecino o bien una empresa privada o estatal).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 xml:space="preserve">Todas las excavaciones serán hechas a cielo abierto </w:t>
      </w:r>
      <w:r w:rsidRPr="00345D1E">
        <w:rPr>
          <w:rFonts w:asciiTheme="minorHAnsi" w:eastAsia="Arial Unicode MS" w:hAnsiTheme="minorHAnsi" w:cstheme="minorHAnsi"/>
          <w:iCs/>
          <w:sz w:val="20"/>
          <w:szCs w:val="20"/>
          <w:lang w:val="es-ES_tradnl"/>
        </w:rPr>
        <w:t>de acuerdo a los planos del proyecto y según el replanteo autorizado por el SUPERVISOR DE OBRA</w:t>
      </w:r>
      <w:r w:rsidRPr="00345D1E">
        <w:rPr>
          <w:rFonts w:asciiTheme="minorHAnsi" w:hAnsiTheme="minorHAnsi" w:cstheme="minorHAnsi"/>
          <w:kern w:val="28"/>
          <w:sz w:val="20"/>
          <w:szCs w:val="20"/>
          <w:lang w:val="es-ES_tradnl"/>
        </w:rPr>
        <w:t xml:space="preserve">. No se permitirá la ejecución de túneles, salvo casos de necesidad justificada con previa autorización del SUPERVISOR DE OBRA. La ejecución de la actividad conllevara la responsabilidad de reparación de daños si corresponde. </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Los entubamientos (apuntalamientos y soportes) que sean necesarios para sostener los lados de la excavación deberán estar colocados para impedir cualquier desmoronamiento que afectara la sección de trabajo o ponga en riesgo la seguridad del personal, estructuras o propiedades adyacentes. No se hará ningún pago adicional por razón de entibados.</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 xml:space="preserve">Todos los materiales provenientes de excavaciones deben ser colocados hacia un lado de la zanja dejando un espacio libre de 20 centímetros, sin obstaculizar el trabajo y permitir el libre acceso a todas las partes de la zanja. Dichos materiales deben estar apilados y señalizados con cintas de precaución. </w:t>
      </w:r>
      <w:r w:rsidRPr="00345D1E">
        <w:rPr>
          <w:rFonts w:asciiTheme="minorHAnsi" w:eastAsia="Arial Unicode MS" w:hAnsiTheme="minorHAnsi" w:cstheme="minorHAnsi"/>
          <w:iCs/>
          <w:sz w:val="20"/>
          <w:szCs w:val="20"/>
          <w:lang w:val="es-ES_tradnl"/>
        </w:rPr>
        <w:t>El CONTRATISTA deberá notificar al SUPERVISOR DE OBRA con 48 horas de anticipación al inicio de cualquier excavación, con el objetivo de verificar secciones y efectuar las mediciones pertinentes.</w:t>
      </w:r>
    </w:p>
    <w:p w:rsidR="009113B2" w:rsidRPr="00345D1E" w:rsidRDefault="009113B2" w:rsidP="009113B2">
      <w:pPr>
        <w:pStyle w:val="Estilo1"/>
        <w:spacing w:line="276" w:lineRule="auto"/>
        <w:rPr>
          <w:rFonts w:asciiTheme="minorHAnsi" w:eastAsia="Times New Roman" w:hAnsiTheme="minorHAnsi" w:cstheme="minorHAnsi"/>
          <w:bCs/>
          <w:sz w:val="20"/>
          <w:szCs w:val="20"/>
        </w:rPr>
      </w:pPr>
      <w:r w:rsidRPr="00345D1E">
        <w:rPr>
          <w:rFonts w:asciiTheme="minorHAnsi" w:hAnsiTheme="minorHAnsi" w:cstheme="minorHAnsi"/>
          <w:sz w:val="20"/>
          <w:szCs w:val="20"/>
        </w:rPr>
        <w:t>P</w:t>
      </w:r>
      <w:r w:rsidRPr="00345D1E">
        <w:rPr>
          <w:rFonts w:asciiTheme="minorHAnsi" w:eastAsia="Times New Roman" w:hAnsiTheme="minorHAnsi" w:cstheme="minorHAnsi"/>
          <w:bCs/>
          <w:sz w:val="20"/>
          <w:szCs w:val="20"/>
        </w:rPr>
        <w:t>revisiones aplicables a la excavación</w:t>
      </w:r>
    </w:p>
    <w:p w:rsidR="009113B2" w:rsidRPr="00B66C3B" w:rsidRDefault="009113B2" w:rsidP="009113B2">
      <w:pPr>
        <w:pStyle w:val="Estilo1"/>
        <w:spacing w:line="276" w:lineRule="auto"/>
        <w:rPr>
          <w:rFonts w:asciiTheme="minorHAnsi" w:eastAsia="Times New Roman" w:hAnsiTheme="minorHAnsi" w:cstheme="minorHAnsi"/>
          <w:bCs/>
          <w:color w:val="FF0000"/>
          <w:sz w:val="20"/>
          <w:szCs w:val="20"/>
        </w:rPr>
      </w:pPr>
    </w:p>
    <w:p w:rsidR="009113B2" w:rsidRPr="00345D1E" w:rsidRDefault="009113B2" w:rsidP="009113B2">
      <w:pPr>
        <w:tabs>
          <w:tab w:val="left" w:pos="2235"/>
        </w:tabs>
        <w:jc w:val="both"/>
        <w:rPr>
          <w:rFonts w:asciiTheme="minorHAnsi" w:eastAsia="Arial Unicode MS" w:hAnsiTheme="minorHAnsi" w:cstheme="minorHAnsi"/>
          <w:sz w:val="20"/>
          <w:szCs w:val="20"/>
        </w:rPr>
      </w:pPr>
      <w:r w:rsidRPr="00345D1E">
        <w:rPr>
          <w:rFonts w:asciiTheme="minorHAnsi" w:eastAsia="Arial Unicode MS" w:hAnsiTheme="minorHAnsi" w:cstheme="minorHAnsi"/>
          <w:sz w:val="20"/>
          <w:szCs w:val="20"/>
        </w:rPr>
        <w:lastRenderedPageBreak/>
        <w:t>Cuando en la apertura de zanja se encuentren piedras de gran tamaño u obstrucciones que imposibiliten su remoción se procederá al colocado de fundas de protección de PVC, siempre y cuando el CONTRATISTA registre dicho incidente en el Libro de Órdenes, indicando el lugar, tipo de obstrucción, longitud, diámetro de la funda de protección requerida, anexando para ello el reporte fotográfico.</w:t>
      </w:r>
    </w:p>
    <w:p w:rsidR="009113B2" w:rsidRPr="00345D1E" w:rsidRDefault="009113B2" w:rsidP="009113B2">
      <w:pPr>
        <w:pStyle w:val="Estilo1"/>
        <w:spacing w:line="276" w:lineRule="auto"/>
        <w:rPr>
          <w:rFonts w:asciiTheme="minorHAnsi" w:hAnsiTheme="minorHAnsi" w:cstheme="minorHAnsi"/>
          <w:sz w:val="20"/>
          <w:szCs w:val="20"/>
        </w:rPr>
      </w:pPr>
      <w:r w:rsidRPr="00345D1E">
        <w:rPr>
          <w:rFonts w:asciiTheme="minorHAnsi" w:hAnsiTheme="minorHAnsi" w:cstheme="minorHAnsi"/>
          <w:sz w:val="20"/>
          <w:szCs w:val="20"/>
        </w:rPr>
        <w:t>Sistemas Subterráneos.</w:t>
      </w:r>
    </w:p>
    <w:p w:rsidR="009113B2" w:rsidRPr="00B66C3B" w:rsidRDefault="009113B2" w:rsidP="009113B2">
      <w:pPr>
        <w:pStyle w:val="Estilo1"/>
        <w:spacing w:line="276" w:lineRule="auto"/>
        <w:rPr>
          <w:rFonts w:asciiTheme="minorHAnsi" w:hAnsiTheme="minorHAnsi" w:cstheme="minorHAnsi"/>
          <w:color w:val="FF0000"/>
          <w:sz w:val="20"/>
          <w:szCs w:val="20"/>
        </w:rPr>
      </w:pPr>
    </w:p>
    <w:p w:rsidR="009113B2" w:rsidRPr="00345D1E" w:rsidRDefault="009113B2" w:rsidP="00523480">
      <w:pPr>
        <w:numPr>
          <w:ilvl w:val="0"/>
          <w:numId w:val="14"/>
        </w:numPr>
        <w:spacing w:line="276" w:lineRule="auto"/>
        <w:ind w:left="720"/>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b/>
          <w:sz w:val="20"/>
          <w:szCs w:val="20"/>
          <w:lang w:val="es-ES_tradnl"/>
        </w:rPr>
        <w:t>Cruce con líneas enterradas existentes</w:t>
      </w:r>
    </w:p>
    <w:p w:rsidR="009113B2" w:rsidRPr="00345D1E" w:rsidRDefault="009113B2" w:rsidP="00523480">
      <w:pPr>
        <w:numPr>
          <w:ilvl w:val="0"/>
          <w:numId w:val="13"/>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t>El CONTRATISTA debe ubicar cada uno de los puntos de cruce de la tubería HDPE con los sistemas existentes, en cada punto realizará la excavación con el objeto de determinar cómo se ejecutara el cruce.</w:t>
      </w:r>
    </w:p>
    <w:p w:rsidR="009113B2" w:rsidRPr="00345D1E" w:rsidRDefault="009113B2" w:rsidP="00523480">
      <w:pPr>
        <w:numPr>
          <w:ilvl w:val="0"/>
          <w:numId w:val="13"/>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t>El CONTRATISTA realizará el cruce por debajo o encima del sistema existente bajo autorización del SUPERVISOR DE OBRA.</w:t>
      </w:r>
    </w:p>
    <w:p w:rsidR="009113B2" w:rsidRPr="00345D1E" w:rsidRDefault="009113B2" w:rsidP="00523480">
      <w:pPr>
        <w:numPr>
          <w:ilvl w:val="0"/>
          <w:numId w:val="13"/>
        </w:numPr>
        <w:tabs>
          <w:tab w:val="clear" w:pos="360"/>
          <w:tab w:val="num" w:pos="709"/>
          <w:tab w:val="num" w:pos="928"/>
          <w:tab w:val="left" w:pos="9072"/>
        </w:tabs>
        <w:autoSpaceDE w:val="0"/>
        <w:autoSpaceDN w:val="0"/>
        <w:adjustRightInd w:val="0"/>
        <w:spacing w:line="276" w:lineRule="auto"/>
        <w:ind w:left="709" w:right="51"/>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t>La distancia mínima de separación del cruce que se genere con el Tendido de tubería de gas con otros sistemas, será de 30 cm o bajo evaluación del SUPERVISOR DE OBRA.</w:t>
      </w:r>
    </w:p>
    <w:p w:rsidR="009113B2" w:rsidRPr="00345D1E" w:rsidRDefault="009113B2" w:rsidP="009113B2">
      <w:pPr>
        <w:ind w:left="720"/>
        <w:contextualSpacing/>
        <w:jc w:val="both"/>
        <w:rPr>
          <w:rFonts w:asciiTheme="minorHAnsi" w:hAnsiTheme="minorHAnsi" w:cstheme="minorHAnsi"/>
          <w:sz w:val="20"/>
          <w:szCs w:val="20"/>
          <w:lang w:val="es-ES_tradnl"/>
        </w:rPr>
      </w:pPr>
    </w:p>
    <w:p w:rsidR="009113B2" w:rsidRPr="00345D1E" w:rsidRDefault="009113B2" w:rsidP="00523480">
      <w:pPr>
        <w:numPr>
          <w:ilvl w:val="0"/>
          <w:numId w:val="14"/>
        </w:numPr>
        <w:spacing w:line="276" w:lineRule="auto"/>
        <w:ind w:left="720"/>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b/>
          <w:sz w:val="20"/>
          <w:szCs w:val="20"/>
          <w:lang w:val="es-ES_tradnl"/>
        </w:rPr>
        <w:t>Paralelismo con líneas enterradas existentes</w:t>
      </w:r>
    </w:p>
    <w:p w:rsidR="009113B2" w:rsidRPr="00345D1E" w:rsidRDefault="009113B2" w:rsidP="009113B2">
      <w:pPr>
        <w:ind w:left="720"/>
        <w:contextualSpacing/>
        <w:jc w:val="both"/>
        <w:rPr>
          <w:rFonts w:asciiTheme="minorHAnsi" w:hAnsiTheme="minorHAnsi" w:cstheme="minorHAnsi"/>
          <w:sz w:val="20"/>
          <w:szCs w:val="20"/>
          <w:lang w:val="es-ES_tradnl"/>
        </w:rPr>
      </w:pPr>
    </w:p>
    <w:p w:rsidR="009113B2" w:rsidRPr="00345D1E" w:rsidRDefault="009113B2" w:rsidP="00523480">
      <w:pPr>
        <w:numPr>
          <w:ilvl w:val="0"/>
          <w:numId w:val="13"/>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sz w:val="20"/>
          <w:szCs w:val="20"/>
          <w:lang w:val="es-ES_tradnl"/>
        </w:rPr>
        <w:t xml:space="preserve">Cuando el tendido se realice de </w:t>
      </w:r>
      <w:r w:rsidRPr="00345D1E">
        <w:rPr>
          <w:rFonts w:asciiTheme="minorHAnsi" w:hAnsiTheme="minorHAnsi" w:cstheme="minorHAnsi"/>
          <w:sz w:val="20"/>
          <w:szCs w:val="20"/>
          <w:lang w:val="es-ES_tradnl"/>
        </w:rPr>
        <w:t>forma paralela a otros sistemas subterráneos</w:t>
      </w:r>
      <w:r w:rsidRPr="00345D1E">
        <w:rPr>
          <w:rFonts w:asciiTheme="minorHAnsi" w:eastAsia="Arial Unicode MS" w:hAnsiTheme="minorHAnsi" w:cstheme="minorHAnsi"/>
          <w:sz w:val="20"/>
          <w:szCs w:val="20"/>
          <w:lang w:val="es-ES_tradnl"/>
        </w:rPr>
        <w:t xml:space="preserve"> (en lo posible evitable), la tubería de HDPE llevara una funda de protección de PVC (provista de por el CONTRATISTA) a lo largo del tramo en cuestión. Además de ello la funda de protección deberá estar envuelta con cinta adicional de señalización (provista por el CONTRATISTA si corresponde); con el fin de diferenciarla de los demás servicios subterráneos.</w:t>
      </w:r>
    </w:p>
    <w:p w:rsidR="009113B2" w:rsidRPr="00345D1E" w:rsidRDefault="009113B2" w:rsidP="00523480">
      <w:pPr>
        <w:numPr>
          <w:ilvl w:val="0"/>
          <w:numId w:val="13"/>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sz w:val="20"/>
          <w:szCs w:val="20"/>
          <w:lang w:val="es-ES_tradnl"/>
        </w:rPr>
        <w:t xml:space="preserve">La separación mínima que se genere con el tendido de red secundaria de forma paralela a otros servicios deberá ser de 30 cm y/o bajo evaluación del SUPERVISOR DE OBRA. </w:t>
      </w:r>
    </w:p>
    <w:p w:rsidR="009113B2" w:rsidRPr="00345D1E" w:rsidRDefault="009113B2" w:rsidP="00523480">
      <w:pPr>
        <w:numPr>
          <w:ilvl w:val="0"/>
          <w:numId w:val="13"/>
        </w:numPr>
        <w:tabs>
          <w:tab w:val="clear" w:pos="360"/>
          <w:tab w:val="num" w:pos="709"/>
          <w:tab w:val="num" w:pos="928"/>
        </w:tabs>
        <w:spacing w:line="276" w:lineRule="auto"/>
        <w:ind w:left="709"/>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sz w:val="20"/>
          <w:szCs w:val="20"/>
          <w:lang w:val="es-ES_tradnl"/>
        </w:rPr>
        <w:t xml:space="preserve">Cuando el contratista provea de fundas de protección de PVC y la cinta para realizar proteger y señalizar las tubería de gas, estas deberán contar con su respectivo archivo fotográfico y deben ser verificadas y aprobadas por el SUPERVISOR DE OBRA. </w:t>
      </w:r>
    </w:p>
    <w:p w:rsidR="009113B2" w:rsidRDefault="009113B2" w:rsidP="009113B2">
      <w:pPr>
        <w:ind w:left="709"/>
        <w:jc w:val="both"/>
        <w:rPr>
          <w:rFonts w:asciiTheme="minorHAnsi" w:eastAsia="Arial Unicode MS" w:hAnsiTheme="minorHAnsi" w:cstheme="minorHAnsi"/>
          <w:b/>
          <w:color w:val="FF0000"/>
          <w:sz w:val="20"/>
          <w:szCs w:val="20"/>
          <w:lang w:val="es-ES_tradnl"/>
        </w:rPr>
      </w:pPr>
    </w:p>
    <w:p w:rsidR="00C60BF7" w:rsidRPr="00B66C3B" w:rsidRDefault="00C60BF7" w:rsidP="009113B2">
      <w:pPr>
        <w:ind w:left="709"/>
        <w:jc w:val="both"/>
        <w:rPr>
          <w:rFonts w:asciiTheme="minorHAnsi" w:eastAsia="Arial Unicode MS" w:hAnsiTheme="minorHAnsi" w:cstheme="minorHAnsi"/>
          <w:b/>
          <w:color w:val="FF0000"/>
          <w:sz w:val="20"/>
          <w:szCs w:val="20"/>
          <w:lang w:val="es-ES_tradnl"/>
        </w:rPr>
      </w:pPr>
    </w:p>
    <w:p w:rsidR="009113B2" w:rsidRPr="00345D1E" w:rsidRDefault="009113B2" w:rsidP="009113B2">
      <w:pPr>
        <w:jc w:val="both"/>
        <w:rPr>
          <w:rFonts w:asciiTheme="minorHAnsi" w:eastAsia="Arial Unicode MS" w:hAnsiTheme="minorHAnsi" w:cstheme="minorHAnsi"/>
          <w:b/>
          <w:sz w:val="20"/>
          <w:szCs w:val="20"/>
          <w:lang w:val="es-ES_tradnl"/>
        </w:rPr>
      </w:pPr>
      <w:r w:rsidRPr="00345D1E">
        <w:rPr>
          <w:rFonts w:asciiTheme="minorHAnsi" w:eastAsia="Arial Unicode MS" w:hAnsiTheme="minorHAnsi" w:cstheme="minorHAnsi"/>
          <w:b/>
          <w:sz w:val="20"/>
          <w:szCs w:val="20"/>
          <w:lang w:val="es-ES_tradnl"/>
        </w:rPr>
        <w:t>Excavación para interconexiones</w:t>
      </w:r>
    </w:p>
    <w:p w:rsidR="009113B2" w:rsidRPr="00345D1E" w:rsidRDefault="009113B2" w:rsidP="009113B2">
      <w:pPr>
        <w:jc w:val="both"/>
        <w:rPr>
          <w:rFonts w:asciiTheme="minorHAnsi" w:eastAsia="Arial Unicode MS" w:hAnsiTheme="minorHAnsi" w:cstheme="minorHAnsi"/>
          <w:b/>
          <w:sz w:val="20"/>
          <w:szCs w:val="20"/>
          <w:lang w:val="es-ES_tradnl"/>
        </w:rPr>
      </w:pPr>
    </w:p>
    <w:p w:rsidR="009113B2" w:rsidRPr="00345D1E" w:rsidRDefault="009113B2" w:rsidP="00523480">
      <w:pPr>
        <w:numPr>
          <w:ilvl w:val="0"/>
          <w:numId w:val="12"/>
        </w:numPr>
        <w:tabs>
          <w:tab w:val="num" w:pos="709"/>
        </w:tabs>
        <w:spacing w:line="276" w:lineRule="auto"/>
        <w:ind w:left="709" w:hanging="283"/>
        <w:jc w:val="both"/>
        <w:rPr>
          <w:rFonts w:asciiTheme="minorHAnsi" w:hAnsiTheme="minorHAnsi" w:cstheme="minorHAnsi"/>
          <w:bCs/>
          <w:sz w:val="20"/>
          <w:szCs w:val="20"/>
        </w:rPr>
      </w:pPr>
      <w:r w:rsidRPr="00345D1E">
        <w:rPr>
          <w:rFonts w:asciiTheme="minorHAnsi" w:eastAsia="Arial Unicode MS" w:hAnsiTheme="minorHAnsi" w:cstheme="minorHAnsi"/>
          <w:sz w:val="20"/>
          <w:szCs w:val="20"/>
          <w:lang w:val="es-ES_tradnl"/>
        </w:rPr>
        <w:t>El CONTRATISTA deberá realizar las excavaciones para interconexiones, garantizando en todo momento las mejores condiciones para el Soldador de YPFB; para ello el CONTRATISTA deberá proporcionar Personal, Equipo y Herramientas mínimas para la extensión de la misma, en casos excepcionales (rotura, remoción y excavación) bajo la aprobación del SUPERVISOR DE OBRA. Los volúmenes requeridos y aprobados por el SUPERVISOR DE OBRA serán cuantificados y cancelados.</w:t>
      </w:r>
    </w:p>
    <w:p w:rsidR="009113B2" w:rsidRPr="00345D1E" w:rsidRDefault="009113B2" w:rsidP="009B26D2">
      <w:pPr>
        <w:pStyle w:val="Estilo1"/>
        <w:numPr>
          <w:ilvl w:val="1"/>
          <w:numId w:val="80"/>
        </w:numPr>
        <w:spacing w:before="100" w:beforeAutospacing="1" w:after="100" w:afterAutospacing="1" w:line="276" w:lineRule="auto"/>
        <w:jc w:val="left"/>
        <w:rPr>
          <w:rFonts w:asciiTheme="minorHAnsi" w:hAnsiTheme="minorHAnsi" w:cstheme="minorHAnsi"/>
          <w:iCs/>
          <w:sz w:val="20"/>
          <w:szCs w:val="20"/>
        </w:rPr>
      </w:pPr>
      <w:r w:rsidRPr="00345D1E">
        <w:rPr>
          <w:rFonts w:asciiTheme="minorHAnsi" w:hAnsiTheme="minorHAnsi" w:cstheme="minorHAnsi"/>
          <w:iCs/>
          <w:sz w:val="20"/>
          <w:szCs w:val="20"/>
        </w:rPr>
        <w:t>MEDIDAS DE MITIGACION AMBIENTAL</w:t>
      </w: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w:t>
      </w:r>
      <w:r w:rsidRPr="00345D1E">
        <w:rPr>
          <w:rFonts w:asciiTheme="minorHAnsi" w:hAnsiTheme="minorHAnsi" w:cstheme="minorHAnsi"/>
          <w:kern w:val="28"/>
          <w:sz w:val="20"/>
          <w:szCs w:val="20"/>
        </w:rPr>
        <w:lastRenderedPageBreak/>
        <w:t>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B66C3B" w:rsidRDefault="009113B2" w:rsidP="009113B2">
      <w:pPr>
        <w:contextualSpacing/>
        <w:jc w:val="both"/>
        <w:rPr>
          <w:rFonts w:asciiTheme="minorHAnsi" w:hAnsiTheme="minorHAnsi" w:cstheme="minorHAnsi"/>
          <w:color w:val="FF0000"/>
          <w:kern w:val="28"/>
          <w:sz w:val="20"/>
          <w:szCs w:val="20"/>
        </w:rPr>
      </w:pP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345D1E" w:rsidRDefault="009113B2" w:rsidP="009113B2">
      <w:pPr>
        <w:contextualSpacing/>
        <w:jc w:val="both"/>
        <w:rPr>
          <w:rFonts w:asciiTheme="minorHAnsi" w:hAnsiTheme="minorHAnsi" w:cstheme="minorHAnsi"/>
          <w:kern w:val="28"/>
          <w:sz w:val="20"/>
          <w:szCs w:val="20"/>
        </w:rPr>
      </w:pP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345D1E" w:rsidRDefault="009113B2" w:rsidP="009113B2">
      <w:pPr>
        <w:contextualSpacing/>
        <w:jc w:val="both"/>
        <w:rPr>
          <w:rFonts w:asciiTheme="minorHAnsi" w:hAnsiTheme="minorHAnsi" w:cstheme="minorHAnsi"/>
          <w:kern w:val="28"/>
          <w:sz w:val="20"/>
          <w:szCs w:val="20"/>
        </w:rPr>
      </w:pPr>
    </w:p>
    <w:p w:rsidR="009113B2" w:rsidRPr="00345D1E" w:rsidRDefault="009113B2" w:rsidP="009113B2">
      <w:pPr>
        <w:contextualSpacing/>
        <w:jc w:val="both"/>
        <w:rPr>
          <w:rFonts w:asciiTheme="minorHAnsi" w:hAnsiTheme="minorHAnsi" w:cstheme="minorHAnsi"/>
          <w:kern w:val="28"/>
          <w:sz w:val="20"/>
          <w:szCs w:val="20"/>
        </w:rPr>
      </w:pPr>
      <w:r w:rsidRPr="00345D1E">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345D1E" w:rsidRDefault="009113B2" w:rsidP="009B26D2">
      <w:pPr>
        <w:pStyle w:val="Estilo1"/>
        <w:numPr>
          <w:ilvl w:val="1"/>
          <w:numId w:val="80"/>
        </w:numPr>
        <w:spacing w:before="100" w:beforeAutospacing="1" w:after="100" w:afterAutospacing="1" w:line="276" w:lineRule="auto"/>
        <w:jc w:val="left"/>
        <w:rPr>
          <w:rFonts w:asciiTheme="minorHAnsi" w:hAnsiTheme="minorHAnsi" w:cstheme="minorHAnsi"/>
          <w:sz w:val="20"/>
          <w:szCs w:val="20"/>
        </w:rPr>
      </w:pPr>
      <w:r w:rsidRPr="00345D1E">
        <w:rPr>
          <w:rFonts w:asciiTheme="minorHAnsi" w:hAnsiTheme="minorHAnsi" w:cstheme="minorHAnsi"/>
          <w:sz w:val="20"/>
          <w:szCs w:val="20"/>
        </w:rPr>
        <w:t>MEDICIÓN Y FORMA DE PAGO.</w:t>
      </w:r>
    </w:p>
    <w:p w:rsidR="00C60BF7" w:rsidRDefault="009113B2" w:rsidP="00C60BF7">
      <w:pPr>
        <w:spacing w:before="120" w:after="120"/>
        <w:jc w:val="both"/>
        <w:rPr>
          <w:rFonts w:asciiTheme="minorHAnsi" w:hAnsiTheme="minorHAnsi" w:cstheme="minorHAnsi"/>
          <w:sz w:val="20"/>
          <w:szCs w:val="20"/>
        </w:rPr>
      </w:pPr>
      <w:r w:rsidRPr="00345D1E">
        <w:rPr>
          <w:rFonts w:asciiTheme="minorHAnsi" w:hAnsiTheme="minorHAnsi" w:cstheme="minorHAnsi"/>
          <w:sz w:val="20"/>
          <w:szCs w:val="20"/>
        </w:rPr>
        <w:t xml:space="preserve">Las excavaciones serán medidas en metros cúbicos, tomando en cuenta únicamente el volumen neto del trabajo ejecutado. Para el cómputo de los volúmenes se tomarán las dimensiones y profundidades indicadas en los planos y/o instrucciones escritas del SUPERVISOR DE OBRA. </w:t>
      </w:r>
    </w:p>
    <w:p w:rsidR="009113B2" w:rsidRPr="00345D1E" w:rsidRDefault="009113B2" w:rsidP="00C60BF7">
      <w:pPr>
        <w:spacing w:before="120" w:after="120"/>
        <w:jc w:val="both"/>
        <w:rPr>
          <w:rFonts w:asciiTheme="minorHAnsi" w:hAnsiTheme="minorHAnsi" w:cstheme="minorHAnsi"/>
          <w:sz w:val="20"/>
          <w:szCs w:val="20"/>
          <w:lang w:val="es-ES_tradnl"/>
        </w:rPr>
      </w:pPr>
      <w:r w:rsidRPr="00345D1E">
        <w:rPr>
          <w:rFonts w:asciiTheme="minorHAnsi" w:hAnsiTheme="minorHAnsi" w:cstheme="minorHAnsi"/>
          <w:sz w:val="20"/>
          <w:szCs w:val="20"/>
          <w:lang w:val="es-ES_tradnl"/>
        </w:rPr>
        <w:t>Este ítem ejecutado en un todo de acuerdo con los planos de detalle a las presentes especificaciones, medido según lo señalado y aprobado por el SUPERVISOR DE OBRA, será cancelado al precio unitario de la propuesta aceptada.</w:t>
      </w:r>
    </w:p>
    <w:p w:rsidR="009113B2" w:rsidRPr="00345D1E" w:rsidRDefault="009113B2" w:rsidP="009113B2">
      <w:pPr>
        <w:jc w:val="both"/>
        <w:rPr>
          <w:rFonts w:asciiTheme="minorHAnsi" w:hAnsiTheme="minorHAnsi" w:cstheme="minorHAnsi"/>
          <w:kern w:val="28"/>
          <w:sz w:val="20"/>
          <w:szCs w:val="20"/>
          <w:lang w:val="es-ES_tradnl"/>
        </w:rPr>
      </w:pPr>
      <w:r w:rsidRPr="00345D1E">
        <w:rPr>
          <w:rFonts w:asciiTheme="minorHAnsi" w:hAnsiTheme="minorHAnsi" w:cstheme="minorHAnsi"/>
          <w:kern w:val="28"/>
          <w:sz w:val="20"/>
          <w:szCs w:val="20"/>
          <w:lang w:val="es-ES_tradnl"/>
        </w:rPr>
        <w:t>Dicho precio será compensación total por los materiales, mano de obra, herramientas, equipo y otros gastos que sean necesarios para la adecuada y correcta ejecución de los trabajos.</w:t>
      </w:r>
    </w:p>
    <w:p w:rsidR="009113B2" w:rsidRPr="00FE15A9" w:rsidRDefault="009113B2" w:rsidP="00FE15A9">
      <w:pPr>
        <w:pStyle w:val="Ttulo2"/>
        <w:numPr>
          <w:ilvl w:val="0"/>
          <w:numId w:val="80"/>
        </w:numPr>
        <w:spacing w:before="200" w:line="276" w:lineRule="auto"/>
        <w:jc w:val="both"/>
        <w:rPr>
          <w:rFonts w:asciiTheme="minorHAnsi" w:hAnsiTheme="minorHAnsi" w:cstheme="minorHAnsi"/>
          <w:b/>
          <w:color w:val="auto"/>
          <w:sz w:val="20"/>
          <w:szCs w:val="20"/>
        </w:rPr>
      </w:pPr>
      <w:r w:rsidRPr="00FE15A9">
        <w:rPr>
          <w:rFonts w:asciiTheme="minorHAnsi" w:hAnsiTheme="minorHAnsi" w:cstheme="minorHAnsi"/>
          <w:b/>
          <w:color w:val="auto"/>
          <w:sz w:val="20"/>
          <w:szCs w:val="20"/>
        </w:rPr>
        <w:t xml:space="preserve">RELLENO Y COMPACTADO DE ZANJA CON TIERRA CERNIDA </w:t>
      </w:r>
    </w:p>
    <w:p w:rsidR="009113B2" w:rsidRPr="00FE15A9" w:rsidRDefault="009113B2" w:rsidP="009113B2">
      <w:pPr>
        <w:rPr>
          <w:rFonts w:asciiTheme="minorHAnsi" w:hAnsiTheme="minorHAnsi" w:cstheme="minorHAnsi"/>
          <w:b/>
          <w:sz w:val="20"/>
          <w:szCs w:val="20"/>
        </w:rPr>
      </w:pPr>
      <w:r w:rsidRPr="00FE15A9">
        <w:rPr>
          <w:rFonts w:asciiTheme="minorHAnsi" w:hAnsiTheme="minorHAnsi" w:cstheme="minorHAnsi"/>
          <w:b/>
          <w:sz w:val="20"/>
          <w:szCs w:val="20"/>
        </w:rPr>
        <w:t>UNIDAD:   Metro Cubico (m3)</w:t>
      </w:r>
    </w:p>
    <w:p w:rsidR="009113B2" w:rsidRPr="00FE15A9" w:rsidRDefault="009113B2" w:rsidP="00FE15A9">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FE15A9">
        <w:rPr>
          <w:rFonts w:asciiTheme="minorHAnsi" w:eastAsia="Times New Roman" w:hAnsiTheme="minorHAnsi" w:cstheme="minorHAnsi"/>
          <w:sz w:val="20"/>
          <w:szCs w:val="20"/>
          <w:lang w:val="es-ES"/>
        </w:rPr>
        <w:t>DEFINICIÓN</w:t>
      </w:r>
    </w:p>
    <w:p w:rsidR="009113B2" w:rsidRPr="00FE15A9" w:rsidRDefault="009113B2" w:rsidP="009113B2">
      <w:pPr>
        <w:pStyle w:val="Sangra3detindependiente"/>
        <w:spacing w:before="120"/>
        <w:ind w:left="0"/>
        <w:jc w:val="both"/>
        <w:rPr>
          <w:rFonts w:eastAsia="Times New Roman" w:cstheme="minorHAnsi"/>
          <w:sz w:val="20"/>
          <w:szCs w:val="20"/>
        </w:rPr>
      </w:pPr>
      <w:r w:rsidRPr="00FE15A9">
        <w:rPr>
          <w:rFonts w:eastAsia="Times New Roman" w:cstheme="minorHAnsi"/>
          <w:sz w:val="20"/>
          <w:szCs w:val="20"/>
        </w:rPr>
        <w:t xml:space="preserve">Este ítem comprende todos los trabajos de relleno y compactado que deberán realizarse después de haber sido aprobado en forma escrita por el SUPERVISOR DE OBRA la zanja para el tendido de red, según se especifique en los planos, las cantidades establecidas en la propuesta y/o instrucciones del SUPERVISOR DE OBRA. </w:t>
      </w:r>
    </w:p>
    <w:p w:rsidR="009113B2" w:rsidRPr="00FE15A9" w:rsidRDefault="009113B2" w:rsidP="009113B2">
      <w:pPr>
        <w:jc w:val="both"/>
        <w:rPr>
          <w:rFonts w:asciiTheme="minorHAnsi" w:hAnsiTheme="minorHAnsi" w:cstheme="minorHAnsi"/>
          <w:sz w:val="20"/>
          <w:szCs w:val="20"/>
        </w:rPr>
      </w:pPr>
    </w:p>
    <w:p w:rsidR="009113B2" w:rsidRPr="00FE15A9" w:rsidRDefault="009113B2" w:rsidP="009113B2">
      <w:pPr>
        <w:jc w:val="both"/>
        <w:rPr>
          <w:rFonts w:asciiTheme="minorHAnsi" w:hAnsiTheme="minorHAnsi" w:cstheme="minorHAnsi"/>
          <w:sz w:val="20"/>
          <w:szCs w:val="20"/>
        </w:rPr>
      </w:pPr>
      <w:bookmarkStart w:id="2" w:name="_Toc314666639"/>
      <w:r w:rsidRPr="00FE15A9">
        <w:rPr>
          <w:rFonts w:asciiTheme="minorHAnsi" w:hAnsiTheme="minorHAnsi" w:cstheme="minorHAnsi"/>
          <w:sz w:val="20"/>
          <w:szCs w:val="20"/>
        </w:rPr>
        <w:t>Específicamente se refiere al empleo de tierra cernida y seleccionada, echada por capas, cada una debidamente compactada, después de haber realizado el tendido de las tuberías en los lugares indicados en el proyecto o autorizados por la SUPERVISIÓN de obra.</w:t>
      </w:r>
      <w:bookmarkEnd w:id="2"/>
    </w:p>
    <w:p w:rsidR="009113B2" w:rsidRPr="00B66C3B" w:rsidRDefault="009113B2" w:rsidP="009113B2">
      <w:pPr>
        <w:jc w:val="both"/>
        <w:rPr>
          <w:rFonts w:asciiTheme="minorHAnsi" w:hAnsiTheme="minorHAnsi" w:cstheme="minorHAnsi"/>
          <w:color w:val="FF0000"/>
          <w:sz w:val="20"/>
          <w:szCs w:val="20"/>
        </w:rPr>
      </w:pPr>
    </w:p>
    <w:p w:rsidR="009113B2" w:rsidRPr="00FE15A9" w:rsidRDefault="009113B2" w:rsidP="00FE15A9">
      <w:pPr>
        <w:pStyle w:val="Estilo1"/>
        <w:numPr>
          <w:ilvl w:val="1"/>
          <w:numId w:val="80"/>
        </w:numPr>
        <w:spacing w:line="276" w:lineRule="auto"/>
        <w:rPr>
          <w:rFonts w:asciiTheme="minorHAnsi" w:eastAsia="Times New Roman" w:hAnsiTheme="minorHAnsi" w:cstheme="minorHAnsi"/>
          <w:sz w:val="20"/>
          <w:szCs w:val="20"/>
          <w:lang w:val="es-ES"/>
        </w:rPr>
      </w:pPr>
      <w:r w:rsidRPr="00FE15A9">
        <w:rPr>
          <w:rFonts w:asciiTheme="minorHAnsi" w:eastAsia="Times New Roman" w:hAnsiTheme="minorHAnsi" w:cstheme="minorHAnsi"/>
          <w:sz w:val="20"/>
          <w:szCs w:val="20"/>
          <w:lang w:val="es-ES"/>
        </w:rPr>
        <w:t>MATERIAL, HERRAMIENTAS Y EQUIPO</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 xml:space="preserve">El CONTRATISTA proporcionará todos los materiales, herramientas y equipos necesarios (compactadora mecánica, etc.) para la ejecución de los trabajos, los mismos deberán ser aprobados por el SUPERVISOR DE OBRA al Inicio de la actividad. </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El material de relleno será el mismo material extraído, salvo que este no sea el adecuado, el CONTRATISTA propondrá a la SUPERVISIÓN DE OBRA el cambio del mismo, el cual deberá aprobarlo por escrito antes de su colocación. Si en ciertos sectores del proyecto el material de relleno provisto de la misma excavación presenta partículas (piedras y/o grumos) iguales o mayores a los 10 mm de diámetro, el material  deberá ser cernido, en zarandas con una abertura máxima de malla de 3/8 de pulgada, de acuerdo a los correspondientes espesores que Instruya el SUPERVISOR DE OBRA (Cama de Apoyo de la Tubería como Capa de Protección); sin ningún costo adicional.</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No se permitirá la utilización de suelos con excesivo contenido de humedad, considerándose como tales, aquéllos que igualen o sobrepasen  el límite plástico del suelo.</w:t>
      </w:r>
    </w:p>
    <w:p w:rsidR="009113B2" w:rsidRPr="00FE15A9" w:rsidRDefault="009113B2" w:rsidP="00FE15A9">
      <w:pPr>
        <w:pStyle w:val="Estilo1"/>
        <w:numPr>
          <w:ilvl w:val="1"/>
          <w:numId w:val="80"/>
        </w:numPr>
        <w:spacing w:line="276" w:lineRule="auto"/>
        <w:rPr>
          <w:rFonts w:asciiTheme="minorHAnsi" w:eastAsia="Times New Roman" w:hAnsiTheme="minorHAnsi" w:cstheme="minorHAnsi"/>
          <w:sz w:val="20"/>
          <w:szCs w:val="20"/>
          <w:lang w:val="es-ES"/>
        </w:rPr>
      </w:pPr>
      <w:r w:rsidRPr="00FE15A9">
        <w:rPr>
          <w:rFonts w:asciiTheme="minorHAnsi" w:eastAsia="Times New Roman" w:hAnsiTheme="minorHAnsi" w:cstheme="minorHAnsi"/>
          <w:sz w:val="20"/>
          <w:szCs w:val="20"/>
          <w:lang w:val="es-ES"/>
        </w:rPr>
        <w:t>PROCEDIMIENTO PARA LA EJECUCIÓN</w:t>
      </w:r>
    </w:p>
    <w:p w:rsidR="009113B2" w:rsidRPr="00FE15A9" w:rsidRDefault="009113B2" w:rsidP="009113B2">
      <w:pPr>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Los trabajos de relleno y compactado de zanja serán autorizados por el SUPERVISOR DE OBRA, siempre y cuando se verifique en zanja lo siguiente:</w:t>
      </w:r>
    </w:p>
    <w:p w:rsidR="009113B2" w:rsidRPr="00FE15A9" w:rsidRDefault="009113B2" w:rsidP="009113B2">
      <w:pPr>
        <w:spacing w:before="100" w:beforeAutospacing="1" w:after="100" w:afterAutospacing="1"/>
        <w:contextualSpacing/>
        <w:jc w:val="both"/>
        <w:rPr>
          <w:rFonts w:asciiTheme="minorHAnsi" w:hAnsiTheme="minorHAnsi" w:cstheme="minorHAnsi"/>
          <w:sz w:val="20"/>
          <w:szCs w:val="20"/>
        </w:rPr>
      </w:pPr>
      <w:r w:rsidRPr="00FE15A9">
        <w:rPr>
          <w:rFonts w:asciiTheme="minorHAnsi" w:hAnsiTheme="minorHAnsi" w:cstheme="minorHAnsi"/>
          <w:sz w:val="20"/>
          <w:szCs w:val="20"/>
        </w:rPr>
        <w:t xml:space="preserve">La zanja deberá estar perfilada con un ancho constante de 40 cm en toda su profundidad, libre de cualquier escombro o cualquier otro elemento que pueda dañar la tubería. </w:t>
      </w:r>
    </w:p>
    <w:p w:rsidR="009113B2" w:rsidRPr="00B66C3B" w:rsidRDefault="009113B2" w:rsidP="009113B2">
      <w:pPr>
        <w:spacing w:before="100" w:beforeAutospacing="1" w:after="100" w:afterAutospacing="1"/>
        <w:contextualSpacing/>
        <w:jc w:val="both"/>
        <w:rPr>
          <w:rFonts w:asciiTheme="minorHAnsi" w:hAnsiTheme="minorHAnsi" w:cstheme="minorHAnsi"/>
          <w:color w:val="FF0000"/>
          <w:sz w:val="20"/>
          <w:szCs w:val="20"/>
        </w:rPr>
      </w:pPr>
    </w:p>
    <w:p w:rsidR="009113B2" w:rsidRPr="00FE15A9" w:rsidRDefault="009113B2" w:rsidP="009113B2">
      <w:pPr>
        <w:tabs>
          <w:tab w:val="left" w:pos="0"/>
          <w:tab w:val="left" w:pos="142"/>
        </w:tabs>
        <w:jc w:val="both"/>
        <w:rPr>
          <w:rFonts w:asciiTheme="minorHAnsi" w:hAnsiTheme="minorHAnsi" w:cstheme="minorHAnsi"/>
          <w:sz w:val="20"/>
          <w:szCs w:val="20"/>
        </w:rPr>
      </w:pPr>
      <w:r w:rsidRPr="00FE15A9">
        <w:rPr>
          <w:rFonts w:asciiTheme="minorHAnsi" w:hAnsiTheme="minorHAnsi" w:cstheme="minorHAnsi"/>
          <w:sz w:val="20"/>
          <w:szCs w:val="20"/>
        </w:rPr>
        <w:t>En casos especiales o por razones técnicas el SUPERVISOR DE OBRA podrá autorizar la ejecución de obras de albañilería (hormigones y mampostería de ladrillo), para apoyar, proteger y separar la tubería, convenientemente de algún objeto enterrado.</w:t>
      </w:r>
    </w:p>
    <w:p w:rsidR="009113B2" w:rsidRPr="00FE15A9"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FE15A9">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9113B2" w:rsidRPr="00FE15A9" w:rsidRDefault="009113B2" w:rsidP="009113B2">
      <w:pPr>
        <w:tabs>
          <w:tab w:val="left" w:pos="0"/>
          <w:tab w:val="left" w:pos="142"/>
        </w:tabs>
        <w:jc w:val="both"/>
        <w:rPr>
          <w:rFonts w:asciiTheme="minorHAnsi" w:hAnsiTheme="minorHAnsi" w:cstheme="minorHAnsi"/>
          <w:sz w:val="20"/>
          <w:szCs w:val="20"/>
        </w:rPr>
      </w:pPr>
      <w:r w:rsidRPr="00FE15A9">
        <w:rPr>
          <w:rFonts w:asciiTheme="minorHAnsi" w:hAnsiTheme="minorHAnsi" w:cstheme="minorHAnsi"/>
          <w:sz w:val="20"/>
          <w:szCs w:val="20"/>
        </w:rPr>
        <w:t>Antes del tendido de las tuberías, el relleno se ejecutara con tierra cernida (zarandeada en malla cuadrada de 8 milímetros), previamente aprobado por el SUPERVISOR DE OBRA.</w:t>
      </w:r>
    </w:p>
    <w:p w:rsidR="009113B2" w:rsidRPr="004E4D1D" w:rsidRDefault="009113B2" w:rsidP="009113B2">
      <w:pPr>
        <w:tabs>
          <w:tab w:val="left" w:pos="0"/>
          <w:tab w:val="left" w:pos="142"/>
        </w:tabs>
        <w:jc w:val="both"/>
        <w:rPr>
          <w:rFonts w:asciiTheme="minorHAnsi" w:hAnsiTheme="minorHAnsi" w:cstheme="minorHAnsi"/>
          <w:sz w:val="20"/>
          <w:szCs w:val="20"/>
        </w:rPr>
      </w:pPr>
    </w:p>
    <w:p w:rsidR="009113B2" w:rsidRPr="004E4D1D" w:rsidRDefault="009113B2" w:rsidP="009113B2">
      <w:pPr>
        <w:tabs>
          <w:tab w:val="left" w:pos="0"/>
          <w:tab w:val="left" w:pos="142"/>
        </w:tabs>
        <w:jc w:val="both"/>
        <w:rPr>
          <w:rFonts w:asciiTheme="minorHAnsi" w:hAnsiTheme="minorHAnsi" w:cstheme="minorHAnsi"/>
          <w:sz w:val="20"/>
          <w:szCs w:val="20"/>
        </w:rPr>
      </w:pPr>
      <w:r w:rsidRPr="004E4D1D">
        <w:rPr>
          <w:rFonts w:asciiTheme="minorHAnsi" w:hAnsiTheme="minorHAnsi" w:cstheme="minorHAnsi"/>
          <w:sz w:val="20"/>
          <w:szCs w:val="20"/>
        </w:rPr>
        <w:t xml:space="preserve">El relleno y compactado de material, se realizara en dos capas de material. La primera capa será </w:t>
      </w:r>
      <w:bookmarkStart w:id="3" w:name="_Toc314666646"/>
      <w:r w:rsidRPr="004E4D1D">
        <w:rPr>
          <w:rFonts w:asciiTheme="minorHAnsi" w:hAnsiTheme="minorHAnsi" w:cstheme="minorHAnsi"/>
          <w:sz w:val="20"/>
          <w:szCs w:val="20"/>
        </w:rPr>
        <w:t>material fino (tierra cernida) que servirá de asiento para el confinamiento de la tubería. El espesor de la cama será de 15 cm</w:t>
      </w:r>
      <w:bookmarkEnd w:id="3"/>
      <w:r w:rsidRPr="004E4D1D">
        <w:rPr>
          <w:rFonts w:asciiTheme="minorHAnsi" w:hAnsiTheme="minorHAnsi" w:cstheme="minorHAnsi"/>
          <w:sz w:val="20"/>
          <w:szCs w:val="20"/>
        </w:rPr>
        <w:t xml:space="preserve">, la cual será nivelada y asentada, la segunda capa será la de protección de tubería con un espesor de 20 </w:t>
      </w:r>
      <w:r w:rsidRPr="004E4D1D">
        <w:rPr>
          <w:rFonts w:asciiTheme="minorHAnsi" w:hAnsiTheme="minorHAnsi" w:cstheme="minorHAnsi"/>
          <w:sz w:val="20"/>
          <w:szCs w:val="20"/>
        </w:rPr>
        <w:lastRenderedPageBreak/>
        <w:t>cm en aceras y 25 cm en calzadas, las mismas que serán debidamente asen</w:t>
      </w:r>
      <w:bookmarkStart w:id="4" w:name="_Toc314666649"/>
      <w:r w:rsidRPr="004E4D1D">
        <w:rPr>
          <w:rFonts w:asciiTheme="minorHAnsi" w:hAnsiTheme="minorHAnsi" w:cstheme="minorHAnsi"/>
          <w:sz w:val="20"/>
          <w:szCs w:val="20"/>
        </w:rPr>
        <w:t>tadas con apisonadores manuales, el control de compactación será realizado por el SUPERVISOR DE OBRA.</w:t>
      </w:r>
      <w:bookmarkEnd w:id="4"/>
    </w:p>
    <w:p w:rsidR="009113B2" w:rsidRPr="004E4D1D"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4E4D1D">
        <w:rPr>
          <w:rFonts w:asciiTheme="minorHAnsi" w:hAnsiTheme="minorHAnsi" w:cstheme="minorHAnsi"/>
          <w:sz w:val="20"/>
          <w:szCs w:val="20"/>
        </w:rPr>
        <w:t>Para la verificación de espesores se utilizara una varilla de medición.</w:t>
      </w:r>
    </w:p>
    <w:p w:rsidR="009113B2" w:rsidRPr="004E4D1D" w:rsidRDefault="009113B2" w:rsidP="009113B2">
      <w:pPr>
        <w:tabs>
          <w:tab w:val="left" w:pos="0"/>
          <w:tab w:val="left" w:pos="142"/>
        </w:tabs>
        <w:jc w:val="both"/>
        <w:rPr>
          <w:rFonts w:asciiTheme="minorHAnsi" w:hAnsiTheme="minorHAnsi" w:cstheme="minorHAnsi"/>
          <w:sz w:val="20"/>
          <w:szCs w:val="20"/>
        </w:rPr>
      </w:pPr>
      <w:r w:rsidRPr="004E4D1D">
        <w:rPr>
          <w:rFonts w:asciiTheme="minorHAnsi" w:hAnsiTheme="minorHAnsi" w:cstheme="minorHAnsi"/>
          <w:sz w:val="20"/>
          <w:szCs w:val="20"/>
        </w:rPr>
        <w:t>El relleno de cada uno de los tramos de las tuberías se realizará previa autorización del SUPERVISOR DE OBRA de YPFB, dejando constancia escrita en el Libro de Órdenes, después de haber comprobado el debido tendido y el estado perfecto de revestimiento exterior de la tubería. Además deberá quedar verificado que la tubería se encuentra apoyada uniformemente en su lecho.</w:t>
      </w:r>
    </w:p>
    <w:p w:rsidR="009113B2" w:rsidRPr="00B66C3B" w:rsidRDefault="009113B2" w:rsidP="009113B2">
      <w:pPr>
        <w:tabs>
          <w:tab w:val="left" w:pos="0"/>
          <w:tab w:val="left" w:pos="142"/>
        </w:tabs>
        <w:autoSpaceDE w:val="0"/>
        <w:autoSpaceDN w:val="0"/>
        <w:adjustRightInd w:val="0"/>
        <w:jc w:val="both"/>
        <w:rPr>
          <w:rFonts w:asciiTheme="minorHAnsi" w:hAnsiTheme="minorHAnsi" w:cstheme="minorHAnsi"/>
          <w:color w:val="FF0000"/>
          <w:sz w:val="20"/>
          <w:szCs w:val="20"/>
        </w:rPr>
      </w:pPr>
    </w:p>
    <w:p w:rsidR="009113B2" w:rsidRPr="004E4D1D" w:rsidRDefault="009113B2" w:rsidP="009113B2">
      <w:pPr>
        <w:tabs>
          <w:tab w:val="left" w:pos="0"/>
          <w:tab w:val="left" w:pos="142"/>
        </w:tabs>
        <w:autoSpaceDE w:val="0"/>
        <w:autoSpaceDN w:val="0"/>
        <w:adjustRightInd w:val="0"/>
        <w:jc w:val="both"/>
        <w:rPr>
          <w:rFonts w:asciiTheme="minorHAnsi" w:hAnsiTheme="minorHAnsi" w:cstheme="minorHAnsi"/>
          <w:sz w:val="20"/>
          <w:szCs w:val="20"/>
        </w:rPr>
      </w:pPr>
      <w:r w:rsidRPr="004E4D1D">
        <w:rPr>
          <w:rFonts w:asciiTheme="minorHAnsi" w:hAnsiTheme="minorHAnsi" w:cstheme="minorHAnsi"/>
          <w:sz w:val="20"/>
          <w:szCs w:val="20"/>
        </w:rPr>
        <w:t xml:space="preserve">En caso de ser necesaria la utilización de agua para la compactación del suelo, la operación deberá ser previamente autorizada por la </w:t>
      </w:r>
      <w:r w:rsidR="004E4D1D" w:rsidRPr="004E4D1D">
        <w:rPr>
          <w:rFonts w:asciiTheme="minorHAnsi" w:hAnsiTheme="minorHAnsi" w:cstheme="minorHAnsi"/>
          <w:sz w:val="20"/>
          <w:szCs w:val="20"/>
        </w:rPr>
        <w:t>SUPERVISIÓN.</w:t>
      </w:r>
    </w:p>
    <w:p w:rsidR="009113B2" w:rsidRPr="00B66C3B" w:rsidRDefault="009113B2" w:rsidP="009113B2">
      <w:pPr>
        <w:tabs>
          <w:tab w:val="left" w:pos="0"/>
          <w:tab w:val="left" w:pos="142"/>
        </w:tabs>
        <w:contextualSpacing/>
        <w:jc w:val="both"/>
        <w:rPr>
          <w:rFonts w:asciiTheme="minorHAnsi" w:hAnsiTheme="minorHAnsi" w:cstheme="minorHAnsi"/>
          <w:color w:val="FF0000"/>
          <w:sz w:val="20"/>
          <w:szCs w:val="20"/>
        </w:rPr>
      </w:pPr>
    </w:p>
    <w:p w:rsidR="009113B2" w:rsidRPr="00037633" w:rsidRDefault="009113B2" w:rsidP="009113B2">
      <w:pPr>
        <w:tabs>
          <w:tab w:val="left" w:pos="0"/>
        </w:tabs>
        <w:jc w:val="both"/>
        <w:rPr>
          <w:rFonts w:asciiTheme="minorHAnsi" w:hAnsiTheme="minorHAnsi" w:cstheme="minorHAnsi"/>
          <w:sz w:val="20"/>
          <w:szCs w:val="20"/>
        </w:rPr>
      </w:pPr>
      <w:r w:rsidRPr="00037633">
        <w:rPr>
          <w:rFonts w:asciiTheme="minorHAnsi" w:hAnsiTheme="minorHAnsi" w:cstheme="minorHAnsi"/>
          <w:sz w:val="20"/>
          <w:szCs w:val="20"/>
        </w:rPr>
        <w:t>En caso que por efecto de las lluvias, rotura de tuberías de agua o cualquier otra causa, que haya afectado las zanjas rellenadas o sin rellenar, si fuera el caso, inundando, el CONTRATISTA deberá remover todo el material afectado y reponer el material de relleno con el contenido de humedad requerido líneas arriba, procediendo según las presentes especificaciones. Este trabajo será ejecutado por cuenta y riesgo del CONTRATISTA.</w:t>
      </w:r>
    </w:p>
    <w:p w:rsidR="009113B2" w:rsidRPr="00B66C3B" w:rsidRDefault="009113B2" w:rsidP="009113B2">
      <w:pPr>
        <w:tabs>
          <w:tab w:val="left" w:pos="0"/>
        </w:tabs>
        <w:jc w:val="both"/>
        <w:rPr>
          <w:rFonts w:asciiTheme="minorHAnsi" w:hAnsiTheme="minorHAnsi" w:cstheme="minorHAnsi"/>
          <w:color w:val="FF0000"/>
          <w:sz w:val="20"/>
          <w:szCs w:val="20"/>
        </w:rPr>
      </w:pPr>
    </w:p>
    <w:p w:rsidR="009113B2" w:rsidRPr="00037633" w:rsidRDefault="009113B2" w:rsidP="00523480">
      <w:pPr>
        <w:numPr>
          <w:ilvl w:val="0"/>
          <w:numId w:val="12"/>
        </w:numPr>
        <w:spacing w:line="276" w:lineRule="auto"/>
        <w:ind w:firstLine="66"/>
        <w:jc w:val="both"/>
        <w:rPr>
          <w:rFonts w:asciiTheme="minorHAnsi" w:hAnsiTheme="minorHAnsi" w:cstheme="minorHAnsi"/>
          <w:sz w:val="20"/>
          <w:szCs w:val="20"/>
        </w:rPr>
      </w:pPr>
      <w:r w:rsidRPr="00037633">
        <w:rPr>
          <w:rFonts w:asciiTheme="minorHAnsi" w:hAnsiTheme="minorHAnsi" w:cstheme="minorHAnsi"/>
          <w:sz w:val="20"/>
          <w:szCs w:val="20"/>
        </w:rPr>
        <w:t>Tan pronto como se haya terminado el relleno el CONTRATISTA deberá cumplir lo siguiente:</w:t>
      </w:r>
    </w:p>
    <w:p w:rsidR="009113B2" w:rsidRPr="00B66C3B" w:rsidRDefault="009113B2" w:rsidP="009113B2">
      <w:pPr>
        <w:tabs>
          <w:tab w:val="num" w:pos="2769"/>
        </w:tabs>
        <w:jc w:val="both"/>
        <w:rPr>
          <w:rFonts w:asciiTheme="minorHAnsi" w:hAnsiTheme="minorHAnsi" w:cstheme="minorHAnsi"/>
          <w:color w:val="FF0000"/>
          <w:sz w:val="20"/>
          <w:szCs w:val="20"/>
        </w:rPr>
      </w:pPr>
    </w:p>
    <w:p w:rsidR="009113B2" w:rsidRPr="00037633" w:rsidRDefault="009113B2" w:rsidP="00523480">
      <w:pPr>
        <w:numPr>
          <w:ilvl w:val="0"/>
          <w:numId w:val="16"/>
        </w:numPr>
        <w:tabs>
          <w:tab w:val="num" w:pos="2769"/>
        </w:tabs>
        <w:spacing w:line="276" w:lineRule="auto"/>
        <w:ind w:left="1083" w:hanging="342"/>
        <w:jc w:val="both"/>
        <w:rPr>
          <w:rFonts w:asciiTheme="minorHAnsi" w:hAnsiTheme="minorHAnsi" w:cstheme="minorHAnsi"/>
          <w:sz w:val="20"/>
          <w:szCs w:val="20"/>
        </w:rPr>
      </w:pPr>
      <w:r w:rsidRPr="00037633">
        <w:rPr>
          <w:rFonts w:asciiTheme="minorHAnsi" w:hAnsiTheme="minorHAnsi" w:cstheme="minorHAnsi"/>
          <w:sz w:val="20"/>
          <w:szCs w:val="20"/>
        </w:rPr>
        <w:t>Limpieza y retiro de todos los escombros incluyendo rocas de gran tamaño, equipos y materiales en exceso o rechazados, que serán llevados a sitios autorizados.</w:t>
      </w:r>
    </w:p>
    <w:p w:rsidR="009113B2" w:rsidRPr="00037633" w:rsidRDefault="009113B2" w:rsidP="00523480">
      <w:pPr>
        <w:numPr>
          <w:ilvl w:val="0"/>
          <w:numId w:val="16"/>
        </w:numPr>
        <w:tabs>
          <w:tab w:val="num" w:pos="2769"/>
        </w:tabs>
        <w:spacing w:line="276" w:lineRule="auto"/>
        <w:ind w:left="1083" w:hanging="342"/>
        <w:jc w:val="both"/>
        <w:rPr>
          <w:rFonts w:asciiTheme="minorHAnsi" w:hAnsiTheme="minorHAnsi" w:cstheme="minorHAnsi"/>
          <w:sz w:val="20"/>
          <w:szCs w:val="20"/>
        </w:rPr>
      </w:pPr>
      <w:r w:rsidRPr="00037633">
        <w:rPr>
          <w:rFonts w:asciiTheme="minorHAnsi" w:hAnsiTheme="minorHAnsi" w:cstheme="minorHAnsi"/>
          <w:sz w:val="20"/>
          <w:szCs w:val="20"/>
        </w:rPr>
        <w:t>Se debe restaurar todas las construcciones, hasta dejarlas en condiciones mejores a las iniciales, cualquier observación de las autoridades municipales, implicará que el CONTRATISTA resolverá los problemas y asumirá el costo</w:t>
      </w:r>
    </w:p>
    <w:p w:rsidR="009113B2" w:rsidRPr="00B66C3B" w:rsidRDefault="00FE15A9" w:rsidP="009113B2">
      <w:pPr>
        <w:jc w:val="both"/>
        <w:rPr>
          <w:rFonts w:asciiTheme="minorHAnsi" w:hAnsiTheme="minorHAnsi" w:cstheme="minorHAnsi"/>
          <w:color w:val="FF0000"/>
          <w:sz w:val="20"/>
          <w:szCs w:val="20"/>
        </w:rPr>
      </w:pPr>
      <w:r>
        <w:rPr>
          <w:rFonts w:asciiTheme="minorHAnsi" w:hAnsiTheme="minorHAnsi" w:cstheme="minorHAnsi"/>
          <w:color w:val="FF0000"/>
          <w:sz w:val="20"/>
          <w:szCs w:val="20"/>
        </w:rPr>
        <w:t xml:space="preserve"> </w:t>
      </w:r>
    </w:p>
    <w:p w:rsidR="009113B2" w:rsidRDefault="009113B2" w:rsidP="00523480">
      <w:pPr>
        <w:numPr>
          <w:ilvl w:val="0"/>
          <w:numId w:val="12"/>
        </w:numPr>
        <w:tabs>
          <w:tab w:val="num" w:pos="709"/>
        </w:tabs>
        <w:spacing w:line="276" w:lineRule="auto"/>
        <w:ind w:left="709" w:hanging="283"/>
        <w:jc w:val="both"/>
        <w:rPr>
          <w:rFonts w:asciiTheme="minorHAnsi" w:hAnsiTheme="minorHAnsi" w:cstheme="minorHAnsi"/>
          <w:sz w:val="20"/>
          <w:szCs w:val="20"/>
        </w:rPr>
      </w:pPr>
      <w:r w:rsidRPr="00037633">
        <w:rPr>
          <w:rFonts w:asciiTheme="minorHAnsi" w:hAnsiTheme="minorHAnsi" w:cstheme="minorHAnsi"/>
          <w:sz w:val="20"/>
          <w:szCs w:val="20"/>
        </w:rPr>
        <w:t>Excepto cuando se estableciera lo contrario, deben ser eliminados o removidos todos los accesos, puentes,  alcantarillas, maderas y otras instalaciones provisorias, utilizadas en los trabajos.</w:t>
      </w:r>
    </w:p>
    <w:p w:rsidR="00037633" w:rsidRPr="00037633" w:rsidRDefault="00037633" w:rsidP="00037633">
      <w:pPr>
        <w:tabs>
          <w:tab w:val="num" w:pos="709"/>
        </w:tabs>
        <w:spacing w:line="276" w:lineRule="auto"/>
        <w:ind w:left="709"/>
        <w:jc w:val="both"/>
        <w:rPr>
          <w:rFonts w:asciiTheme="minorHAnsi" w:hAnsiTheme="minorHAnsi" w:cstheme="minorHAnsi"/>
          <w:sz w:val="20"/>
          <w:szCs w:val="20"/>
        </w:rPr>
      </w:pPr>
    </w:p>
    <w:p w:rsidR="009113B2" w:rsidRPr="00037633" w:rsidRDefault="009113B2" w:rsidP="00037633">
      <w:pPr>
        <w:pStyle w:val="Prrafodelista"/>
        <w:numPr>
          <w:ilvl w:val="1"/>
          <w:numId w:val="80"/>
        </w:numPr>
        <w:autoSpaceDE w:val="0"/>
        <w:autoSpaceDN w:val="0"/>
        <w:adjustRightInd w:val="0"/>
        <w:jc w:val="both"/>
        <w:rPr>
          <w:rFonts w:asciiTheme="minorHAnsi" w:hAnsiTheme="minorHAnsi" w:cstheme="minorHAnsi"/>
          <w:b/>
          <w:iCs/>
          <w:sz w:val="20"/>
          <w:szCs w:val="20"/>
          <w:lang w:val="es-ES_tradnl"/>
        </w:rPr>
      </w:pPr>
      <w:r w:rsidRPr="00037633">
        <w:rPr>
          <w:rFonts w:asciiTheme="minorHAnsi" w:hAnsiTheme="minorHAnsi" w:cstheme="minorHAnsi"/>
          <w:b/>
          <w:iCs/>
          <w:sz w:val="20"/>
          <w:szCs w:val="20"/>
          <w:lang w:val="es-ES_tradnl"/>
        </w:rPr>
        <w:t>MEDIDAS DE MITIGACION AMBIENTAL</w:t>
      </w: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B66C3B" w:rsidRDefault="009113B2" w:rsidP="009113B2">
      <w:pPr>
        <w:contextualSpacing/>
        <w:jc w:val="both"/>
        <w:rPr>
          <w:rFonts w:asciiTheme="minorHAnsi" w:hAnsiTheme="minorHAnsi" w:cstheme="minorHAnsi"/>
          <w:color w:val="FF0000"/>
          <w:kern w:val="28"/>
          <w:sz w:val="20"/>
          <w:szCs w:val="20"/>
        </w:rPr>
      </w:pP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B66C3B" w:rsidRDefault="009113B2" w:rsidP="009113B2">
      <w:pPr>
        <w:contextualSpacing/>
        <w:jc w:val="both"/>
        <w:rPr>
          <w:rFonts w:asciiTheme="minorHAnsi" w:hAnsiTheme="minorHAnsi" w:cstheme="minorHAnsi"/>
          <w:color w:val="FF0000"/>
          <w:kern w:val="28"/>
          <w:sz w:val="20"/>
          <w:szCs w:val="20"/>
        </w:rPr>
      </w:pP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lastRenderedPageBreak/>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037633" w:rsidRDefault="009113B2" w:rsidP="009113B2">
      <w:pPr>
        <w:contextualSpacing/>
        <w:jc w:val="both"/>
        <w:rPr>
          <w:rFonts w:asciiTheme="minorHAnsi" w:hAnsiTheme="minorHAnsi" w:cstheme="minorHAnsi"/>
          <w:kern w:val="28"/>
          <w:sz w:val="20"/>
          <w:szCs w:val="20"/>
        </w:rPr>
      </w:pPr>
    </w:p>
    <w:p w:rsidR="009113B2" w:rsidRPr="00037633" w:rsidRDefault="009113B2" w:rsidP="009113B2">
      <w:pPr>
        <w:contextualSpacing/>
        <w:jc w:val="both"/>
        <w:rPr>
          <w:rFonts w:asciiTheme="minorHAnsi" w:hAnsiTheme="minorHAnsi" w:cstheme="minorHAnsi"/>
          <w:kern w:val="28"/>
          <w:sz w:val="20"/>
          <w:szCs w:val="20"/>
        </w:rPr>
      </w:pPr>
      <w:r w:rsidRPr="00037633">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F358D0" w:rsidRDefault="009113B2" w:rsidP="009113B2">
      <w:pPr>
        <w:autoSpaceDE w:val="0"/>
        <w:autoSpaceDN w:val="0"/>
        <w:adjustRightInd w:val="0"/>
        <w:jc w:val="both"/>
        <w:rPr>
          <w:rFonts w:asciiTheme="minorHAnsi" w:hAnsiTheme="minorHAnsi" w:cstheme="minorHAnsi"/>
          <w:b/>
          <w:sz w:val="20"/>
          <w:szCs w:val="20"/>
        </w:rPr>
      </w:pPr>
    </w:p>
    <w:p w:rsidR="009113B2" w:rsidRPr="00F358D0" w:rsidRDefault="00037633" w:rsidP="00037633">
      <w:pPr>
        <w:pStyle w:val="Prrafodelista"/>
        <w:numPr>
          <w:ilvl w:val="1"/>
          <w:numId w:val="80"/>
        </w:numPr>
        <w:autoSpaceDE w:val="0"/>
        <w:autoSpaceDN w:val="0"/>
        <w:adjustRightInd w:val="0"/>
        <w:jc w:val="both"/>
        <w:rPr>
          <w:rFonts w:asciiTheme="minorHAnsi" w:hAnsiTheme="minorHAnsi" w:cstheme="minorHAnsi"/>
          <w:b/>
          <w:sz w:val="20"/>
          <w:szCs w:val="20"/>
        </w:rPr>
      </w:pPr>
      <w:r w:rsidRPr="00F358D0">
        <w:rPr>
          <w:rFonts w:asciiTheme="minorHAnsi" w:hAnsiTheme="minorHAnsi" w:cstheme="minorHAnsi"/>
          <w:b/>
          <w:sz w:val="20"/>
          <w:szCs w:val="20"/>
        </w:rPr>
        <w:t>M</w:t>
      </w:r>
      <w:r w:rsidR="009113B2" w:rsidRPr="00F358D0">
        <w:rPr>
          <w:rFonts w:asciiTheme="minorHAnsi" w:hAnsiTheme="minorHAnsi" w:cstheme="minorHAnsi"/>
          <w:b/>
          <w:sz w:val="20"/>
          <w:szCs w:val="20"/>
        </w:rPr>
        <w:t>EDICIÓN Y FORMA DE PAGO</w:t>
      </w:r>
    </w:p>
    <w:p w:rsidR="009113B2" w:rsidRPr="00F358D0" w:rsidRDefault="009113B2" w:rsidP="009113B2">
      <w:pPr>
        <w:spacing w:before="120" w:after="120"/>
        <w:jc w:val="both"/>
        <w:rPr>
          <w:rFonts w:asciiTheme="minorHAnsi" w:hAnsiTheme="minorHAnsi" w:cstheme="minorHAnsi"/>
          <w:sz w:val="20"/>
          <w:szCs w:val="20"/>
        </w:rPr>
      </w:pPr>
      <w:r w:rsidRPr="00F358D0">
        <w:rPr>
          <w:rFonts w:asciiTheme="minorHAnsi" w:hAnsiTheme="minorHAnsi" w:cstheme="minorHAnsi"/>
          <w:sz w:val="20"/>
          <w:szCs w:val="20"/>
        </w:rPr>
        <w:t xml:space="preserve">El relleno y compactado será </w:t>
      </w:r>
      <w:r w:rsidR="00892BF1" w:rsidRPr="00F358D0">
        <w:rPr>
          <w:rFonts w:asciiTheme="minorHAnsi" w:hAnsiTheme="minorHAnsi" w:cstheme="minorHAnsi"/>
          <w:sz w:val="20"/>
          <w:szCs w:val="20"/>
        </w:rPr>
        <w:t>medido y pagado</w:t>
      </w:r>
      <w:r w:rsidRPr="00F358D0">
        <w:rPr>
          <w:rFonts w:asciiTheme="minorHAnsi" w:hAnsiTheme="minorHAnsi" w:cstheme="minorHAnsi"/>
          <w:sz w:val="20"/>
          <w:szCs w:val="20"/>
        </w:rPr>
        <w:t xml:space="preserve"> en metros cúbicos compactados en su posición final de secciones autorizadas y reconocidas por el SUPERVISOR DE OBRA. </w:t>
      </w:r>
    </w:p>
    <w:p w:rsidR="009113B2" w:rsidRPr="00F358D0" w:rsidRDefault="009113B2" w:rsidP="009113B2">
      <w:pPr>
        <w:spacing w:before="120" w:after="120"/>
        <w:jc w:val="both"/>
        <w:rPr>
          <w:rFonts w:asciiTheme="minorHAnsi" w:hAnsiTheme="minorHAnsi" w:cstheme="minorHAnsi"/>
          <w:sz w:val="20"/>
          <w:szCs w:val="20"/>
        </w:rPr>
      </w:pPr>
      <w:r w:rsidRPr="00F358D0">
        <w:rPr>
          <w:rFonts w:asciiTheme="minorHAnsi" w:hAnsiTheme="minorHAnsi" w:cstheme="minorHAnsi"/>
          <w:sz w:val="20"/>
          <w:szCs w:val="20"/>
        </w:rPr>
        <w:t>La medición se efectuará sobre la geometría del espacio rellenado descontando el volumen de la red y de los fundas de seguridad, cámaras etc...</w:t>
      </w:r>
    </w:p>
    <w:p w:rsidR="009113B2" w:rsidRPr="00F358D0" w:rsidRDefault="009113B2" w:rsidP="009113B2">
      <w:pPr>
        <w:jc w:val="both"/>
        <w:rPr>
          <w:rFonts w:asciiTheme="minorHAnsi" w:hAnsiTheme="minorHAnsi" w:cstheme="minorHAnsi"/>
          <w:sz w:val="20"/>
          <w:szCs w:val="20"/>
        </w:rPr>
      </w:pPr>
      <w:r w:rsidRPr="00F358D0">
        <w:rPr>
          <w:rFonts w:asciiTheme="minorHAnsi" w:hAnsiTheme="minorHAnsi" w:cstheme="minorHAnsi"/>
          <w:sz w:val="20"/>
          <w:szCs w:val="20"/>
        </w:rPr>
        <w:t>Este ítem ejecutado en un todo de acuerdo con los planos de detalle a las presentes especificaciones, medido según lo señalado y aprobado por el SUPERVISOR DE OBRA, será cancelado al precio unitario de la propuesta aceptada.</w:t>
      </w:r>
    </w:p>
    <w:p w:rsidR="009113B2" w:rsidRDefault="009113B2" w:rsidP="009113B2">
      <w:pPr>
        <w:spacing w:before="120" w:after="120"/>
        <w:jc w:val="both"/>
        <w:rPr>
          <w:rFonts w:asciiTheme="minorHAnsi" w:hAnsiTheme="minorHAnsi" w:cstheme="minorHAnsi"/>
          <w:sz w:val="20"/>
          <w:szCs w:val="20"/>
        </w:rPr>
      </w:pPr>
      <w:r w:rsidRPr="00F358D0">
        <w:rPr>
          <w:rFonts w:asciiTheme="minorHAnsi" w:hAnsiTheme="minorHAnsi" w:cstheme="minorHAnsi"/>
          <w:sz w:val="20"/>
          <w:szCs w:val="20"/>
        </w:rPr>
        <w:t>Dicho precio será compensación total por las materias, mano de obra herramientas, equipo y otros gastos que sean necesarios para la adecuada y correcta ejecución de los y trabajos</w:t>
      </w:r>
      <w:r w:rsidR="00511D2B">
        <w:rPr>
          <w:rFonts w:asciiTheme="minorHAnsi" w:hAnsiTheme="minorHAnsi" w:cstheme="minorHAnsi"/>
          <w:sz w:val="20"/>
          <w:szCs w:val="20"/>
        </w:rPr>
        <w:t>.</w:t>
      </w:r>
    </w:p>
    <w:p w:rsidR="009113B2" w:rsidRPr="00511D2B" w:rsidRDefault="009113B2" w:rsidP="00511D2B">
      <w:pPr>
        <w:pStyle w:val="Ttulo2"/>
        <w:numPr>
          <w:ilvl w:val="0"/>
          <w:numId w:val="80"/>
        </w:numPr>
        <w:spacing w:before="200" w:line="276" w:lineRule="auto"/>
        <w:jc w:val="both"/>
        <w:rPr>
          <w:rFonts w:asciiTheme="minorHAnsi" w:hAnsiTheme="minorHAnsi" w:cstheme="minorHAnsi"/>
          <w:b/>
          <w:color w:val="auto"/>
          <w:sz w:val="20"/>
          <w:szCs w:val="20"/>
        </w:rPr>
      </w:pPr>
      <w:r w:rsidRPr="00511D2B">
        <w:rPr>
          <w:rFonts w:asciiTheme="minorHAnsi" w:hAnsiTheme="minorHAnsi" w:cstheme="minorHAnsi"/>
          <w:b/>
          <w:color w:val="auto"/>
          <w:sz w:val="20"/>
          <w:szCs w:val="20"/>
        </w:rPr>
        <w:t>REL</w:t>
      </w:r>
      <w:r w:rsidR="00892BF1" w:rsidRPr="00511D2B">
        <w:rPr>
          <w:rFonts w:asciiTheme="minorHAnsi" w:hAnsiTheme="minorHAnsi" w:cstheme="minorHAnsi"/>
          <w:b/>
          <w:color w:val="auto"/>
          <w:sz w:val="20"/>
          <w:szCs w:val="20"/>
        </w:rPr>
        <w:t>LENO Y COMPACTADO DE ZANJA CON TIERRA</w:t>
      </w:r>
      <w:r w:rsidRPr="00511D2B">
        <w:rPr>
          <w:rFonts w:asciiTheme="minorHAnsi" w:hAnsiTheme="minorHAnsi" w:cstheme="minorHAnsi"/>
          <w:b/>
          <w:color w:val="auto"/>
          <w:sz w:val="20"/>
          <w:szCs w:val="20"/>
        </w:rPr>
        <w:t xml:space="preserve"> COMÚN. </w:t>
      </w:r>
    </w:p>
    <w:p w:rsidR="009113B2" w:rsidRPr="00511D2B" w:rsidRDefault="009113B2" w:rsidP="009113B2">
      <w:pPr>
        <w:rPr>
          <w:rFonts w:asciiTheme="minorHAnsi" w:hAnsiTheme="minorHAnsi" w:cstheme="minorHAnsi"/>
          <w:b/>
          <w:sz w:val="20"/>
          <w:szCs w:val="20"/>
        </w:rPr>
      </w:pPr>
      <w:r w:rsidRPr="00511D2B">
        <w:rPr>
          <w:rFonts w:asciiTheme="minorHAnsi" w:hAnsiTheme="minorHAnsi" w:cstheme="minorHAnsi"/>
          <w:b/>
          <w:sz w:val="20"/>
          <w:szCs w:val="20"/>
        </w:rPr>
        <w:t>UNIDAD: Metro Cubico (m3)</w:t>
      </w:r>
    </w:p>
    <w:p w:rsidR="009113B2" w:rsidRPr="00511D2B"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511D2B">
        <w:rPr>
          <w:rFonts w:asciiTheme="minorHAnsi" w:eastAsia="Times New Roman" w:hAnsiTheme="minorHAnsi" w:cstheme="minorHAnsi"/>
          <w:sz w:val="20"/>
          <w:szCs w:val="20"/>
          <w:lang w:val="es-ES"/>
        </w:rPr>
        <w:t>DEFINICIÓN.</w:t>
      </w:r>
    </w:p>
    <w:p w:rsidR="009113B2" w:rsidRPr="00511D2B" w:rsidRDefault="009113B2" w:rsidP="009113B2">
      <w:pPr>
        <w:spacing w:before="100" w:beforeAutospacing="1" w:after="100" w:afterAutospacing="1"/>
        <w:jc w:val="both"/>
        <w:rPr>
          <w:rFonts w:asciiTheme="minorHAnsi" w:hAnsiTheme="minorHAnsi" w:cstheme="minorHAnsi"/>
          <w:sz w:val="20"/>
          <w:szCs w:val="20"/>
        </w:rPr>
      </w:pPr>
      <w:r w:rsidRPr="00511D2B">
        <w:rPr>
          <w:rFonts w:asciiTheme="minorHAnsi" w:hAnsiTheme="minorHAnsi" w:cstheme="minorHAnsi"/>
          <w:sz w:val="20"/>
          <w:szCs w:val="20"/>
        </w:rPr>
        <w:t>Este ítem comprende los trabajos de relleno y compactado en las zanjas de excavaciones ejecutadas para alojar tuberías y pequeñas estructuras, de acuerdo a lo establecido en el formulario de presentación de propuestas, planos y/o instrucciones del SUPERVISOR DE OBRA de YPFB. Esta actividad se iniciará una vez concluidos y aceptados los trabajos de tendido de tuberías y la tapada con tierra cernida.</w:t>
      </w:r>
    </w:p>
    <w:p w:rsidR="009113B2" w:rsidRPr="00511D2B" w:rsidRDefault="009113B2" w:rsidP="009113B2">
      <w:pPr>
        <w:spacing w:before="100" w:beforeAutospacing="1" w:after="100" w:afterAutospacing="1"/>
        <w:jc w:val="both"/>
        <w:rPr>
          <w:rFonts w:asciiTheme="minorHAnsi" w:hAnsiTheme="minorHAnsi" w:cstheme="minorHAnsi"/>
          <w:sz w:val="20"/>
          <w:szCs w:val="20"/>
        </w:rPr>
      </w:pPr>
      <w:bookmarkStart w:id="5" w:name="_Toc314666663"/>
      <w:r w:rsidRPr="00511D2B">
        <w:rPr>
          <w:rFonts w:asciiTheme="minorHAnsi" w:hAnsiTheme="minorHAnsi" w:cstheme="minorHAnsi"/>
          <w:sz w:val="20"/>
          <w:szCs w:val="20"/>
        </w:rPr>
        <w:t>Específicamente se refiere al empleo de tierra común o seleccionada, echada por capas, cada una debidamente compactada con máquina.</w:t>
      </w:r>
      <w:bookmarkEnd w:id="5"/>
    </w:p>
    <w:p w:rsidR="009113B2" w:rsidRPr="00511D2B"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511D2B">
        <w:rPr>
          <w:rFonts w:asciiTheme="minorHAnsi" w:eastAsia="Times New Roman" w:hAnsiTheme="minorHAnsi" w:cstheme="minorHAnsi"/>
          <w:sz w:val="20"/>
          <w:szCs w:val="20"/>
          <w:lang w:val="es-ES"/>
        </w:rPr>
        <w:t>MATERIAL, HERRAMIENTAS Y EQUIPO.</w:t>
      </w:r>
    </w:p>
    <w:p w:rsidR="009113B2" w:rsidRPr="00511D2B" w:rsidRDefault="009113B2" w:rsidP="009113B2">
      <w:pPr>
        <w:spacing w:before="100" w:beforeAutospacing="1" w:after="100" w:afterAutospacing="1"/>
        <w:jc w:val="both"/>
        <w:rPr>
          <w:rFonts w:asciiTheme="minorHAnsi" w:hAnsiTheme="minorHAnsi" w:cstheme="minorHAnsi"/>
          <w:sz w:val="20"/>
          <w:szCs w:val="20"/>
        </w:rPr>
      </w:pPr>
      <w:r w:rsidRPr="00511D2B">
        <w:rPr>
          <w:rFonts w:asciiTheme="minorHAnsi" w:hAnsiTheme="minorHAnsi" w:cstheme="minorHAnsi"/>
          <w:sz w:val="20"/>
          <w:szCs w:val="20"/>
        </w:rPr>
        <w:t>El CONTRATISTA proporcionará todos los materiales, herramientas y equipos necesarios (compactadora mecánica, etc.) para la ejecución de los trabajos, los mismos deberán ser aprobados por el SUPERVISOR al Inicio de la actividad. El material de relleno, será provisto de la misma excavación.</w:t>
      </w:r>
      <w:bookmarkStart w:id="6" w:name="_Toc314666665"/>
      <w:r w:rsidRPr="00511D2B">
        <w:rPr>
          <w:rFonts w:asciiTheme="minorHAnsi" w:hAnsiTheme="minorHAnsi" w:cstheme="minorHAnsi"/>
          <w:sz w:val="20"/>
          <w:szCs w:val="20"/>
        </w:rPr>
        <w:t xml:space="preserve"> El material de relleno a emplearse será preferentemente el mismo suelo extraí</w:t>
      </w:r>
      <w:r w:rsidR="00511D2B" w:rsidRPr="00511D2B">
        <w:rPr>
          <w:rFonts w:asciiTheme="minorHAnsi" w:hAnsiTheme="minorHAnsi" w:cstheme="minorHAnsi"/>
          <w:sz w:val="20"/>
          <w:szCs w:val="20"/>
        </w:rPr>
        <w:t>do de la excavación,  libre de órdenes</w:t>
      </w:r>
      <w:r w:rsidRPr="00511D2B">
        <w:rPr>
          <w:rFonts w:asciiTheme="minorHAnsi" w:hAnsiTheme="minorHAnsi" w:cstheme="minorHAnsi"/>
          <w:sz w:val="20"/>
          <w:szCs w:val="20"/>
        </w:rPr>
        <w:t xml:space="preserve"> y material orgánico. En caso de que no se pueda utilizar dicho material de la excavación el CONTRATISTA proporcionara el material necesario autorizado por el SUPERVISOR DE OBRA sin costo adicional.</w:t>
      </w:r>
      <w:bookmarkEnd w:id="6"/>
    </w:p>
    <w:p w:rsidR="009113B2" w:rsidRPr="00511D2B" w:rsidRDefault="009113B2" w:rsidP="009113B2">
      <w:pPr>
        <w:spacing w:before="100" w:beforeAutospacing="1" w:after="100" w:afterAutospacing="1"/>
        <w:jc w:val="both"/>
        <w:rPr>
          <w:rFonts w:asciiTheme="minorHAnsi" w:hAnsiTheme="minorHAnsi" w:cstheme="minorHAnsi"/>
          <w:sz w:val="20"/>
          <w:szCs w:val="20"/>
        </w:rPr>
      </w:pPr>
      <w:bookmarkStart w:id="7" w:name="_Toc314666666"/>
      <w:r w:rsidRPr="00511D2B">
        <w:rPr>
          <w:rFonts w:asciiTheme="minorHAnsi" w:hAnsiTheme="minorHAnsi" w:cstheme="minorHAnsi"/>
          <w:sz w:val="20"/>
          <w:szCs w:val="20"/>
        </w:rPr>
        <w:lastRenderedPageBreak/>
        <w:t>No se permitirá la utilización de suelos con excesivo contenido de humedad, considerándose como tales, aquéllos que igualen o sobrepasen  el límite plástico del suelo. Igualmente se prohíbe el empleo de suelos con piedras mayores a 8 cm. de diámetro.</w:t>
      </w:r>
      <w:bookmarkEnd w:id="7"/>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8" w:name="_Toc314666667"/>
      <w:r w:rsidRPr="001B515C">
        <w:rPr>
          <w:rFonts w:asciiTheme="minorHAnsi" w:hAnsiTheme="minorHAnsi" w:cstheme="minorHAnsi"/>
          <w:sz w:val="20"/>
          <w:szCs w:val="20"/>
        </w:rPr>
        <w:t>Para efectuar el relleno, el CONTRATISTA deberá disponer en obra del número suficiente de compactadoras mecánicas exigido por el SUPERVISOR DE OBRA, en función a la longitud de la obra.</w:t>
      </w:r>
      <w:bookmarkEnd w:id="8"/>
    </w:p>
    <w:p w:rsidR="009113B2" w:rsidRPr="001B515C"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1B515C">
        <w:rPr>
          <w:rFonts w:asciiTheme="minorHAnsi" w:eastAsia="Times New Roman" w:hAnsiTheme="minorHAnsi" w:cstheme="minorHAnsi"/>
          <w:sz w:val="20"/>
          <w:szCs w:val="20"/>
          <w:lang w:val="es-ES"/>
        </w:rPr>
        <w:t>PROCEDIMIENTO PARA LA EJECUCIÓN.</w:t>
      </w:r>
    </w:p>
    <w:p w:rsidR="009113B2" w:rsidRPr="001B515C" w:rsidRDefault="009113B2" w:rsidP="009113B2">
      <w:pPr>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Los trabajos de relleno y compactado de zanja serán autorizados por el SUPERVISOR, siempre y cuando se verifique en zanja lo siguiente:</w:t>
      </w:r>
    </w:p>
    <w:p w:rsidR="009113B2" w:rsidRPr="001B515C" w:rsidRDefault="009113B2" w:rsidP="009113B2">
      <w:pPr>
        <w:spacing w:before="100" w:beforeAutospacing="1" w:after="100" w:afterAutospacing="1"/>
        <w:contextualSpacing/>
        <w:jc w:val="both"/>
        <w:rPr>
          <w:rFonts w:asciiTheme="minorHAnsi" w:hAnsiTheme="minorHAnsi" w:cstheme="minorHAnsi"/>
          <w:sz w:val="20"/>
          <w:szCs w:val="20"/>
        </w:rPr>
      </w:pPr>
      <w:r w:rsidRPr="001B515C">
        <w:rPr>
          <w:rFonts w:asciiTheme="minorHAnsi" w:hAnsiTheme="minorHAnsi" w:cstheme="minorHAnsi"/>
          <w:sz w:val="20"/>
          <w:szCs w:val="20"/>
        </w:rPr>
        <w:t xml:space="preserve">La zanja deberá estar perfilada, libre de cualquier escombro o cualquier otro elemento que pueda dañar la tubería. </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9" w:name="_Toc314666668"/>
      <w:r w:rsidRPr="001B515C">
        <w:rPr>
          <w:rFonts w:asciiTheme="minorHAnsi" w:hAnsiTheme="minorHAnsi" w:cstheme="minorHAnsi"/>
          <w:sz w:val="20"/>
          <w:szCs w:val="20"/>
        </w:rPr>
        <w:t>A partir de la capa de relleno con tierra cernida, se colocará material de relleno (tierra común), en una altura de 55 centímetros en aceras y 65 centímetros en calzada.</w:t>
      </w:r>
      <w:bookmarkEnd w:id="9"/>
    </w:p>
    <w:p w:rsidR="009113B2" w:rsidRPr="001B515C"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 xml:space="preserve">En caso de presentarse daños en los servicios básicos existentes, el CONTRATISTA deberá realizar las reparaciones necesarias o las gestiones necesarias con la entidad correspondiente si el daño así lo amerita. </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0" w:name="_Toc314666670"/>
      <w:r w:rsidRPr="001B515C">
        <w:rPr>
          <w:rFonts w:asciiTheme="minorHAnsi" w:hAnsiTheme="minorHAnsi" w:cstheme="minorHAnsi"/>
          <w:sz w:val="20"/>
          <w:szCs w:val="20"/>
        </w:rPr>
        <w:t>El equipo de compactación a ser empleado será el exigido en la propuesta (Compactadora mecánica). En caso de no estar especificado el SUPERVISOR aprobará por escrito el equipo a ser empleado. En ambos casos se exigirá el cumplimiento de la densidad de compactación especificada.</w:t>
      </w:r>
      <w:bookmarkEnd w:id="10"/>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1" w:name="_Toc314666671"/>
      <w:r w:rsidRPr="001B515C">
        <w:rPr>
          <w:rFonts w:asciiTheme="minorHAnsi" w:hAnsiTheme="minorHAnsi" w:cstheme="minorHAnsi"/>
          <w:sz w:val="20"/>
          <w:szCs w:val="20"/>
        </w:rPr>
        <w:t>El material de relleno deberá colocarse en capas no mayores a 20 cm., con un contenido óptimo de humedad, procediéndose al compactado. A requerimiento del SUPERVISOR DE OBRA, se efectuarán pruebas de densidad y/o calicatas en sitio, corriendo por cuenta del CONTRATISTA los gastos que demanden estas pruebas. Asimismo, en caso de no satisfacer el grado de compactación requerido en más de tres puntos, el CONTRATISTA deberá repetir el trabajo por su cuenta y riesgo.</w:t>
      </w:r>
      <w:bookmarkEnd w:id="11"/>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2" w:name="_Toc314666672"/>
      <w:r w:rsidRPr="001B515C">
        <w:rPr>
          <w:rFonts w:asciiTheme="minorHAnsi" w:hAnsiTheme="minorHAnsi" w:cstheme="minorHAnsi"/>
          <w:sz w:val="20"/>
          <w:szCs w:val="20"/>
        </w:rPr>
        <w:t>El grado de compactación para vías con tráfico vehicular deberá ser de 95% del Proctor modificado. Y en el caso de veredas deberá ser del orden del 90% mínimo del Proctor modificado.</w:t>
      </w:r>
      <w:bookmarkEnd w:id="12"/>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3" w:name="_Toc314666673"/>
      <w:r w:rsidRPr="001B515C">
        <w:rPr>
          <w:rFonts w:asciiTheme="minorHAnsi" w:hAnsiTheme="minorHAnsi" w:cstheme="minorHAnsi"/>
          <w:sz w:val="20"/>
          <w:szCs w:val="20"/>
        </w:rPr>
        <w:t xml:space="preserve">El SUPERVISOR DE OBRA exigirá la ejecución de pruebas de densidad y/o calicatas en sitio a diferentes niveles del relleno, como mínimo cada 200 metros, por lo cual el CONTRATISTA deberá tener a disposición en obra los equipos de ensayos correspondientes y en cantidad suficiente. Las pruebas de compactación serán llevadas a cabo por un laboratorio especializado, quedando a cargo del CONTRATISTA el costo de las mismas. En caso de no haber alcanzado el porcentaje requerido, </w:t>
      </w:r>
      <w:bookmarkEnd w:id="13"/>
      <w:r w:rsidRPr="001B515C">
        <w:rPr>
          <w:rFonts w:asciiTheme="minorHAnsi" w:hAnsiTheme="minorHAnsi" w:cstheme="minorHAnsi"/>
          <w:sz w:val="20"/>
          <w:szCs w:val="20"/>
        </w:rPr>
        <w:t>el CONTRATISTA deberá repetir el trabajo por su cuenta y riesgo.</w:t>
      </w:r>
    </w:p>
    <w:p w:rsidR="009113B2" w:rsidRPr="001B515C" w:rsidRDefault="009113B2" w:rsidP="009113B2">
      <w:pPr>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 xml:space="preserve">Las pruebas de laboratorio de suelos serán llevados a cabo por un laboratorio especializado, quedando a cargo del CONTRATISTA el costo de los mismos. </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4" w:name="_Toc314666674"/>
      <w:r w:rsidRPr="001B515C">
        <w:rPr>
          <w:rFonts w:asciiTheme="minorHAnsi" w:hAnsiTheme="minorHAnsi" w:cstheme="minorHAnsi"/>
          <w:sz w:val="20"/>
          <w:szCs w:val="20"/>
        </w:rPr>
        <w:lastRenderedPageBreak/>
        <w:t>En caso de ser necesaria la utilización de agua para la compactación del suelo, la operación deberá ser previamente autorizada por la Supervisión.</w:t>
      </w:r>
      <w:bookmarkEnd w:id="14"/>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5" w:name="_Toc314666675"/>
      <w:r w:rsidRPr="001B515C">
        <w:rPr>
          <w:rFonts w:asciiTheme="minorHAnsi" w:hAnsiTheme="minorHAnsi" w:cstheme="minorHAnsi"/>
          <w:sz w:val="20"/>
          <w:szCs w:val="20"/>
        </w:rPr>
        <w:t>La tierra sobrante del tapado de zanjas, deberá ser retirada de inmediato, tan pronto como haya sido repuesto el contrapiso de la vereda o la base de la calzada.</w:t>
      </w:r>
      <w:bookmarkEnd w:id="15"/>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6" w:name="_Toc314666676"/>
      <w:r w:rsidRPr="001B515C">
        <w:rPr>
          <w:rFonts w:asciiTheme="minorHAnsi" w:hAnsiTheme="minorHAnsi" w:cstheme="minorHAnsi"/>
          <w:sz w:val="20"/>
          <w:szCs w:val="20"/>
        </w:rPr>
        <w:t>En caso que por efecto de las lluvias, rotura de tuberías de agua o cualquier otra causa, que haya afectado las zanjas rellenadas o sin rellenar, si la cantidad de tierra para el relleno fuera insuficiente, el CONTRATISTA deberá remover todo el material afectado y proveer el material de relleno con el contenido de humedad requerido líneas arriba, procediendo según las presentes especificaciones. Este trabajo será ejecutado por cuenta y riesgo del CONTRATISTA.</w:t>
      </w:r>
      <w:bookmarkEnd w:id="16"/>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7" w:name="_Toc314666677"/>
      <w:r w:rsidRPr="001B515C">
        <w:rPr>
          <w:rFonts w:asciiTheme="minorHAnsi" w:hAnsiTheme="minorHAnsi" w:cstheme="minorHAnsi"/>
          <w:sz w:val="20"/>
          <w:szCs w:val="20"/>
        </w:rPr>
        <w:t>La cinta de señalización debe ser ubicada 30 cm antes del nivel superior de la zanja indicando la palabra "PRECAUCIÓN YPFB LÍNEA DE GAS"</w:t>
      </w:r>
      <w:bookmarkEnd w:id="17"/>
      <w:r w:rsidRPr="001B515C">
        <w:rPr>
          <w:rFonts w:asciiTheme="minorHAnsi" w:hAnsiTheme="minorHAnsi" w:cstheme="minorHAnsi"/>
          <w:sz w:val="20"/>
          <w:szCs w:val="20"/>
        </w:rPr>
        <w:t>, esta cinta de señalización para la zanja será otorgada por YPFB.</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18" w:name="_Toc314666678"/>
      <w:r w:rsidRPr="001B515C">
        <w:rPr>
          <w:rFonts w:asciiTheme="minorHAnsi" w:hAnsiTheme="minorHAnsi" w:cstheme="minorHAnsi"/>
          <w:sz w:val="20"/>
          <w:szCs w:val="20"/>
        </w:rPr>
        <w:t>Todas las áreas comprendidas en el trabajo deberán nivelarse en forma uniforme. La superficie final deberá entregarse libre de irregularidades.</w:t>
      </w:r>
      <w:bookmarkEnd w:id="18"/>
    </w:p>
    <w:p w:rsidR="009113B2" w:rsidRPr="001B515C" w:rsidRDefault="009113B2" w:rsidP="009113B2">
      <w:pPr>
        <w:tabs>
          <w:tab w:val="left" w:pos="0"/>
          <w:tab w:val="left" w:pos="142"/>
        </w:tabs>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 xml:space="preserve">En todo momento los bordes de la zanja deberán tener un espacio libre de 20 cm; para evitar que el material excavado u otros elementos perjudiciales caigan a la zanja.  </w:t>
      </w:r>
    </w:p>
    <w:p w:rsidR="009113B2" w:rsidRPr="001B515C" w:rsidRDefault="009113B2" w:rsidP="009113B2">
      <w:pPr>
        <w:tabs>
          <w:tab w:val="left" w:pos="0"/>
          <w:tab w:val="left" w:pos="142"/>
        </w:tabs>
        <w:autoSpaceDE w:val="0"/>
        <w:autoSpaceDN w:val="0"/>
        <w:adjustRightInd w:val="0"/>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Tan pronto como se haya culminado con el relleno y compactado, el CONTRATISTA una vez finalizada esta actividad deberá proceder al:</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Retiro de todos los escombros y materiales en exceso o rechazados.</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Restauración de la configuración original del terreno, después de la compactación mediante la reposición de aceras, calzadas, vías de circulación pública y privada, especialmente en las áreas con más casas o residencias.</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Limpieza y retiro de todos los escombros incluyendo rocas de gran tamaño, que serán llevados a sitios autorizados.</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Restaurar todas las construcciones, hasta dejarlas en condiciones mejores a las iniciales, cualquier observación de las autoridades municipales, implicará que el CONTRATISTA resolverá los problemas y asumirá el costo.</w:t>
      </w:r>
    </w:p>
    <w:p w:rsidR="009113B2" w:rsidRPr="001B515C" w:rsidRDefault="009113B2" w:rsidP="00523480">
      <w:pPr>
        <w:numPr>
          <w:ilvl w:val="0"/>
          <w:numId w:val="20"/>
        </w:numPr>
        <w:tabs>
          <w:tab w:val="clear" w:pos="360"/>
          <w:tab w:val="num" w:pos="1134"/>
          <w:tab w:val="num" w:pos="2484"/>
        </w:tabs>
        <w:spacing w:before="100" w:beforeAutospacing="1" w:after="100" w:afterAutospacing="1" w:line="276" w:lineRule="auto"/>
        <w:ind w:left="1080" w:hanging="339"/>
        <w:jc w:val="both"/>
        <w:rPr>
          <w:rFonts w:asciiTheme="minorHAnsi" w:hAnsiTheme="minorHAnsi" w:cstheme="minorHAnsi"/>
          <w:sz w:val="20"/>
          <w:szCs w:val="20"/>
        </w:rPr>
      </w:pPr>
      <w:r w:rsidRPr="001B515C">
        <w:rPr>
          <w:rFonts w:asciiTheme="minorHAnsi" w:hAnsiTheme="minorHAnsi" w:cstheme="minorHAnsi"/>
          <w:sz w:val="20"/>
          <w:szCs w:val="20"/>
        </w:rPr>
        <w:t>Excepto cuando se estableciera lo contrario, deben ser eliminados o removidos todos los accesos, puentes (ramplas), alcantarillas, geotextiles, maderas y otras instalaciones provisionales (eventuales que surgen durante la construcción de la obra), utilizadas en los trabajos.</w:t>
      </w:r>
    </w:p>
    <w:p w:rsidR="009113B2" w:rsidRPr="001B515C" w:rsidRDefault="009113B2" w:rsidP="00511D2B">
      <w:pPr>
        <w:pStyle w:val="Estilo1"/>
        <w:numPr>
          <w:ilvl w:val="1"/>
          <w:numId w:val="80"/>
        </w:numPr>
        <w:spacing w:before="100" w:beforeAutospacing="1" w:after="100" w:afterAutospacing="1" w:line="276" w:lineRule="auto"/>
        <w:rPr>
          <w:rFonts w:asciiTheme="minorHAnsi" w:hAnsiTheme="minorHAnsi" w:cstheme="minorHAnsi"/>
          <w:iCs/>
          <w:sz w:val="20"/>
          <w:szCs w:val="20"/>
        </w:rPr>
      </w:pPr>
      <w:r w:rsidRPr="001B515C">
        <w:rPr>
          <w:rFonts w:asciiTheme="minorHAnsi" w:eastAsia="Times New Roman" w:hAnsiTheme="minorHAnsi" w:cstheme="minorHAnsi"/>
          <w:sz w:val="20"/>
          <w:szCs w:val="20"/>
          <w:lang w:val="es-ES"/>
        </w:rPr>
        <w:t xml:space="preserve"> </w:t>
      </w:r>
      <w:r w:rsidRPr="001B515C">
        <w:rPr>
          <w:rFonts w:asciiTheme="minorHAnsi" w:hAnsiTheme="minorHAnsi" w:cstheme="minorHAnsi"/>
          <w:iCs/>
          <w:sz w:val="20"/>
          <w:szCs w:val="20"/>
        </w:rPr>
        <w:t>MEDIDAS DE MITIGACION AMBIENTAL</w:t>
      </w: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w:t>
      </w:r>
      <w:r w:rsidRPr="001B515C">
        <w:rPr>
          <w:rFonts w:asciiTheme="minorHAnsi" w:hAnsiTheme="minorHAnsi" w:cstheme="minorHAnsi"/>
          <w:kern w:val="28"/>
          <w:sz w:val="20"/>
          <w:szCs w:val="20"/>
        </w:rPr>
        <w:lastRenderedPageBreak/>
        <w:t>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1B515C" w:rsidRDefault="009113B2" w:rsidP="009113B2">
      <w:pPr>
        <w:contextualSpacing/>
        <w:jc w:val="both"/>
        <w:rPr>
          <w:rFonts w:asciiTheme="minorHAnsi" w:hAnsiTheme="minorHAnsi" w:cstheme="minorHAnsi"/>
          <w:kern w:val="28"/>
          <w:sz w:val="20"/>
          <w:szCs w:val="20"/>
        </w:rPr>
      </w:pP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1B515C" w:rsidRDefault="009113B2" w:rsidP="009113B2">
      <w:pPr>
        <w:contextualSpacing/>
        <w:jc w:val="both"/>
        <w:rPr>
          <w:rFonts w:asciiTheme="minorHAnsi" w:hAnsiTheme="minorHAnsi" w:cstheme="minorHAnsi"/>
          <w:kern w:val="28"/>
          <w:sz w:val="20"/>
          <w:szCs w:val="20"/>
        </w:rPr>
      </w:pP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1B515C" w:rsidRDefault="009113B2" w:rsidP="009113B2">
      <w:pPr>
        <w:contextualSpacing/>
        <w:jc w:val="both"/>
        <w:rPr>
          <w:rFonts w:asciiTheme="minorHAnsi" w:hAnsiTheme="minorHAnsi" w:cstheme="minorHAnsi"/>
          <w:kern w:val="28"/>
          <w:sz w:val="20"/>
          <w:szCs w:val="20"/>
        </w:rPr>
      </w:pPr>
    </w:p>
    <w:p w:rsidR="009113B2" w:rsidRPr="001B515C" w:rsidRDefault="009113B2" w:rsidP="009113B2">
      <w:pPr>
        <w:contextualSpacing/>
        <w:jc w:val="both"/>
        <w:rPr>
          <w:rFonts w:asciiTheme="minorHAnsi" w:hAnsiTheme="minorHAnsi" w:cstheme="minorHAnsi"/>
          <w:kern w:val="28"/>
          <w:sz w:val="20"/>
          <w:szCs w:val="20"/>
        </w:rPr>
      </w:pPr>
      <w:r w:rsidRPr="001B515C">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1B515C" w:rsidRDefault="009113B2" w:rsidP="00511D2B">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1B515C">
        <w:rPr>
          <w:rFonts w:asciiTheme="minorHAnsi" w:eastAsia="Times New Roman" w:hAnsiTheme="minorHAnsi" w:cstheme="minorHAnsi"/>
          <w:sz w:val="20"/>
          <w:szCs w:val="20"/>
          <w:lang w:val="es-ES"/>
        </w:rPr>
        <w:t>MEDICIÓN Y FORMA DE PAGO.</w:t>
      </w:r>
    </w:p>
    <w:p w:rsidR="009113B2" w:rsidRPr="001B515C" w:rsidRDefault="009113B2" w:rsidP="009113B2">
      <w:pPr>
        <w:spacing w:before="100" w:beforeAutospacing="1" w:after="100" w:afterAutospacing="1"/>
        <w:jc w:val="both"/>
        <w:rPr>
          <w:rFonts w:asciiTheme="minorHAnsi" w:hAnsiTheme="minorHAnsi" w:cstheme="minorHAnsi"/>
          <w:sz w:val="20"/>
          <w:szCs w:val="20"/>
        </w:rPr>
      </w:pPr>
      <w:r w:rsidRPr="001B515C">
        <w:rPr>
          <w:rFonts w:asciiTheme="minorHAnsi" w:hAnsiTheme="minorHAnsi" w:cstheme="minorHAnsi"/>
          <w:sz w:val="20"/>
          <w:szCs w:val="20"/>
        </w:rPr>
        <w:t xml:space="preserve">El relleno y compactado con relleno común será </w:t>
      </w:r>
      <w:r w:rsidR="00892BF1" w:rsidRPr="001B515C">
        <w:rPr>
          <w:rFonts w:asciiTheme="minorHAnsi" w:hAnsiTheme="minorHAnsi" w:cstheme="minorHAnsi"/>
          <w:sz w:val="20"/>
          <w:szCs w:val="20"/>
        </w:rPr>
        <w:t>medido y pagado</w:t>
      </w:r>
      <w:r w:rsidRPr="001B515C">
        <w:rPr>
          <w:rFonts w:asciiTheme="minorHAnsi" w:hAnsiTheme="minorHAnsi" w:cstheme="minorHAnsi"/>
          <w:sz w:val="20"/>
          <w:szCs w:val="20"/>
        </w:rPr>
        <w:t xml:space="preserve"> en metros cúbicos, de acuerdo a la geometría del espacio rellenado y compactado en su posición final. Secciones que serán aprobadas por el SUPERVISOR. Este Ítem será pagado de acuerdo al precio unitario de la propuesta aceptada. </w:t>
      </w:r>
      <w:bookmarkStart w:id="19" w:name="_Toc314666680"/>
      <w:r w:rsidRPr="001B515C">
        <w:rPr>
          <w:rFonts w:asciiTheme="minorHAnsi" w:hAnsiTheme="minorHAnsi" w:cstheme="minorHAnsi"/>
          <w:sz w:val="20"/>
          <w:szCs w:val="20"/>
        </w:rPr>
        <w:t>En la medición se deberá  descontar los volúmenes de tierra que desplazan, estructuras y otros</w:t>
      </w:r>
      <w:bookmarkEnd w:id="19"/>
      <w:r w:rsidRPr="001B515C">
        <w:rPr>
          <w:rFonts w:asciiTheme="minorHAnsi" w:hAnsiTheme="minorHAnsi" w:cstheme="minorHAnsi"/>
          <w:sz w:val="20"/>
          <w:szCs w:val="20"/>
        </w:rPr>
        <w:t xml:space="preserve"> que la SUPERVISIÓN considere necesario.</w:t>
      </w:r>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20" w:name="_Toc314666682"/>
      <w:r w:rsidRPr="001B515C">
        <w:rPr>
          <w:rFonts w:asciiTheme="minorHAnsi" w:hAnsiTheme="minorHAnsi" w:cstheme="minorHAnsi"/>
          <w:sz w:val="20"/>
          <w:szCs w:val="20"/>
        </w:rPr>
        <w:t>Este ítem ejecutado en un todo de acuerdo con los planos y las presentes especificaciones, medido según lo señalado y aprobado por el SUPERVISOR DE OBRA, será pagado al precio unitario de la propuesta aceptada.</w:t>
      </w:r>
      <w:bookmarkEnd w:id="20"/>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21" w:name="_Toc314666683"/>
      <w:r w:rsidRPr="001B515C">
        <w:rPr>
          <w:rFonts w:asciiTheme="minorHAnsi" w:hAnsiTheme="minorHAnsi" w:cstheme="minorHAnsi"/>
          <w:sz w:val="20"/>
          <w:szCs w:val="20"/>
        </w:rPr>
        <w:t>Dicho precio será compensación total por los materiales, mano de obra, herramientas, equipo y otros gastos que sean necesarios para la adecuada y correcta ejecución de los trabajos.</w:t>
      </w:r>
      <w:bookmarkEnd w:id="21"/>
    </w:p>
    <w:p w:rsidR="009113B2" w:rsidRPr="001B515C" w:rsidRDefault="009113B2" w:rsidP="009113B2">
      <w:pPr>
        <w:spacing w:before="100" w:beforeAutospacing="1" w:after="100" w:afterAutospacing="1"/>
        <w:jc w:val="both"/>
        <w:rPr>
          <w:rFonts w:asciiTheme="minorHAnsi" w:hAnsiTheme="minorHAnsi" w:cstheme="minorHAnsi"/>
          <w:sz w:val="20"/>
          <w:szCs w:val="20"/>
        </w:rPr>
      </w:pPr>
      <w:bookmarkStart w:id="22" w:name="_Toc314666684"/>
      <w:r w:rsidRPr="001B515C">
        <w:rPr>
          <w:rFonts w:asciiTheme="minorHAnsi" w:hAnsiTheme="minorHAnsi" w:cstheme="minorHAnsi"/>
          <w:sz w:val="20"/>
          <w:szCs w:val="20"/>
        </w:rPr>
        <w:t>Si el SUPERVISOR DE OBRA de YPFB no indicara lo contrario, correrá a cargo del CONTRATISTA, sin remuneración especial alguna tanto la desviación de las aguas pluviales, como las instalaciones para el agotamiento</w:t>
      </w:r>
      <w:bookmarkEnd w:id="22"/>
    </w:p>
    <w:p w:rsidR="009113B2" w:rsidRPr="001B515C" w:rsidRDefault="009113B2" w:rsidP="001B515C">
      <w:pPr>
        <w:pStyle w:val="Ttulo2"/>
        <w:numPr>
          <w:ilvl w:val="0"/>
          <w:numId w:val="80"/>
        </w:numPr>
        <w:spacing w:before="200" w:line="276" w:lineRule="auto"/>
        <w:jc w:val="both"/>
        <w:rPr>
          <w:rFonts w:asciiTheme="minorHAnsi" w:hAnsiTheme="minorHAnsi" w:cstheme="minorHAnsi"/>
          <w:color w:val="auto"/>
          <w:sz w:val="20"/>
          <w:szCs w:val="20"/>
          <w:lang w:val="es-ES_tradnl"/>
        </w:rPr>
      </w:pPr>
      <w:bookmarkStart w:id="23" w:name="_Toc378236512"/>
      <w:bookmarkStart w:id="24" w:name="_Toc378667045"/>
      <w:bookmarkStart w:id="25" w:name="_Toc378667231"/>
      <w:bookmarkStart w:id="26" w:name="_Toc378667746"/>
      <w:bookmarkStart w:id="27" w:name="_Toc381213534"/>
      <w:bookmarkStart w:id="28" w:name="_Toc381214011"/>
      <w:bookmarkStart w:id="29" w:name="_Toc381214102"/>
      <w:bookmarkStart w:id="30" w:name="_Toc384130468"/>
      <w:bookmarkStart w:id="31" w:name="_Toc384130689"/>
      <w:bookmarkStart w:id="32" w:name="_Toc384130845"/>
      <w:bookmarkStart w:id="33" w:name="_Toc384131236"/>
      <w:bookmarkStart w:id="34" w:name="_Toc387785987"/>
      <w:bookmarkStart w:id="35" w:name="_Toc387788275"/>
      <w:bookmarkStart w:id="36" w:name="_Toc388648584"/>
      <w:bookmarkStart w:id="37" w:name="_Toc388648673"/>
      <w:bookmarkStart w:id="38" w:name="_Toc388693334"/>
      <w:bookmarkStart w:id="39" w:name="_Toc388702297"/>
      <w:bookmarkStart w:id="40" w:name="_Toc388724575"/>
      <w:bookmarkStart w:id="41" w:name="_Toc404098164"/>
      <w:r w:rsidRPr="001B515C">
        <w:rPr>
          <w:rFonts w:asciiTheme="minorHAnsi" w:hAnsiTheme="minorHAnsi" w:cstheme="minorHAnsi"/>
          <w:b/>
          <w:color w:val="auto"/>
          <w:sz w:val="20"/>
          <w:szCs w:val="20"/>
        </w:rPr>
        <w:t>REPOSICIÓN Y AFINADO DE ACERAS Y/O CUNETAS</w:t>
      </w:r>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rsidR="009113B2" w:rsidRPr="001B515C" w:rsidRDefault="009113B2" w:rsidP="009113B2">
      <w:pPr>
        <w:rPr>
          <w:rFonts w:asciiTheme="minorHAnsi" w:hAnsiTheme="minorHAnsi" w:cstheme="minorHAnsi"/>
          <w:b/>
          <w:sz w:val="20"/>
          <w:szCs w:val="20"/>
        </w:rPr>
      </w:pPr>
      <w:r w:rsidRPr="001B515C">
        <w:rPr>
          <w:rFonts w:asciiTheme="minorHAnsi" w:hAnsiTheme="minorHAnsi" w:cstheme="minorHAnsi"/>
          <w:b/>
          <w:sz w:val="20"/>
          <w:szCs w:val="20"/>
        </w:rPr>
        <w:t>UNIDAD: Metro Cuadrado (m2)</w:t>
      </w:r>
    </w:p>
    <w:p w:rsidR="009113B2" w:rsidRPr="001B515C"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1B515C">
        <w:rPr>
          <w:rFonts w:asciiTheme="minorHAnsi" w:eastAsia="Times New Roman" w:hAnsiTheme="minorHAnsi" w:cstheme="minorHAnsi"/>
          <w:sz w:val="20"/>
          <w:szCs w:val="20"/>
          <w:lang w:val="es-ES"/>
        </w:rPr>
        <w:t>DEFINICIÓN.</w:t>
      </w:r>
    </w:p>
    <w:p w:rsidR="009113B2" w:rsidRPr="0099044B" w:rsidRDefault="009113B2" w:rsidP="009113B2">
      <w:pPr>
        <w:jc w:val="both"/>
        <w:rPr>
          <w:rFonts w:asciiTheme="minorHAnsi" w:hAnsiTheme="minorHAnsi" w:cstheme="minorHAnsi"/>
          <w:sz w:val="20"/>
          <w:szCs w:val="20"/>
        </w:rPr>
      </w:pPr>
      <w:r w:rsidRPr="0099044B">
        <w:rPr>
          <w:rFonts w:asciiTheme="minorHAnsi" w:hAnsiTheme="minorHAnsi" w:cstheme="minorHAnsi"/>
          <w:sz w:val="20"/>
          <w:szCs w:val="20"/>
        </w:rPr>
        <w:lastRenderedPageBreak/>
        <w:t>Este ítem comprende los trabajos necesarios para el vaciado de una carpeta de hormigón sobre una superficie de terreno debidamente apisonada y empedrada con piedra manzana. La acera tendrá una  dosificación 1:2:3 de 180 kg/cm2, de resistencia, incluyendo mortero para el terminado en una relación de  1:3.y la construcción de juntas de dilatación de acuerdo a instrucciones del SUPERVISOR DE OBRA.</w:t>
      </w:r>
    </w:p>
    <w:p w:rsidR="009113B2" w:rsidRPr="00B66C3B" w:rsidRDefault="009113B2" w:rsidP="009113B2">
      <w:pPr>
        <w:jc w:val="both"/>
        <w:rPr>
          <w:rFonts w:asciiTheme="minorHAnsi" w:hAnsiTheme="minorHAnsi" w:cstheme="minorHAnsi"/>
          <w:color w:val="FF0000"/>
          <w:sz w:val="20"/>
          <w:szCs w:val="20"/>
        </w:rPr>
      </w:pPr>
    </w:p>
    <w:p w:rsidR="009113B2" w:rsidRPr="0099044B" w:rsidRDefault="009113B2" w:rsidP="009113B2">
      <w:pPr>
        <w:jc w:val="both"/>
        <w:rPr>
          <w:rFonts w:asciiTheme="minorHAnsi" w:hAnsiTheme="minorHAnsi" w:cstheme="minorHAnsi"/>
          <w:sz w:val="20"/>
          <w:szCs w:val="20"/>
        </w:rPr>
      </w:pPr>
      <w:bookmarkStart w:id="42" w:name="_Toc314666844"/>
      <w:r w:rsidRPr="0099044B">
        <w:rPr>
          <w:rFonts w:asciiTheme="minorHAnsi" w:hAnsiTheme="minorHAnsi" w:cstheme="minorHAnsi"/>
          <w:sz w:val="20"/>
          <w:szCs w:val="20"/>
        </w:rPr>
        <w:t>Después de vaciada la carpeta se procederá a efectuar el afinado con cemento terminado de HºSº y el respectivo curado; según indicaciones del SUPERVISOR.</w:t>
      </w:r>
      <w:bookmarkEnd w:id="42"/>
    </w:p>
    <w:p w:rsidR="009113B2" w:rsidRPr="0099044B"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99044B">
        <w:rPr>
          <w:rFonts w:asciiTheme="minorHAnsi" w:eastAsia="Times New Roman" w:hAnsiTheme="minorHAnsi" w:cstheme="minorHAnsi"/>
          <w:sz w:val="20"/>
          <w:szCs w:val="20"/>
          <w:lang w:val="es-ES"/>
        </w:rPr>
        <w:t>MATERIALES, HERRAMIENTAS Y EQUIPO.</w:t>
      </w:r>
    </w:p>
    <w:p w:rsidR="009113B2" w:rsidRPr="0099044B" w:rsidRDefault="009113B2" w:rsidP="009113B2">
      <w:pPr>
        <w:spacing w:before="100" w:beforeAutospacing="1" w:after="100" w:afterAutospacing="1"/>
        <w:ind w:left="720"/>
        <w:contextualSpacing/>
        <w:jc w:val="both"/>
        <w:rPr>
          <w:rFonts w:asciiTheme="minorHAnsi" w:hAnsiTheme="minorHAnsi" w:cstheme="minorHAnsi"/>
          <w:kern w:val="28"/>
          <w:sz w:val="20"/>
          <w:szCs w:val="20"/>
          <w:lang w:val="es-ES_tradnl"/>
        </w:rPr>
      </w:pPr>
    </w:p>
    <w:p w:rsidR="009113B2" w:rsidRPr="0099044B" w:rsidRDefault="009113B2" w:rsidP="009113B2">
      <w:pPr>
        <w:spacing w:before="100" w:beforeAutospacing="1" w:after="100" w:afterAutospacing="1"/>
        <w:jc w:val="both"/>
        <w:rPr>
          <w:rFonts w:asciiTheme="minorHAnsi" w:hAnsiTheme="minorHAnsi" w:cstheme="minorHAnsi"/>
          <w:sz w:val="20"/>
          <w:szCs w:val="20"/>
        </w:rPr>
      </w:pPr>
      <w:r w:rsidRPr="0099044B">
        <w:rPr>
          <w:rFonts w:asciiTheme="minorHAnsi" w:hAnsiTheme="minorHAnsi" w:cstheme="minorHAnsi"/>
          <w:sz w:val="20"/>
          <w:szCs w:val="20"/>
        </w:rPr>
        <w:t>El CONTRATISTA proporcionará todos los materiales, herramientas y equipos necesarios (carretillas, mezcladora, herramientas menores, etc.) para la ejecución de los trabajos, los mismos deberán ser aprobados por el SUPERVISOR al Inicio de la actividad.</w:t>
      </w:r>
    </w:p>
    <w:p w:rsidR="009113B2" w:rsidRPr="0099044B" w:rsidRDefault="009113B2" w:rsidP="009113B2">
      <w:pPr>
        <w:jc w:val="both"/>
        <w:rPr>
          <w:rFonts w:asciiTheme="minorHAnsi" w:hAnsiTheme="minorHAnsi" w:cstheme="minorHAnsi"/>
          <w:sz w:val="20"/>
          <w:szCs w:val="20"/>
        </w:rPr>
      </w:pPr>
      <w:r w:rsidRPr="0099044B">
        <w:rPr>
          <w:rFonts w:asciiTheme="minorHAnsi" w:hAnsiTheme="minorHAnsi" w:cstheme="minorHAnsi"/>
          <w:sz w:val="20"/>
          <w:szCs w:val="20"/>
        </w:rPr>
        <w:t>Los materiales a emplearse en la preparación del hormigón deberán ser de buena calidad, se debe utilizar cemento Portland IP-30, arena limpia no arcillosa que pase el tamiz #4 (4,75 mm) y grava no mayor a 1/2” y/o como lo solicite el SUPERVISOR. Se podrá emplear aditivos para modificar ciertas propiedades del hormigón, previa justificación y aprobación expresa efectuada por el SUPERVISOR DE OBRA.</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El agua de mezclado deberá estar limpia y libre de cualquier sustancia perjudicial para el Hormigón.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Se podrá emplear aditivos para modificar ciertas propiedades del hormigón, previa justificación y aprobación expresa efectuada por el SUPERVISOR.</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Se hará uso de mezcladora mecánica en la preparación del hormigón, a objeto de obtener homogeneida</w:t>
      </w:r>
      <w:r w:rsidR="00161576" w:rsidRPr="008C6A0F">
        <w:rPr>
          <w:rFonts w:asciiTheme="minorHAnsi" w:hAnsiTheme="minorHAnsi" w:cstheme="minorHAnsi"/>
          <w:sz w:val="20"/>
          <w:szCs w:val="20"/>
        </w:rPr>
        <w:t>d en la calidad del concreto. E</w:t>
      </w:r>
      <w:r w:rsidRPr="008C6A0F">
        <w:rPr>
          <w:rFonts w:asciiTheme="minorHAnsi" w:hAnsiTheme="minorHAnsi" w:cstheme="minorHAnsi"/>
          <w:sz w:val="20"/>
          <w:szCs w:val="20"/>
        </w:rPr>
        <w:t xml:space="preserve">stará autorizado el uso de camiones hormigoneros, siempre y cuando el hormigón, cumpla los requisitos de calidad especificados.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La piedra manzana (soladura de piedra) será la misma que se retire del sector o la repuesta a cuenta del CONTRATISTA.</w:t>
      </w:r>
    </w:p>
    <w:p w:rsidR="009113B2" w:rsidRPr="008C6A0F"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8C6A0F">
        <w:rPr>
          <w:rFonts w:asciiTheme="minorHAnsi" w:eastAsia="Times New Roman" w:hAnsiTheme="minorHAnsi" w:cstheme="minorHAnsi"/>
          <w:sz w:val="20"/>
          <w:szCs w:val="20"/>
          <w:lang w:val="es-ES"/>
        </w:rPr>
        <w:t>PROCEDIMIENTO PARA LA EJECUCIÓN.</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Una vez que el terreno esté: debidamente compactado, con soladura de piedra, limpio de tierra u otras impurezas y con el nivel de piso terminado de acuerdo a las pendientes respectivas; se procederá a realizar el vaciado de una carpeta de 5 cm de espesor de hormigón, el cual deberá ejecutarse de acuerdo a las indicaciones del SUPERVISOR.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En caso que no se encuentre soladura de piedra en aceras al momento de su reposición, el CONTRATISTA deberá proveer la piedra manzana sin costo adicional.</w:t>
      </w:r>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43" w:name="_Toc314666850"/>
      <w:r w:rsidRPr="008C6A0F">
        <w:rPr>
          <w:rFonts w:asciiTheme="minorHAnsi" w:hAnsiTheme="minorHAnsi" w:cstheme="minorHAnsi"/>
          <w:sz w:val="20"/>
          <w:szCs w:val="20"/>
        </w:rPr>
        <w:lastRenderedPageBreak/>
        <w:t xml:space="preserve">Sobre el empedrado así ejecutado y perfectamente limpio de tierra y otras impurezas, se vaciará una capa de </w:t>
      </w:r>
      <w:smartTag w:uri="urn:schemas-microsoft-com:office:smarttags" w:element="metricconverter">
        <w:smartTagPr>
          <w:attr w:name="ProductID" w:val="4 cm"/>
        </w:smartTagPr>
        <w:r w:rsidRPr="008C6A0F">
          <w:rPr>
            <w:rFonts w:asciiTheme="minorHAnsi" w:hAnsiTheme="minorHAnsi" w:cstheme="minorHAnsi"/>
            <w:sz w:val="20"/>
            <w:szCs w:val="20"/>
          </w:rPr>
          <w:t>4 cm</w:t>
        </w:r>
      </w:smartTag>
      <w:r w:rsidRPr="008C6A0F">
        <w:rPr>
          <w:rFonts w:asciiTheme="minorHAnsi" w:hAnsiTheme="minorHAnsi" w:cstheme="minorHAnsi"/>
          <w:sz w:val="20"/>
          <w:szCs w:val="20"/>
        </w:rPr>
        <w:t xml:space="preserve">. de hormigón con una dosificación 1:2:3 considerada sobre el nivel del empedrado, el vaciado deberá ejecutarse de acuerdo a las indicaciones del SUPERVISOR DE OBRA.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Luego se recubrirá con una segunda capa de </w:t>
      </w:r>
      <w:smartTag w:uri="urn:schemas-microsoft-com:office:smarttags" w:element="metricconverter">
        <w:smartTagPr>
          <w:attr w:name="ProductID" w:val="1 cm"/>
        </w:smartTagPr>
        <w:r w:rsidRPr="008C6A0F">
          <w:rPr>
            <w:rFonts w:asciiTheme="minorHAnsi" w:hAnsiTheme="minorHAnsi" w:cstheme="minorHAnsi"/>
            <w:sz w:val="20"/>
            <w:szCs w:val="20"/>
          </w:rPr>
          <w:t>1 cm</w:t>
        </w:r>
      </w:smartTag>
      <w:r w:rsidRPr="008C6A0F">
        <w:rPr>
          <w:rFonts w:asciiTheme="minorHAnsi" w:hAnsiTheme="minorHAnsi" w:cstheme="minorHAnsi"/>
          <w:sz w:val="20"/>
          <w:szCs w:val="20"/>
        </w:rPr>
        <w:t xml:space="preserve">. con mortero de cemento de una dosificación 1:3. La superficie de acabado se realizará de acuerdo al detalle especificado en el plano respectivo, teniendo especial cuidado en las aceras donde se realizará un enlucido perimetral de e = </w:t>
      </w:r>
      <w:smartTag w:uri="urn:schemas-microsoft-com:office:smarttags" w:element="metricconverter">
        <w:smartTagPr>
          <w:attr w:name="ProductID" w:val="5 cm"/>
        </w:smartTagPr>
        <w:r w:rsidRPr="008C6A0F">
          <w:rPr>
            <w:rFonts w:asciiTheme="minorHAnsi" w:hAnsiTheme="minorHAnsi" w:cstheme="minorHAnsi"/>
            <w:sz w:val="20"/>
            <w:szCs w:val="20"/>
          </w:rPr>
          <w:t>5 cm</w:t>
        </w:r>
      </w:smartTag>
      <w:r w:rsidRPr="008C6A0F">
        <w:rPr>
          <w:rFonts w:asciiTheme="minorHAnsi" w:hAnsiTheme="minorHAnsi" w:cstheme="minorHAnsi"/>
          <w:sz w:val="20"/>
          <w:szCs w:val="20"/>
        </w:rPr>
        <w:t>., así como también donde se ubican las bunas y juntas de dilatación.</w:t>
      </w:r>
      <w:bookmarkEnd w:id="43"/>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44" w:name="_Toc314666851"/>
      <w:r w:rsidRPr="008C6A0F">
        <w:rPr>
          <w:rFonts w:asciiTheme="minorHAnsi" w:hAnsiTheme="minorHAnsi" w:cstheme="minorHAnsi"/>
          <w:sz w:val="20"/>
          <w:szCs w:val="20"/>
        </w:rPr>
        <w:t>Dosificación:</w:t>
      </w:r>
      <w:bookmarkEnd w:id="44"/>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r>
      <w:bookmarkStart w:id="45" w:name="_Toc314666852"/>
      <w:r w:rsidRPr="008C6A0F">
        <w:rPr>
          <w:rFonts w:asciiTheme="minorHAnsi" w:hAnsiTheme="minorHAnsi" w:cstheme="minorHAnsi"/>
          <w:sz w:val="20"/>
          <w:szCs w:val="20"/>
        </w:rPr>
        <w:t>1</w:t>
      </w:r>
      <w:bookmarkEnd w:id="45"/>
      <w:r w:rsidRPr="008C6A0F">
        <w:rPr>
          <w:rFonts w:asciiTheme="minorHAnsi" w:hAnsiTheme="minorHAnsi" w:cstheme="minorHAnsi"/>
          <w:sz w:val="20"/>
          <w:szCs w:val="20"/>
        </w:rPr>
        <w:t>: Cemento</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r>
      <w:bookmarkStart w:id="46" w:name="_Toc314666853"/>
      <w:r w:rsidRPr="008C6A0F">
        <w:rPr>
          <w:rFonts w:asciiTheme="minorHAnsi" w:hAnsiTheme="minorHAnsi" w:cstheme="minorHAnsi"/>
          <w:sz w:val="20"/>
          <w:szCs w:val="20"/>
        </w:rPr>
        <w:t>2: Arena fina</w:t>
      </w:r>
      <w:bookmarkEnd w:id="46"/>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r>
      <w:bookmarkStart w:id="47" w:name="_Toc314666854"/>
      <w:r w:rsidRPr="008C6A0F">
        <w:rPr>
          <w:rFonts w:asciiTheme="minorHAnsi" w:hAnsiTheme="minorHAnsi" w:cstheme="minorHAnsi"/>
          <w:sz w:val="20"/>
          <w:szCs w:val="20"/>
        </w:rPr>
        <w:t>3: Grava común</w:t>
      </w:r>
      <w:bookmarkEnd w:id="47"/>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48" w:name="_Toc314666855"/>
      <w:r w:rsidRPr="008C6A0F">
        <w:rPr>
          <w:rFonts w:asciiTheme="minorHAnsi" w:hAnsiTheme="minorHAnsi" w:cstheme="minorHAnsi"/>
          <w:sz w:val="20"/>
          <w:szCs w:val="20"/>
        </w:rPr>
        <w:t>En los extremos del vaciado de la zanja serán realizadas las juntas de dilatación a ambos lados del ancho de la zanja debiendo utilizar chanchos de acuerdo a especificaciones del SUPERVISOR de Obra de YPFB. Las líneas de dilatación transversales deberán seguir las ya existentes, en caso de no contar con estas líneas, consultar al SUPERVISOR DE OBRA de YPFB para determinar los espaciamientos adecuados para las mismas.</w:t>
      </w:r>
      <w:bookmarkEnd w:id="48"/>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Finalmente el hormigón se cubrirá con una capa de enlucido para un mejor acabado  (Ver Sección Gráficos) con referencia a las condiciones originales de la acera, preservando las juntas de dilatación y construyendo las juntas rectilíneas de acabado longitudinal.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En caso de encontrarse espesores mayores en la reposición de aceras, el CONTRATISTA deberá cubrir dicho espesor, SIN COSTO ADICIONAL ALGUNO.</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Para realizar el vaciado de Hormigón es de carácter obligatorio, tomar en cuenta las juntas de dilatación, debiendo ser verificado antes del vaciado que la junta de dilatación consiga llegar a la superficie del terreno, desde la parte superior del acabado, lo cual deberá lograrse usando reglas de madera o metal con la sección requerida para el vaciado, quedando terminantemente prohibido realizar el vaciado sin las previsiones necesarias para una adecuada junta de dilatación.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Las terminaciones de las juntas se alisarán con planchas metálicas,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Las juntas de dilatación transversales deberán continuar con las existentes, en caso de no contar con la misma, se deberá consultar al SUPERVISOR para determinar los espaciamientos adecuados para las mismas.</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Se hará uso de una o más mezcladoras mecánicas y/o camiones hormigoneros de capacidad adecuada en la preparación del hormigón a objeto de obtener homogeneidad en la calidad del concreto.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La mezcla deberá ser adecuada para manipuleo y vaciado del hormigón permitiendo el llenado de los vacíos existentes entre las piezas del empedrado. Periódicamente se verificará la uniformidad del mezclado.</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lastRenderedPageBreak/>
        <w:t>Los materiales componentes serán introducidos en el siguiente orden:</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t>1º</w:t>
      </w:r>
      <w:r w:rsidRPr="008C6A0F">
        <w:rPr>
          <w:rFonts w:asciiTheme="minorHAnsi" w:hAnsiTheme="minorHAnsi" w:cstheme="minorHAnsi"/>
          <w:sz w:val="20"/>
          <w:szCs w:val="20"/>
        </w:rPr>
        <w:tab/>
        <w:t>Una parte del agua del mezclado.</w:t>
      </w:r>
    </w:p>
    <w:p w:rsidR="009113B2" w:rsidRPr="008C6A0F" w:rsidRDefault="009113B2" w:rsidP="009113B2">
      <w:pPr>
        <w:ind w:firstLine="720"/>
        <w:jc w:val="both"/>
        <w:rPr>
          <w:rFonts w:asciiTheme="minorHAnsi" w:hAnsiTheme="minorHAnsi" w:cstheme="minorHAnsi"/>
          <w:sz w:val="20"/>
          <w:szCs w:val="20"/>
        </w:rPr>
      </w:pPr>
      <w:r w:rsidRPr="008C6A0F">
        <w:rPr>
          <w:rFonts w:asciiTheme="minorHAnsi" w:hAnsiTheme="minorHAnsi" w:cstheme="minorHAnsi"/>
          <w:sz w:val="20"/>
          <w:szCs w:val="20"/>
        </w:rPr>
        <w:t>2º</w:t>
      </w:r>
      <w:r w:rsidRPr="008C6A0F">
        <w:rPr>
          <w:rFonts w:asciiTheme="minorHAnsi" w:hAnsiTheme="minorHAnsi" w:cstheme="minorHAnsi"/>
          <w:sz w:val="20"/>
          <w:szCs w:val="20"/>
        </w:rPr>
        <w:tab/>
        <w:t>Grava</w:t>
      </w:r>
    </w:p>
    <w:p w:rsidR="009113B2" w:rsidRPr="008C6A0F" w:rsidRDefault="009113B2" w:rsidP="009113B2">
      <w:pPr>
        <w:ind w:left="1440" w:hanging="720"/>
        <w:jc w:val="both"/>
        <w:rPr>
          <w:rFonts w:asciiTheme="minorHAnsi" w:hAnsiTheme="minorHAnsi" w:cstheme="minorHAnsi"/>
          <w:sz w:val="20"/>
          <w:szCs w:val="20"/>
        </w:rPr>
      </w:pPr>
      <w:r w:rsidRPr="008C6A0F">
        <w:rPr>
          <w:rFonts w:asciiTheme="minorHAnsi" w:hAnsiTheme="minorHAnsi" w:cstheme="minorHAnsi"/>
          <w:sz w:val="20"/>
          <w:szCs w:val="20"/>
        </w:rPr>
        <w:t>3º</w:t>
      </w:r>
      <w:r w:rsidRPr="008C6A0F">
        <w:rPr>
          <w:rFonts w:asciiTheme="minorHAnsi" w:hAnsiTheme="minorHAnsi" w:cstheme="minorHAnsi"/>
          <w:sz w:val="20"/>
          <w:szCs w:val="20"/>
        </w:rPr>
        <w:tab/>
        <w:t xml:space="preserve">Arena. </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t xml:space="preserve">4º </w:t>
      </w:r>
      <w:r w:rsidRPr="008C6A0F">
        <w:rPr>
          <w:rFonts w:asciiTheme="minorHAnsi" w:hAnsiTheme="minorHAnsi" w:cstheme="minorHAnsi"/>
          <w:sz w:val="20"/>
          <w:szCs w:val="20"/>
        </w:rPr>
        <w:tab/>
        <w:t>Cemento</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ab/>
        <w:t>5º</w:t>
      </w:r>
      <w:r w:rsidRPr="008C6A0F">
        <w:rPr>
          <w:rFonts w:asciiTheme="minorHAnsi" w:hAnsiTheme="minorHAnsi" w:cstheme="minorHAnsi"/>
          <w:sz w:val="20"/>
          <w:szCs w:val="20"/>
        </w:rPr>
        <w:tab/>
        <w:t>El resto del agua de amasado en caso de que la mezcla lo requiera.</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El tiempo de mezclado, será contando a partir del momento en que todos los materiales hayan ingresado al tambor, no será inferior a noventa segundos para capacidades útiles hasta 1 m3, pero no menor al necesario para obtener una mezcla uniforme. No se permitirá un mezclado excesivo que haga necesario agregar agua para mantener la consistencia adecuada.</w:t>
      </w:r>
    </w:p>
    <w:p w:rsidR="009113B2" w:rsidRPr="00B66C3B" w:rsidRDefault="009113B2" w:rsidP="009113B2">
      <w:pPr>
        <w:spacing w:before="100" w:beforeAutospacing="1" w:after="100" w:afterAutospacing="1"/>
        <w:jc w:val="both"/>
        <w:rPr>
          <w:rFonts w:asciiTheme="minorHAnsi" w:hAnsiTheme="minorHAnsi" w:cstheme="minorHAnsi"/>
          <w:color w:val="FF0000"/>
          <w:sz w:val="20"/>
          <w:szCs w:val="20"/>
        </w:rPr>
      </w:pPr>
      <w:bookmarkStart w:id="49" w:name="_Toc314666866"/>
      <w:r w:rsidRPr="008C6A0F">
        <w:rPr>
          <w:rFonts w:asciiTheme="minorHAnsi" w:hAnsiTheme="minorHAnsi" w:cstheme="minorHAnsi"/>
          <w:sz w:val="20"/>
          <w:szCs w:val="20"/>
        </w:rPr>
        <w:t>Para realizarse el vaciado es de carácter obligatorio, tomar en cuenta las juntas de dilatación, debiendo ser verificado antes del vaciado que la junta de dilatación, consiga llegar a la superficie del terreno, desde la parte superior del acabado, lo cual deberá lograrse usando reglas  en madera o metal con la sección requerida para el vaciado, quedando terminantemente prohibido realizar el vaciado sin la previsiones necesarias para una adecuada junta de dilatación. Las terminaciones de las juntas se alisarán con planchas metálicas, especiales para el caso, en el vaciado de cunetas, la empresa deberá colocar juntas de plastoformo de acuerdo a la instrucción del SUPERVISOR de YPFB.</w:t>
      </w:r>
      <w:bookmarkEnd w:id="49"/>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El mezclado manual queda expresamente PROHIBIDO.</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EL vaciado de Hormigón se ejecutara de tal manera que la reposición de aceras quede en óptimas condiciones y con el acabado más estético posible. En caso que haya existido daños fuera de la franja de tendido por: </w:t>
      </w:r>
      <w:r w:rsidRPr="008C6A0F">
        <w:rPr>
          <w:rFonts w:asciiTheme="minorHAnsi" w:hAnsiTheme="minorHAnsi" w:cstheme="minorHAnsi"/>
          <w:b/>
          <w:sz w:val="20"/>
          <w:szCs w:val="20"/>
        </w:rPr>
        <w:t>malos procedimientos en Corte y Rotura de Acera</w:t>
      </w:r>
      <w:r w:rsidRPr="008C6A0F">
        <w:rPr>
          <w:rFonts w:asciiTheme="minorHAnsi" w:hAnsiTheme="minorHAnsi" w:cstheme="minorHAnsi"/>
          <w:sz w:val="20"/>
          <w:szCs w:val="20"/>
        </w:rPr>
        <w:t xml:space="preserve">, tipo de terreno en el sector (piedras de tamaño mayor a la zanja), demora en la Reposición de aceras u otros daños externos, será de responsabilidad del CONTRATISTA y a su costo, realizar la reposición de acera de forma </w:t>
      </w:r>
      <w:r w:rsidRPr="008C6A0F">
        <w:rPr>
          <w:rFonts w:asciiTheme="minorHAnsi" w:hAnsiTheme="minorHAnsi" w:cstheme="minorHAnsi"/>
          <w:b/>
          <w:sz w:val="20"/>
          <w:szCs w:val="20"/>
        </w:rPr>
        <w:t>simétrica</w:t>
      </w:r>
      <w:r w:rsidRPr="008C6A0F">
        <w:rPr>
          <w:rFonts w:asciiTheme="minorHAnsi" w:hAnsiTheme="minorHAnsi" w:cstheme="minorHAnsi"/>
          <w:sz w:val="20"/>
          <w:szCs w:val="20"/>
        </w:rPr>
        <w:t xml:space="preserve"> ampliando el ancho de reposición en función al daño ocasionado (juntas de acabado longitudinal). (</w:t>
      </w:r>
      <w:r w:rsidRPr="008C6A0F">
        <w:rPr>
          <w:rFonts w:asciiTheme="minorHAnsi" w:hAnsiTheme="minorHAnsi" w:cstheme="minorHAnsi"/>
          <w:b/>
          <w:sz w:val="20"/>
          <w:szCs w:val="20"/>
        </w:rPr>
        <w:t>VER ANEXOS</w:t>
      </w:r>
      <w:r w:rsidRPr="008C6A0F">
        <w:rPr>
          <w:rFonts w:asciiTheme="minorHAnsi" w:hAnsiTheme="minorHAnsi" w:cstheme="minorHAnsi"/>
          <w:sz w:val="20"/>
          <w:szCs w:val="20"/>
        </w:rPr>
        <w:t>)</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Antes del vaciado del hormigón para la reposición de aceras, el CONTRATISTA deberá requerir la correspondiente autorización escrita del </w:t>
      </w:r>
      <w:r w:rsidRPr="008C6A0F">
        <w:rPr>
          <w:rFonts w:asciiTheme="minorHAnsi" w:hAnsiTheme="minorHAnsi" w:cstheme="minorHAnsi"/>
          <w:b/>
          <w:sz w:val="20"/>
          <w:szCs w:val="20"/>
        </w:rPr>
        <w:t>SUPERVISOR</w:t>
      </w:r>
      <w:r w:rsidRPr="008C6A0F">
        <w:rPr>
          <w:rFonts w:asciiTheme="minorHAnsi" w:hAnsiTheme="minorHAnsi" w:cstheme="minorHAnsi"/>
          <w:sz w:val="20"/>
          <w:szCs w:val="20"/>
        </w:rPr>
        <w:t>.</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El CONTRATISTA está en la obligación de presentar al SUPERVISOR, todos los ensayos en probetas de reposición de hormigón para la prueba de Resistencia a la Compresión, mediante la toma de muestras (mínimamente  tres por cada ensayo y tramo vaciado), La resistencia característica a los 28 días deberá ser de 180 Kg/cm2 a la compresión. </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 xml:space="preserve">Para determinar la resistencia señalada se deberá elaborar los ensayos como mínimo cada 200 metros donde se realice la reposición de las aceras o en el lugar que el SUPERVISOR indique. Este requerimiento conforme lo requieran los trabajos no será restrictivo, puesto que el SUPERVISOR podrá solicitar probetas adicionales. Todos los ensayos se realizarán en un laboratorio de reconocida solvencia técnica debidamente aprobado por el SUPERVISOR como por el FISCAL. El SUPERVISOR realizara el marcado de cilindros para confiabilidad de YPFB antes de ser llevado a los laboratorios. </w:t>
      </w:r>
    </w:p>
    <w:p w:rsidR="009113B2" w:rsidRPr="008C6A0F" w:rsidRDefault="009113B2" w:rsidP="009113B2">
      <w:pPr>
        <w:autoSpaceDE w:val="0"/>
        <w:autoSpaceDN w:val="0"/>
        <w:adjustRightInd w:val="0"/>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lastRenderedPageBreak/>
        <w:t>En el momento de realizar el vaciado de concreto, la empresa deberá colocar las plaquetas de señalización horizontal como parte de este ítem, mismas que serán provistas por el personal de YPFB, las que deberán ser colocadas cada 50 metros y/o en los puntos especificados por el personal de YPFB.</w:t>
      </w:r>
    </w:p>
    <w:p w:rsidR="009113B2" w:rsidRPr="008C6A0F" w:rsidRDefault="009113B2" w:rsidP="009113B2">
      <w:pPr>
        <w:autoSpaceDE w:val="0"/>
        <w:autoSpaceDN w:val="0"/>
        <w:adjustRightInd w:val="0"/>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Es obligación del CONTRATISTA realizar cualquier corrección en la dosificación para conseguir el hormigón requerido, si los resultados fueran menores a la resistencia especificada, se considerarán los siguientes casos:</w:t>
      </w:r>
    </w:p>
    <w:p w:rsidR="009113B2" w:rsidRPr="008C6A0F" w:rsidRDefault="009113B2" w:rsidP="009113B2">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8C6A0F">
        <w:rPr>
          <w:rFonts w:asciiTheme="minorHAnsi" w:hAnsiTheme="minorHAnsi" w:cstheme="minorHAnsi"/>
          <w:sz w:val="20"/>
          <w:szCs w:val="20"/>
        </w:rPr>
        <w:t>i) Tramos que presenten resistencia mayor al 90 %.  de lo especificado: se procederá a la verificación de resistencia a costo del CONTRATISTA, mediante ensayos de esclerómetro u otro ensayo no destructivo. La disposición y número de ensayos a realizar será  a requerimiento del SUPERVISOR.</w:t>
      </w:r>
    </w:p>
    <w:p w:rsidR="009113B2" w:rsidRPr="008C6A0F" w:rsidRDefault="009113B2" w:rsidP="009113B2">
      <w:pPr>
        <w:autoSpaceDE w:val="0"/>
        <w:autoSpaceDN w:val="0"/>
        <w:adjustRightInd w:val="0"/>
        <w:spacing w:before="100" w:beforeAutospacing="1" w:after="100" w:afterAutospacing="1"/>
        <w:ind w:left="708" w:firstLine="12"/>
        <w:jc w:val="both"/>
        <w:rPr>
          <w:rFonts w:asciiTheme="minorHAnsi" w:hAnsiTheme="minorHAnsi" w:cstheme="minorHAnsi"/>
          <w:sz w:val="20"/>
          <w:szCs w:val="20"/>
        </w:rPr>
      </w:pPr>
      <w:r w:rsidRPr="008C6A0F">
        <w:rPr>
          <w:rFonts w:asciiTheme="minorHAnsi" w:hAnsiTheme="minorHAnsi" w:cstheme="minorHAnsi"/>
          <w:sz w:val="20"/>
          <w:szCs w:val="20"/>
        </w:rPr>
        <w:t>ii) Tramos que presenten resistencia menor al 90 %.  de lo especificado: se procederá a la demolición y reposición del vaciado  de hormigón observado a costo del CONTRATISTA.</w:t>
      </w:r>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Todos los ensayos para la calidad de Hormigón especificados u otros que proponga el SUPERVISOR, serán a costo del CONTRATISTA.</w:t>
      </w:r>
    </w:p>
    <w:p w:rsidR="009113B2" w:rsidRPr="008C6A0F" w:rsidRDefault="009113B2" w:rsidP="009113B2">
      <w:pPr>
        <w:autoSpaceDE w:val="0"/>
        <w:autoSpaceDN w:val="0"/>
        <w:adjustRightInd w:val="0"/>
        <w:jc w:val="both"/>
        <w:rPr>
          <w:rFonts w:asciiTheme="minorHAnsi" w:hAnsiTheme="minorHAnsi" w:cstheme="minorHAnsi"/>
          <w:b/>
          <w:sz w:val="20"/>
          <w:szCs w:val="20"/>
        </w:rPr>
      </w:pPr>
      <w:bookmarkStart w:id="50" w:name="_Toc314666872"/>
      <w:r w:rsidRPr="008C6A0F">
        <w:rPr>
          <w:rFonts w:asciiTheme="minorHAnsi" w:hAnsiTheme="minorHAnsi" w:cstheme="minorHAnsi"/>
          <w:b/>
          <w:sz w:val="20"/>
          <w:szCs w:val="20"/>
        </w:rPr>
        <w:t>Ensayos</w:t>
      </w:r>
      <w:bookmarkEnd w:id="50"/>
    </w:p>
    <w:p w:rsidR="009113B2" w:rsidRPr="008C6A0F" w:rsidRDefault="009113B2" w:rsidP="009113B2">
      <w:pPr>
        <w:autoSpaceDE w:val="0"/>
        <w:autoSpaceDN w:val="0"/>
        <w:adjustRightInd w:val="0"/>
        <w:jc w:val="both"/>
        <w:rPr>
          <w:rFonts w:asciiTheme="minorHAnsi" w:hAnsiTheme="minorHAnsi" w:cstheme="minorHAnsi"/>
          <w:b/>
          <w:sz w:val="20"/>
          <w:szCs w:val="20"/>
        </w:rPr>
      </w:pPr>
    </w:p>
    <w:p w:rsidR="009113B2" w:rsidRPr="008C6A0F" w:rsidRDefault="009113B2" w:rsidP="009113B2">
      <w:pPr>
        <w:autoSpaceDE w:val="0"/>
        <w:autoSpaceDN w:val="0"/>
        <w:adjustRightInd w:val="0"/>
        <w:jc w:val="both"/>
        <w:rPr>
          <w:rFonts w:asciiTheme="minorHAnsi" w:hAnsiTheme="minorHAnsi" w:cstheme="minorHAnsi"/>
          <w:sz w:val="20"/>
          <w:szCs w:val="20"/>
        </w:rPr>
      </w:pPr>
      <w:bookmarkStart w:id="51" w:name="_Toc314666873"/>
      <w:r w:rsidRPr="008C6A0F">
        <w:rPr>
          <w:rFonts w:asciiTheme="minorHAnsi" w:hAnsiTheme="minorHAnsi" w:cstheme="minorHAnsi"/>
          <w:sz w:val="20"/>
          <w:szCs w:val="20"/>
        </w:rPr>
        <w:t>Todos los materiales y operaciones de la Obra deberán ser ensayados e inspeccionados durante la construcción, no eximiéndose la responsabilidad del CONTRATISTA en caso de encontrarse cualquier defecto en forma posterior.</w:t>
      </w:r>
      <w:bookmarkEnd w:id="51"/>
    </w:p>
    <w:p w:rsidR="009113B2" w:rsidRPr="008C6A0F" w:rsidRDefault="009113B2" w:rsidP="00523480">
      <w:pPr>
        <w:pStyle w:val="Prrafodelista"/>
        <w:numPr>
          <w:ilvl w:val="0"/>
          <w:numId w:val="12"/>
        </w:numPr>
        <w:autoSpaceDE w:val="0"/>
        <w:autoSpaceDN w:val="0"/>
        <w:adjustRightInd w:val="0"/>
        <w:spacing w:line="276" w:lineRule="auto"/>
        <w:contextualSpacing/>
        <w:jc w:val="both"/>
        <w:rPr>
          <w:rFonts w:asciiTheme="minorHAnsi" w:hAnsiTheme="minorHAnsi" w:cstheme="minorHAnsi"/>
          <w:sz w:val="20"/>
          <w:szCs w:val="20"/>
        </w:rPr>
      </w:pPr>
      <w:bookmarkStart w:id="52" w:name="_Toc314666875"/>
      <w:r w:rsidRPr="008C6A0F">
        <w:rPr>
          <w:rFonts w:asciiTheme="minorHAnsi" w:hAnsiTheme="minorHAnsi" w:cstheme="minorHAnsi"/>
          <w:b/>
          <w:sz w:val="20"/>
          <w:szCs w:val="20"/>
        </w:rPr>
        <w:t>Laboratorio.</w:t>
      </w:r>
      <w:r w:rsidRPr="008C6A0F">
        <w:rPr>
          <w:rFonts w:asciiTheme="minorHAnsi" w:hAnsiTheme="minorHAnsi" w:cstheme="minorHAnsi"/>
          <w:sz w:val="20"/>
          <w:szCs w:val="20"/>
        </w:rPr>
        <w:t xml:space="preserve"> Todos los ensayos se realizarán en un laboratorio de reconocida solvencia y técnica debidamente aprobado por el SUPERVISOR.</w:t>
      </w:r>
      <w:bookmarkEnd w:id="52"/>
    </w:p>
    <w:p w:rsidR="009113B2" w:rsidRPr="008C6A0F" w:rsidRDefault="009113B2" w:rsidP="009113B2">
      <w:pPr>
        <w:autoSpaceDE w:val="0"/>
        <w:autoSpaceDN w:val="0"/>
        <w:adjustRightInd w:val="0"/>
        <w:jc w:val="both"/>
        <w:rPr>
          <w:rFonts w:asciiTheme="minorHAnsi" w:hAnsiTheme="minorHAnsi" w:cstheme="minorHAnsi"/>
          <w:sz w:val="20"/>
          <w:szCs w:val="20"/>
        </w:rPr>
      </w:pPr>
    </w:p>
    <w:p w:rsidR="009113B2" w:rsidRPr="008C6A0F" w:rsidRDefault="009113B2" w:rsidP="00523480">
      <w:pPr>
        <w:pStyle w:val="Prrafodelista"/>
        <w:numPr>
          <w:ilvl w:val="0"/>
          <w:numId w:val="12"/>
        </w:numPr>
        <w:autoSpaceDE w:val="0"/>
        <w:autoSpaceDN w:val="0"/>
        <w:adjustRightInd w:val="0"/>
        <w:spacing w:line="276" w:lineRule="auto"/>
        <w:contextualSpacing/>
        <w:jc w:val="both"/>
        <w:rPr>
          <w:rFonts w:asciiTheme="minorHAnsi" w:hAnsiTheme="minorHAnsi" w:cstheme="minorHAnsi"/>
          <w:sz w:val="20"/>
          <w:szCs w:val="20"/>
        </w:rPr>
      </w:pPr>
      <w:bookmarkStart w:id="53" w:name="_Toc314666876"/>
      <w:r w:rsidRPr="008C6A0F">
        <w:rPr>
          <w:rFonts w:asciiTheme="minorHAnsi" w:hAnsiTheme="minorHAnsi" w:cstheme="minorHAnsi"/>
          <w:b/>
          <w:sz w:val="20"/>
          <w:szCs w:val="20"/>
        </w:rPr>
        <w:t>Frecuencia de los ensayos</w:t>
      </w:r>
      <w:bookmarkEnd w:id="53"/>
      <w:r w:rsidRPr="008C6A0F">
        <w:rPr>
          <w:rFonts w:asciiTheme="minorHAnsi" w:hAnsiTheme="minorHAnsi" w:cstheme="minorHAnsi"/>
          <w:b/>
          <w:sz w:val="20"/>
          <w:szCs w:val="20"/>
        </w:rPr>
        <w:t>.</w:t>
      </w:r>
      <w:r w:rsidRPr="008C6A0F">
        <w:rPr>
          <w:rFonts w:asciiTheme="minorHAnsi" w:hAnsiTheme="minorHAnsi" w:cstheme="minorHAnsi"/>
          <w:sz w:val="20"/>
          <w:szCs w:val="20"/>
        </w:rPr>
        <w:t xml:space="preserve"> </w:t>
      </w:r>
      <w:bookmarkStart w:id="54" w:name="_Toc314666877"/>
      <w:r w:rsidRPr="008C6A0F">
        <w:rPr>
          <w:rFonts w:asciiTheme="minorHAnsi" w:hAnsiTheme="minorHAnsi" w:cstheme="minorHAnsi"/>
          <w:sz w:val="20"/>
          <w:szCs w:val="20"/>
        </w:rPr>
        <w:t>Se realizará la toma de probetas cada 300 metros o cada vez que lo exija el SUPERVISOR, donde se realice la reposición de aceras, estas serán analizadas a los 28 días mediante las fórmulas indicadas en la Norma Boliviana del Hormigón Armado CBH-87</w:t>
      </w:r>
      <w:bookmarkEnd w:id="54"/>
      <w:r w:rsidRPr="008C6A0F">
        <w:rPr>
          <w:rFonts w:asciiTheme="minorHAnsi" w:hAnsiTheme="minorHAnsi" w:cstheme="minorHAnsi"/>
          <w:sz w:val="20"/>
          <w:szCs w:val="20"/>
        </w:rPr>
        <w:t>.</w:t>
      </w:r>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5" w:name="_Toc314666878"/>
      <w:r w:rsidRPr="008C6A0F">
        <w:rPr>
          <w:rFonts w:asciiTheme="minorHAnsi" w:hAnsiTheme="minorHAnsi" w:cstheme="minorHAnsi"/>
          <w:sz w:val="20"/>
          <w:szCs w:val="20"/>
        </w:rPr>
        <w:t>En el transcurso de la obra, el CONTRATISTA podrá moldear un mayor número de probetas para efectuar ensayos a edades menores a los siete días y así apreciar la resistencia probable de los hormigones.</w:t>
      </w:r>
      <w:bookmarkEnd w:id="55"/>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6" w:name="_Toc314666879"/>
      <w:r w:rsidRPr="008C6A0F">
        <w:rPr>
          <w:rFonts w:asciiTheme="minorHAnsi" w:hAnsiTheme="minorHAnsi" w:cstheme="minorHAnsi"/>
          <w:sz w:val="20"/>
          <w:szCs w:val="20"/>
        </w:rPr>
        <w:t>Se deberá individualizar cada probeta anotando la fecha y hora y el elemento estructural correspondiente.</w:t>
      </w:r>
      <w:bookmarkEnd w:id="56"/>
    </w:p>
    <w:p w:rsidR="009113B2" w:rsidRPr="008C6A0F" w:rsidRDefault="009113B2" w:rsidP="009113B2">
      <w:pPr>
        <w:autoSpaceDE w:val="0"/>
        <w:autoSpaceDN w:val="0"/>
        <w:adjustRightInd w:val="0"/>
        <w:ind w:firstLine="360"/>
        <w:jc w:val="both"/>
        <w:rPr>
          <w:rFonts w:asciiTheme="minorHAnsi" w:hAnsiTheme="minorHAnsi" w:cstheme="minorHAnsi"/>
          <w:sz w:val="20"/>
          <w:szCs w:val="20"/>
        </w:rPr>
      </w:pPr>
      <w:bookmarkStart w:id="57" w:name="_Toc314666880"/>
      <w:r w:rsidRPr="008C6A0F">
        <w:rPr>
          <w:rFonts w:asciiTheme="minorHAnsi" w:hAnsiTheme="minorHAnsi" w:cstheme="minorHAnsi"/>
          <w:sz w:val="20"/>
          <w:szCs w:val="20"/>
        </w:rPr>
        <w:t>Las probetas serán preparadas en presencia del SUPERVISOR DE OBRA.</w:t>
      </w:r>
      <w:bookmarkEnd w:id="57"/>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8" w:name="_Toc314666881"/>
      <w:r w:rsidRPr="008C6A0F">
        <w:rPr>
          <w:rFonts w:asciiTheme="minorHAnsi" w:hAnsiTheme="minorHAnsi" w:cstheme="minorHAnsi"/>
          <w:sz w:val="20"/>
          <w:szCs w:val="20"/>
        </w:rPr>
        <w:t>Es obligación del CONTRATISTA realizar cualquier corrección en la dosificación para conseguir el hormigón requerido. El CONTRATISTA deberá proveer los medios y mano de obra para realizar los ensayos.</w:t>
      </w:r>
      <w:bookmarkEnd w:id="58"/>
    </w:p>
    <w:p w:rsidR="009113B2" w:rsidRPr="008C6A0F" w:rsidRDefault="009113B2" w:rsidP="009113B2">
      <w:pPr>
        <w:autoSpaceDE w:val="0"/>
        <w:autoSpaceDN w:val="0"/>
        <w:adjustRightInd w:val="0"/>
        <w:ind w:left="360"/>
        <w:jc w:val="both"/>
        <w:rPr>
          <w:rFonts w:asciiTheme="minorHAnsi" w:hAnsiTheme="minorHAnsi" w:cstheme="minorHAnsi"/>
          <w:sz w:val="20"/>
          <w:szCs w:val="20"/>
        </w:rPr>
      </w:pPr>
      <w:bookmarkStart w:id="59" w:name="_Toc314666882"/>
      <w:r w:rsidRPr="008C6A0F">
        <w:rPr>
          <w:rFonts w:asciiTheme="minorHAnsi" w:hAnsiTheme="minorHAnsi" w:cstheme="minorHAnsi"/>
          <w:sz w:val="20"/>
          <w:szCs w:val="20"/>
        </w:rPr>
        <w:t>Queda sobreentendido que es obligación del CONTRATISTA realizar ajustes y correcciones en la dosificación, hasta obtener los resultados requeridos. En caso de incumplimiento, el SUPERVISOR dispondrá la paralización inmediata de los trabajos.</w:t>
      </w:r>
      <w:bookmarkEnd w:id="59"/>
    </w:p>
    <w:p w:rsidR="009113B2" w:rsidRPr="008C6A0F" w:rsidRDefault="009113B2" w:rsidP="00523480">
      <w:pPr>
        <w:pStyle w:val="Prrafodelista"/>
        <w:numPr>
          <w:ilvl w:val="0"/>
          <w:numId w:val="22"/>
        </w:numPr>
        <w:autoSpaceDE w:val="0"/>
        <w:autoSpaceDN w:val="0"/>
        <w:adjustRightInd w:val="0"/>
        <w:spacing w:line="276" w:lineRule="auto"/>
        <w:ind w:left="426" w:hanging="426"/>
        <w:contextualSpacing/>
        <w:jc w:val="both"/>
        <w:rPr>
          <w:rFonts w:asciiTheme="minorHAnsi" w:hAnsiTheme="minorHAnsi" w:cstheme="minorHAnsi"/>
          <w:sz w:val="20"/>
          <w:szCs w:val="20"/>
        </w:rPr>
      </w:pPr>
      <w:bookmarkStart w:id="60" w:name="_Toc314666883"/>
      <w:r w:rsidRPr="008C6A0F">
        <w:rPr>
          <w:rFonts w:asciiTheme="minorHAnsi" w:hAnsiTheme="minorHAnsi" w:cstheme="minorHAnsi"/>
          <w:b/>
          <w:sz w:val="20"/>
          <w:szCs w:val="20"/>
        </w:rPr>
        <w:t xml:space="preserve">Evaluación y aceptación del </w:t>
      </w:r>
      <w:bookmarkStart w:id="61" w:name="_Toc314666884"/>
      <w:bookmarkEnd w:id="60"/>
      <w:r w:rsidRPr="008C6A0F">
        <w:rPr>
          <w:rFonts w:asciiTheme="minorHAnsi" w:hAnsiTheme="minorHAnsi" w:cstheme="minorHAnsi"/>
          <w:b/>
          <w:sz w:val="20"/>
          <w:szCs w:val="20"/>
        </w:rPr>
        <w:t>hormigón</w:t>
      </w:r>
      <w:r w:rsidRPr="008C6A0F">
        <w:rPr>
          <w:rFonts w:asciiTheme="minorHAnsi" w:hAnsiTheme="minorHAnsi" w:cstheme="minorHAnsi"/>
          <w:sz w:val="20"/>
          <w:szCs w:val="20"/>
        </w:rPr>
        <w:t>. Los resultados serán evaluados en forma separada para cada mezcla que estará representada por lo menos por 3probetas. Se podrá aceptar el hormigón, cuando dos de tres ensayos consecutivos sean iguales o excedan las resistencias especificadas y además que ningún ensayo sea inferior en 35 Kg. /cm2 a la especificada.</w:t>
      </w:r>
      <w:bookmarkEnd w:id="61"/>
    </w:p>
    <w:p w:rsidR="009113B2" w:rsidRPr="008C6A0F" w:rsidRDefault="009113B2" w:rsidP="00523480">
      <w:pPr>
        <w:pStyle w:val="Prrafodelista"/>
        <w:numPr>
          <w:ilvl w:val="0"/>
          <w:numId w:val="22"/>
        </w:numPr>
        <w:autoSpaceDE w:val="0"/>
        <w:autoSpaceDN w:val="0"/>
        <w:adjustRightInd w:val="0"/>
        <w:spacing w:line="276" w:lineRule="auto"/>
        <w:ind w:left="426"/>
        <w:contextualSpacing/>
        <w:jc w:val="both"/>
        <w:rPr>
          <w:rFonts w:asciiTheme="minorHAnsi" w:hAnsiTheme="minorHAnsi" w:cstheme="minorHAnsi"/>
          <w:sz w:val="20"/>
          <w:szCs w:val="20"/>
        </w:rPr>
      </w:pPr>
      <w:bookmarkStart w:id="62" w:name="_Toc314666885"/>
      <w:r w:rsidRPr="008C6A0F">
        <w:rPr>
          <w:rFonts w:asciiTheme="minorHAnsi" w:hAnsiTheme="minorHAnsi" w:cstheme="minorHAnsi"/>
          <w:b/>
          <w:sz w:val="20"/>
          <w:szCs w:val="20"/>
        </w:rPr>
        <w:lastRenderedPageBreak/>
        <w:t xml:space="preserve">Aceptación de la </w:t>
      </w:r>
      <w:bookmarkStart w:id="63" w:name="_Toc314666886"/>
      <w:bookmarkEnd w:id="62"/>
      <w:r w:rsidRPr="008C6A0F">
        <w:rPr>
          <w:rFonts w:asciiTheme="minorHAnsi" w:hAnsiTheme="minorHAnsi" w:cstheme="minorHAnsi"/>
          <w:b/>
          <w:sz w:val="20"/>
          <w:szCs w:val="20"/>
        </w:rPr>
        <w:t>estructura</w:t>
      </w:r>
      <w:r w:rsidRPr="008C6A0F">
        <w:rPr>
          <w:rFonts w:asciiTheme="minorHAnsi" w:hAnsiTheme="minorHAnsi" w:cstheme="minorHAnsi"/>
          <w:sz w:val="20"/>
          <w:szCs w:val="20"/>
        </w:rPr>
        <w:t>. Todo el hormigón que cumpla las especificaciones será aceptado, si los resultados son menores a la resistencia especificada, se considerarán los siguientes casos:</w:t>
      </w:r>
      <w:bookmarkEnd w:id="63"/>
    </w:p>
    <w:p w:rsidR="009113B2" w:rsidRPr="008C6A0F" w:rsidRDefault="009113B2" w:rsidP="009113B2">
      <w:pPr>
        <w:autoSpaceDE w:val="0"/>
        <w:autoSpaceDN w:val="0"/>
        <w:adjustRightInd w:val="0"/>
        <w:ind w:firstLine="720"/>
        <w:jc w:val="both"/>
        <w:rPr>
          <w:rFonts w:asciiTheme="minorHAnsi" w:hAnsiTheme="minorHAnsi" w:cstheme="minorHAnsi"/>
          <w:sz w:val="20"/>
          <w:szCs w:val="20"/>
        </w:rPr>
      </w:pPr>
      <w:bookmarkStart w:id="64" w:name="_Toc314666887"/>
      <w:r w:rsidRPr="008C6A0F">
        <w:rPr>
          <w:rFonts w:asciiTheme="minorHAnsi" w:hAnsiTheme="minorHAnsi" w:cstheme="minorHAnsi"/>
          <w:sz w:val="20"/>
          <w:szCs w:val="20"/>
        </w:rPr>
        <w:t>i) Resistencia del 80 a 90 %.</w:t>
      </w:r>
      <w:bookmarkStart w:id="65" w:name="_Toc314666888"/>
      <w:bookmarkEnd w:id="64"/>
      <w:r w:rsidRPr="008C6A0F">
        <w:rPr>
          <w:rFonts w:asciiTheme="minorHAnsi" w:hAnsiTheme="minorHAnsi" w:cstheme="minorHAnsi"/>
          <w:sz w:val="20"/>
          <w:szCs w:val="20"/>
        </w:rPr>
        <w:t>Se procederá a:</w:t>
      </w:r>
      <w:bookmarkEnd w:id="65"/>
    </w:p>
    <w:p w:rsidR="009113B2" w:rsidRPr="008C6A0F" w:rsidRDefault="009113B2" w:rsidP="009113B2">
      <w:pPr>
        <w:autoSpaceDE w:val="0"/>
        <w:autoSpaceDN w:val="0"/>
        <w:adjustRightInd w:val="0"/>
        <w:ind w:firstLine="720"/>
        <w:jc w:val="both"/>
        <w:rPr>
          <w:rFonts w:asciiTheme="minorHAnsi" w:hAnsiTheme="minorHAnsi" w:cstheme="minorHAnsi"/>
          <w:sz w:val="20"/>
          <w:szCs w:val="20"/>
        </w:rPr>
      </w:pPr>
      <w:bookmarkStart w:id="66" w:name="_Toc314666889"/>
      <w:r w:rsidRPr="008C6A0F">
        <w:rPr>
          <w:rFonts w:asciiTheme="minorHAnsi" w:hAnsiTheme="minorHAnsi" w:cstheme="minorHAnsi"/>
          <w:sz w:val="20"/>
          <w:szCs w:val="20"/>
        </w:rPr>
        <w:t>1. Ensayo con esclerómetro, senoscopio u otro no destructivo.</w:t>
      </w:r>
      <w:bookmarkEnd w:id="66"/>
    </w:p>
    <w:p w:rsidR="009113B2" w:rsidRPr="008C6A0F" w:rsidRDefault="009113B2" w:rsidP="009113B2">
      <w:pPr>
        <w:autoSpaceDE w:val="0"/>
        <w:autoSpaceDN w:val="0"/>
        <w:adjustRightInd w:val="0"/>
        <w:ind w:left="720"/>
        <w:jc w:val="both"/>
        <w:rPr>
          <w:rFonts w:asciiTheme="minorHAnsi" w:hAnsiTheme="minorHAnsi" w:cstheme="minorHAnsi"/>
          <w:sz w:val="20"/>
          <w:szCs w:val="20"/>
        </w:rPr>
      </w:pPr>
      <w:bookmarkStart w:id="67" w:name="_Toc314666890"/>
      <w:r w:rsidRPr="008C6A0F">
        <w:rPr>
          <w:rFonts w:asciiTheme="minorHAnsi" w:hAnsiTheme="minorHAnsi" w:cstheme="minorHAnsi"/>
          <w:sz w:val="20"/>
          <w:szCs w:val="20"/>
        </w:rPr>
        <w:t>2. Carga directa según normas y precauciones previstas. En caso de obtener resultados satisfactorios, será aceptada la estructura.</w:t>
      </w:r>
      <w:bookmarkEnd w:id="67"/>
    </w:p>
    <w:p w:rsidR="009113B2" w:rsidRPr="008C6A0F" w:rsidRDefault="009113B2" w:rsidP="009113B2">
      <w:pPr>
        <w:autoSpaceDE w:val="0"/>
        <w:autoSpaceDN w:val="0"/>
        <w:adjustRightInd w:val="0"/>
        <w:ind w:firstLine="720"/>
        <w:jc w:val="both"/>
        <w:rPr>
          <w:rFonts w:asciiTheme="minorHAnsi" w:hAnsiTheme="minorHAnsi" w:cstheme="minorHAnsi"/>
          <w:sz w:val="20"/>
          <w:szCs w:val="20"/>
        </w:rPr>
      </w:pPr>
      <w:bookmarkStart w:id="68" w:name="_Toc314666891"/>
      <w:r w:rsidRPr="008C6A0F">
        <w:rPr>
          <w:rFonts w:asciiTheme="minorHAnsi" w:hAnsiTheme="minorHAnsi" w:cstheme="minorHAnsi"/>
          <w:sz w:val="20"/>
          <w:szCs w:val="20"/>
        </w:rPr>
        <w:t>ii) Resistencia inferior al 60 %.</w:t>
      </w:r>
      <w:bookmarkEnd w:id="68"/>
      <w:r w:rsidRPr="008C6A0F">
        <w:rPr>
          <w:rFonts w:asciiTheme="minorHAnsi" w:hAnsiTheme="minorHAnsi" w:cstheme="minorHAnsi"/>
          <w:sz w:val="20"/>
          <w:szCs w:val="20"/>
        </w:rPr>
        <w:t xml:space="preserve"> Se procederá a:</w:t>
      </w:r>
    </w:p>
    <w:p w:rsidR="009113B2" w:rsidRPr="008C6A0F" w:rsidRDefault="009113B2" w:rsidP="009113B2">
      <w:pPr>
        <w:autoSpaceDE w:val="0"/>
        <w:autoSpaceDN w:val="0"/>
        <w:adjustRightInd w:val="0"/>
        <w:ind w:left="720"/>
        <w:jc w:val="both"/>
        <w:rPr>
          <w:rFonts w:asciiTheme="minorHAnsi" w:hAnsiTheme="minorHAnsi" w:cstheme="minorHAnsi"/>
          <w:sz w:val="20"/>
          <w:szCs w:val="20"/>
        </w:rPr>
      </w:pPr>
      <w:r w:rsidRPr="008C6A0F">
        <w:rPr>
          <w:rFonts w:asciiTheme="minorHAnsi" w:hAnsiTheme="minorHAnsi" w:cstheme="minorHAnsi"/>
          <w:sz w:val="20"/>
          <w:szCs w:val="20"/>
        </w:rPr>
        <w:t xml:space="preserve">1. </w:t>
      </w:r>
      <w:bookmarkStart w:id="69" w:name="_Toc314666892"/>
      <w:r w:rsidRPr="008C6A0F">
        <w:rPr>
          <w:rFonts w:asciiTheme="minorHAnsi" w:hAnsiTheme="minorHAnsi" w:cstheme="minorHAnsi"/>
          <w:sz w:val="20"/>
          <w:szCs w:val="20"/>
        </w:rPr>
        <w:t>El CONTRATISTA procederá a la demolición y reemplazo del sector de vaciado afectado.</w:t>
      </w:r>
      <w:bookmarkEnd w:id="69"/>
    </w:p>
    <w:p w:rsidR="009113B2" w:rsidRPr="008C6A0F" w:rsidRDefault="009113B2" w:rsidP="009113B2">
      <w:pPr>
        <w:spacing w:before="100" w:beforeAutospacing="1" w:after="100" w:afterAutospacing="1"/>
        <w:jc w:val="both"/>
        <w:rPr>
          <w:rFonts w:asciiTheme="minorHAnsi" w:hAnsiTheme="minorHAnsi" w:cstheme="minorHAnsi"/>
          <w:sz w:val="20"/>
          <w:szCs w:val="20"/>
        </w:rPr>
      </w:pPr>
      <w:bookmarkStart w:id="70" w:name="_Toc314666893"/>
      <w:r w:rsidRPr="008C6A0F">
        <w:rPr>
          <w:rFonts w:asciiTheme="minorHAnsi" w:hAnsiTheme="minorHAnsi" w:cstheme="minorHAnsi"/>
          <w:sz w:val="20"/>
          <w:szCs w:val="20"/>
        </w:rPr>
        <w:t>Todos los ensayos, pruebas, demoliciones, reemplazos necesarios serán cancelados por el CONTRATISTA.</w:t>
      </w:r>
      <w:bookmarkEnd w:id="70"/>
    </w:p>
    <w:p w:rsidR="009113B2" w:rsidRPr="008C6A0F" w:rsidRDefault="009113B2" w:rsidP="009113B2">
      <w:pPr>
        <w:jc w:val="both"/>
        <w:rPr>
          <w:rFonts w:asciiTheme="minorHAnsi" w:hAnsiTheme="minorHAnsi" w:cstheme="minorHAnsi"/>
          <w:sz w:val="20"/>
          <w:szCs w:val="20"/>
        </w:rPr>
      </w:pPr>
      <w:bookmarkStart w:id="71" w:name="_Toc314666894"/>
      <w:r w:rsidRPr="008C6A0F">
        <w:rPr>
          <w:rFonts w:asciiTheme="minorHAnsi" w:hAnsiTheme="minorHAnsi" w:cstheme="minorHAnsi"/>
          <w:b/>
          <w:sz w:val="20"/>
          <w:szCs w:val="20"/>
        </w:rPr>
        <w:t>Curado y Protección del Concreto</w:t>
      </w:r>
      <w:r w:rsidRPr="008C6A0F">
        <w:rPr>
          <w:rFonts w:asciiTheme="minorHAnsi" w:hAnsiTheme="minorHAnsi" w:cstheme="minorHAnsi"/>
          <w:sz w:val="20"/>
          <w:szCs w:val="20"/>
        </w:rPr>
        <w:t>. El curado se hará en una de las dos formas siguientes:</w:t>
      </w:r>
      <w:bookmarkEnd w:id="71"/>
    </w:p>
    <w:p w:rsidR="009113B2" w:rsidRPr="008C6A0F" w:rsidRDefault="009113B2" w:rsidP="009113B2">
      <w:pPr>
        <w:jc w:val="both"/>
        <w:rPr>
          <w:rFonts w:asciiTheme="minorHAnsi" w:hAnsiTheme="minorHAnsi" w:cstheme="minorHAnsi"/>
          <w:sz w:val="20"/>
          <w:szCs w:val="20"/>
        </w:rPr>
      </w:pPr>
      <w:bookmarkStart w:id="72" w:name="_Toc314666895"/>
      <w:r w:rsidRPr="008C6A0F">
        <w:rPr>
          <w:rFonts w:asciiTheme="minorHAnsi" w:hAnsiTheme="minorHAnsi" w:cstheme="minorHAnsi"/>
          <w:b/>
          <w:sz w:val="20"/>
          <w:szCs w:val="20"/>
        </w:rPr>
        <w:t>Curado por Agua.</w:t>
      </w:r>
      <w:r w:rsidRPr="008C6A0F">
        <w:rPr>
          <w:rFonts w:asciiTheme="minorHAnsi" w:hAnsiTheme="minorHAnsi" w:cstheme="minorHAnsi"/>
          <w:sz w:val="20"/>
          <w:szCs w:val="20"/>
        </w:rPr>
        <w:t xml:space="preserve"> El curado se hará cubriendo toda la superficie con costales húmedos, lonas u otro material de gran absorción. El material se mantendrá húmedo por el sistema de tuberías perforadas, de regadoras mecánicas u otro método apropiado.</w:t>
      </w:r>
      <w:bookmarkEnd w:id="72"/>
    </w:p>
    <w:p w:rsidR="009113B2" w:rsidRPr="008C6A0F" w:rsidRDefault="009113B2" w:rsidP="009113B2">
      <w:pPr>
        <w:jc w:val="both"/>
        <w:rPr>
          <w:rFonts w:asciiTheme="minorHAnsi" w:hAnsiTheme="minorHAnsi" w:cstheme="minorHAnsi"/>
          <w:sz w:val="20"/>
          <w:szCs w:val="20"/>
        </w:rPr>
      </w:pPr>
      <w:bookmarkStart w:id="73" w:name="_Toc314666896"/>
      <w:r w:rsidRPr="008C6A0F">
        <w:rPr>
          <w:rFonts w:asciiTheme="minorHAnsi" w:hAnsiTheme="minorHAnsi" w:cstheme="minorHAnsi"/>
          <w:sz w:val="20"/>
          <w:szCs w:val="20"/>
        </w:rPr>
        <w:t>También puede cubrirse la superficie con hojas de papel o tela plástica. Al colocarlas sobre el concreto fresco, previo un humedecimiento uniforme de la superficie, se pisarán para que el viento no las levante.</w:t>
      </w:r>
      <w:bookmarkEnd w:id="73"/>
    </w:p>
    <w:p w:rsidR="009113B2" w:rsidRPr="008C6A0F" w:rsidRDefault="009113B2" w:rsidP="009113B2">
      <w:pPr>
        <w:jc w:val="both"/>
        <w:rPr>
          <w:rFonts w:asciiTheme="minorHAnsi" w:hAnsiTheme="minorHAnsi" w:cstheme="minorHAnsi"/>
          <w:sz w:val="20"/>
          <w:szCs w:val="20"/>
        </w:rPr>
      </w:pPr>
      <w:bookmarkStart w:id="74" w:name="_Toc314666897"/>
      <w:r w:rsidRPr="008C6A0F">
        <w:rPr>
          <w:rFonts w:asciiTheme="minorHAnsi" w:hAnsiTheme="minorHAnsi" w:cstheme="minorHAnsi"/>
          <w:sz w:val="20"/>
          <w:szCs w:val="20"/>
        </w:rPr>
        <w:t>En esta forma no se requerirá el empleo adicional de agua una vez la superficie haya sido cubierta.</w:t>
      </w:r>
      <w:bookmarkEnd w:id="74"/>
    </w:p>
    <w:p w:rsidR="009113B2" w:rsidRPr="008C6A0F" w:rsidRDefault="009113B2" w:rsidP="009113B2">
      <w:pPr>
        <w:jc w:val="both"/>
        <w:rPr>
          <w:rFonts w:asciiTheme="minorHAnsi" w:hAnsiTheme="minorHAnsi" w:cstheme="minorHAnsi"/>
          <w:sz w:val="20"/>
          <w:szCs w:val="20"/>
        </w:rPr>
      </w:pPr>
      <w:bookmarkStart w:id="75" w:name="_Toc314666898"/>
      <w:r w:rsidRPr="008C6A0F">
        <w:rPr>
          <w:rFonts w:asciiTheme="minorHAnsi" w:hAnsiTheme="minorHAnsi" w:cstheme="minorHAnsi"/>
          <w:sz w:val="20"/>
          <w:szCs w:val="20"/>
        </w:rPr>
        <w:t>El tramo debe revisarse frecuentemente para asegurarse que si tenga la humedad requerida.</w:t>
      </w:r>
      <w:bookmarkEnd w:id="75"/>
    </w:p>
    <w:p w:rsidR="009113B2" w:rsidRPr="008C6A0F" w:rsidRDefault="009113B2" w:rsidP="009113B2">
      <w:pPr>
        <w:jc w:val="both"/>
        <w:rPr>
          <w:rFonts w:asciiTheme="minorHAnsi" w:hAnsiTheme="minorHAnsi" w:cstheme="minorHAnsi"/>
          <w:sz w:val="20"/>
          <w:szCs w:val="20"/>
        </w:rPr>
      </w:pPr>
      <w:bookmarkStart w:id="76" w:name="_Toc314666899"/>
      <w:r w:rsidRPr="008C6A0F">
        <w:rPr>
          <w:rFonts w:asciiTheme="minorHAnsi" w:hAnsiTheme="minorHAnsi" w:cstheme="minorHAnsi"/>
          <w:b/>
          <w:sz w:val="20"/>
          <w:szCs w:val="20"/>
        </w:rPr>
        <w:t>Curado por Compuestos Sellantes</w:t>
      </w:r>
      <w:r w:rsidRPr="008C6A0F">
        <w:rPr>
          <w:rFonts w:asciiTheme="minorHAnsi" w:hAnsiTheme="minorHAnsi" w:cstheme="minorHAnsi"/>
          <w:sz w:val="20"/>
          <w:szCs w:val="20"/>
        </w:rPr>
        <w:t>. El compuesto sellante deberá formar una membrana que retenga el agua del concreto y se aplicará a pistola o con brocha inmediatamente después que la superficie esté saturada de agua, con autorización de la SUPERVISIÓN  en cuanto al tipo y características del componente que se utilizará.</w:t>
      </w:r>
      <w:bookmarkEnd w:id="76"/>
    </w:p>
    <w:p w:rsidR="009113B2" w:rsidRPr="008C6A0F" w:rsidRDefault="009113B2" w:rsidP="009113B2">
      <w:pPr>
        <w:jc w:val="both"/>
        <w:rPr>
          <w:rFonts w:asciiTheme="minorHAnsi" w:hAnsiTheme="minorHAnsi" w:cstheme="minorHAnsi"/>
          <w:sz w:val="20"/>
          <w:szCs w:val="20"/>
        </w:rPr>
      </w:pPr>
      <w:bookmarkStart w:id="77" w:name="_Toc314666900"/>
      <w:r w:rsidRPr="008C6A0F">
        <w:rPr>
          <w:rFonts w:asciiTheme="minorHAnsi" w:hAnsiTheme="minorHAnsi" w:cstheme="minorHAnsi"/>
          <w:sz w:val="20"/>
          <w:szCs w:val="20"/>
        </w:rPr>
        <w:t>La humedad del concreto debe permanecer intacta por lo menos durante los siete días posteriores a su colocación.</w:t>
      </w:r>
      <w:bookmarkEnd w:id="77"/>
    </w:p>
    <w:p w:rsidR="009113B2" w:rsidRPr="008C6A0F" w:rsidRDefault="009113B2" w:rsidP="009113B2">
      <w:pPr>
        <w:spacing w:before="100" w:beforeAutospacing="1" w:after="100" w:afterAutospacing="1"/>
        <w:jc w:val="both"/>
        <w:rPr>
          <w:rFonts w:asciiTheme="minorHAnsi" w:hAnsiTheme="minorHAnsi" w:cstheme="minorHAnsi"/>
          <w:sz w:val="20"/>
          <w:szCs w:val="20"/>
        </w:rPr>
      </w:pPr>
      <w:r w:rsidRPr="008C6A0F">
        <w:rPr>
          <w:rFonts w:asciiTheme="minorHAnsi" w:hAnsiTheme="minorHAnsi" w:cstheme="minorHAnsi"/>
          <w:sz w:val="20"/>
          <w:szCs w:val="20"/>
        </w:rPr>
        <w:t>Por último el CONTRATISTA estará a cargo de:</w:t>
      </w:r>
    </w:p>
    <w:p w:rsidR="009113B2" w:rsidRPr="008C6A0F" w:rsidRDefault="009113B2" w:rsidP="00523480">
      <w:pPr>
        <w:numPr>
          <w:ilvl w:val="0"/>
          <w:numId w:val="21"/>
        </w:numPr>
        <w:spacing w:before="100" w:beforeAutospacing="1" w:after="100" w:afterAutospacing="1" w:line="276" w:lineRule="auto"/>
        <w:jc w:val="both"/>
        <w:rPr>
          <w:rFonts w:asciiTheme="minorHAnsi" w:hAnsiTheme="minorHAnsi" w:cstheme="minorHAnsi"/>
          <w:sz w:val="20"/>
          <w:szCs w:val="20"/>
        </w:rPr>
      </w:pPr>
      <w:r w:rsidRPr="008C6A0F">
        <w:rPr>
          <w:rFonts w:asciiTheme="minorHAnsi" w:hAnsiTheme="minorHAnsi" w:cstheme="minorHAnsi"/>
          <w:sz w:val="20"/>
          <w:szCs w:val="20"/>
        </w:rPr>
        <w:t>Marcado del logo de identificación de YPFB, mismo que tendrá una profundidad de 3 mm dejando un espacio entre logo y logo de 5 metros en la reposición de aceras, el diseño del mismo deberá indicar claramente y de forma nítida</w:t>
      </w:r>
      <w:r w:rsidRPr="008C6A0F">
        <w:rPr>
          <w:rFonts w:asciiTheme="minorHAnsi" w:hAnsiTheme="minorHAnsi" w:cstheme="minorHAnsi"/>
          <w:b/>
          <w:sz w:val="20"/>
          <w:szCs w:val="20"/>
        </w:rPr>
        <w:t>: YPFB-GAS</w:t>
      </w:r>
      <w:r w:rsidRPr="008C6A0F">
        <w:rPr>
          <w:rFonts w:asciiTheme="minorHAnsi" w:hAnsiTheme="minorHAnsi" w:cstheme="minorHAnsi"/>
          <w:sz w:val="20"/>
          <w:szCs w:val="20"/>
        </w:rPr>
        <w:t>.</w:t>
      </w:r>
    </w:p>
    <w:p w:rsidR="009113B2" w:rsidRPr="008C6A0F" w:rsidRDefault="009113B2" w:rsidP="00523480">
      <w:pPr>
        <w:numPr>
          <w:ilvl w:val="0"/>
          <w:numId w:val="21"/>
        </w:numPr>
        <w:spacing w:before="100" w:beforeAutospacing="1" w:after="100" w:afterAutospacing="1" w:line="276" w:lineRule="auto"/>
        <w:jc w:val="both"/>
        <w:rPr>
          <w:rFonts w:asciiTheme="minorHAnsi" w:hAnsiTheme="minorHAnsi" w:cstheme="minorHAnsi"/>
          <w:sz w:val="20"/>
          <w:szCs w:val="20"/>
        </w:rPr>
      </w:pPr>
      <w:r w:rsidRPr="008C6A0F">
        <w:rPr>
          <w:rFonts w:asciiTheme="minorHAnsi" w:hAnsiTheme="minorHAnsi" w:cstheme="minorHAnsi"/>
          <w:sz w:val="20"/>
          <w:szCs w:val="20"/>
        </w:rPr>
        <w:t>Colocado de las losetas de señalización horizontal de acuerdo a su tipología y especificación y/o como lo indique el SUPERVISOR, siendo estas empotradas directamente sobre la carpeta de hormigón vaciado, la loseta tendrá que ser asegurada y entrelazada con una barra de acero corrugado de diámetro de un 1/8 de pulgada con una longitud de 30 cm y la curvatura correspondiente para evitar la remoción después del empotramiento.</w:t>
      </w:r>
    </w:p>
    <w:p w:rsidR="009113B2" w:rsidRPr="008C6A0F"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8C6A0F">
        <w:rPr>
          <w:rFonts w:asciiTheme="minorHAnsi" w:eastAsia="Times New Roman" w:hAnsiTheme="minorHAnsi" w:cstheme="minorHAnsi"/>
          <w:sz w:val="20"/>
          <w:szCs w:val="20"/>
          <w:lang w:val="es-ES"/>
        </w:rPr>
        <w:t>MEDIDAS DE MITIGACION AMBIENTAL</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 xml:space="preserve">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w:t>
      </w:r>
      <w:r w:rsidRPr="008C6A0F">
        <w:rPr>
          <w:rFonts w:asciiTheme="minorHAnsi" w:hAnsiTheme="minorHAnsi" w:cstheme="minorHAnsi"/>
          <w:sz w:val="20"/>
          <w:szCs w:val="20"/>
        </w:rPr>
        <w:lastRenderedPageBreak/>
        <w:t>efluentes que se produzcan como resultado de sus actividades no excedan los valores señalados en las Especificaciones o dispuestas por las leyes aplicables.</w:t>
      </w:r>
    </w:p>
    <w:p w:rsidR="009113B2" w:rsidRPr="008C6A0F" w:rsidRDefault="009113B2" w:rsidP="009113B2">
      <w:pPr>
        <w:jc w:val="both"/>
        <w:rPr>
          <w:rFonts w:asciiTheme="minorHAnsi" w:hAnsiTheme="minorHAnsi" w:cstheme="minorHAnsi"/>
          <w:sz w:val="20"/>
          <w:szCs w:val="20"/>
        </w:rPr>
      </w:pP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8C6A0F" w:rsidRDefault="009113B2" w:rsidP="009113B2">
      <w:pPr>
        <w:jc w:val="both"/>
        <w:rPr>
          <w:rFonts w:asciiTheme="minorHAnsi" w:hAnsiTheme="minorHAnsi" w:cstheme="minorHAnsi"/>
          <w:sz w:val="20"/>
          <w:szCs w:val="20"/>
        </w:rPr>
      </w:pP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B66C3B" w:rsidRDefault="009113B2" w:rsidP="009113B2">
      <w:pPr>
        <w:jc w:val="both"/>
        <w:rPr>
          <w:rFonts w:asciiTheme="minorHAnsi" w:hAnsiTheme="minorHAnsi" w:cstheme="minorHAnsi"/>
          <w:color w:val="FF0000"/>
          <w:sz w:val="20"/>
          <w:szCs w:val="20"/>
        </w:rPr>
      </w:pP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El Contratista mantendrá un registro y hará informes acerca de la salud, la seguridad y el bienestar de las personas, así como de los daños a la propiedad, según lo solicite razonablemente el Ingeniero.</w:t>
      </w:r>
    </w:p>
    <w:p w:rsidR="009113B2" w:rsidRPr="008C6A0F" w:rsidRDefault="009113B2" w:rsidP="001B515C">
      <w:pPr>
        <w:pStyle w:val="Estilo1"/>
        <w:numPr>
          <w:ilvl w:val="1"/>
          <w:numId w:val="80"/>
        </w:numPr>
        <w:spacing w:before="100" w:beforeAutospacing="1" w:after="100" w:afterAutospacing="1" w:line="276" w:lineRule="auto"/>
        <w:rPr>
          <w:rFonts w:asciiTheme="minorHAnsi" w:eastAsia="Times New Roman" w:hAnsiTheme="minorHAnsi" w:cstheme="minorHAnsi"/>
          <w:sz w:val="20"/>
          <w:szCs w:val="20"/>
          <w:lang w:val="es-ES"/>
        </w:rPr>
      </w:pPr>
      <w:r w:rsidRPr="008C6A0F">
        <w:rPr>
          <w:rFonts w:asciiTheme="minorHAnsi" w:eastAsia="Times New Roman" w:hAnsiTheme="minorHAnsi" w:cstheme="minorHAnsi"/>
          <w:sz w:val="20"/>
          <w:szCs w:val="20"/>
          <w:lang w:val="es-ES"/>
        </w:rPr>
        <w:t>MEDICIÓN Y FORMA DE PAGO.</w:t>
      </w:r>
    </w:p>
    <w:p w:rsidR="009113B2" w:rsidRPr="008C6A0F" w:rsidRDefault="009113B2" w:rsidP="009113B2">
      <w:pPr>
        <w:jc w:val="both"/>
        <w:rPr>
          <w:rFonts w:asciiTheme="minorHAnsi" w:hAnsiTheme="minorHAnsi" w:cstheme="minorHAnsi"/>
          <w:sz w:val="20"/>
          <w:szCs w:val="20"/>
        </w:rPr>
      </w:pPr>
      <w:r w:rsidRPr="008C6A0F">
        <w:rPr>
          <w:rFonts w:asciiTheme="minorHAnsi" w:hAnsiTheme="minorHAnsi" w:cstheme="minorHAnsi"/>
          <w:sz w:val="20"/>
          <w:szCs w:val="20"/>
        </w:rPr>
        <w:t>Las reposicio</w:t>
      </w:r>
      <w:r w:rsidR="00892BF1" w:rsidRPr="008C6A0F">
        <w:rPr>
          <w:rFonts w:asciiTheme="minorHAnsi" w:hAnsiTheme="minorHAnsi" w:cstheme="minorHAnsi"/>
          <w:sz w:val="20"/>
          <w:szCs w:val="20"/>
        </w:rPr>
        <w:t>nes en aceras de hormigón, sera</w:t>
      </w:r>
      <w:r w:rsidRPr="008C6A0F">
        <w:rPr>
          <w:rFonts w:asciiTheme="minorHAnsi" w:hAnsiTheme="minorHAnsi" w:cstheme="minorHAnsi"/>
          <w:sz w:val="20"/>
          <w:szCs w:val="20"/>
        </w:rPr>
        <w:t xml:space="preserve"> </w:t>
      </w:r>
      <w:r w:rsidR="00892BF1" w:rsidRPr="008C6A0F">
        <w:rPr>
          <w:rFonts w:asciiTheme="minorHAnsi" w:hAnsiTheme="minorHAnsi" w:cstheme="minorHAnsi"/>
          <w:sz w:val="20"/>
          <w:szCs w:val="20"/>
        </w:rPr>
        <w:t>medido y pagado</w:t>
      </w:r>
      <w:r w:rsidRPr="008C6A0F">
        <w:rPr>
          <w:rFonts w:asciiTheme="minorHAnsi" w:hAnsiTheme="minorHAnsi" w:cstheme="minorHAnsi"/>
          <w:sz w:val="20"/>
          <w:szCs w:val="20"/>
        </w:rPr>
        <w:t xml:space="preserve"> en metros cuadrados de acuerdo al área neta ejecutada y aprobada por el SUPERVISOR. Este Ítem será pagado de acuerdo al precio unitario de la propuesta aceptada.</w:t>
      </w:r>
    </w:p>
    <w:p w:rsidR="009113B2" w:rsidRPr="008C6A0F" w:rsidRDefault="009113B2" w:rsidP="009113B2">
      <w:pPr>
        <w:jc w:val="both"/>
        <w:rPr>
          <w:rFonts w:asciiTheme="minorHAnsi" w:hAnsiTheme="minorHAnsi" w:cstheme="minorHAnsi"/>
          <w:sz w:val="20"/>
          <w:szCs w:val="20"/>
        </w:rPr>
      </w:pPr>
    </w:p>
    <w:p w:rsidR="009113B2" w:rsidRPr="008C6A0F" w:rsidRDefault="009113B2" w:rsidP="009113B2">
      <w:pPr>
        <w:jc w:val="both"/>
        <w:rPr>
          <w:rFonts w:asciiTheme="minorHAnsi" w:hAnsiTheme="minorHAnsi" w:cstheme="minorHAnsi"/>
          <w:sz w:val="20"/>
          <w:szCs w:val="20"/>
        </w:rPr>
      </w:pPr>
      <w:bookmarkStart w:id="78" w:name="_Toc314666902"/>
      <w:r w:rsidRPr="008C6A0F">
        <w:rPr>
          <w:rFonts w:asciiTheme="minorHAnsi" w:hAnsiTheme="minorHAnsi" w:cstheme="minorHAnsi"/>
          <w:sz w:val="20"/>
          <w:szCs w:val="20"/>
        </w:rPr>
        <w:t>Las carpetas construidas con materiales aprobados y en todo de acuerdo con lo aquí especificado y estipulado según lo prescrito en medición, serán pagados según el precio cotizado en la propuesta aceptada. En este precio global están comprendidos todas las herramientas, mano de obra, material y transporte necesarios para la ejecución total de este ítem.</w:t>
      </w:r>
      <w:bookmarkEnd w:id="78"/>
    </w:p>
    <w:p w:rsidR="00914133" w:rsidRDefault="00914133" w:rsidP="009113B2">
      <w:pPr>
        <w:jc w:val="both"/>
        <w:rPr>
          <w:rFonts w:asciiTheme="minorHAnsi" w:hAnsiTheme="minorHAnsi" w:cstheme="minorHAnsi"/>
          <w:color w:val="FF0000"/>
          <w:sz w:val="20"/>
          <w:szCs w:val="20"/>
        </w:rPr>
      </w:pPr>
    </w:p>
    <w:p w:rsidR="00914133" w:rsidRPr="003D0C1C" w:rsidRDefault="00914133" w:rsidP="003D0C1C">
      <w:pPr>
        <w:pStyle w:val="Ttulo2"/>
        <w:numPr>
          <w:ilvl w:val="0"/>
          <w:numId w:val="80"/>
        </w:numPr>
        <w:spacing w:before="200" w:line="276" w:lineRule="auto"/>
        <w:jc w:val="both"/>
        <w:rPr>
          <w:rFonts w:asciiTheme="minorHAnsi" w:hAnsiTheme="minorHAnsi" w:cstheme="minorHAnsi"/>
          <w:b/>
          <w:color w:val="auto"/>
          <w:sz w:val="20"/>
          <w:szCs w:val="20"/>
        </w:rPr>
      </w:pPr>
      <w:r w:rsidRPr="003D0C1C">
        <w:rPr>
          <w:rFonts w:asciiTheme="minorHAnsi" w:hAnsiTheme="minorHAnsi" w:cstheme="minorHAnsi"/>
          <w:b/>
          <w:color w:val="auto"/>
          <w:sz w:val="20"/>
          <w:szCs w:val="20"/>
        </w:rPr>
        <w:t>PROVISIÓN Y COLOCADO DE FUNDA DE PROTECCION  DE PVC DN-1 1/2”</w:t>
      </w:r>
    </w:p>
    <w:p w:rsidR="00914133" w:rsidRPr="003D0C1C" w:rsidRDefault="00914133" w:rsidP="00914133">
      <w:pPr>
        <w:jc w:val="both"/>
        <w:rPr>
          <w:rFonts w:asciiTheme="minorHAnsi" w:hAnsiTheme="minorHAnsi" w:cstheme="minorHAnsi"/>
          <w:b/>
          <w:sz w:val="20"/>
          <w:szCs w:val="20"/>
        </w:rPr>
      </w:pPr>
      <w:r w:rsidRPr="003D0C1C">
        <w:rPr>
          <w:rFonts w:asciiTheme="minorHAnsi" w:hAnsiTheme="minorHAnsi" w:cstheme="minorHAnsi"/>
          <w:b/>
          <w:sz w:val="20"/>
          <w:szCs w:val="20"/>
        </w:rPr>
        <w:t>UNIDAD: Metros (m).</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 xml:space="preserve">DEFINICIÓN </w:t>
      </w:r>
    </w:p>
    <w:p w:rsidR="00914133" w:rsidRPr="003D0C1C" w:rsidRDefault="00914133" w:rsidP="00914133">
      <w:pPr>
        <w:pStyle w:val="Sangra2detindependiente"/>
        <w:spacing w:line="276" w:lineRule="auto"/>
        <w:ind w:left="0"/>
        <w:jc w:val="both"/>
        <w:rPr>
          <w:rFonts w:cstheme="minorHAnsi"/>
          <w:sz w:val="20"/>
          <w:szCs w:val="20"/>
        </w:rPr>
      </w:pPr>
      <w:r w:rsidRPr="003D0C1C">
        <w:rPr>
          <w:rFonts w:cstheme="minorHAnsi"/>
          <w:sz w:val="20"/>
          <w:szCs w:val="20"/>
        </w:rPr>
        <w:t>Este ítem se refiere a la provisión y colocación de tubería PVC DN-1 1/2”</w:t>
      </w:r>
      <w:r w:rsidRPr="003D0C1C">
        <w:rPr>
          <w:rFonts w:cstheme="minorHAnsi"/>
          <w:bCs/>
          <w:sz w:val="20"/>
          <w:szCs w:val="20"/>
        </w:rPr>
        <w:t xml:space="preserve">, </w:t>
      </w:r>
      <w:r w:rsidRPr="003D0C1C">
        <w:rPr>
          <w:rFonts w:cstheme="minorHAnsi"/>
          <w:sz w:val="20"/>
          <w:szCs w:val="20"/>
        </w:rPr>
        <w:t>que servirá de encamisado y  protegerá la red de gas en la bajante a construir.</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MATERIALES, HERRAMIENTAS Y EQUIPO</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t>La tubería PVC DN-1 1/2”</w:t>
      </w:r>
      <w:r w:rsidRPr="003D0C1C">
        <w:rPr>
          <w:rFonts w:asciiTheme="minorHAnsi" w:eastAsia="Arial Unicode MS" w:hAnsiTheme="minorHAnsi" w:cstheme="minorHAnsi"/>
          <w:bCs/>
          <w:sz w:val="20"/>
          <w:szCs w:val="20"/>
        </w:rPr>
        <w:t xml:space="preserve">, </w:t>
      </w:r>
      <w:r w:rsidRPr="003D0C1C">
        <w:rPr>
          <w:rFonts w:asciiTheme="minorHAnsi" w:hAnsiTheme="minorHAnsi" w:cstheme="minorHAnsi"/>
          <w:sz w:val="20"/>
          <w:szCs w:val="20"/>
        </w:rPr>
        <w:t xml:space="preserve">será provista por El CONTRATISTA, de acuerdo a los diámetros y longitudes que la obra requiera. EL CONTRATISTA es quien suministrará todo el material necesario, personal y otros elementos </w:t>
      </w:r>
      <w:r w:rsidRPr="003D0C1C">
        <w:rPr>
          <w:rFonts w:asciiTheme="minorHAnsi" w:hAnsiTheme="minorHAnsi" w:cstheme="minorHAnsi"/>
          <w:sz w:val="20"/>
          <w:szCs w:val="20"/>
        </w:rPr>
        <w:lastRenderedPageBreak/>
        <w:t>necesarios para la ejecución de este ítem.</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PROCEDIMIENTO PARA LA EJECUCIÓN</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iCs/>
          <w:sz w:val="20"/>
          <w:szCs w:val="20"/>
        </w:rPr>
        <w:t xml:space="preserve">Las </w:t>
      </w:r>
      <w:r w:rsidRPr="003D0C1C">
        <w:rPr>
          <w:rFonts w:asciiTheme="minorHAnsi" w:hAnsiTheme="minorHAnsi" w:cstheme="minorHAnsi"/>
          <w:sz w:val="20"/>
          <w:szCs w:val="20"/>
        </w:rPr>
        <w:t xml:space="preserve">tuberías de PVC DN- 1 1/2” </w:t>
      </w:r>
      <w:r w:rsidRPr="003D0C1C">
        <w:rPr>
          <w:rFonts w:asciiTheme="minorHAnsi" w:hAnsiTheme="minorHAnsi" w:cstheme="minorHAnsi"/>
          <w:iCs/>
          <w:sz w:val="20"/>
          <w:szCs w:val="20"/>
        </w:rPr>
        <w:t>deben ser ubicada en todos las bajantes con la longitud y disposición previamente aprobadas por el SUPERVISOR DE OBRA de YPFB.</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t>Se debe tener especial cuidado en no romper, fisurar o doblar la tubería PVC al momento de su colocación y al compactar la zanja.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1"/>
        <w:gridCol w:w="5082"/>
      </w:tblGrid>
      <w:tr w:rsidR="003D0C1C" w:rsidRPr="003D0C1C" w:rsidTr="006F4583">
        <w:trPr>
          <w:trHeight w:val="247"/>
          <w:jc w:val="center"/>
        </w:trPr>
        <w:tc>
          <w:tcPr>
            <w:tcW w:w="6913"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914133" w:rsidRPr="003D0C1C" w:rsidRDefault="00914133" w:rsidP="006F4583">
            <w:pPr>
              <w:jc w:val="center"/>
              <w:rPr>
                <w:rFonts w:asciiTheme="minorHAnsi" w:hAnsiTheme="minorHAnsi" w:cstheme="minorHAnsi"/>
                <w:b/>
                <w:sz w:val="20"/>
                <w:szCs w:val="20"/>
              </w:rPr>
            </w:pPr>
            <w:r w:rsidRPr="003D0C1C">
              <w:rPr>
                <w:rFonts w:asciiTheme="minorHAnsi" w:hAnsiTheme="minorHAnsi" w:cstheme="minorHAnsi"/>
                <w:b/>
                <w:sz w:val="20"/>
                <w:szCs w:val="20"/>
              </w:rPr>
              <w:t xml:space="preserve">TUBERÍAS DE PROTECCIÓN  PVC </w:t>
            </w:r>
            <w:r w:rsidRPr="003D0C1C">
              <w:rPr>
                <w:rFonts w:asciiTheme="minorHAnsi" w:hAnsiTheme="minorHAnsi" w:cstheme="minorHAnsi"/>
                <w:sz w:val="20"/>
                <w:szCs w:val="20"/>
              </w:rPr>
              <w:t xml:space="preserve"> </w:t>
            </w:r>
            <w:r w:rsidRPr="003D0C1C">
              <w:rPr>
                <w:rFonts w:asciiTheme="minorHAnsi" w:hAnsiTheme="minorHAnsi" w:cstheme="minorHAnsi"/>
                <w:b/>
                <w:sz w:val="20"/>
                <w:szCs w:val="20"/>
              </w:rPr>
              <w:t>DE  1 1/2 (PULGADAS)</w:t>
            </w:r>
          </w:p>
        </w:tc>
      </w:tr>
      <w:tr w:rsidR="00914133" w:rsidRPr="003D0C1C" w:rsidTr="006F4583">
        <w:trPr>
          <w:trHeight w:val="366"/>
          <w:jc w:val="center"/>
        </w:trPr>
        <w:tc>
          <w:tcPr>
            <w:tcW w:w="1831"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PRODUCTO</w:t>
            </w:r>
          </w:p>
        </w:tc>
        <w:tc>
          <w:tcPr>
            <w:tcW w:w="5082"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TUBERÍA DE PROTECCIÓN</w:t>
            </w:r>
          </w:p>
        </w:tc>
      </w:tr>
      <w:tr w:rsidR="00914133" w:rsidRPr="003D0C1C" w:rsidTr="006F4583">
        <w:trPr>
          <w:trHeight w:val="262"/>
          <w:jc w:val="center"/>
        </w:trPr>
        <w:tc>
          <w:tcPr>
            <w:tcW w:w="1831"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MATERIAL</w:t>
            </w:r>
          </w:p>
        </w:tc>
        <w:tc>
          <w:tcPr>
            <w:tcW w:w="5082"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PVC.</w:t>
            </w:r>
          </w:p>
        </w:tc>
      </w:tr>
      <w:tr w:rsidR="003D0C1C" w:rsidRPr="003D0C1C" w:rsidTr="006F4583">
        <w:trPr>
          <w:trHeight w:val="280"/>
          <w:jc w:val="center"/>
        </w:trPr>
        <w:tc>
          <w:tcPr>
            <w:tcW w:w="1831"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MEDIDAS</w:t>
            </w:r>
          </w:p>
        </w:tc>
        <w:tc>
          <w:tcPr>
            <w:tcW w:w="5082" w:type="dxa"/>
            <w:tcBorders>
              <w:top w:val="single" w:sz="4" w:space="0" w:color="auto"/>
              <w:left w:val="single" w:sz="4" w:space="0" w:color="auto"/>
              <w:bottom w:val="single" w:sz="4" w:space="0" w:color="auto"/>
              <w:right w:val="single" w:sz="4" w:space="0" w:color="auto"/>
            </w:tcBorders>
            <w:hideMark/>
          </w:tcPr>
          <w:p w:rsidR="00914133" w:rsidRPr="003D0C1C" w:rsidRDefault="00914133" w:rsidP="006F4583">
            <w:pPr>
              <w:jc w:val="both"/>
              <w:rPr>
                <w:rFonts w:asciiTheme="minorHAnsi" w:hAnsiTheme="minorHAnsi" w:cstheme="minorHAnsi"/>
                <w:sz w:val="20"/>
                <w:szCs w:val="20"/>
              </w:rPr>
            </w:pPr>
            <w:r w:rsidRPr="003D0C1C">
              <w:rPr>
                <w:rFonts w:asciiTheme="minorHAnsi" w:hAnsiTheme="minorHAnsi" w:cstheme="minorHAnsi"/>
                <w:sz w:val="20"/>
                <w:szCs w:val="20"/>
              </w:rPr>
              <w:t>BARRA DE 4 METROS DIÁMETRO DE  1 1/2“ PULGADAS</w:t>
            </w:r>
          </w:p>
        </w:tc>
      </w:tr>
    </w:tbl>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iCs/>
          <w:sz w:val="20"/>
          <w:szCs w:val="20"/>
        </w:rPr>
      </w:pPr>
      <w:r w:rsidRPr="003D0C1C">
        <w:rPr>
          <w:rFonts w:asciiTheme="minorHAnsi" w:hAnsiTheme="minorHAnsi" w:cstheme="minorHAnsi"/>
          <w:iCs/>
          <w:sz w:val="20"/>
          <w:szCs w:val="20"/>
        </w:rPr>
        <w:t>MEDIDAS DE MITIGACION AMBIENTAL</w:t>
      </w: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4133" w:rsidRPr="003D0C1C" w:rsidRDefault="00914133" w:rsidP="00914133">
      <w:pPr>
        <w:contextualSpacing/>
        <w:jc w:val="both"/>
        <w:rPr>
          <w:rFonts w:asciiTheme="minorHAnsi" w:hAnsiTheme="minorHAnsi" w:cstheme="minorHAnsi"/>
          <w:kern w:val="28"/>
          <w:sz w:val="20"/>
          <w:szCs w:val="20"/>
        </w:rPr>
      </w:pP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4133" w:rsidRPr="003D0C1C" w:rsidRDefault="00914133" w:rsidP="00914133">
      <w:pPr>
        <w:contextualSpacing/>
        <w:jc w:val="both"/>
        <w:rPr>
          <w:rFonts w:asciiTheme="minorHAnsi" w:hAnsiTheme="minorHAnsi" w:cstheme="minorHAnsi"/>
          <w:kern w:val="28"/>
          <w:sz w:val="20"/>
          <w:szCs w:val="20"/>
        </w:rPr>
      </w:pP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4133" w:rsidRPr="003D0C1C" w:rsidRDefault="00914133" w:rsidP="00914133">
      <w:pPr>
        <w:contextualSpacing/>
        <w:jc w:val="both"/>
        <w:rPr>
          <w:rFonts w:asciiTheme="minorHAnsi" w:hAnsiTheme="minorHAnsi" w:cstheme="minorHAnsi"/>
          <w:kern w:val="28"/>
          <w:sz w:val="20"/>
          <w:szCs w:val="20"/>
        </w:rPr>
      </w:pPr>
    </w:p>
    <w:p w:rsidR="00914133" w:rsidRPr="003D0C1C" w:rsidRDefault="00914133" w:rsidP="00914133">
      <w:pPr>
        <w:contextualSpacing/>
        <w:jc w:val="both"/>
        <w:rPr>
          <w:rFonts w:asciiTheme="minorHAnsi" w:hAnsiTheme="minorHAnsi" w:cstheme="minorHAnsi"/>
          <w:kern w:val="28"/>
          <w:sz w:val="20"/>
          <w:szCs w:val="20"/>
        </w:rPr>
      </w:pPr>
      <w:r w:rsidRPr="003D0C1C">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4133" w:rsidRPr="003D0C1C" w:rsidRDefault="00914133"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D0C1C">
        <w:rPr>
          <w:rFonts w:asciiTheme="minorHAnsi" w:hAnsiTheme="minorHAnsi" w:cstheme="minorHAnsi"/>
          <w:sz w:val="20"/>
          <w:szCs w:val="20"/>
        </w:rPr>
        <w:t>MEDICIÓN Y FORMA DE PAGO</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t xml:space="preserve">La provisión y colocación de tubería PVC DN-1 1/2” será medida por metro, con materiales y dimensiones aprobadas por el SUPERVISOR DE OBRA de YPFB y compatibles con lo aquí especificado, será pagada sólo la </w:t>
      </w:r>
      <w:r w:rsidRPr="003D0C1C">
        <w:rPr>
          <w:rFonts w:asciiTheme="minorHAnsi" w:hAnsiTheme="minorHAnsi" w:cstheme="minorHAnsi"/>
          <w:sz w:val="20"/>
          <w:szCs w:val="20"/>
        </w:rPr>
        <w:lastRenderedPageBreak/>
        <w:t>longitud empleada en zanja y según el precio cotizado en la propuesta aceptada.</w:t>
      </w:r>
    </w:p>
    <w:p w:rsidR="00914133" w:rsidRPr="003D0C1C" w:rsidRDefault="00914133" w:rsidP="00914133">
      <w:pPr>
        <w:widowControl w:val="0"/>
        <w:autoSpaceDE w:val="0"/>
        <w:autoSpaceDN w:val="0"/>
        <w:adjustRightInd w:val="0"/>
        <w:jc w:val="both"/>
        <w:rPr>
          <w:rFonts w:asciiTheme="minorHAnsi" w:hAnsiTheme="minorHAnsi" w:cstheme="minorHAnsi"/>
          <w:sz w:val="20"/>
          <w:szCs w:val="20"/>
        </w:rPr>
      </w:pPr>
      <w:r w:rsidRPr="003D0C1C">
        <w:rPr>
          <w:rFonts w:asciiTheme="minorHAnsi" w:hAnsiTheme="minorHAnsi" w:cstheme="minorHAnsi"/>
          <w:sz w:val="20"/>
          <w:szCs w:val="20"/>
        </w:rPr>
        <w:t>En este precio global están comprendidos todas las herramientas, mano de obra, material y transporte necesarios para la ejecución total de este ítem.</w:t>
      </w:r>
    </w:p>
    <w:p w:rsidR="00914133" w:rsidRDefault="00914133" w:rsidP="009113B2">
      <w:pPr>
        <w:jc w:val="both"/>
        <w:rPr>
          <w:rFonts w:asciiTheme="minorHAnsi" w:hAnsiTheme="minorHAnsi" w:cstheme="minorHAnsi"/>
          <w:color w:val="FF0000"/>
          <w:sz w:val="20"/>
          <w:szCs w:val="20"/>
        </w:rPr>
      </w:pPr>
    </w:p>
    <w:p w:rsidR="003D0C1C" w:rsidRPr="003D0C1C" w:rsidRDefault="003D0C1C" w:rsidP="003D0C1C">
      <w:pPr>
        <w:pStyle w:val="Ttulo2"/>
        <w:numPr>
          <w:ilvl w:val="0"/>
          <w:numId w:val="80"/>
        </w:numPr>
        <w:spacing w:before="0"/>
        <w:rPr>
          <w:rFonts w:asciiTheme="minorHAnsi" w:hAnsiTheme="minorHAnsi" w:cstheme="minorHAnsi"/>
          <w:b/>
          <w:color w:val="auto"/>
          <w:sz w:val="20"/>
          <w:szCs w:val="20"/>
        </w:rPr>
      </w:pPr>
      <w:r w:rsidRPr="003D0C1C">
        <w:rPr>
          <w:rFonts w:asciiTheme="minorHAnsi" w:hAnsiTheme="minorHAnsi" w:cstheme="minorHAnsi"/>
          <w:b/>
          <w:color w:val="auto"/>
          <w:sz w:val="20"/>
          <w:szCs w:val="20"/>
        </w:rPr>
        <w:t>CORTE, ROTURA DE MURO DE LADRILLO (10 X 10 cm).</w:t>
      </w:r>
    </w:p>
    <w:p w:rsidR="003D0C1C" w:rsidRPr="003D0C1C" w:rsidRDefault="003D0C1C" w:rsidP="003D0C1C">
      <w:pPr>
        <w:pStyle w:val="Ttulo2"/>
        <w:numPr>
          <w:ilvl w:val="0"/>
          <w:numId w:val="0"/>
        </w:numPr>
        <w:spacing w:before="0"/>
        <w:ind w:left="576" w:hanging="576"/>
        <w:rPr>
          <w:rFonts w:asciiTheme="minorHAnsi" w:hAnsiTheme="minorHAnsi" w:cstheme="minorHAnsi"/>
          <w:b/>
          <w:color w:val="auto"/>
          <w:sz w:val="20"/>
          <w:szCs w:val="20"/>
        </w:rPr>
      </w:pPr>
      <w:r w:rsidRPr="003D0C1C">
        <w:rPr>
          <w:rFonts w:asciiTheme="minorHAnsi" w:hAnsiTheme="minorHAnsi" w:cstheme="minorHAnsi"/>
          <w:b/>
          <w:color w:val="auto"/>
          <w:sz w:val="20"/>
          <w:szCs w:val="20"/>
        </w:rPr>
        <w:t xml:space="preserve">  </w:t>
      </w:r>
    </w:p>
    <w:p w:rsidR="003D0C1C" w:rsidRPr="003D0C1C" w:rsidRDefault="003D0C1C" w:rsidP="003D0C1C">
      <w:pPr>
        <w:jc w:val="both"/>
        <w:rPr>
          <w:rFonts w:asciiTheme="minorHAnsi" w:hAnsiTheme="minorHAnsi" w:cstheme="minorHAnsi"/>
          <w:b/>
          <w:sz w:val="20"/>
          <w:szCs w:val="20"/>
          <w:vertAlign w:val="superscript"/>
        </w:rPr>
      </w:pPr>
      <w:r w:rsidRPr="003D0C1C">
        <w:rPr>
          <w:rFonts w:asciiTheme="minorHAnsi" w:hAnsiTheme="minorHAnsi" w:cstheme="minorHAnsi"/>
          <w:b/>
          <w:sz w:val="20"/>
          <w:szCs w:val="20"/>
        </w:rPr>
        <w:t>UNIDAD: Metros lineales  (m)</w:t>
      </w:r>
    </w:p>
    <w:p w:rsidR="003D0C1C" w:rsidRPr="0030636D" w:rsidRDefault="003D0C1C" w:rsidP="003D0C1C">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0636D">
        <w:rPr>
          <w:rFonts w:asciiTheme="minorHAnsi" w:hAnsiTheme="minorHAnsi" w:cstheme="minorHAnsi"/>
          <w:sz w:val="20"/>
          <w:szCs w:val="20"/>
        </w:rPr>
        <w:t>DEFINICIÓN.</w:t>
      </w:r>
      <w:r w:rsidR="0030636D" w:rsidRPr="0030636D">
        <w:rPr>
          <w:rFonts w:asciiTheme="minorHAnsi" w:hAnsiTheme="minorHAnsi" w:cstheme="minorHAnsi"/>
          <w:sz w:val="20"/>
          <w:szCs w:val="20"/>
        </w:rPr>
        <w:t xml:space="preserve">             </w:t>
      </w:r>
    </w:p>
    <w:p w:rsidR="003D0C1C" w:rsidRPr="00405BEF" w:rsidRDefault="003D0C1C" w:rsidP="003D0C1C">
      <w:pPr>
        <w:spacing w:before="100" w:beforeAutospacing="1" w:after="100" w:afterAutospacing="1"/>
        <w:jc w:val="both"/>
        <w:rPr>
          <w:rFonts w:asciiTheme="minorHAnsi" w:eastAsia="Arial Unicode MS" w:hAnsiTheme="minorHAnsi" w:cstheme="minorHAnsi"/>
          <w:color w:val="FF0000"/>
          <w:sz w:val="20"/>
          <w:szCs w:val="20"/>
          <w:lang w:val="es-ES_tradnl"/>
        </w:rPr>
      </w:pPr>
      <w:r w:rsidRPr="0030636D">
        <w:rPr>
          <w:rFonts w:asciiTheme="minorHAnsi" w:eastAsia="Arial Unicode MS" w:hAnsiTheme="minorHAnsi" w:cstheme="minorHAnsi"/>
          <w:sz w:val="20"/>
          <w:szCs w:val="20"/>
          <w:lang w:val="es-ES_tradnl"/>
        </w:rPr>
        <w:t>Comprende los trabajos necesarios para el corte, rotura y/o demolición de muros de ladrillo, en elevaciones laterales, longitudinales y otras partes de una obra civil construida en ladrillo hueco o gambote, incluyendo la remoción del material por el cual está constituida (ladrillo hueco o gambote y cualquier otro tipo de material existente por debajo), identificados en los planos de construcción y/o instrucciones del SUPERVISOR DE OBRA, de esta manera realizar el calado del muro de ladrillo de acuerdo al replanteo realizado para la ejecución de la obra.</w:t>
      </w:r>
    </w:p>
    <w:p w:rsidR="003D0C1C" w:rsidRPr="0030636D" w:rsidRDefault="003D0C1C" w:rsidP="0030636D">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0636D">
        <w:rPr>
          <w:rFonts w:asciiTheme="minorHAnsi" w:hAnsiTheme="minorHAnsi" w:cstheme="minorHAnsi"/>
          <w:sz w:val="20"/>
          <w:szCs w:val="20"/>
        </w:rPr>
        <w:t>MATERIALES, HERRAMIENTAS Y EQUIPO.</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hAnsiTheme="minorHAnsi" w:cstheme="minorHAnsi"/>
          <w:kern w:val="28"/>
          <w:sz w:val="20"/>
          <w:szCs w:val="20"/>
        </w:rPr>
        <w:t xml:space="preserve">El CONTRATISTA realizará los trabajos de calado de pared lateral, empleando las herramientas y equipo </w:t>
      </w:r>
      <w:r w:rsidRPr="0030636D">
        <w:rPr>
          <w:rFonts w:asciiTheme="minorHAnsi" w:eastAsia="Arial Unicode MS" w:hAnsiTheme="minorHAnsi" w:cstheme="minorHAnsi"/>
          <w:sz w:val="20"/>
          <w:szCs w:val="20"/>
          <w:lang w:val="es-ES_tradnl"/>
        </w:rPr>
        <w:t>necesarios para la ejecución de la obra, los mismos serán proporcionados por el CONTRATISTA.</w:t>
      </w:r>
      <w:r w:rsidRPr="0030636D">
        <w:rPr>
          <w:rFonts w:asciiTheme="minorHAnsi" w:hAnsiTheme="minorHAnsi" w:cstheme="minorHAnsi"/>
          <w:kern w:val="28"/>
          <w:sz w:val="20"/>
          <w:szCs w:val="20"/>
          <w:lang w:val="es-ES_tradnl"/>
        </w:rPr>
        <w:t xml:space="preserve">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3D0C1C" w:rsidRPr="0030636D" w:rsidRDefault="003D0C1C" w:rsidP="0030636D">
      <w:pPr>
        <w:pStyle w:val="Estilo1"/>
        <w:numPr>
          <w:ilvl w:val="1"/>
          <w:numId w:val="80"/>
        </w:numPr>
        <w:spacing w:before="100" w:beforeAutospacing="1" w:after="100" w:afterAutospacing="1" w:line="276" w:lineRule="auto"/>
        <w:rPr>
          <w:rFonts w:asciiTheme="minorHAnsi" w:hAnsiTheme="minorHAnsi" w:cstheme="minorHAnsi"/>
          <w:sz w:val="20"/>
          <w:szCs w:val="20"/>
        </w:rPr>
      </w:pPr>
      <w:r w:rsidRPr="0030636D">
        <w:rPr>
          <w:rFonts w:asciiTheme="minorHAnsi" w:hAnsiTheme="minorHAnsi" w:cstheme="minorHAnsi"/>
          <w:sz w:val="20"/>
          <w:szCs w:val="20"/>
        </w:rPr>
        <w:t>PROCEDIMIENTO PARA LA EJECUCIÓN.</w:t>
      </w:r>
    </w:p>
    <w:p w:rsidR="003D0C1C" w:rsidRPr="0030636D" w:rsidRDefault="003D0C1C" w:rsidP="003D0C1C">
      <w:pPr>
        <w:autoSpaceDE w:val="0"/>
        <w:autoSpaceDN w:val="0"/>
        <w:adjustRightInd w:val="0"/>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3D0C1C" w:rsidRPr="0030636D" w:rsidRDefault="003D0C1C" w:rsidP="003D0C1C">
      <w:pPr>
        <w:pStyle w:val="Prrafodelista"/>
        <w:numPr>
          <w:ilvl w:val="0"/>
          <w:numId w:val="10"/>
        </w:numPr>
        <w:spacing w:before="100" w:beforeAutospacing="1" w:after="100" w:afterAutospacing="1" w:line="276" w:lineRule="auto"/>
        <w:ind w:left="1080"/>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en coordinación con el SUPERVISOR DE OBRA, sin reconocimiento  de pago por trabajos no autorizados.</w:t>
      </w:r>
    </w:p>
    <w:p w:rsidR="003D0C1C" w:rsidRPr="0030636D" w:rsidRDefault="003D0C1C" w:rsidP="003D0C1C">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 xml:space="preserve">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w:t>
      </w:r>
      <w:r w:rsidRPr="0030636D">
        <w:rPr>
          <w:rFonts w:asciiTheme="minorHAnsi" w:eastAsia="Arial Unicode MS" w:hAnsiTheme="minorHAnsi" w:cstheme="minorHAnsi"/>
          <w:sz w:val="20"/>
          <w:szCs w:val="20"/>
          <w:lang w:val="es-ES_tradnl"/>
        </w:rPr>
        <w:lastRenderedPageBreak/>
        <w:t>se deberá mojar  toda el área de corte. En caso de utilizar la amoladora se deberá humedecer el área constantemente.</w:t>
      </w:r>
    </w:p>
    <w:p w:rsidR="003D0C1C" w:rsidRPr="0030636D" w:rsidRDefault="003D0C1C" w:rsidP="003D0C1C">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YPFB.</w:t>
      </w:r>
    </w:p>
    <w:p w:rsidR="003D0C1C" w:rsidRPr="0030636D" w:rsidRDefault="003D0C1C" w:rsidP="003D0C1C">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El ejecutor deberá retirar la cobertura existente en el terreno para la zanja, realizando el retiro de los mismos inmediatamente concluidos los trabajos de corte. Los escombros deberán ser retirados del lugar de trabajo  y dispuestos en los botaderos autorizados por el Ente Municipal.</w:t>
      </w:r>
    </w:p>
    <w:p w:rsidR="003D0C1C" w:rsidRPr="0030636D" w:rsidRDefault="003D0C1C" w:rsidP="003D0C1C">
      <w:pPr>
        <w:pStyle w:val="Prrafodelista"/>
        <w:numPr>
          <w:ilvl w:val="0"/>
          <w:numId w:val="29"/>
        </w:numPr>
        <w:spacing w:before="100" w:beforeAutospacing="1" w:after="100" w:afterAutospacing="1" w:line="276" w:lineRule="auto"/>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 del plazo dado para la ejecución del trabajo.</w:t>
      </w:r>
    </w:p>
    <w:p w:rsidR="003D0C1C" w:rsidRPr="0030636D" w:rsidRDefault="003D0C1C" w:rsidP="0030636D">
      <w:pPr>
        <w:pStyle w:val="Estilo1"/>
        <w:numPr>
          <w:ilvl w:val="1"/>
          <w:numId w:val="80"/>
        </w:numPr>
        <w:spacing w:before="100" w:beforeAutospacing="1" w:after="100" w:afterAutospacing="1" w:line="276" w:lineRule="auto"/>
        <w:rPr>
          <w:rFonts w:asciiTheme="minorHAnsi" w:hAnsiTheme="minorHAnsi" w:cstheme="minorHAnsi"/>
          <w:kern w:val="28"/>
          <w:sz w:val="20"/>
          <w:szCs w:val="20"/>
        </w:rPr>
      </w:pPr>
      <w:r w:rsidRPr="0030636D">
        <w:rPr>
          <w:rFonts w:asciiTheme="minorHAnsi" w:hAnsiTheme="minorHAnsi" w:cstheme="minorHAnsi"/>
          <w:kern w:val="28"/>
          <w:sz w:val="20"/>
          <w:szCs w:val="20"/>
        </w:rPr>
        <w:t>MEDIDAS DE MITIGACION AMBIENTAL</w:t>
      </w: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D0C1C" w:rsidRPr="0030636D" w:rsidRDefault="003D0C1C" w:rsidP="003D0C1C">
      <w:pPr>
        <w:contextualSpacing/>
        <w:jc w:val="both"/>
        <w:rPr>
          <w:rFonts w:asciiTheme="minorHAnsi" w:hAnsiTheme="minorHAnsi" w:cstheme="minorHAnsi"/>
          <w:kern w:val="28"/>
          <w:sz w:val="20"/>
          <w:szCs w:val="20"/>
        </w:rPr>
      </w:pP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D0C1C" w:rsidRPr="0030636D" w:rsidRDefault="003D0C1C" w:rsidP="003D0C1C">
      <w:pPr>
        <w:contextualSpacing/>
        <w:jc w:val="both"/>
        <w:rPr>
          <w:rFonts w:asciiTheme="minorHAnsi" w:hAnsiTheme="minorHAnsi" w:cstheme="minorHAnsi"/>
          <w:kern w:val="28"/>
          <w:sz w:val="20"/>
          <w:szCs w:val="20"/>
        </w:rPr>
      </w:pP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D0C1C" w:rsidRPr="0030636D" w:rsidRDefault="003D0C1C" w:rsidP="003D0C1C">
      <w:pPr>
        <w:contextualSpacing/>
        <w:jc w:val="both"/>
        <w:rPr>
          <w:rFonts w:asciiTheme="minorHAnsi" w:hAnsiTheme="minorHAnsi" w:cstheme="minorHAnsi"/>
          <w:kern w:val="28"/>
          <w:sz w:val="20"/>
          <w:szCs w:val="20"/>
        </w:rPr>
      </w:pPr>
    </w:p>
    <w:p w:rsidR="003D0C1C" w:rsidRPr="0030636D" w:rsidRDefault="003D0C1C" w:rsidP="003D0C1C">
      <w:pPr>
        <w:contextualSpacing/>
        <w:jc w:val="both"/>
        <w:rPr>
          <w:rFonts w:asciiTheme="minorHAnsi" w:hAnsiTheme="minorHAnsi" w:cstheme="minorHAnsi"/>
          <w:kern w:val="28"/>
          <w:sz w:val="20"/>
          <w:szCs w:val="20"/>
        </w:rPr>
      </w:pPr>
      <w:r w:rsidRPr="0030636D">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3D0C1C" w:rsidRPr="0030636D" w:rsidRDefault="003D0C1C" w:rsidP="0030636D">
      <w:pPr>
        <w:pStyle w:val="Estilo1"/>
        <w:numPr>
          <w:ilvl w:val="1"/>
          <w:numId w:val="80"/>
        </w:numPr>
        <w:spacing w:before="100" w:beforeAutospacing="1"/>
        <w:rPr>
          <w:rFonts w:asciiTheme="minorHAnsi" w:hAnsiTheme="minorHAnsi" w:cstheme="minorHAnsi"/>
          <w:sz w:val="20"/>
          <w:szCs w:val="20"/>
        </w:rPr>
      </w:pPr>
      <w:r w:rsidRPr="0030636D">
        <w:rPr>
          <w:rFonts w:asciiTheme="minorHAnsi" w:hAnsiTheme="minorHAnsi" w:cstheme="minorHAnsi"/>
          <w:sz w:val="20"/>
          <w:szCs w:val="20"/>
        </w:rPr>
        <w:t>MEDICIÓN Y FORMA DE PAGO.</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lastRenderedPageBreak/>
        <w:t>El corte rotura y/o demolición de muros de ladrillo, se medirá en metros lineales, tomando en cuenta únicamente los volúmenes netos ejecutados, de acuerdo a la longitud, alto y ancho estableci</w:t>
      </w:r>
      <w:r w:rsidR="0030636D" w:rsidRPr="0030636D">
        <w:rPr>
          <w:rFonts w:asciiTheme="minorHAnsi" w:eastAsia="Arial Unicode MS" w:hAnsiTheme="minorHAnsi" w:cstheme="minorHAnsi"/>
          <w:sz w:val="20"/>
          <w:szCs w:val="20"/>
          <w:lang w:val="es-ES_tradnl"/>
        </w:rPr>
        <w:t xml:space="preserve">das en los planos </w:t>
      </w:r>
      <w:r w:rsidRPr="0030636D">
        <w:rPr>
          <w:rFonts w:asciiTheme="minorHAnsi" w:eastAsia="Arial Unicode MS" w:hAnsiTheme="minorHAnsi" w:cstheme="minorHAnsi"/>
          <w:sz w:val="20"/>
          <w:szCs w:val="20"/>
          <w:lang w:val="es-ES_tradnl"/>
        </w:rPr>
        <w:t>autorizadas por el SUPERVISOR DE OBRA, cualquier exceso correrá por cuenta de la empresa ejecutora.</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YPFB, será pagado de acuerdo al precio unitario de la propuesta aceptada.</w:t>
      </w:r>
    </w:p>
    <w:p w:rsidR="003D0C1C" w:rsidRPr="0030636D" w:rsidRDefault="003D0C1C" w:rsidP="003D0C1C">
      <w:pPr>
        <w:spacing w:before="100" w:beforeAutospacing="1" w:after="100" w:afterAutospacing="1"/>
        <w:jc w:val="both"/>
        <w:rPr>
          <w:rFonts w:asciiTheme="minorHAnsi" w:eastAsia="Arial Unicode MS" w:hAnsiTheme="minorHAnsi" w:cstheme="minorHAnsi"/>
          <w:sz w:val="20"/>
          <w:szCs w:val="20"/>
          <w:lang w:val="es-ES_tradnl"/>
        </w:rPr>
      </w:pPr>
      <w:r w:rsidRPr="0030636D">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30636D" w:rsidRPr="00E82C46" w:rsidRDefault="0030636D" w:rsidP="0030636D">
      <w:pPr>
        <w:pStyle w:val="Ttulo2"/>
        <w:numPr>
          <w:ilvl w:val="0"/>
          <w:numId w:val="80"/>
        </w:numPr>
        <w:spacing w:before="0"/>
        <w:rPr>
          <w:rFonts w:asciiTheme="minorHAnsi" w:hAnsiTheme="minorHAnsi" w:cstheme="minorHAnsi"/>
          <w:b/>
          <w:color w:val="auto"/>
          <w:sz w:val="20"/>
          <w:szCs w:val="20"/>
        </w:rPr>
      </w:pPr>
      <w:r w:rsidRPr="00E82C46">
        <w:rPr>
          <w:rFonts w:asciiTheme="minorHAnsi" w:hAnsiTheme="minorHAnsi" w:cstheme="minorHAnsi"/>
          <w:b/>
          <w:color w:val="auto"/>
          <w:sz w:val="20"/>
          <w:szCs w:val="20"/>
        </w:rPr>
        <w:t>CORTE, ROTURA DE MURO DE PIEDRA U HORMIGON (10 x10 cm).</w:t>
      </w:r>
    </w:p>
    <w:p w:rsidR="0030636D" w:rsidRPr="00E82C46" w:rsidRDefault="0030636D" w:rsidP="0030636D">
      <w:pPr>
        <w:pStyle w:val="Ttulo2"/>
        <w:numPr>
          <w:ilvl w:val="0"/>
          <w:numId w:val="0"/>
        </w:numPr>
        <w:spacing w:before="0"/>
        <w:ind w:left="576" w:hanging="576"/>
        <w:rPr>
          <w:rFonts w:asciiTheme="minorHAnsi" w:hAnsiTheme="minorHAnsi" w:cstheme="minorHAnsi"/>
          <w:b/>
          <w:color w:val="auto"/>
          <w:sz w:val="20"/>
          <w:szCs w:val="20"/>
        </w:rPr>
      </w:pPr>
      <w:r w:rsidRPr="00E82C46">
        <w:rPr>
          <w:rFonts w:asciiTheme="minorHAnsi" w:hAnsiTheme="minorHAnsi" w:cstheme="minorHAnsi"/>
          <w:b/>
          <w:color w:val="auto"/>
          <w:sz w:val="20"/>
          <w:szCs w:val="20"/>
        </w:rPr>
        <w:t xml:space="preserve">  </w:t>
      </w:r>
    </w:p>
    <w:p w:rsidR="0030636D" w:rsidRPr="00E82C46" w:rsidRDefault="0030636D" w:rsidP="0030636D">
      <w:pPr>
        <w:jc w:val="both"/>
        <w:rPr>
          <w:rFonts w:asciiTheme="minorHAnsi" w:hAnsiTheme="minorHAnsi" w:cstheme="minorHAnsi"/>
          <w:b/>
          <w:sz w:val="20"/>
          <w:szCs w:val="20"/>
          <w:vertAlign w:val="superscript"/>
        </w:rPr>
      </w:pPr>
      <w:r w:rsidRPr="00E82C46">
        <w:rPr>
          <w:rFonts w:asciiTheme="minorHAnsi" w:hAnsiTheme="minorHAnsi" w:cstheme="minorHAnsi"/>
          <w:b/>
          <w:sz w:val="20"/>
          <w:szCs w:val="20"/>
        </w:rPr>
        <w:t>UNIDAD: Metros lineales  (m)</w:t>
      </w:r>
    </w:p>
    <w:p w:rsidR="0030636D" w:rsidRPr="00E82C46" w:rsidRDefault="0030636D" w:rsidP="0030636D">
      <w:pPr>
        <w:pStyle w:val="Estilo1"/>
        <w:spacing w:before="100" w:beforeAutospacing="1" w:after="100" w:afterAutospacing="1" w:line="276" w:lineRule="auto"/>
        <w:rPr>
          <w:rFonts w:asciiTheme="minorHAnsi" w:hAnsiTheme="minorHAnsi" w:cstheme="minorHAnsi"/>
          <w:sz w:val="20"/>
          <w:szCs w:val="20"/>
        </w:rPr>
      </w:pPr>
      <w:r w:rsidRPr="00E82C46">
        <w:rPr>
          <w:rFonts w:asciiTheme="minorHAnsi" w:hAnsiTheme="minorHAnsi" w:cstheme="minorHAnsi"/>
          <w:sz w:val="20"/>
          <w:szCs w:val="20"/>
        </w:rPr>
        <w:t>9.1  DEFINICIÓN.</w:t>
      </w:r>
    </w:p>
    <w:p w:rsidR="0030636D" w:rsidRPr="00E82C46"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Comprende los trabajos necesarios para el corte, rotura y/o demolición de cimientos, sobre cimientos, muros de elevaciones laterales, longitudinales, bóvedas, canales y otras partes de una obra civil construida en hormigón ciclópeo, incluyendo la remoción del material por el cual está constituida (piedra, vaciado de cemento y cualquier otro tipo de material existente por debajo), identificados en los planos de construcción y/o instrucciones del SUPERVISOR DE OBRA, de esta manera realizar el calado del muro de piedra u hormigón de acuerdo al replanteo realizado para la ejecución de la obra.</w:t>
      </w:r>
    </w:p>
    <w:p w:rsidR="0030636D" w:rsidRPr="00E82C46" w:rsidRDefault="0030636D" w:rsidP="00E82C46">
      <w:pPr>
        <w:pStyle w:val="Estilo1"/>
        <w:numPr>
          <w:ilvl w:val="1"/>
          <w:numId w:val="83"/>
        </w:numPr>
        <w:spacing w:before="100" w:beforeAutospacing="1" w:after="100" w:afterAutospacing="1" w:line="276" w:lineRule="auto"/>
        <w:rPr>
          <w:rFonts w:asciiTheme="minorHAnsi" w:hAnsiTheme="minorHAnsi" w:cstheme="minorHAnsi"/>
          <w:sz w:val="20"/>
          <w:szCs w:val="20"/>
        </w:rPr>
      </w:pPr>
      <w:r w:rsidRPr="00E82C46">
        <w:rPr>
          <w:rFonts w:asciiTheme="minorHAnsi" w:hAnsiTheme="minorHAnsi" w:cstheme="minorHAnsi"/>
          <w:sz w:val="20"/>
          <w:szCs w:val="20"/>
        </w:rPr>
        <w:t xml:space="preserve">  MATERIALES, HERRAMIENTAS Y EQUIPO.</w:t>
      </w:r>
    </w:p>
    <w:p w:rsidR="00E82C46" w:rsidRPr="00E82C46" w:rsidRDefault="0030636D" w:rsidP="00E82C46">
      <w:pPr>
        <w:spacing w:before="100" w:beforeAutospacing="1" w:after="100" w:afterAutospacing="1"/>
        <w:jc w:val="both"/>
        <w:rPr>
          <w:rFonts w:asciiTheme="minorHAnsi" w:hAnsiTheme="minorHAnsi" w:cstheme="minorHAnsi"/>
          <w:kern w:val="28"/>
          <w:sz w:val="20"/>
          <w:szCs w:val="20"/>
          <w:lang w:val="es-ES_tradnl"/>
        </w:rPr>
      </w:pPr>
      <w:r w:rsidRPr="00E82C46">
        <w:rPr>
          <w:rFonts w:asciiTheme="minorHAnsi" w:hAnsiTheme="minorHAnsi" w:cstheme="minorHAnsi"/>
          <w:kern w:val="28"/>
          <w:sz w:val="20"/>
          <w:szCs w:val="20"/>
        </w:rPr>
        <w:t xml:space="preserve">El CONTRATISTA realizará los trabajos de calado de pared lateral, empleando las herramientas y equipo </w:t>
      </w:r>
      <w:r w:rsidRPr="00E82C46">
        <w:rPr>
          <w:rFonts w:asciiTheme="minorHAnsi" w:eastAsia="Arial Unicode MS" w:hAnsiTheme="minorHAnsi" w:cstheme="minorHAnsi"/>
          <w:sz w:val="20"/>
          <w:szCs w:val="20"/>
          <w:lang w:val="es-ES_tradnl"/>
        </w:rPr>
        <w:t>necesarios para la ejecución de la obra, los mismos serán proporcionados por el CONTRATISTA.</w:t>
      </w:r>
      <w:r w:rsidRPr="00E82C46">
        <w:rPr>
          <w:rFonts w:asciiTheme="minorHAnsi" w:hAnsiTheme="minorHAnsi" w:cstheme="minorHAnsi"/>
          <w:kern w:val="28"/>
          <w:sz w:val="20"/>
          <w:szCs w:val="20"/>
          <w:lang w:val="es-ES_tradnl"/>
        </w:rPr>
        <w:t xml:space="preserve"> Asimismo, el CONTRATISTA deberá proveer y mantener en obra todo el equipo ofertado en su propuesta para la ejecución de este Ítem, que deberá ser mantenido y reparado en forma adecuada durante el proceso de los trabajos para evitar retrasos en su cronograma.</w:t>
      </w:r>
    </w:p>
    <w:p w:rsidR="0030636D" w:rsidRPr="00E82C46" w:rsidRDefault="0030636D" w:rsidP="00E82C46">
      <w:pPr>
        <w:pStyle w:val="Prrafodelista"/>
        <w:numPr>
          <w:ilvl w:val="1"/>
          <w:numId w:val="83"/>
        </w:num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hAnsiTheme="minorHAnsi" w:cstheme="minorHAnsi"/>
          <w:sz w:val="20"/>
          <w:szCs w:val="20"/>
        </w:rPr>
        <w:t>PROCEDIMIENTO PARA LA EJECUCIÓN.</w:t>
      </w:r>
    </w:p>
    <w:p w:rsidR="0030636D" w:rsidRPr="00E82C46" w:rsidRDefault="0030636D" w:rsidP="0030636D">
      <w:pPr>
        <w:autoSpaceDE w:val="0"/>
        <w:autoSpaceDN w:val="0"/>
        <w:adjustRightInd w:val="0"/>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Previo a realizar el  corte, rotura y remoción del material deberá hacerse un reporte fotográfico a detalle con el fin de tener un antes y un después del sector a ser intervenido. El sector de trabajo debe estar perfectamente señalizado incluyendo a las vías alternas de ser el caso, a fin de evitar que peatones que transitan por el sector se acerquen mientras se hace uso del equipo.</w:t>
      </w:r>
    </w:p>
    <w:p w:rsidR="0030636D" w:rsidRPr="00E82C46" w:rsidRDefault="0030636D" w:rsidP="0030636D">
      <w:pPr>
        <w:pStyle w:val="Prrafodelista"/>
        <w:numPr>
          <w:ilvl w:val="0"/>
          <w:numId w:val="10"/>
        </w:numPr>
        <w:spacing w:before="100" w:beforeAutospacing="1" w:after="100" w:afterAutospacing="1" w:line="276" w:lineRule="auto"/>
        <w:ind w:left="1080"/>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 xml:space="preserve"> Para realizar el corte, se debe utilizar cortadora mecánica o amoladora previa autorización del  SUPERVISOR DE OBRA, la misma debe estar en buenas condiciones para un buen uso, evitando así apertura de mayores áreas a las especificadas por el SUPERVISOR DE OBRA de obra de YPFB. El corte y rotura será realizada de acuerdo a las dimensiones establecidas en especificaciones y </w:t>
      </w:r>
      <w:r w:rsidRPr="00E82C46">
        <w:rPr>
          <w:rFonts w:asciiTheme="minorHAnsi" w:eastAsia="Arial Unicode MS" w:hAnsiTheme="minorHAnsi" w:cstheme="minorHAnsi"/>
          <w:sz w:val="20"/>
          <w:szCs w:val="20"/>
          <w:lang w:val="es-ES_tradnl"/>
        </w:rPr>
        <w:lastRenderedPageBreak/>
        <w:t>en coordinación con el SUPERVISOR DE OBRA, sin reconocimiento  de pago por trabajos no autorizados.</w:t>
      </w:r>
    </w:p>
    <w:p w:rsidR="0030636D" w:rsidRPr="00E82C46" w:rsidRDefault="0030636D" w:rsidP="0030636D">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Al momento de utilizar el equipo para cortar, el operador del mismo deberá necesariamente usar guantes protectores de cuero, zapatos con punta de acero, lentes de seguridad, mascarillas auto filtrante para partículas, y con el fin de evitar que el polvo afecte a los transeúntes vecinos se deberá mojar  toda el área de corte. En caso de utilizar la amoladora se deberá humedecer el área constantemente.</w:t>
      </w:r>
    </w:p>
    <w:p w:rsidR="0030636D" w:rsidRPr="00E82C46" w:rsidRDefault="0030636D" w:rsidP="0030636D">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Posteriormente deberá realizar la demolición utilizando martillo eléctrico, previa autorización del SUPERVISOR DE OBRA, la misma debe estar en buenas condiciones para su buen uso, evitando así apertura de mayores áreas a las especificadas por el SUPERVISOR DE OBRA de YPFB.</w:t>
      </w:r>
    </w:p>
    <w:p w:rsidR="0030636D" w:rsidRPr="00E82C46" w:rsidRDefault="0030636D" w:rsidP="0030636D">
      <w:pPr>
        <w:pStyle w:val="Prrafodelista"/>
        <w:numPr>
          <w:ilvl w:val="0"/>
          <w:numId w:val="29"/>
        </w:numPr>
        <w:autoSpaceDE w:val="0"/>
        <w:autoSpaceDN w:val="0"/>
        <w:adjustRightInd w:val="0"/>
        <w:spacing w:before="100" w:beforeAutospacing="1" w:after="100" w:afterAutospacing="1" w:line="276" w:lineRule="auto"/>
        <w:contextualSpacing/>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El ejecutor deberá retirar la cobertura existente en el terreno para la zanja, realizando el retiro de los mismos inmediatamente concluidos los trabajos de corte. Los escombros deberán ser retirados del lugar de trabajo  y dispuestos en los botaderos autorizados por el Ente Municipal.</w:t>
      </w:r>
    </w:p>
    <w:p w:rsidR="0030636D" w:rsidRPr="00E82C46" w:rsidRDefault="0030636D" w:rsidP="0030636D">
      <w:pPr>
        <w:pStyle w:val="Prrafodelista"/>
        <w:numPr>
          <w:ilvl w:val="0"/>
          <w:numId w:val="29"/>
        </w:numPr>
        <w:spacing w:before="100" w:beforeAutospacing="1" w:after="100" w:afterAutospacing="1" w:line="276" w:lineRule="auto"/>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Si provocaran daños en estructuras adyacentes, taludes, abanicos aluviales, etc.,  o perjudica el desarrollo del proyecto  debido a las labores de corte , rotura y/o demolición, será responsabilidad del CONTRATISTA, debiendo reparar, reponer o enmendar los daños por cuenta propia, sin que esto signifique una ampliación del plazo dado para la ejecución del trabajo.</w:t>
      </w:r>
    </w:p>
    <w:p w:rsidR="0030636D" w:rsidRPr="00E82C46" w:rsidRDefault="0030636D" w:rsidP="00E82C46">
      <w:pPr>
        <w:pStyle w:val="Estilo1"/>
        <w:numPr>
          <w:ilvl w:val="1"/>
          <w:numId w:val="83"/>
        </w:numPr>
        <w:spacing w:before="100" w:beforeAutospacing="1" w:after="100" w:afterAutospacing="1" w:line="276" w:lineRule="auto"/>
        <w:rPr>
          <w:rFonts w:asciiTheme="minorHAnsi" w:hAnsiTheme="minorHAnsi" w:cstheme="minorHAnsi"/>
          <w:kern w:val="28"/>
          <w:sz w:val="20"/>
          <w:szCs w:val="20"/>
        </w:rPr>
      </w:pPr>
      <w:r w:rsidRPr="00E82C46">
        <w:rPr>
          <w:rFonts w:asciiTheme="minorHAnsi" w:hAnsiTheme="minorHAnsi" w:cstheme="minorHAnsi"/>
          <w:kern w:val="28"/>
          <w:sz w:val="20"/>
          <w:szCs w:val="20"/>
        </w:rPr>
        <w:t>MEDIDAS DE MITIGACION AMBIENTAL</w:t>
      </w: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30636D" w:rsidRPr="00E82C46" w:rsidRDefault="0030636D" w:rsidP="0030636D">
      <w:pPr>
        <w:contextualSpacing/>
        <w:jc w:val="both"/>
        <w:rPr>
          <w:rFonts w:asciiTheme="minorHAnsi" w:hAnsiTheme="minorHAnsi" w:cstheme="minorHAnsi"/>
          <w:kern w:val="28"/>
          <w:sz w:val="20"/>
          <w:szCs w:val="20"/>
        </w:rPr>
      </w:pP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30636D" w:rsidRPr="00E82C46" w:rsidRDefault="0030636D" w:rsidP="0030636D">
      <w:pPr>
        <w:contextualSpacing/>
        <w:jc w:val="both"/>
        <w:rPr>
          <w:rFonts w:asciiTheme="minorHAnsi" w:hAnsiTheme="minorHAnsi" w:cstheme="minorHAnsi"/>
          <w:kern w:val="28"/>
          <w:sz w:val="20"/>
          <w:szCs w:val="20"/>
        </w:rPr>
      </w:pP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30636D" w:rsidRPr="00E82C46" w:rsidRDefault="0030636D" w:rsidP="0030636D">
      <w:pPr>
        <w:contextualSpacing/>
        <w:jc w:val="both"/>
        <w:rPr>
          <w:rFonts w:asciiTheme="minorHAnsi" w:hAnsiTheme="minorHAnsi" w:cstheme="minorHAnsi"/>
          <w:kern w:val="28"/>
          <w:sz w:val="20"/>
          <w:szCs w:val="20"/>
        </w:rPr>
      </w:pPr>
    </w:p>
    <w:p w:rsidR="0030636D" w:rsidRPr="00E82C46" w:rsidRDefault="0030636D" w:rsidP="0030636D">
      <w:pPr>
        <w:contextualSpacing/>
        <w:jc w:val="both"/>
        <w:rPr>
          <w:rFonts w:asciiTheme="minorHAnsi" w:hAnsiTheme="minorHAnsi" w:cstheme="minorHAnsi"/>
          <w:kern w:val="28"/>
          <w:sz w:val="20"/>
          <w:szCs w:val="20"/>
        </w:rPr>
      </w:pPr>
      <w:r w:rsidRPr="00E82C46">
        <w:rPr>
          <w:rFonts w:asciiTheme="minorHAnsi" w:hAnsiTheme="minorHAnsi" w:cstheme="minorHAnsi"/>
          <w:kern w:val="28"/>
          <w:sz w:val="20"/>
          <w:szCs w:val="20"/>
        </w:rPr>
        <w:lastRenderedPageBreak/>
        <w:t>El Contratista mantendrá un registro y hará informes acerca de la salud, la seguridad y el bienestar de las personas, así como de los daños a la propiedad, según lo solicite razonablemente el Ingeniero.</w:t>
      </w:r>
    </w:p>
    <w:p w:rsidR="0030636D" w:rsidRPr="00E82C46" w:rsidRDefault="0030636D" w:rsidP="00E82C46">
      <w:pPr>
        <w:pStyle w:val="Estilo1"/>
        <w:numPr>
          <w:ilvl w:val="1"/>
          <w:numId w:val="83"/>
        </w:numPr>
        <w:spacing w:before="100" w:beforeAutospacing="1"/>
        <w:rPr>
          <w:rFonts w:asciiTheme="minorHAnsi" w:hAnsiTheme="minorHAnsi" w:cstheme="minorHAnsi"/>
          <w:sz w:val="20"/>
          <w:szCs w:val="20"/>
        </w:rPr>
      </w:pPr>
      <w:r w:rsidRPr="00E82C46">
        <w:rPr>
          <w:rFonts w:asciiTheme="minorHAnsi" w:hAnsiTheme="minorHAnsi" w:cstheme="minorHAnsi"/>
          <w:sz w:val="20"/>
          <w:szCs w:val="20"/>
        </w:rPr>
        <w:t>MEDICIÓN Y FORMA DE PAGO.</w:t>
      </w:r>
    </w:p>
    <w:p w:rsidR="0030636D" w:rsidRPr="00E82C46"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El corte rotura y/o demolición de muros de hormigón ciclópeo, se medirá en metros lineales, tomando en cuenta únicamente los volúmenes netos ejecutados, de acuerdo a la longitud, alto y ancho establecidas en los planos y autorizadas por el SUPERVISOR DE OBRA, cualquier exceso correrá por cuenta de la empresa ejecutora.</w:t>
      </w:r>
    </w:p>
    <w:p w:rsidR="0030636D" w:rsidRPr="00E82C46"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Este ítem deberá ser ejecutado de acuerdo a las especificaciones técnicas, medido según lo señalado y aprobado por el SUPERVISOR DE OBRA de YPFB, será pagado de acuerdo al precio unitario de la propuesta aceptada.</w:t>
      </w:r>
    </w:p>
    <w:p w:rsidR="0030636D" w:rsidRDefault="0030636D" w:rsidP="0030636D">
      <w:pPr>
        <w:spacing w:before="100" w:beforeAutospacing="1" w:after="100" w:afterAutospacing="1"/>
        <w:jc w:val="both"/>
        <w:rPr>
          <w:rFonts w:asciiTheme="minorHAnsi" w:eastAsia="Arial Unicode MS" w:hAnsiTheme="minorHAnsi" w:cstheme="minorHAnsi"/>
          <w:sz w:val="20"/>
          <w:szCs w:val="20"/>
          <w:lang w:val="es-ES_tradnl"/>
        </w:rPr>
      </w:pPr>
      <w:r w:rsidRPr="00E82C46">
        <w:rPr>
          <w:rFonts w:asciiTheme="minorHAnsi" w:eastAsia="Arial Unicode MS" w:hAnsiTheme="minorHAnsi" w:cstheme="minorHAnsi"/>
          <w:sz w:val="20"/>
          <w:szCs w:val="20"/>
          <w:lang w:val="es-ES_tradnl"/>
        </w:rPr>
        <w:t>Dicho precio será compensación total por los materiales, mano de obra, herramientas, equipo y otros gastos que sean necesarios para la adecuada y correcta ejecución de los trabajos.</w:t>
      </w:r>
    </w:p>
    <w:p w:rsidR="00EB7F2C" w:rsidRPr="00EB7F2C" w:rsidRDefault="00EB7F2C" w:rsidP="00EB7F2C">
      <w:pPr>
        <w:pStyle w:val="Estilo1"/>
        <w:numPr>
          <w:ilvl w:val="0"/>
          <w:numId w:val="83"/>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PROVISIÓN Y COLOCADO DE GABINETE METALICO DE (40X23X20) cm.</w:t>
      </w:r>
    </w:p>
    <w:p w:rsidR="00EB7F2C" w:rsidRPr="00EB7F2C" w:rsidRDefault="00EB7F2C" w:rsidP="00EB7F2C">
      <w:pPr>
        <w:jc w:val="both"/>
        <w:rPr>
          <w:rFonts w:asciiTheme="majorHAnsi" w:hAnsiTheme="majorHAnsi" w:cstheme="minorHAnsi"/>
          <w:b/>
          <w:sz w:val="20"/>
          <w:szCs w:val="20"/>
        </w:rPr>
      </w:pPr>
      <w:r w:rsidRPr="00EB7F2C">
        <w:rPr>
          <w:rFonts w:asciiTheme="majorHAnsi" w:hAnsiTheme="majorHAnsi" w:cstheme="minorHAnsi"/>
          <w:b/>
          <w:sz w:val="20"/>
          <w:szCs w:val="20"/>
        </w:rPr>
        <w:t>UNIDAD: PIEZA (PZA).</w:t>
      </w: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 xml:space="preserve">DEFINICIÓN </w:t>
      </w:r>
    </w:p>
    <w:p w:rsidR="00EB7F2C" w:rsidRPr="00EB7F2C" w:rsidRDefault="00EB7F2C" w:rsidP="00EB7F2C">
      <w:pPr>
        <w:pStyle w:val="Sangra2detindependiente"/>
        <w:spacing w:line="276" w:lineRule="auto"/>
        <w:ind w:left="0"/>
        <w:jc w:val="both"/>
        <w:rPr>
          <w:rFonts w:asciiTheme="majorHAnsi" w:hAnsiTheme="majorHAnsi" w:cstheme="minorHAnsi"/>
          <w:sz w:val="20"/>
          <w:szCs w:val="20"/>
        </w:rPr>
      </w:pPr>
      <w:r w:rsidRPr="00EB7F2C">
        <w:rPr>
          <w:rFonts w:asciiTheme="majorHAnsi" w:hAnsiTheme="majorHAnsi" w:cstheme="minorHAnsi"/>
          <w:sz w:val="20"/>
          <w:szCs w:val="20"/>
        </w:rPr>
        <w:t xml:space="preserve">Este ítem se refiere a la provisión y colocación de gabinete metálico de 40x20x23 cm de chapa de 0.9 mm deberá tener un seguro de cierre de candado con clave numérica, con pintura base (sulfaser) y anticorrosivo, que servirá de resguardo a la válvula de acometida la misma servirá para la toma de olor. </w:t>
      </w: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MATERIALES, HERRAMIENTAS Y EQUIPO</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El gabinete metálico será provista por El CONTRATISTA, de acuerdo a las dimensiones geométricas que la obra requiera. EL CONTRATISTA es quien suministrará todo el material necesario, personal y otros elementos necesarios para la ejecución de este ítem.</w:t>
      </w:r>
    </w:p>
    <w:p w:rsidR="00EB7F2C" w:rsidRPr="00B40BDD" w:rsidRDefault="00EB7F2C" w:rsidP="00EB7F2C">
      <w:pPr>
        <w:widowControl w:val="0"/>
        <w:autoSpaceDE w:val="0"/>
        <w:autoSpaceDN w:val="0"/>
        <w:adjustRightInd w:val="0"/>
        <w:jc w:val="both"/>
        <w:rPr>
          <w:rFonts w:asciiTheme="majorHAnsi" w:hAnsiTheme="majorHAnsi" w:cstheme="minorHAnsi"/>
          <w:color w:val="FF0000"/>
          <w:sz w:val="20"/>
          <w:szCs w:val="20"/>
        </w:rPr>
      </w:pP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PROCEDIMIENTO PARA LA EJECUCIÓN</w:t>
      </w:r>
    </w:p>
    <w:p w:rsidR="00EB7F2C" w:rsidRPr="00EB7F2C" w:rsidRDefault="00EB7F2C" w:rsidP="00EB7F2C">
      <w:pPr>
        <w:widowControl w:val="0"/>
        <w:autoSpaceDE w:val="0"/>
        <w:autoSpaceDN w:val="0"/>
        <w:adjustRightInd w:val="0"/>
        <w:jc w:val="both"/>
        <w:rPr>
          <w:rFonts w:asciiTheme="majorHAnsi" w:hAnsiTheme="majorHAnsi" w:cstheme="minorHAnsi"/>
          <w:iCs/>
          <w:sz w:val="20"/>
          <w:szCs w:val="20"/>
        </w:rPr>
      </w:pPr>
      <w:r w:rsidRPr="00EB7F2C">
        <w:rPr>
          <w:rFonts w:asciiTheme="majorHAnsi" w:hAnsiTheme="majorHAnsi" w:cstheme="minorHAnsi"/>
          <w:iCs/>
          <w:sz w:val="20"/>
          <w:szCs w:val="20"/>
        </w:rPr>
        <w:t>El gabinete metálico se instalara en los lugares previamente aprobadas por el SUPERVISOR DE OBRAS de YPFB</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iCs/>
          <w:sz w:val="20"/>
          <w:szCs w:val="20"/>
        </w:rPr>
        <w:t>Se deben tener especial cuidado en la instalación del gabinete metálico en no rayar la pintura</w:t>
      </w:r>
      <w:r w:rsidRPr="00EB7F2C">
        <w:rPr>
          <w:rFonts w:asciiTheme="majorHAnsi" w:hAnsiTheme="majorHAnsi" w:cstheme="minorHAnsi"/>
          <w:sz w:val="20"/>
          <w:szCs w:val="20"/>
        </w:rPr>
        <w:t xml:space="preserve"> al momento de su colocación y al colocar con cemento mortero </w:t>
      </w:r>
      <w:r w:rsidRPr="00EB7F2C">
        <w:rPr>
          <w:rFonts w:asciiTheme="minorHAnsi" w:hAnsiTheme="minorHAnsi" w:cstheme="minorHAnsi"/>
          <w:sz w:val="20"/>
          <w:szCs w:val="20"/>
        </w:rPr>
        <w:t>será de proporción 1:3. Los materiales a emplearse en la preparación del hormigón serán de buena calidad.</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31"/>
        <w:gridCol w:w="5082"/>
      </w:tblGrid>
      <w:tr w:rsidR="00EB7F2C" w:rsidRPr="00EB7F2C" w:rsidTr="006F4583">
        <w:trPr>
          <w:trHeight w:val="247"/>
          <w:jc w:val="center"/>
        </w:trPr>
        <w:tc>
          <w:tcPr>
            <w:tcW w:w="6913" w:type="dxa"/>
            <w:gridSpan w:val="2"/>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EB7F2C" w:rsidRPr="00EB7F2C" w:rsidRDefault="00EB7F2C" w:rsidP="006F4583">
            <w:pPr>
              <w:jc w:val="center"/>
              <w:rPr>
                <w:rFonts w:asciiTheme="majorHAnsi" w:hAnsiTheme="majorHAnsi" w:cstheme="minorHAnsi"/>
                <w:b/>
                <w:sz w:val="20"/>
                <w:szCs w:val="20"/>
              </w:rPr>
            </w:pPr>
            <w:r w:rsidRPr="00EB7F2C">
              <w:rPr>
                <w:rFonts w:asciiTheme="majorHAnsi" w:hAnsiTheme="majorHAnsi" w:cstheme="minorHAnsi"/>
                <w:sz w:val="20"/>
                <w:szCs w:val="20"/>
              </w:rPr>
              <w:br w:type="page"/>
              <w:t>GABINETE METALICO</w:t>
            </w:r>
          </w:p>
        </w:tc>
      </w:tr>
      <w:tr w:rsidR="00EB7F2C" w:rsidRPr="00EB7F2C" w:rsidTr="006F4583">
        <w:trPr>
          <w:trHeight w:val="274"/>
          <w:jc w:val="center"/>
        </w:trPr>
        <w:tc>
          <w:tcPr>
            <w:tcW w:w="1831"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PRODUCTO</w:t>
            </w:r>
          </w:p>
        </w:tc>
        <w:tc>
          <w:tcPr>
            <w:tcW w:w="5082"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 xml:space="preserve">GABINETE METALICO </w:t>
            </w:r>
          </w:p>
        </w:tc>
      </w:tr>
      <w:tr w:rsidR="00EB7F2C" w:rsidRPr="00EB7F2C" w:rsidTr="006F4583">
        <w:trPr>
          <w:trHeight w:val="262"/>
          <w:jc w:val="center"/>
        </w:trPr>
        <w:tc>
          <w:tcPr>
            <w:tcW w:w="1831"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MATERIAL</w:t>
            </w:r>
          </w:p>
        </w:tc>
        <w:tc>
          <w:tcPr>
            <w:tcW w:w="5082"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 xml:space="preserve">CHAPA DE 0.9 mm o superior </w:t>
            </w:r>
          </w:p>
        </w:tc>
      </w:tr>
      <w:tr w:rsidR="00EB7F2C" w:rsidRPr="00EB7F2C" w:rsidTr="006F4583">
        <w:trPr>
          <w:trHeight w:val="280"/>
          <w:jc w:val="center"/>
        </w:trPr>
        <w:tc>
          <w:tcPr>
            <w:tcW w:w="1831"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lastRenderedPageBreak/>
              <w:t>MEDIDAS</w:t>
            </w:r>
          </w:p>
        </w:tc>
        <w:tc>
          <w:tcPr>
            <w:tcW w:w="5082" w:type="dxa"/>
            <w:tcBorders>
              <w:top w:val="single" w:sz="4" w:space="0" w:color="auto"/>
              <w:left w:val="single" w:sz="4" w:space="0" w:color="auto"/>
              <w:bottom w:val="single" w:sz="4" w:space="0" w:color="auto"/>
              <w:right w:val="single" w:sz="4" w:space="0" w:color="auto"/>
            </w:tcBorders>
            <w:hideMark/>
          </w:tcPr>
          <w:p w:rsidR="00EB7F2C" w:rsidRPr="00EB7F2C" w:rsidRDefault="00EB7F2C" w:rsidP="006F4583">
            <w:pPr>
              <w:jc w:val="both"/>
              <w:rPr>
                <w:rFonts w:asciiTheme="majorHAnsi" w:hAnsiTheme="majorHAnsi" w:cstheme="minorHAnsi"/>
                <w:sz w:val="20"/>
                <w:szCs w:val="20"/>
              </w:rPr>
            </w:pPr>
            <w:r w:rsidRPr="00EB7F2C">
              <w:rPr>
                <w:rFonts w:asciiTheme="majorHAnsi" w:hAnsiTheme="majorHAnsi" w:cstheme="minorHAnsi"/>
                <w:sz w:val="20"/>
                <w:szCs w:val="20"/>
              </w:rPr>
              <w:t xml:space="preserve">40X23X20 cm </w:t>
            </w:r>
          </w:p>
        </w:tc>
      </w:tr>
    </w:tbl>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MEDIDAS DE MITIGACION AMBIENTAL</w:t>
      </w: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EB7F2C" w:rsidRPr="00EB7F2C" w:rsidRDefault="00EB7F2C" w:rsidP="00EB7F2C">
      <w:pPr>
        <w:contextualSpacing/>
        <w:jc w:val="both"/>
        <w:rPr>
          <w:rFonts w:asciiTheme="majorHAnsi" w:hAnsiTheme="majorHAnsi" w:cstheme="minorHAnsi"/>
          <w:kern w:val="28"/>
          <w:sz w:val="20"/>
          <w:szCs w:val="20"/>
        </w:rPr>
      </w:pP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EB7F2C" w:rsidRPr="00EB7F2C" w:rsidRDefault="00EB7F2C" w:rsidP="00EB7F2C">
      <w:pPr>
        <w:contextualSpacing/>
        <w:jc w:val="both"/>
        <w:rPr>
          <w:rFonts w:asciiTheme="majorHAnsi" w:hAnsiTheme="majorHAnsi" w:cstheme="minorHAnsi"/>
          <w:kern w:val="28"/>
          <w:sz w:val="20"/>
          <w:szCs w:val="20"/>
        </w:rPr>
      </w:pP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EB7F2C" w:rsidRPr="00EB7F2C" w:rsidRDefault="00EB7F2C" w:rsidP="00EB7F2C">
      <w:pPr>
        <w:contextualSpacing/>
        <w:jc w:val="both"/>
        <w:rPr>
          <w:rFonts w:asciiTheme="majorHAnsi" w:hAnsiTheme="majorHAnsi" w:cstheme="minorHAnsi"/>
          <w:kern w:val="28"/>
          <w:sz w:val="20"/>
          <w:szCs w:val="20"/>
        </w:rPr>
      </w:pPr>
    </w:p>
    <w:p w:rsidR="00EB7F2C" w:rsidRPr="00EB7F2C" w:rsidRDefault="00EB7F2C" w:rsidP="00EB7F2C">
      <w:pPr>
        <w:contextualSpacing/>
        <w:jc w:val="both"/>
        <w:rPr>
          <w:rFonts w:asciiTheme="majorHAnsi" w:hAnsiTheme="majorHAnsi" w:cstheme="minorHAnsi"/>
          <w:kern w:val="28"/>
          <w:sz w:val="20"/>
          <w:szCs w:val="20"/>
        </w:rPr>
      </w:pPr>
      <w:r w:rsidRPr="00EB7F2C">
        <w:rPr>
          <w:rFonts w:asciiTheme="majorHAnsi" w:hAnsiTheme="maj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EB7F2C" w:rsidRPr="00EB7F2C" w:rsidRDefault="00EB7F2C" w:rsidP="00EB7F2C">
      <w:pPr>
        <w:pStyle w:val="Estilo1"/>
        <w:numPr>
          <w:ilvl w:val="1"/>
          <w:numId w:val="84"/>
        </w:numPr>
        <w:tabs>
          <w:tab w:val="left" w:pos="426"/>
        </w:tabs>
        <w:spacing w:before="240" w:after="240"/>
        <w:rPr>
          <w:rFonts w:asciiTheme="majorHAnsi" w:hAnsiTheme="majorHAnsi" w:cstheme="minorHAnsi"/>
          <w:sz w:val="20"/>
          <w:szCs w:val="20"/>
        </w:rPr>
      </w:pPr>
      <w:r w:rsidRPr="00EB7F2C">
        <w:rPr>
          <w:rFonts w:asciiTheme="majorHAnsi" w:hAnsiTheme="majorHAnsi" w:cstheme="minorHAnsi"/>
          <w:sz w:val="20"/>
          <w:szCs w:val="20"/>
        </w:rPr>
        <w:t>MEDICIÓN Y FORMA DE PAGO</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La provisión y colocado de gabinete metálico será medido por pieza, con materiales y dimensiones aprobadas por el supervisor de obra de YPFB y compatibles con lo aquí especificado, será pagada solo la cantidad instalada y según el precio cotizado en la propuesta aceptada.</w:t>
      </w:r>
    </w:p>
    <w:p w:rsidR="00EB7F2C" w:rsidRP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 xml:space="preserve">  </w:t>
      </w:r>
    </w:p>
    <w:p w:rsidR="00EB7F2C" w:rsidRDefault="00EB7F2C" w:rsidP="00EB7F2C">
      <w:pPr>
        <w:widowControl w:val="0"/>
        <w:autoSpaceDE w:val="0"/>
        <w:autoSpaceDN w:val="0"/>
        <w:adjustRightInd w:val="0"/>
        <w:jc w:val="both"/>
        <w:rPr>
          <w:rFonts w:asciiTheme="majorHAnsi" w:hAnsiTheme="majorHAnsi" w:cstheme="minorHAnsi"/>
          <w:sz w:val="20"/>
          <w:szCs w:val="20"/>
        </w:rPr>
      </w:pPr>
      <w:r w:rsidRPr="00EB7F2C">
        <w:rPr>
          <w:rFonts w:asciiTheme="majorHAnsi" w:hAnsiTheme="majorHAnsi" w:cstheme="minorHAnsi"/>
          <w:sz w:val="20"/>
          <w:szCs w:val="20"/>
        </w:rPr>
        <w:t>En este precio por pieza están comprendidos todas las herramientas, mano de obra, material y transporte necesarios para la ejecución total de este ítem.</w:t>
      </w:r>
    </w:p>
    <w:p w:rsidR="007C39C4" w:rsidRPr="007C39C4" w:rsidRDefault="007C39C4" w:rsidP="007C39C4">
      <w:pPr>
        <w:pStyle w:val="Ttulo2"/>
        <w:numPr>
          <w:ilvl w:val="0"/>
          <w:numId w:val="84"/>
        </w:numPr>
        <w:jc w:val="both"/>
        <w:rPr>
          <w:rFonts w:asciiTheme="minorHAnsi" w:hAnsiTheme="minorHAnsi" w:cstheme="minorHAnsi"/>
          <w:color w:val="auto"/>
          <w:sz w:val="20"/>
          <w:szCs w:val="20"/>
          <w:lang w:val="es-ES_tradnl"/>
        </w:rPr>
      </w:pPr>
      <w:r w:rsidRPr="007C39C4">
        <w:rPr>
          <w:rFonts w:asciiTheme="minorHAnsi" w:hAnsiTheme="minorHAnsi" w:cstheme="minorHAnsi"/>
          <w:b/>
          <w:color w:val="auto"/>
          <w:sz w:val="20"/>
          <w:szCs w:val="20"/>
        </w:rPr>
        <w:t>REPOSICIÓN DE BAJANTE CARPETA DE HORMIGÓN.</w:t>
      </w:r>
      <w:r w:rsidRPr="007C39C4">
        <w:rPr>
          <w:rFonts w:asciiTheme="minorHAnsi" w:hAnsiTheme="minorHAnsi" w:cstheme="minorHAnsi"/>
          <w:color w:val="auto"/>
          <w:sz w:val="20"/>
          <w:szCs w:val="20"/>
        </w:rPr>
        <w:t xml:space="preserve"> </w:t>
      </w:r>
      <w:r w:rsidRPr="007C39C4">
        <w:rPr>
          <w:rFonts w:asciiTheme="minorHAnsi" w:hAnsiTheme="minorHAnsi" w:cstheme="minorHAnsi"/>
          <w:color w:val="auto"/>
          <w:sz w:val="20"/>
          <w:szCs w:val="20"/>
          <w:lang w:val="es-ES_tradnl"/>
        </w:rPr>
        <w:t xml:space="preserve"> </w:t>
      </w:r>
    </w:p>
    <w:p w:rsidR="007C39C4" w:rsidRPr="007C39C4" w:rsidRDefault="007C39C4" w:rsidP="007C39C4">
      <w:pPr>
        <w:rPr>
          <w:rFonts w:asciiTheme="minorHAnsi" w:hAnsiTheme="minorHAnsi" w:cstheme="minorHAnsi"/>
          <w:b/>
          <w:sz w:val="20"/>
          <w:szCs w:val="20"/>
        </w:rPr>
      </w:pPr>
      <w:r w:rsidRPr="007C39C4">
        <w:rPr>
          <w:rFonts w:asciiTheme="minorHAnsi" w:hAnsiTheme="minorHAnsi" w:cstheme="minorHAnsi"/>
          <w:b/>
          <w:sz w:val="20"/>
          <w:szCs w:val="20"/>
        </w:rPr>
        <w:t>UNIDAD: Metro lineal (m)</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DEFINICIÓN.</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Se refiere a la colocación de una carpeta de hormigón en la bajante sobre la funda de PVC, de tal manera que su funcionalidad sea de recubrimiento y protección, la misma que ira de acuerdo a los planos del proyecto y detalle constructivo.</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lastRenderedPageBreak/>
        <w:t>MATERIALES, HERRAMIENTAS Y EQUIPO.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hormigón de cemento Pórtland, arena de grano medio para la reposición con carpeta será de proporción 1:3. Los materiales a emplearse en la preparación del hormigón serán de buena calidad. La superficie deberá ser afinada por razones de estética.</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hormigón será elaborado de acuerdo a especificaciones técnicas correspondientes a morteros y hormigones y estará siempre bajo la norma CBH -87.</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PROCEDIMIENTO PARA LA EJECUCIÓN</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Se verificara que se haya realizado la limpieza del canal de la bajante ejecutada tanto en muro de ladrillo y hormigón (según los planos de nivel vertical y de acuerdo a la construcción existente).</w:t>
      </w:r>
    </w:p>
    <w:p w:rsidR="007C39C4" w:rsidRDefault="007C39C4" w:rsidP="007C39C4">
      <w:pPr>
        <w:jc w:val="both"/>
        <w:rPr>
          <w:rFonts w:asciiTheme="minorHAnsi" w:hAnsiTheme="minorHAnsi" w:cstheme="minorHAnsi"/>
          <w:color w:val="FF0000"/>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canal de ladrillo y hormigón deberá estar perfectamente limpio de tierra y otras impurezas, se vaciará de hormigón, de una dosificación 1:3, en caso que el SUPERVISOR vea por conveniente y no exista la suficiente impermeabilidad.</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 xml:space="preserve"> La superficie tendrá un acabado fino en toda la superficie y/o de acuerdo al acabado del frontis de la vivienda (pintado o detalles) o de acuerdo a instrucciones del SUPERVISOR.</w:t>
      </w:r>
    </w:p>
    <w:p w:rsidR="007C39C4" w:rsidRDefault="007C39C4" w:rsidP="007C39C4">
      <w:pPr>
        <w:jc w:val="both"/>
        <w:rPr>
          <w:rFonts w:asciiTheme="minorHAnsi" w:hAnsiTheme="minorHAnsi" w:cstheme="minorHAnsi"/>
          <w:color w:val="FF0000"/>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Se prohíbe el mezclado manual del hormigón. La vibradora servirá para unificar la dosificación de este ítem en caso que se requiera.</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MEDIDAS DE MITIGACION AMBIENTAL</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7C39C4" w:rsidRPr="007C39C4" w:rsidRDefault="007C39C4" w:rsidP="007C39C4">
      <w:pPr>
        <w:jc w:val="both"/>
        <w:rPr>
          <w:rFonts w:asciiTheme="minorHAnsi" w:hAnsiTheme="minorHAnsi" w:cstheme="minorHAnsi"/>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7C39C4" w:rsidRPr="007C39C4" w:rsidRDefault="007C39C4" w:rsidP="007C39C4">
      <w:pPr>
        <w:jc w:val="both"/>
        <w:rPr>
          <w:rFonts w:asciiTheme="minorHAnsi" w:hAnsiTheme="minorHAnsi" w:cstheme="minorHAnsi"/>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 xml:space="preserve">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7C39C4" w:rsidRPr="007C39C4" w:rsidRDefault="007C39C4" w:rsidP="007C39C4">
      <w:pPr>
        <w:jc w:val="both"/>
        <w:rPr>
          <w:rFonts w:asciiTheme="minorHAnsi" w:hAnsiTheme="minorHAnsi" w:cstheme="minorHAnsi"/>
          <w:sz w:val="20"/>
          <w:szCs w:val="20"/>
        </w:rPr>
      </w:pP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lastRenderedPageBreak/>
        <w:t>El Contratista mantendrá un registro y hará informes acerca de la salud, la seguridad y el bienestar de las personas, así como de los daños a la propiedad, según lo solicite razonablemente el Ingeniero.</w:t>
      </w:r>
    </w:p>
    <w:p w:rsidR="007C39C4" w:rsidRPr="007C39C4" w:rsidRDefault="007C39C4" w:rsidP="007C39C4">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7C39C4">
        <w:rPr>
          <w:rFonts w:asciiTheme="minorHAnsi" w:eastAsia="Times New Roman" w:hAnsiTheme="minorHAnsi" w:cstheme="minorHAnsi"/>
          <w:sz w:val="20"/>
          <w:szCs w:val="20"/>
          <w:lang w:val="es-ES"/>
        </w:rPr>
        <w:t>MEDICIÓN Y FORMA DE PAGO.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El ítem será medido y pagado en metros lineales tomando en cuenta solamente la longitud neta de trabajo ejecutado.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Las reposiciones de bajantes construidos con materiales aprobados y en todo de acuerdo con lo especificado, medidos según lo prescrito en medición, serán pagadas a los precios unitarios de la propuesta aceptada.</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Estos precios unitarios serán compensación total por todos los materiales, herramientas, equipo y mano de obra que inciden en su costo.</w:t>
      </w:r>
    </w:p>
    <w:p w:rsidR="007C39C4" w:rsidRPr="007C39C4" w:rsidRDefault="007C39C4" w:rsidP="007C39C4">
      <w:pPr>
        <w:jc w:val="both"/>
        <w:rPr>
          <w:rFonts w:asciiTheme="minorHAnsi" w:hAnsiTheme="minorHAnsi" w:cstheme="minorHAnsi"/>
          <w:sz w:val="20"/>
          <w:szCs w:val="20"/>
        </w:rPr>
      </w:pPr>
      <w:r w:rsidRPr="007C39C4">
        <w:rPr>
          <w:rFonts w:asciiTheme="minorHAnsi" w:hAnsiTheme="minorHAnsi" w:cstheme="minorHAnsi"/>
          <w:sz w:val="20"/>
          <w:szCs w:val="20"/>
        </w:rPr>
        <w:t>No serán pagados los trabajos que tengan que realizarse por deficiencias en la reposición.</w:t>
      </w:r>
    </w:p>
    <w:p w:rsidR="007C39C4" w:rsidRPr="00B40BDD" w:rsidRDefault="007C39C4" w:rsidP="007C39C4">
      <w:pPr>
        <w:rPr>
          <w:color w:val="FF0000"/>
        </w:rPr>
      </w:pPr>
    </w:p>
    <w:p w:rsidR="00A55ABE" w:rsidRPr="00A55ABE" w:rsidRDefault="00A55ABE" w:rsidP="00A55ABE">
      <w:pPr>
        <w:pStyle w:val="Ttulo2"/>
        <w:numPr>
          <w:ilvl w:val="0"/>
          <w:numId w:val="84"/>
        </w:numPr>
        <w:jc w:val="both"/>
        <w:rPr>
          <w:rFonts w:asciiTheme="minorHAnsi" w:hAnsiTheme="minorHAnsi" w:cstheme="minorHAnsi"/>
          <w:b/>
          <w:color w:val="auto"/>
          <w:sz w:val="20"/>
          <w:szCs w:val="20"/>
        </w:rPr>
      </w:pPr>
      <w:r w:rsidRPr="00A55ABE">
        <w:rPr>
          <w:rFonts w:asciiTheme="minorHAnsi" w:hAnsiTheme="minorHAnsi" w:cstheme="minorHAnsi"/>
          <w:b/>
          <w:color w:val="auto"/>
          <w:sz w:val="20"/>
          <w:szCs w:val="20"/>
        </w:rPr>
        <w:t>LIMPIEZA Y RETIRO DE ESCOMBROS.</w:t>
      </w:r>
    </w:p>
    <w:p w:rsidR="00A55ABE" w:rsidRPr="00A55ABE" w:rsidRDefault="00A55ABE" w:rsidP="00A55ABE">
      <w:pPr>
        <w:rPr>
          <w:rFonts w:asciiTheme="minorHAnsi" w:hAnsiTheme="minorHAnsi" w:cstheme="minorHAnsi"/>
          <w:b/>
          <w:sz w:val="20"/>
          <w:szCs w:val="20"/>
        </w:rPr>
      </w:pPr>
      <w:r w:rsidRPr="00A55ABE">
        <w:rPr>
          <w:rFonts w:asciiTheme="minorHAnsi" w:hAnsiTheme="minorHAnsi" w:cstheme="minorHAnsi"/>
          <w:b/>
          <w:sz w:val="20"/>
          <w:szCs w:val="20"/>
        </w:rPr>
        <w:t>UNIDAD: Global (GLB)</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t>DEFINICIÓN.</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Este ítem comprende los trabajos necesarios para el carguío, retiro y traslado de todos los escombros resultantes de la obra, así como también, el deshierbe y nivelación del terreno, para realizar los trabajos de excavación en los diferentes tramos del Proyecto. La limpieza se la deberá hacer permanentemente con la finalidad de mantener la obra limpia y transitable Los escombros deberán ser recogidos cada tramo, no dejando esta actividad postergada  hasta el final de la obra.</w:t>
      </w:r>
    </w:p>
    <w:p w:rsidR="00A55ABE" w:rsidRPr="00A55ABE" w:rsidRDefault="00A55ABE" w:rsidP="00A55ABE">
      <w:pPr>
        <w:spacing w:before="100" w:beforeAutospacing="1" w:after="100" w:afterAutospacing="1"/>
        <w:jc w:val="both"/>
        <w:rPr>
          <w:rFonts w:asciiTheme="minorHAnsi" w:hAnsiTheme="minorHAnsi" w:cstheme="minorHAnsi"/>
          <w:sz w:val="20"/>
          <w:szCs w:val="20"/>
        </w:rPr>
      </w:pPr>
      <w:bookmarkStart w:id="79" w:name="_Toc314666973"/>
      <w:r w:rsidRPr="00A55ABE">
        <w:rPr>
          <w:rFonts w:asciiTheme="minorHAnsi" w:hAnsiTheme="minorHAnsi" w:cstheme="minorHAnsi"/>
          <w:sz w:val="20"/>
          <w:szCs w:val="20"/>
        </w:rPr>
        <w:t>Una vez terminada la obra de acuerdo con el contrato y previamente a la recepción provisional de la misma, el CONTRATISTA estará obligado a ejecutar, además de la limpieza periódica, la limpieza general del lugar.</w:t>
      </w:r>
      <w:bookmarkEnd w:id="79"/>
      <w:r w:rsidRPr="00A55ABE">
        <w:rPr>
          <w:rFonts w:asciiTheme="minorHAnsi" w:hAnsiTheme="minorHAnsi" w:cstheme="minorHAnsi"/>
          <w:sz w:val="20"/>
          <w:szCs w:val="20"/>
        </w:rPr>
        <w:t xml:space="preserve"> La limpieza periódica deberá realizarse en cada tramo concluido, dejando el área libre de materiales excedentes y de residuos.</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t>MATERIALES, HERRAMIENTAS Y EQUIPO.</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El CONTRATISTA proporcionará todos los materiales, herramientas y equipos necesarios (Volquetas, camionetas, etc.)  Para la ejecución de los trabajos, los mismos deberán ser aprobados por el SUPERVISOR al inicio de la actividad.</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t>PROCEDIMIENTO PARA LA EJECUCIÓN.</w:t>
      </w:r>
    </w:p>
    <w:p w:rsidR="00A55ABE" w:rsidRPr="00A55ABE" w:rsidRDefault="00A55ABE" w:rsidP="00A55ABE">
      <w:pPr>
        <w:tabs>
          <w:tab w:val="left" w:pos="993"/>
        </w:tabs>
        <w:autoSpaceDE w:val="0"/>
        <w:autoSpaceDN w:val="0"/>
        <w:adjustRightInd w:val="0"/>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Los trabajos de limpieza y retiro de escombros serán ejecutados una vez concluidas cada una de las actividades del proyecto, se recogerán todos los excedentes de materiales: escombros, basura, herramientas, equipo, piedras y cuando corresponda el material extraído por el deshierbe y nivelación del sector, etc., además de ello se realizara un barrido del polvo remanente y se transportarán fuera de la obra y del área de trabajo todos los materiales señalados y   transportados hasta los lugares o botaderos establecidos para el efecto por las autoridades municipales locales.</w:t>
      </w:r>
    </w:p>
    <w:p w:rsidR="00A55ABE" w:rsidRPr="00A55ABE" w:rsidRDefault="00A55ABE" w:rsidP="00A55ABE">
      <w:pPr>
        <w:widowControl w:val="0"/>
        <w:autoSpaceDE w:val="0"/>
        <w:autoSpaceDN w:val="0"/>
        <w:adjustRightInd w:val="0"/>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lastRenderedPageBreak/>
        <w:t xml:space="preserve">Los materiales que indique y considere el SUPERVISOR reutilizables, serán transportados y almacenados en los lugares que este indique, aun cuando estuvieran fuera de los límites de la obra. A objeto de efectuar una limpieza adecuada, se deberá previamente eliminar todas las aguas estancadas que se encuentren en las zanjas y las cunetas, debiendo ser conducidas las mismas convenientemente a fin de evitar molestias en el al trabajo mismo y a las inmediaciones. </w:t>
      </w:r>
    </w:p>
    <w:p w:rsidR="00A55ABE" w:rsidRPr="00A55ABE" w:rsidRDefault="00A55ABE" w:rsidP="00A55ABE">
      <w:pPr>
        <w:autoSpaceDE w:val="0"/>
        <w:autoSpaceDN w:val="0"/>
        <w:adjustRightInd w:val="0"/>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El CONTRATISTA deberá cumplir con los componentes de desmovilización y limpieza final, donde el SUPERVISOR constatará que no haya residuos remanentes de las actividades realizadas durante la obra proveniente de equipos o plantas, que puedan causar efectos nocivos en los habitantes en el sitio de la obra.</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 xml:space="preserve">Una vez terminada la obra de acuerdo con el contrato y previamente a la recepción provisional de la misma, el CONTRATISTA estará obligado a ejecutar, además de la limpieza periódica, la limpieza general del lugar. </w:t>
      </w:r>
    </w:p>
    <w:p w:rsidR="00A55ABE" w:rsidRPr="00A55ABE" w:rsidRDefault="00A55ABE" w:rsidP="00A55ABE">
      <w:pPr>
        <w:pStyle w:val="Estilo1"/>
        <w:numPr>
          <w:ilvl w:val="1"/>
          <w:numId w:val="84"/>
        </w:numPr>
        <w:spacing w:before="100" w:beforeAutospacing="1" w:after="100" w:afterAutospacing="1" w:line="276" w:lineRule="auto"/>
        <w:rPr>
          <w:rFonts w:asciiTheme="minorHAnsi" w:hAnsiTheme="minorHAnsi" w:cstheme="minorHAnsi"/>
          <w:iCs/>
          <w:sz w:val="20"/>
          <w:szCs w:val="20"/>
        </w:rPr>
      </w:pPr>
      <w:r w:rsidRPr="00A55ABE">
        <w:rPr>
          <w:rFonts w:asciiTheme="minorHAnsi" w:hAnsiTheme="minorHAnsi" w:cstheme="minorHAnsi"/>
          <w:iCs/>
          <w:sz w:val="20"/>
          <w:szCs w:val="20"/>
        </w:rPr>
        <w:t>MEDIDAS DE MITIGACION AMBIENTAL</w:t>
      </w: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A55ABE" w:rsidRPr="00A55ABE" w:rsidRDefault="00A55ABE" w:rsidP="00A55ABE">
      <w:pPr>
        <w:contextualSpacing/>
        <w:jc w:val="both"/>
        <w:rPr>
          <w:rFonts w:asciiTheme="minorHAnsi" w:hAnsiTheme="minorHAnsi" w:cstheme="minorHAnsi"/>
          <w:kern w:val="28"/>
          <w:sz w:val="20"/>
          <w:szCs w:val="20"/>
        </w:rPr>
      </w:pP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A55ABE" w:rsidRPr="00A55ABE" w:rsidRDefault="00A55ABE" w:rsidP="00A55ABE">
      <w:pPr>
        <w:contextualSpacing/>
        <w:jc w:val="both"/>
        <w:rPr>
          <w:rFonts w:asciiTheme="minorHAnsi" w:hAnsiTheme="minorHAnsi" w:cstheme="minorHAnsi"/>
          <w:kern w:val="28"/>
          <w:sz w:val="20"/>
          <w:szCs w:val="20"/>
        </w:rPr>
      </w:pP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A55ABE" w:rsidRPr="00A55ABE" w:rsidRDefault="00A55ABE" w:rsidP="00A55ABE">
      <w:pPr>
        <w:contextualSpacing/>
        <w:jc w:val="both"/>
        <w:rPr>
          <w:rFonts w:asciiTheme="minorHAnsi" w:hAnsiTheme="minorHAnsi" w:cstheme="minorHAnsi"/>
          <w:kern w:val="28"/>
          <w:sz w:val="20"/>
          <w:szCs w:val="20"/>
        </w:rPr>
      </w:pPr>
    </w:p>
    <w:p w:rsidR="00A55ABE" w:rsidRPr="00A55ABE" w:rsidRDefault="00A55ABE" w:rsidP="00A55ABE">
      <w:pPr>
        <w:contextualSpacing/>
        <w:jc w:val="both"/>
        <w:rPr>
          <w:rFonts w:asciiTheme="minorHAnsi" w:hAnsiTheme="minorHAnsi" w:cstheme="minorHAnsi"/>
          <w:kern w:val="28"/>
          <w:sz w:val="20"/>
          <w:szCs w:val="20"/>
        </w:rPr>
      </w:pPr>
      <w:r w:rsidRPr="00A55ABE">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A55ABE" w:rsidRPr="00A55ABE" w:rsidRDefault="00A55ABE" w:rsidP="00A55ABE">
      <w:pPr>
        <w:pStyle w:val="Estilo1"/>
        <w:numPr>
          <w:ilvl w:val="1"/>
          <w:numId w:val="84"/>
        </w:numPr>
        <w:spacing w:before="100" w:beforeAutospacing="1" w:after="100" w:afterAutospacing="1" w:line="276" w:lineRule="auto"/>
        <w:rPr>
          <w:rFonts w:asciiTheme="minorHAnsi" w:eastAsia="Times New Roman" w:hAnsiTheme="minorHAnsi" w:cstheme="minorHAnsi"/>
          <w:sz w:val="20"/>
          <w:szCs w:val="20"/>
          <w:lang w:val="es-ES"/>
        </w:rPr>
      </w:pPr>
      <w:r w:rsidRPr="00A55ABE">
        <w:rPr>
          <w:rFonts w:asciiTheme="minorHAnsi" w:eastAsia="Times New Roman" w:hAnsiTheme="minorHAnsi" w:cstheme="minorHAnsi"/>
          <w:sz w:val="20"/>
          <w:szCs w:val="20"/>
          <w:lang w:val="es-ES"/>
        </w:rPr>
        <w:t>MEDICIÓN Y FORMA DE PAGO.</w:t>
      </w:r>
    </w:p>
    <w:p w:rsidR="00A55ABE" w:rsidRPr="00A55ABE" w:rsidRDefault="00A55ABE" w:rsidP="00A55ABE">
      <w:pPr>
        <w:spacing w:before="100" w:beforeAutospacing="1" w:after="100" w:afterAutospacing="1"/>
        <w:jc w:val="both"/>
        <w:rPr>
          <w:rFonts w:asciiTheme="minorHAnsi" w:hAnsiTheme="minorHAnsi" w:cstheme="minorHAnsi"/>
          <w:sz w:val="20"/>
          <w:szCs w:val="20"/>
        </w:rPr>
      </w:pPr>
      <w:r w:rsidRPr="00A55ABE">
        <w:rPr>
          <w:rFonts w:asciiTheme="minorHAnsi" w:hAnsiTheme="minorHAnsi" w:cstheme="minorHAnsi"/>
          <w:sz w:val="20"/>
          <w:szCs w:val="20"/>
        </w:rPr>
        <w:t xml:space="preserve">El ítem de limpieza y retiro de escombros será medido y pagado en forma global, y de acuerdo al avance que se tenga en obra pero solo con el objeto de compatibilizar lo ejecutado, ya que queda plenamente establecido que la obra a ser entregada, deberá estar libre de todo tipo de residuos que obliguen a ejecutar algún trabajo </w:t>
      </w:r>
      <w:r w:rsidRPr="00A55ABE">
        <w:rPr>
          <w:rFonts w:asciiTheme="minorHAnsi" w:hAnsiTheme="minorHAnsi" w:cstheme="minorHAnsi"/>
          <w:sz w:val="20"/>
          <w:szCs w:val="20"/>
        </w:rPr>
        <w:lastRenderedPageBreak/>
        <w:t>adicional referente a la limpieza y retiro de escombros dejados por la propia obra, los cuales serán aprobados y reconocidos por el SUPERVISOR.  La forma de pago se efectuará de acuerdo al precio unitario de la propuesta aceptada.</w:t>
      </w:r>
    </w:p>
    <w:p w:rsidR="00A55ABE" w:rsidRPr="00A55ABE" w:rsidRDefault="00A55ABE" w:rsidP="00A55ABE">
      <w:pPr>
        <w:tabs>
          <w:tab w:val="left" w:pos="0"/>
          <w:tab w:val="left" w:pos="142"/>
        </w:tabs>
        <w:autoSpaceDE w:val="0"/>
        <w:autoSpaceDN w:val="0"/>
        <w:adjustRightInd w:val="0"/>
        <w:jc w:val="both"/>
        <w:rPr>
          <w:rFonts w:asciiTheme="minorHAnsi" w:hAnsiTheme="minorHAnsi" w:cstheme="minorHAnsi"/>
          <w:b/>
          <w:sz w:val="20"/>
          <w:szCs w:val="20"/>
        </w:rPr>
      </w:pPr>
      <w:r w:rsidRPr="00A55ABE">
        <w:rPr>
          <w:rFonts w:asciiTheme="minorHAnsi" w:hAnsiTheme="minorHAnsi" w:cstheme="minorHAnsi"/>
          <w:sz w:val="20"/>
          <w:szCs w:val="20"/>
        </w:rPr>
        <w:t>Dicho pago será la compensación total por los materiales, mano de obra, herramientas, equipo y otros gastos que sean necesarios para la adecuada y correcta ejecución de los trabajos.</w:t>
      </w:r>
      <w:r w:rsidRPr="00A55ABE">
        <w:rPr>
          <w:rFonts w:asciiTheme="minorHAnsi" w:hAnsiTheme="minorHAnsi" w:cstheme="minorHAnsi"/>
          <w:b/>
          <w:sz w:val="20"/>
          <w:szCs w:val="20"/>
        </w:rPr>
        <w:t xml:space="preserve"> </w:t>
      </w:r>
    </w:p>
    <w:p w:rsidR="00A55ABE" w:rsidRPr="00920A4F" w:rsidRDefault="00A55ABE" w:rsidP="00A55ABE">
      <w:pPr>
        <w:tabs>
          <w:tab w:val="left" w:pos="0"/>
          <w:tab w:val="left" w:pos="142"/>
        </w:tabs>
        <w:autoSpaceDE w:val="0"/>
        <w:autoSpaceDN w:val="0"/>
        <w:adjustRightInd w:val="0"/>
        <w:jc w:val="both"/>
        <w:rPr>
          <w:rFonts w:asciiTheme="minorHAnsi" w:hAnsiTheme="minorHAnsi" w:cstheme="minorHAnsi"/>
          <w:b/>
          <w:sz w:val="20"/>
          <w:szCs w:val="20"/>
        </w:rPr>
      </w:pPr>
    </w:p>
    <w:p w:rsidR="009113B2" w:rsidRPr="00C8609E" w:rsidRDefault="009113B2" w:rsidP="00A55ABE">
      <w:pPr>
        <w:pStyle w:val="Ttulo2"/>
        <w:numPr>
          <w:ilvl w:val="0"/>
          <w:numId w:val="84"/>
        </w:numPr>
        <w:jc w:val="both"/>
        <w:rPr>
          <w:rFonts w:asciiTheme="minorHAnsi" w:hAnsiTheme="minorHAnsi" w:cstheme="minorHAnsi"/>
          <w:b/>
          <w:color w:val="auto"/>
          <w:sz w:val="20"/>
          <w:szCs w:val="20"/>
        </w:rPr>
      </w:pPr>
      <w:r w:rsidRPr="00C8609E">
        <w:rPr>
          <w:rFonts w:asciiTheme="minorHAnsi" w:hAnsiTheme="minorHAnsi" w:cstheme="minorHAnsi"/>
          <w:b/>
          <w:color w:val="auto"/>
          <w:sz w:val="20"/>
          <w:szCs w:val="20"/>
        </w:rPr>
        <w:t>ELABORACIÓN DE PLANOS “AS BUILT”</w:t>
      </w:r>
    </w:p>
    <w:p w:rsidR="009113B2" w:rsidRPr="00C8609E" w:rsidRDefault="009113B2" w:rsidP="009113B2">
      <w:pPr>
        <w:rPr>
          <w:rFonts w:asciiTheme="minorHAnsi" w:hAnsiTheme="minorHAnsi" w:cstheme="minorHAnsi"/>
          <w:b/>
          <w:sz w:val="20"/>
          <w:szCs w:val="20"/>
        </w:rPr>
      </w:pPr>
      <w:r w:rsidRPr="00C8609E">
        <w:rPr>
          <w:rFonts w:asciiTheme="minorHAnsi" w:hAnsiTheme="minorHAnsi" w:cstheme="minorHAnsi"/>
          <w:b/>
          <w:sz w:val="20"/>
          <w:szCs w:val="20"/>
        </w:rPr>
        <w:t xml:space="preserve">UNIDAD: </w:t>
      </w:r>
      <w:r w:rsidR="00161576" w:rsidRPr="00C8609E">
        <w:rPr>
          <w:rFonts w:asciiTheme="minorHAnsi" w:hAnsiTheme="minorHAnsi" w:cstheme="minorHAnsi"/>
          <w:b/>
          <w:sz w:val="20"/>
          <w:szCs w:val="20"/>
        </w:rPr>
        <w:t>GLOBAL</w:t>
      </w:r>
      <w:r w:rsidRPr="00C8609E">
        <w:rPr>
          <w:rFonts w:asciiTheme="minorHAnsi" w:hAnsiTheme="minorHAnsi" w:cstheme="minorHAnsi"/>
          <w:b/>
          <w:sz w:val="20"/>
          <w:szCs w:val="20"/>
        </w:rPr>
        <w:t xml:space="preserve"> (</w:t>
      </w:r>
      <w:r w:rsidR="00161576" w:rsidRPr="00C8609E">
        <w:rPr>
          <w:rFonts w:asciiTheme="minorHAnsi" w:hAnsiTheme="minorHAnsi" w:cstheme="minorHAnsi"/>
          <w:b/>
          <w:sz w:val="20"/>
          <w:szCs w:val="20"/>
        </w:rPr>
        <w:t>glb</w:t>
      </w:r>
      <w:r w:rsidRPr="00C8609E">
        <w:rPr>
          <w:rFonts w:asciiTheme="minorHAnsi" w:hAnsiTheme="minorHAnsi" w:cstheme="minorHAnsi"/>
          <w:b/>
          <w:sz w:val="20"/>
          <w:szCs w:val="20"/>
        </w:rPr>
        <w:t>).</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DEFINICIÓN.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Este ítem comprende la elaboración de Planos que definen en forma precisa la ubicación de la</w:t>
      </w:r>
      <w:r w:rsidR="00161576" w:rsidRPr="00C8609E">
        <w:rPr>
          <w:rFonts w:asciiTheme="minorHAnsi" w:hAnsiTheme="minorHAnsi" w:cstheme="minorHAnsi"/>
          <w:sz w:val="20"/>
          <w:szCs w:val="20"/>
        </w:rPr>
        <w:t xml:space="preserve"> instalación de los puntos de toma de nivel de olor de la</w:t>
      </w:r>
      <w:r w:rsidRPr="00C8609E">
        <w:rPr>
          <w:rFonts w:asciiTheme="minorHAnsi" w:hAnsiTheme="minorHAnsi" w:cstheme="minorHAnsi"/>
          <w:sz w:val="20"/>
          <w:szCs w:val="20"/>
        </w:rPr>
        <w:t xml:space="preserve"> tuberías y accesorios con respecto a líneas de eje de las rasantes municipales, indicando longitudes de tramos, diámetros, perfil, etc. </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MATERIALES, HERRAMIENTAS Y EQUIPO.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El CONTRATISTA, deberá proveer todos los materiales, herramientas y equipos necesarios (cinta de medición, GPS, cámara fotográfica, material de escritorio, software, plotter, etc.), de acuerdo a lo señalado en la propuesta técnica. </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PROCEDIMIENTO PARA LA EJECUCIÓN.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eastAsiaTheme="minorHAnsi" w:hAnsiTheme="minorHAnsi" w:cstheme="minorHAnsi"/>
          <w:sz w:val="20"/>
          <w:szCs w:val="20"/>
          <w:lang w:val="es-BO" w:eastAsia="en-US"/>
        </w:rPr>
        <w:t>L</w:t>
      </w:r>
      <w:r w:rsidRPr="00C8609E">
        <w:rPr>
          <w:rFonts w:asciiTheme="minorHAnsi" w:hAnsiTheme="minorHAnsi" w:cstheme="minorHAnsi"/>
          <w:sz w:val="20"/>
          <w:szCs w:val="20"/>
        </w:rPr>
        <w:t xml:space="preserve">os trabajos de elaboración de planos As Built, se llevara a cabo durante la ejecución de la obra, el CONTRATISTA deberá presentar periódicamente el avance de los planos “As Built” (Planta y perfil según corresponda) al SUPERVISOR, dichos planos cumplirán las especificaciones técnicas requeridas por parte de YPFB, que se detallan a continuación: </w:t>
      </w:r>
    </w:p>
    <w:p w:rsidR="009113B2" w:rsidRPr="00C8609E" w:rsidRDefault="009113B2" w:rsidP="009113B2">
      <w:pPr>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a) La elaboración de los planos As Built, será realizado por personal calificado (Responsable de Planos As Built), con experiencia y con capacitación en el manejo de paquetes CAD (Computer Aided Design), contando con dominio en el software AutoCad -2011 o versiones posteriores. Se debe presentar la documentación respaldatoria, la misma que será verificada y firmada por el residente de obra, para su presentación al SUPERVISOR. </w:t>
      </w:r>
    </w:p>
    <w:p w:rsidR="009113B2" w:rsidRPr="00C8609E" w:rsidRDefault="009113B2" w:rsidP="009113B2">
      <w:pPr>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b) YPFB entregara planos de la(s) zona(s) donde se realice el proyecto, en casos excepcionales el CONTRATISTA, será el encargado de conseguir los planos de la zona previa comunicación al SUPERVISOR. </w:t>
      </w:r>
    </w:p>
    <w:p w:rsidR="009113B2" w:rsidRPr="00C8609E" w:rsidRDefault="009113B2" w:rsidP="009113B2">
      <w:pPr>
        <w:autoSpaceDE w:val="0"/>
        <w:autoSpaceDN w:val="0"/>
        <w:adjustRightInd w:val="0"/>
        <w:jc w:val="both"/>
        <w:rPr>
          <w:rFonts w:asciiTheme="minorHAnsi" w:eastAsiaTheme="minorHAnsi" w:hAnsiTheme="minorHAnsi" w:cstheme="minorHAnsi"/>
          <w:sz w:val="20"/>
          <w:szCs w:val="20"/>
          <w:lang w:val="es-BO" w:eastAsia="en-US"/>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c) El SUPERVISOR DE OBRA entregará una </w:t>
      </w:r>
      <w:r w:rsidRPr="00C8609E">
        <w:rPr>
          <w:rFonts w:asciiTheme="minorHAnsi" w:hAnsiTheme="minorHAnsi" w:cstheme="minorHAnsi"/>
          <w:b/>
          <w:sz w:val="20"/>
          <w:szCs w:val="20"/>
        </w:rPr>
        <w:t>guía</w:t>
      </w:r>
      <w:r w:rsidRPr="00C8609E">
        <w:rPr>
          <w:rFonts w:asciiTheme="minorHAnsi" w:hAnsiTheme="minorHAnsi" w:cstheme="minorHAnsi"/>
          <w:sz w:val="20"/>
          <w:szCs w:val="20"/>
        </w:rPr>
        <w:t xml:space="preserve"> al CONTRATISTA, con los parámetros mínimos a ser cumplidos para la elaboración de los planos "As Built", siendo estos enunciativos y no limitativos, considerando que estos parámetros podrán ser modificados según el tipo de proyecto a ejecutar, previa autorización del SUPERVISOR. </w:t>
      </w:r>
    </w:p>
    <w:p w:rsidR="009113B2" w:rsidRPr="00161576" w:rsidRDefault="009113B2" w:rsidP="009113B2">
      <w:pPr>
        <w:autoSpaceDE w:val="0"/>
        <w:autoSpaceDN w:val="0"/>
        <w:adjustRightInd w:val="0"/>
        <w:jc w:val="both"/>
        <w:rPr>
          <w:rFonts w:asciiTheme="minorHAnsi" w:hAnsiTheme="minorHAnsi" w:cstheme="minorHAnsi"/>
          <w:color w:val="FF0000"/>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d) En la elaboración de planos As Built, se deberá realizar todas las mediciones y acotaciones necesarias en obra, para que la información sea coherente con la construcción de red secundaria. </w:t>
      </w:r>
    </w:p>
    <w:p w:rsidR="009113B2" w:rsidRPr="00C8609E" w:rsidRDefault="009113B2" w:rsidP="009113B2">
      <w:pPr>
        <w:tabs>
          <w:tab w:val="left" w:pos="0"/>
          <w:tab w:val="left" w:pos="142"/>
        </w:tabs>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e) Los planos "As Built" serán entregados periódicamente con anticipación a cualquier solicitud de pago y para la recepción provisional de obra. El formato de presentación será impreso a colores y en medio digital (archivos .dwg – 3 copias en CD). </w:t>
      </w:r>
    </w:p>
    <w:p w:rsidR="009113B2" w:rsidRPr="00C8609E" w:rsidRDefault="009113B2" w:rsidP="009113B2">
      <w:pPr>
        <w:autoSpaceDE w:val="0"/>
        <w:autoSpaceDN w:val="0"/>
        <w:adjustRightInd w:val="0"/>
        <w:jc w:val="both"/>
        <w:rPr>
          <w:rFonts w:asciiTheme="minorHAnsi" w:hAnsiTheme="minorHAnsi" w:cstheme="minorHAnsi"/>
          <w:sz w:val="20"/>
          <w:szCs w:val="20"/>
        </w:rPr>
      </w:pP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f) La presentación final de los planos “As Built” por parte del CONTRATISTA, deberá realizarse antes de la entrega definitiva de la obra, caso contrario no se realizara la recepción de la obra. </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hAnsiTheme="minorHAnsi" w:cstheme="minorHAnsi"/>
          <w:iCs/>
          <w:sz w:val="20"/>
          <w:szCs w:val="20"/>
        </w:rPr>
      </w:pPr>
      <w:r w:rsidRPr="00C8609E">
        <w:rPr>
          <w:rFonts w:asciiTheme="minorHAnsi" w:hAnsiTheme="minorHAnsi" w:cstheme="minorHAnsi"/>
          <w:iCs/>
          <w:sz w:val="20"/>
          <w:szCs w:val="20"/>
        </w:rPr>
        <w:t>MEDIDAS DE MITIGACION AMBIENTAL</w:t>
      </w: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El Contratista tomará todas las medidas razonables para proteger el medio ambiente (tanto dentro como fuera del Lugar de las Obras) y para limitar los daños y las alteraciones que se puedan crear a las personas y las propiedades como consecuencia de la contaminación, polvo,  el ruido y otros resultados de sus operaciones en cumplimiento de la ley 1333. El Contratista velará por que las emisiones y las descargas superficiales y efluentes que se produzcan como resultado de sus actividades no excedan los valores señalados en las Especificaciones o dispuestas por las leyes aplicables.</w:t>
      </w:r>
    </w:p>
    <w:p w:rsidR="009113B2" w:rsidRPr="00C8609E" w:rsidRDefault="009113B2" w:rsidP="009113B2">
      <w:pPr>
        <w:contextualSpacing/>
        <w:jc w:val="both"/>
        <w:rPr>
          <w:rFonts w:asciiTheme="minorHAnsi" w:hAnsiTheme="minorHAnsi" w:cstheme="minorHAnsi"/>
          <w:kern w:val="28"/>
          <w:sz w:val="20"/>
          <w:szCs w:val="20"/>
        </w:rPr>
      </w:pP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 xml:space="preserve">El Contratista tomará, en todo momento, todas las precauciones razonables para mantener la salud y la seguridad del Personal del Contratista. En colaboración con las autoridades sanitarias locales, el Contratista se asegurará de que el Lugar de las Obras y cualesquiera lugares de alojamiento para el Personal del Contratista y el Personal del Contratante estén siempre provistos de personal médico, instalaciones de primeros auxilios y servicios de enfermería y ambulancia, y de que se tomen medidas adecuadas para satisfacer todos los requisitos en cuanto a bienestar e higiene, así como para prevenir epidemias. </w:t>
      </w:r>
    </w:p>
    <w:p w:rsidR="009113B2" w:rsidRPr="00C8609E" w:rsidRDefault="009113B2" w:rsidP="009113B2">
      <w:pPr>
        <w:contextualSpacing/>
        <w:jc w:val="both"/>
        <w:rPr>
          <w:rFonts w:asciiTheme="minorHAnsi" w:hAnsiTheme="minorHAnsi" w:cstheme="minorHAnsi"/>
          <w:kern w:val="28"/>
          <w:sz w:val="20"/>
          <w:szCs w:val="20"/>
        </w:rPr>
      </w:pP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 xml:space="preserve">El Contratista nombrará a un oficial de prevención de accidentes en el Lugar de las Obras, que se encargará de velar por la seguridad y la protección contra accidentes. Esa persona estará calificada para asumir dicha responsabilidad y tendrá autoridad para impartir instrucciones y tomar medidas de protección para evitar accidentes. Durante la ejecución de las Obras, el Contratista proporcionará todo lo que dicha persona necesita para ejercer esa responsabilidad y autoridad. El Contratista enviará al Ingeniero, a la mayor brevedad posible, información detallada sobre cualquier accidente que ocurra. </w:t>
      </w:r>
    </w:p>
    <w:p w:rsidR="009113B2" w:rsidRPr="00C8609E" w:rsidRDefault="009113B2" w:rsidP="009113B2">
      <w:pPr>
        <w:contextualSpacing/>
        <w:jc w:val="both"/>
        <w:rPr>
          <w:rFonts w:asciiTheme="minorHAnsi" w:hAnsiTheme="minorHAnsi" w:cstheme="minorHAnsi"/>
          <w:kern w:val="28"/>
          <w:sz w:val="20"/>
          <w:szCs w:val="20"/>
        </w:rPr>
      </w:pPr>
    </w:p>
    <w:p w:rsidR="009113B2" w:rsidRPr="00C8609E" w:rsidRDefault="009113B2" w:rsidP="009113B2">
      <w:pPr>
        <w:contextualSpacing/>
        <w:jc w:val="both"/>
        <w:rPr>
          <w:rFonts w:asciiTheme="minorHAnsi" w:hAnsiTheme="minorHAnsi" w:cstheme="minorHAnsi"/>
          <w:kern w:val="28"/>
          <w:sz w:val="20"/>
          <w:szCs w:val="20"/>
        </w:rPr>
      </w:pPr>
      <w:r w:rsidRPr="00C8609E">
        <w:rPr>
          <w:rFonts w:asciiTheme="minorHAnsi" w:hAnsiTheme="minorHAnsi" w:cstheme="minorHAnsi"/>
          <w:kern w:val="28"/>
          <w:sz w:val="20"/>
          <w:szCs w:val="20"/>
        </w:rPr>
        <w:t>El Contratista mantendrá un registro y hará informes acerca de la salud, la seguridad y el bienestar de las personas, así como de los daños a la propiedad, según lo solicite razonablemente el Ingeniero.</w:t>
      </w:r>
    </w:p>
    <w:p w:rsidR="009113B2" w:rsidRPr="00C8609E" w:rsidRDefault="009113B2" w:rsidP="00A55ABE">
      <w:pPr>
        <w:pStyle w:val="Estilo1"/>
        <w:numPr>
          <w:ilvl w:val="1"/>
          <w:numId w:val="84"/>
        </w:numPr>
        <w:spacing w:before="100" w:beforeAutospacing="1" w:after="100" w:afterAutospacing="1" w:line="276" w:lineRule="auto"/>
        <w:contextualSpacing/>
        <w:rPr>
          <w:rFonts w:asciiTheme="minorHAnsi" w:eastAsia="Times New Roman" w:hAnsiTheme="minorHAnsi" w:cstheme="minorHAnsi"/>
          <w:sz w:val="20"/>
          <w:szCs w:val="20"/>
          <w:lang w:val="es-ES"/>
        </w:rPr>
      </w:pPr>
      <w:r w:rsidRPr="00C8609E">
        <w:rPr>
          <w:rFonts w:asciiTheme="minorHAnsi" w:eastAsia="Times New Roman" w:hAnsiTheme="minorHAnsi" w:cstheme="minorHAnsi"/>
          <w:sz w:val="20"/>
          <w:szCs w:val="20"/>
          <w:lang w:val="es-ES"/>
        </w:rPr>
        <w:t xml:space="preserve">MEDICIÓN Y FORMA DE PAGO.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El ítem de elaboración de planos “As Built”, será medido</w:t>
      </w:r>
      <w:r w:rsidR="00B148FD" w:rsidRPr="00C8609E">
        <w:rPr>
          <w:rFonts w:asciiTheme="minorHAnsi" w:hAnsiTheme="minorHAnsi" w:cstheme="minorHAnsi"/>
          <w:sz w:val="20"/>
          <w:szCs w:val="20"/>
        </w:rPr>
        <w:t xml:space="preserve"> y pagado </w:t>
      </w:r>
      <w:r w:rsidR="00842901" w:rsidRPr="00C8609E">
        <w:rPr>
          <w:rFonts w:asciiTheme="minorHAnsi" w:hAnsiTheme="minorHAnsi" w:cstheme="minorHAnsi"/>
          <w:sz w:val="20"/>
          <w:szCs w:val="20"/>
        </w:rPr>
        <w:t>de manera global</w:t>
      </w:r>
      <w:r w:rsidRPr="00C8609E">
        <w:rPr>
          <w:rFonts w:asciiTheme="minorHAnsi" w:hAnsiTheme="minorHAnsi" w:cstheme="minorHAnsi"/>
          <w:sz w:val="20"/>
          <w:szCs w:val="20"/>
        </w:rPr>
        <w:t>, de acuerdo a l</w:t>
      </w:r>
      <w:r w:rsidR="00842901" w:rsidRPr="00C8609E">
        <w:rPr>
          <w:rFonts w:asciiTheme="minorHAnsi" w:hAnsiTheme="minorHAnsi" w:cstheme="minorHAnsi"/>
          <w:sz w:val="20"/>
          <w:szCs w:val="20"/>
        </w:rPr>
        <w:t>o</w:t>
      </w:r>
      <w:r w:rsidRPr="00C8609E">
        <w:rPr>
          <w:rFonts w:asciiTheme="minorHAnsi" w:hAnsiTheme="minorHAnsi" w:cstheme="minorHAnsi"/>
          <w:sz w:val="20"/>
          <w:szCs w:val="20"/>
        </w:rPr>
        <w:t>s</w:t>
      </w:r>
      <w:r w:rsidR="00842901" w:rsidRPr="00C8609E">
        <w:rPr>
          <w:rFonts w:asciiTheme="minorHAnsi" w:hAnsiTheme="minorHAnsi" w:cstheme="minorHAnsi"/>
          <w:sz w:val="20"/>
          <w:szCs w:val="20"/>
        </w:rPr>
        <w:t xml:space="preserve"> puntos</w:t>
      </w:r>
      <w:r w:rsidRPr="00C8609E">
        <w:rPr>
          <w:rFonts w:asciiTheme="minorHAnsi" w:hAnsiTheme="minorHAnsi" w:cstheme="minorHAnsi"/>
          <w:sz w:val="20"/>
          <w:szCs w:val="20"/>
        </w:rPr>
        <w:t xml:space="preserve">, presentados en formato impreso y en medio digital, las cuales serán medidas y aprobadas por el SUPERVISOR. La forma de pago se efectuara de acuerdo al precio unitario de la propuesta aceptada.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Dicho pago, será la compensación total por los materiales, mano de obra, herramientas, equipo y otros gastos que sean necesarios, para la adecuada y correcta ejecución de los trabajos. </w:t>
      </w:r>
    </w:p>
    <w:p w:rsidR="009113B2" w:rsidRPr="00C8609E" w:rsidRDefault="009113B2" w:rsidP="009113B2">
      <w:pPr>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t xml:space="preserve">El número de </w:t>
      </w:r>
      <w:r w:rsidR="00842901" w:rsidRPr="00C8609E">
        <w:rPr>
          <w:rFonts w:asciiTheme="minorHAnsi" w:hAnsiTheme="minorHAnsi" w:cstheme="minorHAnsi"/>
          <w:sz w:val="20"/>
          <w:szCs w:val="20"/>
        </w:rPr>
        <w:t xml:space="preserve">puntos </w:t>
      </w:r>
      <w:r w:rsidRPr="00C8609E">
        <w:rPr>
          <w:rFonts w:asciiTheme="minorHAnsi" w:hAnsiTheme="minorHAnsi" w:cstheme="minorHAnsi"/>
          <w:sz w:val="20"/>
          <w:szCs w:val="20"/>
        </w:rPr>
        <w:t xml:space="preserve">dibujados en los planos, deberán ser iguales a los </w:t>
      </w:r>
      <w:r w:rsidR="00842901" w:rsidRPr="00C8609E">
        <w:rPr>
          <w:rFonts w:asciiTheme="minorHAnsi" w:hAnsiTheme="minorHAnsi" w:cstheme="minorHAnsi"/>
          <w:sz w:val="20"/>
          <w:szCs w:val="20"/>
        </w:rPr>
        <w:t>puntos instalados</w:t>
      </w:r>
      <w:r w:rsidRPr="00C8609E">
        <w:rPr>
          <w:rFonts w:asciiTheme="minorHAnsi" w:hAnsiTheme="minorHAnsi" w:cstheme="minorHAnsi"/>
          <w:sz w:val="20"/>
          <w:szCs w:val="20"/>
        </w:rPr>
        <w:t xml:space="preserve">, como también dentro la elaboración de planos As Built, se debe considerar el dibujo y ubicación de los accesorios. </w:t>
      </w:r>
    </w:p>
    <w:p w:rsidR="009113B2" w:rsidRPr="00C61A5F" w:rsidRDefault="009113B2" w:rsidP="004A774B">
      <w:pPr>
        <w:tabs>
          <w:tab w:val="left" w:pos="0"/>
          <w:tab w:val="left" w:pos="142"/>
        </w:tabs>
        <w:autoSpaceDE w:val="0"/>
        <w:autoSpaceDN w:val="0"/>
        <w:adjustRightInd w:val="0"/>
        <w:jc w:val="both"/>
        <w:rPr>
          <w:rFonts w:asciiTheme="minorHAnsi" w:hAnsiTheme="minorHAnsi" w:cstheme="minorHAnsi"/>
          <w:sz w:val="20"/>
          <w:szCs w:val="20"/>
        </w:rPr>
      </w:pPr>
      <w:r w:rsidRPr="00C8609E">
        <w:rPr>
          <w:rFonts w:asciiTheme="minorHAnsi" w:hAnsiTheme="minorHAnsi" w:cstheme="minorHAnsi"/>
          <w:sz w:val="20"/>
          <w:szCs w:val="20"/>
        </w:rPr>
        <w:lastRenderedPageBreak/>
        <w:t>Tanto el Residente de Obra como el Responsable de Planos As Built, son los responsables de la veracidad, exactitud y presentación de las medidas de obra como sus respectivos detalles graficados en los planos.</w:t>
      </w:r>
      <w:bookmarkStart w:id="80" w:name="_Toc378236514"/>
      <w:bookmarkStart w:id="81" w:name="_Toc378667047"/>
      <w:bookmarkStart w:id="82" w:name="_Toc378667233"/>
      <w:bookmarkStart w:id="83" w:name="_Toc378667748"/>
      <w:bookmarkStart w:id="84" w:name="_Toc381213541"/>
      <w:bookmarkStart w:id="85" w:name="_Toc381214018"/>
      <w:bookmarkStart w:id="86" w:name="_Toc381214109"/>
      <w:bookmarkStart w:id="87" w:name="_Toc384130477"/>
      <w:bookmarkStart w:id="88" w:name="_Toc384130698"/>
      <w:bookmarkStart w:id="89" w:name="_Toc384130854"/>
      <w:bookmarkStart w:id="90" w:name="_Toc384131245"/>
      <w:bookmarkStart w:id="91" w:name="_Toc387785996"/>
      <w:bookmarkStart w:id="92" w:name="_Toc387788284"/>
      <w:bookmarkStart w:id="93" w:name="_Toc388648593"/>
      <w:bookmarkStart w:id="94" w:name="_Toc388648681"/>
      <w:bookmarkStart w:id="95" w:name="_Toc388693342"/>
      <w:bookmarkStart w:id="96" w:name="_Toc388702304"/>
      <w:bookmarkStart w:id="97" w:name="_Toc388724582"/>
      <w:bookmarkStart w:id="98" w:name="_Toc404098170"/>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sectPr w:rsidR="009113B2" w:rsidRPr="00C61A5F">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1BF7" w:rsidRDefault="00F11BF7" w:rsidP="0031499A">
      <w:r>
        <w:separator/>
      </w:r>
    </w:p>
  </w:endnote>
  <w:endnote w:type="continuationSeparator" w:id="0">
    <w:p w:rsidR="00F11BF7" w:rsidRDefault="00F11BF7" w:rsidP="00314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8931" w:type="dxa"/>
      <w:tblInd w:w="-5" w:type="dxa"/>
      <w:tblLook w:val="04A0" w:firstRow="1" w:lastRow="0" w:firstColumn="1" w:lastColumn="0" w:noHBand="0" w:noVBand="1"/>
    </w:tblPr>
    <w:tblGrid>
      <w:gridCol w:w="3119"/>
      <w:gridCol w:w="2835"/>
      <w:gridCol w:w="2977"/>
    </w:tblGrid>
    <w:tr w:rsidR="003752E1" w:rsidRPr="000810BB" w:rsidTr="00C61A5F">
      <w:tc>
        <w:tcPr>
          <w:tcW w:w="3119" w:type="dxa"/>
        </w:tcPr>
        <w:p w:rsidR="003752E1" w:rsidRPr="000810BB" w:rsidRDefault="003752E1" w:rsidP="0031499A">
          <w:pPr>
            <w:pStyle w:val="Piedepgina"/>
            <w:rPr>
              <w:rFonts w:ascii="Calibri" w:hAnsi="Calibri"/>
              <w:sz w:val="16"/>
              <w:szCs w:val="20"/>
            </w:rPr>
          </w:pPr>
          <w:r w:rsidRPr="000810BB">
            <w:rPr>
              <w:rFonts w:ascii="Calibri" w:hAnsi="Calibri"/>
              <w:sz w:val="16"/>
              <w:szCs w:val="20"/>
            </w:rPr>
            <w:t>Elaborado por:</w:t>
          </w:r>
        </w:p>
      </w:tc>
      <w:tc>
        <w:tcPr>
          <w:tcW w:w="2835" w:type="dxa"/>
        </w:tcPr>
        <w:p w:rsidR="003752E1" w:rsidRPr="000810BB" w:rsidRDefault="007957D5" w:rsidP="007957D5">
          <w:pPr>
            <w:pStyle w:val="Piedepgina"/>
            <w:rPr>
              <w:rFonts w:ascii="Calibri" w:hAnsi="Calibri"/>
              <w:sz w:val="16"/>
              <w:szCs w:val="20"/>
            </w:rPr>
          </w:pPr>
          <w:r>
            <w:rPr>
              <w:rFonts w:ascii="Calibri" w:hAnsi="Calibri"/>
              <w:sz w:val="16"/>
              <w:szCs w:val="20"/>
            </w:rPr>
            <w:t>Recibido</w:t>
          </w:r>
          <w:r w:rsidR="003752E1" w:rsidRPr="000810BB">
            <w:rPr>
              <w:rFonts w:ascii="Calibri" w:hAnsi="Calibri"/>
              <w:sz w:val="16"/>
              <w:szCs w:val="20"/>
            </w:rPr>
            <w:t xml:space="preserve"> por:</w:t>
          </w:r>
        </w:p>
      </w:tc>
      <w:tc>
        <w:tcPr>
          <w:tcW w:w="2977" w:type="dxa"/>
        </w:tcPr>
        <w:p w:rsidR="003752E1" w:rsidRPr="000810BB" w:rsidRDefault="003752E1" w:rsidP="0031499A">
          <w:pPr>
            <w:pStyle w:val="Piedepgina"/>
            <w:rPr>
              <w:rFonts w:ascii="Calibri" w:hAnsi="Calibri"/>
              <w:sz w:val="16"/>
              <w:szCs w:val="20"/>
            </w:rPr>
          </w:pPr>
          <w:r w:rsidRPr="000810BB">
            <w:rPr>
              <w:rFonts w:ascii="Calibri" w:hAnsi="Calibri"/>
              <w:sz w:val="16"/>
              <w:szCs w:val="20"/>
            </w:rPr>
            <w:t>Aprobado por:</w:t>
          </w:r>
        </w:p>
      </w:tc>
    </w:tr>
    <w:tr w:rsidR="003752E1" w:rsidRPr="000810BB" w:rsidTr="00C61A5F">
      <w:tc>
        <w:tcPr>
          <w:tcW w:w="3119" w:type="dxa"/>
        </w:tcPr>
        <w:p w:rsidR="003752E1" w:rsidRDefault="003752E1" w:rsidP="0031499A">
          <w:pPr>
            <w:pStyle w:val="Piedepgina"/>
            <w:rPr>
              <w:rFonts w:ascii="Calibri" w:hAnsi="Calibri"/>
              <w:sz w:val="16"/>
              <w:szCs w:val="20"/>
            </w:rPr>
          </w:pPr>
        </w:p>
        <w:p w:rsidR="003752E1" w:rsidRDefault="003752E1" w:rsidP="0031499A">
          <w:pPr>
            <w:pStyle w:val="Piedepgina"/>
            <w:rPr>
              <w:rFonts w:ascii="Calibri" w:hAnsi="Calibri"/>
              <w:sz w:val="16"/>
              <w:szCs w:val="20"/>
            </w:rPr>
          </w:pPr>
        </w:p>
        <w:p w:rsidR="003752E1" w:rsidRDefault="003752E1" w:rsidP="0031499A">
          <w:pPr>
            <w:pStyle w:val="Piedepgina"/>
            <w:rPr>
              <w:rFonts w:ascii="Calibri" w:hAnsi="Calibri"/>
              <w:sz w:val="16"/>
              <w:szCs w:val="20"/>
            </w:rPr>
          </w:pPr>
        </w:p>
        <w:p w:rsidR="003752E1"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tc>
      <w:tc>
        <w:tcPr>
          <w:tcW w:w="2835" w:type="dxa"/>
        </w:tcPr>
        <w:p w:rsidR="003752E1" w:rsidRPr="000810BB" w:rsidRDefault="003752E1" w:rsidP="0031499A">
          <w:pPr>
            <w:pStyle w:val="Piedepgina"/>
            <w:rPr>
              <w:rFonts w:ascii="Calibri" w:hAnsi="Calibri"/>
              <w:sz w:val="16"/>
              <w:szCs w:val="20"/>
            </w:rPr>
          </w:pPr>
        </w:p>
      </w:tc>
      <w:tc>
        <w:tcPr>
          <w:tcW w:w="2977" w:type="dxa"/>
        </w:tcPr>
        <w:p w:rsidR="003752E1" w:rsidRPr="000810BB"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p w:rsidR="003752E1" w:rsidRPr="000810BB" w:rsidRDefault="003752E1" w:rsidP="0031499A">
          <w:pPr>
            <w:pStyle w:val="Piedepgina"/>
            <w:rPr>
              <w:rFonts w:ascii="Calibri" w:hAnsi="Calibri"/>
              <w:sz w:val="16"/>
              <w:szCs w:val="20"/>
            </w:rPr>
          </w:pPr>
        </w:p>
      </w:tc>
    </w:tr>
    <w:tr w:rsidR="003752E1" w:rsidRPr="000810BB" w:rsidTr="00C61A5F">
      <w:tc>
        <w:tcPr>
          <w:tcW w:w="3119" w:type="dxa"/>
        </w:tcPr>
        <w:p w:rsidR="00C61A5F" w:rsidRPr="00C61A5F" w:rsidRDefault="00C61A5F" w:rsidP="00C61A5F">
          <w:pPr>
            <w:jc w:val="center"/>
            <w:rPr>
              <w:rFonts w:ascii="Arial" w:hAnsi="Arial" w:cs="Arial"/>
              <w:b/>
              <w:color w:val="365F91"/>
              <w:sz w:val="10"/>
              <w:szCs w:val="14"/>
              <w:lang w:eastAsia="es-BO"/>
            </w:rPr>
          </w:pPr>
        </w:p>
      </w:tc>
      <w:tc>
        <w:tcPr>
          <w:tcW w:w="2835" w:type="dxa"/>
        </w:tcPr>
        <w:p w:rsidR="003752E1" w:rsidRPr="00C61A5F" w:rsidRDefault="003752E1" w:rsidP="00C61A5F">
          <w:pPr>
            <w:jc w:val="center"/>
            <w:rPr>
              <w:rFonts w:ascii="Arial" w:hAnsi="Arial" w:cs="Arial"/>
              <w:b/>
              <w:color w:val="365F91"/>
              <w:sz w:val="10"/>
              <w:szCs w:val="14"/>
              <w:lang w:eastAsia="es-BO"/>
            </w:rPr>
          </w:pPr>
        </w:p>
      </w:tc>
      <w:tc>
        <w:tcPr>
          <w:tcW w:w="2977" w:type="dxa"/>
        </w:tcPr>
        <w:p w:rsidR="003752E1" w:rsidRPr="00C61A5F" w:rsidRDefault="003752E1" w:rsidP="00C61A5F">
          <w:pPr>
            <w:jc w:val="center"/>
            <w:rPr>
              <w:rFonts w:ascii="Arial" w:hAnsi="Arial" w:cs="Arial"/>
              <w:b/>
              <w:color w:val="365F91"/>
              <w:sz w:val="10"/>
              <w:szCs w:val="14"/>
              <w:lang w:eastAsia="es-BO"/>
            </w:rPr>
          </w:pPr>
        </w:p>
      </w:tc>
    </w:tr>
  </w:tbl>
  <w:p w:rsidR="003752E1" w:rsidRDefault="003752E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1BF7" w:rsidRDefault="00F11BF7" w:rsidP="0031499A">
      <w:r>
        <w:separator/>
      </w:r>
    </w:p>
  </w:footnote>
  <w:footnote w:type="continuationSeparator" w:id="0">
    <w:p w:rsidR="00F11BF7" w:rsidRDefault="00F11BF7" w:rsidP="00314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6"/>
      <w:gridCol w:w="6209"/>
      <w:gridCol w:w="1276"/>
    </w:tblGrid>
    <w:tr w:rsidR="003752E1" w:rsidRPr="00FA0D94" w:rsidTr="008345E5">
      <w:tc>
        <w:tcPr>
          <w:tcW w:w="1446" w:type="dxa"/>
          <w:vMerge w:val="restart"/>
          <w:vAlign w:val="center"/>
        </w:tcPr>
        <w:p w:rsidR="003752E1" w:rsidRPr="00FA0D94" w:rsidRDefault="003752E1" w:rsidP="0031499A">
          <w:pPr>
            <w:pStyle w:val="Encabezado"/>
            <w:rPr>
              <w:rFonts w:ascii="Arial Narrow" w:eastAsia="Arial Unicode MS" w:hAnsi="Arial Narrow"/>
              <w:szCs w:val="12"/>
              <w:lang w:val="es-MX"/>
            </w:rPr>
          </w:pPr>
          <w:r w:rsidRPr="00454F7C">
            <w:rPr>
              <w:noProof/>
              <w:lang w:val="es-BO" w:eastAsia="es-BO"/>
            </w:rPr>
            <w:drawing>
              <wp:inline distT="0" distB="0" distL="0" distR="0" wp14:anchorId="2A65B69B" wp14:editId="1B1B27E3">
                <wp:extent cx="774155" cy="638101"/>
                <wp:effectExtent l="0" t="0" r="6985"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506" cy="641687"/>
                        </a:xfrm>
                        <a:prstGeom prst="rect">
                          <a:avLst/>
                        </a:prstGeom>
                        <a:noFill/>
                        <a:ln>
                          <a:noFill/>
                        </a:ln>
                      </pic:spPr>
                    </pic:pic>
                  </a:graphicData>
                </a:graphic>
              </wp:inline>
            </w:drawing>
          </w:r>
        </w:p>
      </w:tc>
      <w:tc>
        <w:tcPr>
          <w:tcW w:w="6209" w:type="dxa"/>
          <w:vAlign w:val="center"/>
        </w:tcPr>
        <w:p w:rsidR="003752E1" w:rsidRDefault="003752E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YACIMIENTOS PETROLÍFEROS FISCALES BOLIVIANOS </w:t>
          </w:r>
        </w:p>
        <w:p w:rsidR="003752E1" w:rsidRDefault="003752E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GERENCIA DE REDES DE GAS Y DUCTOS</w:t>
          </w:r>
        </w:p>
        <w:p w:rsidR="003752E1" w:rsidRPr="0076024C" w:rsidRDefault="003752E1" w:rsidP="0031499A">
          <w:pPr>
            <w:pStyle w:val="Encabezado"/>
            <w:jc w:val="center"/>
            <w:rPr>
              <w:rFonts w:ascii="Calibri" w:eastAsia="Arial Unicode MS" w:hAnsi="Calibri" w:cs="Calibri"/>
              <w:szCs w:val="12"/>
              <w:lang w:val="es-MX"/>
            </w:rPr>
          </w:pPr>
          <w:r>
            <w:rPr>
              <w:rFonts w:ascii="Calibri" w:eastAsia="Arial Unicode MS" w:hAnsi="Calibri" w:cs="Calibri"/>
              <w:szCs w:val="12"/>
              <w:lang w:val="es-MX"/>
            </w:rPr>
            <w:t xml:space="preserve">DISTRITO REDES DE </w:t>
          </w:r>
          <w:r w:rsidRPr="008A25A8">
            <w:rPr>
              <w:rFonts w:ascii="Calibri" w:eastAsia="Arial Unicode MS" w:hAnsi="Calibri" w:cs="Calibri"/>
              <w:szCs w:val="12"/>
              <w:lang w:val="es-MX"/>
            </w:rPr>
            <w:t>GAS ORURO</w:t>
          </w:r>
        </w:p>
      </w:tc>
      <w:tc>
        <w:tcPr>
          <w:tcW w:w="1276" w:type="dxa"/>
          <w:vAlign w:val="center"/>
        </w:tcPr>
        <w:p w:rsidR="003752E1" w:rsidRPr="0076024C" w:rsidRDefault="003752E1" w:rsidP="0031499A">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3752E1" w:rsidRDefault="003752E1" w:rsidP="0031499A">
          <w:pPr>
            <w:pStyle w:val="Encabezado"/>
            <w:jc w:val="center"/>
            <w:rPr>
              <w:rFonts w:ascii="Calibri" w:eastAsia="Arial Unicode MS" w:hAnsi="Calibri" w:cs="Arial"/>
              <w:b/>
              <w:sz w:val="14"/>
              <w:szCs w:val="14"/>
              <w:lang w:val="es-MX"/>
            </w:rPr>
          </w:pPr>
          <w:r>
            <w:rPr>
              <w:rFonts w:ascii="Calibri" w:eastAsia="Arial Unicode MS" w:hAnsi="Calibri" w:cs="Arial"/>
              <w:b/>
              <w:sz w:val="14"/>
              <w:szCs w:val="14"/>
              <w:lang w:val="es-MX"/>
            </w:rPr>
            <w:t>ANEXO 1</w:t>
          </w:r>
        </w:p>
        <w:p w:rsidR="003752E1" w:rsidRPr="0076024C" w:rsidRDefault="003752E1" w:rsidP="0031499A">
          <w:pPr>
            <w:pStyle w:val="Encabezado"/>
            <w:jc w:val="center"/>
            <w:rPr>
              <w:rFonts w:ascii="Calibri" w:eastAsia="Arial Unicode MS" w:hAnsi="Calibri" w:cs="Arial"/>
              <w:b/>
              <w:sz w:val="14"/>
              <w:szCs w:val="14"/>
              <w:lang w:val="es-MX"/>
            </w:rPr>
          </w:pPr>
        </w:p>
      </w:tc>
    </w:tr>
    <w:tr w:rsidR="003752E1" w:rsidRPr="00FA0D94" w:rsidTr="008345E5">
      <w:trPr>
        <w:trHeight w:val="478"/>
      </w:trPr>
      <w:tc>
        <w:tcPr>
          <w:tcW w:w="1446" w:type="dxa"/>
          <w:vMerge/>
          <w:vAlign w:val="center"/>
        </w:tcPr>
        <w:p w:rsidR="003752E1" w:rsidRPr="00FA0D94" w:rsidRDefault="003752E1" w:rsidP="0031499A">
          <w:pPr>
            <w:pStyle w:val="Encabezado"/>
            <w:jc w:val="center"/>
            <w:rPr>
              <w:rFonts w:ascii="Arial Narrow" w:eastAsia="Arial Unicode MS" w:hAnsi="Arial Narrow"/>
              <w:szCs w:val="12"/>
              <w:lang w:val="es-MX"/>
            </w:rPr>
          </w:pPr>
        </w:p>
      </w:tc>
      <w:tc>
        <w:tcPr>
          <w:tcW w:w="6209" w:type="dxa"/>
          <w:vAlign w:val="center"/>
        </w:tcPr>
        <w:p w:rsidR="003752E1" w:rsidRPr="00C61A5F" w:rsidRDefault="003752E1" w:rsidP="00C61A5F">
          <w:pPr>
            <w:pStyle w:val="Encabezado"/>
            <w:jc w:val="center"/>
            <w:rPr>
              <w:rFonts w:ascii="Calibri" w:eastAsia="Arial Unicode MS" w:hAnsi="Calibri" w:cs="Calibri"/>
              <w:b/>
              <w:sz w:val="18"/>
              <w:szCs w:val="18"/>
              <w:lang w:val="es-MX"/>
            </w:rPr>
          </w:pPr>
          <w:r>
            <w:rPr>
              <w:rFonts w:ascii="Calibri" w:eastAsia="Arial Unicode MS" w:hAnsi="Calibri" w:cs="Calibri"/>
              <w:b/>
              <w:sz w:val="18"/>
              <w:szCs w:val="18"/>
              <w:lang w:val="es-MX"/>
            </w:rPr>
            <w:t xml:space="preserve">ESPECIFICACIONES TECNICAS PARA OBRAS CIVILES DE “INSTALACION </w:t>
          </w:r>
          <w:r w:rsidR="00C61A5F">
            <w:rPr>
              <w:rFonts w:ascii="Calibri" w:eastAsia="Arial Unicode MS" w:hAnsi="Calibri" w:cs="Calibri"/>
              <w:b/>
              <w:sz w:val="18"/>
              <w:szCs w:val="18"/>
              <w:lang w:val="es-MX"/>
            </w:rPr>
            <w:t>Y MANTENIMIENTO DE PUNTOS DE TO</w:t>
          </w:r>
          <w:r>
            <w:rPr>
              <w:rFonts w:ascii="Calibri" w:eastAsia="Arial Unicode MS" w:hAnsi="Calibri" w:cs="Calibri"/>
              <w:b/>
              <w:sz w:val="18"/>
              <w:szCs w:val="18"/>
              <w:lang w:val="es-MX"/>
            </w:rPr>
            <w:t>M</w:t>
          </w:r>
          <w:r w:rsidR="00C61A5F">
            <w:rPr>
              <w:rFonts w:ascii="Calibri" w:eastAsia="Arial Unicode MS" w:hAnsi="Calibri" w:cs="Calibri"/>
              <w:b/>
              <w:sz w:val="18"/>
              <w:szCs w:val="18"/>
              <w:lang w:val="es-MX"/>
            </w:rPr>
            <w:t>A</w:t>
          </w:r>
          <w:r>
            <w:rPr>
              <w:rFonts w:ascii="Calibri" w:eastAsia="Arial Unicode MS" w:hAnsi="Calibri" w:cs="Calibri"/>
              <w:b/>
              <w:sz w:val="18"/>
              <w:szCs w:val="18"/>
              <w:lang w:val="es-MX"/>
            </w:rPr>
            <w:t xml:space="preserve"> DE NIVEL DE OLOR-DROR”</w:t>
          </w:r>
        </w:p>
      </w:tc>
      <w:tc>
        <w:tcPr>
          <w:tcW w:w="1276" w:type="dxa"/>
          <w:vAlign w:val="center"/>
        </w:tcPr>
        <w:p w:rsidR="003752E1" w:rsidRPr="0076024C" w:rsidRDefault="003752E1" w:rsidP="0031499A">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3752E1" w:rsidRPr="0076024C" w:rsidRDefault="003752E1" w:rsidP="0031499A">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PAGE </w:instrText>
          </w:r>
          <w:r w:rsidRPr="0076024C">
            <w:rPr>
              <w:rStyle w:val="Nmerodepgina"/>
              <w:rFonts w:ascii="Calibri" w:eastAsiaTheme="majorEastAsia" w:hAnsi="Calibri"/>
              <w:sz w:val="16"/>
              <w:szCs w:val="16"/>
            </w:rPr>
            <w:fldChar w:fldCharType="separate"/>
          </w:r>
          <w:r w:rsidR="002B7E0A">
            <w:rPr>
              <w:rStyle w:val="Nmerodepgina"/>
              <w:rFonts w:ascii="Calibri" w:eastAsiaTheme="majorEastAsia" w:hAnsi="Calibri"/>
              <w:noProof/>
              <w:sz w:val="16"/>
              <w:szCs w:val="16"/>
            </w:rPr>
            <w:t>2</w:t>
          </w:r>
          <w:r w:rsidRPr="0076024C">
            <w:rPr>
              <w:rStyle w:val="Nmerodepgina"/>
              <w:rFonts w:ascii="Calibri" w:eastAsiaTheme="majorEastAsia" w:hAnsi="Calibri"/>
              <w:sz w:val="16"/>
              <w:szCs w:val="16"/>
            </w:rPr>
            <w:fldChar w:fldCharType="end"/>
          </w:r>
          <w:r w:rsidRPr="0076024C">
            <w:rPr>
              <w:rStyle w:val="Nmerodepgina"/>
              <w:rFonts w:ascii="Calibri" w:eastAsiaTheme="majorEastAsia" w:hAnsi="Calibri"/>
              <w:sz w:val="16"/>
              <w:szCs w:val="16"/>
            </w:rPr>
            <w:t xml:space="preserve"> de </w:t>
          </w:r>
          <w:r w:rsidRPr="0076024C">
            <w:rPr>
              <w:rStyle w:val="Nmerodepgina"/>
              <w:rFonts w:ascii="Calibri" w:eastAsiaTheme="majorEastAsia" w:hAnsi="Calibri"/>
              <w:sz w:val="16"/>
              <w:szCs w:val="16"/>
            </w:rPr>
            <w:fldChar w:fldCharType="begin"/>
          </w:r>
          <w:r w:rsidRPr="0076024C">
            <w:rPr>
              <w:rStyle w:val="Nmerodepgina"/>
              <w:rFonts w:ascii="Calibri" w:eastAsiaTheme="majorEastAsia" w:hAnsi="Calibri"/>
              <w:sz w:val="16"/>
              <w:szCs w:val="16"/>
            </w:rPr>
            <w:instrText xml:space="preserve"> NUMPAGES </w:instrText>
          </w:r>
          <w:r w:rsidRPr="0076024C">
            <w:rPr>
              <w:rStyle w:val="Nmerodepgina"/>
              <w:rFonts w:ascii="Calibri" w:eastAsiaTheme="majorEastAsia" w:hAnsi="Calibri"/>
              <w:sz w:val="16"/>
              <w:szCs w:val="16"/>
            </w:rPr>
            <w:fldChar w:fldCharType="separate"/>
          </w:r>
          <w:r w:rsidR="002B7E0A">
            <w:rPr>
              <w:rStyle w:val="Nmerodepgina"/>
              <w:rFonts w:ascii="Calibri" w:eastAsiaTheme="majorEastAsia" w:hAnsi="Calibri"/>
              <w:noProof/>
              <w:sz w:val="16"/>
              <w:szCs w:val="16"/>
            </w:rPr>
            <w:t>32</w:t>
          </w:r>
          <w:r w:rsidRPr="0076024C">
            <w:rPr>
              <w:rStyle w:val="Nmerodepgina"/>
              <w:rFonts w:ascii="Calibri" w:eastAsiaTheme="majorEastAsia" w:hAnsi="Calibri"/>
              <w:sz w:val="16"/>
              <w:szCs w:val="16"/>
            </w:rPr>
            <w:fldChar w:fldCharType="end"/>
          </w:r>
        </w:p>
      </w:tc>
    </w:tr>
  </w:tbl>
  <w:p w:rsidR="003752E1" w:rsidRDefault="003752E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E57BA"/>
    <w:multiLevelType w:val="hybridMultilevel"/>
    <w:tmpl w:val="C1BE27A8"/>
    <w:lvl w:ilvl="0" w:tplc="A2622A66">
      <w:start w:val="1"/>
      <w:numFmt w:val="bullet"/>
      <w:lvlText w:val=""/>
      <w:lvlJc w:val="left"/>
      <w:pPr>
        <w:tabs>
          <w:tab w:val="num" w:pos="360"/>
        </w:tabs>
        <w:ind w:left="360" w:hanging="360"/>
      </w:pPr>
      <w:rPr>
        <w:rFonts w:ascii="Symbol" w:hAnsi="Symbol" w:hint="default"/>
      </w:rPr>
    </w:lvl>
    <w:lvl w:ilvl="1" w:tplc="0C101F04" w:tentative="1">
      <w:start w:val="1"/>
      <w:numFmt w:val="bullet"/>
      <w:lvlText w:val="o"/>
      <w:lvlJc w:val="left"/>
      <w:pPr>
        <w:tabs>
          <w:tab w:val="num" w:pos="1080"/>
        </w:tabs>
        <w:ind w:left="1080" w:hanging="360"/>
      </w:pPr>
      <w:rPr>
        <w:rFonts w:ascii="Courier New" w:hAnsi="Courier New" w:cs="Courier New" w:hint="default"/>
      </w:rPr>
    </w:lvl>
    <w:lvl w:ilvl="2" w:tplc="606EB8C2" w:tentative="1">
      <w:start w:val="1"/>
      <w:numFmt w:val="bullet"/>
      <w:lvlText w:val=""/>
      <w:lvlJc w:val="left"/>
      <w:pPr>
        <w:tabs>
          <w:tab w:val="num" w:pos="1800"/>
        </w:tabs>
        <w:ind w:left="1800" w:hanging="360"/>
      </w:pPr>
      <w:rPr>
        <w:rFonts w:ascii="Wingdings" w:hAnsi="Wingdings" w:hint="default"/>
      </w:rPr>
    </w:lvl>
    <w:lvl w:ilvl="3" w:tplc="65504120" w:tentative="1">
      <w:start w:val="1"/>
      <w:numFmt w:val="bullet"/>
      <w:lvlText w:val=""/>
      <w:lvlJc w:val="left"/>
      <w:pPr>
        <w:tabs>
          <w:tab w:val="num" w:pos="2520"/>
        </w:tabs>
        <w:ind w:left="2520" w:hanging="360"/>
      </w:pPr>
      <w:rPr>
        <w:rFonts w:ascii="Symbol" w:hAnsi="Symbol" w:hint="default"/>
      </w:rPr>
    </w:lvl>
    <w:lvl w:ilvl="4" w:tplc="DF264E46" w:tentative="1">
      <w:start w:val="1"/>
      <w:numFmt w:val="bullet"/>
      <w:lvlText w:val="o"/>
      <w:lvlJc w:val="left"/>
      <w:pPr>
        <w:tabs>
          <w:tab w:val="num" w:pos="3240"/>
        </w:tabs>
        <w:ind w:left="3240" w:hanging="360"/>
      </w:pPr>
      <w:rPr>
        <w:rFonts w:ascii="Courier New" w:hAnsi="Courier New" w:cs="Courier New" w:hint="default"/>
      </w:rPr>
    </w:lvl>
    <w:lvl w:ilvl="5" w:tplc="6536545A" w:tentative="1">
      <w:start w:val="1"/>
      <w:numFmt w:val="bullet"/>
      <w:lvlText w:val=""/>
      <w:lvlJc w:val="left"/>
      <w:pPr>
        <w:tabs>
          <w:tab w:val="num" w:pos="3960"/>
        </w:tabs>
        <w:ind w:left="3960" w:hanging="360"/>
      </w:pPr>
      <w:rPr>
        <w:rFonts w:ascii="Wingdings" w:hAnsi="Wingdings" w:hint="default"/>
      </w:rPr>
    </w:lvl>
    <w:lvl w:ilvl="6" w:tplc="8D98683C" w:tentative="1">
      <w:start w:val="1"/>
      <w:numFmt w:val="bullet"/>
      <w:lvlText w:val=""/>
      <w:lvlJc w:val="left"/>
      <w:pPr>
        <w:tabs>
          <w:tab w:val="num" w:pos="4680"/>
        </w:tabs>
        <w:ind w:left="4680" w:hanging="360"/>
      </w:pPr>
      <w:rPr>
        <w:rFonts w:ascii="Symbol" w:hAnsi="Symbol" w:hint="default"/>
      </w:rPr>
    </w:lvl>
    <w:lvl w:ilvl="7" w:tplc="1D0A8092" w:tentative="1">
      <w:start w:val="1"/>
      <w:numFmt w:val="bullet"/>
      <w:lvlText w:val="o"/>
      <w:lvlJc w:val="left"/>
      <w:pPr>
        <w:tabs>
          <w:tab w:val="num" w:pos="5400"/>
        </w:tabs>
        <w:ind w:left="5400" w:hanging="360"/>
      </w:pPr>
      <w:rPr>
        <w:rFonts w:ascii="Courier New" w:hAnsi="Courier New" w:cs="Courier New" w:hint="default"/>
      </w:rPr>
    </w:lvl>
    <w:lvl w:ilvl="8" w:tplc="E0C2FE6E" w:tentative="1">
      <w:start w:val="1"/>
      <w:numFmt w:val="bullet"/>
      <w:lvlText w:val=""/>
      <w:lvlJc w:val="left"/>
      <w:pPr>
        <w:tabs>
          <w:tab w:val="num" w:pos="6120"/>
        </w:tabs>
        <w:ind w:left="6120" w:hanging="360"/>
      </w:pPr>
      <w:rPr>
        <w:rFonts w:ascii="Wingdings" w:hAnsi="Wingdings" w:hint="default"/>
      </w:rPr>
    </w:lvl>
  </w:abstractNum>
  <w:abstractNum w:abstractNumId="1">
    <w:nsid w:val="078F2D8B"/>
    <w:multiLevelType w:val="hybridMultilevel"/>
    <w:tmpl w:val="2F821BB6"/>
    <w:lvl w:ilvl="0" w:tplc="0C0A0001">
      <w:start w:val="1"/>
      <w:numFmt w:val="lowerLetter"/>
      <w:lvlText w:val="%1)"/>
      <w:lvlJc w:val="left"/>
      <w:pPr>
        <w:tabs>
          <w:tab w:val="num" w:pos="2484"/>
        </w:tabs>
        <w:ind w:left="2484" w:hanging="360"/>
      </w:pPr>
    </w:lvl>
    <w:lvl w:ilvl="1" w:tplc="0C0A0003">
      <w:start w:val="1"/>
      <w:numFmt w:val="decimal"/>
      <w:lvlText w:val="%2."/>
      <w:lvlJc w:val="left"/>
      <w:pPr>
        <w:tabs>
          <w:tab w:val="num" w:pos="3204"/>
        </w:tabs>
        <w:ind w:left="3204" w:hanging="360"/>
      </w:pPr>
      <w:rPr>
        <w:rFonts w:hint="default"/>
      </w:rPr>
    </w:lvl>
    <w:lvl w:ilvl="2" w:tplc="0C0A0005" w:tentative="1">
      <w:start w:val="1"/>
      <w:numFmt w:val="lowerRoman"/>
      <w:lvlText w:val="%3."/>
      <w:lvlJc w:val="right"/>
      <w:pPr>
        <w:tabs>
          <w:tab w:val="num" w:pos="3924"/>
        </w:tabs>
        <w:ind w:left="3924" w:hanging="180"/>
      </w:pPr>
    </w:lvl>
    <w:lvl w:ilvl="3" w:tplc="0C0A0001" w:tentative="1">
      <w:start w:val="1"/>
      <w:numFmt w:val="decimal"/>
      <w:lvlText w:val="%4."/>
      <w:lvlJc w:val="left"/>
      <w:pPr>
        <w:tabs>
          <w:tab w:val="num" w:pos="4644"/>
        </w:tabs>
        <w:ind w:left="4644" w:hanging="360"/>
      </w:pPr>
    </w:lvl>
    <w:lvl w:ilvl="4" w:tplc="0C0A0003" w:tentative="1">
      <w:start w:val="1"/>
      <w:numFmt w:val="lowerLetter"/>
      <w:lvlText w:val="%5."/>
      <w:lvlJc w:val="left"/>
      <w:pPr>
        <w:tabs>
          <w:tab w:val="num" w:pos="5364"/>
        </w:tabs>
        <w:ind w:left="5364" w:hanging="360"/>
      </w:pPr>
    </w:lvl>
    <w:lvl w:ilvl="5" w:tplc="0C0A0005" w:tentative="1">
      <w:start w:val="1"/>
      <w:numFmt w:val="lowerRoman"/>
      <w:lvlText w:val="%6."/>
      <w:lvlJc w:val="right"/>
      <w:pPr>
        <w:tabs>
          <w:tab w:val="num" w:pos="6084"/>
        </w:tabs>
        <w:ind w:left="6084" w:hanging="180"/>
      </w:pPr>
    </w:lvl>
    <w:lvl w:ilvl="6" w:tplc="0C0A0001" w:tentative="1">
      <w:start w:val="1"/>
      <w:numFmt w:val="decimal"/>
      <w:lvlText w:val="%7."/>
      <w:lvlJc w:val="left"/>
      <w:pPr>
        <w:tabs>
          <w:tab w:val="num" w:pos="6804"/>
        </w:tabs>
        <w:ind w:left="6804" w:hanging="360"/>
      </w:pPr>
    </w:lvl>
    <w:lvl w:ilvl="7" w:tplc="0C0A0003" w:tentative="1">
      <w:start w:val="1"/>
      <w:numFmt w:val="lowerLetter"/>
      <w:lvlText w:val="%8."/>
      <w:lvlJc w:val="left"/>
      <w:pPr>
        <w:tabs>
          <w:tab w:val="num" w:pos="7524"/>
        </w:tabs>
        <w:ind w:left="7524" w:hanging="360"/>
      </w:pPr>
    </w:lvl>
    <w:lvl w:ilvl="8" w:tplc="0C0A0005" w:tentative="1">
      <w:start w:val="1"/>
      <w:numFmt w:val="lowerRoman"/>
      <w:lvlText w:val="%9."/>
      <w:lvlJc w:val="right"/>
      <w:pPr>
        <w:tabs>
          <w:tab w:val="num" w:pos="8244"/>
        </w:tabs>
        <w:ind w:left="8244" w:hanging="180"/>
      </w:pPr>
    </w:lvl>
  </w:abstractNum>
  <w:abstractNum w:abstractNumId="2">
    <w:nsid w:val="08DE64F2"/>
    <w:multiLevelType w:val="hybridMultilevel"/>
    <w:tmpl w:val="60AC18AC"/>
    <w:lvl w:ilvl="0" w:tplc="0C0A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8D1122"/>
    <w:multiLevelType w:val="multilevel"/>
    <w:tmpl w:val="856C2230"/>
    <w:lvl w:ilvl="0">
      <w:start w:val="4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591BA4"/>
    <w:multiLevelType w:val="multilevel"/>
    <w:tmpl w:val="3CF4AFF4"/>
    <w:lvl w:ilvl="0">
      <w:start w:val="4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1E4031"/>
    <w:multiLevelType w:val="hybridMultilevel"/>
    <w:tmpl w:val="3A622FCA"/>
    <w:lvl w:ilvl="0" w:tplc="0C0A0005">
      <w:start w:val="1"/>
      <w:numFmt w:val="bullet"/>
      <w:lvlText w:val=""/>
      <w:lvlJc w:val="left"/>
      <w:pPr>
        <w:tabs>
          <w:tab w:val="num" w:pos="360"/>
        </w:tabs>
        <w:ind w:left="360" w:hanging="360"/>
      </w:pPr>
      <w:rPr>
        <w:rFonts w:ascii="Wingdings" w:hAnsi="Wingdings" w:hint="default"/>
      </w:rPr>
    </w:lvl>
    <w:lvl w:ilvl="1" w:tplc="539024A0" w:tentative="1">
      <w:start w:val="1"/>
      <w:numFmt w:val="bullet"/>
      <w:lvlText w:val="o"/>
      <w:lvlJc w:val="left"/>
      <w:pPr>
        <w:tabs>
          <w:tab w:val="num" w:pos="1080"/>
        </w:tabs>
        <w:ind w:left="1080" w:hanging="360"/>
      </w:pPr>
      <w:rPr>
        <w:rFonts w:ascii="Courier New" w:hAnsi="Courier New" w:cs="Courier New" w:hint="default"/>
      </w:rPr>
    </w:lvl>
    <w:lvl w:ilvl="2" w:tplc="0C0A001B" w:tentative="1">
      <w:start w:val="1"/>
      <w:numFmt w:val="bullet"/>
      <w:lvlText w:val=""/>
      <w:lvlJc w:val="left"/>
      <w:pPr>
        <w:tabs>
          <w:tab w:val="num" w:pos="1800"/>
        </w:tabs>
        <w:ind w:left="1800" w:hanging="360"/>
      </w:pPr>
      <w:rPr>
        <w:rFonts w:ascii="Wingdings" w:hAnsi="Wingdings" w:hint="default"/>
      </w:rPr>
    </w:lvl>
    <w:lvl w:ilvl="3" w:tplc="0C0A000F" w:tentative="1">
      <w:start w:val="1"/>
      <w:numFmt w:val="bullet"/>
      <w:lvlText w:val=""/>
      <w:lvlJc w:val="left"/>
      <w:pPr>
        <w:tabs>
          <w:tab w:val="num" w:pos="2520"/>
        </w:tabs>
        <w:ind w:left="2520" w:hanging="360"/>
      </w:pPr>
      <w:rPr>
        <w:rFonts w:ascii="Symbol" w:hAnsi="Symbol" w:hint="default"/>
      </w:rPr>
    </w:lvl>
    <w:lvl w:ilvl="4" w:tplc="0C0A0019" w:tentative="1">
      <w:start w:val="1"/>
      <w:numFmt w:val="bullet"/>
      <w:lvlText w:val="o"/>
      <w:lvlJc w:val="left"/>
      <w:pPr>
        <w:tabs>
          <w:tab w:val="num" w:pos="3240"/>
        </w:tabs>
        <w:ind w:left="3240" w:hanging="360"/>
      </w:pPr>
      <w:rPr>
        <w:rFonts w:ascii="Courier New" w:hAnsi="Courier New" w:cs="Courier New" w:hint="default"/>
      </w:rPr>
    </w:lvl>
    <w:lvl w:ilvl="5" w:tplc="0C0A001B" w:tentative="1">
      <w:start w:val="1"/>
      <w:numFmt w:val="bullet"/>
      <w:lvlText w:val=""/>
      <w:lvlJc w:val="left"/>
      <w:pPr>
        <w:tabs>
          <w:tab w:val="num" w:pos="3960"/>
        </w:tabs>
        <w:ind w:left="3960" w:hanging="360"/>
      </w:pPr>
      <w:rPr>
        <w:rFonts w:ascii="Wingdings" w:hAnsi="Wingdings" w:hint="default"/>
      </w:rPr>
    </w:lvl>
    <w:lvl w:ilvl="6" w:tplc="0C0A000F" w:tentative="1">
      <w:start w:val="1"/>
      <w:numFmt w:val="bullet"/>
      <w:lvlText w:val=""/>
      <w:lvlJc w:val="left"/>
      <w:pPr>
        <w:tabs>
          <w:tab w:val="num" w:pos="4680"/>
        </w:tabs>
        <w:ind w:left="4680" w:hanging="360"/>
      </w:pPr>
      <w:rPr>
        <w:rFonts w:ascii="Symbol" w:hAnsi="Symbol" w:hint="default"/>
      </w:rPr>
    </w:lvl>
    <w:lvl w:ilvl="7" w:tplc="0C0A0019" w:tentative="1">
      <w:start w:val="1"/>
      <w:numFmt w:val="bullet"/>
      <w:lvlText w:val="o"/>
      <w:lvlJc w:val="left"/>
      <w:pPr>
        <w:tabs>
          <w:tab w:val="num" w:pos="5400"/>
        </w:tabs>
        <w:ind w:left="5400" w:hanging="360"/>
      </w:pPr>
      <w:rPr>
        <w:rFonts w:ascii="Courier New" w:hAnsi="Courier New" w:cs="Courier New" w:hint="default"/>
      </w:rPr>
    </w:lvl>
    <w:lvl w:ilvl="8" w:tplc="0C0A001B" w:tentative="1">
      <w:start w:val="1"/>
      <w:numFmt w:val="bullet"/>
      <w:lvlText w:val=""/>
      <w:lvlJc w:val="left"/>
      <w:pPr>
        <w:tabs>
          <w:tab w:val="num" w:pos="6120"/>
        </w:tabs>
        <w:ind w:left="6120" w:hanging="360"/>
      </w:pPr>
      <w:rPr>
        <w:rFonts w:ascii="Wingdings" w:hAnsi="Wingdings" w:hint="default"/>
      </w:rPr>
    </w:lvl>
  </w:abstractNum>
  <w:abstractNum w:abstractNumId="6">
    <w:nsid w:val="0B4E6121"/>
    <w:multiLevelType w:val="multilevel"/>
    <w:tmpl w:val="F938A6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CFF34D3"/>
    <w:multiLevelType w:val="multilevel"/>
    <w:tmpl w:val="9856A9FE"/>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1B04A07"/>
    <w:multiLevelType w:val="multilevel"/>
    <w:tmpl w:val="FD9499E8"/>
    <w:lvl w:ilvl="0">
      <w:start w:val="28"/>
      <w:numFmt w:val="decimal"/>
      <w:lvlText w:val="%1"/>
      <w:lvlJc w:val="left"/>
      <w:pPr>
        <w:ind w:left="375" w:hanging="375"/>
      </w:pPr>
      <w:rPr>
        <w:rFonts w:hint="default"/>
        <w:b/>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20C1A0A"/>
    <w:multiLevelType w:val="hybridMultilevel"/>
    <w:tmpl w:val="2F821BB6"/>
    <w:lvl w:ilvl="0" w:tplc="0C0A0001">
      <w:start w:val="1"/>
      <w:numFmt w:val="lowerLetter"/>
      <w:lvlText w:val="%1)"/>
      <w:lvlJc w:val="left"/>
      <w:pPr>
        <w:tabs>
          <w:tab w:val="num" w:pos="360"/>
        </w:tabs>
        <w:ind w:left="360" w:hanging="360"/>
      </w:pPr>
    </w:lvl>
    <w:lvl w:ilvl="1" w:tplc="0C0A0003">
      <w:start w:val="1"/>
      <w:numFmt w:val="decimal"/>
      <w:lvlText w:val="%2."/>
      <w:lvlJc w:val="left"/>
      <w:pPr>
        <w:tabs>
          <w:tab w:val="num" w:pos="1080"/>
        </w:tabs>
        <w:ind w:left="1080" w:hanging="360"/>
      </w:pPr>
      <w:rPr>
        <w:rFonts w:hint="default"/>
      </w:rPr>
    </w:lvl>
    <w:lvl w:ilvl="2" w:tplc="0C0A0005">
      <w:start w:val="1"/>
      <w:numFmt w:val="lowerRoman"/>
      <w:lvlText w:val="%3."/>
      <w:lvlJc w:val="right"/>
      <w:pPr>
        <w:tabs>
          <w:tab w:val="num" w:pos="1800"/>
        </w:tabs>
        <w:ind w:left="1800" w:hanging="180"/>
      </w:pPr>
    </w:lvl>
    <w:lvl w:ilvl="3" w:tplc="0C0A0001" w:tentative="1">
      <w:start w:val="1"/>
      <w:numFmt w:val="decimal"/>
      <w:lvlText w:val="%4."/>
      <w:lvlJc w:val="left"/>
      <w:pPr>
        <w:tabs>
          <w:tab w:val="num" w:pos="2520"/>
        </w:tabs>
        <w:ind w:left="2520" w:hanging="360"/>
      </w:pPr>
    </w:lvl>
    <w:lvl w:ilvl="4" w:tplc="0C0A0003" w:tentative="1">
      <w:start w:val="1"/>
      <w:numFmt w:val="lowerLetter"/>
      <w:lvlText w:val="%5."/>
      <w:lvlJc w:val="left"/>
      <w:pPr>
        <w:tabs>
          <w:tab w:val="num" w:pos="3240"/>
        </w:tabs>
        <w:ind w:left="3240" w:hanging="360"/>
      </w:pPr>
    </w:lvl>
    <w:lvl w:ilvl="5" w:tplc="0C0A0005" w:tentative="1">
      <w:start w:val="1"/>
      <w:numFmt w:val="lowerRoman"/>
      <w:lvlText w:val="%6."/>
      <w:lvlJc w:val="right"/>
      <w:pPr>
        <w:tabs>
          <w:tab w:val="num" w:pos="3960"/>
        </w:tabs>
        <w:ind w:left="3960" w:hanging="180"/>
      </w:pPr>
    </w:lvl>
    <w:lvl w:ilvl="6" w:tplc="0C0A0001" w:tentative="1">
      <w:start w:val="1"/>
      <w:numFmt w:val="decimal"/>
      <w:lvlText w:val="%7."/>
      <w:lvlJc w:val="left"/>
      <w:pPr>
        <w:tabs>
          <w:tab w:val="num" w:pos="4680"/>
        </w:tabs>
        <w:ind w:left="4680" w:hanging="360"/>
      </w:pPr>
    </w:lvl>
    <w:lvl w:ilvl="7" w:tplc="0C0A0003" w:tentative="1">
      <w:start w:val="1"/>
      <w:numFmt w:val="lowerLetter"/>
      <w:lvlText w:val="%8."/>
      <w:lvlJc w:val="left"/>
      <w:pPr>
        <w:tabs>
          <w:tab w:val="num" w:pos="5400"/>
        </w:tabs>
        <w:ind w:left="5400" w:hanging="360"/>
      </w:pPr>
    </w:lvl>
    <w:lvl w:ilvl="8" w:tplc="0C0A0005" w:tentative="1">
      <w:start w:val="1"/>
      <w:numFmt w:val="lowerRoman"/>
      <w:lvlText w:val="%9."/>
      <w:lvlJc w:val="right"/>
      <w:pPr>
        <w:tabs>
          <w:tab w:val="num" w:pos="6120"/>
        </w:tabs>
        <w:ind w:left="6120" w:hanging="180"/>
      </w:pPr>
    </w:lvl>
  </w:abstractNum>
  <w:abstractNum w:abstractNumId="10">
    <w:nsid w:val="12865114"/>
    <w:multiLevelType w:val="multilevel"/>
    <w:tmpl w:val="ABE29ED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upperLetter"/>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15DC430C"/>
    <w:multiLevelType w:val="multilevel"/>
    <w:tmpl w:val="2A207208"/>
    <w:lvl w:ilvl="0">
      <w:start w:val="12"/>
      <w:numFmt w:val="decimal"/>
      <w:lvlText w:val="%1"/>
      <w:lvlJc w:val="left"/>
      <w:pPr>
        <w:ind w:left="4897"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8470D3B"/>
    <w:multiLevelType w:val="hybridMultilevel"/>
    <w:tmpl w:val="D3945DE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3">
    <w:nsid w:val="19CE3A01"/>
    <w:multiLevelType w:val="multilevel"/>
    <w:tmpl w:val="400A001D"/>
    <w:styleLink w:val="Estilo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A224040"/>
    <w:multiLevelType w:val="hybridMultilevel"/>
    <w:tmpl w:val="4930270C"/>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1B303577"/>
    <w:multiLevelType w:val="multilevel"/>
    <w:tmpl w:val="400A001D"/>
    <w:styleLink w:val="Distrital1"/>
    <w:lvl w:ilvl="0">
      <w:start w:val="1"/>
      <w:numFmt w:val="upperRoman"/>
      <w:lvlText w:val="%1"/>
      <w:lvlJc w:val="left"/>
      <w:pPr>
        <w:ind w:left="360" w:hanging="360"/>
      </w:pPr>
      <w:rPr>
        <w:rFonts w:ascii="Agency FB" w:hAnsi="Agency FB" w:hint="default"/>
        <w:color w:val="auto"/>
      </w:rPr>
    </w:lvl>
    <w:lvl w:ilvl="1">
      <w:start w:val="1"/>
      <w:numFmt w:val="decimal"/>
      <w:lvlText w:val="%2)"/>
      <w:lvlJc w:val="left"/>
      <w:pPr>
        <w:ind w:left="360" w:hanging="360"/>
      </w:pPr>
      <w:rPr>
        <w:rFonts w:ascii="Agency FB" w:hAnsi="Agency FB"/>
        <w:sz w:val="20"/>
      </w:rPr>
    </w:lvl>
    <w:lvl w:ilvl="2">
      <w:start w:val="1"/>
      <w:numFmt w:val="decimal"/>
      <w:lvlText w:val="%3)"/>
      <w:lvlJc w:val="left"/>
      <w:pPr>
        <w:ind w:left="360" w:hanging="360"/>
      </w:pPr>
      <w:rPr>
        <w:rFonts w:ascii="Agency FB" w:hAnsi="Agency FB"/>
        <w:sz w:val="20"/>
      </w:rPr>
    </w:lvl>
    <w:lvl w:ilvl="3">
      <w:start w:val="1"/>
      <w:numFmt w:val="decimal"/>
      <w:lvlText w:val="(%4)"/>
      <w:lvlJc w:val="left"/>
      <w:pPr>
        <w:ind w:left="360" w:hanging="360"/>
      </w:pPr>
      <w:rPr>
        <w:rFonts w:ascii="Agency FB" w:hAnsi="Agency FB"/>
        <w:sz w:val="2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1BCB72EF"/>
    <w:multiLevelType w:val="multilevel"/>
    <w:tmpl w:val="83142012"/>
    <w:lvl w:ilvl="0">
      <w:start w:val="3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EB71CE6"/>
    <w:multiLevelType w:val="multilevel"/>
    <w:tmpl w:val="9454F43A"/>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210A39F3"/>
    <w:multiLevelType w:val="hybridMultilevel"/>
    <w:tmpl w:val="E6BC654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nsid w:val="222F2477"/>
    <w:multiLevelType w:val="multilevel"/>
    <w:tmpl w:val="92DCA962"/>
    <w:lvl w:ilvl="0">
      <w:start w:val="1"/>
      <w:numFmt w:val="decimal"/>
      <w:pStyle w:val="Ttulo1"/>
      <w:lvlText w:val="%1"/>
      <w:lvlJc w:val="left"/>
      <w:pPr>
        <w:ind w:left="432" w:hanging="432"/>
      </w:pPr>
      <w:rPr>
        <w:rFonts w:hint="default"/>
      </w:rPr>
    </w:lvl>
    <w:lvl w:ilvl="1">
      <w:start w:val="1"/>
      <w:numFmt w:val="decimal"/>
      <w:pStyle w:val="Ttulo2"/>
      <w:lvlText w:val="6.%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20">
    <w:nsid w:val="22BA02DD"/>
    <w:multiLevelType w:val="hybridMultilevel"/>
    <w:tmpl w:val="1660D8FC"/>
    <w:lvl w:ilvl="0" w:tplc="400A0017">
      <w:start w:val="1"/>
      <w:numFmt w:val="lowerLetter"/>
      <w:lvlText w:val="%1)"/>
      <w:lvlJc w:val="left"/>
      <w:pPr>
        <w:ind w:left="360" w:hanging="360"/>
      </w:pPr>
      <w:rPr>
        <w:rFonts w:hint="default"/>
      </w:rPr>
    </w:lvl>
    <w:lvl w:ilvl="1" w:tplc="400A0019" w:tentative="1">
      <w:start w:val="1"/>
      <w:numFmt w:val="lowerLetter"/>
      <w:lvlText w:val="%2."/>
      <w:lvlJc w:val="left"/>
      <w:pPr>
        <w:ind w:left="1080" w:hanging="360"/>
      </w:pPr>
    </w:lvl>
    <w:lvl w:ilvl="2" w:tplc="400A001B" w:tentative="1">
      <w:start w:val="1"/>
      <w:numFmt w:val="lowerRoman"/>
      <w:lvlText w:val="%3."/>
      <w:lvlJc w:val="right"/>
      <w:pPr>
        <w:ind w:left="1800" w:hanging="180"/>
      </w:pPr>
    </w:lvl>
    <w:lvl w:ilvl="3" w:tplc="400A000F" w:tentative="1">
      <w:start w:val="1"/>
      <w:numFmt w:val="decimal"/>
      <w:lvlText w:val="%4."/>
      <w:lvlJc w:val="left"/>
      <w:pPr>
        <w:ind w:left="2520" w:hanging="360"/>
      </w:pPr>
    </w:lvl>
    <w:lvl w:ilvl="4" w:tplc="400A0019" w:tentative="1">
      <w:start w:val="1"/>
      <w:numFmt w:val="lowerLetter"/>
      <w:lvlText w:val="%5."/>
      <w:lvlJc w:val="left"/>
      <w:pPr>
        <w:ind w:left="3240" w:hanging="360"/>
      </w:pPr>
    </w:lvl>
    <w:lvl w:ilvl="5" w:tplc="400A001B" w:tentative="1">
      <w:start w:val="1"/>
      <w:numFmt w:val="lowerRoman"/>
      <w:lvlText w:val="%6."/>
      <w:lvlJc w:val="right"/>
      <w:pPr>
        <w:ind w:left="3960" w:hanging="180"/>
      </w:pPr>
    </w:lvl>
    <w:lvl w:ilvl="6" w:tplc="400A000F" w:tentative="1">
      <w:start w:val="1"/>
      <w:numFmt w:val="decimal"/>
      <w:lvlText w:val="%7."/>
      <w:lvlJc w:val="left"/>
      <w:pPr>
        <w:ind w:left="4680" w:hanging="360"/>
      </w:pPr>
    </w:lvl>
    <w:lvl w:ilvl="7" w:tplc="400A0019" w:tentative="1">
      <w:start w:val="1"/>
      <w:numFmt w:val="lowerLetter"/>
      <w:lvlText w:val="%8."/>
      <w:lvlJc w:val="left"/>
      <w:pPr>
        <w:ind w:left="5400" w:hanging="360"/>
      </w:pPr>
    </w:lvl>
    <w:lvl w:ilvl="8" w:tplc="400A001B" w:tentative="1">
      <w:start w:val="1"/>
      <w:numFmt w:val="lowerRoman"/>
      <w:lvlText w:val="%9."/>
      <w:lvlJc w:val="right"/>
      <w:pPr>
        <w:ind w:left="6120" w:hanging="180"/>
      </w:pPr>
    </w:lvl>
  </w:abstractNum>
  <w:abstractNum w:abstractNumId="21">
    <w:nsid w:val="24452E32"/>
    <w:multiLevelType w:val="multilevel"/>
    <w:tmpl w:val="F91A028E"/>
    <w:lvl w:ilvl="0">
      <w:start w:val="4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247712C3"/>
    <w:multiLevelType w:val="multilevel"/>
    <w:tmpl w:val="B79C56E4"/>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4BB6505"/>
    <w:multiLevelType w:val="multilevel"/>
    <w:tmpl w:val="8180AE78"/>
    <w:lvl w:ilvl="0">
      <w:start w:val="9"/>
      <w:numFmt w:val="decimal"/>
      <w:lvlText w:val="%1"/>
      <w:lvlJc w:val="left"/>
      <w:pPr>
        <w:ind w:left="4897"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257D742E"/>
    <w:multiLevelType w:val="multilevel"/>
    <w:tmpl w:val="D0A25B2E"/>
    <w:lvl w:ilvl="0">
      <w:start w:val="3"/>
      <w:numFmt w:val="decimal"/>
      <w:lvlText w:val="%1"/>
      <w:lvlJc w:val="left"/>
      <w:pPr>
        <w:ind w:left="360" w:hanging="360"/>
      </w:pPr>
      <w:rPr>
        <w:rFonts w:hint="default"/>
      </w:rPr>
    </w:lvl>
    <w:lvl w:ilvl="1">
      <w:start w:val="1"/>
      <w:numFmt w:val="decimal"/>
      <w:pStyle w:val="Estilo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29C22A80"/>
    <w:multiLevelType w:val="multilevel"/>
    <w:tmpl w:val="A7DAD6A0"/>
    <w:lvl w:ilvl="0">
      <w:start w:val="2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29C35505"/>
    <w:multiLevelType w:val="multilevel"/>
    <w:tmpl w:val="F4C60E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2BD65EB3"/>
    <w:multiLevelType w:val="hybridMultilevel"/>
    <w:tmpl w:val="A7BA0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BE36780"/>
    <w:multiLevelType w:val="multilevel"/>
    <w:tmpl w:val="B44679A4"/>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2FBF5ECE"/>
    <w:multiLevelType w:val="hybridMultilevel"/>
    <w:tmpl w:val="8CE0D1C0"/>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0">
    <w:nsid w:val="30864A1E"/>
    <w:multiLevelType w:val="multilevel"/>
    <w:tmpl w:val="3508BA4C"/>
    <w:lvl w:ilvl="0">
      <w:start w:val="4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31FC46D3"/>
    <w:multiLevelType w:val="hybridMultilevel"/>
    <w:tmpl w:val="B9160780"/>
    <w:lvl w:ilvl="0" w:tplc="0C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32">
    <w:nsid w:val="333B0C88"/>
    <w:multiLevelType w:val="multilevel"/>
    <w:tmpl w:val="D124CFE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3678628E"/>
    <w:multiLevelType w:val="hybridMultilevel"/>
    <w:tmpl w:val="40C40F5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nsid w:val="381835A4"/>
    <w:multiLevelType w:val="multilevel"/>
    <w:tmpl w:val="BAF62952"/>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9133A54"/>
    <w:multiLevelType w:val="hybridMultilevel"/>
    <w:tmpl w:val="839C9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9553DD7"/>
    <w:multiLevelType w:val="multilevel"/>
    <w:tmpl w:val="3094067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3A11685A"/>
    <w:multiLevelType w:val="multilevel"/>
    <w:tmpl w:val="8E4C6B6A"/>
    <w:lvl w:ilvl="0">
      <w:start w:val="1"/>
      <w:numFmt w:val="lowerLetter"/>
      <w:pStyle w:val="Listaconnmeros"/>
      <w:lvlText w:val="%1)"/>
      <w:lvlJc w:val="left"/>
      <w:pPr>
        <w:tabs>
          <w:tab w:val="num" w:pos="720"/>
        </w:tabs>
        <w:ind w:left="720" w:hanging="363"/>
      </w:pPr>
      <w:rPr>
        <w:rFonts w:ascii="Arial" w:hAnsi="Arial" w:hint="default"/>
        <w:b/>
        <w:i w:val="0"/>
        <w:sz w:val="18"/>
      </w:rPr>
    </w:lvl>
    <w:lvl w:ilvl="1">
      <w:start w:val="1"/>
      <w:numFmt w:val="lowerLetter"/>
      <w:lvlText w:val="%2."/>
      <w:lvlJc w:val="left"/>
      <w:pPr>
        <w:tabs>
          <w:tab w:val="num" w:pos="1080"/>
        </w:tabs>
        <w:ind w:left="1077" w:hanging="357"/>
      </w:pPr>
      <w:rPr>
        <w:rFonts w:ascii="Arial" w:eastAsia="Times New Roman" w:hAnsi="Arial" w:cs="Times New Roman" w:hint="default"/>
        <w:b w:val="0"/>
        <w:i w:val="0"/>
      </w:rPr>
    </w:lvl>
    <w:lvl w:ilvl="2">
      <w:start w:val="1"/>
      <w:numFmt w:val="lowerRoman"/>
      <w:lvlText w:val="%3)"/>
      <w:lvlJc w:val="left"/>
      <w:pPr>
        <w:tabs>
          <w:tab w:val="num" w:pos="1797"/>
        </w:tabs>
        <w:ind w:left="1435" w:hanging="358"/>
      </w:pPr>
      <w:rPr>
        <w:rFonts w:ascii="Arial" w:eastAsia="Times New Roman" w:hAnsi="Arial" w:cs="Times New Roman" w:hint="default"/>
        <w:b w:val="0"/>
        <w:i w:val="0"/>
        <w:sz w:val="18"/>
      </w:rPr>
    </w:lvl>
    <w:lvl w:ilvl="3">
      <w:start w:val="1"/>
      <w:numFmt w:val="decimal"/>
      <w:pStyle w:val="Listaconvietas"/>
      <w:lvlText w:val="%4."/>
      <w:lvlJc w:val="left"/>
      <w:pPr>
        <w:tabs>
          <w:tab w:val="num" w:pos="1795"/>
        </w:tabs>
        <w:ind w:left="1780" w:hanging="345"/>
      </w:pPr>
      <w:rPr>
        <w:rFonts w:ascii="Arial" w:eastAsia="Times New Roman" w:hAnsi="Arial" w:cs="Times New Roman"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717"/>
        </w:tabs>
        <w:ind w:left="680" w:hanging="323"/>
      </w:pPr>
      <w:rPr>
        <w:rFonts w:ascii="Arial" w:hAnsi="Arial" w:hint="default"/>
        <w:b w:val="0"/>
        <w:i w:val="0"/>
        <w:sz w:val="18"/>
      </w:rPr>
    </w:lvl>
    <w:lvl w:ilvl="8">
      <w:start w:val="1"/>
      <w:numFmt w:val="lowerRoman"/>
      <w:lvlText w:val="%9."/>
      <w:lvlJc w:val="left"/>
      <w:pPr>
        <w:tabs>
          <w:tab w:val="num" w:pos="3240"/>
        </w:tabs>
        <w:ind w:left="3240" w:hanging="360"/>
      </w:pPr>
      <w:rPr>
        <w:rFonts w:hint="default"/>
      </w:rPr>
    </w:lvl>
  </w:abstractNum>
  <w:abstractNum w:abstractNumId="38">
    <w:nsid w:val="3A742EEA"/>
    <w:multiLevelType w:val="multilevel"/>
    <w:tmpl w:val="E5D6FAF2"/>
    <w:styleLink w:val="Distrital"/>
    <w:lvl w:ilvl="0">
      <w:start w:val="1"/>
      <w:numFmt w:val="upperRoman"/>
      <w:lvlText w:val="%1."/>
      <w:lvlJc w:val="left"/>
      <w:pPr>
        <w:ind w:left="360" w:hanging="360"/>
      </w:pPr>
      <w:rPr>
        <w:rFonts w:ascii="Agency FB" w:hAnsi="Agency FB" w:hint="default"/>
        <w:sz w:val="20"/>
      </w:rPr>
    </w:lvl>
    <w:lvl w:ilvl="1">
      <w:start w:val="1"/>
      <w:numFmt w:val="none"/>
      <w:lvlRestart w:val="0"/>
      <w:isLgl/>
      <w:lvlText w:val="I.1"/>
      <w:lvlJc w:val="left"/>
      <w:pPr>
        <w:ind w:left="360" w:hanging="360"/>
      </w:pPr>
      <w:rPr>
        <w:rFonts w:ascii="Agency FB" w:hAnsi="Agency FB" w:hint="default"/>
      </w:rPr>
    </w:lvl>
    <w:lvl w:ilvl="2">
      <w:start w:val="1"/>
      <w:numFmt w:val="none"/>
      <w:isLgl/>
      <w:lvlText w:val="I.1.%1"/>
      <w:lvlJc w:val="left"/>
      <w:pPr>
        <w:ind w:left="0" w:firstLine="0"/>
      </w:pPr>
      <w:rPr>
        <w:rFonts w:ascii="Agency FB" w:hAnsi="Agency FB" w:hint="default"/>
      </w:rPr>
    </w:lvl>
    <w:lvl w:ilvl="3">
      <w:start w:val="1"/>
      <w:numFmt w:val="upperLetter"/>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9">
    <w:nsid w:val="3AC432B8"/>
    <w:multiLevelType w:val="hybridMultilevel"/>
    <w:tmpl w:val="D3E47D58"/>
    <w:lvl w:ilvl="0" w:tplc="34A02C88">
      <w:start w:val="540"/>
      <w:numFmt w:val="bullet"/>
      <w:lvlText w:val=""/>
      <w:lvlJc w:val="left"/>
      <w:pPr>
        <w:ind w:left="360" w:hanging="360"/>
      </w:pPr>
      <w:rPr>
        <w:rFonts w:ascii="Symbol" w:eastAsia="Times New Roman" w:hAnsi="Symbol" w:cs="Aria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40">
    <w:nsid w:val="3BD81910"/>
    <w:multiLevelType w:val="hybridMultilevel"/>
    <w:tmpl w:val="752EE036"/>
    <w:lvl w:ilvl="0" w:tplc="0C0A000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3C3F77BE"/>
    <w:multiLevelType w:val="multilevel"/>
    <w:tmpl w:val="856C2230"/>
    <w:lvl w:ilvl="0">
      <w:start w:val="4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D8F565C"/>
    <w:multiLevelType w:val="multilevel"/>
    <w:tmpl w:val="990E2020"/>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FAF4B29"/>
    <w:multiLevelType w:val="hybridMultilevel"/>
    <w:tmpl w:val="76CC0188"/>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4">
    <w:nsid w:val="406408A4"/>
    <w:multiLevelType w:val="multilevel"/>
    <w:tmpl w:val="4B9CF4B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upp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31B13A0"/>
    <w:multiLevelType w:val="hybridMultilevel"/>
    <w:tmpl w:val="3FA2B748"/>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6">
    <w:nsid w:val="475D0266"/>
    <w:multiLevelType w:val="hybridMultilevel"/>
    <w:tmpl w:val="B3F8AE92"/>
    <w:lvl w:ilvl="0" w:tplc="3AB6BD0A">
      <w:numFmt w:val="bullet"/>
      <w:lvlText w:val="-"/>
      <w:lvlJc w:val="left"/>
      <w:pPr>
        <w:ind w:left="720" w:hanging="360"/>
      </w:pPr>
      <w:rPr>
        <w:rFonts w:ascii="Arial Narrow" w:eastAsia="Arial Unicode MS" w:hAnsi="Arial Narrow"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nsid w:val="482A2C70"/>
    <w:multiLevelType w:val="hybridMultilevel"/>
    <w:tmpl w:val="E612FE3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nsid w:val="49F91C50"/>
    <w:multiLevelType w:val="multilevel"/>
    <w:tmpl w:val="A144393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4F692A2B"/>
    <w:multiLevelType w:val="multilevel"/>
    <w:tmpl w:val="C55E5EF4"/>
    <w:lvl w:ilvl="0">
      <w:start w:val="20"/>
      <w:numFmt w:val="decimal"/>
      <w:lvlText w:val="%1"/>
      <w:lvlJc w:val="left"/>
      <w:pPr>
        <w:ind w:left="375" w:hanging="375"/>
      </w:pPr>
      <w:rPr>
        <w:rFonts w:hint="default"/>
      </w:rPr>
    </w:lvl>
    <w:lvl w:ilvl="1">
      <w:start w:val="1"/>
      <w:numFmt w:val="decimal"/>
      <w:lvlText w:val="%1.%2"/>
      <w:lvlJc w:val="left"/>
      <w:pPr>
        <w:ind w:left="517"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504D543B"/>
    <w:multiLevelType w:val="multilevel"/>
    <w:tmpl w:val="18EC7F4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1">
    <w:nsid w:val="52606BAE"/>
    <w:multiLevelType w:val="hybridMultilevel"/>
    <w:tmpl w:val="86DC504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2">
    <w:nsid w:val="544478E6"/>
    <w:multiLevelType w:val="multilevel"/>
    <w:tmpl w:val="B396F458"/>
    <w:lvl w:ilvl="0">
      <w:start w:val="1"/>
      <w:numFmt w:val="low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nsid w:val="550E5233"/>
    <w:multiLevelType w:val="multilevel"/>
    <w:tmpl w:val="5D480784"/>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555433A7"/>
    <w:multiLevelType w:val="multilevel"/>
    <w:tmpl w:val="400A001D"/>
    <w:styleLink w:val="Estilo3"/>
    <w:lvl w:ilvl="0">
      <w:start w:val="1"/>
      <w:numFmt w:val="upperLetter"/>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nsid w:val="562F0674"/>
    <w:multiLevelType w:val="multilevel"/>
    <w:tmpl w:val="1BEEED0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5BDF3980"/>
    <w:multiLevelType w:val="multilevel"/>
    <w:tmpl w:val="D47ACAA0"/>
    <w:lvl w:ilvl="0">
      <w:start w:val="2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5BFB66E1"/>
    <w:multiLevelType w:val="multilevel"/>
    <w:tmpl w:val="CF3CCE82"/>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5D3805E4"/>
    <w:multiLevelType w:val="multilevel"/>
    <w:tmpl w:val="4A646AB0"/>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5ED6016F"/>
    <w:multiLevelType w:val="multilevel"/>
    <w:tmpl w:val="5CF471FA"/>
    <w:lvl w:ilvl="0">
      <w:start w:val="3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60B41530"/>
    <w:multiLevelType w:val="multilevel"/>
    <w:tmpl w:val="2BF85732"/>
    <w:lvl w:ilvl="0">
      <w:start w:val="3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60F43D50"/>
    <w:multiLevelType w:val="multilevel"/>
    <w:tmpl w:val="D67CF476"/>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2">
    <w:nsid w:val="61332873"/>
    <w:multiLevelType w:val="multilevel"/>
    <w:tmpl w:val="F36E71B8"/>
    <w:lvl w:ilvl="0">
      <w:start w:val="4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637E15A1"/>
    <w:multiLevelType w:val="multilevel"/>
    <w:tmpl w:val="B2A624CC"/>
    <w:lvl w:ilvl="0">
      <w:start w:val="3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64A60441"/>
    <w:multiLevelType w:val="hybridMultilevel"/>
    <w:tmpl w:val="C4E64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4B53DDE"/>
    <w:multiLevelType w:val="multilevel"/>
    <w:tmpl w:val="74266046"/>
    <w:lvl w:ilvl="0">
      <w:start w:val="16"/>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67405030"/>
    <w:multiLevelType w:val="multilevel"/>
    <w:tmpl w:val="6CCC70C0"/>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68AB3564"/>
    <w:multiLevelType w:val="multilevel"/>
    <w:tmpl w:val="ED8EE16E"/>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6AED4FB1"/>
    <w:multiLevelType w:val="multilevel"/>
    <w:tmpl w:val="F382674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6B35292A"/>
    <w:multiLevelType w:val="multilevel"/>
    <w:tmpl w:val="CD42F4AA"/>
    <w:lvl w:ilvl="0">
      <w:start w:val="48"/>
      <w:numFmt w:val="decimal"/>
      <w:lvlText w:val="%1"/>
      <w:lvlJc w:val="left"/>
      <w:pPr>
        <w:ind w:left="375" w:hanging="375"/>
      </w:pPr>
      <w:rPr>
        <w:rFonts w:eastAsia="Arial Unicode MS" w:hint="default"/>
      </w:rPr>
    </w:lvl>
    <w:lvl w:ilvl="1">
      <w:start w:val="1"/>
      <w:numFmt w:val="decimal"/>
      <w:lvlText w:val="%1.%2"/>
      <w:lvlJc w:val="left"/>
      <w:pPr>
        <w:ind w:left="375" w:hanging="375"/>
      </w:pPr>
      <w:rPr>
        <w:rFonts w:eastAsia="Arial Unicode MS" w:hint="default"/>
      </w:rPr>
    </w:lvl>
    <w:lvl w:ilvl="2">
      <w:start w:val="1"/>
      <w:numFmt w:val="decimal"/>
      <w:lvlText w:val="%1.%2.%3"/>
      <w:lvlJc w:val="left"/>
      <w:pPr>
        <w:ind w:left="720" w:hanging="720"/>
      </w:pPr>
      <w:rPr>
        <w:rFonts w:eastAsia="Arial Unicode MS" w:hint="default"/>
      </w:rPr>
    </w:lvl>
    <w:lvl w:ilvl="3">
      <w:start w:val="1"/>
      <w:numFmt w:val="decimal"/>
      <w:lvlText w:val="%1.%2.%3.%4"/>
      <w:lvlJc w:val="left"/>
      <w:pPr>
        <w:ind w:left="720" w:hanging="720"/>
      </w:pPr>
      <w:rPr>
        <w:rFonts w:eastAsia="Arial Unicode MS" w:hint="default"/>
      </w:rPr>
    </w:lvl>
    <w:lvl w:ilvl="4">
      <w:start w:val="1"/>
      <w:numFmt w:val="decimal"/>
      <w:lvlText w:val="%1.%2.%3.%4.%5"/>
      <w:lvlJc w:val="left"/>
      <w:pPr>
        <w:ind w:left="1080" w:hanging="1080"/>
      </w:pPr>
      <w:rPr>
        <w:rFonts w:eastAsia="Arial Unicode MS" w:hint="default"/>
      </w:rPr>
    </w:lvl>
    <w:lvl w:ilvl="5">
      <w:start w:val="1"/>
      <w:numFmt w:val="decimal"/>
      <w:lvlText w:val="%1.%2.%3.%4.%5.%6"/>
      <w:lvlJc w:val="left"/>
      <w:pPr>
        <w:ind w:left="1080" w:hanging="1080"/>
      </w:pPr>
      <w:rPr>
        <w:rFonts w:eastAsia="Arial Unicode MS" w:hint="default"/>
      </w:rPr>
    </w:lvl>
    <w:lvl w:ilvl="6">
      <w:start w:val="1"/>
      <w:numFmt w:val="decimal"/>
      <w:lvlText w:val="%1.%2.%3.%4.%5.%6.%7"/>
      <w:lvlJc w:val="left"/>
      <w:pPr>
        <w:ind w:left="1440" w:hanging="1440"/>
      </w:pPr>
      <w:rPr>
        <w:rFonts w:eastAsia="Arial Unicode MS" w:hint="default"/>
      </w:rPr>
    </w:lvl>
    <w:lvl w:ilvl="7">
      <w:start w:val="1"/>
      <w:numFmt w:val="decimal"/>
      <w:lvlText w:val="%1.%2.%3.%4.%5.%6.%7.%8"/>
      <w:lvlJc w:val="left"/>
      <w:pPr>
        <w:ind w:left="1440" w:hanging="1440"/>
      </w:pPr>
      <w:rPr>
        <w:rFonts w:eastAsia="Arial Unicode MS" w:hint="default"/>
      </w:rPr>
    </w:lvl>
    <w:lvl w:ilvl="8">
      <w:start w:val="1"/>
      <w:numFmt w:val="decimal"/>
      <w:lvlText w:val="%1.%2.%3.%4.%5.%6.%7.%8.%9"/>
      <w:lvlJc w:val="left"/>
      <w:pPr>
        <w:ind w:left="1800" w:hanging="1800"/>
      </w:pPr>
      <w:rPr>
        <w:rFonts w:eastAsia="Arial Unicode MS" w:hint="default"/>
      </w:rPr>
    </w:lvl>
  </w:abstractNum>
  <w:abstractNum w:abstractNumId="70">
    <w:nsid w:val="6B766003"/>
    <w:multiLevelType w:val="multilevel"/>
    <w:tmpl w:val="5A3E865E"/>
    <w:lvl w:ilvl="0">
      <w:start w:val="4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6E2F5CEA"/>
    <w:multiLevelType w:val="multilevel"/>
    <w:tmpl w:val="715A228E"/>
    <w:lvl w:ilvl="0">
      <w:start w:val="2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2">
    <w:nsid w:val="6E4C2321"/>
    <w:multiLevelType w:val="hybridMultilevel"/>
    <w:tmpl w:val="C8A4CB2E"/>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3">
    <w:nsid w:val="6ED06369"/>
    <w:multiLevelType w:val="multilevel"/>
    <w:tmpl w:val="6B284A16"/>
    <w:lvl w:ilvl="0">
      <w:start w:val="1"/>
      <w:numFmt w:val="decimal"/>
      <w:lvlText w:val="%1"/>
      <w:lvlJc w:val="left"/>
      <w:pPr>
        <w:tabs>
          <w:tab w:val="num" w:pos="360"/>
        </w:tabs>
        <w:ind w:left="360" w:hanging="360"/>
      </w:pPr>
      <w:rPr>
        <w:rFonts w:eastAsia="Times New Roman" w:hint="default"/>
      </w:rPr>
    </w:lvl>
    <w:lvl w:ilvl="1">
      <w:start w:val="1"/>
      <w:numFmt w:val="decimal"/>
      <w:lvlText w:val="%1.%2"/>
      <w:lvlJc w:val="left"/>
      <w:pPr>
        <w:tabs>
          <w:tab w:val="num" w:pos="780"/>
        </w:tabs>
        <w:ind w:left="780" w:hanging="360"/>
      </w:pPr>
      <w:rPr>
        <w:rFonts w:eastAsia="Times New Roman" w:hint="default"/>
      </w:rPr>
    </w:lvl>
    <w:lvl w:ilvl="2">
      <w:start w:val="1"/>
      <w:numFmt w:val="decimal"/>
      <w:lvlText w:val="%1.%2.%3"/>
      <w:lvlJc w:val="left"/>
      <w:pPr>
        <w:tabs>
          <w:tab w:val="num" w:pos="1560"/>
        </w:tabs>
        <w:ind w:left="1560" w:hanging="720"/>
      </w:pPr>
      <w:rPr>
        <w:rFonts w:eastAsia="Times New Roman" w:hint="default"/>
      </w:rPr>
    </w:lvl>
    <w:lvl w:ilvl="3">
      <w:start w:val="1"/>
      <w:numFmt w:val="decimal"/>
      <w:lvlText w:val="%1.%2.%3.%4"/>
      <w:lvlJc w:val="left"/>
      <w:pPr>
        <w:tabs>
          <w:tab w:val="num" w:pos="1980"/>
        </w:tabs>
        <w:ind w:left="1980" w:hanging="720"/>
      </w:pPr>
      <w:rPr>
        <w:rFonts w:eastAsia="Times New Roman" w:hint="default"/>
      </w:rPr>
    </w:lvl>
    <w:lvl w:ilvl="4">
      <w:start w:val="1"/>
      <w:numFmt w:val="decimal"/>
      <w:lvlText w:val="%1.%2.%3.%4.%5"/>
      <w:lvlJc w:val="left"/>
      <w:pPr>
        <w:tabs>
          <w:tab w:val="num" w:pos="2760"/>
        </w:tabs>
        <w:ind w:left="2760" w:hanging="1080"/>
      </w:pPr>
      <w:rPr>
        <w:rFonts w:eastAsia="Times New Roman" w:hint="default"/>
      </w:rPr>
    </w:lvl>
    <w:lvl w:ilvl="5">
      <w:start w:val="1"/>
      <w:numFmt w:val="decimal"/>
      <w:lvlText w:val="%1.%2.%3.%4.%5.%6"/>
      <w:lvlJc w:val="left"/>
      <w:pPr>
        <w:tabs>
          <w:tab w:val="num" w:pos="3180"/>
        </w:tabs>
        <w:ind w:left="3180" w:hanging="1080"/>
      </w:pPr>
      <w:rPr>
        <w:rFonts w:eastAsia="Times New Roman" w:hint="default"/>
      </w:rPr>
    </w:lvl>
    <w:lvl w:ilvl="6">
      <w:start w:val="1"/>
      <w:numFmt w:val="decimal"/>
      <w:lvlText w:val="%1.%2.%3.%4.%5.%6.%7"/>
      <w:lvlJc w:val="left"/>
      <w:pPr>
        <w:tabs>
          <w:tab w:val="num" w:pos="3960"/>
        </w:tabs>
        <w:ind w:left="3960" w:hanging="1440"/>
      </w:pPr>
      <w:rPr>
        <w:rFonts w:eastAsia="Times New Roman" w:hint="default"/>
      </w:rPr>
    </w:lvl>
    <w:lvl w:ilvl="7">
      <w:start w:val="1"/>
      <w:numFmt w:val="decimal"/>
      <w:lvlText w:val="%1.%2.%3.%4.%5.%6.%7.%8"/>
      <w:lvlJc w:val="left"/>
      <w:pPr>
        <w:tabs>
          <w:tab w:val="num" w:pos="4380"/>
        </w:tabs>
        <w:ind w:left="4380" w:hanging="1440"/>
      </w:pPr>
      <w:rPr>
        <w:rFonts w:eastAsia="Times New Roman" w:hint="default"/>
      </w:rPr>
    </w:lvl>
    <w:lvl w:ilvl="8">
      <w:start w:val="1"/>
      <w:numFmt w:val="decimal"/>
      <w:lvlText w:val="%1.%2.%3.%4.%5.%6.%7.%8.%9"/>
      <w:lvlJc w:val="left"/>
      <w:pPr>
        <w:tabs>
          <w:tab w:val="num" w:pos="4800"/>
        </w:tabs>
        <w:ind w:left="4800" w:hanging="1440"/>
      </w:pPr>
      <w:rPr>
        <w:rFonts w:eastAsia="Times New Roman" w:hint="default"/>
      </w:rPr>
    </w:lvl>
  </w:abstractNum>
  <w:abstractNum w:abstractNumId="74">
    <w:nsid w:val="714B1D2B"/>
    <w:multiLevelType w:val="hybridMultilevel"/>
    <w:tmpl w:val="6F5C7C78"/>
    <w:lvl w:ilvl="0" w:tplc="3DF07060">
      <w:start w:val="7"/>
      <w:numFmt w:val="bullet"/>
      <w:lvlText w:val="-"/>
      <w:lvlJc w:val="left"/>
      <w:pPr>
        <w:ind w:left="720" w:hanging="360"/>
      </w:pPr>
      <w:rPr>
        <w:rFonts w:ascii="Tahoma" w:eastAsia="Times New Roman" w:hAnsi="Tahoma" w:cs="Tahom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4EC64B6"/>
    <w:multiLevelType w:val="multilevel"/>
    <w:tmpl w:val="BD3409AC"/>
    <w:lvl w:ilvl="0">
      <w:start w:val="4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768B091A"/>
    <w:multiLevelType w:val="multilevel"/>
    <w:tmpl w:val="987AFC42"/>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78F3536E"/>
    <w:multiLevelType w:val="hybridMultilevel"/>
    <w:tmpl w:val="061CA25E"/>
    <w:lvl w:ilvl="0" w:tplc="0C0A0001">
      <w:start w:val="1"/>
      <w:numFmt w:val="bullet"/>
      <w:lvlText w:val=""/>
      <w:lvlJc w:val="left"/>
      <w:pPr>
        <w:ind w:left="-1068" w:hanging="360"/>
      </w:pPr>
      <w:rPr>
        <w:rFonts w:ascii="Symbol" w:hAnsi="Symbol" w:hint="default"/>
      </w:rPr>
    </w:lvl>
    <w:lvl w:ilvl="1" w:tplc="0C0A0003">
      <w:start w:val="1"/>
      <w:numFmt w:val="bullet"/>
      <w:lvlText w:val="o"/>
      <w:lvlJc w:val="left"/>
      <w:pPr>
        <w:ind w:left="-348" w:hanging="360"/>
      </w:pPr>
      <w:rPr>
        <w:rFonts w:ascii="Courier New" w:hAnsi="Courier New" w:cs="Courier New" w:hint="default"/>
      </w:rPr>
    </w:lvl>
    <w:lvl w:ilvl="2" w:tplc="0C0A0005" w:tentative="1">
      <w:start w:val="1"/>
      <w:numFmt w:val="bullet"/>
      <w:lvlText w:val=""/>
      <w:lvlJc w:val="left"/>
      <w:pPr>
        <w:ind w:left="372" w:hanging="360"/>
      </w:pPr>
      <w:rPr>
        <w:rFonts w:ascii="Wingdings" w:hAnsi="Wingdings" w:hint="default"/>
      </w:rPr>
    </w:lvl>
    <w:lvl w:ilvl="3" w:tplc="0C0A0001" w:tentative="1">
      <w:start w:val="1"/>
      <w:numFmt w:val="bullet"/>
      <w:lvlText w:val=""/>
      <w:lvlJc w:val="left"/>
      <w:pPr>
        <w:ind w:left="1092" w:hanging="360"/>
      </w:pPr>
      <w:rPr>
        <w:rFonts w:ascii="Symbol" w:hAnsi="Symbol" w:hint="default"/>
      </w:rPr>
    </w:lvl>
    <w:lvl w:ilvl="4" w:tplc="0C0A0003" w:tentative="1">
      <w:start w:val="1"/>
      <w:numFmt w:val="bullet"/>
      <w:lvlText w:val="o"/>
      <w:lvlJc w:val="left"/>
      <w:pPr>
        <w:ind w:left="1812" w:hanging="360"/>
      </w:pPr>
      <w:rPr>
        <w:rFonts w:ascii="Courier New" w:hAnsi="Courier New" w:cs="Courier New" w:hint="default"/>
      </w:rPr>
    </w:lvl>
    <w:lvl w:ilvl="5" w:tplc="0C0A0005" w:tentative="1">
      <w:start w:val="1"/>
      <w:numFmt w:val="bullet"/>
      <w:lvlText w:val=""/>
      <w:lvlJc w:val="left"/>
      <w:pPr>
        <w:ind w:left="2532" w:hanging="360"/>
      </w:pPr>
      <w:rPr>
        <w:rFonts w:ascii="Wingdings" w:hAnsi="Wingdings" w:hint="default"/>
      </w:rPr>
    </w:lvl>
    <w:lvl w:ilvl="6" w:tplc="0C0A0001" w:tentative="1">
      <w:start w:val="1"/>
      <w:numFmt w:val="bullet"/>
      <w:lvlText w:val=""/>
      <w:lvlJc w:val="left"/>
      <w:pPr>
        <w:ind w:left="3252" w:hanging="360"/>
      </w:pPr>
      <w:rPr>
        <w:rFonts w:ascii="Symbol" w:hAnsi="Symbol" w:hint="default"/>
      </w:rPr>
    </w:lvl>
    <w:lvl w:ilvl="7" w:tplc="0C0A0003" w:tentative="1">
      <w:start w:val="1"/>
      <w:numFmt w:val="bullet"/>
      <w:lvlText w:val="o"/>
      <w:lvlJc w:val="left"/>
      <w:pPr>
        <w:ind w:left="3972" w:hanging="360"/>
      </w:pPr>
      <w:rPr>
        <w:rFonts w:ascii="Courier New" w:hAnsi="Courier New" w:cs="Courier New" w:hint="default"/>
      </w:rPr>
    </w:lvl>
    <w:lvl w:ilvl="8" w:tplc="0C0A0005" w:tentative="1">
      <w:start w:val="1"/>
      <w:numFmt w:val="bullet"/>
      <w:lvlText w:val=""/>
      <w:lvlJc w:val="left"/>
      <w:pPr>
        <w:ind w:left="4692" w:hanging="360"/>
      </w:pPr>
      <w:rPr>
        <w:rFonts w:ascii="Wingdings" w:hAnsi="Wingdings" w:hint="default"/>
      </w:rPr>
    </w:lvl>
  </w:abstractNum>
  <w:abstractNum w:abstractNumId="78">
    <w:nsid w:val="7A4D2C27"/>
    <w:multiLevelType w:val="multilevel"/>
    <w:tmpl w:val="9856A9FE"/>
    <w:lvl w:ilvl="0">
      <w:start w:val="3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7C017691"/>
    <w:multiLevelType w:val="multilevel"/>
    <w:tmpl w:val="856C2230"/>
    <w:lvl w:ilvl="0">
      <w:start w:val="4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7DCC55C3"/>
    <w:multiLevelType w:val="multilevel"/>
    <w:tmpl w:val="B85E7F8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nsid w:val="7EF83150"/>
    <w:multiLevelType w:val="multilevel"/>
    <w:tmpl w:val="BCF46F00"/>
    <w:lvl w:ilvl="0">
      <w:start w:val="1"/>
      <w:numFmt w:val="decimal"/>
      <w:lvlText w:val="%1."/>
      <w:lvlJc w:val="left"/>
      <w:pPr>
        <w:ind w:left="3196" w:hanging="360"/>
      </w:pPr>
      <w:rPr>
        <w:rFonts w:hint="default"/>
        <w:b/>
        <w:sz w:val="26"/>
        <w:szCs w:val="26"/>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nsid w:val="7F3C06CF"/>
    <w:multiLevelType w:val="hybridMultilevel"/>
    <w:tmpl w:val="DFCC38B6"/>
    <w:lvl w:ilvl="0" w:tplc="06E262A8">
      <w:start w:val="1"/>
      <w:numFmt w:val="decimal"/>
      <w:lvlText w:val="2.%1"/>
      <w:lvlJc w:val="left"/>
      <w:pPr>
        <w:ind w:left="720" w:hanging="360"/>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3">
    <w:nsid w:val="7FB05938"/>
    <w:multiLevelType w:val="hybridMultilevel"/>
    <w:tmpl w:val="E4C628DA"/>
    <w:lvl w:ilvl="0" w:tplc="0C0A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8"/>
  </w:num>
  <w:num w:numId="2">
    <w:abstractNumId w:val="15"/>
  </w:num>
  <w:num w:numId="3">
    <w:abstractNumId w:val="19"/>
  </w:num>
  <w:num w:numId="4">
    <w:abstractNumId w:val="73"/>
  </w:num>
  <w:num w:numId="5">
    <w:abstractNumId w:val="77"/>
  </w:num>
  <w:num w:numId="6">
    <w:abstractNumId w:val="54"/>
  </w:num>
  <w:num w:numId="7">
    <w:abstractNumId w:val="13"/>
  </w:num>
  <w:num w:numId="8">
    <w:abstractNumId w:val="39"/>
  </w:num>
  <w:num w:numId="9">
    <w:abstractNumId w:val="31"/>
  </w:num>
  <w:num w:numId="10">
    <w:abstractNumId w:val="83"/>
  </w:num>
  <w:num w:numId="11">
    <w:abstractNumId w:val="12"/>
  </w:num>
  <w:num w:numId="12">
    <w:abstractNumId w:val="5"/>
  </w:num>
  <w:num w:numId="13">
    <w:abstractNumId w:val="0"/>
  </w:num>
  <w:num w:numId="14">
    <w:abstractNumId w:val="20"/>
  </w:num>
  <w:num w:numId="15">
    <w:abstractNumId w:val="74"/>
  </w:num>
  <w:num w:numId="16">
    <w:abstractNumId w:val="1"/>
  </w:num>
  <w:num w:numId="17">
    <w:abstractNumId w:val="81"/>
  </w:num>
  <w:num w:numId="18">
    <w:abstractNumId w:val="47"/>
  </w:num>
  <w:num w:numId="19">
    <w:abstractNumId w:val="43"/>
  </w:num>
  <w:num w:numId="20">
    <w:abstractNumId w:val="9"/>
  </w:num>
  <w:num w:numId="21">
    <w:abstractNumId w:val="29"/>
  </w:num>
  <w:num w:numId="22">
    <w:abstractNumId w:val="14"/>
  </w:num>
  <w:num w:numId="23">
    <w:abstractNumId w:val="18"/>
  </w:num>
  <w:num w:numId="24">
    <w:abstractNumId w:val="24"/>
  </w:num>
  <w:num w:numId="25">
    <w:abstractNumId w:val="37"/>
  </w:num>
  <w:num w:numId="26">
    <w:abstractNumId w:val="35"/>
  </w:num>
  <w:num w:numId="27">
    <w:abstractNumId w:val="64"/>
  </w:num>
  <w:num w:numId="28">
    <w:abstractNumId w:val="82"/>
    <w:lvlOverride w:ilvl="0">
      <w:startOverride w:val="1"/>
    </w:lvlOverride>
  </w:num>
  <w:num w:numId="29">
    <w:abstractNumId w:val="2"/>
  </w:num>
  <w:num w:numId="30">
    <w:abstractNumId w:val="40"/>
  </w:num>
  <w:num w:numId="31">
    <w:abstractNumId w:val="27"/>
  </w:num>
  <w:num w:numId="32">
    <w:abstractNumId w:val="46"/>
  </w:num>
  <w:num w:numId="33">
    <w:abstractNumId w:val="52"/>
  </w:num>
  <w:num w:numId="34">
    <w:abstractNumId w:val="72"/>
  </w:num>
  <w:num w:numId="35">
    <w:abstractNumId w:val="36"/>
  </w:num>
  <w:num w:numId="36">
    <w:abstractNumId w:val="26"/>
  </w:num>
  <w:num w:numId="37">
    <w:abstractNumId w:val="80"/>
  </w:num>
  <w:num w:numId="38">
    <w:abstractNumId w:val="67"/>
  </w:num>
  <w:num w:numId="39">
    <w:abstractNumId w:val="6"/>
  </w:num>
  <w:num w:numId="40">
    <w:abstractNumId w:val="48"/>
  </w:num>
  <w:num w:numId="41">
    <w:abstractNumId w:val="23"/>
  </w:num>
  <w:num w:numId="42">
    <w:abstractNumId w:val="22"/>
  </w:num>
  <w:num w:numId="43">
    <w:abstractNumId w:val="68"/>
  </w:num>
  <w:num w:numId="44">
    <w:abstractNumId w:val="32"/>
  </w:num>
  <w:num w:numId="45">
    <w:abstractNumId w:val="65"/>
  </w:num>
  <w:num w:numId="46">
    <w:abstractNumId w:val="42"/>
  </w:num>
  <w:num w:numId="47">
    <w:abstractNumId w:val="53"/>
  </w:num>
  <w:num w:numId="48">
    <w:abstractNumId w:val="76"/>
  </w:num>
  <w:num w:numId="49">
    <w:abstractNumId w:val="59"/>
  </w:num>
  <w:num w:numId="50">
    <w:abstractNumId w:val="63"/>
  </w:num>
  <w:num w:numId="51">
    <w:abstractNumId w:val="78"/>
  </w:num>
  <w:num w:numId="52">
    <w:abstractNumId w:val="60"/>
  </w:num>
  <w:num w:numId="53">
    <w:abstractNumId w:val="16"/>
  </w:num>
  <w:num w:numId="54">
    <w:abstractNumId w:val="30"/>
  </w:num>
  <w:num w:numId="55">
    <w:abstractNumId w:val="21"/>
  </w:num>
  <w:num w:numId="56">
    <w:abstractNumId w:val="4"/>
  </w:num>
  <w:num w:numId="57">
    <w:abstractNumId w:val="70"/>
  </w:num>
  <w:num w:numId="58">
    <w:abstractNumId w:val="75"/>
  </w:num>
  <w:num w:numId="59">
    <w:abstractNumId w:val="69"/>
  </w:num>
  <w:num w:numId="60">
    <w:abstractNumId w:val="62"/>
  </w:num>
  <w:num w:numId="61">
    <w:abstractNumId w:val="50"/>
  </w:num>
  <w:num w:numId="62">
    <w:abstractNumId w:val="58"/>
  </w:num>
  <w:num w:numId="63">
    <w:abstractNumId w:val="61"/>
  </w:num>
  <w:num w:numId="64">
    <w:abstractNumId w:val="17"/>
  </w:num>
  <w:num w:numId="65">
    <w:abstractNumId w:val="41"/>
  </w:num>
  <w:num w:numId="66">
    <w:abstractNumId w:val="3"/>
  </w:num>
  <w:num w:numId="67">
    <w:abstractNumId w:val="79"/>
  </w:num>
  <w:num w:numId="68">
    <w:abstractNumId w:val="7"/>
  </w:num>
  <w:num w:numId="69">
    <w:abstractNumId w:val="8"/>
  </w:num>
  <w:num w:numId="70">
    <w:abstractNumId w:val="57"/>
  </w:num>
  <w:num w:numId="71">
    <w:abstractNumId w:val="66"/>
  </w:num>
  <w:num w:numId="72">
    <w:abstractNumId w:val="56"/>
  </w:num>
  <w:num w:numId="73">
    <w:abstractNumId w:val="34"/>
  </w:num>
  <w:num w:numId="74">
    <w:abstractNumId w:val="25"/>
  </w:num>
  <w:num w:numId="75">
    <w:abstractNumId w:val="55"/>
  </w:num>
  <w:num w:numId="76">
    <w:abstractNumId w:val="49"/>
  </w:num>
  <w:num w:numId="77">
    <w:abstractNumId w:val="11"/>
  </w:num>
  <w:num w:numId="78">
    <w:abstractNumId w:val="71"/>
  </w:num>
  <w:num w:numId="79">
    <w:abstractNumId w:val="33"/>
  </w:num>
  <w:num w:numId="80">
    <w:abstractNumId w:val="10"/>
  </w:num>
  <w:num w:numId="81">
    <w:abstractNumId w:val="45"/>
  </w:num>
  <w:num w:numId="82">
    <w:abstractNumId w:val="51"/>
  </w:num>
  <w:num w:numId="83">
    <w:abstractNumId w:val="28"/>
  </w:num>
  <w:num w:numId="84">
    <w:abstractNumId w:val="4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9A"/>
    <w:rsid w:val="000321D9"/>
    <w:rsid w:val="00037633"/>
    <w:rsid w:val="00087366"/>
    <w:rsid w:val="000D2D98"/>
    <w:rsid w:val="00114CD2"/>
    <w:rsid w:val="00161576"/>
    <w:rsid w:val="001B515C"/>
    <w:rsid w:val="001E1D16"/>
    <w:rsid w:val="00235923"/>
    <w:rsid w:val="00240EA3"/>
    <w:rsid w:val="00257093"/>
    <w:rsid w:val="0028175A"/>
    <w:rsid w:val="00281F07"/>
    <w:rsid w:val="002838E7"/>
    <w:rsid w:val="00286DA9"/>
    <w:rsid w:val="002B7E0A"/>
    <w:rsid w:val="002D1D48"/>
    <w:rsid w:val="002D4519"/>
    <w:rsid w:val="002E28DC"/>
    <w:rsid w:val="0030636D"/>
    <w:rsid w:val="00307689"/>
    <w:rsid w:val="0031499A"/>
    <w:rsid w:val="00345D1E"/>
    <w:rsid w:val="00356CFA"/>
    <w:rsid w:val="003615F3"/>
    <w:rsid w:val="003647C6"/>
    <w:rsid w:val="003752E1"/>
    <w:rsid w:val="00380CC1"/>
    <w:rsid w:val="003A1206"/>
    <w:rsid w:val="003B188F"/>
    <w:rsid w:val="003D0C1C"/>
    <w:rsid w:val="00404BEC"/>
    <w:rsid w:val="00435060"/>
    <w:rsid w:val="00435849"/>
    <w:rsid w:val="00452716"/>
    <w:rsid w:val="00457E41"/>
    <w:rsid w:val="004661AE"/>
    <w:rsid w:val="0049605C"/>
    <w:rsid w:val="004A774B"/>
    <w:rsid w:val="004D5041"/>
    <w:rsid w:val="004E4D1D"/>
    <w:rsid w:val="00500204"/>
    <w:rsid w:val="00511D2B"/>
    <w:rsid w:val="00523480"/>
    <w:rsid w:val="00524694"/>
    <w:rsid w:val="005549BE"/>
    <w:rsid w:val="005619A3"/>
    <w:rsid w:val="005733BF"/>
    <w:rsid w:val="0058528A"/>
    <w:rsid w:val="005A12D2"/>
    <w:rsid w:val="005B1AF9"/>
    <w:rsid w:val="005D1D05"/>
    <w:rsid w:val="005D2793"/>
    <w:rsid w:val="0060153B"/>
    <w:rsid w:val="006644FB"/>
    <w:rsid w:val="0068146B"/>
    <w:rsid w:val="006D5E32"/>
    <w:rsid w:val="006E7414"/>
    <w:rsid w:val="007957D5"/>
    <w:rsid w:val="007C39C4"/>
    <w:rsid w:val="0080408A"/>
    <w:rsid w:val="00813929"/>
    <w:rsid w:val="008345E5"/>
    <w:rsid w:val="00842901"/>
    <w:rsid w:val="00864F08"/>
    <w:rsid w:val="0087525A"/>
    <w:rsid w:val="00890BDD"/>
    <w:rsid w:val="00892BF1"/>
    <w:rsid w:val="008A25A8"/>
    <w:rsid w:val="008C066D"/>
    <w:rsid w:val="008C6A0F"/>
    <w:rsid w:val="0091118E"/>
    <w:rsid w:val="009113B2"/>
    <w:rsid w:val="00914133"/>
    <w:rsid w:val="0094751F"/>
    <w:rsid w:val="009561C8"/>
    <w:rsid w:val="00960604"/>
    <w:rsid w:val="00980370"/>
    <w:rsid w:val="00986568"/>
    <w:rsid w:val="0099044B"/>
    <w:rsid w:val="009B26D2"/>
    <w:rsid w:val="009D5A43"/>
    <w:rsid w:val="009F1C56"/>
    <w:rsid w:val="00A21006"/>
    <w:rsid w:val="00A350B0"/>
    <w:rsid w:val="00A55ABE"/>
    <w:rsid w:val="00A55B88"/>
    <w:rsid w:val="00A55C72"/>
    <w:rsid w:val="00A56B84"/>
    <w:rsid w:val="00A61187"/>
    <w:rsid w:val="00A62FCB"/>
    <w:rsid w:val="00A6715F"/>
    <w:rsid w:val="00B04CF0"/>
    <w:rsid w:val="00B148FD"/>
    <w:rsid w:val="00B156D4"/>
    <w:rsid w:val="00B40BDD"/>
    <w:rsid w:val="00B55B11"/>
    <w:rsid w:val="00B66C3B"/>
    <w:rsid w:val="00B91FC8"/>
    <w:rsid w:val="00B960DC"/>
    <w:rsid w:val="00BD6936"/>
    <w:rsid w:val="00BF2AFB"/>
    <w:rsid w:val="00C60BF7"/>
    <w:rsid w:val="00C61A5F"/>
    <w:rsid w:val="00C81750"/>
    <w:rsid w:val="00C8609E"/>
    <w:rsid w:val="00D27D9B"/>
    <w:rsid w:val="00D6406A"/>
    <w:rsid w:val="00D81FFD"/>
    <w:rsid w:val="00D96F61"/>
    <w:rsid w:val="00DA1FD4"/>
    <w:rsid w:val="00DE0F1C"/>
    <w:rsid w:val="00E40A72"/>
    <w:rsid w:val="00E522B5"/>
    <w:rsid w:val="00E82C46"/>
    <w:rsid w:val="00E86520"/>
    <w:rsid w:val="00EB7F2C"/>
    <w:rsid w:val="00EC2E41"/>
    <w:rsid w:val="00EE2E49"/>
    <w:rsid w:val="00F11BF7"/>
    <w:rsid w:val="00F134BB"/>
    <w:rsid w:val="00F263AA"/>
    <w:rsid w:val="00F30AEA"/>
    <w:rsid w:val="00F358D0"/>
    <w:rsid w:val="00F3609F"/>
    <w:rsid w:val="00F505EA"/>
    <w:rsid w:val="00FA1AF2"/>
    <w:rsid w:val="00FB6F16"/>
    <w:rsid w:val="00FE15A9"/>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EC080B31-3FDB-4D6E-9053-A3E82EEC1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99A"/>
    <w:pPr>
      <w:spacing w:after="0" w:line="240" w:lineRule="auto"/>
    </w:pPr>
    <w:rPr>
      <w:rFonts w:ascii="Times New Roman" w:eastAsia="Times New Roman" w:hAnsi="Times New Roman" w:cs="Times New Roman"/>
      <w:sz w:val="24"/>
      <w:szCs w:val="24"/>
      <w:lang w:val="es-ES" w:eastAsia="es-ES"/>
    </w:rPr>
  </w:style>
  <w:style w:type="paragraph" w:styleId="Ttulo1">
    <w:name w:val="heading 1"/>
    <w:aliases w:val="Titulo 1,título 1,Chapter,H1,1 ghost,g,Heading 0,título1,(F2),TITULO 1,titulo 1,Document Header1"/>
    <w:basedOn w:val="Normal"/>
    <w:next w:val="Normal"/>
    <w:link w:val="Ttulo1Car"/>
    <w:qFormat/>
    <w:rsid w:val="0031499A"/>
    <w:pPr>
      <w:keepNext/>
      <w:keepLines/>
      <w:numPr>
        <w:numId w:val="3"/>
      </w:numPr>
      <w:spacing w:before="240" w:line="259" w:lineRule="auto"/>
      <w:outlineLvl w:val="0"/>
    </w:pPr>
    <w:rPr>
      <w:rFonts w:asciiTheme="majorHAnsi" w:eastAsiaTheme="majorEastAsia" w:hAnsiTheme="majorHAnsi" w:cstheme="majorBidi"/>
      <w:color w:val="2E74B5" w:themeColor="accent1" w:themeShade="BF"/>
      <w:sz w:val="32"/>
      <w:szCs w:val="32"/>
      <w:lang w:val="es-BO" w:eastAsia="en-US"/>
    </w:rPr>
  </w:style>
  <w:style w:type="paragraph" w:styleId="Ttulo2">
    <w:name w:val="heading 2"/>
    <w:basedOn w:val="Normal"/>
    <w:next w:val="Normal"/>
    <w:link w:val="Ttulo2Car"/>
    <w:unhideWhenUsed/>
    <w:qFormat/>
    <w:rsid w:val="0031499A"/>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Car2,Car + Izquierda:  0 cm,Antes:  6 pto,Despué..."/>
    <w:basedOn w:val="Normal"/>
    <w:next w:val="Normal"/>
    <w:link w:val="Ttulo3Car"/>
    <w:unhideWhenUsed/>
    <w:qFormat/>
    <w:rsid w:val="0031499A"/>
    <w:pPr>
      <w:keepNext/>
      <w:keepLines/>
      <w:numPr>
        <w:ilvl w:val="2"/>
        <w:numId w:val="3"/>
      </w:numPr>
      <w:spacing w:before="200" w:line="259" w:lineRule="auto"/>
      <w:outlineLvl w:val="2"/>
    </w:pPr>
    <w:rPr>
      <w:rFonts w:asciiTheme="majorHAnsi" w:eastAsiaTheme="majorEastAsia" w:hAnsiTheme="majorHAnsi" w:cstheme="majorBidi"/>
      <w:b/>
      <w:bCs/>
      <w:color w:val="5B9BD5" w:themeColor="accent1"/>
      <w:sz w:val="22"/>
      <w:szCs w:val="22"/>
      <w:lang w:val="es-BO" w:eastAsia="en-US"/>
    </w:rPr>
  </w:style>
  <w:style w:type="paragraph" w:styleId="Ttulo4">
    <w:name w:val="heading 4"/>
    <w:basedOn w:val="Normal"/>
    <w:next w:val="Normal"/>
    <w:link w:val="Ttulo4Car"/>
    <w:unhideWhenUsed/>
    <w:qFormat/>
    <w:rsid w:val="0031499A"/>
    <w:pPr>
      <w:keepNext/>
      <w:keepLines/>
      <w:numPr>
        <w:ilvl w:val="3"/>
        <w:numId w:val="3"/>
      </w:numPr>
      <w:spacing w:before="200" w:line="259" w:lineRule="auto"/>
      <w:outlineLvl w:val="3"/>
    </w:pPr>
    <w:rPr>
      <w:rFonts w:asciiTheme="majorHAnsi" w:eastAsiaTheme="majorEastAsia" w:hAnsiTheme="majorHAnsi" w:cstheme="majorBidi"/>
      <w:b/>
      <w:bCs/>
      <w:i/>
      <w:iCs/>
      <w:color w:val="5B9BD5" w:themeColor="accent1"/>
      <w:sz w:val="22"/>
      <w:szCs w:val="22"/>
      <w:lang w:val="es-BO" w:eastAsia="en-US"/>
    </w:rPr>
  </w:style>
  <w:style w:type="paragraph" w:styleId="Ttulo5">
    <w:name w:val="heading 5"/>
    <w:basedOn w:val="Normal"/>
    <w:next w:val="Normal"/>
    <w:link w:val="Ttulo5Car"/>
    <w:unhideWhenUsed/>
    <w:qFormat/>
    <w:rsid w:val="0031499A"/>
    <w:pPr>
      <w:keepNext/>
      <w:keepLines/>
      <w:numPr>
        <w:ilvl w:val="4"/>
        <w:numId w:val="3"/>
      </w:numPr>
      <w:spacing w:before="200" w:line="259" w:lineRule="auto"/>
      <w:outlineLvl w:val="4"/>
    </w:pPr>
    <w:rPr>
      <w:rFonts w:asciiTheme="majorHAnsi" w:eastAsiaTheme="majorEastAsia" w:hAnsiTheme="majorHAnsi" w:cstheme="majorBidi"/>
      <w:color w:val="1F4D78" w:themeColor="accent1" w:themeShade="7F"/>
      <w:sz w:val="22"/>
      <w:szCs w:val="22"/>
      <w:lang w:val="es-BO" w:eastAsia="en-US"/>
    </w:rPr>
  </w:style>
  <w:style w:type="paragraph" w:styleId="Ttulo6">
    <w:name w:val="heading 6"/>
    <w:basedOn w:val="Normal"/>
    <w:next w:val="Normal"/>
    <w:link w:val="Ttulo6Car"/>
    <w:unhideWhenUsed/>
    <w:qFormat/>
    <w:rsid w:val="0031499A"/>
    <w:pPr>
      <w:keepNext/>
      <w:keepLines/>
      <w:numPr>
        <w:ilvl w:val="5"/>
        <w:numId w:val="3"/>
      </w:numPr>
      <w:spacing w:before="200" w:line="259" w:lineRule="auto"/>
      <w:outlineLvl w:val="5"/>
    </w:pPr>
    <w:rPr>
      <w:rFonts w:asciiTheme="majorHAnsi" w:eastAsiaTheme="majorEastAsia" w:hAnsiTheme="majorHAnsi" w:cstheme="majorBidi"/>
      <w:i/>
      <w:iCs/>
      <w:color w:val="1F4D78" w:themeColor="accent1" w:themeShade="7F"/>
      <w:sz w:val="22"/>
      <w:szCs w:val="22"/>
      <w:lang w:val="es-BO" w:eastAsia="en-US"/>
    </w:rPr>
  </w:style>
  <w:style w:type="paragraph" w:styleId="Ttulo7">
    <w:name w:val="heading 7"/>
    <w:basedOn w:val="Normal"/>
    <w:next w:val="Normal"/>
    <w:link w:val="Ttulo7Car"/>
    <w:unhideWhenUsed/>
    <w:qFormat/>
    <w:rsid w:val="0031499A"/>
    <w:pPr>
      <w:keepNext/>
      <w:keepLines/>
      <w:numPr>
        <w:ilvl w:val="6"/>
        <w:numId w:val="3"/>
      </w:numPr>
      <w:spacing w:before="200" w:line="259" w:lineRule="auto"/>
      <w:outlineLvl w:val="6"/>
    </w:pPr>
    <w:rPr>
      <w:rFonts w:asciiTheme="majorHAnsi" w:eastAsiaTheme="majorEastAsia" w:hAnsiTheme="majorHAnsi" w:cstheme="majorBidi"/>
      <w:i/>
      <w:iCs/>
      <w:color w:val="404040" w:themeColor="text1" w:themeTint="BF"/>
      <w:sz w:val="22"/>
      <w:szCs w:val="22"/>
      <w:lang w:val="es-BO" w:eastAsia="en-US"/>
    </w:rPr>
  </w:style>
  <w:style w:type="paragraph" w:styleId="Ttulo8">
    <w:name w:val="heading 8"/>
    <w:basedOn w:val="Normal"/>
    <w:next w:val="Normal"/>
    <w:link w:val="Ttulo8Car"/>
    <w:unhideWhenUsed/>
    <w:qFormat/>
    <w:rsid w:val="0031499A"/>
    <w:pPr>
      <w:keepNext/>
      <w:keepLines/>
      <w:numPr>
        <w:ilvl w:val="7"/>
        <w:numId w:val="3"/>
      </w:numPr>
      <w:spacing w:before="200" w:line="259" w:lineRule="auto"/>
      <w:outlineLvl w:val="7"/>
    </w:pPr>
    <w:rPr>
      <w:rFonts w:asciiTheme="majorHAnsi" w:eastAsiaTheme="majorEastAsia" w:hAnsiTheme="majorHAnsi" w:cstheme="majorBidi"/>
      <w:color w:val="404040" w:themeColor="text1" w:themeTint="BF"/>
      <w:sz w:val="20"/>
      <w:szCs w:val="20"/>
      <w:lang w:val="es-BO" w:eastAsia="en-US"/>
    </w:rPr>
  </w:style>
  <w:style w:type="paragraph" w:styleId="Ttulo9">
    <w:name w:val="heading 9"/>
    <w:basedOn w:val="Normal"/>
    <w:next w:val="Normal"/>
    <w:link w:val="Ttulo9Car"/>
    <w:unhideWhenUsed/>
    <w:qFormat/>
    <w:rsid w:val="0031499A"/>
    <w:pPr>
      <w:keepNext/>
      <w:keepLines/>
      <w:numPr>
        <w:ilvl w:val="8"/>
        <w:numId w:val="3"/>
      </w:numPr>
      <w:spacing w:before="200" w:line="259" w:lineRule="auto"/>
      <w:outlineLvl w:val="8"/>
    </w:pPr>
    <w:rPr>
      <w:rFonts w:asciiTheme="majorHAnsi" w:eastAsiaTheme="majorEastAsia" w:hAnsiTheme="majorHAnsi" w:cstheme="majorBidi"/>
      <w:i/>
      <w:iCs/>
      <w:color w:val="404040" w:themeColor="text1" w:themeTint="BF"/>
      <w:sz w:val="20"/>
      <w:szCs w:val="20"/>
      <w:lang w:val="es-B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itulo 1 Car,título 1 Car,Chapter Car,H1 Car,1 ghost Car,g Car,Heading 0 Car,título1 Car,(F2) Car,TITULO 1 Car,titulo 1 Car,Document Header1 Car"/>
    <w:basedOn w:val="Fuentedeprrafopredeter"/>
    <w:link w:val="Ttulo1"/>
    <w:uiPriority w:val="9"/>
    <w:rsid w:val="0031499A"/>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rsid w:val="0031499A"/>
    <w:rPr>
      <w:rFonts w:asciiTheme="majorHAnsi" w:eastAsiaTheme="majorEastAsia" w:hAnsiTheme="majorHAnsi" w:cstheme="majorBidi"/>
      <w:color w:val="2E74B5" w:themeColor="accent1" w:themeShade="BF"/>
      <w:sz w:val="26"/>
      <w:szCs w:val="26"/>
      <w:lang w:val="es-ES" w:eastAsia="es-ES"/>
    </w:rPr>
  </w:style>
  <w:style w:type="character" w:customStyle="1" w:styleId="Ttulo3Car">
    <w:name w:val="Título 3 Car"/>
    <w:aliases w:val="Car2 Car,Car + Izquierda:  0 cm Car,Antes:  6 pto Car,Despué... Car"/>
    <w:basedOn w:val="Fuentedeprrafopredeter"/>
    <w:link w:val="Ttulo3"/>
    <w:uiPriority w:val="9"/>
    <w:rsid w:val="0031499A"/>
    <w:rPr>
      <w:rFonts w:asciiTheme="majorHAnsi" w:eastAsiaTheme="majorEastAsia" w:hAnsiTheme="majorHAnsi" w:cstheme="majorBidi"/>
      <w:b/>
      <w:bCs/>
      <w:color w:val="5B9BD5" w:themeColor="accent1"/>
    </w:rPr>
  </w:style>
  <w:style w:type="character" w:customStyle="1" w:styleId="Ttulo4Car">
    <w:name w:val="Título 4 Car"/>
    <w:basedOn w:val="Fuentedeprrafopredeter"/>
    <w:link w:val="Ttulo4"/>
    <w:uiPriority w:val="9"/>
    <w:rsid w:val="0031499A"/>
    <w:rPr>
      <w:rFonts w:asciiTheme="majorHAnsi" w:eastAsiaTheme="majorEastAsia" w:hAnsiTheme="majorHAnsi" w:cstheme="majorBidi"/>
      <w:b/>
      <w:bCs/>
      <w:i/>
      <w:iCs/>
      <w:color w:val="5B9BD5" w:themeColor="accent1"/>
    </w:rPr>
  </w:style>
  <w:style w:type="character" w:customStyle="1" w:styleId="Ttulo5Car">
    <w:name w:val="Título 5 Car"/>
    <w:basedOn w:val="Fuentedeprrafopredeter"/>
    <w:link w:val="Ttulo5"/>
    <w:uiPriority w:val="9"/>
    <w:rsid w:val="0031499A"/>
    <w:rPr>
      <w:rFonts w:asciiTheme="majorHAnsi" w:eastAsiaTheme="majorEastAsia" w:hAnsiTheme="majorHAnsi" w:cstheme="majorBidi"/>
      <w:color w:val="1F4D78" w:themeColor="accent1" w:themeShade="7F"/>
    </w:rPr>
  </w:style>
  <w:style w:type="character" w:customStyle="1" w:styleId="Ttulo6Car">
    <w:name w:val="Título 6 Car"/>
    <w:basedOn w:val="Fuentedeprrafopredeter"/>
    <w:link w:val="Ttulo6"/>
    <w:rsid w:val="0031499A"/>
    <w:rPr>
      <w:rFonts w:asciiTheme="majorHAnsi" w:eastAsiaTheme="majorEastAsia" w:hAnsiTheme="majorHAnsi" w:cstheme="majorBidi"/>
      <w:i/>
      <w:iCs/>
      <w:color w:val="1F4D78" w:themeColor="accent1" w:themeShade="7F"/>
    </w:rPr>
  </w:style>
  <w:style w:type="character" w:customStyle="1" w:styleId="Ttulo7Car">
    <w:name w:val="Título 7 Car"/>
    <w:basedOn w:val="Fuentedeprrafopredeter"/>
    <w:link w:val="Ttulo7"/>
    <w:uiPriority w:val="9"/>
    <w:semiHidden/>
    <w:rsid w:val="0031499A"/>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31499A"/>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semiHidden/>
    <w:rsid w:val="0031499A"/>
    <w:rPr>
      <w:rFonts w:asciiTheme="majorHAnsi" w:eastAsiaTheme="majorEastAsia" w:hAnsiTheme="majorHAnsi" w:cstheme="majorBidi"/>
      <w:i/>
      <w:iCs/>
      <w:color w:val="404040" w:themeColor="text1" w:themeTint="BF"/>
      <w:sz w:val="20"/>
      <w:szCs w:val="20"/>
    </w:rPr>
  </w:style>
  <w:style w:type="paragraph" w:styleId="Encabezado">
    <w:name w:val="header"/>
    <w:basedOn w:val="Normal"/>
    <w:link w:val="EncabezadoCar"/>
    <w:uiPriority w:val="99"/>
    <w:unhideWhenUsed/>
    <w:rsid w:val="0031499A"/>
    <w:pPr>
      <w:tabs>
        <w:tab w:val="center" w:pos="4419"/>
        <w:tab w:val="right" w:pos="8838"/>
      </w:tabs>
    </w:pPr>
  </w:style>
  <w:style w:type="character" w:customStyle="1" w:styleId="EncabezadoCar">
    <w:name w:val="Encabezado Car"/>
    <w:basedOn w:val="Fuentedeprrafopredeter"/>
    <w:link w:val="Encabezado"/>
    <w:uiPriority w:val="99"/>
    <w:rsid w:val="0031499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31499A"/>
    <w:pPr>
      <w:tabs>
        <w:tab w:val="center" w:pos="4419"/>
        <w:tab w:val="right" w:pos="8838"/>
      </w:tabs>
    </w:pPr>
  </w:style>
  <w:style w:type="character" w:customStyle="1" w:styleId="PiedepginaCar">
    <w:name w:val="Pie de página Car"/>
    <w:basedOn w:val="Fuentedeprrafopredeter"/>
    <w:link w:val="Piedepgina"/>
    <w:uiPriority w:val="99"/>
    <w:rsid w:val="0031499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1499A"/>
  </w:style>
  <w:style w:type="paragraph" w:styleId="Prrafodelista">
    <w:name w:val="List Paragraph"/>
    <w:basedOn w:val="Normal"/>
    <w:link w:val="PrrafodelistaCar"/>
    <w:uiPriority w:val="34"/>
    <w:qFormat/>
    <w:rsid w:val="0031499A"/>
    <w:pPr>
      <w:ind w:left="708"/>
    </w:pPr>
  </w:style>
  <w:style w:type="paragraph" w:styleId="Sinespaciado">
    <w:name w:val="No Spacing"/>
    <w:link w:val="SinespaciadoCar"/>
    <w:uiPriority w:val="1"/>
    <w:qFormat/>
    <w:rsid w:val="0031499A"/>
    <w:pPr>
      <w:spacing w:after="0" w:line="240" w:lineRule="auto"/>
    </w:pPr>
    <w:rPr>
      <w:rFonts w:eastAsiaTheme="minorEastAsia"/>
      <w:lang w:eastAsia="es-BO"/>
    </w:rPr>
  </w:style>
  <w:style w:type="character" w:customStyle="1" w:styleId="SinespaciadoCar">
    <w:name w:val="Sin espaciado Car"/>
    <w:basedOn w:val="Fuentedeprrafopredeter"/>
    <w:link w:val="Sinespaciado"/>
    <w:uiPriority w:val="1"/>
    <w:rsid w:val="0031499A"/>
    <w:rPr>
      <w:rFonts w:eastAsiaTheme="minorEastAsia"/>
      <w:lang w:eastAsia="es-BO"/>
    </w:rPr>
  </w:style>
  <w:style w:type="paragraph" w:styleId="Puesto">
    <w:name w:val="Title"/>
    <w:basedOn w:val="Normal"/>
    <w:next w:val="Normal"/>
    <w:link w:val="PuestoCar"/>
    <w:uiPriority w:val="10"/>
    <w:qFormat/>
    <w:rsid w:val="0031499A"/>
    <w:pPr>
      <w:spacing w:line="216" w:lineRule="auto"/>
      <w:contextualSpacing/>
    </w:pPr>
    <w:rPr>
      <w:rFonts w:asciiTheme="majorHAnsi" w:eastAsiaTheme="majorEastAsia" w:hAnsiTheme="majorHAnsi" w:cstheme="majorBidi"/>
      <w:color w:val="404040" w:themeColor="text1" w:themeTint="BF"/>
      <w:spacing w:val="-10"/>
      <w:kern w:val="28"/>
      <w:sz w:val="56"/>
      <w:szCs w:val="56"/>
      <w:lang w:val="es-BO" w:eastAsia="es-BO"/>
    </w:rPr>
  </w:style>
  <w:style w:type="character" w:customStyle="1" w:styleId="PuestoCar">
    <w:name w:val="Puesto Car"/>
    <w:basedOn w:val="Fuentedeprrafopredeter"/>
    <w:link w:val="Puesto"/>
    <w:uiPriority w:val="10"/>
    <w:rsid w:val="0031499A"/>
    <w:rPr>
      <w:rFonts w:asciiTheme="majorHAnsi" w:eastAsiaTheme="majorEastAsia" w:hAnsiTheme="majorHAnsi" w:cstheme="majorBidi"/>
      <w:color w:val="404040" w:themeColor="text1" w:themeTint="BF"/>
      <w:spacing w:val="-10"/>
      <w:kern w:val="28"/>
      <w:sz w:val="56"/>
      <w:szCs w:val="56"/>
      <w:lang w:eastAsia="es-BO"/>
    </w:rPr>
  </w:style>
  <w:style w:type="paragraph" w:styleId="Subttulo">
    <w:name w:val="Subtitle"/>
    <w:basedOn w:val="Normal"/>
    <w:next w:val="Normal"/>
    <w:link w:val="SubttuloCar"/>
    <w:uiPriority w:val="11"/>
    <w:qFormat/>
    <w:rsid w:val="0031499A"/>
    <w:pPr>
      <w:numPr>
        <w:ilvl w:val="1"/>
      </w:numPr>
      <w:spacing w:after="160" w:line="259" w:lineRule="auto"/>
    </w:pPr>
    <w:rPr>
      <w:rFonts w:asciiTheme="minorHAnsi" w:eastAsiaTheme="minorEastAsia" w:hAnsiTheme="minorHAnsi"/>
      <w:color w:val="5A5A5A" w:themeColor="text1" w:themeTint="A5"/>
      <w:spacing w:val="15"/>
      <w:sz w:val="22"/>
      <w:szCs w:val="22"/>
      <w:lang w:val="es-BO" w:eastAsia="es-BO"/>
    </w:rPr>
  </w:style>
  <w:style w:type="character" w:customStyle="1" w:styleId="SubttuloCar">
    <w:name w:val="Subtítulo Car"/>
    <w:basedOn w:val="Fuentedeprrafopredeter"/>
    <w:link w:val="Subttulo"/>
    <w:uiPriority w:val="11"/>
    <w:rsid w:val="0031499A"/>
    <w:rPr>
      <w:rFonts w:eastAsiaTheme="minorEastAsia" w:cs="Times New Roman"/>
      <w:color w:val="5A5A5A" w:themeColor="text1" w:themeTint="A5"/>
      <w:spacing w:val="15"/>
      <w:lang w:eastAsia="es-BO"/>
    </w:rPr>
  </w:style>
  <w:style w:type="paragraph" w:customStyle="1" w:styleId="CM12">
    <w:name w:val="CM12"/>
    <w:basedOn w:val="Normal"/>
    <w:next w:val="Normal"/>
    <w:uiPriority w:val="99"/>
    <w:rsid w:val="0031499A"/>
    <w:pPr>
      <w:widowControl w:val="0"/>
      <w:autoSpaceDE w:val="0"/>
      <w:autoSpaceDN w:val="0"/>
      <w:adjustRightInd w:val="0"/>
    </w:pPr>
    <w:rPr>
      <w:rFonts w:ascii="Verdana" w:hAnsi="Verdana"/>
    </w:rPr>
  </w:style>
  <w:style w:type="numbering" w:customStyle="1" w:styleId="Distrital">
    <w:name w:val="Distrital"/>
    <w:uiPriority w:val="99"/>
    <w:rsid w:val="0031499A"/>
    <w:pPr>
      <w:numPr>
        <w:numId w:val="1"/>
      </w:numPr>
    </w:pPr>
  </w:style>
  <w:style w:type="numbering" w:customStyle="1" w:styleId="Distrital1">
    <w:name w:val="Distrital1"/>
    <w:uiPriority w:val="99"/>
    <w:rsid w:val="0031499A"/>
    <w:pPr>
      <w:numPr>
        <w:numId w:val="2"/>
      </w:numPr>
    </w:pPr>
  </w:style>
  <w:style w:type="character" w:styleId="Hipervnculo">
    <w:name w:val="Hyperlink"/>
    <w:basedOn w:val="Fuentedeprrafopredeter"/>
    <w:uiPriority w:val="99"/>
    <w:unhideWhenUsed/>
    <w:rsid w:val="0031499A"/>
    <w:rPr>
      <w:color w:val="0563C1" w:themeColor="hyperlink"/>
      <w:u w:val="single"/>
    </w:rPr>
  </w:style>
  <w:style w:type="paragraph" w:styleId="TDC1">
    <w:name w:val="toc 1"/>
    <w:aliases w:val="1"/>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2">
    <w:name w:val="toc 2"/>
    <w:basedOn w:val="Normal"/>
    <w:next w:val="Normal"/>
    <w:autoRedefine/>
    <w:uiPriority w:val="39"/>
    <w:unhideWhenUsed/>
    <w:rsid w:val="0031499A"/>
    <w:pPr>
      <w:tabs>
        <w:tab w:val="left" w:pos="880"/>
        <w:tab w:val="right" w:leader="dot" w:pos="8828"/>
      </w:tabs>
      <w:spacing w:after="100" w:line="259" w:lineRule="auto"/>
      <w:jc w:val="both"/>
    </w:pPr>
    <w:rPr>
      <w:rFonts w:ascii="Agency FB" w:eastAsiaTheme="minorHAnsi" w:hAnsi="Agency FB" w:cstheme="minorBidi"/>
      <w:sz w:val="20"/>
      <w:szCs w:val="22"/>
      <w:lang w:val="es-BO" w:eastAsia="en-US"/>
    </w:rPr>
  </w:style>
  <w:style w:type="paragraph" w:styleId="TDC3">
    <w:name w:val="toc 3"/>
    <w:basedOn w:val="Normal"/>
    <w:next w:val="Normal"/>
    <w:autoRedefine/>
    <w:uiPriority w:val="39"/>
    <w:unhideWhenUsed/>
    <w:rsid w:val="0031499A"/>
    <w:pPr>
      <w:spacing w:after="100" w:line="259" w:lineRule="auto"/>
    </w:pPr>
    <w:rPr>
      <w:rFonts w:ascii="Agency FB" w:eastAsiaTheme="minorHAnsi" w:hAnsi="Agency FB" w:cstheme="minorBidi"/>
      <w:sz w:val="20"/>
      <w:szCs w:val="22"/>
      <w:lang w:val="es-BO" w:eastAsia="en-US"/>
    </w:rPr>
  </w:style>
  <w:style w:type="paragraph" w:styleId="TDC4">
    <w:name w:val="toc 4"/>
    <w:basedOn w:val="Normal"/>
    <w:next w:val="Normal"/>
    <w:autoRedefine/>
    <w:uiPriority w:val="39"/>
    <w:unhideWhenUsed/>
    <w:rsid w:val="0031499A"/>
    <w:pPr>
      <w:spacing w:before="120" w:after="120" w:line="259" w:lineRule="auto"/>
    </w:pPr>
    <w:rPr>
      <w:rFonts w:ascii="Agency FB" w:eastAsiaTheme="minorHAnsi" w:hAnsi="Agency FB" w:cstheme="minorBidi"/>
      <w:sz w:val="20"/>
      <w:szCs w:val="22"/>
      <w:lang w:val="es-BO" w:eastAsia="en-US"/>
    </w:rPr>
  </w:style>
  <w:style w:type="table" w:styleId="Tablaconcuadrcula">
    <w:name w:val="Table Grid"/>
    <w:basedOn w:val="Tablanormal"/>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31499A"/>
    <w:rPr>
      <w:rFonts w:ascii="Segoe UI" w:eastAsiaTheme="minorHAnsi" w:hAnsi="Segoe UI" w:cs="Segoe UI"/>
      <w:sz w:val="18"/>
      <w:szCs w:val="18"/>
      <w:lang w:val="es-BO" w:eastAsia="en-US"/>
    </w:rPr>
  </w:style>
  <w:style w:type="character" w:customStyle="1" w:styleId="TextodegloboCar">
    <w:name w:val="Texto de globo Car"/>
    <w:basedOn w:val="Fuentedeprrafopredeter"/>
    <w:link w:val="Textodeglobo"/>
    <w:uiPriority w:val="99"/>
    <w:semiHidden/>
    <w:rsid w:val="0031499A"/>
    <w:rPr>
      <w:rFonts w:ascii="Segoe UI" w:hAnsi="Segoe UI" w:cs="Segoe UI"/>
      <w:sz w:val="18"/>
      <w:szCs w:val="18"/>
    </w:rPr>
  </w:style>
  <w:style w:type="paragraph" w:customStyle="1" w:styleId="Default">
    <w:name w:val="Default"/>
    <w:rsid w:val="0031499A"/>
    <w:pPr>
      <w:autoSpaceDE w:val="0"/>
      <w:autoSpaceDN w:val="0"/>
      <w:adjustRightInd w:val="0"/>
      <w:spacing w:after="0" w:line="240" w:lineRule="auto"/>
    </w:pPr>
    <w:rPr>
      <w:rFonts w:ascii="Agency FB" w:hAnsi="Agency FB" w:cs="Agency FB"/>
      <w:color w:val="000000"/>
      <w:sz w:val="24"/>
      <w:szCs w:val="24"/>
    </w:rPr>
  </w:style>
  <w:style w:type="table" w:customStyle="1" w:styleId="Cuadrculadetablaclara1">
    <w:name w:val="Cuadrícula de tabla clara1"/>
    <w:basedOn w:val="Tablanormal"/>
    <w:uiPriority w:val="40"/>
    <w:rsid w:val="0031499A"/>
    <w:pPr>
      <w:spacing w:after="0" w:line="240" w:lineRule="auto"/>
    </w:pPr>
    <w:rPr>
      <w:lang w:val="es-ES"/>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31499A"/>
    <w:pPr>
      <w:numPr>
        <w:numId w:val="0"/>
      </w:numPr>
      <w:spacing w:before="480" w:line="276" w:lineRule="auto"/>
      <w:outlineLvl w:val="9"/>
    </w:pPr>
    <w:rPr>
      <w:b/>
      <w:bCs/>
      <w:sz w:val="28"/>
      <w:szCs w:val="28"/>
      <w:lang w:val="es-ES" w:eastAsia="es-ES"/>
    </w:rPr>
  </w:style>
  <w:style w:type="paragraph" w:customStyle="1" w:styleId="Estilo1">
    <w:name w:val="Estilo1"/>
    <w:basedOn w:val="Normal"/>
    <w:link w:val="Estilo1Car"/>
    <w:qFormat/>
    <w:rsid w:val="0031499A"/>
    <w:pPr>
      <w:jc w:val="both"/>
    </w:pPr>
    <w:rPr>
      <w:rFonts w:ascii="Arial Narrow" w:eastAsia="Arial Unicode MS" w:hAnsi="Arial Narrow"/>
      <w:b/>
      <w:lang w:val="es-ES_tradnl"/>
    </w:rPr>
  </w:style>
  <w:style w:type="character" w:customStyle="1" w:styleId="Estilo1Car">
    <w:name w:val="Estilo1 Car"/>
    <w:link w:val="Estilo1"/>
    <w:rsid w:val="0031499A"/>
    <w:rPr>
      <w:rFonts w:ascii="Arial Narrow" w:eastAsia="Arial Unicode MS" w:hAnsi="Arial Narrow" w:cs="Times New Roman"/>
      <w:b/>
      <w:sz w:val="24"/>
      <w:szCs w:val="24"/>
      <w:lang w:val="es-ES_tradnl" w:eastAsia="es-ES"/>
    </w:rPr>
  </w:style>
  <w:style w:type="character" w:customStyle="1" w:styleId="apple-converted-space">
    <w:name w:val="apple-converted-space"/>
    <w:basedOn w:val="Fuentedeprrafopredeter"/>
    <w:rsid w:val="0031499A"/>
  </w:style>
  <w:style w:type="paragraph" w:customStyle="1" w:styleId="WW-Textosinformato">
    <w:name w:val="WW-Texto sin formato"/>
    <w:basedOn w:val="Normal"/>
    <w:rsid w:val="0031499A"/>
    <w:pPr>
      <w:suppressAutoHyphens/>
    </w:pPr>
    <w:rPr>
      <w:rFonts w:ascii="Courier New" w:eastAsia="MS Mincho" w:hAnsi="Courier New"/>
      <w:sz w:val="20"/>
      <w:szCs w:val="20"/>
      <w:lang w:val="es-PE"/>
    </w:rPr>
  </w:style>
  <w:style w:type="paragraph" w:styleId="TDC5">
    <w:name w:val="toc 5"/>
    <w:basedOn w:val="Normal"/>
    <w:next w:val="Normal"/>
    <w:autoRedefine/>
    <w:uiPriority w:val="39"/>
    <w:unhideWhenUsed/>
    <w:rsid w:val="0031499A"/>
    <w:pPr>
      <w:spacing w:after="100" w:line="276" w:lineRule="auto"/>
      <w:ind w:left="880"/>
    </w:pPr>
    <w:rPr>
      <w:rFonts w:asciiTheme="minorHAnsi" w:eastAsiaTheme="minorEastAsia" w:hAnsiTheme="minorHAnsi" w:cstheme="minorBidi"/>
      <w:sz w:val="22"/>
      <w:szCs w:val="22"/>
    </w:rPr>
  </w:style>
  <w:style w:type="paragraph" w:styleId="TDC6">
    <w:name w:val="toc 6"/>
    <w:basedOn w:val="Normal"/>
    <w:next w:val="Normal"/>
    <w:autoRedefine/>
    <w:uiPriority w:val="39"/>
    <w:unhideWhenUsed/>
    <w:rsid w:val="0031499A"/>
    <w:pPr>
      <w:spacing w:after="100" w:line="276" w:lineRule="auto"/>
      <w:ind w:left="1100"/>
    </w:pPr>
    <w:rPr>
      <w:rFonts w:asciiTheme="minorHAnsi" w:eastAsiaTheme="minorEastAsia" w:hAnsiTheme="minorHAnsi" w:cstheme="minorBidi"/>
      <w:sz w:val="22"/>
      <w:szCs w:val="22"/>
    </w:rPr>
  </w:style>
  <w:style w:type="paragraph" w:styleId="TDC7">
    <w:name w:val="toc 7"/>
    <w:basedOn w:val="Normal"/>
    <w:next w:val="Normal"/>
    <w:autoRedefine/>
    <w:uiPriority w:val="39"/>
    <w:unhideWhenUsed/>
    <w:rsid w:val="0031499A"/>
    <w:pPr>
      <w:spacing w:after="100" w:line="276" w:lineRule="auto"/>
      <w:ind w:left="1320"/>
    </w:pPr>
    <w:rPr>
      <w:rFonts w:asciiTheme="minorHAnsi" w:eastAsiaTheme="minorEastAsia" w:hAnsiTheme="minorHAnsi" w:cstheme="minorBidi"/>
      <w:sz w:val="22"/>
      <w:szCs w:val="22"/>
    </w:rPr>
  </w:style>
  <w:style w:type="paragraph" w:styleId="TDC8">
    <w:name w:val="toc 8"/>
    <w:basedOn w:val="Normal"/>
    <w:next w:val="Normal"/>
    <w:autoRedefine/>
    <w:uiPriority w:val="39"/>
    <w:unhideWhenUsed/>
    <w:rsid w:val="0031499A"/>
    <w:pPr>
      <w:spacing w:after="100" w:line="276" w:lineRule="auto"/>
      <w:ind w:left="1540"/>
    </w:pPr>
    <w:rPr>
      <w:rFonts w:asciiTheme="minorHAnsi" w:eastAsiaTheme="minorEastAsia" w:hAnsiTheme="minorHAnsi" w:cstheme="minorBidi"/>
      <w:sz w:val="22"/>
      <w:szCs w:val="22"/>
    </w:rPr>
  </w:style>
  <w:style w:type="paragraph" w:styleId="TDC9">
    <w:name w:val="toc 9"/>
    <w:basedOn w:val="Normal"/>
    <w:next w:val="Normal"/>
    <w:autoRedefine/>
    <w:uiPriority w:val="39"/>
    <w:unhideWhenUsed/>
    <w:rsid w:val="0031499A"/>
    <w:pPr>
      <w:spacing w:after="100" w:line="276" w:lineRule="auto"/>
      <w:ind w:left="1760"/>
    </w:pPr>
    <w:rPr>
      <w:rFonts w:asciiTheme="minorHAnsi" w:eastAsiaTheme="minorEastAsia" w:hAnsiTheme="minorHAnsi" w:cstheme="minorBidi"/>
      <w:sz w:val="22"/>
      <w:szCs w:val="22"/>
    </w:rPr>
  </w:style>
  <w:style w:type="paragraph" w:styleId="Textoindependiente2">
    <w:name w:val="Body Text 2"/>
    <w:basedOn w:val="Normal"/>
    <w:next w:val="Normal"/>
    <w:link w:val="Textoindependiente2Car"/>
    <w:uiPriority w:val="99"/>
    <w:rsid w:val="0031499A"/>
    <w:pPr>
      <w:autoSpaceDE w:val="0"/>
      <w:autoSpaceDN w:val="0"/>
      <w:adjustRightInd w:val="0"/>
    </w:pPr>
    <w:rPr>
      <w:rFonts w:eastAsiaTheme="minorHAnsi"/>
      <w:lang w:val="es-BO" w:eastAsia="en-US"/>
    </w:rPr>
  </w:style>
  <w:style w:type="character" w:customStyle="1" w:styleId="Textoindependiente2Car">
    <w:name w:val="Texto independiente 2 Car"/>
    <w:basedOn w:val="Fuentedeprrafopredeter"/>
    <w:link w:val="Textoindependiente2"/>
    <w:uiPriority w:val="99"/>
    <w:rsid w:val="0031499A"/>
    <w:rPr>
      <w:rFonts w:ascii="Times New Roman" w:hAnsi="Times New Roman" w:cs="Times New Roman"/>
      <w:sz w:val="24"/>
      <w:szCs w:val="24"/>
    </w:rPr>
  </w:style>
  <w:style w:type="paragraph" w:styleId="HTMLconformatoprevio">
    <w:name w:val="HTML Preformatted"/>
    <w:basedOn w:val="Normal"/>
    <w:link w:val="HTMLconformatoprevioCar"/>
    <w:uiPriority w:val="99"/>
    <w:unhideWhenUsed/>
    <w:rsid w:val="003149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s-BO" w:eastAsia="es-BO"/>
    </w:rPr>
  </w:style>
  <w:style w:type="character" w:customStyle="1" w:styleId="HTMLconformatoprevioCar">
    <w:name w:val="HTML con formato previo Car"/>
    <w:basedOn w:val="Fuentedeprrafopredeter"/>
    <w:link w:val="HTMLconformatoprevio"/>
    <w:uiPriority w:val="99"/>
    <w:rsid w:val="0031499A"/>
    <w:rPr>
      <w:rFonts w:ascii="Courier New" w:eastAsia="Times New Roman" w:hAnsi="Courier New" w:cs="Courier New"/>
      <w:sz w:val="20"/>
      <w:szCs w:val="20"/>
      <w:lang w:eastAsia="es-BO"/>
    </w:rPr>
  </w:style>
  <w:style w:type="table" w:customStyle="1" w:styleId="Tablaconcuadrcula1">
    <w:name w:val="Tabla con cuadrícula1"/>
    <w:basedOn w:val="Tablanormal"/>
    <w:next w:val="Tablaconcuadrcula"/>
    <w:uiPriority w:val="39"/>
    <w:rsid w:val="003149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31499A"/>
    <w:pPr>
      <w:spacing w:before="100" w:beforeAutospacing="1" w:after="100" w:afterAutospacing="1"/>
    </w:pPr>
    <w:rPr>
      <w:rFonts w:eastAsiaTheme="minorEastAsia"/>
      <w:lang w:val="es-BO" w:eastAsia="es-BO"/>
    </w:rPr>
  </w:style>
  <w:style w:type="paragraph" w:styleId="Textoindependiente">
    <w:name w:val="Body Text"/>
    <w:basedOn w:val="Normal"/>
    <w:link w:val="TextoindependienteCar"/>
    <w:uiPriority w:val="99"/>
    <w:semiHidden/>
    <w:unhideWhenUsed/>
    <w:rsid w:val="0031499A"/>
    <w:pPr>
      <w:spacing w:after="120" w:line="259" w:lineRule="auto"/>
    </w:pPr>
    <w:rPr>
      <w:rFonts w:asciiTheme="minorHAnsi" w:eastAsiaTheme="minorHAnsi" w:hAnsiTheme="minorHAnsi" w:cstheme="minorBidi"/>
      <w:sz w:val="22"/>
      <w:szCs w:val="22"/>
      <w:lang w:val="es-BO" w:eastAsia="en-US"/>
    </w:rPr>
  </w:style>
  <w:style w:type="character" w:customStyle="1" w:styleId="TextoindependienteCar">
    <w:name w:val="Texto independiente Car"/>
    <w:basedOn w:val="Fuentedeprrafopredeter"/>
    <w:link w:val="Textoindependiente"/>
    <w:uiPriority w:val="99"/>
    <w:semiHidden/>
    <w:rsid w:val="0031499A"/>
  </w:style>
  <w:style w:type="character" w:styleId="nfasis">
    <w:name w:val="Emphasis"/>
    <w:qFormat/>
    <w:rsid w:val="0031499A"/>
    <w:rPr>
      <w:iCs/>
      <w:sz w:val="20"/>
    </w:rPr>
  </w:style>
  <w:style w:type="paragraph" w:customStyle="1" w:styleId="Estilo2">
    <w:name w:val="Estilo2"/>
    <w:basedOn w:val="Normal"/>
    <w:next w:val="Normal"/>
    <w:autoRedefine/>
    <w:qFormat/>
    <w:rsid w:val="0031499A"/>
    <w:pPr>
      <w:numPr>
        <w:ilvl w:val="1"/>
        <w:numId w:val="24"/>
      </w:numPr>
      <w:autoSpaceDE w:val="0"/>
      <w:autoSpaceDN w:val="0"/>
      <w:adjustRightInd w:val="0"/>
      <w:spacing w:line="276" w:lineRule="auto"/>
      <w:jc w:val="both"/>
    </w:pPr>
    <w:rPr>
      <w:rFonts w:asciiTheme="minorHAnsi" w:hAnsiTheme="minorHAnsi" w:cstheme="minorHAnsi"/>
      <w:b/>
      <w:bCs/>
      <w:iCs/>
      <w:sz w:val="20"/>
      <w:szCs w:val="20"/>
      <w:lang w:val="es-ES_tradnl"/>
    </w:rPr>
  </w:style>
  <w:style w:type="paragraph" w:styleId="Sangra3detindependiente">
    <w:name w:val="Body Text Indent 3"/>
    <w:basedOn w:val="Normal"/>
    <w:link w:val="Sangra3detindependienteCar"/>
    <w:uiPriority w:val="99"/>
    <w:unhideWhenUsed/>
    <w:rsid w:val="0031499A"/>
    <w:pPr>
      <w:spacing w:after="120" w:line="276" w:lineRule="auto"/>
      <w:ind w:left="283"/>
    </w:pPr>
    <w:rPr>
      <w:rFonts w:asciiTheme="minorHAnsi" w:eastAsiaTheme="minorEastAsia" w:hAnsiTheme="minorHAnsi" w:cstheme="minorBidi"/>
      <w:sz w:val="16"/>
      <w:szCs w:val="16"/>
    </w:rPr>
  </w:style>
  <w:style w:type="character" w:customStyle="1" w:styleId="Sangra3detindependienteCar">
    <w:name w:val="Sangría 3 de t. independiente Car"/>
    <w:basedOn w:val="Fuentedeprrafopredeter"/>
    <w:link w:val="Sangra3detindependiente"/>
    <w:uiPriority w:val="99"/>
    <w:rsid w:val="0031499A"/>
    <w:rPr>
      <w:rFonts w:eastAsiaTheme="minorEastAsia"/>
      <w:sz w:val="16"/>
      <w:szCs w:val="16"/>
      <w:lang w:val="es-ES" w:eastAsia="es-ES"/>
    </w:rPr>
  </w:style>
  <w:style w:type="character" w:styleId="Refdecomentario">
    <w:name w:val="annotation reference"/>
    <w:basedOn w:val="Fuentedeprrafopredeter"/>
    <w:uiPriority w:val="99"/>
    <w:semiHidden/>
    <w:unhideWhenUsed/>
    <w:rsid w:val="0031499A"/>
    <w:rPr>
      <w:sz w:val="16"/>
      <w:szCs w:val="16"/>
    </w:rPr>
  </w:style>
  <w:style w:type="paragraph" w:styleId="Textocomentario">
    <w:name w:val="annotation text"/>
    <w:basedOn w:val="Normal"/>
    <w:link w:val="TextocomentarioCar"/>
    <w:uiPriority w:val="99"/>
    <w:semiHidden/>
    <w:unhideWhenUsed/>
    <w:rsid w:val="0031499A"/>
    <w:pPr>
      <w:spacing w:after="200"/>
    </w:pPr>
    <w:rPr>
      <w:rFonts w:asciiTheme="minorHAnsi" w:eastAsiaTheme="minorEastAsia" w:hAnsiTheme="minorHAnsi" w:cstheme="minorBidi"/>
      <w:sz w:val="20"/>
      <w:szCs w:val="20"/>
    </w:rPr>
  </w:style>
  <w:style w:type="character" w:customStyle="1" w:styleId="TextocomentarioCar">
    <w:name w:val="Texto comentario Car"/>
    <w:basedOn w:val="Fuentedeprrafopredeter"/>
    <w:link w:val="Textocomentario"/>
    <w:uiPriority w:val="99"/>
    <w:semiHidden/>
    <w:rsid w:val="0031499A"/>
    <w:rPr>
      <w:rFonts w:eastAsiaTheme="minorEastAsia"/>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1499A"/>
    <w:rPr>
      <w:b/>
      <w:bCs/>
    </w:rPr>
  </w:style>
  <w:style w:type="character" w:customStyle="1" w:styleId="AsuntodelcomentarioCar">
    <w:name w:val="Asunto del comentario Car"/>
    <w:basedOn w:val="TextocomentarioCar"/>
    <w:link w:val="Asuntodelcomentario"/>
    <w:uiPriority w:val="99"/>
    <w:semiHidden/>
    <w:rsid w:val="0031499A"/>
    <w:rPr>
      <w:rFonts w:eastAsiaTheme="minorEastAsia"/>
      <w:b/>
      <w:bCs/>
      <w:sz w:val="20"/>
      <w:szCs w:val="20"/>
      <w:lang w:val="es-ES" w:eastAsia="es-ES"/>
    </w:rPr>
  </w:style>
  <w:style w:type="paragraph" w:styleId="Revisin">
    <w:name w:val="Revision"/>
    <w:hidden/>
    <w:uiPriority w:val="99"/>
    <w:semiHidden/>
    <w:rsid w:val="0031499A"/>
    <w:pPr>
      <w:spacing w:after="0" w:line="240" w:lineRule="auto"/>
    </w:pPr>
    <w:rPr>
      <w:rFonts w:eastAsiaTheme="minorEastAsia"/>
      <w:lang w:val="es-ES" w:eastAsia="es-ES"/>
    </w:rPr>
  </w:style>
  <w:style w:type="paragraph" w:customStyle="1" w:styleId="PARRAFO">
    <w:name w:val="_PARRAFO"/>
    <w:basedOn w:val="Normal"/>
    <w:qFormat/>
    <w:rsid w:val="0031499A"/>
    <w:pPr>
      <w:widowControl w:val="0"/>
      <w:autoSpaceDE w:val="0"/>
      <w:autoSpaceDN w:val="0"/>
      <w:adjustRightInd w:val="0"/>
      <w:spacing w:after="100" w:afterAutospacing="1" w:line="276" w:lineRule="auto"/>
      <w:jc w:val="both"/>
    </w:pPr>
    <w:rPr>
      <w:rFonts w:asciiTheme="minorHAnsi" w:hAnsiTheme="minorHAnsi" w:cstheme="minorHAnsi"/>
      <w:sz w:val="22"/>
      <w:szCs w:val="22"/>
    </w:rPr>
  </w:style>
  <w:style w:type="character" w:customStyle="1" w:styleId="espe4Car">
    <w:name w:val="espe4 Car"/>
    <w:link w:val="espe4"/>
    <w:locked/>
    <w:rsid w:val="0031499A"/>
    <w:rPr>
      <w:rFonts w:ascii="Garamond" w:hAnsi="Garamond"/>
      <w:b/>
      <w:caps/>
      <w:noProof/>
      <w:sz w:val="24"/>
      <w:szCs w:val="24"/>
    </w:rPr>
  </w:style>
  <w:style w:type="paragraph" w:customStyle="1" w:styleId="espe4">
    <w:name w:val="espe4"/>
    <w:basedOn w:val="Normal"/>
    <w:link w:val="espe4Car"/>
    <w:autoRedefine/>
    <w:rsid w:val="0031499A"/>
    <w:pPr>
      <w:tabs>
        <w:tab w:val="right" w:leader="dot" w:pos="8911"/>
      </w:tabs>
      <w:snapToGrid w:val="0"/>
      <w:jc w:val="both"/>
    </w:pPr>
    <w:rPr>
      <w:rFonts w:ascii="Garamond" w:eastAsiaTheme="minorHAnsi" w:hAnsi="Garamond" w:cstheme="minorBidi"/>
      <w:b/>
      <w:caps/>
      <w:noProof/>
      <w:lang w:val="es-BO" w:eastAsia="en-US"/>
    </w:rPr>
  </w:style>
  <w:style w:type="paragraph" w:styleId="Sangra2detindependiente">
    <w:name w:val="Body Text Indent 2"/>
    <w:basedOn w:val="Normal"/>
    <w:link w:val="Sangra2detindependienteCar"/>
    <w:uiPriority w:val="99"/>
    <w:unhideWhenUsed/>
    <w:rsid w:val="0031499A"/>
    <w:pPr>
      <w:spacing w:after="120" w:line="480" w:lineRule="auto"/>
      <w:ind w:left="283"/>
    </w:pPr>
    <w:rPr>
      <w:rFonts w:asciiTheme="minorHAnsi" w:eastAsiaTheme="minorEastAsia" w:hAnsiTheme="minorHAnsi" w:cstheme="minorBidi"/>
      <w:sz w:val="22"/>
      <w:szCs w:val="22"/>
    </w:rPr>
  </w:style>
  <w:style w:type="character" w:customStyle="1" w:styleId="Sangra2detindependienteCar">
    <w:name w:val="Sangría 2 de t. independiente Car"/>
    <w:basedOn w:val="Fuentedeprrafopredeter"/>
    <w:link w:val="Sangra2detindependiente"/>
    <w:uiPriority w:val="99"/>
    <w:rsid w:val="0031499A"/>
    <w:rPr>
      <w:rFonts w:eastAsiaTheme="minorEastAsia"/>
      <w:lang w:val="es-ES" w:eastAsia="es-ES"/>
    </w:rPr>
  </w:style>
  <w:style w:type="paragraph" w:customStyle="1" w:styleId="Norma">
    <w:name w:val="Norma"/>
    <w:qFormat/>
    <w:rsid w:val="0031499A"/>
    <w:pPr>
      <w:spacing w:after="200" w:line="276" w:lineRule="auto"/>
    </w:pPr>
    <w:rPr>
      <w:rFonts w:ascii="Arial Narrow" w:eastAsia="Times New Roman" w:hAnsi="Arial Narrow" w:cs="Arial Narrow"/>
      <w:sz w:val="24"/>
      <w:szCs w:val="24"/>
      <w:lang w:val="es-ES"/>
    </w:rPr>
  </w:style>
  <w:style w:type="character" w:customStyle="1" w:styleId="PrrafodelistaCar">
    <w:name w:val="Párrafo de lista Car"/>
    <w:link w:val="Prrafodelista"/>
    <w:uiPriority w:val="34"/>
    <w:locked/>
    <w:rsid w:val="0031499A"/>
    <w:rPr>
      <w:rFonts w:ascii="Times New Roman" w:eastAsia="Times New Roman" w:hAnsi="Times New Roman" w:cs="Times New Roman"/>
      <w:sz w:val="24"/>
      <w:szCs w:val="24"/>
      <w:lang w:val="es-ES" w:eastAsia="es-ES"/>
    </w:rPr>
  </w:style>
  <w:style w:type="numbering" w:customStyle="1" w:styleId="Estilo3">
    <w:name w:val="Estilo3"/>
    <w:uiPriority w:val="99"/>
    <w:rsid w:val="0031499A"/>
    <w:pPr>
      <w:numPr>
        <w:numId w:val="6"/>
      </w:numPr>
    </w:pPr>
  </w:style>
  <w:style w:type="numbering" w:customStyle="1" w:styleId="Estilo4">
    <w:name w:val="Estilo4"/>
    <w:uiPriority w:val="99"/>
    <w:rsid w:val="0031499A"/>
    <w:pPr>
      <w:numPr>
        <w:numId w:val="7"/>
      </w:numPr>
    </w:pPr>
  </w:style>
  <w:style w:type="paragraph" w:customStyle="1" w:styleId="CM63">
    <w:name w:val="CM63"/>
    <w:basedOn w:val="Normal"/>
    <w:next w:val="Normal"/>
    <w:uiPriority w:val="99"/>
    <w:rsid w:val="0031499A"/>
    <w:pPr>
      <w:widowControl w:val="0"/>
      <w:autoSpaceDE w:val="0"/>
      <w:autoSpaceDN w:val="0"/>
      <w:adjustRightInd w:val="0"/>
      <w:spacing w:after="238"/>
    </w:pPr>
    <w:rPr>
      <w:lang w:val="es-BO" w:eastAsia="es-BO"/>
    </w:rPr>
  </w:style>
  <w:style w:type="paragraph" w:customStyle="1" w:styleId="Prrafodelista1">
    <w:name w:val="Párrafo de lista1"/>
    <w:basedOn w:val="Normal"/>
    <w:rsid w:val="0031499A"/>
    <w:pPr>
      <w:ind w:left="720"/>
      <w:contextualSpacing/>
    </w:pPr>
    <w:rPr>
      <w:rFonts w:ascii="Verdana" w:eastAsia="Calibri" w:hAnsi="Verdana"/>
      <w:sz w:val="16"/>
      <w:szCs w:val="16"/>
    </w:rPr>
  </w:style>
  <w:style w:type="paragraph" w:styleId="Sangradetextonormal">
    <w:name w:val="Body Text Indent"/>
    <w:basedOn w:val="Normal"/>
    <w:link w:val="SangradetextonormalCar"/>
    <w:uiPriority w:val="99"/>
    <w:semiHidden/>
    <w:unhideWhenUsed/>
    <w:rsid w:val="0031499A"/>
    <w:pPr>
      <w:spacing w:after="120" w:line="276" w:lineRule="auto"/>
      <w:ind w:left="283"/>
    </w:pPr>
    <w:rPr>
      <w:rFonts w:asciiTheme="minorHAnsi" w:eastAsiaTheme="minorEastAsia" w:hAnsiTheme="minorHAnsi" w:cstheme="minorBidi"/>
      <w:sz w:val="22"/>
      <w:szCs w:val="22"/>
    </w:rPr>
  </w:style>
  <w:style w:type="character" w:customStyle="1" w:styleId="SangradetextonormalCar">
    <w:name w:val="Sangría de texto normal Car"/>
    <w:basedOn w:val="Fuentedeprrafopredeter"/>
    <w:link w:val="Sangradetextonormal"/>
    <w:uiPriority w:val="99"/>
    <w:semiHidden/>
    <w:rsid w:val="0031499A"/>
    <w:rPr>
      <w:rFonts w:eastAsiaTheme="minorEastAsia"/>
      <w:lang w:val="es-ES" w:eastAsia="es-ES"/>
    </w:rPr>
  </w:style>
  <w:style w:type="paragraph" w:customStyle="1" w:styleId="TABLA">
    <w:name w:val="TABLA"/>
    <w:basedOn w:val="Normal"/>
    <w:next w:val="Normal"/>
    <w:autoRedefine/>
    <w:rsid w:val="0031499A"/>
    <w:pPr>
      <w:tabs>
        <w:tab w:val="left" w:pos="425"/>
        <w:tab w:val="left" w:pos="567"/>
        <w:tab w:val="left" w:pos="851"/>
      </w:tabs>
      <w:spacing w:before="240" w:after="240" w:line="276" w:lineRule="auto"/>
      <w:contextualSpacing/>
      <w:jc w:val="center"/>
    </w:pPr>
    <w:rPr>
      <w:rFonts w:ascii="Century Gothic" w:hAnsi="Century Gothic" w:cstheme="minorBidi"/>
      <w:b/>
      <w:kern w:val="28"/>
      <w:sz w:val="20"/>
      <w:szCs w:val="20"/>
    </w:rPr>
  </w:style>
  <w:style w:type="paragraph" w:customStyle="1" w:styleId="NormalTab">
    <w:name w:val="Normal Tab"/>
    <w:basedOn w:val="Normal"/>
    <w:autoRedefine/>
    <w:rsid w:val="0031499A"/>
    <w:pPr>
      <w:ind w:left="1702" w:hanging="851"/>
      <w:jc w:val="both"/>
    </w:pPr>
    <w:rPr>
      <w:rFonts w:ascii="Arial" w:eastAsia="MS Mincho" w:hAnsi="Arial"/>
      <w:sz w:val="22"/>
      <w:lang w:val="es-BO"/>
    </w:rPr>
  </w:style>
  <w:style w:type="paragraph" w:customStyle="1" w:styleId="Normala">
    <w:name w:val="Normal a)"/>
    <w:basedOn w:val="Normal"/>
    <w:rsid w:val="0031499A"/>
    <w:pPr>
      <w:tabs>
        <w:tab w:val="num" w:pos="1418"/>
      </w:tabs>
      <w:spacing w:before="120" w:after="120"/>
      <w:ind w:left="1418" w:hanging="567"/>
      <w:jc w:val="both"/>
    </w:pPr>
    <w:rPr>
      <w:rFonts w:ascii="Arial" w:eastAsia="MS Mincho" w:hAnsi="Arial"/>
      <w:sz w:val="22"/>
      <w:lang w:val="es-BO"/>
    </w:rPr>
  </w:style>
  <w:style w:type="paragraph" w:customStyle="1" w:styleId="TablaNormal0">
    <w:name w:val="Tabla Normal"/>
    <w:basedOn w:val="Normal"/>
    <w:autoRedefine/>
    <w:rsid w:val="0031499A"/>
    <w:pPr>
      <w:tabs>
        <w:tab w:val="left" w:pos="851"/>
        <w:tab w:val="left" w:pos="1418"/>
      </w:tabs>
      <w:jc w:val="center"/>
    </w:pPr>
    <w:rPr>
      <w:rFonts w:ascii="Arial" w:eastAsia="MS Mincho" w:hAnsi="Arial"/>
      <w:b/>
      <w:bCs/>
      <w:sz w:val="22"/>
    </w:rPr>
  </w:style>
  <w:style w:type="paragraph" w:customStyle="1" w:styleId="TablaNormalCentro">
    <w:name w:val="Tabla Normal Centro"/>
    <w:basedOn w:val="Normal"/>
    <w:autoRedefine/>
    <w:rsid w:val="0031499A"/>
    <w:pPr>
      <w:tabs>
        <w:tab w:val="left" w:pos="851"/>
        <w:tab w:val="right" w:leader="dot" w:pos="9356"/>
      </w:tabs>
      <w:spacing w:before="60" w:after="60"/>
      <w:jc w:val="center"/>
    </w:pPr>
    <w:rPr>
      <w:rFonts w:ascii="Arial" w:eastAsia="MS Mincho" w:hAnsi="Arial"/>
      <w:b/>
      <w:bCs/>
      <w:sz w:val="22"/>
      <w:lang w:val="es-BO"/>
    </w:rPr>
  </w:style>
  <w:style w:type="paragraph" w:styleId="Listaconnmeros">
    <w:name w:val="List Number"/>
    <w:basedOn w:val="Normal"/>
    <w:semiHidden/>
    <w:rsid w:val="0031499A"/>
    <w:pPr>
      <w:numPr>
        <w:numId w:val="25"/>
      </w:numPr>
      <w:jc w:val="both"/>
    </w:pPr>
    <w:rPr>
      <w:rFonts w:ascii="Arial" w:hAnsi="Arial"/>
      <w:sz w:val="18"/>
      <w:szCs w:val="20"/>
    </w:rPr>
  </w:style>
  <w:style w:type="paragraph" w:styleId="Listaconvietas">
    <w:name w:val="List Bullet"/>
    <w:basedOn w:val="Normal"/>
    <w:autoRedefine/>
    <w:semiHidden/>
    <w:rsid w:val="0031499A"/>
    <w:pPr>
      <w:numPr>
        <w:ilvl w:val="3"/>
        <w:numId w:val="25"/>
      </w:numPr>
    </w:pPr>
    <w:rPr>
      <w:rFonts w:ascii="Arial" w:hAnsi="Arial"/>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13711</Words>
  <Characters>75416</Characters>
  <Application>Microsoft Office Word</Application>
  <DocSecurity>0</DocSecurity>
  <Lines>628</Lines>
  <Paragraphs>177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YPFB</dc:creator>
  <cp:keywords/>
  <dc:description/>
  <cp:lastModifiedBy>Edwin Aguilar Ayma</cp:lastModifiedBy>
  <cp:revision>2</cp:revision>
  <cp:lastPrinted>2017-05-19T16:30:00Z</cp:lastPrinted>
  <dcterms:created xsi:type="dcterms:W3CDTF">2017-07-18T16:21:00Z</dcterms:created>
  <dcterms:modified xsi:type="dcterms:W3CDTF">2017-07-18T16:21:00Z</dcterms:modified>
</cp:coreProperties>
</file>