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2C3C17A" w14:textId="5C0D010F" w:rsidR="00C86B27" w:rsidRPr="007C59E8" w:rsidRDefault="00C86B27" w:rsidP="00296D97">
      <w:pPr>
        <w:pStyle w:val="Norma"/>
        <w:spacing w:after="0" w:line="240" w:lineRule="auto"/>
        <w:contextualSpacing/>
        <w:jc w:val="both"/>
      </w:pPr>
      <w:r>
        <w:rPr>
          <w:noProof/>
          <w:lang w:eastAsia="es-ES"/>
        </w:rPr>
        <w:drawing>
          <wp:anchor distT="0" distB="0" distL="114300" distR="114300" simplePos="0" relativeHeight="251705344" behindDoc="0" locked="0" layoutInCell="1" allowOverlap="1" wp14:anchorId="465B9164" wp14:editId="41E58FD5">
            <wp:simplePos x="0" y="0"/>
            <wp:positionH relativeFrom="column">
              <wp:posOffset>2044065</wp:posOffset>
            </wp:positionH>
            <wp:positionV relativeFrom="paragraph">
              <wp:posOffset>119380</wp:posOffset>
            </wp:positionV>
            <wp:extent cx="1476375" cy="819150"/>
            <wp:effectExtent l="0" t="0" r="9525" b="0"/>
            <wp:wrapSquare wrapText="bothSides"/>
            <wp:docPr id="57"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pic:cNvPicPr>
                      <a:picLocks noChangeAspect="1" noChangeArrowheads="1"/>
                    </pic:cNvPicPr>
                  </pic:nvPicPr>
                  <pic:blipFill>
                    <a:blip r:embed="rId8" cstate="screen">
                      <a:extLst>
                        <a:ext uri="{28A0092B-C50C-407E-A947-70E740481C1C}">
                          <a14:useLocalDpi xmlns:a14="http://schemas.microsoft.com/office/drawing/2010/main"/>
                        </a:ext>
                      </a:extLst>
                    </a:blip>
                    <a:srcRect/>
                    <a:stretch>
                      <a:fillRect/>
                    </a:stretch>
                  </pic:blipFill>
                  <pic:spPr bwMode="auto">
                    <a:xfrm>
                      <a:off x="0" y="0"/>
                      <a:ext cx="1476375" cy="8191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AE24B86" w14:textId="77777777" w:rsidR="00C86B27" w:rsidRPr="007C59E8" w:rsidRDefault="00C86B27" w:rsidP="00296D97">
      <w:pPr>
        <w:pStyle w:val="Norma"/>
        <w:spacing w:after="0" w:line="240" w:lineRule="auto"/>
        <w:contextualSpacing/>
        <w:jc w:val="both"/>
      </w:pPr>
    </w:p>
    <w:p w14:paraId="1678243B" w14:textId="77777777" w:rsidR="00C86B27" w:rsidRPr="007C59E8" w:rsidRDefault="00C86B27" w:rsidP="00296D97">
      <w:pPr>
        <w:pStyle w:val="Norma"/>
        <w:spacing w:after="0" w:line="240" w:lineRule="auto"/>
        <w:contextualSpacing/>
        <w:jc w:val="both"/>
      </w:pPr>
    </w:p>
    <w:p w14:paraId="1A12A907" w14:textId="77777777" w:rsidR="00C86B27" w:rsidRPr="007C59E8" w:rsidRDefault="00C86B27" w:rsidP="00296D97">
      <w:pPr>
        <w:pStyle w:val="Norma"/>
        <w:spacing w:after="0" w:line="240" w:lineRule="auto"/>
        <w:contextualSpacing/>
        <w:jc w:val="both"/>
      </w:pPr>
    </w:p>
    <w:p w14:paraId="58EB30DB" w14:textId="77777777" w:rsidR="00C86B27" w:rsidRPr="00EC05F8" w:rsidRDefault="00C86B27" w:rsidP="00296D97">
      <w:pPr>
        <w:pStyle w:val="Default"/>
        <w:contextualSpacing/>
        <w:jc w:val="both"/>
        <w:rPr>
          <w:rFonts w:cs="Times New Roman"/>
          <w:b/>
          <w:color w:val="auto"/>
          <w:sz w:val="18"/>
          <w:szCs w:val="18"/>
        </w:rPr>
      </w:pPr>
    </w:p>
    <w:p w14:paraId="51BE2E0E" w14:textId="77777777" w:rsidR="00C86B27" w:rsidRPr="00EC05F8" w:rsidRDefault="00C86B27" w:rsidP="00296D97">
      <w:pPr>
        <w:pStyle w:val="Default"/>
        <w:contextualSpacing/>
        <w:jc w:val="both"/>
        <w:rPr>
          <w:rFonts w:cs="Times New Roman"/>
          <w:b/>
          <w:color w:val="auto"/>
          <w:sz w:val="18"/>
          <w:szCs w:val="18"/>
        </w:rPr>
      </w:pPr>
    </w:p>
    <w:p w14:paraId="07F9A987" w14:textId="77777777" w:rsidR="00C86B27" w:rsidRPr="00EC05F8" w:rsidRDefault="00C86B27" w:rsidP="00296D97">
      <w:pPr>
        <w:pStyle w:val="Default"/>
        <w:contextualSpacing/>
        <w:jc w:val="both"/>
        <w:rPr>
          <w:rFonts w:cs="Times New Roman"/>
          <w:b/>
          <w:color w:val="auto"/>
          <w:sz w:val="18"/>
          <w:szCs w:val="18"/>
        </w:rPr>
      </w:pPr>
    </w:p>
    <w:p w14:paraId="0FE95CBD" w14:textId="77777777" w:rsidR="00C86B27" w:rsidRPr="00EC05F8" w:rsidRDefault="00C86B27" w:rsidP="00296D97">
      <w:pPr>
        <w:pStyle w:val="Default"/>
        <w:contextualSpacing/>
        <w:jc w:val="center"/>
        <w:rPr>
          <w:rFonts w:cs="Times New Roman"/>
          <w:b/>
          <w:color w:val="auto"/>
          <w:sz w:val="18"/>
          <w:szCs w:val="18"/>
        </w:rPr>
      </w:pPr>
      <w:r>
        <w:rPr>
          <w:rFonts w:cs="Times New Roman"/>
          <w:b/>
          <w:color w:val="auto"/>
          <w:sz w:val="18"/>
          <w:szCs w:val="18"/>
        </w:rPr>
        <w:t xml:space="preserve">GERENCIA </w:t>
      </w:r>
      <w:r w:rsidRPr="00EC05F8">
        <w:rPr>
          <w:rFonts w:cs="Times New Roman"/>
          <w:b/>
          <w:color w:val="auto"/>
          <w:sz w:val="18"/>
          <w:szCs w:val="18"/>
        </w:rPr>
        <w:t>DE REDES</w:t>
      </w:r>
      <w:r>
        <w:rPr>
          <w:rFonts w:cs="Times New Roman"/>
          <w:b/>
          <w:color w:val="auto"/>
          <w:sz w:val="18"/>
          <w:szCs w:val="18"/>
        </w:rPr>
        <w:t xml:space="preserve"> DE</w:t>
      </w:r>
      <w:r w:rsidRPr="00EC05F8">
        <w:rPr>
          <w:rFonts w:cs="Times New Roman"/>
          <w:b/>
          <w:color w:val="auto"/>
          <w:sz w:val="18"/>
          <w:szCs w:val="18"/>
        </w:rPr>
        <w:t xml:space="preserve"> </w:t>
      </w:r>
      <w:r>
        <w:rPr>
          <w:rFonts w:cs="Times New Roman"/>
          <w:b/>
          <w:color w:val="auto"/>
          <w:sz w:val="18"/>
          <w:szCs w:val="18"/>
        </w:rPr>
        <w:t xml:space="preserve">GAS </w:t>
      </w:r>
      <w:r w:rsidRPr="00EC05F8">
        <w:rPr>
          <w:rFonts w:cs="Times New Roman"/>
          <w:b/>
          <w:color w:val="auto"/>
          <w:sz w:val="18"/>
          <w:szCs w:val="18"/>
        </w:rPr>
        <w:t>Y DUCTOS</w:t>
      </w:r>
    </w:p>
    <w:p w14:paraId="06977716" w14:textId="77777777" w:rsidR="00C86B27" w:rsidRPr="007C59E8" w:rsidRDefault="00C86B27" w:rsidP="00296D97">
      <w:pPr>
        <w:pStyle w:val="Default"/>
        <w:contextualSpacing/>
        <w:jc w:val="center"/>
      </w:pPr>
      <w:r w:rsidRPr="00EC05F8">
        <w:rPr>
          <w:rFonts w:cs="Times New Roman"/>
          <w:b/>
          <w:color w:val="auto"/>
          <w:sz w:val="18"/>
          <w:szCs w:val="18"/>
        </w:rPr>
        <w:t>DISTRITAL REDES DE GAS SANTA CRUZ</w:t>
      </w:r>
    </w:p>
    <w:p w14:paraId="7BC031D9" w14:textId="77777777" w:rsidR="00C86B27" w:rsidRPr="007C59E8" w:rsidRDefault="00C86B27" w:rsidP="00296D97">
      <w:pPr>
        <w:pStyle w:val="Default"/>
        <w:contextualSpacing/>
        <w:jc w:val="center"/>
      </w:pPr>
    </w:p>
    <w:p w14:paraId="17454E24" w14:textId="77777777" w:rsidR="00C86B27" w:rsidRPr="007C59E8" w:rsidRDefault="00C86B27" w:rsidP="00296D97">
      <w:pPr>
        <w:pStyle w:val="Default"/>
        <w:contextualSpacing/>
        <w:jc w:val="center"/>
      </w:pPr>
    </w:p>
    <w:p w14:paraId="4C2E780F" w14:textId="77777777" w:rsidR="00C86B27" w:rsidRPr="007C59E8" w:rsidRDefault="00C86B27" w:rsidP="00296D97">
      <w:pPr>
        <w:pStyle w:val="Default"/>
        <w:contextualSpacing/>
        <w:jc w:val="center"/>
      </w:pPr>
    </w:p>
    <w:p w14:paraId="2DC0C392" w14:textId="77777777" w:rsidR="00C86B27" w:rsidRPr="00EC05F8" w:rsidRDefault="00C86B27" w:rsidP="00296D97">
      <w:pPr>
        <w:pStyle w:val="Default"/>
        <w:contextualSpacing/>
        <w:jc w:val="center"/>
        <w:rPr>
          <w:rFonts w:cs="Times New Roman"/>
          <w:color w:val="auto"/>
        </w:rPr>
      </w:pPr>
    </w:p>
    <w:p w14:paraId="571B9600" w14:textId="77777777" w:rsidR="00C86B27" w:rsidRPr="00EC05F8" w:rsidRDefault="00C86B27" w:rsidP="00296D97">
      <w:pPr>
        <w:pStyle w:val="Default"/>
        <w:contextualSpacing/>
        <w:jc w:val="center"/>
        <w:rPr>
          <w:rFonts w:cs="Times New Roman"/>
          <w:color w:val="auto"/>
          <w:sz w:val="40"/>
          <w:szCs w:val="40"/>
        </w:rPr>
      </w:pPr>
      <w:r w:rsidRPr="00EC05F8">
        <w:rPr>
          <w:rFonts w:cs="Times New Roman"/>
          <w:color w:val="auto"/>
          <w:sz w:val="40"/>
          <w:szCs w:val="40"/>
        </w:rPr>
        <w:t>ESPECIFICACIONES TECNICAS PARA LA ADJUDICACION DE OBRAS BAJO LA MOD</w:t>
      </w:r>
      <w:r>
        <w:rPr>
          <w:rFonts w:cs="Times New Roman"/>
          <w:color w:val="auto"/>
          <w:sz w:val="40"/>
          <w:szCs w:val="40"/>
        </w:rPr>
        <w:t>ALIDAD DE CONTRATACION DIRECTA POR LICITACIÓN</w:t>
      </w:r>
    </w:p>
    <w:p w14:paraId="58564F4C" w14:textId="77777777" w:rsidR="00C86B27" w:rsidRPr="007C59E8" w:rsidRDefault="00C86B27" w:rsidP="00296D97">
      <w:pPr>
        <w:pStyle w:val="Default"/>
        <w:contextualSpacing/>
        <w:jc w:val="center"/>
        <w:rPr>
          <w:b/>
          <w:bCs/>
          <w:color w:val="auto"/>
          <w:sz w:val="40"/>
          <w:szCs w:val="40"/>
        </w:rPr>
      </w:pPr>
    </w:p>
    <w:p w14:paraId="022CF386" w14:textId="77777777" w:rsidR="00C86B27" w:rsidRDefault="00C86B27" w:rsidP="00296D97">
      <w:pPr>
        <w:pStyle w:val="Default"/>
        <w:contextualSpacing/>
        <w:jc w:val="center"/>
        <w:rPr>
          <w:b/>
          <w:bCs/>
          <w:color w:val="auto"/>
          <w:sz w:val="40"/>
          <w:szCs w:val="40"/>
        </w:rPr>
      </w:pPr>
    </w:p>
    <w:p w14:paraId="39AAC41E" w14:textId="77777777" w:rsidR="00700B8D" w:rsidRDefault="00700B8D" w:rsidP="00296D97">
      <w:pPr>
        <w:pStyle w:val="Default"/>
        <w:contextualSpacing/>
        <w:jc w:val="center"/>
        <w:rPr>
          <w:b/>
          <w:bCs/>
          <w:color w:val="auto"/>
          <w:sz w:val="40"/>
          <w:szCs w:val="40"/>
        </w:rPr>
      </w:pPr>
    </w:p>
    <w:p w14:paraId="576C93DE" w14:textId="77777777" w:rsidR="00B22690" w:rsidRDefault="00B22690" w:rsidP="00296D97">
      <w:pPr>
        <w:pStyle w:val="Default"/>
        <w:contextualSpacing/>
        <w:jc w:val="center"/>
        <w:rPr>
          <w:b/>
          <w:bCs/>
          <w:color w:val="auto"/>
          <w:sz w:val="40"/>
          <w:szCs w:val="40"/>
        </w:rPr>
      </w:pPr>
    </w:p>
    <w:p w14:paraId="6732840B" w14:textId="77777777" w:rsidR="00700B8D" w:rsidRDefault="00700B8D" w:rsidP="00296D97">
      <w:pPr>
        <w:pStyle w:val="Default"/>
        <w:contextualSpacing/>
        <w:jc w:val="center"/>
        <w:rPr>
          <w:b/>
          <w:bCs/>
          <w:color w:val="auto"/>
          <w:sz w:val="40"/>
          <w:szCs w:val="40"/>
        </w:rPr>
      </w:pPr>
    </w:p>
    <w:p w14:paraId="53312CBF" w14:textId="77777777" w:rsidR="0083287E" w:rsidRDefault="0083287E" w:rsidP="00296D97">
      <w:pPr>
        <w:pStyle w:val="Default"/>
        <w:contextualSpacing/>
        <w:jc w:val="center"/>
        <w:rPr>
          <w:b/>
          <w:bCs/>
          <w:color w:val="auto"/>
          <w:sz w:val="40"/>
          <w:szCs w:val="40"/>
        </w:rPr>
      </w:pPr>
    </w:p>
    <w:p w14:paraId="11871826" w14:textId="77777777" w:rsidR="00C86B27" w:rsidRPr="007C59E8" w:rsidRDefault="00C86B27" w:rsidP="00296D97">
      <w:pPr>
        <w:pStyle w:val="Default"/>
        <w:contextualSpacing/>
        <w:jc w:val="center"/>
        <w:rPr>
          <w:b/>
          <w:bCs/>
          <w:color w:val="auto"/>
          <w:sz w:val="40"/>
          <w:szCs w:val="40"/>
        </w:rPr>
      </w:pPr>
    </w:p>
    <w:p w14:paraId="5986B711" w14:textId="2F055F9E" w:rsidR="00C86B27" w:rsidRPr="0083287E" w:rsidRDefault="0083287E" w:rsidP="0083287E">
      <w:pPr>
        <w:autoSpaceDE w:val="0"/>
        <w:autoSpaceDN w:val="0"/>
        <w:adjustRightInd w:val="0"/>
        <w:jc w:val="center"/>
        <w:rPr>
          <w:rFonts w:ascii="Agency FB" w:eastAsiaTheme="minorHAnsi" w:hAnsi="Agency FB" w:cs="Agency FB"/>
          <w:b/>
          <w:bCs/>
          <w:sz w:val="56"/>
          <w:szCs w:val="56"/>
          <w:lang w:val="es-BO" w:eastAsia="en-US"/>
        </w:rPr>
      </w:pPr>
      <w:r w:rsidRPr="0083287E">
        <w:rPr>
          <w:rFonts w:ascii="Agency FB" w:eastAsiaTheme="minorHAnsi" w:hAnsi="Agency FB" w:cs="Agency FB"/>
          <w:b/>
          <w:bCs/>
          <w:sz w:val="56"/>
          <w:szCs w:val="56"/>
          <w:lang w:val="es-BO" w:eastAsia="en-US"/>
        </w:rPr>
        <w:t>OBRAS CIVILES Y MECÁNICAS AMPLIACIÓN RED PRIMARIA SAIPINA</w:t>
      </w:r>
    </w:p>
    <w:p w14:paraId="2029E80F" w14:textId="77777777" w:rsidR="00C86B27" w:rsidRPr="007C59E8" w:rsidRDefault="00C86B27" w:rsidP="00296D97">
      <w:pPr>
        <w:pStyle w:val="Default"/>
        <w:contextualSpacing/>
        <w:jc w:val="center"/>
        <w:rPr>
          <w:b/>
          <w:bCs/>
          <w:color w:val="auto"/>
          <w:sz w:val="28"/>
          <w:szCs w:val="28"/>
        </w:rPr>
      </w:pPr>
    </w:p>
    <w:p w14:paraId="02B85BF9" w14:textId="77777777" w:rsidR="00C86B27" w:rsidRDefault="00C86B27" w:rsidP="00296D97">
      <w:pPr>
        <w:pStyle w:val="Default"/>
        <w:contextualSpacing/>
        <w:jc w:val="center"/>
        <w:rPr>
          <w:b/>
          <w:bCs/>
          <w:color w:val="auto"/>
          <w:sz w:val="28"/>
          <w:szCs w:val="28"/>
        </w:rPr>
      </w:pPr>
    </w:p>
    <w:p w14:paraId="08C9B877" w14:textId="77777777" w:rsidR="00F560A6" w:rsidRDefault="00F560A6" w:rsidP="00296D97">
      <w:pPr>
        <w:pStyle w:val="Default"/>
        <w:contextualSpacing/>
        <w:jc w:val="center"/>
        <w:rPr>
          <w:b/>
          <w:bCs/>
          <w:color w:val="auto"/>
          <w:sz w:val="28"/>
          <w:szCs w:val="28"/>
        </w:rPr>
      </w:pPr>
    </w:p>
    <w:p w14:paraId="4120BAB9" w14:textId="77777777" w:rsidR="00C86B27" w:rsidRDefault="00C86B27" w:rsidP="00296D97">
      <w:pPr>
        <w:pStyle w:val="Default"/>
        <w:contextualSpacing/>
        <w:jc w:val="center"/>
        <w:rPr>
          <w:b/>
          <w:bCs/>
          <w:color w:val="auto"/>
          <w:sz w:val="28"/>
          <w:szCs w:val="28"/>
        </w:rPr>
      </w:pPr>
    </w:p>
    <w:p w14:paraId="18008F56" w14:textId="77777777" w:rsidR="00700B8D" w:rsidRDefault="00700B8D" w:rsidP="00296D97">
      <w:pPr>
        <w:pStyle w:val="Default"/>
        <w:contextualSpacing/>
        <w:jc w:val="center"/>
        <w:rPr>
          <w:b/>
          <w:bCs/>
          <w:color w:val="auto"/>
          <w:sz w:val="28"/>
          <w:szCs w:val="28"/>
        </w:rPr>
      </w:pPr>
    </w:p>
    <w:p w14:paraId="208E8FAD" w14:textId="77777777" w:rsidR="0083287E" w:rsidRDefault="0083287E" w:rsidP="00296D97">
      <w:pPr>
        <w:pStyle w:val="Default"/>
        <w:contextualSpacing/>
        <w:jc w:val="center"/>
        <w:rPr>
          <w:b/>
          <w:bCs/>
          <w:color w:val="auto"/>
          <w:sz w:val="28"/>
          <w:szCs w:val="28"/>
        </w:rPr>
      </w:pPr>
    </w:p>
    <w:p w14:paraId="68879AF3" w14:textId="77777777" w:rsidR="00700B8D" w:rsidRDefault="00700B8D" w:rsidP="00296D97">
      <w:pPr>
        <w:pStyle w:val="Default"/>
        <w:contextualSpacing/>
        <w:jc w:val="center"/>
        <w:rPr>
          <w:b/>
          <w:bCs/>
          <w:color w:val="auto"/>
          <w:sz w:val="28"/>
          <w:szCs w:val="28"/>
        </w:rPr>
      </w:pPr>
    </w:p>
    <w:p w14:paraId="731A1F14" w14:textId="77777777" w:rsidR="00C86B27" w:rsidRDefault="00C86B27" w:rsidP="00296D97">
      <w:pPr>
        <w:pStyle w:val="Default"/>
        <w:contextualSpacing/>
        <w:jc w:val="center"/>
        <w:rPr>
          <w:b/>
          <w:bCs/>
          <w:color w:val="auto"/>
          <w:sz w:val="28"/>
          <w:szCs w:val="28"/>
        </w:rPr>
      </w:pPr>
    </w:p>
    <w:p w14:paraId="4C27367B" w14:textId="77777777" w:rsidR="00C86B27" w:rsidRDefault="00C86B27" w:rsidP="00296D97">
      <w:pPr>
        <w:pStyle w:val="Default"/>
        <w:contextualSpacing/>
        <w:jc w:val="center"/>
        <w:rPr>
          <w:b/>
          <w:bCs/>
          <w:color w:val="auto"/>
          <w:sz w:val="28"/>
          <w:szCs w:val="28"/>
        </w:rPr>
      </w:pPr>
    </w:p>
    <w:p w14:paraId="1761DC09" w14:textId="77777777" w:rsidR="00C86B27" w:rsidRPr="007C59E8" w:rsidRDefault="00C86B27" w:rsidP="00296D97">
      <w:pPr>
        <w:pStyle w:val="Default"/>
        <w:contextualSpacing/>
        <w:jc w:val="center"/>
        <w:rPr>
          <w:b/>
          <w:bCs/>
          <w:color w:val="auto"/>
          <w:sz w:val="28"/>
          <w:szCs w:val="28"/>
        </w:rPr>
      </w:pPr>
    </w:p>
    <w:p w14:paraId="20430676" w14:textId="6477A931" w:rsidR="00C86B27" w:rsidRDefault="00700B8D" w:rsidP="00296D97">
      <w:pPr>
        <w:pStyle w:val="Default"/>
        <w:contextualSpacing/>
        <w:jc w:val="center"/>
        <w:rPr>
          <w:b/>
          <w:bCs/>
          <w:color w:val="auto"/>
          <w:sz w:val="28"/>
          <w:szCs w:val="28"/>
        </w:rPr>
      </w:pPr>
      <w:r>
        <w:rPr>
          <w:b/>
          <w:bCs/>
          <w:color w:val="auto"/>
          <w:sz w:val="28"/>
          <w:szCs w:val="28"/>
        </w:rPr>
        <w:t>GESTIÓN – 2017</w:t>
      </w:r>
    </w:p>
    <w:p w14:paraId="3DB65086" w14:textId="77777777" w:rsidR="00F560A6" w:rsidRDefault="00F560A6" w:rsidP="00296D97">
      <w:pPr>
        <w:pStyle w:val="Default"/>
        <w:contextualSpacing/>
        <w:jc w:val="center"/>
        <w:rPr>
          <w:b/>
          <w:bCs/>
          <w:color w:val="auto"/>
          <w:sz w:val="28"/>
          <w:szCs w:val="28"/>
        </w:rPr>
      </w:pPr>
    </w:p>
    <w:p w14:paraId="492F867C" w14:textId="77777777" w:rsidR="00171B14" w:rsidRDefault="00171B14" w:rsidP="00296D97">
      <w:pPr>
        <w:tabs>
          <w:tab w:val="left" w:pos="426"/>
        </w:tabs>
        <w:ind w:left="426" w:right="-1" w:hanging="426"/>
        <w:jc w:val="center"/>
        <w:rPr>
          <w:rFonts w:asciiTheme="minorHAnsi" w:hAnsiTheme="minorHAnsi" w:cstheme="minorHAnsi"/>
          <w:b/>
        </w:rPr>
      </w:pPr>
    </w:p>
    <w:p w14:paraId="2553C960" w14:textId="332F1F37" w:rsidR="003B18C3" w:rsidRPr="00271B44" w:rsidRDefault="00830A30" w:rsidP="00296D97">
      <w:pPr>
        <w:tabs>
          <w:tab w:val="left" w:pos="426"/>
        </w:tabs>
        <w:ind w:left="426" w:right="-1" w:hanging="426"/>
        <w:jc w:val="center"/>
        <w:rPr>
          <w:rFonts w:asciiTheme="minorHAnsi" w:hAnsiTheme="minorHAnsi" w:cstheme="minorHAnsi"/>
          <w:b/>
        </w:rPr>
      </w:pPr>
      <w:r w:rsidRPr="00271B44">
        <w:rPr>
          <w:rFonts w:asciiTheme="minorHAnsi" w:hAnsiTheme="minorHAnsi" w:cstheme="minorHAnsi"/>
          <w:b/>
        </w:rPr>
        <w:lastRenderedPageBreak/>
        <w:t xml:space="preserve">ESPECIFICACIONES TECNICAS </w:t>
      </w:r>
    </w:p>
    <w:p w14:paraId="1A612A30" w14:textId="18F830A1" w:rsidR="00830A30" w:rsidRPr="00271B44" w:rsidRDefault="00830A30" w:rsidP="00296D97">
      <w:pPr>
        <w:tabs>
          <w:tab w:val="left" w:pos="426"/>
        </w:tabs>
        <w:ind w:right="-1"/>
        <w:rPr>
          <w:rFonts w:asciiTheme="minorHAnsi" w:hAnsiTheme="minorHAnsi" w:cstheme="minorHAnsi"/>
        </w:rPr>
      </w:pPr>
    </w:p>
    <w:p w14:paraId="1C9C43C3" w14:textId="0E710474" w:rsidR="00830A30" w:rsidRPr="00A93E83" w:rsidRDefault="00A93E83" w:rsidP="00296D97">
      <w:pPr>
        <w:tabs>
          <w:tab w:val="left" w:pos="426"/>
        </w:tabs>
        <w:ind w:right="-1"/>
        <w:jc w:val="both"/>
        <w:rPr>
          <w:rFonts w:asciiTheme="minorHAnsi" w:hAnsiTheme="minorHAnsi" w:cstheme="minorHAnsi"/>
          <w:b/>
          <w:sz w:val="22"/>
          <w:szCs w:val="22"/>
          <w:u w:val="single"/>
        </w:rPr>
      </w:pPr>
      <w:bookmarkStart w:id="0" w:name="_Toc314666488"/>
      <w:r w:rsidRPr="00A93E83">
        <w:rPr>
          <w:rFonts w:asciiTheme="minorHAnsi" w:hAnsiTheme="minorHAnsi" w:cstheme="minorHAnsi"/>
          <w:b/>
          <w:sz w:val="22"/>
          <w:szCs w:val="22"/>
          <w:u w:val="single"/>
        </w:rPr>
        <w:t>INTRODUCCIÓN</w:t>
      </w:r>
    </w:p>
    <w:p w14:paraId="00367550" w14:textId="77777777" w:rsidR="005C22A8" w:rsidRDefault="005C22A8" w:rsidP="00296D97">
      <w:pPr>
        <w:tabs>
          <w:tab w:val="left" w:pos="426"/>
        </w:tabs>
        <w:ind w:right="-1"/>
        <w:jc w:val="both"/>
        <w:rPr>
          <w:rFonts w:asciiTheme="minorHAnsi" w:hAnsiTheme="minorHAnsi" w:cstheme="minorHAnsi"/>
          <w:sz w:val="22"/>
          <w:szCs w:val="22"/>
        </w:rPr>
      </w:pPr>
    </w:p>
    <w:p w14:paraId="7F084F95" w14:textId="79CE4C9B" w:rsidR="005C22A8" w:rsidRDefault="005C22A8" w:rsidP="00F560A6">
      <w:pPr>
        <w:autoSpaceDE w:val="0"/>
        <w:autoSpaceDN w:val="0"/>
        <w:adjustRightInd w:val="0"/>
        <w:jc w:val="both"/>
        <w:rPr>
          <w:rFonts w:asciiTheme="minorHAnsi" w:hAnsiTheme="minorHAnsi" w:cstheme="minorHAnsi"/>
          <w:sz w:val="22"/>
          <w:szCs w:val="22"/>
        </w:rPr>
      </w:pPr>
      <w:r w:rsidRPr="00A308A2">
        <w:rPr>
          <w:rFonts w:asciiTheme="minorHAnsi" w:hAnsiTheme="minorHAnsi" w:cstheme="minorHAnsi"/>
          <w:sz w:val="22"/>
          <w:szCs w:val="22"/>
        </w:rPr>
        <w:t>Conf</w:t>
      </w:r>
      <w:r w:rsidR="00700B8D">
        <w:rPr>
          <w:rFonts w:asciiTheme="minorHAnsi" w:hAnsiTheme="minorHAnsi" w:cstheme="minorHAnsi"/>
          <w:sz w:val="22"/>
          <w:szCs w:val="22"/>
        </w:rPr>
        <w:t>orme el Plan de Inversiones 2017</w:t>
      </w:r>
      <w:r w:rsidRPr="00A308A2">
        <w:rPr>
          <w:rFonts w:asciiTheme="minorHAnsi" w:hAnsiTheme="minorHAnsi" w:cstheme="minorHAnsi"/>
          <w:sz w:val="22"/>
          <w:szCs w:val="22"/>
        </w:rPr>
        <w:t xml:space="preserve"> de la Gerencia de Redes de Gas y Ductos (GRGD) se resuelve aprobar el Proyecto “Cambio de la Matriz Energ</w:t>
      </w:r>
      <w:r w:rsidR="00700B8D">
        <w:rPr>
          <w:rFonts w:asciiTheme="minorHAnsi" w:hAnsiTheme="minorHAnsi" w:cstheme="minorHAnsi"/>
          <w:sz w:val="22"/>
          <w:szCs w:val="22"/>
        </w:rPr>
        <w:t>ética de GLP por GN gestión 2017</w:t>
      </w:r>
      <w:r w:rsidRPr="00A308A2">
        <w:rPr>
          <w:rFonts w:asciiTheme="minorHAnsi" w:hAnsiTheme="minorHAnsi" w:cstheme="minorHAnsi"/>
          <w:sz w:val="22"/>
          <w:szCs w:val="22"/>
        </w:rPr>
        <w:t xml:space="preserve">” y se autoriza los procesos de contratación directa </w:t>
      </w:r>
      <w:r w:rsidR="00700B8D">
        <w:rPr>
          <w:rFonts w:asciiTheme="minorHAnsi" w:hAnsiTheme="minorHAnsi" w:cstheme="minorHAnsi"/>
          <w:sz w:val="22"/>
          <w:szCs w:val="22"/>
        </w:rPr>
        <w:t>por licitación</w:t>
      </w:r>
      <w:r w:rsidRPr="00A308A2">
        <w:rPr>
          <w:rFonts w:asciiTheme="minorHAnsi" w:hAnsiTheme="minorHAnsi" w:cstheme="minorHAnsi"/>
          <w:sz w:val="22"/>
          <w:szCs w:val="22"/>
        </w:rPr>
        <w:t xml:space="preserve"> enmarcados en el D.S. </w:t>
      </w:r>
      <w:r w:rsidR="0083287E">
        <w:rPr>
          <w:rFonts w:asciiTheme="minorHAnsi" w:hAnsiTheme="minorHAnsi" w:cstheme="minorHAnsi"/>
          <w:sz w:val="22"/>
          <w:szCs w:val="22"/>
        </w:rPr>
        <w:t>29506</w:t>
      </w:r>
      <w:r w:rsidRPr="00A308A2">
        <w:rPr>
          <w:rFonts w:asciiTheme="minorHAnsi" w:hAnsiTheme="minorHAnsi" w:cstheme="minorHAnsi"/>
          <w:sz w:val="22"/>
          <w:szCs w:val="22"/>
        </w:rPr>
        <w:t xml:space="preserve"> y en sujeción a los montos presupuestados en el marco de la transparencia y las disposiciones legales aplicables. Para cumplir con este objetivo en la presente gestión YPFB a través de la Gerencia de Redes de Gas y Ductos ha determinado realizar </w:t>
      </w:r>
      <w:r>
        <w:rPr>
          <w:rFonts w:asciiTheme="minorHAnsi" w:hAnsiTheme="minorHAnsi" w:cstheme="minorHAnsi"/>
          <w:sz w:val="22"/>
          <w:szCs w:val="22"/>
        </w:rPr>
        <w:t>el proyecto:</w:t>
      </w:r>
      <w:r w:rsidRPr="00A308A2">
        <w:rPr>
          <w:rFonts w:asciiTheme="minorHAnsi" w:hAnsiTheme="minorHAnsi" w:cstheme="minorHAnsi"/>
          <w:sz w:val="22"/>
          <w:szCs w:val="22"/>
        </w:rPr>
        <w:t xml:space="preserve"> </w:t>
      </w:r>
      <w:r>
        <w:rPr>
          <w:rFonts w:asciiTheme="minorHAnsi" w:hAnsiTheme="minorHAnsi" w:cstheme="minorHAnsi"/>
          <w:sz w:val="22"/>
          <w:szCs w:val="22"/>
        </w:rPr>
        <w:t>“</w:t>
      </w:r>
      <w:r w:rsidR="0083287E" w:rsidRPr="0083287E">
        <w:rPr>
          <w:rFonts w:asciiTheme="minorHAnsi" w:hAnsiTheme="minorHAnsi" w:cstheme="minorHAnsi"/>
          <w:sz w:val="22"/>
          <w:szCs w:val="22"/>
        </w:rPr>
        <w:t>OBRAS CIVILES Y MECÁNICAS AMPLIACIÓN RED PRIMARIA SAIPINA</w:t>
      </w:r>
      <w:r>
        <w:rPr>
          <w:rFonts w:asciiTheme="minorHAnsi" w:hAnsiTheme="minorHAnsi" w:cstheme="minorHAnsi"/>
          <w:sz w:val="22"/>
          <w:szCs w:val="22"/>
        </w:rPr>
        <w:t>”</w:t>
      </w:r>
      <w:r w:rsidRPr="00A308A2">
        <w:rPr>
          <w:rFonts w:asciiTheme="minorHAnsi" w:hAnsiTheme="minorHAnsi" w:cstheme="minorHAnsi"/>
          <w:sz w:val="22"/>
          <w:szCs w:val="22"/>
        </w:rPr>
        <w:t>.</w:t>
      </w:r>
    </w:p>
    <w:p w14:paraId="59030F6A" w14:textId="77777777" w:rsidR="005C22A8" w:rsidRPr="00A308A2" w:rsidRDefault="005C22A8" w:rsidP="00296D97">
      <w:pPr>
        <w:tabs>
          <w:tab w:val="left" w:pos="426"/>
        </w:tabs>
        <w:ind w:right="-1"/>
        <w:jc w:val="both"/>
        <w:rPr>
          <w:rFonts w:asciiTheme="minorHAnsi" w:hAnsiTheme="minorHAnsi" w:cstheme="minorHAnsi"/>
          <w:sz w:val="22"/>
          <w:szCs w:val="22"/>
        </w:rPr>
      </w:pPr>
    </w:p>
    <w:p w14:paraId="7CE1F07A" w14:textId="77777777" w:rsidR="005C22A8" w:rsidRPr="00A308A2" w:rsidRDefault="005C22A8" w:rsidP="00296D97">
      <w:pPr>
        <w:tabs>
          <w:tab w:val="left" w:pos="426"/>
        </w:tabs>
        <w:ind w:right="-1"/>
        <w:jc w:val="both"/>
        <w:rPr>
          <w:rFonts w:asciiTheme="minorHAnsi" w:hAnsiTheme="minorHAnsi" w:cstheme="minorHAnsi"/>
          <w:sz w:val="22"/>
          <w:szCs w:val="22"/>
        </w:rPr>
      </w:pPr>
      <w:r w:rsidRPr="00A308A2">
        <w:rPr>
          <w:rFonts w:asciiTheme="minorHAnsi" w:hAnsiTheme="minorHAnsi" w:cstheme="minorHAnsi"/>
          <w:sz w:val="22"/>
          <w:szCs w:val="22"/>
        </w:rPr>
        <w:t>Las condiciones técnicas, legales, económicas, así como los procedimientos administrativos para la ejecución del presente proyecto estarán normados por el Reglamento de Distribución de gas natural por redes del Decreto Supremo Nº 1996.</w:t>
      </w:r>
    </w:p>
    <w:p w14:paraId="02D36126" w14:textId="77777777" w:rsidR="005C22A8" w:rsidRPr="00A308A2" w:rsidRDefault="005C22A8" w:rsidP="00296D97">
      <w:pPr>
        <w:tabs>
          <w:tab w:val="left" w:pos="426"/>
        </w:tabs>
        <w:ind w:right="-1"/>
        <w:jc w:val="both"/>
        <w:rPr>
          <w:rFonts w:asciiTheme="minorHAnsi" w:hAnsiTheme="minorHAnsi" w:cstheme="minorHAnsi"/>
          <w:sz w:val="22"/>
          <w:szCs w:val="22"/>
        </w:rPr>
      </w:pPr>
    </w:p>
    <w:p w14:paraId="0242A6C8" w14:textId="448E6F56" w:rsidR="005C22A8" w:rsidRPr="00A93E83" w:rsidRDefault="005C22A8" w:rsidP="00296D97">
      <w:pPr>
        <w:tabs>
          <w:tab w:val="left" w:pos="426"/>
        </w:tabs>
        <w:ind w:right="-1"/>
        <w:jc w:val="both"/>
        <w:rPr>
          <w:rFonts w:asciiTheme="minorHAnsi" w:hAnsiTheme="minorHAnsi" w:cstheme="minorHAnsi"/>
          <w:b/>
          <w:sz w:val="22"/>
          <w:szCs w:val="22"/>
          <w:u w:val="single"/>
        </w:rPr>
      </w:pPr>
      <w:r w:rsidRPr="00A93E83">
        <w:rPr>
          <w:rFonts w:asciiTheme="minorHAnsi" w:hAnsiTheme="minorHAnsi" w:cstheme="minorHAnsi"/>
          <w:b/>
          <w:sz w:val="22"/>
          <w:szCs w:val="22"/>
          <w:u w:val="single"/>
        </w:rPr>
        <w:t>OBJETIVO</w:t>
      </w:r>
    </w:p>
    <w:p w14:paraId="5204EE12" w14:textId="77777777" w:rsidR="005C22A8" w:rsidRPr="00A308A2" w:rsidRDefault="005C22A8" w:rsidP="00296D97">
      <w:pPr>
        <w:tabs>
          <w:tab w:val="left" w:pos="426"/>
        </w:tabs>
        <w:ind w:right="-1"/>
        <w:jc w:val="both"/>
        <w:rPr>
          <w:rFonts w:asciiTheme="minorHAnsi" w:hAnsiTheme="minorHAnsi" w:cstheme="minorHAnsi"/>
          <w:b/>
          <w:sz w:val="22"/>
          <w:szCs w:val="22"/>
        </w:rPr>
      </w:pPr>
    </w:p>
    <w:p w14:paraId="222E07D8" w14:textId="66C2337D" w:rsidR="005C22A8" w:rsidRPr="00A308A2" w:rsidRDefault="005C22A8" w:rsidP="00700B8D">
      <w:pPr>
        <w:autoSpaceDE w:val="0"/>
        <w:autoSpaceDN w:val="0"/>
        <w:adjustRightInd w:val="0"/>
        <w:jc w:val="both"/>
        <w:rPr>
          <w:rFonts w:asciiTheme="minorHAnsi" w:hAnsiTheme="minorHAnsi" w:cstheme="minorHAnsi"/>
          <w:sz w:val="22"/>
          <w:szCs w:val="22"/>
        </w:rPr>
      </w:pPr>
      <w:r w:rsidRPr="00A308A2">
        <w:rPr>
          <w:rFonts w:asciiTheme="minorHAnsi" w:hAnsiTheme="minorHAnsi" w:cstheme="minorHAnsi"/>
          <w:sz w:val="22"/>
          <w:szCs w:val="22"/>
        </w:rPr>
        <w:t>El objetivo principal de</w:t>
      </w:r>
      <w:r w:rsidR="0083287E">
        <w:rPr>
          <w:rFonts w:asciiTheme="minorHAnsi" w:hAnsiTheme="minorHAnsi" w:cstheme="minorHAnsi"/>
          <w:sz w:val="22"/>
          <w:szCs w:val="22"/>
        </w:rPr>
        <w:t>l presente</w:t>
      </w:r>
      <w:r w:rsidRPr="00A308A2">
        <w:rPr>
          <w:rFonts w:asciiTheme="minorHAnsi" w:hAnsiTheme="minorHAnsi" w:cstheme="minorHAnsi"/>
          <w:sz w:val="22"/>
          <w:szCs w:val="22"/>
        </w:rPr>
        <w:t xml:space="preserve"> proyecto es la ejecución de</w:t>
      </w:r>
      <w:r>
        <w:rPr>
          <w:rFonts w:asciiTheme="minorHAnsi" w:hAnsiTheme="minorHAnsi" w:cstheme="minorHAnsi"/>
          <w:sz w:val="22"/>
          <w:szCs w:val="22"/>
        </w:rPr>
        <w:t xml:space="preserve"> las</w:t>
      </w:r>
      <w:r w:rsidRPr="00A308A2">
        <w:rPr>
          <w:rFonts w:asciiTheme="minorHAnsi" w:hAnsiTheme="minorHAnsi" w:cstheme="minorHAnsi"/>
          <w:sz w:val="22"/>
          <w:szCs w:val="22"/>
        </w:rPr>
        <w:t xml:space="preserve"> </w:t>
      </w:r>
      <w:r w:rsidR="0083287E" w:rsidRPr="0083287E">
        <w:rPr>
          <w:rFonts w:asciiTheme="minorHAnsi" w:hAnsiTheme="minorHAnsi" w:cstheme="minorHAnsi"/>
          <w:sz w:val="22"/>
          <w:szCs w:val="22"/>
        </w:rPr>
        <w:t xml:space="preserve">OBRAS CIVILES Y MECÁNICAS </w:t>
      </w:r>
      <w:r w:rsidR="0083287E">
        <w:rPr>
          <w:rFonts w:asciiTheme="minorHAnsi" w:hAnsiTheme="minorHAnsi" w:cstheme="minorHAnsi"/>
          <w:sz w:val="22"/>
          <w:szCs w:val="22"/>
        </w:rPr>
        <w:t xml:space="preserve">PARA LA </w:t>
      </w:r>
      <w:r w:rsidR="0083287E" w:rsidRPr="0083287E">
        <w:rPr>
          <w:rFonts w:asciiTheme="minorHAnsi" w:hAnsiTheme="minorHAnsi" w:cstheme="minorHAnsi"/>
          <w:sz w:val="22"/>
          <w:szCs w:val="22"/>
        </w:rPr>
        <w:t xml:space="preserve">AMPLIACIÓN </w:t>
      </w:r>
      <w:r w:rsidR="0083287E">
        <w:rPr>
          <w:rFonts w:asciiTheme="minorHAnsi" w:hAnsiTheme="minorHAnsi" w:cstheme="minorHAnsi"/>
          <w:sz w:val="22"/>
          <w:szCs w:val="22"/>
        </w:rPr>
        <w:t xml:space="preserve">DE </w:t>
      </w:r>
      <w:r w:rsidR="0083287E" w:rsidRPr="0083287E">
        <w:rPr>
          <w:rFonts w:asciiTheme="minorHAnsi" w:hAnsiTheme="minorHAnsi" w:cstheme="minorHAnsi"/>
          <w:sz w:val="22"/>
          <w:szCs w:val="22"/>
        </w:rPr>
        <w:t xml:space="preserve">RED PRIMARIA </w:t>
      </w:r>
      <w:r w:rsidR="0083287E">
        <w:rPr>
          <w:rFonts w:asciiTheme="minorHAnsi" w:hAnsiTheme="minorHAnsi" w:cstheme="minorHAnsi"/>
          <w:sz w:val="22"/>
          <w:szCs w:val="22"/>
        </w:rPr>
        <w:t xml:space="preserve">EN EL MUNICIPIO DE </w:t>
      </w:r>
      <w:r w:rsidR="0083287E" w:rsidRPr="0083287E">
        <w:rPr>
          <w:rFonts w:asciiTheme="minorHAnsi" w:hAnsiTheme="minorHAnsi" w:cstheme="minorHAnsi"/>
          <w:sz w:val="22"/>
          <w:szCs w:val="22"/>
        </w:rPr>
        <w:t>SAIPINA</w:t>
      </w:r>
      <w:r w:rsidR="00700B8D">
        <w:rPr>
          <w:rFonts w:asciiTheme="minorHAnsi" w:hAnsiTheme="minorHAnsi" w:cstheme="minorHAnsi"/>
          <w:sz w:val="22"/>
          <w:szCs w:val="22"/>
        </w:rPr>
        <w:t>,</w:t>
      </w:r>
      <w:r w:rsidRPr="00A308A2">
        <w:rPr>
          <w:rFonts w:asciiTheme="minorHAnsi" w:hAnsiTheme="minorHAnsi" w:cstheme="minorHAnsi"/>
          <w:sz w:val="22"/>
          <w:szCs w:val="22"/>
        </w:rPr>
        <w:t xml:space="preserve"> mediante el cual se podrá efectivizar el suministro de gas natural a los usuario</w:t>
      </w:r>
      <w:r w:rsidR="0084229E">
        <w:rPr>
          <w:rFonts w:asciiTheme="minorHAnsi" w:hAnsiTheme="minorHAnsi" w:cstheme="minorHAnsi"/>
          <w:sz w:val="22"/>
          <w:szCs w:val="22"/>
        </w:rPr>
        <w:t xml:space="preserve">s </w:t>
      </w:r>
      <w:r w:rsidR="0083287E">
        <w:rPr>
          <w:rFonts w:asciiTheme="minorHAnsi" w:hAnsiTheme="minorHAnsi" w:cstheme="minorHAnsi"/>
          <w:sz w:val="22"/>
          <w:szCs w:val="22"/>
        </w:rPr>
        <w:t>industriales principalmente,</w:t>
      </w:r>
      <w:r w:rsidR="0084229E">
        <w:rPr>
          <w:rFonts w:asciiTheme="minorHAnsi" w:hAnsiTheme="minorHAnsi" w:cstheme="minorHAnsi"/>
          <w:sz w:val="22"/>
          <w:szCs w:val="22"/>
        </w:rPr>
        <w:t xml:space="preserve"> en </w:t>
      </w:r>
      <w:r w:rsidR="0083287E">
        <w:rPr>
          <w:rFonts w:asciiTheme="minorHAnsi" w:hAnsiTheme="minorHAnsi" w:cstheme="minorHAnsi"/>
          <w:sz w:val="22"/>
          <w:szCs w:val="22"/>
        </w:rPr>
        <w:t xml:space="preserve">el </w:t>
      </w:r>
      <w:r>
        <w:rPr>
          <w:rFonts w:asciiTheme="minorHAnsi" w:hAnsiTheme="minorHAnsi" w:cstheme="minorHAnsi"/>
          <w:sz w:val="22"/>
          <w:szCs w:val="22"/>
        </w:rPr>
        <w:t xml:space="preserve">Municipio </w:t>
      </w:r>
      <w:r w:rsidR="0084229E">
        <w:rPr>
          <w:rFonts w:asciiTheme="minorHAnsi" w:hAnsiTheme="minorHAnsi" w:cstheme="minorHAnsi"/>
          <w:sz w:val="22"/>
          <w:szCs w:val="22"/>
        </w:rPr>
        <w:t xml:space="preserve">de </w:t>
      </w:r>
      <w:r w:rsidR="0083287E">
        <w:rPr>
          <w:rFonts w:asciiTheme="minorHAnsi" w:hAnsiTheme="minorHAnsi" w:cstheme="minorHAnsi"/>
          <w:sz w:val="22"/>
          <w:szCs w:val="22"/>
        </w:rPr>
        <w:t>Saipina</w:t>
      </w:r>
      <w:r w:rsidR="00F560A6">
        <w:rPr>
          <w:rFonts w:asciiTheme="minorHAnsi" w:hAnsiTheme="minorHAnsi" w:cstheme="minorHAnsi"/>
          <w:sz w:val="22"/>
          <w:szCs w:val="22"/>
        </w:rPr>
        <w:t xml:space="preserve"> </w:t>
      </w:r>
      <w:r w:rsidR="0083287E">
        <w:rPr>
          <w:rFonts w:asciiTheme="minorHAnsi" w:hAnsiTheme="minorHAnsi" w:cstheme="minorHAnsi"/>
          <w:sz w:val="22"/>
          <w:szCs w:val="22"/>
        </w:rPr>
        <w:t>d</w:t>
      </w:r>
      <w:r w:rsidR="0084229E">
        <w:rPr>
          <w:rFonts w:asciiTheme="minorHAnsi" w:hAnsiTheme="minorHAnsi" w:cstheme="minorHAnsi"/>
          <w:sz w:val="22"/>
          <w:szCs w:val="22"/>
        </w:rPr>
        <w:t>e</w:t>
      </w:r>
      <w:r>
        <w:rPr>
          <w:rFonts w:asciiTheme="minorHAnsi" w:hAnsiTheme="minorHAnsi" w:cstheme="minorHAnsi"/>
          <w:sz w:val="22"/>
          <w:szCs w:val="22"/>
        </w:rPr>
        <w:t xml:space="preserve">l </w:t>
      </w:r>
      <w:r w:rsidRPr="00A308A2">
        <w:rPr>
          <w:rFonts w:asciiTheme="minorHAnsi" w:hAnsiTheme="minorHAnsi" w:cstheme="minorHAnsi"/>
          <w:sz w:val="22"/>
          <w:szCs w:val="22"/>
        </w:rPr>
        <w:t>departamento de Santa Cruz.</w:t>
      </w:r>
    </w:p>
    <w:p w14:paraId="5AEFBD76" w14:textId="77777777" w:rsidR="005C22A8" w:rsidRPr="00A308A2" w:rsidRDefault="005C22A8" w:rsidP="00296D97">
      <w:pPr>
        <w:tabs>
          <w:tab w:val="left" w:pos="426"/>
        </w:tabs>
        <w:ind w:right="-1"/>
        <w:jc w:val="both"/>
        <w:rPr>
          <w:rFonts w:asciiTheme="minorHAnsi" w:hAnsiTheme="minorHAnsi" w:cstheme="minorHAnsi"/>
          <w:sz w:val="22"/>
          <w:szCs w:val="22"/>
        </w:rPr>
      </w:pPr>
    </w:p>
    <w:p w14:paraId="3A444976" w14:textId="0452015A" w:rsidR="005C22A8" w:rsidRPr="00A93E83" w:rsidRDefault="005C22A8" w:rsidP="00296D97">
      <w:pPr>
        <w:tabs>
          <w:tab w:val="left" w:pos="426"/>
        </w:tabs>
        <w:ind w:right="-1"/>
        <w:jc w:val="both"/>
        <w:rPr>
          <w:rFonts w:asciiTheme="minorHAnsi" w:hAnsiTheme="minorHAnsi" w:cstheme="minorHAnsi"/>
          <w:b/>
          <w:sz w:val="22"/>
          <w:szCs w:val="22"/>
          <w:u w:val="single"/>
        </w:rPr>
      </w:pPr>
      <w:r w:rsidRPr="00A93E83">
        <w:rPr>
          <w:rFonts w:asciiTheme="minorHAnsi" w:hAnsiTheme="minorHAnsi" w:cstheme="minorHAnsi"/>
          <w:b/>
          <w:sz w:val="22"/>
          <w:szCs w:val="22"/>
          <w:u w:val="single"/>
        </w:rPr>
        <w:t>CONSIDERACIONES GENERALES</w:t>
      </w:r>
    </w:p>
    <w:p w14:paraId="68C2F56D" w14:textId="77777777" w:rsidR="005C22A8" w:rsidRPr="00A308A2" w:rsidRDefault="005C22A8" w:rsidP="00296D97">
      <w:pPr>
        <w:tabs>
          <w:tab w:val="left" w:pos="426"/>
        </w:tabs>
        <w:ind w:right="-1"/>
        <w:jc w:val="both"/>
        <w:rPr>
          <w:rFonts w:asciiTheme="minorHAnsi" w:hAnsiTheme="minorHAnsi" w:cstheme="minorHAnsi"/>
          <w:sz w:val="22"/>
          <w:szCs w:val="22"/>
        </w:rPr>
      </w:pPr>
      <w:r w:rsidRPr="00A308A2">
        <w:rPr>
          <w:rFonts w:asciiTheme="minorHAnsi" w:hAnsiTheme="minorHAnsi" w:cstheme="minorHAnsi"/>
          <w:sz w:val="22"/>
          <w:szCs w:val="22"/>
        </w:rPr>
        <w:t xml:space="preserve">  </w:t>
      </w:r>
    </w:p>
    <w:p w14:paraId="785BC51D" w14:textId="626C9320" w:rsidR="00700B8D" w:rsidRPr="00A93E83" w:rsidRDefault="0083287E" w:rsidP="001A59F8">
      <w:pPr>
        <w:pStyle w:val="Prrafodelista"/>
        <w:numPr>
          <w:ilvl w:val="0"/>
          <w:numId w:val="14"/>
        </w:numPr>
        <w:tabs>
          <w:tab w:val="left" w:pos="426"/>
        </w:tabs>
        <w:ind w:right="-1"/>
        <w:jc w:val="both"/>
        <w:rPr>
          <w:rFonts w:asciiTheme="minorHAnsi" w:hAnsiTheme="minorHAnsi" w:cstheme="minorHAnsi"/>
          <w:b/>
          <w:sz w:val="22"/>
          <w:szCs w:val="22"/>
        </w:rPr>
      </w:pPr>
      <w:r>
        <w:rPr>
          <w:rFonts w:asciiTheme="minorHAnsi" w:hAnsiTheme="minorHAnsi" w:cstheme="minorHAnsi"/>
          <w:b/>
          <w:sz w:val="22"/>
          <w:szCs w:val="22"/>
        </w:rPr>
        <w:t>Permisos para cruces y utilización de DDV</w:t>
      </w:r>
    </w:p>
    <w:p w14:paraId="73A5E264" w14:textId="77777777" w:rsidR="00700B8D" w:rsidRPr="00A308A2" w:rsidRDefault="00700B8D" w:rsidP="00700B8D">
      <w:pPr>
        <w:tabs>
          <w:tab w:val="left" w:pos="426"/>
        </w:tabs>
        <w:ind w:right="-1"/>
        <w:jc w:val="both"/>
        <w:rPr>
          <w:rFonts w:asciiTheme="minorHAnsi" w:hAnsiTheme="minorHAnsi" w:cstheme="minorHAnsi"/>
          <w:b/>
          <w:sz w:val="22"/>
          <w:szCs w:val="22"/>
        </w:rPr>
      </w:pPr>
    </w:p>
    <w:p w14:paraId="3DEB1615" w14:textId="48280FA4" w:rsidR="00700B8D" w:rsidRDefault="00700B8D" w:rsidP="00700B8D">
      <w:pPr>
        <w:tabs>
          <w:tab w:val="left" w:pos="426"/>
        </w:tabs>
        <w:ind w:right="-1"/>
        <w:jc w:val="both"/>
        <w:rPr>
          <w:rFonts w:ascii="Calibri" w:eastAsia="Arial Unicode MS" w:hAnsi="Calibri" w:cs="Calibri"/>
          <w:bCs/>
          <w:sz w:val="22"/>
          <w:szCs w:val="22"/>
          <w:lang w:val="es-MX" w:eastAsia="en-US"/>
        </w:rPr>
      </w:pPr>
      <w:r>
        <w:rPr>
          <w:rFonts w:ascii="Calibri" w:hAnsi="Calibri" w:cs="Calibri"/>
          <w:bCs/>
          <w:sz w:val="22"/>
          <w:szCs w:val="22"/>
        </w:rPr>
        <w:t xml:space="preserve">En </w:t>
      </w:r>
      <w:r w:rsidRPr="00BB03AF">
        <w:rPr>
          <w:rFonts w:ascii="Calibri" w:hAnsi="Calibri" w:cs="Calibri"/>
          <w:bCs/>
          <w:sz w:val="22"/>
          <w:szCs w:val="22"/>
        </w:rPr>
        <w:t xml:space="preserve">cruces de </w:t>
      </w:r>
      <w:r>
        <w:rPr>
          <w:rFonts w:ascii="Calibri" w:hAnsi="Calibri" w:cs="Calibri"/>
          <w:bCs/>
          <w:sz w:val="22"/>
          <w:szCs w:val="22"/>
        </w:rPr>
        <w:t>carretera, calles,</w:t>
      </w:r>
      <w:r w:rsidRPr="00BB03AF">
        <w:rPr>
          <w:rFonts w:ascii="Calibri" w:hAnsi="Calibri" w:cs="Calibri"/>
          <w:bCs/>
          <w:sz w:val="22"/>
          <w:szCs w:val="22"/>
        </w:rPr>
        <w:t xml:space="preserve"> avenida</w:t>
      </w:r>
      <w:r>
        <w:rPr>
          <w:rFonts w:ascii="Calibri" w:hAnsi="Calibri" w:cs="Calibri"/>
          <w:bCs/>
          <w:sz w:val="22"/>
          <w:szCs w:val="22"/>
        </w:rPr>
        <w:t>s y otros</w:t>
      </w:r>
      <w:r w:rsidRPr="00BB03AF">
        <w:rPr>
          <w:rFonts w:ascii="Calibri" w:hAnsi="Calibri" w:cs="Calibri"/>
          <w:bCs/>
          <w:sz w:val="22"/>
          <w:szCs w:val="22"/>
        </w:rPr>
        <w:t xml:space="preserve">, </w:t>
      </w:r>
      <w:r w:rsidR="0083287E">
        <w:rPr>
          <w:rFonts w:ascii="Calibri" w:hAnsi="Calibri" w:cs="Calibri"/>
          <w:bCs/>
          <w:sz w:val="22"/>
          <w:szCs w:val="22"/>
        </w:rPr>
        <w:t>así como la utilización del Derecho de Vía (DDV)</w:t>
      </w:r>
      <w:r w:rsidR="00641D54">
        <w:rPr>
          <w:rFonts w:ascii="Calibri" w:hAnsi="Calibri" w:cs="Calibri"/>
          <w:bCs/>
          <w:sz w:val="22"/>
          <w:szCs w:val="22"/>
        </w:rPr>
        <w:t xml:space="preserve"> para el tendido de la red en sentido paralelo a</w:t>
      </w:r>
      <w:r w:rsidR="0083287E">
        <w:rPr>
          <w:rFonts w:ascii="Calibri" w:hAnsi="Calibri" w:cs="Calibri"/>
          <w:bCs/>
          <w:sz w:val="22"/>
          <w:szCs w:val="22"/>
        </w:rPr>
        <w:t xml:space="preserve"> vías públicas, </w:t>
      </w:r>
      <w:r w:rsidRPr="00BB03AF">
        <w:rPr>
          <w:rFonts w:ascii="Calibri" w:hAnsi="Calibri" w:cs="Calibri"/>
          <w:bCs/>
          <w:sz w:val="22"/>
          <w:szCs w:val="22"/>
        </w:rPr>
        <w:t>los permisos deberán ser solicitados a</w:t>
      </w:r>
      <w:r>
        <w:rPr>
          <w:rFonts w:ascii="Calibri" w:hAnsi="Calibri" w:cs="Calibri"/>
          <w:bCs/>
          <w:sz w:val="22"/>
          <w:szCs w:val="22"/>
        </w:rPr>
        <w:t>l</w:t>
      </w:r>
      <w:r w:rsidRPr="00BB03AF">
        <w:rPr>
          <w:rFonts w:ascii="Calibri" w:hAnsi="Calibri" w:cs="Calibri"/>
          <w:bCs/>
          <w:sz w:val="22"/>
          <w:szCs w:val="22"/>
        </w:rPr>
        <w:t xml:space="preserve"> respectivo </w:t>
      </w:r>
      <w:r w:rsidRPr="00BB03AF">
        <w:rPr>
          <w:rFonts w:ascii="Calibri" w:hAnsi="Calibri" w:cs="Calibri"/>
          <w:b/>
          <w:bCs/>
          <w:sz w:val="22"/>
          <w:szCs w:val="22"/>
        </w:rPr>
        <w:t xml:space="preserve">Gobierno Municipal perteneciente al </w:t>
      </w:r>
      <w:r>
        <w:rPr>
          <w:rFonts w:ascii="Calibri" w:hAnsi="Calibri" w:cs="Calibri"/>
          <w:b/>
          <w:bCs/>
          <w:sz w:val="22"/>
          <w:szCs w:val="22"/>
        </w:rPr>
        <w:t xml:space="preserve">Municipio de </w:t>
      </w:r>
      <w:r w:rsidR="0083287E">
        <w:rPr>
          <w:rFonts w:ascii="Calibri" w:hAnsi="Calibri" w:cs="Calibri"/>
          <w:b/>
          <w:bCs/>
          <w:sz w:val="22"/>
          <w:szCs w:val="22"/>
        </w:rPr>
        <w:t>Saipina</w:t>
      </w:r>
      <w:r>
        <w:rPr>
          <w:rFonts w:ascii="Calibri" w:hAnsi="Calibri" w:cs="Calibri"/>
          <w:b/>
          <w:bCs/>
          <w:sz w:val="22"/>
          <w:szCs w:val="22"/>
        </w:rPr>
        <w:t xml:space="preserve">, Administradora Boliviana de Carreteras </w:t>
      </w:r>
      <w:r w:rsidRPr="00BB03AF">
        <w:rPr>
          <w:rFonts w:ascii="Calibri" w:hAnsi="Calibri" w:cs="Calibri"/>
          <w:bCs/>
          <w:sz w:val="22"/>
          <w:szCs w:val="22"/>
        </w:rPr>
        <w:t>y entidades de servicios públicos (electricidad, agua, fibra óptica, etc.).</w:t>
      </w:r>
      <w:r>
        <w:rPr>
          <w:rFonts w:ascii="Calibri" w:hAnsi="Calibri" w:cs="Calibri"/>
          <w:bCs/>
          <w:sz w:val="22"/>
          <w:szCs w:val="22"/>
        </w:rPr>
        <w:t xml:space="preserve"> La Contratista estará a cargo de gestionar </w:t>
      </w:r>
      <w:r>
        <w:rPr>
          <w:rFonts w:ascii="Calibri" w:eastAsia="Arial Unicode MS" w:hAnsi="Calibri" w:cs="Calibri"/>
          <w:bCs/>
          <w:sz w:val="22"/>
          <w:szCs w:val="22"/>
          <w:lang w:val="es-MX" w:eastAsia="en-US"/>
        </w:rPr>
        <w:t xml:space="preserve">los permisos correspondientes </w:t>
      </w:r>
      <w:r w:rsidRPr="00F20298">
        <w:rPr>
          <w:rFonts w:ascii="Calibri" w:eastAsia="Arial Unicode MS" w:hAnsi="Calibri" w:cs="Calibri"/>
          <w:bCs/>
          <w:sz w:val="22"/>
          <w:szCs w:val="22"/>
          <w:lang w:val="es-MX" w:eastAsia="en-US"/>
        </w:rPr>
        <w:t>para</w:t>
      </w:r>
      <w:r>
        <w:rPr>
          <w:rFonts w:ascii="Calibri" w:eastAsia="Arial Unicode MS" w:hAnsi="Calibri" w:cs="Calibri"/>
          <w:bCs/>
          <w:sz w:val="22"/>
          <w:szCs w:val="22"/>
          <w:lang w:val="es-MX" w:eastAsia="en-US"/>
        </w:rPr>
        <w:t xml:space="preserve"> la autorización de estos cruces</w:t>
      </w:r>
      <w:r w:rsidR="00641D54">
        <w:rPr>
          <w:rFonts w:ascii="Calibri" w:eastAsia="Arial Unicode MS" w:hAnsi="Calibri" w:cs="Calibri"/>
          <w:bCs/>
          <w:sz w:val="22"/>
          <w:szCs w:val="22"/>
          <w:lang w:val="es-MX" w:eastAsia="en-US"/>
        </w:rPr>
        <w:t xml:space="preserve"> y utilización de Derechos de Vía</w:t>
      </w:r>
      <w:r>
        <w:rPr>
          <w:rFonts w:ascii="Calibri" w:eastAsia="Arial Unicode MS" w:hAnsi="Calibri" w:cs="Calibri"/>
          <w:bCs/>
          <w:sz w:val="22"/>
          <w:szCs w:val="22"/>
          <w:lang w:val="es-MX" w:eastAsia="en-US"/>
        </w:rPr>
        <w:t xml:space="preserve">. </w:t>
      </w:r>
    </w:p>
    <w:p w14:paraId="7EBAF1ED" w14:textId="77777777" w:rsidR="00700B8D" w:rsidRDefault="00700B8D" w:rsidP="00700B8D">
      <w:pPr>
        <w:tabs>
          <w:tab w:val="left" w:pos="426"/>
        </w:tabs>
        <w:ind w:right="-1"/>
        <w:jc w:val="both"/>
        <w:rPr>
          <w:rFonts w:ascii="Calibri" w:eastAsia="Arial Unicode MS" w:hAnsi="Calibri" w:cs="Calibri"/>
          <w:bCs/>
          <w:sz w:val="22"/>
          <w:szCs w:val="22"/>
          <w:lang w:val="es-MX" w:eastAsia="en-US"/>
        </w:rPr>
      </w:pPr>
    </w:p>
    <w:p w14:paraId="64E00A2E" w14:textId="77777777" w:rsidR="00700B8D" w:rsidRDefault="00700B8D" w:rsidP="00700B8D">
      <w:pPr>
        <w:tabs>
          <w:tab w:val="left" w:pos="426"/>
        </w:tabs>
        <w:ind w:right="-1"/>
        <w:jc w:val="both"/>
        <w:rPr>
          <w:rFonts w:ascii="Calibri" w:eastAsia="Arial Unicode MS" w:hAnsi="Calibri" w:cs="Calibri"/>
          <w:bCs/>
          <w:sz w:val="22"/>
          <w:szCs w:val="22"/>
          <w:lang w:val="es-MX" w:eastAsia="en-US"/>
        </w:rPr>
      </w:pPr>
      <w:r>
        <w:rPr>
          <w:rFonts w:ascii="Calibri" w:eastAsia="Arial Unicode MS" w:hAnsi="Calibri" w:cs="Calibri"/>
          <w:bCs/>
          <w:sz w:val="22"/>
          <w:szCs w:val="22"/>
          <w:lang w:val="es-MX" w:eastAsia="en-US"/>
        </w:rPr>
        <w:t>Cualquier estudio, ensayo o proyecto adicional, necesario para la obtención de las autorizaciones correspondientes correrán por cuenta de la empresa Contratista sin ningún costo ni plazo adicional.</w:t>
      </w:r>
    </w:p>
    <w:p w14:paraId="3863B083" w14:textId="77777777" w:rsidR="00700B8D" w:rsidRDefault="00700B8D" w:rsidP="00700B8D">
      <w:pPr>
        <w:tabs>
          <w:tab w:val="left" w:pos="426"/>
        </w:tabs>
        <w:ind w:right="-1"/>
        <w:jc w:val="both"/>
        <w:rPr>
          <w:rFonts w:ascii="Calibri" w:eastAsia="Arial Unicode MS" w:hAnsi="Calibri" w:cs="Calibri"/>
          <w:bCs/>
          <w:sz w:val="22"/>
          <w:szCs w:val="22"/>
          <w:lang w:val="es-MX" w:eastAsia="en-US"/>
        </w:rPr>
      </w:pPr>
    </w:p>
    <w:p w14:paraId="01F374EF" w14:textId="422E9BEC" w:rsidR="00700B8D" w:rsidRPr="004554BF" w:rsidRDefault="00700B8D" w:rsidP="00700B8D">
      <w:pPr>
        <w:pStyle w:val="Norma"/>
        <w:spacing w:after="0" w:line="240" w:lineRule="auto"/>
        <w:contextualSpacing/>
        <w:jc w:val="both"/>
        <w:rPr>
          <w:rFonts w:ascii="Calibri" w:hAnsi="Calibri" w:cs="Calibri"/>
          <w:bCs/>
          <w:sz w:val="22"/>
          <w:szCs w:val="22"/>
        </w:rPr>
      </w:pPr>
      <w:r w:rsidRPr="004554BF">
        <w:rPr>
          <w:rFonts w:ascii="Calibri" w:hAnsi="Calibri" w:cs="Calibri"/>
          <w:bCs/>
          <w:sz w:val="22"/>
          <w:szCs w:val="22"/>
        </w:rPr>
        <w:t xml:space="preserve">La empresa </w:t>
      </w:r>
      <w:r w:rsidR="0039634F">
        <w:rPr>
          <w:rFonts w:ascii="Calibri" w:hAnsi="Calibri" w:cs="Calibri"/>
          <w:bCs/>
          <w:sz w:val="22"/>
          <w:szCs w:val="22"/>
        </w:rPr>
        <w:t>Contratista</w:t>
      </w:r>
      <w:r w:rsidRPr="004554BF">
        <w:rPr>
          <w:rFonts w:ascii="Calibri" w:hAnsi="Calibri" w:cs="Calibri"/>
          <w:bCs/>
          <w:sz w:val="22"/>
          <w:szCs w:val="22"/>
        </w:rPr>
        <w:t xml:space="preserve"> será la responsable de obtener todas las autorizaciones respectivas para cruces</w:t>
      </w:r>
      <w:r w:rsidR="00704BF5">
        <w:rPr>
          <w:rFonts w:ascii="Calibri" w:hAnsi="Calibri" w:cs="Calibri"/>
          <w:bCs/>
          <w:sz w:val="22"/>
          <w:szCs w:val="22"/>
        </w:rPr>
        <w:t xml:space="preserve"> especiales de carreteras, calles, avenidas, tendido de tubería e interconexiones</w:t>
      </w:r>
      <w:r w:rsidRPr="004554BF">
        <w:rPr>
          <w:rFonts w:ascii="Calibri" w:hAnsi="Calibri" w:cs="Calibri"/>
          <w:bCs/>
          <w:sz w:val="22"/>
          <w:szCs w:val="22"/>
        </w:rPr>
        <w:t>, además de coordinar y realizar las gestiones y pagos necesarios ante las empresas de servicios públicos cuyas instalaciones sean afectadas.</w:t>
      </w:r>
    </w:p>
    <w:p w14:paraId="4256297A" w14:textId="4CC8EDAD" w:rsidR="00700B8D" w:rsidRPr="004554BF" w:rsidRDefault="00700B8D" w:rsidP="00700B8D">
      <w:pPr>
        <w:pStyle w:val="Norma"/>
        <w:spacing w:after="0" w:line="240" w:lineRule="auto"/>
        <w:jc w:val="both"/>
        <w:rPr>
          <w:rFonts w:ascii="Calibri" w:hAnsi="Calibri"/>
          <w:sz w:val="22"/>
          <w:szCs w:val="22"/>
        </w:rPr>
      </w:pPr>
      <w:r w:rsidRPr="004554BF">
        <w:rPr>
          <w:rFonts w:ascii="Calibri" w:hAnsi="Calibri"/>
          <w:sz w:val="22"/>
          <w:szCs w:val="22"/>
        </w:rPr>
        <w:lastRenderedPageBreak/>
        <w:t>En el caso de tubería expuesta se deberá realizar un análisis con relación al revestimiento a utilizar en la tubería (</w:t>
      </w:r>
      <w:r w:rsidR="00D734F3">
        <w:rPr>
          <w:rFonts w:ascii="Calibri" w:hAnsi="Calibri"/>
          <w:sz w:val="22"/>
          <w:szCs w:val="22"/>
        </w:rPr>
        <w:t xml:space="preserve">Limpieza de tubería tricapa, pintura anticorrosiva u otro </w:t>
      </w:r>
      <w:r w:rsidR="00D734F3" w:rsidRPr="004554BF">
        <w:rPr>
          <w:rFonts w:ascii="Calibri" w:hAnsi="Calibri"/>
          <w:sz w:val="22"/>
          <w:szCs w:val="22"/>
        </w:rPr>
        <w:t>material de revestimiento</w:t>
      </w:r>
      <w:r w:rsidRPr="004554BF">
        <w:rPr>
          <w:rFonts w:ascii="Calibri" w:hAnsi="Calibri"/>
          <w:sz w:val="22"/>
          <w:szCs w:val="22"/>
        </w:rPr>
        <w:t>)</w:t>
      </w:r>
      <w:r w:rsidR="00704BF5">
        <w:rPr>
          <w:rFonts w:ascii="Calibri" w:hAnsi="Calibri"/>
          <w:sz w:val="22"/>
          <w:szCs w:val="22"/>
        </w:rPr>
        <w:t>, lo cual estará sujeto a la aprobación del Supervisor de Obra</w:t>
      </w:r>
      <w:r>
        <w:rPr>
          <w:rFonts w:ascii="Calibri" w:hAnsi="Calibri"/>
          <w:sz w:val="22"/>
          <w:szCs w:val="22"/>
        </w:rPr>
        <w:t>.</w:t>
      </w:r>
    </w:p>
    <w:p w14:paraId="4BF68B7D" w14:textId="77777777" w:rsidR="00700B8D" w:rsidRPr="004554BF" w:rsidRDefault="00700B8D" w:rsidP="00700B8D">
      <w:pPr>
        <w:pStyle w:val="Norma"/>
        <w:spacing w:after="0" w:line="240" w:lineRule="auto"/>
        <w:ind w:left="360"/>
        <w:jc w:val="both"/>
        <w:rPr>
          <w:rFonts w:ascii="Calibri" w:hAnsi="Calibri" w:cs="Times New Roman"/>
          <w:sz w:val="22"/>
          <w:szCs w:val="22"/>
        </w:rPr>
      </w:pPr>
      <w:r w:rsidRPr="004554BF">
        <w:rPr>
          <w:rFonts w:ascii="Calibri" w:hAnsi="Calibri" w:cs="Times New Roman"/>
          <w:sz w:val="22"/>
          <w:szCs w:val="22"/>
        </w:rPr>
        <w:tab/>
      </w:r>
    </w:p>
    <w:p w14:paraId="4C522675" w14:textId="77777777" w:rsidR="00700B8D" w:rsidRPr="004554BF" w:rsidRDefault="00700B8D" w:rsidP="00700B8D">
      <w:pPr>
        <w:pStyle w:val="Norma"/>
        <w:spacing w:after="0" w:line="240" w:lineRule="auto"/>
        <w:jc w:val="both"/>
        <w:rPr>
          <w:rFonts w:ascii="Calibri" w:hAnsi="Calibri"/>
          <w:sz w:val="22"/>
          <w:szCs w:val="22"/>
        </w:rPr>
      </w:pPr>
      <w:r w:rsidRPr="004554BF">
        <w:rPr>
          <w:rFonts w:ascii="Calibri" w:hAnsi="Calibri"/>
          <w:sz w:val="22"/>
          <w:szCs w:val="22"/>
        </w:rPr>
        <w:t>La contratista debe considerar tipos de cargas adicionales externas y/o protección contra daños tales como:</w:t>
      </w:r>
    </w:p>
    <w:p w14:paraId="069A2D80" w14:textId="77777777" w:rsidR="00700B8D" w:rsidRPr="004554BF" w:rsidRDefault="00700B8D" w:rsidP="00700B8D">
      <w:pPr>
        <w:pStyle w:val="Norma"/>
        <w:spacing w:after="0" w:line="240" w:lineRule="auto"/>
        <w:ind w:left="360"/>
        <w:jc w:val="both"/>
        <w:rPr>
          <w:rFonts w:ascii="Calibri" w:hAnsi="Calibri" w:cs="Times New Roman"/>
          <w:sz w:val="22"/>
          <w:szCs w:val="22"/>
        </w:rPr>
      </w:pPr>
    </w:p>
    <w:p w14:paraId="63D0368E" w14:textId="77777777" w:rsidR="00700B8D" w:rsidRPr="004554BF" w:rsidRDefault="00700B8D" w:rsidP="0039634F">
      <w:pPr>
        <w:pStyle w:val="Norma"/>
        <w:numPr>
          <w:ilvl w:val="0"/>
          <w:numId w:val="15"/>
        </w:numPr>
        <w:spacing w:after="120" w:line="240" w:lineRule="auto"/>
        <w:ind w:left="714" w:hanging="357"/>
        <w:jc w:val="both"/>
        <w:rPr>
          <w:rFonts w:ascii="Calibri" w:hAnsi="Calibri"/>
          <w:sz w:val="22"/>
          <w:szCs w:val="22"/>
        </w:rPr>
      </w:pPr>
      <w:r w:rsidRPr="004554BF">
        <w:rPr>
          <w:rFonts w:ascii="Calibri" w:hAnsi="Calibri"/>
          <w:sz w:val="22"/>
          <w:szCs w:val="22"/>
        </w:rPr>
        <w:t>Movimientos o deslizamientos de tierra</w:t>
      </w:r>
    </w:p>
    <w:p w14:paraId="45C9C21F" w14:textId="77777777" w:rsidR="00700B8D" w:rsidRPr="004554BF" w:rsidRDefault="00700B8D" w:rsidP="0039634F">
      <w:pPr>
        <w:pStyle w:val="Norma"/>
        <w:numPr>
          <w:ilvl w:val="0"/>
          <w:numId w:val="15"/>
        </w:numPr>
        <w:spacing w:after="120" w:line="240" w:lineRule="auto"/>
        <w:ind w:left="714" w:hanging="357"/>
        <w:jc w:val="both"/>
        <w:rPr>
          <w:rFonts w:ascii="Calibri" w:hAnsi="Calibri"/>
          <w:sz w:val="22"/>
          <w:szCs w:val="22"/>
        </w:rPr>
      </w:pPr>
      <w:r w:rsidRPr="004554BF">
        <w:rPr>
          <w:rFonts w:ascii="Calibri" w:hAnsi="Calibri"/>
          <w:sz w:val="22"/>
          <w:szCs w:val="22"/>
        </w:rPr>
        <w:t>Peso de la tubería</w:t>
      </w:r>
    </w:p>
    <w:p w14:paraId="6829059D" w14:textId="77777777" w:rsidR="00700B8D" w:rsidRPr="004554BF" w:rsidRDefault="00700B8D" w:rsidP="0039634F">
      <w:pPr>
        <w:pStyle w:val="Norma"/>
        <w:numPr>
          <w:ilvl w:val="0"/>
          <w:numId w:val="15"/>
        </w:numPr>
        <w:spacing w:after="120" w:line="240" w:lineRule="auto"/>
        <w:ind w:left="714" w:hanging="357"/>
        <w:jc w:val="both"/>
        <w:rPr>
          <w:rFonts w:ascii="Calibri" w:hAnsi="Calibri"/>
          <w:sz w:val="22"/>
          <w:szCs w:val="22"/>
        </w:rPr>
      </w:pPr>
      <w:r w:rsidRPr="004554BF">
        <w:rPr>
          <w:rFonts w:ascii="Calibri" w:hAnsi="Calibri"/>
          <w:sz w:val="22"/>
          <w:szCs w:val="22"/>
        </w:rPr>
        <w:t>Pérdida de Soporte de la tubería</w:t>
      </w:r>
    </w:p>
    <w:p w14:paraId="08C93686" w14:textId="77777777" w:rsidR="00700B8D" w:rsidRPr="004554BF" w:rsidRDefault="00700B8D" w:rsidP="0039634F">
      <w:pPr>
        <w:pStyle w:val="Norma"/>
        <w:numPr>
          <w:ilvl w:val="0"/>
          <w:numId w:val="15"/>
        </w:numPr>
        <w:spacing w:after="120" w:line="240" w:lineRule="auto"/>
        <w:ind w:left="714" w:hanging="357"/>
        <w:jc w:val="both"/>
        <w:rPr>
          <w:rFonts w:ascii="Calibri" w:hAnsi="Calibri"/>
          <w:sz w:val="22"/>
          <w:szCs w:val="22"/>
        </w:rPr>
      </w:pPr>
      <w:r w:rsidRPr="004554BF">
        <w:rPr>
          <w:rFonts w:ascii="Calibri" w:hAnsi="Calibri"/>
          <w:sz w:val="22"/>
          <w:szCs w:val="22"/>
        </w:rPr>
        <w:t>Vibraciones causadas por agentes externos</w:t>
      </w:r>
    </w:p>
    <w:p w14:paraId="2A3D6808" w14:textId="77777777" w:rsidR="00700B8D" w:rsidRPr="004554BF" w:rsidRDefault="00700B8D" w:rsidP="0039634F">
      <w:pPr>
        <w:pStyle w:val="Norma"/>
        <w:numPr>
          <w:ilvl w:val="0"/>
          <w:numId w:val="15"/>
        </w:numPr>
        <w:spacing w:after="120" w:line="240" w:lineRule="auto"/>
        <w:ind w:left="714" w:hanging="357"/>
        <w:jc w:val="both"/>
        <w:rPr>
          <w:rFonts w:ascii="Calibri" w:hAnsi="Calibri"/>
          <w:sz w:val="22"/>
          <w:szCs w:val="22"/>
        </w:rPr>
      </w:pPr>
      <w:r w:rsidRPr="004554BF">
        <w:rPr>
          <w:rFonts w:ascii="Calibri" w:hAnsi="Calibri"/>
          <w:sz w:val="22"/>
          <w:szCs w:val="22"/>
        </w:rPr>
        <w:t>Flotabilidad de la Tubería</w:t>
      </w:r>
    </w:p>
    <w:p w14:paraId="10CCBAF9" w14:textId="77777777" w:rsidR="00700B8D" w:rsidRPr="004554BF" w:rsidRDefault="00700B8D" w:rsidP="0039634F">
      <w:pPr>
        <w:pStyle w:val="Norma"/>
        <w:numPr>
          <w:ilvl w:val="0"/>
          <w:numId w:val="15"/>
        </w:numPr>
        <w:spacing w:after="120" w:line="240" w:lineRule="auto"/>
        <w:ind w:left="714" w:hanging="357"/>
        <w:jc w:val="both"/>
        <w:rPr>
          <w:rFonts w:ascii="Calibri" w:hAnsi="Calibri"/>
          <w:sz w:val="22"/>
          <w:szCs w:val="22"/>
        </w:rPr>
      </w:pPr>
      <w:r w:rsidRPr="004554BF">
        <w:rPr>
          <w:rFonts w:ascii="Calibri" w:hAnsi="Calibri"/>
          <w:sz w:val="22"/>
          <w:szCs w:val="22"/>
        </w:rPr>
        <w:t>Esfuerzos de tensión - compresiones causadas por su propio peso.</w:t>
      </w:r>
    </w:p>
    <w:p w14:paraId="192DA18D" w14:textId="77777777" w:rsidR="00700B8D" w:rsidRPr="004554BF" w:rsidRDefault="00700B8D" w:rsidP="0039634F">
      <w:pPr>
        <w:pStyle w:val="Norma"/>
        <w:numPr>
          <w:ilvl w:val="0"/>
          <w:numId w:val="15"/>
        </w:numPr>
        <w:spacing w:after="120" w:line="240" w:lineRule="auto"/>
        <w:ind w:left="714" w:hanging="357"/>
        <w:jc w:val="both"/>
        <w:rPr>
          <w:rFonts w:ascii="Calibri" w:hAnsi="Calibri"/>
          <w:sz w:val="22"/>
          <w:szCs w:val="22"/>
        </w:rPr>
      </w:pPr>
      <w:r w:rsidRPr="004554BF">
        <w:rPr>
          <w:rFonts w:ascii="Calibri" w:hAnsi="Calibri"/>
          <w:sz w:val="22"/>
          <w:szCs w:val="22"/>
        </w:rPr>
        <w:t>Cargas externas adicionales como temblores y terremotos</w:t>
      </w:r>
    </w:p>
    <w:p w14:paraId="069B4F74" w14:textId="77777777" w:rsidR="00700B8D" w:rsidRPr="004554BF" w:rsidRDefault="00700B8D" w:rsidP="0039634F">
      <w:pPr>
        <w:pStyle w:val="Norma"/>
        <w:numPr>
          <w:ilvl w:val="0"/>
          <w:numId w:val="15"/>
        </w:numPr>
        <w:spacing w:after="120" w:line="240" w:lineRule="auto"/>
        <w:ind w:left="714" w:hanging="357"/>
        <w:jc w:val="both"/>
        <w:rPr>
          <w:rFonts w:ascii="Calibri" w:hAnsi="Calibri"/>
          <w:sz w:val="22"/>
          <w:szCs w:val="22"/>
        </w:rPr>
      </w:pPr>
      <w:r w:rsidRPr="004554BF">
        <w:rPr>
          <w:rFonts w:ascii="Calibri" w:hAnsi="Calibri"/>
          <w:sz w:val="22"/>
          <w:szCs w:val="22"/>
        </w:rPr>
        <w:t>Fallas geológicas</w:t>
      </w:r>
    </w:p>
    <w:p w14:paraId="0F43D595" w14:textId="77777777" w:rsidR="00700B8D" w:rsidRPr="004554BF" w:rsidRDefault="00700B8D" w:rsidP="0039634F">
      <w:pPr>
        <w:pStyle w:val="Norma"/>
        <w:numPr>
          <w:ilvl w:val="0"/>
          <w:numId w:val="15"/>
        </w:numPr>
        <w:spacing w:after="120" w:line="240" w:lineRule="auto"/>
        <w:ind w:left="714" w:hanging="357"/>
        <w:jc w:val="both"/>
        <w:rPr>
          <w:rFonts w:ascii="Calibri" w:hAnsi="Calibri"/>
          <w:sz w:val="22"/>
          <w:szCs w:val="22"/>
        </w:rPr>
      </w:pPr>
      <w:r w:rsidRPr="004554BF">
        <w:rPr>
          <w:rFonts w:ascii="Calibri" w:hAnsi="Calibri"/>
          <w:sz w:val="22"/>
          <w:szCs w:val="22"/>
        </w:rPr>
        <w:t>Cargas excesivas o de tráfico de vehículos sobre el Ducto</w:t>
      </w:r>
    </w:p>
    <w:p w14:paraId="386570B3" w14:textId="77777777" w:rsidR="00700B8D" w:rsidRPr="004554BF" w:rsidRDefault="00700B8D" w:rsidP="001A59F8">
      <w:pPr>
        <w:pStyle w:val="Norma"/>
        <w:numPr>
          <w:ilvl w:val="0"/>
          <w:numId w:val="15"/>
        </w:numPr>
        <w:spacing w:after="0" w:line="240" w:lineRule="auto"/>
        <w:jc w:val="both"/>
        <w:rPr>
          <w:rFonts w:ascii="Calibri" w:hAnsi="Calibri"/>
          <w:sz w:val="22"/>
          <w:szCs w:val="22"/>
        </w:rPr>
      </w:pPr>
      <w:r w:rsidRPr="004554BF">
        <w:rPr>
          <w:rFonts w:ascii="Calibri" w:hAnsi="Calibri"/>
          <w:sz w:val="22"/>
          <w:szCs w:val="22"/>
        </w:rPr>
        <w:t>Deformaciones del Ducto causadas por las actividades de construcción o mantenimiento</w:t>
      </w:r>
    </w:p>
    <w:p w14:paraId="26A14604" w14:textId="77777777" w:rsidR="00700B8D" w:rsidRPr="004554BF" w:rsidRDefault="00700B8D" w:rsidP="00700B8D">
      <w:pPr>
        <w:pStyle w:val="Norma"/>
        <w:spacing w:after="0" w:line="240" w:lineRule="auto"/>
        <w:ind w:left="1324"/>
        <w:jc w:val="both"/>
        <w:rPr>
          <w:rFonts w:ascii="Calibri" w:hAnsi="Calibri" w:cs="Times New Roman"/>
          <w:sz w:val="22"/>
          <w:szCs w:val="22"/>
        </w:rPr>
      </w:pPr>
    </w:p>
    <w:p w14:paraId="7C7EF2E2" w14:textId="77777777" w:rsidR="0039634F" w:rsidRDefault="0039634F" w:rsidP="0039634F">
      <w:pPr>
        <w:pStyle w:val="Norma"/>
        <w:spacing w:after="0" w:line="240" w:lineRule="auto"/>
        <w:ind w:right="142"/>
        <w:jc w:val="both"/>
        <w:rPr>
          <w:rFonts w:ascii="Calibri" w:hAnsi="Calibri"/>
          <w:sz w:val="22"/>
          <w:szCs w:val="22"/>
        </w:rPr>
      </w:pPr>
      <w:r>
        <w:rPr>
          <w:rFonts w:ascii="Calibri" w:hAnsi="Calibri"/>
          <w:sz w:val="22"/>
          <w:szCs w:val="22"/>
        </w:rPr>
        <w:t>Para lo</w:t>
      </w:r>
      <w:r w:rsidRPr="00DC3AAA">
        <w:rPr>
          <w:rFonts w:ascii="Calibri" w:hAnsi="Calibri"/>
          <w:sz w:val="22"/>
          <w:szCs w:val="22"/>
        </w:rPr>
        <w:t>s cruces del ducto con canales de drenaje, carreteras, puentes, vía férrea, etc.</w:t>
      </w:r>
      <w:r>
        <w:rPr>
          <w:rFonts w:ascii="Calibri" w:hAnsi="Calibri"/>
          <w:sz w:val="22"/>
          <w:szCs w:val="22"/>
        </w:rPr>
        <w:t xml:space="preserve">, la empresa Contratista </w:t>
      </w:r>
      <w:r w:rsidRPr="00DC3AAA">
        <w:rPr>
          <w:rFonts w:ascii="Calibri" w:hAnsi="Calibri"/>
          <w:sz w:val="22"/>
          <w:szCs w:val="22"/>
        </w:rPr>
        <w:t xml:space="preserve">deberá </w:t>
      </w:r>
      <w:r>
        <w:rPr>
          <w:rFonts w:ascii="Calibri" w:hAnsi="Calibri"/>
          <w:sz w:val="22"/>
          <w:szCs w:val="22"/>
        </w:rPr>
        <w:t>presentar</w:t>
      </w:r>
      <w:r w:rsidRPr="00DC3AAA">
        <w:rPr>
          <w:rFonts w:ascii="Calibri" w:hAnsi="Calibri"/>
          <w:sz w:val="22"/>
          <w:szCs w:val="22"/>
        </w:rPr>
        <w:t xml:space="preserve"> un diseño individual</w:t>
      </w:r>
      <w:r>
        <w:rPr>
          <w:rFonts w:ascii="Calibri" w:hAnsi="Calibri"/>
          <w:sz w:val="22"/>
          <w:szCs w:val="22"/>
        </w:rPr>
        <w:t>,</w:t>
      </w:r>
      <w:r w:rsidRPr="00DC3AAA">
        <w:rPr>
          <w:rFonts w:ascii="Calibri" w:hAnsi="Calibri"/>
          <w:sz w:val="22"/>
          <w:szCs w:val="22"/>
        </w:rPr>
        <w:t xml:space="preserve"> el que será sujeto a la aprobación de las instancias que correspondan.</w:t>
      </w:r>
    </w:p>
    <w:p w14:paraId="09D43488" w14:textId="77777777" w:rsidR="00700B8D" w:rsidRPr="004554BF" w:rsidRDefault="00700B8D" w:rsidP="00700B8D">
      <w:pPr>
        <w:pStyle w:val="Norma"/>
        <w:spacing w:after="0" w:line="240" w:lineRule="auto"/>
        <w:ind w:left="360"/>
        <w:jc w:val="both"/>
        <w:rPr>
          <w:rFonts w:ascii="Calibri" w:hAnsi="Calibri" w:cs="Times New Roman"/>
          <w:sz w:val="22"/>
          <w:szCs w:val="22"/>
        </w:rPr>
      </w:pPr>
      <w:r w:rsidRPr="004554BF">
        <w:rPr>
          <w:rFonts w:ascii="Calibri" w:hAnsi="Calibri" w:cs="Times New Roman"/>
          <w:sz w:val="22"/>
          <w:szCs w:val="22"/>
        </w:rPr>
        <w:tab/>
      </w:r>
    </w:p>
    <w:p w14:paraId="73F82F10" w14:textId="6D79D125" w:rsidR="00700B8D" w:rsidRPr="004554BF" w:rsidRDefault="00700B8D" w:rsidP="00700B8D">
      <w:pPr>
        <w:pStyle w:val="Norma"/>
        <w:spacing w:after="0" w:line="240" w:lineRule="auto"/>
        <w:ind w:right="142"/>
        <w:jc w:val="both"/>
        <w:rPr>
          <w:rFonts w:ascii="Calibri" w:hAnsi="Calibri"/>
          <w:sz w:val="22"/>
          <w:szCs w:val="22"/>
        </w:rPr>
      </w:pPr>
      <w:r w:rsidRPr="004554BF">
        <w:rPr>
          <w:rFonts w:ascii="Calibri" w:hAnsi="Calibri"/>
          <w:sz w:val="22"/>
          <w:szCs w:val="22"/>
        </w:rPr>
        <w:t xml:space="preserve">En caso de cruce de calle o avenida que no presente pavimento o asfalto, la apertura de zanja a CIELO ABIERTO será de carácter obligatorio </w:t>
      </w:r>
      <w:r w:rsidR="00F560A6">
        <w:rPr>
          <w:rFonts w:ascii="Calibri" w:hAnsi="Calibri"/>
          <w:sz w:val="22"/>
          <w:szCs w:val="22"/>
        </w:rPr>
        <w:t>así como la provisión y colocado de</w:t>
      </w:r>
      <w:r w:rsidRPr="004554BF">
        <w:rPr>
          <w:rFonts w:ascii="Calibri" w:hAnsi="Calibri"/>
          <w:sz w:val="22"/>
          <w:szCs w:val="22"/>
        </w:rPr>
        <w:t xml:space="preserve"> la cinta de señalización</w:t>
      </w:r>
      <w:r w:rsidR="00F560A6">
        <w:rPr>
          <w:rFonts w:ascii="Calibri" w:hAnsi="Calibri"/>
          <w:sz w:val="22"/>
          <w:szCs w:val="22"/>
        </w:rPr>
        <w:t>. L</w:t>
      </w:r>
      <w:r w:rsidRPr="004554BF">
        <w:rPr>
          <w:rFonts w:ascii="Calibri" w:hAnsi="Calibri"/>
          <w:sz w:val="22"/>
          <w:szCs w:val="22"/>
        </w:rPr>
        <w:t xml:space="preserve">a trayectoria del ducto deberá ser por acera con zanja a CIELO ABIERTO en caso de presentar obstáculos que impidan el trabajo antes </w:t>
      </w:r>
      <w:r w:rsidR="00F560A6" w:rsidRPr="004554BF">
        <w:rPr>
          <w:rFonts w:ascii="Calibri" w:hAnsi="Calibri"/>
          <w:sz w:val="22"/>
          <w:szCs w:val="22"/>
        </w:rPr>
        <w:t>mencionado el</w:t>
      </w:r>
      <w:r w:rsidRPr="004554BF">
        <w:rPr>
          <w:rFonts w:ascii="Calibri" w:hAnsi="Calibri"/>
          <w:sz w:val="22"/>
          <w:szCs w:val="22"/>
        </w:rPr>
        <w:t xml:space="preserve"> mismo deberá ser coordinado con el supervisor de </w:t>
      </w:r>
      <w:r w:rsidR="00896503">
        <w:rPr>
          <w:rFonts w:ascii="Calibri" w:hAnsi="Calibri"/>
          <w:sz w:val="22"/>
          <w:szCs w:val="22"/>
        </w:rPr>
        <w:t xml:space="preserve">obra </w:t>
      </w:r>
      <w:r w:rsidRPr="004554BF">
        <w:rPr>
          <w:rFonts w:ascii="Calibri" w:hAnsi="Calibri"/>
          <w:sz w:val="22"/>
          <w:szCs w:val="22"/>
        </w:rPr>
        <w:t xml:space="preserve">designado por YPFB, los permisos deberán ser coordinados con las autoridades municipales correspondientes y otras entidades de servicios públicos (electricidad, agua, fibra óptica, etc.) por parte de la empresa </w:t>
      </w:r>
      <w:r w:rsidR="0039634F">
        <w:rPr>
          <w:rFonts w:ascii="Calibri" w:hAnsi="Calibri"/>
          <w:sz w:val="22"/>
          <w:szCs w:val="22"/>
        </w:rPr>
        <w:t>Contratista</w:t>
      </w:r>
      <w:r w:rsidRPr="004554BF">
        <w:rPr>
          <w:rFonts w:ascii="Calibri" w:hAnsi="Calibri"/>
          <w:sz w:val="22"/>
          <w:szCs w:val="22"/>
        </w:rPr>
        <w:t>.</w:t>
      </w:r>
    </w:p>
    <w:p w14:paraId="13327426" w14:textId="77777777" w:rsidR="00700B8D" w:rsidRPr="004554BF" w:rsidRDefault="00700B8D" w:rsidP="00700B8D">
      <w:pPr>
        <w:pStyle w:val="Norma"/>
        <w:spacing w:after="0" w:line="240" w:lineRule="auto"/>
        <w:ind w:right="142"/>
        <w:jc w:val="both"/>
        <w:rPr>
          <w:rFonts w:ascii="Calibri" w:hAnsi="Calibri"/>
          <w:sz w:val="22"/>
          <w:szCs w:val="22"/>
        </w:rPr>
      </w:pPr>
    </w:p>
    <w:p w14:paraId="119E9F9D" w14:textId="77777777" w:rsidR="00700B8D" w:rsidRPr="004554BF" w:rsidRDefault="00700B8D" w:rsidP="00700B8D">
      <w:pPr>
        <w:pStyle w:val="Norma"/>
        <w:spacing w:after="0" w:line="240" w:lineRule="auto"/>
        <w:ind w:right="142"/>
        <w:jc w:val="both"/>
        <w:rPr>
          <w:rFonts w:ascii="Calibri" w:hAnsi="Calibri"/>
          <w:sz w:val="22"/>
          <w:szCs w:val="22"/>
        </w:rPr>
      </w:pPr>
      <w:r w:rsidRPr="004554BF">
        <w:rPr>
          <w:rFonts w:ascii="Calibri" w:hAnsi="Calibri"/>
          <w:sz w:val="22"/>
          <w:szCs w:val="22"/>
        </w:rPr>
        <w:t xml:space="preserve">SOLO EN CASOS DE EXCEPCION (PREVIA INSPECCION E INFORME TECNICO) SE PERMITIRÁ LOS TRABAJOS DE TUNELEADO. </w:t>
      </w:r>
    </w:p>
    <w:p w14:paraId="0D5DFA4B" w14:textId="77777777" w:rsidR="00700B8D" w:rsidRPr="004554BF" w:rsidRDefault="00700B8D" w:rsidP="00700B8D">
      <w:pPr>
        <w:pStyle w:val="Norma"/>
        <w:spacing w:after="0" w:line="240" w:lineRule="auto"/>
        <w:ind w:right="142"/>
        <w:jc w:val="both"/>
        <w:rPr>
          <w:rFonts w:ascii="Calibri" w:hAnsi="Calibri"/>
          <w:sz w:val="22"/>
          <w:szCs w:val="22"/>
        </w:rPr>
      </w:pPr>
    </w:p>
    <w:p w14:paraId="11479F9A" w14:textId="77777777" w:rsidR="00B76B9A" w:rsidRPr="009A44E6" w:rsidRDefault="00B76B9A" w:rsidP="001A59F8">
      <w:pPr>
        <w:pStyle w:val="Prrafodelista"/>
        <w:numPr>
          <w:ilvl w:val="0"/>
          <w:numId w:val="14"/>
        </w:numPr>
        <w:tabs>
          <w:tab w:val="left" w:pos="426"/>
        </w:tabs>
        <w:ind w:right="-1"/>
        <w:jc w:val="both"/>
        <w:rPr>
          <w:rFonts w:asciiTheme="minorHAnsi" w:hAnsiTheme="minorHAnsi" w:cstheme="minorHAnsi"/>
          <w:b/>
          <w:sz w:val="22"/>
          <w:szCs w:val="22"/>
        </w:rPr>
      </w:pPr>
      <w:r w:rsidRPr="009A44E6">
        <w:rPr>
          <w:rFonts w:asciiTheme="minorHAnsi" w:hAnsiTheme="minorHAnsi" w:cstheme="minorHAnsi"/>
          <w:b/>
          <w:sz w:val="22"/>
          <w:szCs w:val="22"/>
        </w:rPr>
        <w:t>Materiales y accesorios</w:t>
      </w:r>
    </w:p>
    <w:p w14:paraId="03C28CAC" w14:textId="77777777" w:rsidR="00B76B9A" w:rsidRPr="009A44E6" w:rsidRDefault="00B76B9A" w:rsidP="00B76B9A">
      <w:pPr>
        <w:tabs>
          <w:tab w:val="left" w:pos="426"/>
        </w:tabs>
        <w:ind w:right="-1"/>
        <w:jc w:val="both"/>
        <w:rPr>
          <w:rFonts w:asciiTheme="minorHAnsi" w:hAnsiTheme="minorHAnsi" w:cstheme="minorHAnsi"/>
          <w:b/>
          <w:sz w:val="22"/>
          <w:szCs w:val="22"/>
        </w:rPr>
      </w:pPr>
    </w:p>
    <w:p w14:paraId="599B5F06" w14:textId="561B4A8A" w:rsidR="00B76B9A" w:rsidRPr="009A44E6" w:rsidRDefault="00B76B9A" w:rsidP="00B76B9A">
      <w:pPr>
        <w:tabs>
          <w:tab w:val="left" w:pos="426"/>
        </w:tabs>
        <w:ind w:right="-1"/>
        <w:jc w:val="both"/>
        <w:rPr>
          <w:rFonts w:asciiTheme="minorHAnsi" w:hAnsiTheme="minorHAnsi" w:cstheme="minorHAnsi"/>
          <w:sz w:val="22"/>
          <w:szCs w:val="22"/>
        </w:rPr>
      </w:pPr>
      <w:r w:rsidRPr="009A44E6">
        <w:rPr>
          <w:rFonts w:asciiTheme="minorHAnsi" w:hAnsiTheme="minorHAnsi" w:cstheme="minorHAnsi"/>
          <w:sz w:val="22"/>
          <w:szCs w:val="22"/>
        </w:rPr>
        <w:t xml:space="preserve">La tubería de ANC para </w:t>
      </w:r>
      <w:r w:rsidR="00641D54">
        <w:rPr>
          <w:rFonts w:asciiTheme="minorHAnsi" w:hAnsiTheme="minorHAnsi" w:cstheme="minorHAnsi"/>
          <w:sz w:val="22"/>
          <w:szCs w:val="22"/>
        </w:rPr>
        <w:t xml:space="preserve">la construcción de la red primaria </w:t>
      </w:r>
      <w:r w:rsidRPr="009A44E6">
        <w:rPr>
          <w:rFonts w:asciiTheme="minorHAnsi" w:hAnsiTheme="minorHAnsi" w:cstheme="minorHAnsi"/>
          <w:sz w:val="22"/>
          <w:szCs w:val="22"/>
        </w:rPr>
        <w:t>será entregada por YPFB conforme a procedimientos internos.</w:t>
      </w:r>
    </w:p>
    <w:p w14:paraId="38996064" w14:textId="77777777" w:rsidR="00B76B9A" w:rsidRPr="009A44E6" w:rsidRDefault="00B76B9A" w:rsidP="00B76B9A">
      <w:pPr>
        <w:tabs>
          <w:tab w:val="left" w:pos="426"/>
        </w:tabs>
        <w:ind w:right="-1"/>
        <w:jc w:val="both"/>
        <w:rPr>
          <w:rFonts w:asciiTheme="minorHAnsi" w:hAnsiTheme="minorHAnsi" w:cstheme="minorHAnsi"/>
          <w:sz w:val="22"/>
          <w:szCs w:val="22"/>
        </w:rPr>
      </w:pPr>
    </w:p>
    <w:p w14:paraId="6F13B5CA" w14:textId="37724592" w:rsidR="00B76B9A" w:rsidRDefault="00B76B9A" w:rsidP="00B76B9A">
      <w:pPr>
        <w:pStyle w:val="Prrafodelista"/>
        <w:ind w:left="0"/>
        <w:jc w:val="both"/>
        <w:rPr>
          <w:rFonts w:asciiTheme="minorHAnsi" w:hAnsiTheme="minorHAnsi" w:cstheme="minorHAnsi"/>
          <w:sz w:val="22"/>
          <w:szCs w:val="22"/>
        </w:rPr>
      </w:pPr>
      <w:r w:rsidRPr="009A44E6">
        <w:rPr>
          <w:rFonts w:asciiTheme="minorHAnsi" w:hAnsiTheme="minorHAnsi" w:cstheme="minorHAnsi"/>
          <w:sz w:val="22"/>
          <w:szCs w:val="22"/>
        </w:rPr>
        <w:t>Estará a cargo de la Contratista la provisión de válvulas</w:t>
      </w:r>
      <w:r>
        <w:rPr>
          <w:rFonts w:asciiTheme="minorHAnsi" w:hAnsiTheme="minorHAnsi" w:cstheme="minorHAnsi"/>
          <w:sz w:val="22"/>
          <w:szCs w:val="22"/>
        </w:rPr>
        <w:t xml:space="preserve"> </w:t>
      </w:r>
      <w:r w:rsidRPr="009A44E6">
        <w:rPr>
          <w:rFonts w:asciiTheme="minorHAnsi" w:hAnsiTheme="minorHAnsi" w:cstheme="minorHAnsi"/>
          <w:sz w:val="22"/>
          <w:szCs w:val="22"/>
        </w:rPr>
        <w:t>y accesorios</w:t>
      </w:r>
      <w:r>
        <w:rPr>
          <w:rFonts w:asciiTheme="minorHAnsi" w:hAnsiTheme="minorHAnsi" w:cstheme="minorHAnsi"/>
          <w:sz w:val="22"/>
          <w:szCs w:val="22"/>
        </w:rPr>
        <w:t xml:space="preserve"> de ANC </w:t>
      </w:r>
      <w:r w:rsidRPr="009A44E6">
        <w:rPr>
          <w:rFonts w:asciiTheme="minorHAnsi" w:hAnsiTheme="minorHAnsi" w:cstheme="minorHAnsi"/>
          <w:sz w:val="22"/>
          <w:szCs w:val="22"/>
        </w:rPr>
        <w:t>conforme a lo señalado en las presentes especificaciones técnicas e instrucciones del Supervisor de Obra.</w:t>
      </w:r>
      <w:r w:rsidR="0006248A">
        <w:rPr>
          <w:rFonts w:asciiTheme="minorHAnsi" w:hAnsiTheme="minorHAnsi" w:cstheme="minorHAnsi"/>
          <w:sz w:val="22"/>
          <w:szCs w:val="22"/>
        </w:rPr>
        <w:t xml:space="preserve"> </w:t>
      </w:r>
      <w:r w:rsidR="00641D54">
        <w:rPr>
          <w:rFonts w:asciiTheme="minorHAnsi" w:hAnsiTheme="minorHAnsi" w:cstheme="minorHAnsi"/>
          <w:sz w:val="22"/>
          <w:szCs w:val="22"/>
        </w:rPr>
        <w:t xml:space="preserve">Una vez </w:t>
      </w:r>
      <w:r w:rsidR="00641D54">
        <w:rPr>
          <w:rFonts w:asciiTheme="minorHAnsi" w:hAnsiTheme="minorHAnsi" w:cstheme="minorHAnsi"/>
          <w:sz w:val="22"/>
          <w:szCs w:val="22"/>
        </w:rPr>
        <w:lastRenderedPageBreak/>
        <w:t>realizado el replanteo, a</w:t>
      </w:r>
      <w:r w:rsidR="0006248A">
        <w:rPr>
          <w:rFonts w:asciiTheme="minorHAnsi" w:hAnsiTheme="minorHAnsi" w:cstheme="minorHAnsi"/>
          <w:sz w:val="22"/>
          <w:szCs w:val="22"/>
        </w:rPr>
        <w:t xml:space="preserve">ntes de realizar la compra para la provisión de las válvulas y accesorios de ANC, el Contratista deberá verificar la cantidad </w:t>
      </w:r>
      <w:r w:rsidR="00053E4A">
        <w:rPr>
          <w:rFonts w:asciiTheme="minorHAnsi" w:hAnsiTheme="minorHAnsi" w:cstheme="minorHAnsi"/>
          <w:sz w:val="22"/>
          <w:szCs w:val="22"/>
        </w:rPr>
        <w:t xml:space="preserve">total </w:t>
      </w:r>
      <w:r w:rsidR="0006248A">
        <w:rPr>
          <w:rFonts w:asciiTheme="minorHAnsi" w:hAnsiTheme="minorHAnsi" w:cstheme="minorHAnsi"/>
          <w:sz w:val="22"/>
          <w:szCs w:val="22"/>
        </w:rPr>
        <w:t>requerida para la ejecución de la obra</w:t>
      </w:r>
      <w:r w:rsidR="00053E4A">
        <w:rPr>
          <w:rFonts w:asciiTheme="minorHAnsi" w:hAnsiTheme="minorHAnsi" w:cstheme="minorHAnsi"/>
          <w:sz w:val="22"/>
          <w:szCs w:val="22"/>
        </w:rPr>
        <w:t xml:space="preserve">, la cual </w:t>
      </w:r>
      <w:r w:rsidR="00641D54">
        <w:rPr>
          <w:rFonts w:asciiTheme="minorHAnsi" w:hAnsiTheme="minorHAnsi" w:cstheme="minorHAnsi"/>
          <w:sz w:val="22"/>
          <w:szCs w:val="22"/>
        </w:rPr>
        <w:t>estará sujeta a la aprobación d</w:t>
      </w:r>
      <w:r w:rsidR="001108B3">
        <w:rPr>
          <w:rFonts w:asciiTheme="minorHAnsi" w:hAnsiTheme="minorHAnsi" w:cstheme="minorHAnsi"/>
          <w:sz w:val="22"/>
          <w:szCs w:val="22"/>
        </w:rPr>
        <w:t>el Supervisor de Ob</w:t>
      </w:r>
      <w:r w:rsidR="00053E4A">
        <w:rPr>
          <w:rFonts w:asciiTheme="minorHAnsi" w:hAnsiTheme="minorHAnsi" w:cstheme="minorHAnsi"/>
          <w:sz w:val="22"/>
          <w:szCs w:val="22"/>
        </w:rPr>
        <w:t>ra</w:t>
      </w:r>
      <w:r w:rsidR="0006248A">
        <w:rPr>
          <w:rFonts w:asciiTheme="minorHAnsi" w:hAnsiTheme="minorHAnsi" w:cstheme="minorHAnsi"/>
          <w:sz w:val="22"/>
          <w:szCs w:val="22"/>
        </w:rPr>
        <w:t xml:space="preserve">. Se pagará únicamente por las válvulas y accesorios utilizados e instalados de manera definitiva en la obra. </w:t>
      </w:r>
      <w:r w:rsidRPr="009A44E6">
        <w:rPr>
          <w:rFonts w:asciiTheme="minorHAnsi" w:hAnsiTheme="minorHAnsi" w:cstheme="minorHAnsi"/>
          <w:sz w:val="22"/>
          <w:szCs w:val="22"/>
        </w:rPr>
        <w:t xml:space="preserve"> </w:t>
      </w:r>
      <w:r w:rsidRPr="00550DD9">
        <w:rPr>
          <w:rFonts w:asciiTheme="minorHAnsi" w:hAnsiTheme="minorHAnsi" w:cstheme="minorHAnsi"/>
          <w:sz w:val="22"/>
          <w:szCs w:val="22"/>
        </w:rPr>
        <w:t xml:space="preserve"> </w:t>
      </w:r>
    </w:p>
    <w:p w14:paraId="623201F0" w14:textId="77777777" w:rsidR="00B76B9A" w:rsidRDefault="00B76B9A" w:rsidP="00B76B9A">
      <w:pPr>
        <w:pStyle w:val="Prrafodelista"/>
        <w:ind w:left="0"/>
        <w:jc w:val="both"/>
        <w:rPr>
          <w:rFonts w:asciiTheme="minorHAnsi" w:hAnsiTheme="minorHAnsi" w:cstheme="minorHAnsi"/>
          <w:sz w:val="22"/>
          <w:szCs w:val="22"/>
        </w:rPr>
      </w:pPr>
    </w:p>
    <w:p w14:paraId="1052E495" w14:textId="646D6D4A" w:rsidR="00B76B9A" w:rsidRPr="00550DD9" w:rsidRDefault="00B76B9A" w:rsidP="00B76B9A">
      <w:pPr>
        <w:pStyle w:val="Prrafodelista"/>
        <w:ind w:left="0"/>
        <w:jc w:val="both"/>
        <w:rPr>
          <w:rFonts w:asciiTheme="minorHAnsi" w:hAnsiTheme="minorHAnsi" w:cstheme="minorHAnsi"/>
          <w:sz w:val="22"/>
          <w:szCs w:val="22"/>
        </w:rPr>
      </w:pPr>
      <w:r>
        <w:rPr>
          <w:rFonts w:asciiTheme="minorHAnsi" w:hAnsiTheme="minorHAnsi" w:cstheme="minorHAnsi"/>
          <w:sz w:val="22"/>
          <w:szCs w:val="22"/>
        </w:rPr>
        <w:t>Todos los accesorios, válvulas y otros provistos por el Contratista, deberán ser</w:t>
      </w:r>
      <w:r w:rsidRPr="00550DD9">
        <w:rPr>
          <w:rFonts w:asciiTheme="minorHAnsi" w:hAnsiTheme="minorHAnsi" w:cstheme="minorHAnsi"/>
          <w:sz w:val="22"/>
          <w:szCs w:val="22"/>
        </w:rPr>
        <w:t xml:space="preserve"> nuevos y debe</w:t>
      </w:r>
      <w:r>
        <w:rPr>
          <w:rFonts w:asciiTheme="minorHAnsi" w:hAnsiTheme="minorHAnsi" w:cstheme="minorHAnsi"/>
          <w:sz w:val="22"/>
          <w:szCs w:val="22"/>
        </w:rPr>
        <w:t>rá</w:t>
      </w:r>
      <w:r w:rsidRPr="00550DD9">
        <w:rPr>
          <w:rFonts w:asciiTheme="minorHAnsi" w:hAnsiTheme="minorHAnsi" w:cstheme="minorHAnsi"/>
          <w:sz w:val="22"/>
          <w:szCs w:val="22"/>
        </w:rPr>
        <w:t xml:space="preserve">n contar con certificados de calidad que acrediten su fabricación conforme </w:t>
      </w:r>
      <w:r>
        <w:rPr>
          <w:rFonts w:asciiTheme="minorHAnsi" w:hAnsiTheme="minorHAnsi" w:cstheme="minorHAnsi"/>
          <w:sz w:val="22"/>
          <w:szCs w:val="22"/>
        </w:rPr>
        <w:t xml:space="preserve">a </w:t>
      </w:r>
      <w:r w:rsidRPr="00550DD9">
        <w:rPr>
          <w:rFonts w:asciiTheme="minorHAnsi" w:hAnsiTheme="minorHAnsi" w:cstheme="minorHAnsi"/>
          <w:sz w:val="22"/>
          <w:szCs w:val="22"/>
        </w:rPr>
        <w:t xml:space="preserve">requisitos técnicos </w:t>
      </w:r>
      <w:r>
        <w:rPr>
          <w:rFonts w:asciiTheme="minorHAnsi" w:hAnsiTheme="minorHAnsi" w:cstheme="minorHAnsi"/>
          <w:sz w:val="22"/>
          <w:szCs w:val="22"/>
        </w:rPr>
        <w:t>que</w:t>
      </w:r>
      <w:r w:rsidRPr="00550DD9">
        <w:rPr>
          <w:rFonts w:asciiTheme="minorHAnsi" w:hAnsiTheme="minorHAnsi" w:cstheme="minorHAnsi"/>
          <w:sz w:val="22"/>
          <w:szCs w:val="22"/>
        </w:rPr>
        <w:t xml:space="preserve"> permitan su trazabilidad.</w:t>
      </w:r>
      <w:r>
        <w:rPr>
          <w:rFonts w:asciiTheme="minorHAnsi" w:hAnsiTheme="minorHAnsi" w:cstheme="minorHAnsi"/>
          <w:sz w:val="22"/>
          <w:szCs w:val="22"/>
        </w:rPr>
        <w:t xml:space="preserve"> </w:t>
      </w:r>
      <w:r w:rsidRPr="00550DD9">
        <w:rPr>
          <w:rFonts w:asciiTheme="minorHAnsi" w:hAnsiTheme="minorHAnsi" w:cstheme="minorHAnsi"/>
          <w:sz w:val="22"/>
          <w:szCs w:val="22"/>
        </w:rPr>
        <w:t>Los mismos debe</w:t>
      </w:r>
      <w:r>
        <w:rPr>
          <w:rFonts w:asciiTheme="minorHAnsi" w:hAnsiTheme="minorHAnsi" w:cstheme="minorHAnsi"/>
          <w:sz w:val="22"/>
          <w:szCs w:val="22"/>
        </w:rPr>
        <w:t>rá</w:t>
      </w:r>
      <w:r w:rsidRPr="00550DD9">
        <w:rPr>
          <w:rFonts w:asciiTheme="minorHAnsi" w:hAnsiTheme="minorHAnsi" w:cstheme="minorHAnsi"/>
          <w:sz w:val="22"/>
          <w:szCs w:val="22"/>
        </w:rPr>
        <w:t>n ser presentados a</w:t>
      </w:r>
      <w:r>
        <w:rPr>
          <w:rFonts w:asciiTheme="minorHAnsi" w:hAnsiTheme="minorHAnsi" w:cstheme="minorHAnsi"/>
          <w:sz w:val="22"/>
          <w:szCs w:val="22"/>
        </w:rPr>
        <w:t>l Supervisor de Obra quién será el responsable de</w:t>
      </w:r>
      <w:r w:rsidRPr="00550DD9">
        <w:rPr>
          <w:rFonts w:asciiTheme="minorHAnsi" w:hAnsiTheme="minorHAnsi" w:cstheme="minorHAnsi"/>
          <w:sz w:val="22"/>
          <w:szCs w:val="22"/>
        </w:rPr>
        <w:t xml:space="preserve"> aprobar su estado para su utilización en el proyecto.</w:t>
      </w:r>
      <w:bookmarkStart w:id="1" w:name="_GoBack"/>
      <w:bookmarkEnd w:id="1"/>
    </w:p>
    <w:p w14:paraId="5717F24F" w14:textId="77777777" w:rsidR="00B76B9A" w:rsidRPr="00550DD9" w:rsidRDefault="00B76B9A" w:rsidP="00B76B9A">
      <w:pPr>
        <w:pStyle w:val="Prrafodelista"/>
        <w:ind w:left="0"/>
        <w:jc w:val="both"/>
        <w:rPr>
          <w:rFonts w:asciiTheme="minorHAnsi" w:hAnsiTheme="minorHAnsi" w:cstheme="minorHAnsi"/>
          <w:sz w:val="22"/>
          <w:szCs w:val="22"/>
        </w:rPr>
      </w:pPr>
    </w:p>
    <w:p w14:paraId="4CB7AACC" w14:textId="77777777" w:rsidR="00B76B9A" w:rsidRPr="00550DD9" w:rsidRDefault="00B76B9A" w:rsidP="00B76B9A">
      <w:pPr>
        <w:pStyle w:val="Prrafodelista"/>
        <w:ind w:left="0"/>
        <w:jc w:val="both"/>
        <w:rPr>
          <w:rFonts w:asciiTheme="minorHAnsi" w:hAnsiTheme="minorHAnsi" w:cstheme="minorHAnsi"/>
          <w:sz w:val="22"/>
          <w:szCs w:val="22"/>
        </w:rPr>
      </w:pPr>
      <w:r w:rsidRPr="00550DD9">
        <w:rPr>
          <w:rFonts w:asciiTheme="minorHAnsi" w:hAnsiTheme="minorHAnsi" w:cstheme="minorHAnsi"/>
          <w:sz w:val="22"/>
          <w:szCs w:val="22"/>
        </w:rPr>
        <w:t>El almacenamiento de</w:t>
      </w:r>
      <w:r>
        <w:rPr>
          <w:rFonts w:asciiTheme="minorHAnsi" w:hAnsiTheme="minorHAnsi" w:cstheme="minorHAnsi"/>
          <w:sz w:val="22"/>
          <w:szCs w:val="22"/>
        </w:rPr>
        <w:t xml:space="preserve"> tuberías,</w:t>
      </w:r>
      <w:r w:rsidRPr="00550DD9">
        <w:rPr>
          <w:rFonts w:asciiTheme="minorHAnsi" w:hAnsiTheme="minorHAnsi" w:cstheme="minorHAnsi"/>
          <w:sz w:val="22"/>
          <w:szCs w:val="22"/>
        </w:rPr>
        <w:t xml:space="preserve"> </w:t>
      </w:r>
      <w:r>
        <w:rPr>
          <w:rFonts w:asciiTheme="minorHAnsi" w:hAnsiTheme="minorHAnsi" w:cstheme="minorHAnsi"/>
          <w:sz w:val="22"/>
          <w:szCs w:val="22"/>
        </w:rPr>
        <w:t xml:space="preserve">válvulas, accesorios e instrumentos </w:t>
      </w:r>
      <w:r w:rsidRPr="00550DD9">
        <w:rPr>
          <w:rFonts w:asciiTheme="minorHAnsi" w:hAnsiTheme="minorHAnsi" w:cstheme="minorHAnsi"/>
          <w:sz w:val="22"/>
          <w:szCs w:val="22"/>
        </w:rPr>
        <w:t>deberá guardar relación con los estándares de calidad transmitidos por el fabricante en catalogo o ficha técnica.</w:t>
      </w:r>
    </w:p>
    <w:p w14:paraId="3D2035BE" w14:textId="77777777" w:rsidR="00B76B9A" w:rsidRPr="009A44E6" w:rsidRDefault="00B76B9A" w:rsidP="00B76B9A">
      <w:pPr>
        <w:tabs>
          <w:tab w:val="left" w:pos="426"/>
        </w:tabs>
        <w:ind w:right="-1"/>
        <w:jc w:val="both"/>
        <w:rPr>
          <w:rFonts w:asciiTheme="minorHAnsi" w:hAnsiTheme="minorHAnsi" w:cstheme="minorHAnsi"/>
          <w:sz w:val="22"/>
          <w:szCs w:val="22"/>
        </w:rPr>
      </w:pPr>
    </w:p>
    <w:p w14:paraId="45FD8E6F" w14:textId="6B1659DC" w:rsidR="00B76B9A" w:rsidRPr="00C01A84" w:rsidRDefault="00B76B9A" w:rsidP="00C01A84">
      <w:pPr>
        <w:pStyle w:val="Estilo1"/>
        <w:rPr>
          <w:rFonts w:asciiTheme="minorHAnsi" w:eastAsia="Times New Roman" w:hAnsiTheme="minorHAnsi" w:cstheme="minorHAnsi"/>
          <w:b w:val="0"/>
          <w:sz w:val="22"/>
          <w:szCs w:val="22"/>
          <w:lang w:val="es-ES"/>
        </w:rPr>
      </w:pPr>
      <w:r w:rsidRPr="00C01A84">
        <w:rPr>
          <w:rFonts w:asciiTheme="minorHAnsi" w:eastAsia="Times New Roman" w:hAnsiTheme="minorHAnsi" w:cstheme="minorHAnsi"/>
          <w:b w:val="0"/>
          <w:sz w:val="22"/>
          <w:szCs w:val="22"/>
          <w:lang w:val="es-ES"/>
        </w:rPr>
        <w:t>La empresa contratista se hará responsable del transporte de tubería hasta el lugar de la obra, l</w:t>
      </w:r>
      <w:r w:rsidR="0006248A" w:rsidRPr="00C01A84">
        <w:rPr>
          <w:rFonts w:asciiTheme="minorHAnsi" w:eastAsia="Times New Roman" w:hAnsiTheme="minorHAnsi" w:cstheme="minorHAnsi"/>
          <w:b w:val="0"/>
          <w:sz w:val="22"/>
          <w:szCs w:val="22"/>
          <w:lang w:val="es-ES"/>
        </w:rPr>
        <w:t>a tubería</w:t>
      </w:r>
      <w:r w:rsidRPr="00C01A84">
        <w:rPr>
          <w:rFonts w:asciiTheme="minorHAnsi" w:eastAsia="Times New Roman" w:hAnsiTheme="minorHAnsi" w:cstheme="minorHAnsi"/>
          <w:b w:val="0"/>
          <w:sz w:val="22"/>
          <w:szCs w:val="22"/>
          <w:lang w:val="es-ES"/>
        </w:rPr>
        <w:t xml:space="preserve"> será entregad</w:t>
      </w:r>
      <w:r w:rsidR="0006248A" w:rsidRPr="00C01A84">
        <w:rPr>
          <w:rFonts w:asciiTheme="minorHAnsi" w:eastAsia="Times New Roman" w:hAnsiTheme="minorHAnsi" w:cstheme="minorHAnsi"/>
          <w:b w:val="0"/>
          <w:sz w:val="22"/>
          <w:szCs w:val="22"/>
          <w:lang w:val="es-ES"/>
        </w:rPr>
        <w:t>a</w:t>
      </w:r>
      <w:r w:rsidRPr="00C01A84">
        <w:rPr>
          <w:rFonts w:asciiTheme="minorHAnsi" w:eastAsia="Times New Roman" w:hAnsiTheme="minorHAnsi" w:cstheme="minorHAnsi"/>
          <w:b w:val="0"/>
          <w:sz w:val="22"/>
          <w:szCs w:val="22"/>
          <w:lang w:val="es-ES"/>
        </w:rPr>
        <w:t xml:space="preserve"> en almacenes previo acuerdo entre las partes, debiendo la empresa contratista realizar la inspección para percatarse del estado y de cualquier daño existente en el momento de la recepción, de no existir observación alguna en el momento de </w:t>
      </w:r>
      <w:r w:rsidR="0006248A" w:rsidRPr="00C01A84">
        <w:rPr>
          <w:rFonts w:asciiTheme="minorHAnsi" w:eastAsia="Times New Roman" w:hAnsiTheme="minorHAnsi" w:cstheme="minorHAnsi"/>
          <w:b w:val="0"/>
          <w:sz w:val="22"/>
          <w:szCs w:val="22"/>
          <w:lang w:val="es-ES"/>
        </w:rPr>
        <w:t xml:space="preserve">la </w:t>
      </w:r>
      <w:r w:rsidRPr="00C01A84">
        <w:rPr>
          <w:rFonts w:asciiTheme="minorHAnsi" w:eastAsia="Times New Roman" w:hAnsiTheme="minorHAnsi" w:cstheme="minorHAnsi"/>
          <w:b w:val="0"/>
          <w:sz w:val="22"/>
          <w:szCs w:val="22"/>
          <w:lang w:val="es-ES"/>
        </w:rPr>
        <w:t>recepción, cualquier desperfecto o daño que sea encontrado posterior a la entrega hacia el contratista, será de entera responsabilidad de la última.</w:t>
      </w:r>
    </w:p>
    <w:p w14:paraId="2B4E1576" w14:textId="77777777" w:rsidR="00B76B9A" w:rsidRPr="009A44E6" w:rsidRDefault="00B76B9A" w:rsidP="00B76B9A">
      <w:pPr>
        <w:tabs>
          <w:tab w:val="left" w:pos="426"/>
        </w:tabs>
        <w:ind w:right="-1"/>
        <w:jc w:val="both"/>
        <w:rPr>
          <w:rFonts w:asciiTheme="minorHAnsi" w:hAnsiTheme="minorHAnsi" w:cstheme="minorHAnsi"/>
          <w:sz w:val="22"/>
          <w:szCs w:val="22"/>
        </w:rPr>
      </w:pPr>
    </w:p>
    <w:p w14:paraId="6D9A213D" w14:textId="24C9ABD2" w:rsidR="00B76B9A" w:rsidRPr="009A44E6" w:rsidRDefault="00B76B9A" w:rsidP="00B76B9A">
      <w:pPr>
        <w:tabs>
          <w:tab w:val="left" w:pos="2962"/>
        </w:tabs>
        <w:ind w:right="-1"/>
        <w:jc w:val="both"/>
        <w:rPr>
          <w:rFonts w:ascii="Calibri" w:eastAsia="Arial Unicode MS" w:hAnsi="Calibri" w:cs="Calibri"/>
          <w:b/>
          <w:sz w:val="22"/>
          <w:szCs w:val="22"/>
          <w:u w:val="single"/>
        </w:rPr>
      </w:pPr>
      <w:r w:rsidRPr="009A44E6">
        <w:rPr>
          <w:rFonts w:ascii="Calibri" w:eastAsia="Arial Unicode MS" w:hAnsi="Calibri" w:cs="Calibri"/>
          <w:b/>
          <w:sz w:val="22"/>
          <w:szCs w:val="22"/>
          <w:u w:val="single"/>
        </w:rPr>
        <w:t>NORM</w:t>
      </w:r>
      <w:r>
        <w:rPr>
          <w:rFonts w:ascii="Calibri" w:eastAsia="Arial Unicode MS" w:hAnsi="Calibri" w:cs="Calibri"/>
          <w:b/>
          <w:sz w:val="22"/>
          <w:szCs w:val="22"/>
          <w:u w:val="single"/>
        </w:rPr>
        <w:t>AS, CODIGOS Y ESTANDARES PARA LA EJECUCIÓN DE LA OBRA</w:t>
      </w:r>
    </w:p>
    <w:p w14:paraId="4CFA050A" w14:textId="77777777" w:rsidR="00B76B9A" w:rsidRPr="009A44E6" w:rsidRDefault="00B76B9A" w:rsidP="00B76B9A">
      <w:pPr>
        <w:tabs>
          <w:tab w:val="left" w:pos="2962"/>
        </w:tabs>
        <w:ind w:right="-1"/>
        <w:jc w:val="both"/>
        <w:rPr>
          <w:rFonts w:ascii="Calibri" w:eastAsia="Arial Unicode MS" w:hAnsi="Calibri" w:cs="Calibri"/>
          <w:b/>
          <w:sz w:val="22"/>
          <w:szCs w:val="22"/>
          <w:u w:val="single"/>
        </w:rPr>
      </w:pPr>
    </w:p>
    <w:p w14:paraId="2EA02F6B" w14:textId="77777777" w:rsidR="00B76B9A" w:rsidRPr="009A44E6" w:rsidRDefault="00B76B9A" w:rsidP="00B76B9A">
      <w:pPr>
        <w:pStyle w:val="Norma"/>
        <w:spacing w:after="0" w:line="240" w:lineRule="auto"/>
        <w:jc w:val="both"/>
        <w:rPr>
          <w:rFonts w:asciiTheme="minorHAnsi" w:hAnsiTheme="minorHAnsi" w:cstheme="minorHAnsi"/>
          <w:sz w:val="22"/>
          <w:szCs w:val="22"/>
          <w:lang w:val="es-MX"/>
        </w:rPr>
      </w:pPr>
      <w:r w:rsidRPr="009A44E6">
        <w:rPr>
          <w:rFonts w:asciiTheme="minorHAnsi" w:hAnsiTheme="minorHAnsi" w:cstheme="minorHAnsi"/>
          <w:sz w:val="22"/>
          <w:szCs w:val="22"/>
          <w:lang w:val="es-MX"/>
        </w:rPr>
        <w:t>La ejecución de estos trabajos se realizará de acuerdo a las normas aceptadas para la instalación de facilidades para la regulación y medición del gas natural, de manera de garantizar el buen funcionamiento y la seguridad de estas instalaciones y maximizar la prevención de riesgos y cuidado del medio ambiente en el área de ubicación.</w:t>
      </w:r>
    </w:p>
    <w:p w14:paraId="5247ED18" w14:textId="77777777" w:rsidR="00B76B9A" w:rsidRPr="009A44E6" w:rsidRDefault="00B76B9A" w:rsidP="00B76B9A">
      <w:pPr>
        <w:pStyle w:val="Norma"/>
        <w:spacing w:after="0" w:line="240" w:lineRule="auto"/>
        <w:jc w:val="both"/>
        <w:rPr>
          <w:rFonts w:asciiTheme="minorHAnsi" w:hAnsiTheme="minorHAnsi" w:cstheme="minorHAnsi"/>
          <w:sz w:val="22"/>
          <w:szCs w:val="22"/>
          <w:lang w:val="es-MX"/>
        </w:rPr>
      </w:pPr>
    </w:p>
    <w:p w14:paraId="2C5F87AA" w14:textId="2E6D60DC" w:rsidR="00B76B9A" w:rsidRPr="009A44E6" w:rsidRDefault="00B76B9A" w:rsidP="00B76B9A">
      <w:pPr>
        <w:pStyle w:val="Norma"/>
        <w:spacing w:after="0" w:line="240" w:lineRule="auto"/>
        <w:jc w:val="both"/>
        <w:rPr>
          <w:rFonts w:asciiTheme="minorHAnsi" w:hAnsiTheme="minorHAnsi" w:cstheme="minorHAnsi"/>
          <w:sz w:val="22"/>
          <w:szCs w:val="22"/>
        </w:rPr>
      </w:pPr>
      <w:r w:rsidRPr="009A44E6">
        <w:rPr>
          <w:rFonts w:asciiTheme="minorHAnsi" w:hAnsiTheme="minorHAnsi" w:cstheme="minorHAnsi"/>
          <w:sz w:val="22"/>
          <w:szCs w:val="22"/>
        </w:rPr>
        <w:t xml:space="preserve">Las actividades de construcción de </w:t>
      </w:r>
      <w:r>
        <w:rPr>
          <w:rFonts w:asciiTheme="minorHAnsi" w:hAnsiTheme="minorHAnsi" w:cstheme="minorHAnsi"/>
          <w:sz w:val="22"/>
          <w:szCs w:val="22"/>
        </w:rPr>
        <w:t>la obra</w:t>
      </w:r>
      <w:r w:rsidRPr="009A44E6">
        <w:rPr>
          <w:rFonts w:asciiTheme="minorHAnsi" w:hAnsiTheme="minorHAnsi" w:cstheme="minorHAnsi"/>
          <w:sz w:val="22"/>
          <w:szCs w:val="22"/>
        </w:rPr>
        <w:t xml:space="preserve"> estarán también regidas y cumplirán estrictamente con la Ley de Hidrocarburos, el Reglamento Ambiental para el Sector de Hidrocarburos y la Ley de Medio Ambiente y sus Reglamentos, aspectos que deberán ser observados y cumplidos por la empresa Contratista.</w:t>
      </w:r>
    </w:p>
    <w:p w14:paraId="67E44558" w14:textId="77777777" w:rsidR="00B76B9A" w:rsidRPr="009A44E6" w:rsidRDefault="00B76B9A" w:rsidP="00B76B9A">
      <w:pPr>
        <w:pStyle w:val="Norma"/>
        <w:spacing w:after="0" w:line="240" w:lineRule="auto"/>
        <w:jc w:val="both"/>
        <w:rPr>
          <w:rFonts w:asciiTheme="minorHAnsi" w:hAnsiTheme="minorHAnsi" w:cstheme="minorHAnsi"/>
          <w:sz w:val="22"/>
          <w:szCs w:val="22"/>
        </w:rPr>
      </w:pPr>
    </w:p>
    <w:p w14:paraId="3B4530D6" w14:textId="77777777" w:rsidR="00B76B9A" w:rsidRPr="009A44E6" w:rsidRDefault="00B76B9A" w:rsidP="001A59F8">
      <w:pPr>
        <w:pStyle w:val="Norma"/>
        <w:numPr>
          <w:ilvl w:val="0"/>
          <w:numId w:val="16"/>
        </w:numPr>
        <w:spacing w:after="0" w:line="240" w:lineRule="auto"/>
        <w:jc w:val="both"/>
        <w:rPr>
          <w:rFonts w:asciiTheme="minorHAnsi" w:hAnsiTheme="minorHAnsi" w:cstheme="minorHAnsi"/>
          <w:sz w:val="22"/>
          <w:szCs w:val="22"/>
          <w:lang w:val="es-BO"/>
        </w:rPr>
      </w:pPr>
      <w:r w:rsidRPr="009A44E6">
        <w:rPr>
          <w:rFonts w:asciiTheme="minorHAnsi" w:hAnsiTheme="minorHAnsi" w:cstheme="minorHAnsi"/>
          <w:sz w:val="22"/>
          <w:szCs w:val="22"/>
          <w:lang w:val="es-BO"/>
        </w:rPr>
        <w:t>Reglamento de Diseño, Construcción y Operación para la Distribución de Gas Natural emitido por la ANH</w:t>
      </w:r>
    </w:p>
    <w:p w14:paraId="686F62D9" w14:textId="77777777" w:rsidR="00B76B9A" w:rsidRPr="009A44E6" w:rsidRDefault="00B76B9A" w:rsidP="001A59F8">
      <w:pPr>
        <w:pStyle w:val="Norma"/>
        <w:numPr>
          <w:ilvl w:val="0"/>
          <w:numId w:val="16"/>
        </w:numPr>
        <w:spacing w:after="0" w:line="240" w:lineRule="auto"/>
        <w:jc w:val="both"/>
        <w:rPr>
          <w:rFonts w:asciiTheme="minorHAnsi" w:hAnsiTheme="minorHAnsi" w:cstheme="minorHAnsi"/>
          <w:sz w:val="22"/>
          <w:szCs w:val="22"/>
          <w:lang w:val="en-US"/>
        </w:rPr>
      </w:pPr>
      <w:r w:rsidRPr="009A44E6">
        <w:rPr>
          <w:rFonts w:asciiTheme="minorHAnsi" w:hAnsiTheme="minorHAnsi" w:cstheme="minorHAnsi"/>
          <w:sz w:val="22"/>
          <w:szCs w:val="22"/>
          <w:lang w:val="en-US"/>
        </w:rPr>
        <w:t>ASME B16.5</w:t>
      </w:r>
      <w:r w:rsidRPr="009A44E6">
        <w:rPr>
          <w:rFonts w:asciiTheme="minorHAnsi" w:hAnsiTheme="minorHAnsi" w:cstheme="minorHAnsi"/>
          <w:sz w:val="22"/>
          <w:szCs w:val="22"/>
          <w:lang w:val="en-US"/>
        </w:rPr>
        <w:tab/>
        <w:t>Pipe flanges and flanged fitting</w:t>
      </w:r>
    </w:p>
    <w:p w14:paraId="14300842" w14:textId="77777777" w:rsidR="00B76B9A" w:rsidRPr="009A44E6" w:rsidRDefault="00B76B9A" w:rsidP="001A59F8">
      <w:pPr>
        <w:pStyle w:val="Norma"/>
        <w:numPr>
          <w:ilvl w:val="0"/>
          <w:numId w:val="16"/>
        </w:numPr>
        <w:spacing w:after="0" w:line="240" w:lineRule="auto"/>
        <w:jc w:val="both"/>
        <w:rPr>
          <w:rFonts w:asciiTheme="minorHAnsi" w:hAnsiTheme="minorHAnsi" w:cstheme="minorHAnsi"/>
          <w:sz w:val="22"/>
          <w:szCs w:val="22"/>
          <w:lang w:val="en-US"/>
        </w:rPr>
      </w:pPr>
      <w:r w:rsidRPr="009A44E6">
        <w:rPr>
          <w:rFonts w:asciiTheme="minorHAnsi" w:hAnsiTheme="minorHAnsi" w:cstheme="minorHAnsi"/>
          <w:sz w:val="22"/>
          <w:szCs w:val="22"/>
          <w:lang w:val="en-US"/>
        </w:rPr>
        <w:t>ASME B16.34</w:t>
      </w:r>
      <w:r w:rsidRPr="009A44E6">
        <w:rPr>
          <w:rFonts w:asciiTheme="minorHAnsi" w:hAnsiTheme="minorHAnsi" w:cstheme="minorHAnsi"/>
          <w:sz w:val="22"/>
          <w:szCs w:val="22"/>
          <w:lang w:val="en-US"/>
        </w:rPr>
        <w:tab/>
        <w:t xml:space="preserve">Flanged and - Butt Welding End  </w:t>
      </w:r>
    </w:p>
    <w:p w14:paraId="11B99542" w14:textId="77777777" w:rsidR="00B76B9A" w:rsidRPr="009A44E6" w:rsidRDefault="00B76B9A" w:rsidP="001A59F8">
      <w:pPr>
        <w:pStyle w:val="Norma"/>
        <w:numPr>
          <w:ilvl w:val="0"/>
          <w:numId w:val="16"/>
        </w:numPr>
        <w:spacing w:after="0" w:line="240" w:lineRule="auto"/>
        <w:jc w:val="both"/>
        <w:rPr>
          <w:rFonts w:asciiTheme="minorHAnsi" w:hAnsiTheme="minorHAnsi" w:cstheme="minorHAnsi"/>
          <w:sz w:val="22"/>
          <w:szCs w:val="22"/>
          <w:lang w:val="en-US"/>
        </w:rPr>
      </w:pPr>
      <w:r w:rsidRPr="009A44E6">
        <w:rPr>
          <w:rFonts w:asciiTheme="minorHAnsi" w:hAnsiTheme="minorHAnsi" w:cstheme="minorHAnsi"/>
          <w:sz w:val="22"/>
          <w:szCs w:val="22"/>
          <w:lang w:val="en-US"/>
        </w:rPr>
        <w:t>Spec API 5L</w:t>
      </w:r>
      <w:r w:rsidRPr="009A44E6">
        <w:rPr>
          <w:rFonts w:asciiTheme="minorHAnsi" w:hAnsiTheme="minorHAnsi" w:cstheme="minorHAnsi"/>
          <w:sz w:val="22"/>
          <w:szCs w:val="22"/>
          <w:lang w:val="en-US"/>
        </w:rPr>
        <w:tab/>
        <w:t>Line Pipe</w:t>
      </w:r>
    </w:p>
    <w:p w14:paraId="179FD12E" w14:textId="77777777" w:rsidR="00B76B9A" w:rsidRPr="009A44E6" w:rsidRDefault="00B76B9A" w:rsidP="001A59F8">
      <w:pPr>
        <w:pStyle w:val="Norma"/>
        <w:numPr>
          <w:ilvl w:val="0"/>
          <w:numId w:val="16"/>
        </w:numPr>
        <w:spacing w:after="0" w:line="240" w:lineRule="auto"/>
        <w:jc w:val="both"/>
        <w:rPr>
          <w:rFonts w:asciiTheme="minorHAnsi" w:hAnsiTheme="minorHAnsi" w:cstheme="minorHAnsi"/>
          <w:sz w:val="22"/>
          <w:szCs w:val="22"/>
          <w:lang w:val="en-US"/>
        </w:rPr>
      </w:pPr>
      <w:r w:rsidRPr="009A44E6">
        <w:rPr>
          <w:rFonts w:asciiTheme="minorHAnsi" w:hAnsiTheme="minorHAnsi" w:cstheme="minorHAnsi"/>
          <w:sz w:val="22"/>
          <w:szCs w:val="22"/>
          <w:lang w:val="en-US"/>
        </w:rPr>
        <w:t>Spec. 6D</w:t>
      </w:r>
      <w:r w:rsidRPr="009A44E6">
        <w:rPr>
          <w:rFonts w:asciiTheme="minorHAnsi" w:hAnsiTheme="minorHAnsi" w:cstheme="minorHAnsi"/>
          <w:sz w:val="22"/>
          <w:szCs w:val="22"/>
          <w:lang w:val="en-US"/>
        </w:rPr>
        <w:tab/>
        <w:t>Specification for pipeline valves, closures, connectors and Swivels</w:t>
      </w:r>
    </w:p>
    <w:p w14:paraId="6928A122" w14:textId="77777777" w:rsidR="00B76B9A" w:rsidRPr="009A44E6" w:rsidRDefault="00B76B9A" w:rsidP="001A59F8">
      <w:pPr>
        <w:pStyle w:val="Norma"/>
        <w:numPr>
          <w:ilvl w:val="0"/>
          <w:numId w:val="16"/>
        </w:numPr>
        <w:spacing w:after="0" w:line="240" w:lineRule="auto"/>
        <w:jc w:val="both"/>
        <w:rPr>
          <w:rFonts w:asciiTheme="minorHAnsi" w:hAnsiTheme="minorHAnsi" w:cstheme="minorHAnsi"/>
          <w:sz w:val="22"/>
          <w:szCs w:val="22"/>
          <w:lang w:val="en-US"/>
        </w:rPr>
      </w:pPr>
      <w:r w:rsidRPr="009A44E6">
        <w:rPr>
          <w:rFonts w:asciiTheme="minorHAnsi" w:hAnsiTheme="minorHAnsi" w:cstheme="minorHAnsi"/>
          <w:sz w:val="22"/>
          <w:szCs w:val="22"/>
          <w:lang w:val="en-US"/>
        </w:rPr>
        <w:t>Std. 1104</w:t>
      </w:r>
      <w:r w:rsidRPr="009A44E6">
        <w:rPr>
          <w:rFonts w:asciiTheme="minorHAnsi" w:hAnsiTheme="minorHAnsi" w:cstheme="minorHAnsi"/>
          <w:sz w:val="22"/>
          <w:szCs w:val="22"/>
          <w:lang w:val="en-US"/>
        </w:rPr>
        <w:tab/>
        <w:t>Welding Pipelines and Related Facilities</w:t>
      </w:r>
    </w:p>
    <w:p w14:paraId="56BA83DF" w14:textId="77777777" w:rsidR="00B76B9A" w:rsidRPr="009A44E6" w:rsidRDefault="00B76B9A" w:rsidP="001A59F8">
      <w:pPr>
        <w:pStyle w:val="Norma"/>
        <w:numPr>
          <w:ilvl w:val="0"/>
          <w:numId w:val="16"/>
        </w:numPr>
        <w:spacing w:after="0" w:line="240" w:lineRule="auto"/>
        <w:jc w:val="both"/>
        <w:rPr>
          <w:rFonts w:asciiTheme="minorHAnsi" w:hAnsiTheme="minorHAnsi" w:cstheme="minorHAnsi"/>
          <w:sz w:val="22"/>
          <w:szCs w:val="22"/>
          <w:lang w:val="en-US"/>
        </w:rPr>
      </w:pPr>
      <w:r w:rsidRPr="009A44E6">
        <w:rPr>
          <w:rFonts w:asciiTheme="minorHAnsi" w:hAnsiTheme="minorHAnsi" w:cstheme="minorHAnsi"/>
          <w:sz w:val="22"/>
          <w:szCs w:val="22"/>
          <w:lang w:val="en-US"/>
        </w:rPr>
        <w:t>RP 1110</w:t>
      </w:r>
      <w:r w:rsidRPr="009A44E6">
        <w:rPr>
          <w:rFonts w:asciiTheme="minorHAnsi" w:hAnsiTheme="minorHAnsi" w:cstheme="minorHAnsi"/>
          <w:sz w:val="22"/>
          <w:szCs w:val="22"/>
          <w:lang w:val="en-US"/>
        </w:rPr>
        <w:tab/>
        <w:t>RecoMMended Practice for Pipe for the Pressure Testing of Liquid Petroleum Pipelines</w:t>
      </w:r>
    </w:p>
    <w:p w14:paraId="4C61D8C7" w14:textId="77777777" w:rsidR="00B76B9A" w:rsidRPr="009A44E6" w:rsidRDefault="00B76B9A" w:rsidP="001A59F8">
      <w:pPr>
        <w:pStyle w:val="Norma"/>
        <w:numPr>
          <w:ilvl w:val="0"/>
          <w:numId w:val="16"/>
        </w:numPr>
        <w:spacing w:after="0" w:line="240" w:lineRule="auto"/>
        <w:jc w:val="both"/>
        <w:rPr>
          <w:rFonts w:asciiTheme="minorHAnsi" w:hAnsiTheme="minorHAnsi" w:cstheme="minorHAnsi"/>
          <w:sz w:val="22"/>
          <w:szCs w:val="22"/>
          <w:lang w:val="en-US"/>
        </w:rPr>
      </w:pPr>
      <w:r w:rsidRPr="009A44E6">
        <w:rPr>
          <w:rFonts w:asciiTheme="minorHAnsi" w:hAnsiTheme="minorHAnsi" w:cstheme="minorHAnsi"/>
          <w:sz w:val="22"/>
          <w:szCs w:val="22"/>
          <w:lang w:val="en-US"/>
        </w:rPr>
        <w:t>ASME B31.8</w:t>
      </w:r>
      <w:r w:rsidRPr="009A44E6">
        <w:rPr>
          <w:rFonts w:asciiTheme="minorHAnsi" w:hAnsiTheme="minorHAnsi" w:cstheme="minorHAnsi"/>
          <w:sz w:val="22"/>
          <w:szCs w:val="22"/>
          <w:lang w:val="en-US"/>
        </w:rPr>
        <w:tab/>
        <w:t>Gas Transportation and Distribution Piping Systems</w:t>
      </w:r>
    </w:p>
    <w:p w14:paraId="60C6312B" w14:textId="77777777" w:rsidR="00B76B9A" w:rsidRPr="009A44E6" w:rsidRDefault="00B76B9A" w:rsidP="001A59F8">
      <w:pPr>
        <w:pStyle w:val="Norma"/>
        <w:numPr>
          <w:ilvl w:val="0"/>
          <w:numId w:val="16"/>
        </w:numPr>
        <w:spacing w:after="0" w:line="240" w:lineRule="auto"/>
        <w:jc w:val="both"/>
        <w:rPr>
          <w:rFonts w:asciiTheme="minorHAnsi" w:hAnsiTheme="minorHAnsi" w:cstheme="minorHAnsi"/>
          <w:sz w:val="22"/>
          <w:szCs w:val="22"/>
          <w:lang w:val="en-US"/>
        </w:rPr>
      </w:pPr>
      <w:r w:rsidRPr="009A44E6">
        <w:rPr>
          <w:rFonts w:asciiTheme="minorHAnsi" w:hAnsiTheme="minorHAnsi" w:cstheme="minorHAnsi"/>
          <w:sz w:val="22"/>
          <w:szCs w:val="22"/>
          <w:lang w:val="en-US"/>
        </w:rPr>
        <w:lastRenderedPageBreak/>
        <w:t xml:space="preserve">MSS-SP - 6 </w:t>
      </w:r>
      <w:r w:rsidRPr="009A44E6">
        <w:rPr>
          <w:rFonts w:asciiTheme="minorHAnsi" w:hAnsiTheme="minorHAnsi" w:cstheme="minorHAnsi"/>
          <w:sz w:val="22"/>
          <w:szCs w:val="22"/>
          <w:lang w:val="en-US"/>
        </w:rPr>
        <w:tab/>
        <w:t>Standard Finish for Contact faces of Pipe Flanges and Connecting End Flanges of Valves and Fitting.</w:t>
      </w:r>
    </w:p>
    <w:p w14:paraId="2E592786" w14:textId="77777777" w:rsidR="00B76B9A" w:rsidRPr="009A44E6" w:rsidRDefault="00B76B9A" w:rsidP="001A59F8">
      <w:pPr>
        <w:pStyle w:val="Norma"/>
        <w:numPr>
          <w:ilvl w:val="0"/>
          <w:numId w:val="16"/>
        </w:numPr>
        <w:spacing w:after="0" w:line="240" w:lineRule="auto"/>
        <w:jc w:val="both"/>
        <w:rPr>
          <w:rFonts w:asciiTheme="minorHAnsi" w:hAnsiTheme="minorHAnsi" w:cstheme="minorHAnsi"/>
          <w:sz w:val="22"/>
          <w:szCs w:val="22"/>
          <w:lang w:val="en-US"/>
        </w:rPr>
      </w:pPr>
      <w:r w:rsidRPr="009A44E6">
        <w:rPr>
          <w:rFonts w:asciiTheme="minorHAnsi" w:hAnsiTheme="minorHAnsi" w:cstheme="minorHAnsi"/>
          <w:sz w:val="22"/>
          <w:szCs w:val="22"/>
          <w:lang w:val="en-US"/>
        </w:rPr>
        <w:t>MSS-SP-44</w:t>
      </w:r>
      <w:r w:rsidRPr="009A44E6">
        <w:rPr>
          <w:rFonts w:asciiTheme="minorHAnsi" w:hAnsiTheme="minorHAnsi" w:cstheme="minorHAnsi"/>
          <w:sz w:val="22"/>
          <w:szCs w:val="22"/>
          <w:lang w:val="en-US"/>
        </w:rPr>
        <w:tab/>
        <w:t>Steel Pipeline Flanges</w:t>
      </w:r>
    </w:p>
    <w:p w14:paraId="2D4DFE8C" w14:textId="77777777" w:rsidR="00B76B9A" w:rsidRPr="009A44E6" w:rsidRDefault="00B76B9A" w:rsidP="001A59F8">
      <w:pPr>
        <w:pStyle w:val="Norma"/>
        <w:numPr>
          <w:ilvl w:val="0"/>
          <w:numId w:val="16"/>
        </w:numPr>
        <w:spacing w:after="0" w:line="240" w:lineRule="auto"/>
        <w:jc w:val="both"/>
        <w:rPr>
          <w:rFonts w:asciiTheme="minorHAnsi" w:hAnsiTheme="minorHAnsi" w:cstheme="minorHAnsi"/>
          <w:sz w:val="22"/>
          <w:szCs w:val="22"/>
          <w:lang w:val="en-US"/>
        </w:rPr>
      </w:pPr>
      <w:r w:rsidRPr="009A44E6">
        <w:rPr>
          <w:rFonts w:asciiTheme="minorHAnsi" w:hAnsiTheme="minorHAnsi" w:cstheme="minorHAnsi"/>
          <w:sz w:val="22"/>
          <w:szCs w:val="22"/>
          <w:lang w:val="en-US"/>
        </w:rPr>
        <w:t>MSS-SP-55</w:t>
      </w:r>
      <w:r w:rsidRPr="009A44E6">
        <w:rPr>
          <w:rFonts w:asciiTheme="minorHAnsi" w:hAnsiTheme="minorHAnsi" w:cstheme="minorHAnsi"/>
          <w:sz w:val="22"/>
          <w:szCs w:val="22"/>
          <w:lang w:val="en-US"/>
        </w:rPr>
        <w:tab/>
        <w:t>Quality Standard for Steel Casting for Valves, Flanges and Fittings and other Pipe Components</w:t>
      </w:r>
    </w:p>
    <w:p w14:paraId="242B038C" w14:textId="77777777" w:rsidR="00B76B9A" w:rsidRPr="009A44E6" w:rsidRDefault="00B76B9A" w:rsidP="001A59F8">
      <w:pPr>
        <w:pStyle w:val="Norma"/>
        <w:numPr>
          <w:ilvl w:val="0"/>
          <w:numId w:val="16"/>
        </w:numPr>
        <w:spacing w:after="0" w:line="240" w:lineRule="auto"/>
        <w:jc w:val="both"/>
        <w:rPr>
          <w:rFonts w:asciiTheme="minorHAnsi" w:hAnsiTheme="minorHAnsi" w:cstheme="minorHAnsi"/>
          <w:sz w:val="22"/>
          <w:szCs w:val="22"/>
          <w:lang w:val="en-US"/>
        </w:rPr>
      </w:pPr>
      <w:r w:rsidRPr="009A44E6">
        <w:rPr>
          <w:rFonts w:asciiTheme="minorHAnsi" w:hAnsiTheme="minorHAnsi" w:cstheme="minorHAnsi"/>
          <w:sz w:val="22"/>
          <w:szCs w:val="22"/>
          <w:lang w:val="en-US"/>
        </w:rPr>
        <w:t>MSS-SP-75</w:t>
      </w:r>
      <w:r w:rsidRPr="009A44E6">
        <w:rPr>
          <w:rFonts w:asciiTheme="minorHAnsi" w:hAnsiTheme="minorHAnsi" w:cstheme="minorHAnsi"/>
          <w:sz w:val="22"/>
          <w:szCs w:val="22"/>
          <w:lang w:val="en-US"/>
        </w:rPr>
        <w:tab/>
        <w:t>Specification for High Test Wrought Butt Welding Fittings.</w:t>
      </w:r>
    </w:p>
    <w:p w14:paraId="2133DEAA" w14:textId="77777777" w:rsidR="00B76B9A" w:rsidRPr="009A44E6" w:rsidRDefault="00B76B9A" w:rsidP="001A59F8">
      <w:pPr>
        <w:pStyle w:val="Norma"/>
        <w:numPr>
          <w:ilvl w:val="0"/>
          <w:numId w:val="16"/>
        </w:numPr>
        <w:spacing w:after="0" w:line="240" w:lineRule="auto"/>
        <w:jc w:val="both"/>
        <w:rPr>
          <w:rFonts w:asciiTheme="minorHAnsi" w:hAnsiTheme="minorHAnsi" w:cstheme="minorHAnsi"/>
          <w:sz w:val="22"/>
          <w:szCs w:val="22"/>
          <w:lang w:val="es-BO"/>
        </w:rPr>
      </w:pPr>
      <w:r w:rsidRPr="009A44E6">
        <w:rPr>
          <w:rFonts w:asciiTheme="minorHAnsi" w:hAnsiTheme="minorHAnsi" w:cstheme="minorHAnsi"/>
          <w:sz w:val="22"/>
          <w:szCs w:val="22"/>
          <w:lang w:val="es-BO"/>
        </w:rPr>
        <w:t xml:space="preserve">AGGA-8-92 GPA 2172  </w:t>
      </w:r>
      <w:r w:rsidRPr="009A44E6">
        <w:rPr>
          <w:rFonts w:asciiTheme="minorHAnsi" w:hAnsiTheme="minorHAnsi" w:cstheme="minorHAnsi"/>
          <w:sz w:val="22"/>
          <w:szCs w:val="22"/>
          <w:lang w:val="es-BO"/>
        </w:rPr>
        <w:tab/>
      </w:r>
      <w:r w:rsidRPr="009A44E6">
        <w:rPr>
          <w:rFonts w:asciiTheme="minorHAnsi" w:hAnsiTheme="minorHAnsi" w:cstheme="minorHAnsi"/>
          <w:sz w:val="22"/>
          <w:szCs w:val="22"/>
          <w:lang w:val="es-BO"/>
        </w:rPr>
        <w:tab/>
        <w:t>Corrección por propiedades de fluido</w:t>
      </w:r>
    </w:p>
    <w:p w14:paraId="5DF1DA33" w14:textId="77777777" w:rsidR="00B76B9A" w:rsidRPr="009A44E6" w:rsidRDefault="00B76B9A" w:rsidP="001A59F8">
      <w:pPr>
        <w:pStyle w:val="Norma"/>
        <w:numPr>
          <w:ilvl w:val="0"/>
          <w:numId w:val="16"/>
        </w:numPr>
        <w:spacing w:after="0" w:line="240" w:lineRule="auto"/>
        <w:jc w:val="both"/>
        <w:rPr>
          <w:rFonts w:asciiTheme="minorHAnsi" w:hAnsiTheme="minorHAnsi" w:cstheme="minorHAnsi"/>
          <w:sz w:val="22"/>
          <w:szCs w:val="22"/>
          <w:lang w:val="es-BO"/>
        </w:rPr>
      </w:pPr>
      <w:r w:rsidRPr="009A44E6">
        <w:rPr>
          <w:rFonts w:asciiTheme="minorHAnsi" w:hAnsiTheme="minorHAnsi" w:cstheme="minorHAnsi"/>
          <w:sz w:val="22"/>
          <w:szCs w:val="22"/>
          <w:lang w:val="es-BO"/>
        </w:rPr>
        <w:t xml:space="preserve">AGA-3 AGA-7 ISO 5167  </w:t>
      </w:r>
      <w:r w:rsidRPr="009A44E6">
        <w:rPr>
          <w:rFonts w:asciiTheme="minorHAnsi" w:hAnsiTheme="minorHAnsi" w:cstheme="minorHAnsi"/>
          <w:sz w:val="22"/>
          <w:szCs w:val="22"/>
          <w:lang w:val="es-BO"/>
        </w:rPr>
        <w:tab/>
        <w:t>Calculo de corrección de flujo</w:t>
      </w:r>
    </w:p>
    <w:p w14:paraId="35299AE9" w14:textId="77777777" w:rsidR="00B76B9A" w:rsidRPr="00A308A2" w:rsidRDefault="00B76B9A" w:rsidP="00296D97">
      <w:pPr>
        <w:tabs>
          <w:tab w:val="left" w:pos="426"/>
        </w:tabs>
        <w:ind w:right="-1"/>
        <w:jc w:val="center"/>
        <w:rPr>
          <w:rFonts w:asciiTheme="minorHAnsi" w:hAnsiTheme="minorHAnsi" w:cstheme="minorHAnsi"/>
          <w:b/>
          <w:sz w:val="22"/>
          <w:szCs w:val="22"/>
        </w:rPr>
      </w:pPr>
    </w:p>
    <w:p w14:paraId="3DA144C3" w14:textId="77777777" w:rsidR="005C22A8" w:rsidRPr="00831779" w:rsidRDefault="005C22A8" w:rsidP="00296D97">
      <w:pPr>
        <w:pStyle w:val="Prrafodelista"/>
        <w:numPr>
          <w:ilvl w:val="0"/>
          <w:numId w:val="6"/>
        </w:numPr>
        <w:tabs>
          <w:tab w:val="left" w:pos="426"/>
        </w:tabs>
        <w:contextualSpacing/>
        <w:rPr>
          <w:rFonts w:asciiTheme="minorHAnsi" w:hAnsiTheme="minorHAnsi" w:cstheme="minorHAnsi"/>
          <w:b/>
          <w:bCs/>
          <w:color w:val="000000" w:themeColor="text1"/>
          <w:sz w:val="22"/>
          <w:szCs w:val="22"/>
          <w:lang w:eastAsia="es-BO"/>
        </w:rPr>
      </w:pPr>
      <w:r w:rsidRPr="00831779">
        <w:rPr>
          <w:rFonts w:asciiTheme="minorHAnsi" w:hAnsiTheme="minorHAnsi" w:cstheme="minorHAnsi"/>
          <w:b/>
          <w:bCs/>
          <w:color w:val="000000" w:themeColor="text1"/>
          <w:sz w:val="22"/>
          <w:szCs w:val="22"/>
          <w:lang w:eastAsia="es-BO"/>
        </w:rPr>
        <w:t>CARACTERÍSTICAS DE LA OBRA</w:t>
      </w:r>
    </w:p>
    <w:p w14:paraId="6ED7B418" w14:textId="77777777" w:rsidR="005C22A8" w:rsidRPr="00A308A2" w:rsidRDefault="005C22A8" w:rsidP="00296D97">
      <w:pPr>
        <w:pStyle w:val="Prrafodelista"/>
        <w:tabs>
          <w:tab w:val="left" w:pos="426"/>
        </w:tabs>
        <w:ind w:left="360"/>
        <w:rPr>
          <w:rFonts w:asciiTheme="minorHAnsi" w:hAnsiTheme="minorHAnsi" w:cstheme="minorHAnsi"/>
          <w:b/>
          <w:bCs/>
          <w:color w:val="000000" w:themeColor="text1"/>
          <w:sz w:val="22"/>
          <w:szCs w:val="22"/>
          <w:lang w:eastAsia="es-BO"/>
        </w:rPr>
      </w:pPr>
    </w:p>
    <w:p w14:paraId="6424F2F4" w14:textId="6966ED53" w:rsidR="005C22A8" w:rsidRDefault="005C22A8" w:rsidP="00296D97">
      <w:pPr>
        <w:tabs>
          <w:tab w:val="left" w:pos="426"/>
        </w:tabs>
        <w:ind w:right="-1"/>
        <w:jc w:val="both"/>
        <w:rPr>
          <w:rFonts w:asciiTheme="minorHAnsi" w:hAnsiTheme="minorHAnsi" w:cstheme="minorHAnsi"/>
          <w:sz w:val="22"/>
          <w:szCs w:val="22"/>
        </w:rPr>
      </w:pPr>
      <w:r w:rsidRPr="00A308A2">
        <w:rPr>
          <w:rFonts w:asciiTheme="minorHAnsi" w:hAnsiTheme="minorHAnsi" w:cstheme="minorHAnsi"/>
          <w:sz w:val="22"/>
          <w:szCs w:val="22"/>
        </w:rPr>
        <w:t xml:space="preserve">Para la ejecución </w:t>
      </w:r>
      <w:r w:rsidR="00B76B9A" w:rsidRPr="00A308A2">
        <w:rPr>
          <w:rFonts w:asciiTheme="minorHAnsi" w:hAnsiTheme="minorHAnsi" w:cstheme="minorHAnsi"/>
          <w:sz w:val="22"/>
          <w:szCs w:val="22"/>
        </w:rPr>
        <w:t>del presente</w:t>
      </w:r>
      <w:r w:rsidRPr="00A308A2">
        <w:rPr>
          <w:rFonts w:asciiTheme="minorHAnsi" w:hAnsiTheme="minorHAnsi" w:cstheme="minorHAnsi"/>
          <w:sz w:val="22"/>
          <w:szCs w:val="22"/>
        </w:rPr>
        <w:t xml:space="preserve"> proyecto se deben ejecutar los siguientes trabajos:</w:t>
      </w:r>
    </w:p>
    <w:p w14:paraId="150A6E68" w14:textId="77777777" w:rsidR="00CD3B7E" w:rsidRDefault="00CD3B7E" w:rsidP="00296D97">
      <w:pPr>
        <w:tabs>
          <w:tab w:val="left" w:pos="426"/>
        </w:tabs>
        <w:ind w:right="-1"/>
        <w:jc w:val="both"/>
        <w:rPr>
          <w:rFonts w:asciiTheme="minorHAnsi" w:hAnsiTheme="minorHAnsi" w:cstheme="minorHAnsi"/>
          <w:sz w:val="22"/>
          <w:szCs w:val="22"/>
        </w:rPr>
      </w:pPr>
    </w:p>
    <w:p w14:paraId="5CE9B52C" w14:textId="463B3879" w:rsidR="005C22A8" w:rsidRDefault="00AE7A13" w:rsidP="001A59F8">
      <w:pPr>
        <w:pStyle w:val="Prrafodelista"/>
        <w:numPr>
          <w:ilvl w:val="0"/>
          <w:numId w:val="13"/>
        </w:numPr>
        <w:tabs>
          <w:tab w:val="left" w:pos="426"/>
        </w:tabs>
        <w:ind w:right="-1"/>
        <w:jc w:val="both"/>
        <w:rPr>
          <w:rFonts w:asciiTheme="minorHAnsi" w:hAnsiTheme="minorHAnsi" w:cstheme="minorHAnsi"/>
          <w:sz w:val="22"/>
          <w:szCs w:val="22"/>
        </w:rPr>
      </w:pPr>
      <w:r>
        <w:rPr>
          <w:rFonts w:asciiTheme="minorHAnsi" w:hAnsiTheme="minorHAnsi" w:cstheme="minorHAnsi"/>
          <w:sz w:val="22"/>
          <w:szCs w:val="22"/>
        </w:rPr>
        <w:t>Obras civiles y mecánicas para la c</w:t>
      </w:r>
      <w:r w:rsidR="005C22A8" w:rsidRPr="00A308A2">
        <w:rPr>
          <w:rFonts w:asciiTheme="minorHAnsi" w:hAnsiTheme="minorHAnsi" w:cstheme="minorHAnsi"/>
          <w:sz w:val="22"/>
          <w:szCs w:val="22"/>
        </w:rPr>
        <w:t>onstrucción</w:t>
      </w:r>
      <w:r w:rsidR="00A93E83">
        <w:rPr>
          <w:rFonts w:asciiTheme="minorHAnsi" w:hAnsiTheme="minorHAnsi" w:cstheme="minorHAnsi"/>
          <w:sz w:val="22"/>
          <w:szCs w:val="22"/>
        </w:rPr>
        <w:t xml:space="preserve"> de</w:t>
      </w:r>
      <w:r w:rsidR="005C22A8" w:rsidRPr="00A308A2">
        <w:rPr>
          <w:rFonts w:asciiTheme="minorHAnsi" w:hAnsiTheme="minorHAnsi" w:cstheme="minorHAnsi"/>
          <w:sz w:val="22"/>
          <w:szCs w:val="22"/>
        </w:rPr>
        <w:t xml:space="preserve"> </w:t>
      </w:r>
      <w:r w:rsidR="00D531AC">
        <w:rPr>
          <w:rFonts w:asciiTheme="minorHAnsi" w:hAnsiTheme="minorHAnsi" w:cstheme="minorHAnsi"/>
          <w:sz w:val="22"/>
          <w:szCs w:val="22"/>
        </w:rPr>
        <w:t xml:space="preserve">la </w:t>
      </w:r>
      <w:r w:rsidR="00B871BD">
        <w:rPr>
          <w:rFonts w:asciiTheme="minorHAnsi" w:hAnsiTheme="minorHAnsi" w:cstheme="minorHAnsi"/>
          <w:b/>
          <w:sz w:val="22"/>
          <w:szCs w:val="22"/>
        </w:rPr>
        <w:t>red primaria de 2</w:t>
      </w:r>
      <w:r w:rsidR="000F4B73">
        <w:rPr>
          <w:rFonts w:asciiTheme="minorHAnsi" w:hAnsiTheme="minorHAnsi" w:cstheme="minorHAnsi"/>
          <w:b/>
          <w:sz w:val="22"/>
          <w:szCs w:val="22"/>
        </w:rPr>
        <w:t>5</w:t>
      </w:r>
      <w:r w:rsidR="000144DD">
        <w:rPr>
          <w:rFonts w:asciiTheme="minorHAnsi" w:hAnsiTheme="minorHAnsi" w:cstheme="minorHAnsi"/>
          <w:b/>
          <w:sz w:val="22"/>
          <w:szCs w:val="22"/>
        </w:rPr>
        <w:t>80</w:t>
      </w:r>
      <w:r w:rsidR="00B76B9A">
        <w:rPr>
          <w:rFonts w:asciiTheme="minorHAnsi" w:hAnsiTheme="minorHAnsi" w:cstheme="minorHAnsi"/>
          <w:b/>
          <w:sz w:val="22"/>
          <w:szCs w:val="22"/>
        </w:rPr>
        <w:t>,0</w:t>
      </w:r>
      <w:r w:rsidR="005C22A8" w:rsidRPr="00B76B9A">
        <w:rPr>
          <w:rFonts w:asciiTheme="minorHAnsi" w:hAnsiTheme="minorHAnsi" w:cstheme="minorHAnsi"/>
          <w:b/>
          <w:sz w:val="22"/>
          <w:szCs w:val="22"/>
        </w:rPr>
        <w:t xml:space="preserve"> metros</w:t>
      </w:r>
      <w:r w:rsidR="00B871BD">
        <w:rPr>
          <w:rFonts w:asciiTheme="minorHAnsi" w:hAnsiTheme="minorHAnsi" w:cstheme="minorHAnsi"/>
          <w:b/>
          <w:sz w:val="22"/>
          <w:szCs w:val="22"/>
        </w:rPr>
        <w:t xml:space="preserve"> de longitud</w:t>
      </w:r>
      <w:r w:rsidR="000144DD">
        <w:rPr>
          <w:rFonts w:asciiTheme="minorHAnsi" w:hAnsiTheme="minorHAnsi" w:cstheme="minorHAnsi"/>
          <w:b/>
          <w:sz w:val="22"/>
          <w:szCs w:val="22"/>
        </w:rPr>
        <w:t xml:space="preserve"> (2.578,0 m de red primaria y derivación de 2,0 metros)</w:t>
      </w:r>
      <w:r w:rsidR="00B871BD">
        <w:rPr>
          <w:rFonts w:asciiTheme="minorHAnsi" w:hAnsiTheme="minorHAnsi" w:cstheme="minorHAnsi"/>
          <w:b/>
          <w:sz w:val="22"/>
          <w:szCs w:val="22"/>
        </w:rPr>
        <w:t xml:space="preserve"> </w:t>
      </w:r>
      <w:r w:rsidR="004C362A">
        <w:rPr>
          <w:rFonts w:asciiTheme="minorHAnsi" w:hAnsiTheme="minorHAnsi" w:cstheme="minorHAnsi"/>
          <w:b/>
          <w:sz w:val="22"/>
          <w:szCs w:val="22"/>
        </w:rPr>
        <w:t xml:space="preserve">en tubería de </w:t>
      </w:r>
      <w:r w:rsidR="00A93E83" w:rsidRPr="00B76B9A">
        <w:rPr>
          <w:rFonts w:asciiTheme="minorHAnsi" w:hAnsiTheme="minorHAnsi" w:cstheme="minorHAnsi"/>
          <w:b/>
          <w:sz w:val="22"/>
          <w:szCs w:val="22"/>
        </w:rPr>
        <w:t xml:space="preserve">ANC </w:t>
      </w:r>
      <w:r w:rsidR="00B871BD">
        <w:rPr>
          <w:rFonts w:asciiTheme="minorHAnsi" w:hAnsiTheme="minorHAnsi" w:cstheme="minorHAnsi"/>
          <w:b/>
          <w:sz w:val="22"/>
          <w:szCs w:val="22"/>
        </w:rPr>
        <w:t>4</w:t>
      </w:r>
      <w:r w:rsidR="005C22A8" w:rsidRPr="00B76B9A">
        <w:rPr>
          <w:rFonts w:asciiTheme="minorHAnsi" w:hAnsiTheme="minorHAnsi" w:cstheme="minorHAnsi"/>
          <w:b/>
          <w:sz w:val="22"/>
          <w:szCs w:val="22"/>
        </w:rPr>
        <w:t xml:space="preserve">” </w:t>
      </w:r>
      <w:r w:rsidR="00A93E83" w:rsidRPr="00B76B9A">
        <w:rPr>
          <w:rFonts w:asciiTheme="minorHAnsi" w:hAnsiTheme="minorHAnsi" w:cstheme="minorHAnsi"/>
          <w:b/>
          <w:sz w:val="22"/>
          <w:szCs w:val="22"/>
        </w:rPr>
        <w:t>DN</w:t>
      </w:r>
      <w:r w:rsidR="00A93E83">
        <w:rPr>
          <w:rFonts w:asciiTheme="minorHAnsi" w:hAnsiTheme="minorHAnsi" w:cstheme="minorHAnsi"/>
          <w:sz w:val="22"/>
          <w:szCs w:val="22"/>
        </w:rPr>
        <w:t xml:space="preserve"> </w:t>
      </w:r>
      <w:r w:rsidR="005C22A8" w:rsidRPr="00A308A2">
        <w:rPr>
          <w:rFonts w:asciiTheme="minorHAnsi" w:hAnsiTheme="minorHAnsi" w:cstheme="minorHAnsi"/>
          <w:sz w:val="22"/>
          <w:szCs w:val="22"/>
        </w:rPr>
        <w:t>(incluye prueba hidrostática limpieza y secado)</w:t>
      </w:r>
    </w:p>
    <w:p w14:paraId="5B50402E" w14:textId="0128BA46" w:rsidR="00F84BAD" w:rsidRPr="00A65C63" w:rsidRDefault="00B871BD" w:rsidP="001A59F8">
      <w:pPr>
        <w:pStyle w:val="Prrafodelista"/>
        <w:numPr>
          <w:ilvl w:val="0"/>
          <w:numId w:val="13"/>
        </w:numPr>
        <w:tabs>
          <w:tab w:val="left" w:pos="426"/>
        </w:tabs>
        <w:ind w:right="-1"/>
        <w:jc w:val="both"/>
        <w:rPr>
          <w:rFonts w:asciiTheme="minorHAnsi" w:hAnsiTheme="minorHAnsi" w:cstheme="minorHAnsi"/>
          <w:sz w:val="22"/>
          <w:szCs w:val="22"/>
        </w:rPr>
      </w:pPr>
      <w:r w:rsidRPr="00B871BD">
        <w:rPr>
          <w:rFonts w:asciiTheme="minorHAnsi" w:hAnsiTheme="minorHAnsi" w:cstheme="minorHAnsi"/>
          <w:sz w:val="22"/>
          <w:szCs w:val="22"/>
        </w:rPr>
        <w:t xml:space="preserve">Obras civiles y mecánicas </w:t>
      </w:r>
      <w:r w:rsidR="00A65C63" w:rsidRPr="00B871BD">
        <w:rPr>
          <w:rFonts w:asciiTheme="minorHAnsi" w:hAnsiTheme="minorHAnsi" w:cstheme="minorHAnsi"/>
          <w:sz w:val="22"/>
          <w:szCs w:val="22"/>
        </w:rPr>
        <w:t>para</w:t>
      </w:r>
      <w:r w:rsidR="001A62C7" w:rsidRPr="001A62C7">
        <w:rPr>
          <w:rFonts w:asciiTheme="minorHAnsi" w:hAnsiTheme="minorHAnsi" w:cstheme="minorHAnsi"/>
          <w:sz w:val="22"/>
          <w:szCs w:val="22"/>
        </w:rPr>
        <w:t xml:space="preserve"> </w:t>
      </w:r>
      <w:r w:rsidR="001A62C7">
        <w:rPr>
          <w:rFonts w:asciiTheme="minorHAnsi" w:hAnsiTheme="minorHAnsi" w:cstheme="minorHAnsi"/>
          <w:sz w:val="22"/>
          <w:szCs w:val="22"/>
        </w:rPr>
        <w:t>el v</w:t>
      </w:r>
      <w:r w:rsidR="001A62C7" w:rsidRPr="00B871BD">
        <w:rPr>
          <w:rFonts w:asciiTheme="minorHAnsi" w:hAnsiTheme="minorHAnsi" w:cstheme="minorHAnsi"/>
          <w:sz w:val="22"/>
          <w:szCs w:val="22"/>
        </w:rPr>
        <w:t>enteo, interconexión</w:t>
      </w:r>
      <w:r w:rsidR="001A62C7">
        <w:rPr>
          <w:rFonts w:asciiTheme="minorHAnsi" w:hAnsiTheme="minorHAnsi" w:cstheme="minorHAnsi"/>
          <w:sz w:val="22"/>
          <w:szCs w:val="22"/>
        </w:rPr>
        <w:t xml:space="preserve"> a la línea existente</w:t>
      </w:r>
      <w:r w:rsidR="001A62C7" w:rsidRPr="00B871BD">
        <w:rPr>
          <w:rFonts w:asciiTheme="minorHAnsi" w:hAnsiTheme="minorHAnsi" w:cstheme="minorHAnsi"/>
          <w:sz w:val="22"/>
          <w:szCs w:val="22"/>
        </w:rPr>
        <w:t xml:space="preserve">, puesta en marcha y </w:t>
      </w:r>
      <w:r w:rsidR="001A62C7">
        <w:rPr>
          <w:rFonts w:asciiTheme="minorHAnsi" w:hAnsiTheme="minorHAnsi" w:cstheme="minorHAnsi"/>
          <w:sz w:val="22"/>
          <w:szCs w:val="22"/>
        </w:rPr>
        <w:t xml:space="preserve">medición del </w:t>
      </w:r>
      <w:r w:rsidR="001A62C7" w:rsidRPr="00B871BD">
        <w:rPr>
          <w:rFonts w:asciiTheme="minorHAnsi" w:hAnsiTheme="minorHAnsi" w:cstheme="minorHAnsi"/>
          <w:sz w:val="22"/>
          <w:szCs w:val="22"/>
        </w:rPr>
        <w:t>punto de rocío</w:t>
      </w:r>
      <w:r w:rsidR="00A65C63">
        <w:rPr>
          <w:rFonts w:asciiTheme="minorHAnsi" w:hAnsiTheme="minorHAnsi" w:cstheme="minorHAnsi"/>
          <w:sz w:val="20"/>
          <w:szCs w:val="20"/>
          <w:lang w:val="en-US"/>
        </w:rPr>
        <w:t xml:space="preserve"> </w:t>
      </w:r>
      <w:r w:rsidR="00296D97" w:rsidRPr="00A65C63">
        <w:rPr>
          <w:rFonts w:asciiTheme="minorHAnsi" w:hAnsiTheme="minorHAnsi" w:cstheme="minorHAnsi"/>
          <w:sz w:val="22"/>
          <w:szCs w:val="22"/>
        </w:rPr>
        <w:t xml:space="preserve">de </w:t>
      </w:r>
      <w:r w:rsidR="00A65C63">
        <w:rPr>
          <w:rFonts w:asciiTheme="minorHAnsi" w:hAnsiTheme="minorHAnsi" w:cstheme="minorHAnsi"/>
          <w:sz w:val="22"/>
          <w:szCs w:val="22"/>
        </w:rPr>
        <w:t xml:space="preserve">la </w:t>
      </w:r>
      <w:r>
        <w:rPr>
          <w:rFonts w:asciiTheme="minorHAnsi" w:hAnsiTheme="minorHAnsi" w:cstheme="minorHAnsi"/>
          <w:sz w:val="22"/>
          <w:szCs w:val="22"/>
        </w:rPr>
        <w:t>red primaria</w:t>
      </w:r>
      <w:r w:rsidR="001A62C7">
        <w:rPr>
          <w:rFonts w:asciiTheme="minorHAnsi" w:hAnsiTheme="minorHAnsi" w:cstheme="minorHAnsi"/>
          <w:sz w:val="22"/>
          <w:szCs w:val="22"/>
        </w:rPr>
        <w:t>. El punto de interconexión será</w:t>
      </w:r>
      <w:r>
        <w:rPr>
          <w:rFonts w:asciiTheme="minorHAnsi" w:hAnsiTheme="minorHAnsi" w:cstheme="minorHAnsi"/>
          <w:sz w:val="22"/>
          <w:szCs w:val="22"/>
        </w:rPr>
        <w:t xml:space="preserve"> a la salida del city gate </w:t>
      </w:r>
      <w:r w:rsidR="000F4B73">
        <w:rPr>
          <w:rFonts w:asciiTheme="minorHAnsi" w:hAnsiTheme="minorHAnsi" w:cstheme="minorHAnsi"/>
          <w:sz w:val="22"/>
          <w:szCs w:val="22"/>
        </w:rPr>
        <w:t xml:space="preserve">existente </w:t>
      </w:r>
      <w:r>
        <w:rPr>
          <w:rFonts w:asciiTheme="minorHAnsi" w:hAnsiTheme="minorHAnsi" w:cstheme="minorHAnsi"/>
          <w:sz w:val="22"/>
          <w:szCs w:val="22"/>
        </w:rPr>
        <w:t xml:space="preserve">como se indica en los planos adjuntos </w:t>
      </w:r>
      <w:r w:rsidR="00F84BAD" w:rsidRPr="00A65C63">
        <w:rPr>
          <w:rFonts w:asciiTheme="minorHAnsi" w:hAnsiTheme="minorHAnsi" w:cstheme="minorHAnsi"/>
          <w:sz w:val="22"/>
          <w:szCs w:val="22"/>
        </w:rPr>
        <w:t>(</w:t>
      </w:r>
      <w:r w:rsidR="001A62C7">
        <w:rPr>
          <w:rFonts w:asciiTheme="minorHAnsi" w:hAnsiTheme="minorHAnsi" w:cstheme="minorHAnsi"/>
          <w:sz w:val="22"/>
          <w:szCs w:val="22"/>
        </w:rPr>
        <w:t>La Contratista estará a carg</w:t>
      </w:r>
      <w:r w:rsidR="000F4B73">
        <w:rPr>
          <w:rFonts w:asciiTheme="minorHAnsi" w:hAnsiTheme="minorHAnsi" w:cstheme="minorHAnsi"/>
          <w:sz w:val="22"/>
          <w:szCs w:val="22"/>
        </w:rPr>
        <w:t>o</w:t>
      </w:r>
      <w:r w:rsidR="001A62C7">
        <w:rPr>
          <w:rFonts w:asciiTheme="minorHAnsi" w:hAnsiTheme="minorHAnsi" w:cstheme="minorHAnsi"/>
          <w:sz w:val="22"/>
          <w:szCs w:val="22"/>
        </w:rPr>
        <w:t xml:space="preserve"> de la </w:t>
      </w:r>
      <w:r>
        <w:rPr>
          <w:rFonts w:asciiTheme="minorHAnsi" w:hAnsiTheme="minorHAnsi" w:cstheme="minorHAnsi"/>
          <w:sz w:val="22"/>
          <w:szCs w:val="22"/>
        </w:rPr>
        <w:t xml:space="preserve">adecuación </w:t>
      </w:r>
      <w:r w:rsidR="001A62C7">
        <w:rPr>
          <w:rFonts w:asciiTheme="minorHAnsi" w:hAnsiTheme="minorHAnsi" w:cstheme="minorHAnsi"/>
          <w:sz w:val="22"/>
          <w:szCs w:val="22"/>
        </w:rPr>
        <w:t>de</w:t>
      </w:r>
      <w:r>
        <w:rPr>
          <w:rFonts w:asciiTheme="minorHAnsi" w:hAnsiTheme="minorHAnsi" w:cstheme="minorHAnsi"/>
          <w:sz w:val="22"/>
          <w:szCs w:val="22"/>
        </w:rPr>
        <w:t xml:space="preserve"> la línea existente</w:t>
      </w:r>
      <w:r w:rsidR="000F4B73">
        <w:rPr>
          <w:rFonts w:asciiTheme="minorHAnsi" w:hAnsiTheme="minorHAnsi" w:cstheme="minorHAnsi"/>
          <w:sz w:val="22"/>
          <w:szCs w:val="22"/>
        </w:rPr>
        <w:t xml:space="preserve"> de ANC 3” DN</w:t>
      </w:r>
      <w:r>
        <w:rPr>
          <w:rFonts w:asciiTheme="minorHAnsi" w:hAnsiTheme="minorHAnsi" w:cstheme="minorHAnsi"/>
          <w:sz w:val="22"/>
          <w:szCs w:val="22"/>
        </w:rPr>
        <w:t xml:space="preserve">, reubicación de la válvula de 3” a la salida del city gate e </w:t>
      </w:r>
      <w:r w:rsidR="00F84BAD" w:rsidRPr="00A65C63">
        <w:rPr>
          <w:rFonts w:asciiTheme="minorHAnsi" w:hAnsiTheme="minorHAnsi" w:cstheme="minorHAnsi"/>
          <w:sz w:val="22"/>
          <w:szCs w:val="22"/>
        </w:rPr>
        <w:t>insta</w:t>
      </w:r>
      <w:r w:rsidR="00A65C63">
        <w:rPr>
          <w:rFonts w:asciiTheme="minorHAnsi" w:hAnsiTheme="minorHAnsi" w:cstheme="minorHAnsi"/>
          <w:sz w:val="22"/>
          <w:szCs w:val="22"/>
        </w:rPr>
        <w:t xml:space="preserve">lación y montaje de válvula de </w:t>
      </w:r>
      <w:r>
        <w:rPr>
          <w:rFonts w:asciiTheme="minorHAnsi" w:hAnsiTheme="minorHAnsi" w:cstheme="minorHAnsi"/>
          <w:sz w:val="22"/>
          <w:szCs w:val="22"/>
        </w:rPr>
        <w:t>4</w:t>
      </w:r>
      <w:r w:rsidR="00F84BAD" w:rsidRPr="00A65C63">
        <w:rPr>
          <w:rFonts w:asciiTheme="minorHAnsi" w:hAnsiTheme="minorHAnsi" w:cstheme="minorHAnsi"/>
          <w:sz w:val="22"/>
          <w:szCs w:val="22"/>
        </w:rPr>
        <w:t>” y accesorios:</w:t>
      </w:r>
      <w:r w:rsidR="00684AEB" w:rsidRPr="00A65C63">
        <w:rPr>
          <w:rFonts w:asciiTheme="minorHAnsi" w:hAnsiTheme="minorHAnsi" w:cstheme="minorHAnsi"/>
          <w:sz w:val="22"/>
          <w:szCs w:val="22"/>
        </w:rPr>
        <w:t xml:space="preserve"> bridas</w:t>
      </w:r>
      <w:r>
        <w:rPr>
          <w:rFonts w:asciiTheme="minorHAnsi" w:hAnsiTheme="minorHAnsi" w:cstheme="minorHAnsi"/>
          <w:sz w:val="22"/>
          <w:szCs w:val="22"/>
        </w:rPr>
        <w:t>, tee y reductores</w:t>
      </w:r>
      <w:r w:rsidR="00F84BAD" w:rsidRPr="00A65C63">
        <w:rPr>
          <w:rFonts w:asciiTheme="minorHAnsi" w:hAnsiTheme="minorHAnsi" w:cstheme="minorHAnsi"/>
          <w:sz w:val="22"/>
          <w:szCs w:val="22"/>
        </w:rPr>
        <w:t>)</w:t>
      </w:r>
      <w:r w:rsidR="00296D97" w:rsidRPr="00A65C63">
        <w:rPr>
          <w:rFonts w:asciiTheme="minorHAnsi" w:hAnsiTheme="minorHAnsi" w:cstheme="minorHAnsi"/>
          <w:sz w:val="22"/>
          <w:szCs w:val="22"/>
        </w:rPr>
        <w:t>. Se deberá coordinar con el Supervisor de Obra y personal de la Unidad de Operaciones y Mantenimiento</w:t>
      </w:r>
      <w:r w:rsidR="00464C16" w:rsidRPr="00A65C63">
        <w:rPr>
          <w:rFonts w:asciiTheme="minorHAnsi" w:hAnsiTheme="minorHAnsi" w:cstheme="minorHAnsi"/>
          <w:sz w:val="22"/>
          <w:szCs w:val="22"/>
        </w:rPr>
        <w:t xml:space="preserve"> de YPFB</w:t>
      </w:r>
      <w:r w:rsidR="00296D97" w:rsidRPr="00A65C63">
        <w:rPr>
          <w:rFonts w:asciiTheme="minorHAnsi" w:hAnsiTheme="minorHAnsi" w:cstheme="minorHAnsi"/>
          <w:sz w:val="22"/>
          <w:szCs w:val="22"/>
        </w:rPr>
        <w:t xml:space="preserve"> </w:t>
      </w:r>
      <w:r w:rsidR="00684AEB" w:rsidRPr="00A65C63">
        <w:rPr>
          <w:rFonts w:asciiTheme="minorHAnsi" w:hAnsiTheme="minorHAnsi" w:cstheme="minorHAnsi"/>
          <w:sz w:val="22"/>
          <w:szCs w:val="22"/>
        </w:rPr>
        <w:t>para la ejecución de los trabajos de interconexión</w:t>
      </w:r>
      <w:r>
        <w:rPr>
          <w:rFonts w:asciiTheme="minorHAnsi" w:hAnsiTheme="minorHAnsi" w:cstheme="minorHAnsi"/>
          <w:sz w:val="22"/>
          <w:szCs w:val="22"/>
        </w:rPr>
        <w:t>.</w:t>
      </w:r>
      <w:r w:rsidR="00296D97" w:rsidRPr="00A65C63">
        <w:rPr>
          <w:rFonts w:asciiTheme="minorHAnsi" w:hAnsiTheme="minorHAnsi" w:cstheme="minorHAnsi"/>
          <w:sz w:val="22"/>
          <w:szCs w:val="22"/>
        </w:rPr>
        <w:t xml:space="preserve"> </w:t>
      </w:r>
    </w:p>
    <w:p w14:paraId="78C39954" w14:textId="2A6A07CC" w:rsidR="00B871BD" w:rsidRDefault="00F84BAD" w:rsidP="00874FC8">
      <w:pPr>
        <w:pStyle w:val="Prrafodelista"/>
        <w:numPr>
          <w:ilvl w:val="0"/>
          <w:numId w:val="13"/>
        </w:numPr>
        <w:tabs>
          <w:tab w:val="left" w:pos="426"/>
        </w:tabs>
        <w:ind w:right="-1"/>
        <w:jc w:val="both"/>
        <w:rPr>
          <w:rFonts w:asciiTheme="minorHAnsi" w:hAnsiTheme="minorHAnsi" w:cstheme="minorHAnsi"/>
          <w:sz w:val="22"/>
          <w:szCs w:val="22"/>
        </w:rPr>
      </w:pPr>
      <w:r w:rsidRPr="00A308A2">
        <w:rPr>
          <w:rFonts w:asciiTheme="minorHAnsi" w:hAnsiTheme="minorHAnsi" w:cstheme="minorHAnsi"/>
          <w:sz w:val="22"/>
          <w:szCs w:val="22"/>
        </w:rPr>
        <w:t>Construcción de</w:t>
      </w:r>
      <w:r w:rsidR="00EE0211">
        <w:rPr>
          <w:rFonts w:asciiTheme="minorHAnsi" w:hAnsiTheme="minorHAnsi" w:cstheme="minorHAnsi"/>
          <w:sz w:val="22"/>
          <w:szCs w:val="22"/>
        </w:rPr>
        <w:t xml:space="preserve"> </w:t>
      </w:r>
      <w:r w:rsidR="000F4B73">
        <w:rPr>
          <w:rFonts w:asciiTheme="minorHAnsi" w:hAnsiTheme="minorHAnsi" w:cstheme="minorHAnsi"/>
          <w:sz w:val="22"/>
          <w:szCs w:val="22"/>
        </w:rPr>
        <w:t xml:space="preserve">2 </w:t>
      </w:r>
      <w:r w:rsidRPr="00A308A2">
        <w:rPr>
          <w:rFonts w:asciiTheme="minorHAnsi" w:hAnsiTheme="minorHAnsi" w:cstheme="minorHAnsi"/>
          <w:sz w:val="22"/>
          <w:szCs w:val="22"/>
        </w:rPr>
        <w:t>cámara</w:t>
      </w:r>
      <w:r w:rsidR="00B871BD">
        <w:rPr>
          <w:rFonts w:asciiTheme="minorHAnsi" w:hAnsiTheme="minorHAnsi" w:cstheme="minorHAnsi"/>
          <w:sz w:val="22"/>
          <w:szCs w:val="22"/>
        </w:rPr>
        <w:t>s de hormigón armado</w:t>
      </w:r>
      <w:r w:rsidR="000144DD">
        <w:rPr>
          <w:rFonts w:asciiTheme="minorHAnsi" w:hAnsiTheme="minorHAnsi" w:cstheme="minorHAnsi"/>
          <w:sz w:val="22"/>
          <w:szCs w:val="22"/>
        </w:rPr>
        <w:t>: Una</w:t>
      </w:r>
      <w:r w:rsidR="00B871BD">
        <w:rPr>
          <w:rFonts w:asciiTheme="minorHAnsi" w:hAnsiTheme="minorHAnsi" w:cstheme="minorHAnsi"/>
          <w:sz w:val="22"/>
          <w:szCs w:val="22"/>
        </w:rPr>
        <w:t xml:space="preserve"> para la válvula tronquera a instalarse en </w:t>
      </w:r>
      <w:r w:rsidR="000F4B73">
        <w:rPr>
          <w:rFonts w:asciiTheme="minorHAnsi" w:hAnsiTheme="minorHAnsi" w:cstheme="minorHAnsi"/>
          <w:sz w:val="22"/>
          <w:szCs w:val="22"/>
        </w:rPr>
        <w:t xml:space="preserve">a medio tramo y una </w:t>
      </w:r>
      <w:r w:rsidR="000144DD">
        <w:rPr>
          <w:rFonts w:asciiTheme="minorHAnsi" w:hAnsiTheme="minorHAnsi" w:cstheme="minorHAnsi"/>
          <w:sz w:val="22"/>
          <w:szCs w:val="22"/>
        </w:rPr>
        <w:t>para la válvula de derivación a instalarse al</w:t>
      </w:r>
      <w:r w:rsidR="000F4B73">
        <w:rPr>
          <w:rFonts w:asciiTheme="minorHAnsi" w:hAnsiTheme="minorHAnsi" w:cstheme="minorHAnsi"/>
          <w:sz w:val="22"/>
          <w:szCs w:val="22"/>
        </w:rPr>
        <w:t xml:space="preserve"> final de la red primaria</w:t>
      </w:r>
    </w:p>
    <w:p w14:paraId="720BEEF0" w14:textId="0B0299D1" w:rsidR="001A62C7" w:rsidRDefault="001A62C7" w:rsidP="00874FC8">
      <w:pPr>
        <w:pStyle w:val="Prrafodelista"/>
        <w:numPr>
          <w:ilvl w:val="0"/>
          <w:numId w:val="13"/>
        </w:numPr>
        <w:tabs>
          <w:tab w:val="left" w:pos="426"/>
        </w:tabs>
        <w:ind w:right="-1"/>
        <w:jc w:val="both"/>
        <w:rPr>
          <w:rFonts w:asciiTheme="minorHAnsi" w:hAnsiTheme="minorHAnsi" w:cstheme="minorHAnsi"/>
          <w:sz w:val="22"/>
          <w:szCs w:val="22"/>
        </w:rPr>
      </w:pPr>
      <w:r>
        <w:rPr>
          <w:rFonts w:asciiTheme="minorHAnsi" w:hAnsiTheme="minorHAnsi" w:cstheme="minorHAnsi"/>
          <w:sz w:val="22"/>
          <w:szCs w:val="22"/>
        </w:rPr>
        <w:t xml:space="preserve">Apertura de vía, acceso y desbroce en los tramos señalados en las especificaciones técnicas e instrucciones del Supervisor de Obra, de manera de garantizar la buena ejecución de la Obra, sin poner en riesgo la integridad de las estructuras y redes existentes cercanas al proyecto </w:t>
      </w:r>
    </w:p>
    <w:p w14:paraId="55CD5C67" w14:textId="2CFF2721" w:rsidR="001A62C7" w:rsidRDefault="001A62C7" w:rsidP="00874FC8">
      <w:pPr>
        <w:pStyle w:val="Prrafodelista"/>
        <w:numPr>
          <w:ilvl w:val="0"/>
          <w:numId w:val="13"/>
        </w:numPr>
        <w:tabs>
          <w:tab w:val="left" w:pos="426"/>
        </w:tabs>
        <w:ind w:right="-1"/>
        <w:jc w:val="both"/>
        <w:rPr>
          <w:rFonts w:asciiTheme="minorHAnsi" w:hAnsiTheme="minorHAnsi" w:cstheme="minorHAnsi"/>
          <w:sz w:val="22"/>
          <w:szCs w:val="22"/>
        </w:rPr>
      </w:pPr>
      <w:r>
        <w:rPr>
          <w:rFonts w:asciiTheme="minorHAnsi" w:hAnsiTheme="minorHAnsi" w:cstheme="minorHAnsi"/>
          <w:sz w:val="22"/>
          <w:szCs w:val="22"/>
        </w:rPr>
        <w:t xml:space="preserve">Cruces de quebrada mediante excavación a cielo abierto, a una profundidad y lastrado de tubería que garantice la integridad y protección de la tubería  </w:t>
      </w:r>
    </w:p>
    <w:p w14:paraId="7DD3A197" w14:textId="77777777" w:rsidR="001A62C7" w:rsidRDefault="001A62C7" w:rsidP="00296D97">
      <w:pPr>
        <w:tabs>
          <w:tab w:val="left" w:pos="426"/>
        </w:tabs>
        <w:ind w:right="-1"/>
        <w:jc w:val="both"/>
        <w:rPr>
          <w:rFonts w:asciiTheme="minorHAnsi" w:hAnsiTheme="minorHAnsi" w:cstheme="minorHAnsi"/>
          <w:sz w:val="22"/>
          <w:szCs w:val="22"/>
        </w:rPr>
      </w:pPr>
    </w:p>
    <w:p w14:paraId="488B9385" w14:textId="033DD3C4" w:rsidR="005C22A8" w:rsidRDefault="005C22A8" w:rsidP="00296D97">
      <w:pPr>
        <w:tabs>
          <w:tab w:val="left" w:pos="426"/>
        </w:tabs>
        <w:ind w:right="-1"/>
        <w:jc w:val="both"/>
        <w:rPr>
          <w:rFonts w:asciiTheme="minorHAnsi" w:hAnsiTheme="minorHAnsi" w:cstheme="minorHAnsi"/>
          <w:sz w:val="22"/>
          <w:szCs w:val="22"/>
        </w:rPr>
      </w:pPr>
      <w:r w:rsidRPr="00A308A2">
        <w:rPr>
          <w:rFonts w:asciiTheme="minorHAnsi" w:hAnsiTheme="minorHAnsi" w:cstheme="minorHAnsi"/>
          <w:sz w:val="22"/>
          <w:szCs w:val="22"/>
        </w:rPr>
        <w:t>El detalle de las especificaciones técnicas se presenta en los siguientes anexos.</w:t>
      </w:r>
    </w:p>
    <w:p w14:paraId="6C51B574" w14:textId="77777777" w:rsidR="00FA1B81" w:rsidRPr="00A308A2" w:rsidRDefault="00FA1B81" w:rsidP="00296D97">
      <w:pPr>
        <w:tabs>
          <w:tab w:val="left" w:pos="426"/>
        </w:tabs>
        <w:ind w:right="-1"/>
        <w:jc w:val="both"/>
        <w:rPr>
          <w:rFonts w:asciiTheme="minorHAnsi" w:hAnsiTheme="minorHAnsi" w:cstheme="minorHAnsi"/>
          <w:b/>
          <w:bCs/>
          <w:color w:val="000000" w:themeColor="text1"/>
          <w:sz w:val="22"/>
          <w:szCs w:val="22"/>
          <w:lang w:eastAsia="es-BO"/>
        </w:rPr>
      </w:pPr>
    </w:p>
    <w:p w14:paraId="07A51C82" w14:textId="77777777" w:rsidR="00830A30" w:rsidRDefault="00830A30" w:rsidP="00296D97">
      <w:pPr>
        <w:pStyle w:val="Prrafodelista"/>
        <w:numPr>
          <w:ilvl w:val="1"/>
          <w:numId w:val="6"/>
        </w:numPr>
        <w:tabs>
          <w:tab w:val="left" w:pos="851"/>
        </w:tabs>
        <w:contextualSpacing/>
        <w:rPr>
          <w:rFonts w:asciiTheme="minorHAnsi" w:hAnsiTheme="minorHAnsi" w:cstheme="minorHAnsi"/>
          <w:b/>
          <w:bCs/>
          <w:color w:val="000000" w:themeColor="text1"/>
          <w:sz w:val="22"/>
          <w:szCs w:val="22"/>
          <w:u w:val="single"/>
          <w:lang w:eastAsia="es-BO"/>
        </w:rPr>
      </w:pPr>
      <w:r w:rsidRPr="00271B44">
        <w:rPr>
          <w:rFonts w:asciiTheme="minorHAnsi" w:hAnsiTheme="minorHAnsi" w:cstheme="minorHAnsi"/>
          <w:b/>
          <w:bCs/>
          <w:color w:val="000000" w:themeColor="text1"/>
          <w:sz w:val="22"/>
          <w:szCs w:val="22"/>
          <w:u w:val="single"/>
          <w:lang w:eastAsia="es-BO"/>
        </w:rPr>
        <w:t xml:space="preserve">OBRAS CIVILES </w:t>
      </w:r>
    </w:p>
    <w:p w14:paraId="01324D5F" w14:textId="77777777" w:rsidR="005363AF" w:rsidRPr="005363AF" w:rsidRDefault="005363AF" w:rsidP="00296D97">
      <w:pPr>
        <w:tabs>
          <w:tab w:val="left" w:pos="851"/>
        </w:tabs>
        <w:contextualSpacing/>
        <w:rPr>
          <w:rFonts w:asciiTheme="minorHAnsi" w:hAnsiTheme="minorHAnsi" w:cstheme="minorHAnsi"/>
          <w:b/>
          <w:bCs/>
          <w:color w:val="000000" w:themeColor="text1"/>
          <w:sz w:val="22"/>
          <w:szCs w:val="22"/>
          <w:u w:val="single"/>
          <w:lang w:eastAsia="es-BO"/>
        </w:rPr>
      </w:pPr>
    </w:p>
    <w:p w14:paraId="64436C3C" w14:textId="77777777" w:rsidR="00211C43" w:rsidRPr="00271B44" w:rsidRDefault="00211C43" w:rsidP="00296D97">
      <w:pPr>
        <w:pStyle w:val="Prrafodelista"/>
        <w:tabs>
          <w:tab w:val="left" w:pos="426"/>
        </w:tabs>
        <w:ind w:left="0"/>
        <w:contextualSpacing/>
        <w:rPr>
          <w:rFonts w:asciiTheme="minorHAnsi" w:hAnsiTheme="minorHAnsi" w:cstheme="minorHAnsi"/>
          <w:bCs/>
          <w:color w:val="000000" w:themeColor="text1"/>
          <w:sz w:val="22"/>
          <w:szCs w:val="22"/>
          <w:lang w:eastAsia="es-BO"/>
        </w:rPr>
      </w:pPr>
      <w:r w:rsidRPr="00271B44">
        <w:rPr>
          <w:rFonts w:asciiTheme="minorHAnsi" w:hAnsiTheme="minorHAnsi" w:cstheme="minorHAnsi"/>
          <w:bCs/>
          <w:color w:val="000000" w:themeColor="text1"/>
          <w:sz w:val="22"/>
          <w:szCs w:val="22"/>
          <w:lang w:eastAsia="es-BO"/>
        </w:rPr>
        <w:t>Las especificaciones técnicas para la ejecución de las obras civiles se encuentran detalladas en el Anexo 1.</w:t>
      </w:r>
    </w:p>
    <w:bookmarkEnd w:id="0"/>
    <w:p w14:paraId="0517F219" w14:textId="77777777" w:rsidR="000B027E" w:rsidRPr="00271B44" w:rsidRDefault="000B027E" w:rsidP="00296D97">
      <w:pPr>
        <w:tabs>
          <w:tab w:val="left" w:pos="426"/>
        </w:tabs>
        <w:contextualSpacing/>
        <w:rPr>
          <w:rFonts w:asciiTheme="minorHAnsi" w:hAnsiTheme="minorHAnsi" w:cstheme="minorHAnsi"/>
          <w:b/>
          <w:color w:val="000000" w:themeColor="text1"/>
          <w:sz w:val="22"/>
          <w:szCs w:val="22"/>
          <w:highlight w:val="yellow"/>
          <w:u w:val="single"/>
        </w:rPr>
      </w:pPr>
    </w:p>
    <w:p w14:paraId="7E5AC6AC" w14:textId="77777777" w:rsidR="00EA4151" w:rsidRDefault="00830A30" w:rsidP="00296D97">
      <w:pPr>
        <w:pStyle w:val="Prrafodelista"/>
        <w:numPr>
          <w:ilvl w:val="1"/>
          <w:numId w:val="6"/>
        </w:numPr>
        <w:tabs>
          <w:tab w:val="left" w:pos="851"/>
        </w:tabs>
        <w:contextualSpacing/>
        <w:rPr>
          <w:rFonts w:asciiTheme="minorHAnsi" w:hAnsiTheme="minorHAnsi" w:cstheme="minorHAnsi"/>
          <w:b/>
          <w:color w:val="000000" w:themeColor="text1"/>
          <w:sz w:val="22"/>
          <w:szCs w:val="22"/>
          <w:u w:val="single"/>
        </w:rPr>
      </w:pPr>
      <w:r w:rsidRPr="00EA4151">
        <w:rPr>
          <w:rFonts w:asciiTheme="minorHAnsi" w:hAnsiTheme="minorHAnsi" w:cstheme="minorHAnsi"/>
          <w:b/>
          <w:color w:val="000000" w:themeColor="text1"/>
          <w:sz w:val="22"/>
          <w:szCs w:val="22"/>
          <w:u w:val="single"/>
        </w:rPr>
        <w:t>OBRAS MECANICA</w:t>
      </w:r>
    </w:p>
    <w:p w14:paraId="01B782CF" w14:textId="77777777" w:rsidR="005363AF" w:rsidRPr="005363AF" w:rsidRDefault="005363AF" w:rsidP="00296D97">
      <w:pPr>
        <w:tabs>
          <w:tab w:val="left" w:pos="851"/>
        </w:tabs>
        <w:contextualSpacing/>
        <w:rPr>
          <w:rFonts w:asciiTheme="minorHAnsi" w:hAnsiTheme="minorHAnsi" w:cstheme="minorHAnsi"/>
          <w:b/>
          <w:color w:val="000000" w:themeColor="text1"/>
          <w:sz w:val="22"/>
          <w:szCs w:val="22"/>
          <w:u w:val="single"/>
        </w:rPr>
      </w:pPr>
    </w:p>
    <w:p w14:paraId="2077F091" w14:textId="7B84AB05" w:rsidR="00211C43" w:rsidRPr="00EA4151" w:rsidRDefault="00211C43" w:rsidP="00296D97">
      <w:pPr>
        <w:pStyle w:val="Prrafodelista"/>
        <w:tabs>
          <w:tab w:val="left" w:pos="851"/>
        </w:tabs>
        <w:ind w:left="0"/>
        <w:contextualSpacing/>
        <w:rPr>
          <w:rFonts w:asciiTheme="minorHAnsi" w:hAnsiTheme="minorHAnsi" w:cstheme="minorHAnsi"/>
          <w:bCs/>
          <w:color w:val="000000" w:themeColor="text1"/>
          <w:sz w:val="22"/>
          <w:szCs w:val="22"/>
          <w:lang w:eastAsia="es-BO"/>
        </w:rPr>
      </w:pPr>
      <w:r w:rsidRPr="00EA4151">
        <w:rPr>
          <w:rFonts w:asciiTheme="minorHAnsi" w:hAnsiTheme="minorHAnsi" w:cstheme="minorHAnsi"/>
          <w:bCs/>
          <w:color w:val="000000" w:themeColor="text1"/>
          <w:sz w:val="22"/>
          <w:szCs w:val="22"/>
          <w:lang w:eastAsia="es-BO"/>
        </w:rPr>
        <w:t>Las especificaciones técnicas para la ejecución de las obras mecánicas se encuentran detalladas en el Anexo 2.</w:t>
      </w:r>
      <w:r w:rsidR="00C00B6B" w:rsidRPr="00EA4151">
        <w:rPr>
          <w:rFonts w:asciiTheme="minorHAnsi" w:hAnsiTheme="minorHAnsi" w:cstheme="minorHAnsi"/>
          <w:bCs/>
          <w:color w:val="000000" w:themeColor="text1"/>
          <w:sz w:val="22"/>
          <w:szCs w:val="22"/>
          <w:lang w:eastAsia="es-BO"/>
        </w:rPr>
        <w:t xml:space="preserve"> </w:t>
      </w:r>
    </w:p>
    <w:p w14:paraId="16F34858" w14:textId="38D8FD7E" w:rsidR="00930714" w:rsidRDefault="00930714" w:rsidP="00930714">
      <w:pPr>
        <w:pStyle w:val="Prrafodelista"/>
        <w:numPr>
          <w:ilvl w:val="1"/>
          <w:numId w:val="6"/>
        </w:numPr>
        <w:tabs>
          <w:tab w:val="left" w:pos="851"/>
        </w:tabs>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lastRenderedPageBreak/>
        <w:t>ACCESORIOS</w:t>
      </w:r>
    </w:p>
    <w:p w14:paraId="0E2B157D" w14:textId="77777777" w:rsidR="00930714" w:rsidRPr="005363AF" w:rsidRDefault="00930714" w:rsidP="00930714">
      <w:pPr>
        <w:tabs>
          <w:tab w:val="left" w:pos="851"/>
        </w:tabs>
        <w:contextualSpacing/>
        <w:rPr>
          <w:rFonts w:asciiTheme="minorHAnsi" w:hAnsiTheme="minorHAnsi" w:cstheme="minorHAnsi"/>
          <w:b/>
          <w:color w:val="000000" w:themeColor="text1"/>
          <w:sz w:val="22"/>
          <w:szCs w:val="22"/>
          <w:u w:val="single"/>
        </w:rPr>
      </w:pPr>
    </w:p>
    <w:p w14:paraId="25E42320" w14:textId="22007391" w:rsidR="00930714" w:rsidRPr="00EA4151" w:rsidRDefault="00930714" w:rsidP="00930714">
      <w:pPr>
        <w:pStyle w:val="Prrafodelista"/>
        <w:tabs>
          <w:tab w:val="left" w:pos="851"/>
        </w:tabs>
        <w:ind w:left="0"/>
        <w:contextualSpacing/>
        <w:rPr>
          <w:rFonts w:asciiTheme="minorHAnsi" w:hAnsiTheme="minorHAnsi" w:cstheme="minorHAnsi"/>
          <w:bCs/>
          <w:color w:val="000000" w:themeColor="text1"/>
          <w:sz w:val="22"/>
          <w:szCs w:val="22"/>
          <w:lang w:eastAsia="es-BO"/>
        </w:rPr>
      </w:pPr>
      <w:r w:rsidRPr="00EA4151">
        <w:rPr>
          <w:rFonts w:asciiTheme="minorHAnsi" w:hAnsiTheme="minorHAnsi" w:cstheme="minorHAnsi"/>
          <w:bCs/>
          <w:color w:val="000000" w:themeColor="text1"/>
          <w:sz w:val="22"/>
          <w:szCs w:val="22"/>
          <w:lang w:eastAsia="es-BO"/>
        </w:rPr>
        <w:t xml:space="preserve">Las especificaciones técnicas para la </w:t>
      </w:r>
      <w:r>
        <w:rPr>
          <w:rFonts w:asciiTheme="minorHAnsi" w:hAnsiTheme="minorHAnsi" w:cstheme="minorHAnsi"/>
          <w:bCs/>
          <w:color w:val="000000" w:themeColor="text1"/>
          <w:sz w:val="22"/>
          <w:szCs w:val="22"/>
          <w:lang w:eastAsia="es-BO"/>
        </w:rPr>
        <w:t xml:space="preserve">provisión de accesorios por parte de la empresa Contratista </w:t>
      </w:r>
      <w:r w:rsidRPr="00EA4151">
        <w:rPr>
          <w:rFonts w:asciiTheme="minorHAnsi" w:hAnsiTheme="minorHAnsi" w:cstheme="minorHAnsi"/>
          <w:bCs/>
          <w:color w:val="000000" w:themeColor="text1"/>
          <w:sz w:val="22"/>
          <w:szCs w:val="22"/>
          <w:lang w:eastAsia="es-BO"/>
        </w:rPr>
        <w:t xml:space="preserve">se encuentran detalladas en el Anexo </w:t>
      </w:r>
      <w:r>
        <w:rPr>
          <w:rFonts w:asciiTheme="minorHAnsi" w:hAnsiTheme="minorHAnsi" w:cstheme="minorHAnsi"/>
          <w:bCs/>
          <w:color w:val="000000" w:themeColor="text1"/>
          <w:sz w:val="22"/>
          <w:szCs w:val="22"/>
          <w:lang w:eastAsia="es-BO"/>
        </w:rPr>
        <w:t>3</w:t>
      </w:r>
      <w:r w:rsidRPr="00EA4151">
        <w:rPr>
          <w:rFonts w:asciiTheme="minorHAnsi" w:hAnsiTheme="minorHAnsi" w:cstheme="minorHAnsi"/>
          <w:bCs/>
          <w:color w:val="000000" w:themeColor="text1"/>
          <w:sz w:val="22"/>
          <w:szCs w:val="22"/>
          <w:lang w:eastAsia="es-BO"/>
        </w:rPr>
        <w:t xml:space="preserve">. </w:t>
      </w:r>
    </w:p>
    <w:p w14:paraId="003BF359" w14:textId="77777777" w:rsidR="00930714" w:rsidRDefault="00930714" w:rsidP="00296D97">
      <w:pPr>
        <w:tabs>
          <w:tab w:val="left" w:pos="426"/>
        </w:tabs>
        <w:contextualSpacing/>
        <w:rPr>
          <w:rFonts w:asciiTheme="minorHAnsi" w:hAnsiTheme="minorHAnsi" w:cstheme="minorHAnsi"/>
          <w:b/>
          <w:color w:val="000000" w:themeColor="text1"/>
          <w:sz w:val="22"/>
          <w:szCs w:val="22"/>
          <w:u w:val="single"/>
        </w:rPr>
      </w:pPr>
    </w:p>
    <w:p w14:paraId="2E2445C1" w14:textId="77777777" w:rsidR="00830A30" w:rsidRDefault="00830A30" w:rsidP="00930714">
      <w:pPr>
        <w:pStyle w:val="Prrafodelista"/>
        <w:numPr>
          <w:ilvl w:val="1"/>
          <w:numId w:val="6"/>
        </w:numPr>
        <w:tabs>
          <w:tab w:val="left" w:pos="851"/>
        </w:tabs>
        <w:contextualSpacing/>
        <w:rPr>
          <w:rFonts w:asciiTheme="minorHAnsi" w:hAnsiTheme="minorHAnsi" w:cstheme="minorHAnsi"/>
          <w:b/>
          <w:color w:val="000000" w:themeColor="text1"/>
          <w:sz w:val="22"/>
          <w:szCs w:val="22"/>
          <w:u w:val="single"/>
        </w:rPr>
      </w:pPr>
      <w:r w:rsidRPr="00271B44">
        <w:rPr>
          <w:rFonts w:asciiTheme="minorHAnsi" w:hAnsiTheme="minorHAnsi" w:cstheme="minorHAnsi"/>
          <w:b/>
          <w:color w:val="000000" w:themeColor="text1"/>
          <w:sz w:val="22"/>
          <w:szCs w:val="22"/>
          <w:u w:val="single"/>
        </w:rPr>
        <w:t>PLANOS Y GRAFICOS</w:t>
      </w:r>
    </w:p>
    <w:p w14:paraId="01A81C2B" w14:textId="77777777" w:rsidR="005363AF" w:rsidRPr="005363AF" w:rsidRDefault="005363AF" w:rsidP="00296D97">
      <w:pPr>
        <w:tabs>
          <w:tab w:val="left" w:pos="851"/>
        </w:tabs>
        <w:contextualSpacing/>
        <w:rPr>
          <w:rFonts w:asciiTheme="minorHAnsi" w:hAnsiTheme="minorHAnsi" w:cstheme="minorHAnsi"/>
          <w:b/>
          <w:color w:val="000000" w:themeColor="text1"/>
          <w:sz w:val="22"/>
          <w:szCs w:val="22"/>
          <w:u w:val="single"/>
        </w:rPr>
      </w:pPr>
    </w:p>
    <w:p w14:paraId="4094C7F8" w14:textId="0E3D1279" w:rsidR="00830A30" w:rsidRPr="00271B44" w:rsidRDefault="00D811AF" w:rsidP="00296D97">
      <w:pPr>
        <w:tabs>
          <w:tab w:val="left" w:pos="426"/>
        </w:tabs>
        <w:contextualSpacing/>
        <w:jc w:val="both"/>
        <w:rPr>
          <w:rFonts w:asciiTheme="minorHAnsi" w:hAnsiTheme="minorHAnsi" w:cstheme="minorHAnsi"/>
          <w:color w:val="000000" w:themeColor="text1"/>
          <w:sz w:val="22"/>
          <w:szCs w:val="22"/>
        </w:rPr>
      </w:pPr>
      <w:r w:rsidRPr="00271B44">
        <w:rPr>
          <w:rFonts w:asciiTheme="minorHAnsi" w:hAnsiTheme="minorHAnsi" w:cstheme="minorHAnsi"/>
          <w:color w:val="000000" w:themeColor="text1"/>
          <w:sz w:val="22"/>
          <w:szCs w:val="22"/>
        </w:rPr>
        <w:t xml:space="preserve">En el Anexo </w:t>
      </w:r>
      <w:r w:rsidR="00930714">
        <w:rPr>
          <w:rFonts w:asciiTheme="minorHAnsi" w:hAnsiTheme="minorHAnsi" w:cstheme="minorHAnsi"/>
          <w:color w:val="000000" w:themeColor="text1"/>
          <w:sz w:val="22"/>
          <w:szCs w:val="22"/>
        </w:rPr>
        <w:t>4</w:t>
      </w:r>
      <w:r w:rsidRPr="00271B44">
        <w:rPr>
          <w:rFonts w:asciiTheme="minorHAnsi" w:hAnsiTheme="minorHAnsi" w:cstheme="minorHAnsi"/>
          <w:color w:val="000000" w:themeColor="text1"/>
          <w:sz w:val="22"/>
          <w:szCs w:val="22"/>
        </w:rPr>
        <w:t xml:space="preserve"> del presente documento se encuentran detallados los gráficos que componen la presente especificación técnica, mientras que los planos de la obra se encuentran en el Anexo </w:t>
      </w:r>
      <w:r w:rsidR="00930714">
        <w:rPr>
          <w:rFonts w:asciiTheme="minorHAnsi" w:hAnsiTheme="minorHAnsi" w:cstheme="minorHAnsi"/>
          <w:color w:val="000000" w:themeColor="text1"/>
          <w:sz w:val="22"/>
          <w:szCs w:val="22"/>
        </w:rPr>
        <w:t>5</w:t>
      </w:r>
      <w:r w:rsidRPr="00271B44">
        <w:rPr>
          <w:rFonts w:asciiTheme="minorHAnsi" w:hAnsiTheme="minorHAnsi" w:cstheme="minorHAnsi"/>
          <w:color w:val="000000" w:themeColor="text1"/>
          <w:sz w:val="22"/>
          <w:szCs w:val="22"/>
        </w:rPr>
        <w:t>.</w:t>
      </w:r>
    </w:p>
    <w:p w14:paraId="66338C72" w14:textId="77777777" w:rsidR="00EE0211" w:rsidRDefault="00EE0211" w:rsidP="00296D97">
      <w:pPr>
        <w:tabs>
          <w:tab w:val="left" w:pos="426"/>
        </w:tabs>
        <w:contextualSpacing/>
        <w:rPr>
          <w:rFonts w:asciiTheme="minorHAnsi" w:hAnsiTheme="minorHAnsi" w:cstheme="minorHAnsi"/>
          <w:color w:val="000000" w:themeColor="text1"/>
          <w:sz w:val="22"/>
          <w:szCs w:val="22"/>
        </w:rPr>
      </w:pPr>
    </w:p>
    <w:p w14:paraId="6A6CBC51" w14:textId="77777777" w:rsidR="00E25566" w:rsidRDefault="00E25566" w:rsidP="00930714">
      <w:pPr>
        <w:pStyle w:val="Prrafodelista"/>
        <w:numPr>
          <w:ilvl w:val="1"/>
          <w:numId w:val="6"/>
        </w:numPr>
        <w:tabs>
          <w:tab w:val="left" w:pos="851"/>
        </w:tabs>
        <w:contextualSpacing/>
        <w:rPr>
          <w:rFonts w:asciiTheme="minorHAnsi" w:hAnsiTheme="minorHAnsi" w:cstheme="minorHAnsi"/>
          <w:b/>
          <w:color w:val="000000" w:themeColor="text1"/>
          <w:sz w:val="22"/>
          <w:szCs w:val="22"/>
          <w:u w:val="single"/>
        </w:rPr>
      </w:pPr>
      <w:r w:rsidRPr="00271B44">
        <w:rPr>
          <w:rFonts w:asciiTheme="minorHAnsi" w:hAnsiTheme="minorHAnsi" w:cstheme="minorHAnsi"/>
          <w:b/>
          <w:color w:val="000000" w:themeColor="text1"/>
          <w:sz w:val="22"/>
          <w:szCs w:val="22"/>
          <w:u w:val="single"/>
        </w:rPr>
        <w:t>EQUIPO MINIMO REQUERIDO PARA LA OBRA</w:t>
      </w:r>
    </w:p>
    <w:p w14:paraId="6B797FDB" w14:textId="77777777" w:rsidR="005363AF" w:rsidRPr="005363AF" w:rsidRDefault="005363AF" w:rsidP="00296D97">
      <w:pPr>
        <w:tabs>
          <w:tab w:val="left" w:pos="851"/>
        </w:tabs>
        <w:contextualSpacing/>
        <w:rPr>
          <w:rFonts w:asciiTheme="minorHAnsi" w:hAnsiTheme="minorHAnsi" w:cstheme="minorHAnsi"/>
          <w:b/>
          <w:color w:val="000000" w:themeColor="text1"/>
          <w:sz w:val="22"/>
          <w:szCs w:val="22"/>
          <w:u w:val="single"/>
        </w:rPr>
      </w:pPr>
    </w:p>
    <w:p w14:paraId="688165CF" w14:textId="77777777" w:rsidR="00E25566" w:rsidRPr="00271B44" w:rsidRDefault="00E25566" w:rsidP="00296D97">
      <w:pPr>
        <w:rPr>
          <w:rFonts w:asciiTheme="minorHAnsi" w:hAnsiTheme="minorHAnsi" w:cstheme="minorHAnsi"/>
          <w:color w:val="000000" w:themeColor="text1"/>
          <w:sz w:val="22"/>
          <w:szCs w:val="22"/>
        </w:rPr>
      </w:pPr>
      <w:r w:rsidRPr="00271B44">
        <w:rPr>
          <w:rFonts w:asciiTheme="minorHAnsi" w:hAnsiTheme="minorHAnsi" w:cstheme="minorHAnsi"/>
          <w:color w:val="000000" w:themeColor="text1"/>
          <w:sz w:val="22"/>
          <w:szCs w:val="22"/>
        </w:rPr>
        <w:t>A continuación se detalla el equipo mínimo requerido</w:t>
      </w:r>
      <w:r w:rsidR="006A46DC" w:rsidRPr="00271B44">
        <w:rPr>
          <w:rFonts w:asciiTheme="minorHAnsi" w:hAnsiTheme="minorHAnsi" w:cstheme="minorHAnsi"/>
          <w:color w:val="000000" w:themeColor="text1"/>
          <w:sz w:val="22"/>
          <w:szCs w:val="22"/>
        </w:rPr>
        <w:t xml:space="preserve"> para la ejecución de las obras.</w:t>
      </w:r>
    </w:p>
    <w:p w14:paraId="48756DB7" w14:textId="5527AA8B" w:rsidR="00C43D66" w:rsidRPr="00271B44" w:rsidRDefault="00E25566" w:rsidP="00296D97">
      <w:pPr>
        <w:rPr>
          <w:rFonts w:asciiTheme="minorHAnsi" w:hAnsiTheme="minorHAnsi" w:cstheme="minorHAnsi"/>
          <w:b/>
          <w:bCs/>
          <w:sz w:val="22"/>
          <w:szCs w:val="22"/>
        </w:rPr>
      </w:pPr>
      <w:r w:rsidRPr="00271B44">
        <w:rPr>
          <w:rFonts w:asciiTheme="minorHAnsi" w:hAnsiTheme="minorHAnsi" w:cstheme="minorHAnsi"/>
          <w:color w:val="000000" w:themeColor="text1"/>
          <w:sz w:val="22"/>
          <w:szCs w:val="22"/>
        </w:rPr>
        <w:t xml:space="preserve"> </w:t>
      </w:r>
    </w:p>
    <w:p w14:paraId="650B97CD" w14:textId="77777777" w:rsidR="007113AF" w:rsidRPr="00271B44" w:rsidRDefault="003B18C3" w:rsidP="007113AF">
      <w:pPr>
        <w:spacing w:line="276" w:lineRule="auto"/>
        <w:jc w:val="center"/>
        <w:rPr>
          <w:rFonts w:asciiTheme="minorHAnsi" w:hAnsiTheme="minorHAnsi" w:cstheme="minorHAnsi"/>
          <w:b/>
          <w:bCs/>
          <w:sz w:val="22"/>
          <w:szCs w:val="22"/>
        </w:rPr>
      </w:pPr>
      <w:r w:rsidRPr="00962C61">
        <w:rPr>
          <w:rFonts w:asciiTheme="minorHAnsi" w:hAnsiTheme="minorHAnsi" w:cstheme="minorHAnsi"/>
          <w:b/>
          <w:bCs/>
          <w:sz w:val="22"/>
          <w:szCs w:val="22"/>
        </w:rPr>
        <w:t>EQUIPO MINIMO REQUERIDO PARA LA OBRA</w:t>
      </w:r>
      <w:r w:rsidR="000F19C7" w:rsidRPr="00C230F5">
        <w:rPr>
          <w:rFonts w:asciiTheme="minorHAnsi" w:hAnsiTheme="minorHAnsi" w:cstheme="minorHAnsi"/>
          <w:b/>
          <w:bCs/>
          <w:sz w:val="22"/>
          <w:szCs w:val="22"/>
        </w:rPr>
        <w:t xml:space="preserve"> </w:t>
      </w:r>
      <w:r w:rsidR="007113AF" w:rsidRPr="00683A4C">
        <w:rPr>
          <w:rFonts w:asciiTheme="minorHAnsi" w:hAnsiTheme="minorHAnsi" w:cstheme="minorHAnsi"/>
          <w:b/>
          <w:bCs/>
          <w:sz w:val="22"/>
          <w:szCs w:val="22"/>
        </w:rPr>
        <w:t>PARA CADA FRENTE DE TRABAJO</w:t>
      </w:r>
    </w:p>
    <w:p w14:paraId="0305177C" w14:textId="77777777" w:rsidR="001B7ABE" w:rsidRPr="00271B44" w:rsidRDefault="001B7ABE" w:rsidP="00296D97">
      <w:pPr>
        <w:jc w:val="center"/>
        <w:rPr>
          <w:rFonts w:asciiTheme="minorHAnsi" w:hAnsiTheme="minorHAnsi" w:cstheme="minorHAnsi"/>
          <w:b/>
          <w:bCs/>
          <w:sz w:val="22"/>
          <w:szCs w:val="22"/>
        </w:rPr>
      </w:pPr>
    </w:p>
    <w:tbl>
      <w:tblPr>
        <w:tblW w:w="5000" w:type="pct"/>
        <w:tblLayout w:type="fixed"/>
        <w:tblCellMar>
          <w:left w:w="70" w:type="dxa"/>
          <w:right w:w="70" w:type="dxa"/>
        </w:tblCellMar>
        <w:tblLook w:val="04A0" w:firstRow="1" w:lastRow="0" w:firstColumn="1" w:lastColumn="0" w:noHBand="0" w:noVBand="1"/>
      </w:tblPr>
      <w:tblGrid>
        <w:gridCol w:w="416"/>
        <w:gridCol w:w="3922"/>
        <w:gridCol w:w="2169"/>
        <w:gridCol w:w="2169"/>
      </w:tblGrid>
      <w:tr w:rsidR="00D51C18" w:rsidRPr="00271B44" w14:paraId="7E3C02DF" w14:textId="77777777" w:rsidTr="00831779">
        <w:trPr>
          <w:trHeight w:val="300"/>
        </w:trPr>
        <w:tc>
          <w:tcPr>
            <w:tcW w:w="5000" w:type="pct"/>
            <w:gridSpan w:val="4"/>
            <w:tcBorders>
              <w:top w:val="single" w:sz="8" w:space="0" w:color="auto"/>
              <w:left w:val="single" w:sz="8" w:space="0" w:color="auto"/>
              <w:bottom w:val="single" w:sz="8" w:space="0" w:color="auto"/>
              <w:right w:val="single" w:sz="8" w:space="0" w:color="000000"/>
            </w:tcBorders>
            <w:shd w:val="clear" w:color="000000" w:fill="B3B3B3"/>
            <w:vAlign w:val="center"/>
            <w:hideMark/>
          </w:tcPr>
          <w:p w14:paraId="5D90272E" w14:textId="77777777" w:rsidR="00D51C18" w:rsidRPr="00271B44" w:rsidRDefault="00D51C18" w:rsidP="00296D97">
            <w:pPr>
              <w:rPr>
                <w:rFonts w:asciiTheme="minorHAnsi" w:hAnsiTheme="minorHAnsi" w:cstheme="minorHAnsi"/>
                <w:b/>
                <w:bCs/>
                <w:color w:val="000000"/>
                <w:sz w:val="20"/>
                <w:szCs w:val="20"/>
                <w:lang w:val="es-BO" w:eastAsia="es-BO"/>
              </w:rPr>
            </w:pPr>
            <w:r w:rsidRPr="00271B44">
              <w:rPr>
                <w:rFonts w:asciiTheme="minorHAnsi" w:hAnsiTheme="minorHAnsi" w:cstheme="minorHAnsi"/>
                <w:b/>
                <w:bCs/>
                <w:color w:val="000000"/>
                <w:sz w:val="20"/>
                <w:szCs w:val="20"/>
                <w:lang w:eastAsia="es-BO"/>
              </w:rPr>
              <w:t>PERMANENTE</w:t>
            </w:r>
          </w:p>
        </w:tc>
      </w:tr>
      <w:tr w:rsidR="00D51C18" w:rsidRPr="00271B44" w14:paraId="5C310EEA" w14:textId="77777777" w:rsidTr="00831779">
        <w:trPr>
          <w:trHeight w:val="135"/>
        </w:trPr>
        <w:tc>
          <w:tcPr>
            <w:tcW w:w="240" w:type="pct"/>
            <w:tcBorders>
              <w:top w:val="nil"/>
              <w:left w:val="single" w:sz="8" w:space="0" w:color="auto"/>
              <w:bottom w:val="single" w:sz="8" w:space="0" w:color="auto"/>
              <w:right w:val="single" w:sz="8" w:space="0" w:color="auto"/>
            </w:tcBorders>
            <w:shd w:val="clear" w:color="000000" w:fill="F2F2F2"/>
            <w:vAlign w:val="center"/>
            <w:hideMark/>
          </w:tcPr>
          <w:p w14:paraId="5F472C2E" w14:textId="77777777" w:rsidR="00D51C18" w:rsidRPr="00271B44" w:rsidRDefault="00D51C18" w:rsidP="00296D97">
            <w:pPr>
              <w:jc w:val="center"/>
              <w:rPr>
                <w:rFonts w:asciiTheme="minorHAnsi" w:hAnsiTheme="minorHAnsi" w:cstheme="minorHAnsi"/>
                <w:b/>
                <w:bCs/>
                <w:color w:val="000000"/>
                <w:sz w:val="20"/>
                <w:szCs w:val="20"/>
                <w:lang w:val="es-BO" w:eastAsia="es-BO"/>
              </w:rPr>
            </w:pPr>
            <w:r w:rsidRPr="00271B44">
              <w:rPr>
                <w:rFonts w:asciiTheme="minorHAnsi" w:hAnsiTheme="minorHAnsi" w:cstheme="minorHAnsi"/>
                <w:b/>
                <w:bCs/>
                <w:color w:val="000000"/>
                <w:sz w:val="20"/>
                <w:szCs w:val="20"/>
                <w:lang w:eastAsia="es-BO"/>
              </w:rPr>
              <w:t>N°</w:t>
            </w:r>
          </w:p>
        </w:tc>
        <w:tc>
          <w:tcPr>
            <w:tcW w:w="2260" w:type="pct"/>
            <w:tcBorders>
              <w:top w:val="nil"/>
              <w:left w:val="nil"/>
              <w:bottom w:val="single" w:sz="8" w:space="0" w:color="auto"/>
              <w:right w:val="single" w:sz="8" w:space="0" w:color="auto"/>
            </w:tcBorders>
            <w:shd w:val="clear" w:color="000000" w:fill="F2F2F2"/>
            <w:vAlign w:val="center"/>
            <w:hideMark/>
          </w:tcPr>
          <w:p w14:paraId="4876D4A0" w14:textId="77777777" w:rsidR="00D51C18" w:rsidRPr="00271B44" w:rsidRDefault="00D51C18" w:rsidP="00296D97">
            <w:pPr>
              <w:jc w:val="center"/>
              <w:rPr>
                <w:rFonts w:asciiTheme="minorHAnsi" w:hAnsiTheme="minorHAnsi" w:cstheme="minorHAnsi"/>
                <w:b/>
                <w:bCs/>
                <w:color w:val="000000"/>
                <w:sz w:val="20"/>
                <w:szCs w:val="20"/>
                <w:lang w:val="es-BO" w:eastAsia="es-BO"/>
              </w:rPr>
            </w:pPr>
            <w:r w:rsidRPr="00271B44">
              <w:rPr>
                <w:rFonts w:asciiTheme="minorHAnsi" w:hAnsiTheme="minorHAnsi" w:cstheme="minorHAnsi"/>
                <w:b/>
                <w:bCs/>
                <w:color w:val="000000"/>
                <w:sz w:val="20"/>
                <w:szCs w:val="20"/>
                <w:lang w:eastAsia="es-BO"/>
              </w:rPr>
              <w:t>DESCRIPCIÓN</w:t>
            </w:r>
          </w:p>
        </w:tc>
        <w:tc>
          <w:tcPr>
            <w:tcW w:w="1250" w:type="pct"/>
            <w:tcBorders>
              <w:top w:val="nil"/>
              <w:left w:val="nil"/>
              <w:bottom w:val="single" w:sz="8" w:space="0" w:color="auto"/>
              <w:right w:val="single" w:sz="8" w:space="0" w:color="auto"/>
            </w:tcBorders>
            <w:shd w:val="clear" w:color="000000" w:fill="F2F2F2"/>
            <w:vAlign w:val="center"/>
            <w:hideMark/>
          </w:tcPr>
          <w:p w14:paraId="11C7D7E4" w14:textId="77777777" w:rsidR="00D51C18" w:rsidRPr="00271B44" w:rsidRDefault="00D51C18" w:rsidP="00296D97">
            <w:pPr>
              <w:jc w:val="center"/>
              <w:rPr>
                <w:rFonts w:asciiTheme="minorHAnsi" w:hAnsiTheme="minorHAnsi" w:cstheme="minorHAnsi"/>
                <w:b/>
                <w:bCs/>
                <w:color w:val="000000"/>
                <w:sz w:val="20"/>
                <w:szCs w:val="20"/>
                <w:lang w:val="es-BO" w:eastAsia="es-BO"/>
              </w:rPr>
            </w:pPr>
            <w:r w:rsidRPr="00271B44">
              <w:rPr>
                <w:rFonts w:asciiTheme="minorHAnsi" w:hAnsiTheme="minorHAnsi" w:cstheme="minorHAnsi"/>
                <w:b/>
                <w:bCs/>
                <w:color w:val="000000"/>
                <w:sz w:val="20"/>
                <w:szCs w:val="20"/>
                <w:lang w:eastAsia="es-BO"/>
              </w:rPr>
              <w:t>UNIDAD</w:t>
            </w:r>
          </w:p>
        </w:tc>
        <w:tc>
          <w:tcPr>
            <w:tcW w:w="1250" w:type="pct"/>
            <w:tcBorders>
              <w:top w:val="nil"/>
              <w:left w:val="nil"/>
              <w:bottom w:val="single" w:sz="8" w:space="0" w:color="auto"/>
              <w:right w:val="single" w:sz="8" w:space="0" w:color="auto"/>
            </w:tcBorders>
            <w:shd w:val="clear" w:color="000000" w:fill="F2F2F2"/>
            <w:vAlign w:val="center"/>
            <w:hideMark/>
          </w:tcPr>
          <w:p w14:paraId="3AB21088" w14:textId="77777777" w:rsidR="00D51C18" w:rsidRPr="00271B44" w:rsidRDefault="00D51C18" w:rsidP="00296D97">
            <w:pPr>
              <w:jc w:val="center"/>
              <w:rPr>
                <w:rFonts w:asciiTheme="minorHAnsi" w:hAnsiTheme="minorHAnsi" w:cstheme="minorHAnsi"/>
                <w:b/>
                <w:bCs/>
                <w:color w:val="000000"/>
                <w:sz w:val="20"/>
                <w:szCs w:val="20"/>
                <w:lang w:val="es-BO" w:eastAsia="es-BO"/>
              </w:rPr>
            </w:pPr>
            <w:r w:rsidRPr="00271B44">
              <w:rPr>
                <w:rFonts w:asciiTheme="minorHAnsi" w:hAnsiTheme="minorHAnsi" w:cstheme="minorHAnsi"/>
                <w:b/>
                <w:bCs/>
                <w:color w:val="000000"/>
                <w:sz w:val="20"/>
                <w:szCs w:val="20"/>
                <w:lang w:eastAsia="es-BO"/>
              </w:rPr>
              <w:t>CANTIDAD</w:t>
            </w:r>
          </w:p>
        </w:tc>
      </w:tr>
      <w:tr w:rsidR="00A530D5" w:rsidRPr="00271B44" w14:paraId="3A6A70BF" w14:textId="77777777" w:rsidTr="00831779">
        <w:trPr>
          <w:trHeight w:val="300"/>
        </w:trPr>
        <w:tc>
          <w:tcPr>
            <w:tcW w:w="240" w:type="pct"/>
            <w:tcBorders>
              <w:top w:val="nil"/>
              <w:left w:val="single" w:sz="8" w:space="0" w:color="auto"/>
              <w:bottom w:val="single" w:sz="8" w:space="0" w:color="auto"/>
              <w:right w:val="single" w:sz="8" w:space="0" w:color="auto"/>
            </w:tcBorders>
            <w:shd w:val="clear" w:color="000000" w:fill="FFFFFF"/>
            <w:vAlign w:val="center"/>
            <w:hideMark/>
          </w:tcPr>
          <w:p w14:paraId="61161B38" w14:textId="3B9E2013" w:rsidR="00A530D5" w:rsidRPr="00A530D5" w:rsidRDefault="00A530D5" w:rsidP="00296D97">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1</w:t>
            </w:r>
          </w:p>
        </w:tc>
        <w:tc>
          <w:tcPr>
            <w:tcW w:w="2260" w:type="pct"/>
            <w:tcBorders>
              <w:top w:val="nil"/>
              <w:left w:val="nil"/>
              <w:bottom w:val="single" w:sz="8" w:space="0" w:color="auto"/>
              <w:right w:val="single" w:sz="8" w:space="0" w:color="auto"/>
            </w:tcBorders>
            <w:shd w:val="clear" w:color="000000" w:fill="FFFFFF"/>
            <w:vAlign w:val="center"/>
            <w:hideMark/>
          </w:tcPr>
          <w:p w14:paraId="281F28FC" w14:textId="2D55BFA2" w:rsidR="00A530D5" w:rsidRPr="00A530D5" w:rsidRDefault="00A530D5" w:rsidP="00296D97">
            <w:pP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AMOLADORA O CORTADORA DE DISCO</w:t>
            </w:r>
          </w:p>
        </w:tc>
        <w:tc>
          <w:tcPr>
            <w:tcW w:w="1250" w:type="pct"/>
            <w:tcBorders>
              <w:top w:val="nil"/>
              <w:left w:val="nil"/>
              <w:bottom w:val="single" w:sz="8" w:space="0" w:color="auto"/>
              <w:right w:val="single" w:sz="8" w:space="0" w:color="auto"/>
            </w:tcBorders>
            <w:shd w:val="clear" w:color="000000" w:fill="FFFFFF"/>
            <w:vAlign w:val="center"/>
            <w:hideMark/>
          </w:tcPr>
          <w:p w14:paraId="4E7405C4" w14:textId="5FBA45FE" w:rsidR="00A530D5" w:rsidRPr="00A530D5" w:rsidRDefault="00A530D5" w:rsidP="00296D97">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UNIDAD</w:t>
            </w:r>
          </w:p>
        </w:tc>
        <w:tc>
          <w:tcPr>
            <w:tcW w:w="1250" w:type="pct"/>
            <w:tcBorders>
              <w:top w:val="nil"/>
              <w:left w:val="nil"/>
              <w:bottom w:val="single" w:sz="8" w:space="0" w:color="auto"/>
              <w:right w:val="single" w:sz="8" w:space="0" w:color="auto"/>
            </w:tcBorders>
            <w:shd w:val="clear" w:color="000000" w:fill="FFFFFF"/>
            <w:vAlign w:val="center"/>
            <w:hideMark/>
          </w:tcPr>
          <w:p w14:paraId="540E0F36" w14:textId="593FC9ED" w:rsidR="00A530D5" w:rsidRPr="00A530D5" w:rsidRDefault="00EE32D4" w:rsidP="00296D97">
            <w:pPr>
              <w:jc w:val="center"/>
              <w:rPr>
                <w:rFonts w:asciiTheme="minorHAnsi" w:hAnsiTheme="minorHAnsi" w:cstheme="minorHAnsi"/>
                <w:color w:val="000000"/>
                <w:sz w:val="20"/>
                <w:szCs w:val="20"/>
                <w:lang w:val="es-BO" w:eastAsia="es-BO"/>
              </w:rPr>
            </w:pPr>
            <w:r>
              <w:rPr>
                <w:rFonts w:asciiTheme="minorHAnsi" w:hAnsiTheme="minorHAnsi"/>
                <w:sz w:val="20"/>
                <w:szCs w:val="20"/>
                <w:shd w:val="clear" w:color="auto" w:fill="FFFFFF"/>
              </w:rPr>
              <w:t>1</w:t>
            </w:r>
          </w:p>
        </w:tc>
      </w:tr>
      <w:tr w:rsidR="00A530D5" w:rsidRPr="00271B44" w14:paraId="71A9BE0D" w14:textId="77777777" w:rsidTr="00831779">
        <w:trPr>
          <w:trHeight w:val="300"/>
        </w:trPr>
        <w:tc>
          <w:tcPr>
            <w:tcW w:w="240" w:type="pct"/>
            <w:tcBorders>
              <w:top w:val="nil"/>
              <w:left w:val="single" w:sz="8" w:space="0" w:color="auto"/>
              <w:bottom w:val="single" w:sz="8" w:space="0" w:color="auto"/>
              <w:right w:val="single" w:sz="8" w:space="0" w:color="auto"/>
            </w:tcBorders>
            <w:shd w:val="clear" w:color="000000" w:fill="FFFFFF"/>
            <w:vAlign w:val="center"/>
            <w:hideMark/>
          </w:tcPr>
          <w:p w14:paraId="207418F8" w14:textId="68805685" w:rsidR="00A530D5" w:rsidRPr="00A530D5" w:rsidRDefault="00A530D5" w:rsidP="00296D97">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2</w:t>
            </w:r>
          </w:p>
        </w:tc>
        <w:tc>
          <w:tcPr>
            <w:tcW w:w="2260" w:type="pct"/>
            <w:tcBorders>
              <w:top w:val="nil"/>
              <w:left w:val="nil"/>
              <w:bottom w:val="single" w:sz="8" w:space="0" w:color="auto"/>
              <w:right w:val="single" w:sz="8" w:space="0" w:color="auto"/>
            </w:tcBorders>
            <w:shd w:val="clear" w:color="000000" w:fill="FFFFFF"/>
            <w:vAlign w:val="center"/>
            <w:hideMark/>
          </w:tcPr>
          <w:p w14:paraId="20EEA3CF" w14:textId="4CC15D9D" w:rsidR="00A530D5" w:rsidRPr="00A530D5" w:rsidRDefault="00A530D5" w:rsidP="00296D97">
            <w:pP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MARTILLO ELECTRICO O MOTOPERFORADORA</w:t>
            </w:r>
          </w:p>
        </w:tc>
        <w:tc>
          <w:tcPr>
            <w:tcW w:w="1250" w:type="pct"/>
            <w:tcBorders>
              <w:top w:val="nil"/>
              <w:left w:val="nil"/>
              <w:bottom w:val="single" w:sz="8" w:space="0" w:color="auto"/>
              <w:right w:val="single" w:sz="8" w:space="0" w:color="auto"/>
            </w:tcBorders>
            <w:shd w:val="clear" w:color="000000" w:fill="FFFFFF"/>
            <w:vAlign w:val="center"/>
            <w:hideMark/>
          </w:tcPr>
          <w:p w14:paraId="7E0EFB23" w14:textId="45A78D7A" w:rsidR="00A530D5" w:rsidRPr="00A530D5" w:rsidRDefault="00A530D5" w:rsidP="00296D97">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 xml:space="preserve">UNIDAD </w:t>
            </w:r>
          </w:p>
        </w:tc>
        <w:tc>
          <w:tcPr>
            <w:tcW w:w="1250" w:type="pct"/>
            <w:tcBorders>
              <w:top w:val="nil"/>
              <w:left w:val="nil"/>
              <w:bottom w:val="single" w:sz="8" w:space="0" w:color="auto"/>
              <w:right w:val="single" w:sz="8" w:space="0" w:color="auto"/>
            </w:tcBorders>
            <w:shd w:val="clear" w:color="000000" w:fill="FFFFFF"/>
            <w:vAlign w:val="center"/>
            <w:hideMark/>
          </w:tcPr>
          <w:p w14:paraId="1FC55DBC" w14:textId="2C0E7C4E" w:rsidR="00A530D5" w:rsidRPr="00A530D5" w:rsidRDefault="007113AF" w:rsidP="00296D97">
            <w:pPr>
              <w:jc w:val="center"/>
              <w:rPr>
                <w:rFonts w:asciiTheme="minorHAnsi" w:hAnsiTheme="minorHAnsi" w:cstheme="minorHAnsi"/>
                <w:color w:val="000000"/>
                <w:sz w:val="20"/>
                <w:szCs w:val="20"/>
                <w:lang w:val="es-BO" w:eastAsia="es-BO"/>
              </w:rPr>
            </w:pPr>
            <w:r>
              <w:rPr>
                <w:rFonts w:asciiTheme="minorHAnsi" w:hAnsiTheme="minorHAnsi"/>
                <w:sz w:val="20"/>
                <w:szCs w:val="20"/>
                <w:shd w:val="clear" w:color="auto" w:fill="FFFFFF"/>
              </w:rPr>
              <w:t>1</w:t>
            </w:r>
          </w:p>
        </w:tc>
      </w:tr>
      <w:tr w:rsidR="00A530D5" w:rsidRPr="00271B44" w14:paraId="040335E4" w14:textId="77777777" w:rsidTr="00831779">
        <w:trPr>
          <w:trHeight w:val="300"/>
        </w:trPr>
        <w:tc>
          <w:tcPr>
            <w:tcW w:w="240" w:type="pct"/>
            <w:tcBorders>
              <w:top w:val="nil"/>
              <w:left w:val="single" w:sz="8" w:space="0" w:color="auto"/>
              <w:bottom w:val="single" w:sz="4" w:space="0" w:color="auto"/>
              <w:right w:val="single" w:sz="8" w:space="0" w:color="auto"/>
            </w:tcBorders>
            <w:shd w:val="clear" w:color="000000" w:fill="FFFFFF"/>
            <w:vAlign w:val="center"/>
            <w:hideMark/>
          </w:tcPr>
          <w:p w14:paraId="17ECE0E0" w14:textId="78193F4E" w:rsidR="00A530D5" w:rsidRPr="00A530D5" w:rsidRDefault="00A530D5" w:rsidP="00296D97">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3</w:t>
            </w:r>
          </w:p>
        </w:tc>
        <w:tc>
          <w:tcPr>
            <w:tcW w:w="2260" w:type="pct"/>
            <w:tcBorders>
              <w:top w:val="nil"/>
              <w:left w:val="nil"/>
              <w:bottom w:val="single" w:sz="4" w:space="0" w:color="auto"/>
              <w:right w:val="single" w:sz="8" w:space="0" w:color="auto"/>
            </w:tcBorders>
            <w:shd w:val="clear" w:color="000000" w:fill="FFFFFF"/>
            <w:vAlign w:val="center"/>
            <w:hideMark/>
          </w:tcPr>
          <w:p w14:paraId="757BB76E" w14:textId="0E525E17" w:rsidR="00A530D5" w:rsidRPr="00A530D5" w:rsidRDefault="00A530D5" w:rsidP="00296D97">
            <w:pP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GENERADOR ELECTRICO</w:t>
            </w:r>
          </w:p>
        </w:tc>
        <w:tc>
          <w:tcPr>
            <w:tcW w:w="1250" w:type="pct"/>
            <w:tcBorders>
              <w:top w:val="nil"/>
              <w:left w:val="nil"/>
              <w:bottom w:val="single" w:sz="4" w:space="0" w:color="auto"/>
              <w:right w:val="single" w:sz="8" w:space="0" w:color="auto"/>
            </w:tcBorders>
            <w:shd w:val="clear" w:color="000000" w:fill="FFFFFF"/>
            <w:vAlign w:val="center"/>
            <w:hideMark/>
          </w:tcPr>
          <w:p w14:paraId="2638F0CC" w14:textId="04D684D9" w:rsidR="00A530D5" w:rsidRPr="00A530D5" w:rsidRDefault="00A530D5" w:rsidP="00296D97">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UNIDAD</w:t>
            </w:r>
          </w:p>
        </w:tc>
        <w:tc>
          <w:tcPr>
            <w:tcW w:w="1250" w:type="pct"/>
            <w:tcBorders>
              <w:top w:val="nil"/>
              <w:left w:val="nil"/>
              <w:bottom w:val="single" w:sz="4" w:space="0" w:color="auto"/>
              <w:right w:val="single" w:sz="8" w:space="0" w:color="auto"/>
            </w:tcBorders>
            <w:shd w:val="clear" w:color="000000" w:fill="FFFFFF"/>
            <w:vAlign w:val="center"/>
            <w:hideMark/>
          </w:tcPr>
          <w:p w14:paraId="717A8312" w14:textId="79BF6201" w:rsidR="00A530D5" w:rsidRPr="00A530D5" w:rsidRDefault="00EE32D4" w:rsidP="00296D97">
            <w:pPr>
              <w:jc w:val="center"/>
              <w:rPr>
                <w:rFonts w:asciiTheme="minorHAnsi" w:hAnsiTheme="minorHAnsi" w:cstheme="minorHAnsi"/>
                <w:color w:val="000000"/>
                <w:sz w:val="20"/>
                <w:szCs w:val="20"/>
                <w:lang w:val="es-BO" w:eastAsia="es-BO"/>
              </w:rPr>
            </w:pPr>
            <w:r>
              <w:rPr>
                <w:rFonts w:asciiTheme="minorHAnsi" w:hAnsiTheme="minorHAnsi"/>
                <w:sz w:val="20"/>
                <w:szCs w:val="20"/>
                <w:shd w:val="clear" w:color="auto" w:fill="FFFFFF"/>
              </w:rPr>
              <w:t>1</w:t>
            </w:r>
          </w:p>
        </w:tc>
      </w:tr>
      <w:tr w:rsidR="00A530D5" w:rsidRPr="00271B44" w14:paraId="771C0E4D" w14:textId="77777777" w:rsidTr="00831779">
        <w:trPr>
          <w:trHeight w:val="300"/>
        </w:trPr>
        <w:tc>
          <w:tcPr>
            <w:tcW w:w="240"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0A37121F" w14:textId="001ECF90" w:rsidR="00A530D5" w:rsidRPr="00A530D5" w:rsidRDefault="00A530D5" w:rsidP="00296D97">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4</w:t>
            </w:r>
          </w:p>
        </w:tc>
        <w:tc>
          <w:tcPr>
            <w:tcW w:w="2260"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7DBEDBC4" w14:textId="4F9A9084" w:rsidR="00A530D5" w:rsidRPr="00A530D5" w:rsidRDefault="00A530D5" w:rsidP="00296D97">
            <w:pP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MEZCLADORA DE HORMIGON</w:t>
            </w:r>
          </w:p>
        </w:tc>
        <w:tc>
          <w:tcPr>
            <w:tcW w:w="1250"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1E01EA5D" w14:textId="43266A85" w:rsidR="00A530D5" w:rsidRPr="00A530D5" w:rsidRDefault="00A530D5" w:rsidP="00296D97">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 UNIDAD</w:t>
            </w:r>
          </w:p>
        </w:tc>
        <w:tc>
          <w:tcPr>
            <w:tcW w:w="1250"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4A88A483" w14:textId="61F4F151" w:rsidR="00A530D5" w:rsidRPr="00A530D5" w:rsidRDefault="00EE32D4" w:rsidP="00296D97">
            <w:pPr>
              <w:jc w:val="center"/>
              <w:rPr>
                <w:rFonts w:asciiTheme="minorHAnsi" w:hAnsiTheme="minorHAnsi" w:cstheme="minorHAnsi"/>
                <w:color w:val="000000"/>
                <w:sz w:val="20"/>
                <w:szCs w:val="20"/>
                <w:lang w:val="es-BO" w:eastAsia="es-BO"/>
              </w:rPr>
            </w:pPr>
            <w:r>
              <w:rPr>
                <w:rFonts w:asciiTheme="minorHAnsi" w:hAnsiTheme="minorHAnsi"/>
                <w:sz w:val="20"/>
                <w:szCs w:val="20"/>
                <w:shd w:val="clear" w:color="auto" w:fill="FFFFFF"/>
              </w:rPr>
              <w:t>1</w:t>
            </w:r>
          </w:p>
        </w:tc>
      </w:tr>
      <w:tr w:rsidR="00A530D5" w:rsidRPr="00271B44" w14:paraId="6DBD6A72" w14:textId="77777777" w:rsidTr="00831779">
        <w:trPr>
          <w:trHeight w:val="300"/>
        </w:trPr>
        <w:tc>
          <w:tcPr>
            <w:tcW w:w="240" w:type="pct"/>
            <w:tcBorders>
              <w:top w:val="single" w:sz="4" w:space="0" w:color="auto"/>
              <w:left w:val="single" w:sz="8" w:space="0" w:color="auto"/>
              <w:bottom w:val="single" w:sz="4" w:space="0" w:color="auto"/>
              <w:right w:val="single" w:sz="8" w:space="0" w:color="auto"/>
            </w:tcBorders>
            <w:shd w:val="clear" w:color="000000" w:fill="FFFFFF"/>
            <w:vAlign w:val="center"/>
            <w:hideMark/>
          </w:tcPr>
          <w:p w14:paraId="0A5DA294" w14:textId="3CF11BCE" w:rsidR="00A530D5" w:rsidRPr="00A530D5" w:rsidRDefault="00A530D5" w:rsidP="00296D97">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5</w:t>
            </w:r>
          </w:p>
        </w:tc>
        <w:tc>
          <w:tcPr>
            <w:tcW w:w="2260" w:type="pct"/>
            <w:tcBorders>
              <w:top w:val="single" w:sz="4" w:space="0" w:color="auto"/>
              <w:left w:val="nil"/>
              <w:bottom w:val="single" w:sz="4" w:space="0" w:color="auto"/>
              <w:right w:val="single" w:sz="8" w:space="0" w:color="auto"/>
            </w:tcBorders>
            <w:shd w:val="clear" w:color="000000" w:fill="FFFFFF"/>
            <w:vAlign w:val="center"/>
            <w:hideMark/>
          </w:tcPr>
          <w:p w14:paraId="4532ABF5" w14:textId="77A6EF04" w:rsidR="00A530D5" w:rsidRPr="00A530D5" w:rsidRDefault="00A530D5" w:rsidP="00296D97">
            <w:pP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VIBRADORA DE HORMIGON</w:t>
            </w:r>
          </w:p>
        </w:tc>
        <w:tc>
          <w:tcPr>
            <w:tcW w:w="1250" w:type="pct"/>
            <w:tcBorders>
              <w:top w:val="single" w:sz="4" w:space="0" w:color="auto"/>
              <w:left w:val="nil"/>
              <w:bottom w:val="single" w:sz="4" w:space="0" w:color="auto"/>
              <w:right w:val="single" w:sz="8" w:space="0" w:color="auto"/>
            </w:tcBorders>
            <w:shd w:val="clear" w:color="000000" w:fill="FFFFFF"/>
            <w:vAlign w:val="center"/>
            <w:hideMark/>
          </w:tcPr>
          <w:p w14:paraId="43FBA594" w14:textId="4B1A359B" w:rsidR="00A530D5" w:rsidRPr="00A530D5" w:rsidRDefault="00A530D5" w:rsidP="00296D97">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 UNIDAD</w:t>
            </w:r>
          </w:p>
        </w:tc>
        <w:tc>
          <w:tcPr>
            <w:tcW w:w="1250" w:type="pct"/>
            <w:tcBorders>
              <w:top w:val="single" w:sz="4" w:space="0" w:color="auto"/>
              <w:left w:val="nil"/>
              <w:bottom w:val="single" w:sz="4" w:space="0" w:color="auto"/>
              <w:right w:val="single" w:sz="8" w:space="0" w:color="auto"/>
            </w:tcBorders>
            <w:shd w:val="clear" w:color="000000" w:fill="FFFFFF"/>
            <w:vAlign w:val="center"/>
            <w:hideMark/>
          </w:tcPr>
          <w:p w14:paraId="280BF4DC" w14:textId="38FF6CF8" w:rsidR="00A530D5" w:rsidRPr="00A530D5" w:rsidRDefault="00EE32D4" w:rsidP="00296D97">
            <w:pPr>
              <w:jc w:val="center"/>
              <w:rPr>
                <w:rFonts w:asciiTheme="minorHAnsi" w:hAnsiTheme="minorHAnsi" w:cstheme="minorHAnsi"/>
                <w:color w:val="000000"/>
                <w:sz w:val="20"/>
                <w:szCs w:val="20"/>
                <w:lang w:val="es-BO" w:eastAsia="es-BO"/>
              </w:rPr>
            </w:pPr>
            <w:r>
              <w:rPr>
                <w:rFonts w:asciiTheme="minorHAnsi" w:hAnsiTheme="minorHAnsi"/>
                <w:sz w:val="20"/>
                <w:szCs w:val="20"/>
                <w:shd w:val="clear" w:color="auto" w:fill="FFFFFF"/>
              </w:rPr>
              <w:t>1</w:t>
            </w:r>
          </w:p>
        </w:tc>
      </w:tr>
      <w:tr w:rsidR="00A530D5" w:rsidRPr="00271B44" w14:paraId="74C7C79A" w14:textId="77777777" w:rsidTr="00831779">
        <w:trPr>
          <w:trHeight w:val="300"/>
        </w:trPr>
        <w:tc>
          <w:tcPr>
            <w:tcW w:w="240"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16A97F0B" w14:textId="3BA5E18C" w:rsidR="00A530D5" w:rsidRPr="00A530D5" w:rsidRDefault="00A530D5" w:rsidP="00296D97">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6</w:t>
            </w:r>
          </w:p>
        </w:tc>
        <w:tc>
          <w:tcPr>
            <w:tcW w:w="2260"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7F7B848F" w14:textId="5A2C6F34" w:rsidR="00A530D5" w:rsidRPr="00A530D5" w:rsidRDefault="00A530D5" w:rsidP="00296D97">
            <w:pP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MOTOSIERRA</w:t>
            </w:r>
          </w:p>
        </w:tc>
        <w:tc>
          <w:tcPr>
            <w:tcW w:w="1250"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409971A9" w14:textId="0FAA24C3" w:rsidR="00A530D5" w:rsidRPr="00A530D5" w:rsidRDefault="00A530D5" w:rsidP="00296D97">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 UNIDAD</w:t>
            </w:r>
          </w:p>
        </w:tc>
        <w:tc>
          <w:tcPr>
            <w:tcW w:w="1250"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59AA4938" w14:textId="361F965A" w:rsidR="00A530D5" w:rsidRPr="00A530D5" w:rsidRDefault="001A62C7" w:rsidP="00296D97">
            <w:pPr>
              <w:jc w:val="center"/>
              <w:rPr>
                <w:rFonts w:asciiTheme="minorHAnsi" w:hAnsiTheme="minorHAnsi" w:cstheme="minorHAnsi"/>
                <w:color w:val="000000"/>
                <w:sz w:val="20"/>
                <w:szCs w:val="20"/>
                <w:lang w:val="es-BO" w:eastAsia="es-BO"/>
              </w:rPr>
            </w:pPr>
            <w:r>
              <w:rPr>
                <w:rFonts w:asciiTheme="minorHAnsi" w:hAnsiTheme="minorHAnsi"/>
                <w:sz w:val="20"/>
                <w:szCs w:val="20"/>
                <w:shd w:val="clear" w:color="auto" w:fill="FFFFFF"/>
              </w:rPr>
              <w:t>1</w:t>
            </w:r>
          </w:p>
        </w:tc>
      </w:tr>
      <w:tr w:rsidR="00A530D5" w:rsidRPr="00271B44" w14:paraId="059E7817" w14:textId="77777777" w:rsidTr="00831779">
        <w:trPr>
          <w:trHeight w:val="300"/>
        </w:trPr>
        <w:tc>
          <w:tcPr>
            <w:tcW w:w="240"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452B770D" w14:textId="5FBBF37C" w:rsidR="00A530D5" w:rsidRPr="00A530D5" w:rsidRDefault="00A530D5" w:rsidP="00296D97">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7</w:t>
            </w:r>
          </w:p>
        </w:tc>
        <w:tc>
          <w:tcPr>
            <w:tcW w:w="2260"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2F83041E" w14:textId="5EFCBC8D" w:rsidR="00A530D5" w:rsidRPr="00A530D5" w:rsidRDefault="00A530D5" w:rsidP="00296D97">
            <w:pP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COMPACTADORA MANUAL SALTARINA</w:t>
            </w:r>
          </w:p>
        </w:tc>
        <w:tc>
          <w:tcPr>
            <w:tcW w:w="1250"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5041B6EF" w14:textId="72C50CE2" w:rsidR="00A530D5" w:rsidRPr="00A530D5" w:rsidRDefault="00A530D5" w:rsidP="00296D97">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UNIDAD</w:t>
            </w:r>
          </w:p>
        </w:tc>
        <w:tc>
          <w:tcPr>
            <w:tcW w:w="1250"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0413C5F8" w14:textId="4D77C3A1" w:rsidR="00A530D5" w:rsidRPr="00A530D5" w:rsidRDefault="00EE32D4" w:rsidP="00296D97">
            <w:pPr>
              <w:jc w:val="center"/>
              <w:rPr>
                <w:rFonts w:asciiTheme="minorHAnsi" w:hAnsiTheme="minorHAnsi" w:cstheme="minorHAnsi"/>
                <w:color w:val="000000"/>
                <w:sz w:val="20"/>
                <w:szCs w:val="20"/>
                <w:lang w:val="es-BO" w:eastAsia="es-BO"/>
              </w:rPr>
            </w:pPr>
            <w:r>
              <w:rPr>
                <w:rFonts w:asciiTheme="minorHAnsi" w:hAnsiTheme="minorHAnsi"/>
                <w:sz w:val="20"/>
                <w:szCs w:val="20"/>
                <w:shd w:val="clear" w:color="auto" w:fill="FFFFFF"/>
              </w:rPr>
              <w:t>1</w:t>
            </w:r>
          </w:p>
        </w:tc>
      </w:tr>
      <w:tr w:rsidR="00EE0211" w:rsidRPr="00271B44" w14:paraId="6C15FD2D" w14:textId="77777777" w:rsidTr="00831779">
        <w:trPr>
          <w:trHeight w:val="300"/>
        </w:trPr>
        <w:tc>
          <w:tcPr>
            <w:tcW w:w="240" w:type="pct"/>
            <w:tcBorders>
              <w:top w:val="single" w:sz="4" w:space="0" w:color="auto"/>
              <w:left w:val="single" w:sz="8" w:space="0" w:color="auto"/>
              <w:bottom w:val="single" w:sz="4" w:space="0" w:color="auto"/>
              <w:right w:val="single" w:sz="8" w:space="0" w:color="auto"/>
            </w:tcBorders>
            <w:shd w:val="clear" w:color="000000" w:fill="FFFFFF"/>
            <w:vAlign w:val="center"/>
            <w:hideMark/>
          </w:tcPr>
          <w:p w14:paraId="15A431D2" w14:textId="67D7924F" w:rsidR="00EE0211" w:rsidRPr="00A530D5" w:rsidRDefault="001A62C7" w:rsidP="00C02A64">
            <w:pPr>
              <w:jc w:val="center"/>
              <w:rPr>
                <w:rFonts w:asciiTheme="minorHAnsi" w:hAnsiTheme="minorHAnsi" w:cstheme="minorHAnsi"/>
                <w:color w:val="000000"/>
                <w:sz w:val="20"/>
                <w:szCs w:val="20"/>
                <w:lang w:val="es-BO" w:eastAsia="es-BO"/>
              </w:rPr>
            </w:pPr>
            <w:r>
              <w:rPr>
                <w:rFonts w:asciiTheme="minorHAnsi" w:hAnsiTheme="minorHAnsi" w:cstheme="minorHAnsi"/>
                <w:color w:val="000000"/>
                <w:sz w:val="20"/>
                <w:szCs w:val="20"/>
                <w:lang w:val="es-BO" w:eastAsia="es-BO"/>
              </w:rPr>
              <w:t>8</w:t>
            </w:r>
          </w:p>
        </w:tc>
        <w:tc>
          <w:tcPr>
            <w:tcW w:w="2260" w:type="pct"/>
            <w:tcBorders>
              <w:top w:val="single" w:sz="4" w:space="0" w:color="auto"/>
              <w:left w:val="nil"/>
              <w:bottom w:val="single" w:sz="4" w:space="0" w:color="auto"/>
              <w:right w:val="single" w:sz="8" w:space="0" w:color="auto"/>
            </w:tcBorders>
            <w:shd w:val="clear" w:color="000000" w:fill="FFFFFF"/>
            <w:vAlign w:val="center"/>
            <w:hideMark/>
          </w:tcPr>
          <w:p w14:paraId="5718128A" w14:textId="77777777" w:rsidR="00EE0211" w:rsidRPr="00A530D5" w:rsidRDefault="00EE0211" w:rsidP="00C02A64">
            <w:pP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MOTOSOLDADORA</w:t>
            </w:r>
          </w:p>
        </w:tc>
        <w:tc>
          <w:tcPr>
            <w:tcW w:w="1250" w:type="pct"/>
            <w:tcBorders>
              <w:top w:val="single" w:sz="4" w:space="0" w:color="auto"/>
              <w:left w:val="nil"/>
              <w:bottom w:val="single" w:sz="4" w:space="0" w:color="auto"/>
              <w:right w:val="single" w:sz="8" w:space="0" w:color="auto"/>
            </w:tcBorders>
            <w:shd w:val="clear" w:color="000000" w:fill="FFFFFF"/>
            <w:vAlign w:val="center"/>
            <w:hideMark/>
          </w:tcPr>
          <w:p w14:paraId="518C1C63" w14:textId="77777777" w:rsidR="00EE0211" w:rsidRPr="00A530D5" w:rsidRDefault="00EE0211" w:rsidP="00C02A64">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UNIDAD</w:t>
            </w:r>
          </w:p>
        </w:tc>
        <w:tc>
          <w:tcPr>
            <w:tcW w:w="1250" w:type="pct"/>
            <w:tcBorders>
              <w:top w:val="single" w:sz="4" w:space="0" w:color="auto"/>
              <w:left w:val="nil"/>
              <w:bottom w:val="single" w:sz="4" w:space="0" w:color="auto"/>
              <w:right w:val="single" w:sz="8" w:space="0" w:color="auto"/>
            </w:tcBorders>
            <w:shd w:val="clear" w:color="000000" w:fill="FFFFFF"/>
            <w:vAlign w:val="center"/>
            <w:hideMark/>
          </w:tcPr>
          <w:p w14:paraId="0729DD28" w14:textId="2FBD3406" w:rsidR="00EE0211" w:rsidRPr="00A530D5" w:rsidRDefault="00EE32D4" w:rsidP="00C02A64">
            <w:pPr>
              <w:jc w:val="center"/>
              <w:rPr>
                <w:rFonts w:asciiTheme="minorHAnsi" w:hAnsiTheme="minorHAnsi" w:cstheme="minorHAnsi"/>
                <w:color w:val="000000"/>
                <w:sz w:val="20"/>
                <w:szCs w:val="20"/>
                <w:lang w:val="es-BO" w:eastAsia="es-BO"/>
              </w:rPr>
            </w:pPr>
            <w:r>
              <w:rPr>
                <w:rFonts w:asciiTheme="minorHAnsi" w:hAnsiTheme="minorHAnsi"/>
                <w:sz w:val="20"/>
                <w:szCs w:val="20"/>
                <w:shd w:val="clear" w:color="auto" w:fill="FFFFFF"/>
              </w:rPr>
              <w:t>1</w:t>
            </w:r>
          </w:p>
        </w:tc>
      </w:tr>
      <w:tr w:rsidR="00A530D5" w:rsidRPr="00271B44" w14:paraId="0C6EF753" w14:textId="77777777" w:rsidTr="00831779">
        <w:trPr>
          <w:trHeight w:val="300"/>
        </w:trPr>
        <w:tc>
          <w:tcPr>
            <w:tcW w:w="240" w:type="pct"/>
            <w:tcBorders>
              <w:top w:val="single" w:sz="4" w:space="0" w:color="auto"/>
              <w:left w:val="single" w:sz="8" w:space="0" w:color="auto"/>
              <w:bottom w:val="single" w:sz="8" w:space="0" w:color="auto"/>
              <w:right w:val="single" w:sz="8" w:space="0" w:color="auto"/>
            </w:tcBorders>
            <w:shd w:val="clear" w:color="000000" w:fill="FFFFFF"/>
            <w:vAlign w:val="center"/>
            <w:hideMark/>
          </w:tcPr>
          <w:p w14:paraId="4F2423C8" w14:textId="5D2B3984" w:rsidR="00A530D5" w:rsidRPr="00A530D5" w:rsidRDefault="001A62C7" w:rsidP="00EE0211">
            <w:pPr>
              <w:jc w:val="center"/>
              <w:rPr>
                <w:rFonts w:asciiTheme="minorHAnsi" w:hAnsiTheme="minorHAnsi" w:cstheme="minorHAnsi"/>
                <w:color w:val="000000"/>
                <w:sz w:val="20"/>
                <w:szCs w:val="20"/>
                <w:lang w:val="es-BO" w:eastAsia="es-BO"/>
              </w:rPr>
            </w:pPr>
            <w:r>
              <w:rPr>
                <w:rFonts w:asciiTheme="minorHAnsi" w:hAnsiTheme="minorHAnsi"/>
                <w:sz w:val="20"/>
                <w:szCs w:val="20"/>
                <w:shd w:val="clear" w:color="auto" w:fill="FFFFFF"/>
              </w:rPr>
              <w:t>9</w:t>
            </w:r>
          </w:p>
        </w:tc>
        <w:tc>
          <w:tcPr>
            <w:tcW w:w="2260" w:type="pct"/>
            <w:tcBorders>
              <w:top w:val="single" w:sz="4" w:space="0" w:color="auto"/>
              <w:left w:val="nil"/>
              <w:bottom w:val="single" w:sz="8" w:space="0" w:color="auto"/>
              <w:right w:val="single" w:sz="8" w:space="0" w:color="auto"/>
            </w:tcBorders>
            <w:shd w:val="clear" w:color="000000" w:fill="FFFFFF"/>
            <w:vAlign w:val="center"/>
            <w:hideMark/>
          </w:tcPr>
          <w:p w14:paraId="387D8526" w14:textId="5DA03CDD" w:rsidR="00A530D5" w:rsidRPr="00A530D5" w:rsidRDefault="00A530D5" w:rsidP="00296D97">
            <w:pP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POSICIONADOR DE TUBO</w:t>
            </w:r>
          </w:p>
        </w:tc>
        <w:tc>
          <w:tcPr>
            <w:tcW w:w="1250" w:type="pct"/>
            <w:tcBorders>
              <w:top w:val="single" w:sz="4" w:space="0" w:color="auto"/>
              <w:left w:val="nil"/>
              <w:bottom w:val="single" w:sz="8" w:space="0" w:color="auto"/>
              <w:right w:val="single" w:sz="8" w:space="0" w:color="auto"/>
            </w:tcBorders>
            <w:shd w:val="clear" w:color="000000" w:fill="FFFFFF"/>
            <w:vAlign w:val="center"/>
            <w:hideMark/>
          </w:tcPr>
          <w:p w14:paraId="4269E64F" w14:textId="60ACF16D" w:rsidR="00A530D5" w:rsidRPr="00A530D5" w:rsidRDefault="00A530D5" w:rsidP="00296D97">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PIEZA</w:t>
            </w:r>
          </w:p>
        </w:tc>
        <w:tc>
          <w:tcPr>
            <w:tcW w:w="1250" w:type="pct"/>
            <w:tcBorders>
              <w:top w:val="single" w:sz="4" w:space="0" w:color="auto"/>
              <w:left w:val="nil"/>
              <w:bottom w:val="single" w:sz="8" w:space="0" w:color="auto"/>
              <w:right w:val="single" w:sz="8" w:space="0" w:color="auto"/>
            </w:tcBorders>
            <w:shd w:val="clear" w:color="000000" w:fill="FFFFFF"/>
            <w:vAlign w:val="center"/>
            <w:hideMark/>
          </w:tcPr>
          <w:p w14:paraId="73B546ED" w14:textId="2EF4C006" w:rsidR="00A530D5" w:rsidRPr="00A530D5" w:rsidRDefault="00A530D5" w:rsidP="00296D97">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2 POR CADA DIÁMETRO</w:t>
            </w:r>
          </w:p>
        </w:tc>
      </w:tr>
      <w:tr w:rsidR="00A530D5" w:rsidRPr="00271B44" w14:paraId="175E03C3" w14:textId="77777777" w:rsidTr="00831779">
        <w:trPr>
          <w:trHeight w:val="300"/>
        </w:trPr>
        <w:tc>
          <w:tcPr>
            <w:tcW w:w="240" w:type="pct"/>
            <w:tcBorders>
              <w:top w:val="nil"/>
              <w:left w:val="single" w:sz="8" w:space="0" w:color="auto"/>
              <w:bottom w:val="single" w:sz="8" w:space="0" w:color="auto"/>
              <w:right w:val="single" w:sz="8" w:space="0" w:color="auto"/>
            </w:tcBorders>
            <w:shd w:val="clear" w:color="000000" w:fill="FFFFFF"/>
            <w:vAlign w:val="center"/>
            <w:hideMark/>
          </w:tcPr>
          <w:p w14:paraId="1812DD22" w14:textId="66D365B0" w:rsidR="00A530D5" w:rsidRPr="00A530D5" w:rsidRDefault="001A62C7" w:rsidP="00296D97">
            <w:pPr>
              <w:jc w:val="center"/>
              <w:rPr>
                <w:rFonts w:asciiTheme="minorHAnsi" w:hAnsiTheme="minorHAnsi" w:cstheme="minorHAnsi"/>
                <w:color w:val="000000"/>
                <w:sz w:val="20"/>
                <w:szCs w:val="20"/>
                <w:lang w:val="es-BO" w:eastAsia="es-BO"/>
              </w:rPr>
            </w:pPr>
            <w:r>
              <w:rPr>
                <w:rFonts w:asciiTheme="minorHAnsi" w:hAnsiTheme="minorHAnsi"/>
                <w:sz w:val="20"/>
                <w:szCs w:val="20"/>
                <w:shd w:val="clear" w:color="auto" w:fill="FFFFFF"/>
              </w:rPr>
              <w:t>10</w:t>
            </w:r>
          </w:p>
        </w:tc>
        <w:tc>
          <w:tcPr>
            <w:tcW w:w="2260" w:type="pct"/>
            <w:tcBorders>
              <w:top w:val="nil"/>
              <w:left w:val="nil"/>
              <w:bottom w:val="single" w:sz="8" w:space="0" w:color="auto"/>
              <w:right w:val="single" w:sz="8" w:space="0" w:color="auto"/>
            </w:tcBorders>
            <w:shd w:val="clear" w:color="000000" w:fill="FFFFFF"/>
            <w:vAlign w:val="center"/>
            <w:hideMark/>
          </w:tcPr>
          <w:p w14:paraId="26BA1AC0" w14:textId="19A056FB" w:rsidR="00A530D5" w:rsidRPr="00A530D5" w:rsidRDefault="00A530D5" w:rsidP="00296D97">
            <w:pP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BOMBA DE AGUA</w:t>
            </w:r>
          </w:p>
        </w:tc>
        <w:tc>
          <w:tcPr>
            <w:tcW w:w="1250" w:type="pct"/>
            <w:tcBorders>
              <w:top w:val="nil"/>
              <w:left w:val="nil"/>
              <w:bottom w:val="single" w:sz="8" w:space="0" w:color="auto"/>
              <w:right w:val="single" w:sz="8" w:space="0" w:color="auto"/>
            </w:tcBorders>
            <w:shd w:val="clear" w:color="000000" w:fill="FFFFFF"/>
            <w:vAlign w:val="center"/>
            <w:hideMark/>
          </w:tcPr>
          <w:p w14:paraId="4CA0F078" w14:textId="1F609C08" w:rsidR="00A530D5" w:rsidRPr="00A530D5" w:rsidRDefault="00A530D5" w:rsidP="00296D97">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UNIDAD</w:t>
            </w:r>
          </w:p>
        </w:tc>
        <w:tc>
          <w:tcPr>
            <w:tcW w:w="1250" w:type="pct"/>
            <w:tcBorders>
              <w:top w:val="nil"/>
              <w:left w:val="nil"/>
              <w:bottom w:val="single" w:sz="8" w:space="0" w:color="auto"/>
              <w:right w:val="single" w:sz="8" w:space="0" w:color="auto"/>
            </w:tcBorders>
            <w:shd w:val="clear" w:color="000000" w:fill="FFFFFF"/>
            <w:vAlign w:val="center"/>
            <w:hideMark/>
          </w:tcPr>
          <w:p w14:paraId="553618B0" w14:textId="709DC410" w:rsidR="00A530D5" w:rsidRPr="00A530D5" w:rsidRDefault="00EE32D4" w:rsidP="00F003DA">
            <w:pPr>
              <w:jc w:val="center"/>
              <w:rPr>
                <w:rFonts w:asciiTheme="minorHAnsi" w:hAnsiTheme="minorHAnsi" w:cstheme="minorHAnsi"/>
                <w:color w:val="000000"/>
                <w:sz w:val="20"/>
                <w:szCs w:val="20"/>
                <w:lang w:val="es-BO" w:eastAsia="es-BO"/>
              </w:rPr>
            </w:pPr>
            <w:r>
              <w:rPr>
                <w:rFonts w:asciiTheme="minorHAnsi" w:hAnsiTheme="minorHAnsi"/>
                <w:sz w:val="20"/>
                <w:szCs w:val="20"/>
                <w:shd w:val="clear" w:color="auto" w:fill="FFFFFF"/>
              </w:rPr>
              <w:t>1</w:t>
            </w:r>
          </w:p>
        </w:tc>
      </w:tr>
      <w:tr w:rsidR="00D51C18" w:rsidRPr="00271B44" w14:paraId="4711CEB5" w14:textId="77777777" w:rsidTr="00446A30">
        <w:trPr>
          <w:trHeight w:val="365"/>
        </w:trPr>
        <w:tc>
          <w:tcPr>
            <w:tcW w:w="5000" w:type="pct"/>
            <w:gridSpan w:val="4"/>
            <w:tcBorders>
              <w:top w:val="single" w:sz="8" w:space="0" w:color="auto"/>
              <w:left w:val="single" w:sz="8" w:space="0" w:color="auto"/>
              <w:bottom w:val="single" w:sz="8" w:space="0" w:color="auto"/>
              <w:right w:val="single" w:sz="8" w:space="0" w:color="000000"/>
            </w:tcBorders>
            <w:shd w:val="clear" w:color="000000" w:fill="B3B3B3"/>
            <w:vAlign w:val="center"/>
            <w:hideMark/>
          </w:tcPr>
          <w:p w14:paraId="21BF6852" w14:textId="77777777" w:rsidR="00D51C18" w:rsidRPr="00271B44" w:rsidRDefault="00D51C18" w:rsidP="00296D97">
            <w:pPr>
              <w:rPr>
                <w:rFonts w:asciiTheme="minorHAnsi" w:hAnsiTheme="minorHAnsi" w:cstheme="minorHAnsi"/>
                <w:b/>
                <w:bCs/>
                <w:color w:val="000000"/>
                <w:sz w:val="20"/>
                <w:szCs w:val="20"/>
                <w:lang w:val="es-BO" w:eastAsia="es-BO"/>
              </w:rPr>
            </w:pPr>
            <w:r w:rsidRPr="00271B44">
              <w:rPr>
                <w:rFonts w:asciiTheme="minorHAnsi" w:hAnsiTheme="minorHAnsi" w:cstheme="minorHAnsi"/>
                <w:b/>
                <w:bCs/>
                <w:color w:val="000000"/>
                <w:sz w:val="20"/>
                <w:szCs w:val="20"/>
                <w:lang w:eastAsia="es-BO"/>
              </w:rPr>
              <w:t>DE ACUERDO A REQUERIMIENTO</w:t>
            </w:r>
          </w:p>
        </w:tc>
      </w:tr>
      <w:tr w:rsidR="00D51C18" w:rsidRPr="00271B44" w14:paraId="303A732C" w14:textId="77777777" w:rsidTr="00446A30">
        <w:trPr>
          <w:trHeight w:val="341"/>
        </w:trPr>
        <w:tc>
          <w:tcPr>
            <w:tcW w:w="240" w:type="pct"/>
            <w:tcBorders>
              <w:top w:val="nil"/>
              <w:left w:val="single" w:sz="8" w:space="0" w:color="auto"/>
              <w:bottom w:val="single" w:sz="8" w:space="0" w:color="auto"/>
              <w:right w:val="single" w:sz="8" w:space="0" w:color="auto"/>
            </w:tcBorders>
            <w:shd w:val="clear" w:color="000000" w:fill="F2F2F2"/>
            <w:vAlign w:val="center"/>
            <w:hideMark/>
          </w:tcPr>
          <w:p w14:paraId="1133C315" w14:textId="77777777" w:rsidR="00D51C18" w:rsidRPr="00271B44" w:rsidRDefault="00D51C18" w:rsidP="00296D97">
            <w:pPr>
              <w:jc w:val="center"/>
              <w:rPr>
                <w:rFonts w:asciiTheme="minorHAnsi" w:hAnsiTheme="minorHAnsi" w:cstheme="minorHAnsi"/>
                <w:b/>
                <w:bCs/>
                <w:color w:val="000000"/>
                <w:sz w:val="20"/>
                <w:szCs w:val="20"/>
                <w:lang w:val="es-BO" w:eastAsia="es-BO"/>
              </w:rPr>
            </w:pPr>
            <w:r w:rsidRPr="00271B44">
              <w:rPr>
                <w:rFonts w:asciiTheme="minorHAnsi" w:hAnsiTheme="minorHAnsi" w:cstheme="minorHAnsi"/>
                <w:b/>
                <w:bCs/>
                <w:color w:val="000000"/>
                <w:sz w:val="20"/>
                <w:szCs w:val="20"/>
                <w:lang w:eastAsia="es-BO"/>
              </w:rPr>
              <w:t>N°</w:t>
            </w:r>
          </w:p>
        </w:tc>
        <w:tc>
          <w:tcPr>
            <w:tcW w:w="2260" w:type="pct"/>
            <w:tcBorders>
              <w:top w:val="nil"/>
              <w:left w:val="nil"/>
              <w:bottom w:val="single" w:sz="8" w:space="0" w:color="auto"/>
              <w:right w:val="single" w:sz="8" w:space="0" w:color="auto"/>
            </w:tcBorders>
            <w:shd w:val="clear" w:color="000000" w:fill="F2F2F2"/>
            <w:vAlign w:val="center"/>
            <w:hideMark/>
          </w:tcPr>
          <w:p w14:paraId="09CFC17E" w14:textId="77777777" w:rsidR="00D51C18" w:rsidRPr="00271B44" w:rsidRDefault="00D51C18" w:rsidP="00296D97">
            <w:pPr>
              <w:jc w:val="center"/>
              <w:rPr>
                <w:rFonts w:asciiTheme="minorHAnsi" w:hAnsiTheme="minorHAnsi" w:cstheme="minorHAnsi"/>
                <w:b/>
                <w:bCs/>
                <w:color w:val="000000"/>
                <w:sz w:val="20"/>
                <w:szCs w:val="20"/>
                <w:lang w:val="es-BO" w:eastAsia="es-BO"/>
              </w:rPr>
            </w:pPr>
            <w:r w:rsidRPr="00271B44">
              <w:rPr>
                <w:rFonts w:asciiTheme="minorHAnsi" w:hAnsiTheme="minorHAnsi" w:cstheme="minorHAnsi"/>
                <w:b/>
                <w:bCs/>
                <w:color w:val="000000"/>
                <w:sz w:val="20"/>
                <w:szCs w:val="20"/>
                <w:lang w:eastAsia="es-BO"/>
              </w:rPr>
              <w:t>DESCRIPCIÓN</w:t>
            </w:r>
          </w:p>
        </w:tc>
        <w:tc>
          <w:tcPr>
            <w:tcW w:w="1250" w:type="pct"/>
            <w:tcBorders>
              <w:top w:val="nil"/>
              <w:left w:val="nil"/>
              <w:bottom w:val="single" w:sz="8" w:space="0" w:color="auto"/>
              <w:right w:val="single" w:sz="8" w:space="0" w:color="auto"/>
            </w:tcBorders>
            <w:shd w:val="clear" w:color="000000" w:fill="F2F2F2"/>
            <w:vAlign w:val="center"/>
            <w:hideMark/>
          </w:tcPr>
          <w:p w14:paraId="023EAF7B" w14:textId="77777777" w:rsidR="00D51C18" w:rsidRPr="00271B44" w:rsidRDefault="00D51C18" w:rsidP="00296D97">
            <w:pPr>
              <w:jc w:val="center"/>
              <w:rPr>
                <w:rFonts w:asciiTheme="minorHAnsi" w:hAnsiTheme="minorHAnsi" w:cstheme="minorHAnsi"/>
                <w:b/>
                <w:bCs/>
                <w:color w:val="000000"/>
                <w:sz w:val="20"/>
                <w:szCs w:val="20"/>
                <w:lang w:val="es-BO" w:eastAsia="es-BO"/>
              </w:rPr>
            </w:pPr>
            <w:r w:rsidRPr="00271B44">
              <w:rPr>
                <w:rFonts w:asciiTheme="minorHAnsi" w:hAnsiTheme="minorHAnsi" w:cstheme="minorHAnsi"/>
                <w:b/>
                <w:bCs/>
                <w:color w:val="000000"/>
                <w:sz w:val="20"/>
                <w:szCs w:val="20"/>
                <w:lang w:eastAsia="es-BO"/>
              </w:rPr>
              <w:t>UNIDAD</w:t>
            </w:r>
          </w:p>
        </w:tc>
        <w:tc>
          <w:tcPr>
            <w:tcW w:w="1250" w:type="pct"/>
            <w:tcBorders>
              <w:top w:val="nil"/>
              <w:left w:val="nil"/>
              <w:bottom w:val="single" w:sz="8" w:space="0" w:color="auto"/>
              <w:right w:val="single" w:sz="8" w:space="0" w:color="auto"/>
            </w:tcBorders>
            <w:shd w:val="clear" w:color="000000" w:fill="F2F2F2"/>
            <w:vAlign w:val="center"/>
            <w:hideMark/>
          </w:tcPr>
          <w:p w14:paraId="39DEB7B5" w14:textId="77777777" w:rsidR="00D51C18" w:rsidRPr="00271B44" w:rsidRDefault="00D51C18" w:rsidP="00296D97">
            <w:pPr>
              <w:jc w:val="center"/>
              <w:rPr>
                <w:rFonts w:asciiTheme="minorHAnsi" w:hAnsiTheme="minorHAnsi" w:cstheme="minorHAnsi"/>
                <w:b/>
                <w:bCs/>
                <w:color w:val="000000"/>
                <w:sz w:val="20"/>
                <w:szCs w:val="20"/>
                <w:lang w:val="es-BO" w:eastAsia="es-BO"/>
              </w:rPr>
            </w:pPr>
            <w:r w:rsidRPr="00271B44">
              <w:rPr>
                <w:rFonts w:asciiTheme="minorHAnsi" w:hAnsiTheme="minorHAnsi" w:cstheme="minorHAnsi"/>
                <w:b/>
                <w:bCs/>
                <w:color w:val="000000"/>
                <w:sz w:val="20"/>
                <w:szCs w:val="20"/>
                <w:lang w:eastAsia="es-BO"/>
              </w:rPr>
              <w:t>CANTIDAD</w:t>
            </w:r>
          </w:p>
        </w:tc>
      </w:tr>
      <w:tr w:rsidR="00EE0211" w:rsidRPr="00271B44" w14:paraId="4D552A21" w14:textId="77777777" w:rsidTr="00831779">
        <w:trPr>
          <w:trHeight w:val="300"/>
        </w:trPr>
        <w:tc>
          <w:tcPr>
            <w:tcW w:w="240" w:type="pct"/>
            <w:tcBorders>
              <w:top w:val="nil"/>
              <w:left w:val="single" w:sz="8" w:space="0" w:color="auto"/>
              <w:bottom w:val="single" w:sz="8" w:space="0" w:color="auto"/>
              <w:right w:val="single" w:sz="8" w:space="0" w:color="auto"/>
            </w:tcBorders>
            <w:shd w:val="clear" w:color="000000" w:fill="FFFFFF"/>
            <w:vAlign w:val="center"/>
            <w:hideMark/>
          </w:tcPr>
          <w:p w14:paraId="1CF93DF9" w14:textId="0F029F66" w:rsidR="00EE0211" w:rsidRPr="00A530D5" w:rsidRDefault="00C1352F" w:rsidP="00C02A64">
            <w:pPr>
              <w:jc w:val="center"/>
              <w:rPr>
                <w:rFonts w:asciiTheme="minorHAnsi" w:hAnsiTheme="minorHAnsi" w:cstheme="minorHAnsi"/>
                <w:color w:val="000000"/>
                <w:sz w:val="20"/>
                <w:szCs w:val="20"/>
                <w:lang w:val="es-BO" w:eastAsia="es-BO"/>
              </w:rPr>
            </w:pPr>
            <w:r>
              <w:rPr>
                <w:rFonts w:asciiTheme="minorHAnsi" w:hAnsiTheme="minorHAnsi"/>
                <w:sz w:val="20"/>
                <w:szCs w:val="20"/>
                <w:shd w:val="clear" w:color="auto" w:fill="FFFFFF"/>
              </w:rPr>
              <w:t>11</w:t>
            </w:r>
          </w:p>
        </w:tc>
        <w:tc>
          <w:tcPr>
            <w:tcW w:w="2260" w:type="pct"/>
            <w:tcBorders>
              <w:top w:val="nil"/>
              <w:left w:val="nil"/>
              <w:bottom w:val="single" w:sz="8" w:space="0" w:color="auto"/>
              <w:right w:val="single" w:sz="8" w:space="0" w:color="auto"/>
            </w:tcBorders>
            <w:shd w:val="clear" w:color="000000" w:fill="FFFFFF"/>
            <w:vAlign w:val="center"/>
            <w:hideMark/>
          </w:tcPr>
          <w:p w14:paraId="20CB2930" w14:textId="77777777" w:rsidR="00EE0211" w:rsidRPr="00A530D5" w:rsidRDefault="00EE0211" w:rsidP="00C02A64">
            <w:pP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CAMIONETA 4X4</w:t>
            </w:r>
          </w:p>
        </w:tc>
        <w:tc>
          <w:tcPr>
            <w:tcW w:w="1250" w:type="pct"/>
            <w:tcBorders>
              <w:top w:val="nil"/>
              <w:left w:val="nil"/>
              <w:bottom w:val="single" w:sz="8" w:space="0" w:color="auto"/>
              <w:right w:val="single" w:sz="8" w:space="0" w:color="auto"/>
            </w:tcBorders>
            <w:shd w:val="clear" w:color="000000" w:fill="FFFFFF"/>
            <w:vAlign w:val="center"/>
            <w:hideMark/>
          </w:tcPr>
          <w:p w14:paraId="2CF7E4F7" w14:textId="77777777" w:rsidR="00EE0211" w:rsidRPr="00A530D5" w:rsidRDefault="00EE0211" w:rsidP="00C02A64">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 UNIDAD</w:t>
            </w:r>
          </w:p>
        </w:tc>
        <w:tc>
          <w:tcPr>
            <w:tcW w:w="1250" w:type="pct"/>
            <w:tcBorders>
              <w:top w:val="nil"/>
              <w:left w:val="nil"/>
              <w:bottom w:val="single" w:sz="8" w:space="0" w:color="auto"/>
              <w:right w:val="single" w:sz="8" w:space="0" w:color="auto"/>
            </w:tcBorders>
            <w:shd w:val="clear" w:color="000000" w:fill="FFFFFF"/>
            <w:vAlign w:val="center"/>
            <w:hideMark/>
          </w:tcPr>
          <w:p w14:paraId="3D1798FE" w14:textId="0B87741F" w:rsidR="00EE0211" w:rsidRPr="00A530D5" w:rsidRDefault="00EE0211" w:rsidP="00C02A64">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1</w:t>
            </w:r>
          </w:p>
        </w:tc>
      </w:tr>
      <w:tr w:rsidR="00EE0211" w:rsidRPr="00271B44" w14:paraId="3F905B65" w14:textId="77777777" w:rsidTr="00831779">
        <w:trPr>
          <w:trHeight w:val="300"/>
        </w:trPr>
        <w:tc>
          <w:tcPr>
            <w:tcW w:w="240" w:type="pct"/>
            <w:tcBorders>
              <w:top w:val="nil"/>
              <w:left w:val="single" w:sz="8" w:space="0" w:color="auto"/>
              <w:bottom w:val="single" w:sz="8" w:space="0" w:color="auto"/>
              <w:right w:val="single" w:sz="8" w:space="0" w:color="auto"/>
            </w:tcBorders>
            <w:shd w:val="clear" w:color="000000" w:fill="FFFFFF"/>
            <w:vAlign w:val="center"/>
            <w:hideMark/>
          </w:tcPr>
          <w:p w14:paraId="39759AE8" w14:textId="77D77709" w:rsidR="00EE0211" w:rsidRPr="00A530D5" w:rsidRDefault="00C1352F" w:rsidP="00C02A64">
            <w:pPr>
              <w:jc w:val="center"/>
              <w:rPr>
                <w:rFonts w:asciiTheme="minorHAnsi" w:hAnsiTheme="minorHAnsi" w:cstheme="minorHAnsi"/>
                <w:color w:val="000000"/>
                <w:sz w:val="20"/>
                <w:szCs w:val="20"/>
                <w:lang w:val="es-BO" w:eastAsia="es-BO"/>
              </w:rPr>
            </w:pPr>
            <w:r>
              <w:rPr>
                <w:rFonts w:asciiTheme="minorHAnsi" w:hAnsiTheme="minorHAnsi"/>
                <w:sz w:val="20"/>
                <w:szCs w:val="20"/>
                <w:shd w:val="clear" w:color="auto" w:fill="FFFFFF"/>
              </w:rPr>
              <w:t>12</w:t>
            </w:r>
          </w:p>
        </w:tc>
        <w:tc>
          <w:tcPr>
            <w:tcW w:w="2260" w:type="pct"/>
            <w:tcBorders>
              <w:top w:val="nil"/>
              <w:left w:val="nil"/>
              <w:bottom w:val="single" w:sz="8" w:space="0" w:color="auto"/>
              <w:right w:val="single" w:sz="8" w:space="0" w:color="auto"/>
            </w:tcBorders>
            <w:shd w:val="clear" w:color="000000" w:fill="FFFFFF"/>
            <w:vAlign w:val="center"/>
            <w:hideMark/>
          </w:tcPr>
          <w:p w14:paraId="6FC48122" w14:textId="77777777" w:rsidR="00EE0211" w:rsidRPr="00A530D5" w:rsidRDefault="00EE0211" w:rsidP="00C02A64">
            <w:pP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CABEZALES DE PRUEBA HIDROSTÁTICA</w:t>
            </w:r>
          </w:p>
        </w:tc>
        <w:tc>
          <w:tcPr>
            <w:tcW w:w="1250" w:type="pct"/>
            <w:tcBorders>
              <w:top w:val="nil"/>
              <w:left w:val="nil"/>
              <w:bottom w:val="single" w:sz="8" w:space="0" w:color="auto"/>
              <w:right w:val="single" w:sz="8" w:space="0" w:color="auto"/>
            </w:tcBorders>
            <w:shd w:val="clear" w:color="000000" w:fill="FFFFFF"/>
            <w:vAlign w:val="center"/>
            <w:hideMark/>
          </w:tcPr>
          <w:p w14:paraId="609AE0CC" w14:textId="77777777" w:rsidR="00EE0211" w:rsidRPr="00A530D5" w:rsidRDefault="00EE0211" w:rsidP="00C02A64">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UNIDAD</w:t>
            </w:r>
          </w:p>
        </w:tc>
        <w:tc>
          <w:tcPr>
            <w:tcW w:w="1250" w:type="pct"/>
            <w:tcBorders>
              <w:top w:val="nil"/>
              <w:left w:val="nil"/>
              <w:bottom w:val="single" w:sz="8" w:space="0" w:color="auto"/>
              <w:right w:val="single" w:sz="8" w:space="0" w:color="auto"/>
            </w:tcBorders>
            <w:shd w:val="clear" w:color="000000" w:fill="FFFFFF"/>
            <w:vAlign w:val="center"/>
            <w:hideMark/>
          </w:tcPr>
          <w:p w14:paraId="30AEDE3B" w14:textId="5146CA5F" w:rsidR="00EE0211" w:rsidRPr="00A530D5" w:rsidRDefault="000F4B73" w:rsidP="00C02A64">
            <w:pPr>
              <w:jc w:val="center"/>
              <w:rPr>
                <w:rFonts w:asciiTheme="minorHAnsi" w:hAnsiTheme="minorHAnsi" w:cstheme="minorHAnsi"/>
                <w:color w:val="000000"/>
                <w:sz w:val="20"/>
                <w:szCs w:val="20"/>
                <w:lang w:val="es-BO" w:eastAsia="es-BO"/>
              </w:rPr>
            </w:pPr>
            <w:r>
              <w:rPr>
                <w:rFonts w:asciiTheme="minorHAnsi" w:hAnsiTheme="minorHAnsi"/>
                <w:sz w:val="20"/>
                <w:szCs w:val="20"/>
                <w:shd w:val="clear" w:color="auto" w:fill="FFFFFF"/>
              </w:rPr>
              <w:t>1</w:t>
            </w:r>
          </w:p>
        </w:tc>
      </w:tr>
      <w:tr w:rsidR="00EE0211" w:rsidRPr="00271B44" w14:paraId="5BA36888" w14:textId="77777777" w:rsidTr="00831779">
        <w:trPr>
          <w:trHeight w:val="300"/>
        </w:trPr>
        <w:tc>
          <w:tcPr>
            <w:tcW w:w="240" w:type="pct"/>
            <w:tcBorders>
              <w:top w:val="nil"/>
              <w:left w:val="single" w:sz="8" w:space="0" w:color="auto"/>
              <w:bottom w:val="single" w:sz="4" w:space="0" w:color="auto"/>
              <w:right w:val="single" w:sz="8" w:space="0" w:color="auto"/>
            </w:tcBorders>
            <w:shd w:val="clear" w:color="000000" w:fill="FFFFFF"/>
            <w:vAlign w:val="center"/>
            <w:hideMark/>
          </w:tcPr>
          <w:p w14:paraId="200F02FE" w14:textId="05C929BE" w:rsidR="00EE0211" w:rsidRPr="00A530D5" w:rsidRDefault="00C1352F" w:rsidP="00C02A64">
            <w:pPr>
              <w:jc w:val="center"/>
              <w:rPr>
                <w:rFonts w:asciiTheme="minorHAnsi" w:hAnsiTheme="minorHAnsi" w:cstheme="minorHAnsi"/>
                <w:color w:val="000000"/>
                <w:sz w:val="20"/>
                <w:szCs w:val="20"/>
                <w:lang w:val="es-BO" w:eastAsia="es-BO"/>
              </w:rPr>
            </w:pPr>
            <w:r>
              <w:rPr>
                <w:rFonts w:asciiTheme="minorHAnsi" w:hAnsiTheme="minorHAnsi"/>
                <w:sz w:val="20"/>
                <w:szCs w:val="20"/>
                <w:shd w:val="clear" w:color="auto" w:fill="FFFFFF"/>
              </w:rPr>
              <w:t>13</w:t>
            </w:r>
          </w:p>
        </w:tc>
        <w:tc>
          <w:tcPr>
            <w:tcW w:w="2260" w:type="pct"/>
            <w:tcBorders>
              <w:top w:val="nil"/>
              <w:left w:val="nil"/>
              <w:bottom w:val="single" w:sz="4" w:space="0" w:color="auto"/>
              <w:right w:val="single" w:sz="8" w:space="0" w:color="auto"/>
            </w:tcBorders>
            <w:shd w:val="clear" w:color="000000" w:fill="FFFFFF"/>
            <w:vAlign w:val="center"/>
            <w:hideMark/>
          </w:tcPr>
          <w:p w14:paraId="7AF280D1" w14:textId="77777777" w:rsidR="00EE0211" w:rsidRPr="00A530D5" w:rsidRDefault="00EE0211" w:rsidP="00C02A64">
            <w:pP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CAMIÓN GRÚA MEDIANO</w:t>
            </w:r>
          </w:p>
        </w:tc>
        <w:tc>
          <w:tcPr>
            <w:tcW w:w="1250" w:type="pct"/>
            <w:tcBorders>
              <w:top w:val="nil"/>
              <w:left w:val="nil"/>
              <w:bottom w:val="single" w:sz="4" w:space="0" w:color="auto"/>
              <w:right w:val="single" w:sz="8" w:space="0" w:color="auto"/>
            </w:tcBorders>
            <w:shd w:val="clear" w:color="000000" w:fill="FFFFFF"/>
            <w:vAlign w:val="center"/>
            <w:hideMark/>
          </w:tcPr>
          <w:p w14:paraId="4444DB1F" w14:textId="77777777" w:rsidR="00EE0211" w:rsidRPr="00A530D5" w:rsidRDefault="00EE0211" w:rsidP="00C02A64">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 UNIDAD</w:t>
            </w:r>
          </w:p>
        </w:tc>
        <w:tc>
          <w:tcPr>
            <w:tcW w:w="1250" w:type="pct"/>
            <w:tcBorders>
              <w:top w:val="nil"/>
              <w:left w:val="nil"/>
              <w:bottom w:val="single" w:sz="4" w:space="0" w:color="auto"/>
              <w:right w:val="single" w:sz="8" w:space="0" w:color="auto"/>
            </w:tcBorders>
            <w:shd w:val="clear" w:color="000000" w:fill="FFFFFF"/>
            <w:vAlign w:val="center"/>
            <w:hideMark/>
          </w:tcPr>
          <w:p w14:paraId="2096FE38" w14:textId="667E6E6D" w:rsidR="00EE0211" w:rsidRPr="00A530D5" w:rsidRDefault="00EE0211" w:rsidP="00C02A64">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1</w:t>
            </w:r>
          </w:p>
        </w:tc>
      </w:tr>
      <w:tr w:rsidR="00EE0211" w:rsidRPr="00271B44" w14:paraId="345B680A" w14:textId="77777777" w:rsidTr="00831779">
        <w:trPr>
          <w:trHeight w:val="300"/>
        </w:trPr>
        <w:tc>
          <w:tcPr>
            <w:tcW w:w="240"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26EE2078" w14:textId="3857E9C1" w:rsidR="00EE0211" w:rsidRPr="00A530D5" w:rsidRDefault="00C1352F" w:rsidP="00C02A64">
            <w:pPr>
              <w:jc w:val="center"/>
              <w:rPr>
                <w:rFonts w:asciiTheme="minorHAnsi" w:hAnsiTheme="minorHAnsi" w:cstheme="minorHAnsi"/>
                <w:color w:val="000000"/>
                <w:sz w:val="20"/>
                <w:szCs w:val="20"/>
                <w:lang w:val="es-BO" w:eastAsia="es-BO"/>
              </w:rPr>
            </w:pPr>
            <w:r>
              <w:rPr>
                <w:rFonts w:asciiTheme="minorHAnsi" w:hAnsiTheme="minorHAnsi"/>
                <w:sz w:val="20"/>
                <w:szCs w:val="20"/>
                <w:shd w:val="clear" w:color="auto" w:fill="FFFFFF"/>
              </w:rPr>
              <w:t>14</w:t>
            </w:r>
          </w:p>
        </w:tc>
        <w:tc>
          <w:tcPr>
            <w:tcW w:w="2260"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18606720" w14:textId="77777777" w:rsidR="00EE0211" w:rsidRPr="00A530D5" w:rsidRDefault="00EE0211" w:rsidP="00C02A64">
            <w:pP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CAMIÓN CHATA PLANA</w:t>
            </w:r>
          </w:p>
        </w:tc>
        <w:tc>
          <w:tcPr>
            <w:tcW w:w="1250"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4560EDB3" w14:textId="77777777" w:rsidR="00EE0211" w:rsidRPr="00A530D5" w:rsidRDefault="00EE0211" w:rsidP="00C02A64">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 UNIDAD</w:t>
            </w:r>
          </w:p>
        </w:tc>
        <w:tc>
          <w:tcPr>
            <w:tcW w:w="1250"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328BB2E9" w14:textId="77777777" w:rsidR="00EE0211" w:rsidRPr="00A530D5" w:rsidRDefault="00EE0211" w:rsidP="00C02A64">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 1</w:t>
            </w:r>
          </w:p>
        </w:tc>
      </w:tr>
      <w:tr w:rsidR="00EE0211" w:rsidRPr="00271B44" w14:paraId="3D11D3D9" w14:textId="77777777" w:rsidTr="00831779">
        <w:trPr>
          <w:trHeight w:val="300"/>
        </w:trPr>
        <w:tc>
          <w:tcPr>
            <w:tcW w:w="240" w:type="pct"/>
            <w:tcBorders>
              <w:top w:val="single" w:sz="4" w:space="0" w:color="auto"/>
              <w:left w:val="single" w:sz="8" w:space="0" w:color="auto"/>
              <w:bottom w:val="single" w:sz="8" w:space="0" w:color="auto"/>
              <w:right w:val="single" w:sz="8" w:space="0" w:color="auto"/>
            </w:tcBorders>
            <w:shd w:val="clear" w:color="000000" w:fill="FFFFFF"/>
            <w:vAlign w:val="center"/>
            <w:hideMark/>
          </w:tcPr>
          <w:p w14:paraId="31B327D8" w14:textId="2617564A" w:rsidR="00EE0211" w:rsidRPr="00A530D5" w:rsidRDefault="00C1352F" w:rsidP="00C02A64">
            <w:pPr>
              <w:jc w:val="center"/>
              <w:rPr>
                <w:rFonts w:asciiTheme="minorHAnsi" w:hAnsiTheme="minorHAnsi" w:cstheme="minorHAnsi"/>
                <w:color w:val="000000"/>
                <w:sz w:val="20"/>
                <w:szCs w:val="20"/>
                <w:lang w:val="es-BO" w:eastAsia="es-BO"/>
              </w:rPr>
            </w:pPr>
            <w:r>
              <w:rPr>
                <w:rFonts w:asciiTheme="minorHAnsi" w:hAnsiTheme="minorHAnsi"/>
                <w:sz w:val="20"/>
                <w:szCs w:val="20"/>
                <w:shd w:val="clear" w:color="auto" w:fill="FFFFFF"/>
              </w:rPr>
              <w:t>15</w:t>
            </w:r>
          </w:p>
        </w:tc>
        <w:tc>
          <w:tcPr>
            <w:tcW w:w="2260" w:type="pct"/>
            <w:tcBorders>
              <w:top w:val="single" w:sz="4" w:space="0" w:color="auto"/>
              <w:left w:val="nil"/>
              <w:bottom w:val="single" w:sz="8" w:space="0" w:color="auto"/>
              <w:right w:val="single" w:sz="8" w:space="0" w:color="auto"/>
            </w:tcBorders>
            <w:shd w:val="clear" w:color="000000" w:fill="FFFFFF"/>
            <w:vAlign w:val="center"/>
            <w:hideMark/>
          </w:tcPr>
          <w:p w14:paraId="410C45A3" w14:textId="77777777" w:rsidR="00EE0211" w:rsidRPr="00A530D5" w:rsidRDefault="00EE0211" w:rsidP="00C02A64">
            <w:pP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VEHICULO PARA TRANSPORTE DE MATERIALES</w:t>
            </w:r>
          </w:p>
        </w:tc>
        <w:tc>
          <w:tcPr>
            <w:tcW w:w="1250" w:type="pct"/>
            <w:tcBorders>
              <w:top w:val="single" w:sz="4" w:space="0" w:color="auto"/>
              <w:left w:val="nil"/>
              <w:bottom w:val="single" w:sz="8" w:space="0" w:color="auto"/>
              <w:right w:val="single" w:sz="8" w:space="0" w:color="auto"/>
            </w:tcBorders>
            <w:shd w:val="clear" w:color="000000" w:fill="FFFFFF"/>
            <w:vAlign w:val="center"/>
            <w:hideMark/>
          </w:tcPr>
          <w:p w14:paraId="0ED85296" w14:textId="77777777" w:rsidR="00EE0211" w:rsidRPr="00A530D5" w:rsidRDefault="00EE0211" w:rsidP="00C02A64">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UNIDAD</w:t>
            </w:r>
          </w:p>
        </w:tc>
        <w:tc>
          <w:tcPr>
            <w:tcW w:w="1250" w:type="pct"/>
            <w:tcBorders>
              <w:top w:val="single" w:sz="4" w:space="0" w:color="auto"/>
              <w:left w:val="nil"/>
              <w:bottom w:val="single" w:sz="8" w:space="0" w:color="auto"/>
              <w:right w:val="single" w:sz="8" w:space="0" w:color="auto"/>
            </w:tcBorders>
            <w:shd w:val="clear" w:color="000000" w:fill="FFFFFF"/>
            <w:vAlign w:val="center"/>
            <w:hideMark/>
          </w:tcPr>
          <w:p w14:paraId="1BE50C33" w14:textId="77777777" w:rsidR="00EE0211" w:rsidRPr="00A530D5" w:rsidRDefault="00EE0211" w:rsidP="00C02A64">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1</w:t>
            </w:r>
          </w:p>
        </w:tc>
      </w:tr>
      <w:tr w:rsidR="00A530D5" w:rsidRPr="00271B44" w14:paraId="1B500004" w14:textId="77777777" w:rsidTr="00831779">
        <w:trPr>
          <w:trHeight w:val="300"/>
        </w:trPr>
        <w:tc>
          <w:tcPr>
            <w:tcW w:w="240" w:type="pct"/>
            <w:tcBorders>
              <w:top w:val="nil"/>
              <w:left w:val="single" w:sz="8" w:space="0" w:color="auto"/>
              <w:bottom w:val="single" w:sz="8" w:space="0" w:color="auto"/>
              <w:right w:val="single" w:sz="8" w:space="0" w:color="auto"/>
            </w:tcBorders>
            <w:shd w:val="clear" w:color="000000" w:fill="FFFFFF"/>
            <w:vAlign w:val="center"/>
            <w:hideMark/>
          </w:tcPr>
          <w:p w14:paraId="4353E46F" w14:textId="4CD5662E" w:rsidR="00A530D5" w:rsidRPr="00271B44" w:rsidRDefault="00C1352F" w:rsidP="00296D97">
            <w:pPr>
              <w:jc w:val="center"/>
              <w:rPr>
                <w:rFonts w:asciiTheme="minorHAnsi" w:hAnsiTheme="minorHAnsi" w:cstheme="minorHAnsi"/>
                <w:color w:val="000000"/>
                <w:sz w:val="20"/>
                <w:szCs w:val="20"/>
                <w:lang w:val="es-BO" w:eastAsia="es-BO"/>
              </w:rPr>
            </w:pPr>
            <w:r>
              <w:rPr>
                <w:rFonts w:asciiTheme="minorHAnsi" w:hAnsiTheme="minorHAnsi" w:cstheme="minorHAnsi"/>
                <w:color w:val="000000"/>
                <w:sz w:val="20"/>
                <w:szCs w:val="20"/>
                <w:lang w:eastAsia="es-BO"/>
              </w:rPr>
              <w:t>16</w:t>
            </w:r>
          </w:p>
        </w:tc>
        <w:tc>
          <w:tcPr>
            <w:tcW w:w="2260" w:type="pct"/>
            <w:tcBorders>
              <w:top w:val="nil"/>
              <w:left w:val="nil"/>
              <w:bottom w:val="single" w:sz="8" w:space="0" w:color="auto"/>
              <w:right w:val="single" w:sz="8" w:space="0" w:color="auto"/>
            </w:tcBorders>
            <w:shd w:val="clear" w:color="000000" w:fill="FFFFFF"/>
            <w:vAlign w:val="center"/>
            <w:hideMark/>
          </w:tcPr>
          <w:p w14:paraId="046F3FC2" w14:textId="5EC75759" w:rsidR="00A530D5" w:rsidRPr="00A530D5" w:rsidRDefault="00A530D5" w:rsidP="00296D97">
            <w:pP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 xml:space="preserve">VOLQUETA </w:t>
            </w:r>
          </w:p>
        </w:tc>
        <w:tc>
          <w:tcPr>
            <w:tcW w:w="1250" w:type="pct"/>
            <w:tcBorders>
              <w:top w:val="nil"/>
              <w:left w:val="nil"/>
              <w:bottom w:val="single" w:sz="8" w:space="0" w:color="auto"/>
              <w:right w:val="single" w:sz="8" w:space="0" w:color="auto"/>
            </w:tcBorders>
            <w:shd w:val="clear" w:color="000000" w:fill="FFFFFF"/>
            <w:vAlign w:val="center"/>
            <w:hideMark/>
          </w:tcPr>
          <w:p w14:paraId="3AEDA941" w14:textId="5780511E" w:rsidR="00A530D5" w:rsidRPr="00A530D5" w:rsidRDefault="00A530D5" w:rsidP="00296D97">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UNIDAD</w:t>
            </w:r>
          </w:p>
        </w:tc>
        <w:tc>
          <w:tcPr>
            <w:tcW w:w="1250" w:type="pct"/>
            <w:tcBorders>
              <w:top w:val="nil"/>
              <w:left w:val="nil"/>
              <w:bottom w:val="single" w:sz="8" w:space="0" w:color="auto"/>
              <w:right w:val="single" w:sz="8" w:space="0" w:color="auto"/>
            </w:tcBorders>
            <w:shd w:val="clear" w:color="000000" w:fill="FFFFFF"/>
            <w:vAlign w:val="center"/>
            <w:hideMark/>
          </w:tcPr>
          <w:p w14:paraId="4A82E9CB" w14:textId="6496985C" w:rsidR="00A530D5" w:rsidRPr="00A530D5" w:rsidRDefault="00A530D5" w:rsidP="00296D97">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1</w:t>
            </w:r>
          </w:p>
        </w:tc>
      </w:tr>
      <w:tr w:rsidR="00A530D5" w:rsidRPr="00271B44" w14:paraId="40D6C8DB" w14:textId="77777777" w:rsidTr="00831779">
        <w:trPr>
          <w:trHeight w:val="300"/>
        </w:trPr>
        <w:tc>
          <w:tcPr>
            <w:tcW w:w="240" w:type="pct"/>
            <w:tcBorders>
              <w:top w:val="nil"/>
              <w:left w:val="single" w:sz="8" w:space="0" w:color="auto"/>
              <w:bottom w:val="single" w:sz="8" w:space="0" w:color="auto"/>
              <w:right w:val="single" w:sz="8" w:space="0" w:color="auto"/>
            </w:tcBorders>
            <w:shd w:val="clear" w:color="000000" w:fill="FFFFFF"/>
            <w:vAlign w:val="center"/>
          </w:tcPr>
          <w:p w14:paraId="671D692D" w14:textId="5B9ED4E6" w:rsidR="00A530D5" w:rsidRPr="00271B44" w:rsidRDefault="00C1352F" w:rsidP="00296D97">
            <w:pPr>
              <w:jc w:val="center"/>
              <w:rPr>
                <w:rFonts w:asciiTheme="minorHAnsi" w:hAnsiTheme="minorHAnsi" w:cstheme="minorHAnsi"/>
                <w:color w:val="000000"/>
                <w:sz w:val="20"/>
                <w:szCs w:val="20"/>
                <w:lang w:val="es-BO" w:eastAsia="es-BO"/>
              </w:rPr>
            </w:pPr>
            <w:r>
              <w:rPr>
                <w:rFonts w:asciiTheme="minorHAnsi" w:hAnsiTheme="minorHAnsi" w:cstheme="minorHAnsi"/>
                <w:color w:val="000000"/>
                <w:sz w:val="20"/>
                <w:szCs w:val="20"/>
                <w:lang w:val="es-BO" w:eastAsia="es-BO"/>
              </w:rPr>
              <w:t>17</w:t>
            </w:r>
          </w:p>
        </w:tc>
        <w:tc>
          <w:tcPr>
            <w:tcW w:w="2260" w:type="pct"/>
            <w:tcBorders>
              <w:top w:val="nil"/>
              <w:left w:val="nil"/>
              <w:bottom w:val="single" w:sz="8" w:space="0" w:color="auto"/>
              <w:right w:val="single" w:sz="8" w:space="0" w:color="auto"/>
            </w:tcBorders>
            <w:shd w:val="clear" w:color="000000" w:fill="FFFFFF"/>
            <w:vAlign w:val="center"/>
            <w:hideMark/>
          </w:tcPr>
          <w:p w14:paraId="6E58C760" w14:textId="7DC3AD73" w:rsidR="00A530D5" w:rsidRPr="00A530D5" w:rsidRDefault="00A530D5" w:rsidP="00296D97">
            <w:pP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COMPRESORA DE AIRE</w:t>
            </w:r>
          </w:p>
        </w:tc>
        <w:tc>
          <w:tcPr>
            <w:tcW w:w="1250" w:type="pct"/>
            <w:tcBorders>
              <w:top w:val="nil"/>
              <w:left w:val="nil"/>
              <w:bottom w:val="single" w:sz="8" w:space="0" w:color="auto"/>
              <w:right w:val="single" w:sz="8" w:space="0" w:color="auto"/>
            </w:tcBorders>
            <w:shd w:val="clear" w:color="000000" w:fill="FFFFFF"/>
            <w:vAlign w:val="center"/>
            <w:hideMark/>
          </w:tcPr>
          <w:p w14:paraId="5EE59A85" w14:textId="39770AE3" w:rsidR="00A530D5" w:rsidRPr="00A530D5" w:rsidRDefault="00A530D5" w:rsidP="00296D97">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UNIDAD</w:t>
            </w:r>
          </w:p>
        </w:tc>
        <w:tc>
          <w:tcPr>
            <w:tcW w:w="1250" w:type="pct"/>
            <w:tcBorders>
              <w:top w:val="nil"/>
              <w:left w:val="nil"/>
              <w:bottom w:val="single" w:sz="8" w:space="0" w:color="auto"/>
              <w:right w:val="single" w:sz="8" w:space="0" w:color="auto"/>
            </w:tcBorders>
            <w:shd w:val="clear" w:color="000000" w:fill="FFFFFF"/>
            <w:vAlign w:val="center"/>
            <w:hideMark/>
          </w:tcPr>
          <w:p w14:paraId="2965C8D8" w14:textId="03D809AE" w:rsidR="00A530D5" w:rsidRPr="00A530D5" w:rsidRDefault="00EE32D4" w:rsidP="00296D97">
            <w:pPr>
              <w:jc w:val="center"/>
              <w:rPr>
                <w:rFonts w:asciiTheme="minorHAnsi" w:hAnsiTheme="minorHAnsi" w:cstheme="minorHAnsi"/>
                <w:color w:val="000000"/>
                <w:sz w:val="20"/>
                <w:szCs w:val="20"/>
                <w:lang w:val="es-BO" w:eastAsia="es-BO"/>
              </w:rPr>
            </w:pPr>
            <w:r>
              <w:rPr>
                <w:rFonts w:asciiTheme="minorHAnsi" w:hAnsiTheme="minorHAnsi"/>
                <w:sz w:val="20"/>
                <w:szCs w:val="20"/>
                <w:shd w:val="clear" w:color="auto" w:fill="FFFFFF"/>
              </w:rPr>
              <w:t>1</w:t>
            </w:r>
          </w:p>
        </w:tc>
      </w:tr>
      <w:tr w:rsidR="00A530D5" w:rsidRPr="00271B44" w14:paraId="30B0B44C" w14:textId="77777777" w:rsidTr="00831779">
        <w:trPr>
          <w:trHeight w:val="300"/>
        </w:trPr>
        <w:tc>
          <w:tcPr>
            <w:tcW w:w="240" w:type="pct"/>
            <w:tcBorders>
              <w:top w:val="nil"/>
              <w:left w:val="single" w:sz="8" w:space="0" w:color="auto"/>
              <w:bottom w:val="single" w:sz="8" w:space="0" w:color="auto"/>
              <w:right w:val="single" w:sz="8" w:space="0" w:color="auto"/>
            </w:tcBorders>
            <w:shd w:val="clear" w:color="000000" w:fill="FFFFFF"/>
            <w:vAlign w:val="center"/>
          </w:tcPr>
          <w:p w14:paraId="0AE450DB" w14:textId="61D25B1C" w:rsidR="00A530D5" w:rsidRPr="00271B44" w:rsidRDefault="00C1352F" w:rsidP="00296D97">
            <w:pPr>
              <w:jc w:val="center"/>
              <w:rPr>
                <w:rFonts w:asciiTheme="minorHAnsi" w:hAnsiTheme="minorHAnsi" w:cstheme="minorHAnsi"/>
                <w:color w:val="000000"/>
                <w:sz w:val="20"/>
                <w:szCs w:val="20"/>
                <w:lang w:val="es-BO" w:eastAsia="es-BO"/>
              </w:rPr>
            </w:pPr>
            <w:r>
              <w:rPr>
                <w:rFonts w:asciiTheme="minorHAnsi" w:hAnsiTheme="minorHAnsi" w:cstheme="minorHAnsi"/>
                <w:color w:val="000000"/>
                <w:sz w:val="20"/>
                <w:szCs w:val="20"/>
                <w:lang w:val="es-BO" w:eastAsia="es-BO"/>
              </w:rPr>
              <w:t>18</w:t>
            </w:r>
          </w:p>
        </w:tc>
        <w:tc>
          <w:tcPr>
            <w:tcW w:w="2260" w:type="pct"/>
            <w:tcBorders>
              <w:top w:val="nil"/>
              <w:left w:val="nil"/>
              <w:bottom w:val="single" w:sz="8" w:space="0" w:color="auto"/>
              <w:right w:val="single" w:sz="8" w:space="0" w:color="auto"/>
            </w:tcBorders>
            <w:shd w:val="clear" w:color="000000" w:fill="FFFFFF"/>
            <w:vAlign w:val="center"/>
            <w:hideMark/>
          </w:tcPr>
          <w:p w14:paraId="73FE861F" w14:textId="635EBC83" w:rsidR="00A530D5" w:rsidRPr="00A530D5" w:rsidRDefault="00A530D5" w:rsidP="00296D97">
            <w:pP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COMPRESOR ATLAS COPCO</w:t>
            </w:r>
          </w:p>
        </w:tc>
        <w:tc>
          <w:tcPr>
            <w:tcW w:w="1250" w:type="pct"/>
            <w:tcBorders>
              <w:top w:val="nil"/>
              <w:left w:val="nil"/>
              <w:bottom w:val="single" w:sz="8" w:space="0" w:color="auto"/>
              <w:right w:val="single" w:sz="8" w:space="0" w:color="auto"/>
            </w:tcBorders>
            <w:shd w:val="clear" w:color="000000" w:fill="FFFFFF"/>
            <w:vAlign w:val="center"/>
            <w:hideMark/>
          </w:tcPr>
          <w:p w14:paraId="066C45AE" w14:textId="07923C80" w:rsidR="00A530D5" w:rsidRPr="00A530D5" w:rsidRDefault="00A530D5" w:rsidP="00296D97">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UNIDAD</w:t>
            </w:r>
          </w:p>
        </w:tc>
        <w:tc>
          <w:tcPr>
            <w:tcW w:w="1250" w:type="pct"/>
            <w:tcBorders>
              <w:top w:val="nil"/>
              <w:left w:val="nil"/>
              <w:bottom w:val="single" w:sz="8" w:space="0" w:color="auto"/>
              <w:right w:val="single" w:sz="8" w:space="0" w:color="auto"/>
            </w:tcBorders>
            <w:shd w:val="clear" w:color="000000" w:fill="FFFFFF"/>
            <w:vAlign w:val="center"/>
            <w:hideMark/>
          </w:tcPr>
          <w:p w14:paraId="02B9E5C7" w14:textId="5D80BF09" w:rsidR="00A530D5" w:rsidRPr="00A530D5" w:rsidRDefault="00A530D5" w:rsidP="00296D97">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1</w:t>
            </w:r>
          </w:p>
        </w:tc>
      </w:tr>
      <w:tr w:rsidR="00A530D5" w:rsidRPr="00271B44" w14:paraId="156963B9" w14:textId="77777777" w:rsidTr="00831779">
        <w:trPr>
          <w:trHeight w:val="300"/>
        </w:trPr>
        <w:tc>
          <w:tcPr>
            <w:tcW w:w="240" w:type="pct"/>
            <w:tcBorders>
              <w:top w:val="nil"/>
              <w:left w:val="single" w:sz="8" w:space="0" w:color="auto"/>
              <w:bottom w:val="single" w:sz="4" w:space="0" w:color="auto"/>
              <w:right w:val="single" w:sz="8" w:space="0" w:color="auto"/>
            </w:tcBorders>
            <w:shd w:val="clear" w:color="000000" w:fill="FFFFFF"/>
            <w:vAlign w:val="center"/>
          </w:tcPr>
          <w:p w14:paraId="06019983" w14:textId="796D479A" w:rsidR="00A530D5" w:rsidRPr="00271B44" w:rsidRDefault="00C1352F" w:rsidP="00296D97">
            <w:pPr>
              <w:jc w:val="center"/>
              <w:rPr>
                <w:rFonts w:asciiTheme="minorHAnsi" w:hAnsiTheme="minorHAnsi" w:cstheme="minorHAnsi"/>
                <w:color w:val="000000"/>
                <w:sz w:val="20"/>
                <w:szCs w:val="20"/>
                <w:lang w:val="es-BO" w:eastAsia="es-BO"/>
              </w:rPr>
            </w:pPr>
            <w:r>
              <w:rPr>
                <w:rFonts w:asciiTheme="minorHAnsi" w:hAnsiTheme="minorHAnsi" w:cstheme="minorHAnsi"/>
                <w:color w:val="000000"/>
                <w:sz w:val="20"/>
                <w:szCs w:val="20"/>
                <w:lang w:val="es-BO" w:eastAsia="es-BO"/>
              </w:rPr>
              <w:t>19</w:t>
            </w:r>
          </w:p>
        </w:tc>
        <w:tc>
          <w:tcPr>
            <w:tcW w:w="2260" w:type="pct"/>
            <w:tcBorders>
              <w:top w:val="nil"/>
              <w:left w:val="nil"/>
              <w:bottom w:val="single" w:sz="4" w:space="0" w:color="auto"/>
              <w:right w:val="single" w:sz="8" w:space="0" w:color="auto"/>
            </w:tcBorders>
            <w:shd w:val="clear" w:color="000000" w:fill="FFFFFF"/>
            <w:vAlign w:val="center"/>
            <w:hideMark/>
          </w:tcPr>
          <w:p w14:paraId="066AEF2A" w14:textId="0296E557" w:rsidR="00A530D5" w:rsidRPr="00A530D5" w:rsidRDefault="00A530D5" w:rsidP="00296D97">
            <w:pP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BAROGRAFO COMPLETO</w:t>
            </w:r>
          </w:p>
        </w:tc>
        <w:tc>
          <w:tcPr>
            <w:tcW w:w="1250" w:type="pct"/>
            <w:tcBorders>
              <w:top w:val="nil"/>
              <w:left w:val="nil"/>
              <w:bottom w:val="single" w:sz="4" w:space="0" w:color="auto"/>
              <w:right w:val="single" w:sz="8" w:space="0" w:color="auto"/>
            </w:tcBorders>
            <w:shd w:val="clear" w:color="000000" w:fill="FFFFFF"/>
            <w:vAlign w:val="center"/>
            <w:hideMark/>
          </w:tcPr>
          <w:p w14:paraId="4F65D70E" w14:textId="0F5E94AE" w:rsidR="00A530D5" w:rsidRPr="00A530D5" w:rsidRDefault="00A530D5" w:rsidP="00296D97">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UNIDAD</w:t>
            </w:r>
          </w:p>
        </w:tc>
        <w:tc>
          <w:tcPr>
            <w:tcW w:w="1250" w:type="pct"/>
            <w:tcBorders>
              <w:top w:val="nil"/>
              <w:left w:val="nil"/>
              <w:bottom w:val="single" w:sz="4" w:space="0" w:color="auto"/>
              <w:right w:val="single" w:sz="8" w:space="0" w:color="auto"/>
            </w:tcBorders>
            <w:shd w:val="clear" w:color="000000" w:fill="FFFFFF"/>
            <w:vAlign w:val="center"/>
            <w:hideMark/>
          </w:tcPr>
          <w:p w14:paraId="10F801CA" w14:textId="087DE6C1" w:rsidR="00A530D5" w:rsidRPr="00A530D5" w:rsidRDefault="00A530D5" w:rsidP="00296D97">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1</w:t>
            </w:r>
          </w:p>
        </w:tc>
      </w:tr>
      <w:tr w:rsidR="00930714" w:rsidRPr="00271B44" w14:paraId="36CEC898" w14:textId="77777777" w:rsidTr="005A2D2C">
        <w:trPr>
          <w:trHeight w:val="341"/>
        </w:trPr>
        <w:tc>
          <w:tcPr>
            <w:tcW w:w="240" w:type="pct"/>
            <w:tcBorders>
              <w:top w:val="single" w:sz="4" w:space="0" w:color="auto"/>
              <w:left w:val="single" w:sz="4" w:space="0" w:color="auto"/>
              <w:bottom w:val="single" w:sz="4" w:space="0" w:color="auto"/>
              <w:right w:val="single" w:sz="4" w:space="0" w:color="auto"/>
            </w:tcBorders>
            <w:shd w:val="clear" w:color="000000" w:fill="F2F2F2"/>
            <w:vAlign w:val="center"/>
            <w:hideMark/>
          </w:tcPr>
          <w:p w14:paraId="34CEBE07" w14:textId="77777777" w:rsidR="00930714" w:rsidRPr="00271B44" w:rsidRDefault="00930714" w:rsidP="005A2D2C">
            <w:pPr>
              <w:jc w:val="center"/>
              <w:rPr>
                <w:rFonts w:asciiTheme="minorHAnsi" w:hAnsiTheme="minorHAnsi" w:cstheme="minorHAnsi"/>
                <w:b/>
                <w:bCs/>
                <w:color w:val="000000"/>
                <w:sz w:val="20"/>
                <w:szCs w:val="20"/>
                <w:lang w:val="es-BO" w:eastAsia="es-BO"/>
              </w:rPr>
            </w:pPr>
            <w:r w:rsidRPr="00271B44">
              <w:rPr>
                <w:rFonts w:asciiTheme="minorHAnsi" w:hAnsiTheme="minorHAnsi" w:cstheme="minorHAnsi"/>
                <w:b/>
                <w:bCs/>
                <w:color w:val="000000"/>
                <w:sz w:val="20"/>
                <w:szCs w:val="20"/>
                <w:lang w:eastAsia="es-BO"/>
              </w:rPr>
              <w:lastRenderedPageBreak/>
              <w:t>N°</w:t>
            </w:r>
          </w:p>
        </w:tc>
        <w:tc>
          <w:tcPr>
            <w:tcW w:w="2260" w:type="pct"/>
            <w:tcBorders>
              <w:top w:val="single" w:sz="4" w:space="0" w:color="auto"/>
              <w:left w:val="single" w:sz="4" w:space="0" w:color="auto"/>
              <w:bottom w:val="single" w:sz="4" w:space="0" w:color="auto"/>
              <w:right w:val="single" w:sz="4" w:space="0" w:color="auto"/>
            </w:tcBorders>
            <w:shd w:val="clear" w:color="000000" w:fill="F2F2F2"/>
            <w:vAlign w:val="center"/>
            <w:hideMark/>
          </w:tcPr>
          <w:p w14:paraId="7A5CF200" w14:textId="77777777" w:rsidR="00930714" w:rsidRPr="00271B44" w:rsidRDefault="00930714" w:rsidP="005A2D2C">
            <w:pPr>
              <w:jc w:val="center"/>
              <w:rPr>
                <w:rFonts w:asciiTheme="minorHAnsi" w:hAnsiTheme="minorHAnsi" w:cstheme="minorHAnsi"/>
                <w:b/>
                <w:bCs/>
                <w:color w:val="000000"/>
                <w:sz w:val="20"/>
                <w:szCs w:val="20"/>
                <w:lang w:val="es-BO" w:eastAsia="es-BO"/>
              </w:rPr>
            </w:pPr>
            <w:r w:rsidRPr="00271B44">
              <w:rPr>
                <w:rFonts w:asciiTheme="minorHAnsi" w:hAnsiTheme="minorHAnsi" w:cstheme="minorHAnsi"/>
                <w:b/>
                <w:bCs/>
                <w:color w:val="000000"/>
                <w:sz w:val="20"/>
                <w:szCs w:val="20"/>
                <w:lang w:eastAsia="es-BO"/>
              </w:rPr>
              <w:t>DESCRIPCIÓN</w:t>
            </w:r>
          </w:p>
        </w:tc>
        <w:tc>
          <w:tcPr>
            <w:tcW w:w="1250" w:type="pct"/>
            <w:tcBorders>
              <w:top w:val="single" w:sz="4" w:space="0" w:color="auto"/>
              <w:left w:val="single" w:sz="4" w:space="0" w:color="auto"/>
              <w:bottom w:val="single" w:sz="4" w:space="0" w:color="auto"/>
              <w:right w:val="single" w:sz="4" w:space="0" w:color="auto"/>
            </w:tcBorders>
            <w:shd w:val="clear" w:color="000000" w:fill="F2F2F2"/>
            <w:vAlign w:val="center"/>
            <w:hideMark/>
          </w:tcPr>
          <w:p w14:paraId="5ABCD393" w14:textId="77777777" w:rsidR="00930714" w:rsidRPr="00271B44" w:rsidRDefault="00930714" w:rsidP="005A2D2C">
            <w:pPr>
              <w:jc w:val="center"/>
              <w:rPr>
                <w:rFonts w:asciiTheme="minorHAnsi" w:hAnsiTheme="minorHAnsi" w:cstheme="minorHAnsi"/>
                <w:b/>
                <w:bCs/>
                <w:color w:val="000000"/>
                <w:sz w:val="20"/>
                <w:szCs w:val="20"/>
                <w:lang w:val="es-BO" w:eastAsia="es-BO"/>
              </w:rPr>
            </w:pPr>
            <w:r w:rsidRPr="00271B44">
              <w:rPr>
                <w:rFonts w:asciiTheme="minorHAnsi" w:hAnsiTheme="minorHAnsi" w:cstheme="minorHAnsi"/>
                <w:b/>
                <w:bCs/>
                <w:color w:val="000000"/>
                <w:sz w:val="20"/>
                <w:szCs w:val="20"/>
                <w:lang w:eastAsia="es-BO"/>
              </w:rPr>
              <w:t>UNIDAD</w:t>
            </w:r>
          </w:p>
        </w:tc>
        <w:tc>
          <w:tcPr>
            <w:tcW w:w="1250" w:type="pct"/>
            <w:tcBorders>
              <w:top w:val="single" w:sz="4" w:space="0" w:color="auto"/>
              <w:left w:val="single" w:sz="4" w:space="0" w:color="auto"/>
              <w:bottom w:val="single" w:sz="4" w:space="0" w:color="auto"/>
              <w:right w:val="single" w:sz="4" w:space="0" w:color="auto"/>
            </w:tcBorders>
            <w:shd w:val="clear" w:color="000000" w:fill="F2F2F2"/>
            <w:vAlign w:val="center"/>
            <w:hideMark/>
          </w:tcPr>
          <w:p w14:paraId="190D85B2" w14:textId="77777777" w:rsidR="00930714" w:rsidRPr="00271B44" w:rsidRDefault="00930714" w:rsidP="005A2D2C">
            <w:pPr>
              <w:jc w:val="center"/>
              <w:rPr>
                <w:rFonts w:asciiTheme="minorHAnsi" w:hAnsiTheme="minorHAnsi" w:cstheme="minorHAnsi"/>
                <w:b/>
                <w:bCs/>
                <w:color w:val="000000"/>
                <w:sz w:val="20"/>
                <w:szCs w:val="20"/>
                <w:lang w:val="es-BO" w:eastAsia="es-BO"/>
              </w:rPr>
            </w:pPr>
            <w:r w:rsidRPr="00271B44">
              <w:rPr>
                <w:rFonts w:asciiTheme="minorHAnsi" w:hAnsiTheme="minorHAnsi" w:cstheme="minorHAnsi"/>
                <w:b/>
                <w:bCs/>
                <w:color w:val="000000"/>
                <w:sz w:val="20"/>
                <w:szCs w:val="20"/>
                <w:lang w:eastAsia="es-BO"/>
              </w:rPr>
              <w:t>CANTIDAD</w:t>
            </w:r>
          </w:p>
        </w:tc>
      </w:tr>
      <w:tr w:rsidR="00A530D5" w:rsidRPr="00271B44" w14:paraId="5286BCF9" w14:textId="77777777" w:rsidTr="00831779">
        <w:trPr>
          <w:trHeight w:val="300"/>
        </w:trPr>
        <w:tc>
          <w:tcPr>
            <w:tcW w:w="240" w:type="pct"/>
            <w:tcBorders>
              <w:top w:val="single" w:sz="4" w:space="0" w:color="auto"/>
              <w:left w:val="single" w:sz="4" w:space="0" w:color="auto"/>
              <w:bottom w:val="single" w:sz="4" w:space="0" w:color="auto"/>
              <w:right w:val="single" w:sz="4" w:space="0" w:color="auto"/>
            </w:tcBorders>
            <w:shd w:val="clear" w:color="000000" w:fill="FFFFFF"/>
            <w:vAlign w:val="center"/>
          </w:tcPr>
          <w:p w14:paraId="2715311F" w14:textId="4EBC8DCB" w:rsidR="00A530D5" w:rsidRPr="00271B44" w:rsidRDefault="00C1352F" w:rsidP="00296D97">
            <w:pPr>
              <w:jc w:val="center"/>
              <w:rPr>
                <w:rFonts w:asciiTheme="minorHAnsi" w:hAnsiTheme="minorHAnsi" w:cstheme="minorHAnsi"/>
                <w:color w:val="000000"/>
                <w:sz w:val="20"/>
                <w:szCs w:val="20"/>
                <w:lang w:val="es-BO" w:eastAsia="es-BO"/>
              </w:rPr>
            </w:pPr>
            <w:r>
              <w:rPr>
                <w:rFonts w:asciiTheme="minorHAnsi" w:hAnsiTheme="minorHAnsi" w:cstheme="minorHAnsi"/>
                <w:color w:val="000000"/>
                <w:sz w:val="20"/>
                <w:szCs w:val="20"/>
                <w:lang w:val="es-BO" w:eastAsia="es-BO"/>
              </w:rPr>
              <w:t>20</w:t>
            </w:r>
          </w:p>
        </w:tc>
        <w:tc>
          <w:tcPr>
            <w:tcW w:w="2260"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730A364B" w14:textId="785C54CA" w:rsidR="00A530D5" w:rsidRPr="00A530D5" w:rsidRDefault="00A530D5" w:rsidP="001A62C7">
            <w:pP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DOBLADORA DE TUBERÍA DE</w:t>
            </w:r>
            <w:r w:rsidR="00EE2DF7">
              <w:rPr>
                <w:rFonts w:asciiTheme="minorHAnsi" w:hAnsiTheme="minorHAnsi"/>
                <w:sz w:val="20"/>
                <w:szCs w:val="20"/>
                <w:shd w:val="clear" w:color="auto" w:fill="FFFFFF"/>
              </w:rPr>
              <w:t xml:space="preserve"> </w:t>
            </w:r>
            <w:r w:rsidR="001B7ABE">
              <w:rPr>
                <w:rFonts w:asciiTheme="minorHAnsi" w:hAnsiTheme="minorHAnsi"/>
                <w:sz w:val="20"/>
                <w:szCs w:val="20"/>
                <w:shd w:val="clear" w:color="auto" w:fill="FFFFFF"/>
              </w:rPr>
              <w:t>4”</w:t>
            </w:r>
            <w:r w:rsidR="001A62C7">
              <w:rPr>
                <w:rFonts w:asciiTheme="minorHAnsi" w:hAnsiTheme="minorHAnsi"/>
                <w:sz w:val="20"/>
                <w:szCs w:val="20"/>
                <w:shd w:val="clear" w:color="auto" w:fill="FFFFFF"/>
              </w:rPr>
              <w:t xml:space="preserve"> </w:t>
            </w:r>
            <w:r w:rsidRPr="00A530D5">
              <w:rPr>
                <w:rFonts w:asciiTheme="minorHAnsi" w:hAnsiTheme="minorHAnsi"/>
                <w:sz w:val="20"/>
                <w:szCs w:val="20"/>
                <w:shd w:val="clear" w:color="auto" w:fill="FFFFFF"/>
              </w:rPr>
              <w:t>DN</w:t>
            </w:r>
          </w:p>
        </w:tc>
        <w:tc>
          <w:tcPr>
            <w:tcW w:w="1250"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69D1D8C0" w14:textId="1728EBCB" w:rsidR="00A530D5" w:rsidRPr="00A530D5" w:rsidRDefault="00A530D5" w:rsidP="00296D97">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UNIDAD</w:t>
            </w:r>
          </w:p>
        </w:tc>
        <w:tc>
          <w:tcPr>
            <w:tcW w:w="1250"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3275212E" w14:textId="19B9E53A" w:rsidR="00A530D5" w:rsidRPr="00A530D5" w:rsidRDefault="00A530D5" w:rsidP="00296D97">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1</w:t>
            </w:r>
          </w:p>
        </w:tc>
      </w:tr>
      <w:tr w:rsidR="00A530D5" w:rsidRPr="00271B44" w14:paraId="5C42F9A2" w14:textId="77777777" w:rsidTr="00831779">
        <w:trPr>
          <w:trHeight w:val="300"/>
        </w:trPr>
        <w:tc>
          <w:tcPr>
            <w:tcW w:w="240" w:type="pct"/>
            <w:tcBorders>
              <w:top w:val="single" w:sz="4" w:space="0" w:color="auto"/>
              <w:left w:val="single" w:sz="8" w:space="0" w:color="auto"/>
              <w:bottom w:val="single" w:sz="8" w:space="0" w:color="auto"/>
              <w:right w:val="single" w:sz="8" w:space="0" w:color="auto"/>
            </w:tcBorders>
            <w:shd w:val="clear" w:color="000000" w:fill="FFFFFF"/>
            <w:vAlign w:val="center"/>
          </w:tcPr>
          <w:p w14:paraId="160C7F71" w14:textId="205105C0" w:rsidR="00A530D5" w:rsidRPr="00271B44" w:rsidRDefault="00A530D5" w:rsidP="00296D97">
            <w:pPr>
              <w:jc w:val="center"/>
              <w:rPr>
                <w:rFonts w:asciiTheme="minorHAnsi" w:hAnsiTheme="minorHAnsi" w:cstheme="minorHAnsi"/>
                <w:color w:val="000000"/>
                <w:sz w:val="20"/>
                <w:szCs w:val="20"/>
                <w:lang w:val="es-BO" w:eastAsia="es-BO"/>
              </w:rPr>
            </w:pPr>
            <w:r>
              <w:rPr>
                <w:rFonts w:asciiTheme="minorHAnsi" w:hAnsiTheme="minorHAnsi" w:cstheme="minorHAnsi"/>
                <w:color w:val="000000"/>
                <w:sz w:val="20"/>
                <w:szCs w:val="20"/>
                <w:lang w:val="es-BO" w:eastAsia="es-BO"/>
              </w:rPr>
              <w:t>2</w:t>
            </w:r>
            <w:r w:rsidR="00C1352F">
              <w:rPr>
                <w:rFonts w:asciiTheme="minorHAnsi" w:hAnsiTheme="minorHAnsi" w:cstheme="minorHAnsi"/>
                <w:color w:val="000000"/>
                <w:sz w:val="20"/>
                <w:szCs w:val="20"/>
                <w:lang w:val="es-BO" w:eastAsia="es-BO"/>
              </w:rPr>
              <w:t>1</w:t>
            </w:r>
          </w:p>
        </w:tc>
        <w:tc>
          <w:tcPr>
            <w:tcW w:w="2260" w:type="pct"/>
            <w:tcBorders>
              <w:top w:val="single" w:sz="4" w:space="0" w:color="auto"/>
              <w:left w:val="nil"/>
              <w:bottom w:val="single" w:sz="8" w:space="0" w:color="auto"/>
              <w:right w:val="single" w:sz="8" w:space="0" w:color="auto"/>
            </w:tcBorders>
            <w:shd w:val="clear" w:color="000000" w:fill="FFFFFF"/>
            <w:vAlign w:val="center"/>
            <w:hideMark/>
          </w:tcPr>
          <w:p w14:paraId="7881C380" w14:textId="6CCA5640" w:rsidR="00A530D5" w:rsidRPr="00A530D5" w:rsidRDefault="00A530D5" w:rsidP="00296D97">
            <w:pP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PLACA DE CALIBRACIÓN</w:t>
            </w:r>
          </w:p>
        </w:tc>
        <w:tc>
          <w:tcPr>
            <w:tcW w:w="1250" w:type="pct"/>
            <w:tcBorders>
              <w:top w:val="single" w:sz="4" w:space="0" w:color="auto"/>
              <w:left w:val="nil"/>
              <w:bottom w:val="single" w:sz="8" w:space="0" w:color="auto"/>
              <w:right w:val="single" w:sz="8" w:space="0" w:color="auto"/>
            </w:tcBorders>
            <w:shd w:val="clear" w:color="000000" w:fill="FFFFFF"/>
            <w:vAlign w:val="center"/>
            <w:hideMark/>
          </w:tcPr>
          <w:p w14:paraId="25360135" w14:textId="4118EBE8" w:rsidR="00A530D5" w:rsidRPr="00A530D5" w:rsidRDefault="00A530D5" w:rsidP="00296D97">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UNIDAD</w:t>
            </w:r>
          </w:p>
        </w:tc>
        <w:tc>
          <w:tcPr>
            <w:tcW w:w="1250" w:type="pct"/>
            <w:tcBorders>
              <w:top w:val="single" w:sz="4" w:space="0" w:color="auto"/>
              <w:left w:val="nil"/>
              <w:bottom w:val="single" w:sz="8" w:space="0" w:color="auto"/>
              <w:right w:val="single" w:sz="8" w:space="0" w:color="auto"/>
            </w:tcBorders>
            <w:shd w:val="clear" w:color="000000" w:fill="FFFFFF"/>
            <w:vAlign w:val="center"/>
            <w:hideMark/>
          </w:tcPr>
          <w:p w14:paraId="23D923E6" w14:textId="23CE8DDB" w:rsidR="00A530D5" w:rsidRPr="00A530D5" w:rsidRDefault="00A530D5" w:rsidP="00296D97">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1</w:t>
            </w:r>
          </w:p>
        </w:tc>
      </w:tr>
      <w:tr w:rsidR="00A530D5" w:rsidRPr="00271B44" w14:paraId="248969F1" w14:textId="77777777" w:rsidTr="00C1352F">
        <w:trPr>
          <w:trHeight w:val="300"/>
        </w:trPr>
        <w:tc>
          <w:tcPr>
            <w:tcW w:w="240" w:type="pct"/>
            <w:tcBorders>
              <w:top w:val="nil"/>
              <w:left w:val="single" w:sz="8" w:space="0" w:color="auto"/>
              <w:bottom w:val="single" w:sz="4" w:space="0" w:color="auto"/>
              <w:right w:val="single" w:sz="8" w:space="0" w:color="auto"/>
            </w:tcBorders>
            <w:shd w:val="clear" w:color="000000" w:fill="FFFFFF"/>
            <w:vAlign w:val="center"/>
          </w:tcPr>
          <w:p w14:paraId="106F95D8" w14:textId="104CF800" w:rsidR="00A530D5" w:rsidRPr="00271B44" w:rsidRDefault="00C1352F" w:rsidP="00296D97">
            <w:pPr>
              <w:jc w:val="center"/>
              <w:rPr>
                <w:rFonts w:asciiTheme="minorHAnsi" w:hAnsiTheme="minorHAnsi" w:cstheme="minorHAnsi"/>
                <w:color w:val="000000"/>
                <w:sz w:val="20"/>
                <w:szCs w:val="20"/>
                <w:lang w:val="es-BO" w:eastAsia="es-BO"/>
              </w:rPr>
            </w:pPr>
            <w:r>
              <w:rPr>
                <w:rFonts w:asciiTheme="minorHAnsi" w:hAnsiTheme="minorHAnsi" w:cstheme="minorHAnsi"/>
                <w:color w:val="000000"/>
                <w:sz w:val="20"/>
                <w:szCs w:val="20"/>
                <w:lang w:val="es-BO" w:eastAsia="es-BO"/>
              </w:rPr>
              <w:t>22</w:t>
            </w:r>
          </w:p>
        </w:tc>
        <w:tc>
          <w:tcPr>
            <w:tcW w:w="2260" w:type="pct"/>
            <w:tcBorders>
              <w:top w:val="nil"/>
              <w:left w:val="nil"/>
              <w:bottom w:val="single" w:sz="4" w:space="0" w:color="auto"/>
              <w:right w:val="single" w:sz="8" w:space="0" w:color="auto"/>
            </w:tcBorders>
            <w:shd w:val="clear" w:color="000000" w:fill="FFFFFF"/>
            <w:vAlign w:val="center"/>
            <w:hideMark/>
          </w:tcPr>
          <w:p w14:paraId="23D438B7" w14:textId="5082F34A" w:rsidR="00A530D5" w:rsidRPr="00A530D5" w:rsidRDefault="00A530D5" w:rsidP="00296D97">
            <w:pP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ESTACIÓN TOTAL Y EQUIPOS DE MEDICIÓN PARA TOPOGRAFÍA</w:t>
            </w:r>
          </w:p>
        </w:tc>
        <w:tc>
          <w:tcPr>
            <w:tcW w:w="1250" w:type="pct"/>
            <w:tcBorders>
              <w:top w:val="nil"/>
              <w:left w:val="nil"/>
              <w:bottom w:val="single" w:sz="4" w:space="0" w:color="auto"/>
              <w:right w:val="single" w:sz="8" w:space="0" w:color="auto"/>
            </w:tcBorders>
            <w:shd w:val="clear" w:color="000000" w:fill="FFFFFF"/>
            <w:vAlign w:val="center"/>
            <w:hideMark/>
          </w:tcPr>
          <w:p w14:paraId="1F9095A1" w14:textId="30D24FF8" w:rsidR="00A530D5" w:rsidRPr="00A530D5" w:rsidRDefault="00A530D5" w:rsidP="00296D97">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UNIDAD</w:t>
            </w:r>
          </w:p>
        </w:tc>
        <w:tc>
          <w:tcPr>
            <w:tcW w:w="1250" w:type="pct"/>
            <w:tcBorders>
              <w:top w:val="nil"/>
              <w:left w:val="nil"/>
              <w:bottom w:val="single" w:sz="4" w:space="0" w:color="auto"/>
              <w:right w:val="single" w:sz="8" w:space="0" w:color="auto"/>
            </w:tcBorders>
            <w:shd w:val="clear" w:color="000000" w:fill="FFFFFF"/>
            <w:vAlign w:val="center"/>
            <w:hideMark/>
          </w:tcPr>
          <w:p w14:paraId="08C91077" w14:textId="6F9D6A65" w:rsidR="00A530D5" w:rsidRPr="00A530D5" w:rsidRDefault="00A530D5" w:rsidP="00296D97">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1</w:t>
            </w:r>
          </w:p>
        </w:tc>
      </w:tr>
      <w:tr w:rsidR="00A530D5" w:rsidRPr="00271B44" w14:paraId="598E1D0D" w14:textId="77777777" w:rsidTr="00C1352F">
        <w:trPr>
          <w:trHeight w:val="300"/>
        </w:trPr>
        <w:tc>
          <w:tcPr>
            <w:tcW w:w="240" w:type="pct"/>
            <w:tcBorders>
              <w:top w:val="single" w:sz="4" w:space="0" w:color="auto"/>
              <w:left w:val="single" w:sz="8" w:space="0" w:color="auto"/>
              <w:bottom w:val="single" w:sz="8" w:space="0" w:color="auto"/>
              <w:right w:val="single" w:sz="8" w:space="0" w:color="auto"/>
            </w:tcBorders>
            <w:shd w:val="clear" w:color="000000" w:fill="FFFFFF"/>
            <w:vAlign w:val="center"/>
          </w:tcPr>
          <w:p w14:paraId="46B20BAE" w14:textId="77CC64E3" w:rsidR="00A530D5" w:rsidRPr="00271B44" w:rsidRDefault="00C1352F" w:rsidP="00296D97">
            <w:pPr>
              <w:jc w:val="center"/>
              <w:rPr>
                <w:rFonts w:asciiTheme="minorHAnsi" w:hAnsiTheme="minorHAnsi" w:cstheme="minorHAnsi"/>
                <w:color w:val="000000"/>
                <w:sz w:val="20"/>
                <w:szCs w:val="20"/>
                <w:lang w:val="es-BO" w:eastAsia="es-BO"/>
              </w:rPr>
            </w:pPr>
            <w:r>
              <w:rPr>
                <w:rFonts w:asciiTheme="minorHAnsi" w:hAnsiTheme="minorHAnsi" w:cstheme="minorHAnsi"/>
                <w:color w:val="000000"/>
                <w:sz w:val="20"/>
                <w:szCs w:val="20"/>
                <w:lang w:val="es-BO" w:eastAsia="es-BO"/>
              </w:rPr>
              <w:t>23</w:t>
            </w:r>
          </w:p>
        </w:tc>
        <w:tc>
          <w:tcPr>
            <w:tcW w:w="2260" w:type="pct"/>
            <w:tcBorders>
              <w:top w:val="single" w:sz="4" w:space="0" w:color="auto"/>
              <w:left w:val="nil"/>
              <w:bottom w:val="single" w:sz="8" w:space="0" w:color="auto"/>
              <w:right w:val="single" w:sz="8" w:space="0" w:color="auto"/>
            </w:tcBorders>
            <w:shd w:val="clear" w:color="000000" w:fill="FFFFFF"/>
            <w:vAlign w:val="center"/>
            <w:hideMark/>
          </w:tcPr>
          <w:p w14:paraId="3776F6D7" w14:textId="101D04A6" w:rsidR="00A530D5" w:rsidRPr="00A530D5" w:rsidRDefault="00A530D5" w:rsidP="00296D97">
            <w:pP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EQUIPO DE GAMAGRAFÍA</w:t>
            </w:r>
          </w:p>
        </w:tc>
        <w:tc>
          <w:tcPr>
            <w:tcW w:w="1250" w:type="pct"/>
            <w:tcBorders>
              <w:top w:val="single" w:sz="4" w:space="0" w:color="auto"/>
              <w:left w:val="nil"/>
              <w:bottom w:val="single" w:sz="8" w:space="0" w:color="auto"/>
              <w:right w:val="single" w:sz="8" w:space="0" w:color="auto"/>
            </w:tcBorders>
            <w:shd w:val="clear" w:color="000000" w:fill="FFFFFF"/>
            <w:vAlign w:val="center"/>
            <w:hideMark/>
          </w:tcPr>
          <w:p w14:paraId="69E86DC5" w14:textId="1D929079" w:rsidR="00A530D5" w:rsidRPr="00A530D5" w:rsidRDefault="00A530D5" w:rsidP="00296D97">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UNIDAD</w:t>
            </w:r>
          </w:p>
        </w:tc>
        <w:tc>
          <w:tcPr>
            <w:tcW w:w="1250" w:type="pct"/>
            <w:tcBorders>
              <w:top w:val="single" w:sz="4" w:space="0" w:color="auto"/>
              <w:left w:val="nil"/>
              <w:bottom w:val="single" w:sz="8" w:space="0" w:color="auto"/>
              <w:right w:val="single" w:sz="8" w:space="0" w:color="auto"/>
            </w:tcBorders>
            <w:shd w:val="clear" w:color="000000" w:fill="FFFFFF"/>
            <w:vAlign w:val="center"/>
            <w:hideMark/>
          </w:tcPr>
          <w:p w14:paraId="14C80C57" w14:textId="6776EC4B" w:rsidR="00A530D5" w:rsidRPr="00A530D5" w:rsidRDefault="00A530D5" w:rsidP="00296D97">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1</w:t>
            </w:r>
          </w:p>
        </w:tc>
      </w:tr>
      <w:tr w:rsidR="00A530D5" w:rsidRPr="00271B44" w14:paraId="7EC68A90" w14:textId="77777777" w:rsidTr="00831779">
        <w:trPr>
          <w:trHeight w:val="300"/>
        </w:trPr>
        <w:tc>
          <w:tcPr>
            <w:tcW w:w="240" w:type="pct"/>
            <w:tcBorders>
              <w:top w:val="nil"/>
              <w:left w:val="single" w:sz="8" w:space="0" w:color="auto"/>
              <w:bottom w:val="single" w:sz="8" w:space="0" w:color="auto"/>
              <w:right w:val="single" w:sz="8" w:space="0" w:color="auto"/>
            </w:tcBorders>
            <w:shd w:val="clear" w:color="000000" w:fill="FFFFFF"/>
            <w:vAlign w:val="center"/>
          </w:tcPr>
          <w:p w14:paraId="3BFD6572" w14:textId="06697226" w:rsidR="00A530D5" w:rsidRPr="00271B44" w:rsidRDefault="00C1352F" w:rsidP="00296D97">
            <w:pPr>
              <w:jc w:val="center"/>
              <w:rPr>
                <w:rFonts w:asciiTheme="minorHAnsi" w:hAnsiTheme="minorHAnsi" w:cstheme="minorHAnsi"/>
                <w:color w:val="000000"/>
                <w:sz w:val="20"/>
                <w:szCs w:val="20"/>
                <w:lang w:val="es-BO" w:eastAsia="es-BO"/>
              </w:rPr>
            </w:pPr>
            <w:r>
              <w:rPr>
                <w:rFonts w:asciiTheme="minorHAnsi" w:hAnsiTheme="minorHAnsi" w:cstheme="minorHAnsi"/>
                <w:color w:val="000000"/>
                <w:sz w:val="20"/>
                <w:szCs w:val="20"/>
                <w:lang w:val="es-BO" w:eastAsia="es-BO"/>
              </w:rPr>
              <w:t>24</w:t>
            </w:r>
          </w:p>
        </w:tc>
        <w:tc>
          <w:tcPr>
            <w:tcW w:w="2260" w:type="pct"/>
            <w:tcBorders>
              <w:top w:val="nil"/>
              <w:left w:val="nil"/>
              <w:bottom w:val="single" w:sz="8" w:space="0" w:color="auto"/>
              <w:right w:val="single" w:sz="8" w:space="0" w:color="auto"/>
            </w:tcBorders>
            <w:shd w:val="clear" w:color="000000" w:fill="FFFFFF"/>
            <w:vAlign w:val="center"/>
            <w:hideMark/>
          </w:tcPr>
          <w:p w14:paraId="0329AB92" w14:textId="258A8580" w:rsidR="00A530D5" w:rsidRPr="00A530D5" w:rsidRDefault="00A530D5" w:rsidP="00296D97">
            <w:pP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EQUIPO DE LIMPIEZA (ARENADOR O BLASTER)</w:t>
            </w:r>
          </w:p>
        </w:tc>
        <w:tc>
          <w:tcPr>
            <w:tcW w:w="1250" w:type="pct"/>
            <w:tcBorders>
              <w:top w:val="nil"/>
              <w:left w:val="nil"/>
              <w:bottom w:val="single" w:sz="8" w:space="0" w:color="auto"/>
              <w:right w:val="single" w:sz="8" w:space="0" w:color="auto"/>
            </w:tcBorders>
            <w:shd w:val="clear" w:color="000000" w:fill="FFFFFF"/>
            <w:vAlign w:val="center"/>
            <w:hideMark/>
          </w:tcPr>
          <w:p w14:paraId="70A7BBC1" w14:textId="2AB30BE6" w:rsidR="00A530D5" w:rsidRPr="00A530D5" w:rsidRDefault="00A530D5" w:rsidP="00296D97">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UNIDAD</w:t>
            </w:r>
          </w:p>
        </w:tc>
        <w:tc>
          <w:tcPr>
            <w:tcW w:w="1250" w:type="pct"/>
            <w:tcBorders>
              <w:top w:val="nil"/>
              <w:left w:val="nil"/>
              <w:bottom w:val="single" w:sz="8" w:space="0" w:color="auto"/>
              <w:right w:val="single" w:sz="8" w:space="0" w:color="auto"/>
            </w:tcBorders>
            <w:shd w:val="clear" w:color="000000" w:fill="FFFFFF"/>
            <w:vAlign w:val="center"/>
            <w:hideMark/>
          </w:tcPr>
          <w:p w14:paraId="6DDAD266" w14:textId="693384D2" w:rsidR="00A530D5" w:rsidRPr="00A530D5" w:rsidRDefault="00A530D5" w:rsidP="00296D97">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1</w:t>
            </w:r>
          </w:p>
        </w:tc>
      </w:tr>
      <w:tr w:rsidR="00A530D5" w:rsidRPr="00271B44" w14:paraId="23C99788" w14:textId="77777777" w:rsidTr="00831779">
        <w:trPr>
          <w:trHeight w:val="300"/>
        </w:trPr>
        <w:tc>
          <w:tcPr>
            <w:tcW w:w="240" w:type="pct"/>
            <w:tcBorders>
              <w:top w:val="nil"/>
              <w:left w:val="single" w:sz="8" w:space="0" w:color="auto"/>
              <w:bottom w:val="single" w:sz="8" w:space="0" w:color="auto"/>
              <w:right w:val="single" w:sz="8" w:space="0" w:color="auto"/>
            </w:tcBorders>
            <w:shd w:val="clear" w:color="000000" w:fill="FFFFFF"/>
            <w:vAlign w:val="center"/>
          </w:tcPr>
          <w:p w14:paraId="21BEABBA" w14:textId="1BFDCBBA" w:rsidR="00A530D5" w:rsidRPr="00271B44" w:rsidRDefault="00C1352F" w:rsidP="00296D97">
            <w:pPr>
              <w:jc w:val="center"/>
              <w:rPr>
                <w:rFonts w:asciiTheme="minorHAnsi" w:hAnsiTheme="minorHAnsi" w:cstheme="minorHAnsi"/>
                <w:color w:val="000000"/>
                <w:sz w:val="20"/>
                <w:szCs w:val="20"/>
                <w:lang w:val="es-BO" w:eastAsia="es-BO"/>
              </w:rPr>
            </w:pPr>
            <w:r>
              <w:rPr>
                <w:rFonts w:asciiTheme="minorHAnsi" w:hAnsiTheme="minorHAnsi" w:cstheme="minorHAnsi"/>
                <w:color w:val="000000"/>
                <w:sz w:val="20"/>
                <w:szCs w:val="20"/>
                <w:lang w:val="es-BO" w:eastAsia="es-BO"/>
              </w:rPr>
              <w:t>25</w:t>
            </w:r>
          </w:p>
        </w:tc>
        <w:tc>
          <w:tcPr>
            <w:tcW w:w="2260" w:type="pct"/>
            <w:tcBorders>
              <w:top w:val="nil"/>
              <w:left w:val="nil"/>
              <w:bottom w:val="single" w:sz="8" w:space="0" w:color="auto"/>
              <w:right w:val="single" w:sz="8" w:space="0" w:color="auto"/>
            </w:tcBorders>
            <w:shd w:val="clear" w:color="000000" w:fill="FFFFFF"/>
            <w:vAlign w:val="center"/>
            <w:hideMark/>
          </w:tcPr>
          <w:p w14:paraId="2ACECA53" w14:textId="31B612AE" w:rsidR="00A530D5" w:rsidRPr="00A530D5" w:rsidRDefault="00A530D5" w:rsidP="00296D97">
            <w:pP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EQUIPO DE MANTEO Y REVISTIMIENTO</w:t>
            </w:r>
          </w:p>
        </w:tc>
        <w:tc>
          <w:tcPr>
            <w:tcW w:w="1250" w:type="pct"/>
            <w:tcBorders>
              <w:top w:val="nil"/>
              <w:left w:val="nil"/>
              <w:bottom w:val="single" w:sz="8" w:space="0" w:color="auto"/>
              <w:right w:val="single" w:sz="8" w:space="0" w:color="auto"/>
            </w:tcBorders>
            <w:shd w:val="clear" w:color="000000" w:fill="FFFFFF"/>
            <w:vAlign w:val="center"/>
            <w:hideMark/>
          </w:tcPr>
          <w:p w14:paraId="5A349E21" w14:textId="1EC1D4DD" w:rsidR="00A530D5" w:rsidRPr="00A530D5" w:rsidRDefault="00A530D5" w:rsidP="00296D97">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UNIDAD</w:t>
            </w:r>
          </w:p>
        </w:tc>
        <w:tc>
          <w:tcPr>
            <w:tcW w:w="1250" w:type="pct"/>
            <w:tcBorders>
              <w:top w:val="nil"/>
              <w:left w:val="nil"/>
              <w:bottom w:val="single" w:sz="8" w:space="0" w:color="auto"/>
              <w:right w:val="single" w:sz="8" w:space="0" w:color="auto"/>
            </w:tcBorders>
            <w:shd w:val="clear" w:color="000000" w:fill="FFFFFF"/>
            <w:vAlign w:val="center"/>
            <w:hideMark/>
          </w:tcPr>
          <w:p w14:paraId="2FA338DF" w14:textId="383FB532" w:rsidR="00A530D5" w:rsidRPr="00A530D5" w:rsidRDefault="00A530D5" w:rsidP="00296D97">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1</w:t>
            </w:r>
          </w:p>
        </w:tc>
      </w:tr>
      <w:tr w:rsidR="00A530D5" w:rsidRPr="00271B44" w14:paraId="70049456" w14:textId="77777777" w:rsidTr="00AF33B2">
        <w:trPr>
          <w:trHeight w:val="300"/>
        </w:trPr>
        <w:tc>
          <w:tcPr>
            <w:tcW w:w="240" w:type="pct"/>
            <w:tcBorders>
              <w:top w:val="nil"/>
              <w:left w:val="single" w:sz="8" w:space="0" w:color="auto"/>
              <w:bottom w:val="single" w:sz="4" w:space="0" w:color="auto"/>
              <w:right w:val="single" w:sz="8" w:space="0" w:color="auto"/>
            </w:tcBorders>
            <w:shd w:val="clear" w:color="000000" w:fill="FFFFFF"/>
            <w:vAlign w:val="center"/>
          </w:tcPr>
          <w:p w14:paraId="07C7120E" w14:textId="4F1D0CDF" w:rsidR="00A530D5" w:rsidRPr="00271B44" w:rsidRDefault="00C1352F" w:rsidP="00296D97">
            <w:pPr>
              <w:jc w:val="center"/>
              <w:rPr>
                <w:rFonts w:asciiTheme="minorHAnsi" w:hAnsiTheme="minorHAnsi" w:cstheme="minorHAnsi"/>
                <w:color w:val="000000"/>
                <w:sz w:val="20"/>
                <w:szCs w:val="20"/>
                <w:lang w:val="es-BO" w:eastAsia="es-BO"/>
              </w:rPr>
            </w:pPr>
            <w:r>
              <w:rPr>
                <w:rFonts w:asciiTheme="minorHAnsi" w:hAnsiTheme="minorHAnsi" w:cstheme="minorHAnsi"/>
                <w:color w:val="000000"/>
                <w:sz w:val="20"/>
                <w:szCs w:val="20"/>
                <w:lang w:val="es-BO" w:eastAsia="es-BO"/>
              </w:rPr>
              <w:t>26</w:t>
            </w:r>
          </w:p>
        </w:tc>
        <w:tc>
          <w:tcPr>
            <w:tcW w:w="2260" w:type="pct"/>
            <w:tcBorders>
              <w:top w:val="nil"/>
              <w:left w:val="nil"/>
              <w:bottom w:val="single" w:sz="4" w:space="0" w:color="auto"/>
              <w:right w:val="single" w:sz="8" w:space="0" w:color="auto"/>
            </w:tcBorders>
            <w:shd w:val="clear" w:color="000000" w:fill="FFFFFF"/>
            <w:vAlign w:val="center"/>
            <w:hideMark/>
          </w:tcPr>
          <w:p w14:paraId="7B0C47CC" w14:textId="33695592" w:rsidR="00A530D5" w:rsidRPr="00A530D5" w:rsidRDefault="00A530D5" w:rsidP="00296D97">
            <w:pP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HOLIDAY DETECTOR</w:t>
            </w:r>
          </w:p>
        </w:tc>
        <w:tc>
          <w:tcPr>
            <w:tcW w:w="1250" w:type="pct"/>
            <w:tcBorders>
              <w:top w:val="nil"/>
              <w:left w:val="nil"/>
              <w:bottom w:val="single" w:sz="4" w:space="0" w:color="auto"/>
              <w:right w:val="single" w:sz="8" w:space="0" w:color="auto"/>
            </w:tcBorders>
            <w:shd w:val="clear" w:color="000000" w:fill="FFFFFF"/>
            <w:vAlign w:val="center"/>
            <w:hideMark/>
          </w:tcPr>
          <w:p w14:paraId="212B5D77" w14:textId="2B4FD33D" w:rsidR="00A530D5" w:rsidRPr="00A530D5" w:rsidRDefault="00A530D5" w:rsidP="00296D97">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UNIDAD</w:t>
            </w:r>
          </w:p>
        </w:tc>
        <w:tc>
          <w:tcPr>
            <w:tcW w:w="1250" w:type="pct"/>
            <w:tcBorders>
              <w:top w:val="nil"/>
              <w:left w:val="nil"/>
              <w:bottom w:val="single" w:sz="4" w:space="0" w:color="auto"/>
              <w:right w:val="single" w:sz="8" w:space="0" w:color="auto"/>
            </w:tcBorders>
            <w:shd w:val="clear" w:color="000000" w:fill="FFFFFF"/>
            <w:vAlign w:val="center"/>
            <w:hideMark/>
          </w:tcPr>
          <w:p w14:paraId="17AD578E" w14:textId="117156DA" w:rsidR="00A530D5" w:rsidRPr="00A530D5" w:rsidRDefault="00A530D5" w:rsidP="00296D97">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1</w:t>
            </w:r>
          </w:p>
        </w:tc>
      </w:tr>
      <w:tr w:rsidR="00A530D5" w:rsidRPr="00271B44" w14:paraId="6F11590F" w14:textId="77777777" w:rsidTr="00AF33B2">
        <w:trPr>
          <w:trHeight w:val="300"/>
        </w:trPr>
        <w:tc>
          <w:tcPr>
            <w:tcW w:w="240" w:type="pct"/>
            <w:tcBorders>
              <w:top w:val="single" w:sz="4" w:space="0" w:color="auto"/>
              <w:left w:val="single" w:sz="4" w:space="0" w:color="auto"/>
              <w:bottom w:val="single" w:sz="4" w:space="0" w:color="auto"/>
              <w:right w:val="single" w:sz="4" w:space="0" w:color="auto"/>
            </w:tcBorders>
            <w:shd w:val="clear" w:color="000000" w:fill="FFFFFF"/>
            <w:vAlign w:val="center"/>
          </w:tcPr>
          <w:p w14:paraId="7ABB9875" w14:textId="5F37006A" w:rsidR="00A530D5" w:rsidRPr="00271B44" w:rsidRDefault="00C1352F" w:rsidP="00296D97">
            <w:pPr>
              <w:jc w:val="center"/>
              <w:rPr>
                <w:rFonts w:asciiTheme="minorHAnsi" w:hAnsiTheme="minorHAnsi" w:cstheme="minorHAnsi"/>
                <w:color w:val="000000"/>
                <w:sz w:val="20"/>
                <w:szCs w:val="20"/>
                <w:lang w:val="es-BO" w:eastAsia="es-BO"/>
              </w:rPr>
            </w:pPr>
            <w:r>
              <w:rPr>
                <w:rFonts w:asciiTheme="minorHAnsi" w:hAnsiTheme="minorHAnsi" w:cstheme="minorHAnsi"/>
                <w:color w:val="000000"/>
                <w:sz w:val="20"/>
                <w:szCs w:val="20"/>
                <w:lang w:val="es-BO" w:eastAsia="es-BO"/>
              </w:rPr>
              <w:t>27</w:t>
            </w:r>
          </w:p>
        </w:tc>
        <w:tc>
          <w:tcPr>
            <w:tcW w:w="2260"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09D4AC08" w14:textId="3D9A94F8" w:rsidR="00A530D5" w:rsidRPr="00A530D5" w:rsidRDefault="00A530D5" w:rsidP="00296D97">
            <w:pP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HORNO DE CALENTAMIENTO PARA ELECTRODOS</w:t>
            </w:r>
          </w:p>
        </w:tc>
        <w:tc>
          <w:tcPr>
            <w:tcW w:w="1250"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3ED85532" w14:textId="522AF099" w:rsidR="00A530D5" w:rsidRPr="00A530D5" w:rsidRDefault="00A530D5" w:rsidP="00296D97">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UNIDAD</w:t>
            </w:r>
          </w:p>
        </w:tc>
        <w:tc>
          <w:tcPr>
            <w:tcW w:w="1250"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0C49320A" w14:textId="10D41625" w:rsidR="00A530D5" w:rsidRPr="00A530D5" w:rsidRDefault="00A530D5" w:rsidP="00296D97">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1</w:t>
            </w:r>
          </w:p>
        </w:tc>
      </w:tr>
      <w:tr w:rsidR="00A530D5" w:rsidRPr="00271B44" w14:paraId="10459B0F" w14:textId="77777777" w:rsidTr="00C43D66">
        <w:trPr>
          <w:trHeight w:val="300"/>
        </w:trPr>
        <w:tc>
          <w:tcPr>
            <w:tcW w:w="240" w:type="pct"/>
            <w:tcBorders>
              <w:top w:val="single" w:sz="4" w:space="0" w:color="auto"/>
              <w:left w:val="single" w:sz="4" w:space="0" w:color="auto"/>
              <w:bottom w:val="single" w:sz="4" w:space="0" w:color="auto"/>
              <w:right w:val="single" w:sz="4" w:space="0" w:color="auto"/>
            </w:tcBorders>
            <w:shd w:val="clear" w:color="000000" w:fill="FFFFFF"/>
            <w:vAlign w:val="center"/>
          </w:tcPr>
          <w:p w14:paraId="079293D5" w14:textId="17AC9C78" w:rsidR="00A530D5" w:rsidRPr="00271B44" w:rsidRDefault="00C1352F" w:rsidP="00296D97">
            <w:pPr>
              <w:jc w:val="center"/>
              <w:rPr>
                <w:rFonts w:asciiTheme="minorHAnsi" w:hAnsiTheme="minorHAnsi" w:cstheme="minorHAnsi"/>
                <w:color w:val="000000"/>
                <w:sz w:val="20"/>
                <w:szCs w:val="20"/>
                <w:lang w:val="es-BO" w:eastAsia="es-BO"/>
              </w:rPr>
            </w:pPr>
            <w:r>
              <w:rPr>
                <w:rFonts w:asciiTheme="minorHAnsi" w:hAnsiTheme="minorHAnsi" w:cstheme="minorHAnsi"/>
                <w:color w:val="000000"/>
                <w:sz w:val="20"/>
                <w:szCs w:val="20"/>
                <w:lang w:val="es-BO" w:eastAsia="es-BO"/>
              </w:rPr>
              <w:t>28</w:t>
            </w:r>
          </w:p>
        </w:tc>
        <w:tc>
          <w:tcPr>
            <w:tcW w:w="2260"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1D3DFDC4" w14:textId="5E59EBEA" w:rsidR="00A530D5" w:rsidRPr="00A530D5" w:rsidRDefault="00A530D5" w:rsidP="00296D97">
            <w:pP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TERMO PORTA ELECTRODOS</w:t>
            </w:r>
          </w:p>
        </w:tc>
        <w:tc>
          <w:tcPr>
            <w:tcW w:w="1250"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6E3D0232" w14:textId="692CA4AB" w:rsidR="00A530D5" w:rsidRPr="00A530D5" w:rsidRDefault="00A530D5" w:rsidP="00296D97">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UNIDAD</w:t>
            </w:r>
          </w:p>
        </w:tc>
        <w:tc>
          <w:tcPr>
            <w:tcW w:w="1250"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358A28A2" w14:textId="15CC0AD0" w:rsidR="00A530D5" w:rsidRPr="00A530D5" w:rsidRDefault="00A530D5" w:rsidP="00296D97">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1</w:t>
            </w:r>
          </w:p>
        </w:tc>
      </w:tr>
      <w:tr w:rsidR="00A530D5" w:rsidRPr="00271B44" w14:paraId="365B4BA3" w14:textId="77777777" w:rsidTr="00831779">
        <w:trPr>
          <w:trHeight w:val="300"/>
        </w:trPr>
        <w:tc>
          <w:tcPr>
            <w:tcW w:w="240" w:type="pct"/>
            <w:tcBorders>
              <w:top w:val="single" w:sz="4" w:space="0" w:color="auto"/>
              <w:left w:val="single" w:sz="4" w:space="0" w:color="auto"/>
              <w:bottom w:val="single" w:sz="4" w:space="0" w:color="auto"/>
              <w:right w:val="single" w:sz="4" w:space="0" w:color="auto"/>
            </w:tcBorders>
            <w:shd w:val="clear" w:color="000000" w:fill="FFFFFF"/>
            <w:vAlign w:val="center"/>
          </w:tcPr>
          <w:p w14:paraId="595A3782" w14:textId="6F65763D" w:rsidR="00A530D5" w:rsidRPr="00271B44" w:rsidRDefault="00C1352F" w:rsidP="00296D97">
            <w:pPr>
              <w:jc w:val="center"/>
              <w:rPr>
                <w:rFonts w:asciiTheme="minorHAnsi" w:hAnsiTheme="minorHAnsi" w:cstheme="minorHAnsi"/>
                <w:color w:val="000000"/>
                <w:sz w:val="20"/>
                <w:szCs w:val="20"/>
                <w:lang w:val="es-BO" w:eastAsia="es-BO"/>
              </w:rPr>
            </w:pPr>
            <w:r>
              <w:rPr>
                <w:rFonts w:asciiTheme="minorHAnsi" w:hAnsiTheme="minorHAnsi" w:cstheme="minorHAnsi"/>
                <w:color w:val="000000"/>
                <w:sz w:val="20"/>
                <w:szCs w:val="20"/>
                <w:lang w:val="es-BO" w:eastAsia="es-BO"/>
              </w:rPr>
              <w:t>29</w:t>
            </w:r>
          </w:p>
        </w:tc>
        <w:tc>
          <w:tcPr>
            <w:tcW w:w="2260"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751064BE" w14:textId="37C47F3B" w:rsidR="00A530D5" w:rsidRPr="00A530D5" w:rsidRDefault="00A530D5" w:rsidP="00296D97">
            <w:pP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LABORATORIO MÓVIL</w:t>
            </w:r>
          </w:p>
        </w:tc>
        <w:tc>
          <w:tcPr>
            <w:tcW w:w="1250"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10F5CA28" w14:textId="45A29A9A" w:rsidR="00A530D5" w:rsidRPr="00A530D5" w:rsidRDefault="00A530D5" w:rsidP="00296D97">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UNIDAD</w:t>
            </w:r>
          </w:p>
        </w:tc>
        <w:tc>
          <w:tcPr>
            <w:tcW w:w="1250"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40592132" w14:textId="6C04E534" w:rsidR="00A530D5" w:rsidRPr="00A530D5" w:rsidRDefault="00A530D5" w:rsidP="00296D97">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1</w:t>
            </w:r>
          </w:p>
        </w:tc>
      </w:tr>
      <w:tr w:rsidR="00A530D5" w:rsidRPr="00271B44" w14:paraId="7015B79F" w14:textId="77777777" w:rsidTr="00831779">
        <w:trPr>
          <w:trHeight w:val="300"/>
        </w:trPr>
        <w:tc>
          <w:tcPr>
            <w:tcW w:w="240" w:type="pct"/>
            <w:tcBorders>
              <w:top w:val="single" w:sz="4" w:space="0" w:color="auto"/>
              <w:left w:val="single" w:sz="8" w:space="0" w:color="auto"/>
              <w:bottom w:val="single" w:sz="4" w:space="0" w:color="auto"/>
              <w:right w:val="single" w:sz="8" w:space="0" w:color="auto"/>
            </w:tcBorders>
            <w:shd w:val="clear" w:color="000000" w:fill="FFFFFF"/>
            <w:vAlign w:val="center"/>
          </w:tcPr>
          <w:p w14:paraId="67718933" w14:textId="23D84073" w:rsidR="00A530D5" w:rsidRPr="00271B44" w:rsidRDefault="00C1352F" w:rsidP="00296D97">
            <w:pPr>
              <w:jc w:val="center"/>
              <w:rPr>
                <w:rFonts w:asciiTheme="minorHAnsi" w:hAnsiTheme="minorHAnsi" w:cstheme="minorHAnsi"/>
                <w:color w:val="000000"/>
                <w:sz w:val="20"/>
                <w:szCs w:val="20"/>
                <w:lang w:val="es-BO" w:eastAsia="es-BO"/>
              </w:rPr>
            </w:pPr>
            <w:r>
              <w:rPr>
                <w:rFonts w:asciiTheme="minorHAnsi" w:hAnsiTheme="minorHAnsi" w:cstheme="minorHAnsi"/>
                <w:color w:val="000000"/>
                <w:sz w:val="20"/>
                <w:szCs w:val="20"/>
                <w:lang w:val="es-BO" w:eastAsia="es-BO"/>
              </w:rPr>
              <w:t>30</w:t>
            </w:r>
          </w:p>
        </w:tc>
        <w:tc>
          <w:tcPr>
            <w:tcW w:w="2260" w:type="pct"/>
            <w:tcBorders>
              <w:top w:val="single" w:sz="4" w:space="0" w:color="auto"/>
              <w:left w:val="nil"/>
              <w:bottom w:val="single" w:sz="4" w:space="0" w:color="auto"/>
              <w:right w:val="single" w:sz="8" w:space="0" w:color="auto"/>
            </w:tcBorders>
            <w:shd w:val="clear" w:color="000000" w:fill="FFFFFF"/>
            <w:vAlign w:val="center"/>
            <w:hideMark/>
          </w:tcPr>
          <w:p w14:paraId="09A95354" w14:textId="4F69B94F" w:rsidR="00A530D5" w:rsidRPr="00A530D5" w:rsidRDefault="00A530D5" w:rsidP="00296D97">
            <w:pP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DENSITÓMETRO</w:t>
            </w:r>
          </w:p>
        </w:tc>
        <w:tc>
          <w:tcPr>
            <w:tcW w:w="1250" w:type="pct"/>
            <w:tcBorders>
              <w:top w:val="single" w:sz="4" w:space="0" w:color="auto"/>
              <w:left w:val="nil"/>
              <w:bottom w:val="single" w:sz="4" w:space="0" w:color="auto"/>
              <w:right w:val="single" w:sz="8" w:space="0" w:color="auto"/>
            </w:tcBorders>
            <w:shd w:val="clear" w:color="000000" w:fill="FFFFFF"/>
            <w:vAlign w:val="center"/>
            <w:hideMark/>
          </w:tcPr>
          <w:p w14:paraId="3FEE8346" w14:textId="0EE16D81" w:rsidR="00A530D5" w:rsidRPr="00A530D5" w:rsidRDefault="00A530D5" w:rsidP="00296D97">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UNIDAD</w:t>
            </w:r>
          </w:p>
        </w:tc>
        <w:tc>
          <w:tcPr>
            <w:tcW w:w="1250" w:type="pct"/>
            <w:tcBorders>
              <w:top w:val="single" w:sz="4" w:space="0" w:color="auto"/>
              <w:left w:val="nil"/>
              <w:bottom w:val="single" w:sz="4" w:space="0" w:color="auto"/>
              <w:right w:val="single" w:sz="8" w:space="0" w:color="auto"/>
            </w:tcBorders>
            <w:shd w:val="clear" w:color="000000" w:fill="FFFFFF"/>
            <w:vAlign w:val="center"/>
            <w:hideMark/>
          </w:tcPr>
          <w:p w14:paraId="3C2EF264" w14:textId="24730EA7" w:rsidR="00A530D5" w:rsidRPr="00A530D5" w:rsidRDefault="00A530D5" w:rsidP="00296D97">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1</w:t>
            </w:r>
          </w:p>
        </w:tc>
      </w:tr>
      <w:tr w:rsidR="00A530D5" w:rsidRPr="00271B44" w14:paraId="654EB117" w14:textId="77777777" w:rsidTr="00831779">
        <w:trPr>
          <w:trHeight w:val="300"/>
        </w:trPr>
        <w:tc>
          <w:tcPr>
            <w:tcW w:w="240" w:type="pct"/>
            <w:tcBorders>
              <w:top w:val="single" w:sz="4" w:space="0" w:color="auto"/>
              <w:left w:val="single" w:sz="4" w:space="0" w:color="auto"/>
              <w:bottom w:val="single" w:sz="4" w:space="0" w:color="auto"/>
              <w:right w:val="single" w:sz="4" w:space="0" w:color="auto"/>
            </w:tcBorders>
            <w:shd w:val="clear" w:color="000000" w:fill="FFFFFF"/>
            <w:vAlign w:val="center"/>
          </w:tcPr>
          <w:p w14:paraId="0C32520A" w14:textId="73ED7199" w:rsidR="00A530D5" w:rsidRPr="00271B44" w:rsidRDefault="00A530D5" w:rsidP="00296D97">
            <w:pPr>
              <w:jc w:val="center"/>
              <w:rPr>
                <w:rFonts w:asciiTheme="minorHAnsi" w:hAnsiTheme="minorHAnsi" w:cstheme="minorHAnsi"/>
                <w:color w:val="000000"/>
                <w:sz w:val="20"/>
                <w:szCs w:val="20"/>
                <w:lang w:val="es-BO" w:eastAsia="es-BO"/>
              </w:rPr>
            </w:pPr>
            <w:r>
              <w:rPr>
                <w:rFonts w:asciiTheme="minorHAnsi" w:hAnsiTheme="minorHAnsi" w:cstheme="minorHAnsi"/>
                <w:color w:val="000000"/>
                <w:sz w:val="20"/>
                <w:szCs w:val="20"/>
                <w:lang w:val="es-BO" w:eastAsia="es-BO"/>
              </w:rPr>
              <w:t>3</w:t>
            </w:r>
            <w:r w:rsidR="00C1352F">
              <w:rPr>
                <w:rFonts w:asciiTheme="minorHAnsi" w:hAnsiTheme="minorHAnsi" w:cstheme="minorHAnsi"/>
                <w:color w:val="000000"/>
                <w:sz w:val="20"/>
                <w:szCs w:val="20"/>
                <w:lang w:val="es-BO" w:eastAsia="es-BO"/>
              </w:rPr>
              <w:t>1</w:t>
            </w:r>
          </w:p>
        </w:tc>
        <w:tc>
          <w:tcPr>
            <w:tcW w:w="2260"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0182061B" w14:textId="165C0718" w:rsidR="00A530D5" w:rsidRPr="00A530D5" w:rsidRDefault="00A530D5" w:rsidP="00296D97">
            <w:pP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NEGATOSCOPIO</w:t>
            </w:r>
          </w:p>
        </w:tc>
        <w:tc>
          <w:tcPr>
            <w:tcW w:w="1250"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7430DD52" w14:textId="160A4FF0" w:rsidR="00A530D5" w:rsidRPr="00A530D5" w:rsidRDefault="00A530D5" w:rsidP="00296D97">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UNIDAD</w:t>
            </w:r>
          </w:p>
        </w:tc>
        <w:tc>
          <w:tcPr>
            <w:tcW w:w="1250"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11A796BE" w14:textId="142FA9C1" w:rsidR="00A530D5" w:rsidRPr="00A530D5" w:rsidRDefault="00A530D5" w:rsidP="00296D97">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1</w:t>
            </w:r>
          </w:p>
        </w:tc>
      </w:tr>
      <w:tr w:rsidR="00A530D5" w:rsidRPr="00271B44" w14:paraId="328CCD59" w14:textId="77777777" w:rsidTr="00831779">
        <w:trPr>
          <w:trHeight w:val="300"/>
        </w:trPr>
        <w:tc>
          <w:tcPr>
            <w:tcW w:w="240" w:type="pct"/>
            <w:tcBorders>
              <w:top w:val="single" w:sz="4" w:space="0" w:color="auto"/>
              <w:left w:val="single" w:sz="4" w:space="0" w:color="auto"/>
              <w:bottom w:val="single" w:sz="4" w:space="0" w:color="auto"/>
              <w:right w:val="single" w:sz="4" w:space="0" w:color="auto"/>
            </w:tcBorders>
            <w:shd w:val="clear" w:color="000000" w:fill="FFFFFF"/>
            <w:vAlign w:val="center"/>
          </w:tcPr>
          <w:p w14:paraId="16ECB6CB" w14:textId="6E015A2D" w:rsidR="00A530D5" w:rsidRPr="00271B44" w:rsidRDefault="00C1352F" w:rsidP="00296D97">
            <w:pPr>
              <w:jc w:val="center"/>
              <w:rPr>
                <w:rFonts w:asciiTheme="minorHAnsi" w:hAnsiTheme="minorHAnsi" w:cstheme="minorHAnsi"/>
                <w:color w:val="000000"/>
                <w:sz w:val="20"/>
                <w:szCs w:val="20"/>
                <w:lang w:val="es-BO" w:eastAsia="es-BO"/>
              </w:rPr>
            </w:pPr>
            <w:r>
              <w:rPr>
                <w:rFonts w:asciiTheme="minorHAnsi" w:hAnsiTheme="minorHAnsi" w:cstheme="minorHAnsi"/>
                <w:color w:val="000000"/>
                <w:sz w:val="20"/>
                <w:szCs w:val="20"/>
                <w:lang w:val="es-BO" w:eastAsia="es-BO"/>
              </w:rPr>
              <w:t>32</w:t>
            </w:r>
          </w:p>
        </w:tc>
        <w:tc>
          <w:tcPr>
            <w:tcW w:w="2260"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122D51C1" w14:textId="4A2642D5" w:rsidR="00A530D5" w:rsidRPr="00A530D5" w:rsidRDefault="00A530D5" w:rsidP="00296D97">
            <w:pP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KIT PARA PRUEBA DE ADHERENCIA</w:t>
            </w:r>
          </w:p>
        </w:tc>
        <w:tc>
          <w:tcPr>
            <w:tcW w:w="1250"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6FA621F1" w14:textId="564EC283" w:rsidR="00A530D5" w:rsidRPr="00A530D5" w:rsidRDefault="00A530D5" w:rsidP="00296D97">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UNIDAD</w:t>
            </w:r>
          </w:p>
        </w:tc>
        <w:tc>
          <w:tcPr>
            <w:tcW w:w="1250"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537109AB" w14:textId="70F13AF9" w:rsidR="00A530D5" w:rsidRPr="00A530D5" w:rsidRDefault="00A530D5" w:rsidP="00296D97">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1</w:t>
            </w:r>
          </w:p>
        </w:tc>
      </w:tr>
      <w:tr w:rsidR="00A530D5" w:rsidRPr="00271B44" w14:paraId="13CB94C9" w14:textId="77777777" w:rsidTr="00831779">
        <w:trPr>
          <w:trHeight w:val="300"/>
        </w:trPr>
        <w:tc>
          <w:tcPr>
            <w:tcW w:w="240" w:type="pct"/>
            <w:tcBorders>
              <w:top w:val="single" w:sz="4" w:space="0" w:color="auto"/>
              <w:left w:val="single" w:sz="8" w:space="0" w:color="auto"/>
              <w:bottom w:val="single" w:sz="8" w:space="0" w:color="auto"/>
              <w:right w:val="single" w:sz="8" w:space="0" w:color="auto"/>
            </w:tcBorders>
            <w:shd w:val="clear" w:color="000000" w:fill="FFFFFF"/>
            <w:vAlign w:val="center"/>
          </w:tcPr>
          <w:p w14:paraId="5EAE9C35" w14:textId="5F29DAD6" w:rsidR="00A530D5" w:rsidRPr="00271B44" w:rsidRDefault="00C1352F" w:rsidP="00296D97">
            <w:pPr>
              <w:jc w:val="center"/>
              <w:rPr>
                <w:rFonts w:asciiTheme="minorHAnsi" w:hAnsiTheme="minorHAnsi" w:cstheme="minorHAnsi"/>
                <w:color w:val="000000"/>
                <w:sz w:val="20"/>
                <w:szCs w:val="20"/>
                <w:lang w:val="es-BO" w:eastAsia="es-BO"/>
              </w:rPr>
            </w:pPr>
            <w:r>
              <w:rPr>
                <w:rFonts w:asciiTheme="minorHAnsi" w:hAnsiTheme="minorHAnsi" w:cstheme="minorHAnsi"/>
                <w:color w:val="000000"/>
                <w:sz w:val="20"/>
                <w:szCs w:val="20"/>
                <w:lang w:val="es-BO" w:eastAsia="es-BO"/>
              </w:rPr>
              <w:t>33</w:t>
            </w:r>
          </w:p>
        </w:tc>
        <w:tc>
          <w:tcPr>
            <w:tcW w:w="2260" w:type="pct"/>
            <w:tcBorders>
              <w:top w:val="single" w:sz="4" w:space="0" w:color="auto"/>
              <w:left w:val="nil"/>
              <w:bottom w:val="single" w:sz="8" w:space="0" w:color="auto"/>
              <w:right w:val="single" w:sz="8" w:space="0" w:color="auto"/>
            </w:tcBorders>
            <w:shd w:val="clear" w:color="000000" w:fill="FFFFFF"/>
            <w:vAlign w:val="center"/>
            <w:hideMark/>
          </w:tcPr>
          <w:p w14:paraId="6BAB8507" w14:textId="7D9195A4" w:rsidR="00A530D5" w:rsidRPr="00A530D5" w:rsidRDefault="00A530D5" w:rsidP="00296D97">
            <w:pPr>
              <w:rPr>
                <w:rFonts w:asciiTheme="minorHAnsi" w:hAnsiTheme="minorHAnsi" w:cstheme="minorHAnsi"/>
                <w:color w:val="000000"/>
                <w:sz w:val="20"/>
                <w:szCs w:val="20"/>
                <w:lang w:val="es-BO" w:eastAsia="es-BO"/>
              </w:rPr>
            </w:pPr>
            <w:r w:rsidRPr="00A530D5">
              <w:rPr>
                <w:rFonts w:asciiTheme="minorHAnsi" w:hAnsiTheme="minorHAnsi"/>
                <w:sz w:val="20"/>
                <w:szCs w:val="20"/>
              </w:rPr>
              <w:t>EQUIPO PARA LA EJECUCIÓN DE PRUEBAS HIDROSTÁTICAS</w:t>
            </w:r>
          </w:p>
        </w:tc>
        <w:tc>
          <w:tcPr>
            <w:tcW w:w="1250" w:type="pct"/>
            <w:tcBorders>
              <w:top w:val="single" w:sz="4" w:space="0" w:color="auto"/>
              <w:left w:val="nil"/>
              <w:bottom w:val="single" w:sz="8" w:space="0" w:color="auto"/>
              <w:right w:val="single" w:sz="8" w:space="0" w:color="auto"/>
            </w:tcBorders>
            <w:shd w:val="clear" w:color="000000" w:fill="FFFFFF"/>
            <w:vAlign w:val="center"/>
            <w:hideMark/>
          </w:tcPr>
          <w:p w14:paraId="2E1B4D56" w14:textId="4828F775" w:rsidR="00A530D5" w:rsidRPr="00A530D5" w:rsidRDefault="00A530D5" w:rsidP="00296D97">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UNIDAD</w:t>
            </w:r>
          </w:p>
        </w:tc>
        <w:tc>
          <w:tcPr>
            <w:tcW w:w="1250" w:type="pct"/>
            <w:tcBorders>
              <w:top w:val="single" w:sz="4" w:space="0" w:color="auto"/>
              <w:left w:val="nil"/>
              <w:bottom w:val="single" w:sz="8" w:space="0" w:color="auto"/>
              <w:right w:val="single" w:sz="8" w:space="0" w:color="auto"/>
            </w:tcBorders>
            <w:shd w:val="clear" w:color="000000" w:fill="FFFFFF"/>
            <w:vAlign w:val="center"/>
            <w:hideMark/>
          </w:tcPr>
          <w:p w14:paraId="6872B661" w14:textId="256B7F35" w:rsidR="00A530D5" w:rsidRPr="00A530D5" w:rsidRDefault="00A530D5" w:rsidP="00296D97">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1</w:t>
            </w:r>
          </w:p>
        </w:tc>
      </w:tr>
      <w:tr w:rsidR="00446A30" w:rsidRPr="00271B44" w14:paraId="229DE910" w14:textId="77777777" w:rsidTr="004B44BC">
        <w:trPr>
          <w:trHeight w:val="300"/>
        </w:trPr>
        <w:tc>
          <w:tcPr>
            <w:tcW w:w="240" w:type="pct"/>
            <w:tcBorders>
              <w:top w:val="nil"/>
              <w:left w:val="single" w:sz="8" w:space="0" w:color="auto"/>
              <w:bottom w:val="single" w:sz="8" w:space="0" w:color="auto"/>
              <w:right w:val="single" w:sz="8" w:space="0" w:color="auto"/>
            </w:tcBorders>
            <w:shd w:val="clear" w:color="000000" w:fill="FFFFFF"/>
            <w:vAlign w:val="center"/>
          </w:tcPr>
          <w:p w14:paraId="651C4518" w14:textId="6C74A8A6" w:rsidR="00446A30" w:rsidRPr="00271B44" w:rsidRDefault="00C1352F" w:rsidP="004B44BC">
            <w:pPr>
              <w:jc w:val="center"/>
              <w:rPr>
                <w:rFonts w:asciiTheme="minorHAnsi" w:hAnsiTheme="minorHAnsi" w:cstheme="minorHAnsi"/>
                <w:color w:val="000000"/>
                <w:sz w:val="20"/>
                <w:szCs w:val="20"/>
                <w:lang w:val="es-BO" w:eastAsia="es-BO"/>
              </w:rPr>
            </w:pPr>
            <w:r>
              <w:rPr>
                <w:rFonts w:asciiTheme="minorHAnsi" w:hAnsiTheme="minorHAnsi" w:cstheme="minorHAnsi"/>
                <w:color w:val="000000"/>
                <w:sz w:val="20"/>
                <w:szCs w:val="20"/>
                <w:lang w:val="es-BO" w:eastAsia="es-BO"/>
              </w:rPr>
              <w:t>34</w:t>
            </w:r>
          </w:p>
        </w:tc>
        <w:tc>
          <w:tcPr>
            <w:tcW w:w="2260" w:type="pct"/>
            <w:tcBorders>
              <w:top w:val="nil"/>
              <w:left w:val="nil"/>
              <w:bottom w:val="single" w:sz="8" w:space="0" w:color="auto"/>
              <w:right w:val="single" w:sz="8" w:space="0" w:color="auto"/>
            </w:tcBorders>
            <w:shd w:val="clear" w:color="000000" w:fill="FFFFFF"/>
            <w:vAlign w:val="center"/>
            <w:hideMark/>
          </w:tcPr>
          <w:p w14:paraId="08938AD4" w14:textId="77777777" w:rsidR="00446A30" w:rsidRPr="00A530D5" w:rsidRDefault="00446A30" w:rsidP="004B44BC">
            <w:pPr>
              <w:rPr>
                <w:rFonts w:asciiTheme="minorHAnsi" w:hAnsiTheme="minorHAnsi" w:cstheme="minorHAnsi"/>
                <w:color w:val="000000"/>
                <w:sz w:val="20"/>
                <w:szCs w:val="20"/>
                <w:lang w:val="es-BO" w:eastAsia="es-BO"/>
              </w:rPr>
            </w:pPr>
            <w:r w:rsidRPr="00A530D5">
              <w:rPr>
                <w:rFonts w:asciiTheme="minorHAnsi" w:hAnsiTheme="minorHAnsi"/>
                <w:sz w:val="20"/>
                <w:szCs w:val="20"/>
              </w:rPr>
              <w:t>EQUIPO DE SOLDADURA CADWELL</w:t>
            </w:r>
          </w:p>
        </w:tc>
        <w:tc>
          <w:tcPr>
            <w:tcW w:w="1250" w:type="pct"/>
            <w:tcBorders>
              <w:top w:val="nil"/>
              <w:left w:val="nil"/>
              <w:bottom w:val="single" w:sz="8" w:space="0" w:color="auto"/>
              <w:right w:val="single" w:sz="8" w:space="0" w:color="auto"/>
            </w:tcBorders>
            <w:shd w:val="clear" w:color="000000" w:fill="FFFFFF"/>
            <w:vAlign w:val="center"/>
            <w:hideMark/>
          </w:tcPr>
          <w:p w14:paraId="1F41AA14" w14:textId="77777777" w:rsidR="00446A30" w:rsidRPr="00A530D5" w:rsidRDefault="00446A30" w:rsidP="004B44BC">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UNIDAD</w:t>
            </w:r>
          </w:p>
        </w:tc>
        <w:tc>
          <w:tcPr>
            <w:tcW w:w="1250" w:type="pct"/>
            <w:tcBorders>
              <w:top w:val="nil"/>
              <w:left w:val="nil"/>
              <w:bottom w:val="single" w:sz="8" w:space="0" w:color="auto"/>
              <w:right w:val="single" w:sz="8" w:space="0" w:color="auto"/>
            </w:tcBorders>
            <w:shd w:val="clear" w:color="000000" w:fill="FFFFFF"/>
            <w:vAlign w:val="center"/>
            <w:hideMark/>
          </w:tcPr>
          <w:p w14:paraId="35268A8C" w14:textId="77777777" w:rsidR="00446A30" w:rsidRPr="00A530D5" w:rsidRDefault="00446A30" w:rsidP="004B44BC">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1</w:t>
            </w:r>
          </w:p>
        </w:tc>
      </w:tr>
      <w:tr w:rsidR="00446A30" w:rsidRPr="00271B44" w14:paraId="5433E110" w14:textId="77777777" w:rsidTr="00831779">
        <w:trPr>
          <w:trHeight w:val="300"/>
        </w:trPr>
        <w:tc>
          <w:tcPr>
            <w:tcW w:w="240" w:type="pct"/>
            <w:tcBorders>
              <w:top w:val="nil"/>
              <w:left w:val="single" w:sz="8" w:space="0" w:color="auto"/>
              <w:bottom w:val="single" w:sz="8" w:space="0" w:color="auto"/>
              <w:right w:val="single" w:sz="8" w:space="0" w:color="auto"/>
            </w:tcBorders>
            <w:shd w:val="clear" w:color="000000" w:fill="FFFFFF"/>
            <w:vAlign w:val="center"/>
          </w:tcPr>
          <w:p w14:paraId="0417ABEE" w14:textId="32BAA354" w:rsidR="00446A30" w:rsidRPr="00271B44" w:rsidRDefault="00C1352F" w:rsidP="00446A30">
            <w:pPr>
              <w:jc w:val="center"/>
              <w:rPr>
                <w:rFonts w:asciiTheme="minorHAnsi" w:hAnsiTheme="minorHAnsi" w:cstheme="minorHAnsi"/>
                <w:color w:val="000000"/>
                <w:sz w:val="20"/>
                <w:szCs w:val="20"/>
                <w:lang w:val="es-BO" w:eastAsia="es-BO"/>
              </w:rPr>
            </w:pPr>
            <w:r>
              <w:rPr>
                <w:rFonts w:asciiTheme="minorHAnsi" w:hAnsiTheme="minorHAnsi" w:cstheme="minorHAnsi"/>
                <w:color w:val="000000"/>
                <w:sz w:val="20"/>
                <w:szCs w:val="20"/>
                <w:lang w:val="es-BO" w:eastAsia="es-BO"/>
              </w:rPr>
              <w:t>35</w:t>
            </w:r>
          </w:p>
        </w:tc>
        <w:tc>
          <w:tcPr>
            <w:tcW w:w="2260" w:type="pct"/>
            <w:tcBorders>
              <w:top w:val="nil"/>
              <w:left w:val="nil"/>
              <w:bottom w:val="single" w:sz="8" w:space="0" w:color="auto"/>
              <w:right w:val="single" w:sz="8" w:space="0" w:color="auto"/>
            </w:tcBorders>
            <w:shd w:val="clear" w:color="000000" w:fill="FFFFFF"/>
            <w:vAlign w:val="center"/>
            <w:hideMark/>
          </w:tcPr>
          <w:p w14:paraId="1B2B72D3" w14:textId="2F24447B" w:rsidR="00446A30" w:rsidRPr="00A530D5" w:rsidRDefault="00446A30" w:rsidP="00446A30">
            <w:pPr>
              <w:rPr>
                <w:rFonts w:asciiTheme="minorHAnsi" w:hAnsiTheme="minorHAnsi" w:cstheme="minorHAnsi"/>
                <w:color w:val="000000"/>
                <w:sz w:val="20"/>
                <w:szCs w:val="20"/>
                <w:lang w:val="es-BO" w:eastAsia="es-BO"/>
              </w:rPr>
            </w:pPr>
            <w:r>
              <w:rPr>
                <w:rFonts w:asciiTheme="minorHAnsi" w:hAnsiTheme="minorHAnsi"/>
                <w:sz w:val="20"/>
                <w:szCs w:val="20"/>
              </w:rPr>
              <w:t>DETECTOR DE GAS</w:t>
            </w:r>
          </w:p>
        </w:tc>
        <w:tc>
          <w:tcPr>
            <w:tcW w:w="1250" w:type="pct"/>
            <w:tcBorders>
              <w:top w:val="nil"/>
              <w:left w:val="nil"/>
              <w:bottom w:val="single" w:sz="8" w:space="0" w:color="auto"/>
              <w:right w:val="single" w:sz="8" w:space="0" w:color="auto"/>
            </w:tcBorders>
            <w:shd w:val="clear" w:color="000000" w:fill="FFFFFF"/>
            <w:vAlign w:val="center"/>
            <w:hideMark/>
          </w:tcPr>
          <w:p w14:paraId="6CE0C651" w14:textId="1D96CC7A" w:rsidR="00446A30" w:rsidRPr="00A530D5" w:rsidRDefault="00446A30" w:rsidP="00446A30">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UNIDAD</w:t>
            </w:r>
          </w:p>
        </w:tc>
        <w:tc>
          <w:tcPr>
            <w:tcW w:w="1250" w:type="pct"/>
            <w:tcBorders>
              <w:top w:val="nil"/>
              <w:left w:val="nil"/>
              <w:bottom w:val="single" w:sz="8" w:space="0" w:color="auto"/>
              <w:right w:val="single" w:sz="8" w:space="0" w:color="auto"/>
            </w:tcBorders>
            <w:shd w:val="clear" w:color="000000" w:fill="FFFFFF"/>
            <w:vAlign w:val="center"/>
            <w:hideMark/>
          </w:tcPr>
          <w:p w14:paraId="0624FE13" w14:textId="56A49142" w:rsidR="00446A30" w:rsidRPr="00A530D5" w:rsidRDefault="00446A30" w:rsidP="00446A30">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1</w:t>
            </w:r>
          </w:p>
        </w:tc>
      </w:tr>
      <w:tr w:rsidR="00D51C18" w:rsidRPr="00271B44" w14:paraId="0C25DBBB" w14:textId="77777777" w:rsidTr="00446A30">
        <w:trPr>
          <w:trHeight w:val="587"/>
        </w:trPr>
        <w:tc>
          <w:tcPr>
            <w:tcW w:w="5000" w:type="pct"/>
            <w:gridSpan w:val="4"/>
            <w:tcBorders>
              <w:top w:val="nil"/>
              <w:left w:val="single" w:sz="8" w:space="0" w:color="auto"/>
              <w:bottom w:val="single" w:sz="8" w:space="0" w:color="auto"/>
              <w:right w:val="single" w:sz="8" w:space="0" w:color="auto"/>
            </w:tcBorders>
            <w:shd w:val="clear" w:color="000000" w:fill="FFFFFF"/>
            <w:vAlign w:val="center"/>
          </w:tcPr>
          <w:p w14:paraId="24708833" w14:textId="77777777" w:rsidR="00D51C18" w:rsidRPr="00271B44" w:rsidRDefault="00D51C18" w:rsidP="00296D97">
            <w:pPr>
              <w:rPr>
                <w:rFonts w:asciiTheme="minorHAnsi" w:hAnsiTheme="minorHAnsi" w:cstheme="minorHAnsi"/>
                <w:color w:val="000000"/>
                <w:sz w:val="20"/>
                <w:szCs w:val="20"/>
                <w:lang w:eastAsia="es-BO"/>
              </w:rPr>
            </w:pPr>
            <w:r w:rsidRPr="00271B44">
              <w:rPr>
                <w:rFonts w:asciiTheme="minorHAnsi" w:hAnsiTheme="minorHAnsi" w:cstheme="minorHAnsi"/>
                <w:iCs/>
                <w:sz w:val="20"/>
                <w:szCs w:val="22"/>
                <w:shd w:val="clear" w:color="auto" w:fill="FFFFFF"/>
                <w:lang w:eastAsia="es-BO"/>
              </w:rPr>
              <w:t>El equipo a requerimiento es aquel necesario para la ejecución de alguna actividad específica; por lo que no se requiere su permanencia y disponibilidad permanente en la obra.</w:t>
            </w:r>
          </w:p>
        </w:tc>
      </w:tr>
    </w:tbl>
    <w:p w14:paraId="6F7093EE" w14:textId="77777777" w:rsidR="006C13F5" w:rsidRDefault="006C13F5" w:rsidP="00296D97">
      <w:pPr>
        <w:autoSpaceDE w:val="0"/>
        <w:autoSpaceDN w:val="0"/>
        <w:adjustRightInd w:val="0"/>
        <w:rPr>
          <w:rFonts w:ascii="Calibri" w:eastAsiaTheme="minorHAnsi" w:hAnsi="Calibri" w:cstheme="minorBidi"/>
          <w:b/>
          <w:bCs/>
          <w:sz w:val="22"/>
          <w:szCs w:val="22"/>
          <w:lang w:eastAsia="en-US"/>
        </w:rPr>
      </w:pPr>
    </w:p>
    <w:p w14:paraId="2F72216B" w14:textId="77777777" w:rsidR="00EE2DF7" w:rsidRDefault="00EE2DF7" w:rsidP="00296D97">
      <w:pPr>
        <w:autoSpaceDE w:val="0"/>
        <w:autoSpaceDN w:val="0"/>
        <w:adjustRightInd w:val="0"/>
        <w:rPr>
          <w:rFonts w:ascii="Calibri" w:eastAsiaTheme="minorHAnsi" w:hAnsi="Calibri" w:cstheme="minorBidi"/>
          <w:b/>
          <w:bCs/>
          <w:sz w:val="22"/>
          <w:szCs w:val="22"/>
          <w:lang w:eastAsia="en-US"/>
        </w:rPr>
      </w:pPr>
      <w:r w:rsidRPr="00EE2DF7">
        <w:rPr>
          <w:rFonts w:ascii="Calibri" w:eastAsiaTheme="minorHAnsi" w:hAnsi="Calibri" w:cstheme="minorBidi"/>
          <w:b/>
          <w:bCs/>
          <w:sz w:val="22"/>
          <w:szCs w:val="22"/>
          <w:lang w:eastAsia="en-US"/>
        </w:rPr>
        <w:t xml:space="preserve">CERTIFICACIONES EQUIPOS E INSTRUMENTOS </w:t>
      </w:r>
    </w:p>
    <w:p w14:paraId="51A5BE37" w14:textId="77777777" w:rsidR="00EE2DF7" w:rsidRPr="00EE2DF7" w:rsidRDefault="00EE2DF7" w:rsidP="00296D97">
      <w:pPr>
        <w:autoSpaceDE w:val="0"/>
        <w:autoSpaceDN w:val="0"/>
        <w:adjustRightInd w:val="0"/>
        <w:rPr>
          <w:rFonts w:ascii="Calibri" w:eastAsiaTheme="minorHAnsi" w:hAnsi="Calibri" w:cstheme="minorBidi"/>
          <w:sz w:val="22"/>
          <w:szCs w:val="22"/>
          <w:lang w:eastAsia="en-US"/>
        </w:rPr>
      </w:pPr>
    </w:p>
    <w:p w14:paraId="708113A9" w14:textId="77777777" w:rsidR="00EE2DF7" w:rsidRDefault="00EE2DF7" w:rsidP="00296D97">
      <w:pPr>
        <w:autoSpaceDE w:val="0"/>
        <w:autoSpaceDN w:val="0"/>
        <w:adjustRightInd w:val="0"/>
        <w:jc w:val="both"/>
        <w:rPr>
          <w:rFonts w:ascii="Calibri" w:eastAsiaTheme="minorHAnsi" w:hAnsi="Calibri" w:cs="Calibri"/>
          <w:sz w:val="22"/>
          <w:szCs w:val="22"/>
          <w:lang w:eastAsia="en-US"/>
        </w:rPr>
      </w:pPr>
      <w:r w:rsidRPr="00EE2DF7">
        <w:rPr>
          <w:rFonts w:ascii="Calibri" w:eastAsiaTheme="minorHAnsi" w:hAnsi="Calibri" w:cs="Calibri"/>
          <w:sz w:val="22"/>
          <w:szCs w:val="22"/>
          <w:lang w:eastAsia="en-US"/>
        </w:rPr>
        <w:t xml:space="preserve">El equipo mínimo e instrumentos a emplearse en la ejecución de la obra deberán contar con una certificación de uso (calibración) y estado emitida por una Institución o empresa que cuente con Estándares de Calidad (ISO), Los mismos que serán solicitados por la supervisión antes de la ejecución de las obras y anexo a los procedimientos de construcción específicos. </w:t>
      </w:r>
    </w:p>
    <w:p w14:paraId="08E7AE5F" w14:textId="77777777" w:rsidR="00446A30" w:rsidRDefault="00446A30" w:rsidP="00296D97">
      <w:pPr>
        <w:autoSpaceDE w:val="0"/>
        <w:autoSpaceDN w:val="0"/>
        <w:adjustRightInd w:val="0"/>
        <w:jc w:val="both"/>
        <w:rPr>
          <w:rFonts w:ascii="Calibri" w:eastAsiaTheme="minorHAnsi" w:hAnsi="Calibri" w:cs="Calibri"/>
          <w:sz w:val="22"/>
          <w:szCs w:val="22"/>
          <w:lang w:eastAsia="en-US"/>
        </w:rPr>
      </w:pPr>
    </w:p>
    <w:p w14:paraId="5488E5D3" w14:textId="4247D63C" w:rsidR="00EE2DF7" w:rsidRPr="00EE2DF7" w:rsidRDefault="00EE2DF7" w:rsidP="00296D97">
      <w:pPr>
        <w:autoSpaceDE w:val="0"/>
        <w:autoSpaceDN w:val="0"/>
        <w:adjustRightInd w:val="0"/>
        <w:jc w:val="both"/>
        <w:rPr>
          <w:rFonts w:ascii="Calibri" w:eastAsiaTheme="minorHAnsi" w:hAnsi="Calibri" w:cs="Calibri"/>
          <w:sz w:val="22"/>
          <w:szCs w:val="22"/>
          <w:lang w:eastAsia="en-US"/>
        </w:rPr>
      </w:pPr>
      <w:r w:rsidRPr="00EE2DF7">
        <w:rPr>
          <w:rFonts w:ascii="Calibri" w:eastAsiaTheme="minorHAnsi" w:hAnsi="Calibri" w:cs="Calibri"/>
          <w:sz w:val="22"/>
          <w:szCs w:val="22"/>
          <w:lang w:eastAsia="en-US"/>
        </w:rPr>
        <w:t>Para la ejecución de las pruebas de operabilidad (hidrostática, hidráulica o neumática) el Contratista deberá presentar los certificados de calibración de los instrumentos a ser utilizados emitidos por IBMETRO.</w:t>
      </w:r>
      <w:r w:rsidR="005A2D2C">
        <w:rPr>
          <w:rFonts w:ascii="Calibri" w:eastAsiaTheme="minorHAnsi" w:hAnsi="Calibri" w:cs="Calibri"/>
          <w:sz w:val="22"/>
          <w:szCs w:val="22"/>
          <w:lang w:eastAsia="en-US"/>
        </w:rPr>
        <w:t>º</w:t>
      </w:r>
    </w:p>
    <w:p w14:paraId="3B192251" w14:textId="77777777" w:rsidR="00446A30" w:rsidRDefault="00446A30" w:rsidP="00296D97">
      <w:pPr>
        <w:pStyle w:val="Prrafodelista"/>
        <w:tabs>
          <w:tab w:val="left" w:pos="993"/>
        </w:tabs>
        <w:ind w:left="993"/>
        <w:contextualSpacing/>
        <w:rPr>
          <w:rFonts w:asciiTheme="minorHAnsi" w:hAnsiTheme="minorHAnsi" w:cstheme="minorHAnsi"/>
          <w:b/>
          <w:color w:val="000000" w:themeColor="text1"/>
          <w:sz w:val="22"/>
          <w:szCs w:val="22"/>
          <w:u w:val="single"/>
        </w:rPr>
      </w:pPr>
    </w:p>
    <w:p w14:paraId="5A9DCB4F" w14:textId="77777777" w:rsidR="00C1352F" w:rsidRDefault="00C1352F" w:rsidP="00296D97">
      <w:pPr>
        <w:pStyle w:val="Prrafodelista"/>
        <w:tabs>
          <w:tab w:val="left" w:pos="993"/>
        </w:tabs>
        <w:ind w:left="993"/>
        <w:contextualSpacing/>
        <w:rPr>
          <w:rFonts w:asciiTheme="minorHAnsi" w:hAnsiTheme="minorHAnsi" w:cstheme="minorHAnsi"/>
          <w:b/>
          <w:color w:val="000000" w:themeColor="text1"/>
          <w:sz w:val="22"/>
          <w:szCs w:val="22"/>
          <w:u w:val="single"/>
        </w:rPr>
      </w:pPr>
    </w:p>
    <w:p w14:paraId="728D86C3" w14:textId="77777777" w:rsidR="00C1352F" w:rsidRDefault="00C1352F" w:rsidP="00296D97">
      <w:pPr>
        <w:pStyle w:val="Prrafodelista"/>
        <w:tabs>
          <w:tab w:val="left" w:pos="993"/>
        </w:tabs>
        <w:ind w:left="993"/>
        <w:contextualSpacing/>
        <w:rPr>
          <w:rFonts w:asciiTheme="minorHAnsi" w:hAnsiTheme="minorHAnsi" w:cstheme="minorHAnsi"/>
          <w:b/>
          <w:color w:val="000000" w:themeColor="text1"/>
          <w:sz w:val="22"/>
          <w:szCs w:val="22"/>
          <w:u w:val="single"/>
        </w:rPr>
      </w:pPr>
    </w:p>
    <w:p w14:paraId="3A77EAB7" w14:textId="77777777" w:rsidR="00C1352F" w:rsidRDefault="00C1352F" w:rsidP="00296D97">
      <w:pPr>
        <w:pStyle w:val="Prrafodelista"/>
        <w:tabs>
          <w:tab w:val="left" w:pos="993"/>
        </w:tabs>
        <w:ind w:left="993"/>
        <w:contextualSpacing/>
        <w:rPr>
          <w:rFonts w:asciiTheme="minorHAnsi" w:hAnsiTheme="minorHAnsi" w:cstheme="minorHAnsi"/>
          <w:b/>
          <w:color w:val="000000" w:themeColor="text1"/>
          <w:sz w:val="22"/>
          <w:szCs w:val="22"/>
          <w:u w:val="single"/>
        </w:rPr>
      </w:pPr>
    </w:p>
    <w:p w14:paraId="25743C55" w14:textId="77777777" w:rsidR="00C1352F" w:rsidRDefault="00C1352F" w:rsidP="00296D97">
      <w:pPr>
        <w:pStyle w:val="Prrafodelista"/>
        <w:tabs>
          <w:tab w:val="left" w:pos="993"/>
        </w:tabs>
        <w:ind w:left="993"/>
        <w:contextualSpacing/>
        <w:rPr>
          <w:rFonts w:asciiTheme="minorHAnsi" w:hAnsiTheme="minorHAnsi" w:cstheme="minorHAnsi"/>
          <w:b/>
          <w:color w:val="000000" w:themeColor="text1"/>
          <w:sz w:val="22"/>
          <w:szCs w:val="22"/>
          <w:u w:val="single"/>
        </w:rPr>
      </w:pPr>
    </w:p>
    <w:p w14:paraId="773B5826" w14:textId="77777777" w:rsidR="00C1352F" w:rsidRDefault="00C1352F" w:rsidP="00296D97">
      <w:pPr>
        <w:pStyle w:val="Prrafodelista"/>
        <w:tabs>
          <w:tab w:val="left" w:pos="993"/>
        </w:tabs>
        <w:ind w:left="993"/>
        <w:contextualSpacing/>
        <w:rPr>
          <w:rFonts w:asciiTheme="minorHAnsi" w:hAnsiTheme="minorHAnsi" w:cstheme="minorHAnsi"/>
          <w:b/>
          <w:color w:val="000000" w:themeColor="text1"/>
          <w:sz w:val="22"/>
          <w:szCs w:val="22"/>
          <w:u w:val="single"/>
        </w:rPr>
      </w:pPr>
    </w:p>
    <w:p w14:paraId="3AB1B0C0" w14:textId="77777777" w:rsidR="00C1352F" w:rsidRDefault="00C1352F" w:rsidP="00296D97">
      <w:pPr>
        <w:pStyle w:val="Prrafodelista"/>
        <w:tabs>
          <w:tab w:val="left" w:pos="993"/>
        </w:tabs>
        <w:ind w:left="993"/>
        <w:contextualSpacing/>
        <w:rPr>
          <w:rFonts w:asciiTheme="minorHAnsi" w:hAnsiTheme="minorHAnsi" w:cstheme="minorHAnsi"/>
          <w:b/>
          <w:color w:val="000000" w:themeColor="text1"/>
          <w:sz w:val="22"/>
          <w:szCs w:val="22"/>
          <w:u w:val="single"/>
        </w:rPr>
      </w:pPr>
    </w:p>
    <w:p w14:paraId="4DD694D5" w14:textId="77777777" w:rsidR="00C1352F" w:rsidRDefault="00C1352F" w:rsidP="00296D97">
      <w:pPr>
        <w:pStyle w:val="Prrafodelista"/>
        <w:tabs>
          <w:tab w:val="left" w:pos="993"/>
        </w:tabs>
        <w:ind w:left="993"/>
        <w:contextualSpacing/>
        <w:rPr>
          <w:rFonts w:asciiTheme="minorHAnsi" w:hAnsiTheme="minorHAnsi" w:cstheme="minorHAnsi"/>
          <w:b/>
          <w:color w:val="000000" w:themeColor="text1"/>
          <w:sz w:val="22"/>
          <w:szCs w:val="22"/>
          <w:u w:val="single"/>
        </w:rPr>
      </w:pPr>
    </w:p>
    <w:p w14:paraId="25B9A119" w14:textId="7E13C7A3" w:rsidR="000B027E" w:rsidRPr="00EE2DF7" w:rsidRDefault="000D1C70" w:rsidP="00930714">
      <w:pPr>
        <w:pStyle w:val="Prrafodelista"/>
        <w:numPr>
          <w:ilvl w:val="1"/>
          <w:numId w:val="6"/>
        </w:numPr>
        <w:tabs>
          <w:tab w:val="left" w:pos="851"/>
        </w:tabs>
        <w:ind w:left="360"/>
        <w:contextualSpacing/>
        <w:rPr>
          <w:rStyle w:val="Refdecomentario"/>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lastRenderedPageBreak/>
        <w:t>CANTIDADES</w:t>
      </w:r>
      <w:r w:rsidR="00C900E5" w:rsidRPr="00EE2DF7">
        <w:rPr>
          <w:rFonts w:asciiTheme="minorHAnsi" w:hAnsiTheme="minorHAnsi" w:cstheme="minorHAnsi"/>
          <w:b/>
          <w:color w:val="000000" w:themeColor="text1"/>
          <w:sz w:val="22"/>
          <w:szCs w:val="22"/>
          <w:u w:val="single"/>
        </w:rPr>
        <w:t xml:space="preserve"> DE OBRA</w:t>
      </w:r>
    </w:p>
    <w:p w14:paraId="24AD5241" w14:textId="77777777" w:rsidR="00EE2DF7" w:rsidRDefault="00EE2DF7" w:rsidP="00296D97">
      <w:pPr>
        <w:tabs>
          <w:tab w:val="left" w:pos="851"/>
        </w:tabs>
        <w:contextualSpacing/>
        <w:rPr>
          <w:rFonts w:asciiTheme="minorHAnsi" w:hAnsiTheme="minorHAnsi" w:cstheme="minorHAnsi"/>
          <w:b/>
          <w:color w:val="000000" w:themeColor="text1"/>
          <w:sz w:val="22"/>
          <w:szCs w:val="22"/>
          <w:u w:val="single"/>
        </w:rPr>
      </w:pPr>
    </w:p>
    <w:tbl>
      <w:tblPr>
        <w:tblW w:w="7984" w:type="dxa"/>
        <w:jc w:val="center"/>
        <w:tblLayout w:type="fixed"/>
        <w:tblCellMar>
          <w:left w:w="70" w:type="dxa"/>
          <w:right w:w="70" w:type="dxa"/>
        </w:tblCellMar>
        <w:tblLook w:val="04A0" w:firstRow="1" w:lastRow="0" w:firstColumn="1" w:lastColumn="0" w:noHBand="0" w:noVBand="1"/>
      </w:tblPr>
      <w:tblGrid>
        <w:gridCol w:w="323"/>
        <w:gridCol w:w="14"/>
        <w:gridCol w:w="6037"/>
        <w:gridCol w:w="709"/>
        <w:gridCol w:w="901"/>
      </w:tblGrid>
      <w:tr w:rsidR="00AC4EF5" w:rsidRPr="00AC4EF5" w14:paraId="02D8AAC7" w14:textId="77777777" w:rsidTr="006C7CF8">
        <w:trPr>
          <w:trHeight w:val="294"/>
          <w:tblHeader/>
          <w:jc w:val="center"/>
        </w:trPr>
        <w:tc>
          <w:tcPr>
            <w:tcW w:w="337" w:type="dxa"/>
            <w:gridSpan w:val="2"/>
            <w:tcBorders>
              <w:top w:val="single" w:sz="4" w:space="0" w:color="auto"/>
              <w:left w:val="single" w:sz="4" w:space="0" w:color="auto"/>
              <w:bottom w:val="single" w:sz="4" w:space="0" w:color="auto"/>
              <w:right w:val="single" w:sz="4" w:space="0" w:color="auto"/>
            </w:tcBorders>
            <w:shd w:val="clear" w:color="000000" w:fill="BFBFBF"/>
            <w:vAlign w:val="center"/>
            <w:hideMark/>
          </w:tcPr>
          <w:p w14:paraId="2BB8BD2D" w14:textId="77777777" w:rsidR="00AC4EF5" w:rsidRPr="00AC4EF5" w:rsidRDefault="00AC4EF5" w:rsidP="00AC4EF5">
            <w:pPr>
              <w:jc w:val="center"/>
              <w:rPr>
                <w:rFonts w:ascii="Calibri" w:hAnsi="Calibri"/>
                <w:b/>
                <w:bCs/>
                <w:color w:val="000000"/>
                <w:sz w:val="18"/>
                <w:szCs w:val="18"/>
              </w:rPr>
            </w:pPr>
            <w:r w:rsidRPr="00AC4EF5">
              <w:rPr>
                <w:rFonts w:ascii="Calibri" w:hAnsi="Calibri"/>
                <w:b/>
                <w:bCs/>
                <w:color w:val="000000"/>
                <w:sz w:val="18"/>
                <w:szCs w:val="18"/>
              </w:rPr>
              <w:t>Nº</w:t>
            </w:r>
          </w:p>
        </w:tc>
        <w:tc>
          <w:tcPr>
            <w:tcW w:w="6037" w:type="dxa"/>
            <w:tcBorders>
              <w:top w:val="single" w:sz="4" w:space="0" w:color="auto"/>
              <w:left w:val="nil"/>
              <w:bottom w:val="single" w:sz="4" w:space="0" w:color="auto"/>
              <w:right w:val="single" w:sz="4" w:space="0" w:color="auto"/>
            </w:tcBorders>
            <w:shd w:val="clear" w:color="000000" w:fill="BFBFBF"/>
            <w:vAlign w:val="center"/>
            <w:hideMark/>
          </w:tcPr>
          <w:p w14:paraId="693E2709" w14:textId="77777777" w:rsidR="00AC4EF5" w:rsidRPr="00AC4EF5" w:rsidRDefault="00AC4EF5" w:rsidP="00AC4EF5">
            <w:pPr>
              <w:jc w:val="center"/>
              <w:rPr>
                <w:rFonts w:ascii="Calibri" w:hAnsi="Calibri"/>
                <w:b/>
                <w:bCs/>
                <w:color w:val="000000"/>
                <w:sz w:val="18"/>
                <w:szCs w:val="18"/>
              </w:rPr>
            </w:pPr>
            <w:r w:rsidRPr="00AC4EF5">
              <w:rPr>
                <w:rFonts w:ascii="Calibri" w:hAnsi="Calibri"/>
                <w:b/>
                <w:bCs/>
                <w:color w:val="000000"/>
                <w:sz w:val="18"/>
                <w:szCs w:val="18"/>
              </w:rPr>
              <w:t>Descripción</w:t>
            </w:r>
          </w:p>
        </w:tc>
        <w:tc>
          <w:tcPr>
            <w:tcW w:w="709" w:type="dxa"/>
            <w:tcBorders>
              <w:top w:val="single" w:sz="4" w:space="0" w:color="auto"/>
              <w:left w:val="nil"/>
              <w:bottom w:val="single" w:sz="4" w:space="0" w:color="auto"/>
              <w:right w:val="single" w:sz="4" w:space="0" w:color="auto"/>
            </w:tcBorders>
            <w:shd w:val="clear" w:color="000000" w:fill="BFBFBF"/>
            <w:vAlign w:val="center"/>
            <w:hideMark/>
          </w:tcPr>
          <w:p w14:paraId="106C6D3F" w14:textId="77777777" w:rsidR="00AC4EF5" w:rsidRPr="00AC4EF5" w:rsidRDefault="00AC4EF5" w:rsidP="00AC4EF5">
            <w:pPr>
              <w:jc w:val="center"/>
              <w:rPr>
                <w:rFonts w:ascii="Calibri" w:hAnsi="Calibri"/>
                <w:b/>
                <w:bCs/>
                <w:color w:val="000000"/>
                <w:sz w:val="18"/>
                <w:szCs w:val="18"/>
              </w:rPr>
            </w:pPr>
            <w:r w:rsidRPr="00AC4EF5">
              <w:rPr>
                <w:rFonts w:ascii="Calibri" w:hAnsi="Calibri"/>
                <w:b/>
                <w:bCs/>
                <w:color w:val="000000"/>
                <w:sz w:val="18"/>
                <w:szCs w:val="18"/>
              </w:rPr>
              <w:t>Unidad</w:t>
            </w:r>
          </w:p>
        </w:tc>
        <w:tc>
          <w:tcPr>
            <w:tcW w:w="901" w:type="dxa"/>
            <w:tcBorders>
              <w:top w:val="single" w:sz="4" w:space="0" w:color="auto"/>
              <w:left w:val="nil"/>
              <w:bottom w:val="single" w:sz="4" w:space="0" w:color="auto"/>
              <w:right w:val="single" w:sz="4" w:space="0" w:color="auto"/>
            </w:tcBorders>
            <w:shd w:val="clear" w:color="000000" w:fill="BFBFBF"/>
            <w:vAlign w:val="center"/>
            <w:hideMark/>
          </w:tcPr>
          <w:p w14:paraId="2AA7CFB9" w14:textId="77777777" w:rsidR="00AC4EF5" w:rsidRPr="00AC4EF5" w:rsidRDefault="00AC4EF5" w:rsidP="00AC4EF5">
            <w:pPr>
              <w:jc w:val="center"/>
              <w:rPr>
                <w:rFonts w:ascii="Calibri" w:hAnsi="Calibri"/>
                <w:b/>
                <w:bCs/>
                <w:color w:val="000000"/>
                <w:sz w:val="18"/>
                <w:szCs w:val="18"/>
              </w:rPr>
            </w:pPr>
            <w:r w:rsidRPr="00AC4EF5">
              <w:rPr>
                <w:rFonts w:ascii="Calibri" w:hAnsi="Calibri"/>
                <w:b/>
                <w:bCs/>
                <w:color w:val="000000"/>
                <w:sz w:val="18"/>
                <w:szCs w:val="18"/>
              </w:rPr>
              <w:t>Cantidad</w:t>
            </w:r>
          </w:p>
        </w:tc>
      </w:tr>
      <w:tr w:rsidR="00AC4EF5" w:rsidRPr="00AC4EF5" w14:paraId="26ADF89B" w14:textId="77777777" w:rsidTr="006C7CF8">
        <w:trPr>
          <w:trHeight w:val="300"/>
          <w:jc w:val="center"/>
        </w:trPr>
        <w:tc>
          <w:tcPr>
            <w:tcW w:w="337" w:type="dxa"/>
            <w:gridSpan w:val="2"/>
            <w:tcBorders>
              <w:top w:val="nil"/>
              <w:left w:val="single" w:sz="4" w:space="0" w:color="auto"/>
              <w:bottom w:val="single" w:sz="4" w:space="0" w:color="auto"/>
              <w:right w:val="single" w:sz="4" w:space="0" w:color="auto"/>
            </w:tcBorders>
            <w:shd w:val="clear" w:color="000000" w:fill="BFBFBF"/>
            <w:noWrap/>
            <w:vAlign w:val="bottom"/>
            <w:hideMark/>
          </w:tcPr>
          <w:p w14:paraId="4D1C3B1B" w14:textId="77777777" w:rsidR="00AC4EF5" w:rsidRPr="00AC4EF5" w:rsidRDefault="00AC4EF5" w:rsidP="00AC4EF5">
            <w:pPr>
              <w:jc w:val="center"/>
              <w:rPr>
                <w:rFonts w:ascii="Calibri" w:hAnsi="Calibri"/>
                <w:b/>
                <w:bCs/>
                <w:color w:val="000000"/>
                <w:sz w:val="18"/>
                <w:szCs w:val="18"/>
              </w:rPr>
            </w:pPr>
            <w:r w:rsidRPr="00AC4EF5">
              <w:rPr>
                <w:rFonts w:ascii="Calibri" w:hAnsi="Calibri"/>
                <w:b/>
                <w:bCs/>
                <w:color w:val="000000"/>
                <w:sz w:val="18"/>
                <w:szCs w:val="18"/>
              </w:rPr>
              <w:t>&gt;</w:t>
            </w:r>
          </w:p>
        </w:tc>
        <w:tc>
          <w:tcPr>
            <w:tcW w:w="6037" w:type="dxa"/>
            <w:tcBorders>
              <w:top w:val="nil"/>
              <w:left w:val="nil"/>
              <w:bottom w:val="single" w:sz="4" w:space="0" w:color="auto"/>
              <w:right w:val="single" w:sz="4" w:space="0" w:color="auto"/>
            </w:tcBorders>
            <w:shd w:val="clear" w:color="000000" w:fill="BFBFBF"/>
            <w:noWrap/>
            <w:vAlign w:val="bottom"/>
            <w:hideMark/>
          </w:tcPr>
          <w:p w14:paraId="4F145819" w14:textId="77777777" w:rsidR="00AC4EF5" w:rsidRPr="00AC4EF5" w:rsidRDefault="00AC4EF5" w:rsidP="00AC4EF5">
            <w:pPr>
              <w:rPr>
                <w:rFonts w:ascii="Calibri" w:hAnsi="Calibri"/>
                <w:b/>
                <w:bCs/>
                <w:color w:val="000000"/>
                <w:sz w:val="18"/>
                <w:szCs w:val="18"/>
              </w:rPr>
            </w:pPr>
            <w:r w:rsidRPr="00AC4EF5">
              <w:rPr>
                <w:rFonts w:ascii="Calibri" w:hAnsi="Calibri"/>
                <w:b/>
                <w:bCs/>
                <w:color w:val="000000"/>
                <w:sz w:val="18"/>
                <w:szCs w:val="18"/>
              </w:rPr>
              <w:t>M01 - OBRAS CIVILES</w:t>
            </w:r>
          </w:p>
        </w:tc>
        <w:tc>
          <w:tcPr>
            <w:tcW w:w="709" w:type="dxa"/>
            <w:tcBorders>
              <w:top w:val="nil"/>
              <w:left w:val="nil"/>
              <w:bottom w:val="single" w:sz="4" w:space="0" w:color="auto"/>
              <w:right w:val="single" w:sz="4" w:space="0" w:color="auto"/>
            </w:tcBorders>
            <w:shd w:val="clear" w:color="000000" w:fill="BFBFBF"/>
            <w:noWrap/>
            <w:vAlign w:val="bottom"/>
            <w:hideMark/>
          </w:tcPr>
          <w:p w14:paraId="5A848707" w14:textId="77777777" w:rsidR="00AC4EF5" w:rsidRPr="00AC4EF5" w:rsidRDefault="00AC4EF5" w:rsidP="00AC4EF5">
            <w:pPr>
              <w:jc w:val="center"/>
              <w:rPr>
                <w:rFonts w:ascii="Calibri" w:hAnsi="Calibri"/>
                <w:b/>
                <w:bCs/>
                <w:color w:val="000000"/>
                <w:sz w:val="18"/>
                <w:szCs w:val="18"/>
              </w:rPr>
            </w:pPr>
            <w:r w:rsidRPr="00AC4EF5">
              <w:rPr>
                <w:rFonts w:ascii="Calibri" w:hAnsi="Calibri"/>
                <w:b/>
                <w:bCs/>
                <w:color w:val="000000"/>
                <w:sz w:val="18"/>
                <w:szCs w:val="18"/>
              </w:rPr>
              <w:t> </w:t>
            </w:r>
          </w:p>
        </w:tc>
        <w:tc>
          <w:tcPr>
            <w:tcW w:w="901" w:type="dxa"/>
            <w:tcBorders>
              <w:top w:val="nil"/>
              <w:left w:val="nil"/>
              <w:bottom w:val="single" w:sz="4" w:space="0" w:color="auto"/>
              <w:right w:val="single" w:sz="4" w:space="0" w:color="auto"/>
            </w:tcBorders>
            <w:shd w:val="clear" w:color="000000" w:fill="BFBFBF"/>
            <w:noWrap/>
            <w:vAlign w:val="bottom"/>
            <w:hideMark/>
          </w:tcPr>
          <w:p w14:paraId="293D107B" w14:textId="77777777" w:rsidR="00AC4EF5" w:rsidRPr="00AC4EF5" w:rsidRDefault="00AC4EF5" w:rsidP="00AC4EF5">
            <w:pPr>
              <w:rPr>
                <w:rFonts w:ascii="Calibri" w:hAnsi="Calibri"/>
                <w:b/>
                <w:bCs/>
                <w:color w:val="000000"/>
                <w:sz w:val="18"/>
                <w:szCs w:val="18"/>
              </w:rPr>
            </w:pPr>
            <w:r w:rsidRPr="00AC4EF5">
              <w:rPr>
                <w:rFonts w:ascii="Calibri" w:hAnsi="Calibri"/>
                <w:b/>
                <w:bCs/>
                <w:color w:val="000000"/>
                <w:sz w:val="18"/>
                <w:szCs w:val="18"/>
              </w:rPr>
              <w:t> </w:t>
            </w:r>
          </w:p>
        </w:tc>
      </w:tr>
      <w:tr w:rsidR="00AC4EF5" w:rsidRPr="00AC4EF5" w14:paraId="2BBA24CF" w14:textId="77777777" w:rsidTr="006C7CF8">
        <w:trPr>
          <w:trHeight w:val="246"/>
          <w:jc w:val="center"/>
        </w:trPr>
        <w:tc>
          <w:tcPr>
            <w:tcW w:w="337" w:type="dxa"/>
            <w:gridSpan w:val="2"/>
            <w:tcBorders>
              <w:top w:val="nil"/>
              <w:left w:val="single" w:sz="4" w:space="0" w:color="auto"/>
              <w:bottom w:val="single" w:sz="4" w:space="0" w:color="auto"/>
              <w:right w:val="single" w:sz="4" w:space="0" w:color="auto"/>
            </w:tcBorders>
            <w:shd w:val="clear" w:color="auto" w:fill="auto"/>
            <w:noWrap/>
            <w:vAlign w:val="bottom"/>
            <w:hideMark/>
          </w:tcPr>
          <w:p w14:paraId="7B271571" w14:textId="77777777" w:rsidR="00AC4EF5" w:rsidRPr="00AC4EF5" w:rsidRDefault="00AC4EF5" w:rsidP="00AC4EF5">
            <w:pPr>
              <w:jc w:val="center"/>
              <w:rPr>
                <w:rFonts w:ascii="Calibri" w:hAnsi="Calibri"/>
                <w:color w:val="000000"/>
                <w:sz w:val="18"/>
                <w:szCs w:val="18"/>
              </w:rPr>
            </w:pPr>
            <w:r w:rsidRPr="00AC4EF5">
              <w:rPr>
                <w:rFonts w:ascii="Calibri" w:hAnsi="Calibri"/>
                <w:color w:val="000000"/>
                <w:sz w:val="18"/>
                <w:szCs w:val="18"/>
              </w:rPr>
              <w:t>1</w:t>
            </w:r>
          </w:p>
        </w:tc>
        <w:tc>
          <w:tcPr>
            <w:tcW w:w="6037" w:type="dxa"/>
            <w:tcBorders>
              <w:top w:val="nil"/>
              <w:left w:val="nil"/>
              <w:bottom w:val="single" w:sz="4" w:space="0" w:color="auto"/>
              <w:right w:val="single" w:sz="4" w:space="0" w:color="auto"/>
            </w:tcBorders>
            <w:shd w:val="clear" w:color="auto" w:fill="auto"/>
            <w:vAlign w:val="bottom"/>
            <w:hideMark/>
          </w:tcPr>
          <w:p w14:paraId="256E86AA" w14:textId="77777777" w:rsidR="00AC4EF5" w:rsidRPr="00AC4EF5" w:rsidRDefault="00AC4EF5" w:rsidP="00AC4EF5">
            <w:pPr>
              <w:rPr>
                <w:rFonts w:ascii="Calibri" w:hAnsi="Calibri"/>
                <w:color w:val="000000"/>
                <w:sz w:val="18"/>
                <w:szCs w:val="18"/>
              </w:rPr>
            </w:pPr>
            <w:r w:rsidRPr="00AC4EF5">
              <w:rPr>
                <w:rFonts w:ascii="Calibri" w:hAnsi="Calibri"/>
                <w:color w:val="000000"/>
                <w:sz w:val="18"/>
                <w:szCs w:val="18"/>
              </w:rPr>
              <w:t>INSTALACIÓN DE FAENAS - PROVISIÓN Y COLOCADO DE LETREROS DE OBRA</w:t>
            </w:r>
          </w:p>
        </w:tc>
        <w:tc>
          <w:tcPr>
            <w:tcW w:w="709" w:type="dxa"/>
            <w:tcBorders>
              <w:top w:val="nil"/>
              <w:left w:val="nil"/>
              <w:bottom w:val="single" w:sz="4" w:space="0" w:color="auto"/>
              <w:right w:val="single" w:sz="4" w:space="0" w:color="auto"/>
            </w:tcBorders>
            <w:shd w:val="clear" w:color="auto" w:fill="auto"/>
            <w:noWrap/>
            <w:vAlign w:val="bottom"/>
            <w:hideMark/>
          </w:tcPr>
          <w:p w14:paraId="1C30EFEB" w14:textId="77777777" w:rsidR="00AC4EF5" w:rsidRPr="00AC4EF5" w:rsidRDefault="00AC4EF5" w:rsidP="00AC4EF5">
            <w:pPr>
              <w:jc w:val="center"/>
              <w:rPr>
                <w:rFonts w:ascii="Calibri" w:hAnsi="Calibri"/>
                <w:color w:val="000000"/>
                <w:sz w:val="18"/>
                <w:szCs w:val="18"/>
              </w:rPr>
            </w:pPr>
            <w:r w:rsidRPr="00AC4EF5">
              <w:rPr>
                <w:rFonts w:ascii="Calibri" w:hAnsi="Calibri"/>
                <w:color w:val="000000"/>
                <w:sz w:val="18"/>
                <w:szCs w:val="18"/>
              </w:rPr>
              <w:t>Glb.</w:t>
            </w:r>
          </w:p>
        </w:tc>
        <w:tc>
          <w:tcPr>
            <w:tcW w:w="901" w:type="dxa"/>
            <w:tcBorders>
              <w:top w:val="nil"/>
              <w:left w:val="nil"/>
              <w:bottom w:val="single" w:sz="4" w:space="0" w:color="auto"/>
              <w:right w:val="single" w:sz="4" w:space="0" w:color="auto"/>
            </w:tcBorders>
            <w:shd w:val="clear" w:color="auto" w:fill="auto"/>
            <w:noWrap/>
            <w:vAlign w:val="bottom"/>
            <w:hideMark/>
          </w:tcPr>
          <w:p w14:paraId="1C70BAC7" w14:textId="77777777" w:rsidR="00AC4EF5" w:rsidRPr="00AC4EF5" w:rsidRDefault="00AC4EF5" w:rsidP="00AC4EF5">
            <w:pPr>
              <w:jc w:val="right"/>
              <w:rPr>
                <w:rFonts w:ascii="Calibri" w:hAnsi="Calibri"/>
                <w:color w:val="000000"/>
                <w:sz w:val="18"/>
                <w:szCs w:val="18"/>
              </w:rPr>
            </w:pPr>
            <w:r w:rsidRPr="00AC4EF5">
              <w:rPr>
                <w:rFonts w:ascii="Calibri" w:hAnsi="Calibri"/>
                <w:color w:val="000000"/>
                <w:sz w:val="18"/>
                <w:szCs w:val="18"/>
              </w:rPr>
              <w:t>1,00</w:t>
            </w:r>
          </w:p>
        </w:tc>
      </w:tr>
      <w:tr w:rsidR="00AC4EF5" w:rsidRPr="00AC4EF5" w14:paraId="64801C1A" w14:textId="77777777" w:rsidTr="006C7CF8">
        <w:trPr>
          <w:trHeight w:val="421"/>
          <w:jc w:val="center"/>
        </w:trPr>
        <w:tc>
          <w:tcPr>
            <w:tcW w:w="337" w:type="dxa"/>
            <w:gridSpan w:val="2"/>
            <w:tcBorders>
              <w:top w:val="nil"/>
              <w:left w:val="single" w:sz="4" w:space="0" w:color="auto"/>
              <w:bottom w:val="single" w:sz="4" w:space="0" w:color="auto"/>
              <w:right w:val="single" w:sz="4" w:space="0" w:color="auto"/>
            </w:tcBorders>
            <w:shd w:val="clear" w:color="auto" w:fill="auto"/>
            <w:noWrap/>
            <w:vAlign w:val="bottom"/>
            <w:hideMark/>
          </w:tcPr>
          <w:p w14:paraId="1F22DBBD" w14:textId="77777777" w:rsidR="00AC4EF5" w:rsidRPr="00AC4EF5" w:rsidRDefault="00AC4EF5" w:rsidP="00AC4EF5">
            <w:pPr>
              <w:jc w:val="center"/>
              <w:rPr>
                <w:rFonts w:ascii="Calibri" w:hAnsi="Calibri"/>
                <w:color w:val="000000"/>
                <w:sz w:val="18"/>
                <w:szCs w:val="18"/>
              </w:rPr>
            </w:pPr>
            <w:r w:rsidRPr="00AC4EF5">
              <w:rPr>
                <w:rFonts w:ascii="Calibri" w:hAnsi="Calibri"/>
                <w:color w:val="000000"/>
                <w:sz w:val="18"/>
                <w:szCs w:val="18"/>
              </w:rPr>
              <w:t>2</w:t>
            </w:r>
          </w:p>
        </w:tc>
        <w:tc>
          <w:tcPr>
            <w:tcW w:w="6037" w:type="dxa"/>
            <w:tcBorders>
              <w:top w:val="nil"/>
              <w:left w:val="nil"/>
              <w:bottom w:val="single" w:sz="4" w:space="0" w:color="auto"/>
              <w:right w:val="single" w:sz="4" w:space="0" w:color="auto"/>
            </w:tcBorders>
            <w:shd w:val="clear" w:color="auto" w:fill="auto"/>
            <w:vAlign w:val="bottom"/>
            <w:hideMark/>
          </w:tcPr>
          <w:p w14:paraId="1754A087" w14:textId="77777777" w:rsidR="00AC4EF5" w:rsidRPr="00AC4EF5" w:rsidRDefault="00AC4EF5" w:rsidP="00AC4EF5">
            <w:pPr>
              <w:rPr>
                <w:rFonts w:ascii="Calibri" w:hAnsi="Calibri"/>
                <w:color w:val="000000"/>
                <w:sz w:val="18"/>
                <w:szCs w:val="18"/>
              </w:rPr>
            </w:pPr>
            <w:r w:rsidRPr="00AC4EF5">
              <w:rPr>
                <w:rFonts w:ascii="Calibri" w:hAnsi="Calibri"/>
                <w:color w:val="000000"/>
                <w:sz w:val="18"/>
                <w:szCs w:val="18"/>
              </w:rPr>
              <w:t>MOVILIZACIÓN Y DESMOVILIZACIÓN DE EQUIPO, MATERIAL, HERRAMIENTAS Y PERSONAL</w:t>
            </w:r>
          </w:p>
        </w:tc>
        <w:tc>
          <w:tcPr>
            <w:tcW w:w="709" w:type="dxa"/>
            <w:tcBorders>
              <w:top w:val="nil"/>
              <w:left w:val="nil"/>
              <w:bottom w:val="single" w:sz="4" w:space="0" w:color="auto"/>
              <w:right w:val="single" w:sz="4" w:space="0" w:color="auto"/>
            </w:tcBorders>
            <w:shd w:val="clear" w:color="auto" w:fill="auto"/>
            <w:noWrap/>
            <w:vAlign w:val="bottom"/>
            <w:hideMark/>
          </w:tcPr>
          <w:p w14:paraId="249F1DBB" w14:textId="77777777" w:rsidR="00AC4EF5" w:rsidRPr="00AC4EF5" w:rsidRDefault="00AC4EF5" w:rsidP="00AC4EF5">
            <w:pPr>
              <w:jc w:val="center"/>
              <w:rPr>
                <w:rFonts w:ascii="Calibri" w:hAnsi="Calibri"/>
                <w:color w:val="000000"/>
                <w:sz w:val="18"/>
                <w:szCs w:val="18"/>
              </w:rPr>
            </w:pPr>
            <w:r w:rsidRPr="00AC4EF5">
              <w:rPr>
                <w:rFonts w:ascii="Calibri" w:hAnsi="Calibri"/>
                <w:color w:val="000000"/>
                <w:sz w:val="18"/>
                <w:szCs w:val="18"/>
              </w:rPr>
              <w:t>Glb.</w:t>
            </w:r>
          </w:p>
        </w:tc>
        <w:tc>
          <w:tcPr>
            <w:tcW w:w="901" w:type="dxa"/>
            <w:tcBorders>
              <w:top w:val="nil"/>
              <w:left w:val="nil"/>
              <w:bottom w:val="single" w:sz="4" w:space="0" w:color="auto"/>
              <w:right w:val="single" w:sz="4" w:space="0" w:color="auto"/>
            </w:tcBorders>
            <w:shd w:val="clear" w:color="auto" w:fill="auto"/>
            <w:noWrap/>
            <w:vAlign w:val="bottom"/>
            <w:hideMark/>
          </w:tcPr>
          <w:p w14:paraId="07445BBD" w14:textId="77777777" w:rsidR="00AC4EF5" w:rsidRPr="00AC4EF5" w:rsidRDefault="00AC4EF5" w:rsidP="00AC4EF5">
            <w:pPr>
              <w:jc w:val="right"/>
              <w:rPr>
                <w:rFonts w:ascii="Calibri" w:hAnsi="Calibri"/>
                <w:color w:val="000000"/>
                <w:sz w:val="18"/>
                <w:szCs w:val="18"/>
              </w:rPr>
            </w:pPr>
            <w:r w:rsidRPr="00AC4EF5">
              <w:rPr>
                <w:rFonts w:ascii="Calibri" w:hAnsi="Calibri"/>
                <w:color w:val="000000"/>
                <w:sz w:val="18"/>
                <w:szCs w:val="18"/>
              </w:rPr>
              <w:t>1,00</w:t>
            </w:r>
          </w:p>
        </w:tc>
      </w:tr>
      <w:tr w:rsidR="00AC4EF5" w:rsidRPr="00AC4EF5" w14:paraId="056588B6" w14:textId="77777777" w:rsidTr="006C7CF8">
        <w:trPr>
          <w:trHeight w:val="300"/>
          <w:jc w:val="center"/>
        </w:trPr>
        <w:tc>
          <w:tcPr>
            <w:tcW w:w="337" w:type="dxa"/>
            <w:gridSpan w:val="2"/>
            <w:tcBorders>
              <w:top w:val="nil"/>
              <w:left w:val="single" w:sz="4" w:space="0" w:color="auto"/>
              <w:bottom w:val="single" w:sz="4" w:space="0" w:color="auto"/>
              <w:right w:val="single" w:sz="4" w:space="0" w:color="auto"/>
            </w:tcBorders>
            <w:shd w:val="clear" w:color="auto" w:fill="auto"/>
            <w:noWrap/>
            <w:vAlign w:val="bottom"/>
            <w:hideMark/>
          </w:tcPr>
          <w:p w14:paraId="21C3055D" w14:textId="77777777" w:rsidR="00AC4EF5" w:rsidRPr="00AC4EF5" w:rsidRDefault="00AC4EF5" w:rsidP="00AC4EF5">
            <w:pPr>
              <w:jc w:val="center"/>
              <w:rPr>
                <w:rFonts w:ascii="Calibri" w:hAnsi="Calibri"/>
                <w:color w:val="000000"/>
                <w:sz w:val="18"/>
                <w:szCs w:val="18"/>
              </w:rPr>
            </w:pPr>
            <w:r w:rsidRPr="00AC4EF5">
              <w:rPr>
                <w:rFonts w:ascii="Calibri" w:hAnsi="Calibri"/>
                <w:color w:val="000000"/>
                <w:sz w:val="18"/>
                <w:szCs w:val="18"/>
              </w:rPr>
              <w:t>3</w:t>
            </w:r>
          </w:p>
        </w:tc>
        <w:tc>
          <w:tcPr>
            <w:tcW w:w="6037" w:type="dxa"/>
            <w:tcBorders>
              <w:top w:val="nil"/>
              <w:left w:val="nil"/>
              <w:bottom w:val="single" w:sz="4" w:space="0" w:color="auto"/>
              <w:right w:val="single" w:sz="4" w:space="0" w:color="auto"/>
            </w:tcBorders>
            <w:shd w:val="clear" w:color="auto" w:fill="auto"/>
            <w:noWrap/>
            <w:vAlign w:val="bottom"/>
            <w:hideMark/>
          </w:tcPr>
          <w:p w14:paraId="51B1742F" w14:textId="77777777" w:rsidR="00AC4EF5" w:rsidRPr="00AC4EF5" w:rsidRDefault="00AC4EF5" w:rsidP="00AC4EF5">
            <w:pPr>
              <w:rPr>
                <w:rFonts w:ascii="Calibri" w:hAnsi="Calibri"/>
                <w:color w:val="000000"/>
                <w:sz w:val="18"/>
                <w:szCs w:val="18"/>
              </w:rPr>
            </w:pPr>
            <w:r w:rsidRPr="00AC4EF5">
              <w:rPr>
                <w:rFonts w:ascii="Calibri" w:hAnsi="Calibri"/>
                <w:color w:val="000000"/>
                <w:sz w:val="18"/>
                <w:szCs w:val="18"/>
              </w:rPr>
              <w:t>REPLANTEO Y TRAZADO TOPOGRÁFICO</w:t>
            </w:r>
          </w:p>
        </w:tc>
        <w:tc>
          <w:tcPr>
            <w:tcW w:w="709" w:type="dxa"/>
            <w:tcBorders>
              <w:top w:val="nil"/>
              <w:left w:val="nil"/>
              <w:bottom w:val="single" w:sz="4" w:space="0" w:color="auto"/>
              <w:right w:val="single" w:sz="4" w:space="0" w:color="auto"/>
            </w:tcBorders>
            <w:shd w:val="clear" w:color="auto" w:fill="auto"/>
            <w:noWrap/>
            <w:vAlign w:val="bottom"/>
            <w:hideMark/>
          </w:tcPr>
          <w:p w14:paraId="1FC32025" w14:textId="77777777" w:rsidR="00AC4EF5" w:rsidRPr="00AC4EF5" w:rsidRDefault="00AC4EF5" w:rsidP="00AC4EF5">
            <w:pPr>
              <w:jc w:val="center"/>
              <w:rPr>
                <w:rFonts w:ascii="Calibri" w:hAnsi="Calibri"/>
                <w:color w:val="000000"/>
                <w:sz w:val="18"/>
                <w:szCs w:val="18"/>
              </w:rPr>
            </w:pPr>
            <w:r w:rsidRPr="00AC4EF5">
              <w:rPr>
                <w:rFonts w:ascii="Calibri" w:hAnsi="Calibri"/>
                <w:color w:val="000000"/>
                <w:sz w:val="18"/>
                <w:szCs w:val="18"/>
              </w:rPr>
              <w:t>m</w:t>
            </w:r>
          </w:p>
        </w:tc>
        <w:tc>
          <w:tcPr>
            <w:tcW w:w="901" w:type="dxa"/>
            <w:tcBorders>
              <w:top w:val="nil"/>
              <w:left w:val="nil"/>
              <w:bottom w:val="single" w:sz="4" w:space="0" w:color="auto"/>
              <w:right w:val="single" w:sz="4" w:space="0" w:color="auto"/>
            </w:tcBorders>
            <w:shd w:val="clear" w:color="auto" w:fill="auto"/>
            <w:noWrap/>
            <w:vAlign w:val="bottom"/>
            <w:hideMark/>
          </w:tcPr>
          <w:p w14:paraId="1BB4E297" w14:textId="73F7CF8D" w:rsidR="00AC4EF5" w:rsidRPr="00AC4EF5" w:rsidRDefault="00AC4EF5" w:rsidP="000F4B73">
            <w:pPr>
              <w:jc w:val="right"/>
              <w:rPr>
                <w:rFonts w:ascii="Calibri" w:hAnsi="Calibri"/>
                <w:color w:val="000000"/>
                <w:sz w:val="18"/>
                <w:szCs w:val="18"/>
              </w:rPr>
            </w:pPr>
            <w:r w:rsidRPr="00AC4EF5">
              <w:rPr>
                <w:rFonts w:ascii="Calibri" w:hAnsi="Calibri"/>
                <w:color w:val="000000"/>
                <w:sz w:val="18"/>
                <w:szCs w:val="18"/>
              </w:rPr>
              <w:t>2.</w:t>
            </w:r>
            <w:r w:rsidR="000F4B73">
              <w:rPr>
                <w:rFonts w:ascii="Calibri" w:hAnsi="Calibri"/>
                <w:color w:val="000000"/>
                <w:sz w:val="18"/>
                <w:szCs w:val="18"/>
              </w:rPr>
              <w:t>580</w:t>
            </w:r>
            <w:r w:rsidRPr="00AC4EF5">
              <w:rPr>
                <w:rFonts w:ascii="Calibri" w:hAnsi="Calibri"/>
                <w:color w:val="000000"/>
                <w:sz w:val="18"/>
                <w:szCs w:val="18"/>
              </w:rPr>
              <w:t>,00</w:t>
            </w:r>
          </w:p>
        </w:tc>
      </w:tr>
      <w:tr w:rsidR="00AC4EF5" w:rsidRPr="00AC4EF5" w14:paraId="78AB84C3" w14:textId="77777777" w:rsidTr="006C7CF8">
        <w:trPr>
          <w:trHeight w:val="300"/>
          <w:jc w:val="center"/>
        </w:trPr>
        <w:tc>
          <w:tcPr>
            <w:tcW w:w="337" w:type="dxa"/>
            <w:gridSpan w:val="2"/>
            <w:tcBorders>
              <w:top w:val="nil"/>
              <w:left w:val="single" w:sz="4" w:space="0" w:color="auto"/>
              <w:bottom w:val="single" w:sz="4" w:space="0" w:color="auto"/>
              <w:right w:val="single" w:sz="4" w:space="0" w:color="auto"/>
            </w:tcBorders>
            <w:shd w:val="clear" w:color="auto" w:fill="auto"/>
            <w:noWrap/>
            <w:vAlign w:val="bottom"/>
            <w:hideMark/>
          </w:tcPr>
          <w:p w14:paraId="233A5708" w14:textId="77777777" w:rsidR="00AC4EF5" w:rsidRPr="00AC4EF5" w:rsidRDefault="00AC4EF5" w:rsidP="00AC4EF5">
            <w:pPr>
              <w:jc w:val="center"/>
              <w:rPr>
                <w:rFonts w:ascii="Calibri" w:hAnsi="Calibri"/>
                <w:color w:val="000000"/>
                <w:sz w:val="18"/>
                <w:szCs w:val="18"/>
              </w:rPr>
            </w:pPr>
            <w:r w:rsidRPr="00AC4EF5">
              <w:rPr>
                <w:rFonts w:ascii="Calibri" w:hAnsi="Calibri"/>
                <w:color w:val="000000"/>
                <w:sz w:val="18"/>
                <w:szCs w:val="18"/>
              </w:rPr>
              <w:t>4</w:t>
            </w:r>
          </w:p>
        </w:tc>
        <w:tc>
          <w:tcPr>
            <w:tcW w:w="6037" w:type="dxa"/>
            <w:tcBorders>
              <w:top w:val="nil"/>
              <w:left w:val="nil"/>
              <w:bottom w:val="single" w:sz="4" w:space="0" w:color="auto"/>
              <w:right w:val="single" w:sz="4" w:space="0" w:color="auto"/>
            </w:tcBorders>
            <w:shd w:val="clear" w:color="auto" w:fill="auto"/>
            <w:noWrap/>
            <w:vAlign w:val="bottom"/>
            <w:hideMark/>
          </w:tcPr>
          <w:p w14:paraId="10298821" w14:textId="77777777" w:rsidR="00AC4EF5" w:rsidRPr="00AC4EF5" w:rsidRDefault="00AC4EF5" w:rsidP="00AC4EF5">
            <w:pPr>
              <w:rPr>
                <w:rFonts w:ascii="Calibri" w:hAnsi="Calibri"/>
                <w:color w:val="000000"/>
                <w:sz w:val="18"/>
                <w:szCs w:val="18"/>
              </w:rPr>
            </w:pPr>
            <w:r w:rsidRPr="00AC4EF5">
              <w:rPr>
                <w:rFonts w:ascii="Calibri" w:hAnsi="Calibri"/>
                <w:color w:val="000000"/>
                <w:sz w:val="18"/>
                <w:szCs w:val="18"/>
              </w:rPr>
              <w:t>APERTURA DE VIA, ACCESO Y DESBROCE</w:t>
            </w:r>
          </w:p>
        </w:tc>
        <w:tc>
          <w:tcPr>
            <w:tcW w:w="709" w:type="dxa"/>
            <w:tcBorders>
              <w:top w:val="nil"/>
              <w:left w:val="nil"/>
              <w:bottom w:val="single" w:sz="4" w:space="0" w:color="auto"/>
              <w:right w:val="single" w:sz="4" w:space="0" w:color="auto"/>
            </w:tcBorders>
            <w:shd w:val="clear" w:color="auto" w:fill="auto"/>
            <w:noWrap/>
            <w:vAlign w:val="bottom"/>
            <w:hideMark/>
          </w:tcPr>
          <w:p w14:paraId="245812A3" w14:textId="77777777" w:rsidR="00AC4EF5" w:rsidRPr="00AC4EF5" w:rsidRDefault="00AC4EF5" w:rsidP="00AC4EF5">
            <w:pPr>
              <w:jc w:val="center"/>
              <w:rPr>
                <w:rFonts w:ascii="Calibri" w:hAnsi="Calibri"/>
                <w:color w:val="000000"/>
                <w:sz w:val="18"/>
                <w:szCs w:val="18"/>
              </w:rPr>
            </w:pPr>
            <w:r w:rsidRPr="00AC4EF5">
              <w:rPr>
                <w:rFonts w:ascii="Calibri" w:hAnsi="Calibri"/>
                <w:color w:val="000000"/>
                <w:sz w:val="18"/>
                <w:szCs w:val="18"/>
              </w:rPr>
              <w:t>m²</w:t>
            </w:r>
          </w:p>
        </w:tc>
        <w:tc>
          <w:tcPr>
            <w:tcW w:w="901" w:type="dxa"/>
            <w:tcBorders>
              <w:top w:val="nil"/>
              <w:left w:val="nil"/>
              <w:bottom w:val="single" w:sz="4" w:space="0" w:color="auto"/>
              <w:right w:val="single" w:sz="4" w:space="0" w:color="auto"/>
            </w:tcBorders>
            <w:shd w:val="clear" w:color="auto" w:fill="auto"/>
            <w:noWrap/>
            <w:vAlign w:val="bottom"/>
            <w:hideMark/>
          </w:tcPr>
          <w:p w14:paraId="61CFB6FA" w14:textId="7914E572" w:rsidR="00AC4EF5" w:rsidRPr="00AC4EF5" w:rsidRDefault="00824BAD" w:rsidP="00AC4EF5">
            <w:pPr>
              <w:jc w:val="right"/>
              <w:rPr>
                <w:rFonts w:ascii="Calibri" w:hAnsi="Calibri"/>
                <w:color w:val="000000"/>
                <w:sz w:val="18"/>
                <w:szCs w:val="18"/>
              </w:rPr>
            </w:pPr>
            <w:r>
              <w:rPr>
                <w:rFonts w:ascii="Calibri" w:hAnsi="Calibri"/>
                <w:color w:val="000000"/>
                <w:sz w:val="18"/>
                <w:szCs w:val="18"/>
              </w:rPr>
              <w:t>2.280</w:t>
            </w:r>
            <w:r w:rsidR="00AC4EF5" w:rsidRPr="00AC4EF5">
              <w:rPr>
                <w:rFonts w:ascii="Calibri" w:hAnsi="Calibri"/>
                <w:color w:val="000000"/>
                <w:sz w:val="18"/>
                <w:szCs w:val="18"/>
              </w:rPr>
              <w:t>,00</w:t>
            </w:r>
          </w:p>
        </w:tc>
      </w:tr>
      <w:tr w:rsidR="00AC4EF5" w:rsidRPr="00AC4EF5" w14:paraId="0A56ED11" w14:textId="77777777" w:rsidTr="006C7CF8">
        <w:trPr>
          <w:trHeight w:val="300"/>
          <w:jc w:val="center"/>
        </w:trPr>
        <w:tc>
          <w:tcPr>
            <w:tcW w:w="337" w:type="dxa"/>
            <w:gridSpan w:val="2"/>
            <w:tcBorders>
              <w:top w:val="nil"/>
              <w:left w:val="single" w:sz="4" w:space="0" w:color="auto"/>
              <w:bottom w:val="single" w:sz="4" w:space="0" w:color="auto"/>
              <w:right w:val="single" w:sz="4" w:space="0" w:color="auto"/>
            </w:tcBorders>
            <w:shd w:val="clear" w:color="auto" w:fill="auto"/>
            <w:noWrap/>
            <w:vAlign w:val="bottom"/>
            <w:hideMark/>
          </w:tcPr>
          <w:p w14:paraId="671114EA" w14:textId="77777777" w:rsidR="00AC4EF5" w:rsidRPr="00AC4EF5" w:rsidRDefault="00AC4EF5" w:rsidP="00AC4EF5">
            <w:pPr>
              <w:jc w:val="center"/>
              <w:rPr>
                <w:rFonts w:ascii="Calibri" w:hAnsi="Calibri"/>
                <w:color w:val="000000"/>
                <w:sz w:val="18"/>
                <w:szCs w:val="18"/>
              </w:rPr>
            </w:pPr>
            <w:r w:rsidRPr="00AC4EF5">
              <w:rPr>
                <w:rFonts w:ascii="Calibri" w:hAnsi="Calibri"/>
                <w:color w:val="000000"/>
                <w:sz w:val="18"/>
                <w:szCs w:val="18"/>
              </w:rPr>
              <w:t>5</w:t>
            </w:r>
          </w:p>
        </w:tc>
        <w:tc>
          <w:tcPr>
            <w:tcW w:w="6037" w:type="dxa"/>
            <w:tcBorders>
              <w:top w:val="nil"/>
              <w:left w:val="nil"/>
              <w:bottom w:val="single" w:sz="4" w:space="0" w:color="auto"/>
              <w:right w:val="single" w:sz="4" w:space="0" w:color="auto"/>
            </w:tcBorders>
            <w:shd w:val="clear" w:color="auto" w:fill="auto"/>
            <w:noWrap/>
            <w:vAlign w:val="bottom"/>
            <w:hideMark/>
          </w:tcPr>
          <w:p w14:paraId="155C3A64" w14:textId="77777777" w:rsidR="00AC4EF5" w:rsidRPr="00AC4EF5" w:rsidRDefault="00AC4EF5" w:rsidP="00AC4EF5">
            <w:pPr>
              <w:rPr>
                <w:rFonts w:ascii="Calibri" w:hAnsi="Calibri"/>
                <w:color w:val="000000"/>
                <w:sz w:val="18"/>
                <w:szCs w:val="18"/>
              </w:rPr>
            </w:pPr>
            <w:r w:rsidRPr="00AC4EF5">
              <w:rPr>
                <w:rFonts w:ascii="Calibri" w:hAnsi="Calibri"/>
                <w:color w:val="000000"/>
                <w:sz w:val="18"/>
                <w:szCs w:val="18"/>
              </w:rPr>
              <w:t>EXCAVACION DE ZANJA TERRENO DURO</w:t>
            </w:r>
          </w:p>
        </w:tc>
        <w:tc>
          <w:tcPr>
            <w:tcW w:w="709" w:type="dxa"/>
            <w:tcBorders>
              <w:top w:val="nil"/>
              <w:left w:val="nil"/>
              <w:bottom w:val="single" w:sz="4" w:space="0" w:color="auto"/>
              <w:right w:val="single" w:sz="4" w:space="0" w:color="auto"/>
            </w:tcBorders>
            <w:shd w:val="clear" w:color="auto" w:fill="auto"/>
            <w:noWrap/>
            <w:vAlign w:val="bottom"/>
            <w:hideMark/>
          </w:tcPr>
          <w:p w14:paraId="0E38B897" w14:textId="77777777" w:rsidR="00AC4EF5" w:rsidRPr="00AC4EF5" w:rsidRDefault="00AC4EF5" w:rsidP="00AC4EF5">
            <w:pPr>
              <w:jc w:val="center"/>
              <w:rPr>
                <w:rFonts w:ascii="Calibri" w:hAnsi="Calibri"/>
                <w:color w:val="000000"/>
                <w:sz w:val="18"/>
                <w:szCs w:val="18"/>
              </w:rPr>
            </w:pPr>
            <w:r w:rsidRPr="00AC4EF5">
              <w:rPr>
                <w:rFonts w:ascii="Calibri" w:hAnsi="Calibri"/>
                <w:color w:val="000000"/>
                <w:sz w:val="18"/>
                <w:szCs w:val="18"/>
              </w:rPr>
              <w:t>m³</w:t>
            </w:r>
          </w:p>
        </w:tc>
        <w:tc>
          <w:tcPr>
            <w:tcW w:w="901" w:type="dxa"/>
            <w:tcBorders>
              <w:top w:val="nil"/>
              <w:left w:val="nil"/>
              <w:bottom w:val="single" w:sz="4" w:space="0" w:color="auto"/>
              <w:right w:val="single" w:sz="4" w:space="0" w:color="auto"/>
            </w:tcBorders>
            <w:shd w:val="clear" w:color="auto" w:fill="auto"/>
            <w:noWrap/>
            <w:vAlign w:val="bottom"/>
            <w:hideMark/>
          </w:tcPr>
          <w:p w14:paraId="310E3D6B" w14:textId="563E8AE5" w:rsidR="00AC4EF5" w:rsidRPr="00AC4EF5" w:rsidRDefault="00AC4EF5" w:rsidP="004520AB">
            <w:pPr>
              <w:jc w:val="right"/>
              <w:rPr>
                <w:rFonts w:ascii="Calibri" w:hAnsi="Calibri"/>
                <w:color w:val="000000"/>
                <w:sz w:val="18"/>
                <w:szCs w:val="18"/>
              </w:rPr>
            </w:pPr>
            <w:r w:rsidRPr="00AC4EF5">
              <w:rPr>
                <w:rFonts w:ascii="Calibri" w:hAnsi="Calibri"/>
                <w:color w:val="000000"/>
                <w:sz w:val="18"/>
                <w:szCs w:val="18"/>
              </w:rPr>
              <w:t>1.</w:t>
            </w:r>
            <w:r w:rsidR="000F4B73">
              <w:rPr>
                <w:rFonts w:ascii="Calibri" w:hAnsi="Calibri"/>
                <w:color w:val="000000"/>
                <w:sz w:val="18"/>
                <w:szCs w:val="18"/>
              </w:rPr>
              <w:t>9</w:t>
            </w:r>
            <w:r w:rsidR="004520AB">
              <w:rPr>
                <w:rFonts w:ascii="Calibri" w:hAnsi="Calibri"/>
                <w:color w:val="000000"/>
                <w:sz w:val="18"/>
                <w:szCs w:val="18"/>
              </w:rPr>
              <w:t>53</w:t>
            </w:r>
            <w:r w:rsidRPr="00AC4EF5">
              <w:rPr>
                <w:rFonts w:ascii="Calibri" w:hAnsi="Calibri"/>
                <w:color w:val="000000"/>
                <w:sz w:val="18"/>
                <w:szCs w:val="18"/>
              </w:rPr>
              <w:t>,</w:t>
            </w:r>
            <w:r w:rsidR="004520AB">
              <w:rPr>
                <w:rFonts w:ascii="Calibri" w:hAnsi="Calibri"/>
                <w:color w:val="000000"/>
                <w:sz w:val="18"/>
                <w:szCs w:val="18"/>
              </w:rPr>
              <w:t>1</w:t>
            </w:r>
            <w:r w:rsidRPr="00AC4EF5">
              <w:rPr>
                <w:rFonts w:ascii="Calibri" w:hAnsi="Calibri"/>
                <w:color w:val="000000"/>
                <w:sz w:val="18"/>
                <w:szCs w:val="18"/>
              </w:rPr>
              <w:t>8</w:t>
            </w:r>
          </w:p>
        </w:tc>
      </w:tr>
      <w:tr w:rsidR="00AC4EF5" w:rsidRPr="00AC4EF5" w14:paraId="5CDE8FE9" w14:textId="77777777" w:rsidTr="006C7CF8">
        <w:trPr>
          <w:trHeight w:val="300"/>
          <w:jc w:val="center"/>
        </w:trPr>
        <w:tc>
          <w:tcPr>
            <w:tcW w:w="337" w:type="dxa"/>
            <w:gridSpan w:val="2"/>
            <w:tcBorders>
              <w:top w:val="nil"/>
              <w:left w:val="single" w:sz="4" w:space="0" w:color="auto"/>
              <w:bottom w:val="single" w:sz="4" w:space="0" w:color="auto"/>
              <w:right w:val="single" w:sz="4" w:space="0" w:color="auto"/>
            </w:tcBorders>
            <w:shd w:val="clear" w:color="auto" w:fill="auto"/>
            <w:noWrap/>
            <w:vAlign w:val="bottom"/>
            <w:hideMark/>
          </w:tcPr>
          <w:p w14:paraId="43D16BAF" w14:textId="77777777" w:rsidR="00AC4EF5" w:rsidRPr="00AC4EF5" w:rsidRDefault="00AC4EF5" w:rsidP="00AC4EF5">
            <w:pPr>
              <w:jc w:val="center"/>
              <w:rPr>
                <w:rFonts w:ascii="Calibri" w:hAnsi="Calibri"/>
                <w:color w:val="000000"/>
                <w:sz w:val="18"/>
                <w:szCs w:val="18"/>
              </w:rPr>
            </w:pPr>
            <w:r w:rsidRPr="00AC4EF5">
              <w:rPr>
                <w:rFonts w:ascii="Calibri" w:hAnsi="Calibri"/>
                <w:color w:val="000000"/>
                <w:sz w:val="18"/>
                <w:szCs w:val="18"/>
              </w:rPr>
              <w:t>6</w:t>
            </w:r>
          </w:p>
        </w:tc>
        <w:tc>
          <w:tcPr>
            <w:tcW w:w="6037" w:type="dxa"/>
            <w:tcBorders>
              <w:top w:val="nil"/>
              <w:left w:val="nil"/>
              <w:bottom w:val="single" w:sz="4" w:space="0" w:color="auto"/>
              <w:right w:val="single" w:sz="4" w:space="0" w:color="auto"/>
            </w:tcBorders>
            <w:shd w:val="clear" w:color="auto" w:fill="auto"/>
            <w:noWrap/>
            <w:vAlign w:val="bottom"/>
            <w:hideMark/>
          </w:tcPr>
          <w:p w14:paraId="541CEF7D" w14:textId="101C65DF" w:rsidR="00AC4EF5" w:rsidRPr="00AC4EF5" w:rsidRDefault="0075761F" w:rsidP="00AC4EF5">
            <w:pPr>
              <w:rPr>
                <w:rFonts w:ascii="Calibri" w:hAnsi="Calibri"/>
                <w:color w:val="000000"/>
                <w:sz w:val="18"/>
                <w:szCs w:val="18"/>
              </w:rPr>
            </w:pPr>
            <w:r w:rsidRPr="0075761F">
              <w:rPr>
                <w:rFonts w:ascii="Calibri" w:hAnsi="Calibri"/>
                <w:color w:val="000000"/>
                <w:sz w:val="18"/>
                <w:szCs w:val="18"/>
              </w:rPr>
              <w:t>RELLENO Y COMPACTADO DE ZANJA CON TIERRA CERNIDA S/PROVISION</w:t>
            </w:r>
          </w:p>
        </w:tc>
        <w:tc>
          <w:tcPr>
            <w:tcW w:w="709" w:type="dxa"/>
            <w:tcBorders>
              <w:top w:val="nil"/>
              <w:left w:val="nil"/>
              <w:bottom w:val="single" w:sz="4" w:space="0" w:color="auto"/>
              <w:right w:val="single" w:sz="4" w:space="0" w:color="auto"/>
            </w:tcBorders>
            <w:shd w:val="clear" w:color="auto" w:fill="auto"/>
            <w:noWrap/>
            <w:vAlign w:val="bottom"/>
            <w:hideMark/>
          </w:tcPr>
          <w:p w14:paraId="751C8338" w14:textId="77777777" w:rsidR="00AC4EF5" w:rsidRPr="00AC4EF5" w:rsidRDefault="00AC4EF5" w:rsidP="00AC4EF5">
            <w:pPr>
              <w:jc w:val="center"/>
              <w:rPr>
                <w:rFonts w:ascii="Calibri" w:hAnsi="Calibri"/>
                <w:color w:val="000000"/>
                <w:sz w:val="18"/>
                <w:szCs w:val="18"/>
              </w:rPr>
            </w:pPr>
            <w:r w:rsidRPr="00AC4EF5">
              <w:rPr>
                <w:rFonts w:ascii="Calibri" w:hAnsi="Calibri"/>
                <w:color w:val="000000"/>
                <w:sz w:val="18"/>
                <w:szCs w:val="18"/>
              </w:rPr>
              <w:t>m³</w:t>
            </w:r>
          </w:p>
        </w:tc>
        <w:tc>
          <w:tcPr>
            <w:tcW w:w="901" w:type="dxa"/>
            <w:tcBorders>
              <w:top w:val="nil"/>
              <w:left w:val="nil"/>
              <w:bottom w:val="single" w:sz="4" w:space="0" w:color="auto"/>
              <w:right w:val="single" w:sz="4" w:space="0" w:color="auto"/>
            </w:tcBorders>
            <w:shd w:val="clear" w:color="auto" w:fill="auto"/>
            <w:noWrap/>
            <w:vAlign w:val="bottom"/>
            <w:hideMark/>
          </w:tcPr>
          <w:p w14:paraId="61E3025D" w14:textId="6EFB106D" w:rsidR="00AC4EF5" w:rsidRPr="00AC4EF5" w:rsidRDefault="000F4B73" w:rsidP="000F4B73">
            <w:pPr>
              <w:jc w:val="right"/>
              <w:rPr>
                <w:rFonts w:ascii="Calibri" w:hAnsi="Calibri"/>
                <w:color w:val="000000"/>
                <w:sz w:val="18"/>
                <w:szCs w:val="18"/>
              </w:rPr>
            </w:pPr>
            <w:r>
              <w:rPr>
                <w:rFonts w:ascii="Calibri" w:hAnsi="Calibri"/>
                <w:color w:val="000000"/>
                <w:sz w:val="18"/>
                <w:szCs w:val="18"/>
              </w:rPr>
              <w:t>451</w:t>
            </w:r>
            <w:r w:rsidR="00AC4EF5" w:rsidRPr="00AC4EF5">
              <w:rPr>
                <w:rFonts w:ascii="Calibri" w:hAnsi="Calibri"/>
                <w:color w:val="000000"/>
                <w:sz w:val="18"/>
                <w:szCs w:val="18"/>
              </w:rPr>
              <w:t>,</w:t>
            </w:r>
            <w:r>
              <w:rPr>
                <w:rFonts w:ascii="Calibri" w:hAnsi="Calibri"/>
                <w:color w:val="000000"/>
                <w:sz w:val="18"/>
                <w:szCs w:val="18"/>
              </w:rPr>
              <w:t>5</w:t>
            </w:r>
            <w:r w:rsidR="00AC4EF5" w:rsidRPr="00AC4EF5">
              <w:rPr>
                <w:rFonts w:ascii="Calibri" w:hAnsi="Calibri"/>
                <w:color w:val="000000"/>
                <w:sz w:val="18"/>
                <w:szCs w:val="18"/>
              </w:rPr>
              <w:t>0</w:t>
            </w:r>
          </w:p>
        </w:tc>
      </w:tr>
      <w:tr w:rsidR="00AC4EF5" w:rsidRPr="00AC4EF5" w14:paraId="3848384A" w14:textId="77777777" w:rsidTr="006C7CF8">
        <w:trPr>
          <w:trHeight w:val="300"/>
          <w:jc w:val="center"/>
        </w:trPr>
        <w:tc>
          <w:tcPr>
            <w:tcW w:w="337" w:type="dxa"/>
            <w:gridSpan w:val="2"/>
            <w:tcBorders>
              <w:top w:val="nil"/>
              <w:left w:val="single" w:sz="4" w:space="0" w:color="auto"/>
              <w:bottom w:val="single" w:sz="4" w:space="0" w:color="auto"/>
              <w:right w:val="single" w:sz="4" w:space="0" w:color="auto"/>
            </w:tcBorders>
            <w:shd w:val="clear" w:color="auto" w:fill="auto"/>
            <w:noWrap/>
            <w:vAlign w:val="bottom"/>
            <w:hideMark/>
          </w:tcPr>
          <w:p w14:paraId="6143CD96" w14:textId="77777777" w:rsidR="00AC4EF5" w:rsidRPr="00AC4EF5" w:rsidRDefault="00AC4EF5" w:rsidP="00AC4EF5">
            <w:pPr>
              <w:jc w:val="center"/>
              <w:rPr>
                <w:rFonts w:ascii="Calibri" w:hAnsi="Calibri"/>
                <w:color w:val="000000"/>
                <w:sz w:val="18"/>
                <w:szCs w:val="18"/>
              </w:rPr>
            </w:pPr>
            <w:r w:rsidRPr="00AC4EF5">
              <w:rPr>
                <w:rFonts w:ascii="Calibri" w:hAnsi="Calibri"/>
                <w:color w:val="000000"/>
                <w:sz w:val="18"/>
                <w:szCs w:val="18"/>
              </w:rPr>
              <w:t>7</w:t>
            </w:r>
          </w:p>
        </w:tc>
        <w:tc>
          <w:tcPr>
            <w:tcW w:w="6037" w:type="dxa"/>
            <w:tcBorders>
              <w:top w:val="nil"/>
              <w:left w:val="nil"/>
              <w:bottom w:val="single" w:sz="4" w:space="0" w:color="auto"/>
              <w:right w:val="single" w:sz="4" w:space="0" w:color="auto"/>
            </w:tcBorders>
            <w:shd w:val="clear" w:color="auto" w:fill="auto"/>
            <w:noWrap/>
            <w:vAlign w:val="bottom"/>
            <w:hideMark/>
          </w:tcPr>
          <w:p w14:paraId="0132DB92" w14:textId="77777777" w:rsidR="00AC4EF5" w:rsidRPr="00AC4EF5" w:rsidRDefault="00AC4EF5" w:rsidP="00AC4EF5">
            <w:pPr>
              <w:rPr>
                <w:rFonts w:ascii="Calibri" w:hAnsi="Calibri"/>
                <w:color w:val="000000"/>
                <w:sz w:val="18"/>
                <w:szCs w:val="18"/>
              </w:rPr>
            </w:pPr>
            <w:r w:rsidRPr="00AC4EF5">
              <w:rPr>
                <w:rFonts w:ascii="Calibri" w:hAnsi="Calibri"/>
                <w:color w:val="000000"/>
                <w:sz w:val="18"/>
                <w:szCs w:val="18"/>
              </w:rPr>
              <w:t>PROVISION Y COLOCADO DE CINTA DE SEÑALIZACION</w:t>
            </w:r>
          </w:p>
        </w:tc>
        <w:tc>
          <w:tcPr>
            <w:tcW w:w="709" w:type="dxa"/>
            <w:tcBorders>
              <w:top w:val="nil"/>
              <w:left w:val="nil"/>
              <w:bottom w:val="single" w:sz="4" w:space="0" w:color="auto"/>
              <w:right w:val="single" w:sz="4" w:space="0" w:color="auto"/>
            </w:tcBorders>
            <w:shd w:val="clear" w:color="auto" w:fill="auto"/>
            <w:noWrap/>
            <w:vAlign w:val="bottom"/>
            <w:hideMark/>
          </w:tcPr>
          <w:p w14:paraId="171E2EFB" w14:textId="77777777" w:rsidR="00AC4EF5" w:rsidRPr="00AC4EF5" w:rsidRDefault="00AC4EF5" w:rsidP="00AC4EF5">
            <w:pPr>
              <w:jc w:val="center"/>
              <w:rPr>
                <w:rFonts w:ascii="Calibri" w:hAnsi="Calibri"/>
                <w:color w:val="000000"/>
                <w:sz w:val="18"/>
                <w:szCs w:val="18"/>
              </w:rPr>
            </w:pPr>
            <w:r w:rsidRPr="00AC4EF5">
              <w:rPr>
                <w:rFonts w:ascii="Calibri" w:hAnsi="Calibri"/>
                <w:color w:val="000000"/>
                <w:sz w:val="18"/>
                <w:szCs w:val="18"/>
              </w:rPr>
              <w:t>m</w:t>
            </w:r>
          </w:p>
        </w:tc>
        <w:tc>
          <w:tcPr>
            <w:tcW w:w="901" w:type="dxa"/>
            <w:tcBorders>
              <w:top w:val="nil"/>
              <w:left w:val="nil"/>
              <w:bottom w:val="single" w:sz="4" w:space="0" w:color="auto"/>
              <w:right w:val="single" w:sz="4" w:space="0" w:color="auto"/>
            </w:tcBorders>
            <w:shd w:val="clear" w:color="auto" w:fill="auto"/>
            <w:noWrap/>
            <w:vAlign w:val="bottom"/>
            <w:hideMark/>
          </w:tcPr>
          <w:p w14:paraId="7BFD1CD6" w14:textId="14337AC9" w:rsidR="00AC4EF5" w:rsidRPr="00AC4EF5" w:rsidRDefault="00AC4EF5" w:rsidP="000F4B73">
            <w:pPr>
              <w:jc w:val="right"/>
              <w:rPr>
                <w:rFonts w:ascii="Calibri" w:hAnsi="Calibri"/>
                <w:color w:val="000000"/>
                <w:sz w:val="18"/>
                <w:szCs w:val="18"/>
              </w:rPr>
            </w:pPr>
            <w:r w:rsidRPr="00AC4EF5">
              <w:rPr>
                <w:rFonts w:ascii="Calibri" w:hAnsi="Calibri"/>
                <w:color w:val="000000"/>
                <w:sz w:val="18"/>
                <w:szCs w:val="18"/>
              </w:rPr>
              <w:t>2.</w:t>
            </w:r>
            <w:r w:rsidR="000F4B73">
              <w:rPr>
                <w:rFonts w:ascii="Calibri" w:hAnsi="Calibri"/>
                <w:color w:val="000000"/>
                <w:sz w:val="18"/>
                <w:szCs w:val="18"/>
              </w:rPr>
              <w:t>580</w:t>
            </w:r>
            <w:r w:rsidRPr="00AC4EF5">
              <w:rPr>
                <w:rFonts w:ascii="Calibri" w:hAnsi="Calibri"/>
                <w:color w:val="000000"/>
                <w:sz w:val="18"/>
                <w:szCs w:val="18"/>
              </w:rPr>
              <w:t>,00</w:t>
            </w:r>
          </w:p>
        </w:tc>
      </w:tr>
      <w:tr w:rsidR="00AC4EF5" w:rsidRPr="00AC4EF5" w14:paraId="3B5EB64B" w14:textId="77777777" w:rsidTr="006C7CF8">
        <w:trPr>
          <w:trHeight w:val="300"/>
          <w:jc w:val="center"/>
        </w:trPr>
        <w:tc>
          <w:tcPr>
            <w:tcW w:w="337" w:type="dxa"/>
            <w:gridSpan w:val="2"/>
            <w:tcBorders>
              <w:top w:val="nil"/>
              <w:left w:val="single" w:sz="4" w:space="0" w:color="auto"/>
              <w:bottom w:val="single" w:sz="4" w:space="0" w:color="auto"/>
              <w:right w:val="single" w:sz="4" w:space="0" w:color="auto"/>
            </w:tcBorders>
            <w:shd w:val="clear" w:color="auto" w:fill="auto"/>
            <w:noWrap/>
            <w:vAlign w:val="bottom"/>
            <w:hideMark/>
          </w:tcPr>
          <w:p w14:paraId="45A43863" w14:textId="77777777" w:rsidR="00AC4EF5" w:rsidRPr="00AC4EF5" w:rsidRDefault="00AC4EF5" w:rsidP="00AC4EF5">
            <w:pPr>
              <w:jc w:val="center"/>
              <w:rPr>
                <w:rFonts w:ascii="Calibri" w:hAnsi="Calibri"/>
                <w:color w:val="000000"/>
                <w:sz w:val="18"/>
                <w:szCs w:val="18"/>
              </w:rPr>
            </w:pPr>
            <w:r w:rsidRPr="00AC4EF5">
              <w:rPr>
                <w:rFonts w:ascii="Calibri" w:hAnsi="Calibri"/>
                <w:color w:val="000000"/>
                <w:sz w:val="18"/>
                <w:szCs w:val="18"/>
              </w:rPr>
              <w:t>8</w:t>
            </w:r>
          </w:p>
        </w:tc>
        <w:tc>
          <w:tcPr>
            <w:tcW w:w="6037" w:type="dxa"/>
            <w:tcBorders>
              <w:top w:val="nil"/>
              <w:left w:val="nil"/>
              <w:bottom w:val="single" w:sz="4" w:space="0" w:color="auto"/>
              <w:right w:val="single" w:sz="4" w:space="0" w:color="auto"/>
            </w:tcBorders>
            <w:shd w:val="clear" w:color="auto" w:fill="auto"/>
            <w:noWrap/>
            <w:vAlign w:val="bottom"/>
            <w:hideMark/>
          </w:tcPr>
          <w:p w14:paraId="48140F12" w14:textId="77777777" w:rsidR="00AC4EF5" w:rsidRPr="00AC4EF5" w:rsidRDefault="00AC4EF5" w:rsidP="00AC4EF5">
            <w:pPr>
              <w:rPr>
                <w:rFonts w:ascii="Calibri" w:hAnsi="Calibri"/>
                <w:color w:val="000000"/>
                <w:sz w:val="18"/>
                <w:szCs w:val="18"/>
              </w:rPr>
            </w:pPr>
            <w:r w:rsidRPr="00AC4EF5">
              <w:rPr>
                <w:rFonts w:ascii="Calibri" w:hAnsi="Calibri"/>
                <w:color w:val="000000"/>
                <w:sz w:val="18"/>
                <w:szCs w:val="18"/>
              </w:rPr>
              <w:t>LASTRADO DE TUBERÍA</w:t>
            </w:r>
          </w:p>
        </w:tc>
        <w:tc>
          <w:tcPr>
            <w:tcW w:w="709" w:type="dxa"/>
            <w:tcBorders>
              <w:top w:val="nil"/>
              <w:left w:val="nil"/>
              <w:bottom w:val="single" w:sz="4" w:space="0" w:color="auto"/>
              <w:right w:val="single" w:sz="4" w:space="0" w:color="auto"/>
            </w:tcBorders>
            <w:shd w:val="clear" w:color="auto" w:fill="auto"/>
            <w:noWrap/>
            <w:vAlign w:val="bottom"/>
            <w:hideMark/>
          </w:tcPr>
          <w:p w14:paraId="44930EF7" w14:textId="77777777" w:rsidR="00AC4EF5" w:rsidRPr="00AC4EF5" w:rsidRDefault="00AC4EF5" w:rsidP="00AC4EF5">
            <w:pPr>
              <w:jc w:val="center"/>
              <w:rPr>
                <w:rFonts w:ascii="Calibri" w:hAnsi="Calibri"/>
                <w:color w:val="000000"/>
                <w:sz w:val="18"/>
                <w:szCs w:val="18"/>
              </w:rPr>
            </w:pPr>
            <w:r w:rsidRPr="00AC4EF5">
              <w:rPr>
                <w:rFonts w:ascii="Calibri" w:hAnsi="Calibri"/>
                <w:color w:val="000000"/>
                <w:sz w:val="18"/>
                <w:szCs w:val="18"/>
              </w:rPr>
              <w:t>m³</w:t>
            </w:r>
          </w:p>
        </w:tc>
        <w:tc>
          <w:tcPr>
            <w:tcW w:w="901" w:type="dxa"/>
            <w:tcBorders>
              <w:top w:val="nil"/>
              <w:left w:val="nil"/>
              <w:bottom w:val="single" w:sz="4" w:space="0" w:color="auto"/>
              <w:right w:val="single" w:sz="4" w:space="0" w:color="auto"/>
            </w:tcBorders>
            <w:shd w:val="clear" w:color="auto" w:fill="auto"/>
            <w:noWrap/>
            <w:vAlign w:val="bottom"/>
            <w:hideMark/>
          </w:tcPr>
          <w:p w14:paraId="58B1E302" w14:textId="77777777" w:rsidR="00AC4EF5" w:rsidRPr="00AC4EF5" w:rsidRDefault="00AC4EF5" w:rsidP="00AC4EF5">
            <w:pPr>
              <w:jc w:val="right"/>
              <w:rPr>
                <w:rFonts w:ascii="Calibri" w:hAnsi="Calibri"/>
                <w:color w:val="000000"/>
                <w:sz w:val="18"/>
                <w:szCs w:val="18"/>
              </w:rPr>
            </w:pPr>
            <w:r w:rsidRPr="00AC4EF5">
              <w:rPr>
                <w:rFonts w:ascii="Calibri" w:hAnsi="Calibri"/>
                <w:color w:val="000000"/>
                <w:sz w:val="18"/>
                <w:szCs w:val="18"/>
              </w:rPr>
              <w:t>8,00</w:t>
            </w:r>
          </w:p>
        </w:tc>
      </w:tr>
      <w:tr w:rsidR="00AC4EF5" w:rsidRPr="00AC4EF5" w14:paraId="0D0A8F5F" w14:textId="77777777" w:rsidTr="006C7CF8">
        <w:trPr>
          <w:trHeight w:val="300"/>
          <w:jc w:val="center"/>
        </w:trPr>
        <w:tc>
          <w:tcPr>
            <w:tcW w:w="337" w:type="dxa"/>
            <w:gridSpan w:val="2"/>
            <w:tcBorders>
              <w:top w:val="nil"/>
              <w:left w:val="single" w:sz="4" w:space="0" w:color="auto"/>
              <w:bottom w:val="single" w:sz="4" w:space="0" w:color="auto"/>
              <w:right w:val="single" w:sz="4" w:space="0" w:color="auto"/>
            </w:tcBorders>
            <w:shd w:val="clear" w:color="auto" w:fill="auto"/>
            <w:noWrap/>
            <w:vAlign w:val="bottom"/>
            <w:hideMark/>
          </w:tcPr>
          <w:p w14:paraId="3B842AAC" w14:textId="77777777" w:rsidR="00AC4EF5" w:rsidRPr="00AC4EF5" w:rsidRDefault="00AC4EF5" w:rsidP="00AC4EF5">
            <w:pPr>
              <w:jc w:val="center"/>
              <w:rPr>
                <w:rFonts w:ascii="Calibri" w:hAnsi="Calibri"/>
                <w:color w:val="000000"/>
                <w:sz w:val="18"/>
                <w:szCs w:val="18"/>
              </w:rPr>
            </w:pPr>
            <w:r w:rsidRPr="00AC4EF5">
              <w:rPr>
                <w:rFonts w:ascii="Calibri" w:hAnsi="Calibri"/>
                <w:color w:val="000000"/>
                <w:sz w:val="18"/>
                <w:szCs w:val="18"/>
              </w:rPr>
              <w:t>9</w:t>
            </w:r>
          </w:p>
        </w:tc>
        <w:tc>
          <w:tcPr>
            <w:tcW w:w="6037" w:type="dxa"/>
            <w:tcBorders>
              <w:top w:val="nil"/>
              <w:left w:val="nil"/>
              <w:bottom w:val="single" w:sz="4" w:space="0" w:color="auto"/>
              <w:right w:val="single" w:sz="4" w:space="0" w:color="auto"/>
            </w:tcBorders>
            <w:shd w:val="clear" w:color="auto" w:fill="auto"/>
            <w:noWrap/>
            <w:vAlign w:val="bottom"/>
            <w:hideMark/>
          </w:tcPr>
          <w:p w14:paraId="5865D0A4" w14:textId="77777777" w:rsidR="00AC4EF5" w:rsidRPr="00AC4EF5" w:rsidRDefault="00AC4EF5" w:rsidP="00AC4EF5">
            <w:pPr>
              <w:rPr>
                <w:rFonts w:ascii="Calibri" w:hAnsi="Calibri"/>
                <w:color w:val="000000"/>
                <w:sz w:val="18"/>
                <w:szCs w:val="18"/>
              </w:rPr>
            </w:pPr>
            <w:r w:rsidRPr="00AC4EF5">
              <w:rPr>
                <w:rFonts w:ascii="Calibri" w:hAnsi="Calibri"/>
                <w:color w:val="000000"/>
                <w:sz w:val="18"/>
                <w:szCs w:val="18"/>
              </w:rPr>
              <w:t>RELLENO Y COMPACTADO DE ZANJA CON TIERRA COMÚN</w:t>
            </w:r>
          </w:p>
        </w:tc>
        <w:tc>
          <w:tcPr>
            <w:tcW w:w="709" w:type="dxa"/>
            <w:tcBorders>
              <w:top w:val="nil"/>
              <w:left w:val="nil"/>
              <w:bottom w:val="single" w:sz="4" w:space="0" w:color="auto"/>
              <w:right w:val="single" w:sz="4" w:space="0" w:color="auto"/>
            </w:tcBorders>
            <w:shd w:val="clear" w:color="auto" w:fill="auto"/>
            <w:noWrap/>
            <w:vAlign w:val="bottom"/>
            <w:hideMark/>
          </w:tcPr>
          <w:p w14:paraId="5501FA58" w14:textId="77777777" w:rsidR="00AC4EF5" w:rsidRPr="00AC4EF5" w:rsidRDefault="00AC4EF5" w:rsidP="00AC4EF5">
            <w:pPr>
              <w:jc w:val="center"/>
              <w:rPr>
                <w:rFonts w:ascii="Calibri" w:hAnsi="Calibri"/>
                <w:color w:val="000000"/>
                <w:sz w:val="18"/>
                <w:szCs w:val="18"/>
              </w:rPr>
            </w:pPr>
            <w:r w:rsidRPr="00AC4EF5">
              <w:rPr>
                <w:rFonts w:ascii="Calibri" w:hAnsi="Calibri"/>
                <w:color w:val="000000"/>
                <w:sz w:val="18"/>
                <w:szCs w:val="18"/>
              </w:rPr>
              <w:t>m³</w:t>
            </w:r>
          </w:p>
        </w:tc>
        <w:tc>
          <w:tcPr>
            <w:tcW w:w="901" w:type="dxa"/>
            <w:tcBorders>
              <w:top w:val="nil"/>
              <w:left w:val="nil"/>
              <w:bottom w:val="single" w:sz="4" w:space="0" w:color="auto"/>
              <w:right w:val="single" w:sz="4" w:space="0" w:color="auto"/>
            </w:tcBorders>
            <w:shd w:val="clear" w:color="auto" w:fill="auto"/>
            <w:noWrap/>
            <w:vAlign w:val="bottom"/>
            <w:hideMark/>
          </w:tcPr>
          <w:p w14:paraId="47EDE8D8" w14:textId="02AC26AE" w:rsidR="00AC4EF5" w:rsidRPr="00AC4EF5" w:rsidRDefault="00AC4EF5" w:rsidP="000F4B73">
            <w:pPr>
              <w:jc w:val="right"/>
              <w:rPr>
                <w:rFonts w:ascii="Calibri" w:hAnsi="Calibri"/>
                <w:color w:val="000000"/>
                <w:sz w:val="18"/>
                <w:szCs w:val="18"/>
              </w:rPr>
            </w:pPr>
            <w:r w:rsidRPr="00AC4EF5">
              <w:rPr>
                <w:rFonts w:ascii="Calibri" w:hAnsi="Calibri"/>
                <w:color w:val="000000"/>
                <w:sz w:val="18"/>
                <w:szCs w:val="18"/>
              </w:rPr>
              <w:t>1.4</w:t>
            </w:r>
            <w:r w:rsidR="000F4B73">
              <w:rPr>
                <w:rFonts w:ascii="Calibri" w:hAnsi="Calibri"/>
                <w:color w:val="000000"/>
                <w:sz w:val="18"/>
                <w:szCs w:val="18"/>
              </w:rPr>
              <w:t>83</w:t>
            </w:r>
            <w:r w:rsidRPr="00AC4EF5">
              <w:rPr>
                <w:rFonts w:ascii="Calibri" w:hAnsi="Calibri"/>
                <w:color w:val="000000"/>
                <w:sz w:val="18"/>
                <w:szCs w:val="18"/>
              </w:rPr>
              <w:t>,</w:t>
            </w:r>
            <w:r w:rsidR="000F4B73">
              <w:rPr>
                <w:rFonts w:ascii="Calibri" w:hAnsi="Calibri"/>
                <w:color w:val="000000"/>
                <w:sz w:val="18"/>
                <w:szCs w:val="18"/>
              </w:rPr>
              <w:t>5</w:t>
            </w:r>
            <w:r w:rsidRPr="00AC4EF5">
              <w:rPr>
                <w:rFonts w:ascii="Calibri" w:hAnsi="Calibri"/>
                <w:color w:val="000000"/>
                <w:sz w:val="18"/>
                <w:szCs w:val="18"/>
              </w:rPr>
              <w:t>0</w:t>
            </w:r>
          </w:p>
        </w:tc>
      </w:tr>
      <w:tr w:rsidR="00AC4EF5" w:rsidRPr="00AC4EF5" w14:paraId="434B4A56" w14:textId="77777777" w:rsidTr="006C7CF8">
        <w:trPr>
          <w:trHeight w:val="300"/>
          <w:jc w:val="center"/>
        </w:trPr>
        <w:tc>
          <w:tcPr>
            <w:tcW w:w="337" w:type="dxa"/>
            <w:gridSpan w:val="2"/>
            <w:tcBorders>
              <w:top w:val="nil"/>
              <w:left w:val="single" w:sz="4" w:space="0" w:color="auto"/>
              <w:bottom w:val="single" w:sz="4" w:space="0" w:color="auto"/>
              <w:right w:val="single" w:sz="4" w:space="0" w:color="auto"/>
            </w:tcBorders>
            <w:shd w:val="clear" w:color="auto" w:fill="auto"/>
            <w:noWrap/>
            <w:vAlign w:val="bottom"/>
            <w:hideMark/>
          </w:tcPr>
          <w:p w14:paraId="692AEE60" w14:textId="77777777" w:rsidR="00AC4EF5" w:rsidRPr="00AC4EF5" w:rsidRDefault="00AC4EF5" w:rsidP="00AC4EF5">
            <w:pPr>
              <w:jc w:val="center"/>
              <w:rPr>
                <w:rFonts w:ascii="Calibri" w:hAnsi="Calibri"/>
                <w:color w:val="000000"/>
                <w:sz w:val="18"/>
                <w:szCs w:val="18"/>
              </w:rPr>
            </w:pPr>
            <w:r w:rsidRPr="00AC4EF5">
              <w:rPr>
                <w:rFonts w:ascii="Calibri" w:hAnsi="Calibri"/>
                <w:color w:val="000000"/>
                <w:sz w:val="18"/>
                <w:szCs w:val="18"/>
              </w:rPr>
              <w:t>10</w:t>
            </w:r>
          </w:p>
        </w:tc>
        <w:tc>
          <w:tcPr>
            <w:tcW w:w="6037" w:type="dxa"/>
            <w:tcBorders>
              <w:top w:val="nil"/>
              <w:left w:val="nil"/>
              <w:bottom w:val="single" w:sz="4" w:space="0" w:color="auto"/>
              <w:right w:val="single" w:sz="4" w:space="0" w:color="auto"/>
            </w:tcBorders>
            <w:shd w:val="clear" w:color="auto" w:fill="auto"/>
            <w:noWrap/>
            <w:vAlign w:val="bottom"/>
            <w:hideMark/>
          </w:tcPr>
          <w:p w14:paraId="2F07C1ED" w14:textId="77777777" w:rsidR="00AC4EF5" w:rsidRPr="00AC4EF5" w:rsidRDefault="00AC4EF5" w:rsidP="00AC4EF5">
            <w:pPr>
              <w:rPr>
                <w:rFonts w:ascii="Calibri" w:hAnsi="Calibri"/>
                <w:color w:val="000000"/>
                <w:sz w:val="18"/>
                <w:szCs w:val="18"/>
              </w:rPr>
            </w:pPr>
            <w:r w:rsidRPr="00AC4EF5">
              <w:rPr>
                <w:rFonts w:ascii="Calibri" w:hAnsi="Calibri"/>
                <w:color w:val="000000"/>
                <w:sz w:val="18"/>
                <w:szCs w:val="18"/>
              </w:rPr>
              <w:t>CONSTRUCCION DE CAMARA DE HORMIGÓN ARMADO</w:t>
            </w:r>
          </w:p>
        </w:tc>
        <w:tc>
          <w:tcPr>
            <w:tcW w:w="709" w:type="dxa"/>
            <w:tcBorders>
              <w:top w:val="nil"/>
              <w:left w:val="nil"/>
              <w:bottom w:val="single" w:sz="4" w:space="0" w:color="auto"/>
              <w:right w:val="single" w:sz="4" w:space="0" w:color="auto"/>
            </w:tcBorders>
            <w:shd w:val="clear" w:color="auto" w:fill="auto"/>
            <w:noWrap/>
            <w:vAlign w:val="bottom"/>
            <w:hideMark/>
          </w:tcPr>
          <w:p w14:paraId="57A76DE6" w14:textId="77777777" w:rsidR="00AC4EF5" w:rsidRPr="00AC4EF5" w:rsidRDefault="00AC4EF5" w:rsidP="00AC4EF5">
            <w:pPr>
              <w:jc w:val="center"/>
              <w:rPr>
                <w:rFonts w:ascii="Calibri" w:hAnsi="Calibri"/>
                <w:color w:val="000000"/>
                <w:sz w:val="18"/>
                <w:szCs w:val="18"/>
              </w:rPr>
            </w:pPr>
            <w:r w:rsidRPr="00AC4EF5">
              <w:rPr>
                <w:rFonts w:ascii="Calibri" w:hAnsi="Calibri"/>
                <w:color w:val="000000"/>
                <w:sz w:val="18"/>
                <w:szCs w:val="18"/>
              </w:rPr>
              <w:t>m³</w:t>
            </w:r>
          </w:p>
        </w:tc>
        <w:tc>
          <w:tcPr>
            <w:tcW w:w="901" w:type="dxa"/>
            <w:tcBorders>
              <w:top w:val="nil"/>
              <w:left w:val="nil"/>
              <w:bottom w:val="single" w:sz="4" w:space="0" w:color="auto"/>
              <w:right w:val="single" w:sz="4" w:space="0" w:color="auto"/>
            </w:tcBorders>
            <w:shd w:val="clear" w:color="auto" w:fill="auto"/>
            <w:noWrap/>
            <w:vAlign w:val="bottom"/>
            <w:hideMark/>
          </w:tcPr>
          <w:p w14:paraId="4D2FF15D" w14:textId="12B88BC4" w:rsidR="00AC4EF5" w:rsidRPr="00AC4EF5" w:rsidRDefault="00875754" w:rsidP="00AC4EF5">
            <w:pPr>
              <w:jc w:val="right"/>
              <w:rPr>
                <w:rFonts w:ascii="Calibri" w:hAnsi="Calibri"/>
                <w:color w:val="000000"/>
                <w:sz w:val="18"/>
                <w:szCs w:val="18"/>
              </w:rPr>
            </w:pPr>
            <w:r>
              <w:rPr>
                <w:rFonts w:ascii="Calibri" w:hAnsi="Calibri"/>
                <w:color w:val="000000"/>
                <w:sz w:val="18"/>
                <w:szCs w:val="18"/>
              </w:rPr>
              <w:t>7,62</w:t>
            </w:r>
          </w:p>
        </w:tc>
      </w:tr>
      <w:tr w:rsidR="00AC4EF5" w:rsidRPr="00AC4EF5" w14:paraId="1CF5CA7A" w14:textId="77777777" w:rsidTr="006C7CF8">
        <w:trPr>
          <w:trHeight w:val="300"/>
          <w:jc w:val="center"/>
        </w:trPr>
        <w:tc>
          <w:tcPr>
            <w:tcW w:w="337" w:type="dxa"/>
            <w:gridSpan w:val="2"/>
            <w:tcBorders>
              <w:top w:val="nil"/>
              <w:left w:val="single" w:sz="4" w:space="0" w:color="auto"/>
              <w:bottom w:val="single" w:sz="4" w:space="0" w:color="auto"/>
              <w:right w:val="single" w:sz="4" w:space="0" w:color="auto"/>
            </w:tcBorders>
            <w:shd w:val="clear" w:color="auto" w:fill="auto"/>
            <w:noWrap/>
            <w:vAlign w:val="bottom"/>
            <w:hideMark/>
          </w:tcPr>
          <w:p w14:paraId="3A6F9F02" w14:textId="77777777" w:rsidR="00AC4EF5" w:rsidRPr="00AC4EF5" w:rsidRDefault="00AC4EF5" w:rsidP="00AC4EF5">
            <w:pPr>
              <w:jc w:val="center"/>
              <w:rPr>
                <w:rFonts w:ascii="Calibri" w:hAnsi="Calibri"/>
                <w:color w:val="000000"/>
                <w:sz w:val="18"/>
                <w:szCs w:val="18"/>
              </w:rPr>
            </w:pPr>
            <w:r w:rsidRPr="00AC4EF5">
              <w:rPr>
                <w:rFonts w:ascii="Calibri" w:hAnsi="Calibri"/>
                <w:color w:val="000000"/>
                <w:sz w:val="18"/>
                <w:szCs w:val="18"/>
              </w:rPr>
              <w:t>11</w:t>
            </w:r>
          </w:p>
        </w:tc>
        <w:tc>
          <w:tcPr>
            <w:tcW w:w="6037" w:type="dxa"/>
            <w:tcBorders>
              <w:top w:val="nil"/>
              <w:left w:val="nil"/>
              <w:bottom w:val="single" w:sz="4" w:space="0" w:color="auto"/>
              <w:right w:val="single" w:sz="4" w:space="0" w:color="auto"/>
            </w:tcBorders>
            <w:shd w:val="clear" w:color="auto" w:fill="auto"/>
            <w:noWrap/>
            <w:vAlign w:val="bottom"/>
            <w:hideMark/>
          </w:tcPr>
          <w:p w14:paraId="6733DA6E" w14:textId="77777777" w:rsidR="00AC4EF5" w:rsidRPr="00AC4EF5" w:rsidRDefault="00AC4EF5" w:rsidP="00AC4EF5">
            <w:pPr>
              <w:rPr>
                <w:rFonts w:ascii="Calibri" w:hAnsi="Calibri"/>
                <w:color w:val="000000"/>
                <w:sz w:val="18"/>
                <w:szCs w:val="18"/>
              </w:rPr>
            </w:pPr>
            <w:r w:rsidRPr="00AC4EF5">
              <w:rPr>
                <w:rFonts w:ascii="Calibri" w:hAnsi="Calibri"/>
                <w:color w:val="000000"/>
                <w:sz w:val="18"/>
                <w:szCs w:val="18"/>
              </w:rPr>
              <w:t>PROVISIÓN Y COLOCADO DE SEÑALIZACIÓN VERTICAL</w:t>
            </w:r>
          </w:p>
        </w:tc>
        <w:tc>
          <w:tcPr>
            <w:tcW w:w="709" w:type="dxa"/>
            <w:tcBorders>
              <w:top w:val="nil"/>
              <w:left w:val="nil"/>
              <w:bottom w:val="single" w:sz="4" w:space="0" w:color="auto"/>
              <w:right w:val="single" w:sz="4" w:space="0" w:color="auto"/>
            </w:tcBorders>
            <w:shd w:val="clear" w:color="auto" w:fill="auto"/>
            <w:noWrap/>
            <w:vAlign w:val="bottom"/>
            <w:hideMark/>
          </w:tcPr>
          <w:p w14:paraId="4B4F8B79" w14:textId="77777777" w:rsidR="00AC4EF5" w:rsidRPr="00AC4EF5" w:rsidRDefault="00AC4EF5" w:rsidP="00AC4EF5">
            <w:pPr>
              <w:jc w:val="center"/>
              <w:rPr>
                <w:rFonts w:ascii="Calibri" w:hAnsi="Calibri"/>
                <w:color w:val="000000"/>
                <w:sz w:val="18"/>
                <w:szCs w:val="18"/>
              </w:rPr>
            </w:pPr>
            <w:r w:rsidRPr="00AC4EF5">
              <w:rPr>
                <w:rFonts w:ascii="Calibri" w:hAnsi="Calibri"/>
                <w:color w:val="000000"/>
                <w:sz w:val="18"/>
                <w:szCs w:val="18"/>
              </w:rPr>
              <w:t>Pza.</w:t>
            </w:r>
          </w:p>
        </w:tc>
        <w:tc>
          <w:tcPr>
            <w:tcW w:w="901" w:type="dxa"/>
            <w:tcBorders>
              <w:top w:val="nil"/>
              <w:left w:val="nil"/>
              <w:bottom w:val="single" w:sz="4" w:space="0" w:color="auto"/>
              <w:right w:val="single" w:sz="4" w:space="0" w:color="auto"/>
            </w:tcBorders>
            <w:shd w:val="clear" w:color="auto" w:fill="auto"/>
            <w:noWrap/>
            <w:vAlign w:val="bottom"/>
            <w:hideMark/>
          </w:tcPr>
          <w:p w14:paraId="45A66ECF" w14:textId="77777777" w:rsidR="00AC4EF5" w:rsidRPr="00AC4EF5" w:rsidRDefault="00AC4EF5" w:rsidP="00AC4EF5">
            <w:pPr>
              <w:jc w:val="right"/>
              <w:rPr>
                <w:rFonts w:ascii="Calibri" w:hAnsi="Calibri"/>
                <w:color w:val="000000"/>
                <w:sz w:val="18"/>
                <w:szCs w:val="18"/>
              </w:rPr>
            </w:pPr>
            <w:r w:rsidRPr="00AC4EF5">
              <w:rPr>
                <w:rFonts w:ascii="Calibri" w:hAnsi="Calibri"/>
                <w:color w:val="000000"/>
                <w:sz w:val="18"/>
                <w:szCs w:val="18"/>
              </w:rPr>
              <w:t>25,00</w:t>
            </w:r>
          </w:p>
        </w:tc>
      </w:tr>
      <w:tr w:rsidR="00AC4EF5" w:rsidRPr="00AC4EF5" w14:paraId="2BE18D54" w14:textId="77777777" w:rsidTr="006C7CF8">
        <w:trPr>
          <w:trHeight w:val="300"/>
          <w:jc w:val="center"/>
        </w:trPr>
        <w:tc>
          <w:tcPr>
            <w:tcW w:w="337" w:type="dxa"/>
            <w:gridSpan w:val="2"/>
            <w:tcBorders>
              <w:top w:val="nil"/>
              <w:left w:val="single" w:sz="4" w:space="0" w:color="auto"/>
              <w:bottom w:val="single" w:sz="4" w:space="0" w:color="auto"/>
              <w:right w:val="single" w:sz="4" w:space="0" w:color="auto"/>
            </w:tcBorders>
            <w:shd w:val="clear" w:color="auto" w:fill="auto"/>
            <w:noWrap/>
            <w:vAlign w:val="bottom"/>
            <w:hideMark/>
          </w:tcPr>
          <w:p w14:paraId="1C65648B" w14:textId="77777777" w:rsidR="00AC4EF5" w:rsidRPr="00AC4EF5" w:rsidRDefault="00AC4EF5" w:rsidP="00AC4EF5">
            <w:pPr>
              <w:jc w:val="center"/>
              <w:rPr>
                <w:rFonts w:ascii="Calibri" w:hAnsi="Calibri"/>
                <w:color w:val="000000"/>
                <w:sz w:val="18"/>
                <w:szCs w:val="18"/>
              </w:rPr>
            </w:pPr>
            <w:r w:rsidRPr="00AC4EF5">
              <w:rPr>
                <w:rFonts w:ascii="Calibri" w:hAnsi="Calibri"/>
                <w:color w:val="000000"/>
                <w:sz w:val="18"/>
                <w:szCs w:val="18"/>
              </w:rPr>
              <w:t>12</w:t>
            </w:r>
          </w:p>
        </w:tc>
        <w:tc>
          <w:tcPr>
            <w:tcW w:w="6037" w:type="dxa"/>
            <w:tcBorders>
              <w:top w:val="nil"/>
              <w:left w:val="nil"/>
              <w:bottom w:val="single" w:sz="4" w:space="0" w:color="auto"/>
              <w:right w:val="single" w:sz="4" w:space="0" w:color="auto"/>
            </w:tcBorders>
            <w:shd w:val="clear" w:color="auto" w:fill="auto"/>
            <w:noWrap/>
            <w:vAlign w:val="bottom"/>
            <w:hideMark/>
          </w:tcPr>
          <w:p w14:paraId="78CEE124" w14:textId="77777777" w:rsidR="00AC4EF5" w:rsidRPr="00AC4EF5" w:rsidRDefault="00AC4EF5" w:rsidP="00AC4EF5">
            <w:pPr>
              <w:rPr>
                <w:rFonts w:ascii="Calibri" w:hAnsi="Calibri"/>
                <w:color w:val="000000"/>
                <w:sz w:val="18"/>
                <w:szCs w:val="18"/>
              </w:rPr>
            </w:pPr>
            <w:r w:rsidRPr="00AC4EF5">
              <w:rPr>
                <w:rFonts w:ascii="Calibri" w:hAnsi="Calibri"/>
                <w:color w:val="000000"/>
                <w:sz w:val="18"/>
                <w:szCs w:val="18"/>
              </w:rPr>
              <w:t>ELABORACIÓN DEL DATA BOOK</w:t>
            </w:r>
          </w:p>
        </w:tc>
        <w:tc>
          <w:tcPr>
            <w:tcW w:w="709" w:type="dxa"/>
            <w:tcBorders>
              <w:top w:val="nil"/>
              <w:left w:val="nil"/>
              <w:bottom w:val="single" w:sz="4" w:space="0" w:color="auto"/>
              <w:right w:val="single" w:sz="4" w:space="0" w:color="auto"/>
            </w:tcBorders>
            <w:shd w:val="clear" w:color="auto" w:fill="auto"/>
            <w:noWrap/>
            <w:vAlign w:val="bottom"/>
            <w:hideMark/>
          </w:tcPr>
          <w:p w14:paraId="33A00835" w14:textId="77777777" w:rsidR="00AC4EF5" w:rsidRPr="00AC4EF5" w:rsidRDefault="00AC4EF5" w:rsidP="00AC4EF5">
            <w:pPr>
              <w:jc w:val="center"/>
              <w:rPr>
                <w:rFonts w:ascii="Calibri" w:hAnsi="Calibri"/>
                <w:color w:val="000000"/>
                <w:sz w:val="18"/>
                <w:szCs w:val="18"/>
              </w:rPr>
            </w:pPr>
            <w:r w:rsidRPr="00AC4EF5">
              <w:rPr>
                <w:rFonts w:ascii="Calibri" w:hAnsi="Calibri"/>
                <w:color w:val="000000"/>
                <w:sz w:val="18"/>
                <w:szCs w:val="18"/>
              </w:rPr>
              <w:t>Glb.</w:t>
            </w:r>
          </w:p>
        </w:tc>
        <w:tc>
          <w:tcPr>
            <w:tcW w:w="901" w:type="dxa"/>
            <w:tcBorders>
              <w:top w:val="nil"/>
              <w:left w:val="nil"/>
              <w:bottom w:val="single" w:sz="4" w:space="0" w:color="auto"/>
              <w:right w:val="single" w:sz="4" w:space="0" w:color="auto"/>
            </w:tcBorders>
            <w:shd w:val="clear" w:color="auto" w:fill="auto"/>
            <w:noWrap/>
            <w:vAlign w:val="bottom"/>
            <w:hideMark/>
          </w:tcPr>
          <w:p w14:paraId="1D67A2E9" w14:textId="77777777" w:rsidR="00AC4EF5" w:rsidRPr="00AC4EF5" w:rsidRDefault="00AC4EF5" w:rsidP="00AC4EF5">
            <w:pPr>
              <w:jc w:val="right"/>
              <w:rPr>
                <w:rFonts w:ascii="Calibri" w:hAnsi="Calibri"/>
                <w:color w:val="000000"/>
                <w:sz w:val="18"/>
                <w:szCs w:val="18"/>
              </w:rPr>
            </w:pPr>
            <w:r w:rsidRPr="00AC4EF5">
              <w:rPr>
                <w:rFonts w:ascii="Calibri" w:hAnsi="Calibri"/>
                <w:color w:val="000000"/>
                <w:sz w:val="18"/>
                <w:szCs w:val="18"/>
              </w:rPr>
              <w:t>1,00</w:t>
            </w:r>
          </w:p>
        </w:tc>
      </w:tr>
      <w:tr w:rsidR="00AC4EF5" w:rsidRPr="00AC4EF5" w14:paraId="1E6CE461" w14:textId="77777777" w:rsidTr="006C7CF8">
        <w:trPr>
          <w:trHeight w:val="300"/>
          <w:jc w:val="center"/>
        </w:trPr>
        <w:tc>
          <w:tcPr>
            <w:tcW w:w="337" w:type="dxa"/>
            <w:gridSpan w:val="2"/>
            <w:tcBorders>
              <w:top w:val="nil"/>
              <w:left w:val="single" w:sz="4" w:space="0" w:color="auto"/>
              <w:bottom w:val="single" w:sz="4" w:space="0" w:color="auto"/>
              <w:right w:val="single" w:sz="4" w:space="0" w:color="auto"/>
            </w:tcBorders>
            <w:shd w:val="clear" w:color="auto" w:fill="auto"/>
            <w:noWrap/>
            <w:vAlign w:val="bottom"/>
            <w:hideMark/>
          </w:tcPr>
          <w:p w14:paraId="06F78A57" w14:textId="77777777" w:rsidR="00AC4EF5" w:rsidRPr="00AC4EF5" w:rsidRDefault="00AC4EF5" w:rsidP="00AC4EF5">
            <w:pPr>
              <w:jc w:val="center"/>
              <w:rPr>
                <w:rFonts w:ascii="Calibri" w:hAnsi="Calibri"/>
                <w:color w:val="000000"/>
                <w:sz w:val="18"/>
                <w:szCs w:val="18"/>
              </w:rPr>
            </w:pPr>
            <w:r w:rsidRPr="00AC4EF5">
              <w:rPr>
                <w:rFonts w:ascii="Calibri" w:hAnsi="Calibri"/>
                <w:color w:val="000000"/>
                <w:sz w:val="18"/>
                <w:szCs w:val="18"/>
              </w:rPr>
              <w:t>13</w:t>
            </w:r>
          </w:p>
        </w:tc>
        <w:tc>
          <w:tcPr>
            <w:tcW w:w="6037" w:type="dxa"/>
            <w:tcBorders>
              <w:top w:val="nil"/>
              <w:left w:val="nil"/>
              <w:bottom w:val="single" w:sz="4" w:space="0" w:color="auto"/>
              <w:right w:val="single" w:sz="4" w:space="0" w:color="auto"/>
            </w:tcBorders>
            <w:shd w:val="clear" w:color="auto" w:fill="auto"/>
            <w:noWrap/>
            <w:vAlign w:val="bottom"/>
            <w:hideMark/>
          </w:tcPr>
          <w:p w14:paraId="6182CF45" w14:textId="77777777" w:rsidR="00AC4EF5" w:rsidRPr="00AC4EF5" w:rsidRDefault="00AC4EF5" w:rsidP="00AC4EF5">
            <w:pPr>
              <w:rPr>
                <w:rFonts w:ascii="Calibri" w:hAnsi="Calibri"/>
                <w:color w:val="000000"/>
                <w:sz w:val="18"/>
                <w:szCs w:val="18"/>
              </w:rPr>
            </w:pPr>
            <w:r w:rsidRPr="00AC4EF5">
              <w:rPr>
                <w:rFonts w:ascii="Calibri" w:hAnsi="Calibri"/>
                <w:color w:val="000000"/>
                <w:sz w:val="18"/>
                <w:szCs w:val="18"/>
              </w:rPr>
              <w:t>LIMPIEZA Y RETIRO DE ESCOMBROS</w:t>
            </w:r>
          </w:p>
        </w:tc>
        <w:tc>
          <w:tcPr>
            <w:tcW w:w="709" w:type="dxa"/>
            <w:tcBorders>
              <w:top w:val="nil"/>
              <w:left w:val="nil"/>
              <w:bottom w:val="single" w:sz="4" w:space="0" w:color="auto"/>
              <w:right w:val="single" w:sz="4" w:space="0" w:color="auto"/>
            </w:tcBorders>
            <w:shd w:val="clear" w:color="auto" w:fill="auto"/>
            <w:noWrap/>
            <w:vAlign w:val="bottom"/>
            <w:hideMark/>
          </w:tcPr>
          <w:p w14:paraId="72567596" w14:textId="77777777" w:rsidR="00AC4EF5" w:rsidRPr="00AC4EF5" w:rsidRDefault="00AC4EF5" w:rsidP="00AC4EF5">
            <w:pPr>
              <w:jc w:val="center"/>
              <w:rPr>
                <w:rFonts w:ascii="Calibri" w:hAnsi="Calibri"/>
                <w:color w:val="000000"/>
                <w:sz w:val="18"/>
                <w:szCs w:val="18"/>
              </w:rPr>
            </w:pPr>
            <w:r w:rsidRPr="00AC4EF5">
              <w:rPr>
                <w:rFonts w:ascii="Calibri" w:hAnsi="Calibri"/>
                <w:color w:val="000000"/>
                <w:sz w:val="18"/>
                <w:szCs w:val="18"/>
              </w:rPr>
              <w:t>Glb.</w:t>
            </w:r>
          </w:p>
        </w:tc>
        <w:tc>
          <w:tcPr>
            <w:tcW w:w="901" w:type="dxa"/>
            <w:tcBorders>
              <w:top w:val="nil"/>
              <w:left w:val="nil"/>
              <w:bottom w:val="single" w:sz="4" w:space="0" w:color="auto"/>
              <w:right w:val="single" w:sz="4" w:space="0" w:color="auto"/>
            </w:tcBorders>
            <w:shd w:val="clear" w:color="auto" w:fill="auto"/>
            <w:noWrap/>
            <w:vAlign w:val="bottom"/>
            <w:hideMark/>
          </w:tcPr>
          <w:p w14:paraId="79E9EE6E" w14:textId="77777777" w:rsidR="00AC4EF5" w:rsidRPr="00AC4EF5" w:rsidRDefault="00AC4EF5" w:rsidP="00AC4EF5">
            <w:pPr>
              <w:jc w:val="right"/>
              <w:rPr>
                <w:rFonts w:ascii="Calibri" w:hAnsi="Calibri"/>
                <w:color w:val="000000"/>
                <w:sz w:val="18"/>
                <w:szCs w:val="18"/>
              </w:rPr>
            </w:pPr>
            <w:r w:rsidRPr="00AC4EF5">
              <w:rPr>
                <w:rFonts w:ascii="Calibri" w:hAnsi="Calibri"/>
                <w:color w:val="000000"/>
                <w:sz w:val="18"/>
                <w:szCs w:val="18"/>
              </w:rPr>
              <w:t>1,00</w:t>
            </w:r>
          </w:p>
        </w:tc>
      </w:tr>
      <w:tr w:rsidR="00AC4EF5" w:rsidRPr="00AC4EF5" w14:paraId="49BBBE79" w14:textId="77777777" w:rsidTr="006C7CF8">
        <w:trPr>
          <w:trHeight w:val="300"/>
          <w:jc w:val="center"/>
        </w:trPr>
        <w:tc>
          <w:tcPr>
            <w:tcW w:w="337" w:type="dxa"/>
            <w:gridSpan w:val="2"/>
            <w:tcBorders>
              <w:top w:val="nil"/>
              <w:left w:val="single" w:sz="4" w:space="0" w:color="auto"/>
              <w:bottom w:val="single" w:sz="4" w:space="0" w:color="auto"/>
              <w:right w:val="single" w:sz="4" w:space="0" w:color="auto"/>
            </w:tcBorders>
            <w:shd w:val="clear" w:color="000000" w:fill="BFBFBF"/>
            <w:noWrap/>
            <w:vAlign w:val="bottom"/>
            <w:hideMark/>
          </w:tcPr>
          <w:p w14:paraId="52821ECD" w14:textId="77777777" w:rsidR="00AC4EF5" w:rsidRPr="00AC4EF5" w:rsidRDefault="00AC4EF5" w:rsidP="00AC4EF5">
            <w:pPr>
              <w:jc w:val="center"/>
              <w:rPr>
                <w:rFonts w:ascii="Calibri" w:hAnsi="Calibri"/>
                <w:b/>
                <w:bCs/>
                <w:color w:val="000000"/>
                <w:sz w:val="18"/>
                <w:szCs w:val="18"/>
              </w:rPr>
            </w:pPr>
            <w:r w:rsidRPr="00AC4EF5">
              <w:rPr>
                <w:rFonts w:ascii="Calibri" w:hAnsi="Calibri"/>
                <w:b/>
                <w:bCs/>
                <w:color w:val="000000"/>
                <w:sz w:val="18"/>
                <w:szCs w:val="18"/>
              </w:rPr>
              <w:t>&gt;</w:t>
            </w:r>
          </w:p>
        </w:tc>
        <w:tc>
          <w:tcPr>
            <w:tcW w:w="6037" w:type="dxa"/>
            <w:tcBorders>
              <w:top w:val="nil"/>
              <w:left w:val="nil"/>
              <w:bottom w:val="single" w:sz="4" w:space="0" w:color="auto"/>
              <w:right w:val="single" w:sz="4" w:space="0" w:color="auto"/>
            </w:tcBorders>
            <w:shd w:val="clear" w:color="000000" w:fill="BFBFBF"/>
            <w:noWrap/>
            <w:vAlign w:val="bottom"/>
            <w:hideMark/>
          </w:tcPr>
          <w:p w14:paraId="64E475D6" w14:textId="77777777" w:rsidR="00AC4EF5" w:rsidRPr="00AC4EF5" w:rsidRDefault="00AC4EF5" w:rsidP="00AC4EF5">
            <w:pPr>
              <w:rPr>
                <w:rFonts w:ascii="Calibri" w:hAnsi="Calibri"/>
                <w:b/>
                <w:bCs/>
                <w:color w:val="000000"/>
                <w:sz w:val="18"/>
                <w:szCs w:val="18"/>
              </w:rPr>
            </w:pPr>
            <w:r w:rsidRPr="00AC4EF5">
              <w:rPr>
                <w:rFonts w:ascii="Calibri" w:hAnsi="Calibri"/>
                <w:b/>
                <w:bCs/>
                <w:color w:val="000000"/>
                <w:sz w:val="18"/>
                <w:szCs w:val="18"/>
              </w:rPr>
              <w:t>M02 - OBRAS MECANICAS</w:t>
            </w:r>
          </w:p>
        </w:tc>
        <w:tc>
          <w:tcPr>
            <w:tcW w:w="709" w:type="dxa"/>
            <w:tcBorders>
              <w:top w:val="nil"/>
              <w:left w:val="nil"/>
              <w:bottom w:val="single" w:sz="4" w:space="0" w:color="auto"/>
              <w:right w:val="single" w:sz="4" w:space="0" w:color="auto"/>
            </w:tcBorders>
            <w:shd w:val="clear" w:color="000000" w:fill="BFBFBF"/>
            <w:noWrap/>
            <w:vAlign w:val="bottom"/>
            <w:hideMark/>
          </w:tcPr>
          <w:p w14:paraId="2B898B01" w14:textId="77777777" w:rsidR="00AC4EF5" w:rsidRPr="00AC4EF5" w:rsidRDefault="00AC4EF5" w:rsidP="00AC4EF5">
            <w:pPr>
              <w:jc w:val="center"/>
              <w:rPr>
                <w:rFonts w:ascii="Calibri" w:hAnsi="Calibri"/>
                <w:b/>
                <w:bCs/>
                <w:color w:val="000000"/>
                <w:sz w:val="18"/>
                <w:szCs w:val="18"/>
              </w:rPr>
            </w:pPr>
            <w:r w:rsidRPr="00AC4EF5">
              <w:rPr>
                <w:rFonts w:ascii="Calibri" w:hAnsi="Calibri"/>
                <w:b/>
                <w:bCs/>
                <w:color w:val="000000"/>
                <w:sz w:val="18"/>
                <w:szCs w:val="18"/>
              </w:rPr>
              <w:t> </w:t>
            </w:r>
          </w:p>
        </w:tc>
        <w:tc>
          <w:tcPr>
            <w:tcW w:w="901" w:type="dxa"/>
            <w:tcBorders>
              <w:top w:val="nil"/>
              <w:left w:val="nil"/>
              <w:bottom w:val="single" w:sz="4" w:space="0" w:color="auto"/>
              <w:right w:val="single" w:sz="4" w:space="0" w:color="auto"/>
            </w:tcBorders>
            <w:shd w:val="clear" w:color="000000" w:fill="BFBFBF"/>
            <w:noWrap/>
            <w:vAlign w:val="bottom"/>
            <w:hideMark/>
          </w:tcPr>
          <w:p w14:paraId="56A66D4B" w14:textId="77777777" w:rsidR="00AC4EF5" w:rsidRPr="00AC4EF5" w:rsidRDefault="00AC4EF5" w:rsidP="00AC4EF5">
            <w:pPr>
              <w:rPr>
                <w:rFonts w:ascii="Calibri" w:hAnsi="Calibri"/>
                <w:b/>
                <w:bCs/>
                <w:color w:val="000000"/>
                <w:sz w:val="18"/>
                <w:szCs w:val="18"/>
              </w:rPr>
            </w:pPr>
            <w:r w:rsidRPr="00AC4EF5">
              <w:rPr>
                <w:rFonts w:ascii="Calibri" w:hAnsi="Calibri"/>
                <w:b/>
                <w:bCs/>
                <w:color w:val="000000"/>
                <w:sz w:val="18"/>
                <w:szCs w:val="18"/>
              </w:rPr>
              <w:t> </w:t>
            </w:r>
          </w:p>
        </w:tc>
      </w:tr>
      <w:tr w:rsidR="00AC4EF5" w:rsidRPr="00AC4EF5" w14:paraId="07144F6A" w14:textId="77777777" w:rsidTr="006C7CF8">
        <w:trPr>
          <w:trHeight w:val="508"/>
          <w:jc w:val="center"/>
        </w:trPr>
        <w:tc>
          <w:tcPr>
            <w:tcW w:w="337" w:type="dxa"/>
            <w:gridSpan w:val="2"/>
            <w:tcBorders>
              <w:top w:val="nil"/>
              <w:left w:val="single" w:sz="4" w:space="0" w:color="auto"/>
              <w:bottom w:val="single" w:sz="4" w:space="0" w:color="auto"/>
              <w:right w:val="single" w:sz="4" w:space="0" w:color="auto"/>
            </w:tcBorders>
            <w:shd w:val="clear" w:color="auto" w:fill="auto"/>
            <w:noWrap/>
            <w:vAlign w:val="bottom"/>
            <w:hideMark/>
          </w:tcPr>
          <w:p w14:paraId="4286F4D5" w14:textId="77777777" w:rsidR="00AC4EF5" w:rsidRPr="00AC4EF5" w:rsidRDefault="00AC4EF5" w:rsidP="00AC4EF5">
            <w:pPr>
              <w:jc w:val="center"/>
              <w:rPr>
                <w:rFonts w:ascii="Calibri" w:hAnsi="Calibri"/>
                <w:color w:val="000000"/>
                <w:sz w:val="18"/>
                <w:szCs w:val="18"/>
              </w:rPr>
            </w:pPr>
            <w:r w:rsidRPr="00AC4EF5">
              <w:rPr>
                <w:rFonts w:ascii="Calibri" w:hAnsi="Calibri"/>
                <w:color w:val="000000"/>
                <w:sz w:val="18"/>
                <w:szCs w:val="18"/>
              </w:rPr>
              <w:t>1</w:t>
            </w:r>
          </w:p>
        </w:tc>
        <w:tc>
          <w:tcPr>
            <w:tcW w:w="6037" w:type="dxa"/>
            <w:tcBorders>
              <w:top w:val="nil"/>
              <w:left w:val="nil"/>
              <w:bottom w:val="single" w:sz="4" w:space="0" w:color="auto"/>
              <w:right w:val="single" w:sz="4" w:space="0" w:color="auto"/>
            </w:tcBorders>
            <w:shd w:val="clear" w:color="auto" w:fill="auto"/>
            <w:vAlign w:val="bottom"/>
            <w:hideMark/>
          </w:tcPr>
          <w:p w14:paraId="4E6B7727" w14:textId="77777777" w:rsidR="00AC4EF5" w:rsidRPr="00AC4EF5" w:rsidRDefault="00AC4EF5" w:rsidP="00AC4EF5">
            <w:pPr>
              <w:rPr>
                <w:rFonts w:ascii="Calibri" w:hAnsi="Calibri"/>
                <w:color w:val="000000"/>
                <w:sz w:val="18"/>
                <w:szCs w:val="18"/>
              </w:rPr>
            </w:pPr>
            <w:r w:rsidRPr="00AC4EF5">
              <w:rPr>
                <w:rFonts w:ascii="Calibri" w:hAnsi="Calibri"/>
                <w:color w:val="000000"/>
                <w:sz w:val="18"/>
                <w:szCs w:val="18"/>
              </w:rPr>
              <w:t>CARGUÍO, TRANSPORTE Y DESCARGUÍO DE TUBERÍA Y ACCESORIOS DE ANC DN 4” SCH 40</w:t>
            </w:r>
          </w:p>
        </w:tc>
        <w:tc>
          <w:tcPr>
            <w:tcW w:w="709" w:type="dxa"/>
            <w:tcBorders>
              <w:top w:val="nil"/>
              <w:left w:val="nil"/>
              <w:bottom w:val="single" w:sz="4" w:space="0" w:color="auto"/>
              <w:right w:val="single" w:sz="4" w:space="0" w:color="auto"/>
            </w:tcBorders>
            <w:shd w:val="clear" w:color="auto" w:fill="auto"/>
            <w:noWrap/>
            <w:vAlign w:val="bottom"/>
            <w:hideMark/>
          </w:tcPr>
          <w:p w14:paraId="0BC702F7" w14:textId="77777777" w:rsidR="00AC4EF5" w:rsidRPr="00AC4EF5" w:rsidRDefault="00AC4EF5" w:rsidP="00AC4EF5">
            <w:pPr>
              <w:jc w:val="center"/>
              <w:rPr>
                <w:rFonts w:ascii="Calibri" w:hAnsi="Calibri"/>
                <w:color w:val="000000"/>
                <w:sz w:val="18"/>
                <w:szCs w:val="18"/>
              </w:rPr>
            </w:pPr>
            <w:r w:rsidRPr="00AC4EF5">
              <w:rPr>
                <w:rFonts w:ascii="Calibri" w:hAnsi="Calibri"/>
                <w:color w:val="000000"/>
                <w:sz w:val="18"/>
                <w:szCs w:val="18"/>
              </w:rPr>
              <w:t>Tn</w:t>
            </w:r>
          </w:p>
        </w:tc>
        <w:tc>
          <w:tcPr>
            <w:tcW w:w="901" w:type="dxa"/>
            <w:tcBorders>
              <w:top w:val="nil"/>
              <w:left w:val="nil"/>
              <w:bottom w:val="single" w:sz="4" w:space="0" w:color="auto"/>
              <w:right w:val="single" w:sz="4" w:space="0" w:color="auto"/>
            </w:tcBorders>
            <w:shd w:val="clear" w:color="auto" w:fill="auto"/>
            <w:noWrap/>
            <w:vAlign w:val="bottom"/>
            <w:hideMark/>
          </w:tcPr>
          <w:p w14:paraId="6CC97181" w14:textId="77777777" w:rsidR="00AC4EF5" w:rsidRPr="00AC4EF5" w:rsidRDefault="00AC4EF5" w:rsidP="00AC4EF5">
            <w:pPr>
              <w:jc w:val="right"/>
              <w:rPr>
                <w:rFonts w:ascii="Calibri" w:hAnsi="Calibri"/>
                <w:color w:val="000000"/>
                <w:sz w:val="18"/>
                <w:szCs w:val="18"/>
              </w:rPr>
            </w:pPr>
            <w:r w:rsidRPr="00AC4EF5">
              <w:rPr>
                <w:rFonts w:ascii="Calibri" w:hAnsi="Calibri"/>
                <w:color w:val="000000"/>
                <w:sz w:val="18"/>
                <w:szCs w:val="18"/>
              </w:rPr>
              <w:t>42,00</w:t>
            </w:r>
          </w:p>
        </w:tc>
      </w:tr>
      <w:tr w:rsidR="00AC4EF5" w:rsidRPr="00AC4EF5" w14:paraId="7D97D5C6" w14:textId="77777777" w:rsidTr="006C7CF8">
        <w:trPr>
          <w:trHeight w:val="300"/>
          <w:jc w:val="center"/>
        </w:trPr>
        <w:tc>
          <w:tcPr>
            <w:tcW w:w="337" w:type="dxa"/>
            <w:gridSpan w:val="2"/>
            <w:tcBorders>
              <w:top w:val="nil"/>
              <w:left w:val="single" w:sz="4" w:space="0" w:color="auto"/>
              <w:bottom w:val="single" w:sz="4" w:space="0" w:color="auto"/>
              <w:right w:val="single" w:sz="4" w:space="0" w:color="auto"/>
            </w:tcBorders>
            <w:shd w:val="clear" w:color="auto" w:fill="auto"/>
            <w:noWrap/>
            <w:vAlign w:val="bottom"/>
            <w:hideMark/>
          </w:tcPr>
          <w:p w14:paraId="31373833" w14:textId="77777777" w:rsidR="00AC4EF5" w:rsidRPr="00AC4EF5" w:rsidRDefault="00AC4EF5" w:rsidP="00AC4EF5">
            <w:pPr>
              <w:jc w:val="center"/>
              <w:rPr>
                <w:rFonts w:ascii="Calibri" w:hAnsi="Calibri"/>
                <w:color w:val="000000"/>
                <w:sz w:val="18"/>
                <w:szCs w:val="18"/>
              </w:rPr>
            </w:pPr>
            <w:r w:rsidRPr="00AC4EF5">
              <w:rPr>
                <w:rFonts w:ascii="Calibri" w:hAnsi="Calibri"/>
                <w:color w:val="000000"/>
                <w:sz w:val="18"/>
                <w:szCs w:val="18"/>
              </w:rPr>
              <w:t>2</w:t>
            </w:r>
          </w:p>
        </w:tc>
        <w:tc>
          <w:tcPr>
            <w:tcW w:w="6037" w:type="dxa"/>
            <w:tcBorders>
              <w:top w:val="nil"/>
              <w:left w:val="nil"/>
              <w:bottom w:val="single" w:sz="4" w:space="0" w:color="auto"/>
              <w:right w:val="single" w:sz="4" w:space="0" w:color="auto"/>
            </w:tcBorders>
            <w:shd w:val="clear" w:color="auto" w:fill="auto"/>
            <w:noWrap/>
            <w:vAlign w:val="bottom"/>
            <w:hideMark/>
          </w:tcPr>
          <w:p w14:paraId="2E73DA30" w14:textId="77777777" w:rsidR="00AC4EF5" w:rsidRPr="00AC4EF5" w:rsidRDefault="00AC4EF5" w:rsidP="00AC4EF5">
            <w:pPr>
              <w:rPr>
                <w:rFonts w:ascii="Calibri" w:hAnsi="Calibri"/>
                <w:color w:val="000000"/>
                <w:sz w:val="18"/>
                <w:szCs w:val="18"/>
              </w:rPr>
            </w:pPr>
            <w:r w:rsidRPr="00AC4EF5">
              <w:rPr>
                <w:rFonts w:ascii="Calibri" w:hAnsi="Calibri"/>
                <w:color w:val="000000"/>
                <w:sz w:val="18"/>
                <w:szCs w:val="18"/>
              </w:rPr>
              <w:t>DESFILE Y BAJADO DE TUBERÍA DE ANC DN 4"</w:t>
            </w:r>
          </w:p>
        </w:tc>
        <w:tc>
          <w:tcPr>
            <w:tcW w:w="709" w:type="dxa"/>
            <w:tcBorders>
              <w:top w:val="nil"/>
              <w:left w:val="nil"/>
              <w:bottom w:val="single" w:sz="4" w:space="0" w:color="auto"/>
              <w:right w:val="single" w:sz="4" w:space="0" w:color="auto"/>
            </w:tcBorders>
            <w:shd w:val="clear" w:color="auto" w:fill="auto"/>
            <w:noWrap/>
            <w:vAlign w:val="bottom"/>
            <w:hideMark/>
          </w:tcPr>
          <w:p w14:paraId="2D863F3A" w14:textId="77777777" w:rsidR="00AC4EF5" w:rsidRPr="00AC4EF5" w:rsidRDefault="00AC4EF5" w:rsidP="00AC4EF5">
            <w:pPr>
              <w:jc w:val="center"/>
              <w:rPr>
                <w:rFonts w:ascii="Calibri" w:hAnsi="Calibri"/>
                <w:color w:val="000000"/>
                <w:sz w:val="18"/>
                <w:szCs w:val="18"/>
              </w:rPr>
            </w:pPr>
            <w:r w:rsidRPr="00AC4EF5">
              <w:rPr>
                <w:rFonts w:ascii="Calibri" w:hAnsi="Calibri"/>
                <w:color w:val="000000"/>
                <w:sz w:val="18"/>
                <w:szCs w:val="18"/>
              </w:rPr>
              <w:t>m</w:t>
            </w:r>
          </w:p>
        </w:tc>
        <w:tc>
          <w:tcPr>
            <w:tcW w:w="901" w:type="dxa"/>
            <w:tcBorders>
              <w:top w:val="nil"/>
              <w:left w:val="nil"/>
              <w:bottom w:val="single" w:sz="4" w:space="0" w:color="auto"/>
              <w:right w:val="single" w:sz="4" w:space="0" w:color="auto"/>
            </w:tcBorders>
            <w:shd w:val="clear" w:color="auto" w:fill="auto"/>
            <w:noWrap/>
            <w:vAlign w:val="bottom"/>
            <w:hideMark/>
          </w:tcPr>
          <w:p w14:paraId="12345B1B" w14:textId="0353195E" w:rsidR="00AC4EF5" w:rsidRPr="00AC4EF5" w:rsidRDefault="00AC4EF5" w:rsidP="000F4B73">
            <w:pPr>
              <w:jc w:val="right"/>
              <w:rPr>
                <w:rFonts w:ascii="Calibri" w:hAnsi="Calibri"/>
                <w:color w:val="000000"/>
                <w:sz w:val="18"/>
                <w:szCs w:val="18"/>
              </w:rPr>
            </w:pPr>
            <w:r w:rsidRPr="00AC4EF5">
              <w:rPr>
                <w:rFonts w:ascii="Calibri" w:hAnsi="Calibri"/>
                <w:color w:val="000000"/>
                <w:sz w:val="18"/>
                <w:szCs w:val="18"/>
              </w:rPr>
              <w:t>2.</w:t>
            </w:r>
            <w:r w:rsidR="000F4B73">
              <w:rPr>
                <w:rFonts w:ascii="Calibri" w:hAnsi="Calibri"/>
                <w:color w:val="000000"/>
                <w:sz w:val="18"/>
                <w:szCs w:val="18"/>
              </w:rPr>
              <w:t>580</w:t>
            </w:r>
            <w:r w:rsidRPr="00AC4EF5">
              <w:rPr>
                <w:rFonts w:ascii="Calibri" w:hAnsi="Calibri"/>
                <w:color w:val="000000"/>
                <w:sz w:val="18"/>
                <w:szCs w:val="18"/>
              </w:rPr>
              <w:t>,00</w:t>
            </w:r>
          </w:p>
        </w:tc>
      </w:tr>
      <w:tr w:rsidR="00AC4EF5" w:rsidRPr="00AC4EF5" w14:paraId="2B920D61" w14:textId="77777777" w:rsidTr="006C7CF8">
        <w:trPr>
          <w:trHeight w:val="300"/>
          <w:jc w:val="center"/>
        </w:trPr>
        <w:tc>
          <w:tcPr>
            <w:tcW w:w="337" w:type="dxa"/>
            <w:gridSpan w:val="2"/>
            <w:tcBorders>
              <w:top w:val="nil"/>
              <w:left w:val="single" w:sz="4" w:space="0" w:color="auto"/>
              <w:bottom w:val="single" w:sz="4" w:space="0" w:color="auto"/>
              <w:right w:val="single" w:sz="4" w:space="0" w:color="auto"/>
            </w:tcBorders>
            <w:shd w:val="clear" w:color="auto" w:fill="auto"/>
            <w:noWrap/>
            <w:vAlign w:val="bottom"/>
            <w:hideMark/>
          </w:tcPr>
          <w:p w14:paraId="44F10B42" w14:textId="77777777" w:rsidR="00AC4EF5" w:rsidRPr="00AC4EF5" w:rsidRDefault="00AC4EF5" w:rsidP="00AC4EF5">
            <w:pPr>
              <w:jc w:val="center"/>
              <w:rPr>
                <w:rFonts w:ascii="Calibri" w:hAnsi="Calibri"/>
                <w:color w:val="000000"/>
                <w:sz w:val="18"/>
                <w:szCs w:val="18"/>
              </w:rPr>
            </w:pPr>
            <w:r w:rsidRPr="00AC4EF5">
              <w:rPr>
                <w:rFonts w:ascii="Calibri" w:hAnsi="Calibri"/>
                <w:color w:val="000000"/>
                <w:sz w:val="18"/>
                <w:szCs w:val="18"/>
              </w:rPr>
              <w:t>3</w:t>
            </w:r>
          </w:p>
        </w:tc>
        <w:tc>
          <w:tcPr>
            <w:tcW w:w="6037" w:type="dxa"/>
            <w:tcBorders>
              <w:top w:val="nil"/>
              <w:left w:val="nil"/>
              <w:bottom w:val="single" w:sz="4" w:space="0" w:color="auto"/>
              <w:right w:val="single" w:sz="4" w:space="0" w:color="auto"/>
            </w:tcBorders>
            <w:shd w:val="clear" w:color="auto" w:fill="auto"/>
            <w:noWrap/>
            <w:vAlign w:val="bottom"/>
            <w:hideMark/>
          </w:tcPr>
          <w:p w14:paraId="6E49C667" w14:textId="77777777" w:rsidR="00AC4EF5" w:rsidRPr="00AC4EF5" w:rsidRDefault="00AC4EF5" w:rsidP="00AC4EF5">
            <w:pPr>
              <w:rPr>
                <w:rFonts w:ascii="Calibri" w:hAnsi="Calibri"/>
                <w:color w:val="000000"/>
                <w:sz w:val="18"/>
                <w:szCs w:val="18"/>
              </w:rPr>
            </w:pPr>
            <w:r w:rsidRPr="00AC4EF5">
              <w:rPr>
                <w:rFonts w:ascii="Calibri" w:hAnsi="Calibri"/>
                <w:color w:val="000000"/>
                <w:sz w:val="18"/>
                <w:szCs w:val="18"/>
              </w:rPr>
              <w:t>CURVADO DE TUBERÍA DE ANC DN 4" SCH 40</w:t>
            </w:r>
          </w:p>
        </w:tc>
        <w:tc>
          <w:tcPr>
            <w:tcW w:w="709" w:type="dxa"/>
            <w:tcBorders>
              <w:top w:val="nil"/>
              <w:left w:val="nil"/>
              <w:bottom w:val="single" w:sz="4" w:space="0" w:color="auto"/>
              <w:right w:val="single" w:sz="4" w:space="0" w:color="auto"/>
            </w:tcBorders>
            <w:shd w:val="clear" w:color="auto" w:fill="auto"/>
            <w:noWrap/>
            <w:vAlign w:val="bottom"/>
            <w:hideMark/>
          </w:tcPr>
          <w:p w14:paraId="1F4D5F0C" w14:textId="77777777" w:rsidR="00AC4EF5" w:rsidRPr="00AC4EF5" w:rsidRDefault="00AC4EF5" w:rsidP="00AC4EF5">
            <w:pPr>
              <w:jc w:val="center"/>
              <w:rPr>
                <w:rFonts w:ascii="Calibri" w:hAnsi="Calibri"/>
                <w:color w:val="000000"/>
                <w:sz w:val="18"/>
                <w:szCs w:val="18"/>
              </w:rPr>
            </w:pPr>
            <w:r w:rsidRPr="00AC4EF5">
              <w:rPr>
                <w:rFonts w:ascii="Calibri" w:hAnsi="Calibri"/>
                <w:color w:val="000000"/>
                <w:sz w:val="18"/>
                <w:szCs w:val="18"/>
              </w:rPr>
              <w:t>Pza.</w:t>
            </w:r>
          </w:p>
        </w:tc>
        <w:tc>
          <w:tcPr>
            <w:tcW w:w="901" w:type="dxa"/>
            <w:tcBorders>
              <w:top w:val="nil"/>
              <w:left w:val="nil"/>
              <w:bottom w:val="single" w:sz="4" w:space="0" w:color="auto"/>
              <w:right w:val="single" w:sz="4" w:space="0" w:color="auto"/>
            </w:tcBorders>
            <w:shd w:val="clear" w:color="auto" w:fill="auto"/>
            <w:noWrap/>
            <w:vAlign w:val="bottom"/>
            <w:hideMark/>
          </w:tcPr>
          <w:p w14:paraId="76440C20" w14:textId="4EC28F72" w:rsidR="00AC4EF5" w:rsidRPr="00AC4EF5" w:rsidRDefault="000F4B73" w:rsidP="00AC4EF5">
            <w:pPr>
              <w:jc w:val="right"/>
              <w:rPr>
                <w:rFonts w:ascii="Calibri" w:hAnsi="Calibri"/>
                <w:color w:val="000000"/>
                <w:sz w:val="18"/>
                <w:szCs w:val="18"/>
              </w:rPr>
            </w:pPr>
            <w:r>
              <w:rPr>
                <w:rFonts w:ascii="Calibri" w:hAnsi="Calibri"/>
                <w:color w:val="000000"/>
                <w:sz w:val="18"/>
                <w:szCs w:val="18"/>
              </w:rPr>
              <w:t>25</w:t>
            </w:r>
            <w:r w:rsidR="00AC4EF5" w:rsidRPr="00AC4EF5">
              <w:rPr>
                <w:rFonts w:ascii="Calibri" w:hAnsi="Calibri"/>
                <w:color w:val="000000"/>
                <w:sz w:val="18"/>
                <w:szCs w:val="18"/>
              </w:rPr>
              <w:t>,00</w:t>
            </w:r>
          </w:p>
        </w:tc>
      </w:tr>
      <w:tr w:rsidR="00AC4EF5" w:rsidRPr="00AC4EF5" w14:paraId="2741F109" w14:textId="77777777" w:rsidTr="006C7CF8">
        <w:trPr>
          <w:trHeight w:val="300"/>
          <w:jc w:val="center"/>
        </w:trPr>
        <w:tc>
          <w:tcPr>
            <w:tcW w:w="337" w:type="dxa"/>
            <w:gridSpan w:val="2"/>
            <w:tcBorders>
              <w:top w:val="nil"/>
              <w:left w:val="single" w:sz="4" w:space="0" w:color="auto"/>
              <w:bottom w:val="single" w:sz="4" w:space="0" w:color="auto"/>
              <w:right w:val="single" w:sz="4" w:space="0" w:color="auto"/>
            </w:tcBorders>
            <w:shd w:val="clear" w:color="auto" w:fill="auto"/>
            <w:noWrap/>
            <w:vAlign w:val="bottom"/>
            <w:hideMark/>
          </w:tcPr>
          <w:p w14:paraId="1D180F7E" w14:textId="77777777" w:rsidR="00AC4EF5" w:rsidRPr="00AC4EF5" w:rsidRDefault="00AC4EF5" w:rsidP="00AC4EF5">
            <w:pPr>
              <w:jc w:val="center"/>
              <w:rPr>
                <w:rFonts w:ascii="Calibri" w:hAnsi="Calibri"/>
                <w:color w:val="000000"/>
                <w:sz w:val="18"/>
                <w:szCs w:val="18"/>
              </w:rPr>
            </w:pPr>
            <w:r w:rsidRPr="00AC4EF5">
              <w:rPr>
                <w:rFonts w:ascii="Calibri" w:hAnsi="Calibri"/>
                <w:color w:val="000000"/>
                <w:sz w:val="18"/>
                <w:szCs w:val="18"/>
              </w:rPr>
              <w:t>4</w:t>
            </w:r>
          </w:p>
        </w:tc>
        <w:tc>
          <w:tcPr>
            <w:tcW w:w="6037" w:type="dxa"/>
            <w:tcBorders>
              <w:top w:val="nil"/>
              <w:left w:val="nil"/>
              <w:bottom w:val="single" w:sz="4" w:space="0" w:color="auto"/>
              <w:right w:val="single" w:sz="4" w:space="0" w:color="auto"/>
            </w:tcBorders>
            <w:shd w:val="clear" w:color="auto" w:fill="auto"/>
            <w:noWrap/>
            <w:vAlign w:val="bottom"/>
            <w:hideMark/>
          </w:tcPr>
          <w:p w14:paraId="3F1712AA" w14:textId="77777777" w:rsidR="00AC4EF5" w:rsidRPr="00AC4EF5" w:rsidRDefault="00AC4EF5" w:rsidP="00AC4EF5">
            <w:pPr>
              <w:rPr>
                <w:rFonts w:ascii="Calibri" w:hAnsi="Calibri"/>
                <w:color w:val="000000"/>
                <w:sz w:val="18"/>
                <w:szCs w:val="18"/>
              </w:rPr>
            </w:pPr>
            <w:r w:rsidRPr="00AC4EF5">
              <w:rPr>
                <w:rFonts w:ascii="Calibri" w:hAnsi="Calibri"/>
                <w:color w:val="000000"/>
                <w:sz w:val="18"/>
                <w:szCs w:val="18"/>
              </w:rPr>
              <w:t>SOLDADURA DE TUBERÍA Y ACCESORIOS DE ANC DN 3"</w:t>
            </w:r>
          </w:p>
        </w:tc>
        <w:tc>
          <w:tcPr>
            <w:tcW w:w="709" w:type="dxa"/>
            <w:tcBorders>
              <w:top w:val="nil"/>
              <w:left w:val="nil"/>
              <w:bottom w:val="single" w:sz="4" w:space="0" w:color="auto"/>
              <w:right w:val="single" w:sz="4" w:space="0" w:color="auto"/>
            </w:tcBorders>
            <w:shd w:val="clear" w:color="auto" w:fill="auto"/>
            <w:noWrap/>
            <w:vAlign w:val="bottom"/>
            <w:hideMark/>
          </w:tcPr>
          <w:p w14:paraId="7333DEF1" w14:textId="77777777" w:rsidR="00AC4EF5" w:rsidRPr="00AC4EF5" w:rsidRDefault="00AC4EF5" w:rsidP="00AC4EF5">
            <w:pPr>
              <w:jc w:val="center"/>
              <w:rPr>
                <w:rFonts w:ascii="Calibri" w:hAnsi="Calibri"/>
                <w:color w:val="000000"/>
                <w:sz w:val="18"/>
                <w:szCs w:val="18"/>
              </w:rPr>
            </w:pPr>
            <w:r w:rsidRPr="00AC4EF5">
              <w:rPr>
                <w:rFonts w:ascii="Calibri" w:hAnsi="Calibri"/>
                <w:color w:val="000000"/>
                <w:sz w:val="18"/>
                <w:szCs w:val="18"/>
              </w:rPr>
              <w:t>junta</w:t>
            </w:r>
          </w:p>
        </w:tc>
        <w:tc>
          <w:tcPr>
            <w:tcW w:w="901" w:type="dxa"/>
            <w:tcBorders>
              <w:top w:val="nil"/>
              <w:left w:val="nil"/>
              <w:bottom w:val="single" w:sz="4" w:space="0" w:color="auto"/>
              <w:right w:val="single" w:sz="4" w:space="0" w:color="auto"/>
            </w:tcBorders>
            <w:shd w:val="clear" w:color="auto" w:fill="auto"/>
            <w:noWrap/>
            <w:vAlign w:val="bottom"/>
            <w:hideMark/>
          </w:tcPr>
          <w:p w14:paraId="27FCC5EE" w14:textId="77777777" w:rsidR="00AC4EF5" w:rsidRPr="00AC4EF5" w:rsidRDefault="00AC4EF5" w:rsidP="00AC4EF5">
            <w:pPr>
              <w:jc w:val="right"/>
              <w:rPr>
                <w:rFonts w:ascii="Calibri" w:hAnsi="Calibri"/>
                <w:color w:val="000000"/>
                <w:sz w:val="18"/>
                <w:szCs w:val="18"/>
              </w:rPr>
            </w:pPr>
            <w:r w:rsidRPr="00AC4EF5">
              <w:rPr>
                <w:rFonts w:ascii="Calibri" w:hAnsi="Calibri"/>
                <w:color w:val="000000"/>
                <w:sz w:val="18"/>
                <w:szCs w:val="18"/>
              </w:rPr>
              <w:t>2,00</w:t>
            </w:r>
          </w:p>
        </w:tc>
      </w:tr>
      <w:tr w:rsidR="00AC4EF5" w:rsidRPr="00AC4EF5" w14:paraId="632DBA92" w14:textId="77777777" w:rsidTr="006C7CF8">
        <w:trPr>
          <w:trHeight w:val="300"/>
          <w:jc w:val="center"/>
        </w:trPr>
        <w:tc>
          <w:tcPr>
            <w:tcW w:w="337" w:type="dxa"/>
            <w:gridSpan w:val="2"/>
            <w:tcBorders>
              <w:top w:val="nil"/>
              <w:left w:val="single" w:sz="4" w:space="0" w:color="auto"/>
              <w:bottom w:val="single" w:sz="4" w:space="0" w:color="auto"/>
              <w:right w:val="single" w:sz="4" w:space="0" w:color="auto"/>
            </w:tcBorders>
            <w:shd w:val="clear" w:color="auto" w:fill="auto"/>
            <w:noWrap/>
            <w:vAlign w:val="bottom"/>
            <w:hideMark/>
          </w:tcPr>
          <w:p w14:paraId="27C8BB3D" w14:textId="77777777" w:rsidR="00AC4EF5" w:rsidRPr="00AC4EF5" w:rsidRDefault="00AC4EF5" w:rsidP="00AC4EF5">
            <w:pPr>
              <w:jc w:val="center"/>
              <w:rPr>
                <w:rFonts w:ascii="Calibri" w:hAnsi="Calibri"/>
                <w:color w:val="000000"/>
                <w:sz w:val="18"/>
                <w:szCs w:val="18"/>
              </w:rPr>
            </w:pPr>
            <w:r w:rsidRPr="00AC4EF5">
              <w:rPr>
                <w:rFonts w:ascii="Calibri" w:hAnsi="Calibri"/>
                <w:color w:val="000000"/>
                <w:sz w:val="18"/>
                <w:szCs w:val="18"/>
              </w:rPr>
              <w:t>5</w:t>
            </w:r>
          </w:p>
        </w:tc>
        <w:tc>
          <w:tcPr>
            <w:tcW w:w="6037" w:type="dxa"/>
            <w:tcBorders>
              <w:top w:val="nil"/>
              <w:left w:val="nil"/>
              <w:bottom w:val="single" w:sz="4" w:space="0" w:color="auto"/>
              <w:right w:val="single" w:sz="4" w:space="0" w:color="auto"/>
            </w:tcBorders>
            <w:shd w:val="clear" w:color="auto" w:fill="auto"/>
            <w:noWrap/>
            <w:vAlign w:val="bottom"/>
            <w:hideMark/>
          </w:tcPr>
          <w:p w14:paraId="5AC3EC40" w14:textId="77777777" w:rsidR="00AC4EF5" w:rsidRPr="00AC4EF5" w:rsidRDefault="00AC4EF5" w:rsidP="00AC4EF5">
            <w:pPr>
              <w:rPr>
                <w:rFonts w:ascii="Calibri" w:hAnsi="Calibri"/>
                <w:color w:val="000000"/>
                <w:sz w:val="18"/>
                <w:szCs w:val="18"/>
              </w:rPr>
            </w:pPr>
            <w:r w:rsidRPr="00AC4EF5">
              <w:rPr>
                <w:rFonts w:ascii="Calibri" w:hAnsi="Calibri"/>
                <w:color w:val="000000"/>
                <w:sz w:val="18"/>
                <w:szCs w:val="18"/>
              </w:rPr>
              <w:t>SOLDADURA DE TUBERÍA Y ACCESORIOS DE ANC DN 4"</w:t>
            </w:r>
          </w:p>
        </w:tc>
        <w:tc>
          <w:tcPr>
            <w:tcW w:w="709" w:type="dxa"/>
            <w:tcBorders>
              <w:top w:val="nil"/>
              <w:left w:val="nil"/>
              <w:bottom w:val="single" w:sz="4" w:space="0" w:color="auto"/>
              <w:right w:val="single" w:sz="4" w:space="0" w:color="auto"/>
            </w:tcBorders>
            <w:shd w:val="clear" w:color="auto" w:fill="auto"/>
            <w:noWrap/>
            <w:vAlign w:val="bottom"/>
            <w:hideMark/>
          </w:tcPr>
          <w:p w14:paraId="294B2BF8" w14:textId="77777777" w:rsidR="00AC4EF5" w:rsidRPr="00AC4EF5" w:rsidRDefault="00AC4EF5" w:rsidP="00AC4EF5">
            <w:pPr>
              <w:jc w:val="center"/>
              <w:rPr>
                <w:rFonts w:ascii="Calibri" w:hAnsi="Calibri"/>
                <w:color w:val="000000"/>
                <w:sz w:val="18"/>
                <w:szCs w:val="18"/>
              </w:rPr>
            </w:pPr>
            <w:r w:rsidRPr="00AC4EF5">
              <w:rPr>
                <w:rFonts w:ascii="Calibri" w:hAnsi="Calibri"/>
                <w:color w:val="000000"/>
                <w:sz w:val="18"/>
                <w:szCs w:val="18"/>
              </w:rPr>
              <w:t>junta</w:t>
            </w:r>
          </w:p>
        </w:tc>
        <w:tc>
          <w:tcPr>
            <w:tcW w:w="901" w:type="dxa"/>
            <w:tcBorders>
              <w:top w:val="nil"/>
              <w:left w:val="nil"/>
              <w:bottom w:val="single" w:sz="4" w:space="0" w:color="auto"/>
              <w:right w:val="single" w:sz="4" w:space="0" w:color="auto"/>
            </w:tcBorders>
            <w:shd w:val="clear" w:color="auto" w:fill="auto"/>
            <w:noWrap/>
            <w:vAlign w:val="bottom"/>
            <w:hideMark/>
          </w:tcPr>
          <w:p w14:paraId="43E27EF8" w14:textId="5E7193F3" w:rsidR="00AC4EF5" w:rsidRPr="00AC4EF5" w:rsidRDefault="00AC4EF5" w:rsidP="00875754">
            <w:pPr>
              <w:jc w:val="right"/>
              <w:rPr>
                <w:rFonts w:ascii="Calibri" w:hAnsi="Calibri"/>
                <w:color w:val="000000"/>
                <w:sz w:val="18"/>
                <w:szCs w:val="18"/>
              </w:rPr>
            </w:pPr>
            <w:r w:rsidRPr="00AC4EF5">
              <w:rPr>
                <w:rFonts w:ascii="Calibri" w:hAnsi="Calibri"/>
                <w:color w:val="000000"/>
                <w:sz w:val="18"/>
                <w:szCs w:val="18"/>
              </w:rPr>
              <w:t>23</w:t>
            </w:r>
            <w:r w:rsidR="00875754">
              <w:rPr>
                <w:rFonts w:ascii="Calibri" w:hAnsi="Calibri"/>
                <w:color w:val="000000"/>
                <w:sz w:val="18"/>
                <w:szCs w:val="18"/>
              </w:rPr>
              <w:t>5</w:t>
            </w:r>
            <w:r w:rsidRPr="00AC4EF5">
              <w:rPr>
                <w:rFonts w:ascii="Calibri" w:hAnsi="Calibri"/>
                <w:color w:val="000000"/>
                <w:sz w:val="18"/>
                <w:szCs w:val="18"/>
              </w:rPr>
              <w:t>,00</w:t>
            </w:r>
          </w:p>
        </w:tc>
      </w:tr>
      <w:tr w:rsidR="00AC4EF5" w:rsidRPr="00AC4EF5" w14:paraId="4499D772" w14:textId="77777777" w:rsidTr="006C7CF8">
        <w:trPr>
          <w:trHeight w:val="300"/>
          <w:jc w:val="center"/>
        </w:trPr>
        <w:tc>
          <w:tcPr>
            <w:tcW w:w="337" w:type="dxa"/>
            <w:gridSpan w:val="2"/>
            <w:tcBorders>
              <w:top w:val="nil"/>
              <w:left w:val="single" w:sz="4" w:space="0" w:color="auto"/>
              <w:bottom w:val="single" w:sz="4" w:space="0" w:color="auto"/>
              <w:right w:val="single" w:sz="4" w:space="0" w:color="auto"/>
            </w:tcBorders>
            <w:shd w:val="clear" w:color="auto" w:fill="auto"/>
            <w:noWrap/>
            <w:vAlign w:val="bottom"/>
            <w:hideMark/>
          </w:tcPr>
          <w:p w14:paraId="6C5B6201" w14:textId="77777777" w:rsidR="00AC4EF5" w:rsidRPr="00AC4EF5" w:rsidRDefault="00AC4EF5" w:rsidP="00AC4EF5">
            <w:pPr>
              <w:jc w:val="center"/>
              <w:rPr>
                <w:rFonts w:ascii="Calibri" w:hAnsi="Calibri"/>
                <w:color w:val="000000"/>
                <w:sz w:val="18"/>
                <w:szCs w:val="18"/>
              </w:rPr>
            </w:pPr>
            <w:r w:rsidRPr="00AC4EF5">
              <w:rPr>
                <w:rFonts w:ascii="Calibri" w:hAnsi="Calibri"/>
                <w:color w:val="000000"/>
                <w:sz w:val="18"/>
                <w:szCs w:val="18"/>
              </w:rPr>
              <w:t>6</w:t>
            </w:r>
          </w:p>
        </w:tc>
        <w:tc>
          <w:tcPr>
            <w:tcW w:w="6037" w:type="dxa"/>
            <w:tcBorders>
              <w:top w:val="nil"/>
              <w:left w:val="nil"/>
              <w:bottom w:val="single" w:sz="4" w:space="0" w:color="auto"/>
              <w:right w:val="single" w:sz="4" w:space="0" w:color="auto"/>
            </w:tcBorders>
            <w:shd w:val="clear" w:color="auto" w:fill="auto"/>
            <w:noWrap/>
            <w:vAlign w:val="bottom"/>
            <w:hideMark/>
          </w:tcPr>
          <w:p w14:paraId="08CBC0F2" w14:textId="1CAD259F" w:rsidR="00AC4EF5" w:rsidRPr="00AC4EF5" w:rsidRDefault="00AC4EF5" w:rsidP="001A6B08">
            <w:pPr>
              <w:rPr>
                <w:rFonts w:ascii="Calibri" w:hAnsi="Calibri"/>
                <w:color w:val="000000"/>
                <w:sz w:val="18"/>
                <w:szCs w:val="18"/>
              </w:rPr>
            </w:pPr>
            <w:r w:rsidRPr="00AC4EF5">
              <w:rPr>
                <w:rFonts w:ascii="Calibri" w:hAnsi="Calibri"/>
                <w:color w:val="000000"/>
                <w:sz w:val="18"/>
                <w:szCs w:val="18"/>
              </w:rPr>
              <w:t xml:space="preserve">END POR RADIOGRAFIA DE JUNTAS SOLDADAS DN </w:t>
            </w:r>
            <w:r w:rsidR="001A6B08">
              <w:rPr>
                <w:rFonts w:ascii="Calibri" w:hAnsi="Calibri"/>
                <w:color w:val="000000"/>
                <w:sz w:val="18"/>
                <w:szCs w:val="18"/>
              </w:rPr>
              <w:t>3</w:t>
            </w:r>
            <w:r w:rsidRPr="00AC4EF5">
              <w:rPr>
                <w:rFonts w:ascii="Calibri" w:hAnsi="Calibri"/>
                <w:color w:val="000000"/>
                <w:sz w:val="18"/>
                <w:szCs w:val="18"/>
              </w:rPr>
              <w:t>"</w:t>
            </w:r>
          </w:p>
        </w:tc>
        <w:tc>
          <w:tcPr>
            <w:tcW w:w="709" w:type="dxa"/>
            <w:tcBorders>
              <w:top w:val="nil"/>
              <w:left w:val="nil"/>
              <w:bottom w:val="single" w:sz="4" w:space="0" w:color="auto"/>
              <w:right w:val="single" w:sz="4" w:space="0" w:color="auto"/>
            </w:tcBorders>
            <w:shd w:val="clear" w:color="auto" w:fill="auto"/>
            <w:noWrap/>
            <w:vAlign w:val="bottom"/>
            <w:hideMark/>
          </w:tcPr>
          <w:p w14:paraId="0BB5ABB4" w14:textId="77777777" w:rsidR="00AC4EF5" w:rsidRPr="00AC4EF5" w:rsidRDefault="00AC4EF5" w:rsidP="00AC4EF5">
            <w:pPr>
              <w:jc w:val="center"/>
              <w:rPr>
                <w:rFonts w:ascii="Calibri" w:hAnsi="Calibri"/>
                <w:color w:val="000000"/>
                <w:sz w:val="18"/>
                <w:szCs w:val="18"/>
              </w:rPr>
            </w:pPr>
            <w:r w:rsidRPr="00AC4EF5">
              <w:rPr>
                <w:rFonts w:ascii="Calibri" w:hAnsi="Calibri"/>
                <w:color w:val="000000"/>
                <w:sz w:val="18"/>
                <w:szCs w:val="18"/>
              </w:rPr>
              <w:t>junta</w:t>
            </w:r>
          </w:p>
        </w:tc>
        <w:tc>
          <w:tcPr>
            <w:tcW w:w="901" w:type="dxa"/>
            <w:tcBorders>
              <w:top w:val="nil"/>
              <w:left w:val="nil"/>
              <w:bottom w:val="single" w:sz="4" w:space="0" w:color="auto"/>
              <w:right w:val="single" w:sz="4" w:space="0" w:color="auto"/>
            </w:tcBorders>
            <w:shd w:val="clear" w:color="auto" w:fill="auto"/>
            <w:noWrap/>
            <w:vAlign w:val="bottom"/>
            <w:hideMark/>
          </w:tcPr>
          <w:p w14:paraId="5388DD2D" w14:textId="39890952" w:rsidR="00AC4EF5" w:rsidRPr="00AC4EF5" w:rsidRDefault="00AC4EF5" w:rsidP="001A6B08">
            <w:pPr>
              <w:jc w:val="right"/>
              <w:rPr>
                <w:rFonts w:ascii="Calibri" w:hAnsi="Calibri"/>
                <w:color w:val="000000"/>
                <w:sz w:val="18"/>
                <w:szCs w:val="18"/>
              </w:rPr>
            </w:pPr>
            <w:r w:rsidRPr="00AC4EF5">
              <w:rPr>
                <w:rFonts w:ascii="Calibri" w:hAnsi="Calibri"/>
                <w:color w:val="000000"/>
                <w:sz w:val="18"/>
                <w:szCs w:val="18"/>
              </w:rPr>
              <w:t>2,00</w:t>
            </w:r>
          </w:p>
        </w:tc>
      </w:tr>
      <w:tr w:rsidR="001A6B08" w:rsidRPr="00AC4EF5" w14:paraId="0A241FD5" w14:textId="77777777" w:rsidTr="006C7CF8">
        <w:trPr>
          <w:trHeight w:val="300"/>
          <w:jc w:val="center"/>
        </w:trPr>
        <w:tc>
          <w:tcPr>
            <w:tcW w:w="337" w:type="dxa"/>
            <w:gridSpan w:val="2"/>
            <w:tcBorders>
              <w:top w:val="nil"/>
              <w:left w:val="single" w:sz="4" w:space="0" w:color="auto"/>
              <w:bottom w:val="single" w:sz="4" w:space="0" w:color="auto"/>
              <w:right w:val="single" w:sz="4" w:space="0" w:color="auto"/>
            </w:tcBorders>
            <w:shd w:val="clear" w:color="auto" w:fill="auto"/>
            <w:noWrap/>
            <w:vAlign w:val="bottom"/>
          </w:tcPr>
          <w:p w14:paraId="4C7B3D2E" w14:textId="0C85B4AB" w:rsidR="001A6B08" w:rsidRPr="00AC4EF5" w:rsidRDefault="001A6B08" w:rsidP="001A6B08">
            <w:pPr>
              <w:jc w:val="center"/>
              <w:rPr>
                <w:rFonts w:ascii="Calibri" w:hAnsi="Calibri"/>
                <w:color w:val="000000"/>
                <w:sz w:val="18"/>
                <w:szCs w:val="18"/>
              </w:rPr>
            </w:pPr>
            <w:r w:rsidRPr="00AC4EF5">
              <w:rPr>
                <w:rFonts w:ascii="Calibri" w:hAnsi="Calibri"/>
                <w:color w:val="000000"/>
                <w:sz w:val="18"/>
                <w:szCs w:val="18"/>
              </w:rPr>
              <w:t>7</w:t>
            </w:r>
          </w:p>
        </w:tc>
        <w:tc>
          <w:tcPr>
            <w:tcW w:w="6037" w:type="dxa"/>
            <w:tcBorders>
              <w:top w:val="nil"/>
              <w:left w:val="nil"/>
              <w:bottom w:val="single" w:sz="4" w:space="0" w:color="auto"/>
              <w:right w:val="single" w:sz="4" w:space="0" w:color="auto"/>
            </w:tcBorders>
            <w:shd w:val="clear" w:color="auto" w:fill="auto"/>
            <w:noWrap/>
            <w:vAlign w:val="bottom"/>
          </w:tcPr>
          <w:p w14:paraId="2EE6F5B6" w14:textId="73F84A93" w:rsidR="001A6B08" w:rsidRPr="00AC4EF5" w:rsidRDefault="001A6B08" w:rsidP="001A6B08">
            <w:pPr>
              <w:rPr>
                <w:rFonts w:ascii="Calibri" w:hAnsi="Calibri"/>
                <w:color w:val="000000"/>
                <w:sz w:val="18"/>
                <w:szCs w:val="18"/>
              </w:rPr>
            </w:pPr>
            <w:r w:rsidRPr="00AC4EF5">
              <w:rPr>
                <w:rFonts w:ascii="Calibri" w:hAnsi="Calibri"/>
                <w:color w:val="000000"/>
                <w:sz w:val="18"/>
                <w:szCs w:val="18"/>
              </w:rPr>
              <w:t>END POR RADIOGRAFIA DE JUNTAS SOLDADAS DN 4"</w:t>
            </w:r>
          </w:p>
        </w:tc>
        <w:tc>
          <w:tcPr>
            <w:tcW w:w="709" w:type="dxa"/>
            <w:tcBorders>
              <w:top w:val="nil"/>
              <w:left w:val="nil"/>
              <w:bottom w:val="single" w:sz="4" w:space="0" w:color="auto"/>
              <w:right w:val="single" w:sz="4" w:space="0" w:color="auto"/>
            </w:tcBorders>
            <w:shd w:val="clear" w:color="auto" w:fill="auto"/>
            <w:noWrap/>
            <w:vAlign w:val="bottom"/>
          </w:tcPr>
          <w:p w14:paraId="6D6D2573" w14:textId="1751E304" w:rsidR="001A6B08" w:rsidRPr="00AC4EF5" w:rsidRDefault="001A6B08" w:rsidP="001A6B08">
            <w:pPr>
              <w:jc w:val="center"/>
              <w:rPr>
                <w:rFonts w:ascii="Calibri" w:hAnsi="Calibri"/>
                <w:color w:val="000000"/>
                <w:sz w:val="18"/>
                <w:szCs w:val="18"/>
              </w:rPr>
            </w:pPr>
            <w:r w:rsidRPr="00AC4EF5">
              <w:rPr>
                <w:rFonts w:ascii="Calibri" w:hAnsi="Calibri"/>
                <w:color w:val="000000"/>
                <w:sz w:val="18"/>
                <w:szCs w:val="18"/>
              </w:rPr>
              <w:t>junta</w:t>
            </w:r>
          </w:p>
        </w:tc>
        <w:tc>
          <w:tcPr>
            <w:tcW w:w="901" w:type="dxa"/>
            <w:tcBorders>
              <w:top w:val="nil"/>
              <w:left w:val="nil"/>
              <w:bottom w:val="single" w:sz="4" w:space="0" w:color="auto"/>
              <w:right w:val="single" w:sz="4" w:space="0" w:color="auto"/>
            </w:tcBorders>
            <w:shd w:val="clear" w:color="auto" w:fill="auto"/>
            <w:noWrap/>
            <w:vAlign w:val="bottom"/>
          </w:tcPr>
          <w:p w14:paraId="0F42A0EB" w14:textId="7DD300C0" w:rsidR="001A6B08" w:rsidRPr="00AC4EF5" w:rsidRDefault="001A6B08" w:rsidP="00875754">
            <w:pPr>
              <w:jc w:val="right"/>
              <w:rPr>
                <w:rFonts w:ascii="Calibri" w:hAnsi="Calibri"/>
                <w:color w:val="000000"/>
                <w:sz w:val="18"/>
                <w:szCs w:val="18"/>
              </w:rPr>
            </w:pPr>
            <w:r w:rsidRPr="00AC4EF5">
              <w:rPr>
                <w:rFonts w:ascii="Calibri" w:hAnsi="Calibri"/>
                <w:color w:val="000000"/>
                <w:sz w:val="18"/>
                <w:szCs w:val="18"/>
              </w:rPr>
              <w:t>23</w:t>
            </w:r>
            <w:r w:rsidR="00875754">
              <w:rPr>
                <w:rFonts w:ascii="Calibri" w:hAnsi="Calibri"/>
                <w:color w:val="000000"/>
                <w:sz w:val="18"/>
                <w:szCs w:val="18"/>
              </w:rPr>
              <w:t>5</w:t>
            </w:r>
            <w:r w:rsidRPr="00AC4EF5">
              <w:rPr>
                <w:rFonts w:ascii="Calibri" w:hAnsi="Calibri"/>
                <w:color w:val="000000"/>
                <w:sz w:val="18"/>
                <w:szCs w:val="18"/>
              </w:rPr>
              <w:t>,00</w:t>
            </w:r>
          </w:p>
        </w:tc>
      </w:tr>
      <w:tr w:rsidR="001A6B08" w:rsidRPr="00AC4EF5" w14:paraId="5BE2B49A" w14:textId="77777777" w:rsidTr="006C7CF8">
        <w:trPr>
          <w:trHeight w:val="425"/>
          <w:jc w:val="center"/>
        </w:trPr>
        <w:tc>
          <w:tcPr>
            <w:tcW w:w="337" w:type="dxa"/>
            <w:gridSpan w:val="2"/>
            <w:tcBorders>
              <w:top w:val="nil"/>
              <w:left w:val="single" w:sz="4" w:space="0" w:color="auto"/>
              <w:bottom w:val="single" w:sz="4" w:space="0" w:color="auto"/>
              <w:right w:val="single" w:sz="4" w:space="0" w:color="auto"/>
            </w:tcBorders>
            <w:shd w:val="clear" w:color="auto" w:fill="auto"/>
            <w:noWrap/>
            <w:vAlign w:val="bottom"/>
          </w:tcPr>
          <w:p w14:paraId="5CEB10EC" w14:textId="0070B760" w:rsidR="001A6B08" w:rsidRPr="00AC4EF5" w:rsidRDefault="001A6B08" w:rsidP="001A6B08">
            <w:pPr>
              <w:jc w:val="center"/>
              <w:rPr>
                <w:rFonts w:ascii="Calibri" w:hAnsi="Calibri"/>
                <w:color w:val="000000"/>
                <w:sz w:val="18"/>
                <w:szCs w:val="18"/>
              </w:rPr>
            </w:pPr>
            <w:r w:rsidRPr="00AC4EF5">
              <w:rPr>
                <w:rFonts w:ascii="Calibri" w:hAnsi="Calibri"/>
                <w:color w:val="000000"/>
                <w:sz w:val="18"/>
                <w:szCs w:val="18"/>
              </w:rPr>
              <w:t>8</w:t>
            </w:r>
          </w:p>
        </w:tc>
        <w:tc>
          <w:tcPr>
            <w:tcW w:w="6037" w:type="dxa"/>
            <w:tcBorders>
              <w:top w:val="nil"/>
              <w:left w:val="nil"/>
              <w:bottom w:val="single" w:sz="4" w:space="0" w:color="auto"/>
              <w:right w:val="single" w:sz="4" w:space="0" w:color="auto"/>
            </w:tcBorders>
            <w:shd w:val="clear" w:color="auto" w:fill="auto"/>
            <w:vAlign w:val="bottom"/>
            <w:hideMark/>
          </w:tcPr>
          <w:p w14:paraId="40F505C6" w14:textId="77777777" w:rsidR="001A6B08" w:rsidRPr="00AC4EF5" w:rsidRDefault="001A6B08" w:rsidP="001A6B08">
            <w:pPr>
              <w:rPr>
                <w:rFonts w:ascii="Calibri" w:hAnsi="Calibri"/>
                <w:color w:val="000000"/>
                <w:sz w:val="18"/>
                <w:szCs w:val="18"/>
              </w:rPr>
            </w:pPr>
            <w:r w:rsidRPr="00AC4EF5">
              <w:rPr>
                <w:rFonts w:ascii="Calibri" w:hAnsi="Calibri"/>
                <w:color w:val="000000"/>
                <w:sz w:val="18"/>
                <w:szCs w:val="18"/>
              </w:rPr>
              <w:t>LIMPIEZA Y REVESTIMIENTO DE JUNTAS C/MANTA TERMOCONTRAIBLE DN 4” (CON PROVISION DE MANTAS)</w:t>
            </w:r>
          </w:p>
        </w:tc>
        <w:tc>
          <w:tcPr>
            <w:tcW w:w="709" w:type="dxa"/>
            <w:tcBorders>
              <w:top w:val="nil"/>
              <w:left w:val="nil"/>
              <w:bottom w:val="single" w:sz="4" w:space="0" w:color="auto"/>
              <w:right w:val="single" w:sz="4" w:space="0" w:color="auto"/>
            </w:tcBorders>
            <w:shd w:val="clear" w:color="auto" w:fill="auto"/>
            <w:noWrap/>
            <w:vAlign w:val="bottom"/>
            <w:hideMark/>
          </w:tcPr>
          <w:p w14:paraId="12EB672E" w14:textId="77777777" w:rsidR="001A6B08" w:rsidRPr="00AC4EF5" w:rsidRDefault="001A6B08" w:rsidP="001A6B08">
            <w:pPr>
              <w:jc w:val="center"/>
              <w:rPr>
                <w:rFonts w:ascii="Calibri" w:hAnsi="Calibri"/>
                <w:color w:val="000000"/>
                <w:sz w:val="18"/>
                <w:szCs w:val="18"/>
              </w:rPr>
            </w:pPr>
            <w:r w:rsidRPr="00AC4EF5">
              <w:rPr>
                <w:rFonts w:ascii="Calibri" w:hAnsi="Calibri"/>
                <w:color w:val="000000"/>
                <w:sz w:val="18"/>
                <w:szCs w:val="18"/>
              </w:rPr>
              <w:t>junta</w:t>
            </w:r>
          </w:p>
        </w:tc>
        <w:tc>
          <w:tcPr>
            <w:tcW w:w="901" w:type="dxa"/>
            <w:tcBorders>
              <w:top w:val="nil"/>
              <w:left w:val="nil"/>
              <w:bottom w:val="single" w:sz="4" w:space="0" w:color="auto"/>
              <w:right w:val="single" w:sz="4" w:space="0" w:color="auto"/>
            </w:tcBorders>
            <w:shd w:val="clear" w:color="auto" w:fill="auto"/>
            <w:noWrap/>
            <w:vAlign w:val="bottom"/>
            <w:hideMark/>
          </w:tcPr>
          <w:p w14:paraId="6BE218EA" w14:textId="77777777" w:rsidR="001A6B08" w:rsidRPr="00AC4EF5" w:rsidRDefault="001A6B08" w:rsidP="001A6B08">
            <w:pPr>
              <w:jc w:val="right"/>
              <w:rPr>
                <w:rFonts w:ascii="Calibri" w:hAnsi="Calibri"/>
                <w:color w:val="000000"/>
                <w:sz w:val="18"/>
                <w:szCs w:val="18"/>
              </w:rPr>
            </w:pPr>
            <w:r w:rsidRPr="00AC4EF5">
              <w:rPr>
                <w:rFonts w:ascii="Calibri" w:hAnsi="Calibri"/>
                <w:color w:val="000000"/>
                <w:sz w:val="18"/>
                <w:szCs w:val="18"/>
              </w:rPr>
              <w:t>219,00</w:t>
            </w:r>
          </w:p>
        </w:tc>
      </w:tr>
      <w:tr w:rsidR="001A6B08" w:rsidRPr="00AC4EF5" w14:paraId="2CEE04BA" w14:textId="77777777" w:rsidTr="006C7CF8">
        <w:trPr>
          <w:trHeight w:val="300"/>
          <w:jc w:val="center"/>
        </w:trPr>
        <w:tc>
          <w:tcPr>
            <w:tcW w:w="337" w:type="dxa"/>
            <w:gridSpan w:val="2"/>
            <w:tcBorders>
              <w:top w:val="nil"/>
              <w:left w:val="single" w:sz="4" w:space="0" w:color="auto"/>
              <w:bottom w:val="single" w:sz="4" w:space="0" w:color="auto"/>
              <w:right w:val="single" w:sz="4" w:space="0" w:color="auto"/>
            </w:tcBorders>
            <w:shd w:val="clear" w:color="auto" w:fill="auto"/>
            <w:noWrap/>
            <w:vAlign w:val="bottom"/>
          </w:tcPr>
          <w:p w14:paraId="233771DB" w14:textId="7F379AA3" w:rsidR="001A6B08" w:rsidRPr="00AC4EF5" w:rsidRDefault="001A6B08" w:rsidP="001A6B08">
            <w:pPr>
              <w:jc w:val="center"/>
              <w:rPr>
                <w:rFonts w:ascii="Calibri" w:hAnsi="Calibri"/>
                <w:color w:val="000000"/>
                <w:sz w:val="18"/>
                <w:szCs w:val="18"/>
              </w:rPr>
            </w:pPr>
            <w:r w:rsidRPr="00AC4EF5">
              <w:rPr>
                <w:rFonts w:ascii="Calibri" w:hAnsi="Calibri"/>
                <w:color w:val="000000"/>
                <w:sz w:val="18"/>
                <w:szCs w:val="18"/>
              </w:rPr>
              <w:t>9</w:t>
            </w:r>
          </w:p>
        </w:tc>
        <w:tc>
          <w:tcPr>
            <w:tcW w:w="6037" w:type="dxa"/>
            <w:tcBorders>
              <w:top w:val="nil"/>
              <w:left w:val="nil"/>
              <w:bottom w:val="single" w:sz="4" w:space="0" w:color="auto"/>
              <w:right w:val="single" w:sz="4" w:space="0" w:color="auto"/>
            </w:tcBorders>
            <w:shd w:val="clear" w:color="auto" w:fill="auto"/>
            <w:noWrap/>
            <w:vAlign w:val="bottom"/>
            <w:hideMark/>
          </w:tcPr>
          <w:p w14:paraId="2117A658" w14:textId="05082918" w:rsidR="001A6B08" w:rsidRPr="00AC4EF5" w:rsidRDefault="007B3E2C" w:rsidP="001A6B08">
            <w:pPr>
              <w:rPr>
                <w:rFonts w:ascii="Calibri" w:hAnsi="Calibri"/>
                <w:color w:val="000000"/>
                <w:sz w:val="18"/>
                <w:szCs w:val="18"/>
              </w:rPr>
            </w:pPr>
            <w:r w:rsidRPr="007B3E2C">
              <w:rPr>
                <w:rFonts w:ascii="Calibri" w:hAnsi="Calibri"/>
                <w:color w:val="000000"/>
                <w:sz w:val="18"/>
                <w:szCs w:val="18"/>
              </w:rPr>
              <w:t>PRUEBA HIDROSTATICA (HERMETICIDAD Y SELLO) PARA VÁLVULA DN 4"</w:t>
            </w:r>
          </w:p>
        </w:tc>
        <w:tc>
          <w:tcPr>
            <w:tcW w:w="709" w:type="dxa"/>
            <w:tcBorders>
              <w:top w:val="nil"/>
              <w:left w:val="nil"/>
              <w:bottom w:val="single" w:sz="4" w:space="0" w:color="auto"/>
              <w:right w:val="single" w:sz="4" w:space="0" w:color="auto"/>
            </w:tcBorders>
            <w:shd w:val="clear" w:color="auto" w:fill="auto"/>
            <w:noWrap/>
            <w:vAlign w:val="bottom"/>
            <w:hideMark/>
          </w:tcPr>
          <w:p w14:paraId="235531E5" w14:textId="77777777" w:rsidR="001A6B08" w:rsidRPr="00AC4EF5" w:rsidRDefault="001A6B08" w:rsidP="001A6B08">
            <w:pPr>
              <w:jc w:val="center"/>
              <w:rPr>
                <w:rFonts w:ascii="Calibri" w:hAnsi="Calibri"/>
                <w:color w:val="000000"/>
                <w:sz w:val="18"/>
                <w:szCs w:val="18"/>
              </w:rPr>
            </w:pPr>
            <w:r w:rsidRPr="00AC4EF5">
              <w:rPr>
                <w:rFonts w:ascii="Calibri" w:hAnsi="Calibri"/>
                <w:color w:val="000000"/>
                <w:sz w:val="18"/>
                <w:szCs w:val="18"/>
              </w:rPr>
              <w:t>Pza.</w:t>
            </w:r>
          </w:p>
        </w:tc>
        <w:tc>
          <w:tcPr>
            <w:tcW w:w="901" w:type="dxa"/>
            <w:tcBorders>
              <w:top w:val="nil"/>
              <w:left w:val="nil"/>
              <w:bottom w:val="single" w:sz="4" w:space="0" w:color="auto"/>
              <w:right w:val="single" w:sz="4" w:space="0" w:color="auto"/>
            </w:tcBorders>
            <w:shd w:val="clear" w:color="auto" w:fill="auto"/>
            <w:noWrap/>
            <w:vAlign w:val="bottom"/>
            <w:hideMark/>
          </w:tcPr>
          <w:p w14:paraId="1667F350" w14:textId="3EDC6CAA" w:rsidR="001A6B08" w:rsidRPr="00AC4EF5" w:rsidRDefault="00875754" w:rsidP="001A6B08">
            <w:pPr>
              <w:jc w:val="right"/>
              <w:rPr>
                <w:rFonts w:ascii="Calibri" w:hAnsi="Calibri"/>
                <w:color w:val="000000"/>
                <w:sz w:val="18"/>
                <w:szCs w:val="18"/>
              </w:rPr>
            </w:pPr>
            <w:r>
              <w:rPr>
                <w:rFonts w:ascii="Calibri" w:hAnsi="Calibri"/>
                <w:color w:val="000000"/>
                <w:sz w:val="18"/>
                <w:szCs w:val="18"/>
              </w:rPr>
              <w:t>4</w:t>
            </w:r>
            <w:r w:rsidR="001A6B08" w:rsidRPr="00AC4EF5">
              <w:rPr>
                <w:rFonts w:ascii="Calibri" w:hAnsi="Calibri"/>
                <w:color w:val="000000"/>
                <w:sz w:val="18"/>
                <w:szCs w:val="18"/>
              </w:rPr>
              <w:t>,00</w:t>
            </w:r>
          </w:p>
        </w:tc>
      </w:tr>
      <w:tr w:rsidR="001A6B08" w:rsidRPr="00AC4EF5" w14:paraId="478D774C" w14:textId="77777777" w:rsidTr="006C7CF8">
        <w:trPr>
          <w:trHeight w:val="300"/>
          <w:jc w:val="center"/>
        </w:trPr>
        <w:tc>
          <w:tcPr>
            <w:tcW w:w="337" w:type="dxa"/>
            <w:gridSpan w:val="2"/>
            <w:tcBorders>
              <w:top w:val="nil"/>
              <w:left w:val="single" w:sz="4" w:space="0" w:color="auto"/>
              <w:bottom w:val="single" w:sz="4" w:space="0" w:color="auto"/>
              <w:right w:val="single" w:sz="4" w:space="0" w:color="auto"/>
            </w:tcBorders>
            <w:shd w:val="clear" w:color="auto" w:fill="auto"/>
            <w:noWrap/>
            <w:vAlign w:val="bottom"/>
          </w:tcPr>
          <w:p w14:paraId="4238240B" w14:textId="13346B56" w:rsidR="001A6B08" w:rsidRPr="00AC4EF5" w:rsidRDefault="001A6B08" w:rsidP="001A6B08">
            <w:pPr>
              <w:jc w:val="center"/>
              <w:rPr>
                <w:rFonts w:ascii="Calibri" w:hAnsi="Calibri"/>
                <w:color w:val="000000"/>
                <w:sz w:val="18"/>
                <w:szCs w:val="18"/>
              </w:rPr>
            </w:pPr>
            <w:r w:rsidRPr="00AC4EF5">
              <w:rPr>
                <w:rFonts w:ascii="Calibri" w:hAnsi="Calibri"/>
                <w:color w:val="000000"/>
                <w:sz w:val="18"/>
                <w:szCs w:val="18"/>
              </w:rPr>
              <w:t>10</w:t>
            </w:r>
          </w:p>
        </w:tc>
        <w:tc>
          <w:tcPr>
            <w:tcW w:w="6037" w:type="dxa"/>
            <w:tcBorders>
              <w:top w:val="nil"/>
              <w:left w:val="nil"/>
              <w:bottom w:val="single" w:sz="4" w:space="0" w:color="auto"/>
              <w:right w:val="single" w:sz="4" w:space="0" w:color="auto"/>
            </w:tcBorders>
            <w:shd w:val="clear" w:color="auto" w:fill="auto"/>
            <w:noWrap/>
            <w:vAlign w:val="bottom"/>
            <w:hideMark/>
          </w:tcPr>
          <w:p w14:paraId="7ECB96FB" w14:textId="77777777" w:rsidR="001A6B08" w:rsidRPr="00AC4EF5" w:rsidRDefault="001A6B08" w:rsidP="001A6B08">
            <w:pPr>
              <w:rPr>
                <w:rFonts w:ascii="Calibri" w:hAnsi="Calibri"/>
                <w:color w:val="000000"/>
                <w:sz w:val="18"/>
                <w:szCs w:val="18"/>
              </w:rPr>
            </w:pPr>
            <w:r w:rsidRPr="00AC4EF5">
              <w:rPr>
                <w:rFonts w:ascii="Calibri" w:hAnsi="Calibri"/>
                <w:color w:val="000000"/>
                <w:sz w:val="18"/>
                <w:szCs w:val="18"/>
              </w:rPr>
              <w:t>MONTAJE DE VÁLVULA Y ACCESORIOS DE ANC 4"</w:t>
            </w:r>
          </w:p>
        </w:tc>
        <w:tc>
          <w:tcPr>
            <w:tcW w:w="709" w:type="dxa"/>
            <w:tcBorders>
              <w:top w:val="nil"/>
              <w:left w:val="nil"/>
              <w:bottom w:val="single" w:sz="4" w:space="0" w:color="auto"/>
              <w:right w:val="single" w:sz="4" w:space="0" w:color="auto"/>
            </w:tcBorders>
            <w:shd w:val="clear" w:color="auto" w:fill="auto"/>
            <w:noWrap/>
            <w:vAlign w:val="bottom"/>
            <w:hideMark/>
          </w:tcPr>
          <w:p w14:paraId="636C04FB" w14:textId="77777777" w:rsidR="001A6B08" w:rsidRPr="00AC4EF5" w:rsidRDefault="001A6B08" w:rsidP="001A6B08">
            <w:pPr>
              <w:jc w:val="center"/>
              <w:rPr>
                <w:rFonts w:ascii="Calibri" w:hAnsi="Calibri"/>
                <w:color w:val="000000"/>
                <w:sz w:val="18"/>
                <w:szCs w:val="18"/>
              </w:rPr>
            </w:pPr>
            <w:r w:rsidRPr="00AC4EF5">
              <w:rPr>
                <w:rFonts w:ascii="Calibri" w:hAnsi="Calibri"/>
                <w:color w:val="000000"/>
                <w:sz w:val="18"/>
                <w:szCs w:val="18"/>
              </w:rPr>
              <w:t>Pza.</w:t>
            </w:r>
          </w:p>
        </w:tc>
        <w:tc>
          <w:tcPr>
            <w:tcW w:w="901" w:type="dxa"/>
            <w:tcBorders>
              <w:top w:val="nil"/>
              <w:left w:val="nil"/>
              <w:bottom w:val="single" w:sz="4" w:space="0" w:color="auto"/>
              <w:right w:val="single" w:sz="4" w:space="0" w:color="auto"/>
            </w:tcBorders>
            <w:shd w:val="clear" w:color="auto" w:fill="auto"/>
            <w:noWrap/>
            <w:vAlign w:val="bottom"/>
            <w:hideMark/>
          </w:tcPr>
          <w:p w14:paraId="4207FD4E" w14:textId="50CA6DCD" w:rsidR="001A6B08" w:rsidRPr="00AC4EF5" w:rsidRDefault="00875754" w:rsidP="001A6B08">
            <w:pPr>
              <w:jc w:val="right"/>
              <w:rPr>
                <w:rFonts w:ascii="Calibri" w:hAnsi="Calibri"/>
                <w:color w:val="000000"/>
                <w:sz w:val="18"/>
                <w:szCs w:val="18"/>
              </w:rPr>
            </w:pPr>
            <w:r>
              <w:rPr>
                <w:rFonts w:ascii="Calibri" w:hAnsi="Calibri"/>
                <w:color w:val="000000"/>
                <w:sz w:val="18"/>
                <w:szCs w:val="18"/>
              </w:rPr>
              <w:t>4</w:t>
            </w:r>
            <w:r w:rsidR="001A6B08" w:rsidRPr="00AC4EF5">
              <w:rPr>
                <w:rFonts w:ascii="Calibri" w:hAnsi="Calibri"/>
                <w:color w:val="000000"/>
                <w:sz w:val="18"/>
                <w:szCs w:val="18"/>
              </w:rPr>
              <w:t>,00</w:t>
            </w:r>
          </w:p>
        </w:tc>
      </w:tr>
      <w:tr w:rsidR="001A6B08" w:rsidRPr="00AC4EF5" w14:paraId="3F75E177" w14:textId="77777777" w:rsidTr="006C7CF8">
        <w:trPr>
          <w:trHeight w:val="300"/>
          <w:jc w:val="center"/>
        </w:trPr>
        <w:tc>
          <w:tcPr>
            <w:tcW w:w="337" w:type="dxa"/>
            <w:gridSpan w:val="2"/>
            <w:tcBorders>
              <w:top w:val="nil"/>
              <w:left w:val="single" w:sz="4" w:space="0" w:color="auto"/>
              <w:bottom w:val="single" w:sz="4" w:space="0" w:color="auto"/>
              <w:right w:val="single" w:sz="4" w:space="0" w:color="auto"/>
            </w:tcBorders>
            <w:shd w:val="clear" w:color="auto" w:fill="auto"/>
            <w:noWrap/>
            <w:vAlign w:val="bottom"/>
          </w:tcPr>
          <w:p w14:paraId="19266FE9" w14:textId="5D067485" w:rsidR="001A6B08" w:rsidRPr="00AC4EF5" w:rsidRDefault="001A6B08" w:rsidP="001A6B08">
            <w:pPr>
              <w:jc w:val="center"/>
              <w:rPr>
                <w:rFonts w:ascii="Calibri" w:hAnsi="Calibri"/>
                <w:color w:val="000000"/>
                <w:sz w:val="18"/>
                <w:szCs w:val="18"/>
              </w:rPr>
            </w:pPr>
            <w:r w:rsidRPr="00AC4EF5">
              <w:rPr>
                <w:rFonts w:ascii="Calibri" w:hAnsi="Calibri"/>
                <w:color w:val="000000"/>
                <w:sz w:val="18"/>
                <w:szCs w:val="18"/>
              </w:rPr>
              <w:t>11</w:t>
            </w:r>
          </w:p>
        </w:tc>
        <w:tc>
          <w:tcPr>
            <w:tcW w:w="6037" w:type="dxa"/>
            <w:tcBorders>
              <w:top w:val="nil"/>
              <w:left w:val="nil"/>
              <w:bottom w:val="single" w:sz="4" w:space="0" w:color="auto"/>
              <w:right w:val="single" w:sz="4" w:space="0" w:color="auto"/>
            </w:tcBorders>
            <w:shd w:val="clear" w:color="auto" w:fill="auto"/>
            <w:noWrap/>
            <w:vAlign w:val="bottom"/>
            <w:hideMark/>
          </w:tcPr>
          <w:p w14:paraId="729FF431" w14:textId="77777777" w:rsidR="001A6B08" w:rsidRPr="00AC4EF5" w:rsidRDefault="001A6B08" w:rsidP="001A6B08">
            <w:pPr>
              <w:rPr>
                <w:rFonts w:ascii="Calibri" w:hAnsi="Calibri"/>
                <w:color w:val="000000"/>
                <w:sz w:val="18"/>
                <w:szCs w:val="18"/>
              </w:rPr>
            </w:pPr>
            <w:r w:rsidRPr="00AC4EF5">
              <w:rPr>
                <w:rFonts w:ascii="Calibri" w:hAnsi="Calibri"/>
                <w:color w:val="000000"/>
                <w:sz w:val="18"/>
                <w:szCs w:val="18"/>
              </w:rPr>
              <w:t>PRUEBA HIDROSTATICA DE TUBERIA ANC DN 4"</w:t>
            </w:r>
          </w:p>
        </w:tc>
        <w:tc>
          <w:tcPr>
            <w:tcW w:w="709" w:type="dxa"/>
            <w:tcBorders>
              <w:top w:val="nil"/>
              <w:left w:val="nil"/>
              <w:bottom w:val="single" w:sz="4" w:space="0" w:color="auto"/>
              <w:right w:val="single" w:sz="4" w:space="0" w:color="auto"/>
            </w:tcBorders>
            <w:shd w:val="clear" w:color="auto" w:fill="auto"/>
            <w:noWrap/>
            <w:vAlign w:val="bottom"/>
            <w:hideMark/>
          </w:tcPr>
          <w:p w14:paraId="7D67DEA1" w14:textId="77777777" w:rsidR="001A6B08" w:rsidRPr="00AC4EF5" w:rsidRDefault="001A6B08" w:rsidP="001A6B08">
            <w:pPr>
              <w:jc w:val="center"/>
              <w:rPr>
                <w:rFonts w:ascii="Calibri" w:hAnsi="Calibri"/>
                <w:color w:val="000000"/>
                <w:sz w:val="18"/>
                <w:szCs w:val="18"/>
              </w:rPr>
            </w:pPr>
            <w:r w:rsidRPr="00AC4EF5">
              <w:rPr>
                <w:rFonts w:ascii="Calibri" w:hAnsi="Calibri"/>
                <w:color w:val="000000"/>
                <w:sz w:val="18"/>
                <w:szCs w:val="18"/>
              </w:rPr>
              <w:t>m</w:t>
            </w:r>
          </w:p>
        </w:tc>
        <w:tc>
          <w:tcPr>
            <w:tcW w:w="901" w:type="dxa"/>
            <w:tcBorders>
              <w:top w:val="nil"/>
              <w:left w:val="nil"/>
              <w:bottom w:val="single" w:sz="4" w:space="0" w:color="auto"/>
              <w:right w:val="single" w:sz="4" w:space="0" w:color="auto"/>
            </w:tcBorders>
            <w:shd w:val="clear" w:color="auto" w:fill="auto"/>
            <w:noWrap/>
            <w:vAlign w:val="bottom"/>
            <w:hideMark/>
          </w:tcPr>
          <w:p w14:paraId="14D4B6CF" w14:textId="4CCD3CCC" w:rsidR="001A6B08" w:rsidRPr="00AC4EF5" w:rsidRDefault="001A6B08" w:rsidP="001A6B08">
            <w:pPr>
              <w:jc w:val="right"/>
              <w:rPr>
                <w:rFonts w:ascii="Calibri" w:hAnsi="Calibri"/>
                <w:color w:val="000000"/>
                <w:sz w:val="18"/>
                <w:szCs w:val="18"/>
              </w:rPr>
            </w:pPr>
            <w:r w:rsidRPr="00AC4EF5">
              <w:rPr>
                <w:rFonts w:ascii="Calibri" w:hAnsi="Calibri"/>
                <w:color w:val="000000"/>
                <w:sz w:val="18"/>
                <w:szCs w:val="18"/>
              </w:rPr>
              <w:t>2.</w:t>
            </w:r>
            <w:r>
              <w:rPr>
                <w:rFonts w:ascii="Calibri" w:hAnsi="Calibri"/>
                <w:color w:val="000000"/>
                <w:sz w:val="18"/>
                <w:szCs w:val="18"/>
              </w:rPr>
              <w:t>580</w:t>
            </w:r>
            <w:r w:rsidRPr="00AC4EF5">
              <w:rPr>
                <w:rFonts w:ascii="Calibri" w:hAnsi="Calibri"/>
                <w:color w:val="000000"/>
                <w:sz w:val="18"/>
                <w:szCs w:val="18"/>
              </w:rPr>
              <w:t>,00</w:t>
            </w:r>
          </w:p>
        </w:tc>
      </w:tr>
      <w:tr w:rsidR="001A6B08" w:rsidRPr="00AC4EF5" w14:paraId="373661B1" w14:textId="77777777" w:rsidTr="006C7CF8">
        <w:trPr>
          <w:trHeight w:val="163"/>
          <w:jc w:val="center"/>
        </w:trPr>
        <w:tc>
          <w:tcPr>
            <w:tcW w:w="337" w:type="dxa"/>
            <w:gridSpan w:val="2"/>
            <w:tcBorders>
              <w:top w:val="nil"/>
              <w:left w:val="single" w:sz="4" w:space="0" w:color="auto"/>
              <w:bottom w:val="single" w:sz="4" w:space="0" w:color="auto"/>
              <w:right w:val="single" w:sz="4" w:space="0" w:color="auto"/>
            </w:tcBorders>
            <w:shd w:val="clear" w:color="auto" w:fill="auto"/>
            <w:noWrap/>
            <w:vAlign w:val="bottom"/>
          </w:tcPr>
          <w:p w14:paraId="285769E6" w14:textId="5BB0E795" w:rsidR="001A6B08" w:rsidRPr="00AC4EF5" w:rsidRDefault="001A6B08" w:rsidP="001A6B08">
            <w:pPr>
              <w:jc w:val="center"/>
              <w:rPr>
                <w:rFonts w:ascii="Calibri" w:hAnsi="Calibri"/>
                <w:color w:val="000000"/>
                <w:sz w:val="18"/>
                <w:szCs w:val="18"/>
              </w:rPr>
            </w:pPr>
            <w:r w:rsidRPr="00AC4EF5">
              <w:rPr>
                <w:rFonts w:ascii="Calibri" w:hAnsi="Calibri"/>
                <w:color w:val="000000"/>
                <w:sz w:val="18"/>
                <w:szCs w:val="18"/>
              </w:rPr>
              <w:t>12</w:t>
            </w:r>
          </w:p>
        </w:tc>
        <w:tc>
          <w:tcPr>
            <w:tcW w:w="6037" w:type="dxa"/>
            <w:tcBorders>
              <w:top w:val="nil"/>
              <w:left w:val="nil"/>
              <w:bottom w:val="single" w:sz="4" w:space="0" w:color="auto"/>
              <w:right w:val="single" w:sz="4" w:space="0" w:color="auto"/>
            </w:tcBorders>
            <w:shd w:val="clear" w:color="auto" w:fill="auto"/>
            <w:vAlign w:val="bottom"/>
            <w:hideMark/>
          </w:tcPr>
          <w:p w14:paraId="3C8663F6" w14:textId="6D87E353" w:rsidR="001A6B08" w:rsidRPr="00AC4EF5" w:rsidRDefault="001A6B08" w:rsidP="001A6B08">
            <w:pPr>
              <w:rPr>
                <w:rFonts w:ascii="Calibri" w:hAnsi="Calibri"/>
                <w:color w:val="000000"/>
                <w:sz w:val="18"/>
                <w:szCs w:val="18"/>
              </w:rPr>
            </w:pPr>
            <w:r w:rsidRPr="00AC4EF5">
              <w:rPr>
                <w:rFonts w:ascii="Calibri" w:hAnsi="Calibri"/>
                <w:color w:val="000000"/>
                <w:sz w:val="18"/>
                <w:szCs w:val="18"/>
              </w:rPr>
              <w:t xml:space="preserve">PROTECCIÓN DE VÁLVULAS Y ACCESORIOS DE ANC </w:t>
            </w:r>
            <w:r>
              <w:rPr>
                <w:rFonts w:ascii="Calibri" w:hAnsi="Calibri"/>
                <w:color w:val="000000"/>
                <w:sz w:val="18"/>
                <w:szCs w:val="18"/>
              </w:rPr>
              <w:t xml:space="preserve">DN </w:t>
            </w:r>
            <w:r w:rsidRPr="00AC4EF5">
              <w:rPr>
                <w:rFonts w:ascii="Calibri" w:hAnsi="Calibri"/>
                <w:color w:val="000000"/>
                <w:sz w:val="18"/>
                <w:szCs w:val="18"/>
              </w:rPr>
              <w:t>4" EN CÁMARAS</w:t>
            </w:r>
          </w:p>
        </w:tc>
        <w:tc>
          <w:tcPr>
            <w:tcW w:w="709" w:type="dxa"/>
            <w:tcBorders>
              <w:top w:val="nil"/>
              <w:left w:val="nil"/>
              <w:bottom w:val="single" w:sz="4" w:space="0" w:color="auto"/>
              <w:right w:val="single" w:sz="4" w:space="0" w:color="auto"/>
            </w:tcBorders>
            <w:shd w:val="clear" w:color="auto" w:fill="auto"/>
            <w:noWrap/>
            <w:vAlign w:val="bottom"/>
            <w:hideMark/>
          </w:tcPr>
          <w:p w14:paraId="0AB5B22E" w14:textId="77777777" w:rsidR="001A6B08" w:rsidRPr="00AC4EF5" w:rsidRDefault="001A6B08" w:rsidP="001A6B08">
            <w:pPr>
              <w:jc w:val="center"/>
              <w:rPr>
                <w:rFonts w:ascii="Calibri" w:hAnsi="Calibri"/>
                <w:color w:val="000000"/>
                <w:sz w:val="18"/>
                <w:szCs w:val="18"/>
              </w:rPr>
            </w:pPr>
            <w:r w:rsidRPr="00AC4EF5">
              <w:rPr>
                <w:rFonts w:ascii="Calibri" w:hAnsi="Calibri"/>
                <w:color w:val="000000"/>
                <w:sz w:val="18"/>
                <w:szCs w:val="18"/>
              </w:rPr>
              <w:t>Pza.</w:t>
            </w:r>
          </w:p>
        </w:tc>
        <w:tc>
          <w:tcPr>
            <w:tcW w:w="901" w:type="dxa"/>
            <w:tcBorders>
              <w:top w:val="nil"/>
              <w:left w:val="nil"/>
              <w:bottom w:val="single" w:sz="4" w:space="0" w:color="auto"/>
              <w:right w:val="single" w:sz="4" w:space="0" w:color="auto"/>
            </w:tcBorders>
            <w:shd w:val="clear" w:color="auto" w:fill="auto"/>
            <w:noWrap/>
            <w:vAlign w:val="bottom"/>
            <w:hideMark/>
          </w:tcPr>
          <w:p w14:paraId="77815212" w14:textId="2540D667" w:rsidR="001A6B08" w:rsidRPr="00AC4EF5" w:rsidRDefault="00875754" w:rsidP="001A6B08">
            <w:pPr>
              <w:jc w:val="right"/>
              <w:rPr>
                <w:rFonts w:ascii="Calibri" w:hAnsi="Calibri"/>
                <w:color w:val="000000"/>
                <w:sz w:val="18"/>
                <w:szCs w:val="18"/>
              </w:rPr>
            </w:pPr>
            <w:r>
              <w:rPr>
                <w:rFonts w:ascii="Calibri" w:hAnsi="Calibri"/>
                <w:color w:val="000000"/>
                <w:sz w:val="18"/>
                <w:szCs w:val="18"/>
              </w:rPr>
              <w:t>3</w:t>
            </w:r>
            <w:r w:rsidR="001A6B08" w:rsidRPr="00AC4EF5">
              <w:rPr>
                <w:rFonts w:ascii="Calibri" w:hAnsi="Calibri"/>
                <w:color w:val="000000"/>
                <w:sz w:val="18"/>
                <w:szCs w:val="18"/>
              </w:rPr>
              <w:t>,00</w:t>
            </w:r>
          </w:p>
        </w:tc>
      </w:tr>
      <w:tr w:rsidR="001A6B08" w:rsidRPr="00AC4EF5" w14:paraId="7A9A4E6A" w14:textId="77777777" w:rsidTr="006C7CF8">
        <w:trPr>
          <w:trHeight w:val="300"/>
          <w:jc w:val="center"/>
        </w:trPr>
        <w:tc>
          <w:tcPr>
            <w:tcW w:w="337" w:type="dxa"/>
            <w:gridSpan w:val="2"/>
            <w:tcBorders>
              <w:top w:val="nil"/>
              <w:left w:val="single" w:sz="4" w:space="0" w:color="auto"/>
              <w:bottom w:val="single" w:sz="4" w:space="0" w:color="auto"/>
              <w:right w:val="single" w:sz="4" w:space="0" w:color="auto"/>
            </w:tcBorders>
            <w:shd w:val="clear" w:color="auto" w:fill="auto"/>
            <w:noWrap/>
            <w:vAlign w:val="bottom"/>
          </w:tcPr>
          <w:p w14:paraId="3C4EA588" w14:textId="2CB13418" w:rsidR="001A6B08" w:rsidRPr="00AC4EF5" w:rsidRDefault="001A6B08" w:rsidP="001A6B08">
            <w:pPr>
              <w:jc w:val="center"/>
              <w:rPr>
                <w:rFonts w:ascii="Calibri" w:hAnsi="Calibri"/>
                <w:color w:val="000000"/>
                <w:sz w:val="18"/>
                <w:szCs w:val="18"/>
              </w:rPr>
            </w:pPr>
            <w:r w:rsidRPr="00AC4EF5">
              <w:rPr>
                <w:rFonts w:ascii="Calibri" w:hAnsi="Calibri"/>
                <w:color w:val="000000"/>
                <w:sz w:val="18"/>
                <w:szCs w:val="18"/>
              </w:rPr>
              <w:t>13</w:t>
            </w:r>
          </w:p>
        </w:tc>
        <w:tc>
          <w:tcPr>
            <w:tcW w:w="6037" w:type="dxa"/>
            <w:tcBorders>
              <w:top w:val="nil"/>
              <w:left w:val="nil"/>
              <w:bottom w:val="single" w:sz="4" w:space="0" w:color="auto"/>
              <w:right w:val="single" w:sz="4" w:space="0" w:color="auto"/>
            </w:tcBorders>
            <w:shd w:val="clear" w:color="auto" w:fill="auto"/>
            <w:noWrap/>
            <w:vAlign w:val="bottom"/>
            <w:hideMark/>
          </w:tcPr>
          <w:p w14:paraId="30313144" w14:textId="749BA6D8" w:rsidR="001A6B08" w:rsidRPr="00AC4EF5" w:rsidRDefault="00875754" w:rsidP="001A6B08">
            <w:pPr>
              <w:rPr>
                <w:rFonts w:ascii="Calibri" w:hAnsi="Calibri"/>
                <w:color w:val="000000"/>
                <w:sz w:val="18"/>
                <w:szCs w:val="18"/>
              </w:rPr>
            </w:pPr>
            <w:r w:rsidRPr="00875754">
              <w:rPr>
                <w:rFonts w:ascii="Calibri" w:hAnsi="Calibri"/>
                <w:color w:val="000000"/>
                <w:sz w:val="18"/>
                <w:szCs w:val="18"/>
              </w:rPr>
              <w:t>VENTEO, INTERCONEXIÓN, PUESTA EN MARCHA Y PUNTO DE ROCIO</w:t>
            </w:r>
          </w:p>
        </w:tc>
        <w:tc>
          <w:tcPr>
            <w:tcW w:w="709" w:type="dxa"/>
            <w:tcBorders>
              <w:top w:val="nil"/>
              <w:left w:val="nil"/>
              <w:bottom w:val="single" w:sz="4" w:space="0" w:color="auto"/>
              <w:right w:val="single" w:sz="4" w:space="0" w:color="auto"/>
            </w:tcBorders>
            <w:shd w:val="clear" w:color="auto" w:fill="auto"/>
            <w:noWrap/>
            <w:vAlign w:val="bottom"/>
            <w:hideMark/>
          </w:tcPr>
          <w:p w14:paraId="6A3BD5E4" w14:textId="77777777" w:rsidR="001A6B08" w:rsidRPr="00AC4EF5" w:rsidRDefault="001A6B08" w:rsidP="001A6B08">
            <w:pPr>
              <w:jc w:val="center"/>
              <w:rPr>
                <w:rFonts w:ascii="Calibri" w:hAnsi="Calibri"/>
                <w:color w:val="000000"/>
                <w:sz w:val="18"/>
                <w:szCs w:val="18"/>
              </w:rPr>
            </w:pPr>
            <w:r w:rsidRPr="00AC4EF5">
              <w:rPr>
                <w:rFonts w:ascii="Calibri" w:hAnsi="Calibri"/>
                <w:color w:val="000000"/>
                <w:sz w:val="18"/>
                <w:szCs w:val="18"/>
              </w:rPr>
              <w:t>Glb.</w:t>
            </w:r>
          </w:p>
        </w:tc>
        <w:tc>
          <w:tcPr>
            <w:tcW w:w="901" w:type="dxa"/>
            <w:tcBorders>
              <w:top w:val="nil"/>
              <w:left w:val="nil"/>
              <w:bottom w:val="single" w:sz="4" w:space="0" w:color="auto"/>
              <w:right w:val="single" w:sz="4" w:space="0" w:color="auto"/>
            </w:tcBorders>
            <w:shd w:val="clear" w:color="auto" w:fill="auto"/>
            <w:noWrap/>
            <w:vAlign w:val="bottom"/>
            <w:hideMark/>
          </w:tcPr>
          <w:p w14:paraId="14898404" w14:textId="77777777" w:rsidR="001A6B08" w:rsidRPr="00AC4EF5" w:rsidRDefault="001A6B08" w:rsidP="001A6B08">
            <w:pPr>
              <w:jc w:val="right"/>
              <w:rPr>
                <w:rFonts w:ascii="Calibri" w:hAnsi="Calibri"/>
                <w:color w:val="000000"/>
                <w:sz w:val="18"/>
                <w:szCs w:val="18"/>
              </w:rPr>
            </w:pPr>
            <w:r w:rsidRPr="00AC4EF5">
              <w:rPr>
                <w:rFonts w:ascii="Calibri" w:hAnsi="Calibri"/>
                <w:color w:val="000000"/>
                <w:sz w:val="18"/>
                <w:szCs w:val="18"/>
              </w:rPr>
              <w:t>1,00</w:t>
            </w:r>
          </w:p>
        </w:tc>
      </w:tr>
      <w:tr w:rsidR="001A6B08" w:rsidRPr="00AC4EF5" w14:paraId="241C84E8" w14:textId="77777777" w:rsidTr="006C7CF8">
        <w:trPr>
          <w:trHeight w:val="300"/>
          <w:jc w:val="center"/>
        </w:trPr>
        <w:tc>
          <w:tcPr>
            <w:tcW w:w="337" w:type="dxa"/>
            <w:gridSpan w:val="2"/>
            <w:tcBorders>
              <w:top w:val="nil"/>
              <w:left w:val="single" w:sz="4" w:space="0" w:color="auto"/>
              <w:bottom w:val="single" w:sz="4" w:space="0" w:color="auto"/>
              <w:right w:val="single" w:sz="4" w:space="0" w:color="auto"/>
            </w:tcBorders>
            <w:shd w:val="clear" w:color="auto" w:fill="auto"/>
            <w:noWrap/>
            <w:vAlign w:val="bottom"/>
          </w:tcPr>
          <w:p w14:paraId="0CBF24DC" w14:textId="252844F4" w:rsidR="001A6B08" w:rsidRPr="00AC4EF5" w:rsidRDefault="001A6B08" w:rsidP="001A6B08">
            <w:pPr>
              <w:jc w:val="center"/>
              <w:rPr>
                <w:rFonts w:ascii="Calibri" w:hAnsi="Calibri"/>
                <w:color w:val="000000"/>
                <w:sz w:val="18"/>
                <w:szCs w:val="18"/>
              </w:rPr>
            </w:pPr>
            <w:r>
              <w:rPr>
                <w:rFonts w:ascii="Calibri" w:hAnsi="Calibri"/>
                <w:color w:val="000000"/>
                <w:sz w:val="18"/>
                <w:szCs w:val="18"/>
              </w:rPr>
              <w:t>14</w:t>
            </w:r>
          </w:p>
        </w:tc>
        <w:tc>
          <w:tcPr>
            <w:tcW w:w="6037" w:type="dxa"/>
            <w:tcBorders>
              <w:top w:val="nil"/>
              <w:left w:val="nil"/>
              <w:bottom w:val="single" w:sz="4" w:space="0" w:color="auto"/>
              <w:right w:val="single" w:sz="4" w:space="0" w:color="auto"/>
            </w:tcBorders>
            <w:shd w:val="clear" w:color="auto" w:fill="auto"/>
            <w:noWrap/>
            <w:vAlign w:val="bottom"/>
            <w:hideMark/>
          </w:tcPr>
          <w:p w14:paraId="1BF5B236" w14:textId="77777777" w:rsidR="001A6B08" w:rsidRPr="00AC4EF5" w:rsidRDefault="001A6B08" w:rsidP="001A6B08">
            <w:pPr>
              <w:rPr>
                <w:rFonts w:ascii="Calibri" w:hAnsi="Calibri"/>
                <w:color w:val="000000"/>
                <w:sz w:val="18"/>
                <w:szCs w:val="18"/>
              </w:rPr>
            </w:pPr>
            <w:r w:rsidRPr="00AC4EF5">
              <w:rPr>
                <w:rFonts w:ascii="Calibri" w:hAnsi="Calibri"/>
                <w:color w:val="000000"/>
                <w:sz w:val="18"/>
                <w:szCs w:val="18"/>
              </w:rPr>
              <w:t>ESTUDIO E IMPLEMENTACION DE PROTECCION CATODICA</w:t>
            </w:r>
          </w:p>
        </w:tc>
        <w:tc>
          <w:tcPr>
            <w:tcW w:w="709" w:type="dxa"/>
            <w:tcBorders>
              <w:top w:val="nil"/>
              <w:left w:val="nil"/>
              <w:bottom w:val="single" w:sz="4" w:space="0" w:color="auto"/>
              <w:right w:val="single" w:sz="4" w:space="0" w:color="auto"/>
            </w:tcBorders>
            <w:shd w:val="clear" w:color="auto" w:fill="auto"/>
            <w:noWrap/>
            <w:vAlign w:val="bottom"/>
            <w:hideMark/>
          </w:tcPr>
          <w:p w14:paraId="3BC2947D" w14:textId="77777777" w:rsidR="001A6B08" w:rsidRPr="00AC4EF5" w:rsidRDefault="001A6B08" w:rsidP="001A6B08">
            <w:pPr>
              <w:jc w:val="center"/>
              <w:rPr>
                <w:rFonts w:ascii="Calibri" w:hAnsi="Calibri"/>
                <w:color w:val="000000"/>
                <w:sz w:val="18"/>
                <w:szCs w:val="18"/>
              </w:rPr>
            </w:pPr>
            <w:r w:rsidRPr="00AC4EF5">
              <w:rPr>
                <w:rFonts w:ascii="Calibri" w:hAnsi="Calibri"/>
                <w:color w:val="000000"/>
                <w:sz w:val="18"/>
                <w:szCs w:val="18"/>
              </w:rPr>
              <w:t>Glb.</w:t>
            </w:r>
          </w:p>
        </w:tc>
        <w:tc>
          <w:tcPr>
            <w:tcW w:w="901" w:type="dxa"/>
            <w:tcBorders>
              <w:top w:val="nil"/>
              <w:left w:val="nil"/>
              <w:bottom w:val="single" w:sz="4" w:space="0" w:color="auto"/>
              <w:right w:val="single" w:sz="4" w:space="0" w:color="auto"/>
            </w:tcBorders>
            <w:shd w:val="clear" w:color="auto" w:fill="auto"/>
            <w:noWrap/>
            <w:vAlign w:val="bottom"/>
            <w:hideMark/>
          </w:tcPr>
          <w:p w14:paraId="32C75534" w14:textId="77777777" w:rsidR="001A6B08" w:rsidRPr="00AC4EF5" w:rsidRDefault="001A6B08" w:rsidP="001A6B08">
            <w:pPr>
              <w:jc w:val="right"/>
              <w:rPr>
                <w:rFonts w:ascii="Calibri" w:hAnsi="Calibri"/>
                <w:color w:val="000000"/>
                <w:sz w:val="18"/>
                <w:szCs w:val="18"/>
              </w:rPr>
            </w:pPr>
            <w:r w:rsidRPr="00AC4EF5">
              <w:rPr>
                <w:rFonts w:ascii="Calibri" w:hAnsi="Calibri"/>
                <w:color w:val="000000"/>
                <w:sz w:val="18"/>
                <w:szCs w:val="18"/>
              </w:rPr>
              <w:t>1,00</w:t>
            </w:r>
          </w:p>
        </w:tc>
      </w:tr>
      <w:tr w:rsidR="00AC4EF5" w:rsidRPr="00AC4EF5" w14:paraId="3355E7E2" w14:textId="77777777" w:rsidTr="006C7CF8">
        <w:trPr>
          <w:trHeight w:val="300"/>
          <w:jc w:val="center"/>
        </w:trPr>
        <w:tc>
          <w:tcPr>
            <w:tcW w:w="323" w:type="dxa"/>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1F1FAB71" w14:textId="77777777" w:rsidR="00AC4EF5" w:rsidRPr="00AC4EF5" w:rsidRDefault="00AC4EF5" w:rsidP="002B68E8">
            <w:pPr>
              <w:jc w:val="center"/>
              <w:rPr>
                <w:rFonts w:ascii="Calibri" w:hAnsi="Calibri"/>
                <w:b/>
                <w:bCs/>
                <w:color w:val="000000"/>
                <w:sz w:val="18"/>
                <w:szCs w:val="18"/>
              </w:rPr>
            </w:pPr>
            <w:r w:rsidRPr="00AC4EF5">
              <w:rPr>
                <w:rFonts w:ascii="Calibri" w:hAnsi="Calibri"/>
                <w:b/>
                <w:bCs/>
                <w:color w:val="000000"/>
                <w:sz w:val="18"/>
                <w:szCs w:val="18"/>
              </w:rPr>
              <w:t>&gt;</w:t>
            </w:r>
          </w:p>
        </w:tc>
        <w:tc>
          <w:tcPr>
            <w:tcW w:w="6051" w:type="dxa"/>
            <w:gridSpan w:val="2"/>
            <w:tcBorders>
              <w:top w:val="single" w:sz="4" w:space="0" w:color="auto"/>
              <w:left w:val="nil"/>
              <w:bottom w:val="single" w:sz="4" w:space="0" w:color="auto"/>
              <w:right w:val="single" w:sz="4" w:space="0" w:color="auto"/>
            </w:tcBorders>
            <w:shd w:val="clear" w:color="000000" w:fill="BFBFBF"/>
            <w:noWrap/>
            <w:vAlign w:val="bottom"/>
            <w:hideMark/>
          </w:tcPr>
          <w:p w14:paraId="1D00DDDA" w14:textId="77777777" w:rsidR="00AC4EF5" w:rsidRPr="00AC4EF5" w:rsidRDefault="00AC4EF5" w:rsidP="002B68E8">
            <w:pPr>
              <w:rPr>
                <w:rFonts w:ascii="Calibri" w:hAnsi="Calibri"/>
                <w:b/>
                <w:bCs/>
                <w:color w:val="000000"/>
                <w:sz w:val="18"/>
                <w:szCs w:val="18"/>
              </w:rPr>
            </w:pPr>
            <w:r w:rsidRPr="00AC4EF5">
              <w:rPr>
                <w:rFonts w:ascii="Calibri" w:hAnsi="Calibri"/>
                <w:b/>
                <w:bCs/>
                <w:color w:val="000000"/>
                <w:sz w:val="18"/>
                <w:szCs w:val="18"/>
              </w:rPr>
              <w:t>M03 - ACCESORIOS</w:t>
            </w:r>
          </w:p>
        </w:tc>
        <w:tc>
          <w:tcPr>
            <w:tcW w:w="709" w:type="dxa"/>
            <w:tcBorders>
              <w:top w:val="single" w:sz="4" w:space="0" w:color="auto"/>
              <w:left w:val="nil"/>
              <w:bottom w:val="single" w:sz="4" w:space="0" w:color="auto"/>
              <w:right w:val="single" w:sz="4" w:space="0" w:color="auto"/>
            </w:tcBorders>
            <w:shd w:val="clear" w:color="000000" w:fill="BFBFBF"/>
            <w:noWrap/>
            <w:vAlign w:val="bottom"/>
            <w:hideMark/>
          </w:tcPr>
          <w:p w14:paraId="454BB8D4" w14:textId="77777777" w:rsidR="00AC4EF5" w:rsidRPr="00AC4EF5" w:rsidRDefault="00AC4EF5" w:rsidP="002B68E8">
            <w:pPr>
              <w:jc w:val="center"/>
              <w:rPr>
                <w:rFonts w:ascii="Calibri" w:hAnsi="Calibri"/>
                <w:b/>
                <w:bCs/>
                <w:color w:val="000000"/>
                <w:sz w:val="18"/>
                <w:szCs w:val="18"/>
              </w:rPr>
            </w:pPr>
            <w:r w:rsidRPr="00AC4EF5">
              <w:rPr>
                <w:rFonts w:ascii="Calibri" w:hAnsi="Calibri"/>
                <w:b/>
                <w:bCs/>
                <w:color w:val="000000"/>
                <w:sz w:val="18"/>
                <w:szCs w:val="18"/>
              </w:rPr>
              <w:t> </w:t>
            </w:r>
          </w:p>
        </w:tc>
        <w:tc>
          <w:tcPr>
            <w:tcW w:w="901" w:type="dxa"/>
            <w:tcBorders>
              <w:top w:val="single" w:sz="4" w:space="0" w:color="auto"/>
              <w:left w:val="nil"/>
              <w:bottom w:val="single" w:sz="4" w:space="0" w:color="auto"/>
              <w:right w:val="single" w:sz="4" w:space="0" w:color="auto"/>
            </w:tcBorders>
            <w:shd w:val="clear" w:color="000000" w:fill="BFBFBF"/>
            <w:noWrap/>
            <w:vAlign w:val="bottom"/>
            <w:hideMark/>
          </w:tcPr>
          <w:p w14:paraId="04FE858B" w14:textId="77777777" w:rsidR="00AC4EF5" w:rsidRPr="00AC4EF5" w:rsidRDefault="00AC4EF5" w:rsidP="002B68E8">
            <w:pPr>
              <w:rPr>
                <w:rFonts w:ascii="Calibri" w:hAnsi="Calibri"/>
                <w:b/>
                <w:bCs/>
                <w:color w:val="000000"/>
                <w:sz w:val="18"/>
                <w:szCs w:val="18"/>
              </w:rPr>
            </w:pPr>
            <w:r w:rsidRPr="00AC4EF5">
              <w:rPr>
                <w:rFonts w:ascii="Calibri" w:hAnsi="Calibri"/>
                <w:b/>
                <w:bCs/>
                <w:color w:val="000000"/>
                <w:sz w:val="18"/>
                <w:szCs w:val="18"/>
              </w:rPr>
              <w:t> </w:t>
            </w:r>
          </w:p>
        </w:tc>
      </w:tr>
      <w:tr w:rsidR="00AC4EF5" w:rsidRPr="00AC4EF5" w14:paraId="6C5B2A46" w14:textId="77777777" w:rsidTr="006C7CF8">
        <w:trPr>
          <w:trHeight w:val="300"/>
          <w:jc w:val="center"/>
        </w:trPr>
        <w:tc>
          <w:tcPr>
            <w:tcW w:w="323" w:type="dxa"/>
            <w:tcBorders>
              <w:top w:val="nil"/>
              <w:left w:val="single" w:sz="4" w:space="0" w:color="auto"/>
              <w:bottom w:val="single" w:sz="4" w:space="0" w:color="auto"/>
              <w:right w:val="single" w:sz="4" w:space="0" w:color="auto"/>
            </w:tcBorders>
            <w:shd w:val="clear" w:color="auto" w:fill="auto"/>
            <w:noWrap/>
            <w:vAlign w:val="bottom"/>
            <w:hideMark/>
          </w:tcPr>
          <w:p w14:paraId="01ADA066" w14:textId="77777777" w:rsidR="00AC4EF5" w:rsidRPr="00AC4EF5" w:rsidRDefault="00AC4EF5" w:rsidP="002B68E8">
            <w:pPr>
              <w:jc w:val="center"/>
              <w:rPr>
                <w:rFonts w:ascii="Calibri" w:hAnsi="Calibri"/>
                <w:color w:val="000000"/>
                <w:sz w:val="18"/>
                <w:szCs w:val="18"/>
              </w:rPr>
            </w:pPr>
            <w:r w:rsidRPr="00AC4EF5">
              <w:rPr>
                <w:rFonts w:ascii="Calibri" w:hAnsi="Calibri"/>
                <w:color w:val="000000"/>
                <w:sz w:val="18"/>
                <w:szCs w:val="18"/>
              </w:rPr>
              <w:t>1</w:t>
            </w:r>
          </w:p>
        </w:tc>
        <w:tc>
          <w:tcPr>
            <w:tcW w:w="6051" w:type="dxa"/>
            <w:gridSpan w:val="2"/>
            <w:tcBorders>
              <w:top w:val="nil"/>
              <w:left w:val="nil"/>
              <w:bottom w:val="single" w:sz="4" w:space="0" w:color="auto"/>
              <w:right w:val="single" w:sz="4" w:space="0" w:color="auto"/>
            </w:tcBorders>
            <w:shd w:val="clear" w:color="auto" w:fill="auto"/>
            <w:noWrap/>
            <w:vAlign w:val="bottom"/>
            <w:hideMark/>
          </w:tcPr>
          <w:p w14:paraId="7CEF0D9E" w14:textId="77777777" w:rsidR="00AC4EF5" w:rsidRPr="00AC4EF5" w:rsidRDefault="00AC4EF5" w:rsidP="002B68E8">
            <w:pPr>
              <w:rPr>
                <w:rFonts w:ascii="Calibri" w:hAnsi="Calibri"/>
                <w:color w:val="000000"/>
                <w:sz w:val="18"/>
                <w:szCs w:val="18"/>
              </w:rPr>
            </w:pPr>
            <w:r w:rsidRPr="00AC4EF5">
              <w:rPr>
                <w:rFonts w:ascii="Calibri" w:hAnsi="Calibri"/>
                <w:color w:val="000000"/>
                <w:sz w:val="18"/>
                <w:szCs w:val="18"/>
              </w:rPr>
              <w:t>VÁLVULA TIPO BOLA ANSI 300 4"</w:t>
            </w:r>
          </w:p>
        </w:tc>
        <w:tc>
          <w:tcPr>
            <w:tcW w:w="709" w:type="dxa"/>
            <w:tcBorders>
              <w:top w:val="nil"/>
              <w:left w:val="nil"/>
              <w:bottom w:val="single" w:sz="4" w:space="0" w:color="auto"/>
              <w:right w:val="single" w:sz="4" w:space="0" w:color="auto"/>
            </w:tcBorders>
            <w:shd w:val="clear" w:color="auto" w:fill="auto"/>
            <w:noWrap/>
            <w:vAlign w:val="bottom"/>
            <w:hideMark/>
          </w:tcPr>
          <w:p w14:paraId="79EA58D0" w14:textId="77777777" w:rsidR="00AC4EF5" w:rsidRPr="00AC4EF5" w:rsidRDefault="00AC4EF5" w:rsidP="002B68E8">
            <w:pPr>
              <w:jc w:val="center"/>
              <w:rPr>
                <w:rFonts w:ascii="Calibri" w:hAnsi="Calibri"/>
                <w:color w:val="000000"/>
                <w:sz w:val="18"/>
                <w:szCs w:val="18"/>
              </w:rPr>
            </w:pPr>
            <w:r w:rsidRPr="00AC4EF5">
              <w:rPr>
                <w:rFonts w:ascii="Calibri" w:hAnsi="Calibri"/>
                <w:color w:val="000000"/>
                <w:sz w:val="18"/>
                <w:szCs w:val="18"/>
              </w:rPr>
              <w:t>Pza.</w:t>
            </w:r>
          </w:p>
        </w:tc>
        <w:tc>
          <w:tcPr>
            <w:tcW w:w="901" w:type="dxa"/>
            <w:tcBorders>
              <w:top w:val="nil"/>
              <w:left w:val="nil"/>
              <w:bottom w:val="single" w:sz="4" w:space="0" w:color="auto"/>
              <w:right w:val="single" w:sz="4" w:space="0" w:color="auto"/>
            </w:tcBorders>
            <w:shd w:val="clear" w:color="auto" w:fill="auto"/>
            <w:noWrap/>
            <w:vAlign w:val="bottom"/>
            <w:hideMark/>
          </w:tcPr>
          <w:p w14:paraId="2E5E226B" w14:textId="0705E37F" w:rsidR="00AC4EF5" w:rsidRPr="00AC4EF5" w:rsidRDefault="00875754" w:rsidP="002B68E8">
            <w:pPr>
              <w:jc w:val="right"/>
              <w:rPr>
                <w:rFonts w:ascii="Calibri" w:hAnsi="Calibri"/>
                <w:color w:val="000000"/>
                <w:sz w:val="18"/>
                <w:szCs w:val="18"/>
              </w:rPr>
            </w:pPr>
            <w:r>
              <w:rPr>
                <w:rFonts w:ascii="Calibri" w:hAnsi="Calibri"/>
                <w:color w:val="000000"/>
                <w:sz w:val="18"/>
                <w:szCs w:val="18"/>
              </w:rPr>
              <w:t>4</w:t>
            </w:r>
            <w:r w:rsidR="00AC4EF5" w:rsidRPr="00AC4EF5">
              <w:rPr>
                <w:rFonts w:ascii="Calibri" w:hAnsi="Calibri"/>
                <w:color w:val="000000"/>
                <w:sz w:val="18"/>
                <w:szCs w:val="18"/>
              </w:rPr>
              <w:t>,00</w:t>
            </w:r>
          </w:p>
        </w:tc>
      </w:tr>
      <w:tr w:rsidR="00AC4EF5" w:rsidRPr="00AC4EF5" w14:paraId="1791C2AA" w14:textId="77777777" w:rsidTr="006C7CF8">
        <w:trPr>
          <w:trHeight w:val="300"/>
          <w:jc w:val="center"/>
        </w:trPr>
        <w:tc>
          <w:tcPr>
            <w:tcW w:w="323" w:type="dxa"/>
            <w:tcBorders>
              <w:top w:val="nil"/>
              <w:left w:val="single" w:sz="4" w:space="0" w:color="auto"/>
              <w:bottom w:val="single" w:sz="4" w:space="0" w:color="auto"/>
              <w:right w:val="single" w:sz="4" w:space="0" w:color="auto"/>
            </w:tcBorders>
            <w:shd w:val="clear" w:color="auto" w:fill="auto"/>
            <w:noWrap/>
            <w:vAlign w:val="bottom"/>
            <w:hideMark/>
          </w:tcPr>
          <w:p w14:paraId="0071C39B" w14:textId="77777777" w:rsidR="00AC4EF5" w:rsidRPr="00AC4EF5" w:rsidRDefault="00AC4EF5" w:rsidP="002B68E8">
            <w:pPr>
              <w:jc w:val="center"/>
              <w:rPr>
                <w:rFonts w:ascii="Calibri" w:hAnsi="Calibri"/>
                <w:color w:val="000000"/>
                <w:sz w:val="18"/>
                <w:szCs w:val="18"/>
              </w:rPr>
            </w:pPr>
            <w:r w:rsidRPr="00AC4EF5">
              <w:rPr>
                <w:rFonts w:ascii="Calibri" w:hAnsi="Calibri"/>
                <w:color w:val="000000"/>
                <w:sz w:val="18"/>
                <w:szCs w:val="18"/>
              </w:rPr>
              <w:t>2</w:t>
            </w:r>
          </w:p>
        </w:tc>
        <w:tc>
          <w:tcPr>
            <w:tcW w:w="6051" w:type="dxa"/>
            <w:gridSpan w:val="2"/>
            <w:tcBorders>
              <w:top w:val="nil"/>
              <w:left w:val="nil"/>
              <w:bottom w:val="single" w:sz="4" w:space="0" w:color="auto"/>
              <w:right w:val="single" w:sz="4" w:space="0" w:color="auto"/>
            </w:tcBorders>
            <w:shd w:val="clear" w:color="auto" w:fill="auto"/>
            <w:noWrap/>
            <w:vAlign w:val="bottom"/>
            <w:hideMark/>
          </w:tcPr>
          <w:p w14:paraId="2769D4AC" w14:textId="77777777" w:rsidR="00AC4EF5" w:rsidRPr="00AC4EF5" w:rsidRDefault="00AC4EF5" w:rsidP="002B68E8">
            <w:pPr>
              <w:rPr>
                <w:rFonts w:ascii="Calibri" w:hAnsi="Calibri"/>
                <w:color w:val="000000"/>
                <w:sz w:val="18"/>
                <w:szCs w:val="18"/>
              </w:rPr>
            </w:pPr>
            <w:r w:rsidRPr="00AC4EF5">
              <w:rPr>
                <w:rFonts w:ascii="Calibri" w:hAnsi="Calibri"/>
                <w:color w:val="000000"/>
                <w:sz w:val="18"/>
                <w:szCs w:val="18"/>
              </w:rPr>
              <w:t>BRIDA DN3"/WN/ANSI300/ASTM A 105 WN105 WN/RF/SCH40</w:t>
            </w:r>
          </w:p>
        </w:tc>
        <w:tc>
          <w:tcPr>
            <w:tcW w:w="709" w:type="dxa"/>
            <w:tcBorders>
              <w:top w:val="nil"/>
              <w:left w:val="nil"/>
              <w:bottom w:val="single" w:sz="4" w:space="0" w:color="auto"/>
              <w:right w:val="single" w:sz="4" w:space="0" w:color="auto"/>
            </w:tcBorders>
            <w:shd w:val="clear" w:color="auto" w:fill="auto"/>
            <w:noWrap/>
            <w:vAlign w:val="bottom"/>
            <w:hideMark/>
          </w:tcPr>
          <w:p w14:paraId="22108947" w14:textId="77777777" w:rsidR="00AC4EF5" w:rsidRPr="00AC4EF5" w:rsidRDefault="00AC4EF5" w:rsidP="002B68E8">
            <w:pPr>
              <w:jc w:val="center"/>
              <w:rPr>
                <w:rFonts w:ascii="Calibri" w:hAnsi="Calibri"/>
                <w:color w:val="000000"/>
                <w:sz w:val="18"/>
                <w:szCs w:val="18"/>
              </w:rPr>
            </w:pPr>
            <w:r w:rsidRPr="00AC4EF5">
              <w:rPr>
                <w:rFonts w:ascii="Calibri" w:hAnsi="Calibri"/>
                <w:color w:val="000000"/>
                <w:sz w:val="18"/>
                <w:szCs w:val="18"/>
              </w:rPr>
              <w:t>Pza.</w:t>
            </w:r>
          </w:p>
        </w:tc>
        <w:tc>
          <w:tcPr>
            <w:tcW w:w="901" w:type="dxa"/>
            <w:tcBorders>
              <w:top w:val="nil"/>
              <w:left w:val="nil"/>
              <w:bottom w:val="single" w:sz="4" w:space="0" w:color="auto"/>
              <w:right w:val="single" w:sz="4" w:space="0" w:color="auto"/>
            </w:tcBorders>
            <w:shd w:val="clear" w:color="auto" w:fill="auto"/>
            <w:noWrap/>
            <w:vAlign w:val="bottom"/>
            <w:hideMark/>
          </w:tcPr>
          <w:p w14:paraId="6F6F3002" w14:textId="77777777" w:rsidR="00AC4EF5" w:rsidRPr="00AC4EF5" w:rsidRDefault="00AC4EF5" w:rsidP="002B68E8">
            <w:pPr>
              <w:jc w:val="right"/>
              <w:rPr>
                <w:rFonts w:ascii="Calibri" w:hAnsi="Calibri"/>
                <w:color w:val="000000"/>
                <w:sz w:val="18"/>
                <w:szCs w:val="18"/>
              </w:rPr>
            </w:pPr>
            <w:r w:rsidRPr="00AC4EF5">
              <w:rPr>
                <w:rFonts w:ascii="Calibri" w:hAnsi="Calibri"/>
                <w:color w:val="000000"/>
                <w:sz w:val="18"/>
                <w:szCs w:val="18"/>
              </w:rPr>
              <w:t>2,00</w:t>
            </w:r>
          </w:p>
        </w:tc>
      </w:tr>
      <w:tr w:rsidR="00AC4EF5" w:rsidRPr="00AC4EF5" w14:paraId="33ACEF51" w14:textId="77777777" w:rsidTr="006C7CF8">
        <w:trPr>
          <w:trHeight w:val="300"/>
          <w:jc w:val="center"/>
        </w:trPr>
        <w:tc>
          <w:tcPr>
            <w:tcW w:w="323" w:type="dxa"/>
            <w:tcBorders>
              <w:top w:val="nil"/>
              <w:left w:val="single" w:sz="4" w:space="0" w:color="auto"/>
              <w:bottom w:val="single" w:sz="4" w:space="0" w:color="auto"/>
              <w:right w:val="single" w:sz="4" w:space="0" w:color="auto"/>
            </w:tcBorders>
            <w:shd w:val="clear" w:color="auto" w:fill="auto"/>
            <w:noWrap/>
            <w:vAlign w:val="bottom"/>
            <w:hideMark/>
          </w:tcPr>
          <w:p w14:paraId="4DE5AE47" w14:textId="77777777" w:rsidR="00AC4EF5" w:rsidRPr="00AC4EF5" w:rsidRDefault="00AC4EF5" w:rsidP="002B68E8">
            <w:pPr>
              <w:jc w:val="center"/>
              <w:rPr>
                <w:rFonts w:ascii="Calibri" w:hAnsi="Calibri"/>
                <w:color w:val="000000"/>
                <w:sz w:val="18"/>
                <w:szCs w:val="18"/>
              </w:rPr>
            </w:pPr>
            <w:r w:rsidRPr="00AC4EF5">
              <w:rPr>
                <w:rFonts w:ascii="Calibri" w:hAnsi="Calibri"/>
                <w:color w:val="000000"/>
                <w:sz w:val="18"/>
                <w:szCs w:val="18"/>
              </w:rPr>
              <w:t>3</w:t>
            </w:r>
          </w:p>
        </w:tc>
        <w:tc>
          <w:tcPr>
            <w:tcW w:w="6051" w:type="dxa"/>
            <w:gridSpan w:val="2"/>
            <w:tcBorders>
              <w:top w:val="nil"/>
              <w:left w:val="nil"/>
              <w:bottom w:val="single" w:sz="4" w:space="0" w:color="auto"/>
              <w:right w:val="single" w:sz="4" w:space="0" w:color="auto"/>
            </w:tcBorders>
            <w:shd w:val="clear" w:color="auto" w:fill="auto"/>
            <w:noWrap/>
            <w:vAlign w:val="bottom"/>
            <w:hideMark/>
          </w:tcPr>
          <w:p w14:paraId="7F5BAE4F" w14:textId="77777777" w:rsidR="00AC4EF5" w:rsidRPr="00AC4EF5" w:rsidRDefault="00AC4EF5" w:rsidP="002B68E8">
            <w:pPr>
              <w:rPr>
                <w:rFonts w:ascii="Calibri" w:hAnsi="Calibri"/>
                <w:color w:val="000000"/>
                <w:sz w:val="18"/>
                <w:szCs w:val="18"/>
              </w:rPr>
            </w:pPr>
            <w:r w:rsidRPr="00AC4EF5">
              <w:rPr>
                <w:rFonts w:ascii="Calibri" w:hAnsi="Calibri"/>
                <w:color w:val="000000"/>
                <w:sz w:val="18"/>
                <w:szCs w:val="18"/>
              </w:rPr>
              <w:t>BRIDA DN4"/WN/ANSI300/ASTM A 105 WN105 WN/RF/SCH40</w:t>
            </w:r>
          </w:p>
        </w:tc>
        <w:tc>
          <w:tcPr>
            <w:tcW w:w="709" w:type="dxa"/>
            <w:tcBorders>
              <w:top w:val="nil"/>
              <w:left w:val="nil"/>
              <w:bottom w:val="single" w:sz="4" w:space="0" w:color="auto"/>
              <w:right w:val="single" w:sz="4" w:space="0" w:color="auto"/>
            </w:tcBorders>
            <w:shd w:val="clear" w:color="auto" w:fill="auto"/>
            <w:noWrap/>
            <w:vAlign w:val="bottom"/>
            <w:hideMark/>
          </w:tcPr>
          <w:p w14:paraId="7B3B08B4" w14:textId="77777777" w:rsidR="00AC4EF5" w:rsidRPr="00AC4EF5" w:rsidRDefault="00AC4EF5" w:rsidP="002B68E8">
            <w:pPr>
              <w:jc w:val="center"/>
              <w:rPr>
                <w:rFonts w:ascii="Calibri" w:hAnsi="Calibri"/>
                <w:color w:val="000000"/>
                <w:sz w:val="18"/>
                <w:szCs w:val="18"/>
              </w:rPr>
            </w:pPr>
            <w:r w:rsidRPr="00AC4EF5">
              <w:rPr>
                <w:rFonts w:ascii="Calibri" w:hAnsi="Calibri"/>
                <w:color w:val="000000"/>
                <w:sz w:val="18"/>
                <w:szCs w:val="18"/>
              </w:rPr>
              <w:t>Pza.</w:t>
            </w:r>
          </w:p>
        </w:tc>
        <w:tc>
          <w:tcPr>
            <w:tcW w:w="901" w:type="dxa"/>
            <w:tcBorders>
              <w:top w:val="nil"/>
              <w:left w:val="nil"/>
              <w:bottom w:val="single" w:sz="4" w:space="0" w:color="auto"/>
              <w:right w:val="single" w:sz="4" w:space="0" w:color="auto"/>
            </w:tcBorders>
            <w:shd w:val="clear" w:color="auto" w:fill="auto"/>
            <w:noWrap/>
            <w:vAlign w:val="bottom"/>
            <w:hideMark/>
          </w:tcPr>
          <w:p w14:paraId="22C9D2E9" w14:textId="63C06CEC" w:rsidR="00AC4EF5" w:rsidRPr="00AC4EF5" w:rsidRDefault="00875754" w:rsidP="002B68E8">
            <w:pPr>
              <w:jc w:val="right"/>
              <w:rPr>
                <w:rFonts w:ascii="Calibri" w:hAnsi="Calibri"/>
                <w:color w:val="000000"/>
                <w:sz w:val="18"/>
                <w:szCs w:val="18"/>
              </w:rPr>
            </w:pPr>
            <w:r>
              <w:rPr>
                <w:rFonts w:ascii="Calibri" w:hAnsi="Calibri"/>
                <w:color w:val="000000"/>
                <w:sz w:val="18"/>
                <w:szCs w:val="18"/>
              </w:rPr>
              <w:t>8</w:t>
            </w:r>
            <w:r w:rsidR="00AC4EF5" w:rsidRPr="00AC4EF5">
              <w:rPr>
                <w:rFonts w:ascii="Calibri" w:hAnsi="Calibri"/>
                <w:color w:val="000000"/>
                <w:sz w:val="18"/>
                <w:szCs w:val="18"/>
              </w:rPr>
              <w:t>,00</w:t>
            </w:r>
          </w:p>
        </w:tc>
      </w:tr>
      <w:tr w:rsidR="00AC4EF5" w:rsidRPr="00AC4EF5" w14:paraId="7950B4CB" w14:textId="77777777" w:rsidTr="006C7CF8">
        <w:trPr>
          <w:trHeight w:val="300"/>
          <w:jc w:val="center"/>
        </w:trPr>
        <w:tc>
          <w:tcPr>
            <w:tcW w:w="323" w:type="dxa"/>
            <w:tcBorders>
              <w:top w:val="nil"/>
              <w:left w:val="single" w:sz="4" w:space="0" w:color="auto"/>
              <w:bottom w:val="single" w:sz="4" w:space="0" w:color="auto"/>
              <w:right w:val="single" w:sz="4" w:space="0" w:color="auto"/>
            </w:tcBorders>
            <w:shd w:val="clear" w:color="auto" w:fill="auto"/>
            <w:noWrap/>
            <w:vAlign w:val="bottom"/>
            <w:hideMark/>
          </w:tcPr>
          <w:p w14:paraId="0C65B286" w14:textId="77777777" w:rsidR="00AC4EF5" w:rsidRPr="00AC4EF5" w:rsidRDefault="00AC4EF5" w:rsidP="002B68E8">
            <w:pPr>
              <w:jc w:val="center"/>
              <w:rPr>
                <w:rFonts w:ascii="Calibri" w:hAnsi="Calibri"/>
                <w:color w:val="000000"/>
                <w:sz w:val="18"/>
                <w:szCs w:val="18"/>
              </w:rPr>
            </w:pPr>
            <w:r w:rsidRPr="00AC4EF5">
              <w:rPr>
                <w:rFonts w:ascii="Calibri" w:hAnsi="Calibri"/>
                <w:color w:val="000000"/>
                <w:sz w:val="18"/>
                <w:szCs w:val="18"/>
              </w:rPr>
              <w:t>4</w:t>
            </w:r>
          </w:p>
        </w:tc>
        <w:tc>
          <w:tcPr>
            <w:tcW w:w="6051" w:type="dxa"/>
            <w:gridSpan w:val="2"/>
            <w:tcBorders>
              <w:top w:val="nil"/>
              <w:left w:val="nil"/>
              <w:bottom w:val="single" w:sz="4" w:space="0" w:color="auto"/>
              <w:right w:val="single" w:sz="4" w:space="0" w:color="auto"/>
            </w:tcBorders>
            <w:shd w:val="clear" w:color="auto" w:fill="auto"/>
            <w:noWrap/>
            <w:vAlign w:val="bottom"/>
            <w:hideMark/>
          </w:tcPr>
          <w:p w14:paraId="347E65B8" w14:textId="77777777" w:rsidR="00AC4EF5" w:rsidRPr="00AC4EF5" w:rsidRDefault="00AC4EF5" w:rsidP="002B68E8">
            <w:pPr>
              <w:rPr>
                <w:rFonts w:ascii="Calibri" w:hAnsi="Calibri"/>
                <w:color w:val="000000"/>
                <w:sz w:val="18"/>
                <w:szCs w:val="18"/>
              </w:rPr>
            </w:pPr>
            <w:r w:rsidRPr="00AC4EF5">
              <w:rPr>
                <w:rFonts w:ascii="Calibri" w:hAnsi="Calibri"/>
                <w:color w:val="000000"/>
                <w:sz w:val="18"/>
                <w:szCs w:val="18"/>
              </w:rPr>
              <w:t>CODO 4" SCH-STD,90º RL ANSI B16.9 &amp; ASTM A234</w:t>
            </w:r>
          </w:p>
        </w:tc>
        <w:tc>
          <w:tcPr>
            <w:tcW w:w="709" w:type="dxa"/>
            <w:tcBorders>
              <w:top w:val="nil"/>
              <w:left w:val="nil"/>
              <w:bottom w:val="single" w:sz="4" w:space="0" w:color="auto"/>
              <w:right w:val="single" w:sz="4" w:space="0" w:color="auto"/>
            </w:tcBorders>
            <w:shd w:val="clear" w:color="auto" w:fill="auto"/>
            <w:noWrap/>
            <w:vAlign w:val="bottom"/>
            <w:hideMark/>
          </w:tcPr>
          <w:p w14:paraId="70110FAB" w14:textId="77777777" w:rsidR="00AC4EF5" w:rsidRPr="00AC4EF5" w:rsidRDefault="00AC4EF5" w:rsidP="002B68E8">
            <w:pPr>
              <w:jc w:val="center"/>
              <w:rPr>
                <w:rFonts w:ascii="Calibri" w:hAnsi="Calibri"/>
                <w:color w:val="000000"/>
                <w:sz w:val="18"/>
                <w:szCs w:val="18"/>
              </w:rPr>
            </w:pPr>
            <w:r w:rsidRPr="00AC4EF5">
              <w:rPr>
                <w:rFonts w:ascii="Calibri" w:hAnsi="Calibri"/>
                <w:color w:val="000000"/>
                <w:sz w:val="18"/>
                <w:szCs w:val="18"/>
              </w:rPr>
              <w:t>Pza.</w:t>
            </w:r>
          </w:p>
        </w:tc>
        <w:tc>
          <w:tcPr>
            <w:tcW w:w="901" w:type="dxa"/>
            <w:tcBorders>
              <w:top w:val="nil"/>
              <w:left w:val="nil"/>
              <w:bottom w:val="single" w:sz="4" w:space="0" w:color="auto"/>
              <w:right w:val="single" w:sz="4" w:space="0" w:color="auto"/>
            </w:tcBorders>
            <w:shd w:val="clear" w:color="auto" w:fill="auto"/>
            <w:noWrap/>
            <w:vAlign w:val="bottom"/>
            <w:hideMark/>
          </w:tcPr>
          <w:p w14:paraId="59930C6E" w14:textId="77777777" w:rsidR="00AC4EF5" w:rsidRPr="00AC4EF5" w:rsidRDefault="00AC4EF5" w:rsidP="002B68E8">
            <w:pPr>
              <w:jc w:val="right"/>
              <w:rPr>
                <w:rFonts w:ascii="Calibri" w:hAnsi="Calibri"/>
                <w:color w:val="000000"/>
                <w:sz w:val="18"/>
                <w:szCs w:val="18"/>
              </w:rPr>
            </w:pPr>
            <w:r w:rsidRPr="00AC4EF5">
              <w:rPr>
                <w:rFonts w:ascii="Calibri" w:hAnsi="Calibri"/>
                <w:color w:val="000000"/>
                <w:sz w:val="18"/>
                <w:szCs w:val="18"/>
              </w:rPr>
              <w:t>2,00</w:t>
            </w:r>
          </w:p>
        </w:tc>
      </w:tr>
      <w:tr w:rsidR="00AC4EF5" w:rsidRPr="00AC4EF5" w14:paraId="2C8C3088" w14:textId="77777777" w:rsidTr="006C7CF8">
        <w:trPr>
          <w:trHeight w:val="300"/>
          <w:jc w:val="center"/>
        </w:trPr>
        <w:tc>
          <w:tcPr>
            <w:tcW w:w="323" w:type="dxa"/>
            <w:tcBorders>
              <w:top w:val="nil"/>
              <w:left w:val="single" w:sz="4" w:space="0" w:color="auto"/>
              <w:bottom w:val="single" w:sz="4" w:space="0" w:color="auto"/>
              <w:right w:val="single" w:sz="4" w:space="0" w:color="auto"/>
            </w:tcBorders>
            <w:shd w:val="clear" w:color="auto" w:fill="auto"/>
            <w:noWrap/>
            <w:vAlign w:val="bottom"/>
            <w:hideMark/>
          </w:tcPr>
          <w:p w14:paraId="2834D1F9" w14:textId="77777777" w:rsidR="00AC4EF5" w:rsidRPr="00AC4EF5" w:rsidRDefault="00AC4EF5" w:rsidP="002B68E8">
            <w:pPr>
              <w:jc w:val="center"/>
              <w:rPr>
                <w:rFonts w:ascii="Calibri" w:hAnsi="Calibri"/>
                <w:color w:val="000000"/>
                <w:sz w:val="18"/>
                <w:szCs w:val="18"/>
              </w:rPr>
            </w:pPr>
            <w:r w:rsidRPr="00AC4EF5">
              <w:rPr>
                <w:rFonts w:ascii="Calibri" w:hAnsi="Calibri"/>
                <w:color w:val="000000"/>
                <w:sz w:val="18"/>
                <w:szCs w:val="18"/>
              </w:rPr>
              <w:lastRenderedPageBreak/>
              <w:t>5</w:t>
            </w:r>
          </w:p>
        </w:tc>
        <w:tc>
          <w:tcPr>
            <w:tcW w:w="6051" w:type="dxa"/>
            <w:gridSpan w:val="2"/>
            <w:tcBorders>
              <w:top w:val="nil"/>
              <w:left w:val="nil"/>
              <w:bottom w:val="single" w:sz="4" w:space="0" w:color="auto"/>
              <w:right w:val="single" w:sz="4" w:space="0" w:color="auto"/>
            </w:tcBorders>
            <w:shd w:val="clear" w:color="auto" w:fill="auto"/>
            <w:noWrap/>
            <w:vAlign w:val="bottom"/>
            <w:hideMark/>
          </w:tcPr>
          <w:p w14:paraId="0D680B9C" w14:textId="77777777" w:rsidR="00AC4EF5" w:rsidRPr="00AC4EF5" w:rsidRDefault="00AC4EF5" w:rsidP="002B68E8">
            <w:pPr>
              <w:rPr>
                <w:rFonts w:ascii="Calibri" w:hAnsi="Calibri"/>
                <w:color w:val="000000"/>
                <w:sz w:val="18"/>
                <w:szCs w:val="18"/>
              </w:rPr>
            </w:pPr>
            <w:r w:rsidRPr="00AC4EF5">
              <w:rPr>
                <w:rFonts w:ascii="Calibri" w:hAnsi="Calibri"/>
                <w:color w:val="000000"/>
                <w:sz w:val="18"/>
                <w:szCs w:val="18"/>
              </w:rPr>
              <w:t>REDUCTOR CONCENTRICO ANC 4" X 3" SCH 40</w:t>
            </w:r>
          </w:p>
        </w:tc>
        <w:tc>
          <w:tcPr>
            <w:tcW w:w="709" w:type="dxa"/>
            <w:tcBorders>
              <w:top w:val="nil"/>
              <w:left w:val="nil"/>
              <w:bottom w:val="single" w:sz="4" w:space="0" w:color="auto"/>
              <w:right w:val="single" w:sz="4" w:space="0" w:color="auto"/>
            </w:tcBorders>
            <w:shd w:val="clear" w:color="auto" w:fill="auto"/>
            <w:noWrap/>
            <w:vAlign w:val="bottom"/>
            <w:hideMark/>
          </w:tcPr>
          <w:p w14:paraId="6B922474" w14:textId="77777777" w:rsidR="00AC4EF5" w:rsidRPr="00AC4EF5" w:rsidRDefault="00AC4EF5" w:rsidP="002B68E8">
            <w:pPr>
              <w:jc w:val="center"/>
              <w:rPr>
                <w:rFonts w:ascii="Calibri" w:hAnsi="Calibri"/>
                <w:color w:val="000000"/>
                <w:sz w:val="18"/>
                <w:szCs w:val="18"/>
              </w:rPr>
            </w:pPr>
            <w:r w:rsidRPr="00AC4EF5">
              <w:rPr>
                <w:rFonts w:ascii="Calibri" w:hAnsi="Calibri"/>
                <w:color w:val="000000"/>
                <w:sz w:val="18"/>
                <w:szCs w:val="18"/>
              </w:rPr>
              <w:t>Pza.</w:t>
            </w:r>
          </w:p>
        </w:tc>
        <w:tc>
          <w:tcPr>
            <w:tcW w:w="901" w:type="dxa"/>
            <w:tcBorders>
              <w:top w:val="nil"/>
              <w:left w:val="nil"/>
              <w:bottom w:val="single" w:sz="4" w:space="0" w:color="auto"/>
              <w:right w:val="single" w:sz="4" w:space="0" w:color="auto"/>
            </w:tcBorders>
            <w:shd w:val="clear" w:color="auto" w:fill="auto"/>
            <w:noWrap/>
            <w:vAlign w:val="bottom"/>
            <w:hideMark/>
          </w:tcPr>
          <w:p w14:paraId="608D6C9A" w14:textId="77777777" w:rsidR="00AC4EF5" w:rsidRPr="00AC4EF5" w:rsidRDefault="00AC4EF5" w:rsidP="002B68E8">
            <w:pPr>
              <w:jc w:val="right"/>
              <w:rPr>
                <w:rFonts w:ascii="Calibri" w:hAnsi="Calibri"/>
                <w:color w:val="000000"/>
                <w:sz w:val="18"/>
                <w:szCs w:val="18"/>
              </w:rPr>
            </w:pPr>
            <w:r w:rsidRPr="00AC4EF5">
              <w:rPr>
                <w:rFonts w:ascii="Calibri" w:hAnsi="Calibri"/>
                <w:color w:val="000000"/>
                <w:sz w:val="18"/>
                <w:szCs w:val="18"/>
              </w:rPr>
              <w:t>2,00</w:t>
            </w:r>
          </w:p>
        </w:tc>
      </w:tr>
      <w:tr w:rsidR="00AC4EF5" w:rsidRPr="00AC4EF5" w14:paraId="6D5FC5AA" w14:textId="77777777" w:rsidTr="006C7CF8">
        <w:trPr>
          <w:trHeight w:val="300"/>
          <w:jc w:val="center"/>
        </w:trPr>
        <w:tc>
          <w:tcPr>
            <w:tcW w:w="323" w:type="dxa"/>
            <w:tcBorders>
              <w:top w:val="nil"/>
              <w:left w:val="single" w:sz="4" w:space="0" w:color="auto"/>
              <w:bottom w:val="single" w:sz="4" w:space="0" w:color="auto"/>
              <w:right w:val="single" w:sz="4" w:space="0" w:color="auto"/>
            </w:tcBorders>
            <w:shd w:val="clear" w:color="auto" w:fill="auto"/>
            <w:noWrap/>
            <w:vAlign w:val="bottom"/>
            <w:hideMark/>
          </w:tcPr>
          <w:p w14:paraId="192E8A0E" w14:textId="77777777" w:rsidR="00AC4EF5" w:rsidRPr="00AC4EF5" w:rsidRDefault="00AC4EF5" w:rsidP="002B68E8">
            <w:pPr>
              <w:jc w:val="center"/>
              <w:rPr>
                <w:rFonts w:ascii="Calibri" w:hAnsi="Calibri"/>
                <w:color w:val="000000"/>
                <w:sz w:val="18"/>
                <w:szCs w:val="18"/>
              </w:rPr>
            </w:pPr>
            <w:r w:rsidRPr="00AC4EF5">
              <w:rPr>
                <w:rFonts w:ascii="Calibri" w:hAnsi="Calibri"/>
                <w:color w:val="000000"/>
                <w:sz w:val="18"/>
                <w:szCs w:val="18"/>
              </w:rPr>
              <w:t>6</w:t>
            </w:r>
          </w:p>
        </w:tc>
        <w:tc>
          <w:tcPr>
            <w:tcW w:w="6051" w:type="dxa"/>
            <w:gridSpan w:val="2"/>
            <w:tcBorders>
              <w:top w:val="nil"/>
              <w:left w:val="nil"/>
              <w:bottom w:val="single" w:sz="4" w:space="0" w:color="auto"/>
              <w:right w:val="single" w:sz="4" w:space="0" w:color="auto"/>
            </w:tcBorders>
            <w:shd w:val="clear" w:color="auto" w:fill="auto"/>
            <w:noWrap/>
            <w:vAlign w:val="bottom"/>
            <w:hideMark/>
          </w:tcPr>
          <w:p w14:paraId="2972FADA" w14:textId="77777777" w:rsidR="00AC4EF5" w:rsidRPr="00AC4EF5" w:rsidRDefault="00AC4EF5" w:rsidP="002B68E8">
            <w:pPr>
              <w:rPr>
                <w:rFonts w:ascii="Calibri" w:hAnsi="Calibri"/>
                <w:color w:val="000000"/>
                <w:sz w:val="18"/>
                <w:szCs w:val="18"/>
              </w:rPr>
            </w:pPr>
            <w:r w:rsidRPr="00AC4EF5">
              <w:rPr>
                <w:rFonts w:ascii="Calibri" w:hAnsi="Calibri"/>
                <w:color w:val="000000"/>
                <w:sz w:val="18"/>
                <w:szCs w:val="18"/>
              </w:rPr>
              <w:t>TEE  NORMAL ANC 4"  SCH 40</w:t>
            </w:r>
          </w:p>
        </w:tc>
        <w:tc>
          <w:tcPr>
            <w:tcW w:w="709" w:type="dxa"/>
            <w:tcBorders>
              <w:top w:val="nil"/>
              <w:left w:val="nil"/>
              <w:bottom w:val="single" w:sz="4" w:space="0" w:color="auto"/>
              <w:right w:val="single" w:sz="4" w:space="0" w:color="auto"/>
            </w:tcBorders>
            <w:shd w:val="clear" w:color="auto" w:fill="auto"/>
            <w:noWrap/>
            <w:vAlign w:val="bottom"/>
            <w:hideMark/>
          </w:tcPr>
          <w:p w14:paraId="3B0E46C7" w14:textId="77777777" w:rsidR="00AC4EF5" w:rsidRPr="00AC4EF5" w:rsidRDefault="00AC4EF5" w:rsidP="002B68E8">
            <w:pPr>
              <w:jc w:val="center"/>
              <w:rPr>
                <w:rFonts w:ascii="Calibri" w:hAnsi="Calibri"/>
                <w:color w:val="000000"/>
                <w:sz w:val="18"/>
                <w:szCs w:val="18"/>
              </w:rPr>
            </w:pPr>
            <w:r w:rsidRPr="00AC4EF5">
              <w:rPr>
                <w:rFonts w:ascii="Calibri" w:hAnsi="Calibri"/>
                <w:color w:val="000000"/>
                <w:sz w:val="18"/>
                <w:szCs w:val="18"/>
              </w:rPr>
              <w:t>Pza.</w:t>
            </w:r>
          </w:p>
        </w:tc>
        <w:tc>
          <w:tcPr>
            <w:tcW w:w="901" w:type="dxa"/>
            <w:tcBorders>
              <w:top w:val="nil"/>
              <w:left w:val="nil"/>
              <w:bottom w:val="single" w:sz="4" w:space="0" w:color="auto"/>
              <w:right w:val="single" w:sz="4" w:space="0" w:color="auto"/>
            </w:tcBorders>
            <w:shd w:val="clear" w:color="auto" w:fill="auto"/>
            <w:noWrap/>
            <w:vAlign w:val="bottom"/>
            <w:hideMark/>
          </w:tcPr>
          <w:p w14:paraId="2DBE0202" w14:textId="1C5C20A7" w:rsidR="00AC4EF5" w:rsidRPr="00AC4EF5" w:rsidRDefault="00875754" w:rsidP="002B68E8">
            <w:pPr>
              <w:jc w:val="right"/>
              <w:rPr>
                <w:rFonts w:ascii="Calibri" w:hAnsi="Calibri"/>
                <w:color w:val="000000"/>
                <w:sz w:val="18"/>
                <w:szCs w:val="18"/>
              </w:rPr>
            </w:pPr>
            <w:r>
              <w:rPr>
                <w:rFonts w:ascii="Calibri" w:hAnsi="Calibri"/>
                <w:color w:val="000000"/>
                <w:sz w:val="18"/>
                <w:szCs w:val="18"/>
              </w:rPr>
              <w:t>2</w:t>
            </w:r>
            <w:r w:rsidR="00AC4EF5" w:rsidRPr="00AC4EF5">
              <w:rPr>
                <w:rFonts w:ascii="Calibri" w:hAnsi="Calibri"/>
                <w:color w:val="000000"/>
                <w:sz w:val="18"/>
                <w:szCs w:val="18"/>
              </w:rPr>
              <w:t>,00</w:t>
            </w:r>
          </w:p>
        </w:tc>
      </w:tr>
      <w:tr w:rsidR="00AC4EF5" w:rsidRPr="00AC4EF5" w14:paraId="777BD408" w14:textId="77777777" w:rsidTr="006C7CF8">
        <w:trPr>
          <w:trHeight w:val="300"/>
          <w:jc w:val="center"/>
        </w:trPr>
        <w:tc>
          <w:tcPr>
            <w:tcW w:w="323" w:type="dxa"/>
            <w:tcBorders>
              <w:top w:val="nil"/>
              <w:left w:val="single" w:sz="4" w:space="0" w:color="auto"/>
              <w:bottom w:val="single" w:sz="4" w:space="0" w:color="auto"/>
              <w:right w:val="single" w:sz="4" w:space="0" w:color="auto"/>
            </w:tcBorders>
            <w:shd w:val="clear" w:color="auto" w:fill="auto"/>
            <w:noWrap/>
            <w:vAlign w:val="bottom"/>
            <w:hideMark/>
          </w:tcPr>
          <w:p w14:paraId="0E2EFAC7" w14:textId="77777777" w:rsidR="00AC4EF5" w:rsidRPr="00AC4EF5" w:rsidRDefault="00AC4EF5" w:rsidP="002B68E8">
            <w:pPr>
              <w:jc w:val="center"/>
              <w:rPr>
                <w:rFonts w:ascii="Calibri" w:hAnsi="Calibri"/>
                <w:color w:val="000000"/>
                <w:sz w:val="18"/>
                <w:szCs w:val="18"/>
              </w:rPr>
            </w:pPr>
            <w:r w:rsidRPr="00AC4EF5">
              <w:rPr>
                <w:rFonts w:ascii="Calibri" w:hAnsi="Calibri"/>
                <w:color w:val="000000"/>
                <w:sz w:val="18"/>
                <w:szCs w:val="18"/>
              </w:rPr>
              <w:t>7</w:t>
            </w:r>
          </w:p>
        </w:tc>
        <w:tc>
          <w:tcPr>
            <w:tcW w:w="6051" w:type="dxa"/>
            <w:gridSpan w:val="2"/>
            <w:tcBorders>
              <w:top w:val="nil"/>
              <w:left w:val="nil"/>
              <w:bottom w:val="single" w:sz="4" w:space="0" w:color="auto"/>
              <w:right w:val="single" w:sz="4" w:space="0" w:color="auto"/>
            </w:tcBorders>
            <w:shd w:val="clear" w:color="auto" w:fill="auto"/>
            <w:noWrap/>
            <w:vAlign w:val="bottom"/>
            <w:hideMark/>
          </w:tcPr>
          <w:p w14:paraId="3B576D0D" w14:textId="77777777" w:rsidR="00AC4EF5" w:rsidRPr="00AC4EF5" w:rsidRDefault="00AC4EF5" w:rsidP="002B68E8">
            <w:pPr>
              <w:rPr>
                <w:rFonts w:ascii="Calibri" w:hAnsi="Calibri"/>
                <w:color w:val="000000"/>
                <w:sz w:val="18"/>
                <w:szCs w:val="18"/>
              </w:rPr>
            </w:pPr>
            <w:r w:rsidRPr="00AC4EF5">
              <w:rPr>
                <w:rFonts w:ascii="Calibri" w:hAnsi="Calibri"/>
                <w:color w:val="000000"/>
                <w:sz w:val="18"/>
                <w:szCs w:val="18"/>
              </w:rPr>
              <w:t>EMPAQUETADURA DIELECTRICA 3" ANSI 300</w:t>
            </w:r>
          </w:p>
        </w:tc>
        <w:tc>
          <w:tcPr>
            <w:tcW w:w="709" w:type="dxa"/>
            <w:tcBorders>
              <w:top w:val="nil"/>
              <w:left w:val="nil"/>
              <w:bottom w:val="single" w:sz="4" w:space="0" w:color="auto"/>
              <w:right w:val="single" w:sz="4" w:space="0" w:color="auto"/>
            </w:tcBorders>
            <w:shd w:val="clear" w:color="auto" w:fill="auto"/>
            <w:noWrap/>
            <w:vAlign w:val="bottom"/>
            <w:hideMark/>
          </w:tcPr>
          <w:p w14:paraId="23FF4D83" w14:textId="77777777" w:rsidR="00AC4EF5" w:rsidRPr="00AC4EF5" w:rsidRDefault="00AC4EF5" w:rsidP="002B68E8">
            <w:pPr>
              <w:jc w:val="center"/>
              <w:rPr>
                <w:rFonts w:ascii="Calibri" w:hAnsi="Calibri"/>
                <w:color w:val="000000"/>
                <w:sz w:val="18"/>
                <w:szCs w:val="18"/>
              </w:rPr>
            </w:pPr>
            <w:r w:rsidRPr="00AC4EF5">
              <w:rPr>
                <w:rFonts w:ascii="Calibri" w:hAnsi="Calibri"/>
                <w:color w:val="000000"/>
                <w:sz w:val="18"/>
                <w:szCs w:val="18"/>
              </w:rPr>
              <w:t>Pza.</w:t>
            </w:r>
          </w:p>
        </w:tc>
        <w:tc>
          <w:tcPr>
            <w:tcW w:w="901" w:type="dxa"/>
            <w:tcBorders>
              <w:top w:val="nil"/>
              <w:left w:val="nil"/>
              <w:bottom w:val="single" w:sz="4" w:space="0" w:color="auto"/>
              <w:right w:val="single" w:sz="4" w:space="0" w:color="auto"/>
            </w:tcBorders>
            <w:shd w:val="clear" w:color="auto" w:fill="auto"/>
            <w:noWrap/>
            <w:vAlign w:val="bottom"/>
            <w:hideMark/>
          </w:tcPr>
          <w:p w14:paraId="144D6080" w14:textId="77777777" w:rsidR="00AC4EF5" w:rsidRPr="00AC4EF5" w:rsidRDefault="00AC4EF5" w:rsidP="002B68E8">
            <w:pPr>
              <w:jc w:val="right"/>
              <w:rPr>
                <w:rFonts w:ascii="Calibri" w:hAnsi="Calibri"/>
                <w:color w:val="000000"/>
                <w:sz w:val="18"/>
                <w:szCs w:val="18"/>
              </w:rPr>
            </w:pPr>
            <w:r w:rsidRPr="00AC4EF5">
              <w:rPr>
                <w:rFonts w:ascii="Calibri" w:hAnsi="Calibri"/>
                <w:color w:val="000000"/>
                <w:sz w:val="18"/>
                <w:szCs w:val="18"/>
              </w:rPr>
              <w:t>1,00</w:t>
            </w:r>
          </w:p>
        </w:tc>
      </w:tr>
      <w:tr w:rsidR="00AC4EF5" w:rsidRPr="00AC4EF5" w14:paraId="5AE52DD8" w14:textId="77777777" w:rsidTr="006C7CF8">
        <w:trPr>
          <w:trHeight w:val="300"/>
          <w:jc w:val="center"/>
        </w:trPr>
        <w:tc>
          <w:tcPr>
            <w:tcW w:w="323" w:type="dxa"/>
            <w:tcBorders>
              <w:top w:val="nil"/>
              <w:left w:val="single" w:sz="4" w:space="0" w:color="auto"/>
              <w:bottom w:val="single" w:sz="4" w:space="0" w:color="auto"/>
              <w:right w:val="single" w:sz="4" w:space="0" w:color="auto"/>
            </w:tcBorders>
            <w:shd w:val="clear" w:color="auto" w:fill="auto"/>
            <w:noWrap/>
            <w:vAlign w:val="bottom"/>
            <w:hideMark/>
          </w:tcPr>
          <w:p w14:paraId="64822653" w14:textId="77777777" w:rsidR="00AC4EF5" w:rsidRPr="00AC4EF5" w:rsidRDefault="00AC4EF5" w:rsidP="002B68E8">
            <w:pPr>
              <w:jc w:val="center"/>
              <w:rPr>
                <w:rFonts w:ascii="Calibri" w:hAnsi="Calibri"/>
                <w:color w:val="000000"/>
                <w:sz w:val="18"/>
                <w:szCs w:val="18"/>
              </w:rPr>
            </w:pPr>
            <w:r w:rsidRPr="00AC4EF5">
              <w:rPr>
                <w:rFonts w:ascii="Calibri" w:hAnsi="Calibri"/>
                <w:color w:val="000000"/>
                <w:sz w:val="18"/>
                <w:szCs w:val="18"/>
              </w:rPr>
              <w:t>8</w:t>
            </w:r>
          </w:p>
        </w:tc>
        <w:tc>
          <w:tcPr>
            <w:tcW w:w="6051" w:type="dxa"/>
            <w:gridSpan w:val="2"/>
            <w:tcBorders>
              <w:top w:val="nil"/>
              <w:left w:val="nil"/>
              <w:bottom w:val="single" w:sz="4" w:space="0" w:color="auto"/>
              <w:right w:val="single" w:sz="4" w:space="0" w:color="auto"/>
            </w:tcBorders>
            <w:shd w:val="clear" w:color="auto" w:fill="auto"/>
            <w:noWrap/>
            <w:vAlign w:val="bottom"/>
            <w:hideMark/>
          </w:tcPr>
          <w:p w14:paraId="70051BE3" w14:textId="77777777" w:rsidR="00AC4EF5" w:rsidRPr="00AC4EF5" w:rsidRDefault="00AC4EF5" w:rsidP="002B68E8">
            <w:pPr>
              <w:rPr>
                <w:rFonts w:ascii="Calibri" w:hAnsi="Calibri"/>
                <w:color w:val="000000"/>
                <w:sz w:val="18"/>
                <w:szCs w:val="18"/>
              </w:rPr>
            </w:pPr>
            <w:r w:rsidRPr="00AC4EF5">
              <w:rPr>
                <w:rFonts w:ascii="Calibri" w:hAnsi="Calibri"/>
                <w:color w:val="000000"/>
                <w:sz w:val="18"/>
                <w:szCs w:val="18"/>
              </w:rPr>
              <w:t>EMPAQUETADURA ESPIROMETÁLICA 4" ANSI 300</w:t>
            </w:r>
          </w:p>
        </w:tc>
        <w:tc>
          <w:tcPr>
            <w:tcW w:w="709" w:type="dxa"/>
            <w:tcBorders>
              <w:top w:val="nil"/>
              <w:left w:val="nil"/>
              <w:bottom w:val="single" w:sz="4" w:space="0" w:color="auto"/>
              <w:right w:val="single" w:sz="4" w:space="0" w:color="auto"/>
            </w:tcBorders>
            <w:shd w:val="clear" w:color="auto" w:fill="auto"/>
            <w:noWrap/>
            <w:vAlign w:val="bottom"/>
            <w:hideMark/>
          </w:tcPr>
          <w:p w14:paraId="0F0BB639" w14:textId="77777777" w:rsidR="00AC4EF5" w:rsidRPr="00AC4EF5" w:rsidRDefault="00AC4EF5" w:rsidP="002B68E8">
            <w:pPr>
              <w:jc w:val="center"/>
              <w:rPr>
                <w:rFonts w:ascii="Calibri" w:hAnsi="Calibri"/>
                <w:color w:val="000000"/>
                <w:sz w:val="18"/>
                <w:szCs w:val="18"/>
              </w:rPr>
            </w:pPr>
            <w:r w:rsidRPr="00AC4EF5">
              <w:rPr>
                <w:rFonts w:ascii="Calibri" w:hAnsi="Calibri"/>
                <w:color w:val="000000"/>
                <w:sz w:val="18"/>
                <w:szCs w:val="18"/>
              </w:rPr>
              <w:t>Pza.</w:t>
            </w:r>
          </w:p>
        </w:tc>
        <w:tc>
          <w:tcPr>
            <w:tcW w:w="901" w:type="dxa"/>
            <w:tcBorders>
              <w:top w:val="nil"/>
              <w:left w:val="nil"/>
              <w:bottom w:val="single" w:sz="4" w:space="0" w:color="auto"/>
              <w:right w:val="single" w:sz="4" w:space="0" w:color="auto"/>
            </w:tcBorders>
            <w:shd w:val="clear" w:color="auto" w:fill="auto"/>
            <w:noWrap/>
            <w:vAlign w:val="bottom"/>
            <w:hideMark/>
          </w:tcPr>
          <w:p w14:paraId="4F5A6BC4" w14:textId="38AE76BF" w:rsidR="00AC4EF5" w:rsidRPr="00AC4EF5" w:rsidRDefault="00875754" w:rsidP="002B68E8">
            <w:pPr>
              <w:jc w:val="right"/>
              <w:rPr>
                <w:rFonts w:ascii="Calibri" w:hAnsi="Calibri"/>
                <w:color w:val="000000"/>
                <w:sz w:val="18"/>
                <w:szCs w:val="18"/>
              </w:rPr>
            </w:pPr>
            <w:r>
              <w:rPr>
                <w:rFonts w:ascii="Calibri" w:hAnsi="Calibri"/>
                <w:color w:val="000000"/>
                <w:sz w:val="18"/>
                <w:szCs w:val="18"/>
              </w:rPr>
              <w:t>8</w:t>
            </w:r>
            <w:r w:rsidR="00AC4EF5" w:rsidRPr="00AC4EF5">
              <w:rPr>
                <w:rFonts w:ascii="Calibri" w:hAnsi="Calibri"/>
                <w:color w:val="000000"/>
                <w:sz w:val="18"/>
                <w:szCs w:val="18"/>
              </w:rPr>
              <w:t>,00</w:t>
            </w:r>
          </w:p>
        </w:tc>
      </w:tr>
      <w:tr w:rsidR="00892A62" w:rsidRPr="00AC4EF5" w14:paraId="2FD358F7" w14:textId="77777777" w:rsidTr="006C7CF8">
        <w:trPr>
          <w:trHeight w:val="300"/>
          <w:jc w:val="center"/>
        </w:trPr>
        <w:tc>
          <w:tcPr>
            <w:tcW w:w="323" w:type="dxa"/>
            <w:tcBorders>
              <w:top w:val="nil"/>
              <w:left w:val="single" w:sz="4" w:space="0" w:color="auto"/>
              <w:bottom w:val="single" w:sz="4" w:space="0" w:color="auto"/>
              <w:right w:val="single" w:sz="4" w:space="0" w:color="auto"/>
            </w:tcBorders>
            <w:shd w:val="clear" w:color="auto" w:fill="auto"/>
            <w:noWrap/>
            <w:vAlign w:val="bottom"/>
            <w:hideMark/>
          </w:tcPr>
          <w:p w14:paraId="251CAA09" w14:textId="77777777" w:rsidR="00892A62" w:rsidRPr="00AC4EF5" w:rsidRDefault="00892A62" w:rsidP="00892A62">
            <w:pPr>
              <w:jc w:val="center"/>
              <w:rPr>
                <w:rFonts w:ascii="Calibri" w:hAnsi="Calibri"/>
                <w:color w:val="000000"/>
                <w:sz w:val="18"/>
                <w:szCs w:val="18"/>
              </w:rPr>
            </w:pPr>
            <w:r w:rsidRPr="00AC4EF5">
              <w:rPr>
                <w:rFonts w:ascii="Calibri" w:hAnsi="Calibri"/>
                <w:color w:val="000000"/>
                <w:sz w:val="18"/>
                <w:szCs w:val="18"/>
              </w:rPr>
              <w:t>9</w:t>
            </w:r>
          </w:p>
        </w:tc>
        <w:tc>
          <w:tcPr>
            <w:tcW w:w="6051" w:type="dxa"/>
            <w:gridSpan w:val="2"/>
            <w:tcBorders>
              <w:top w:val="nil"/>
              <w:left w:val="nil"/>
              <w:bottom w:val="single" w:sz="4" w:space="0" w:color="auto"/>
              <w:right w:val="single" w:sz="4" w:space="0" w:color="auto"/>
            </w:tcBorders>
            <w:shd w:val="clear" w:color="auto" w:fill="auto"/>
            <w:noWrap/>
            <w:vAlign w:val="bottom"/>
            <w:hideMark/>
          </w:tcPr>
          <w:p w14:paraId="57B3EAB1" w14:textId="1C2A37A6" w:rsidR="00892A62" w:rsidRPr="00AC4EF5" w:rsidRDefault="00892A62" w:rsidP="00892A62">
            <w:pPr>
              <w:rPr>
                <w:rFonts w:ascii="Calibri" w:hAnsi="Calibri"/>
                <w:color w:val="000000"/>
                <w:sz w:val="18"/>
                <w:szCs w:val="18"/>
              </w:rPr>
            </w:pPr>
            <w:r w:rsidRPr="00892A62">
              <w:rPr>
                <w:rFonts w:ascii="Calibri" w:hAnsi="Calibri"/>
                <w:color w:val="000000"/>
                <w:sz w:val="18"/>
                <w:szCs w:val="18"/>
              </w:rPr>
              <w:t>ESPARRAGO 3/4"x4 1/4" GR. B7 ANSI B16,5 Y TUERCAS GRADO 2H ANSI 300</w:t>
            </w:r>
          </w:p>
        </w:tc>
        <w:tc>
          <w:tcPr>
            <w:tcW w:w="709" w:type="dxa"/>
            <w:tcBorders>
              <w:top w:val="nil"/>
              <w:left w:val="nil"/>
              <w:bottom w:val="single" w:sz="4" w:space="0" w:color="auto"/>
              <w:right w:val="single" w:sz="4" w:space="0" w:color="auto"/>
            </w:tcBorders>
            <w:shd w:val="clear" w:color="auto" w:fill="auto"/>
            <w:noWrap/>
            <w:vAlign w:val="bottom"/>
            <w:hideMark/>
          </w:tcPr>
          <w:p w14:paraId="2C3F76D2" w14:textId="77777777" w:rsidR="00892A62" w:rsidRPr="00AC4EF5" w:rsidRDefault="00892A62" w:rsidP="00892A62">
            <w:pPr>
              <w:jc w:val="center"/>
              <w:rPr>
                <w:rFonts w:ascii="Calibri" w:hAnsi="Calibri"/>
                <w:color w:val="000000"/>
                <w:sz w:val="18"/>
                <w:szCs w:val="18"/>
              </w:rPr>
            </w:pPr>
            <w:r w:rsidRPr="00AC4EF5">
              <w:rPr>
                <w:rFonts w:ascii="Calibri" w:hAnsi="Calibri"/>
                <w:color w:val="000000"/>
                <w:sz w:val="18"/>
                <w:szCs w:val="18"/>
              </w:rPr>
              <w:t>Pza.</w:t>
            </w:r>
          </w:p>
        </w:tc>
        <w:tc>
          <w:tcPr>
            <w:tcW w:w="901" w:type="dxa"/>
            <w:tcBorders>
              <w:top w:val="nil"/>
              <w:left w:val="nil"/>
              <w:bottom w:val="single" w:sz="4" w:space="0" w:color="auto"/>
              <w:right w:val="single" w:sz="4" w:space="0" w:color="auto"/>
            </w:tcBorders>
            <w:shd w:val="clear" w:color="auto" w:fill="auto"/>
            <w:noWrap/>
            <w:vAlign w:val="bottom"/>
            <w:hideMark/>
          </w:tcPr>
          <w:p w14:paraId="19BE2D0F" w14:textId="77777777" w:rsidR="00892A62" w:rsidRPr="00AC4EF5" w:rsidRDefault="00892A62" w:rsidP="00892A62">
            <w:pPr>
              <w:jc w:val="right"/>
              <w:rPr>
                <w:rFonts w:ascii="Calibri" w:hAnsi="Calibri"/>
                <w:color w:val="000000"/>
                <w:sz w:val="18"/>
                <w:szCs w:val="18"/>
              </w:rPr>
            </w:pPr>
            <w:r w:rsidRPr="00AC4EF5">
              <w:rPr>
                <w:rFonts w:ascii="Calibri" w:hAnsi="Calibri"/>
                <w:color w:val="000000"/>
                <w:sz w:val="18"/>
                <w:szCs w:val="18"/>
              </w:rPr>
              <w:t>8,00</w:t>
            </w:r>
          </w:p>
        </w:tc>
      </w:tr>
      <w:tr w:rsidR="00892A62" w:rsidRPr="00AC4EF5" w14:paraId="4D52C523" w14:textId="77777777" w:rsidTr="006C7CF8">
        <w:trPr>
          <w:trHeight w:val="300"/>
          <w:jc w:val="center"/>
        </w:trPr>
        <w:tc>
          <w:tcPr>
            <w:tcW w:w="323" w:type="dxa"/>
            <w:tcBorders>
              <w:top w:val="nil"/>
              <w:left w:val="single" w:sz="4" w:space="0" w:color="auto"/>
              <w:bottom w:val="single" w:sz="4" w:space="0" w:color="auto"/>
              <w:right w:val="single" w:sz="4" w:space="0" w:color="auto"/>
            </w:tcBorders>
            <w:shd w:val="clear" w:color="auto" w:fill="auto"/>
            <w:noWrap/>
            <w:vAlign w:val="bottom"/>
            <w:hideMark/>
          </w:tcPr>
          <w:p w14:paraId="5A08BE44" w14:textId="77777777" w:rsidR="00892A62" w:rsidRPr="00AC4EF5" w:rsidRDefault="00892A62" w:rsidP="00892A62">
            <w:pPr>
              <w:jc w:val="center"/>
              <w:rPr>
                <w:rFonts w:ascii="Calibri" w:hAnsi="Calibri"/>
                <w:color w:val="000000"/>
                <w:sz w:val="18"/>
                <w:szCs w:val="18"/>
              </w:rPr>
            </w:pPr>
            <w:r w:rsidRPr="00AC4EF5">
              <w:rPr>
                <w:rFonts w:ascii="Calibri" w:hAnsi="Calibri"/>
                <w:color w:val="000000"/>
                <w:sz w:val="18"/>
                <w:szCs w:val="18"/>
              </w:rPr>
              <w:t>10</w:t>
            </w:r>
          </w:p>
        </w:tc>
        <w:tc>
          <w:tcPr>
            <w:tcW w:w="6051" w:type="dxa"/>
            <w:gridSpan w:val="2"/>
            <w:tcBorders>
              <w:top w:val="nil"/>
              <w:left w:val="nil"/>
              <w:bottom w:val="single" w:sz="4" w:space="0" w:color="auto"/>
              <w:right w:val="single" w:sz="4" w:space="0" w:color="auto"/>
            </w:tcBorders>
            <w:shd w:val="clear" w:color="auto" w:fill="auto"/>
            <w:noWrap/>
            <w:vAlign w:val="bottom"/>
            <w:hideMark/>
          </w:tcPr>
          <w:p w14:paraId="1C781BEF" w14:textId="5BF06580" w:rsidR="00892A62" w:rsidRPr="00AC4EF5" w:rsidRDefault="00892A62" w:rsidP="00892A62">
            <w:pPr>
              <w:rPr>
                <w:rFonts w:ascii="Calibri" w:hAnsi="Calibri"/>
                <w:color w:val="000000"/>
                <w:sz w:val="18"/>
                <w:szCs w:val="18"/>
              </w:rPr>
            </w:pPr>
            <w:r w:rsidRPr="00892A62">
              <w:rPr>
                <w:rFonts w:ascii="Calibri" w:hAnsi="Calibri"/>
                <w:color w:val="000000"/>
                <w:sz w:val="18"/>
                <w:szCs w:val="18"/>
              </w:rPr>
              <w:t>ESPARRAGO 3/4"x4 1/2" GR. B7 ANSI B16,5 Y TUERCAS GRADO 2H ANSI 300</w:t>
            </w:r>
          </w:p>
        </w:tc>
        <w:tc>
          <w:tcPr>
            <w:tcW w:w="709" w:type="dxa"/>
            <w:tcBorders>
              <w:top w:val="nil"/>
              <w:left w:val="nil"/>
              <w:bottom w:val="single" w:sz="4" w:space="0" w:color="auto"/>
              <w:right w:val="single" w:sz="4" w:space="0" w:color="auto"/>
            </w:tcBorders>
            <w:shd w:val="clear" w:color="auto" w:fill="auto"/>
            <w:noWrap/>
            <w:vAlign w:val="bottom"/>
            <w:hideMark/>
          </w:tcPr>
          <w:p w14:paraId="46D46283" w14:textId="77777777" w:rsidR="00892A62" w:rsidRPr="00AC4EF5" w:rsidRDefault="00892A62" w:rsidP="00892A62">
            <w:pPr>
              <w:jc w:val="center"/>
              <w:rPr>
                <w:rFonts w:ascii="Calibri" w:hAnsi="Calibri"/>
                <w:color w:val="000000"/>
                <w:sz w:val="18"/>
                <w:szCs w:val="18"/>
              </w:rPr>
            </w:pPr>
            <w:r w:rsidRPr="00AC4EF5">
              <w:rPr>
                <w:rFonts w:ascii="Calibri" w:hAnsi="Calibri"/>
                <w:color w:val="000000"/>
                <w:sz w:val="18"/>
                <w:szCs w:val="18"/>
              </w:rPr>
              <w:t>Pza.</w:t>
            </w:r>
          </w:p>
        </w:tc>
        <w:tc>
          <w:tcPr>
            <w:tcW w:w="901" w:type="dxa"/>
            <w:tcBorders>
              <w:top w:val="nil"/>
              <w:left w:val="nil"/>
              <w:bottom w:val="single" w:sz="4" w:space="0" w:color="auto"/>
              <w:right w:val="single" w:sz="4" w:space="0" w:color="auto"/>
            </w:tcBorders>
            <w:shd w:val="clear" w:color="auto" w:fill="auto"/>
            <w:noWrap/>
            <w:vAlign w:val="bottom"/>
            <w:hideMark/>
          </w:tcPr>
          <w:p w14:paraId="5CD40864" w14:textId="68DE2722" w:rsidR="00892A62" w:rsidRPr="00AC4EF5" w:rsidRDefault="00892A62" w:rsidP="00892A62">
            <w:pPr>
              <w:jc w:val="right"/>
              <w:rPr>
                <w:rFonts w:ascii="Calibri" w:hAnsi="Calibri"/>
                <w:color w:val="000000"/>
                <w:sz w:val="18"/>
                <w:szCs w:val="18"/>
              </w:rPr>
            </w:pPr>
            <w:r>
              <w:rPr>
                <w:rFonts w:ascii="Calibri" w:hAnsi="Calibri"/>
                <w:color w:val="000000"/>
                <w:sz w:val="18"/>
                <w:szCs w:val="18"/>
              </w:rPr>
              <w:t>64</w:t>
            </w:r>
            <w:r w:rsidRPr="00AC4EF5">
              <w:rPr>
                <w:rFonts w:ascii="Calibri" w:hAnsi="Calibri"/>
                <w:color w:val="000000"/>
                <w:sz w:val="18"/>
                <w:szCs w:val="18"/>
              </w:rPr>
              <w:t>,00</w:t>
            </w:r>
          </w:p>
        </w:tc>
      </w:tr>
      <w:tr w:rsidR="00AC4EF5" w:rsidRPr="00AC4EF5" w14:paraId="0C8D98D8" w14:textId="77777777" w:rsidTr="006C7CF8">
        <w:trPr>
          <w:trHeight w:val="300"/>
          <w:jc w:val="center"/>
        </w:trPr>
        <w:tc>
          <w:tcPr>
            <w:tcW w:w="323" w:type="dxa"/>
            <w:tcBorders>
              <w:top w:val="nil"/>
              <w:left w:val="single" w:sz="4" w:space="0" w:color="auto"/>
              <w:bottom w:val="single" w:sz="4" w:space="0" w:color="auto"/>
              <w:right w:val="single" w:sz="4" w:space="0" w:color="auto"/>
            </w:tcBorders>
            <w:shd w:val="clear" w:color="auto" w:fill="auto"/>
            <w:noWrap/>
            <w:vAlign w:val="bottom"/>
            <w:hideMark/>
          </w:tcPr>
          <w:p w14:paraId="7B619D43" w14:textId="77777777" w:rsidR="00AC4EF5" w:rsidRPr="00AC4EF5" w:rsidRDefault="00AC4EF5" w:rsidP="002B68E8">
            <w:pPr>
              <w:jc w:val="center"/>
              <w:rPr>
                <w:rFonts w:ascii="Calibri" w:hAnsi="Calibri"/>
                <w:color w:val="000000"/>
                <w:sz w:val="18"/>
                <w:szCs w:val="18"/>
              </w:rPr>
            </w:pPr>
            <w:r w:rsidRPr="00AC4EF5">
              <w:rPr>
                <w:rFonts w:ascii="Calibri" w:hAnsi="Calibri"/>
                <w:color w:val="000000"/>
                <w:sz w:val="18"/>
                <w:szCs w:val="18"/>
              </w:rPr>
              <w:t>11</w:t>
            </w:r>
          </w:p>
        </w:tc>
        <w:tc>
          <w:tcPr>
            <w:tcW w:w="6051" w:type="dxa"/>
            <w:gridSpan w:val="2"/>
            <w:tcBorders>
              <w:top w:val="nil"/>
              <w:left w:val="nil"/>
              <w:bottom w:val="single" w:sz="4" w:space="0" w:color="auto"/>
              <w:right w:val="single" w:sz="4" w:space="0" w:color="auto"/>
            </w:tcBorders>
            <w:shd w:val="clear" w:color="auto" w:fill="auto"/>
            <w:noWrap/>
            <w:vAlign w:val="bottom"/>
            <w:hideMark/>
          </w:tcPr>
          <w:p w14:paraId="6ADB1377" w14:textId="77777777" w:rsidR="00AC4EF5" w:rsidRPr="00AC4EF5" w:rsidRDefault="00AC4EF5" w:rsidP="002B68E8">
            <w:pPr>
              <w:rPr>
                <w:rFonts w:ascii="Calibri" w:hAnsi="Calibri"/>
                <w:color w:val="000000"/>
                <w:sz w:val="18"/>
                <w:szCs w:val="18"/>
              </w:rPr>
            </w:pPr>
            <w:r w:rsidRPr="00AC4EF5">
              <w:rPr>
                <w:rFonts w:ascii="Calibri" w:hAnsi="Calibri"/>
                <w:color w:val="000000"/>
                <w:sz w:val="18"/>
                <w:szCs w:val="18"/>
              </w:rPr>
              <w:t>CASQUETE SEMIELIPTICO ANC 4" SCH 40</w:t>
            </w:r>
          </w:p>
        </w:tc>
        <w:tc>
          <w:tcPr>
            <w:tcW w:w="709" w:type="dxa"/>
            <w:tcBorders>
              <w:top w:val="nil"/>
              <w:left w:val="nil"/>
              <w:bottom w:val="single" w:sz="4" w:space="0" w:color="auto"/>
              <w:right w:val="single" w:sz="4" w:space="0" w:color="auto"/>
            </w:tcBorders>
            <w:shd w:val="clear" w:color="auto" w:fill="auto"/>
            <w:noWrap/>
            <w:vAlign w:val="bottom"/>
            <w:hideMark/>
          </w:tcPr>
          <w:p w14:paraId="7186AD72" w14:textId="77777777" w:rsidR="00AC4EF5" w:rsidRPr="00AC4EF5" w:rsidRDefault="00AC4EF5" w:rsidP="002B68E8">
            <w:pPr>
              <w:jc w:val="center"/>
              <w:rPr>
                <w:rFonts w:ascii="Calibri" w:hAnsi="Calibri"/>
                <w:color w:val="000000"/>
                <w:sz w:val="18"/>
                <w:szCs w:val="18"/>
              </w:rPr>
            </w:pPr>
            <w:r w:rsidRPr="00AC4EF5">
              <w:rPr>
                <w:rFonts w:ascii="Calibri" w:hAnsi="Calibri"/>
                <w:color w:val="000000"/>
                <w:sz w:val="18"/>
                <w:szCs w:val="18"/>
              </w:rPr>
              <w:t>Pza.</w:t>
            </w:r>
          </w:p>
        </w:tc>
        <w:tc>
          <w:tcPr>
            <w:tcW w:w="901" w:type="dxa"/>
            <w:tcBorders>
              <w:top w:val="nil"/>
              <w:left w:val="nil"/>
              <w:bottom w:val="single" w:sz="4" w:space="0" w:color="auto"/>
              <w:right w:val="single" w:sz="4" w:space="0" w:color="auto"/>
            </w:tcBorders>
            <w:shd w:val="clear" w:color="auto" w:fill="auto"/>
            <w:noWrap/>
            <w:vAlign w:val="bottom"/>
            <w:hideMark/>
          </w:tcPr>
          <w:p w14:paraId="56B8D9EF" w14:textId="0E9F9CC0" w:rsidR="00AC4EF5" w:rsidRPr="00AC4EF5" w:rsidRDefault="00875754" w:rsidP="002B68E8">
            <w:pPr>
              <w:jc w:val="right"/>
              <w:rPr>
                <w:rFonts w:ascii="Calibri" w:hAnsi="Calibri"/>
                <w:color w:val="000000"/>
                <w:sz w:val="18"/>
                <w:szCs w:val="18"/>
              </w:rPr>
            </w:pPr>
            <w:r>
              <w:rPr>
                <w:rFonts w:ascii="Calibri" w:hAnsi="Calibri"/>
                <w:color w:val="000000"/>
                <w:sz w:val="18"/>
                <w:szCs w:val="18"/>
              </w:rPr>
              <w:t>2</w:t>
            </w:r>
            <w:r w:rsidR="00AC4EF5" w:rsidRPr="00AC4EF5">
              <w:rPr>
                <w:rFonts w:ascii="Calibri" w:hAnsi="Calibri"/>
                <w:color w:val="000000"/>
                <w:sz w:val="18"/>
                <w:szCs w:val="18"/>
              </w:rPr>
              <w:t>,00</w:t>
            </w:r>
          </w:p>
        </w:tc>
      </w:tr>
    </w:tbl>
    <w:p w14:paraId="5C36030B" w14:textId="77777777" w:rsidR="00AC4EF5" w:rsidRDefault="00AC4EF5" w:rsidP="00296D97">
      <w:pPr>
        <w:tabs>
          <w:tab w:val="left" w:pos="851"/>
        </w:tabs>
        <w:contextualSpacing/>
        <w:rPr>
          <w:rFonts w:asciiTheme="minorHAnsi" w:hAnsiTheme="minorHAnsi" w:cstheme="minorHAnsi"/>
          <w:b/>
          <w:color w:val="000000" w:themeColor="text1"/>
          <w:sz w:val="22"/>
          <w:szCs w:val="22"/>
          <w:u w:val="single"/>
        </w:rPr>
      </w:pPr>
    </w:p>
    <w:p w14:paraId="0D4FA62C" w14:textId="4F94EC6D" w:rsidR="006C7CF8" w:rsidRDefault="006C7CF8" w:rsidP="006C7CF8">
      <w:pPr>
        <w:jc w:val="both"/>
        <w:rPr>
          <w:rFonts w:ascii="Calibri" w:hAnsi="Calibri"/>
          <w:color w:val="FF0000"/>
          <w:sz w:val="22"/>
          <w:szCs w:val="22"/>
          <w:lang w:eastAsia="en-US"/>
        </w:rPr>
      </w:pPr>
      <w:r>
        <w:rPr>
          <w:rFonts w:asciiTheme="minorHAnsi" w:hAnsiTheme="minorHAnsi" w:cstheme="minorHAnsi"/>
          <w:b/>
          <w:color w:val="000000" w:themeColor="text1"/>
          <w:sz w:val="22"/>
          <w:szCs w:val="22"/>
          <w:u w:val="single"/>
        </w:rPr>
        <w:t>NOTA</w:t>
      </w:r>
      <w:r w:rsidRPr="00D16817">
        <w:rPr>
          <w:rFonts w:asciiTheme="minorHAnsi" w:hAnsiTheme="minorHAnsi" w:cstheme="minorHAnsi"/>
          <w:b/>
          <w:sz w:val="22"/>
          <w:szCs w:val="22"/>
        </w:rPr>
        <w:t xml:space="preserve">.- </w:t>
      </w:r>
      <w:r w:rsidRPr="00D16817">
        <w:rPr>
          <w:rFonts w:ascii="Calibri" w:hAnsi="Calibri"/>
          <w:sz w:val="22"/>
          <w:szCs w:val="22"/>
          <w:lang w:eastAsia="en-US"/>
        </w:rPr>
        <w:t>En estricto cumplimiento con la descripción de unidades y su nomenclatura presentada en la Tabla de Cantidades anterior y descritos en los anexos correspondientes (obras civiles</w:t>
      </w:r>
      <w:r w:rsidR="00E3183C">
        <w:rPr>
          <w:rFonts w:ascii="Calibri" w:hAnsi="Calibri"/>
          <w:sz w:val="22"/>
          <w:szCs w:val="22"/>
          <w:lang w:eastAsia="en-US"/>
        </w:rPr>
        <w:t>,</w:t>
      </w:r>
      <w:r w:rsidRPr="00D16817">
        <w:rPr>
          <w:rFonts w:ascii="Calibri" w:hAnsi="Calibri"/>
          <w:sz w:val="22"/>
          <w:szCs w:val="22"/>
          <w:lang w:eastAsia="en-US"/>
        </w:rPr>
        <w:t xml:space="preserve"> </w:t>
      </w:r>
      <w:r w:rsidR="00E3183C">
        <w:rPr>
          <w:rFonts w:ascii="Calibri" w:hAnsi="Calibri"/>
          <w:sz w:val="22"/>
          <w:szCs w:val="22"/>
          <w:lang w:eastAsia="en-US"/>
        </w:rPr>
        <w:t xml:space="preserve">obras </w:t>
      </w:r>
      <w:r w:rsidRPr="00D16817">
        <w:rPr>
          <w:rFonts w:ascii="Calibri" w:hAnsi="Calibri"/>
          <w:sz w:val="22"/>
          <w:szCs w:val="22"/>
          <w:lang w:eastAsia="en-US"/>
        </w:rPr>
        <w:t>mecánicas</w:t>
      </w:r>
      <w:r w:rsidR="00E3183C">
        <w:rPr>
          <w:rFonts w:ascii="Calibri" w:hAnsi="Calibri"/>
          <w:sz w:val="22"/>
          <w:szCs w:val="22"/>
          <w:lang w:eastAsia="en-US"/>
        </w:rPr>
        <w:t xml:space="preserve"> y accesorios</w:t>
      </w:r>
      <w:r w:rsidRPr="00D16817">
        <w:rPr>
          <w:rFonts w:ascii="Calibri" w:hAnsi="Calibri"/>
          <w:sz w:val="22"/>
          <w:szCs w:val="22"/>
          <w:lang w:eastAsia="en-US"/>
        </w:rPr>
        <w:t>), los proponentes deberán cumplir a cabalidad la denominación de las mismas en su propuesta.  </w:t>
      </w:r>
    </w:p>
    <w:p w14:paraId="23569E7A" w14:textId="77777777" w:rsidR="006C7CF8" w:rsidRDefault="006C7CF8" w:rsidP="00296D97">
      <w:pPr>
        <w:tabs>
          <w:tab w:val="left" w:pos="851"/>
        </w:tabs>
        <w:contextualSpacing/>
        <w:rPr>
          <w:rFonts w:asciiTheme="minorHAnsi" w:hAnsiTheme="minorHAnsi" w:cstheme="minorHAnsi"/>
          <w:b/>
          <w:color w:val="000000" w:themeColor="text1"/>
          <w:sz w:val="22"/>
          <w:szCs w:val="22"/>
          <w:u w:val="single"/>
        </w:rPr>
      </w:pPr>
    </w:p>
    <w:p w14:paraId="64F853FA" w14:textId="77777777" w:rsidR="006C7CF8" w:rsidRDefault="006C7CF8" w:rsidP="00296D97">
      <w:pPr>
        <w:tabs>
          <w:tab w:val="left" w:pos="851"/>
        </w:tabs>
        <w:contextualSpacing/>
        <w:rPr>
          <w:rFonts w:asciiTheme="minorHAnsi" w:hAnsiTheme="minorHAnsi" w:cstheme="minorHAnsi"/>
          <w:b/>
          <w:color w:val="000000" w:themeColor="text1"/>
          <w:sz w:val="22"/>
          <w:szCs w:val="22"/>
          <w:u w:val="single"/>
        </w:rPr>
      </w:pPr>
    </w:p>
    <w:p w14:paraId="67792220" w14:textId="77777777" w:rsidR="00C02A64" w:rsidRDefault="00C02A64" w:rsidP="00930714">
      <w:pPr>
        <w:pStyle w:val="Prrafodelista"/>
        <w:numPr>
          <w:ilvl w:val="1"/>
          <w:numId w:val="6"/>
        </w:numPr>
        <w:tabs>
          <w:tab w:val="left" w:pos="851"/>
        </w:tabs>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VALIDACIONES</w:t>
      </w:r>
    </w:p>
    <w:p w14:paraId="581FFAAC" w14:textId="77777777" w:rsidR="006C7CF8" w:rsidRDefault="006C7CF8" w:rsidP="00C02A64">
      <w:pPr>
        <w:ind w:firstLine="851"/>
        <w:jc w:val="both"/>
        <w:rPr>
          <w:rFonts w:asciiTheme="minorHAnsi" w:hAnsiTheme="minorHAnsi"/>
          <w:sz w:val="22"/>
          <w:szCs w:val="22"/>
        </w:rPr>
      </w:pPr>
    </w:p>
    <w:p w14:paraId="1E3D503A" w14:textId="55FCFB30" w:rsidR="00C02A64" w:rsidRPr="00A31FF0" w:rsidRDefault="00C02A64" w:rsidP="00C02A64">
      <w:pPr>
        <w:ind w:firstLine="851"/>
        <w:jc w:val="both"/>
        <w:rPr>
          <w:rFonts w:asciiTheme="minorHAnsi" w:hAnsiTheme="minorHAnsi"/>
          <w:sz w:val="22"/>
          <w:szCs w:val="22"/>
        </w:rPr>
      </w:pPr>
      <w:r w:rsidRPr="00A31FF0">
        <w:rPr>
          <w:rFonts w:asciiTheme="minorHAnsi" w:hAnsiTheme="minorHAnsi"/>
          <w:sz w:val="22"/>
          <w:szCs w:val="22"/>
        </w:rPr>
        <w:t>Las validaciones se enc</w:t>
      </w:r>
      <w:r w:rsidR="006C7CF8">
        <w:rPr>
          <w:rFonts w:asciiTheme="minorHAnsi" w:hAnsiTheme="minorHAnsi"/>
          <w:sz w:val="22"/>
          <w:szCs w:val="22"/>
        </w:rPr>
        <w:t>uentran detalladas en el Anexo 6</w:t>
      </w:r>
      <w:r w:rsidRPr="00A31FF0">
        <w:rPr>
          <w:rFonts w:asciiTheme="minorHAnsi" w:hAnsiTheme="minorHAnsi"/>
          <w:sz w:val="22"/>
          <w:szCs w:val="22"/>
        </w:rPr>
        <w:t>.</w:t>
      </w:r>
    </w:p>
    <w:p w14:paraId="313B778B" w14:textId="77777777" w:rsidR="00C02A64" w:rsidRPr="009A44E6" w:rsidRDefault="00C02A64" w:rsidP="00C02A64">
      <w:pPr>
        <w:pStyle w:val="Prrafodelista"/>
        <w:tabs>
          <w:tab w:val="left" w:pos="851"/>
        </w:tabs>
        <w:ind w:left="792"/>
        <w:contextualSpacing/>
        <w:rPr>
          <w:rFonts w:asciiTheme="minorHAnsi" w:hAnsiTheme="minorHAnsi" w:cstheme="minorHAnsi"/>
          <w:b/>
          <w:color w:val="000000" w:themeColor="text1"/>
          <w:sz w:val="22"/>
          <w:szCs w:val="22"/>
          <w:u w:val="single"/>
        </w:rPr>
      </w:pPr>
    </w:p>
    <w:p w14:paraId="5165EB5C" w14:textId="77777777" w:rsidR="00C02A64" w:rsidRPr="009A44E6" w:rsidRDefault="00C02A64" w:rsidP="00930714">
      <w:pPr>
        <w:pStyle w:val="Prrafodelista"/>
        <w:numPr>
          <w:ilvl w:val="1"/>
          <w:numId w:val="6"/>
        </w:numPr>
        <w:tabs>
          <w:tab w:val="left" w:pos="851"/>
        </w:tabs>
        <w:contextualSpacing/>
        <w:rPr>
          <w:rFonts w:asciiTheme="minorHAnsi" w:hAnsiTheme="minorHAnsi" w:cstheme="minorHAnsi"/>
          <w:b/>
          <w:color w:val="000000" w:themeColor="text1"/>
          <w:sz w:val="22"/>
          <w:szCs w:val="22"/>
          <w:u w:val="single"/>
        </w:rPr>
      </w:pPr>
      <w:r w:rsidRPr="009A44E6">
        <w:rPr>
          <w:rFonts w:asciiTheme="minorHAnsi" w:hAnsiTheme="minorHAnsi" w:cstheme="minorHAnsi"/>
          <w:b/>
          <w:color w:val="000000" w:themeColor="text1"/>
          <w:sz w:val="22"/>
          <w:szCs w:val="22"/>
          <w:u w:val="single"/>
        </w:rPr>
        <w:t>RESOLUCIÓN ADMINISTRATIVA EMITIDA POR LA AGENCIA NACIONAL DE HIDROCARBUROS</w:t>
      </w:r>
    </w:p>
    <w:p w14:paraId="5DE08C9F" w14:textId="77777777" w:rsidR="006C7CF8" w:rsidRDefault="006C7CF8" w:rsidP="00C02A64">
      <w:pPr>
        <w:pStyle w:val="Prrafodelista"/>
        <w:tabs>
          <w:tab w:val="left" w:pos="851"/>
        </w:tabs>
        <w:ind w:left="794"/>
        <w:contextualSpacing/>
        <w:jc w:val="both"/>
        <w:rPr>
          <w:rFonts w:asciiTheme="minorHAnsi" w:hAnsiTheme="minorHAnsi" w:cstheme="minorHAnsi"/>
          <w:sz w:val="22"/>
          <w:szCs w:val="22"/>
          <w:lang w:val="es-BO" w:eastAsia="es-BO"/>
        </w:rPr>
      </w:pPr>
    </w:p>
    <w:p w14:paraId="62B46A72" w14:textId="77777777" w:rsidR="00C02A64" w:rsidRPr="00B335C5" w:rsidRDefault="00C02A64" w:rsidP="00C02A64">
      <w:pPr>
        <w:pStyle w:val="Prrafodelista"/>
        <w:tabs>
          <w:tab w:val="left" w:pos="851"/>
        </w:tabs>
        <w:ind w:left="794"/>
        <w:contextualSpacing/>
        <w:jc w:val="both"/>
        <w:rPr>
          <w:rFonts w:asciiTheme="minorHAnsi" w:hAnsiTheme="minorHAnsi" w:cstheme="minorHAnsi"/>
          <w:sz w:val="22"/>
          <w:szCs w:val="22"/>
          <w:lang w:val="es-BO" w:eastAsia="es-BO"/>
        </w:rPr>
      </w:pPr>
      <w:r w:rsidRPr="00B335C5">
        <w:rPr>
          <w:rFonts w:asciiTheme="minorHAnsi" w:hAnsiTheme="minorHAnsi" w:cstheme="minorHAnsi"/>
          <w:sz w:val="22"/>
          <w:szCs w:val="22"/>
          <w:lang w:val="es-BO" w:eastAsia="es-BO"/>
        </w:rPr>
        <w:t>Los proponentes deberán contar con la Resolución Administrativa vigente de Autorización y Registro que habilita a la empresa a realizar instalaciones de gas natural para la categoría Industrial o Categoría Redes de Gas, otorgada por la Agencia Nacional de Hidrocarburos. (Adjuntar en su propuesta fotocopia legalizada).</w:t>
      </w:r>
    </w:p>
    <w:p w14:paraId="54EA8192" w14:textId="77777777" w:rsidR="00C43D66" w:rsidRDefault="00C43D66" w:rsidP="00C02A64">
      <w:pPr>
        <w:pStyle w:val="Prrafodelista"/>
        <w:tabs>
          <w:tab w:val="left" w:pos="851"/>
        </w:tabs>
        <w:ind w:left="792"/>
        <w:contextualSpacing/>
        <w:jc w:val="both"/>
        <w:rPr>
          <w:rFonts w:asciiTheme="minorHAnsi" w:hAnsiTheme="minorHAnsi" w:cstheme="minorHAnsi"/>
          <w:b/>
          <w:color w:val="000000" w:themeColor="text1"/>
          <w:sz w:val="22"/>
          <w:szCs w:val="22"/>
          <w:u w:val="single"/>
        </w:rPr>
      </w:pPr>
    </w:p>
    <w:p w14:paraId="2E201EE0" w14:textId="77777777" w:rsidR="00C02A64" w:rsidRPr="009A44E6" w:rsidRDefault="00C02A64" w:rsidP="00930714">
      <w:pPr>
        <w:pStyle w:val="Prrafodelista"/>
        <w:numPr>
          <w:ilvl w:val="1"/>
          <w:numId w:val="6"/>
        </w:numPr>
        <w:tabs>
          <w:tab w:val="left" w:pos="851"/>
        </w:tabs>
        <w:contextualSpacing/>
        <w:rPr>
          <w:rFonts w:asciiTheme="minorHAnsi" w:hAnsiTheme="minorHAnsi" w:cstheme="minorHAnsi"/>
          <w:b/>
          <w:color w:val="000000" w:themeColor="text1"/>
          <w:sz w:val="22"/>
          <w:szCs w:val="22"/>
          <w:u w:val="single"/>
        </w:rPr>
      </w:pPr>
      <w:r w:rsidRPr="009A44E6">
        <w:rPr>
          <w:rFonts w:asciiTheme="minorHAnsi" w:hAnsiTheme="minorHAnsi" w:cstheme="minorHAnsi"/>
          <w:b/>
          <w:color w:val="000000" w:themeColor="text1"/>
          <w:sz w:val="22"/>
          <w:szCs w:val="22"/>
          <w:u w:val="single"/>
        </w:rPr>
        <w:t xml:space="preserve">EXPERIENCIA DE LA EMPRESA </w:t>
      </w:r>
    </w:p>
    <w:p w14:paraId="214D3019" w14:textId="77777777" w:rsidR="00C02A64" w:rsidRPr="009A44E6" w:rsidRDefault="00C02A64" w:rsidP="00C02A64">
      <w:pPr>
        <w:tabs>
          <w:tab w:val="left" w:pos="851"/>
        </w:tabs>
        <w:contextualSpacing/>
        <w:rPr>
          <w:rFonts w:asciiTheme="minorHAnsi" w:hAnsiTheme="minorHAnsi" w:cstheme="minorHAnsi"/>
          <w:b/>
          <w:color w:val="000000" w:themeColor="text1"/>
          <w:sz w:val="22"/>
          <w:szCs w:val="22"/>
          <w:u w:val="single"/>
        </w:rPr>
      </w:pPr>
    </w:p>
    <w:p w14:paraId="293AF5D1" w14:textId="77777777" w:rsidR="00C02A64" w:rsidRDefault="00C02A64" w:rsidP="001A59F8">
      <w:pPr>
        <w:numPr>
          <w:ilvl w:val="0"/>
          <w:numId w:val="18"/>
        </w:numPr>
        <w:jc w:val="both"/>
        <w:rPr>
          <w:rFonts w:ascii="Calibri" w:hAnsi="Calibri" w:cs="Calibri"/>
          <w:b/>
          <w:bCs/>
          <w:sz w:val="22"/>
          <w:szCs w:val="22"/>
          <w:lang w:eastAsia="es-BO"/>
        </w:rPr>
      </w:pPr>
      <w:r w:rsidRPr="00736D45">
        <w:rPr>
          <w:rFonts w:ascii="Calibri" w:hAnsi="Calibri" w:cs="Calibri"/>
          <w:b/>
          <w:bCs/>
          <w:sz w:val="22"/>
          <w:szCs w:val="22"/>
          <w:lang w:eastAsia="es-BO"/>
        </w:rPr>
        <w:t>Experiencia General</w:t>
      </w:r>
    </w:p>
    <w:p w14:paraId="0A7F9E6F" w14:textId="77777777" w:rsidR="006C7CF8" w:rsidRDefault="006C7CF8" w:rsidP="00C02A64">
      <w:pPr>
        <w:ind w:left="709"/>
        <w:contextualSpacing/>
        <w:jc w:val="both"/>
        <w:rPr>
          <w:rFonts w:ascii="Calibri" w:hAnsi="Calibri" w:cs="Calibri"/>
          <w:sz w:val="22"/>
          <w:szCs w:val="22"/>
          <w:lang w:val="es-BO" w:eastAsia="es-BO"/>
        </w:rPr>
      </w:pPr>
    </w:p>
    <w:p w14:paraId="36B5500D" w14:textId="77777777" w:rsidR="00C02A64" w:rsidRPr="00736D45" w:rsidRDefault="00C02A64" w:rsidP="00C02A64">
      <w:pPr>
        <w:ind w:left="709"/>
        <w:contextualSpacing/>
        <w:jc w:val="both"/>
        <w:rPr>
          <w:rFonts w:ascii="Calibri" w:hAnsi="Calibri" w:cs="Calibri"/>
          <w:sz w:val="22"/>
          <w:szCs w:val="22"/>
          <w:lang w:val="es-BO" w:eastAsia="es-BO"/>
        </w:rPr>
      </w:pPr>
      <w:r w:rsidRPr="00960B94">
        <w:rPr>
          <w:rFonts w:ascii="Calibri" w:hAnsi="Calibri" w:cs="Calibri"/>
          <w:sz w:val="22"/>
          <w:szCs w:val="22"/>
          <w:lang w:val="es-BO" w:eastAsia="es-BO"/>
        </w:rPr>
        <w:t>La sumatoria de la experiencia general de</w:t>
      </w:r>
      <w:r>
        <w:rPr>
          <w:rFonts w:ascii="Calibri" w:hAnsi="Calibri" w:cs="Calibri"/>
          <w:sz w:val="22"/>
          <w:szCs w:val="22"/>
          <w:lang w:val="es-BO" w:eastAsia="es-BO"/>
        </w:rPr>
        <w:t>l</w:t>
      </w:r>
      <w:r w:rsidRPr="00960B94">
        <w:rPr>
          <w:rFonts w:ascii="Calibri" w:hAnsi="Calibri" w:cs="Calibri"/>
          <w:sz w:val="22"/>
          <w:szCs w:val="22"/>
          <w:lang w:val="es-BO" w:eastAsia="es-BO"/>
        </w:rPr>
        <w:t xml:space="preserve"> proponente, deberá sumar al menos (1) una vez el monto del precio referencial establecido en el Documento Base de Contratación.</w:t>
      </w:r>
      <w:r>
        <w:rPr>
          <w:rFonts w:ascii="Calibri" w:hAnsi="Calibri" w:cs="Calibri"/>
          <w:sz w:val="22"/>
          <w:szCs w:val="22"/>
          <w:lang w:val="es-BO" w:eastAsia="es-BO"/>
        </w:rPr>
        <w:t xml:space="preserve"> </w:t>
      </w:r>
      <w:r w:rsidRPr="00736D45">
        <w:rPr>
          <w:rFonts w:ascii="Calibri" w:hAnsi="Calibri" w:cs="Calibri"/>
          <w:sz w:val="22"/>
          <w:szCs w:val="22"/>
          <w:lang w:val="es-BO" w:eastAsia="es-BO"/>
        </w:rPr>
        <w:t>Para la evaluación de este punto se tomará en cuenta únicamente la experiencia general de la empresa</w:t>
      </w:r>
      <w:r>
        <w:rPr>
          <w:rFonts w:ascii="Calibri" w:hAnsi="Calibri" w:cs="Calibri"/>
          <w:sz w:val="22"/>
          <w:szCs w:val="22"/>
          <w:lang w:val="es-BO" w:eastAsia="es-BO"/>
        </w:rPr>
        <w:t xml:space="preserve"> en monto, </w:t>
      </w:r>
      <w:r w:rsidRPr="00736D45">
        <w:rPr>
          <w:rFonts w:ascii="Calibri" w:hAnsi="Calibri" w:cs="Calibri"/>
          <w:sz w:val="22"/>
          <w:szCs w:val="22"/>
          <w:lang w:val="es-BO" w:eastAsia="es-BO"/>
        </w:rPr>
        <w:t>acumulad</w:t>
      </w:r>
      <w:r>
        <w:rPr>
          <w:rFonts w:ascii="Calibri" w:hAnsi="Calibri" w:cs="Calibri"/>
          <w:sz w:val="22"/>
          <w:szCs w:val="22"/>
          <w:lang w:val="es-BO" w:eastAsia="es-BO"/>
        </w:rPr>
        <w:t>o</w:t>
      </w:r>
      <w:r w:rsidRPr="00736D45">
        <w:rPr>
          <w:rFonts w:ascii="Calibri" w:hAnsi="Calibri" w:cs="Calibri"/>
          <w:sz w:val="22"/>
          <w:szCs w:val="22"/>
          <w:lang w:val="es-BO" w:eastAsia="es-BO"/>
        </w:rPr>
        <w:t xml:space="preserve"> en los últimos 10 años.</w:t>
      </w:r>
    </w:p>
    <w:p w14:paraId="43A68B4C" w14:textId="77777777" w:rsidR="006C7CF8" w:rsidRPr="00736D45" w:rsidRDefault="006C7CF8" w:rsidP="00C02A64">
      <w:pPr>
        <w:contextualSpacing/>
        <w:jc w:val="both"/>
        <w:rPr>
          <w:rFonts w:ascii="Calibri" w:hAnsi="Calibri" w:cs="Calibri"/>
          <w:sz w:val="22"/>
          <w:szCs w:val="22"/>
          <w:lang w:val="es-BO" w:eastAsia="es-BO"/>
        </w:rPr>
      </w:pPr>
    </w:p>
    <w:p w14:paraId="23670447" w14:textId="77777777" w:rsidR="00C02A64" w:rsidRPr="00960B94" w:rsidRDefault="00C02A64" w:rsidP="001A59F8">
      <w:pPr>
        <w:numPr>
          <w:ilvl w:val="0"/>
          <w:numId w:val="18"/>
        </w:numPr>
        <w:jc w:val="both"/>
        <w:rPr>
          <w:rFonts w:ascii="Calibri" w:hAnsi="Calibri" w:cs="Calibri"/>
          <w:bCs/>
          <w:sz w:val="22"/>
          <w:szCs w:val="22"/>
          <w:lang w:eastAsia="es-BO"/>
        </w:rPr>
      </w:pPr>
      <w:r w:rsidRPr="00736D45">
        <w:rPr>
          <w:rFonts w:ascii="Calibri" w:hAnsi="Calibri" w:cs="Calibri"/>
          <w:b/>
          <w:bCs/>
          <w:sz w:val="22"/>
          <w:szCs w:val="22"/>
          <w:lang w:eastAsia="es-BO"/>
        </w:rPr>
        <w:t>Experiencia Especifica</w:t>
      </w:r>
    </w:p>
    <w:p w14:paraId="5CEDC6AA" w14:textId="77777777" w:rsidR="006C7CF8" w:rsidRDefault="006C7CF8" w:rsidP="00C02A64">
      <w:pPr>
        <w:ind w:left="709"/>
        <w:contextualSpacing/>
        <w:jc w:val="both"/>
        <w:rPr>
          <w:rFonts w:asciiTheme="minorHAnsi" w:hAnsiTheme="minorHAnsi" w:cstheme="minorHAnsi"/>
          <w:sz w:val="22"/>
          <w:szCs w:val="22"/>
          <w:lang w:val="es-BO" w:eastAsia="es-BO"/>
        </w:rPr>
      </w:pPr>
    </w:p>
    <w:p w14:paraId="42C73FE8" w14:textId="77777777" w:rsidR="00C02A64" w:rsidRDefault="00C02A64" w:rsidP="00C02A64">
      <w:pPr>
        <w:ind w:left="709"/>
        <w:contextualSpacing/>
        <w:jc w:val="both"/>
        <w:rPr>
          <w:rFonts w:ascii="Calibri" w:hAnsi="Calibri" w:cs="Calibri"/>
          <w:bCs/>
          <w:sz w:val="22"/>
          <w:szCs w:val="22"/>
          <w:lang w:eastAsia="es-BO"/>
        </w:rPr>
      </w:pPr>
      <w:r w:rsidRPr="00B33F72">
        <w:rPr>
          <w:rFonts w:asciiTheme="minorHAnsi" w:hAnsiTheme="minorHAnsi" w:cstheme="minorHAnsi"/>
          <w:sz w:val="22"/>
          <w:szCs w:val="22"/>
          <w:lang w:val="es-BO" w:eastAsia="es-BO"/>
        </w:rPr>
        <w:t>La sumatoria de la experiencia especifica de</w:t>
      </w:r>
      <w:r>
        <w:rPr>
          <w:rFonts w:asciiTheme="minorHAnsi" w:hAnsiTheme="minorHAnsi" w:cstheme="minorHAnsi"/>
          <w:sz w:val="22"/>
          <w:szCs w:val="22"/>
          <w:lang w:val="es-BO" w:eastAsia="es-BO"/>
        </w:rPr>
        <w:t>l</w:t>
      </w:r>
      <w:r w:rsidRPr="00B33F72">
        <w:rPr>
          <w:rFonts w:asciiTheme="minorHAnsi" w:hAnsiTheme="minorHAnsi" w:cstheme="minorHAnsi"/>
          <w:sz w:val="22"/>
          <w:szCs w:val="22"/>
          <w:lang w:val="es-BO" w:eastAsia="es-BO"/>
        </w:rPr>
        <w:t xml:space="preserve"> proponente, deberá sumar al menos </w:t>
      </w:r>
      <w:r>
        <w:rPr>
          <w:rFonts w:asciiTheme="minorHAnsi" w:hAnsiTheme="minorHAnsi" w:cstheme="minorHAnsi"/>
          <w:sz w:val="22"/>
          <w:szCs w:val="22"/>
          <w:lang w:val="es-BO" w:eastAsia="es-BO"/>
        </w:rPr>
        <w:t>(</w:t>
      </w:r>
      <w:r w:rsidRPr="00B33F72">
        <w:rPr>
          <w:rFonts w:asciiTheme="minorHAnsi" w:hAnsiTheme="minorHAnsi" w:cstheme="minorHAnsi"/>
          <w:sz w:val="22"/>
          <w:szCs w:val="22"/>
          <w:lang w:val="es-BO" w:eastAsia="es-BO"/>
        </w:rPr>
        <w:t>0</w:t>
      </w:r>
      <w:r>
        <w:rPr>
          <w:rFonts w:asciiTheme="minorHAnsi" w:hAnsiTheme="minorHAnsi" w:cstheme="minorHAnsi"/>
          <w:sz w:val="22"/>
          <w:szCs w:val="22"/>
          <w:lang w:val="es-BO" w:eastAsia="es-BO"/>
        </w:rPr>
        <w:t>.</w:t>
      </w:r>
      <w:r w:rsidRPr="00B33F72">
        <w:rPr>
          <w:rFonts w:asciiTheme="minorHAnsi" w:hAnsiTheme="minorHAnsi" w:cstheme="minorHAnsi"/>
          <w:sz w:val="22"/>
          <w:szCs w:val="22"/>
          <w:lang w:val="es-BO" w:eastAsia="es-BO"/>
        </w:rPr>
        <w:t>5</w:t>
      </w:r>
      <w:r>
        <w:rPr>
          <w:rFonts w:asciiTheme="minorHAnsi" w:hAnsiTheme="minorHAnsi" w:cstheme="minorHAnsi"/>
          <w:sz w:val="22"/>
          <w:szCs w:val="22"/>
          <w:lang w:val="es-BO" w:eastAsia="es-BO"/>
        </w:rPr>
        <w:t>) cero punto cinco</w:t>
      </w:r>
      <w:r w:rsidRPr="00B33F72">
        <w:rPr>
          <w:rFonts w:asciiTheme="minorHAnsi" w:hAnsiTheme="minorHAnsi" w:cstheme="minorHAnsi"/>
          <w:sz w:val="22"/>
          <w:szCs w:val="22"/>
          <w:lang w:val="es-BO" w:eastAsia="es-BO"/>
        </w:rPr>
        <w:t xml:space="preserve"> veces el monto del precio referencial</w:t>
      </w:r>
      <w:r>
        <w:rPr>
          <w:rFonts w:asciiTheme="minorHAnsi" w:hAnsiTheme="minorHAnsi" w:cstheme="minorHAnsi"/>
          <w:sz w:val="22"/>
          <w:szCs w:val="22"/>
          <w:lang w:val="es-BO" w:eastAsia="es-BO"/>
        </w:rPr>
        <w:t xml:space="preserve"> tomando</w:t>
      </w:r>
      <w:r w:rsidRPr="00736D45">
        <w:rPr>
          <w:rFonts w:ascii="Calibri" w:hAnsi="Calibri" w:cs="Calibri"/>
          <w:sz w:val="22"/>
          <w:szCs w:val="22"/>
          <w:lang w:val="es-BO" w:eastAsia="es-BO"/>
        </w:rPr>
        <w:t xml:space="preserve"> en cuenta únicamente la experiencia específica de la empresa en “obras similares” acumulada en los últimos 10 años, </w:t>
      </w:r>
      <w:r w:rsidRPr="00736D45">
        <w:rPr>
          <w:rFonts w:ascii="Calibri" w:hAnsi="Calibri" w:cs="Calibri"/>
          <w:bCs/>
          <w:sz w:val="22"/>
          <w:szCs w:val="22"/>
          <w:lang w:eastAsia="es-BO"/>
        </w:rPr>
        <w:t>misma que será evaluada con los siguientes criterios:</w:t>
      </w:r>
    </w:p>
    <w:p w14:paraId="28EB4665" w14:textId="77777777" w:rsidR="006C7CF8" w:rsidRDefault="006C7CF8" w:rsidP="00C02A64">
      <w:pPr>
        <w:ind w:left="709"/>
        <w:contextualSpacing/>
        <w:jc w:val="both"/>
        <w:rPr>
          <w:rFonts w:ascii="Calibri" w:hAnsi="Calibri" w:cs="Calibri"/>
          <w:bCs/>
          <w:sz w:val="22"/>
          <w:szCs w:val="22"/>
          <w:lang w:eastAsia="es-BO"/>
        </w:rPr>
      </w:pPr>
    </w:p>
    <w:p w14:paraId="15359A67" w14:textId="77777777" w:rsidR="00C02A64" w:rsidRPr="00736D45" w:rsidRDefault="00C02A64" w:rsidP="001A59F8">
      <w:pPr>
        <w:numPr>
          <w:ilvl w:val="0"/>
          <w:numId w:val="17"/>
        </w:numPr>
        <w:ind w:left="1276" w:hanging="142"/>
        <w:contextualSpacing/>
        <w:jc w:val="both"/>
        <w:rPr>
          <w:rFonts w:ascii="Calibri" w:hAnsi="Calibri" w:cs="Calibri"/>
          <w:b/>
          <w:bCs/>
          <w:sz w:val="22"/>
          <w:szCs w:val="22"/>
          <w:lang w:eastAsia="es-BO"/>
        </w:rPr>
      </w:pPr>
      <w:r w:rsidRPr="00736D45">
        <w:rPr>
          <w:rFonts w:ascii="Calibri" w:hAnsi="Calibri" w:cs="Calibri"/>
          <w:b/>
          <w:bCs/>
          <w:sz w:val="22"/>
          <w:szCs w:val="22"/>
          <w:lang w:eastAsia="es-BO"/>
        </w:rPr>
        <w:lastRenderedPageBreak/>
        <w:t xml:space="preserve">Monto ejecutado, </w:t>
      </w:r>
      <w:r w:rsidRPr="00736D45">
        <w:rPr>
          <w:rFonts w:ascii="Calibri" w:hAnsi="Calibri" w:cs="Calibri"/>
          <w:bCs/>
          <w:sz w:val="22"/>
          <w:szCs w:val="22"/>
          <w:lang w:eastAsia="es-BO"/>
        </w:rPr>
        <w:t>Que será contabilizado a través de la sumatoria de montos de los trabajos ejecutados en obras similares.</w:t>
      </w:r>
    </w:p>
    <w:p w14:paraId="447122AE" w14:textId="77777777" w:rsidR="00C02A64" w:rsidRDefault="00C02A64" w:rsidP="00C02A64">
      <w:pPr>
        <w:ind w:left="426"/>
        <w:contextualSpacing/>
        <w:jc w:val="both"/>
        <w:rPr>
          <w:rFonts w:ascii="Calibri" w:hAnsi="Calibri" w:cs="Calibri"/>
          <w:sz w:val="22"/>
          <w:szCs w:val="22"/>
          <w:lang w:val="es-BO" w:eastAsia="es-BO"/>
        </w:rPr>
      </w:pPr>
    </w:p>
    <w:p w14:paraId="434C4F11" w14:textId="77777777" w:rsidR="00C02A64" w:rsidRDefault="00C02A64" w:rsidP="00C02A64">
      <w:pPr>
        <w:ind w:left="708"/>
        <w:contextualSpacing/>
        <w:jc w:val="both"/>
        <w:rPr>
          <w:rFonts w:ascii="Calibri" w:hAnsi="Calibri" w:cs="Calibri"/>
          <w:sz w:val="22"/>
          <w:szCs w:val="22"/>
          <w:lang w:val="es-BO" w:eastAsia="es-BO"/>
        </w:rPr>
      </w:pPr>
      <w:r w:rsidRPr="00736D45">
        <w:rPr>
          <w:rFonts w:ascii="Calibri" w:hAnsi="Calibri" w:cs="Calibri"/>
          <w:sz w:val="22"/>
          <w:szCs w:val="22"/>
          <w:lang w:val="es-BO" w:eastAsia="es-BO"/>
        </w:rPr>
        <w:t>Los respaldos de la experiencia general y específica podrán ser cualquiera de los mencionados a continuación</w:t>
      </w:r>
      <w:r>
        <w:rPr>
          <w:rFonts w:ascii="Calibri" w:hAnsi="Calibri" w:cs="Calibri"/>
          <w:sz w:val="22"/>
          <w:szCs w:val="22"/>
          <w:lang w:val="es-BO" w:eastAsia="es-BO"/>
        </w:rPr>
        <w:t xml:space="preserve">, los mismos deberán reflejar el </w:t>
      </w:r>
      <w:r w:rsidRPr="00B0121E">
        <w:rPr>
          <w:rFonts w:ascii="Calibri" w:hAnsi="Calibri" w:cs="Calibri"/>
          <w:b/>
          <w:sz w:val="22"/>
          <w:szCs w:val="22"/>
          <w:lang w:val="es-BO" w:eastAsia="es-BO"/>
        </w:rPr>
        <w:t>monto ejecutado</w:t>
      </w:r>
      <w:r w:rsidRPr="00736D45">
        <w:rPr>
          <w:rFonts w:ascii="Calibri" w:hAnsi="Calibri" w:cs="Calibri"/>
          <w:sz w:val="22"/>
          <w:szCs w:val="22"/>
          <w:lang w:val="es-BO" w:eastAsia="es-BO"/>
        </w:rPr>
        <w:t>:</w:t>
      </w:r>
    </w:p>
    <w:p w14:paraId="6182218E" w14:textId="77777777" w:rsidR="00C02A64" w:rsidRPr="00736D45" w:rsidRDefault="00C02A64" w:rsidP="00C02A64">
      <w:pPr>
        <w:ind w:left="426"/>
        <w:contextualSpacing/>
        <w:jc w:val="both"/>
        <w:rPr>
          <w:rFonts w:ascii="Calibri" w:hAnsi="Calibri" w:cs="Calibri"/>
          <w:sz w:val="22"/>
          <w:szCs w:val="22"/>
          <w:lang w:val="es-BO" w:eastAsia="es-BO"/>
        </w:rPr>
      </w:pPr>
    </w:p>
    <w:p w14:paraId="584E3161" w14:textId="77777777" w:rsidR="00C02A64" w:rsidRPr="00831649" w:rsidRDefault="00C02A64" w:rsidP="00C43D66">
      <w:pPr>
        <w:numPr>
          <w:ilvl w:val="0"/>
          <w:numId w:val="17"/>
        </w:numPr>
        <w:ind w:left="720" w:firstLine="414"/>
        <w:jc w:val="both"/>
        <w:rPr>
          <w:rFonts w:ascii="Calibri" w:hAnsi="Calibri" w:cs="Calibri"/>
          <w:bCs/>
          <w:sz w:val="22"/>
          <w:szCs w:val="22"/>
          <w:lang w:eastAsia="es-BO"/>
        </w:rPr>
      </w:pPr>
      <w:r w:rsidRPr="00736D45">
        <w:rPr>
          <w:rFonts w:ascii="Calibri" w:hAnsi="Calibri" w:cs="Calibri"/>
          <w:sz w:val="22"/>
          <w:szCs w:val="22"/>
          <w:lang w:val="es-BO" w:eastAsia="es-BO"/>
        </w:rPr>
        <w:t xml:space="preserve">Acta </w:t>
      </w:r>
      <w:r>
        <w:rPr>
          <w:rFonts w:ascii="Calibri" w:hAnsi="Calibri" w:cs="Calibri"/>
          <w:sz w:val="22"/>
          <w:szCs w:val="22"/>
          <w:lang w:val="es-BO" w:eastAsia="es-BO"/>
        </w:rPr>
        <w:t xml:space="preserve">o Documento </w:t>
      </w:r>
      <w:r w:rsidRPr="00736D45">
        <w:rPr>
          <w:rFonts w:ascii="Calibri" w:hAnsi="Calibri" w:cs="Calibri"/>
          <w:sz w:val="22"/>
          <w:szCs w:val="22"/>
          <w:lang w:val="es-BO" w:eastAsia="es-BO"/>
        </w:rPr>
        <w:t>de Entrega</w:t>
      </w:r>
      <w:r>
        <w:rPr>
          <w:rFonts w:ascii="Calibri" w:hAnsi="Calibri" w:cs="Calibri"/>
          <w:sz w:val="22"/>
          <w:szCs w:val="22"/>
          <w:lang w:val="es-BO" w:eastAsia="es-BO"/>
        </w:rPr>
        <w:t xml:space="preserve"> Definitiva.</w:t>
      </w:r>
    </w:p>
    <w:p w14:paraId="4AC94C8D" w14:textId="77777777" w:rsidR="00C02A64" w:rsidRPr="00B0121E" w:rsidRDefault="00C02A64" w:rsidP="00C43D66">
      <w:pPr>
        <w:numPr>
          <w:ilvl w:val="0"/>
          <w:numId w:val="17"/>
        </w:numPr>
        <w:ind w:left="720" w:firstLine="414"/>
        <w:jc w:val="both"/>
        <w:rPr>
          <w:rFonts w:ascii="Calibri" w:hAnsi="Calibri" w:cs="Calibri"/>
          <w:bCs/>
          <w:sz w:val="22"/>
          <w:szCs w:val="22"/>
          <w:lang w:eastAsia="es-BO"/>
        </w:rPr>
      </w:pPr>
      <w:r>
        <w:rPr>
          <w:rFonts w:ascii="Calibri" w:hAnsi="Calibri" w:cs="Calibri"/>
          <w:sz w:val="22"/>
          <w:szCs w:val="22"/>
          <w:lang w:val="es-BO" w:eastAsia="es-BO"/>
        </w:rPr>
        <w:t>Acta o Documento de Recepción</w:t>
      </w:r>
      <w:r w:rsidRPr="00736D45">
        <w:rPr>
          <w:rFonts w:ascii="Calibri" w:hAnsi="Calibri" w:cs="Calibri"/>
          <w:sz w:val="22"/>
          <w:szCs w:val="22"/>
          <w:lang w:val="es-BO" w:eastAsia="es-BO"/>
        </w:rPr>
        <w:t xml:space="preserve"> Definitiva</w:t>
      </w:r>
      <w:r>
        <w:rPr>
          <w:rFonts w:ascii="Calibri" w:hAnsi="Calibri" w:cs="Calibri"/>
          <w:sz w:val="22"/>
          <w:szCs w:val="22"/>
          <w:lang w:val="es-BO" w:eastAsia="es-BO"/>
        </w:rPr>
        <w:t>.</w:t>
      </w:r>
    </w:p>
    <w:p w14:paraId="278A8FCC" w14:textId="77777777" w:rsidR="00C02A64" w:rsidRPr="00831649" w:rsidRDefault="00C02A64" w:rsidP="00C43D66">
      <w:pPr>
        <w:numPr>
          <w:ilvl w:val="0"/>
          <w:numId w:val="17"/>
        </w:numPr>
        <w:ind w:left="720" w:firstLine="414"/>
        <w:jc w:val="both"/>
        <w:rPr>
          <w:rFonts w:ascii="Calibri" w:hAnsi="Calibri" w:cs="Calibri"/>
          <w:bCs/>
          <w:sz w:val="22"/>
          <w:szCs w:val="22"/>
          <w:lang w:eastAsia="es-BO"/>
        </w:rPr>
      </w:pPr>
      <w:r>
        <w:rPr>
          <w:rFonts w:ascii="Calibri" w:hAnsi="Calibri" w:cs="Calibri"/>
          <w:sz w:val="22"/>
          <w:szCs w:val="22"/>
          <w:lang w:eastAsia="es-BO"/>
        </w:rPr>
        <w:t>Acta o Documento de Conformidad de Obra.</w:t>
      </w:r>
    </w:p>
    <w:p w14:paraId="09BB3F08" w14:textId="77777777" w:rsidR="00C02A64" w:rsidRPr="00736D45" w:rsidRDefault="00C02A64" w:rsidP="00C43D66">
      <w:pPr>
        <w:numPr>
          <w:ilvl w:val="0"/>
          <w:numId w:val="17"/>
        </w:numPr>
        <w:ind w:left="720" w:firstLine="414"/>
        <w:jc w:val="both"/>
        <w:rPr>
          <w:rFonts w:ascii="Calibri" w:hAnsi="Calibri" w:cs="Calibri"/>
          <w:bCs/>
          <w:sz w:val="22"/>
          <w:szCs w:val="22"/>
          <w:lang w:eastAsia="es-BO"/>
        </w:rPr>
      </w:pPr>
      <w:r>
        <w:rPr>
          <w:rFonts w:ascii="Calibri" w:hAnsi="Calibri" w:cs="Calibri"/>
          <w:sz w:val="22"/>
          <w:szCs w:val="22"/>
          <w:lang w:eastAsia="es-BO"/>
        </w:rPr>
        <w:t>Acta o Documento de Conclusión de Obra.</w:t>
      </w:r>
    </w:p>
    <w:p w14:paraId="6F6DD90A" w14:textId="77777777" w:rsidR="00C02A64" w:rsidRPr="009078D7" w:rsidRDefault="00C02A64" w:rsidP="001A59F8">
      <w:pPr>
        <w:numPr>
          <w:ilvl w:val="0"/>
          <w:numId w:val="17"/>
        </w:numPr>
        <w:ind w:left="720" w:firstLine="414"/>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Contrato acompañado de documento que certifique la conclusión del </w:t>
      </w:r>
      <w:r>
        <w:rPr>
          <w:rFonts w:ascii="Calibri" w:hAnsi="Calibri" w:cs="Calibri"/>
          <w:sz w:val="22"/>
          <w:szCs w:val="22"/>
          <w:lang w:val="es-BO" w:eastAsia="es-BO"/>
        </w:rPr>
        <w:t>mismo</w:t>
      </w:r>
      <w:r w:rsidRPr="00736D45">
        <w:rPr>
          <w:rFonts w:ascii="Calibri" w:hAnsi="Calibri" w:cs="Calibri"/>
          <w:sz w:val="22"/>
          <w:szCs w:val="22"/>
          <w:lang w:eastAsia="es-BO"/>
        </w:rPr>
        <w:t>.</w:t>
      </w:r>
    </w:p>
    <w:p w14:paraId="642C4B3E" w14:textId="77777777" w:rsidR="00C02A64" w:rsidRDefault="00C02A64" w:rsidP="00C02A64">
      <w:pPr>
        <w:ind w:left="426"/>
        <w:contextualSpacing/>
        <w:jc w:val="both"/>
        <w:rPr>
          <w:rFonts w:ascii="Calibri" w:hAnsi="Calibri" w:cs="Calibri"/>
          <w:bCs/>
          <w:sz w:val="22"/>
          <w:szCs w:val="22"/>
          <w:lang w:eastAsia="es-BO"/>
        </w:rPr>
      </w:pPr>
    </w:p>
    <w:p w14:paraId="124F780C" w14:textId="77777777" w:rsidR="00C02A64" w:rsidRDefault="00C02A64" w:rsidP="00C02A64">
      <w:pPr>
        <w:ind w:left="426"/>
        <w:contextualSpacing/>
        <w:jc w:val="both"/>
        <w:rPr>
          <w:rFonts w:ascii="Calibri" w:hAnsi="Calibri" w:cs="Calibri"/>
          <w:bCs/>
          <w:sz w:val="22"/>
          <w:szCs w:val="22"/>
          <w:lang w:eastAsia="es-BO"/>
        </w:rPr>
      </w:pPr>
      <w:r w:rsidRPr="00E5796F">
        <w:rPr>
          <w:rFonts w:ascii="Calibri" w:hAnsi="Calibri" w:cs="Calibri"/>
          <w:bCs/>
          <w:sz w:val="22"/>
          <w:szCs w:val="22"/>
          <w:lang w:eastAsia="es-BO"/>
        </w:rPr>
        <w:t>Si la documentación presentada como respaldo de la experiencia, sea por subcontratos, ésta será tomada en cuenta únicamente si fue reconocida y emitida, por</w:t>
      </w:r>
      <w:r>
        <w:rPr>
          <w:rFonts w:ascii="Calibri" w:hAnsi="Calibri" w:cs="Calibri"/>
          <w:bCs/>
          <w:sz w:val="22"/>
          <w:szCs w:val="22"/>
          <w:lang w:eastAsia="es-BO"/>
        </w:rPr>
        <w:t xml:space="preserve"> una Autoridad competente de</w:t>
      </w:r>
      <w:r w:rsidRPr="00E5796F">
        <w:rPr>
          <w:rFonts w:ascii="Calibri" w:hAnsi="Calibri" w:cs="Calibri"/>
          <w:bCs/>
          <w:sz w:val="22"/>
          <w:szCs w:val="22"/>
          <w:lang w:eastAsia="es-BO"/>
        </w:rPr>
        <w:t xml:space="preserve"> </w:t>
      </w:r>
      <w:r>
        <w:rPr>
          <w:rFonts w:ascii="Calibri" w:hAnsi="Calibri" w:cs="Calibri"/>
          <w:bCs/>
          <w:sz w:val="22"/>
          <w:szCs w:val="22"/>
          <w:lang w:eastAsia="es-BO"/>
        </w:rPr>
        <w:t xml:space="preserve">la </w:t>
      </w:r>
      <w:r w:rsidRPr="00E5796F">
        <w:rPr>
          <w:rFonts w:ascii="Calibri" w:hAnsi="Calibri" w:cs="Calibri"/>
          <w:bCs/>
          <w:sz w:val="22"/>
          <w:szCs w:val="22"/>
          <w:lang w:eastAsia="es-BO"/>
        </w:rPr>
        <w:t>Entidad o Empresa propietaria de la Obra.</w:t>
      </w:r>
    </w:p>
    <w:p w14:paraId="6800053D" w14:textId="77777777" w:rsidR="00D844F4" w:rsidRDefault="00D844F4" w:rsidP="00C02A64">
      <w:pPr>
        <w:ind w:left="426"/>
        <w:contextualSpacing/>
        <w:jc w:val="both"/>
        <w:rPr>
          <w:rFonts w:ascii="Calibri" w:hAnsi="Calibri" w:cs="Calibri"/>
          <w:bCs/>
          <w:sz w:val="22"/>
          <w:szCs w:val="22"/>
          <w:lang w:eastAsia="es-BO"/>
        </w:rPr>
      </w:pPr>
    </w:p>
    <w:p w14:paraId="29D263B8" w14:textId="77777777" w:rsidR="00C02A64" w:rsidRPr="00736D45" w:rsidRDefault="00C02A64" w:rsidP="00C02A64">
      <w:pPr>
        <w:ind w:left="426"/>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Cuando los respaldos citados no contemplen toda la información requerida, YPFB podrá solicitar documentos </w:t>
      </w:r>
      <w:r w:rsidRPr="00B0121E">
        <w:rPr>
          <w:rFonts w:ascii="Calibri" w:hAnsi="Calibri" w:cs="Calibri"/>
          <w:b/>
          <w:sz w:val="22"/>
          <w:szCs w:val="22"/>
          <w:lang w:val="es-BO" w:eastAsia="es-BO"/>
        </w:rPr>
        <w:t>adicionales</w:t>
      </w:r>
      <w:r w:rsidRPr="00736D45">
        <w:rPr>
          <w:rFonts w:ascii="Calibri" w:hAnsi="Calibri" w:cs="Calibri"/>
          <w:sz w:val="22"/>
          <w:szCs w:val="22"/>
          <w:lang w:val="es-BO" w:eastAsia="es-BO"/>
        </w:rPr>
        <w:t xml:space="preserve"> a los citados</w:t>
      </w:r>
      <w:r>
        <w:rPr>
          <w:rFonts w:ascii="Calibri" w:hAnsi="Calibri" w:cs="Calibri"/>
          <w:sz w:val="22"/>
          <w:szCs w:val="22"/>
          <w:lang w:val="es-BO" w:eastAsia="es-BO"/>
        </w:rPr>
        <w:t>, donde se evidencie y/o</w:t>
      </w:r>
      <w:r w:rsidRPr="00736D45">
        <w:rPr>
          <w:rFonts w:ascii="Calibri" w:hAnsi="Calibri" w:cs="Calibri"/>
          <w:sz w:val="22"/>
          <w:szCs w:val="22"/>
          <w:lang w:val="es-BO" w:eastAsia="es-BO"/>
        </w:rPr>
        <w:t xml:space="preserve"> complemente la información requerida.</w:t>
      </w:r>
      <w:r w:rsidRPr="00736D45">
        <w:rPr>
          <w:rFonts w:ascii="Calibri" w:hAnsi="Calibri" w:cs="Calibri"/>
          <w:bCs/>
          <w:sz w:val="22"/>
          <w:szCs w:val="22"/>
          <w:lang w:eastAsia="es-BO"/>
        </w:rPr>
        <w:t xml:space="preserve">   En cualquier momento d</w:t>
      </w:r>
      <w:r>
        <w:rPr>
          <w:rFonts w:ascii="Calibri" w:hAnsi="Calibri" w:cs="Calibri"/>
          <w:bCs/>
          <w:sz w:val="22"/>
          <w:szCs w:val="22"/>
          <w:lang w:eastAsia="es-BO"/>
        </w:rPr>
        <w:t xml:space="preserve">urante el periodo de evaluación, </w:t>
      </w:r>
      <w:r w:rsidRPr="00736D45">
        <w:rPr>
          <w:rFonts w:ascii="Calibri" w:hAnsi="Calibri" w:cs="Calibri"/>
          <w:bCs/>
          <w:sz w:val="22"/>
          <w:szCs w:val="22"/>
          <w:lang w:eastAsia="es-BO"/>
        </w:rPr>
        <w:t xml:space="preserve">YPFB se </w:t>
      </w:r>
      <w:r>
        <w:rPr>
          <w:rFonts w:ascii="Calibri" w:hAnsi="Calibri" w:cs="Calibri"/>
          <w:bCs/>
          <w:sz w:val="22"/>
          <w:szCs w:val="22"/>
          <w:lang w:eastAsia="es-BO"/>
        </w:rPr>
        <w:t xml:space="preserve">reserva </w:t>
      </w:r>
      <w:r w:rsidRPr="00736D45">
        <w:rPr>
          <w:rFonts w:ascii="Calibri" w:hAnsi="Calibri" w:cs="Calibri"/>
          <w:bCs/>
          <w:sz w:val="22"/>
          <w:szCs w:val="22"/>
          <w:lang w:eastAsia="es-BO"/>
        </w:rPr>
        <w:t xml:space="preserve">el derecho de solicitar y verificar la </w:t>
      </w:r>
      <w:r>
        <w:rPr>
          <w:rFonts w:ascii="Calibri" w:hAnsi="Calibri" w:cs="Calibri"/>
          <w:bCs/>
          <w:sz w:val="22"/>
          <w:szCs w:val="22"/>
          <w:lang w:eastAsia="es-BO"/>
        </w:rPr>
        <w:t>autenticidad</w:t>
      </w:r>
      <w:r w:rsidRPr="00736D45">
        <w:rPr>
          <w:rFonts w:ascii="Calibri" w:hAnsi="Calibri" w:cs="Calibri"/>
          <w:bCs/>
          <w:sz w:val="22"/>
          <w:szCs w:val="22"/>
          <w:lang w:eastAsia="es-BO"/>
        </w:rPr>
        <w:t xml:space="preserve"> de la documentación presentada</w:t>
      </w:r>
      <w:r w:rsidRPr="00736D45">
        <w:rPr>
          <w:rFonts w:ascii="Calibri" w:hAnsi="Calibri" w:cs="Calibri"/>
          <w:sz w:val="22"/>
          <w:szCs w:val="22"/>
        </w:rPr>
        <w:t>.</w:t>
      </w:r>
    </w:p>
    <w:p w14:paraId="07484C62" w14:textId="77777777" w:rsidR="00C02A64" w:rsidRDefault="00C02A64" w:rsidP="00C02A64">
      <w:pPr>
        <w:contextualSpacing/>
        <w:jc w:val="both"/>
        <w:rPr>
          <w:rFonts w:ascii="Calibri" w:hAnsi="Calibri" w:cs="Calibri"/>
          <w:bCs/>
          <w:sz w:val="22"/>
          <w:szCs w:val="22"/>
          <w:lang w:eastAsia="es-BO"/>
        </w:rPr>
      </w:pPr>
    </w:p>
    <w:p w14:paraId="7BA70A77" w14:textId="77777777" w:rsidR="00C02A64" w:rsidRDefault="00C02A64" w:rsidP="00C02A64">
      <w:pPr>
        <w:ind w:left="426"/>
        <w:contextualSpacing/>
        <w:jc w:val="both"/>
        <w:rPr>
          <w:rFonts w:ascii="Calibri" w:hAnsi="Calibri" w:cs="Calibri"/>
          <w:b/>
          <w:bCs/>
          <w:sz w:val="22"/>
          <w:szCs w:val="22"/>
          <w:lang w:eastAsia="es-BO"/>
        </w:rPr>
      </w:pPr>
      <w:r w:rsidRPr="00736D45">
        <w:rPr>
          <w:rFonts w:ascii="Calibri" w:hAnsi="Calibri" w:cs="Calibri"/>
          <w:b/>
          <w:bCs/>
          <w:sz w:val="22"/>
          <w:szCs w:val="22"/>
          <w:lang w:eastAsia="es-BO"/>
        </w:rPr>
        <w:t>Obras similares.-</w:t>
      </w:r>
    </w:p>
    <w:p w14:paraId="52496047" w14:textId="77777777" w:rsidR="00C02A64" w:rsidRPr="00736D45" w:rsidRDefault="00C02A64" w:rsidP="00C02A64">
      <w:pPr>
        <w:ind w:left="426"/>
        <w:contextualSpacing/>
        <w:jc w:val="both"/>
        <w:rPr>
          <w:rFonts w:ascii="Calibri" w:hAnsi="Calibri" w:cs="Calibri"/>
          <w:b/>
          <w:bCs/>
          <w:sz w:val="22"/>
          <w:szCs w:val="22"/>
          <w:lang w:eastAsia="es-BO"/>
        </w:rPr>
      </w:pPr>
    </w:p>
    <w:p w14:paraId="63FF771B" w14:textId="77777777" w:rsidR="00C02A64" w:rsidRPr="00736D45" w:rsidRDefault="00C02A64" w:rsidP="00C02A64">
      <w:pPr>
        <w:ind w:left="426"/>
        <w:contextualSpacing/>
        <w:jc w:val="both"/>
        <w:rPr>
          <w:rFonts w:ascii="Calibri" w:hAnsi="Calibri" w:cs="Calibri"/>
          <w:sz w:val="22"/>
          <w:szCs w:val="22"/>
          <w:lang w:val="es-BO" w:eastAsia="es-BO"/>
        </w:rPr>
      </w:pPr>
      <w:r w:rsidRPr="00736D45">
        <w:rPr>
          <w:rFonts w:ascii="Calibri" w:hAnsi="Calibri" w:cs="Calibri"/>
          <w:sz w:val="22"/>
          <w:szCs w:val="22"/>
          <w:lang w:val="es-BO" w:eastAsia="es-BO"/>
        </w:rPr>
        <w:t>Se consideran como obras similares aquellas en las cuales la empresa haya realizado cualqui</w:t>
      </w:r>
      <w:r>
        <w:rPr>
          <w:rFonts w:ascii="Calibri" w:hAnsi="Calibri" w:cs="Calibri"/>
          <w:sz w:val="22"/>
          <w:szCs w:val="22"/>
          <w:lang w:val="es-BO" w:eastAsia="es-BO"/>
        </w:rPr>
        <w:t>era de los siguientes trabajos:</w:t>
      </w:r>
    </w:p>
    <w:p w14:paraId="5A89358D" w14:textId="77777777" w:rsidR="00C02A64" w:rsidRPr="00736D45" w:rsidRDefault="00C02A64" w:rsidP="00C02A64">
      <w:pPr>
        <w:contextualSpacing/>
        <w:jc w:val="both"/>
        <w:rPr>
          <w:rFonts w:ascii="Calibri" w:hAnsi="Calibri" w:cs="Calibri"/>
          <w:sz w:val="22"/>
          <w:szCs w:val="22"/>
          <w:lang w:val="es-BO" w:eastAsia="es-BO"/>
        </w:rPr>
      </w:pPr>
    </w:p>
    <w:p w14:paraId="5CD84DE5" w14:textId="77777777" w:rsidR="00C02A64" w:rsidRPr="00736D45" w:rsidRDefault="00C02A64" w:rsidP="00AC4EF5">
      <w:pPr>
        <w:pStyle w:val="Prrafodelista"/>
        <w:numPr>
          <w:ilvl w:val="0"/>
          <w:numId w:val="9"/>
        </w:numPr>
        <w:ind w:left="1276" w:hanging="425"/>
        <w:jc w:val="both"/>
        <w:rPr>
          <w:rFonts w:ascii="Calibri" w:hAnsi="Calibri" w:cs="Calibri"/>
          <w:sz w:val="22"/>
          <w:szCs w:val="22"/>
          <w:lang w:val="es-BO" w:eastAsia="es-BO"/>
        </w:rPr>
      </w:pPr>
      <w:r w:rsidRPr="00736D45">
        <w:rPr>
          <w:rFonts w:ascii="Calibri" w:hAnsi="Calibri" w:cs="Calibri"/>
          <w:sz w:val="22"/>
          <w:szCs w:val="22"/>
          <w:lang w:val="es-BO" w:eastAsia="es-BO"/>
        </w:rPr>
        <w:t>Construcción de Gasoductos, Oleoductos,</w:t>
      </w:r>
      <w:r>
        <w:rPr>
          <w:rFonts w:ascii="Calibri" w:hAnsi="Calibri" w:cs="Calibri"/>
          <w:sz w:val="22"/>
          <w:szCs w:val="22"/>
          <w:lang w:val="es-BO" w:eastAsia="es-BO"/>
        </w:rPr>
        <w:t xml:space="preserve"> líneas de recolección, flow line,</w:t>
      </w:r>
      <w:r w:rsidRPr="00736D45">
        <w:rPr>
          <w:rFonts w:ascii="Calibri" w:hAnsi="Calibri" w:cs="Calibri"/>
          <w:sz w:val="22"/>
          <w:szCs w:val="22"/>
          <w:lang w:val="es-BO" w:eastAsia="es-BO"/>
        </w:rPr>
        <w:t xml:space="preserve"> Poliductos, Redes Primarias o Acometidas Especiales.</w:t>
      </w:r>
    </w:p>
    <w:p w14:paraId="713124B4" w14:textId="77777777" w:rsidR="00C02A64" w:rsidRPr="00736D45" w:rsidRDefault="00C02A64" w:rsidP="00AC4EF5">
      <w:pPr>
        <w:pStyle w:val="Prrafodelista"/>
        <w:numPr>
          <w:ilvl w:val="0"/>
          <w:numId w:val="9"/>
        </w:numPr>
        <w:ind w:left="1276" w:hanging="425"/>
        <w:jc w:val="both"/>
        <w:rPr>
          <w:rFonts w:ascii="Calibri" w:hAnsi="Calibri" w:cs="Calibri"/>
          <w:sz w:val="22"/>
          <w:szCs w:val="22"/>
          <w:lang w:val="es-BO" w:eastAsia="es-BO"/>
        </w:rPr>
      </w:pPr>
      <w:r w:rsidRPr="00736D45">
        <w:rPr>
          <w:rFonts w:ascii="Calibri" w:hAnsi="Calibri" w:cs="Calibri"/>
          <w:sz w:val="22"/>
          <w:szCs w:val="22"/>
          <w:lang w:val="es-BO" w:eastAsia="es-BO"/>
        </w:rPr>
        <w:t>Construcción y/o montaje de instalaciones de City Gate</w:t>
      </w:r>
      <w:r>
        <w:rPr>
          <w:rFonts w:ascii="Calibri" w:hAnsi="Calibri" w:cs="Calibri"/>
          <w:sz w:val="22"/>
          <w:szCs w:val="22"/>
          <w:lang w:val="es-BO" w:eastAsia="es-BO"/>
        </w:rPr>
        <w:t>s</w:t>
      </w:r>
      <w:r w:rsidRPr="00736D45">
        <w:rPr>
          <w:rFonts w:ascii="Calibri" w:hAnsi="Calibri" w:cs="Calibri"/>
          <w:sz w:val="22"/>
          <w:szCs w:val="22"/>
          <w:lang w:val="es-BO" w:eastAsia="es-BO"/>
        </w:rPr>
        <w:t xml:space="preserve">, </w:t>
      </w:r>
      <w:r>
        <w:rPr>
          <w:rFonts w:ascii="Calibri" w:hAnsi="Calibri" w:cs="Calibri"/>
          <w:sz w:val="22"/>
          <w:szCs w:val="22"/>
          <w:lang w:val="es-BO" w:eastAsia="es-BO"/>
        </w:rPr>
        <w:t>Estaciones de Medición y  Odorización (EMO), Puentes de Regulación y Medición (</w:t>
      </w:r>
      <w:r w:rsidRPr="00736D45">
        <w:rPr>
          <w:rFonts w:ascii="Calibri" w:hAnsi="Calibri" w:cs="Calibri"/>
          <w:sz w:val="22"/>
          <w:szCs w:val="22"/>
          <w:lang w:val="es-BO" w:eastAsia="es-BO"/>
        </w:rPr>
        <w:t>PRM</w:t>
      </w:r>
      <w:r>
        <w:rPr>
          <w:rFonts w:ascii="Calibri" w:hAnsi="Calibri" w:cs="Calibri"/>
          <w:sz w:val="22"/>
          <w:szCs w:val="22"/>
          <w:lang w:val="es-BO" w:eastAsia="es-BO"/>
        </w:rPr>
        <w:t>)</w:t>
      </w:r>
      <w:r w:rsidRPr="00736D45">
        <w:rPr>
          <w:rFonts w:ascii="Calibri" w:hAnsi="Calibri" w:cs="Calibri"/>
          <w:sz w:val="22"/>
          <w:szCs w:val="22"/>
          <w:lang w:val="es-BO" w:eastAsia="es-BO"/>
        </w:rPr>
        <w:t xml:space="preserve">, </w:t>
      </w:r>
      <w:r>
        <w:rPr>
          <w:rFonts w:ascii="Calibri" w:hAnsi="Calibri" w:cs="Calibri"/>
          <w:sz w:val="22"/>
          <w:szCs w:val="22"/>
          <w:lang w:val="es-BO" w:eastAsia="es-BO"/>
        </w:rPr>
        <w:t>Estaciones Distrital de Regulación y Medición (</w:t>
      </w:r>
      <w:r w:rsidRPr="00736D45">
        <w:rPr>
          <w:rFonts w:ascii="Calibri" w:hAnsi="Calibri" w:cs="Calibri"/>
          <w:sz w:val="22"/>
          <w:szCs w:val="22"/>
          <w:lang w:val="es-BO" w:eastAsia="es-BO"/>
        </w:rPr>
        <w:t>EDR</w:t>
      </w:r>
      <w:r>
        <w:rPr>
          <w:rFonts w:ascii="Calibri" w:hAnsi="Calibri" w:cs="Calibri"/>
          <w:sz w:val="22"/>
          <w:szCs w:val="22"/>
          <w:lang w:val="es-BO" w:eastAsia="es-BO"/>
        </w:rPr>
        <w:t>)</w:t>
      </w:r>
      <w:r w:rsidRPr="00736D45">
        <w:rPr>
          <w:rFonts w:ascii="Calibri" w:hAnsi="Calibri" w:cs="Calibri"/>
          <w:sz w:val="22"/>
          <w:szCs w:val="22"/>
          <w:lang w:val="es-BO" w:eastAsia="es-BO"/>
        </w:rPr>
        <w:t xml:space="preserve"> </w:t>
      </w:r>
      <w:r>
        <w:rPr>
          <w:rFonts w:ascii="Calibri" w:hAnsi="Calibri" w:cs="Calibri"/>
          <w:sz w:val="22"/>
          <w:szCs w:val="22"/>
          <w:lang w:val="es-BO" w:eastAsia="es-BO"/>
        </w:rPr>
        <w:t>o</w:t>
      </w:r>
      <w:r w:rsidRPr="00736D45">
        <w:rPr>
          <w:rFonts w:ascii="Calibri" w:hAnsi="Calibri" w:cs="Calibri"/>
          <w:sz w:val="22"/>
          <w:szCs w:val="22"/>
          <w:lang w:val="es-BO" w:eastAsia="es-BO"/>
        </w:rPr>
        <w:t xml:space="preserve"> Estaciones de Regulación y Medición</w:t>
      </w:r>
      <w:r>
        <w:rPr>
          <w:rFonts w:ascii="Calibri" w:hAnsi="Calibri" w:cs="Calibri"/>
          <w:sz w:val="22"/>
          <w:szCs w:val="22"/>
          <w:lang w:val="es-BO" w:eastAsia="es-BO"/>
        </w:rPr>
        <w:t xml:space="preserve"> (ERM)</w:t>
      </w:r>
      <w:r w:rsidRPr="00736D45">
        <w:rPr>
          <w:rFonts w:ascii="Calibri" w:hAnsi="Calibri" w:cs="Calibri"/>
          <w:sz w:val="22"/>
          <w:szCs w:val="22"/>
          <w:lang w:val="es-BO" w:eastAsia="es-BO"/>
        </w:rPr>
        <w:t>.</w:t>
      </w:r>
    </w:p>
    <w:p w14:paraId="0559F76B" w14:textId="77777777" w:rsidR="00C02A64" w:rsidRPr="00736D45" w:rsidRDefault="00C02A64" w:rsidP="00AC4EF5">
      <w:pPr>
        <w:pStyle w:val="Prrafodelista"/>
        <w:numPr>
          <w:ilvl w:val="0"/>
          <w:numId w:val="9"/>
        </w:numPr>
        <w:ind w:left="1276" w:hanging="425"/>
        <w:jc w:val="both"/>
        <w:rPr>
          <w:rFonts w:ascii="Calibri" w:hAnsi="Calibri" w:cs="Calibri"/>
          <w:sz w:val="22"/>
          <w:szCs w:val="22"/>
          <w:lang w:val="es-BO" w:eastAsia="es-BO"/>
        </w:rPr>
      </w:pPr>
      <w:r w:rsidRPr="00736D45">
        <w:rPr>
          <w:rFonts w:ascii="Calibri" w:hAnsi="Calibri" w:cs="Calibri"/>
          <w:sz w:val="22"/>
          <w:szCs w:val="22"/>
          <w:lang w:val="es-BO" w:eastAsia="es-BO"/>
        </w:rPr>
        <w:t>Servicios especiales relacionados a la construcción de Gasoductos, Oleoductos, Poliductos, Redes Primarias o Acometidas Especiales.</w:t>
      </w:r>
    </w:p>
    <w:p w14:paraId="6775783E" w14:textId="77777777" w:rsidR="00C02A64" w:rsidRPr="00736D45" w:rsidRDefault="00C02A64" w:rsidP="00AC4EF5">
      <w:pPr>
        <w:pStyle w:val="Prrafodelista"/>
        <w:numPr>
          <w:ilvl w:val="0"/>
          <w:numId w:val="9"/>
        </w:numPr>
        <w:ind w:left="1276" w:hanging="425"/>
        <w:jc w:val="both"/>
        <w:rPr>
          <w:rFonts w:ascii="Calibri" w:hAnsi="Calibri" w:cs="Calibri"/>
          <w:sz w:val="22"/>
          <w:szCs w:val="22"/>
          <w:lang w:val="es-BO" w:eastAsia="es-BO"/>
        </w:rPr>
      </w:pPr>
      <w:r w:rsidRPr="00736D45">
        <w:rPr>
          <w:rFonts w:ascii="Calibri" w:hAnsi="Calibri" w:cs="Calibri"/>
          <w:sz w:val="22"/>
          <w:szCs w:val="22"/>
          <w:lang w:val="es-BO" w:eastAsia="es-BO"/>
        </w:rPr>
        <w:t>Trabajos de mantenimiento de Gasoductos, Oleoductos, Poliductos, Redes Primarias o Acometidas Especiales.</w:t>
      </w:r>
    </w:p>
    <w:p w14:paraId="2092E174" w14:textId="77777777" w:rsidR="00C02A64" w:rsidRPr="00736D45" w:rsidRDefault="00C02A64" w:rsidP="00AC4EF5">
      <w:pPr>
        <w:pStyle w:val="Prrafodelista"/>
        <w:numPr>
          <w:ilvl w:val="0"/>
          <w:numId w:val="9"/>
        </w:numPr>
        <w:ind w:left="1276" w:hanging="425"/>
        <w:jc w:val="both"/>
        <w:rPr>
          <w:rFonts w:ascii="Calibri" w:hAnsi="Calibri" w:cs="Calibri"/>
          <w:sz w:val="22"/>
          <w:szCs w:val="22"/>
          <w:lang w:val="es-BO" w:eastAsia="es-BO"/>
        </w:rPr>
      </w:pPr>
      <w:r w:rsidRPr="00736D45">
        <w:rPr>
          <w:rFonts w:ascii="Calibri" w:hAnsi="Calibri" w:cs="Calibri"/>
          <w:sz w:val="22"/>
          <w:szCs w:val="22"/>
          <w:lang w:val="es-BO" w:eastAsia="es-BO"/>
        </w:rPr>
        <w:t>Trabajos de mantenimiento de City Gate</w:t>
      </w:r>
      <w:r>
        <w:rPr>
          <w:rFonts w:ascii="Calibri" w:hAnsi="Calibri" w:cs="Calibri"/>
          <w:sz w:val="22"/>
          <w:szCs w:val="22"/>
          <w:lang w:val="es-BO" w:eastAsia="es-BO"/>
        </w:rPr>
        <w:t>s</w:t>
      </w:r>
      <w:r w:rsidRPr="00736D45">
        <w:rPr>
          <w:rFonts w:ascii="Calibri" w:hAnsi="Calibri" w:cs="Calibri"/>
          <w:sz w:val="22"/>
          <w:szCs w:val="22"/>
          <w:lang w:val="es-BO" w:eastAsia="es-BO"/>
        </w:rPr>
        <w:t xml:space="preserve">, </w:t>
      </w:r>
      <w:r>
        <w:rPr>
          <w:rFonts w:ascii="Calibri" w:hAnsi="Calibri" w:cs="Calibri"/>
          <w:sz w:val="22"/>
          <w:szCs w:val="22"/>
          <w:lang w:val="es-BO" w:eastAsia="es-BO"/>
        </w:rPr>
        <w:t xml:space="preserve">EMO, </w:t>
      </w:r>
      <w:r w:rsidRPr="00736D45">
        <w:rPr>
          <w:rFonts w:ascii="Calibri" w:hAnsi="Calibri" w:cs="Calibri"/>
          <w:sz w:val="22"/>
          <w:szCs w:val="22"/>
          <w:lang w:val="es-BO" w:eastAsia="es-BO"/>
        </w:rPr>
        <w:t xml:space="preserve">PRM, EDR </w:t>
      </w:r>
      <w:r>
        <w:rPr>
          <w:rFonts w:ascii="Calibri" w:hAnsi="Calibri" w:cs="Calibri"/>
          <w:sz w:val="22"/>
          <w:szCs w:val="22"/>
          <w:lang w:val="es-BO" w:eastAsia="es-BO"/>
        </w:rPr>
        <w:t>o</w:t>
      </w:r>
      <w:r w:rsidRPr="00736D45">
        <w:rPr>
          <w:rFonts w:ascii="Calibri" w:hAnsi="Calibri" w:cs="Calibri"/>
          <w:sz w:val="22"/>
          <w:szCs w:val="22"/>
          <w:lang w:val="es-BO" w:eastAsia="es-BO"/>
        </w:rPr>
        <w:t xml:space="preserve"> </w:t>
      </w:r>
      <w:r>
        <w:rPr>
          <w:rFonts w:ascii="Calibri" w:hAnsi="Calibri" w:cs="Calibri"/>
          <w:sz w:val="22"/>
          <w:szCs w:val="22"/>
          <w:lang w:val="es-BO" w:eastAsia="es-BO"/>
        </w:rPr>
        <w:t>ERM</w:t>
      </w:r>
      <w:r w:rsidRPr="00736D45">
        <w:rPr>
          <w:rFonts w:ascii="Calibri" w:hAnsi="Calibri" w:cs="Calibri"/>
          <w:sz w:val="22"/>
          <w:szCs w:val="22"/>
          <w:lang w:val="es-BO" w:eastAsia="es-BO"/>
        </w:rPr>
        <w:t>.</w:t>
      </w:r>
      <w:r>
        <w:rPr>
          <w:rFonts w:ascii="Calibri" w:hAnsi="Calibri" w:cs="Calibri"/>
          <w:sz w:val="22"/>
          <w:szCs w:val="22"/>
          <w:lang w:val="es-BO" w:eastAsia="es-BO"/>
        </w:rPr>
        <w:t xml:space="preserve"> (Sistemas de regulación y medición de gas natural alta presión)</w:t>
      </w:r>
    </w:p>
    <w:p w14:paraId="3DDFED71" w14:textId="77777777" w:rsidR="00C02A64" w:rsidRPr="00736D45" w:rsidRDefault="00C02A64" w:rsidP="00C02A64">
      <w:pPr>
        <w:pStyle w:val="Prrafodelista"/>
        <w:numPr>
          <w:ilvl w:val="0"/>
          <w:numId w:val="9"/>
        </w:numPr>
        <w:ind w:left="1276" w:hanging="425"/>
        <w:contextualSpacing/>
        <w:jc w:val="both"/>
        <w:rPr>
          <w:rFonts w:ascii="Calibri" w:hAnsi="Calibri" w:cs="Calibri"/>
          <w:sz w:val="22"/>
          <w:szCs w:val="22"/>
          <w:lang w:val="es-BO" w:eastAsia="es-BO"/>
        </w:rPr>
      </w:pPr>
      <w:r w:rsidRPr="00736D45">
        <w:rPr>
          <w:rFonts w:ascii="Calibri" w:hAnsi="Calibri" w:cs="Calibri"/>
          <w:sz w:val="22"/>
          <w:szCs w:val="22"/>
          <w:lang w:val="es-BO" w:eastAsia="es-BO"/>
        </w:rPr>
        <w:t>Variantes de Gasoductos, Oleoductos, Poliductos, Redes Primarias o Acometidas Especiales.</w:t>
      </w:r>
    </w:p>
    <w:p w14:paraId="52A4DAC5" w14:textId="77777777" w:rsidR="00C02A64" w:rsidRDefault="00C02A64" w:rsidP="00C02A64">
      <w:pPr>
        <w:pStyle w:val="Prrafodelista"/>
        <w:ind w:left="72"/>
        <w:contextualSpacing/>
        <w:jc w:val="both"/>
        <w:rPr>
          <w:rFonts w:ascii="Calibri" w:hAnsi="Calibri" w:cs="Calibri"/>
          <w:sz w:val="22"/>
          <w:szCs w:val="22"/>
          <w:lang w:val="es-BO" w:eastAsia="es-BO"/>
        </w:rPr>
      </w:pPr>
    </w:p>
    <w:p w14:paraId="1969A5CA" w14:textId="77777777" w:rsidR="00C02A64" w:rsidRPr="00736D45" w:rsidRDefault="00C02A64" w:rsidP="00C02A64">
      <w:pPr>
        <w:pStyle w:val="Prrafodelista"/>
        <w:ind w:left="426"/>
        <w:contextualSpacing/>
        <w:jc w:val="both"/>
        <w:rPr>
          <w:rFonts w:ascii="Calibri" w:hAnsi="Calibri" w:cs="Calibri"/>
          <w:sz w:val="22"/>
          <w:szCs w:val="22"/>
          <w:lang w:val="es-BO" w:eastAsia="es-BO"/>
        </w:rPr>
      </w:pPr>
      <w:r w:rsidRPr="00173700">
        <w:rPr>
          <w:rFonts w:ascii="Calibri" w:hAnsi="Calibri" w:cs="Calibri"/>
          <w:sz w:val="22"/>
          <w:szCs w:val="22"/>
          <w:lang w:val="es-BO" w:eastAsia="es-BO"/>
        </w:rPr>
        <w:t>Todos los trabajos habilitados por la categoría industrial y/o redes de gas, descritos en el Reglamento de Diseño, operación de Redes de Gas Natural e Instalaciones Internas aprobados mediante el D.S. 1996 con excepción de Redes</w:t>
      </w:r>
      <w:r>
        <w:rPr>
          <w:rFonts w:ascii="Calibri" w:hAnsi="Calibri" w:cs="Calibri"/>
          <w:sz w:val="22"/>
          <w:szCs w:val="22"/>
          <w:lang w:val="es-BO" w:eastAsia="es-BO"/>
        </w:rPr>
        <w:t xml:space="preserve"> Secundarias</w:t>
      </w:r>
      <w:r w:rsidRPr="00173700">
        <w:rPr>
          <w:rFonts w:ascii="Calibri" w:hAnsi="Calibri" w:cs="Calibri"/>
          <w:sz w:val="22"/>
          <w:szCs w:val="22"/>
          <w:lang w:val="es-BO" w:eastAsia="es-BO"/>
        </w:rPr>
        <w:t>, Acometidas e Instalaciones Domiciliarias/Comerciales que empleen tuberías de polietileno</w:t>
      </w:r>
      <w:r>
        <w:rPr>
          <w:rFonts w:ascii="Calibri" w:hAnsi="Calibri" w:cs="Calibri"/>
          <w:sz w:val="22"/>
          <w:szCs w:val="22"/>
          <w:lang w:val="es-BO" w:eastAsia="es-BO"/>
        </w:rPr>
        <w:t xml:space="preserve"> y acero galvanizado</w:t>
      </w:r>
      <w:r w:rsidRPr="00173700">
        <w:rPr>
          <w:rFonts w:ascii="Calibri" w:hAnsi="Calibri" w:cs="Calibri"/>
          <w:sz w:val="22"/>
          <w:szCs w:val="22"/>
          <w:lang w:val="es-BO" w:eastAsia="es-BO"/>
        </w:rPr>
        <w:t>.</w:t>
      </w:r>
    </w:p>
    <w:p w14:paraId="143708D7" w14:textId="77777777" w:rsidR="00C02A64" w:rsidRDefault="00C02A64" w:rsidP="00930714">
      <w:pPr>
        <w:pStyle w:val="Prrafodelista"/>
        <w:numPr>
          <w:ilvl w:val="1"/>
          <w:numId w:val="6"/>
        </w:numPr>
        <w:tabs>
          <w:tab w:val="left" w:pos="851"/>
        </w:tabs>
        <w:contextualSpacing/>
        <w:rPr>
          <w:rFonts w:asciiTheme="minorHAnsi" w:hAnsiTheme="minorHAnsi" w:cstheme="minorHAnsi"/>
          <w:b/>
          <w:color w:val="000000" w:themeColor="text1"/>
          <w:sz w:val="22"/>
          <w:szCs w:val="22"/>
          <w:u w:val="single"/>
        </w:rPr>
      </w:pPr>
      <w:r w:rsidRPr="009A44E6">
        <w:rPr>
          <w:rFonts w:asciiTheme="minorHAnsi" w:hAnsiTheme="minorHAnsi" w:cstheme="minorHAnsi"/>
          <w:b/>
          <w:color w:val="000000" w:themeColor="text1"/>
          <w:sz w:val="22"/>
          <w:szCs w:val="22"/>
          <w:u w:val="single"/>
        </w:rPr>
        <w:lastRenderedPageBreak/>
        <w:t>EXPERIENCIA DEL PERSONAL TECNICO CLAVE (SUJETO A EVALUACIÓN)</w:t>
      </w:r>
    </w:p>
    <w:p w14:paraId="5213111B" w14:textId="77777777" w:rsidR="00D844F4" w:rsidRPr="00D844F4" w:rsidRDefault="00D844F4" w:rsidP="00D844F4">
      <w:pPr>
        <w:tabs>
          <w:tab w:val="left" w:pos="851"/>
        </w:tabs>
        <w:contextualSpacing/>
        <w:rPr>
          <w:rFonts w:asciiTheme="minorHAnsi" w:hAnsiTheme="minorHAnsi" w:cstheme="minorHAnsi"/>
          <w:b/>
          <w:color w:val="000000" w:themeColor="text1"/>
          <w:sz w:val="22"/>
          <w:szCs w:val="22"/>
          <w:u w:val="single"/>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18"/>
        <w:gridCol w:w="2847"/>
        <w:gridCol w:w="1115"/>
        <w:gridCol w:w="1115"/>
        <w:gridCol w:w="1953"/>
        <w:gridCol w:w="1438"/>
      </w:tblGrid>
      <w:tr w:rsidR="00C02A64" w:rsidRPr="00B11F45" w14:paraId="4EC14754" w14:textId="77777777" w:rsidTr="00C02A64">
        <w:trPr>
          <w:trHeight w:val="384"/>
          <w:tblHeader/>
          <w:jc w:val="center"/>
        </w:trPr>
        <w:tc>
          <w:tcPr>
            <w:tcW w:w="125" w:type="pct"/>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14:paraId="201FEE06" w14:textId="77777777" w:rsidR="00C02A64" w:rsidRPr="00A96149" w:rsidRDefault="00C02A64" w:rsidP="00C02A64">
            <w:pPr>
              <w:jc w:val="center"/>
              <w:rPr>
                <w:rFonts w:asciiTheme="minorHAnsi" w:hAnsiTheme="minorHAnsi" w:cstheme="minorHAnsi"/>
                <w:b/>
                <w:sz w:val="18"/>
                <w:szCs w:val="18"/>
              </w:rPr>
            </w:pPr>
            <w:r w:rsidRPr="00A96149">
              <w:rPr>
                <w:rFonts w:asciiTheme="minorHAnsi" w:hAnsiTheme="minorHAnsi" w:cstheme="minorHAnsi"/>
                <w:b/>
                <w:sz w:val="18"/>
                <w:szCs w:val="18"/>
              </w:rPr>
              <w:t>N°</w:t>
            </w:r>
          </w:p>
        </w:tc>
        <w:tc>
          <w:tcPr>
            <w:tcW w:w="1639" w:type="pct"/>
            <w:tcBorders>
              <w:top w:val="single" w:sz="4" w:space="0" w:color="auto"/>
              <w:left w:val="single" w:sz="4" w:space="0" w:color="auto"/>
              <w:bottom w:val="single" w:sz="4" w:space="0" w:color="auto"/>
              <w:right w:val="single" w:sz="4" w:space="0" w:color="auto"/>
            </w:tcBorders>
            <w:shd w:val="clear" w:color="auto" w:fill="F2F2F2"/>
            <w:vAlign w:val="center"/>
          </w:tcPr>
          <w:p w14:paraId="03FB1FD8" w14:textId="77777777" w:rsidR="00C02A64" w:rsidRPr="00A96149" w:rsidRDefault="00C02A64" w:rsidP="00C02A64">
            <w:pPr>
              <w:jc w:val="center"/>
              <w:rPr>
                <w:rFonts w:asciiTheme="minorHAnsi" w:hAnsiTheme="minorHAnsi" w:cstheme="minorHAnsi"/>
                <w:b/>
                <w:sz w:val="18"/>
                <w:szCs w:val="18"/>
              </w:rPr>
            </w:pPr>
            <w:r w:rsidRPr="00A96149">
              <w:rPr>
                <w:rFonts w:asciiTheme="minorHAnsi" w:hAnsiTheme="minorHAnsi" w:cstheme="minorHAnsi"/>
                <w:b/>
                <w:sz w:val="18"/>
                <w:szCs w:val="18"/>
              </w:rPr>
              <w:t>FORMACIÓN</w:t>
            </w:r>
          </w:p>
        </w:tc>
        <w:tc>
          <w:tcPr>
            <w:tcW w:w="642" w:type="pct"/>
            <w:tcBorders>
              <w:top w:val="single" w:sz="4" w:space="0" w:color="auto"/>
              <w:left w:val="single" w:sz="4" w:space="0" w:color="auto"/>
              <w:bottom w:val="single" w:sz="4" w:space="0" w:color="auto"/>
              <w:right w:val="single" w:sz="4" w:space="0" w:color="auto"/>
            </w:tcBorders>
            <w:shd w:val="clear" w:color="auto" w:fill="F2F2F2"/>
            <w:vAlign w:val="center"/>
          </w:tcPr>
          <w:p w14:paraId="540155C5" w14:textId="77777777" w:rsidR="00C02A64" w:rsidRPr="00A96149" w:rsidRDefault="00C02A64" w:rsidP="00C02A64">
            <w:pPr>
              <w:jc w:val="center"/>
              <w:rPr>
                <w:rFonts w:asciiTheme="minorHAnsi" w:hAnsiTheme="minorHAnsi" w:cstheme="minorHAnsi"/>
                <w:b/>
                <w:sz w:val="18"/>
                <w:szCs w:val="18"/>
              </w:rPr>
            </w:pPr>
            <w:r w:rsidRPr="00A96149">
              <w:rPr>
                <w:rFonts w:asciiTheme="minorHAnsi" w:hAnsiTheme="minorHAnsi" w:cstheme="minorHAnsi"/>
                <w:b/>
                <w:sz w:val="18"/>
                <w:szCs w:val="18"/>
              </w:rPr>
              <w:t>CARGO A DESEMPEÑAR</w:t>
            </w:r>
          </w:p>
        </w:tc>
        <w:tc>
          <w:tcPr>
            <w:tcW w:w="642" w:type="pct"/>
            <w:tcBorders>
              <w:top w:val="single" w:sz="4" w:space="0" w:color="auto"/>
              <w:left w:val="single" w:sz="4" w:space="0" w:color="auto"/>
              <w:bottom w:val="single" w:sz="4" w:space="0" w:color="auto"/>
              <w:right w:val="single" w:sz="4" w:space="0" w:color="auto"/>
            </w:tcBorders>
            <w:shd w:val="clear" w:color="auto" w:fill="F2F2F2"/>
          </w:tcPr>
          <w:p w14:paraId="5244382A" w14:textId="77777777" w:rsidR="00C02A64" w:rsidRPr="00B11F45" w:rsidRDefault="00C02A64" w:rsidP="00C02A64">
            <w:pPr>
              <w:jc w:val="center"/>
              <w:rPr>
                <w:rFonts w:asciiTheme="minorHAnsi" w:hAnsiTheme="minorHAnsi" w:cstheme="minorHAnsi"/>
                <w:b/>
                <w:sz w:val="18"/>
                <w:szCs w:val="18"/>
              </w:rPr>
            </w:pPr>
            <w:r w:rsidRPr="00B11F45">
              <w:rPr>
                <w:rFonts w:asciiTheme="minorHAnsi" w:hAnsiTheme="minorHAnsi" w:cstheme="minorHAnsi"/>
                <w:b/>
                <w:sz w:val="18"/>
                <w:szCs w:val="18"/>
              </w:rPr>
              <w:t>CANTIDAD REQUERIDA</w:t>
            </w:r>
          </w:p>
        </w:tc>
        <w:tc>
          <w:tcPr>
            <w:tcW w:w="1124" w:type="pct"/>
            <w:tcBorders>
              <w:top w:val="single" w:sz="4" w:space="0" w:color="auto"/>
              <w:left w:val="single" w:sz="4" w:space="0" w:color="auto"/>
              <w:bottom w:val="single" w:sz="4" w:space="0" w:color="auto"/>
              <w:right w:val="single" w:sz="4" w:space="0" w:color="auto"/>
            </w:tcBorders>
            <w:shd w:val="clear" w:color="auto" w:fill="F2F2F2"/>
          </w:tcPr>
          <w:p w14:paraId="1E2B75AE" w14:textId="77777777" w:rsidR="00C02A64" w:rsidRPr="00B11F45" w:rsidRDefault="00C02A64" w:rsidP="00C02A64">
            <w:pPr>
              <w:jc w:val="center"/>
              <w:rPr>
                <w:rFonts w:asciiTheme="minorHAnsi" w:hAnsiTheme="minorHAnsi" w:cstheme="minorHAnsi"/>
                <w:b/>
                <w:sz w:val="18"/>
                <w:szCs w:val="18"/>
              </w:rPr>
            </w:pPr>
            <w:r w:rsidRPr="00B11F45">
              <w:rPr>
                <w:rFonts w:asciiTheme="minorHAnsi" w:hAnsiTheme="minorHAnsi" w:cstheme="minorHAnsi"/>
                <w:b/>
                <w:sz w:val="18"/>
                <w:szCs w:val="18"/>
              </w:rPr>
              <w:t>EXPERIENCIA</w:t>
            </w:r>
          </w:p>
        </w:tc>
        <w:tc>
          <w:tcPr>
            <w:tcW w:w="828" w:type="pct"/>
            <w:tcBorders>
              <w:top w:val="single" w:sz="4" w:space="0" w:color="auto"/>
              <w:left w:val="single" w:sz="4" w:space="0" w:color="auto"/>
              <w:bottom w:val="single" w:sz="4" w:space="0" w:color="auto"/>
              <w:right w:val="single" w:sz="4" w:space="0" w:color="auto"/>
            </w:tcBorders>
            <w:shd w:val="clear" w:color="auto" w:fill="F2F2F2"/>
            <w:vAlign w:val="center"/>
          </w:tcPr>
          <w:p w14:paraId="044E6690" w14:textId="77777777" w:rsidR="00C02A64" w:rsidRPr="00B11F45" w:rsidRDefault="00C02A64" w:rsidP="00C02A64">
            <w:pPr>
              <w:jc w:val="center"/>
              <w:rPr>
                <w:rFonts w:asciiTheme="minorHAnsi" w:hAnsiTheme="minorHAnsi" w:cstheme="minorHAnsi"/>
                <w:b/>
                <w:sz w:val="18"/>
                <w:szCs w:val="18"/>
              </w:rPr>
            </w:pPr>
            <w:r w:rsidRPr="00B11F45">
              <w:rPr>
                <w:rFonts w:asciiTheme="minorHAnsi" w:hAnsiTheme="minorHAnsi" w:cstheme="minorHAnsi"/>
                <w:b/>
                <w:sz w:val="18"/>
                <w:szCs w:val="18"/>
              </w:rPr>
              <w:t>CARGOS SIMILARES</w:t>
            </w:r>
          </w:p>
        </w:tc>
      </w:tr>
      <w:tr w:rsidR="00C02A64" w:rsidRPr="00B11F45" w14:paraId="07F4E992" w14:textId="77777777" w:rsidTr="00D844F4">
        <w:trPr>
          <w:trHeight w:val="3631"/>
          <w:jc w:val="center"/>
        </w:trPr>
        <w:tc>
          <w:tcPr>
            <w:tcW w:w="125"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14:paraId="67DA3103" w14:textId="77777777" w:rsidR="00C02A64" w:rsidRPr="00B11F45" w:rsidRDefault="00C02A64" w:rsidP="00C02A64">
            <w:pPr>
              <w:rPr>
                <w:rFonts w:asciiTheme="minorHAnsi" w:hAnsiTheme="minorHAnsi" w:cstheme="minorHAnsi"/>
                <w:sz w:val="18"/>
                <w:szCs w:val="18"/>
              </w:rPr>
            </w:pPr>
            <w:r>
              <w:rPr>
                <w:rFonts w:asciiTheme="minorHAnsi" w:hAnsiTheme="minorHAnsi" w:cstheme="minorHAnsi"/>
                <w:sz w:val="18"/>
                <w:szCs w:val="18"/>
              </w:rPr>
              <w:t>1</w:t>
            </w:r>
          </w:p>
        </w:tc>
        <w:tc>
          <w:tcPr>
            <w:tcW w:w="1639" w:type="pct"/>
            <w:tcBorders>
              <w:top w:val="single" w:sz="4" w:space="0" w:color="auto"/>
              <w:left w:val="single" w:sz="4" w:space="0" w:color="auto"/>
              <w:bottom w:val="single" w:sz="4" w:space="0" w:color="auto"/>
              <w:right w:val="single" w:sz="4" w:space="0" w:color="auto"/>
            </w:tcBorders>
            <w:shd w:val="clear" w:color="auto" w:fill="auto"/>
            <w:vAlign w:val="center"/>
          </w:tcPr>
          <w:p w14:paraId="38973594" w14:textId="77777777" w:rsidR="00C02A64" w:rsidRDefault="00C02A64" w:rsidP="00C02A64">
            <w:pPr>
              <w:rPr>
                <w:rFonts w:asciiTheme="minorHAnsi" w:hAnsiTheme="minorHAnsi" w:cstheme="minorHAnsi"/>
                <w:color w:val="000000"/>
                <w:sz w:val="18"/>
                <w:szCs w:val="18"/>
                <w:lang w:val="es-BO" w:eastAsia="es-BO"/>
              </w:rPr>
            </w:pPr>
            <w:r w:rsidRPr="007A7DD4">
              <w:rPr>
                <w:rFonts w:asciiTheme="minorHAnsi" w:hAnsiTheme="minorHAnsi" w:cstheme="minorHAnsi"/>
                <w:color w:val="000000"/>
                <w:sz w:val="18"/>
                <w:szCs w:val="18"/>
                <w:lang w:val="es-BO" w:eastAsia="es-BO"/>
              </w:rPr>
              <w:t>LICENCIADO O INGENIERO CON TÍTULO EN PROVISIÓN NACIONAL:</w:t>
            </w:r>
          </w:p>
          <w:p w14:paraId="44AD4065" w14:textId="77777777" w:rsidR="00C02A64" w:rsidRPr="007A7DD4" w:rsidRDefault="00C02A64" w:rsidP="001A59F8">
            <w:pPr>
              <w:pStyle w:val="Prrafodelista"/>
              <w:numPr>
                <w:ilvl w:val="0"/>
                <w:numId w:val="20"/>
              </w:numPr>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 xml:space="preserve">CIVIL </w:t>
            </w:r>
          </w:p>
          <w:p w14:paraId="458C4812" w14:textId="77777777" w:rsidR="00C02A64" w:rsidRPr="007A7DD4" w:rsidRDefault="00C02A64" w:rsidP="001A59F8">
            <w:pPr>
              <w:pStyle w:val="Prrafodelista"/>
              <w:numPr>
                <w:ilvl w:val="0"/>
                <w:numId w:val="20"/>
              </w:numPr>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MECANICO</w:t>
            </w:r>
          </w:p>
          <w:p w14:paraId="31B5AB2A" w14:textId="77777777" w:rsidR="00C02A64" w:rsidRPr="007A7DD4" w:rsidRDefault="00C02A64" w:rsidP="001A59F8">
            <w:pPr>
              <w:pStyle w:val="Prrafodelista"/>
              <w:numPr>
                <w:ilvl w:val="0"/>
                <w:numId w:val="20"/>
              </w:numPr>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INDUSTRIAL</w:t>
            </w:r>
          </w:p>
          <w:p w14:paraId="21742ED2" w14:textId="77777777" w:rsidR="00C02A64" w:rsidRPr="007A7DD4" w:rsidRDefault="00C02A64" w:rsidP="001A59F8">
            <w:pPr>
              <w:pStyle w:val="Prrafodelista"/>
              <w:numPr>
                <w:ilvl w:val="0"/>
                <w:numId w:val="20"/>
              </w:numPr>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PETROLERO</w:t>
            </w:r>
          </w:p>
          <w:p w14:paraId="0134E97D" w14:textId="77777777" w:rsidR="00C02A64" w:rsidRPr="007A7DD4" w:rsidRDefault="00C02A64" w:rsidP="001A59F8">
            <w:pPr>
              <w:pStyle w:val="Prrafodelista"/>
              <w:numPr>
                <w:ilvl w:val="0"/>
                <w:numId w:val="20"/>
              </w:numPr>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ARQUITECTO</w:t>
            </w:r>
          </w:p>
          <w:p w14:paraId="65EE008D" w14:textId="77777777" w:rsidR="00C02A64" w:rsidRPr="007A7DD4" w:rsidRDefault="00C02A64" w:rsidP="001A59F8">
            <w:pPr>
              <w:pStyle w:val="Prrafodelista"/>
              <w:numPr>
                <w:ilvl w:val="0"/>
                <w:numId w:val="20"/>
              </w:numPr>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CONSTRUCTOR CIVIL</w:t>
            </w:r>
          </w:p>
          <w:p w14:paraId="76981E80" w14:textId="77777777" w:rsidR="00C02A64" w:rsidRPr="001C08FA" w:rsidRDefault="00C02A64" w:rsidP="001A59F8">
            <w:pPr>
              <w:numPr>
                <w:ilvl w:val="0"/>
                <w:numId w:val="20"/>
              </w:numPr>
              <w:rPr>
                <w:rFonts w:ascii="Cambria" w:hAnsi="Cambria" w:cs="Calibri"/>
                <w:sz w:val="16"/>
                <w:szCs w:val="18"/>
              </w:rPr>
            </w:pPr>
            <w:r w:rsidRPr="001C08FA">
              <w:rPr>
                <w:rFonts w:ascii="Calibri" w:hAnsi="Calibri" w:cs="Calibri"/>
                <w:sz w:val="18"/>
                <w:szCs w:val="20"/>
              </w:rPr>
              <w:t>OTRAS INGENIERÍAS RELACIONADAS AL ÁREA DE HIDROCARBUROS.</w:t>
            </w:r>
          </w:p>
          <w:p w14:paraId="44D714C7" w14:textId="77777777" w:rsidR="00C02A64" w:rsidRPr="006B6D21" w:rsidRDefault="00C02A64" w:rsidP="001A59F8">
            <w:pPr>
              <w:numPr>
                <w:ilvl w:val="0"/>
                <w:numId w:val="20"/>
              </w:numPr>
              <w:rPr>
                <w:rFonts w:asciiTheme="minorHAnsi" w:hAnsiTheme="minorHAnsi" w:cstheme="minorHAnsi"/>
                <w:sz w:val="18"/>
                <w:szCs w:val="18"/>
                <w:lang w:val="es-BO" w:eastAsia="es-BO"/>
              </w:rPr>
            </w:pPr>
            <w:r w:rsidRPr="001C08FA">
              <w:rPr>
                <w:rFonts w:ascii="Calibri" w:hAnsi="Calibri" w:cs="Calibri"/>
                <w:sz w:val="18"/>
                <w:szCs w:val="20"/>
              </w:rPr>
              <w:t>OTRAS INGENIERÍAS RELACIONADAS AL ÁREA DE LA CONSTRUCCIÓN DE INSTALACIONES DEL ÁREA DE HIDROCARBUROS.</w:t>
            </w:r>
          </w:p>
        </w:tc>
        <w:tc>
          <w:tcPr>
            <w:tcW w:w="642" w:type="pct"/>
            <w:tcBorders>
              <w:top w:val="single" w:sz="4" w:space="0" w:color="auto"/>
              <w:left w:val="single" w:sz="4" w:space="0" w:color="auto"/>
              <w:bottom w:val="single" w:sz="4" w:space="0" w:color="auto"/>
              <w:right w:val="single" w:sz="4" w:space="0" w:color="auto"/>
            </w:tcBorders>
            <w:shd w:val="clear" w:color="auto" w:fill="auto"/>
          </w:tcPr>
          <w:p w14:paraId="0A44EEF0" w14:textId="77777777" w:rsidR="00C02A64" w:rsidRPr="00B11F45" w:rsidRDefault="00C02A64" w:rsidP="00C02A64">
            <w:pPr>
              <w:rPr>
                <w:rFonts w:asciiTheme="minorHAnsi" w:hAnsiTheme="minorHAnsi" w:cstheme="minorHAnsi"/>
                <w:sz w:val="18"/>
                <w:szCs w:val="18"/>
              </w:rPr>
            </w:pPr>
            <w:r w:rsidRPr="007A7DD4">
              <w:rPr>
                <w:rFonts w:asciiTheme="minorHAnsi" w:hAnsiTheme="minorHAnsi" w:cstheme="minorHAnsi"/>
                <w:sz w:val="18"/>
                <w:szCs w:val="18"/>
              </w:rPr>
              <w:t>RESIDENTE  DE OBRA</w:t>
            </w:r>
          </w:p>
        </w:tc>
        <w:tc>
          <w:tcPr>
            <w:tcW w:w="642" w:type="pct"/>
            <w:tcBorders>
              <w:top w:val="single" w:sz="4" w:space="0" w:color="auto"/>
              <w:left w:val="single" w:sz="4" w:space="0" w:color="auto"/>
              <w:bottom w:val="single" w:sz="4" w:space="0" w:color="auto"/>
              <w:right w:val="single" w:sz="4" w:space="0" w:color="auto"/>
            </w:tcBorders>
            <w:vAlign w:val="center"/>
          </w:tcPr>
          <w:p w14:paraId="118F1C19" w14:textId="20739334" w:rsidR="00C02A64" w:rsidRPr="00A96149" w:rsidRDefault="00D9578A" w:rsidP="00C02A64">
            <w:pPr>
              <w:jc w:val="center"/>
              <w:rPr>
                <w:rFonts w:asciiTheme="minorHAnsi" w:hAnsiTheme="minorHAnsi" w:cstheme="minorHAnsi"/>
                <w:sz w:val="18"/>
                <w:szCs w:val="18"/>
              </w:rPr>
            </w:pPr>
            <w:r>
              <w:rPr>
                <w:rFonts w:asciiTheme="minorHAnsi" w:hAnsiTheme="minorHAnsi" w:cstheme="minorHAnsi"/>
                <w:sz w:val="18"/>
                <w:szCs w:val="18"/>
              </w:rPr>
              <w:t>1</w:t>
            </w:r>
          </w:p>
        </w:tc>
        <w:tc>
          <w:tcPr>
            <w:tcW w:w="1124" w:type="pct"/>
            <w:tcBorders>
              <w:top w:val="single" w:sz="4" w:space="0" w:color="auto"/>
              <w:left w:val="single" w:sz="4" w:space="0" w:color="auto"/>
              <w:bottom w:val="single" w:sz="4" w:space="0" w:color="auto"/>
              <w:right w:val="single" w:sz="4" w:space="0" w:color="auto"/>
            </w:tcBorders>
            <w:vAlign w:val="center"/>
          </w:tcPr>
          <w:p w14:paraId="3A359352" w14:textId="77777777" w:rsidR="00C02A64" w:rsidRPr="007A7DD4" w:rsidRDefault="00C02A64" w:rsidP="00C02A64">
            <w:pPr>
              <w:rPr>
                <w:rFonts w:asciiTheme="minorHAnsi" w:hAnsiTheme="minorHAnsi" w:cstheme="minorHAnsi"/>
                <w:sz w:val="18"/>
                <w:szCs w:val="18"/>
              </w:rPr>
            </w:pPr>
            <w:r w:rsidRPr="007A7DD4">
              <w:rPr>
                <w:rFonts w:asciiTheme="minorHAnsi" w:hAnsiTheme="minorHAnsi" w:cstheme="minorHAnsi"/>
                <w:sz w:val="18"/>
                <w:szCs w:val="18"/>
              </w:rPr>
              <w:t xml:space="preserve">ESPECIFICA: DEBERÁ SUMAR AL MENOS 1 VEZ EL MONTO DEL PRECIO REFERENCIAL (COMPUTADO A PARTIR DE LA EMISIÓN DEL TÍTULO </w:t>
            </w:r>
            <w:r>
              <w:rPr>
                <w:rFonts w:asciiTheme="minorHAnsi" w:hAnsiTheme="minorHAnsi" w:cstheme="minorHAnsi"/>
                <w:sz w:val="18"/>
                <w:szCs w:val="18"/>
              </w:rPr>
              <w:t>/DIPLOMA ACADÉMICO</w:t>
            </w:r>
            <w:r w:rsidRPr="007A7DD4">
              <w:rPr>
                <w:rFonts w:asciiTheme="minorHAnsi" w:hAnsiTheme="minorHAnsi" w:cstheme="minorHAnsi"/>
                <w:sz w:val="18"/>
                <w:szCs w:val="18"/>
              </w:rPr>
              <w:t xml:space="preserve">) EN CARGOS SIMILARES </w:t>
            </w:r>
            <w:r>
              <w:rPr>
                <w:rFonts w:asciiTheme="minorHAnsi" w:hAnsiTheme="minorHAnsi" w:cstheme="minorHAnsi"/>
                <w:sz w:val="18"/>
                <w:szCs w:val="18"/>
              </w:rPr>
              <w:t>DE</w:t>
            </w:r>
            <w:r w:rsidRPr="007A7DD4">
              <w:rPr>
                <w:rFonts w:asciiTheme="minorHAnsi" w:hAnsiTheme="minorHAnsi" w:cstheme="minorHAnsi"/>
                <w:sz w:val="18"/>
                <w:szCs w:val="18"/>
              </w:rPr>
              <w:t xml:space="preserve"> OBRAS SIMILARES (*)</w:t>
            </w:r>
          </w:p>
          <w:p w14:paraId="34617905" w14:textId="77777777" w:rsidR="00C02A64" w:rsidRPr="007A7DD4" w:rsidRDefault="00C02A64" w:rsidP="00C02A64">
            <w:pPr>
              <w:rPr>
                <w:rFonts w:asciiTheme="minorHAnsi" w:hAnsiTheme="minorHAnsi" w:cstheme="minorHAnsi"/>
                <w:sz w:val="18"/>
                <w:szCs w:val="18"/>
              </w:rPr>
            </w:pPr>
          </w:p>
          <w:p w14:paraId="1A6C928E" w14:textId="77777777" w:rsidR="00C02A64" w:rsidRPr="007A7DD4" w:rsidRDefault="00C02A64" w:rsidP="00C02A64">
            <w:pPr>
              <w:rPr>
                <w:rFonts w:asciiTheme="minorHAnsi" w:hAnsiTheme="minorHAnsi" w:cstheme="minorHAnsi"/>
                <w:sz w:val="18"/>
                <w:szCs w:val="18"/>
              </w:rPr>
            </w:pPr>
          </w:p>
          <w:p w14:paraId="523F0DFA" w14:textId="77777777" w:rsidR="00C02A64" w:rsidRPr="00B11F45" w:rsidRDefault="00C02A64" w:rsidP="00C02A64">
            <w:pPr>
              <w:rPr>
                <w:rFonts w:asciiTheme="minorHAnsi" w:hAnsiTheme="minorHAnsi" w:cstheme="minorHAnsi"/>
                <w:sz w:val="18"/>
                <w:szCs w:val="18"/>
              </w:rPr>
            </w:pPr>
          </w:p>
        </w:tc>
        <w:tc>
          <w:tcPr>
            <w:tcW w:w="828" w:type="pct"/>
            <w:tcBorders>
              <w:top w:val="single" w:sz="4" w:space="0" w:color="auto"/>
              <w:left w:val="single" w:sz="4" w:space="0" w:color="auto"/>
              <w:bottom w:val="single" w:sz="4" w:space="0" w:color="auto"/>
              <w:right w:val="single" w:sz="4" w:space="0" w:color="auto"/>
            </w:tcBorders>
            <w:vAlign w:val="center"/>
          </w:tcPr>
          <w:p w14:paraId="58081918" w14:textId="77777777" w:rsidR="00C02A64" w:rsidRPr="006D4A1C" w:rsidRDefault="00C02A64" w:rsidP="001A59F8">
            <w:pPr>
              <w:pStyle w:val="Prrafodelista"/>
              <w:numPr>
                <w:ilvl w:val="0"/>
                <w:numId w:val="17"/>
              </w:numPr>
              <w:ind w:left="232" w:hanging="142"/>
              <w:rPr>
                <w:rFonts w:asciiTheme="minorHAnsi" w:hAnsiTheme="minorHAnsi" w:cstheme="minorHAnsi"/>
                <w:sz w:val="18"/>
                <w:szCs w:val="18"/>
              </w:rPr>
            </w:pPr>
            <w:r w:rsidRPr="006D4A1C">
              <w:rPr>
                <w:rFonts w:asciiTheme="minorHAnsi" w:hAnsiTheme="minorHAnsi" w:cstheme="minorHAnsi"/>
                <w:color w:val="000000"/>
                <w:sz w:val="18"/>
                <w:szCs w:val="18"/>
                <w:lang w:val="es-BO" w:eastAsia="es-BO"/>
              </w:rPr>
              <w:t>FISCAL DE OBRA</w:t>
            </w:r>
          </w:p>
          <w:p w14:paraId="49B78F6D" w14:textId="77777777" w:rsidR="00C02A64" w:rsidRPr="006D4A1C" w:rsidRDefault="00C02A64" w:rsidP="001A59F8">
            <w:pPr>
              <w:pStyle w:val="Prrafodelista"/>
              <w:numPr>
                <w:ilvl w:val="0"/>
                <w:numId w:val="17"/>
              </w:numPr>
              <w:ind w:left="232" w:hanging="142"/>
              <w:rPr>
                <w:rFonts w:asciiTheme="minorHAnsi" w:hAnsiTheme="minorHAnsi" w:cstheme="minorHAnsi"/>
                <w:sz w:val="18"/>
                <w:szCs w:val="18"/>
              </w:rPr>
            </w:pPr>
            <w:r w:rsidRPr="006D4A1C">
              <w:rPr>
                <w:rFonts w:asciiTheme="minorHAnsi" w:hAnsiTheme="minorHAnsi" w:cstheme="minorHAnsi"/>
                <w:color w:val="000000"/>
                <w:sz w:val="18"/>
                <w:szCs w:val="18"/>
                <w:lang w:val="es-BO" w:eastAsia="es-BO"/>
              </w:rPr>
              <w:t>SUPERVISOR DE OBRA</w:t>
            </w:r>
          </w:p>
          <w:p w14:paraId="22061D0B" w14:textId="77777777" w:rsidR="00C02A64" w:rsidRPr="006D4A1C" w:rsidRDefault="00C02A64" w:rsidP="001A59F8">
            <w:pPr>
              <w:pStyle w:val="Prrafodelista"/>
              <w:numPr>
                <w:ilvl w:val="0"/>
                <w:numId w:val="17"/>
              </w:numPr>
              <w:ind w:left="232" w:hanging="142"/>
              <w:rPr>
                <w:rFonts w:asciiTheme="minorHAnsi" w:hAnsiTheme="minorHAnsi" w:cstheme="minorHAnsi"/>
                <w:sz w:val="18"/>
                <w:szCs w:val="18"/>
              </w:rPr>
            </w:pPr>
            <w:r w:rsidRPr="006D4A1C">
              <w:rPr>
                <w:rFonts w:asciiTheme="minorHAnsi" w:hAnsiTheme="minorHAnsi" w:cstheme="minorHAnsi"/>
                <w:color w:val="000000"/>
                <w:sz w:val="18"/>
                <w:szCs w:val="18"/>
                <w:lang w:val="es-BO" w:eastAsia="es-BO"/>
              </w:rPr>
              <w:t>SUPERINTENDENTE DE OBRA</w:t>
            </w:r>
          </w:p>
          <w:p w14:paraId="5F94FDAB" w14:textId="77777777" w:rsidR="00C02A64" w:rsidRPr="006D4A1C" w:rsidRDefault="00C02A64" w:rsidP="001A59F8">
            <w:pPr>
              <w:pStyle w:val="Prrafodelista"/>
              <w:numPr>
                <w:ilvl w:val="0"/>
                <w:numId w:val="17"/>
              </w:numPr>
              <w:ind w:left="232" w:hanging="142"/>
              <w:rPr>
                <w:rFonts w:asciiTheme="minorHAnsi" w:hAnsiTheme="minorHAnsi" w:cstheme="minorHAnsi"/>
                <w:sz w:val="18"/>
                <w:szCs w:val="18"/>
              </w:rPr>
            </w:pPr>
            <w:r w:rsidRPr="006D4A1C">
              <w:rPr>
                <w:rFonts w:asciiTheme="minorHAnsi" w:hAnsiTheme="minorHAnsi" w:cstheme="minorHAnsi"/>
                <w:color w:val="000000"/>
                <w:sz w:val="18"/>
                <w:szCs w:val="18"/>
                <w:lang w:val="es-BO" w:eastAsia="es-BO"/>
              </w:rPr>
              <w:t>DIRECTOR  DE OBRA</w:t>
            </w:r>
          </w:p>
          <w:p w14:paraId="3D1C2D2C" w14:textId="77777777" w:rsidR="00D844F4" w:rsidRPr="006D4A1C" w:rsidRDefault="00D844F4" w:rsidP="00D844F4">
            <w:pPr>
              <w:pStyle w:val="Prrafodelista"/>
              <w:numPr>
                <w:ilvl w:val="0"/>
                <w:numId w:val="17"/>
              </w:numPr>
              <w:ind w:left="232" w:hanging="142"/>
              <w:rPr>
                <w:rFonts w:asciiTheme="minorHAnsi" w:hAnsiTheme="minorHAnsi" w:cstheme="minorHAnsi"/>
                <w:sz w:val="18"/>
                <w:szCs w:val="18"/>
              </w:rPr>
            </w:pPr>
            <w:r w:rsidRPr="006D4A1C">
              <w:rPr>
                <w:rFonts w:asciiTheme="minorHAnsi" w:hAnsiTheme="minorHAnsi" w:cstheme="minorHAnsi"/>
                <w:color w:val="000000"/>
                <w:sz w:val="18"/>
                <w:szCs w:val="18"/>
                <w:lang w:val="es-BO" w:eastAsia="es-BO"/>
              </w:rPr>
              <w:t xml:space="preserve">RESIDENTE DE OBRA </w:t>
            </w:r>
          </w:p>
          <w:p w14:paraId="7CFDD60F" w14:textId="0C370824" w:rsidR="00D844F4" w:rsidRPr="006D4A1C" w:rsidRDefault="00D844F4" w:rsidP="00D844F4">
            <w:pPr>
              <w:pStyle w:val="Prrafodelista"/>
              <w:numPr>
                <w:ilvl w:val="0"/>
                <w:numId w:val="17"/>
              </w:numPr>
              <w:ind w:left="232" w:hanging="142"/>
              <w:rPr>
                <w:rFonts w:asciiTheme="minorHAnsi" w:hAnsiTheme="minorHAnsi" w:cstheme="minorHAnsi"/>
                <w:sz w:val="18"/>
                <w:szCs w:val="18"/>
              </w:rPr>
            </w:pPr>
            <w:r>
              <w:rPr>
                <w:rFonts w:asciiTheme="minorHAnsi" w:hAnsiTheme="minorHAnsi" w:cstheme="minorHAnsi"/>
                <w:color w:val="000000"/>
                <w:sz w:val="18"/>
                <w:szCs w:val="18"/>
                <w:lang w:val="es-BO" w:eastAsia="es-BO"/>
              </w:rPr>
              <w:t xml:space="preserve">INSPECTOR </w:t>
            </w:r>
            <w:r w:rsidRPr="006D4A1C">
              <w:rPr>
                <w:rFonts w:asciiTheme="minorHAnsi" w:hAnsiTheme="minorHAnsi" w:cstheme="minorHAnsi"/>
                <w:color w:val="000000"/>
                <w:sz w:val="18"/>
                <w:szCs w:val="18"/>
                <w:lang w:val="es-BO" w:eastAsia="es-BO"/>
              </w:rPr>
              <w:t xml:space="preserve">DE OBRA </w:t>
            </w:r>
          </w:p>
          <w:p w14:paraId="000CD931" w14:textId="77777777" w:rsidR="00C02A64" w:rsidRPr="00B11F45" w:rsidRDefault="00C02A64" w:rsidP="00C02A64">
            <w:pPr>
              <w:rPr>
                <w:rFonts w:asciiTheme="minorHAnsi" w:hAnsiTheme="minorHAnsi" w:cstheme="minorHAnsi"/>
                <w:sz w:val="18"/>
                <w:szCs w:val="18"/>
                <w:lang w:val="es-BO" w:eastAsia="es-BO"/>
              </w:rPr>
            </w:pPr>
          </w:p>
        </w:tc>
      </w:tr>
      <w:tr w:rsidR="00C02A64" w:rsidRPr="00B11F45" w14:paraId="34BB8967" w14:textId="77777777" w:rsidTr="00D844F4">
        <w:tblPrEx>
          <w:tblBorders>
            <w:top w:val="single" w:sz="4" w:space="0" w:color="auto"/>
            <w:left w:val="single" w:sz="4" w:space="0" w:color="auto"/>
            <w:bottom w:val="single" w:sz="4" w:space="0" w:color="auto"/>
            <w:right w:val="single" w:sz="4" w:space="0" w:color="auto"/>
          </w:tblBorders>
        </w:tblPrEx>
        <w:trPr>
          <w:trHeight w:val="4210"/>
          <w:jc w:val="center"/>
        </w:trPr>
        <w:tc>
          <w:tcPr>
            <w:tcW w:w="125" w:type="pct"/>
            <w:shd w:val="clear" w:color="auto" w:fill="auto"/>
            <w:tcMar>
              <w:left w:w="0" w:type="dxa"/>
              <w:right w:w="0" w:type="dxa"/>
            </w:tcMar>
            <w:vAlign w:val="center"/>
          </w:tcPr>
          <w:p w14:paraId="59B1456E" w14:textId="77777777" w:rsidR="00C02A64" w:rsidRPr="00B11F45" w:rsidRDefault="00C02A64" w:rsidP="00C02A64">
            <w:pPr>
              <w:rPr>
                <w:rFonts w:asciiTheme="minorHAnsi" w:hAnsiTheme="minorHAnsi" w:cstheme="minorHAnsi"/>
                <w:sz w:val="18"/>
                <w:szCs w:val="18"/>
              </w:rPr>
            </w:pPr>
            <w:r>
              <w:rPr>
                <w:rFonts w:asciiTheme="minorHAnsi" w:hAnsiTheme="minorHAnsi" w:cstheme="minorHAnsi"/>
                <w:sz w:val="18"/>
                <w:szCs w:val="18"/>
              </w:rPr>
              <w:t>2</w:t>
            </w:r>
          </w:p>
        </w:tc>
        <w:tc>
          <w:tcPr>
            <w:tcW w:w="1639" w:type="pct"/>
            <w:shd w:val="clear" w:color="auto" w:fill="auto"/>
            <w:vAlign w:val="center"/>
          </w:tcPr>
          <w:p w14:paraId="00C167B9" w14:textId="77777777" w:rsidR="00C02A64" w:rsidRDefault="00C02A64" w:rsidP="00C02A64">
            <w:pP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 xml:space="preserve">LICENCIADO O </w:t>
            </w:r>
            <w:r w:rsidRPr="00271B44">
              <w:rPr>
                <w:rFonts w:asciiTheme="minorHAnsi" w:hAnsiTheme="minorHAnsi" w:cstheme="minorHAnsi"/>
                <w:color w:val="000000"/>
                <w:sz w:val="18"/>
                <w:szCs w:val="18"/>
                <w:lang w:val="es-BO" w:eastAsia="es-BO"/>
              </w:rPr>
              <w:t>INGENIERO</w:t>
            </w:r>
            <w:r>
              <w:rPr>
                <w:rFonts w:asciiTheme="minorHAnsi" w:hAnsiTheme="minorHAnsi" w:cstheme="minorHAnsi"/>
                <w:color w:val="000000"/>
                <w:sz w:val="18"/>
                <w:szCs w:val="18"/>
                <w:lang w:val="es-BO" w:eastAsia="es-BO"/>
              </w:rPr>
              <w:t xml:space="preserve"> CON TÍTULO EN PROVISIÓN NACIONAL:</w:t>
            </w:r>
          </w:p>
          <w:p w14:paraId="16B4CE8B" w14:textId="77777777" w:rsidR="00C02A64" w:rsidRDefault="00C02A64" w:rsidP="00C02A64">
            <w:pPr>
              <w:rPr>
                <w:rFonts w:asciiTheme="minorHAnsi" w:hAnsiTheme="minorHAnsi" w:cstheme="minorHAnsi"/>
                <w:color w:val="000000"/>
                <w:sz w:val="18"/>
                <w:szCs w:val="18"/>
                <w:lang w:val="es-BO" w:eastAsia="es-BO"/>
              </w:rPr>
            </w:pPr>
          </w:p>
          <w:p w14:paraId="31647607" w14:textId="77777777" w:rsidR="00C02A64" w:rsidRPr="000E1789" w:rsidRDefault="00C02A64" w:rsidP="001A59F8">
            <w:pPr>
              <w:pStyle w:val="Prrafodelista"/>
              <w:numPr>
                <w:ilvl w:val="0"/>
                <w:numId w:val="19"/>
              </w:numPr>
              <w:rPr>
                <w:rFonts w:asciiTheme="minorHAnsi" w:hAnsiTheme="minorHAnsi" w:cstheme="minorHAnsi"/>
                <w:sz w:val="18"/>
                <w:szCs w:val="18"/>
              </w:rPr>
            </w:pPr>
            <w:r>
              <w:rPr>
                <w:rFonts w:asciiTheme="minorHAnsi" w:hAnsiTheme="minorHAnsi" w:cstheme="minorHAnsi"/>
                <w:sz w:val="18"/>
                <w:szCs w:val="18"/>
              </w:rPr>
              <w:t>PETROLERO</w:t>
            </w:r>
          </w:p>
          <w:p w14:paraId="7610AD1D" w14:textId="77777777" w:rsidR="00C02A64" w:rsidRPr="00F2422F" w:rsidRDefault="00C02A64" w:rsidP="001A59F8">
            <w:pPr>
              <w:pStyle w:val="Prrafodelista"/>
              <w:numPr>
                <w:ilvl w:val="0"/>
                <w:numId w:val="19"/>
              </w:numPr>
              <w:rPr>
                <w:rFonts w:asciiTheme="minorHAnsi" w:hAnsiTheme="minorHAnsi" w:cstheme="minorHAnsi"/>
                <w:sz w:val="18"/>
                <w:szCs w:val="18"/>
              </w:rPr>
            </w:pPr>
            <w:r w:rsidRPr="00F2422F">
              <w:rPr>
                <w:rFonts w:asciiTheme="minorHAnsi" w:hAnsiTheme="minorHAnsi" w:cstheme="minorHAnsi"/>
                <w:color w:val="000000"/>
                <w:sz w:val="18"/>
                <w:szCs w:val="18"/>
                <w:lang w:val="es-BO" w:eastAsia="es-BO"/>
              </w:rPr>
              <w:t xml:space="preserve">CIVIL </w:t>
            </w:r>
          </w:p>
          <w:p w14:paraId="78CE2D6D" w14:textId="77777777" w:rsidR="00C02A64" w:rsidRPr="000E1789" w:rsidRDefault="00C02A64" w:rsidP="001A59F8">
            <w:pPr>
              <w:pStyle w:val="Prrafodelista"/>
              <w:numPr>
                <w:ilvl w:val="0"/>
                <w:numId w:val="19"/>
              </w:numPr>
              <w:rPr>
                <w:rFonts w:asciiTheme="minorHAnsi" w:hAnsiTheme="minorHAnsi" w:cstheme="minorHAnsi"/>
                <w:sz w:val="18"/>
                <w:szCs w:val="18"/>
              </w:rPr>
            </w:pPr>
            <w:r w:rsidRPr="00F2422F">
              <w:rPr>
                <w:rFonts w:asciiTheme="minorHAnsi" w:hAnsiTheme="minorHAnsi" w:cstheme="minorHAnsi"/>
                <w:color w:val="000000"/>
                <w:sz w:val="18"/>
                <w:szCs w:val="18"/>
                <w:lang w:val="es-BO" w:eastAsia="es-BO"/>
              </w:rPr>
              <w:t>MECANICO</w:t>
            </w:r>
          </w:p>
          <w:p w14:paraId="18B1A8CF" w14:textId="77777777" w:rsidR="00C02A64" w:rsidRPr="000E1789" w:rsidRDefault="00C02A64" w:rsidP="001A59F8">
            <w:pPr>
              <w:pStyle w:val="Prrafodelista"/>
              <w:numPr>
                <w:ilvl w:val="0"/>
                <w:numId w:val="19"/>
              </w:numPr>
              <w:rPr>
                <w:rFonts w:asciiTheme="minorHAnsi" w:hAnsiTheme="minorHAnsi" w:cstheme="minorHAnsi"/>
                <w:sz w:val="18"/>
                <w:szCs w:val="18"/>
              </w:rPr>
            </w:pPr>
            <w:r>
              <w:rPr>
                <w:rFonts w:asciiTheme="minorHAnsi" w:hAnsiTheme="minorHAnsi" w:cstheme="minorHAnsi"/>
                <w:color w:val="000000"/>
                <w:sz w:val="18"/>
                <w:szCs w:val="18"/>
                <w:lang w:val="es-BO" w:eastAsia="es-BO"/>
              </w:rPr>
              <w:t>QUÍMICO</w:t>
            </w:r>
          </w:p>
          <w:p w14:paraId="72A5CA90" w14:textId="77777777" w:rsidR="00C02A64" w:rsidRPr="00F2422F" w:rsidRDefault="00C02A64" w:rsidP="001A59F8">
            <w:pPr>
              <w:pStyle w:val="Prrafodelista"/>
              <w:numPr>
                <w:ilvl w:val="0"/>
                <w:numId w:val="19"/>
              </w:numPr>
              <w:rPr>
                <w:rFonts w:asciiTheme="minorHAnsi" w:hAnsiTheme="minorHAnsi" w:cstheme="minorHAnsi"/>
                <w:sz w:val="18"/>
                <w:szCs w:val="18"/>
              </w:rPr>
            </w:pPr>
            <w:r>
              <w:rPr>
                <w:rFonts w:asciiTheme="minorHAnsi" w:hAnsiTheme="minorHAnsi" w:cstheme="minorHAnsi"/>
                <w:color w:val="000000"/>
                <w:sz w:val="18"/>
                <w:szCs w:val="18"/>
                <w:lang w:val="es-BO" w:eastAsia="es-BO"/>
              </w:rPr>
              <w:t>ELECTROMECÁNICO</w:t>
            </w:r>
          </w:p>
          <w:p w14:paraId="5D58ED72" w14:textId="77777777" w:rsidR="00C02A64" w:rsidRPr="00F2422F" w:rsidRDefault="00C02A64" w:rsidP="001A59F8">
            <w:pPr>
              <w:pStyle w:val="Prrafodelista"/>
              <w:numPr>
                <w:ilvl w:val="0"/>
                <w:numId w:val="19"/>
              </w:numPr>
              <w:rPr>
                <w:rFonts w:asciiTheme="minorHAnsi" w:hAnsiTheme="minorHAnsi" w:cstheme="minorHAnsi"/>
                <w:sz w:val="18"/>
                <w:szCs w:val="18"/>
              </w:rPr>
            </w:pPr>
            <w:r w:rsidRPr="00F2422F">
              <w:rPr>
                <w:rFonts w:asciiTheme="minorHAnsi" w:hAnsiTheme="minorHAnsi" w:cstheme="minorHAnsi"/>
                <w:color w:val="000000"/>
                <w:sz w:val="18"/>
                <w:szCs w:val="18"/>
                <w:lang w:val="es-BO" w:eastAsia="es-BO"/>
              </w:rPr>
              <w:t>INDUSTRIAL</w:t>
            </w:r>
          </w:p>
          <w:p w14:paraId="379A276D" w14:textId="77777777" w:rsidR="00C02A64" w:rsidRPr="001C08FA" w:rsidRDefault="00C02A64" w:rsidP="001A59F8">
            <w:pPr>
              <w:numPr>
                <w:ilvl w:val="0"/>
                <w:numId w:val="19"/>
              </w:numPr>
              <w:rPr>
                <w:rFonts w:ascii="Cambria" w:hAnsi="Cambria" w:cs="Calibri"/>
                <w:sz w:val="16"/>
                <w:szCs w:val="18"/>
              </w:rPr>
            </w:pPr>
            <w:r w:rsidRPr="001C08FA">
              <w:rPr>
                <w:rFonts w:ascii="Calibri" w:hAnsi="Calibri" w:cs="Calibri"/>
                <w:sz w:val="18"/>
                <w:szCs w:val="20"/>
              </w:rPr>
              <w:t>OTRAS INGENIERÍAS RELACIONADAS AL ÁREA DE HIDROCARBUROS.</w:t>
            </w:r>
          </w:p>
          <w:p w14:paraId="2FE7417D" w14:textId="77777777" w:rsidR="00C02A64" w:rsidRPr="001C08FA" w:rsidRDefault="00C02A64" w:rsidP="001A59F8">
            <w:pPr>
              <w:numPr>
                <w:ilvl w:val="0"/>
                <w:numId w:val="19"/>
              </w:numPr>
              <w:rPr>
                <w:rFonts w:asciiTheme="minorHAnsi" w:hAnsiTheme="minorHAnsi" w:cstheme="minorHAnsi"/>
                <w:sz w:val="16"/>
                <w:szCs w:val="18"/>
                <w:lang w:val="es-BO" w:eastAsia="es-BO"/>
              </w:rPr>
            </w:pPr>
            <w:r w:rsidRPr="001C08FA">
              <w:rPr>
                <w:rFonts w:ascii="Calibri" w:hAnsi="Calibri" w:cs="Calibri"/>
                <w:sz w:val="18"/>
                <w:szCs w:val="20"/>
              </w:rPr>
              <w:t>OTRAS INGENIERÍAS RELACIONADAS AL ÁREA DE LA CONSTRUCCIÓN DE INSTALACIONES DEL ÁREA DE HIDROCARBUROS.</w:t>
            </w:r>
          </w:p>
          <w:p w14:paraId="55C8176D" w14:textId="77777777" w:rsidR="00C02A64" w:rsidRDefault="00C02A64" w:rsidP="00C02A64">
            <w:pPr>
              <w:rPr>
                <w:rFonts w:asciiTheme="minorHAnsi" w:hAnsiTheme="minorHAnsi" w:cstheme="minorHAnsi"/>
                <w:sz w:val="18"/>
                <w:szCs w:val="18"/>
                <w:lang w:val="es-BO" w:eastAsia="es-BO"/>
              </w:rPr>
            </w:pPr>
          </w:p>
          <w:p w14:paraId="78378138" w14:textId="77777777" w:rsidR="00C02A64" w:rsidRPr="00B11F45" w:rsidRDefault="00C02A64" w:rsidP="00C02A64">
            <w:pPr>
              <w:rPr>
                <w:rFonts w:asciiTheme="minorHAnsi" w:hAnsiTheme="minorHAnsi" w:cstheme="minorHAnsi"/>
                <w:sz w:val="18"/>
                <w:szCs w:val="18"/>
                <w:highlight w:val="yellow"/>
              </w:rPr>
            </w:pPr>
          </w:p>
        </w:tc>
        <w:tc>
          <w:tcPr>
            <w:tcW w:w="642" w:type="pct"/>
            <w:shd w:val="clear" w:color="auto" w:fill="auto"/>
          </w:tcPr>
          <w:p w14:paraId="04652C45" w14:textId="77777777" w:rsidR="00C02A64" w:rsidRPr="00A96149" w:rsidRDefault="00C02A64" w:rsidP="00C02A64">
            <w:pPr>
              <w:rPr>
                <w:rFonts w:asciiTheme="minorHAnsi" w:hAnsiTheme="minorHAnsi" w:cstheme="minorHAnsi"/>
                <w:sz w:val="18"/>
                <w:szCs w:val="18"/>
              </w:rPr>
            </w:pPr>
            <w:r w:rsidRPr="00B11F45">
              <w:rPr>
                <w:rFonts w:asciiTheme="minorHAnsi" w:hAnsiTheme="minorHAnsi" w:cstheme="minorHAnsi"/>
                <w:sz w:val="18"/>
                <w:szCs w:val="18"/>
              </w:rPr>
              <w:t>RESPONSABLE DE CALIDAD</w:t>
            </w:r>
          </w:p>
        </w:tc>
        <w:tc>
          <w:tcPr>
            <w:tcW w:w="642" w:type="pct"/>
            <w:vAlign w:val="center"/>
          </w:tcPr>
          <w:p w14:paraId="38600E56" w14:textId="1559402D" w:rsidR="00C02A64" w:rsidRPr="00A96149" w:rsidRDefault="00AC4EF5" w:rsidP="00C02A64">
            <w:pPr>
              <w:jc w:val="center"/>
              <w:rPr>
                <w:rFonts w:asciiTheme="minorHAnsi" w:hAnsiTheme="minorHAnsi" w:cstheme="minorHAnsi"/>
                <w:sz w:val="18"/>
                <w:szCs w:val="18"/>
              </w:rPr>
            </w:pPr>
            <w:r>
              <w:rPr>
                <w:rFonts w:asciiTheme="minorHAnsi" w:hAnsiTheme="minorHAnsi" w:cstheme="minorHAnsi"/>
                <w:sz w:val="18"/>
                <w:szCs w:val="18"/>
              </w:rPr>
              <w:t>1</w:t>
            </w:r>
          </w:p>
        </w:tc>
        <w:tc>
          <w:tcPr>
            <w:tcW w:w="1124" w:type="pct"/>
            <w:vAlign w:val="center"/>
          </w:tcPr>
          <w:p w14:paraId="5812C6B8" w14:textId="77777777" w:rsidR="00C02A64" w:rsidRPr="006B6D21" w:rsidRDefault="00C02A64" w:rsidP="00C02A64">
            <w:pPr>
              <w:rPr>
                <w:rFonts w:asciiTheme="minorHAnsi" w:hAnsiTheme="minorHAnsi" w:cstheme="minorHAnsi"/>
                <w:sz w:val="18"/>
                <w:szCs w:val="18"/>
                <w:lang w:val="es-BO" w:eastAsia="es-BO"/>
              </w:rPr>
            </w:pPr>
            <w:r w:rsidRPr="00A96149">
              <w:rPr>
                <w:rFonts w:asciiTheme="minorHAnsi" w:hAnsiTheme="minorHAnsi" w:cstheme="minorHAnsi"/>
                <w:sz w:val="18"/>
                <w:szCs w:val="18"/>
              </w:rPr>
              <w:t>ESPECIFICA:</w:t>
            </w:r>
            <w:r w:rsidRPr="007A7DD4">
              <w:rPr>
                <w:rFonts w:asciiTheme="minorHAnsi" w:hAnsiTheme="minorHAnsi" w:cstheme="minorHAnsi"/>
                <w:sz w:val="18"/>
                <w:szCs w:val="18"/>
              </w:rPr>
              <w:t xml:space="preserve"> DEBERÁ SUMAR AL MENOS 1 VEZ EL MONTO DEL PRECIO REFERENCIAL</w:t>
            </w:r>
            <w:r>
              <w:rPr>
                <w:rFonts w:asciiTheme="minorHAnsi" w:hAnsiTheme="minorHAnsi" w:cstheme="minorHAnsi"/>
                <w:sz w:val="18"/>
                <w:szCs w:val="18"/>
              </w:rPr>
              <w:t xml:space="preserve"> </w:t>
            </w:r>
            <w:r w:rsidRPr="007A7DD4">
              <w:rPr>
                <w:rFonts w:asciiTheme="minorHAnsi" w:hAnsiTheme="minorHAnsi" w:cstheme="minorHAnsi"/>
                <w:sz w:val="18"/>
                <w:szCs w:val="18"/>
              </w:rPr>
              <w:t xml:space="preserve">(COMPUTADO A PARTIR DE LA EMISIÓN DEL TÍTULO </w:t>
            </w:r>
            <w:r>
              <w:rPr>
                <w:rFonts w:asciiTheme="minorHAnsi" w:hAnsiTheme="minorHAnsi" w:cstheme="minorHAnsi"/>
                <w:sz w:val="18"/>
                <w:szCs w:val="18"/>
              </w:rPr>
              <w:t>/DIPLOMA ACADÉMICO</w:t>
            </w:r>
            <w:r w:rsidRPr="007A7DD4">
              <w:rPr>
                <w:rFonts w:asciiTheme="minorHAnsi" w:hAnsiTheme="minorHAnsi" w:cstheme="minorHAnsi"/>
                <w:sz w:val="18"/>
                <w:szCs w:val="18"/>
              </w:rPr>
              <w:t>)</w:t>
            </w:r>
            <w:r>
              <w:rPr>
                <w:rFonts w:asciiTheme="minorHAnsi" w:hAnsiTheme="minorHAnsi" w:cstheme="minorHAnsi"/>
                <w:sz w:val="18"/>
                <w:szCs w:val="18"/>
              </w:rPr>
              <w:t xml:space="preserve"> </w:t>
            </w:r>
            <w:r w:rsidRPr="00A96149">
              <w:rPr>
                <w:rFonts w:asciiTheme="minorHAnsi" w:hAnsiTheme="minorHAnsi" w:cstheme="minorHAnsi"/>
                <w:sz w:val="18"/>
                <w:szCs w:val="18"/>
              </w:rPr>
              <w:t xml:space="preserve">EN CARGOS SIMILARES Y EN LAS SIGUIENTES OBRAS SIMILARES: </w:t>
            </w:r>
            <w:r w:rsidRPr="00AF15B2">
              <w:rPr>
                <w:rFonts w:asciiTheme="minorHAnsi" w:hAnsiTheme="minorHAnsi" w:cstheme="minorHAnsi"/>
                <w:sz w:val="18"/>
                <w:szCs w:val="18"/>
                <w:lang w:val="es-BO" w:eastAsia="es-BO"/>
              </w:rPr>
              <w:t>EXPERIENCIA EN EL CONTROL DE CALIDAD CON REFERENCIA A LA CONSTRUCCION Y/O PRUEBAS DE DUCTOS Y/O PIPING PARA FACILIDADES EN LA INDUSTRIA HIDROCARBURIFERA.</w:t>
            </w:r>
          </w:p>
        </w:tc>
        <w:tc>
          <w:tcPr>
            <w:tcW w:w="828" w:type="pct"/>
            <w:vAlign w:val="center"/>
          </w:tcPr>
          <w:p w14:paraId="635E53A3" w14:textId="77777777" w:rsidR="00C02A64" w:rsidRPr="00B11F45" w:rsidRDefault="00C02A64" w:rsidP="00C02A64">
            <w:pPr>
              <w:rPr>
                <w:rFonts w:asciiTheme="minorHAnsi" w:hAnsiTheme="minorHAnsi" w:cstheme="minorHAnsi"/>
                <w:sz w:val="18"/>
                <w:szCs w:val="18"/>
                <w:highlight w:val="yellow"/>
              </w:rPr>
            </w:pPr>
            <w:r w:rsidRPr="00AF15B2">
              <w:rPr>
                <w:rFonts w:asciiTheme="minorHAnsi" w:hAnsiTheme="minorHAnsi" w:cstheme="minorHAnsi"/>
                <w:sz w:val="18"/>
                <w:szCs w:val="18"/>
                <w:lang w:val="es-BO" w:eastAsia="es-BO"/>
              </w:rPr>
              <w:t>RESPONSABLE DE CALIDAD O CARGO RELACIONADO CON ASPECTOS DE CALIDAD O SEGURIDAD INDUSTRIAL.</w:t>
            </w:r>
          </w:p>
        </w:tc>
      </w:tr>
      <w:tr w:rsidR="00C02A64" w:rsidRPr="00B11F45" w14:paraId="4EA0137D" w14:textId="77777777" w:rsidTr="00D844F4">
        <w:tblPrEx>
          <w:tblBorders>
            <w:top w:val="single" w:sz="4" w:space="0" w:color="auto"/>
            <w:left w:val="single" w:sz="4" w:space="0" w:color="auto"/>
            <w:bottom w:val="single" w:sz="4" w:space="0" w:color="auto"/>
            <w:right w:val="single" w:sz="4" w:space="0" w:color="auto"/>
          </w:tblBorders>
        </w:tblPrEx>
        <w:trPr>
          <w:trHeight w:val="658"/>
          <w:jc w:val="center"/>
        </w:trPr>
        <w:tc>
          <w:tcPr>
            <w:tcW w:w="125" w:type="pct"/>
            <w:shd w:val="clear" w:color="auto" w:fill="auto"/>
            <w:tcMar>
              <w:left w:w="0" w:type="dxa"/>
              <w:right w:w="0" w:type="dxa"/>
            </w:tcMar>
            <w:vAlign w:val="center"/>
          </w:tcPr>
          <w:p w14:paraId="1993118E" w14:textId="77777777" w:rsidR="00C02A64" w:rsidRPr="00B11F45" w:rsidRDefault="00C02A64" w:rsidP="00C02A64">
            <w:pPr>
              <w:rPr>
                <w:rFonts w:asciiTheme="minorHAnsi" w:hAnsiTheme="minorHAnsi" w:cstheme="minorHAnsi"/>
                <w:sz w:val="18"/>
                <w:szCs w:val="18"/>
              </w:rPr>
            </w:pPr>
            <w:r>
              <w:rPr>
                <w:rFonts w:asciiTheme="minorHAnsi" w:hAnsiTheme="minorHAnsi" w:cstheme="minorHAnsi"/>
                <w:sz w:val="18"/>
                <w:szCs w:val="18"/>
              </w:rPr>
              <w:t>3</w:t>
            </w:r>
          </w:p>
        </w:tc>
        <w:tc>
          <w:tcPr>
            <w:tcW w:w="1639" w:type="pct"/>
            <w:shd w:val="clear" w:color="auto" w:fill="auto"/>
            <w:vAlign w:val="center"/>
          </w:tcPr>
          <w:p w14:paraId="3A1545F5" w14:textId="77777777" w:rsidR="00C02A64" w:rsidRPr="00B11F45" w:rsidRDefault="00C02A64" w:rsidP="00C02A64">
            <w:pPr>
              <w:rPr>
                <w:rFonts w:asciiTheme="minorHAnsi" w:hAnsiTheme="minorHAnsi" w:cstheme="minorHAnsi"/>
                <w:sz w:val="18"/>
                <w:szCs w:val="18"/>
                <w:lang w:eastAsia="es-BO"/>
              </w:rPr>
            </w:pPr>
            <w:r w:rsidRPr="00AF15B2">
              <w:rPr>
                <w:rFonts w:asciiTheme="minorHAnsi" w:hAnsiTheme="minorHAnsi" w:cstheme="minorHAnsi"/>
                <w:sz w:val="18"/>
                <w:szCs w:val="18"/>
                <w:lang w:val="es-BO" w:eastAsia="es-BO"/>
              </w:rPr>
              <w:t>CERTIFICACIÓN VIGENTE PARA LA POSICIÓN DE SOLDADURA 6G O POSICION 45°</w:t>
            </w:r>
          </w:p>
        </w:tc>
        <w:tc>
          <w:tcPr>
            <w:tcW w:w="642" w:type="pct"/>
            <w:shd w:val="clear" w:color="auto" w:fill="auto"/>
          </w:tcPr>
          <w:p w14:paraId="5D29ABE2" w14:textId="77777777" w:rsidR="00C02A64" w:rsidRPr="00B11F45" w:rsidRDefault="00C02A64" w:rsidP="00C02A64">
            <w:pPr>
              <w:rPr>
                <w:rFonts w:asciiTheme="minorHAnsi" w:hAnsiTheme="minorHAnsi" w:cstheme="minorHAnsi"/>
                <w:sz w:val="18"/>
                <w:szCs w:val="18"/>
                <w:lang w:eastAsia="es-BO"/>
              </w:rPr>
            </w:pPr>
            <w:r w:rsidRPr="00AF15B2">
              <w:rPr>
                <w:rFonts w:asciiTheme="minorHAnsi" w:hAnsiTheme="minorHAnsi" w:cstheme="minorHAnsi"/>
                <w:sz w:val="18"/>
                <w:szCs w:val="18"/>
                <w:lang w:val="es-BO" w:eastAsia="es-BO"/>
              </w:rPr>
              <w:t>SOLDADOR DE LINEA</w:t>
            </w:r>
          </w:p>
        </w:tc>
        <w:tc>
          <w:tcPr>
            <w:tcW w:w="642" w:type="pct"/>
            <w:vAlign w:val="center"/>
          </w:tcPr>
          <w:p w14:paraId="22B3DBD0" w14:textId="3F8E8CB3" w:rsidR="00C02A64" w:rsidRPr="00B11F45" w:rsidRDefault="00AC4EF5" w:rsidP="00C02A64">
            <w:pPr>
              <w:jc w:val="center"/>
              <w:rPr>
                <w:rFonts w:asciiTheme="minorHAnsi" w:hAnsiTheme="minorHAnsi" w:cstheme="minorHAnsi"/>
                <w:sz w:val="18"/>
                <w:szCs w:val="18"/>
              </w:rPr>
            </w:pPr>
            <w:r>
              <w:rPr>
                <w:rFonts w:asciiTheme="minorHAnsi" w:hAnsiTheme="minorHAnsi" w:cstheme="minorHAnsi"/>
                <w:sz w:val="18"/>
                <w:szCs w:val="18"/>
              </w:rPr>
              <w:t>1</w:t>
            </w:r>
          </w:p>
        </w:tc>
        <w:tc>
          <w:tcPr>
            <w:tcW w:w="1124" w:type="pct"/>
            <w:vAlign w:val="center"/>
          </w:tcPr>
          <w:p w14:paraId="690484D0" w14:textId="77777777" w:rsidR="00C02A64" w:rsidRPr="00A96149" w:rsidRDefault="00C02A64" w:rsidP="00C02A64">
            <w:pPr>
              <w:rPr>
                <w:rFonts w:asciiTheme="minorHAnsi" w:hAnsiTheme="minorHAnsi" w:cstheme="minorHAnsi"/>
                <w:sz w:val="18"/>
                <w:szCs w:val="18"/>
              </w:rPr>
            </w:pPr>
            <w:r w:rsidRPr="00A96149">
              <w:rPr>
                <w:rFonts w:asciiTheme="minorHAnsi" w:hAnsiTheme="minorHAnsi" w:cstheme="minorHAnsi"/>
                <w:sz w:val="18"/>
                <w:szCs w:val="18"/>
              </w:rPr>
              <w:t>ESPECIFICA: 2 TRABAJOS CONCLUIDOS EN OBRAS SIMILARES (*)</w:t>
            </w:r>
          </w:p>
        </w:tc>
        <w:tc>
          <w:tcPr>
            <w:tcW w:w="828" w:type="pct"/>
            <w:vAlign w:val="center"/>
          </w:tcPr>
          <w:p w14:paraId="6D681FFD" w14:textId="77777777" w:rsidR="00C02A64" w:rsidRPr="00A96149" w:rsidRDefault="00C02A64" w:rsidP="00C02A64">
            <w:pPr>
              <w:ind w:left="124"/>
              <w:rPr>
                <w:rFonts w:asciiTheme="minorHAnsi" w:hAnsiTheme="minorHAnsi" w:cstheme="minorHAnsi"/>
                <w:sz w:val="18"/>
                <w:szCs w:val="18"/>
                <w:lang w:eastAsia="es-BO"/>
              </w:rPr>
            </w:pPr>
            <w:r w:rsidRPr="00A96149">
              <w:rPr>
                <w:rFonts w:asciiTheme="minorHAnsi" w:hAnsiTheme="minorHAnsi" w:cstheme="minorHAnsi"/>
                <w:sz w:val="18"/>
                <w:szCs w:val="18"/>
                <w:lang w:eastAsia="es-BO"/>
              </w:rPr>
              <w:t>SOLDADOR DE LÍNEA O SIMILAR EN SOLDADURA</w:t>
            </w:r>
          </w:p>
        </w:tc>
      </w:tr>
      <w:tr w:rsidR="00C02A64" w:rsidRPr="00B11F45" w14:paraId="77E149BA" w14:textId="77777777" w:rsidTr="00C02A64">
        <w:tblPrEx>
          <w:tblBorders>
            <w:top w:val="single" w:sz="4" w:space="0" w:color="auto"/>
            <w:left w:val="single" w:sz="4" w:space="0" w:color="auto"/>
            <w:bottom w:val="single" w:sz="4" w:space="0" w:color="auto"/>
            <w:right w:val="single" w:sz="4" w:space="0" w:color="auto"/>
          </w:tblBorders>
        </w:tblPrEx>
        <w:trPr>
          <w:trHeight w:val="611"/>
          <w:jc w:val="center"/>
        </w:trPr>
        <w:tc>
          <w:tcPr>
            <w:tcW w:w="125" w:type="pct"/>
            <w:shd w:val="clear" w:color="auto" w:fill="auto"/>
            <w:tcMar>
              <w:left w:w="0" w:type="dxa"/>
              <w:right w:w="0" w:type="dxa"/>
            </w:tcMar>
          </w:tcPr>
          <w:p w14:paraId="6E186F82" w14:textId="77777777" w:rsidR="00C02A64" w:rsidRPr="00B11F45" w:rsidRDefault="00C02A64" w:rsidP="00C02A64">
            <w:pPr>
              <w:rPr>
                <w:rFonts w:asciiTheme="minorHAnsi" w:hAnsiTheme="minorHAnsi" w:cstheme="minorHAnsi"/>
                <w:sz w:val="18"/>
                <w:szCs w:val="18"/>
              </w:rPr>
            </w:pPr>
            <w:r>
              <w:rPr>
                <w:rFonts w:asciiTheme="minorHAnsi" w:hAnsiTheme="minorHAnsi" w:cstheme="minorHAnsi"/>
                <w:sz w:val="18"/>
                <w:szCs w:val="18"/>
              </w:rPr>
              <w:t>4</w:t>
            </w:r>
          </w:p>
        </w:tc>
        <w:tc>
          <w:tcPr>
            <w:tcW w:w="1639" w:type="pct"/>
            <w:shd w:val="clear" w:color="auto" w:fill="auto"/>
          </w:tcPr>
          <w:p w14:paraId="3A7ACAE8" w14:textId="77777777" w:rsidR="00C02A64" w:rsidRPr="00B11F45" w:rsidRDefault="00C02A64" w:rsidP="00C02A64">
            <w:pPr>
              <w:jc w:val="both"/>
              <w:rPr>
                <w:rFonts w:asciiTheme="minorHAnsi" w:hAnsiTheme="minorHAnsi" w:cstheme="minorHAnsi"/>
                <w:sz w:val="18"/>
                <w:szCs w:val="18"/>
                <w:lang w:eastAsia="es-BO"/>
              </w:rPr>
            </w:pPr>
            <w:r w:rsidRPr="00AF15B2">
              <w:rPr>
                <w:rFonts w:asciiTheme="minorHAnsi" w:hAnsiTheme="minorHAnsi" w:cstheme="minorHAnsi"/>
                <w:sz w:val="18"/>
                <w:szCs w:val="18"/>
                <w:lang w:val="es-BO" w:eastAsia="es-BO"/>
              </w:rPr>
              <w:t xml:space="preserve">BACHILLER </w:t>
            </w:r>
            <w:r>
              <w:rPr>
                <w:rFonts w:asciiTheme="minorHAnsi" w:hAnsiTheme="minorHAnsi" w:cstheme="minorHAnsi"/>
                <w:sz w:val="18"/>
                <w:szCs w:val="18"/>
                <w:lang w:val="es-BO" w:eastAsia="es-BO"/>
              </w:rPr>
              <w:t xml:space="preserve">O FORMACION ACADEMICA SUPERIOR </w:t>
            </w:r>
            <w:r w:rsidRPr="00AF15B2">
              <w:rPr>
                <w:rFonts w:asciiTheme="minorHAnsi" w:hAnsiTheme="minorHAnsi" w:cstheme="minorHAnsi"/>
                <w:sz w:val="18"/>
                <w:szCs w:val="18"/>
                <w:lang w:val="es-BO" w:eastAsia="es-BO"/>
              </w:rPr>
              <w:t>CON AL MENOS UN CURSO CONCLUIDO  EN EL MANEJO DE</w:t>
            </w:r>
            <w:r>
              <w:rPr>
                <w:rFonts w:asciiTheme="minorHAnsi" w:hAnsiTheme="minorHAnsi" w:cstheme="minorHAnsi"/>
                <w:sz w:val="18"/>
                <w:szCs w:val="18"/>
                <w:lang w:val="es-BO" w:eastAsia="es-BO"/>
              </w:rPr>
              <w:t>L</w:t>
            </w:r>
            <w:r w:rsidRPr="00AF15B2">
              <w:rPr>
                <w:rFonts w:asciiTheme="minorHAnsi" w:hAnsiTheme="minorHAnsi" w:cstheme="minorHAnsi"/>
                <w:sz w:val="18"/>
                <w:szCs w:val="18"/>
                <w:lang w:val="es-BO" w:eastAsia="es-BO"/>
              </w:rPr>
              <w:t xml:space="preserve"> PROGRAMA  AUTOCAD</w:t>
            </w:r>
          </w:p>
        </w:tc>
        <w:tc>
          <w:tcPr>
            <w:tcW w:w="642" w:type="pct"/>
            <w:shd w:val="clear" w:color="auto" w:fill="auto"/>
          </w:tcPr>
          <w:p w14:paraId="13C709B7" w14:textId="77777777" w:rsidR="00C02A64" w:rsidRPr="00A96149" w:rsidRDefault="00C02A64" w:rsidP="00C02A64">
            <w:pPr>
              <w:rPr>
                <w:rFonts w:asciiTheme="minorHAnsi" w:hAnsiTheme="minorHAnsi" w:cstheme="minorHAnsi"/>
                <w:sz w:val="18"/>
                <w:szCs w:val="18"/>
                <w:lang w:eastAsia="es-BO"/>
              </w:rPr>
            </w:pPr>
            <w:r w:rsidRPr="00B11F45">
              <w:rPr>
                <w:rFonts w:asciiTheme="minorHAnsi" w:hAnsiTheme="minorHAnsi" w:cstheme="minorHAnsi"/>
                <w:sz w:val="18"/>
                <w:szCs w:val="18"/>
              </w:rPr>
              <w:t>DIBUJANTE DE PLANOS AS-BUILT</w:t>
            </w:r>
          </w:p>
        </w:tc>
        <w:tc>
          <w:tcPr>
            <w:tcW w:w="642" w:type="pct"/>
            <w:vAlign w:val="center"/>
          </w:tcPr>
          <w:p w14:paraId="55CC6661" w14:textId="77777777" w:rsidR="00C02A64" w:rsidRPr="00A96149" w:rsidRDefault="00C02A64" w:rsidP="00C02A64">
            <w:pPr>
              <w:jc w:val="center"/>
              <w:rPr>
                <w:rFonts w:asciiTheme="minorHAnsi" w:hAnsiTheme="minorHAnsi" w:cstheme="minorHAnsi"/>
                <w:sz w:val="18"/>
                <w:szCs w:val="18"/>
              </w:rPr>
            </w:pPr>
            <w:r>
              <w:rPr>
                <w:rFonts w:asciiTheme="minorHAnsi" w:hAnsiTheme="minorHAnsi" w:cstheme="minorHAnsi"/>
                <w:sz w:val="18"/>
                <w:szCs w:val="18"/>
              </w:rPr>
              <w:t>1</w:t>
            </w:r>
          </w:p>
        </w:tc>
        <w:tc>
          <w:tcPr>
            <w:tcW w:w="1124" w:type="pct"/>
          </w:tcPr>
          <w:p w14:paraId="1D807A39" w14:textId="77777777" w:rsidR="00C02A64" w:rsidRPr="00B11F45" w:rsidRDefault="00C02A64" w:rsidP="00C02A64">
            <w:pPr>
              <w:jc w:val="both"/>
              <w:rPr>
                <w:rFonts w:asciiTheme="minorHAnsi" w:hAnsiTheme="minorHAnsi" w:cstheme="minorHAnsi"/>
                <w:sz w:val="18"/>
                <w:szCs w:val="18"/>
              </w:rPr>
            </w:pPr>
            <w:r w:rsidRPr="00A96149">
              <w:rPr>
                <w:rFonts w:asciiTheme="minorHAnsi" w:hAnsiTheme="minorHAnsi" w:cstheme="minorHAnsi"/>
                <w:sz w:val="18"/>
                <w:szCs w:val="18"/>
              </w:rPr>
              <w:t xml:space="preserve">EXPERIENCIA ESPECIFICA: </w:t>
            </w:r>
            <w:r w:rsidRPr="00AF15B2">
              <w:rPr>
                <w:rFonts w:asciiTheme="minorHAnsi" w:hAnsiTheme="minorHAnsi" w:cstheme="minorHAnsi"/>
                <w:sz w:val="18"/>
                <w:szCs w:val="18"/>
                <w:lang w:val="es-BO" w:eastAsia="es-BO"/>
              </w:rPr>
              <w:t xml:space="preserve">HABER REALIZADO EL DIBUJO DE PLANOS PARA AL MENOS 2 OBRAS DE CONSTRUCCIÓN </w:t>
            </w:r>
          </w:p>
          <w:p w14:paraId="64DD8E28" w14:textId="77777777" w:rsidR="00C02A64" w:rsidRPr="00B11F45" w:rsidRDefault="00C02A64" w:rsidP="00C02A64">
            <w:pPr>
              <w:rPr>
                <w:rFonts w:asciiTheme="minorHAnsi" w:hAnsiTheme="minorHAnsi" w:cstheme="minorHAnsi"/>
                <w:sz w:val="18"/>
                <w:szCs w:val="18"/>
              </w:rPr>
            </w:pPr>
          </w:p>
        </w:tc>
        <w:tc>
          <w:tcPr>
            <w:tcW w:w="828" w:type="pct"/>
          </w:tcPr>
          <w:p w14:paraId="22A3903D" w14:textId="77777777" w:rsidR="00C02A64" w:rsidRPr="00B11F45" w:rsidRDefault="00C02A64" w:rsidP="00C02A64">
            <w:pPr>
              <w:ind w:left="127"/>
              <w:rPr>
                <w:rFonts w:asciiTheme="minorHAnsi" w:hAnsiTheme="minorHAnsi" w:cstheme="minorHAnsi"/>
                <w:sz w:val="18"/>
                <w:szCs w:val="18"/>
              </w:rPr>
            </w:pPr>
            <w:r w:rsidRPr="00AF15B2">
              <w:rPr>
                <w:rFonts w:asciiTheme="minorHAnsi" w:hAnsiTheme="minorHAnsi" w:cstheme="minorHAnsi"/>
                <w:sz w:val="18"/>
                <w:szCs w:val="18"/>
                <w:lang w:val="es-BO" w:eastAsia="es-BO"/>
              </w:rPr>
              <w:t>DIBUJANTE DE PLANOS, CADISTA, Y/O SIMILAR QUE INVOLUCRE EL DIBUJO DE PLANOS CONSTRUCTIVOS</w:t>
            </w:r>
          </w:p>
        </w:tc>
      </w:tr>
    </w:tbl>
    <w:p w14:paraId="18D64F0C" w14:textId="77777777" w:rsidR="00C02A64" w:rsidRPr="00271B44" w:rsidRDefault="00C02A64" w:rsidP="00C02A64">
      <w:pPr>
        <w:ind w:left="851"/>
        <w:jc w:val="both"/>
        <w:rPr>
          <w:rFonts w:asciiTheme="minorHAnsi" w:hAnsiTheme="minorHAnsi" w:cstheme="minorHAnsi"/>
          <w:b/>
          <w:bCs/>
          <w:sz w:val="22"/>
          <w:szCs w:val="22"/>
          <w:u w:val="single"/>
        </w:rPr>
      </w:pPr>
      <w:r w:rsidRPr="00271B44">
        <w:rPr>
          <w:rFonts w:asciiTheme="minorHAnsi" w:hAnsiTheme="minorHAnsi" w:cstheme="minorHAnsi"/>
          <w:b/>
          <w:bCs/>
          <w:sz w:val="22"/>
          <w:szCs w:val="22"/>
          <w:u w:val="single"/>
        </w:rPr>
        <w:lastRenderedPageBreak/>
        <w:t>(*) Las Obras similares se encuentran detalladas en el punto EXPERIENCIA DE LA EMPRESA</w:t>
      </w:r>
    </w:p>
    <w:p w14:paraId="70A3372E" w14:textId="77777777" w:rsidR="00C02A64" w:rsidRPr="00271B44" w:rsidRDefault="00C02A64" w:rsidP="00C02A64">
      <w:pPr>
        <w:jc w:val="both"/>
        <w:rPr>
          <w:rFonts w:asciiTheme="minorHAnsi" w:hAnsiTheme="minorHAnsi" w:cstheme="minorHAnsi"/>
          <w:b/>
          <w:bCs/>
          <w:sz w:val="22"/>
          <w:szCs w:val="22"/>
          <w:u w:val="single"/>
        </w:rPr>
      </w:pPr>
    </w:p>
    <w:p w14:paraId="4088C5EA" w14:textId="77777777" w:rsidR="00C02A64" w:rsidRDefault="00C02A64" w:rsidP="00C02A64">
      <w:pPr>
        <w:ind w:left="405" w:firstLine="405"/>
        <w:jc w:val="both"/>
        <w:rPr>
          <w:rFonts w:asciiTheme="minorHAnsi" w:hAnsiTheme="minorHAnsi" w:cstheme="minorHAnsi"/>
          <w:b/>
          <w:bCs/>
          <w:sz w:val="22"/>
          <w:szCs w:val="22"/>
        </w:rPr>
      </w:pPr>
      <w:r w:rsidRPr="00271B44">
        <w:rPr>
          <w:rFonts w:asciiTheme="minorHAnsi" w:hAnsiTheme="minorHAnsi" w:cstheme="minorHAnsi"/>
          <w:b/>
          <w:bCs/>
          <w:sz w:val="22"/>
          <w:szCs w:val="22"/>
          <w:u w:val="single"/>
        </w:rPr>
        <w:t>NOTA</w:t>
      </w:r>
      <w:r>
        <w:rPr>
          <w:rFonts w:asciiTheme="minorHAnsi" w:hAnsiTheme="minorHAnsi" w:cstheme="minorHAnsi"/>
          <w:b/>
          <w:bCs/>
          <w:sz w:val="22"/>
          <w:szCs w:val="22"/>
          <w:u w:val="single"/>
        </w:rPr>
        <w:t>S</w:t>
      </w:r>
      <w:r w:rsidRPr="00271B44">
        <w:rPr>
          <w:rFonts w:asciiTheme="minorHAnsi" w:hAnsiTheme="minorHAnsi" w:cstheme="minorHAnsi"/>
          <w:b/>
          <w:bCs/>
          <w:sz w:val="22"/>
          <w:szCs w:val="22"/>
        </w:rPr>
        <w:t>:</w:t>
      </w:r>
    </w:p>
    <w:p w14:paraId="434755C6" w14:textId="77777777" w:rsidR="002B338B" w:rsidRDefault="002B338B" w:rsidP="00C02A64">
      <w:pPr>
        <w:ind w:left="405" w:firstLine="405"/>
        <w:jc w:val="both"/>
        <w:rPr>
          <w:rFonts w:asciiTheme="minorHAnsi" w:hAnsiTheme="minorHAnsi" w:cstheme="minorHAnsi"/>
          <w:b/>
          <w:bCs/>
          <w:sz w:val="22"/>
          <w:szCs w:val="22"/>
        </w:rPr>
      </w:pPr>
    </w:p>
    <w:p w14:paraId="486655B2" w14:textId="77777777" w:rsidR="00C02A64" w:rsidRDefault="00C02A64" w:rsidP="001A59F8">
      <w:pPr>
        <w:pStyle w:val="Prrafodelista"/>
        <w:numPr>
          <w:ilvl w:val="0"/>
          <w:numId w:val="10"/>
        </w:numPr>
        <w:ind w:left="709" w:hanging="283"/>
        <w:jc w:val="both"/>
        <w:rPr>
          <w:rFonts w:asciiTheme="minorHAnsi" w:hAnsiTheme="minorHAnsi" w:cstheme="minorHAnsi"/>
          <w:sz w:val="22"/>
          <w:szCs w:val="22"/>
        </w:rPr>
      </w:pPr>
      <w:r w:rsidRPr="00271B44">
        <w:rPr>
          <w:rFonts w:asciiTheme="minorHAnsi" w:hAnsiTheme="minorHAnsi" w:cstheme="minorHAnsi"/>
          <w:sz w:val="22"/>
          <w:szCs w:val="22"/>
        </w:rPr>
        <w:t xml:space="preserve">Los Documentos de Respaldo </w:t>
      </w:r>
      <w:r>
        <w:rPr>
          <w:rFonts w:asciiTheme="minorHAnsi" w:hAnsiTheme="minorHAnsi" w:cstheme="minorHAnsi"/>
          <w:sz w:val="22"/>
          <w:szCs w:val="22"/>
        </w:rPr>
        <w:t>que avalen la experiencia del personal requerido</w:t>
      </w:r>
      <w:r w:rsidRPr="00271B44">
        <w:rPr>
          <w:rFonts w:asciiTheme="minorHAnsi" w:hAnsiTheme="minorHAnsi" w:cstheme="minorHAnsi"/>
          <w:sz w:val="22"/>
          <w:szCs w:val="22"/>
        </w:rPr>
        <w:t xml:space="preserve"> </w:t>
      </w:r>
      <w:r>
        <w:rPr>
          <w:rFonts w:asciiTheme="minorHAnsi" w:hAnsiTheme="minorHAnsi" w:cstheme="minorHAnsi"/>
          <w:sz w:val="22"/>
          <w:szCs w:val="22"/>
        </w:rPr>
        <w:t xml:space="preserve">son: </w:t>
      </w:r>
    </w:p>
    <w:p w14:paraId="3CC5748B" w14:textId="77777777" w:rsidR="00C02A64" w:rsidRDefault="00C02A64" w:rsidP="00C02A64">
      <w:pPr>
        <w:pStyle w:val="Prrafodelista"/>
        <w:ind w:left="0"/>
        <w:jc w:val="both"/>
        <w:rPr>
          <w:rFonts w:asciiTheme="minorHAnsi" w:hAnsiTheme="minorHAnsi" w:cstheme="minorHAnsi"/>
          <w:sz w:val="22"/>
          <w:szCs w:val="22"/>
        </w:rPr>
      </w:pPr>
    </w:p>
    <w:p w14:paraId="26909081" w14:textId="77777777" w:rsidR="00C02A64" w:rsidRDefault="00C02A64" w:rsidP="001A59F8">
      <w:pPr>
        <w:pStyle w:val="Prrafodelista"/>
        <w:numPr>
          <w:ilvl w:val="0"/>
          <w:numId w:val="12"/>
        </w:numPr>
        <w:ind w:left="1530"/>
        <w:jc w:val="both"/>
        <w:rPr>
          <w:rFonts w:asciiTheme="minorHAnsi" w:hAnsiTheme="minorHAnsi" w:cstheme="minorHAnsi"/>
          <w:b/>
          <w:sz w:val="22"/>
          <w:szCs w:val="22"/>
          <w:u w:val="single"/>
        </w:rPr>
      </w:pPr>
      <w:r>
        <w:rPr>
          <w:rFonts w:asciiTheme="minorHAnsi" w:hAnsiTheme="minorHAnsi" w:cstheme="minorHAnsi"/>
          <w:b/>
          <w:sz w:val="22"/>
          <w:szCs w:val="22"/>
          <w:u w:val="single"/>
        </w:rPr>
        <w:t xml:space="preserve">Residente de Obra </w:t>
      </w:r>
      <w:r w:rsidRPr="00AD0D9C">
        <w:rPr>
          <w:rFonts w:asciiTheme="minorHAnsi" w:hAnsiTheme="minorHAnsi" w:cstheme="minorHAnsi"/>
          <w:b/>
          <w:sz w:val="22"/>
          <w:szCs w:val="22"/>
          <w:u w:val="single"/>
        </w:rPr>
        <w:t>:</w:t>
      </w:r>
    </w:p>
    <w:p w14:paraId="13045D4A" w14:textId="77777777" w:rsidR="00C02A64" w:rsidRPr="006B6D21" w:rsidRDefault="00C02A64" w:rsidP="00C02A64">
      <w:pPr>
        <w:jc w:val="both"/>
        <w:rPr>
          <w:rFonts w:asciiTheme="minorHAnsi" w:hAnsiTheme="minorHAnsi" w:cstheme="minorHAnsi"/>
          <w:b/>
          <w:sz w:val="22"/>
          <w:szCs w:val="22"/>
          <w:u w:val="single"/>
        </w:rPr>
      </w:pPr>
    </w:p>
    <w:p w14:paraId="297B8ABE" w14:textId="77777777" w:rsidR="00C02A64" w:rsidRPr="00792780" w:rsidRDefault="00C02A64" w:rsidP="001A59F8">
      <w:pPr>
        <w:numPr>
          <w:ilvl w:val="0"/>
          <w:numId w:val="21"/>
        </w:numPr>
        <w:tabs>
          <w:tab w:val="left" w:pos="1843"/>
        </w:tabs>
        <w:ind w:left="1559" w:firstLine="0"/>
        <w:jc w:val="both"/>
        <w:rPr>
          <w:rFonts w:ascii="Calibri" w:hAnsi="Calibri" w:cs="Calibri"/>
          <w:bCs/>
          <w:sz w:val="22"/>
          <w:szCs w:val="22"/>
          <w:lang w:eastAsia="es-BO"/>
        </w:rPr>
      </w:pPr>
      <w:r w:rsidRPr="00736D45">
        <w:rPr>
          <w:rFonts w:ascii="Calibri" w:hAnsi="Calibri" w:cs="Calibri"/>
          <w:sz w:val="22"/>
          <w:szCs w:val="22"/>
          <w:lang w:val="es-BO" w:eastAsia="es-BO"/>
        </w:rPr>
        <w:t xml:space="preserve">Acta </w:t>
      </w:r>
      <w:r>
        <w:rPr>
          <w:rFonts w:ascii="Calibri" w:hAnsi="Calibri" w:cs="Calibri"/>
          <w:sz w:val="22"/>
          <w:szCs w:val="22"/>
          <w:lang w:val="es-BO" w:eastAsia="es-BO"/>
        </w:rPr>
        <w:t xml:space="preserve">o documento </w:t>
      </w:r>
      <w:r w:rsidRPr="00736D45">
        <w:rPr>
          <w:rFonts w:ascii="Calibri" w:hAnsi="Calibri" w:cs="Calibri"/>
          <w:sz w:val="22"/>
          <w:szCs w:val="22"/>
          <w:lang w:val="es-BO" w:eastAsia="es-BO"/>
        </w:rPr>
        <w:t>de Entrega</w:t>
      </w:r>
      <w:r>
        <w:rPr>
          <w:rFonts w:ascii="Calibri" w:hAnsi="Calibri" w:cs="Calibri"/>
          <w:sz w:val="22"/>
          <w:szCs w:val="22"/>
          <w:lang w:val="es-BO" w:eastAsia="es-BO"/>
        </w:rPr>
        <w:t xml:space="preserve"> Definitiva</w:t>
      </w:r>
    </w:p>
    <w:p w14:paraId="038670F8" w14:textId="77777777" w:rsidR="00C02A64" w:rsidRPr="00B0121E" w:rsidRDefault="00C02A64" w:rsidP="001A59F8">
      <w:pPr>
        <w:numPr>
          <w:ilvl w:val="0"/>
          <w:numId w:val="21"/>
        </w:numPr>
        <w:tabs>
          <w:tab w:val="left" w:pos="1843"/>
        </w:tabs>
        <w:ind w:left="1559" w:firstLine="0"/>
        <w:jc w:val="both"/>
        <w:rPr>
          <w:rFonts w:ascii="Calibri" w:hAnsi="Calibri" w:cs="Calibri"/>
          <w:bCs/>
          <w:sz w:val="22"/>
          <w:szCs w:val="22"/>
          <w:lang w:eastAsia="es-BO"/>
        </w:rPr>
      </w:pPr>
      <w:r>
        <w:rPr>
          <w:rFonts w:ascii="Calibri" w:hAnsi="Calibri" w:cs="Calibri"/>
          <w:sz w:val="22"/>
          <w:szCs w:val="22"/>
          <w:lang w:val="es-BO" w:eastAsia="es-BO"/>
        </w:rPr>
        <w:t>Acta o documento de Recepción</w:t>
      </w:r>
      <w:r w:rsidRPr="00736D45">
        <w:rPr>
          <w:rFonts w:ascii="Calibri" w:hAnsi="Calibri" w:cs="Calibri"/>
          <w:sz w:val="22"/>
          <w:szCs w:val="22"/>
          <w:lang w:val="es-BO" w:eastAsia="es-BO"/>
        </w:rPr>
        <w:t xml:space="preserve"> Definitiva</w:t>
      </w:r>
      <w:r>
        <w:rPr>
          <w:rFonts w:ascii="Calibri" w:hAnsi="Calibri" w:cs="Calibri"/>
          <w:sz w:val="22"/>
          <w:szCs w:val="22"/>
          <w:lang w:val="es-BO" w:eastAsia="es-BO"/>
        </w:rPr>
        <w:t>.</w:t>
      </w:r>
    </w:p>
    <w:p w14:paraId="57A89AAE" w14:textId="77777777" w:rsidR="00C02A64" w:rsidRPr="00F46CDC" w:rsidRDefault="00C02A64" w:rsidP="001A59F8">
      <w:pPr>
        <w:numPr>
          <w:ilvl w:val="0"/>
          <w:numId w:val="21"/>
        </w:numPr>
        <w:tabs>
          <w:tab w:val="left" w:pos="1843"/>
        </w:tabs>
        <w:ind w:left="1559" w:firstLine="0"/>
        <w:jc w:val="both"/>
        <w:rPr>
          <w:rFonts w:ascii="Calibri" w:hAnsi="Calibri" w:cs="Calibri"/>
          <w:bCs/>
          <w:sz w:val="22"/>
          <w:szCs w:val="22"/>
          <w:lang w:eastAsia="es-BO"/>
        </w:rPr>
      </w:pPr>
      <w:r w:rsidRPr="00540240">
        <w:rPr>
          <w:rFonts w:ascii="Calibri" w:hAnsi="Calibri" w:cs="Calibri"/>
          <w:sz w:val="22"/>
          <w:szCs w:val="22"/>
          <w:lang w:val="es-BO" w:eastAsia="es-BO"/>
        </w:rPr>
        <w:t>Acta</w:t>
      </w:r>
      <w:r>
        <w:rPr>
          <w:rFonts w:ascii="Calibri" w:hAnsi="Calibri" w:cs="Calibri"/>
          <w:sz w:val="22"/>
          <w:szCs w:val="22"/>
          <w:lang w:eastAsia="es-BO"/>
        </w:rPr>
        <w:t xml:space="preserve"> o documento de Conformidad de Obra</w:t>
      </w:r>
    </w:p>
    <w:p w14:paraId="7A42F513" w14:textId="77777777" w:rsidR="00C02A64" w:rsidRPr="005B1B11" w:rsidRDefault="00C02A64" w:rsidP="001A59F8">
      <w:pPr>
        <w:numPr>
          <w:ilvl w:val="0"/>
          <w:numId w:val="21"/>
        </w:numPr>
        <w:tabs>
          <w:tab w:val="left" w:pos="1843"/>
        </w:tabs>
        <w:ind w:left="1559" w:firstLine="0"/>
        <w:jc w:val="both"/>
        <w:rPr>
          <w:rFonts w:ascii="Calibri" w:hAnsi="Calibri" w:cs="Calibri"/>
          <w:bCs/>
          <w:sz w:val="22"/>
          <w:szCs w:val="22"/>
          <w:lang w:eastAsia="es-BO"/>
        </w:rPr>
      </w:pPr>
      <w:r w:rsidRPr="00540240">
        <w:rPr>
          <w:rFonts w:ascii="Calibri" w:hAnsi="Calibri" w:cs="Calibri"/>
          <w:sz w:val="22"/>
          <w:szCs w:val="22"/>
          <w:lang w:val="es-BO" w:eastAsia="es-BO"/>
        </w:rPr>
        <w:t>Acta</w:t>
      </w:r>
      <w:r w:rsidRPr="00382525">
        <w:rPr>
          <w:rFonts w:ascii="Calibri" w:hAnsi="Calibri" w:cs="Calibri"/>
          <w:sz w:val="22"/>
          <w:szCs w:val="22"/>
          <w:lang w:eastAsia="es-BO"/>
        </w:rPr>
        <w:t xml:space="preserve"> o documento de Conclusión de Obra.</w:t>
      </w:r>
    </w:p>
    <w:p w14:paraId="75C0E15F" w14:textId="77777777" w:rsidR="00C02A64" w:rsidRPr="006B6D21" w:rsidRDefault="00C02A64" w:rsidP="001A59F8">
      <w:pPr>
        <w:numPr>
          <w:ilvl w:val="0"/>
          <w:numId w:val="21"/>
        </w:numPr>
        <w:tabs>
          <w:tab w:val="left" w:pos="1843"/>
        </w:tabs>
        <w:ind w:left="1843" w:hanging="283"/>
        <w:contextualSpacing/>
        <w:jc w:val="both"/>
        <w:rPr>
          <w:rFonts w:ascii="Calibri" w:hAnsi="Calibri" w:cs="Calibri"/>
          <w:bCs/>
          <w:sz w:val="22"/>
          <w:szCs w:val="22"/>
          <w:lang w:eastAsia="es-BO"/>
        </w:rPr>
      </w:pPr>
      <w:r>
        <w:rPr>
          <w:rFonts w:ascii="Calibri" w:hAnsi="Calibri" w:cs="Calibri"/>
          <w:sz w:val="22"/>
          <w:szCs w:val="22"/>
          <w:lang w:eastAsia="es-BO"/>
        </w:rPr>
        <w:t>Certificado de trabajo, indicando que ejerció el cargo definido como similar acompañado de una copia legalizada del libro de órdenes.</w:t>
      </w:r>
    </w:p>
    <w:p w14:paraId="1C08402F" w14:textId="77777777" w:rsidR="00D844F4" w:rsidRDefault="00D844F4" w:rsidP="00C02A64">
      <w:pPr>
        <w:tabs>
          <w:tab w:val="left" w:pos="1843"/>
        </w:tabs>
        <w:ind w:left="1560"/>
        <w:contextualSpacing/>
        <w:jc w:val="both"/>
        <w:rPr>
          <w:rFonts w:ascii="Calibri" w:hAnsi="Calibri" w:cs="Calibri"/>
          <w:sz w:val="22"/>
          <w:szCs w:val="22"/>
          <w:lang w:eastAsia="es-BO"/>
        </w:rPr>
      </w:pPr>
    </w:p>
    <w:p w14:paraId="3518DA8B" w14:textId="77777777" w:rsidR="00C02A64" w:rsidRPr="006970F0" w:rsidRDefault="00C02A64" w:rsidP="00C02A64">
      <w:pPr>
        <w:tabs>
          <w:tab w:val="left" w:pos="1843"/>
        </w:tabs>
        <w:ind w:left="1560"/>
        <w:contextualSpacing/>
        <w:jc w:val="both"/>
        <w:rPr>
          <w:rFonts w:ascii="Calibri" w:hAnsi="Calibri" w:cs="Calibri"/>
          <w:bCs/>
          <w:sz w:val="22"/>
          <w:szCs w:val="22"/>
          <w:lang w:eastAsia="es-BO"/>
        </w:rPr>
      </w:pPr>
      <w:r w:rsidRPr="006970F0">
        <w:rPr>
          <w:rFonts w:ascii="Calibri" w:hAnsi="Calibri" w:cs="Calibri"/>
          <w:sz w:val="22"/>
          <w:szCs w:val="22"/>
          <w:lang w:eastAsia="es-BO"/>
        </w:rPr>
        <w:t>En caso que el nombre y/o cargo similar del profesional no figure en alg</w:t>
      </w:r>
      <w:r>
        <w:rPr>
          <w:rFonts w:ascii="Calibri" w:hAnsi="Calibri" w:cs="Calibri"/>
          <w:sz w:val="22"/>
          <w:szCs w:val="22"/>
          <w:lang w:eastAsia="es-BO"/>
        </w:rPr>
        <w:t xml:space="preserve">uno de los documentos detallados anteriormente </w:t>
      </w:r>
      <w:r w:rsidRPr="006970F0">
        <w:rPr>
          <w:rFonts w:ascii="Calibri" w:hAnsi="Calibri" w:cs="Calibri"/>
          <w:sz w:val="22"/>
          <w:szCs w:val="22"/>
          <w:lang w:eastAsia="es-BO"/>
        </w:rPr>
        <w:t>y solo presenta su firma y sello profesional se deberá adjuntar además un documento que respalde o acredite los trabajos realizados (Copia legalizada del libro de órdenes).</w:t>
      </w:r>
    </w:p>
    <w:p w14:paraId="1584D9AB" w14:textId="77777777" w:rsidR="00C02A64" w:rsidRPr="00382525" w:rsidRDefault="00C02A64" w:rsidP="00C02A64">
      <w:pPr>
        <w:ind w:left="1560"/>
        <w:contextualSpacing/>
        <w:jc w:val="both"/>
        <w:rPr>
          <w:rFonts w:ascii="Calibri" w:hAnsi="Calibri" w:cs="Calibri"/>
          <w:bCs/>
          <w:sz w:val="22"/>
          <w:szCs w:val="22"/>
          <w:lang w:eastAsia="es-BO"/>
        </w:rPr>
      </w:pPr>
    </w:p>
    <w:p w14:paraId="249F406D" w14:textId="77777777" w:rsidR="00C02A64" w:rsidRPr="004A6EBB" w:rsidRDefault="00C02A64" w:rsidP="001A59F8">
      <w:pPr>
        <w:pStyle w:val="Prrafodelista"/>
        <w:numPr>
          <w:ilvl w:val="0"/>
          <w:numId w:val="12"/>
        </w:numPr>
        <w:ind w:left="1530"/>
        <w:jc w:val="both"/>
        <w:rPr>
          <w:rFonts w:asciiTheme="minorHAnsi" w:hAnsiTheme="minorHAnsi" w:cstheme="minorHAnsi"/>
          <w:b/>
          <w:sz w:val="22"/>
          <w:szCs w:val="22"/>
          <w:u w:val="single"/>
        </w:rPr>
      </w:pPr>
      <w:r w:rsidRPr="00382525">
        <w:rPr>
          <w:rFonts w:asciiTheme="minorHAnsi" w:hAnsiTheme="minorHAnsi" w:cstheme="minorHAnsi"/>
          <w:b/>
          <w:sz w:val="22"/>
          <w:szCs w:val="22"/>
          <w:u w:val="single"/>
        </w:rPr>
        <w:t>Soldador</w:t>
      </w:r>
      <w:r>
        <w:rPr>
          <w:rFonts w:asciiTheme="minorHAnsi" w:hAnsiTheme="minorHAnsi" w:cstheme="minorHAnsi"/>
          <w:b/>
          <w:sz w:val="22"/>
          <w:szCs w:val="22"/>
          <w:u w:val="single"/>
        </w:rPr>
        <w:t xml:space="preserve"> de Línea; </w:t>
      </w:r>
      <w:r w:rsidRPr="00AD0D9C">
        <w:rPr>
          <w:rFonts w:asciiTheme="minorHAnsi" w:hAnsiTheme="minorHAnsi" w:cstheme="minorHAnsi"/>
          <w:b/>
          <w:sz w:val="22"/>
          <w:szCs w:val="22"/>
          <w:u w:val="single"/>
        </w:rPr>
        <w:t>Responsable de Calidad</w:t>
      </w:r>
      <w:r>
        <w:rPr>
          <w:rFonts w:asciiTheme="minorHAnsi" w:hAnsiTheme="minorHAnsi" w:cstheme="minorHAnsi"/>
          <w:b/>
          <w:sz w:val="22"/>
          <w:szCs w:val="22"/>
          <w:u w:val="single"/>
        </w:rPr>
        <w:t xml:space="preserve">; </w:t>
      </w:r>
      <w:r w:rsidRPr="004A6EBB">
        <w:rPr>
          <w:rFonts w:asciiTheme="minorHAnsi" w:hAnsiTheme="minorHAnsi" w:cstheme="minorHAnsi"/>
          <w:b/>
          <w:sz w:val="22"/>
          <w:szCs w:val="22"/>
          <w:u w:val="single"/>
        </w:rPr>
        <w:t>Dibujante de Planos AS-BUILT:</w:t>
      </w:r>
    </w:p>
    <w:p w14:paraId="0C775E22" w14:textId="77777777" w:rsidR="00C02A64" w:rsidRPr="00382525" w:rsidRDefault="00C02A64" w:rsidP="00C02A64">
      <w:pPr>
        <w:pStyle w:val="Prrafodelista"/>
        <w:ind w:left="1530"/>
        <w:jc w:val="both"/>
        <w:rPr>
          <w:rFonts w:asciiTheme="minorHAnsi" w:hAnsiTheme="minorHAnsi" w:cstheme="minorHAnsi"/>
          <w:b/>
          <w:sz w:val="22"/>
          <w:szCs w:val="22"/>
          <w:u w:val="single"/>
        </w:rPr>
      </w:pPr>
    </w:p>
    <w:p w14:paraId="5A62EB3B" w14:textId="77777777" w:rsidR="00C02A64" w:rsidRPr="004A6EBB" w:rsidRDefault="00C02A64" w:rsidP="00C02A64">
      <w:pPr>
        <w:pStyle w:val="Piedepgina"/>
        <w:ind w:left="1575" w:hanging="15"/>
        <w:jc w:val="both"/>
        <w:rPr>
          <w:rFonts w:asciiTheme="minorHAnsi" w:hAnsiTheme="minorHAnsi" w:cstheme="minorHAnsi"/>
          <w:sz w:val="22"/>
          <w:szCs w:val="22"/>
        </w:rPr>
      </w:pPr>
      <w:r w:rsidRPr="004A6EBB">
        <w:rPr>
          <w:rFonts w:asciiTheme="minorHAnsi" w:hAnsiTheme="minorHAnsi" w:cstheme="minorHAnsi"/>
          <w:sz w:val="22"/>
          <w:szCs w:val="22"/>
        </w:rPr>
        <w:t>Certificado de trabajo.</w:t>
      </w:r>
    </w:p>
    <w:p w14:paraId="1FE72F12" w14:textId="77777777" w:rsidR="00C02A64" w:rsidRDefault="00C02A64" w:rsidP="00C02A64">
      <w:pPr>
        <w:pStyle w:val="Piedepgina"/>
        <w:tabs>
          <w:tab w:val="left" w:pos="2310"/>
        </w:tabs>
        <w:ind w:left="1575" w:hanging="360"/>
        <w:jc w:val="both"/>
        <w:rPr>
          <w:rFonts w:asciiTheme="minorHAnsi" w:hAnsiTheme="minorHAnsi" w:cstheme="minorHAnsi"/>
          <w:sz w:val="22"/>
          <w:szCs w:val="22"/>
        </w:rPr>
      </w:pPr>
      <w:r w:rsidRPr="004A6EBB">
        <w:rPr>
          <w:rFonts w:asciiTheme="minorHAnsi" w:hAnsiTheme="minorHAnsi" w:cstheme="minorHAnsi"/>
          <w:sz w:val="22"/>
          <w:szCs w:val="22"/>
        </w:rPr>
        <w:tab/>
      </w:r>
    </w:p>
    <w:p w14:paraId="030589F4" w14:textId="77777777" w:rsidR="00C02A64" w:rsidRPr="00D844F4" w:rsidRDefault="00C02A64" w:rsidP="001A59F8">
      <w:pPr>
        <w:pStyle w:val="Prrafodelista"/>
        <w:numPr>
          <w:ilvl w:val="0"/>
          <w:numId w:val="10"/>
        </w:numPr>
        <w:ind w:left="760" w:hanging="357"/>
        <w:jc w:val="both"/>
        <w:rPr>
          <w:rFonts w:asciiTheme="minorHAnsi" w:hAnsiTheme="minorHAnsi" w:cstheme="minorHAnsi"/>
          <w:sz w:val="22"/>
          <w:szCs w:val="22"/>
          <w:lang w:val="es-BO" w:eastAsia="es-BO"/>
        </w:rPr>
      </w:pPr>
      <w:r w:rsidRPr="0075334C">
        <w:rPr>
          <w:rFonts w:ascii="Calibri" w:hAnsi="Calibri" w:cs="Calibri"/>
          <w:sz w:val="22"/>
          <w:szCs w:val="22"/>
          <w:lang w:val="es-BO" w:eastAsia="es-BO"/>
        </w:rPr>
        <w:t xml:space="preserve">Cuando los respaldos citados no contemplen toda la información requerida, YPFB podrá solicitar documentos </w:t>
      </w:r>
      <w:r w:rsidRPr="0075334C">
        <w:rPr>
          <w:rFonts w:ascii="Calibri" w:hAnsi="Calibri" w:cs="Calibri"/>
          <w:b/>
          <w:sz w:val="22"/>
          <w:szCs w:val="22"/>
          <w:lang w:val="es-BO" w:eastAsia="es-BO"/>
        </w:rPr>
        <w:t>adicionales</w:t>
      </w:r>
      <w:r w:rsidRPr="0075334C">
        <w:rPr>
          <w:rFonts w:ascii="Calibri" w:hAnsi="Calibri" w:cs="Calibri"/>
          <w:sz w:val="22"/>
          <w:szCs w:val="22"/>
          <w:lang w:val="es-BO" w:eastAsia="es-BO"/>
        </w:rPr>
        <w:t xml:space="preserve"> a los citados, donde se evidencie y/o complemente la información requerida.</w:t>
      </w:r>
      <w:r w:rsidRPr="0075334C">
        <w:rPr>
          <w:rFonts w:ascii="Calibri" w:hAnsi="Calibri" w:cs="Calibri"/>
          <w:bCs/>
          <w:sz w:val="22"/>
          <w:szCs w:val="22"/>
          <w:lang w:eastAsia="es-BO"/>
        </w:rPr>
        <w:t xml:space="preserve">   En cualquier momento durante el periodo de evaluación, YPFB se reserva el derecho de solicitar y verificar la autenticidad de la documentación presentada</w:t>
      </w:r>
      <w:r w:rsidRPr="0075334C">
        <w:rPr>
          <w:rFonts w:ascii="Calibri" w:hAnsi="Calibri" w:cs="Calibri"/>
          <w:sz w:val="22"/>
          <w:szCs w:val="22"/>
        </w:rPr>
        <w:t>.</w:t>
      </w:r>
    </w:p>
    <w:p w14:paraId="039300CD" w14:textId="77777777" w:rsidR="00D844F4" w:rsidRPr="00D844F4" w:rsidRDefault="00D844F4" w:rsidP="00D844F4">
      <w:pPr>
        <w:jc w:val="both"/>
        <w:rPr>
          <w:rFonts w:asciiTheme="minorHAnsi" w:hAnsiTheme="minorHAnsi" w:cstheme="minorHAnsi"/>
          <w:sz w:val="22"/>
          <w:szCs w:val="22"/>
          <w:lang w:val="es-BO" w:eastAsia="es-BO"/>
        </w:rPr>
      </w:pPr>
    </w:p>
    <w:p w14:paraId="068A02E7" w14:textId="77777777" w:rsidR="00C02A64" w:rsidRDefault="00C02A64" w:rsidP="001A59F8">
      <w:pPr>
        <w:pStyle w:val="Prrafodelista"/>
        <w:numPr>
          <w:ilvl w:val="0"/>
          <w:numId w:val="10"/>
        </w:numPr>
        <w:spacing w:after="120"/>
        <w:contextualSpacing/>
        <w:jc w:val="both"/>
        <w:rPr>
          <w:rFonts w:asciiTheme="minorHAnsi" w:hAnsiTheme="minorHAnsi" w:cstheme="minorHAnsi"/>
          <w:sz w:val="22"/>
          <w:szCs w:val="22"/>
          <w:lang w:val="es-BO" w:eastAsia="es-BO"/>
        </w:rPr>
      </w:pPr>
      <w:r w:rsidRPr="00527F0F">
        <w:rPr>
          <w:rFonts w:asciiTheme="minorHAnsi" w:hAnsiTheme="minorHAnsi" w:cstheme="minorHAnsi"/>
          <w:sz w:val="22"/>
          <w:szCs w:val="22"/>
          <w:lang w:val="es-BO" w:eastAsia="es-BO"/>
        </w:rPr>
        <w:t xml:space="preserve">El personal clave deberá permanecer en obra hasta la </w:t>
      </w:r>
      <w:r>
        <w:rPr>
          <w:rFonts w:asciiTheme="minorHAnsi" w:hAnsiTheme="minorHAnsi" w:cstheme="minorHAnsi"/>
          <w:sz w:val="22"/>
          <w:szCs w:val="22"/>
          <w:lang w:val="es-BO" w:eastAsia="es-BO"/>
        </w:rPr>
        <w:t>entrega definitiva de la misma. (Para el caso del Soldador de Línea y el Dibujante de Planos As Built de acuerdo a requerimiento del Supervisor de Obra).</w:t>
      </w:r>
    </w:p>
    <w:p w14:paraId="28E2D5BE" w14:textId="77777777" w:rsidR="00D844F4" w:rsidRPr="00D844F4" w:rsidRDefault="00D844F4" w:rsidP="00D844F4">
      <w:pPr>
        <w:pStyle w:val="Prrafodelista"/>
        <w:rPr>
          <w:rFonts w:asciiTheme="minorHAnsi" w:hAnsiTheme="minorHAnsi" w:cstheme="minorHAnsi"/>
          <w:sz w:val="22"/>
          <w:szCs w:val="22"/>
          <w:lang w:val="es-BO" w:eastAsia="es-BO"/>
        </w:rPr>
      </w:pPr>
    </w:p>
    <w:p w14:paraId="037E9D80" w14:textId="77777777" w:rsidR="00C02A64" w:rsidRDefault="00C02A64" w:rsidP="001A59F8">
      <w:pPr>
        <w:pStyle w:val="Prrafodelista"/>
        <w:numPr>
          <w:ilvl w:val="0"/>
          <w:numId w:val="10"/>
        </w:numPr>
        <w:contextualSpacing/>
        <w:jc w:val="both"/>
        <w:rPr>
          <w:rFonts w:asciiTheme="minorHAnsi" w:hAnsiTheme="minorHAnsi" w:cstheme="minorHAnsi"/>
          <w:sz w:val="22"/>
          <w:szCs w:val="22"/>
          <w:lang w:val="es-BO" w:eastAsia="es-BO"/>
        </w:rPr>
      </w:pPr>
      <w:r w:rsidRPr="00D63144">
        <w:rPr>
          <w:rFonts w:asciiTheme="minorHAnsi" w:hAnsiTheme="minorHAnsi" w:cstheme="minorHAnsi"/>
          <w:sz w:val="22"/>
          <w:szCs w:val="22"/>
          <w:lang w:val="es-BO" w:eastAsia="es-BO"/>
        </w:rPr>
        <w:t>La autoridad máxima en obra del contratista deberá firmar todos los documentos técnicos (Libro de órdenes, planillas, cómputos métricos, actas, etc.), el cual será responsable técnico hasta el cierre final del contrato</w:t>
      </w:r>
    </w:p>
    <w:p w14:paraId="64A0F558" w14:textId="77777777" w:rsidR="00D844F4" w:rsidRDefault="00D844F4" w:rsidP="00C02A64">
      <w:pPr>
        <w:pStyle w:val="Prrafodelista"/>
        <w:tabs>
          <w:tab w:val="left" w:pos="851"/>
        </w:tabs>
        <w:ind w:left="792"/>
        <w:contextualSpacing/>
        <w:rPr>
          <w:rFonts w:asciiTheme="minorHAnsi" w:hAnsiTheme="minorHAnsi" w:cstheme="minorHAnsi"/>
          <w:b/>
          <w:color w:val="000000" w:themeColor="text1"/>
          <w:sz w:val="22"/>
          <w:szCs w:val="22"/>
          <w:u w:val="single"/>
        </w:rPr>
      </w:pPr>
    </w:p>
    <w:p w14:paraId="7562EFCB" w14:textId="77777777" w:rsidR="00AC4EF5" w:rsidRDefault="00AC4EF5" w:rsidP="00C02A64">
      <w:pPr>
        <w:pStyle w:val="Prrafodelista"/>
        <w:tabs>
          <w:tab w:val="left" w:pos="851"/>
        </w:tabs>
        <w:ind w:left="792"/>
        <w:contextualSpacing/>
        <w:rPr>
          <w:rFonts w:asciiTheme="minorHAnsi" w:hAnsiTheme="minorHAnsi" w:cstheme="minorHAnsi"/>
          <w:b/>
          <w:color w:val="000000" w:themeColor="text1"/>
          <w:sz w:val="22"/>
          <w:szCs w:val="22"/>
          <w:u w:val="single"/>
        </w:rPr>
      </w:pPr>
    </w:p>
    <w:p w14:paraId="6F9645B0" w14:textId="77777777" w:rsidR="00AC4EF5" w:rsidRDefault="00AC4EF5" w:rsidP="00C02A64">
      <w:pPr>
        <w:pStyle w:val="Prrafodelista"/>
        <w:tabs>
          <w:tab w:val="left" w:pos="851"/>
        </w:tabs>
        <w:ind w:left="792"/>
        <w:contextualSpacing/>
        <w:rPr>
          <w:rFonts w:asciiTheme="minorHAnsi" w:hAnsiTheme="minorHAnsi" w:cstheme="minorHAnsi"/>
          <w:b/>
          <w:color w:val="000000" w:themeColor="text1"/>
          <w:sz w:val="22"/>
          <w:szCs w:val="22"/>
          <w:u w:val="single"/>
        </w:rPr>
      </w:pPr>
    </w:p>
    <w:p w14:paraId="72FC7662" w14:textId="77777777" w:rsidR="00AC4EF5" w:rsidRDefault="00AC4EF5" w:rsidP="00C02A64">
      <w:pPr>
        <w:pStyle w:val="Prrafodelista"/>
        <w:tabs>
          <w:tab w:val="left" w:pos="851"/>
        </w:tabs>
        <w:ind w:left="792"/>
        <w:contextualSpacing/>
        <w:rPr>
          <w:rFonts w:asciiTheme="minorHAnsi" w:hAnsiTheme="minorHAnsi" w:cstheme="minorHAnsi"/>
          <w:b/>
          <w:color w:val="000000" w:themeColor="text1"/>
          <w:sz w:val="22"/>
          <w:szCs w:val="22"/>
          <w:u w:val="single"/>
        </w:rPr>
      </w:pPr>
    </w:p>
    <w:p w14:paraId="4EBBE251" w14:textId="77777777" w:rsidR="00C43D66" w:rsidRDefault="00C43D66" w:rsidP="00C02A64">
      <w:pPr>
        <w:pStyle w:val="Prrafodelista"/>
        <w:tabs>
          <w:tab w:val="left" w:pos="851"/>
        </w:tabs>
        <w:ind w:left="792"/>
        <w:contextualSpacing/>
        <w:rPr>
          <w:rFonts w:asciiTheme="minorHAnsi" w:hAnsiTheme="minorHAnsi" w:cstheme="minorHAnsi"/>
          <w:b/>
          <w:color w:val="000000" w:themeColor="text1"/>
          <w:sz w:val="22"/>
          <w:szCs w:val="22"/>
          <w:u w:val="single"/>
        </w:rPr>
      </w:pPr>
    </w:p>
    <w:p w14:paraId="0DF4F9AF" w14:textId="77777777" w:rsidR="00C02A64" w:rsidRPr="001517AB" w:rsidRDefault="00C02A64" w:rsidP="00930714">
      <w:pPr>
        <w:pStyle w:val="Prrafodelista"/>
        <w:numPr>
          <w:ilvl w:val="1"/>
          <w:numId w:val="6"/>
        </w:numPr>
        <w:tabs>
          <w:tab w:val="left" w:pos="851"/>
        </w:tabs>
        <w:contextualSpacing/>
        <w:rPr>
          <w:rFonts w:asciiTheme="minorHAnsi" w:hAnsiTheme="minorHAnsi" w:cstheme="minorHAnsi"/>
          <w:b/>
          <w:color w:val="000000" w:themeColor="text1"/>
          <w:sz w:val="22"/>
          <w:szCs w:val="22"/>
          <w:u w:val="single"/>
        </w:rPr>
      </w:pPr>
      <w:r w:rsidRPr="004E78A8">
        <w:rPr>
          <w:rFonts w:asciiTheme="minorHAnsi" w:hAnsiTheme="minorHAnsi" w:cstheme="minorHAnsi"/>
          <w:b/>
          <w:color w:val="000000" w:themeColor="text1"/>
          <w:sz w:val="22"/>
          <w:szCs w:val="22"/>
          <w:u w:val="single"/>
        </w:rPr>
        <w:lastRenderedPageBreak/>
        <w:t>PERSONAL TECNICO Y DE APOYO MINIMO REQUERIDO (OBLIGATORIO PERO NO</w:t>
      </w:r>
      <w:r w:rsidRPr="001517AB">
        <w:rPr>
          <w:rFonts w:asciiTheme="minorHAnsi" w:hAnsiTheme="minorHAnsi" w:cstheme="minorHAnsi"/>
          <w:b/>
          <w:color w:val="000000" w:themeColor="text1"/>
          <w:sz w:val="22"/>
          <w:szCs w:val="22"/>
          <w:u w:val="single"/>
        </w:rPr>
        <w:t xml:space="preserve"> SUJETO A EVALUACION)</w:t>
      </w:r>
    </w:p>
    <w:p w14:paraId="0A1B62F4" w14:textId="77777777" w:rsidR="00C02A64" w:rsidRPr="009A44E6" w:rsidRDefault="00C02A64" w:rsidP="00C02A64">
      <w:pPr>
        <w:tabs>
          <w:tab w:val="left" w:pos="851"/>
        </w:tabs>
        <w:contextualSpacing/>
        <w:rPr>
          <w:rFonts w:asciiTheme="minorHAnsi" w:hAnsiTheme="minorHAnsi" w:cstheme="minorHAnsi"/>
          <w:b/>
          <w:bCs/>
          <w:sz w:val="22"/>
          <w:szCs w:val="22"/>
          <w:u w:val="single"/>
        </w:rPr>
      </w:pPr>
    </w:p>
    <w:p w14:paraId="57AFDCD7" w14:textId="77777777" w:rsidR="00C02A64" w:rsidRPr="009A44E6" w:rsidRDefault="00C02A64" w:rsidP="00C02A64">
      <w:pPr>
        <w:contextualSpacing/>
        <w:jc w:val="center"/>
        <w:rPr>
          <w:rFonts w:asciiTheme="minorHAnsi" w:eastAsia="Calibri" w:hAnsiTheme="minorHAnsi" w:cstheme="minorHAnsi"/>
          <w:b/>
          <w:iCs/>
          <w:sz w:val="22"/>
          <w:szCs w:val="22"/>
          <w:lang w:eastAsia="en-US"/>
        </w:rPr>
      </w:pPr>
      <w:r w:rsidRPr="009A44E6">
        <w:rPr>
          <w:rFonts w:asciiTheme="minorHAnsi" w:eastAsia="Calibri" w:hAnsiTheme="minorHAnsi" w:cstheme="minorHAnsi"/>
          <w:b/>
          <w:iCs/>
          <w:sz w:val="22"/>
          <w:szCs w:val="22"/>
          <w:lang w:val="es-MX" w:eastAsia="en-US"/>
        </w:rPr>
        <w:t>TABLA: PERSONAL TÉCNICO Y DE APOYO MÍNIMO REQUERIDO</w:t>
      </w:r>
    </w:p>
    <w:p w14:paraId="7D4E9539" w14:textId="505DCDAD" w:rsidR="00DA6B24" w:rsidRDefault="00C02A64" w:rsidP="00C02A64">
      <w:pPr>
        <w:contextualSpacing/>
        <w:jc w:val="center"/>
        <w:rPr>
          <w:rFonts w:asciiTheme="minorHAnsi" w:eastAsia="Calibri" w:hAnsiTheme="minorHAnsi" w:cstheme="minorHAnsi"/>
          <w:iCs/>
          <w:sz w:val="22"/>
          <w:szCs w:val="22"/>
          <w:lang w:val="es-MX" w:eastAsia="en-US"/>
        </w:rPr>
      </w:pPr>
      <w:r w:rsidRPr="009A44E6">
        <w:rPr>
          <w:rFonts w:asciiTheme="minorHAnsi" w:eastAsia="Calibri" w:hAnsiTheme="minorHAnsi" w:cstheme="minorHAnsi"/>
          <w:b/>
          <w:iCs/>
          <w:sz w:val="22"/>
          <w:szCs w:val="22"/>
          <w:lang w:val="es-MX" w:eastAsia="en-US"/>
        </w:rPr>
        <w:t xml:space="preserve"> PARA LA EJECUCIÓN DE LAS OBRAS </w:t>
      </w:r>
      <w:r w:rsidRPr="009A44E6">
        <w:rPr>
          <w:rFonts w:asciiTheme="minorHAnsi" w:hAnsiTheme="minorHAnsi" w:cstheme="minorHAnsi"/>
          <w:sz w:val="22"/>
          <w:szCs w:val="22"/>
          <w:lang w:val="es-BO"/>
        </w:rPr>
        <w:t>(OBLIGATORIO PERO NO SUJETO A EVALUACION)</w:t>
      </w:r>
      <w:r w:rsidRPr="009A44E6">
        <w:rPr>
          <w:rFonts w:asciiTheme="minorHAnsi" w:eastAsia="Calibri" w:hAnsiTheme="minorHAnsi" w:cstheme="minorHAnsi"/>
          <w:iCs/>
          <w:sz w:val="22"/>
          <w:szCs w:val="22"/>
          <w:lang w:val="es-MX" w:eastAsia="en-US"/>
        </w:rPr>
        <w:t>:</w:t>
      </w:r>
    </w:p>
    <w:p w14:paraId="18EA4E2D" w14:textId="77777777" w:rsidR="000144DD" w:rsidRPr="009A44E6" w:rsidRDefault="000144DD" w:rsidP="00C02A64">
      <w:pPr>
        <w:contextualSpacing/>
        <w:jc w:val="center"/>
        <w:rPr>
          <w:rFonts w:asciiTheme="minorHAnsi" w:eastAsia="Calibri" w:hAnsiTheme="minorHAnsi" w:cstheme="minorHAnsi"/>
          <w:iCs/>
          <w:sz w:val="22"/>
          <w:szCs w:val="22"/>
          <w:lang w:val="es-MX" w:eastAsia="en-US"/>
        </w:rPr>
      </w:pPr>
    </w:p>
    <w:tbl>
      <w:tblPr>
        <w:tblW w:w="50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78"/>
        <w:gridCol w:w="1990"/>
        <w:gridCol w:w="2477"/>
        <w:gridCol w:w="1974"/>
        <w:gridCol w:w="2064"/>
      </w:tblGrid>
      <w:tr w:rsidR="00C02A64" w:rsidRPr="009A44E6" w14:paraId="6D9509C9" w14:textId="77777777" w:rsidTr="000144DD">
        <w:trPr>
          <w:trHeight w:val="45"/>
          <w:tblHeader/>
          <w:jc w:val="center"/>
        </w:trPr>
        <w:tc>
          <w:tcPr>
            <w:tcW w:w="158" w:type="pct"/>
            <w:shd w:val="clear" w:color="auto" w:fill="F2F2F2"/>
            <w:tcMar>
              <w:left w:w="0" w:type="dxa"/>
              <w:right w:w="0" w:type="dxa"/>
            </w:tcMar>
            <w:vAlign w:val="center"/>
          </w:tcPr>
          <w:p w14:paraId="34CCAEBD" w14:textId="77777777" w:rsidR="00C02A64" w:rsidRPr="009A44E6" w:rsidRDefault="00C02A64" w:rsidP="00C02A64">
            <w:pPr>
              <w:jc w:val="center"/>
              <w:rPr>
                <w:rFonts w:asciiTheme="minorHAnsi" w:hAnsiTheme="minorHAnsi" w:cstheme="minorHAnsi"/>
                <w:b/>
                <w:sz w:val="18"/>
                <w:szCs w:val="18"/>
                <w:lang w:val="es-BO"/>
              </w:rPr>
            </w:pPr>
            <w:r w:rsidRPr="009A44E6">
              <w:rPr>
                <w:rFonts w:asciiTheme="minorHAnsi" w:hAnsiTheme="minorHAnsi" w:cstheme="minorHAnsi"/>
                <w:b/>
                <w:sz w:val="18"/>
                <w:szCs w:val="18"/>
                <w:lang w:val="es-BO"/>
              </w:rPr>
              <w:t>N°</w:t>
            </w:r>
          </w:p>
        </w:tc>
        <w:tc>
          <w:tcPr>
            <w:tcW w:w="1133" w:type="pct"/>
            <w:shd w:val="clear" w:color="auto" w:fill="F2F2F2"/>
            <w:vAlign w:val="center"/>
          </w:tcPr>
          <w:p w14:paraId="2B5869EB" w14:textId="77777777" w:rsidR="00C02A64" w:rsidRPr="009A44E6" w:rsidRDefault="00C02A64" w:rsidP="00C02A64">
            <w:pPr>
              <w:jc w:val="center"/>
              <w:rPr>
                <w:rFonts w:asciiTheme="minorHAnsi" w:hAnsiTheme="minorHAnsi" w:cstheme="minorHAnsi"/>
                <w:b/>
                <w:sz w:val="18"/>
                <w:szCs w:val="18"/>
                <w:lang w:val="es-BO"/>
              </w:rPr>
            </w:pPr>
            <w:r w:rsidRPr="009A44E6">
              <w:rPr>
                <w:rFonts w:asciiTheme="minorHAnsi" w:hAnsiTheme="minorHAnsi" w:cstheme="minorHAnsi"/>
                <w:b/>
                <w:sz w:val="18"/>
                <w:szCs w:val="18"/>
                <w:lang w:val="es-BO"/>
              </w:rPr>
              <w:t>CARGO</w:t>
            </w:r>
          </w:p>
        </w:tc>
        <w:tc>
          <w:tcPr>
            <w:tcW w:w="1410" w:type="pct"/>
            <w:shd w:val="clear" w:color="auto" w:fill="F2F2F2"/>
            <w:vAlign w:val="center"/>
          </w:tcPr>
          <w:p w14:paraId="79E438DE" w14:textId="77777777" w:rsidR="00C02A64" w:rsidRPr="009A44E6" w:rsidRDefault="00C02A64" w:rsidP="00C02A64">
            <w:pPr>
              <w:jc w:val="center"/>
              <w:rPr>
                <w:rFonts w:asciiTheme="minorHAnsi" w:hAnsiTheme="minorHAnsi" w:cstheme="minorHAnsi"/>
                <w:b/>
                <w:sz w:val="18"/>
                <w:szCs w:val="18"/>
                <w:lang w:val="es-BO"/>
              </w:rPr>
            </w:pPr>
            <w:r w:rsidRPr="009A44E6">
              <w:rPr>
                <w:rFonts w:asciiTheme="minorHAnsi" w:hAnsiTheme="minorHAnsi" w:cstheme="minorHAnsi"/>
                <w:b/>
                <w:sz w:val="18"/>
                <w:szCs w:val="18"/>
                <w:lang w:val="es-BO"/>
              </w:rPr>
              <w:t>FORMACIÓN</w:t>
            </w:r>
          </w:p>
        </w:tc>
        <w:tc>
          <w:tcPr>
            <w:tcW w:w="1124" w:type="pct"/>
            <w:shd w:val="clear" w:color="auto" w:fill="F2F2F2"/>
            <w:vAlign w:val="center"/>
          </w:tcPr>
          <w:p w14:paraId="436692B3" w14:textId="77777777" w:rsidR="00C02A64" w:rsidRPr="009A44E6" w:rsidRDefault="00C02A64" w:rsidP="00C02A64">
            <w:pPr>
              <w:jc w:val="center"/>
              <w:rPr>
                <w:rFonts w:asciiTheme="minorHAnsi" w:hAnsiTheme="minorHAnsi" w:cstheme="minorHAnsi"/>
                <w:b/>
                <w:sz w:val="18"/>
                <w:szCs w:val="18"/>
                <w:lang w:val="es-BO"/>
              </w:rPr>
            </w:pPr>
            <w:r w:rsidRPr="009A44E6">
              <w:rPr>
                <w:rFonts w:asciiTheme="minorHAnsi" w:hAnsiTheme="minorHAnsi" w:cstheme="minorHAnsi"/>
                <w:b/>
                <w:sz w:val="18"/>
                <w:szCs w:val="18"/>
                <w:lang w:val="es-BO"/>
              </w:rPr>
              <w:t xml:space="preserve">NUMERO DE PERSONAS </w:t>
            </w:r>
          </w:p>
        </w:tc>
        <w:tc>
          <w:tcPr>
            <w:tcW w:w="1176" w:type="pct"/>
            <w:shd w:val="clear" w:color="auto" w:fill="F2F2F2"/>
          </w:tcPr>
          <w:p w14:paraId="5116AA6D" w14:textId="77777777" w:rsidR="00C02A64" w:rsidRPr="009A44E6" w:rsidRDefault="00C02A64" w:rsidP="00C02A64">
            <w:pPr>
              <w:jc w:val="center"/>
              <w:rPr>
                <w:rFonts w:asciiTheme="minorHAnsi" w:hAnsiTheme="minorHAnsi" w:cstheme="minorHAnsi"/>
                <w:b/>
                <w:sz w:val="18"/>
                <w:szCs w:val="18"/>
                <w:lang w:val="es-BO"/>
              </w:rPr>
            </w:pPr>
            <w:r>
              <w:rPr>
                <w:rFonts w:asciiTheme="minorHAnsi" w:hAnsiTheme="minorHAnsi" w:cstheme="minorHAnsi"/>
                <w:b/>
                <w:sz w:val="18"/>
                <w:szCs w:val="18"/>
                <w:lang w:val="es-BO"/>
              </w:rPr>
              <w:t>OBSERVACIONES</w:t>
            </w:r>
          </w:p>
        </w:tc>
      </w:tr>
      <w:tr w:rsidR="00C02A64" w:rsidRPr="009A44E6" w14:paraId="5AB265C0" w14:textId="77777777" w:rsidTr="000144DD">
        <w:trPr>
          <w:trHeight w:val="271"/>
          <w:jc w:val="center"/>
        </w:trPr>
        <w:tc>
          <w:tcPr>
            <w:tcW w:w="158" w:type="pct"/>
            <w:shd w:val="clear" w:color="auto" w:fill="FFFFFF" w:themeFill="background1"/>
            <w:tcMar>
              <w:left w:w="0" w:type="dxa"/>
              <w:right w:w="0" w:type="dxa"/>
            </w:tcMar>
            <w:vAlign w:val="center"/>
          </w:tcPr>
          <w:p w14:paraId="09A55D55" w14:textId="77777777" w:rsidR="00C02A64" w:rsidRPr="009A44E6" w:rsidRDefault="00C02A64" w:rsidP="00FC7719">
            <w:pPr>
              <w:jc w:val="center"/>
              <w:rPr>
                <w:rFonts w:asciiTheme="minorHAnsi" w:hAnsiTheme="minorHAnsi" w:cstheme="minorHAnsi"/>
                <w:sz w:val="18"/>
                <w:szCs w:val="18"/>
                <w:lang w:val="es-BO"/>
              </w:rPr>
            </w:pPr>
            <w:r w:rsidRPr="009A44E6">
              <w:rPr>
                <w:rFonts w:asciiTheme="minorHAnsi" w:hAnsiTheme="minorHAnsi" w:cstheme="minorHAnsi"/>
                <w:sz w:val="18"/>
                <w:szCs w:val="18"/>
                <w:lang w:val="es-BO"/>
              </w:rPr>
              <w:t>1</w:t>
            </w:r>
          </w:p>
        </w:tc>
        <w:tc>
          <w:tcPr>
            <w:tcW w:w="1133" w:type="pct"/>
            <w:shd w:val="clear" w:color="auto" w:fill="FFFFFF" w:themeFill="background1"/>
            <w:vAlign w:val="center"/>
          </w:tcPr>
          <w:p w14:paraId="27FA3C5B" w14:textId="77777777" w:rsidR="00C02A64" w:rsidRPr="009A44E6" w:rsidRDefault="00C02A64" w:rsidP="00C02A64">
            <w:pPr>
              <w:jc w:val="both"/>
              <w:rPr>
                <w:rFonts w:asciiTheme="minorHAnsi" w:hAnsiTheme="minorHAnsi" w:cstheme="minorHAnsi"/>
                <w:sz w:val="18"/>
                <w:szCs w:val="18"/>
                <w:lang w:val="es-BO"/>
              </w:rPr>
            </w:pPr>
            <w:r w:rsidRPr="009A44E6">
              <w:rPr>
                <w:rFonts w:asciiTheme="minorHAnsi" w:eastAsia="Calibri" w:hAnsiTheme="minorHAnsi" w:cstheme="minorHAnsi"/>
                <w:sz w:val="18"/>
                <w:szCs w:val="18"/>
                <w:lang w:val="es-MX" w:eastAsia="en-US"/>
              </w:rPr>
              <w:t>Capataz</w:t>
            </w:r>
          </w:p>
        </w:tc>
        <w:tc>
          <w:tcPr>
            <w:tcW w:w="1410" w:type="pct"/>
            <w:shd w:val="clear" w:color="auto" w:fill="FFFFFF" w:themeFill="background1"/>
            <w:vAlign w:val="center"/>
          </w:tcPr>
          <w:p w14:paraId="45EA248F" w14:textId="77777777" w:rsidR="00C02A64" w:rsidRPr="009A44E6" w:rsidRDefault="00C02A64" w:rsidP="00C02A64">
            <w:pPr>
              <w:jc w:val="center"/>
              <w:rPr>
                <w:rFonts w:asciiTheme="minorHAnsi" w:hAnsiTheme="minorHAnsi" w:cstheme="minorHAnsi"/>
                <w:sz w:val="18"/>
                <w:szCs w:val="18"/>
                <w:lang w:val="es-BO"/>
              </w:rPr>
            </w:pPr>
            <w:r w:rsidRPr="009A44E6">
              <w:rPr>
                <w:rFonts w:asciiTheme="minorHAnsi" w:hAnsiTheme="minorHAnsi" w:cstheme="minorHAnsi"/>
                <w:sz w:val="18"/>
                <w:szCs w:val="18"/>
                <w:lang w:val="es-BO"/>
              </w:rPr>
              <w:t>-</w:t>
            </w:r>
          </w:p>
        </w:tc>
        <w:tc>
          <w:tcPr>
            <w:tcW w:w="1124" w:type="pct"/>
            <w:shd w:val="clear" w:color="auto" w:fill="FFFFFF" w:themeFill="background1"/>
            <w:vAlign w:val="center"/>
          </w:tcPr>
          <w:p w14:paraId="42894FF3" w14:textId="3B0C9CDD" w:rsidR="00C02A64" w:rsidRPr="009A44E6" w:rsidRDefault="00FC7719" w:rsidP="00C02A64">
            <w:pPr>
              <w:jc w:val="center"/>
              <w:rPr>
                <w:rFonts w:asciiTheme="minorHAnsi" w:hAnsiTheme="minorHAnsi" w:cstheme="minorHAnsi"/>
                <w:sz w:val="18"/>
                <w:szCs w:val="18"/>
              </w:rPr>
            </w:pPr>
            <w:r>
              <w:rPr>
                <w:rFonts w:asciiTheme="minorHAnsi" w:hAnsiTheme="minorHAnsi" w:cstheme="minorHAnsi"/>
                <w:sz w:val="18"/>
                <w:szCs w:val="18"/>
              </w:rPr>
              <w:t>1</w:t>
            </w:r>
          </w:p>
        </w:tc>
        <w:tc>
          <w:tcPr>
            <w:tcW w:w="1176" w:type="pct"/>
            <w:shd w:val="clear" w:color="auto" w:fill="FFFFFF" w:themeFill="background1"/>
            <w:vAlign w:val="center"/>
          </w:tcPr>
          <w:p w14:paraId="28CCFA7D" w14:textId="1352C943" w:rsidR="00C02A64" w:rsidRPr="009A44E6" w:rsidRDefault="00AC4EF5" w:rsidP="00FC7719">
            <w:pPr>
              <w:jc w:val="center"/>
              <w:rPr>
                <w:rFonts w:asciiTheme="minorHAnsi" w:hAnsiTheme="minorHAnsi" w:cstheme="minorHAnsi"/>
                <w:sz w:val="18"/>
                <w:szCs w:val="18"/>
              </w:rPr>
            </w:pPr>
            <w:r w:rsidRPr="00B05B5F">
              <w:rPr>
                <w:rFonts w:asciiTheme="minorHAnsi" w:hAnsiTheme="minorHAnsi" w:cstheme="minorHAnsi"/>
                <w:sz w:val="18"/>
                <w:szCs w:val="18"/>
              </w:rPr>
              <w:t xml:space="preserve">Para </w:t>
            </w:r>
            <w:r>
              <w:rPr>
                <w:rFonts w:asciiTheme="minorHAnsi" w:hAnsiTheme="minorHAnsi" w:cstheme="minorHAnsi"/>
                <w:sz w:val="18"/>
                <w:szCs w:val="18"/>
              </w:rPr>
              <w:t>toda la obra</w:t>
            </w:r>
          </w:p>
        </w:tc>
      </w:tr>
      <w:tr w:rsidR="00C02A64" w:rsidRPr="009A44E6" w14:paraId="01C41A8F" w14:textId="77777777" w:rsidTr="000144DD">
        <w:trPr>
          <w:trHeight w:val="261"/>
          <w:jc w:val="center"/>
        </w:trPr>
        <w:tc>
          <w:tcPr>
            <w:tcW w:w="158" w:type="pct"/>
            <w:shd w:val="clear" w:color="auto" w:fill="auto"/>
            <w:tcMar>
              <w:left w:w="0" w:type="dxa"/>
              <w:right w:w="0" w:type="dxa"/>
            </w:tcMar>
            <w:vAlign w:val="center"/>
          </w:tcPr>
          <w:p w14:paraId="08F65683" w14:textId="77777777" w:rsidR="00C02A64" w:rsidRPr="009A44E6" w:rsidRDefault="00C02A64" w:rsidP="00FC7719">
            <w:pPr>
              <w:jc w:val="center"/>
              <w:rPr>
                <w:rFonts w:asciiTheme="minorHAnsi" w:hAnsiTheme="minorHAnsi" w:cstheme="minorHAnsi"/>
                <w:sz w:val="18"/>
                <w:szCs w:val="18"/>
              </w:rPr>
            </w:pPr>
            <w:r w:rsidRPr="009A44E6">
              <w:rPr>
                <w:rFonts w:asciiTheme="minorHAnsi" w:hAnsiTheme="minorHAnsi" w:cstheme="minorHAnsi"/>
                <w:sz w:val="18"/>
                <w:szCs w:val="18"/>
              </w:rPr>
              <w:t>2</w:t>
            </w:r>
          </w:p>
        </w:tc>
        <w:tc>
          <w:tcPr>
            <w:tcW w:w="1133" w:type="pct"/>
            <w:shd w:val="clear" w:color="auto" w:fill="auto"/>
            <w:vAlign w:val="center"/>
          </w:tcPr>
          <w:p w14:paraId="6D61984F" w14:textId="77777777" w:rsidR="00C02A64" w:rsidRPr="009A44E6" w:rsidRDefault="00C02A64" w:rsidP="00C02A64">
            <w:pPr>
              <w:jc w:val="both"/>
              <w:rPr>
                <w:rFonts w:asciiTheme="minorHAnsi" w:hAnsiTheme="minorHAnsi" w:cstheme="minorHAnsi"/>
                <w:sz w:val="18"/>
                <w:szCs w:val="18"/>
              </w:rPr>
            </w:pPr>
            <w:r w:rsidRPr="009A44E6">
              <w:rPr>
                <w:rFonts w:asciiTheme="minorHAnsi" w:eastAsia="Calibri" w:hAnsiTheme="minorHAnsi" w:cstheme="minorHAnsi"/>
                <w:sz w:val="18"/>
                <w:szCs w:val="18"/>
                <w:lang w:val="es-MX" w:eastAsia="en-US"/>
              </w:rPr>
              <w:t>Chofer</w:t>
            </w:r>
          </w:p>
        </w:tc>
        <w:tc>
          <w:tcPr>
            <w:tcW w:w="1410" w:type="pct"/>
            <w:shd w:val="clear" w:color="auto" w:fill="auto"/>
          </w:tcPr>
          <w:p w14:paraId="541CFBCB" w14:textId="77777777" w:rsidR="00C02A64" w:rsidRPr="009A44E6" w:rsidRDefault="00C02A64" w:rsidP="00C02A64">
            <w:pPr>
              <w:jc w:val="center"/>
              <w:rPr>
                <w:rFonts w:asciiTheme="minorHAnsi" w:hAnsiTheme="minorHAnsi" w:cstheme="minorHAnsi"/>
                <w:sz w:val="18"/>
                <w:szCs w:val="18"/>
              </w:rPr>
            </w:pPr>
            <w:r w:rsidRPr="009A44E6">
              <w:rPr>
                <w:rFonts w:asciiTheme="minorHAnsi" w:hAnsiTheme="minorHAnsi" w:cstheme="minorHAnsi"/>
                <w:sz w:val="18"/>
                <w:szCs w:val="18"/>
              </w:rPr>
              <w:t>-</w:t>
            </w:r>
          </w:p>
        </w:tc>
        <w:tc>
          <w:tcPr>
            <w:tcW w:w="1124" w:type="pct"/>
            <w:vAlign w:val="center"/>
          </w:tcPr>
          <w:p w14:paraId="76F48691" w14:textId="77777777" w:rsidR="00C02A64" w:rsidRPr="009A44E6" w:rsidRDefault="00C02A64" w:rsidP="00C02A64">
            <w:pPr>
              <w:jc w:val="center"/>
              <w:rPr>
                <w:rFonts w:asciiTheme="minorHAnsi" w:hAnsiTheme="minorHAnsi" w:cstheme="minorHAnsi"/>
                <w:sz w:val="18"/>
                <w:szCs w:val="18"/>
              </w:rPr>
            </w:pPr>
            <w:r w:rsidRPr="009A44E6">
              <w:rPr>
                <w:rFonts w:asciiTheme="minorHAnsi" w:hAnsiTheme="minorHAnsi" w:cstheme="minorHAnsi"/>
                <w:sz w:val="18"/>
                <w:szCs w:val="18"/>
              </w:rPr>
              <w:t>1</w:t>
            </w:r>
          </w:p>
        </w:tc>
        <w:tc>
          <w:tcPr>
            <w:tcW w:w="1176" w:type="pct"/>
            <w:vAlign w:val="center"/>
          </w:tcPr>
          <w:p w14:paraId="1DDB5121" w14:textId="1482965C" w:rsidR="00C02A64" w:rsidRPr="009A44E6" w:rsidRDefault="00AC4EF5" w:rsidP="00FC7719">
            <w:pPr>
              <w:jc w:val="center"/>
              <w:rPr>
                <w:rFonts w:asciiTheme="minorHAnsi" w:hAnsiTheme="minorHAnsi" w:cstheme="minorHAnsi"/>
                <w:sz w:val="18"/>
                <w:szCs w:val="18"/>
              </w:rPr>
            </w:pPr>
            <w:r w:rsidRPr="00B05B5F">
              <w:rPr>
                <w:rFonts w:asciiTheme="minorHAnsi" w:hAnsiTheme="minorHAnsi" w:cstheme="minorHAnsi"/>
                <w:sz w:val="18"/>
                <w:szCs w:val="18"/>
              </w:rPr>
              <w:t xml:space="preserve">Para </w:t>
            </w:r>
            <w:r>
              <w:rPr>
                <w:rFonts w:asciiTheme="minorHAnsi" w:hAnsiTheme="minorHAnsi" w:cstheme="minorHAnsi"/>
                <w:sz w:val="18"/>
                <w:szCs w:val="18"/>
              </w:rPr>
              <w:t>toda la obra</w:t>
            </w:r>
          </w:p>
        </w:tc>
      </w:tr>
      <w:tr w:rsidR="00C02A64" w:rsidRPr="009A44E6" w14:paraId="7411C4DF" w14:textId="77777777" w:rsidTr="000144DD">
        <w:trPr>
          <w:trHeight w:val="279"/>
          <w:jc w:val="center"/>
        </w:trPr>
        <w:tc>
          <w:tcPr>
            <w:tcW w:w="158" w:type="pct"/>
            <w:shd w:val="clear" w:color="auto" w:fill="auto"/>
            <w:tcMar>
              <w:left w:w="0" w:type="dxa"/>
              <w:right w:w="0" w:type="dxa"/>
            </w:tcMar>
            <w:vAlign w:val="center"/>
          </w:tcPr>
          <w:p w14:paraId="5B3BA2EF" w14:textId="77777777" w:rsidR="00C02A64" w:rsidRPr="009A44E6" w:rsidRDefault="00C02A64" w:rsidP="00FC7719">
            <w:pPr>
              <w:jc w:val="center"/>
              <w:rPr>
                <w:rFonts w:asciiTheme="minorHAnsi" w:hAnsiTheme="minorHAnsi" w:cstheme="minorHAnsi"/>
                <w:sz w:val="18"/>
                <w:szCs w:val="18"/>
              </w:rPr>
            </w:pPr>
            <w:r w:rsidRPr="009A44E6">
              <w:rPr>
                <w:rFonts w:asciiTheme="minorHAnsi" w:hAnsiTheme="minorHAnsi" w:cstheme="minorHAnsi"/>
                <w:sz w:val="18"/>
                <w:szCs w:val="18"/>
              </w:rPr>
              <w:t>3</w:t>
            </w:r>
          </w:p>
        </w:tc>
        <w:tc>
          <w:tcPr>
            <w:tcW w:w="1133" w:type="pct"/>
            <w:shd w:val="clear" w:color="auto" w:fill="auto"/>
            <w:vAlign w:val="center"/>
          </w:tcPr>
          <w:p w14:paraId="19E69381" w14:textId="77777777" w:rsidR="00C02A64" w:rsidRPr="009A44E6" w:rsidRDefault="00C02A64" w:rsidP="00C02A64">
            <w:pPr>
              <w:jc w:val="both"/>
              <w:rPr>
                <w:rFonts w:asciiTheme="minorHAnsi" w:hAnsiTheme="minorHAnsi" w:cstheme="minorHAnsi"/>
                <w:sz w:val="18"/>
                <w:szCs w:val="18"/>
              </w:rPr>
            </w:pPr>
            <w:r w:rsidRPr="009A44E6">
              <w:rPr>
                <w:rFonts w:asciiTheme="minorHAnsi" w:eastAsia="Calibri" w:hAnsiTheme="minorHAnsi" w:cstheme="minorHAnsi"/>
                <w:sz w:val="18"/>
                <w:szCs w:val="18"/>
                <w:lang w:val="es-MX" w:eastAsia="en-US"/>
              </w:rPr>
              <w:t>Albañil</w:t>
            </w:r>
          </w:p>
        </w:tc>
        <w:tc>
          <w:tcPr>
            <w:tcW w:w="1410" w:type="pct"/>
            <w:shd w:val="clear" w:color="auto" w:fill="auto"/>
          </w:tcPr>
          <w:p w14:paraId="3DB57CD4" w14:textId="77777777" w:rsidR="00C02A64" w:rsidRPr="009A44E6" w:rsidRDefault="00C02A64" w:rsidP="00C02A64">
            <w:pPr>
              <w:jc w:val="center"/>
              <w:rPr>
                <w:rFonts w:asciiTheme="minorHAnsi" w:hAnsiTheme="minorHAnsi" w:cstheme="minorHAnsi"/>
                <w:sz w:val="18"/>
                <w:szCs w:val="18"/>
              </w:rPr>
            </w:pPr>
            <w:r w:rsidRPr="009A44E6">
              <w:rPr>
                <w:rFonts w:asciiTheme="minorHAnsi" w:hAnsiTheme="minorHAnsi" w:cstheme="minorHAnsi"/>
                <w:sz w:val="18"/>
                <w:szCs w:val="18"/>
              </w:rPr>
              <w:t>-</w:t>
            </w:r>
          </w:p>
        </w:tc>
        <w:tc>
          <w:tcPr>
            <w:tcW w:w="1124" w:type="pct"/>
            <w:vAlign w:val="center"/>
          </w:tcPr>
          <w:p w14:paraId="768296FF" w14:textId="1F0B5BE4" w:rsidR="00C02A64" w:rsidRPr="009A44E6" w:rsidRDefault="00FC7719" w:rsidP="00C02A64">
            <w:pPr>
              <w:jc w:val="center"/>
              <w:rPr>
                <w:rFonts w:asciiTheme="minorHAnsi" w:hAnsiTheme="minorHAnsi" w:cstheme="minorHAnsi"/>
                <w:sz w:val="18"/>
                <w:szCs w:val="18"/>
              </w:rPr>
            </w:pPr>
            <w:r>
              <w:rPr>
                <w:rFonts w:asciiTheme="minorHAnsi" w:hAnsiTheme="minorHAnsi" w:cstheme="minorHAnsi"/>
                <w:sz w:val="18"/>
                <w:szCs w:val="18"/>
              </w:rPr>
              <w:t>1</w:t>
            </w:r>
          </w:p>
        </w:tc>
        <w:tc>
          <w:tcPr>
            <w:tcW w:w="1176" w:type="pct"/>
            <w:vAlign w:val="center"/>
          </w:tcPr>
          <w:p w14:paraId="0AE7A781" w14:textId="4F53DD09" w:rsidR="00C02A64" w:rsidRPr="009A44E6" w:rsidRDefault="00AC4EF5" w:rsidP="00FC7719">
            <w:pPr>
              <w:jc w:val="center"/>
              <w:rPr>
                <w:rFonts w:asciiTheme="minorHAnsi" w:hAnsiTheme="minorHAnsi" w:cstheme="minorHAnsi"/>
                <w:sz w:val="18"/>
                <w:szCs w:val="18"/>
              </w:rPr>
            </w:pPr>
            <w:r w:rsidRPr="00B05B5F">
              <w:rPr>
                <w:rFonts w:asciiTheme="minorHAnsi" w:hAnsiTheme="minorHAnsi" w:cstheme="minorHAnsi"/>
                <w:sz w:val="18"/>
                <w:szCs w:val="18"/>
              </w:rPr>
              <w:t xml:space="preserve">Para </w:t>
            </w:r>
            <w:r>
              <w:rPr>
                <w:rFonts w:asciiTheme="minorHAnsi" w:hAnsiTheme="minorHAnsi" w:cstheme="minorHAnsi"/>
                <w:sz w:val="18"/>
                <w:szCs w:val="18"/>
              </w:rPr>
              <w:t>toda la obra</w:t>
            </w:r>
          </w:p>
        </w:tc>
      </w:tr>
      <w:tr w:rsidR="00AC4EF5" w:rsidRPr="009A44E6" w14:paraId="646EDFE2" w14:textId="77777777" w:rsidTr="000144DD">
        <w:trPr>
          <w:trHeight w:val="45"/>
          <w:jc w:val="center"/>
        </w:trPr>
        <w:tc>
          <w:tcPr>
            <w:tcW w:w="158" w:type="pct"/>
            <w:shd w:val="clear" w:color="auto" w:fill="auto"/>
            <w:tcMar>
              <w:left w:w="0" w:type="dxa"/>
              <w:right w:w="0" w:type="dxa"/>
            </w:tcMar>
            <w:vAlign w:val="center"/>
          </w:tcPr>
          <w:p w14:paraId="68BA8403" w14:textId="77777777" w:rsidR="00AC4EF5" w:rsidRPr="009A44E6" w:rsidRDefault="00AC4EF5" w:rsidP="00AC4EF5">
            <w:pPr>
              <w:jc w:val="center"/>
              <w:rPr>
                <w:rFonts w:asciiTheme="minorHAnsi" w:hAnsiTheme="minorHAnsi" w:cstheme="minorHAnsi"/>
                <w:sz w:val="18"/>
                <w:szCs w:val="18"/>
              </w:rPr>
            </w:pPr>
            <w:r w:rsidRPr="009A44E6">
              <w:rPr>
                <w:rFonts w:asciiTheme="minorHAnsi" w:hAnsiTheme="minorHAnsi" w:cstheme="minorHAnsi"/>
                <w:sz w:val="18"/>
                <w:szCs w:val="18"/>
              </w:rPr>
              <w:t>4</w:t>
            </w:r>
          </w:p>
        </w:tc>
        <w:tc>
          <w:tcPr>
            <w:tcW w:w="1133" w:type="pct"/>
            <w:shd w:val="clear" w:color="auto" w:fill="auto"/>
            <w:vAlign w:val="center"/>
          </w:tcPr>
          <w:p w14:paraId="56676199" w14:textId="77777777" w:rsidR="00AC4EF5" w:rsidRPr="009A44E6" w:rsidRDefault="00AC4EF5" w:rsidP="00AC4EF5">
            <w:pPr>
              <w:jc w:val="both"/>
              <w:rPr>
                <w:rFonts w:asciiTheme="minorHAnsi" w:hAnsiTheme="minorHAnsi" w:cstheme="minorHAnsi"/>
                <w:sz w:val="18"/>
                <w:szCs w:val="18"/>
              </w:rPr>
            </w:pPr>
            <w:r w:rsidRPr="009A44E6">
              <w:rPr>
                <w:rFonts w:asciiTheme="minorHAnsi" w:eastAsia="Calibri" w:hAnsiTheme="minorHAnsi" w:cstheme="minorHAnsi"/>
                <w:sz w:val="18"/>
                <w:szCs w:val="18"/>
                <w:lang w:val="es-MX" w:eastAsia="en-US"/>
              </w:rPr>
              <w:t>Ayudante</w:t>
            </w:r>
          </w:p>
        </w:tc>
        <w:tc>
          <w:tcPr>
            <w:tcW w:w="1410" w:type="pct"/>
            <w:shd w:val="clear" w:color="auto" w:fill="auto"/>
          </w:tcPr>
          <w:p w14:paraId="571803BF" w14:textId="77777777" w:rsidR="00AC4EF5" w:rsidRPr="009A44E6" w:rsidRDefault="00AC4EF5" w:rsidP="00AC4EF5">
            <w:pPr>
              <w:jc w:val="center"/>
              <w:rPr>
                <w:rFonts w:asciiTheme="minorHAnsi" w:hAnsiTheme="minorHAnsi" w:cstheme="minorHAnsi"/>
                <w:sz w:val="18"/>
                <w:szCs w:val="18"/>
              </w:rPr>
            </w:pPr>
            <w:r w:rsidRPr="009A44E6">
              <w:rPr>
                <w:rFonts w:asciiTheme="minorHAnsi" w:hAnsiTheme="minorHAnsi" w:cstheme="minorHAnsi"/>
                <w:sz w:val="18"/>
                <w:szCs w:val="18"/>
              </w:rPr>
              <w:t>-</w:t>
            </w:r>
          </w:p>
        </w:tc>
        <w:tc>
          <w:tcPr>
            <w:tcW w:w="1124" w:type="pct"/>
            <w:vAlign w:val="center"/>
          </w:tcPr>
          <w:p w14:paraId="4F549612" w14:textId="77777777" w:rsidR="00AC4EF5" w:rsidRPr="009A44E6" w:rsidRDefault="00AC4EF5" w:rsidP="00AC4EF5">
            <w:pPr>
              <w:jc w:val="center"/>
              <w:rPr>
                <w:rFonts w:asciiTheme="minorHAnsi" w:hAnsiTheme="minorHAnsi" w:cstheme="minorHAnsi"/>
                <w:sz w:val="18"/>
                <w:szCs w:val="18"/>
              </w:rPr>
            </w:pPr>
            <w:r w:rsidRPr="009A44E6">
              <w:rPr>
                <w:rFonts w:ascii="Calibri" w:eastAsia="Calibri" w:hAnsi="Calibri"/>
                <w:sz w:val="18"/>
                <w:szCs w:val="18"/>
                <w:lang w:val="es-MX" w:eastAsia="en-US"/>
              </w:rPr>
              <w:t>Necesario para la buena ejecución de la obra</w:t>
            </w:r>
          </w:p>
        </w:tc>
        <w:tc>
          <w:tcPr>
            <w:tcW w:w="1176" w:type="pct"/>
          </w:tcPr>
          <w:p w14:paraId="7B0E08A7" w14:textId="392FB936" w:rsidR="00AC4EF5" w:rsidRPr="009A44E6" w:rsidRDefault="00AC4EF5" w:rsidP="00AC4EF5">
            <w:pPr>
              <w:jc w:val="center"/>
              <w:rPr>
                <w:rFonts w:ascii="Calibri" w:eastAsia="Calibri" w:hAnsi="Calibri"/>
                <w:sz w:val="18"/>
                <w:szCs w:val="18"/>
                <w:lang w:val="es-MX" w:eastAsia="en-US"/>
              </w:rPr>
            </w:pPr>
            <w:r w:rsidRPr="003545F6">
              <w:rPr>
                <w:rFonts w:asciiTheme="minorHAnsi" w:hAnsiTheme="minorHAnsi" w:cstheme="minorHAnsi"/>
                <w:sz w:val="18"/>
                <w:szCs w:val="18"/>
              </w:rPr>
              <w:t>Para toda la obra</w:t>
            </w:r>
          </w:p>
        </w:tc>
      </w:tr>
      <w:tr w:rsidR="00AC4EF5" w:rsidRPr="009A44E6" w14:paraId="4009B149" w14:textId="77777777" w:rsidTr="000144DD">
        <w:trPr>
          <w:trHeight w:val="247"/>
          <w:jc w:val="center"/>
        </w:trPr>
        <w:tc>
          <w:tcPr>
            <w:tcW w:w="158" w:type="pct"/>
            <w:shd w:val="clear" w:color="auto" w:fill="auto"/>
            <w:tcMar>
              <w:left w:w="0" w:type="dxa"/>
              <w:right w:w="0" w:type="dxa"/>
            </w:tcMar>
            <w:vAlign w:val="center"/>
          </w:tcPr>
          <w:p w14:paraId="734C7290" w14:textId="09D06FE2" w:rsidR="00AC4EF5" w:rsidRPr="009A44E6" w:rsidRDefault="00AC4EF5" w:rsidP="00AC4EF5">
            <w:pPr>
              <w:jc w:val="center"/>
              <w:rPr>
                <w:rFonts w:asciiTheme="minorHAnsi" w:hAnsiTheme="minorHAnsi" w:cstheme="minorHAnsi"/>
                <w:sz w:val="18"/>
                <w:szCs w:val="18"/>
              </w:rPr>
            </w:pPr>
            <w:r>
              <w:rPr>
                <w:rFonts w:asciiTheme="minorHAnsi" w:hAnsiTheme="minorHAnsi" w:cstheme="minorHAnsi"/>
                <w:sz w:val="18"/>
                <w:szCs w:val="18"/>
              </w:rPr>
              <w:t>5</w:t>
            </w:r>
          </w:p>
        </w:tc>
        <w:tc>
          <w:tcPr>
            <w:tcW w:w="1133" w:type="pct"/>
            <w:shd w:val="clear" w:color="auto" w:fill="auto"/>
            <w:vAlign w:val="center"/>
          </w:tcPr>
          <w:p w14:paraId="56D3FD04" w14:textId="503F5CE3" w:rsidR="00AC4EF5" w:rsidRPr="009A44E6" w:rsidRDefault="00AC4EF5" w:rsidP="00AC4EF5">
            <w:pPr>
              <w:jc w:val="both"/>
              <w:rPr>
                <w:rFonts w:asciiTheme="minorHAnsi" w:eastAsia="Calibri" w:hAnsiTheme="minorHAnsi" w:cstheme="minorHAnsi"/>
                <w:sz w:val="18"/>
                <w:szCs w:val="18"/>
                <w:lang w:val="es-MX" w:eastAsia="en-US"/>
              </w:rPr>
            </w:pPr>
            <w:r w:rsidRPr="00807D00">
              <w:rPr>
                <w:rFonts w:asciiTheme="minorHAnsi" w:eastAsia="Calibri" w:hAnsiTheme="minorHAnsi" w:cstheme="minorHAnsi"/>
                <w:sz w:val="18"/>
                <w:szCs w:val="18"/>
                <w:lang w:val="es-MX" w:eastAsia="en-US"/>
              </w:rPr>
              <w:t xml:space="preserve">Plomero Calificado </w:t>
            </w:r>
          </w:p>
        </w:tc>
        <w:tc>
          <w:tcPr>
            <w:tcW w:w="1410" w:type="pct"/>
            <w:shd w:val="clear" w:color="auto" w:fill="auto"/>
          </w:tcPr>
          <w:p w14:paraId="1D9E624A" w14:textId="29DB4177" w:rsidR="00AC4EF5" w:rsidRPr="009A44E6" w:rsidRDefault="00AC4EF5" w:rsidP="00AC4EF5">
            <w:pPr>
              <w:jc w:val="center"/>
              <w:rPr>
                <w:rFonts w:asciiTheme="minorHAnsi" w:hAnsiTheme="minorHAnsi" w:cstheme="minorHAnsi"/>
                <w:sz w:val="18"/>
                <w:szCs w:val="18"/>
              </w:rPr>
            </w:pPr>
            <w:r w:rsidRPr="00807D00">
              <w:rPr>
                <w:rFonts w:asciiTheme="minorHAnsi" w:hAnsiTheme="minorHAnsi" w:cstheme="minorHAnsi"/>
                <w:sz w:val="18"/>
                <w:szCs w:val="18"/>
              </w:rPr>
              <w:t>-</w:t>
            </w:r>
          </w:p>
        </w:tc>
        <w:tc>
          <w:tcPr>
            <w:tcW w:w="1124" w:type="pct"/>
            <w:vAlign w:val="center"/>
          </w:tcPr>
          <w:p w14:paraId="602D7092" w14:textId="5B6B3344" w:rsidR="00AC4EF5" w:rsidRPr="009A44E6" w:rsidRDefault="00AC4EF5" w:rsidP="00AC4EF5">
            <w:pPr>
              <w:jc w:val="center"/>
              <w:rPr>
                <w:rFonts w:ascii="Calibri" w:eastAsia="Calibri" w:hAnsi="Calibri"/>
                <w:sz w:val="18"/>
                <w:szCs w:val="18"/>
                <w:lang w:val="es-MX" w:eastAsia="en-US"/>
              </w:rPr>
            </w:pPr>
            <w:r w:rsidRPr="00807D00">
              <w:rPr>
                <w:rFonts w:ascii="Calibri" w:eastAsia="Calibri" w:hAnsi="Calibri"/>
                <w:sz w:val="18"/>
                <w:szCs w:val="18"/>
                <w:lang w:val="es-MX" w:eastAsia="en-US"/>
              </w:rPr>
              <w:t>1</w:t>
            </w:r>
          </w:p>
        </w:tc>
        <w:tc>
          <w:tcPr>
            <w:tcW w:w="1176" w:type="pct"/>
          </w:tcPr>
          <w:p w14:paraId="4A447A03" w14:textId="798D7E4D" w:rsidR="00AC4EF5" w:rsidRDefault="00AC4EF5" w:rsidP="00AC4EF5">
            <w:pPr>
              <w:jc w:val="center"/>
              <w:rPr>
                <w:rFonts w:asciiTheme="minorHAnsi" w:hAnsiTheme="minorHAnsi" w:cstheme="minorHAnsi"/>
                <w:sz w:val="18"/>
                <w:szCs w:val="18"/>
              </w:rPr>
            </w:pPr>
            <w:r w:rsidRPr="003545F6">
              <w:rPr>
                <w:rFonts w:asciiTheme="minorHAnsi" w:hAnsiTheme="minorHAnsi" w:cstheme="minorHAnsi"/>
                <w:sz w:val="18"/>
                <w:szCs w:val="18"/>
              </w:rPr>
              <w:t>Para toda la obra</w:t>
            </w:r>
          </w:p>
        </w:tc>
      </w:tr>
      <w:tr w:rsidR="00AC4EF5" w:rsidRPr="009A44E6" w14:paraId="0AC8B00B" w14:textId="77777777" w:rsidTr="000144DD">
        <w:trPr>
          <w:trHeight w:val="45"/>
          <w:jc w:val="center"/>
        </w:trPr>
        <w:tc>
          <w:tcPr>
            <w:tcW w:w="158" w:type="pct"/>
            <w:shd w:val="clear" w:color="auto" w:fill="auto"/>
            <w:tcMar>
              <w:left w:w="0" w:type="dxa"/>
              <w:right w:w="0" w:type="dxa"/>
            </w:tcMar>
            <w:vAlign w:val="center"/>
          </w:tcPr>
          <w:p w14:paraId="0C8FCCA1" w14:textId="4EF0F39F" w:rsidR="00AC4EF5" w:rsidRPr="009A44E6" w:rsidRDefault="00AC4EF5" w:rsidP="00AC4EF5">
            <w:pPr>
              <w:jc w:val="center"/>
              <w:rPr>
                <w:rFonts w:asciiTheme="minorHAnsi" w:hAnsiTheme="minorHAnsi" w:cstheme="minorHAnsi"/>
                <w:sz w:val="18"/>
                <w:szCs w:val="18"/>
              </w:rPr>
            </w:pPr>
            <w:r>
              <w:rPr>
                <w:rFonts w:asciiTheme="minorHAnsi" w:hAnsiTheme="minorHAnsi" w:cstheme="minorHAnsi"/>
                <w:sz w:val="18"/>
                <w:szCs w:val="18"/>
              </w:rPr>
              <w:t>6</w:t>
            </w:r>
          </w:p>
        </w:tc>
        <w:tc>
          <w:tcPr>
            <w:tcW w:w="1133" w:type="pct"/>
            <w:shd w:val="clear" w:color="auto" w:fill="auto"/>
            <w:vAlign w:val="center"/>
          </w:tcPr>
          <w:p w14:paraId="03A9E2B5" w14:textId="77777777" w:rsidR="00AC4EF5" w:rsidRPr="009A44E6" w:rsidRDefault="00AC4EF5" w:rsidP="00AC4EF5">
            <w:pPr>
              <w:jc w:val="both"/>
              <w:rPr>
                <w:rFonts w:asciiTheme="minorHAnsi" w:hAnsiTheme="minorHAnsi" w:cstheme="minorHAnsi"/>
                <w:sz w:val="18"/>
                <w:szCs w:val="18"/>
              </w:rPr>
            </w:pPr>
            <w:r w:rsidRPr="009A44E6">
              <w:rPr>
                <w:rFonts w:asciiTheme="minorHAnsi" w:eastAsia="Calibri" w:hAnsiTheme="minorHAnsi" w:cstheme="minorHAnsi"/>
                <w:sz w:val="18"/>
                <w:szCs w:val="18"/>
                <w:lang w:val="es-MX" w:eastAsia="en-US"/>
              </w:rPr>
              <w:t>Peón</w:t>
            </w:r>
          </w:p>
        </w:tc>
        <w:tc>
          <w:tcPr>
            <w:tcW w:w="1410" w:type="pct"/>
            <w:shd w:val="clear" w:color="auto" w:fill="auto"/>
          </w:tcPr>
          <w:p w14:paraId="276ADF4B" w14:textId="77777777" w:rsidR="00AC4EF5" w:rsidRPr="009A44E6" w:rsidRDefault="00AC4EF5" w:rsidP="00AC4EF5">
            <w:pPr>
              <w:jc w:val="center"/>
              <w:rPr>
                <w:rFonts w:asciiTheme="minorHAnsi" w:hAnsiTheme="minorHAnsi" w:cstheme="minorHAnsi"/>
                <w:sz w:val="18"/>
                <w:szCs w:val="18"/>
              </w:rPr>
            </w:pPr>
            <w:r w:rsidRPr="009A44E6">
              <w:rPr>
                <w:rFonts w:asciiTheme="minorHAnsi" w:hAnsiTheme="minorHAnsi" w:cstheme="minorHAnsi"/>
                <w:sz w:val="18"/>
                <w:szCs w:val="18"/>
              </w:rPr>
              <w:t>-</w:t>
            </w:r>
          </w:p>
        </w:tc>
        <w:tc>
          <w:tcPr>
            <w:tcW w:w="1124" w:type="pct"/>
            <w:vAlign w:val="center"/>
          </w:tcPr>
          <w:p w14:paraId="4A051A29" w14:textId="0F93FB9C" w:rsidR="00AC4EF5" w:rsidRPr="009A44E6" w:rsidRDefault="000144DD" w:rsidP="00AC4EF5">
            <w:pPr>
              <w:jc w:val="center"/>
              <w:rPr>
                <w:rFonts w:asciiTheme="minorHAnsi" w:hAnsiTheme="minorHAnsi" w:cstheme="minorHAnsi"/>
                <w:sz w:val="18"/>
                <w:szCs w:val="18"/>
              </w:rPr>
            </w:pPr>
            <w:r w:rsidRPr="009A44E6">
              <w:rPr>
                <w:rFonts w:ascii="Calibri" w:eastAsia="Calibri" w:hAnsi="Calibri"/>
                <w:sz w:val="18"/>
                <w:szCs w:val="18"/>
                <w:lang w:val="es-MX" w:eastAsia="en-US"/>
              </w:rPr>
              <w:t>Necesario para la buena ejecución de la obra</w:t>
            </w:r>
          </w:p>
        </w:tc>
        <w:tc>
          <w:tcPr>
            <w:tcW w:w="1176" w:type="pct"/>
          </w:tcPr>
          <w:p w14:paraId="40C96F89" w14:textId="7DDFD3F4" w:rsidR="00AC4EF5" w:rsidRPr="009A44E6" w:rsidRDefault="00AC4EF5" w:rsidP="00AC4EF5">
            <w:pPr>
              <w:jc w:val="center"/>
              <w:rPr>
                <w:rFonts w:ascii="Calibri" w:eastAsia="Calibri" w:hAnsi="Calibri"/>
                <w:sz w:val="18"/>
                <w:szCs w:val="18"/>
                <w:lang w:val="es-MX" w:eastAsia="en-US"/>
              </w:rPr>
            </w:pPr>
            <w:r w:rsidRPr="003545F6">
              <w:rPr>
                <w:rFonts w:asciiTheme="minorHAnsi" w:hAnsiTheme="minorHAnsi" w:cstheme="minorHAnsi"/>
                <w:sz w:val="18"/>
                <w:szCs w:val="18"/>
              </w:rPr>
              <w:t>Para toda la obra</w:t>
            </w:r>
          </w:p>
        </w:tc>
      </w:tr>
      <w:tr w:rsidR="00AC4EF5" w:rsidRPr="009A44E6" w14:paraId="1F6D893B" w14:textId="77777777" w:rsidTr="000144DD">
        <w:trPr>
          <w:trHeight w:val="45"/>
          <w:jc w:val="center"/>
        </w:trPr>
        <w:tc>
          <w:tcPr>
            <w:tcW w:w="158" w:type="pct"/>
            <w:shd w:val="clear" w:color="auto" w:fill="auto"/>
            <w:tcMar>
              <w:left w:w="0" w:type="dxa"/>
              <w:right w:w="0" w:type="dxa"/>
            </w:tcMar>
            <w:vAlign w:val="center"/>
          </w:tcPr>
          <w:p w14:paraId="50163E3B" w14:textId="17F66460" w:rsidR="00AC4EF5" w:rsidRPr="009A44E6" w:rsidRDefault="00AC4EF5" w:rsidP="00AC4EF5">
            <w:pPr>
              <w:jc w:val="center"/>
              <w:rPr>
                <w:rFonts w:asciiTheme="minorHAnsi" w:hAnsiTheme="minorHAnsi" w:cstheme="minorHAnsi"/>
                <w:sz w:val="18"/>
                <w:szCs w:val="18"/>
              </w:rPr>
            </w:pPr>
            <w:r>
              <w:rPr>
                <w:rFonts w:asciiTheme="minorHAnsi" w:hAnsiTheme="minorHAnsi" w:cstheme="minorHAnsi"/>
                <w:sz w:val="18"/>
                <w:szCs w:val="18"/>
              </w:rPr>
              <w:t>7</w:t>
            </w:r>
          </w:p>
        </w:tc>
        <w:tc>
          <w:tcPr>
            <w:tcW w:w="1133" w:type="pct"/>
            <w:shd w:val="clear" w:color="auto" w:fill="auto"/>
            <w:vAlign w:val="center"/>
          </w:tcPr>
          <w:p w14:paraId="005E4C08" w14:textId="77777777" w:rsidR="00AC4EF5" w:rsidRPr="009A44E6" w:rsidRDefault="00AC4EF5" w:rsidP="00AC4EF5">
            <w:pPr>
              <w:jc w:val="both"/>
              <w:rPr>
                <w:rFonts w:asciiTheme="minorHAnsi" w:hAnsiTheme="minorHAnsi" w:cstheme="minorHAnsi"/>
                <w:sz w:val="18"/>
                <w:szCs w:val="18"/>
              </w:rPr>
            </w:pPr>
            <w:r w:rsidRPr="009A44E6">
              <w:rPr>
                <w:rFonts w:asciiTheme="minorHAnsi" w:eastAsia="Calibri" w:hAnsiTheme="minorHAnsi" w:cstheme="minorHAnsi"/>
                <w:sz w:val="18"/>
                <w:szCs w:val="18"/>
                <w:lang w:val="es-MX" w:eastAsia="en-US"/>
              </w:rPr>
              <w:t>Topógrafo</w:t>
            </w:r>
          </w:p>
        </w:tc>
        <w:tc>
          <w:tcPr>
            <w:tcW w:w="1410" w:type="pct"/>
            <w:shd w:val="clear" w:color="auto" w:fill="auto"/>
          </w:tcPr>
          <w:p w14:paraId="3C978647" w14:textId="77777777" w:rsidR="00AC4EF5" w:rsidRPr="009A44E6" w:rsidRDefault="00AC4EF5" w:rsidP="00AC4EF5">
            <w:pPr>
              <w:jc w:val="center"/>
              <w:rPr>
                <w:rFonts w:asciiTheme="minorHAnsi" w:hAnsiTheme="minorHAnsi" w:cstheme="minorHAnsi"/>
                <w:sz w:val="18"/>
                <w:szCs w:val="18"/>
              </w:rPr>
            </w:pPr>
            <w:r w:rsidRPr="009A44E6">
              <w:rPr>
                <w:rFonts w:asciiTheme="minorHAnsi" w:hAnsiTheme="minorHAnsi" w:cstheme="minorHAnsi"/>
                <w:sz w:val="18"/>
                <w:szCs w:val="18"/>
              </w:rPr>
              <w:t>Técnico o Lic. en topografía</w:t>
            </w:r>
          </w:p>
        </w:tc>
        <w:tc>
          <w:tcPr>
            <w:tcW w:w="1124" w:type="pct"/>
            <w:vAlign w:val="center"/>
          </w:tcPr>
          <w:p w14:paraId="1C07348D" w14:textId="77777777" w:rsidR="00AC4EF5" w:rsidRPr="009A44E6" w:rsidRDefault="00AC4EF5" w:rsidP="00AC4EF5">
            <w:pPr>
              <w:jc w:val="center"/>
              <w:rPr>
                <w:rFonts w:asciiTheme="minorHAnsi" w:hAnsiTheme="minorHAnsi" w:cstheme="minorHAnsi"/>
                <w:sz w:val="18"/>
                <w:szCs w:val="18"/>
              </w:rPr>
            </w:pPr>
            <w:r w:rsidRPr="009A44E6">
              <w:rPr>
                <w:rFonts w:asciiTheme="minorHAnsi" w:hAnsiTheme="minorHAnsi" w:cstheme="minorHAnsi"/>
                <w:sz w:val="18"/>
                <w:szCs w:val="18"/>
              </w:rPr>
              <w:t>1</w:t>
            </w:r>
          </w:p>
        </w:tc>
        <w:tc>
          <w:tcPr>
            <w:tcW w:w="1176" w:type="pct"/>
          </w:tcPr>
          <w:p w14:paraId="5B77D685" w14:textId="56D8D963" w:rsidR="00AC4EF5" w:rsidRPr="009A44E6" w:rsidRDefault="00AC4EF5" w:rsidP="00AC4EF5">
            <w:pPr>
              <w:jc w:val="center"/>
              <w:rPr>
                <w:rFonts w:asciiTheme="minorHAnsi" w:hAnsiTheme="minorHAnsi" w:cstheme="minorHAnsi"/>
                <w:sz w:val="18"/>
                <w:szCs w:val="18"/>
              </w:rPr>
            </w:pPr>
            <w:r w:rsidRPr="003545F6">
              <w:rPr>
                <w:rFonts w:asciiTheme="minorHAnsi" w:hAnsiTheme="minorHAnsi" w:cstheme="minorHAnsi"/>
                <w:sz w:val="18"/>
                <w:szCs w:val="18"/>
              </w:rPr>
              <w:t>Para toda la obra</w:t>
            </w:r>
          </w:p>
        </w:tc>
      </w:tr>
      <w:tr w:rsidR="00AC4EF5" w:rsidRPr="009A44E6" w14:paraId="03A0687E" w14:textId="77777777" w:rsidTr="000144DD">
        <w:trPr>
          <w:trHeight w:val="45"/>
          <w:jc w:val="center"/>
        </w:trPr>
        <w:tc>
          <w:tcPr>
            <w:tcW w:w="158" w:type="pct"/>
            <w:shd w:val="clear" w:color="auto" w:fill="auto"/>
            <w:tcMar>
              <w:left w:w="0" w:type="dxa"/>
              <w:right w:w="0" w:type="dxa"/>
            </w:tcMar>
            <w:vAlign w:val="center"/>
          </w:tcPr>
          <w:p w14:paraId="483658E7" w14:textId="4DC88D01" w:rsidR="00AC4EF5" w:rsidRPr="009A44E6" w:rsidRDefault="00AC4EF5" w:rsidP="00AC4EF5">
            <w:pPr>
              <w:jc w:val="center"/>
              <w:rPr>
                <w:rFonts w:asciiTheme="minorHAnsi" w:hAnsiTheme="minorHAnsi" w:cstheme="minorHAnsi"/>
                <w:sz w:val="18"/>
                <w:szCs w:val="18"/>
              </w:rPr>
            </w:pPr>
            <w:r>
              <w:rPr>
                <w:rFonts w:asciiTheme="minorHAnsi" w:hAnsiTheme="minorHAnsi" w:cstheme="minorHAnsi"/>
                <w:sz w:val="18"/>
                <w:szCs w:val="18"/>
              </w:rPr>
              <w:t>8</w:t>
            </w:r>
          </w:p>
        </w:tc>
        <w:tc>
          <w:tcPr>
            <w:tcW w:w="1133" w:type="pct"/>
            <w:shd w:val="clear" w:color="auto" w:fill="auto"/>
            <w:vAlign w:val="center"/>
          </w:tcPr>
          <w:p w14:paraId="67FD5FCC" w14:textId="77777777" w:rsidR="00AC4EF5" w:rsidRPr="009A44E6" w:rsidRDefault="00AC4EF5" w:rsidP="00AC4EF5">
            <w:pPr>
              <w:jc w:val="both"/>
              <w:rPr>
                <w:rFonts w:asciiTheme="minorHAnsi" w:hAnsiTheme="minorHAnsi" w:cstheme="minorHAnsi"/>
                <w:sz w:val="18"/>
                <w:szCs w:val="18"/>
              </w:rPr>
            </w:pPr>
            <w:r w:rsidRPr="009A44E6">
              <w:rPr>
                <w:rFonts w:asciiTheme="minorHAnsi" w:eastAsia="Calibri" w:hAnsiTheme="minorHAnsi" w:cstheme="minorHAnsi"/>
                <w:sz w:val="18"/>
                <w:szCs w:val="18"/>
                <w:lang w:val="es-MX" w:eastAsia="en-US"/>
              </w:rPr>
              <w:t>Alarife</w:t>
            </w:r>
          </w:p>
        </w:tc>
        <w:tc>
          <w:tcPr>
            <w:tcW w:w="1410" w:type="pct"/>
            <w:shd w:val="clear" w:color="auto" w:fill="auto"/>
          </w:tcPr>
          <w:p w14:paraId="7E50F2B1" w14:textId="77777777" w:rsidR="00AC4EF5" w:rsidRPr="009A44E6" w:rsidRDefault="00AC4EF5" w:rsidP="00AC4EF5">
            <w:pPr>
              <w:jc w:val="center"/>
              <w:rPr>
                <w:rFonts w:asciiTheme="minorHAnsi" w:hAnsiTheme="minorHAnsi" w:cstheme="minorHAnsi"/>
                <w:sz w:val="18"/>
                <w:szCs w:val="18"/>
              </w:rPr>
            </w:pPr>
            <w:r w:rsidRPr="009A44E6">
              <w:rPr>
                <w:rFonts w:asciiTheme="minorHAnsi" w:hAnsiTheme="minorHAnsi" w:cstheme="minorHAnsi"/>
                <w:sz w:val="18"/>
                <w:szCs w:val="18"/>
              </w:rPr>
              <w:t>-</w:t>
            </w:r>
          </w:p>
        </w:tc>
        <w:tc>
          <w:tcPr>
            <w:tcW w:w="1124" w:type="pct"/>
            <w:vAlign w:val="center"/>
          </w:tcPr>
          <w:p w14:paraId="027B6B7D" w14:textId="77777777" w:rsidR="00AC4EF5" w:rsidRPr="009A44E6" w:rsidRDefault="00AC4EF5" w:rsidP="00AC4EF5">
            <w:pPr>
              <w:jc w:val="center"/>
              <w:rPr>
                <w:rFonts w:asciiTheme="minorHAnsi" w:hAnsiTheme="minorHAnsi" w:cstheme="minorHAnsi"/>
                <w:sz w:val="18"/>
                <w:szCs w:val="18"/>
              </w:rPr>
            </w:pPr>
            <w:r w:rsidRPr="009A44E6">
              <w:rPr>
                <w:rFonts w:asciiTheme="minorHAnsi" w:hAnsiTheme="minorHAnsi" w:cstheme="minorHAnsi"/>
                <w:sz w:val="18"/>
                <w:szCs w:val="18"/>
              </w:rPr>
              <w:t>1</w:t>
            </w:r>
          </w:p>
        </w:tc>
        <w:tc>
          <w:tcPr>
            <w:tcW w:w="1176" w:type="pct"/>
          </w:tcPr>
          <w:p w14:paraId="53D73F33" w14:textId="4004C080" w:rsidR="00AC4EF5" w:rsidRPr="009A44E6" w:rsidRDefault="00AC4EF5" w:rsidP="00AC4EF5">
            <w:pPr>
              <w:jc w:val="center"/>
              <w:rPr>
                <w:rFonts w:asciiTheme="minorHAnsi" w:hAnsiTheme="minorHAnsi" w:cstheme="minorHAnsi"/>
                <w:sz w:val="18"/>
                <w:szCs w:val="18"/>
              </w:rPr>
            </w:pPr>
            <w:r w:rsidRPr="003545F6">
              <w:rPr>
                <w:rFonts w:asciiTheme="minorHAnsi" w:hAnsiTheme="minorHAnsi" w:cstheme="minorHAnsi"/>
                <w:sz w:val="18"/>
                <w:szCs w:val="18"/>
              </w:rPr>
              <w:t>Para toda la obra</w:t>
            </w:r>
          </w:p>
        </w:tc>
      </w:tr>
      <w:tr w:rsidR="00AC4EF5" w:rsidRPr="009A44E6" w14:paraId="547C4197" w14:textId="77777777" w:rsidTr="000144DD">
        <w:trPr>
          <w:trHeight w:val="45"/>
          <w:jc w:val="center"/>
        </w:trPr>
        <w:tc>
          <w:tcPr>
            <w:tcW w:w="158" w:type="pct"/>
            <w:shd w:val="clear" w:color="auto" w:fill="auto"/>
            <w:tcMar>
              <w:left w:w="0" w:type="dxa"/>
              <w:right w:w="0" w:type="dxa"/>
            </w:tcMar>
            <w:vAlign w:val="center"/>
          </w:tcPr>
          <w:p w14:paraId="3BD54F8A" w14:textId="337CC4A2" w:rsidR="00AC4EF5" w:rsidRPr="009A44E6" w:rsidRDefault="00AC4EF5" w:rsidP="00AC4EF5">
            <w:pPr>
              <w:jc w:val="center"/>
              <w:rPr>
                <w:rFonts w:asciiTheme="minorHAnsi" w:hAnsiTheme="minorHAnsi" w:cstheme="minorHAnsi"/>
                <w:sz w:val="18"/>
                <w:szCs w:val="18"/>
              </w:rPr>
            </w:pPr>
            <w:r>
              <w:rPr>
                <w:rFonts w:asciiTheme="minorHAnsi" w:hAnsiTheme="minorHAnsi" w:cstheme="minorHAnsi"/>
                <w:sz w:val="18"/>
                <w:szCs w:val="18"/>
              </w:rPr>
              <w:t>9</w:t>
            </w:r>
          </w:p>
        </w:tc>
        <w:tc>
          <w:tcPr>
            <w:tcW w:w="1133" w:type="pct"/>
            <w:shd w:val="clear" w:color="auto" w:fill="auto"/>
            <w:vAlign w:val="center"/>
          </w:tcPr>
          <w:p w14:paraId="01592998" w14:textId="77777777" w:rsidR="00AC4EF5" w:rsidRPr="009A44E6" w:rsidRDefault="00AC4EF5" w:rsidP="00AC4EF5">
            <w:pPr>
              <w:jc w:val="both"/>
              <w:rPr>
                <w:rFonts w:asciiTheme="minorHAnsi" w:hAnsiTheme="minorHAnsi" w:cstheme="minorHAnsi"/>
                <w:sz w:val="18"/>
                <w:szCs w:val="18"/>
              </w:rPr>
            </w:pPr>
            <w:r w:rsidRPr="009A44E6">
              <w:rPr>
                <w:rFonts w:asciiTheme="minorHAnsi" w:eastAsia="Calibri" w:hAnsiTheme="minorHAnsi" w:cstheme="minorHAnsi"/>
                <w:sz w:val="18"/>
                <w:szCs w:val="18"/>
                <w:lang w:val="es-MX" w:eastAsia="en-US"/>
              </w:rPr>
              <w:t>Operador de compresora</w:t>
            </w:r>
          </w:p>
        </w:tc>
        <w:tc>
          <w:tcPr>
            <w:tcW w:w="1410" w:type="pct"/>
            <w:shd w:val="clear" w:color="auto" w:fill="auto"/>
          </w:tcPr>
          <w:p w14:paraId="549D5222" w14:textId="77777777" w:rsidR="00AC4EF5" w:rsidRPr="009A44E6" w:rsidRDefault="00AC4EF5" w:rsidP="00AC4EF5">
            <w:pPr>
              <w:jc w:val="center"/>
              <w:rPr>
                <w:rFonts w:asciiTheme="minorHAnsi" w:hAnsiTheme="minorHAnsi" w:cstheme="minorHAnsi"/>
                <w:sz w:val="18"/>
                <w:szCs w:val="18"/>
              </w:rPr>
            </w:pPr>
            <w:r w:rsidRPr="009A44E6">
              <w:rPr>
                <w:rFonts w:asciiTheme="minorHAnsi" w:hAnsiTheme="minorHAnsi" w:cstheme="minorHAnsi"/>
                <w:sz w:val="18"/>
                <w:szCs w:val="18"/>
              </w:rPr>
              <w:t>-</w:t>
            </w:r>
          </w:p>
        </w:tc>
        <w:tc>
          <w:tcPr>
            <w:tcW w:w="1124" w:type="pct"/>
            <w:vAlign w:val="center"/>
          </w:tcPr>
          <w:p w14:paraId="3264B8BF" w14:textId="14D57A17" w:rsidR="00AC4EF5" w:rsidRPr="009A44E6" w:rsidRDefault="00AC4EF5" w:rsidP="00AC4EF5">
            <w:pPr>
              <w:jc w:val="center"/>
              <w:rPr>
                <w:rFonts w:asciiTheme="minorHAnsi" w:hAnsiTheme="minorHAnsi" w:cstheme="minorHAnsi"/>
                <w:sz w:val="18"/>
                <w:szCs w:val="18"/>
              </w:rPr>
            </w:pPr>
            <w:r>
              <w:rPr>
                <w:rFonts w:asciiTheme="minorHAnsi" w:hAnsiTheme="minorHAnsi" w:cstheme="minorHAnsi"/>
                <w:sz w:val="18"/>
                <w:szCs w:val="18"/>
              </w:rPr>
              <w:t>1</w:t>
            </w:r>
          </w:p>
        </w:tc>
        <w:tc>
          <w:tcPr>
            <w:tcW w:w="1176" w:type="pct"/>
          </w:tcPr>
          <w:p w14:paraId="5D1046E2" w14:textId="3A7079E9" w:rsidR="00AC4EF5" w:rsidRPr="009A44E6" w:rsidRDefault="00AC4EF5" w:rsidP="00AC4EF5">
            <w:pPr>
              <w:jc w:val="center"/>
              <w:rPr>
                <w:rFonts w:asciiTheme="minorHAnsi" w:hAnsiTheme="minorHAnsi" w:cstheme="minorHAnsi"/>
                <w:sz w:val="18"/>
                <w:szCs w:val="18"/>
              </w:rPr>
            </w:pPr>
            <w:r w:rsidRPr="003545F6">
              <w:rPr>
                <w:rFonts w:asciiTheme="minorHAnsi" w:hAnsiTheme="minorHAnsi" w:cstheme="minorHAnsi"/>
                <w:sz w:val="18"/>
                <w:szCs w:val="18"/>
              </w:rPr>
              <w:t>Para toda la obra</w:t>
            </w:r>
          </w:p>
        </w:tc>
      </w:tr>
      <w:tr w:rsidR="00AC4EF5" w:rsidRPr="009A44E6" w14:paraId="75E485C6" w14:textId="77777777" w:rsidTr="000144DD">
        <w:trPr>
          <w:trHeight w:val="45"/>
          <w:jc w:val="center"/>
        </w:trPr>
        <w:tc>
          <w:tcPr>
            <w:tcW w:w="158" w:type="pct"/>
            <w:shd w:val="clear" w:color="auto" w:fill="auto"/>
            <w:tcMar>
              <w:left w:w="0" w:type="dxa"/>
              <w:right w:w="0" w:type="dxa"/>
            </w:tcMar>
            <w:vAlign w:val="center"/>
          </w:tcPr>
          <w:p w14:paraId="3DED1080" w14:textId="3BB84DE5" w:rsidR="00AC4EF5" w:rsidRPr="009A44E6" w:rsidRDefault="00AC4EF5" w:rsidP="00AC4EF5">
            <w:pPr>
              <w:jc w:val="center"/>
              <w:rPr>
                <w:rFonts w:asciiTheme="minorHAnsi" w:hAnsiTheme="minorHAnsi" w:cstheme="minorHAnsi"/>
                <w:sz w:val="18"/>
                <w:szCs w:val="18"/>
              </w:rPr>
            </w:pPr>
            <w:r>
              <w:rPr>
                <w:rFonts w:asciiTheme="minorHAnsi" w:hAnsiTheme="minorHAnsi" w:cstheme="minorHAnsi"/>
                <w:sz w:val="18"/>
                <w:szCs w:val="18"/>
              </w:rPr>
              <w:t>10</w:t>
            </w:r>
          </w:p>
        </w:tc>
        <w:tc>
          <w:tcPr>
            <w:tcW w:w="1133" w:type="pct"/>
            <w:shd w:val="clear" w:color="auto" w:fill="auto"/>
            <w:vAlign w:val="center"/>
          </w:tcPr>
          <w:p w14:paraId="4A9EE5C0" w14:textId="77777777" w:rsidR="00AC4EF5" w:rsidRPr="009A44E6" w:rsidRDefault="00AC4EF5" w:rsidP="00AC4EF5">
            <w:pPr>
              <w:jc w:val="both"/>
              <w:rPr>
                <w:rFonts w:asciiTheme="minorHAnsi" w:hAnsiTheme="minorHAnsi" w:cstheme="minorHAnsi"/>
                <w:sz w:val="18"/>
                <w:szCs w:val="18"/>
              </w:rPr>
            </w:pPr>
            <w:r w:rsidRPr="009A44E6">
              <w:rPr>
                <w:rFonts w:asciiTheme="minorHAnsi" w:eastAsia="Calibri" w:hAnsiTheme="minorHAnsi" w:cstheme="minorHAnsi"/>
                <w:sz w:val="18"/>
                <w:szCs w:val="18"/>
                <w:lang w:val="es-MX" w:eastAsia="en-US"/>
              </w:rPr>
              <w:t>Operador de Cortadora de Disco</w:t>
            </w:r>
          </w:p>
        </w:tc>
        <w:tc>
          <w:tcPr>
            <w:tcW w:w="1410" w:type="pct"/>
            <w:shd w:val="clear" w:color="auto" w:fill="auto"/>
          </w:tcPr>
          <w:p w14:paraId="4CE0DC21" w14:textId="77777777" w:rsidR="00AC4EF5" w:rsidRPr="009A44E6" w:rsidRDefault="00AC4EF5" w:rsidP="00AC4EF5">
            <w:pPr>
              <w:jc w:val="center"/>
              <w:rPr>
                <w:rFonts w:asciiTheme="minorHAnsi" w:hAnsiTheme="minorHAnsi" w:cstheme="minorHAnsi"/>
                <w:sz w:val="18"/>
                <w:szCs w:val="18"/>
              </w:rPr>
            </w:pPr>
            <w:r w:rsidRPr="009A44E6">
              <w:rPr>
                <w:rFonts w:asciiTheme="minorHAnsi" w:hAnsiTheme="minorHAnsi" w:cstheme="minorHAnsi"/>
                <w:sz w:val="18"/>
                <w:szCs w:val="18"/>
              </w:rPr>
              <w:t>-</w:t>
            </w:r>
          </w:p>
        </w:tc>
        <w:tc>
          <w:tcPr>
            <w:tcW w:w="1124" w:type="pct"/>
            <w:vAlign w:val="center"/>
          </w:tcPr>
          <w:p w14:paraId="6969AE9C" w14:textId="56364A02" w:rsidR="00AC4EF5" w:rsidRPr="009A44E6" w:rsidRDefault="00AC4EF5" w:rsidP="00AC4EF5">
            <w:pPr>
              <w:jc w:val="center"/>
              <w:rPr>
                <w:rFonts w:asciiTheme="minorHAnsi" w:hAnsiTheme="minorHAnsi" w:cstheme="minorHAnsi"/>
                <w:sz w:val="18"/>
                <w:szCs w:val="18"/>
              </w:rPr>
            </w:pPr>
            <w:r>
              <w:rPr>
                <w:rFonts w:ascii="Calibri" w:eastAsia="Calibri" w:hAnsi="Calibri"/>
                <w:sz w:val="18"/>
                <w:szCs w:val="18"/>
                <w:lang w:val="es-MX" w:eastAsia="en-US"/>
              </w:rPr>
              <w:t>1</w:t>
            </w:r>
          </w:p>
        </w:tc>
        <w:tc>
          <w:tcPr>
            <w:tcW w:w="1176" w:type="pct"/>
          </w:tcPr>
          <w:p w14:paraId="165C8199" w14:textId="43FC49D1" w:rsidR="00AC4EF5" w:rsidRPr="009A44E6" w:rsidRDefault="00AC4EF5" w:rsidP="00AC4EF5">
            <w:pPr>
              <w:jc w:val="center"/>
              <w:rPr>
                <w:rFonts w:ascii="Calibri" w:eastAsia="Calibri" w:hAnsi="Calibri"/>
                <w:sz w:val="18"/>
                <w:szCs w:val="18"/>
                <w:lang w:val="es-MX" w:eastAsia="en-US"/>
              </w:rPr>
            </w:pPr>
            <w:r w:rsidRPr="003545F6">
              <w:rPr>
                <w:rFonts w:asciiTheme="minorHAnsi" w:hAnsiTheme="minorHAnsi" w:cstheme="minorHAnsi"/>
                <w:sz w:val="18"/>
                <w:szCs w:val="18"/>
              </w:rPr>
              <w:t>Para toda la obra</w:t>
            </w:r>
          </w:p>
        </w:tc>
      </w:tr>
      <w:tr w:rsidR="00AC4EF5" w:rsidRPr="009A44E6" w14:paraId="5354AEFD" w14:textId="77777777" w:rsidTr="000144DD">
        <w:trPr>
          <w:trHeight w:val="45"/>
          <w:jc w:val="center"/>
        </w:trPr>
        <w:tc>
          <w:tcPr>
            <w:tcW w:w="158" w:type="pct"/>
            <w:shd w:val="clear" w:color="auto" w:fill="auto"/>
            <w:tcMar>
              <w:left w:w="0" w:type="dxa"/>
              <w:right w:w="0" w:type="dxa"/>
            </w:tcMar>
            <w:vAlign w:val="center"/>
          </w:tcPr>
          <w:p w14:paraId="5AECE9CD" w14:textId="5FFB3CCA" w:rsidR="00AC4EF5" w:rsidRPr="009A44E6" w:rsidRDefault="00AC4EF5" w:rsidP="00AC4EF5">
            <w:pPr>
              <w:jc w:val="center"/>
              <w:rPr>
                <w:rFonts w:asciiTheme="minorHAnsi" w:hAnsiTheme="minorHAnsi" w:cstheme="minorHAnsi"/>
                <w:sz w:val="18"/>
                <w:szCs w:val="18"/>
              </w:rPr>
            </w:pPr>
            <w:r>
              <w:rPr>
                <w:rFonts w:asciiTheme="minorHAnsi" w:hAnsiTheme="minorHAnsi" w:cstheme="minorHAnsi"/>
                <w:sz w:val="18"/>
                <w:szCs w:val="18"/>
              </w:rPr>
              <w:t>11</w:t>
            </w:r>
          </w:p>
        </w:tc>
        <w:tc>
          <w:tcPr>
            <w:tcW w:w="1133" w:type="pct"/>
            <w:shd w:val="clear" w:color="auto" w:fill="auto"/>
            <w:vAlign w:val="center"/>
          </w:tcPr>
          <w:p w14:paraId="4DD23477" w14:textId="77777777" w:rsidR="00AC4EF5" w:rsidRPr="009A44E6" w:rsidRDefault="00AC4EF5" w:rsidP="00AC4EF5">
            <w:pPr>
              <w:jc w:val="both"/>
              <w:rPr>
                <w:rFonts w:asciiTheme="minorHAnsi" w:hAnsiTheme="minorHAnsi" w:cstheme="minorHAnsi"/>
                <w:sz w:val="18"/>
                <w:szCs w:val="18"/>
              </w:rPr>
            </w:pPr>
            <w:r w:rsidRPr="009A44E6">
              <w:rPr>
                <w:rFonts w:asciiTheme="minorHAnsi" w:eastAsia="Calibri" w:hAnsiTheme="minorHAnsi" w:cstheme="minorHAnsi"/>
                <w:sz w:val="18"/>
                <w:szCs w:val="18"/>
                <w:lang w:val="es-MX" w:eastAsia="en-US"/>
              </w:rPr>
              <w:t>Operador de Martillo Perforador</w:t>
            </w:r>
          </w:p>
        </w:tc>
        <w:tc>
          <w:tcPr>
            <w:tcW w:w="1410" w:type="pct"/>
            <w:shd w:val="clear" w:color="auto" w:fill="auto"/>
          </w:tcPr>
          <w:p w14:paraId="14338EA7" w14:textId="77777777" w:rsidR="00AC4EF5" w:rsidRPr="009A44E6" w:rsidRDefault="00AC4EF5" w:rsidP="00AC4EF5">
            <w:pPr>
              <w:jc w:val="center"/>
              <w:rPr>
                <w:rFonts w:asciiTheme="minorHAnsi" w:hAnsiTheme="minorHAnsi" w:cstheme="minorHAnsi"/>
                <w:sz w:val="18"/>
                <w:szCs w:val="18"/>
              </w:rPr>
            </w:pPr>
            <w:r w:rsidRPr="009A44E6">
              <w:rPr>
                <w:rFonts w:asciiTheme="minorHAnsi" w:hAnsiTheme="minorHAnsi" w:cstheme="minorHAnsi"/>
                <w:sz w:val="18"/>
                <w:szCs w:val="18"/>
              </w:rPr>
              <w:t>-</w:t>
            </w:r>
          </w:p>
        </w:tc>
        <w:tc>
          <w:tcPr>
            <w:tcW w:w="1124" w:type="pct"/>
            <w:vAlign w:val="center"/>
          </w:tcPr>
          <w:p w14:paraId="18F452D8" w14:textId="77777777" w:rsidR="00AC4EF5" w:rsidRPr="009A44E6" w:rsidRDefault="00AC4EF5" w:rsidP="00AC4EF5">
            <w:pPr>
              <w:jc w:val="center"/>
              <w:rPr>
                <w:rFonts w:asciiTheme="minorHAnsi" w:hAnsiTheme="minorHAnsi" w:cstheme="minorHAnsi"/>
                <w:sz w:val="18"/>
                <w:szCs w:val="18"/>
              </w:rPr>
            </w:pPr>
            <w:r w:rsidRPr="009A44E6">
              <w:rPr>
                <w:rFonts w:ascii="Calibri" w:eastAsia="Calibri" w:hAnsi="Calibri"/>
                <w:sz w:val="18"/>
                <w:szCs w:val="18"/>
                <w:lang w:val="es-MX" w:eastAsia="en-US"/>
              </w:rPr>
              <w:t>1</w:t>
            </w:r>
          </w:p>
        </w:tc>
        <w:tc>
          <w:tcPr>
            <w:tcW w:w="1176" w:type="pct"/>
          </w:tcPr>
          <w:p w14:paraId="701AE874" w14:textId="20D494EC" w:rsidR="00AC4EF5" w:rsidRPr="009A44E6" w:rsidRDefault="00AC4EF5" w:rsidP="00AC4EF5">
            <w:pPr>
              <w:jc w:val="center"/>
              <w:rPr>
                <w:rFonts w:ascii="Calibri" w:eastAsia="Calibri" w:hAnsi="Calibri"/>
                <w:sz w:val="18"/>
                <w:szCs w:val="18"/>
                <w:lang w:val="es-MX" w:eastAsia="en-US"/>
              </w:rPr>
            </w:pPr>
            <w:r w:rsidRPr="003545F6">
              <w:rPr>
                <w:rFonts w:asciiTheme="minorHAnsi" w:hAnsiTheme="minorHAnsi" w:cstheme="minorHAnsi"/>
                <w:sz w:val="18"/>
                <w:szCs w:val="18"/>
              </w:rPr>
              <w:t>Para toda la obra</w:t>
            </w:r>
          </w:p>
        </w:tc>
      </w:tr>
      <w:tr w:rsidR="00AC4EF5" w:rsidRPr="009A44E6" w14:paraId="50A3F752" w14:textId="77777777" w:rsidTr="000144DD">
        <w:trPr>
          <w:trHeight w:val="45"/>
          <w:jc w:val="center"/>
        </w:trPr>
        <w:tc>
          <w:tcPr>
            <w:tcW w:w="158" w:type="pct"/>
            <w:shd w:val="clear" w:color="auto" w:fill="auto"/>
            <w:tcMar>
              <w:left w:w="0" w:type="dxa"/>
              <w:right w:w="0" w:type="dxa"/>
            </w:tcMar>
            <w:vAlign w:val="center"/>
          </w:tcPr>
          <w:p w14:paraId="72C9FBB2" w14:textId="7C4976FA" w:rsidR="00AC4EF5" w:rsidRPr="009A44E6" w:rsidRDefault="00AC4EF5" w:rsidP="00AC4EF5">
            <w:pPr>
              <w:jc w:val="center"/>
              <w:rPr>
                <w:rFonts w:asciiTheme="minorHAnsi" w:hAnsiTheme="minorHAnsi" w:cstheme="minorHAnsi"/>
                <w:sz w:val="18"/>
                <w:szCs w:val="18"/>
              </w:rPr>
            </w:pPr>
            <w:r>
              <w:rPr>
                <w:rFonts w:asciiTheme="minorHAnsi" w:hAnsiTheme="minorHAnsi" w:cstheme="minorHAnsi"/>
                <w:sz w:val="18"/>
                <w:szCs w:val="18"/>
              </w:rPr>
              <w:t>12</w:t>
            </w:r>
          </w:p>
        </w:tc>
        <w:tc>
          <w:tcPr>
            <w:tcW w:w="1133" w:type="pct"/>
            <w:shd w:val="clear" w:color="auto" w:fill="auto"/>
            <w:vAlign w:val="center"/>
          </w:tcPr>
          <w:p w14:paraId="49C9C90F" w14:textId="77777777" w:rsidR="00AC4EF5" w:rsidRPr="009A44E6" w:rsidRDefault="00AC4EF5" w:rsidP="00AC4EF5">
            <w:pPr>
              <w:jc w:val="both"/>
              <w:rPr>
                <w:rFonts w:asciiTheme="minorHAnsi" w:hAnsiTheme="minorHAnsi" w:cstheme="minorHAnsi"/>
                <w:sz w:val="18"/>
                <w:szCs w:val="18"/>
              </w:rPr>
            </w:pPr>
            <w:r w:rsidRPr="009A44E6">
              <w:rPr>
                <w:rFonts w:asciiTheme="minorHAnsi" w:eastAsia="Calibri" w:hAnsiTheme="minorHAnsi" w:cstheme="minorHAnsi"/>
                <w:sz w:val="18"/>
                <w:szCs w:val="18"/>
                <w:lang w:val="es-MX" w:eastAsia="en-US"/>
              </w:rPr>
              <w:t>Operador de Compactadora</w:t>
            </w:r>
          </w:p>
        </w:tc>
        <w:tc>
          <w:tcPr>
            <w:tcW w:w="1410" w:type="pct"/>
            <w:shd w:val="clear" w:color="auto" w:fill="auto"/>
          </w:tcPr>
          <w:p w14:paraId="5D3325C8" w14:textId="77777777" w:rsidR="00AC4EF5" w:rsidRPr="009A44E6" w:rsidRDefault="00AC4EF5" w:rsidP="00AC4EF5">
            <w:pPr>
              <w:jc w:val="center"/>
              <w:rPr>
                <w:rFonts w:asciiTheme="minorHAnsi" w:hAnsiTheme="minorHAnsi" w:cstheme="minorHAnsi"/>
                <w:sz w:val="18"/>
                <w:szCs w:val="18"/>
              </w:rPr>
            </w:pPr>
            <w:r w:rsidRPr="009A44E6">
              <w:rPr>
                <w:rFonts w:asciiTheme="minorHAnsi" w:hAnsiTheme="minorHAnsi" w:cstheme="minorHAnsi"/>
                <w:sz w:val="18"/>
                <w:szCs w:val="18"/>
              </w:rPr>
              <w:t>-</w:t>
            </w:r>
          </w:p>
        </w:tc>
        <w:tc>
          <w:tcPr>
            <w:tcW w:w="1124" w:type="pct"/>
            <w:vAlign w:val="center"/>
          </w:tcPr>
          <w:p w14:paraId="0E3D41A0" w14:textId="621982F2" w:rsidR="00AC4EF5" w:rsidRPr="009A44E6" w:rsidRDefault="00AC4EF5" w:rsidP="00AC4EF5">
            <w:pPr>
              <w:jc w:val="center"/>
              <w:rPr>
                <w:rFonts w:asciiTheme="minorHAnsi" w:hAnsiTheme="minorHAnsi" w:cstheme="minorHAnsi"/>
                <w:sz w:val="18"/>
                <w:szCs w:val="18"/>
              </w:rPr>
            </w:pPr>
            <w:r>
              <w:rPr>
                <w:rFonts w:ascii="Calibri" w:eastAsia="Calibri" w:hAnsi="Calibri"/>
                <w:sz w:val="18"/>
                <w:szCs w:val="18"/>
                <w:lang w:val="es-MX" w:eastAsia="en-US"/>
              </w:rPr>
              <w:t>1</w:t>
            </w:r>
          </w:p>
        </w:tc>
        <w:tc>
          <w:tcPr>
            <w:tcW w:w="1176" w:type="pct"/>
          </w:tcPr>
          <w:p w14:paraId="5F0B540A" w14:textId="45E94000" w:rsidR="00AC4EF5" w:rsidRPr="009A44E6" w:rsidRDefault="00AC4EF5" w:rsidP="00AC4EF5">
            <w:pPr>
              <w:jc w:val="center"/>
              <w:rPr>
                <w:rFonts w:ascii="Calibri" w:eastAsia="Calibri" w:hAnsi="Calibri"/>
                <w:sz w:val="18"/>
                <w:szCs w:val="18"/>
                <w:lang w:val="es-MX" w:eastAsia="en-US"/>
              </w:rPr>
            </w:pPr>
            <w:r w:rsidRPr="003545F6">
              <w:rPr>
                <w:rFonts w:asciiTheme="minorHAnsi" w:hAnsiTheme="minorHAnsi" w:cstheme="minorHAnsi"/>
                <w:sz w:val="18"/>
                <w:szCs w:val="18"/>
              </w:rPr>
              <w:t>Para toda la obra</w:t>
            </w:r>
          </w:p>
        </w:tc>
      </w:tr>
      <w:tr w:rsidR="00AC4EF5" w:rsidRPr="009A44E6" w14:paraId="0A99EE5A" w14:textId="77777777" w:rsidTr="000144DD">
        <w:trPr>
          <w:trHeight w:val="45"/>
          <w:jc w:val="center"/>
        </w:trPr>
        <w:tc>
          <w:tcPr>
            <w:tcW w:w="158" w:type="pct"/>
            <w:shd w:val="clear" w:color="auto" w:fill="auto"/>
            <w:tcMar>
              <w:left w:w="0" w:type="dxa"/>
              <w:right w:w="0" w:type="dxa"/>
            </w:tcMar>
            <w:vAlign w:val="center"/>
          </w:tcPr>
          <w:p w14:paraId="3D53F003" w14:textId="57C702AE" w:rsidR="00AC4EF5" w:rsidRPr="009A44E6" w:rsidRDefault="00AC4EF5" w:rsidP="00AC4EF5">
            <w:pPr>
              <w:jc w:val="center"/>
              <w:rPr>
                <w:rFonts w:asciiTheme="minorHAnsi" w:hAnsiTheme="minorHAnsi" w:cstheme="minorHAnsi"/>
                <w:sz w:val="18"/>
                <w:szCs w:val="18"/>
              </w:rPr>
            </w:pPr>
            <w:r>
              <w:rPr>
                <w:rFonts w:asciiTheme="minorHAnsi" w:hAnsiTheme="minorHAnsi" w:cstheme="minorHAnsi"/>
                <w:sz w:val="18"/>
                <w:szCs w:val="18"/>
              </w:rPr>
              <w:t>13</w:t>
            </w:r>
          </w:p>
        </w:tc>
        <w:tc>
          <w:tcPr>
            <w:tcW w:w="1133" w:type="pct"/>
            <w:shd w:val="clear" w:color="auto" w:fill="auto"/>
            <w:vAlign w:val="center"/>
          </w:tcPr>
          <w:p w14:paraId="582B7A28" w14:textId="77777777" w:rsidR="00AC4EF5" w:rsidRPr="009A44E6" w:rsidRDefault="00AC4EF5" w:rsidP="00AC4EF5">
            <w:pPr>
              <w:jc w:val="both"/>
              <w:rPr>
                <w:rFonts w:asciiTheme="minorHAnsi" w:hAnsiTheme="minorHAnsi" w:cstheme="minorHAnsi"/>
                <w:sz w:val="18"/>
                <w:szCs w:val="18"/>
              </w:rPr>
            </w:pPr>
            <w:r w:rsidRPr="009A44E6">
              <w:rPr>
                <w:rFonts w:ascii="Calibri" w:eastAsia="Calibri" w:hAnsi="Calibri"/>
                <w:sz w:val="18"/>
                <w:szCs w:val="18"/>
                <w:lang w:val="es-MX" w:eastAsia="en-US"/>
              </w:rPr>
              <w:t>Armador (encofrador)</w:t>
            </w:r>
          </w:p>
        </w:tc>
        <w:tc>
          <w:tcPr>
            <w:tcW w:w="1410" w:type="pct"/>
            <w:shd w:val="clear" w:color="auto" w:fill="auto"/>
          </w:tcPr>
          <w:p w14:paraId="16FA2CEC" w14:textId="77777777" w:rsidR="00AC4EF5" w:rsidRPr="009A44E6" w:rsidRDefault="00AC4EF5" w:rsidP="00AC4EF5">
            <w:pPr>
              <w:jc w:val="center"/>
              <w:rPr>
                <w:rFonts w:asciiTheme="minorHAnsi" w:hAnsiTheme="minorHAnsi" w:cstheme="minorHAnsi"/>
                <w:sz w:val="18"/>
                <w:szCs w:val="18"/>
              </w:rPr>
            </w:pPr>
            <w:r w:rsidRPr="009A44E6">
              <w:rPr>
                <w:rFonts w:asciiTheme="minorHAnsi" w:hAnsiTheme="minorHAnsi" w:cstheme="minorHAnsi"/>
                <w:sz w:val="18"/>
                <w:szCs w:val="18"/>
              </w:rPr>
              <w:t>-</w:t>
            </w:r>
          </w:p>
        </w:tc>
        <w:tc>
          <w:tcPr>
            <w:tcW w:w="1124" w:type="pct"/>
            <w:vAlign w:val="center"/>
          </w:tcPr>
          <w:p w14:paraId="169A0BCA" w14:textId="77777777" w:rsidR="00AC4EF5" w:rsidRPr="009A44E6" w:rsidRDefault="00AC4EF5" w:rsidP="00AC4EF5">
            <w:pPr>
              <w:jc w:val="center"/>
              <w:rPr>
                <w:rFonts w:asciiTheme="minorHAnsi" w:hAnsiTheme="minorHAnsi" w:cstheme="minorHAnsi"/>
                <w:sz w:val="18"/>
                <w:szCs w:val="18"/>
              </w:rPr>
            </w:pPr>
            <w:r w:rsidRPr="009A44E6">
              <w:rPr>
                <w:rFonts w:ascii="Calibri" w:eastAsia="Calibri" w:hAnsi="Calibri"/>
                <w:sz w:val="18"/>
                <w:szCs w:val="18"/>
                <w:lang w:val="es-MX" w:eastAsia="en-US"/>
              </w:rPr>
              <w:t>1</w:t>
            </w:r>
          </w:p>
        </w:tc>
        <w:tc>
          <w:tcPr>
            <w:tcW w:w="1176" w:type="pct"/>
          </w:tcPr>
          <w:p w14:paraId="2EC304BF" w14:textId="2EA507F6" w:rsidR="00AC4EF5" w:rsidRPr="009A44E6" w:rsidRDefault="00AC4EF5" w:rsidP="00AC4EF5">
            <w:pPr>
              <w:jc w:val="center"/>
              <w:rPr>
                <w:rFonts w:ascii="Calibri" w:eastAsia="Calibri" w:hAnsi="Calibri"/>
                <w:sz w:val="18"/>
                <w:szCs w:val="18"/>
                <w:lang w:val="es-MX" w:eastAsia="en-US"/>
              </w:rPr>
            </w:pPr>
            <w:r w:rsidRPr="003545F6">
              <w:rPr>
                <w:rFonts w:asciiTheme="minorHAnsi" w:hAnsiTheme="minorHAnsi" w:cstheme="minorHAnsi"/>
                <w:sz w:val="18"/>
                <w:szCs w:val="18"/>
              </w:rPr>
              <w:t>Para toda la obra</w:t>
            </w:r>
          </w:p>
        </w:tc>
      </w:tr>
      <w:tr w:rsidR="00AC4EF5" w:rsidRPr="009A44E6" w14:paraId="72F39539" w14:textId="77777777" w:rsidTr="000144DD">
        <w:trPr>
          <w:trHeight w:val="45"/>
          <w:jc w:val="center"/>
        </w:trPr>
        <w:tc>
          <w:tcPr>
            <w:tcW w:w="158" w:type="pct"/>
            <w:shd w:val="clear" w:color="auto" w:fill="auto"/>
            <w:tcMar>
              <w:left w:w="0" w:type="dxa"/>
              <w:right w:w="0" w:type="dxa"/>
            </w:tcMar>
            <w:vAlign w:val="center"/>
          </w:tcPr>
          <w:p w14:paraId="4E59B9CD" w14:textId="1917E17D" w:rsidR="00AC4EF5" w:rsidRPr="009A44E6" w:rsidRDefault="00AC4EF5" w:rsidP="00AC4EF5">
            <w:pPr>
              <w:jc w:val="center"/>
              <w:rPr>
                <w:rFonts w:asciiTheme="minorHAnsi" w:hAnsiTheme="minorHAnsi" w:cstheme="minorHAnsi"/>
                <w:sz w:val="18"/>
                <w:szCs w:val="18"/>
              </w:rPr>
            </w:pPr>
            <w:r>
              <w:rPr>
                <w:rFonts w:asciiTheme="minorHAnsi" w:hAnsiTheme="minorHAnsi" w:cstheme="minorHAnsi"/>
                <w:sz w:val="18"/>
                <w:szCs w:val="18"/>
              </w:rPr>
              <w:t>14</w:t>
            </w:r>
          </w:p>
        </w:tc>
        <w:tc>
          <w:tcPr>
            <w:tcW w:w="1133" w:type="pct"/>
            <w:shd w:val="clear" w:color="auto" w:fill="auto"/>
            <w:vAlign w:val="center"/>
          </w:tcPr>
          <w:p w14:paraId="6339D5C5" w14:textId="77777777" w:rsidR="00AC4EF5" w:rsidRPr="009A44E6" w:rsidRDefault="00AC4EF5" w:rsidP="00AC4EF5">
            <w:pPr>
              <w:jc w:val="both"/>
              <w:rPr>
                <w:rFonts w:asciiTheme="minorHAnsi" w:hAnsiTheme="minorHAnsi" w:cstheme="minorHAnsi"/>
                <w:sz w:val="18"/>
                <w:szCs w:val="18"/>
              </w:rPr>
            </w:pPr>
            <w:r w:rsidRPr="009A44E6">
              <w:rPr>
                <w:rFonts w:asciiTheme="minorHAnsi" w:hAnsiTheme="minorHAnsi" w:cstheme="minorHAnsi"/>
                <w:sz w:val="18"/>
                <w:szCs w:val="18"/>
              </w:rPr>
              <w:t>Inspector de Soldadura</w:t>
            </w:r>
          </w:p>
        </w:tc>
        <w:tc>
          <w:tcPr>
            <w:tcW w:w="1410" w:type="pct"/>
            <w:shd w:val="clear" w:color="auto" w:fill="auto"/>
          </w:tcPr>
          <w:p w14:paraId="3CCAE0C6" w14:textId="77777777" w:rsidR="00AC4EF5" w:rsidRPr="009A44E6" w:rsidRDefault="00AC4EF5" w:rsidP="00AC4EF5">
            <w:pPr>
              <w:jc w:val="both"/>
              <w:rPr>
                <w:rFonts w:asciiTheme="minorHAnsi" w:hAnsiTheme="minorHAnsi" w:cstheme="minorHAnsi"/>
                <w:sz w:val="18"/>
                <w:szCs w:val="18"/>
              </w:rPr>
            </w:pPr>
            <w:r w:rsidRPr="009A44E6">
              <w:rPr>
                <w:rFonts w:asciiTheme="minorHAnsi" w:hAnsiTheme="minorHAnsi" w:cstheme="minorHAnsi"/>
                <w:sz w:val="18"/>
                <w:szCs w:val="18"/>
              </w:rPr>
              <w:t xml:space="preserve">Personal certificado como inspector de soldadura nivel II AWS o equivalente </w:t>
            </w:r>
          </w:p>
        </w:tc>
        <w:tc>
          <w:tcPr>
            <w:tcW w:w="1124" w:type="pct"/>
            <w:vAlign w:val="center"/>
          </w:tcPr>
          <w:p w14:paraId="4E1DEF95" w14:textId="77777777" w:rsidR="00AC4EF5" w:rsidRPr="009A44E6" w:rsidRDefault="00AC4EF5" w:rsidP="00AC4EF5">
            <w:pPr>
              <w:jc w:val="center"/>
              <w:rPr>
                <w:rFonts w:asciiTheme="minorHAnsi" w:hAnsiTheme="minorHAnsi" w:cstheme="minorHAnsi"/>
                <w:sz w:val="18"/>
                <w:szCs w:val="18"/>
              </w:rPr>
            </w:pPr>
            <w:r w:rsidRPr="009A44E6">
              <w:rPr>
                <w:rFonts w:asciiTheme="minorHAnsi" w:hAnsiTheme="minorHAnsi" w:cstheme="minorHAnsi"/>
                <w:sz w:val="18"/>
                <w:szCs w:val="18"/>
              </w:rPr>
              <w:t>1</w:t>
            </w:r>
          </w:p>
        </w:tc>
        <w:tc>
          <w:tcPr>
            <w:tcW w:w="1176" w:type="pct"/>
          </w:tcPr>
          <w:p w14:paraId="6D7D174B" w14:textId="09D57668" w:rsidR="00AC4EF5" w:rsidRPr="009A44E6" w:rsidRDefault="00AC4EF5" w:rsidP="00AC4EF5">
            <w:pPr>
              <w:jc w:val="center"/>
              <w:rPr>
                <w:rFonts w:asciiTheme="minorHAnsi" w:hAnsiTheme="minorHAnsi" w:cstheme="minorHAnsi"/>
                <w:sz w:val="18"/>
                <w:szCs w:val="18"/>
              </w:rPr>
            </w:pPr>
            <w:r w:rsidRPr="003545F6">
              <w:rPr>
                <w:rFonts w:asciiTheme="minorHAnsi" w:hAnsiTheme="minorHAnsi" w:cstheme="minorHAnsi"/>
                <w:sz w:val="18"/>
                <w:szCs w:val="18"/>
              </w:rPr>
              <w:t>Para toda la obra</w:t>
            </w:r>
          </w:p>
        </w:tc>
      </w:tr>
      <w:tr w:rsidR="00AC4EF5" w:rsidRPr="009A44E6" w14:paraId="035DEC35" w14:textId="77777777" w:rsidTr="000144DD">
        <w:trPr>
          <w:trHeight w:val="45"/>
          <w:jc w:val="center"/>
        </w:trPr>
        <w:tc>
          <w:tcPr>
            <w:tcW w:w="158" w:type="pct"/>
            <w:shd w:val="clear" w:color="auto" w:fill="auto"/>
            <w:tcMar>
              <w:left w:w="0" w:type="dxa"/>
              <w:right w:w="0" w:type="dxa"/>
            </w:tcMar>
            <w:vAlign w:val="center"/>
          </w:tcPr>
          <w:p w14:paraId="05B0AB04" w14:textId="52F2DED6" w:rsidR="00AC4EF5" w:rsidRPr="009A44E6" w:rsidRDefault="00AC4EF5" w:rsidP="00AC4EF5">
            <w:pPr>
              <w:jc w:val="center"/>
              <w:rPr>
                <w:rFonts w:asciiTheme="minorHAnsi" w:hAnsiTheme="minorHAnsi" w:cstheme="minorHAnsi"/>
                <w:sz w:val="18"/>
                <w:szCs w:val="18"/>
              </w:rPr>
            </w:pPr>
            <w:r>
              <w:rPr>
                <w:rFonts w:asciiTheme="minorHAnsi" w:hAnsiTheme="minorHAnsi" w:cstheme="minorHAnsi"/>
                <w:sz w:val="18"/>
                <w:szCs w:val="18"/>
              </w:rPr>
              <w:t>15</w:t>
            </w:r>
          </w:p>
        </w:tc>
        <w:tc>
          <w:tcPr>
            <w:tcW w:w="1133" w:type="pct"/>
            <w:shd w:val="clear" w:color="auto" w:fill="auto"/>
            <w:vAlign w:val="center"/>
          </w:tcPr>
          <w:p w14:paraId="659D5CF1" w14:textId="77777777" w:rsidR="00AC4EF5" w:rsidRPr="009A44E6" w:rsidRDefault="00AC4EF5" w:rsidP="00AC4EF5">
            <w:pPr>
              <w:jc w:val="both"/>
              <w:rPr>
                <w:rFonts w:asciiTheme="minorHAnsi" w:hAnsiTheme="minorHAnsi" w:cstheme="minorHAnsi"/>
                <w:sz w:val="18"/>
                <w:szCs w:val="18"/>
              </w:rPr>
            </w:pPr>
            <w:r w:rsidRPr="009A44E6">
              <w:rPr>
                <w:rFonts w:asciiTheme="minorHAnsi" w:hAnsiTheme="minorHAnsi" w:cstheme="minorHAnsi"/>
                <w:sz w:val="18"/>
                <w:szCs w:val="18"/>
              </w:rPr>
              <w:t>Inspección en Radiografía</w:t>
            </w:r>
          </w:p>
        </w:tc>
        <w:tc>
          <w:tcPr>
            <w:tcW w:w="1410" w:type="pct"/>
            <w:shd w:val="clear" w:color="auto" w:fill="auto"/>
          </w:tcPr>
          <w:p w14:paraId="610374FF" w14:textId="77777777" w:rsidR="00AC4EF5" w:rsidRPr="009A44E6" w:rsidRDefault="00AC4EF5" w:rsidP="00AC4EF5">
            <w:pPr>
              <w:jc w:val="both"/>
              <w:rPr>
                <w:rFonts w:asciiTheme="minorHAnsi" w:hAnsiTheme="minorHAnsi" w:cstheme="minorHAnsi"/>
                <w:sz w:val="18"/>
                <w:szCs w:val="18"/>
              </w:rPr>
            </w:pPr>
            <w:r w:rsidRPr="009A44E6">
              <w:rPr>
                <w:rFonts w:asciiTheme="minorHAnsi" w:hAnsiTheme="minorHAnsi" w:cstheme="minorHAnsi"/>
                <w:sz w:val="18"/>
                <w:szCs w:val="18"/>
              </w:rPr>
              <w:t xml:space="preserve">Persona certificada como inspector de nivel II ASNT o equivalente </w:t>
            </w:r>
          </w:p>
        </w:tc>
        <w:tc>
          <w:tcPr>
            <w:tcW w:w="1124" w:type="pct"/>
            <w:vAlign w:val="center"/>
          </w:tcPr>
          <w:p w14:paraId="5CAC469B" w14:textId="77777777" w:rsidR="00AC4EF5" w:rsidRPr="009A44E6" w:rsidRDefault="00AC4EF5" w:rsidP="00AC4EF5">
            <w:pPr>
              <w:jc w:val="center"/>
              <w:rPr>
                <w:rFonts w:asciiTheme="minorHAnsi" w:hAnsiTheme="minorHAnsi" w:cstheme="minorHAnsi"/>
                <w:sz w:val="18"/>
                <w:szCs w:val="18"/>
              </w:rPr>
            </w:pPr>
            <w:r w:rsidRPr="009A44E6">
              <w:rPr>
                <w:rFonts w:asciiTheme="minorHAnsi" w:hAnsiTheme="minorHAnsi" w:cstheme="minorHAnsi"/>
                <w:sz w:val="18"/>
                <w:szCs w:val="18"/>
              </w:rPr>
              <w:t>1</w:t>
            </w:r>
          </w:p>
        </w:tc>
        <w:tc>
          <w:tcPr>
            <w:tcW w:w="1176" w:type="pct"/>
          </w:tcPr>
          <w:p w14:paraId="581D9EB2" w14:textId="02C836B2" w:rsidR="00AC4EF5" w:rsidRPr="009A44E6" w:rsidRDefault="00AC4EF5" w:rsidP="00AC4EF5">
            <w:pPr>
              <w:jc w:val="center"/>
              <w:rPr>
                <w:rFonts w:asciiTheme="minorHAnsi" w:hAnsiTheme="minorHAnsi" w:cstheme="minorHAnsi"/>
                <w:sz w:val="18"/>
                <w:szCs w:val="18"/>
              </w:rPr>
            </w:pPr>
            <w:r w:rsidRPr="003545F6">
              <w:rPr>
                <w:rFonts w:asciiTheme="minorHAnsi" w:hAnsiTheme="minorHAnsi" w:cstheme="minorHAnsi"/>
                <w:sz w:val="18"/>
                <w:szCs w:val="18"/>
              </w:rPr>
              <w:t>Para toda la obra</w:t>
            </w:r>
          </w:p>
        </w:tc>
      </w:tr>
      <w:tr w:rsidR="00AC4EF5" w:rsidRPr="009A44E6" w14:paraId="5D565D23" w14:textId="77777777" w:rsidTr="000144DD">
        <w:trPr>
          <w:trHeight w:val="45"/>
          <w:jc w:val="center"/>
        </w:trPr>
        <w:tc>
          <w:tcPr>
            <w:tcW w:w="158" w:type="pct"/>
            <w:shd w:val="clear" w:color="auto" w:fill="auto"/>
            <w:tcMar>
              <w:left w:w="0" w:type="dxa"/>
              <w:right w:w="0" w:type="dxa"/>
            </w:tcMar>
            <w:vAlign w:val="center"/>
          </w:tcPr>
          <w:p w14:paraId="325D5AA6" w14:textId="2354933D" w:rsidR="00AC4EF5" w:rsidRPr="009A44E6" w:rsidRDefault="000144DD" w:rsidP="00AC4EF5">
            <w:pPr>
              <w:jc w:val="center"/>
              <w:rPr>
                <w:rFonts w:asciiTheme="minorHAnsi" w:hAnsiTheme="minorHAnsi" w:cstheme="minorHAnsi"/>
                <w:sz w:val="18"/>
                <w:szCs w:val="18"/>
              </w:rPr>
            </w:pPr>
            <w:r>
              <w:rPr>
                <w:rFonts w:asciiTheme="minorHAnsi" w:hAnsiTheme="minorHAnsi" w:cstheme="minorHAnsi"/>
                <w:sz w:val="18"/>
                <w:szCs w:val="18"/>
              </w:rPr>
              <w:t>16</w:t>
            </w:r>
          </w:p>
        </w:tc>
        <w:tc>
          <w:tcPr>
            <w:tcW w:w="1133" w:type="pct"/>
            <w:shd w:val="clear" w:color="auto" w:fill="auto"/>
            <w:vAlign w:val="center"/>
          </w:tcPr>
          <w:p w14:paraId="426B55D1" w14:textId="77777777" w:rsidR="00AC4EF5" w:rsidRPr="009A44E6" w:rsidRDefault="00AC4EF5" w:rsidP="00AC4EF5">
            <w:pPr>
              <w:jc w:val="both"/>
              <w:rPr>
                <w:rFonts w:asciiTheme="minorHAnsi" w:hAnsiTheme="minorHAnsi" w:cstheme="minorHAnsi"/>
                <w:sz w:val="18"/>
                <w:szCs w:val="18"/>
              </w:rPr>
            </w:pPr>
            <w:r w:rsidRPr="009A44E6">
              <w:rPr>
                <w:rFonts w:asciiTheme="minorHAnsi" w:hAnsiTheme="minorHAnsi" w:cstheme="minorHAnsi"/>
                <w:sz w:val="18"/>
                <w:szCs w:val="18"/>
              </w:rPr>
              <w:t>Técnico especializado en trabajos de revestimiento de tubería</w:t>
            </w:r>
          </w:p>
        </w:tc>
        <w:tc>
          <w:tcPr>
            <w:tcW w:w="1410" w:type="pct"/>
            <w:shd w:val="clear" w:color="auto" w:fill="auto"/>
          </w:tcPr>
          <w:p w14:paraId="2AC7FFA7" w14:textId="77777777" w:rsidR="00AC4EF5" w:rsidRPr="009A44E6" w:rsidRDefault="00AC4EF5" w:rsidP="00AC4EF5">
            <w:pPr>
              <w:jc w:val="both"/>
              <w:rPr>
                <w:rFonts w:asciiTheme="minorHAnsi" w:hAnsiTheme="minorHAnsi" w:cstheme="minorHAnsi"/>
                <w:sz w:val="18"/>
                <w:szCs w:val="18"/>
              </w:rPr>
            </w:pPr>
            <w:r w:rsidRPr="009A44E6">
              <w:rPr>
                <w:rFonts w:asciiTheme="minorHAnsi" w:hAnsiTheme="minorHAnsi" w:cstheme="minorHAnsi"/>
                <w:sz w:val="18"/>
                <w:szCs w:val="18"/>
              </w:rPr>
              <w:t>Según norma ASME B 31.8</w:t>
            </w:r>
          </w:p>
          <w:p w14:paraId="55A78382" w14:textId="77777777" w:rsidR="00AC4EF5" w:rsidRPr="009A44E6" w:rsidRDefault="00AC4EF5" w:rsidP="00AC4EF5">
            <w:pPr>
              <w:jc w:val="both"/>
              <w:rPr>
                <w:rFonts w:asciiTheme="minorHAnsi" w:hAnsiTheme="minorHAnsi" w:cstheme="minorHAnsi"/>
                <w:sz w:val="18"/>
                <w:szCs w:val="18"/>
              </w:rPr>
            </w:pPr>
          </w:p>
        </w:tc>
        <w:tc>
          <w:tcPr>
            <w:tcW w:w="1124" w:type="pct"/>
            <w:vAlign w:val="center"/>
          </w:tcPr>
          <w:p w14:paraId="166CE3E7" w14:textId="6463A8ED" w:rsidR="00AC4EF5" w:rsidRPr="009A44E6" w:rsidRDefault="00AC4EF5" w:rsidP="00AC4EF5">
            <w:pPr>
              <w:jc w:val="center"/>
              <w:rPr>
                <w:rFonts w:asciiTheme="minorHAnsi" w:hAnsiTheme="minorHAnsi" w:cstheme="minorHAnsi"/>
                <w:sz w:val="18"/>
                <w:szCs w:val="18"/>
              </w:rPr>
            </w:pPr>
            <w:r>
              <w:rPr>
                <w:rFonts w:ascii="Calibri" w:eastAsia="Calibri" w:hAnsi="Calibri"/>
                <w:sz w:val="18"/>
                <w:szCs w:val="18"/>
                <w:lang w:val="es-MX" w:eastAsia="en-US"/>
              </w:rPr>
              <w:t>1</w:t>
            </w:r>
          </w:p>
        </w:tc>
        <w:tc>
          <w:tcPr>
            <w:tcW w:w="1176" w:type="pct"/>
          </w:tcPr>
          <w:p w14:paraId="6A6FC7F1" w14:textId="59E7F526" w:rsidR="00AC4EF5" w:rsidRPr="009A44E6" w:rsidRDefault="00AC4EF5" w:rsidP="00AC4EF5">
            <w:pPr>
              <w:jc w:val="center"/>
              <w:rPr>
                <w:rFonts w:ascii="Calibri" w:eastAsia="Calibri" w:hAnsi="Calibri"/>
                <w:sz w:val="18"/>
                <w:szCs w:val="18"/>
                <w:lang w:val="es-MX" w:eastAsia="en-US"/>
              </w:rPr>
            </w:pPr>
            <w:r w:rsidRPr="003545F6">
              <w:rPr>
                <w:rFonts w:asciiTheme="minorHAnsi" w:hAnsiTheme="minorHAnsi" w:cstheme="minorHAnsi"/>
                <w:sz w:val="18"/>
                <w:szCs w:val="18"/>
              </w:rPr>
              <w:t>Para toda la obra</w:t>
            </w:r>
          </w:p>
        </w:tc>
      </w:tr>
      <w:tr w:rsidR="00AC4EF5" w:rsidRPr="009A44E6" w14:paraId="3114BB27" w14:textId="77777777" w:rsidTr="000144DD">
        <w:trPr>
          <w:trHeight w:val="272"/>
          <w:jc w:val="center"/>
        </w:trPr>
        <w:tc>
          <w:tcPr>
            <w:tcW w:w="158" w:type="pct"/>
            <w:shd w:val="clear" w:color="auto" w:fill="auto"/>
            <w:tcMar>
              <w:left w:w="0" w:type="dxa"/>
              <w:right w:w="0" w:type="dxa"/>
            </w:tcMar>
            <w:vAlign w:val="center"/>
          </w:tcPr>
          <w:p w14:paraId="553FF9D4" w14:textId="7EA15ACE" w:rsidR="00AC4EF5" w:rsidRPr="009A44E6" w:rsidRDefault="000144DD" w:rsidP="00AC4EF5">
            <w:pPr>
              <w:jc w:val="center"/>
              <w:rPr>
                <w:rFonts w:asciiTheme="minorHAnsi" w:hAnsiTheme="minorHAnsi" w:cstheme="minorHAnsi"/>
                <w:sz w:val="18"/>
                <w:szCs w:val="18"/>
              </w:rPr>
            </w:pPr>
            <w:r>
              <w:rPr>
                <w:rFonts w:asciiTheme="minorHAnsi" w:hAnsiTheme="minorHAnsi" w:cstheme="minorHAnsi"/>
                <w:sz w:val="18"/>
                <w:szCs w:val="18"/>
              </w:rPr>
              <w:t>17</w:t>
            </w:r>
          </w:p>
        </w:tc>
        <w:tc>
          <w:tcPr>
            <w:tcW w:w="1133" w:type="pct"/>
            <w:shd w:val="clear" w:color="auto" w:fill="auto"/>
            <w:vAlign w:val="center"/>
          </w:tcPr>
          <w:p w14:paraId="12602C5C" w14:textId="77777777" w:rsidR="00AC4EF5" w:rsidRPr="009A44E6" w:rsidRDefault="00AC4EF5" w:rsidP="00AC4EF5">
            <w:pPr>
              <w:jc w:val="both"/>
              <w:rPr>
                <w:rFonts w:asciiTheme="minorHAnsi" w:hAnsiTheme="minorHAnsi" w:cstheme="minorHAnsi"/>
                <w:sz w:val="18"/>
                <w:szCs w:val="18"/>
              </w:rPr>
            </w:pPr>
            <w:r w:rsidRPr="009A44E6">
              <w:rPr>
                <w:rFonts w:asciiTheme="minorHAnsi" w:hAnsiTheme="minorHAnsi" w:cstheme="minorHAnsi"/>
                <w:sz w:val="18"/>
                <w:szCs w:val="18"/>
              </w:rPr>
              <w:t>Cañista</w:t>
            </w:r>
          </w:p>
        </w:tc>
        <w:tc>
          <w:tcPr>
            <w:tcW w:w="1410" w:type="pct"/>
            <w:shd w:val="clear" w:color="auto" w:fill="auto"/>
          </w:tcPr>
          <w:p w14:paraId="0E927FF2" w14:textId="77777777" w:rsidR="00AC4EF5" w:rsidRPr="009A44E6" w:rsidRDefault="00AC4EF5" w:rsidP="00AC4EF5">
            <w:pPr>
              <w:jc w:val="both"/>
              <w:rPr>
                <w:rFonts w:asciiTheme="minorHAnsi" w:hAnsiTheme="minorHAnsi" w:cstheme="minorHAnsi"/>
                <w:sz w:val="18"/>
                <w:szCs w:val="18"/>
              </w:rPr>
            </w:pPr>
          </w:p>
        </w:tc>
        <w:tc>
          <w:tcPr>
            <w:tcW w:w="1124" w:type="pct"/>
            <w:vAlign w:val="center"/>
          </w:tcPr>
          <w:p w14:paraId="25431512" w14:textId="1A6E3582" w:rsidR="00AC4EF5" w:rsidRPr="009A44E6" w:rsidRDefault="00AC4EF5" w:rsidP="00AC4EF5">
            <w:pPr>
              <w:jc w:val="center"/>
              <w:rPr>
                <w:rFonts w:asciiTheme="minorHAnsi" w:hAnsiTheme="minorHAnsi" w:cstheme="minorHAnsi"/>
                <w:sz w:val="18"/>
                <w:szCs w:val="18"/>
              </w:rPr>
            </w:pPr>
            <w:r>
              <w:rPr>
                <w:rFonts w:ascii="Calibri" w:eastAsia="Calibri" w:hAnsi="Calibri"/>
                <w:sz w:val="18"/>
                <w:szCs w:val="18"/>
                <w:lang w:val="es-MX" w:eastAsia="en-US"/>
              </w:rPr>
              <w:t>1</w:t>
            </w:r>
          </w:p>
        </w:tc>
        <w:tc>
          <w:tcPr>
            <w:tcW w:w="1176" w:type="pct"/>
          </w:tcPr>
          <w:p w14:paraId="198C292F" w14:textId="53116CC9" w:rsidR="00AC4EF5" w:rsidRPr="009A44E6" w:rsidRDefault="00AC4EF5" w:rsidP="00AC4EF5">
            <w:pPr>
              <w:jc w:val="center"/>
              <w:rPr>
                <w:rFonts w:ascii="Calibri" w:eastAsia="Calibri" w:hAnsi="Calibri"/>
                <w:sz w:val="18"/>
                <w:szCs w:val="18"/>
                <w:lang w:val="es-MX" w:eastAsia="en-US"/>
              </w:rPr>
            </w:pPr>
            <w:r w:rsidRPr="003545F6">
              <w:rPr>
                <w:rFonts w:asciiTheme="minorHAnsi" w:hAnsiTheme="minorHAnsi" w:cstheme="minorHAnsi"/>
                <w:sz w:val="18"/>
                <w:szCs w:val="18"/>
              </w:rPr>
              <w:t>Para toda la obra</w:t>
            </w:r>
          </w:p>
        </w:tc>
      </w:tr>
      <w:tr w:rsidR="000144DD" w:rsidRPr="009A44E6" w14:paraId="028301AC" w14:textId="77777777" w:rsidTr="000144DD">
        <w:trPr>
          <w:trHeight w:val="333"/>
          <w:jc w:val="center"/>
        </w:trPr>
        <w:tc>
          <w:tcPr>
            <w:tcW w:w="158" w:type="pct"/>
            <w:shd w:val="clear" w:color="auto" w:fill="auto"/>
            <w:tcMar>
              <w:left w:w="0" w:type="dxa"/>
              <w:right w:w="0" w:type="dxa"/>
            </w:tcMar>
            <w:vAlign w:val="center"/>
          </w:tcPr>
          <w:p w14:paraId="035CA129" w14:textId="4001B1DA" w:rsidR="000144DD" w:rsidRPr="009A44E6" w:rsidRDefault="000144DD" w:rsidP="000144DD">
            <w:pPr>
              <w:jc w:val="center"/>
              <w:rPr>
                <w:rFonts w:asciiTheme="minorHAnsi" w:hAnsiTheme="minorHAnsi" w:cstheme="minorHAnsi"/>
                <w:sz w:val="18"/>
                <w:szCs w:val="18"/>
              </w:rPr>
            </w:pPr>
            <w:r>
              <w:rPr>
                <w:rFonts w:asciiTheme="minorHAnsi" w:hAnsiTheme="minorHAnsi" w:cstheme="minorHAnsi"/>
                <w:sz w:val="18"/>
                <w:szCs w:val="18"/>
              </w:rPr>
              <w:t>18</w:t>
            </w:r>
          </w:p>
        </w:tc>
        <w:tc>
          <w:tcPr>
            <w:tcW w:w="1133" w:type="pct"/>
            <w:shd w:val="clear" w:color="auto" w:fill="auto"/>
            <w:vAlign w:val="center"/>
          </w:tcPr>
          <w:p w14:paraId="139F5B25" w14:textId="3EEBB1E6" w:rsidR="000144DD" w:rsidRPr="009A44E6" w:rsidRDefault="000144DD" w:rsidP="000144DD">
            <w:pPr>
              <w:jc w:val="both"/>
              <w:rPr>
                <w:rFonts w:ascii="Calibri" w:eastAsia="Calibri" w:hAnsi="Calibri"/>
                <w:sz w:val="18"/>
                <w:szCs w:val="18"/>
                <w:lang w:val="es-MX" w:eastAsia="en-US"/>
              </w:rPr>
            </w:pPr>
            <w:r w:rsidRPr="009A44E6">
              <w:rPr>
                <w:rFonts w:ascii="Calibri" w:eastAsia="Calibri" w:hAnsi="Calibri"/>
                <w:sz w:val="18"/>
                <w:szCs w:val="18"/>
                <w:lang w:val="es-MX" w:eastAsia="en-US"/>
              </w:rPr>
              <w:t>Doblador</w:t>
            </w:r>
            <w:r>
              <w:rPr>
                <w:rFonts w:ascii="Calibri" w:eastAsia="Calibri" w:hAnsi="Calibri"/>
                <w:sz w:val="18"/>
                <w:szCs w:val="18"/>
                <w:lang w:val="es-MX" w:eastAsia="en-US"/>
              </w:rPr>
              <w:t xml:space="preserve"> de tubería</w:t>
            </w:r>
          </w:p>
        </w:tc>
        <w:tc>
          <w:tcPr>
            <w:tcW w:w="1410" w:type="pct"/>
            <w:shd w:val="clear" w:color="auto" w:fill="auto"/>
          </w:tcPr>
          <w:p w14:paraId="63784539" w14:textId="77777777" w:rsidR="000144DD" w:rsidRPr="009A44E6" w:rsidRDefault="000144DD" w:rsidP="000144DD">
            <w:pPr>
              <w:jc w:val="center"/>
              <w:rPr>
                <w:rFonts w:asciiTheme="minorHAnsi" w:hAnsiTheme="minorHAnsi" w:cstheme="minorHAnsi"/>
                <w:sz w:val="18"/>
                <w:szCs w:val="18"/>
              </w:rPr>
            </w:pPr>
          </w:p>
        </w:tc>
        <w:tc>
          <w:tcPr>
            <w:tcW w:w="1124" w:type="pct"/>
            <w:vAlign w:val="center"/>
          </w:tcPr>
          <w:p w14:paraId="1804910C" w14:textId="77777777" w:rsidR="000144DD" w:rsidRPr="002E0396" w:rsidRDefault="000144DD" w:rsidP="000144DD">
            <w:pPr>
              <w:jc w:val="center"/>
              <w:rPr>
                <w:rFonts w:asciiTheme="minorHAnsi" w:hAnsiTheme="minorHAnsi" w:cstheme="minorHAnsi"/>
                <w:sz w:val="18"/>
                <w:szCs w:val="18"/>
              </w:rPr>
            </w:pPr>
            <w:r w:rsidRPr="002E0396">
              <w:rPr>
                <w:rFonts w:asciiTheme="minorHAnsi" w:hAnsiTheme="minorHAnsi" w:cstheme="minorHAnsi"/>
                <w:sz w:val="18"/>
                <w:szCs w:val="18"/>
              </w:rPr>
              <w:t>1</w:t>
            </w:r>
          </w:p>
        </w:tc>
        <w:tc>
          <w:tcPr>
            <w:tcW w:w="1176" w:type="pct"/>
          </w:tcPr>
          <w:p w14:paraId="023D3E13" w14:textId="05A75AB7" w:rsidR="000144DD" w:rsidRPr="009A44E6" w:rsidRDefault="000144DD" w:rsidP="000144DD">
            <w:pPr>
              <w:jc w:val="center"/>
              <w:rPr>
                <w:rFonts w:ascii="Calibri" w:eastAsia="Calibri" w:hAnsi="Calibri"/>
                <w:sz w:val="18"/>
                <w:szCs w:val="18"/>
                <w:lang w:val="es-MX" w:eastAsia="en-US"/>
              </w:rPr>
            </w:pPr>
            <w:r w:rsidRPr="003545F6">
              <w:rPr>
                <w:rFonts w:asciiTheme="minorHAnsi" w:hAnsiTheme="minorHAnsi" w:cstheme="minorHAnsi"/>
                <w:sz w:val="18"/>
                <w:szCs w:val="18"/>
              </w:rPr>
              <w:t>Para toda la obra</w:t>
            </w:r>
          </w:p>
        </w:tc>
      </w:tr>
      <w:tr w:rsidR="000144DD" w:rsidRPr="009A44E6" w14:paraId="18067B56" w14:textId="77777777" w:rsidTr="000144DD">
        <w:trPr>
          <w:trHeight w:val="237"/>
          <w:jc w:val="center"/>
        </w:trPr>
        <w:tc>
          <w:tcPr>
            <w:tcW w:w="158" w:type="pct"/>
            <w:shd w:val="clear" w:color="auto" w:fill="auto"/>
            <w:tcMar>
              <w:left w:w="0" w:type="dxa"/>
              <w:right w:w="0" w:type="dxa"/>
            </w:tcMar>
            <w:vAlign w:val="center"/>
          </w:tcPr>
          <w:p w14:paraId="76E3E1C0" w14:textId="1C10C4B3" w:rsidR="000144DD" w:rsidRPr="009A44E6" w:rsidRDefault="000144DD" w:rsidP="000144DD">
            <w:pPr>
              <w:jc w:val="center"/>
              <w:rPr>
                <w:rFonts w:asciiTheme="minorHAnsi" w:hAnsiTheme="minorHAnsi" w:cstheme="minorHAnsi"/>
                <w:sz w:val="18"/>
                <w:szCs w:val="18"/>
              </w:rPr>
            </w:pPr>
            <w:r>
              <w:rPr>
                <w:rFonts w:asciiTheme="minorHAnsi" w:hAnsiTheme="minorHAnsi" w:cstheme="minorHAnsi"/>
                <w:sz w:val="18"/>
                <w:szCs w:val="18"/>
              </w:rPr>
              <w:t>19</w:t>
            </w:r>
          </w:p>
        </w:tc>
        <w:tc>
          <w:tcPr>
            <w:tcW w:w="1133" w:type="pct"/>
            <w:shd w:val="clear" w:color="auto" w:fill="auto"/>
            <w:vAlign w:val="center"/>
          </w:tcPr>
          <w:p w14:paraId="1F58716B" w14:textId="75FF7D89" w:rsidR="000144DD" w:rsidRPr="009A44E6" w:rsidRDefault="000144DD" w:rsidP="000144DD">
            <w:pPr>
              <w:jc w:val="both"/>
              <w:rPr>
                <w:rFonts w:ascii="Calibri" w:eastAsia="Calibri" w:hAnsi="Calibri"/>
                <w:sz w:val="18"/>
                <w:szCs w:val="18"/>
                <w:lang w:val="es-MX" w:eastAsia="en-US"/>
              </w:rPr>
            </w:pPr>
            <w:r>
              <w:rPr>
                <w:rFonts w:ascii="Calibri" w:eastAsia="Calibri" w:hAnsi="Calibri"/>
                <w:sz w:val="18"/>
                <w:szCs w:val="18"/>
                <w:lang w:val="es-MX" w:eastAsia="en-US"/>
              </w:rPr>
              <w:t>Amolador</w:t>
            </w:r>
          </w:p>
        </w:tc>
        <w:tc>
          <w:tcPr>
            <w:tcW w:w="1410" w:type="pct"/>
            <w:shd w:val="clear" w:color="auto" w:fill="auto"/>
          </w:tcPr>
          <w:p w14:paraId="1F03CCA5" w14:textId="77777777" w:rsidR="000144DD" w:rsidRPr="009A44E6" w:rsidRDefault="000144DD" w:rsidP="000144DD">
            <w:pPr>
              <w:jc w:val="center"/>
              <w:rPr>
                <w:rFonts w:asciiTheme="minorHAnsi" w:hAnsiTheme="minorHAnsi" w:cstheme="minorHAnsi"/>
                <w:sz w:val="18"/>
                <w:szCs w:val="18"/>
              </w:rPr>
            </w:pPr>
          </w:p>
        </w:tc>
        <w:tc>
          <w:tcPr>
            <w:tcW w:w="1124" w:type="pct"/>
            <w:vAlign w:val="center"/>
          </w:tcPr>
          <w:p w14:paraId="6FCEA750" w14:textId="77777777" w:rsidR="000144DD" w:rsidRPr="002E0396" w:rsidRDefault="000144DD" w:rsidP="000144DD">
            <w:pPr>
              <w:jc w:val="center"/>
              <w:rPr>
                <w:rFonts w:asciiTheme="minorHAnsi" w:hAnsiTheme="minorHAnsi" w:cstheme="minorHAnsi"/>
                <w:sz w:val="18"/>
                <w:szCs w:val="18"/>
              </w:rPr>
            </w:pPr>
            <w:r>
              <w:rPr>
                <w:rFonts w:asciiTheme="minorHAnsi" w:hAnsiTheme="minorHAnsi" w:cstheme="minorHAnsi"/>
                <w:sz w:val="18"/>
                <w:szCs w:val="18"/>
              </w:rPr>
              <w:t>1</w:t>
            </w:r>
          </w:p>
        </w:tc>
        <w:tc>
          <w:tcPr>
            <w:tcW w:w="1176" w:type="pct"/>
          </w:tcPr>
          <w:p w14:paraId="65F58BF1" w14:textId="12F6E181" w:rsidR="000144DD" w:rsidRPr="009A44E6" w:rsidRDefault="000144DD" w:rsidP="000144DD">
            <w:pPr>
              <w:jc w:val="center"/>
              <w:rPr>
                <w:rFonts w:ascii="Calibri" w:eastAsia="Calibri" w:hAnsi="Calibri"/>
                <w:sz w:val="18"/>
                <w:szCs w:val="18"/>
                <w:lang w:val="es-MX" w:eastAsia="en-US"/>
              </w:rPr>
            </w:pPr>
            <w:r w:rsidRPr="003545F6">
              <w:rPr>
                <w:rFonts w:asciiTheme="minorHAnsi" w:hAnsiTheme="minorHAnsi" w:cstheme="minorHAnsi"/>
                <w:sz w:val="18"/>
                <w:szCs w:val="18"/>
              </w:rPr>
              <w:t>Para toda la obra</w:t>
            </w:r>
          </w:p>
        </w:tc>
      </w:tr>
      <w:tr w:rsidR="000144DD" w:rsidRPr="009A44E6" w14:paraId="31F64227" w14:textId="77777777" w:rsidTr="000144DD">
        <w:trPr>
          <w:trHeight w:val="45"/>
          <w:jc w:val="center"/>
        </w:trPr>
        <w:tc>
          <w:tcPr>
            <w:tcW w:w="158" w:type="pct"/>
            <w:shd w:val="clear" w:color="auto" w:fill="auto"/>
            <w:tcMar>
              <w:left w:w="0" w:type="dxa"/>
              <w:right w:w="0" w:type="dxa"/>
            </w:tcMar>
            <w:vAlign w:val="center"/>
          </w:tcPr>
          <w:p w14:paraId="4BB66377" w14:textId="4A56CBF6" w:rsidR="000144DD" w:rsidRPr="009A44E6" w:rsidRDefault="000144DD" w:rsidP="000144DD">
            <w:pPr>
              <w:jc w:val="center"/>
              <w:rPr>
                <w:rFonts w:asciiTheme="minorHAnsi" w:hAnsiTheme="minorHAnsi" w:cstheme="minorHAnsi"/>
                <w:sz w:val="18"/>
                <w:szCs w:val="18"/>
              </w:rPr>
            </w:pPr>
            <w:r>
              <w:rPr>
                <w:rFonts w:asciiTheme="minorHAnsi" w:hAnsiTheme="minorHAnsi" w:cstheme="minorHAnsi"/>
                <w:sz w:val="18"/>
                <w:szCs w:val="18"/>
              </w:rPr>
              <w:t>20</w:t>
            </w:r>
          </w:p>
        </w:tc>
        <w:tc>
          <w:tcPr>
            <w:tcW w:w="1133" w:type="pct"/>
            <w:shd w:val="clear" w:color="auto" w:fill="auto"/>
            <w:vAlign w:val="center"/>
          </w:tcPr>
          <w:p w14:paraId="2F12A22D" w14:textId="76AE4C54" w:rsidR="000144DD" w:rsidRPr="000F4B73" w:rsidRDefault="000144DD" w:rsidP="000144DD">
            <w:pPr>
              <w:jc w:val="both"/>
              <w:rPr>
                <w:rFonts w:ascii="Calibri" w:eastAsia="Calibri" w:hAnsi="Calibri"/>
                <w:sz w:val="18"/>
                <w:szCs w:val="18"/>
                <w:lang w:val="es-MX" w:eastAsia="en-US"/>
              </w:rPr>
            </w:pPr>
            <w:r w:rsidRPr="000F4B73">
              <w:rPr>
                <w:rFonts w:ascii="Calibri" w:eastAsia="Calibri" w:hAnsi="Calibri"/>
                <w:sz w:val="18"/>
                <w:szCs w:val="18"/>
                <w:lang w:val="es-MX" w:eastAsia="en-US"/>
              </w:rPr>
              <w:t>Técnico especializado en pruebas hidráulicas</w:t>
            </w:r>
          </w:p>
        </w:tc>
        <w:tc>
          <w:tcPr>
            <w:tcW w:w="1410" w:type="pct"/>
            <w:shd w:val="clear" w:color="auto" w:fill="auto"/>
          </w:tcPr>
          <w:p w14:paraId="78E458EF" w14:textId="4CD0BB14" w:rsidR="000144DD" w:rsidRPr="009A44E6" w:rsidRDefault="000144DD" w:rsidP="000144DD">
            <w:pPr>
              <w:jc w:val="both"/>
              <w:rPr>
                <w:rFonts w:asciiTheme="minorHAnsi" w:hAnsiTheme="minorHAnsi" w:cstheme="minorHAnsi"/>
                <w:sz w:val="18"/>
                <w:szCs w:val="18"/>
              </w:rPr>
            </w:pPr>
            <w:r w:rsidRPr="000F4B73">
              <w:rPr>
                <w:rFonts w:asciiTheme="minorHAnsi" w:hAnsiTheme="minorHAnsi" w:cstheme="minorHAnsi"/>
                <w:sz w:val="18"/>
                <w:szCs w:val="18"/>
              </w:rPr>
              <w:t>Profesional y/o técnico especializado en el manejo de instrumentos y la ejecución de pruebas hidrostáticas</w:t>
            </w:r>
          </w:p>
        </w:tc>
        <w:tc>
          <w:tcPr>
            <w:tcW w:w="1124" w:type="pct"/>
            <w:vAlign w:val="center"/>
          </w:tcPr>
          <w:p w14:paraId="6B34B8B1" w14:textId="77777777" w:rsidR="000144DD" w:rsidRPr="009A44E6" w:rsidRDefault="000144DD" w:rsidP="000144DD">
            <w:pPr>
              <w:jc w:val="center"/>
              <w:rPr>
                <w:rFonts w:asciiTheme="minorHAnsi" w:hAnsiTheme="minorHAnsi" w:cstheme="minorHAnsi"/>
                <w:sz w:val="18"/>
                <w:szCs w:val="18"/>
              </w:rPr>
            </w:pPr>
            <w:r w:rsidRPr="009A44E6">
              <w:rPr>
                <w:rFonts w:asciiTheme="minorHAnsi" w:hAnsiTheme="minorHAnsi" w:cstheme="minorHAnsi"/>
                <w:sz w:val="18"/>
                <w:szCs w:val="18"/>
              </w:rPr>
              <w:t>1</w:t>
            </w:r>
          </w:p>
        </w:tc>
        <w:tc>
          <w:tcPr>
            <w:tcW w:w="1176" w:type="pct"/>
            <w:vAlign w:val="center"/>
          </w:tcPr>
          <w:p w14:paraId="609E3F7B" w14:textId="3F33AB62" w:rsidR="000144DD" w:rsidRPr="009A44E6" w:rsidRDefault="000144DD" w:rsidP="000144DD">
            <w:pPr>
              <w:jc w:val="center"/>
              <w:rPr>
                <w:rFonts w:asciiTheme="minorHAnsi" w:hAnsiTheme="minorHAnsi" w:cstheme="minorHAnsi"/>
                <w:sz w:val="18"/>
                <w:szCs w:val="18"/>
              </w:rPr>
            </w:pPr>
            <w:r w:rsidRPr="003545F6">
              <w:rPr>
                <w:rFonts w:asciiTheme="minorHAnsi" w:hAnsiTheme="minorHAnsi" w:cstheme="minorHAnsi"/>
                <w:sz w:val="18"/>
                <w:szCs w:val="18"/>
              </w:rPr>
              <w:t>Para toda la obra</w:t>
            </w:r>
          </w:p>
        </w:tc>
      </w:tr>
      <w:tr w:rsidR="000144DD" w:rsidRPr="009A44E6" w14:paraId="7D7F7EF3" w14:textId="77777777" w:rsidTr="000144DD">
        <w:trPr>
          <w:trHeight w:val="45"/>
          <w:jc w:val="center"/>
        </w:trPr>
        <w:tc>
          <w:tcPr>
            <w:tcW w:w="158" w:type="pct"/>
            <w:shd w:val="clear" w:color="auto" w:fill="auto"/>
            <w:tcMar>
              <w:left w:w="0" w:type="dxa"/>
              <w:right w:w="0" w:type="dxa"/>
            </w:tcMar>
            <w:vAlign w:val="center"/>
          </w:tcPr>
          <w:p w14:paraId="4D1F42AB" w14:textId="7EDB7A66" w:rsidR="000144DD" w:rsidRDefault="000144DD" w:rsidP="000144DD">
            <w:pPr>
              <w:jc w:val="center"/>
              <w:rPr>
                <w:rFonts w:asciiTheme="minorHAnsi" w:hAnsiTheme="minorHAnsi" w:cstheme="minorHAnsi"/>
                <w:sz w:val="18"/>
                <w:szCs w:val="18"/>
              </w:rPr>
            </w:pPr>
            <w:r>
              <w:rPr>
                <w:rFonts w:asciiTheme="minorHAnsi" w:hAnsiTheme="minorHAnsi" w:cstheme="minorHAnsi"/>
                <w:sz w:val="18"/>
                <w:szCs w:val="18"/>
              </w:rPr>
              <w:t>21</w:t>
            </w:r>
          </w:p>
        </w:tc>
        <w:tc>
          <w:tcPr>
            <w:tcW w:w="1133" w:type="pct"/>
            <w:shd w:val="clear" w:color="auto" w:fill="auto"/>
            <w:vAlign w:val="center"/>
          </w:tcPr>
          <w:p w14:paraId="434D777B" w14:textId="773B5ECA" w:rsidR="000144DD" w:rsidRPr="000F4B73" w:rsidRDefault="000144DD" w:rsidP="000144DD">
            <w:pPr>
              <w:jc w:val="both"/>
              <w:rPr>
                <w:rFonts w:ascii="Calibri" w:eastAsia="Calibri" w:hAnsi="Calibri"/>
                <w:sz w:val="18"/>
                <w:szCs w:val="18"/>
                <w:lang w:val="es-MX" w:eastAsia="en-US"/>
              </w:rPr>
            </w:pPr>
            <w:r w:rsidRPr="000F4B73">
              <w:rPr>
                <w:rFonts w:ascii="Calibri" w:eastAsia="Calibri" w:hAnsi="Calibri"/>
                <w:sz w:val="18"/>
                <w:szCs w:val="18"/>
                <w:lang w:val="es-MX" w:eastAsia="en-US"/>
              </w:rPr>
              <w:t>Técnico especializado en protección catódica</w:t>
            </w:r>
          </w:p>
        </w:tc>
        <w:tc>
          <w:tcPr>
            <w:tcW w:w="1410" w:type="pct"/>
            <w:shd w:val="clear" w:color="auto" w:fill="auto"/>
          </w:tcPr>
          <w:p w14:paraId="0DED8FF7" w14:textId="3BB0678A" w:rsidR="000144DD" w:rsidRDefault="000144DD" w:rsidP="000144DD">
            <w:pPr>
              <w:jc w:val="both"/>
              <w:rPr>
                <w:rFonts w:asciiTheme="minorHAnsi" w:hAnsiTheme="minorHAnsi" w:cstheme="minorHAnsi"/>
                <w:sz w:val="18"/>
                <w:szCs w:val="18"/>
              </w:rPr>
            </w:pPr>
            <w:r w:rsidRPr="000F4B73">
              <w:rPr>
                <w:rFonts w:asciiTheme="minorHAnsi" w:hAnsiTheme="minorHAnsi" w:cstheme="minorHAnsi"/>
                <w:sz w:val="18"/>
                <w:szCs w:val="18"/>
              </w:rPr>
              <w:t>Profesional y/o técnico especializado en la implementación de protección catódica</w:t>
            </w:r>
          </w:p>
        </w:tc>
        <w:tc>
          <w:tcPr>
            <w:tcW w:w="1124" w:type="pct"/>
            <w:vAlign w:val="center"/>
          </w:tcPr>
          <w:p w14:paraId="6DB8A7E2" w14:textId="1D558340" w:rsidR="000144DD" w:rsidRPr="009A44E6" w:rsidRDefault="000144DD" w:rsidP="000144DD">
            <w:pPr>
              <w:jc w:val="center"/>
              <w:rPr>
                <w:rFonts w:asciiTheme="minorHAnsi" w:hAnsiTheme="minorHAnsi" w:cstheme="minorHAnsi"/>
                <w:sz w:val="18"/>
                <w:szCs w:val="18"/>
              </w:rPr>
            </w:pPr>
            <w:r w:rsidRPr="009A44E6">
              <w:rPr>
                <w:rFonts w:asciiTheme="minorHAnsi" w:hAnsiTheme="minorHAnsi" w:cstheme="minorHAnsi"/>
                <w:sz w:val="18"/>
                <w:szCs w:val="18"/>
              </w:rPr>
              <w:t>1</w:t>
            </w:r>
          </w:p>
        </w:tc>
        <w:tc>
          <w:tcPr>
            <w:tcW w:w="1176" w:type="pct"/>
            <w:vAlign w:val="center"/>
          </w:tcPr>
          <w:p w14:paraId="600D68EF" w14:textId="749901CB" w:rsidR="000144DD" w:rsidRPr="003545F6" w:rsidRDefault="000144DD" w:rsidP="000144DD">
            <w:pPr>
              <w:jc w:val="center"/>
              <w:rPr>
                <w:rFonts w:asciiTheme="minorHAnsi" w:hAnsiTheme="minorHAnsi" w:cstheme="minorHAnsi"/>
                <w:sz w:val="18"/>
                <w:szCs w:val="18"/>
              </w:rPr>
            </w:pPr>
            <w:r w:rsidRPr="003545F6">
              <w:rPr>
                <w:rFonts w:asciiTheme="minorHAnsi" w:hAnsiTheme="minorHAnsi" w:cstheme="minorHAnsi"/>
                <w:sz w:val="18"/>
                <w:szCs w:val="18"/>
              </w:rPr>
              <w:t>Para toda la obra</w:t>
            </w:r>
          </w:p>
        </w:tc>
      </w:tr>
      <w:tr w:rsidR="000144DD" w:rsidRPr="009A44E6" w14:paraId="3B115908" w14:textId="77777777" w:rsidTr="000144DD">
        <w:trPr>
          <w:trHeight w:val="351"/>
          <w:jc w:val="center"/>
        </w:trPr>
        <w:tc>
          <w:tcPr>
            <w:tcW w:w="158" w:type="pct"/>
            <w:shd w:val="clear" w:color="auto" w:fill="auto"/>
            <w:tcMar>
              <w:left w:w="0" w:type="dxa"/>
              <w:right w:w="0" w:type="dxa"/>
            </w:tcMar>
            <w:vAlign w:val="center"/>
          </w:tcPr>
          <w:p w14:paraId="37908E7C" w14:textId="505BA783" w:rsidR="000144DD" w:rsidRPr="009A44E6" w:rsidRDefault="000144DD" w:rsidP="000144DD">
            <w:pPr>
              <w:jc w:val="center"/>
              <w:rPr>
                <w:rFonts w:asciiTheme="minorHAnsi" w:hAnsiTheme="minorHAnsi" w:cstheme="minorHAnsi"/>
                <w:sz w:val="18"/>
                <w:szCs w:val="18"/>
              </w:rPr>
            </w:pPr>
            <w:r w:rsidRPr="009A44E6">
              <w:rPr>
                <w:rFonts w:asciiTheme="minorHAnsi" w:hAnsiTheme="minorHAnsi" w:cstheme="minorHAnsi"/>
                <w:sz w:val="18"/>
                <w:szCs w:val="18"/>
              </w:rPr>
              <w:t>2</w:t>
            </w:r>
            <w:r>
              <w:rPr>
                <w:rFonts w:asciiTheme="minorHAnsi" w:hAnsiTheme="minorHAnsi" w:cstheme="minorHAnsi"/>
                <w:sz w:val="18"/>
                <w:szCs w:val="18"/>
              </w:rPr>
              <w:t>2</w:t>
            </w:r>
          </w:p>
        </w:tc>
        <w:tc>
          <w:tcPr>
            <w:tcW w:w="1133" w:type="pct"/>
            <w:shd w:val="clear" w:color="auto" w:fill="auto"/>
            <w:vAlign w:val="center"/>
          </w:tcPr>
          <w:p w14:paraId="3FB70C74" w14:textId="77777777" w:rsidR="000144DD" w:rsidRPr="000F4B73" w:rsidRDefault="000144DD" w:rsidP="000144DD">
            <w:pPr>
              <w:jc w:val="both"/>
              <w:rPr>
                <w:rFonts w:ascii="Calibri" w:eastAsia="Calibri" w:hAnsi="Calibri"/>
                <w:sz w:val="18"/>
                <w:szCs w:val="18"/>
                <w:lang w:val="es-MX" w:eastAsia="en-US"/>
              </w:rPr>
            </w:pPr>
            <w:r w:rsidRPr="000F4B73">
              <w:rPr>
                <w:rFonts w:ascii="Calibri" w:eastAsia="Calibri" w:hAnsi="Calibri"/>
                <w:sz w:val="18"/>
                <w:szCs w:val="18"/>
                <w:lang w:val="es-MX" w:eastAsia="en-US"/>
              </w:rPr>
              <w:t>Instrumentista</w:t>
            </w:r>
          </w:p>
        </w:tc>
        <w:tc>
          <w:tcPr>
            <w:tcW w:w="1410" w:type="pct"/>
            <w:shd w:val="clear" w:color="auto" w:fill="auto"/>
          </w:tcPr>
          <w:p w14:paraId="6C659D13" w14:textId="77777777" w:rsidR="000144DD" w:rsidRPr="009A44E6" w:rsidRDefault="000144DD" w:rsidP="000144DD">
            <w:pPr>
              <w:jc w:val="both"/>
              <w:rPr>
                <w:rFonts w:asciiTheme="minorHAnsi" w:hAnsiTheme="minorHAnsi" w:cstheme="minorHAnsi"/>
                <w:sz w:val="18"/>
                <w:szCs w:val="18"/>
              </w:rPr>
            </w:pPr>
            <w:r>
              <w:rPr>
                <w:rFonts w:asciiTheme="minorHAnsi" w:hAnsiTheme="minorHAnsi" w:cstheme="minorHAnsi"/>
                <w:sz w:val="18"/>
                <w:szCs w:val="18"/>
              </w:rPr>
              <w:t>Especialista en instrumentación</w:t>
            </w:r>
          </w:p>
        </w:tc>
        <w:tc>
          <w:tcPr>
            <w:tcW w:w="1124" w:type="pct"/>
            <w:vAlign w:val="center"/>
          </w:tcPr>
          <w:p w14:paraId="1147C111" w14:textId="77777777" w:rsidR="000144DD" w:rsidRPr="009A44E6" w:rsidRDefault="000144DD" w:rsidP="000144DD">
            <w:pPr>
              <w:jc w:val="center"/>
              <w:rPr>
                <w:rFonts w:asciiTheme="minorHAnsi" w:hAnsiTheme="minorHAnsi" w:cstheme="minorHAnsi"/>
                <w:sz w:val="18"/>
                <w:szCs w:val="18"/>
              </w:rPr>
            </w:pPr>
            <w:r w:rsidRPr="009A44E6">
              <w:rPr>
                <w:rFonts w:asciiTheme="minorHAnsi" w:hAnsiTheme="minorHAnsi" w:cstheme="minorHAnsi"/>
                <w:sz w:val="18"/>
                <w:szCs w:val="18"/>
              </w:rPr>
              <w:t>1</w:t>
            </w:r>
          </w:p>
        </w:tc>
        <w:tc>
          <w:tcPr>
            <w:tcW w:w="1176" w:type="pct"/>
          </w:tcPr>
          <w:p w14:paraId="08C650AB" w14:textId="77777777" w:rsidR="000144DD" w:rsidRPr="009A44E6" w:rsidRDefault="000144DD" w:rsidP="000144DD">
            <w:pPr>
              <w:jc w:val="center"/>
              <w:rPr>
                <w:rFonts w:asciiTheme="minorHAnsi" w:hAnsiTheme="minorHAnsi" w:cstheme="minorHAnsi"/>
                <w:sz w:val="18"/>
                <w:szCs w:val="18"/>
              </w:rPr>
            </w:pPr>
            <w:r w:rsidRPr="003545F6">
              <w:rPr>
                <w:rFonts w:asciiTheme="minorHAnsi" w:hAnsiTheme="minorHAnsi" w:cstheme="minorHAnsi"/>
                <w:sz w:val="18"/>
                <w:szCs w:val="18"/>
              </w:rPr>
              <w:t>Para toda la obra</w:t>
            </w:r>
          </w:p>
        </w:tc>
      </w:tr>
      <w:tr w:rsidR="000144DD" w:rsidRPr="009A44E6" w14:paraId="64BB28CF" w14:textId="77777777" w:rsidTr="000144DD">
        <w:trPr>
          <w:trHeight w:val="552"/>
          <w:jc w:val="center"/>
        </w:trPr>
        <w:tc>
          <w:tcPr>
            <w:tcW w:w="158" w:type="pct"/>
            <w:shd w:val="clear" w:color="auto" w:fill="auto"/>
            <w:tcMar>
              <w:left w:w="0" w:type="dxa"/>
              <w:right w:w="0" w:type="dxa"/>
            </w:tcMar>
            <w:vAlign w:val="center"/>
          </w:tcPr>
          <w:p w14:paraId="2BFA1409" w14:textId="1B4D3CE2" w:rsidR="000144DD" w:rsidRPr="009A44E6" w:rsidRDefault="000144DD" w:rsidP="000144DD">
            <w:pPr>
              <w:jc w:val="center"/>
              <w:rPr>
                <w:rFonts w:asciiTheme="minorHAnsi" w:hAnsiTheme="minorHAnsi" w:cstheme="minorHAnsi"/>
                <w:sz w:val="18"/>
                <w:szCs w:val="18"/>
              </w:rPr>
            </w:pPr>
            <w:r>
              <w:rPr>
                <w:rFonts w:asciiTheme="minorHAnsi" w:hAnsiTheme="minorHAnsi" w:cstheme="minorHAnsi"/>
                <w:sz w:val="18"/>
                <w:szCs w:val="18"/>
              </w:rPr>
              <w:t>23</w:t>
            </w:r>
          </w:p>
        </w:tc>
        <w:tc>
          <w:tcPr>
            <w:tcW w:w="1133" w:type="pct"/>
            <w:shd w:val="clear" w:color="auto" w:fill="auto"/>
            <w:vAlign w:val="center"/>
          </w:tcPr>
          <w:p w14:paraId="33DF613B" w14:textId="77777777" w:rsidR="000144DD" w:rsidRPr="009A44E6" w:rsidRDefault="000144DD" w:rsidP="005A2D2C">
            <w:pPr>
              <w:jc w:val="both"/>
              <w:rPr>
                <w:rFonts w:asciiTheme="minorHAnsi" w:hAnsiTheme="minorHAnsi" w:cstheme="minorHAnsi"/>
                <w:sz w:val="18"/>
                <w:szCs w:val="18"/>
              </w:rPr>
            </w:pPr>
            <w:r>
              <w:rPr>
                <w:rFonts w:asciiTheme="minorHAnsi" w:hAnsiTheme="minorHAnsi" w:cstheme="minorHAnsi"/>
                <w:sz w:val="18"/>
                <w:szCs w:val="18"/>
              </w:rPr>
              <w:t>Supervisor/Coordinador</w:t>
            </w:r>
            <w:r w:rsidRPr="009A44E6">
              <w:rPr>
                <w:rFonts w:asciiTheme="minorHAnsi" w:hAnsiTheme="minorHAnsi" w:cstheme="minorHAnsi"/>
                <w:sz w:val="18"/>
                <w:szCs w:val="18"/>
              </w:rPr>
              <w:t xml:space="preserve"> de SMS</w:t>
            </w:r>
          </w:p>
        </w:tc>
        <w:tc>
          <w:tcPr>
            <w:tcW w:w="1410" w:type="pct"/>
            <w:shd w:val="clear" w:color="auto" w:fill="auto"/>
          </w:tcPr>
          <w:p w14:paraId="1BA1E49C" w14:textId="77777777" w:rsidR="000144DD" w:rsidRPr="009A44E6" w:rsidRDefault="000144DD" w:rsidP="005A2D2C">
            <w:pPr>
              <w:jc w:val="both"/>
              <w:rPr>
                <w:rFonts w:asciiTheme="minorHAnsi" w:hAnsiTheme="minorHAnsi" w:cstheme="minorHAnsi"/>
                <w:sz w:val="18"/>
                <w:szCs w:val="18"/>
              </w:rPr>
            </w:pPr>
            <w:r w:rsidRPr="00AE7C5A">
              <w:rPr>
                <w:rFonts w:asciiTheme="minorHAnsi" w:hAnsiTheme="minorHAnsi" w:cstheme="minorHAnsi"/>
                <w:sz w:val="18"/>
                <w:szCs w:val="18"/>
              </w:rPr>
              <w:t>Profesional a nivel licenciatura en ingeniería o ramas afines</w:t>
            </w:r>
          </w:p>
        </w:tc>
        <w:tc>
          <w:tcPr>
            <w:tcW w:w="1124" w:type="pct"/>
            <w:vAlign w:val="center"/>
          </w:tcPr>
          <w:p w14:paraId="2CCBF5C9" w14:textId="77777777" w:rsidR="000144DD" w:rsidRPr="009A44E6" w:rsidRDefault="000144DD" w:rsidP="005A2D2C">
            <w:pPr>
              <w:jc w:val="center"/>
              <w:rPr>
                <w:rFonts w:asciiTheme="minorHAnsi" w:hAnsiTheme="minorHAnsi" w:cstheme="minorHAnsi"/>
                <w:sz w:val="18"/>
                <w:szCs w:val="18"/>
              </w:rPr>
            </w:pPr>
            <w:r>
              <w:rPr>
                <w:rFonts w:asciiTheme="minorHAnsi" w:hAnsiTheme="minorHAnsi" w:cstheme="minorHAnsi"/>
                <w:sz w:val="18"/>
                <w:szCs w:val="18"/>
              </w:rPr>
              <w:t>1</w:t>
            </w:r>
          </w:p>
        </w:tc>
        <w:tc>
          <w:tcPr>
            <w:tcW w:w="1176" w:type="pct"/>
            <w:vAlign w:val="center"/>
          </w:tcPr>
          <w:p w14:paraId="27A0F3F1" w14:textId="77777777" w:rsidR="000144DD" w:rsidRDefault="000144DD" w:rsidP="005A2D2C">
            <w:pPr>
              <w:jc w:val="center"/>
              <w:rPr>
                <w:rFonts w:asciiTheme="minorHAnsi" w:hAnsiTheme="minorHAnsi" w:cstheme="minorHAnsi"/>
                <w:sz w:val="18"/>
                <w:szCs w:val="18"/>
              </w:rPr>
            </w:pPr>
            <w:r>
              <w:rPr>
                <w:rFonts w:asciiTheme="minorHAnsi" w:hAnsiTheme="minorHAnsi" w:cstheme="minorHAnsi"/>
                <w:sz w:val="18"/>
                <w:szCs w:val="18"/>
              </w:rPr>
              <w:t>Para toda la obra</w:t>
            </w:r>
          </w:p>
        </w:tc>
      </w:tr>
      <w:tr w:rsidR="000144DD" w:rsidRPr="009A44E6" w14:paraId="51916972" w14:textId="77777777" w:rsidTr="000144DD">
        <w:trPr>
          <w:trHeight w:val="45"/>
          <w:jc w:val="center"/>
        </w:trPr>
        <w:tc>
          <w:tcPr>
            <w:tcW w:w="158" w:type="pct"/>
            <w:shd w:val="clear" w:color="auto" w:fill="auto"/>
            <w:tcMar>
              <w:left w:w="0" w:type="dxa"/>
              <w:right w:w="0" w:type="dxa"/>
            </w:tcMar>
            <w:vAlign w:val="center"/>
          </w:tcPr>
          <w:p w14:paraId="58321D35" w14:textId="1CDD0FF1" w:rsidR="000144DD" w:rsidRPr="009A44E6" w:rsidRDefault="000144DD" w:rsidP="000144DD">
            <w:pPr>
              <w:jc w:val="center"/>
              <w:rPr>
                <w:rFonts w:asciiTheme="minorHAnsi" w:hAnsiTheme="minorHAnsi" w:cstheme="minorHAnsi"/>
                <w:sz w:val="18"/>
                <w:szCs w:val="18"/>
              </w:rPr>
            </w:pPr>
            <w:r>
              <w:rPr>
                <w:rFonts w:asciiTheme="minorHAnsi" w:hAnsiTheme="minorHAnsi" w:cstheme="minorHAnsi"/>
                <w:sz w:val="18"/>
                <w:szCs w:val="18"/>
              </w:rPr>
              <w:lastRenderedPageBreak/>
              <w:t>24</w:t>
            </w:r>
          </w:p>
        </w:tc>
        <w:tc>
          <w:tcPr>
            <w:tcW w:w="1133" w:type="pct"/>
            <w:shd w:val="clear" w:color="auto" w:fill="auto"/>
            <w:vAlign w:val="center"/>
          </w:tcPr>
          <w:p w14:paraId="159753B9" w14:textId="77777777" w:rsidR="000144DD" w:rsidRPr="009A44E6" w:rsidRDefault="000144DD" w:rsidP="000144DD">
            <w:pPr>
              <w:jc w:val="both"/>
              <w:rPr>
                <w:rFonts w:asciiTheme="minorHAnsi" w:hAnsiTheme="minorHAnsi" w:cstheme="minorHAnsi"/>
                <w:sz w:val="18"/>
                <w:szCs w:val="18"/>
              </w:rPr>
            </w:pPr>
            <w:r w:rsidRPr="009A44E6">
              <w:rPr>
                <w:rFonts w:asciiTheme="minorHAnsi" w:hAnsiTheme="minorHAnsi" w:cstheme="minorHAnsi"/>
                <w:sz w:val="18"/>
                <w:szCs w:val="18"/>
              </w:rPr>
              <w:t>Monitor de SMS</w:t>
            </w:r>
          </w:p>
        </w:tc>
        <w:tc>
          <w:tcPr>
            <w:tcW w:w="1410" w:type="pct"/>
            <w:shd w:val="clear" w:color="auto" w:fill="auto"/>
          </w:tcPr>
          <w:p w14:paraId="69738F09" w14:textId="77777777" w:rsidR="000144DD" w:rsidRPr="009A44E6" w:rsidRDefault="000144DD" w:rsidP="000144DD">
            <w:pPr>
              <w:jc w:val="both"/>
              <w:rPr>
                <w:rFonts w:asciiTheme="minorHAnsi" w:hAnsiTheme="minorHAnsi" w:cstheme="minorHAnsi"/>
                <w:sz w:val="18"/>
                <w:szCs w:val="18"/>
              </w:rPr>
            </w:pPr>
            <w:r w:rsidRPr="009A44E6">
              <w:rPr>
                <w:rFonts w:asciiTheme="minorHAnsi" w:hAnsiTheme="minorHAnsi" w:cstheme="minorHAnsi"/>
                <w:sz w:val="18"/>
                <w:szCs w:val="18"/>
              </w:rPr>
              <w:t>Profesional a nivel licenciatura en ingeniería o Técnico del área Industrial (mecánico, eléctrico, SMS o similares)</w:t>
            </w:r>
          </w:p>
        </w:tc>
        <w:tc>
          <w:tcPr>
            <w:tcW w:w="1124" w:type="pct"/>
            <w:vAlign w:val="center"/>
          </w:tcPr>
          <w:p w14:paraId="11433A44" w14:textId="5505644B" w:rsidR="000144DD" w:rsidRPr="009A44E6" w:rsidRDefault="000144DD" w:rsidP="000144DD">
            <w:pPr>
              <w:jc w:val="center"/>
              <w:rPr>
                <w:rFonts w:asciiTheme="minorHAnsi" w:hAnsiTheme="minorHAnsi" w:cstheme="minorHAnsi"/>
                <w:sz w:val="18"/>
                <w:szCs w:val="18"/>
              </w:rPr>
            </w:pPr>
            <w:r>
              <w:rPr>
                <w:rFonts w:asciiTheme="minorHAnsi" w:hAnsiTheme="minorHAnsi" w:cstheme="minorHAnsi"/>
                <w:sz w:val="18"/>
                <w:szCs w:val="18"/>
              </w:rPr>
              <w:t>1</w:t>
            </w:r>
          </w:p>
        </w:tc>
        <w:tc>
          <w:tcPr>
            <w:tcW w:w="1176" w:type="pct"/>
            <w:vAlign w:val="center"/>
          </w:tcPr>
          <w:p w14:paraId="5B1F0F0E" w14:textId="77777777" w:rsidR="000144DD" w:rsidRPr="009A44E6" w:rsidRDefault="000144DD" w:rsidP="000144DD">
            <w:pPr>
              <w:jc w:val="center"/>
              <w:rPr>
                <w:rFonts w:asciiTheme="minorHAnsi" w:hAnsiTheme="minorHAnsi" w:cstheme="minorHAnsi"/>
                <w:sz w:val="18"/>
                <w:szCs w:val="18"/>
              </w:rPr>
            </w:pPr>
            <w:r>
              <w:rPr>
                <w:rFonts w:asciiTheme="minorHAnsi" w:hAnsiTheme="minorHAnsi" w:cstheme="minorHAnsi"/>
                <w:sz w:val="18"/>
                <w:szCs w:val="18"/>
              </w:rPr>
              <w:t>Pa</w:t>
            </w:r>
            <w:r w:rsidRPr="009A44E6">
              <w:rPr>
                <w:rFonts w:asciiTheme="minorHAnsi" w:hAnsiTheme="minorHAnsi" w:cstheme="minorHAnsi"/>
                <w:sz w:val="18"/>
                <w:szCs w:val="18"/>
              </w:rPr>
              <w:t>r</w:t>
            </w:r>
            <w:r>
              <w:rPr>
                <w:rFonts w:asciiTheme="minorHAnsi" w:hAnsiTheme="minorHAnsi" w:cstheme="minorHAnsi"/>
                <w:sz w:val="18"/>
                <w:szCs w:val="18"/>
              </w:rPr>
              <w:t>a</w:t>
            </w:r>
            <w:r w:rsidRPr="009A44E6">
              <w:rPr>
                <w:rFonts w:asciiTheme="minorHAnsi" w:hAnsiTheme="minorHAnsi" w:cstheme="minorHAnsi"/>
                <w:sz w:val="18"/>
                <w:szCs w:val="18"/>
              </w:rPr>
              <w:t xml:space="preserve"> cada frente de trabajo</w:t>
            </w:r>
            <w:r>
              <w:rPr>
                <w:rFonts w:asciiTheme="minorHAnsi" w:hAnsiTheme="minorHAnsi" w:cstheme="minorHAnsi"/>
                <w:sz w:val="18"/>
                <w:szCs w:val="18"/>
              </w:rPr>
              <w:t xml:space="preserve"> adicional </w:t>
            </w:r>
            <w:r w:rsidRPr="009A44E6">
              <w:rPr>
                <w:rFonts w:asciiTheme="minorHAnsi" w:hAnsiTheme="minorHAnsi" w:cstheme="minorHAnsi"/>
                <w:sz w:val="18"/>
                <w:szCs w:val="18"/>
              </w:rPr>
              <w:t>(de acuerdo al análisis de Riesgos de las actividades a desarrollarse en el proyecto)</w:t>
            </w:r>
          </w:p>
        </w:tc>
      </w:tr>
      <w:tr w:rsidR="00AC4EF5" w:rsidRPr="009A44E6" w14:paraId="351BBE7D" w14:textId="77777777" w:rsidTr="000144DD">
        <w:trPr>
          <w:trHeight w:val="45"/>
          <w:jc w:val="center"/>
        </w:trPr>
        <w:tc>
          <w:tcPr>
            <w:tcW w:w="158" w:type="pct"/>
            <w:shd w:val="clear" w:color="auto" w:fill="auto"/>
            <w:tcMar>
              <w:left w:w="0" w:type="dxa"/>
              <w:right w:w="0" w:type="dxa"/>
            </w:tcMar>
            <w:vAlign w:val="center"/>
          </w:tcPr>
          <w:p w14:paraId="1CB26C3C" w14:textId="4AB583BB" w:rsidR="00AC4EF5" w:rsidRPr="009A44E6" w:rsidRDefault="00AC4EF5" w:rsidP="000144DD">
            <w:pPr>
              <w:jc w:val="center"/>
              <w:rPr>
                <w:rFonts w:asciiTheme="minorHAnsi" w:hAnsiTheme="minorHAnsi" w:cstheme="minorHAnsi"/>
                <w:sz w:val="18"/>
                <w:szCs w:val="18"/>
              </w:rPr>
            </w:pPr>
            <w:r>
              <w:rPr>
                <w:rFonts w:asciiTheme="minorHAnsi" w:hAnsiTheme="minorHAnsi" w:cstheme="minorHAnsi"/>
                <w:sz w:val="18"/>
                <w:szCs w:val="18"/>
              </w:rPr>
              <w:t>2</w:t>
            </w:r>
            <w:r w:rsidR="000144DD">
              <w:rPr>
                <w:rFonts w:asciiTheme="minorHAnsi" w:hAnsiTheme="minorHAnsi" w:cstheme="minorHAnsi"/>
                <w:sz w:val="18"/>
                <w:szCs w:val="18"/>
              </w:rPr>
              <w:t>5</w:t>
            </w:r>
          </w:p>
        </w:tc>
        <w:tc>
          <w:tcPr>
            <w:tcW w:w="1133" w:type="pct"/>
            <w:shd w:val="clear" w:color="auto" w:fill="auto"/>
            <w:vAlign w:val="center"/>
          </w:tcPr>
          <w:p w14:paraId="03EF06FA" w14:textId="77777777" w:rsidR="00AC4EF5" w:rsidRPr="009A44E6" w:rsidRDefault="00AC4EF5" w:rsidP="00AC4EF5">
            <w:pPr>
              <w:jc w:val="both"/>
              <w:rPr>
                <w:rFonts w:asciiTheme="minorHAnsi" w:hAnsiTheme="minorHAnsi" w:cstheme="minorHAnsi"/>
                <w:sz w:val="18"/>
                <w:szCs w:val="18"/>
              </w:rPr>
            </w:pPr>
            <w:r w:rsidRPr="000E6B15">
              <w:rPr>
                <w:rFonts w:asciiTheme="minorHAnsi" w:hAnsiTheme="minorHAnsi" w:cstheme="minorHAnsi"/>
                <w:sz w:val="18"/>
                <w:szCs w:val="18"/>
              </w:rPr>
              <w:t>Responsable de obras civiles</w:t>
            </w:r>
          </w:p>
        </w:tc>
        <w:tc>
          <w:tcPr>
            <w:tcW w:w="1410" w:type="pct"/>
            <w:shd w:val="clear" w:color="auto" w:fill="auto"/>
          </w:tcPr>
          <w:p w14:paraId="03EB5BBF" w14:textId="77777777" w:rsidR="00AC4EF5" w:rsidRPr="009A44E6" w:rsidRDefault="00AC4EF5" w:rsidP="00AC4EF5">
            <w:pPr>
              <w:jc w:val="both"/>
              <w:rPr>
                <w:rFonts w:asciiTheme="minorHAnsi" w:hAnsiTheme="minorHAnsi" w:cstheme="minorHAnsi"/>
                <w:sz w:val="18"/>
                <w:szCs w:val="18"/>
              </w:rPr>
            </w:pPr>
            <w:r>
              <w:rPr>
                <w:rFonts w:asciiTheme="minorHAnsi" w:hAnsiTheme="minorHAnsi" w:cstheme="minorHAnsi"/>
                <w:sz w:val="18"/>
                <w:szCs w:val="18"/>
              </w:rPr>
              <w:t>I</w:t>
            </w:r>
            <w:r w:rsidRPr="000E6B15">
              <w:rPr>
                <w:rFonts w:asciiTheme="minorHAnsi" w:hAnsiTheme="minorHAnsi" w:cstheme="minorHAnsi"/>
                <w:sz w:val="18"/>
                <w:szCs w:val="18"/>
              </w:rPr>
              <w:t>ngeniero civil,  profesional en ramas afines de la construcción (licenciado en construcciones civiles, ingeniero en construcciones, arquitecto con mención en estructuras, mecánica de suelos) con título en provisión nacional</w:t>
            </w:r>
          </w:p>
        </w:tc>
        <w:tc>
          <w:tcPr>
            <w:tcW w:w="1124" w:type="pct"/>
            <w:vAlign w:val="center"/>
          </w:tcPr>
          <w:p w14:paraId="772B6754" w14:textId="77777777" w:rsidR="00AC4EF5" w:rsidRPr="009A44E6" w:rsidRDefault="00AC4EF5" w:rsidP="00AC4EF5">
            <w:pPr>
              <w:jc w:val="center"/>
              <w:rPr>
                <w:rFonts w:asciiTheme="minorHAnsi" w:hAnsiTheme="minorHAnsi" w:cstheme="minorHAnsi"/>
                <w:sz w:val="18"/>
                <w:szCs w:val="18"/>
              </w:rPr>
            </w:pPr>
            <w:r>
              <w:rPr>
                <w:rFonts w:asciiTheme="minorHAnsi" w:hAnsiTheme="minorHAnsi" w:cstheme="minorHAnsi"/>
                <w:sz w:val="18"/>
                <w:szCs w:val="18"/>
              </w:rPr>
              <w:t>1</w:t>
            </w:r>
          </w:p>
        </w:tc>
        <w:tc>
          <w:tcPr>
            <w:tcW w:w="1176" w:type="pct"/>
            <w:vAlign w:val="center"/>
          </w:tcPr>
          <w:p w14:paraId="2092B90D" w14:textId="00779A74" w:rsidR="00AC4EF5" w:rsidRPr="00FC7719" w:rsidRDefault="00AC4EF5" w:rsidP="00AC4EF5">
            <w:pPr>
              <w:jc w:val="center"/>
              <w:rPr>
                <w:rFonts w:asciiTheme="minorHAnsi" w:hAnsiTheme="minorHAnsi" w:cstheme="minorHAnsi"/>
                <w:sz w:val="18"/>
                <w:szCs w:val="18"/>
              </w:rPr>
            </w:pPr>
            <w:r w:rsidRPr="00B05B5F">
              <w:rPr>
                <w:rFonts w:asciiTheme="minorHAnsi" w:hAnsiTheme="minorHAnsi" w:cstheme="minorHAnsi"/>
                <w:sz w:val="18"/>
                <w:szCs w:val="18"/>
              </w:rPr>
              <w:t xml:space="preserve">Para </w:t>
            </w:r>
            <w:r>
              <w:rPr>
                <w:rFonts w:asciiTheme="minorHAnsi" w:hAnsiTheme="minorHAnsi" w:cstheme="minorHAnsi"/>
                <w:sz w:val="18"/>
                <w:szCs w:val="18"/>
              </w:rPr>
              <w:t>toda la obra</w:t>
            </w:r>
          </w:p>
        </w:tc>
      </w:tr>
    </w:tbl>
    <w:p w14:paraId="37B0CC2B" w14:textId="77777777" w:rsidR="00C43D66" w:rsidRDefault="00C43D66" w:rsidP="00C02A64">
      <w:pPr>
        <w:pStyle w:val="Prrafodelista"/>
        <w:tabs>
          <w:tab w:val="left" w:pos="426"/>
        </w:tabs>
        <w:ind w:left="851"/>
        <w:contextualSpacing/>
        <w:rPr>
          <w:rFonts w:asciiTheme="minorHAnsi" w:hAnsiTheme="minorHAnsi" w:cstheme="minorHAnsi"/>
          <w:b/>
          <w:bCs/>
          <w:color w:val="000000" w:themeColor="text1"/>
          <w:sz w:val="22"/>
          <w:szCs w:val="22"/>
          <w:lang w:eastAsia="es-BO"/>
        </w:rPr>
      </w:pPr>
    </w:p>
    <w:p w14:paraId="14956105" w14:textId="77777777" w:rsidR="00C43D66" w:rsidRPr="009A44E6" w:rsidRDefault="00C43D66" w:rsidP="00C02A64">
      <w:pPr>
        <w:pStyle w:val="Prrafodelista"/>
        <w:tabs>
          <w:tab w:val="left" w:pos="426"/>
        </w:tabs>
        <w:ind w:left="851"/>
        <w:contextualSpacing/>
        <w:rPr>
          <w:rFonts w:asciiTheme="minorHAnsi" w:hAnsiTheme="minorHAnsi" w:cstheme="minorHAnsi"/>
          <w:b/>
          <w:bCs/>
          <w:color w:val="000000" w:themeColor="text1"/>
          <w:sz w:val="22"/>
          <w:szCs w:val="22"/>
          <w:lang w:eastAsia="es-BO"/>
        </w:rPr>
      </w:pPr>
    </w:p>
    <w:p w14:paraId="59D11930" w14:textId="77777777" w:rsidR="00DA6B24" w:rsidRPr="009A44E6" w:rsidRDefault="00DA6B24" w:rsidP="00930714">
      <w:pPr>
        <w:pStyle w:val="Prrafodelista"/>
        <w:numPr>
          <w:ilvl w:val="0"/>
          <w:numId w:val="6"/>
        </w:numPr>
        <w:tabs>
          <w:tab w:val="left" w:pos="426"/>
        </w:tabs>
        <w:contextualSpacing/>
        <w:rPr>
          <w:rFonts w:asciiTheme="minorHAnsi" w:hAnsiTheme="minorHAnsi" w:cstheme="minorHAnsi"/>
          <w:b/>
          <w:bCs/>
          <w:color w:val="000000" w:themeColor="text1"/>
          <w:sz w:val="22"/>
          <w:szCs w:val="22"/>
          <w:lang w:eastAsia="es-BO"/>
        </w:rPr>
      </w:pPr>
      <w:r w:rsidRPr="009A44E6">
        <w:rPr>
          <w:rFonts w:asciiTheme="minorHAnsi" w:hAnsiTheme="minorHAnsi" w:cstheme="minorHAnsi"/>
          <w:b/>
          <w:bCs/>
          <w:color w:val="000000" w:themeColor="text1"/>
          <w:sz w:val="22"/>
          <w:szCs w:val="22"/>
          <w:lang w:eastAsia="es-BO"/>
        </w:rPr>
        <w:t>CONDICIONES REQUERIDAS</w:t>
      </w:r>
    </w:p>
    <w:p w14:paraId="45C03422" w14:textId="77777777" w:rsidR="00DA6B24" w:rsidRPr="009A44E6" w:rsidRDefault="00DA6B24" w:rsidP="00DA6B24">
      <w:pPr>
        <w:rPr>
          <w:rFonts w:asciiTheme="minorHAnsi" w:hAnsiTheme="minorHAnsi" w:cstheme="minorHAnsi"/>
          <w:b/>
          <w:bCs/>
          <w:sz w:val="22"/>
          <w:szCs w:val="22"/>
          <w:u w:val="single"/>
        </w:rPr>
      </w:pPr>
    </w:p>
    <w:p w14:paraId="799CD331" w14:textId="77777777" w:rsidR="00DA6B24" w:rsidRPr="009A44E6" w:rsidRDefault="00DA6B24" w:rsidP="001A59F8">
      <w:pPr>
        <w:pStyle w:val="Prrafodelista"/>
        <w:numPr>
          <w:ilvl w:val="1"/>
          <w:numId w:val="11"/>
        </w:numPr>
        <w:tabs>
          <w:tab w:val="left" w:pos="851"/>
        </w:tabs>
        <w:contextualSpacing/>
        <w:rPr>
          <w:rFonts w:asciiTheme="minorHAnsi" w:hAnsiTheme="minorHAnsi" w:cstheme="minorHAnsi"/>
          <w:b/>
          <w:bCs/>
          <w:sz w:val="22"/>
          <w:szCs w:val="22"/>
          <w:u w:val="single"/>
        </w:rPr>
      </w:pPr>
      <w:r w:rsidRPr="009A44E6">
        <w:rPr>
          <w:rFonts w:asciiTheme="minorHAnsi" w:hAnsiTheme="minorHAnsi" w:cstheme="minorHAnsi"/>
          <w:b/>
          <w:bCs/>
          <w:sz w:val="22"/>
          <w:szCs w:val="22"/>
          <w:u w:val="single"/>
        </w:rPr>
        <w:t xml:space="preserve">  NORMATIVA APLICABLE AL PROCESO DE CONTRATACIÓN</w:t>
      </w:r>
    </w:p>
    <w:p w14:paraId="105EECA6" w14:textId="77777777" w:rsidR="00DA6B24" w:rsidRPr="009A44E6" w:rsidRDefault="00DA6B24" w:rsidP="00DA6B24">
      <w:pPr>
        <w:ind w:left="720" w:hanging="720"/>
        <w:jc w:val="both"/>
        <w:rPr>
          <w:rFonts w:ascii="Verdana" w:hAnsi="Verdana" w:cs="Arial"/>
          <w:sz w:val="18"/>
          <w:szCs w:val="18"/>
        </w:rPr>
      </w:pPr>
      <w:r w:rsidRPr="009A44E6">
        <w:rPr>
          <w:rFonts w:ascii="Verdana" w:hAnsi="Verdana" w:cs="Arial"/>
          <w:b/>
          <w:sz w:val="18"/>
          <w:szCs w:val="18"/>
        </w:rPr>
        <w:tab/>
      </w:r>
    </w:p>
    <w:p w14:paraId="24A95ADF" w14:textId="77777777" w:rsidR="00DA6B24" w:rsidRPr="009A44E6" w:rsidRDefault="00DA6B24" w:rsidP="00DA6B24">
      <w:pPr>
        <w:ind w:left="851"/>
        <w:jc w:val="both"/>
        <w:rPr>
          <w:rFonts w:asciiTheme="minorHAnsi" w:eastAsiaTheme="minorHAnsi" w:hAnsiTheme="minorHAnsi" w:cstheme="minorHAnsi"/>
          <w:color w:val="000000"/>
          <w:sz w:val="22"/>
          <w:szCs w:val="22"/>
          <w:lang w:val="es-BO" w:eastAsia="en-US"/>
        </w:rPr>
      </w:pPr>
      <w:r w:rsidRPr="001E5429">
        <w:rPr>
          <w:rFonts w:asciiTheme="minorHAnsi" w:eastAsiaTheme="minorHAnsi" w:hAnsiTheme="minorHAnsi" w:cstheme="minorHAnsi"/>
          <w:color w:val="000000"/>
          <w:sz w:val="22"/>
          <w:szCs w:val="22"/>
          <w:lang w:val="es-BO" w:eastAsia="en-US"/>
        </w:rPr>
        <w:t>La normativa aplicable al presente proceso de contratación es el Reglamento de Contrataci</w:t>
      </w:r>
      <w:r>
        <w:rPr>
          <w:rFonts w:asciiTheme="minorHAnsi" w:eastAsiaTheme="minorHAnsi" w:hAnsiTheme="minorHAnsi" w:cstheme="minorHAnsi"/>
          <w:color w:val="000000"/>
          <w:sz w:val="22"/>
          <w:szCs w:val="22"/>
          <w:lang w:val="es-BO" w:eastAsia="en-US"/>
        </w:rPr>
        <w:t>ón</w:t>
      </w:r>
      <w:r w:rsidRPr="001E5429">
        <w:rPr>
          <w:rFonts w:asciiTheme="minorHAnsi" w:eastAsiaTheme="minorHAnsi" w:hAnsiTheme="minorHAnsi" w:cstheme="minorHAnsi"/>
          <w:color w:val="000000"/>
          <w:sz w:val="22"/>
          <w:szCs w:val="22"/>
          <w:lang w:val="es-BO" w:eastAsia="en-US"/>
        </w:rPr>
        <w:t xml:space="preserve"> </w:t>
      </w:r>
      <w:r>
        <w:rPr>
          <w:rFonts w:asciiTheme="minorHAnsi" w:eastAsiaTheme="minorHAnsi" w:hAnsiTheme="minorHAnsi" w:cstheme="minorHAnsi"/>
          <w:color w:val="000000"/>
          <w:sz w:val="22"/>
          <w:szCs w:val="22"/>
          <w:lang w:val="es-BO" w:eastAsia="en-US"/>
        </w:rPr>
        <w:t xml:space="preserve">de Bienes y Servicios </w:t>
      </w:r>
      <w:r w:rsidRPr="001E5429">
        <w:rPr>
          <w:rFonts w:asciiTheme="minorHAnsi" w:eastAsiaTheme="minorHAnsi" w:hAnsiTheme="minorHAnsi" w:cstheme="minorHAnsi"/>
          <w:color w:val="000000"/>
          <w:sz w:val="22"/>
          <w:szCs w:val="22"/>
          <w:lang w:val="es-BO" w:eastAsia="en-US"/>
        </w:rPr>
        <w:t>en el Marco d</w:t>
      </w:r>
      <w:r>
        <w:rPr>
          <w:rFonts w:asciiTheme="minorHAnsi" w:eastAsiaTheme="minorHAnsi" w:hAnsiTheme="minorHAnsi" w:cstheme="minorHAnsi"/>
          <w:color w:val="000000"/>
          <w:sz w:val="22"/>
          <w:szCs w:val="22"/>
          <w:lang w:val="es-BO" w:eastAsia="en-US"/>
        </w:rPr>
        <w:t>el Decreto Supremo N° 2</w:t>
      </w:r>
      <w:r w:rsidRPr="009A44E6">
        <w:rPr>
          <w:rFonts w:asciiTheme="minorHAnsi" w:eastAsiaTheme="minorHAnsi" w:hAnsiTheme="minorHAnsi" w:cstheme="minorHAnsi"/>
          <w:color w:val="000000"/>
          <w:sz w:val="22"/>
          <w:szCs w:val="22"/>
          <w:lang w:val="es-BO" w:eastAsia="en-US"/>
        </w:rPr>
        <w:t>9506</w:t>
      </w:r>
      <w:r>
        <w:rPr>
          <w:rFonts w:asciiTheme="minorHAnsi" w:eastAsiaTheme="minorHAnsi" w:hAnsiTheme="minorHAnsi" w:cstheme="minorHAnsi"/>
          <w:color w:val="000000"/>
          <w:sz w:val="22"/>
          <w:szCs w:val="22"/>
          <w:lang w:val="es-BO" w:eastAsia="en-US"/>
        </w:rPr>
        <w:t>.</w:t>
      </w:r>
    </w:p>
    <w:p w14:paraId="100FEA31" w14:textId="77777777" w:rsidR="00DA6B24" w:rsidRPr="009A44E6" w:rsidRDefault="00DA6B24" w:rsidP="00DA6B24">
      <w:pPr>
        <w:jc w:val="both"/>
        <w:rPr>
          <w:rFonts w:asciiTheme="minorHAnsi" w:hAnsiTheme="minorHAnsi" w:cstheme="minorHAnsi"/>
          <w:b/>
          <w:bCs/>
          <w:sz w:val="22"/>
          <w:szCs w:val="22"/>
          <w:u w:val="single"/>
          <w:lang w:val="es-BO"/>
        </w:rPr>
      </w:pPr>
    </w:p>
    <w:p w14:paraId="4D9810B9" w14:textId="77777777" w:rsidR="00DA6B24" w:rsidRPr="009A44E6" w:rsidRDefault="00DA6B24" w:rsidP="001A59F8">
      <w:pPr>
        <w:pStyle w:val="Prrafodelista"/>
        <w:numPr>
          <w:ilvl w:val="1"/>
          <w:numId w:val="11"/>
        </w:numPr>
        <w:tabs>
          <w:tab w:val="left" w:pos="851"/>
        </w:tabs>
        <w:contextualSpacing/>
        <w:rPr>
          <w:rFonts w:asciiTheme="minorHAnsi" w:hAnsiTheme="minorHAnsi" w:cstheme="minorHAnsi"/>
          <w:b/>
          <w:color w:val="000000" w:themeColor="text1"/>
          <w:sz w:val="22"/>
          <w:szCs w:val="22"/>
          <w:u w:val="single"/>
        </w:rPr>
      </w:pPr>
      <w:r w:rsidRPr="009A44E6">
        <w:rPr>
          <w:rFonts w:asciiTheme="minorHAnsi" w:hAnsiTheme="minorHAnsi" w:cstheme="minorHAnsi"/>
          <w:b/>
          <w:bCs/>
          <w:sz w:val="22"/>
          <w:szCs w:val="22"/>
          <w:u w:val="single"/>
        </w:rPr>
        <w:t xml:space="preserve">PLAZO DE EJECUCION DE LA OBRA </w:t>
      </w:r>
    </w:p>
    <w:p w14:paraId="5DC66884" w14:textId="77777777" w:rsidR="00DA6B24" w:rsidRPr="009A44E6" w:rsidRDefault="00DA6B24" w:rsidP="00DA6B24">
      <w:pPr>
        <w:tabs>
          <w:tab w:val="left" w:pos="851"/>
        </w:tabs>
        <w:contextualSpacing/>
        <w:rPr>
          <w:rFonts w:asciiTheme="minorHAnsi" w:hAnsiTheme="minorHAnsi" w:cstheme="minorHAnsi"/>
          <w:b/>
          <w:color w:val="000000" w:themeColor="text1"/>
          <w:sz w:val="22"/>
          <w:szCs w:val="22"/>
          <w:u w:val="single"/>
        </w:rPr>
      </w:pPr>
    </w:p>
    <w:p w14:paraId="1FA46B98" w14:textId="77777777" w:rsidR="00DA6B24" w:rsidRPr="009A44E6" w:rsidRDefault="00DA6B24" w:rsidP="00DA6B24">
      <w:pPr>
        <w:ind w:left="360"/>
        <w:jc w:val="both"/>
        <w:rPr>
          <w:rFonts w:asciiTheme="minorHAnsi" w:eastAsiaTheme="minorHAnsi" w:hAnsiTheme="minorHAnsi" w:cstheme="minorHAnsi"/>
          <w:color w:val="000000"/>
          <w:sz w:val="22"/>
          <w:szCs w:val="22"/>
          <w:lang w:val="es-BO" w:eastAsia="en-US"/>
        </w:rPr>
      </w:pPr>
      <w:r w:rsidRPr="009A44E6">
        <w:rPr>
          <w:rFonts w:asciiTheme="minorHAnsi" w:eastAsiaTheme="minorHAnsi" w:hAnsiTheme="minorHAnsi" w:cstheme="minorHAnsi"/>
          <w:color w:val="000000"/>
          <w:sz w:val="22"/>
          <w:szCs w:val="22"/>
          <w:lang w:val="es-BO" w:eastAsia="en-US"/>
        </w:rPr>
        <w:t>El plazo de ejecución se encuentra descrito en el siguiente cuadro, de acuerdo al tiempo establecido en días calendario; computables a partir de que se emita la Orden de Proceder hasta la Entrega Provisional.</w:t>
      </w:r>
    </w:p>
    <w:p w14:paraId="01C05F51" w14:textId="77777777" w:rsidR="00DA6B24" w:rsidRPr="009A44E6" w:rsidRDefault="00DA6B24" w:rsidP="00DA6B24">
      <w:pPr>
        <w:ind w:left="360"/>
        <w:jc w:val="both"/>
        <w:rPr>
          <w:rFonts w:asciiTheme="minorHAnsi" w:eastAsiaTheme="minorHAnsi" w:hAnsiTheme="minorHAnsi" w:cstheme="minorHAnsi"/>
          <w:color w:val="000000"/>
          <w:sz w:val="22"/>
          <w:szCs w:val="22"/>
          <w:lang w:val="es-BO" w:eastAsia="en-US"/>
        </w:rPr>
      </w:pPr>
    </w:p>
    <w:tbl>
      <w:tblPr>
        <w:tblW w:w="473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86"/>
        <w:gridCol w:w="2834"/>
      </w:tblGrid>
      <w:tr w:rsidR="00DA6B24" w:rsidRPr="009A44E6" w14:paraId="2645B824" w14:textId="77777777" w:rsidTr="00A65C63">
        <w:trPr>
          <w:trHeight w:val="189"/>
          <w:jc w:val="center"/>
        </w:trPr>
        <w:tc>
          <w:tcPr>
            <w:tcW w:w="3276" w:type="pct"/>
            <w:shd w:val="clear" w:color="auto" w:fill="BFBFBF" w:themeFill="background1" w:themeFillShade="BF"/>
            <w:vAlign w:val="center"/>
          </w:tcPr>
          <w:p w14:paraId="4C1569A3" w14:textId="77777777" w:rsidR="00DA6B24" w:rsidRPr="009A44E6" w:rsidRDefault="00DA6B24" w:rsidP="00A65C63">
            <w:pPr>
              <w:pStyle w:val="Default"/>
              <w:jc w:val="center"/>
              <w:rPr>
                <w:rFonts w:asciiTheme="minorHAnsi" w:hAnsiTheme="minorHAnsi" w:cstheme="minorHAnsi"/>
                <w:color w:val="000000" w:themeColor="text1"/>
                <w:sz w:val="22"/>
                <w:szCs w:val="22"/>
              </w:rPr>
            </w:pPr>
            <w:r w:rsidRPr="009A44E6">
              <w:rPr>
                <w:rFonts w:asciiTheme="minorHAnsi" w:hAnsiTheme="minorHAnsi" w:cstheme="minorHAnsi"/>
                <w:b/>
                <w:bCs/>
                <w:color w:val="000000" w:themeColor="text1"/>
                <w:sz w:val="22"/>
                <w:szCs w:val="22"/>
              </w:rPr>
              <w:t>DESCRIPCIÓN DEL OBJETO DE CONTRATACIÓN</w:t>
            </w:r>
          </w:p>
        </w:tc>
        <w:tc>
          <w:tcPr>
            <w:tcW w:w="1724" w:type="pct"/>
            <w:shd w:val="clear" w:color="auto" w:fill="BFBFBF" w:themeFill="background1" w:themeFillShade="BF"/>
            <w:vAlign w:val="center"/>
          </w:tcPr>
          <w:p w14:paraId="6C82696E" w14:textId="77777777" w:rsidR="00DA6B24" w:rsidRPr="009A44E6" w:rsidRDefault="00DA6B24" w:rsidP="00A65C63">
            <w:pPr>
              <w:pStyle w:val="Default"/>
              <w:jc w:val="center"/>
              <w:rPr>
                <w:rFonts w:asciiTheme="minorHAnsi" w:hAnsiTheme="minorHAnsi" w:cstheme="minorHAnsi"/>
                <w:color w:val="000000" w:themeColor="text1"/>
                <w:sz w:val="22"/>
                <w:szCs w:val="22"/>
              </w:rPr>
            </w:pPr>
            <w:r w:rsidRPr="009A44E6">
              <w:rPr>
                <w:rFonts w:asciiTheme="minorHAnsi" w:hAnsiTheme="minorHAnsi" w:cstheme="minorHAnsi"/>
                <w:b/>
                <w:bCs/>
                <w:color w:val="000000" w:themeColor="text1"/>
                <w:sz w:val="22"/>
                <w:szCs w:val="22"/>
              </w:rPr>
              <w:t>PLAZO DE EJECUCION</w:t>
            </w:r>
          </w:p>
          <w:p w14:paraId="6213A249" w14:textId="77777777" w:rsidR="00DA6B24" w:rsidRPr="009A44E6" w:rsidRDefault="00DA6B24" w:rsidP="00A65C63">
            <w:pPr>
              <w:autoSpaceDE w:val="0"/>
              <w:autoSpaceDN w:val="0"/>
              <w:adjustRightInd w:val="0"/>
              <w:jc w:val="center"/>
              <w:rPr>
                <w:rFonts w:asciiTheme="minorHAnsi" w:eastAsiaTheme="minorHAnsi" w:hAnsiTheme="minorHAnsi" w:cstheme="minorHAnsi"/>
                <w:color w:val="000000" w:themeColor="text1"/>
                <w:sz w:val="22"/>
                <w:szCs w:val="22"/>
                <w:lang w:val="es-BO" w:eastAsia="en-US"/>
              </w:rPr>
            </w:pPr>
            <w:r w:rsidRPr="009A44E6">
              <w:rPr>
                <w:rFonts w:asciiTheme="minorHAnsi" w:hAnsiTheme="minorHAnsi" w:cstheme="minorHAnsi"/>
                <w:b/>
                <w:bCs/>
                <w:color w:val="000000" w:themeColor="text1"/>
                <w:sz w:val="22"/>
                <w:szCs w:val="22"/>
              </w:rPr>
              <w:t>[Días Calendario]</w:t>
            </w:r>
          </w:p>
        </w:tc>
      </w:tr>
      <w:tr w:rsidR="00DA6B24" w:rsidRPr="009A44E6" w14:paraId="2C7806EE" w14:textId="77777777" w:rsidTr="00A65C63">
        <w:trPr>
          <w:trHeight w:val="189"/>
          <w:jc w:val="center"/>
        </w:trPr>
        <w:tc>
          <w:tcPr>
            <w:tcW w:w="3276" w:type="pct"/>
            <w:shd w:val="clear" w:color="auto" w:fill="FFFFFF" w:themeFill="background1"/>
            <w:vAlign w:val="center"/>
          </w:tcPr>
          <w:p w14:paraId="5BB60CF3" w14:textId="1D5FC0AF" w:rsidR="00DA6B24" w:rsidRPr="009A44E6" w:rsidRDefault="00366D35" w:rsidP="00C345D7">
            <w:pPr>
              <w:rPr>
                <w:rFonts w:asciiTheme="minorHAnsi" w:eastAsiaTheme="minorHAnsi" w:hAnsiTheme="minorHAnsi" w:cstheme="minorHAnsi"/>
                <w:color w:val="000000"/>
                <w:sz w:val="22"/>
                <w:szCs w:val="22"/>
                <w:lang w:val="es-BO" w:eastAsia="en-US"/>
              </w:rPr>
            </w:pPr>
            <w:r w:rsidRPr="00366D35">
              <w:rPr>
                <w:rFonts w:asciiTheme="minorHAnsi" w:eastAsiaTheme="minorHAnsi" w:hAnsiTheme="minorHAnsi" w:cstheme="minorHAnsi"/>
                <w:color w:val="000000"/>
                <w:sz w:val="22"/>
                <w:szCs w:val="22"/>
                <w:lang w:val="es-BO" w:eastAsia="en-US"/>
              </w:rPr>
              <w:t>OBRAS CIVILES Y MECÁNICAS AMPLIACIÓN RED PRIMARIA SAIPINA</w:t>
            </w:r>
          </w:p>
        </w:tc>
        <w:tc>
          <w:tcPr>
            <w:tcW w:w="1724" w:type="pct"/>
            <w:vAlign w:val="center"/>
          </w:tcPr>
          <w:p w14:paraId="721BB83E" w14:textId="54C0AEA3" w:rsidR="00DA6B24" w:rsidRPr="009A44E6" w:rsidRDefault="00366D35" w:rsidP="00A65C63">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60</w:t>
            </w:r>
          </w:p>
        </w:tc>
      </w:tr>
    </w:tbl>
    <w:p w14:paraId="13AE9B3A" w14:textId="77777777" w:rsidR="00DA6B24" w:rsidRPr="009A44E6" w:rsidRDefault="00DA6B24" w:rsidP="00DA6B24">
      <w:pPr>
        <w:autoSpaceDE w:val="0"/>
        <w:autoSpaceDN w:val="0"/>
        <w:adjustRightInd w:val="0"/>
        <w:ind w:left="360"/>
        <w:jc w:val="both"/>
        <w:rPr>
          <w:rFonts w:asciiTheme="minorHAnsi" w:eastAsiaTheme="minorHAnsi" w:hAnsiTheme="minorHAnsi" w:cstheme="minorHAnsi"/>
          <w:color w:val="000000"/>
          <w:sz w:val="22"/>
          <w:szCs w:val="22"/>
          <w:lang w:val="es-BO" w:eastAsia="en-US"/>
        </w:rPr>
      </w:pPr>
    </w:p>
    <w:p w14:paraId="2C85AD7A" w14:textId="77777777" w:rsidR="00DA6B24" w:rsidRDefault="00DA6B24" w:rsidP="00DA6B24">
      <w:pPr>
        <w:autoSpaceDE w:val="0"/>
        <w:autoSpaceDN w:val="0"/>
        <w:adjustRightInd w:val="0"/>
        <w:ind w:left="360"/>
        <w:jc w:val="both"/>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L</w:t>
      </w:r>
      <w:r>
        <w:rPr>
          <w:rFonts w:asciiTheme="minorHAnsi" w:eastAsiaTheme="minorHAnsi" w:hAnsiTheme="minorHAnsi" w:cstheme="minorHAnsi"/>
          <w:color w:val="000000"/>
          <w:sz w:val="22"/>
          <w:szCs w:val="22"/>
          <w:lang w:val="es-BO" w:eastAsia="en-US"/>
        </w:rPr>
        <w:t>os</w:t>
      </w:r>
      <w:r w:rsidRPr="00271B44">
        <w:rPr>
          <w:rFonts w:asciiTheme="minorHAnsi" w:eastAsiaTheme="minorHAnsi" w:hAnsiTheme="minorHAnsi" w:cstheme="minorHAnsi"/>
          <w:color w:val="000000"/>
          <w:sz w:val="22"/>
          <w:szCs w:val="22"/>
          <w:lang w:val="es-BO" w:eastAsia="en-US"/>
        </w:rPr>
        <w:t xml:space="preserve"> Proponentes deberán ofertar un plazo de ejecución igual o menor al establecido y en ningún caso un plazo mayor al estimado. </w:t>
      </w:r>
    </w:p>
    <w:p w14:paraId="1F5CFE02" w14:textId="77777777" w:rsidR="00DA6B24" w:rsidRDefault="00DA6B24" w:rsidP="00DA6B24">
      <w:pPr>
        <w:autoSpaceDE w:val="0"/>
        <w:autoSpaceDN w:val="0"/>
        <w:adjustRightInd w:val="0"/>
        <w:ind w:left="360"/>
        <w:jc w:val="both"/>
        <w:rPr>
          <w:rFonts w:asciiTheme="minorHAnsi" w:eastAsiaTheme="minorHAnsi" w:hAnsiTheme="minorHAnsi" w:cstheme="minorHAnsi"/>
          <w:color w:val="000000"/>
          <w:sz w:val="22"/>
          <w:szCs w:val="22"/>
          <w:lang w:val="es-BO" w:eastAsia="en-US"/>
        </w:rPr>
      </w:pPr>
    </w:p>
    <w:p w14:paraId="4D8960A7" w14:textId="77777777" w:rsidR="00DA6B24" w:rsidRDefault="00DA6B24" w:rsidP="00DA6B24">
      <w:pPr>
        <w:autoSpaceDE w:val="0"/>
        <w:autoSpaceDN w:val="0"/>
        <w:adjustRightInd w:val="0"/>
        <w:ind w:left="360"/>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Desde la recepción provisional hasta la recepción definitiva se otorgara como máximo el plazo de 20 días calendario para subsanar las deficiencias, anomalías, imperfecciones y observaciones registradas en el acta de recepción provisional.</w:t>
      </w:r>
    </w:p>
    <w:p w14:paraId="158A9AA7" w14:textId="77777777" w:rsidR="00253697" w:rsidRDefault="00253697" w:rsidP="00296D97">
      <w:pPr>
        <w:autoSpaceDE w:val="0"/>
        <w:autoSpaceDN w:val="0"/>
        <w:adjustRightInd w:val="0"/>
        <w:ind w:left="360"/>
        <w:jc w:val="both"/>
        <w:rPr>
          <w:rFonts w:asciiTheme="minorHAnsi" w:eastAsiaTheme="minorHAnsi" w:hAnsiTheme="minorHAnsi" w:cstheme="minorHAnsi"/>
          <w:color w:val="000000"/>
          <w:sz w:val="22"/>
          <w:szCs w:val="22"/>
          <w:lang w:val="es-BO" w:eastAsia="en-US"/>
        </w:rPr>
      </w:pPr>
    </w:p>
    <w:p w14:paraId="2908B2D2" w14:textId="77777777" w:rsidR="003D75EA" w:rsidRDefault="003D75EA" w:rsidP="00296D97">
      <w:pPr>
        <w:autoSpaceDE w:val="0"/>
        <w:autoSpaceDN w:val="0"/>
        <w:adjustRightInd w:val="0"/>
        <w:ind w:left="360"/>
        <w:jc w:val="both"/>
        <w:rPr>
          <w:rFonts w:asciiTheme="minorHAnsi" w:eastAsiaTheme="minorHAnsi" w:hAnsiTheme="minorHAnsi" w:cstheme="minorHAnsi"/>
          <w:color w:val="000000"/>
          <w:sz w:val="22"/>
          <w:szCs w:val="22"/>
          <w:lang w:val="es-BO" w:eastAsia="en-US"/>
        </w:rPr>
      </w:pPr>
    </w:p>
    <w:p w14:paraId="3FE753ED" w14:textId="77777777" w:rsidR="00C43D66" w:rsidRDefault="00C43D66" w:rsidP="00296D97">
      <w:pPr>
        <w:autoSpaceDE w:val="0"/>
        <w:autoSpaceDN w:val="0"/>
        <w:adjustRightInd w:val="0"/>
        <w:ind w:left="360"/>
        <w:jc w:val="both"/>
        <w:rPr>
          <w:rFonts w:asciiTheme="minorHAnsi" w:eastAsiaTheme="minorHAnsi" w:hAnsiTheme="minorHAnsi" w:cstheme="minorHAnsi"/>
          <w:color w:val="000000"/>
          <w:sz w:val="22"/>
          <w:szCs w:val="22"/>
          <w:lang w:val="es-BO" w:eastAsia="en-US"/>
        </w:rPr>
      </w:pPr>
    </w:p>
    <w:p w14:paraId="288B7F78" w14:textId="77777777" w:rsidR="00C43D66" w:rsidRDefault="00C43D66" w:rsidP="00296D97">
      <w:pPr>
        <w:autoSpaceDE w:val="0"/>
        <w:autoSpaceDN w:val="0"/>
        <w:adjustRightInd w:val="0"/>
        <w:ind w:left="360"/>
        <w:jc w:val="both"/>
        <w:rPr>
          <w:rFonts w:asciiTheme="minorHAnsi" w:eastAsiaTheme="minorHAnsi" w:hAnsiTheme="minorHAnsi" w:cstheme="minorHAnsi"/>
          <w:color w:val="000000"/>
          <w:sz w:val="22"/>
          <w:szCs w:val="22"/>
          <w:lang w:val="es-BO" w:eastAsia="en-US"/>
        </w:rPr>
      </w:pPr>
    </w:p>
    <w:p w14:paraId="0AA5E64E" w14:textId="77777777" w:rsidR="00C43D66" w:rsidRDefault="00C43D66" w:rsidP="00296D97">
      <w:pPr>
        <w:autoSpaceDE w:val="0"/>
        <w:autoSpaceDN w:val="0"/>
        <w:adjustRightInd w:val="0"/>
        <w:ind w:left="360"/>
        <w:jc w:val="both"/>
        <w:rPr>
          <w:rFonts w:asciiTheme="minorHAnsi" w:eastAsiaTheme="minorHAnsi" w:hAnsiTheme="minorHAnsi" w:cstheme="minorHAnsi"/>
          <w:color w:val="000000"/>
          <w:sz w:val="22"/>
          <w:szCs w:val="22"/>
          <w:lang w:val="es-BO" w:eastAsia="en-US"/>
        </w:rPr>
      </w:pPr>
    </w:p>
    <w:p w14:paraId="1980EB4C" w14:textId="77777777" w:rsidR="00C43D66" w:rsidRDefault="00C43D66" w:rsidP="00296D97">
      <w:pPr>
        <w:autoSpaceDE w:val="0"/>
        <w:autoSpaceDN w:val="0"/>
        <w:adjustRightInd w:val="0"/>
        <w:ind w:left="360"/>
        <w:jc w:val="both"/>
        <w:rPr>
          <w:rFonts w:asciiTheme="minorHAnsi" w:eastAsiaTheme="minorHAnsi" w:hAnsiTheme="minorHAnsi" w:cstheme="minorHAnsi"/>
          <w:color w:val="000000"/>
          <w:sz w:val="22"/>
          <w:szCs w:val="22"/>
          <w:lang w:val="es-BO" w:eastAsia="en-US"/>
        </w:rPr>
      </w:pPr>
    </w:p>
    <w:p w14:paraId="740789EB" w14:textId="77777777" w:rsidR="00257313" w:rsidRDefault="007F17EB" w:rsidP="001A59F8">
      <w:pPr>
        <w:pStyle w:val="Prrafodelista"/>
        <w:numPr>
          <w:ilvl w:val="1"/>
          <w:numId w:val="11"/>
        </w:numPr>
        <w:tabs>
          <w:tab w:val="left" w:pos="851"/>
        </w:tabs>
        <w:contextualSpacing/>
        <w:rPr>
          <w:rFonts w:asciiTheme="minorHAnsi" w:hAnsiTheme="minorHAnsi" w:cstheme="minorHAnsi"/>
          <w:b/>
          <w:bCs/>
          <w:sz w:val="22"/>
          <w:szCs w:val="22"/>
          <w:u w:val="single"/>
        </w:rPr>
      </w:pPr>
      <w:r w:rsidRPr="001E5429">
        <w:rPr>
          <w:rFonts w:asciiTheme="minorHAnsi" w:hAnsiTheme="minorHAnsi" w:cstheme="minorHAnsi"/>
          <w:b/>
          <w:bCs/>
          <w:sz w:val="22"/>
          <w:szCs w:val="22"/>
          <w:u w:val="single"/>
        </w:rPr>
        <w:t xml:space="preserve"> </w:t>
      </w:r>
      <w:r w:rsidR="00257313" w:rsidRPr="001E5429">
        <w:rPr>
          <w:rFonts w:asciiTheme="minorHAnsi" w:hAnsiTheme="minorHAnsi" w:cstheme="minorHAnsi"/>
          <w:b/>
          <w:bCs/>
          <w:sz w:val="22"/>
          <w:szCs w:val="22"/>
          <w:u w:val="single"/>
        </w:rPr>
        <w:t>UBICACIÓN DE LA OBRA</w:t>
      </w:r>
    </w:p>
    <w:p w14:paraId="28130558" w14:textId="77777777" w:rsidR="00CB6091" w:rsidRPr="00CB6091" w:rsidRDefault="00CB6091" w:rsidP="00CB6091">
      <w:pPr>
        <w:tabs>
          <w:tab w:val="left" w:pos="851"/>
        </w:tabs>
        <w:contextualSpacing/>
        <w:rPr>
          <w:rFonts w:asciiTheme="minorHAnsi" w:hAnsiTheme="minorHAnsi" w:cstheme="minorHAnsi"/>
          <w:b/>
          <w:bCs/>
          <w:sz w:val="22"/>
          <w:szCs w:val="22"/>
          <w:u w:val="single"/>
        </w:rPr>
      </w:pPr>
    </w:p>
    <w:p w14:paraId="6042EEA3" w14:textId="77777777" w:rsidR="00257313" w:rsidRPr="00271B44" w:rsidRDefault="00257313" w:rsidP="00296D97">
      <w:pPr>
        <w:autoSpaceDE w:val="0"/>
        <w:autoSpaceDN w:val="0"/>
        <w:adjustRightInd w:val="0"/>
        <w:ind w:left="360"/>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 xml:space="preserve">Los trabajos de Construcción serán realizados en: </w:t>
      </w:r>
    </w:p>
    <w:p w14:paraId="1E649C15" w14:textId="77777777" w:rsidR="00D92399" w:rsidRDefault="00D92399" w:rsidP="00296D97">
      <w:pPr>
        <w:autoSpaceDE w:val="0"/>
        <w:autoSpaceDN w:val="0"/>
        <w:adjustRightInd w:val="0"/>
        <w:rPr>
          <w:rFonts w:asciiTheme="minorHAnsi" w:eastAsiaTheme="minorHAnsi" w:hAnsiTheme="minorHAnsi" w:cstheme="minorHAnsi"/>
          <w:color w:val="000000"/>
          <w:sz w:val="22"/>
          <w:szCs w:val="22"/>
          <w:lang w:val="es-BO"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21"/>
        <w:gridCol w:w="4065"/>
      </w:tblGrid>
      <w:tr w:rsidR="00D9605D" w:rsidRPr="008B4F92" w14:paraId="50808238" w14:textId="77777777" w:rsidTr="00DA6B24">
        <w:trPr>
          <w:trHeight w:val="189"/>
        </w:trPr>
        <w:tc>
          <w:tcPr>
            <w:tcW w:w="2660" w:type="pct"/>
            <w:shd w:val="clear" w:color="auto" w:fill="BFBFBF" w:themeFill="background1" w:themeFillShade="BF"/>
            <w:vAlign w:val="center"/>
          </w:tcPr>
          <w:p w14:paraId="6E1DB9F6" w14:textId="77777777" w:rsidR="00D9605D" w:rsidRPr="008B4F92" w:rsidRDefault="00D9605D" w:rsidP="00296D97">
            <w:pPr>
              <w:pStyle w:val="Default"/>
              <w:jc w:val="both"/>
              <w:rPr>
                <w:rFonts w:asciiTheme="minorHAnsi" w:hAnsiTheme="minorHAnsi" w:cstheme="minorHAnsi"/>
                <w:color w:val="000000" w:themeColor="text1"/>
                <w:sz w:val="22"/>
                <w:szCs w:val="22"/>
              </w:rPr>
            </w:pPr>
            <w:r w:rsidRPr="008B4F92">
              <w:rPr>
                <w:rFonts w:asciiTheme="minorHAnsi" w:hAnsiTheme="minorHAnsi" w:cstheme="minorHAnsi"/>
                <w:b/>
                <w:bCs/>
                <w:color w:val="000000" w:themeColor="text1"/>
                <w:sz w:val="22"/>
                <w:szCs w:val="22"/>
              </w:rPr>
              <w:t>DETALLE</w:t>
            </w:r>
          </w:p>
        </w:tc>
        <w:tc>
          <w:tcPr>
            <w:tcW w:w="2340" w:type="pct"/>
            <w:shd w:val="clear" w:color="auto" w:fill="BFBFBF" w:themeFill="background1" w:themeFillShade="BF"/>
            <w:vAlign w:val="center"/>
          </w:tcPr>
          <w:p w14:paraId="05740F6D" w14:textId="77777777" w:rsidR="00D9605D" w:rsidRPr="008B4F92" w:rsidRDefault="00D9605D" w:rsidP="00296D97">
            <w:pPr>
              <w:autoSpaceDE w:val="0"/>
              <w:autoSpaceDN w:val="0"/>
              <w:adjustRightInd w:val="0"/>
              <w:jc w:val="both"/>
              <w:rPr>
                <w:rFonts w:asciiTheme="minorHAnsi" w:eastAsiaTheme="minorHAnsi" w:hAnsiTheme="minorHAnsi" w:cstheme="minorHAnsi"/>
                <w:b/>
                <w:color w:val="000000" w:themeColor="text1"/>
                <w:sz w:val="22"/>
                <w:szCs w:val="22"/>
                <w:lang w:val="es-BO" w:eastAsia="en-US"/>
              </w:rPr>
            </w:pPr>
            <w:r w:rsidRPr="008B4F92">
              <w:rPr>
                <w:rFonts w:asciiTheme="minorHAnsi" w:eastAsiaTheme="minorHAnsi" w:hAnsiTheme="minorHAnsi" w:cstheme="minorHAnsi"/>
                <w:b/>
                <w:color w:val="000000" w:themeColor="text1"/>
                <w:sz w:val="22"/>
                <w:szCs w:val="22"/>
                <w:lang w:val="es-BO" w:eastAsia="en-US"/>
              </w:rPr>
              <w:t xml:space="preserve">DATO </w:t>
            </w:r>
          </w:p>
        </w:tc>
      </w:tr>
      <w:tr w:rsidR="00D9605D" w:rsidRPr="008B4F92" w14:paraId="7FB930AB" w14:textId="77777777" w:rsidTr="00DA6B24">
        <w:trPr>
          <w:trHeight w:val="375"/>
        </w:trPr>
        <w:tc>
          <w:tcPr>
            <w:tcW w:w="2660" w:type="pct"/>
            <w:vAlign w:val="center"/>
          </w:tcPr>
          <w:p w14:paraId="6D106BF8" w14:textId="77777777" w:rsidR="00D9605D" w:rsidRPr="008B4F92" w:rsidRDefault="00D9605D" w:rsidP="00296D97">
            <w:pPr>
              <w:autoSpaceDE w:val="0"/>
              <w:autoSpaceDN w:val="0"/>
              <w:adjustRightInd w:val="0"/>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Provincia</w:t>
            </w:r>
          </w:p>
        </w:tc>
        <w:tc>
          <w:tcPr>
            <w:tcW w:w="2340" w:type="pct"/>
            <w:vAlign w:val="center"/>
          </w:tcPr>
          <w:p w14:paraId="2A0AE9D4" w14:textId="59B29C82" w:rsidR="00D9605D" w:rsidRPr="003D62F8" w:rsidRDefault="00366D35" w:rsidP="00296D97">
            <w:pPr>
              <w:autoSpaceDE w:val="0"/>
              <w:autoSpaceDN w:val="0"/>
              <w:adjustRightInd w:val="0"/>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MANUEL MARÍA CABALLERO</w:t>
            </w:r>
          </w:p>
        </w:tc>
      </w:tr>
      <w:tr w:rsidR="00D9605D" w:rsidRPr="008B4F92" w14:paraId="770532C8" w14:textId="77777777" w:rsidTr="00DA6B24">
        <w:trPr>
          <w:trHeight w:val="436"/>
        </w:trPr>
        <w:tc>
          <w:tcPr>
            <w:tcW w:w="2660" w:type="pct"/>
            <w:vAlign w:val="center"/>
          </w:tcPr>
          <w:p w14:paraId="7E8D1B56" w14:textId="3CA3994F" w:rsidR="00D9605D" w:rsidRPr="008B4F92" w:rsidRDefault="00D9605D" w:rsidP="00296D97">
            <w:pPr>
              <w:autoSpaceDE w:val="0"/>
              <w:autoSpaceDN w:val="0"/>
              <w:adjustRightInd w:val="0"/>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Municipio</w:t>
            </w:r>
            <w:r w:rsidR="002A2F36">
              <w:rPr>
                <w:rFonts w:asciiTheme="minorHAnsi" w:eastAsiaTheme="minorHAnsi" w:hAnsiTheme="minorHAnsi" w:cstheme="minorHAnsi"/>
                <w:color w:val="000000"/>
                <w:sz w:val="22"/>
                <w:szCs w:val="22"/>
                <w:lang w:val="es-BO" w:eastAsia="en-US"/>
              </w:rPr>
              <w:t>s</w:t>
            </w:r>
            <w:r w:rsidRPr="008B4F92">
              <w:rPr>
                <w:rFonts w:asciiTheme="minorHAnsi" w:eastAsiaTheme="minorHAnsi" w:hAnsiTheme="minorHAnsi" w:cstheme="minorHAnsi"/>
                <w:color w:val="000000"/>
                <w:sz w:val="22"/>
                <w:szCs w:val="22"/>
                <w:lang w:val="es-BO" w:eastAsia="en-US"/>
              </w:rPr>
              <w:t xml:space="preserve"> </w:t>
            </w:r>
          </w:p>
        </w:tc>
        <w:tc>
          <w:tcPr>
            <w:tcW w:w="2340" w:type="pct"/>
            <w:vAlign w:val="center"/>
          </w:tcPr>
          <w:p w14:paraId="065E9EF8" w14:textId="2A0AEF0D" w:rsidR="00D9605D" w:rsidRPr="003D62F8" w:rsidRDefault="00366D35" w:rsidP="00DA6B24">
            <w:pPr>
              <w:autoSpaceDE w:val="0"/>
              <w:autoSpaceDN w:val="0"/>
              <w:adjustRightInd w:val="0"/>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SAIPINA</w:t>
            </w:r>
          </w:p>
        </w:tc>
      </w:tr>
      <w:tr w:rsidR="00D9605D" w:rsidRPr="008B4F92" w14:paraId="6CA72FC5" w14:textId="77777777" w:rsidTr="00DA6B24">
        <w:trPr>
          <w:trHeight w:val="189"/>
        </w:trPr>
        <w:tc>
          <w:tcPr>
            <w:tcW w:w="2660" w:type="pct"/>
            <w:vAlign w:val="center"/>
          </w:tcPr>
          <w:p w14:paraId="1D7A26AF" w14:textId="77777777" w:rsidR="00D9605D" w:rsidRPr="008B4F92" w:rsidRDefault="00D9605D" w:rsidP="00296D97">
            <w:pPr>
              <w:autoSpaceDE w:val="0"/>
              <w:autoSpaceDN w:val="0"/>
              <w:adjustRightInd w:val="0"/>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Poblaciones</w:t>
            </w:r>
          </w:p>
        </w:tc>
        <w:tc>
          <w:tcPr>
            <w:tcW w:w="2340" w:type="pct"/>
            <w:vAlign w:val="center"/>
          </w:tcPr>
          <w:p w14:paraId="722ABD25" w14:textId="58A4D5D0" w:rsidR="00D9605D" w:rsidRPr="003D62F8" w:rsidRDefault="00366D35" w:rsidP="00DA6B24">
            <w:pPr>
              <w:autoSpaceDE w:val="0"/>
              <w:autoSpaceDN w:val="0"/>
              <w:adjustRightInd w:val="0"/>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Saipina</w:t>
            </w:r>
          </w:p>
        </w:tc>
      </w:tr>
      <w:tr w:rsidR="00D9605D" w:rsidRPr="008B4F92" w14:paraId="09E1AB0E" w14:textId="77777777" w:rsidTr="00F5444A">
        <w:trPr>
          <w:trHeight w:val="1104"/>
        </w:trPr>
        <w:tc>
          <w:tcPr>
            <w:tcW w:w="5000" w:type="pct"/>
            <w:gridSpan w:val="2"/>
            <w:vAlign w:val="center"/>
          </w:tcPr>
          <w:p w14:paraId="0D368757" w14:textId="77777777" w:rsidR="005A3481" w:rsidRDefault="005A3481" w:rsidP="00296D97">
            <w:pPr>
              <w:pStyle w:val="Norma"/>
              <w:spacing w:after="0" w:line="240" w:lineRule="auto"/>
              <w:contextualSpacing/>
              <w:jc w:val="center"/>
              <w:rPr>
                <w:rFonts w:ascii="Calibri" w:eastAsia="Arial Unicode MS" w:hAnsi="Calibri"/>
                <w:b/>
                <w:sz w:val="22"/>
                <w:szCs w:val="22"/>
              </w:rPr>
            </w:pPr>
          </w:p>
          <w:p w14:paraId="545A1B38" w14:textId="77777777" w:rsidR="00366D35" w:rsidRDefault="00366D35" w:rsidP="00366D35">
            <w:pPr>
              <w:pStyle w:val="Norma"/>
              <w:spacing w:after="0" w:line="240" w:lineRule="auto"/>
              <w:contextualSpacing/>
              <w:jc w:val="center"/>
              <w:rPr>
                <w:rFonts w:ascii="Calibri" w:eastAsia="Arial Unicode MS" w:hAnsi="Calibri"/>
                <w:b/>
                <w:sz w:val="22"/>
                <w:szCs w:val="22"/>
              </w:rPr>
            </w:pPr>
          </w:p>
          <w:p w14:paraId="786E2B86" w14:textId="77777777" w:rsidR="00366D35" w:rsidRPr="00C82C3D" w:rsidRDefault="00366D35" w:rsidP="00366D35">
            <w:pPr>
              <w:pStyle w:val="Norma"/>
              <w:spacing w:after="0" w:line="240" w:lineRule="auto"/>
              <w:contextualSpacing/>
              <w:jc w:val="center"/>
              <w:rPr>
                <w:rFonts w:ascii="Calibri" w:eastAsia="Arial Unicode MS" w:hAnsi="Calibri"/>
                <w:b/>
                <w:sz w:val="22"/>
                <w:szCs w:val="22"/>
              </w:rPr>
            </w:pPr>
            <w:r w:rsidRPr="00C82C3D">
              <w:rPr>
                <w:rFonts w:ascii="Calibri" w:eastAsia="Arial Unicode MS" w:hAnsi="Calibri"/>
                <w:b/>
                <w:sz w:val="22"/>
                <w:szCs w:val="22"/>
              </w:rPr>
              <w:t>UBICACIÓN PROVINCIA MANUEL MARÍA CABALLERO</w:t>
            </w:r>
          </w:p>
          <w:p w14:paraId="3588A5CC" w14:textId="77777777" w:rsidR="00366D35" w:rsidRDefault="00366D35" w:rsidP="00366D35">
            <w:pPr>
              <w:pStyle w:val="Norma"/>
              <w:spacing w:after="0" w:line="240" w:lineRule="auto"/>
              <w:contextualSpacing/>
              <w:jc w:val="center"/>
              <w:rPr>
                <w:rFonts w:ascii="Calibri" w:eastAsia="Arial Unicode MS" w:hAnsi="Calibri"/>
                <w:b/>
                <w:sz w:val="22"/>
                <w:szCs w:val="22"/>
              </w:rPr>
            </w:pPr>
            <w:r w:rsidRPr="00C82C3D">
              <w:rPr>
                <w:rFonts w:ascii="Calibri" w:eastAsia="Arial Unicode MS" w:hAnsi="Calibri"/>
                <w:b/>
                <w:sz w:val="22"/>
                <w:szCs w:val="22"/>
              </w:rPr>
              <w:t>DEPARTAMENTO DE SANTA CRUZ</w:t>
            </w:r>
          </w:p>
          <w:p w14:paraId="1FD3253D" w14:textId="77777777" w:rsidR="00366D35" w:rsidRDefault="00366D35" w:rsidP="00366D35">
            <w:pPr>
              <w:pStyle w:val="Norma"/>
              <w:spacing w:after="0" w:line="240" w:lineRule="auto"/>
              <w:contextualSpacing/>
              <w:jc w:val="center"/>
              <w:rPr>
                <w:rFonts w:ascii="Calibri" w:eastAsia="Arial Unicode MS" w:hAnsi="Calibri"/>
                <w:b/>
                <w:sz w:val="22"/>
                <w:szCs w:val="22"/>
              </w:rPr>
            </w:pPr>
          </w:p>
          <w:p w14:paraId="564D4F29" w14:textId="2574DB05" w:rsidR="00366D35" w:rsidRDefault="00366D35" w:rsidP="00366D35">
            <w:pPr>
              <w:pStyle w:val="Norma"/>
              <w:spacing w:after="0" w:line="240" w:lineRule="auto"/>
              <w:contextualSpacing/>
              <w:jc w:val="center"/>
              <w:rPr>
                <w:rFonts w:eastAsia="Arial Unicode MS"/>
                <w:b/>
              </w:rPr>
            </w:pPr>
            <w:r>
              <w:rPr>
                <w:rFonts w:eastAsia="Arial Unicode MS"/>
                <w:b/>
                <w:noProof/>
                <w:lang w:eastAsia="es-ES"/>
              </w:rPr>
              <mc:AlternateContent>
                <mc:Choice Requires="wps">
                  <w:drawing>
                    <wp:anchor distT="0" distB="0" distL="114300" distR="114300" simplePos="0" relativeHeight="251741184" behindDoc="0" locked="0" layoutInCell="1" allowOverlap="1" wp14:anchorId="0BE2D2CA" wp14:editId="698F546A">
                      <wp:simplePos x="0" y="0"/>
                      <wp:positionH relativeFrom="column">
                        <wp:posOffset>935990</wp:posOffset>
                      </wp:positionH>
                      <wp:positionV relativeFrom="paragraph">
                        <wp:posOffset>2199005</wp:posOffset>
                      </wp:positionV>
                      <wp:extent cx="220980" cy="344170"/>
                      <wp:effectExtent l="0" t="38100" r="64770" b="17780"/>
                      <wp:wrapNone/>
                      <wp:docPr id="17" name="Conector recto de flecha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0980" cy="3441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506BAD2" id="_x0000_t32" coordsize="21600,21600" o:spt="32" o:oned="t" path="m,l21600,21600e" filled="f">
                      <v:path arrowok="t" fillok="f" o:connecttype="none"/>
                      <o:lock v:ext="edit" shapetype="t"/>
                    </v:shapetype>
                    <v:shape id="Conector recto de flecha 17" o:spid="_x0000_s1026" type="#_x0000_t32" style="position:absolute;margin-left:73.7pt;margin-top:173.15pt;width:17.4pt;height:27.1pt;flip:y;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">
                      <v:stroke endarrow="block"/>
                    </v:shape>
                  </w:pict>
                </mc:Fallback>
              </mc:AlternateContent>
            </w:r>
            <w:r>
              <w:rPr>
                <w:rFonts w:eastAsia="Arial Unicode MS"/>
                <w:b/>
                <w:noProof/>
                <w:lang w:eastAsia="es-ES"/>
              </w:rPr>
              <mc:AlternateContent>
                <mc:Choice Requires="wps">
                  <w:drawing>
                    <wp:anchor distT="0" distB="0" distL="114300" distR="114300" simplePos="0" relativeHeight="251742208" behindDoc="0" locked="0" layoutInCell="1" allowOverlap="1" wp14:anchorId="522B0A0F" wp14:editId="06212FD2">
                      <wp:simplePos x="0" y="0"/>
                      <wp:positionH relativeFrom="column">
                        <wp:posOffset>57785</wp:posOffset>
                      </wp:positionH>
                      <wp:positionV relativeFrom="paragraph">
                        <wp:posOffset>2556510</wp:posOffset>
                      </wp:positionV>
                      <wp:extent cx="1256030" cy="447040"/>
                      <wp:effectExtent l="0" t="0" r="0" b="0"/>
                      <wp:wrapNone/>
                      <wp:docPr id="16" name="Cuadro de texto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6030" cy="447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1AD51B" w14:textId="77777777" w:rsidR="00CC5189" w:rsidRPr="00917717" w:rsidRDefault="00CC5189" w:rsidP="00366D35">
                                  <w:pPr>
                                    <w:jc w:val="right"/>
                                    <w:rPr>
                                      <w:rFonts w:ascii="Calibri" w:hAnsi="Calibri"/>
                                      <w:sz w:val="20"/>
                                      <w:szCs w:val="20"/>
                                    </w:rPr>
                                  </w:pPr>
                                  <w:r w:rsidRPr="00917717">
                                    <w:rPr>
                                      <w:rFonts w:ascii="Calibri" w:hAnsi="Calibri"/>
                                      <w:sz w:val="20"/>
                                      <w:szCs w:val="20"/>
                                    </w:rPr>
                                    <w:t>PROVINCIA MANUEL MARÍA CABALLERO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22B0A0F" id="_x0000_t202" coordsize="21600,21600" o:spt="202" path="m,l,21600r21600,l21600,xe">
                      <v:stroke joinstyle="miter"/>
                      <v:path gradientshapeok="t" o:connecttype="rect"/>
                    </v:shapetype>
                    <v:shape id="Cuadro de texto 16" o:spid="_x0000_s1026" type="#_x0000_t202" style="position:absolute;left:0;text-align:left;margin-left:4.55pt;margin-top:201.3pt;width:98.9pt;height:35.2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" filled="f" stroked="f">
                      <v:textbox>
                        <w:txbxContent>
                          <w:p w14:paraId="381AD51B" w14:textId="77777777" w:rsidR="00CC5189" w:rsidRPr="00917717" w:rsidRDefault="00CC5189" w:rsidP="00366D35">
                            <w:pPr>
                              <w:jc w:val="right"/>
                              <w:rPr>
                                <w:rFonts w:ascii="Calibri" w:hAnsi="Calibri"/>
                                <w:sz w:val="20"/>
                                <w:szCs w:val="20"/>
                              </w:rPr>
                            </w:pPr>
                            <w:r w:rsidRPr="00917717">
                              <w:rPr>
                                <w:rFonts w:ascii="Calibri" w:hAnsi="Calibri"/>
                                <w:sz w:val="20"/>
                                <w:szCs w:val="20"/>
                              </w:rPr>
                              <w:t>PROVINCIA MANUEL MARÍA CABALLERO</w:t>
                            </w:r>
                          </w:p>
                        </w:txbxContent>
                      </v:textbox>
                    </v:shape>
                  </w:pict>
                </mc:Fallback>
              </mc:AlternateContent>
            </w:r>
            <w:r>
              <w:rPr>
                <w:rFonts w:eastAsia="Arial Unicode MS"/>
                <w:b/>
                <w:noProof/>
                <w:lang w:eastAsia="es-ES"/>
              </w:rPr>
              <w:drawing>
                <wp:inline distT="0" distB="0" distL="0" distR="0" wp14:anchorId="6F87BFC2" wp14:editId="4A77C30B">
                  <wp:extent cx="3576017" cy="3600000"/>
                  <wp:effectExtent l="0" t="0" r="5715" b="635"/>
                  <wp:docPr id="15" name="Imagen 15" descr="provincia manuel maría caballe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ovincia manuel maría caballer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76017" cy="3600000"/>
                          </a:xfrm>
                          <a:prstGeom prst="rect">
                            <a:avLst/>
                          </a:prstGeom>
                          <a:noFill/>
                          <a:ln>
                            <a:noFill/>
                          </a:ln>
                        </pic:spPr>
                      </pic:pic>
                    </a:graphicData>
                  </a:graphic>
                </wp:inline>
              </w:drawing>
            </w:r>
          </w:p>
          <w:p w14:paraId="6EE2BFBE" w14:textId="77777777" w:rsidR="00366D35" w:rsidRDefault="00366D35" w:rsidP="00366D35">
            <w:pPr>
              <w:pStyle w:val="Norma"/>
              <w:spacing w:after="0" w:line="240" w:lineRule="auto"/>
              <w:ind w:left="708" w:hanging="708"/>
              <w:contextualSpacing/>
              <w:jc w:val="both"/>
              <w:rPr>
                <w:rFonts w:eastAsia="Arial Unicode MS"/>
                <w:b/>
              </w:rPr>
            </w:pPr>
          </w:p>
          <w:p w14:paraId="40BDDFFD" w14:textId="746FFBE8" w:rsidR="006C4DD5" w:rsidRDefault="006C4DD5" w:rsidP="00296D97">
            <w:pPr>
              <w:rPr>
                <w:rFonts w:ascii="Calibri" w:hAnsi="Calibri" w:cs="Calibri"/>
                <w:sz w:val="22"/>
                <w:szCs w:val="22"/>
                <w:lang w:val="es-MX"/>
              </w:rPr>
            </w:pPr>
            <w:r>
              <w:rPr>
                <w:rFonts w:ascii="Calibri" w:hAnsi="Calibri" w:cs="Calibri"/>
                <w:sz w:val="22"/>
                <w:szCs w:val="22"/>
                <w:lang w:val="es-MX"/>
              </w:rPr>
              <w:t xml:space="preserve">    </w:t>
            </w:r>
          </w:p>
          <w:p w14:paraId="6B740C33" w14:textId="77777777" w:rsidR="006C4DD5" w:rsidRDefault="006C4DD5" w:rsidP="00296D97">
            <w:pPr>
              <w:rPr>
                <w:rFonts w:ascii="Calibri" w:hAnsi="Calibri" w:cs="Calibri"/>
                <w:sz w:val="22"/>
                <w:szCs w:val="22"/>
                <w:lang w:val="es-MX"/>
              </w:rPr>
            </w:pPr>
          </w:p>
          <w:p w14:paraId="0D95FE7F" w14:textId="77777777" w:rsidR="006C4DD5" w:rsidRDefault="006C4DD5" w:rsidP="00296D97">
            <w:pPr>
              <w:rPr>
                <w:rFonts w:ascii="Calibri" w:hAnsi="Calibri" w:cs="Calibri"/>
                <w:sz w:val="22"/>
                <w:szCs w:val="22"/>
                <w:lang w:val="es-MX"/>
              </w:rPr>
            </w:pPr>
          </w:p>
          <w:p w14:paraId="4CE8152F" w14:textId="77777777" w:rsidR="006C13F5" w:rsidRDefault="006C13F5" w:rsidP="00296D97">
            <w:pPr>
              <w:rPr>
                <w:rFonts w:ascii="Calibri" w:hAnsi="Calibri" w:cs="Calibri"/>
                <w:sz w:val="22"/>
                <w:szCs w:val="22"/>
                <w:lang w:val="es-MX"/>
              </w:rPr>
            </w:pPr>
          </w:p>
          <w:p w14:paraId="7E3B596D" w14:textId="77777777" w:rsidR="00366D35" w:rsidRDefault="00366D35" w:rsidP="00296D97">
            <w:pPr>
              <w:rPr>
                <w:rFonts w:ascii="Calibri" w:hAnsi="Calibri" w:cs="Calibri"/>
                <w:sz w:val="22"/>
                <w:szCs w:val="22"/>
                <w:lang w:val="es-MX"/>
              </w:rPr>
            </w:pPr>
          </w:p>
          <w:p w14:paraId="45E2A7E1" w14:textId="77777777" w:rsidR="00366D35" w:rsidRDefault="00366D35" w:rsidP="00296D97">
            <w:pPr>
              <w:rPr>
                <w:rFonts w:ascii="Calibri" w:hAnsi="Calibri" w:cs="Calibri"/>
                <w:sz w:val="22"/>
                <w:szCs w:val="22"/>
                <w:lang w:val="es-MX"/>
              </w:rPr>
            </w:pPr>
          </w:p>
          <w:p w14:paraId="234F3131" w14:textId="77777777" w:rsidR="00366D35" w:rsidRDefault="00366D35" w:rsidP="00296D97">
            <w:pPr>
              <w:rPr>
                <w:rFonts w:ascii="Calibri" w:hAnsi="Calibri" w:cs="Calibri"/>
                <w:sz w:val="22"/>
                <w:szCs w:val="22"/>
                <w:lang w:val="es-MX"/>
              </w:rPr>
            </w:pPr>
          </w:p>
          <w:p w14:paraId="5B8490E3" w14:textId="2FC0FDBD" w:rsidR="006C4DD5" w:rsidRDefault="006C4DD5" w:rsidP="000144DD">
            <w:pPr>
              <w:rPr>
                <w:rFonts w:ascii="Calibri" w:eastAsia="Arial Unicode MS" w:hAnsi="Calibri"/>
                <w:b/>
                <w:sz w:val="22"/>
                <w:szCs w:val="22"/>
              </w:rPr>
            </w:pPr>
            <w:r>
              <w:rPr>
                <w:rFonts w:ascii="Calibri" w:hAnsi="Calibri" w:cs="Calibri"/>
                <w:sz w:val="22"/>
                <w:szCs w:val="22"/>
                <w:lang w:val="es-MX"/>
              </w:rPr>
              <w:t xml:space="preserve">       </w:t>
            </w:r>
          </w:p>
          <w:p w14:paraId="4F46D55C" w14:textId="6B0C0571" w:rsidR="006C4DD5" w:rsidRDefault="00012B05" w:rsidP="00296D97">
            <w:pPr>
              <w:rPr>
                <w:rFonts w:ascii="Calibri" w:hAnsi="Calibri" w:cs="Calibri"/>
                <w:sz w:val="22"/>
                <w:szCs w:val="22"/>
                <w:lang w:val="es-MX"/>
              </w:rPr>
            </w:pPr>
            <w:r>
              <w:rPr>
                <w:rFonts w:ascii="Calibri" w:hAnsi="Calibri" w:cs="Calibri"/>
                <w:sz w:val="22"/>
                <w:szCs w:val="22"/>
                <w:lang w:val="es-MX"/>
              </w:rPr>
              <w:t xml:space="preserve">     </w:t>
            </w:r>
            <w:r w:rsidR="000144DD">
              <w:rPr>
                <w:rFonts w:ascii="Calibri" w:hAnsi="Calibri" w:cs="Calibri"/>
                <w:sz w:val="22"/>
                <w:szCs w:val="22"/>
                <w:lang w:val="es-MX"/>
              </w:rPr>
              <w:t xml:space="preserve">  </w:t>
            </w:r>
          </w:p>
          <w:tbl>
            <w:tblPr>
              <w:tblpPr w:leftFromText="141" w:rightFromText="141" w:vertAnchor="text" w:horzAnchor="margin" w:tblpY="-162"/>
              <w:tblOverlap w:val="never"/>
              <w:tblW w:w="5000" w:type="pct"/>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ook w:val="01E0" w:firstRow="1" w:lastRow="1" w:firstColumn="1" w:lastColumn="1" w:noHBand="0" w:noVBand="0"/>
            </w:tblPr>
            <w:tblGrid>
              <w:gridCol w:w="1428"/>
              <w:gridCol w:w="1428"/>
              <w:gridCol w:w="3011"/>
              <w:gridCol w:w="2543"/>
            </w:tblGrid>
            <w:tr w:rsidR="00012B05" w:rsidRPr="00BB03AF" w14:paraId="5F1405AF" w14:textId="77777777" w:rsidTr="002B68E8">
              <w:trPr>
                <w:trHeight w:val="345"/>
              </w:trPr>
              <w:tc>
                <w:tcPr>
                  <w:tcW w:w="849" w:type="pct"/>
                  <w:tcBorders>
                    <w:bottom w:val="single" w:sz="24" w:space="0" w:color="FFFFFF"/>
                  </w:tcBorders>
                  <w:shd w:val="clear" w:color="auto" w:fill="002060"/>
                  <w:vAlign w:val="center"/>
                </w:tcPr>
                <w:p w14:paraId="0F3747D5" w14:textId="5CE6030D" w:rsidR="00012B05" w:rsidRDefault="00012B05" w:rsidP="00012B05">
                  <w:pPr>
                    <w:pStyle w:val="Norma"/>
                    <w:spacing w:after="0" w:line="240" w:lineRule="auto"/>
                    <w:jc w:val="center"/>
                    <w:rPr>
                      <w:rFonts w:ascii="Calibri" w:eastAsia="Arial Unicode MS" w:hAnsi="Calibri" w:cs="Arial"/>
                      <w:b/>
                      <w:sz w:val="22"/>
                      <w:szCs w:val="22"/>
                      <w:lang w:eastAsia="es-ES"/>
                    </w:rPr>
                  </w:pPr>
                  <w:r>
                    <w:rPr>
                      <w:rFonts w:ascii="Calibri" w:eastAsia="Arial Unicode MS" w:hAnsi="Calibri" w:cs="Arial"/>
                      <w:b/>
                      <w:sz w:val="22"/>
                      <w:szCs w:val="22"/>
                      <w:lang w:eastAsia="es-ES"/>
                    </w:rPr>
                    <w:t xml:space="preserve">   POBLACIÓN</w:t>
                  </w:r>
                </w:p>
                <w:p w14:paraId="57188C2A" w14:textId="742E8250" w:rsidR="00012B05" w:rsidRPr="00BB03AF" w:rsidRDefault="00012B05" w:rsidP="00012B05">
                  <w:pPr>
                    <w:pStyle w:val="Norma"/>
                    <w:spacing w:after="0" w:line="240" w:lineRule="auto"/>
                    <w:rPr>
                      <w:rFonts w:ascii="Calibri" w:eastAsia="Arial Unicode MS" w:hAnsi="Calibri" w:cs="Arial"/>
                      <w:b/>
                      <w:sz w:val="22"/>
                      <w:szCs w:val="22"/>
                      <w:lang w:eastAsia="es-ES"/>
                    </w:rPr>
                  </w:pPr>
                </w:p>
              </w:tc>
              <w:tc>
                <w:tcPr>
                  <w:tcW w:w="849" w:type="pct"/>
                  <w:tcBorders>
                    <w:bottom w:val="single" w:sz="24" w:space="0" w:color="FFFFFF"/>
                  </w:tcBorders>
                  <w:shd w:val="clear" w:color="auto" w:fill="002060"/>
                  <w:vAlign w:val="center"/>
                </w:tcPr>
                <w:p w14:paraId="63C61B18" w14:textId="7DB94F0B" w:rsidR="00012B05" w:rsidRPr="00BB03AF" w:rsidRDefault="00012B05" w:rsidP="00012B05">
                  <w:pPr>
                    <w:pStyle w:val="Norma"/>
                    <w:spacing w:after="0" w:line="240" w:lineRule="auto"/>
                    <w:jc w:val="center"/>
                    <w:rPr>
                      <w:rFonts w:ascii="Calibri" w:eastAsia="Arial Unicode MS" w:hAnsi="Calibri" w:cs="Arial"/>
                      <w:b/>
                      <w:sz w:val="22"/>
                      <w:szCs w:val="22"/>
                      <w:lang w:eastAsia="es-ES"/>
                    </w:rPr>
                  </w:pPr>
                  <w:r>
                    <w:rPr>
                      <w:rFonts w:ascii="Calibri" w:eastAsia="Arial Unicode MS" w:hAnsi="Calibri" w:cs="Arial"/>
                      <w:b/>
                      <w:sz w:val="22"/>
                      <w:szCs w:val="22"/>
                      <w:lang w:eastAsia="es-ES"/>
                    </w:rPr>
                    <w:t>LONGITUD RED PRIMARIA (m)</w:t>
                  </w:r>
                </w:p>
              </w:tc>
              <w:tc>
                <w:tcPr>
                  <w:tcW w:w="1790" w:type="pct"/>
                  <w:tcBorders>
                    <w:bottom w:val="single" w:sz="24" w:space="0" w:color="FFFFFF"/>
                  </w:tcBorders>
                  <w:shd w:val="clear" w:color="auto" w:fill="002060"/>
                  <w:vAlign w:val="center"/>
                </w:tcPr>
                <w:p w14:paraId="420A60E1" w14:textId="77777777" w:rsidR="00012B05" w:rsidRPr="00BB03AF" w:rsidRDefault="00012B05" w:rsidP="00012B05">
                  <w:pPr>
                    <w:pStyle w:val="Norma"/>
                    <w:spacing w:after="0" w:line="240" w:lineRule="auto"/>
                    <w:jc w:val="center"/>
                    <w:rPr>
                      <w:rFonts w:ascii="Calibri" w:eastAsia="Arial Unicode MS" w:hAnsi="Calibri" w:cs="Arial"/>
                      <w:b/>
                      <w:sz w:val="22"/>
                      <w:szCs w:val="22"/>
                      <w:lang w:eastAsia="es-ES"/>
                    </w:rPr>
                  </w:pPr>
                  <w:r w:rsidRPr="00BB03AF">
                    <w:rPr>
                      <w:rFonts w:ascii="Calibri" w:eastAsia="Arial Unicode MS" w:hAnsi="Calibri" w:cs="Arial"/>
                      <w:b/>
                      <w:sz w:val="22"/>
                      <w:szCs w:val="22"/>
                      <w:lang w:eastAsia="es-ES"/>
                    </w:rPr>
                    <w:t>UBICACION</w:t>
                  </w:r>
                </w:p>
              </w:tc>
              <w:tc>
                <w:tcPr>
                  <w:tcW w:w="1512" w:type="pct"/>
                  <w:tcBorders>
                    <w:bottom w:val="single" w:sz="24" w:space="0" w:color="FFFFFF"/>
                  </w:tcBorders>
                  <w:shd w:val="clear" w:color="auto" w:fill="002060"/>
                  <w:vAlign w:val="center"/>
                </w:tcPr>
                <w:p w14:paraId="05F27F74" w14:textId="723F9063" w:rsidR="00012B05" w:rsidRDefault="00012B05" w:rsidP="00012B05">
                  <w:pPr>
                    <w:pStyle w:val="Norma"/>
                    <w:spacing w:after="0" w:line="240" w:lineRule="auto"/>
                    <w:jc w:val="center"/>
                    <w:rPr>
                      <w:rFonts w:ascii="Calibri" w:eastAsia="Arial Unicode MS" w:hAnsi="Calibri" w:cs="Arial"/>
                      <w:b/>
                      <w:sz w:val="22"/>
                      <w:szCs w:val="22"/>
                      <w:lang w:eastAsia="es-ES"/>
                    </w:rPr>
                  </w:pPr>
                  <w:r w:rsidRPr="00BB03AF">
                    <w:rPr>
                      <w:rFonts w:ascii="Calibri" w:eastAsia="Arial Unicode MS" w:hAnsi="Calibri" w:cs="Arial"/>
                      <w:b/>
                      <w:sz w:val="22"/>
                      <w:szCs w:val="22"/>
                      <w:lang w:eastAsia="es-ES"/>
                    </w:rPr>
                    <w:t>COORDENADAS</w:t>
                  </w:r>
                  <w:r>
                    <w:rPr>
                      <w:rFonts w:ascii="Calibri" w:eastAsia="Arial Unicode MS" w:hAnsi="Calibri" w:cs="Arial"/>
                      <w:b/>
                      <w:sz w:val="22"/>
                      <w:szCs w:val="22"/>
                      <w:lang w:eastAsia="es-ES"/>
                    </w:rPr>
                    <w:t xml:space="preserve"> </w:t>
                  </w:r>
                  <w:r w:rsidRPr="00BB03AF">
                    <w:rPr>
                      <w:rFonts w:ascii="Calibri" w:eastAsia="Arial Unicode MS" w:hAnsi="Calibri" w:cs="Arial"/>
                      <w:b/>
                      <w:sz w:val="22"/>
                      <w:szCs w:val="22"/>
                      <w:lang w:eastAsia="es-ES"/>
                    </w:rPr>
                    <w:t>UTM</w:t>
                  </w:r>
                </w:p>
                <w:p w14:paraId="0B931A42" w14:textId="77777777" w:rsidR="00012B05" w:rsidRDefault="00012B05" w:rsidP="00012B05">
                  <w:pPr>
                    <w:pStyle w:val="Norma"/>
                    <w:spacing w:after="0" w:line="240" w:lineRule="auto"/>
                    <w:jc w:val="center"/>
                    <w:rPr>
                      <w:rFonts w:ascii="Calibri" w:eastAsia="Arial Unicode MS" w:hAnsi="Calibri" w:cs="Arial"/>
                      <w:b/>
                      <w:sz w:val="22"/>
                      <w:szCs w:val="22"/>
                      <w:lang w:eastAsia="es-ES"/>
                    </w:rPr>
                  </w:pPr>
                  <w:r>
                    <w:rPr>
                      <w:rFonts w:ascii="Calibri" w:eastAsia="Arial Unicode MS" w:hAnsi="Calibri" w:cs="Arial"/>
                      <w:b/>
                      <w:sz w:val="22"/>
                      <w:szCs w:val="22"/>
                      <w:lang w:eastAsia="es-ES"/>
                    </w:rPr>
                    <w:t xml:space="preserve">DE REFERENCIA </w:t>
                  </w:r>
                </w:p>
                <w:p w14:paraId="43103026" w14:textId="256305DC" w:rsidR="00012B05" w:rsidRPr="00BB03AF" w:rsidRDefault="00012B05" w:rsidP="00012B05">
                  <w:pPr>
                    <w:pStyle w:val="Norma"/>
                    <w:spacing w:after="0" w:line="240" w:lineRule="auto"/>
                    <w:jc w:val="center"/>
                    <w:rPr>
                      <w:rFonts w:ascii="Calibri" w:eastAsia="Arial Unicode MS" w:hAnsi="Calibri" w:cs="Arial"/>
                      <w:b/>
                      <w:sz w:val="22"/>
                      <w:szCs w:val="22"/>
                      <w:lang w:eastAsia="es-ES"/>
                    </w:rPr>
                  </w:pPr>
                  <w:r>
                    <w:rPr>
                      <w:rFonts w:ascii="Calibri" w:eastAsia="Arial Unicode MS" w:hAnsi="Calibri" w:cs="Arial"/>
                      <w:b/>
                      <w:sz w:val="22"/>
                      <w:szCs w:val="22"/>
                      <w:lang w:eastAsia="es-ES"/>
                    </w:rPr>
                    <w:t>(PUNTO DE INTERCONEXIÓN)</w:t>
                  </w:r>
                </w:p>
              </w:tc>
            </w:tr>
            <w:tr w:rsidR="00012B05" w:rsidRPr="00BB03AF" w14:paraId="6188EC81" w14:textId="77777777" w:rsidTr="002B68E8">
              <w:trPr>
                <w:trHeight w:val="796"/>
              </w:trPr>
              <w:tc>
                <w:tcPr>
                  <w:tcW w:w="849" w:type="pct"/>
                  <w:shd w:val="pct25" w:color="auto" w:fill="auto"/>
                  <w:vAlign w:val="center"/>
                </w:tcPr>
                <w:p w14:paraId="1E2AE949" w14:textId="2A41EBA0" w:rsidR="00012B05" w:rsidRPr="00BB03AF" w:rsidRDefault="00012B05" w:rsidP="00012B05">
                  <w:pPr>
                    <w:pStyle w:val="Norma"/>
                    <w:spacing w:after="0" w:line="240" w:lineRule="auto"/>
                    <w:jc w:val="center"/>
                    <w:rPr>
                      <w:rFonts w:ascii="Calibri" w:eastAsia="Arial Unicode MS" w:hAnsi="Calibri"/>
                      <w:b/>
                      <w:bCs/>
                      <w:sz w:val="22"/>
                      <w:szCs w:val="22"/>
                    </w:rPr>
                  </w:pPr>
                  <w:r>
                    <w:rPr>
                      <w:rFonts w:ascii="Calibri" w:eastAsia="Arial Unicode MS" w:hAnsi="Calibri"/>
                      <w:b/>
                      <w:bCs/>
                      <w:sz w:val="22"/>
                      <w:szCs w:val="22"/>
                    </w:rPr>
                    <w:t>SAIPINA</w:t>
                  </w:r>
                </w:p>
              </w:tc>
              <w:tc>
                <w:tcPr>
                  <w:tcW w:w="849" w:type="pct"/>
                  <w:shd w:val="pct25" w:color="auto" w:fill="auto"/>
                  <w:vAlign w:val="center"/>
                </w:tcPr>
                <w:p w14:paraId="6F445FC5" w14:textId="2FF21E82" w:rsidR="00012B05" w:rsidRPr="00016587" w:rsidRDefault="00012B05" w:rsidP="000144DD">
                  <w:pPr>
                    <w:pStyle w:val="Norma"/>
                    <w:spacing w:after="0" w:line="240" w:lineRule="auto"/>
                    <w:jc w:val="center"/>
                    <w:rPr>
                      <w:rFonts w:ascii="Calibri" w:eastAsia="Arial Unicode MS" w:hAnsi="Calibri" w:cs="Arial"/>
                      <w:b/>
                      <w:sz w:val="22"/>
                      <w:szCs w:val="22"/>
                      <w:lang w:eastAsia="es-ES"/>
                    </w:rPr>
                  </w:pPr>
                  <w:r>
                    <w:rPr>
                      <w:rFonts w:ascii="Calibri" w:eastAsia="Arial Unicode MS" w:hAnsi="Calibri" w:cs="Arial"/>
                      <w:b/>
                      <w:sz w:val="22"/>
                      <w:szCs w:val="22"/>
                      <w:lang w:eastAsia="es-ES"/>
                    </w:rPr>
                    <w:t>2</w:t>
                  </w:r>
                  <w:r w:rsidR="000144DD">
                    <w:rPr>
                      <w:rFonts w:ascii="Calibri" w:eastAsia="Arial Unicode MS" w:hAnsi="Calibri" w:cs="Arial"/>
                      <w:b/>
                      <w:sz w:val="22"/>
                      <w:szCs w:val="22"/>
                      <w:lang w:eastAsia="es-ES"/>
                    </w:rPr>
                    <w:t>580</w:t>
                  </w:r>
                  <w:r>
                    <w:rPr>
                      <w:rFonts w:ascii="Calibri" w:eastAsia="Arial Unicode MS" w:hAnsi="Calibri" w:cs="Arial"/>
                      <w:b/>
                      <w:sz w:val="22"/>
                      <w:szCs w:val="22"/>
                      <w:lang w:eastAsia="es-ES"/>
                    </w:rPr>
                    <w:t>,00</w:t>
                  </w:r>
                </w:p>
              </w:tc>
              <w:tc>
                <w:tcPr>
                  <w:tcW w:w="1790" w:type="pct"/>
                  <w:shd w:val="pct25" w:color="auto" w:fill="auto"/>
                  <w:vAlign w:val="center"/>
                </w:tcPr>
                <w:p w14:paraId="2D1B08FF" w14:textId="7A95D075" w:rsidR="00012B05" w:rsidRDefault="00012B05" w:rsidP="00012B05">
                  <w:pPr>
                    <w:pStyle w:val="Norma"/>
                    <w:spacing w:after="0" w:line="240" w:lineRule="auto"/>
                    <w:jc w:val="center"/>
                    <w:rPr>
                      <w:rFonts w:ascii="Calibri" w:eastAsia="Arial Unicode MS" w:hAnsi="Calibri"/>
                      <w:b/>
                      <w:bCs/>
                      <w:sz w:val="22"/>
                      <w:szCs w:val="22"/>
                    </w:rPr>
                  </w:pPr>
                  <w:r>
                    <w:rPr>
                      <w:rFonts w:ascii="Calibri" w:eastAsia="Arial Unicode MS" w:hAnsi="Calibri"/>
                      <w:b/>
                      <w:bCs/>
                      <w:sz w:val="22"/>
                      <w:szCs w:val="22"/>
                    </w:rPr>
                    <w:t>PROVINCIA MANUEL MARÍA CABALLERO</w:t>
                  </w:r>
                </w:p>
                <w:p w14:paraId="0134DF01" w14:textId="77777777" w:rsidR="00012B05" w:rsidRPr="00BB03AF" w:rsidRDefault="00012B05" w:rsidP="00012B05">
                  <w:pPr>
                    <w:pStyle w:val="Norma"/>
                    <w:spacing w:after="0" w:line="240" w:lineRule="auto"/>
                    <w:jc w:val="center"/>
                    <w:rPr>
                      <w:rFonts w:ascii="Calibri" w:eastAsia="Arial Unicode MS" w:hAnsi="Calibri" w:cs="Arial"/>
                      <w:sz w:val="22"/>
                      <w:szCs w:val="22"/>
                      <w:lang w:eastAsia="es-ES"/>
                    </w:rPr>
                  </w:pPr>
                  <w:r>
                    <w:rPr>
                      <w:rFonts w:ascii="Calibri" w:eastAsia="Arial Unicode MS" w:hAnsi="Calibri"/>
                      <w:b/>
                      <w:bCs/>
                      <w:sz w:val="22"/>
                      <w:szCs w:val="22"/>
                    </w:rPr>
                    <w:t>DEPARTAMENTO DE                    SANTA CRUZ</w:t>
                  </w:r>
                </w:p>
              </w:tc>
              <w:tc>
                <w:tcPr>
                  <w:tcW w:w="1512" w:type="pct"/>
                  <w:shd w:val="pct25" w:color="auto" w:fill="auto"/>
                  <w:vAlign w:val="center"/>
                </w:tcPr>
                <w:p w14:paraId="335F13D7" w14:textId="5B591A5D" w:rsidR="00012B05" w:rsidRPr="00BB03AF" w:rsidRDefault="00F90E9E" w:rsidP="00012B05">
                  <w:pPr>
                    <w:jc w:val="center"/>
                    <w:rPr>
                      <w:rFonts w:ascii="Calibri" w:eastAsia="Calibri" w:hAnsi="Calibri" w:cs="Arial"/>
                      <w:b/>
                      <w:bCs/>
                      <w:sz w:val="22"/>
                      <w:szCs w:val="22"/>
                    </w:rPr>
                  </w:pPr>
                  <w:r w:rsidRPr="00F90E9E">
                    <w:rPr>
                      <w:rFonts w:ascii="Calibri" w:hAnsi="Calibri" w:cs="Calibri"/>
                      <w:b/>
                      <w:color w:val="000000"/>
                    </w:rPr>
                    <w:t>333289.00 m E</w:t>
                  </w:r>
                  <w:r>
                    <w:rPr>
                      <w:rFonts w:ascii="Calibri" w:hAnsi="Calibri" w:cs="Calibri"/>
                      <w:b/>
                      <w:color w:val="000000"/>
                    </w:rPr>
                    <w:t xml:space="preserve"> </w:t>
                  </w:r>
                  <w:r w:rsidRPr="00F90E9E">
                    <w:rPr>
                      <w:rFonts w:ascii="Calibri" w:hAnsi="Calibri" w:cs="Calibri"/>
                      <w:b/>
                      <w:color w:val="000000"/>
                    </w:rPr>
                    <w:t>7999300.00 m S</w:t>
                  </w:r>
                </w:p>
              </w:tc>
            </w:tr>
          </w:tbl>
          <w:p w14:paraId="06D3A6EC" w14:textId="130A567A" w:rsidR="00D9605D" w:rsidRDefault="007D21B0" w:rsidP="00012B05">
            <w:pPr>
              <w:spacing w:after="120"/>
              <w:jc w:val="center"/>
              <w:rPr>
                <w:rFonts w:ascii="Calibri" w:hAnsi="Calibri"/>
                <w:noProof/>
                <w:sz w:val="22"/>
                <w:szCs w:val="22"/>
                <w:lang w:val="es-BO" w:eastAsia="es-BO"/>
              </w:rPr>
            </w:pPr>
            <w:r>
              <w:rPr>
                <w:rFonts w:ascii="Calibri" w:hAnsi="Calibri" w:cs="Calibri"/>
                <w:noProof/>
                <w:sz w:val="22"/>
                <w:szCs w:val="22"/>
              </w:rPr>
              <w:drawing>
                <wp:anchor distT="0" distB="0" distL="114300" distR="114300" simplePos="0" relativeHeight="251668480" behindDoc="0" locked="0" layoutInCell="1" allowOverlap="1" wp14:anchorId="56FDCB18" wp14:editId="557E890D">
                  <wp:simplePos x="0" y="0"/>
                  <wp:positionH relativeFrom="column">
                    <wp:posOffset>5034280</wp:posOffset>
                  </wp:positionH>
                  <wp:positionV relativeFrom="paragraph">
                    <wp:posOffset>43180</wp:posOffset>
                  </wp:positionV>
                  <wp:extent cx="257175" cy="685165"/>
                  <wp:effectExtent l="0" t="0" r="9525" b="635"/>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2"/>
                          <pic:cNvPicPr>
                            <a:picLocks noChangeAspect="1" noChangeArrowheads="1"/>
                          </pic:cNvPicPr>
                        </pic:nvPicPr>
                        <pic:blipFill>
                          <a:blip r:embed="rId10">
                            <a:extLst>
                              <a:ext uri="{28A0092B-C50C-407E-A947-70E740481C1C}">
                                <a14:useLocalDpi xmlns:a14="http://schemas.microsoft.com/office/drawing/2010/main"/>
                              </a:ext>
                            </a:extLst>
                          </a:blip>
                          <a:srcRect/>
                          <a:stretch>
                            <a:fillRect/>
                          </a:stretch>
                        </pic:blipFill>
                        <pic:spPr bwMode="auto">
                          <a:xfrm>
                            <a:off x="0" y="0"/>
                            <a:ext cx="257175" cy="685165"/>
                          </a:xfrm>
                          <a:prstGeom prst="rect">
                            <a:avLst/>
                          </a:prstGeom>
                          <a:noFill/>
                          <a:ln>
                            <a:noFill/>
                          </a:ln>
                        </pic:spPr>
                      </pic:pic>
                    </a:graphicData>
                  </a:graphic>
                  <wp14:sizeRelH relativeFrom="page">
                    <wp14:pctWidth>0</wp14:pctWidth>
                  </wp14:sizeRelH>
                  <wp14:sizeRelV relativeFrom="page">
                    <wp14:pctHeight>0</wp14:pctHeight>
                  </wp14:sizeRelV>
                </wp:anchor>
              </w:drawing>
            </w:r>
            <w:r w:rsidR="00012B05">
              <w:rPr>
                <w:noProof/>
              </w:rPr>
              <w:drawing>
                <wp:inline distT="0" distB="0" distL="0" distR="0" wp14:anchorId="0EA453E0" wp14:editId="2274BF35">
                  <wp:extent cx="5220000" cy="4597928"/>
                  <wp:effectExtent l="19050" t="19050" r="19050" b="1270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18293" t="6980" r="7378" b="11183"/>
                          <a:stretch/>
                        </pic:blipFill>
                        <pic:spPr bwMode="auto">
                          <a:xfrm>
                            <a:off x="0" y="0"/>
                            <a:ext cx="5220000" cy="4597928"/>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19D30BD6" w14:textId="77777777" w:rsidR="000144DD" w:rsidRDefault="000144DD" w:rsidP="00012B05">
            <w:pPr>
              <w:spacing w:after="120"/>
              <w:jc w:val="center"/>
              <w:rPr>
                <w:rFonts w:ascii="Calibri" w:hAnsi="Calibri"/>
                <w:noProof/>
                <w:sz w:val="22"/>
                <w:szCs w:val="22"/>
                <w:lang w:val="es-BO" w:eastAsia="es-BO"/>
              </w:rPr>
            </w:pPr>
          </w:p>
          <w:p w14:paraId="1BF1CCA6" w14:textId="6976BB61" w:rsidR="00012B05" w:rsidRDefault="00012B05" w:rsidP="00012B05">
            <w:pPr>
              <w:jc w:val="both"/>
              <w:rPr>
                <w:rFonts w:ascii="Calibri" w:hAnsi="Calibri"/>
                <w:noProof/>
                <w:sz w:val="22"/>
                <w:szCs w:val="22"/>
                <w:lang w:val="es-BO" w:eastAsia="es-BO"/>
              </w:rPr>
            </w:pPr>
            <w:r>
              <w:rPr>
                <w:rFonts w:ascii="Calibri" w:hAnsi="Calibri"/>
                <w:noProof/>
                <w:sz w:val="22"/>
                <w:szCs w:val="22"/>
              </w:rPr>
              <mc:AlternateContent>
                <mc:Choice Requires="wps">
                  <w:drawing>
                    <wp:anchor distT="0" distB="0" distL="114300" distR="114300" simplePos="0" relativeHeight="251745280" behindDoc="0" locked="0" layoutInCell="1" allowOverlap="1" wp14:anchorId="38D566C1" wp14:editId="6DD3C6C3">
                      <wp:simplePos x="0" y="0"/>
                      <wp:positionH relativeFrom="column">
                        <wp:posOffset>193675</wp:posOffset>
                      </wp:positionH>
                      <wp:positionV relativeFrom="paragraph">
                        <wp:posOffset>72390</wp:posOffset>
                      </wp:positionV>
                      <wp:extent cx="254635" cy="0"/>
                      <wp:effectExtent l="0" t="19050" r="31115" b="19050"/>
                      <wp:wrapNone/>
                      <wp:docPr id="3" name="Conector recto 3"/>
                      <wp:cNvGraphicFramePr/>
                      <a:graphic xmlns:a="http://schemas.openxmlformats.org/drawingml/2006/main">
                        <a:graphicData uri="http://schemas.microsoft.com/office/word/2010/wordprocessingShape">
                          <wps:wsp>
                            <wps:cNvCnPr/>
                            <wps:spPr>
                              <a:xfrm>
                                <a:off x="0" y="0"/>
                                <a:ext cx="254797" cy="0"/>
                              </a:xfrm>
                              <a:prstGeom prst="line">
                                <a:avLst/>
                              </a:prstGeom>
                              <a:ln w="3810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F58A6CA" id="Conector recto 3" o:spid="_x0000_s1026" style="position:absolute;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25pt,5.7pt" to="35.3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" strokecolor="red" strokeweight="3pt">
                      <v:stroke joinstyle="miter"/>
                    </v:line>
                  </w:pict>
                </mc:Fallback>
              </mc:AlternateContent>
            </w:r>
            <w:r>
              <w:rPr>
                <w:rFonts w:ascii="Calibri" w:hAnsi="Calibri"/>
                <w:noProof/>
                <w:sz w:val="22"/>
                <w:szCs w:val="22"/>
                <w:lang w:val="es-BO" w:eastAsia="es-BO"/>
              </w:rPr>
              <w:t xml:space="preserve">                  Red primaria ANC 4” DN a construir. L. aprox.= 2</w:t>
            </w:r>
            <w:r w:rsidR="000F4B73">
              <w:rPr>
                <w:rFonts w:ascii="Calibri" w:hAnsi="Calibri"/>
                <w:noProof/>
                <w:sz w:val="22"/>
                <w:szCs w:val="22"/>
                <w:lang w:val="es-BO" w:eastAsia="es-BO"/>
              </w:rPr>
              <w:t>580</w:t>
            </w:r>
            <w:r>
              <w:rPr>
                <w:rFonts w:ascii="Calibri" w:hAnsi="Calibri"/>
                <w:noProof/>
                <w:sz w:val="22"/>
                <w:szCs w:val="22"/>
                <w:lang w:val="es-BO" w:eastAsia="es-BO"/>
              </w:rPr>
              <w:t>,0 metros</w:t>
            </w:r>
          </w:p>
          <w:p w14:paraId="54AC18B9" w14:textId="52B598EB" w:rsidR="006C4DD5" w:rsidRDefault="00012B05" w:rsidP="00012B05">
            <w:pPr>
              <w:jc w:val="both"/>
              <w:rPr>
                <w:rFonts w:asciiTheme="minorHAnsi" w:eastAsiaTheme="minorHAnsi" w:hAnsiTheme="minorHAnsi" w:cstheme="minorHAnsi"/>
                <w:color w:val="000000"/>
                <w:sz w:val="22"/>
                <w:szCs w:val="22"/>
                <w:highlight w:val="yellow"/>
                <w:lang w:val="es-BO" w:eastAsia="en-US"/>
              </w:rPr>
            </w:pPr>
            <w:r>
              <w:rPr>
                <w:rFonts w:ascii="Calibri" w:hAnsi="Calibri"/>
                <w:noProof/>
                <w:sz w:val="22"/>
                <w:szCs w:val="22"/>
              </w:rPr>
              <w:lastRenderedPageBreak/>
              <mc:AlternateContent>
                <mc:Choice Requires="wps">
                  <w:drawing>
                    <wp:anchor distT="0" distB="0" distL="114300" distR="114300" simplePos="0" relativeHeight="251744256" behindDoc="0" locked="0" layoutInCell="1" allowOverlap="1" wp14:anchorId="707D2012" wp14:editId="022B3B3A">
                      <wp:simplePos x="0" y="0"/>
                      <wp:positionH relativeFrom="column">
                        <wp:posOffset>194945</wp:posOffset>
                      </wp:positionH>
                      <wp:positionV relativeFrom="paragraph">
                        <wp:posOffset>92075</wp:posOffset>
                      </wp:positionV>
                      <wp:extent cx="265430" cy="0"/>
                      <wp:effectExtent l="0" t="19050" r="20320" b="19050"/>
                      <wp:wrapNone/>
                      <wp:docPr id="7" name="Conector recto 7"/>
                      <wp:cNvGraphicFramePr/>
                      <a:graphic xmlns:a="http://schemas.openxmlformats.org/drawingml/2006/main">
                        <a:graphicData uri="http://schemas.microsoft.com/office/word/2010/wordprocessingShape">
                          <wps:wsp>
                            <wps:cNvCnPr/>
                            <wps:spPr>
                              <a:xfrm>
                                <a:off x="0" y="0"/>
                                <a:ext cx="265814" cy="0"/>
                              </a:xfrm>
                              <a:prstGeom prst="line">
                                <a:avLst/>
                              </a:prstGeom>
                              <a:ln w="38100">
                                <a:solidFill>
                                  <a:srgbClr val="FFFF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EA12CF4" id="Conector recto 7" o:spid="_x0000_s1026" style="position:absolute;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35pt,7.25pt" to="36.25pt,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" strokecolor="yellow" strokeweight="3pt">
                      <v:stroke joinstyle="miter"/>
                    </v:line>
                  </w:pict>
                </mc:Fallback>
              </mc:AlternateContent>
            </w:r>
            <w:r>
              <w:rPr>
                <w:rFonts w:ascii="Calibri" w:hAnsi="Calibri"/>
                <w:noProof/>
                <w:sz w:val="22"/>
                <w:szCs w:val="22"/>
                <w:lang w:val="es-BO" w:eastAsia="es-BO"/>
              </w:rPr>
              <w:t xml:space="preserve">                  Linea de acometida al EDR Saipina existente ANC 3” DN</w:t>
            </w:r>
          </w:p>
          <w:p w14:paraId="5079D1DB" w14:textId="77777777" w:rsidR="007D21B0" w:rsidRDefault="006C4DD5" w:rsidP="00012B05">
            <w:pPr>
              <w:rPr>
                <w:rFonts w:ascii="Calibri" w:hAnsi="Calibri" w:cs="Calibri"/>
                <w:sz w:val="22"/>
                <w:szCs w:val="22"/>
                <w:lang w:val="es-MX"/>
              </w:rPr>
            </w:pPr>
            <w:r>
              <w:rPr>
                <w:rFonts w:ascii="Calibri" w:hAnsi="Calibri" w:cs="Calibri"/>
                <w:sz w:val="22"/>
                <w:szCs w:val="22"/>
                <w:lang w:val="es-MX"/>
              </w:rPr>
              <w:t xml:space="preserve">       </w:t>
            </w:r>
          </w:p>
          <w:p w14:paraId="61CCD3AE" w14:textId="53F8A3D9" w:rsidR="000144DD" w:rsidRPr="008B4F92" w:rsidRDefault="000144DD" w:rsidP="00012B05">
            <w:pPr>
              <w:rPr>
                <w:rFonts w:asciiTheme="minorHAnsi" w:eastAsiaTheme="minorHAnsi" w:hAnsiTheme="minorHAnsi" w:cstheme="minorHAnsi"/>
                <w:color w:val="000000"/>
                <w:sz w:val="22"/>
                <w:szCs w:val="22"/>
                <w:highlight w:val="yellow"/>
                <w:lang w:val="es-BO" w:eastAsia="en-US"/>
              </w:rPr>
            </w:pPr>
          </w:p>
        </w:tc>
      </w:tr>
    </w:tbl>
    <w:p w14:paraId="056A6746" w14:textId="77777777" w:rsidR="00DA6B24" w:rsidRDefault="00DA6B24" w:rsidP="001A59F8">
      <w:pPr>
        <w:pStyle w:val="Prrafodelista"/>
        <w:numPr>
          <w:ilvl w:val="1"/>
          <w:numId w:val="22"/>
        </w:numPr>
        <w:tabs>
          <w:tab w:val="left" w:pos="851"/>
        </w:tabs>
        <w:contextualSpacing/>
        <w:rPr>
          <w:rFonts w:asciiTheme="minorHAnsi" w:hAnsiTheme="minorHAnsi" w:cstheme="minorHAnsi"/>
          <w:b/>
          <w:bCs/>
          <w:sz w:val="22"/>
          <w:szCs w:val="22"/>
          <w:u w:val="single"/>
        </w:rPr>
      </w:pPr>
      <w:r w:rsidRPr="009A44E6">
        <w:rPr>
          <w:rFonts w:asciiTheme="minorHAnsi" w:hAnsiTheme="minorHAnsi" w:cstheme="minorHAnsi"/>
          <w:b/>
          <w:bCs/>
          <w:sz w:val="22"/>
          <w:szCs w:val="22"/>
          <w:u w:val="single"/>
        </w:rPr>
        <w:lastRenderedPageBreak/>
        <w:t xml:space="preserve">FORMA DE PAGO </w:t>
      </w:r>
    </w:p>
    <w:p w14:paraId="5E0892B0" w14:textId="77777777" w:rsidR="00DA6B24" w:rsidRPr="00FD45DA" w:rsidRDefault="00DA6B24" w:rsidP="00DA6B24">
      <w:pPr>
        <w:tabs>
          <w:tab w:val="left" w:pos="851"/>
        </w:tabs>
        <w:contextualSpacing/>
        <w:rPr>
          <w:rFonts w:asciiTheme="minorHAnsi" w:hAnsiTheme="minorHAnsi" w:cstheme="minorHAnsi"/>
          <w:b/>
          <w:bCs/>
          <w:sz w:val="22"/>
          <w:szCs w:val="22"/>
          <w:u w:val="single"/>
        </w:rPr>
      </w:pPr>
    </w:p>
    <w:p w14:paraId="09F054DD" w14:textId="77777777" w:rsidR="00DA6B24" w:rsidRPr="00E13E3C" w:rsidRDefault="00DA6B24" w:rsidP="00DA6B24">
      <w:pPr>
        <w:autoSpaceDE w:val="0"/>
        <w:autoSpaceDN w:val="0"/>
        <w:adjustRightInd w:val="0"/>
        <w:ind w:left="708"/>
        <w:jc w:val="both"/>
        <w:rPr>
          <w:rFonts w:asciiTheme="minorHAnsi" w:eastAsiaTheme="minorHAnsi" w:hAnsiTheme="minorHAnsi" w:cstheme="minorHAnsi"/>
          <w:color w:val="000000"/>
          <w:sz w:val="22"/>
          <w:szCs w:val="22"/>
          <w:lang w:val="es-BO" w:eastAsia="en-US"/>
        </w:rPr>
      </w:pPr>
      <w:r w:rsidRPr="004A6EBB">
        <w:rPr>
          <w:rFonts w:asciiTheme="minorHAnsi" w:eastAsiaTheme="minorHAnsi" w:hAnsiTheme="minorHAnsi" w:cstheme="minorBidi"/>
          <w:sz w:val="22"/>
          <w:szCs w:val="22"/>
          <w:lang w:val="es-BO" w:eastAsia="en-US"/>
        </w:rPr>
        <w:t xml:space="preserve">Los pagos serán parciales, y de acuerdo </w:t>
      </w:r>
      <w:r w:rsidRPr="004A6EBB">
        <w:rPr>
          <w:rFonts w:asciiTheme="minorHAnsi" w:eastAsiaTheme="minorHAnsi" w:hAnsiTheme="minorHAnsi" w:cstheme="minorHAnsi"/>
          <w:color w:val="000000"/>
          <w:sz w:val="22"/>
          <w:szCs w:val="22"/>
          <w:lang w:val="es-BO" w:eastAsia="en-US"/>
        </w:rPr>
        <w:t>a la solicitud de la Empresa CONTRATISTA se realizarán según planilla o certificado de avance aprobado por el Supervisor y Fiscal de Obras</w:t>
      </w:r>
      <w:r>
        <w:rPr>
          <w:rFonts w:asciiTheme="minorHAnsi" w:eastAsiaTheme="minorHAnsi" w:hAnsiTheme="minorHAnsi" w:cstheme="minorHAnsi"/>
          <w:color w:val="000000"/>
          <w:sz w:val="22"/>
          <w:szCs w:val="22"/>
          <w:lang w:val="es-BO" w:eastAsia="en-US"/>
        </w:rPr>
        <w:t xml:space="preserve"> (máximo hasta el 80% del monto total del contrato por planillas acumuladas de avance de obra)</w:t>
      </w:r>
      <w:r w:rsidRPr="004A6EBB">
        <w:rPr>
          <w:rFonts w:asciiTheme="minorHAnsi" w:eastAsiaTheme="minorHAnsi" w:hAnsiTheme="minorHAnsi" w:cstheme="minorHAnsi"/>
          <w:color w:val="000000"/>
          <w:sz w:val="22"/>
          <w:szCs w:val="22"/>
          <w:lang w:val="es-BO" w:eastAsia="en-US"/>
        </w:rPr>
        <w:t>.</w:t>
      </w:r>
    </w:p>
    <w:p w14:paraId="63F45D7A" w14:textId="77777777" w:rsidR="00DA6B24" w:rsidRDefault="00DA6B24" w:rsidP="00DA6B24">
      <w:pPr>
        <w:jc w:val="both"/>
        <w:rPr>
          <w:rFonts w:asciiTheme="minorHAnsi" w:eastAsiaTheme="minorHAnsi" w:hAnsiTheme="minorHAnsi" w:cstheme="minorHAnsi"/>
          <w:color w:val="000000"/>
          <w:sz w:val="22"/>
          <w:szCs w:val="22"/>
          <w:lang w:val="es-BO" w:eastAsia="en-US"/>
        </w:rPr>
      </w:pPr>
    </w:p>
    <w:p w14:paraId="30B2FE31" w14:textId="77777777" w:rsidR="00DA6B24" w:rsidRPr="00AF15B2" w:rsidRDefault="00DA6B24" w:rsidP="00DA6B24">
      <w:pPr>
        <w:autoSpaceDE w:val="0"/>
        <w:autoSpaceDN w:val="0"/>
        <w:adjustRightInd w:val="0"/>
        <w:ind w:left="709"/>
        <w:jc w:val="both"/>
        <w:rPr>
          <w:rFonts w:asciiTheme="minorHAnsi" w:eastAsiaTheme="minorHAnsi" w:hAnsiTheme="minorHAnsi" w:cstheme="minorBidi"/>
          <w:sz w:val="22"/>
          <w:szCs w:val="22"/>
          <w:lang w:val="es-BO" w:eastAsia="en-US"/>
        </w:rPr>
      </w:pPr>
      <w:r>
        <w:rPr>
          <w:rFonts w:asciiTheme="minorHAnsi" w:eastAsiaTheme="minorHAnsi" w:hAnsiTheme="minorHAnsi" w:cstheme="minorHAnsi"/>
          <w:color w:val="000000"/>
          <w:sz w:val="22"/>
          <w:szCs w:val="22"/>
          <w:lang w:val="es-BO" w:eastAsia="en-US"/>
        </w:rPr>
        <w:t>YPFB</w:t>
      </w:r>
      <w:r w:rsidRPr="00AF15B2">
        <w:rPr>
          <w:rFonts w:asciiTheme="minorHAnsi" w:eastAsiaTheme="minorHAnsi" w:hAnsiTheme="minorHAnsi" w:cstheme="minorHAnsi"/>
          <w:color w:val="000000"/>
          <w:sz w:val="22"/>
          <w:szCs w:val="22"/>
          <w:lang w:val="es-BO" w:eastAsia="en-US"/>
        </w:rPr>
        <w:t xml:space="preserve">, a solicitud del Contratista otorgará un anticipo, el cual no deberá exceder del 20% (veinte por ciento) del monto total del Contrato y el cual deberá ser requerido previa presentación de la garantía de correcta inversión de anticipo </w:t>
      </w:r>
      <w:r>
        <w:rPr>
          <w:rFonts w:asciiTheme="minorHAnsi" w:eastAsiaTheme="minorHAnsi" w:hAnsiTheme="minorHAnsi" w:cstheme="minorHAnsi"/>
          <w:color w:val="000000"/>
          <w:sz w:val="22"/>
          <w:szCs w:val="22"/>
          <w:lang w:val="es-BO" w:eastAsia="en-US"/>
        </w:rPr>
        <w:t>conforme lo establecido en el ANEXO VALIDACIONES del presente documento, p</w:t>
      </w:r>
      <w:r w:rsidRPr="00AF15B2">
        <w:rPr>
          <w:rFonts w:asciiTheme="minorHAnsi" w:eastAsiaTheme="minorHAnsi" w:hAnsiTheme="minorHAnsi" w:cstheme="minorHAnsi"/>
          <w:color w:val="000000"/>
          <w:sz w:val="22"/>
          <w:szCs w:val="22"/>
          <w:lang w:val="es-BO" w:eastAsia="en-US"/>
        </w:rPr>
        <w:t>or el 100% (cien por ciento) del monto</w:t>
      </w:r>
      <w:r>
        <w:rPr>
          <w:rFonts w:asciiTheme="minorHAnsi" w:eastAsiaTheme="minorHAnsi" w:hAnsiTheme="minorHAnsi" w:cstheme="minorHAnsi"/>
          <w:color w:val="000000"/>
          <w:sz w:val="22"/>
          <w:szCs w:val="22"/>
          <w:lang w:val="es-BO" w:eastAsia="en-US"/>
        </w:rPr>
        <w:t xml:space="preserve"> </w:t>
      </w:r>
      <w:r w:rsidRPr="00AF15B2">
        <w:rPr>
          <w:rFonts w:asciiTheme="minorHAnsi" w:eastAsiaTheme="minorHAnsi" w:hAnsiTheme="minorHAnsi" w:cstheme="minorHAnsi"/>
          <w:color w:val="000000"/>
          <w:sz w:val="22"/>
          <w:szCs w:val="22"/>
          <w:lang w:val="es-BO" w:eastAsia="en-US"/>
        </w:rPr>
        <w:t>a ser desembolsado, caso contrario se entenderá por anticipo no solicitado.</w:t>
      </w:r>
      <w:r w:rsidRPr="00952C8C">
        <w:rPr>
          <w:rFonts w:asciiTheme="minorHAnsi" w:eastAsiaTheme="minorHAnsi" w:hAnsiTheme="minorHAnsi" w:cstheme="minorBidi"/>
          <w:sz w:val="22"/>
          <w:szCs w:val="22"/>
          <w:lang w:val="es-BO" w:eastAsia="en-US"/>
        </w:rPr>
        <w:t xml:space="preserve"> </w:t>
      </w:r>
      <w:r>
        <w:rPr>
          <w:rFonts w:asciiTheme="minorHAnsi" w:eastAsiaTheme="minorHAnsi" w:hAnsiTheme="minorHAnsi" w:cstheme="minorBidi"/>
          <w:sz w:val="22"/>
          <w:szCs w:val="22"/>
          <w:lang w:val="es-BO" w:eastAsia="en-US"/>
        </w:rPr>
        <w:t>El anticipo podrá ser solicitado hasta antes de la firma de contrato.</w:t>
      </w:r>
    </w:p>
    <w:p w14:paraId="5DCE74B7" w14:textId="77777777" w:rsidR="00DA6B24" w:rsidRDefault="00DA6B24" w:rsidP="00DA6B24">
      <w:pPr>
        <w:autoSpaceDE w:val="0"/>
        <w:autoSpaceDN w:val="0"/>
        <w:adjustRightInd w:val="0"/>
        <w:ind w:left="708"/>
        <w:rPr>
          <w:rFonts w:asciiTheme="minorHAnsi" w:eastAsiaTheme="minorHAnsi" w:hAnsiTheme="minorHAnsi" w:cstheme="minorHAnsi"/>
          <w:color w:val="000000"/>
          <w:sz w:val="22"/>
          <w:szCs w:val="22"/>
          <w:lang w:val="es-BO" w:eastAsia="en-US"/>
        </w:rPr>
      </w:pPr>
    </w:p>
    <w:p w14:paraId="5460854B" w14:textId="77777777" w:rsidR="00DA6B24" w:rsidRDefault="00DA6B24" w:rsidP="00DA6B24">
      <w:pPr>
        <w:autoSpaceDE w:val="0"/>
        <w:autoSpaceDN w:val="0"/>
        <w:adjustRightInd w:val="0"/>
        <w:ind w:left="708"/>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La empresa contratista deberá presentar una planilla de avance de obra por periodo de avance ejecutado, conforme al cronograma físico-financiero presentado por el contratista.</w:t>
      </w:r>
    </w:p>
    <w:p w14:paraId="5140DBE1" w14:textId="77777777" w:rsidR="00821FAC" w:rsidRDefault="00821FAC" w:rsidP="00DA6B24">
      <w:pPr>
        <w:rPr>
          <w:rFonts w:asciiTheme="minorHAnsi" w:hAnsiTheme="minorHAnsi" w:cstheme="minorHAnsi"/>
          <w:b/>
          <w:bCs/>
          <w:sz w:val="22"/>
          <w:szCs w:val="22"/>
          <w:lang w:val="es-BO"/>
        </w:rPr>
      </w:pPr>
    </w:p>
    <w:p w14:paraId="443979E5" w14:textId="77777777" w:rsidR="00DA6B24" w:rsidRDefault="00DA6B24" w:rsidP="001A59F8">
      <w:pPr>
        <w:pStyle w:val="Prrafodelista"/>
        <w:numPr>
          <w:ilvl w:val="1"/>
          <w:numId w:val="22"/>
        </w:numPr>
        <w:tabs>
          <w:tab w:val="left" w:pos="851"/>
        </w:tabs>
        <w:contextualSpacing/>
        <w:rPr>
          <w:rFonts w:asciiTheme="minorHAnsi" w:hAnsiTheme="minorHAnsi" w:cstheme="minorHAnsi"/>
          <w:b/>
          <w:bCs/>
          <w:sz w:val="22"/>
          <w:szCs w:val="22"/>
          <w:u w:val="single"/>
        </w:rPr>
      </w:pPr>
      <w:r w:rsidRPr="009A44E6">
        <w:rPr>
          <w:rFonts w:asciiTheme="minorHAnsi" w:hAnsiTheme="minorHAnsi" w:cstheme="minorHAnsi"/>
          <w:b/>
          <w:bCs/>
          <w:sz w:val="22"/>
          <w:szCs w:val="22"/>
          <w:u w:val="single"/>
        </w:rPr>
        <w:t>MULTAS</w:t>
      </w:r>
    </w:p>
    <w:p w14:paraId="6C062832" w14:textId="77777777" w:rsidR="00DA6B24" w:rsidRDefault="00DA6B24" w:rsidP="00DA6B24">
      <w:pPr>
        <w:tabs>
          <w:tab w:val="left" w:pos="851"/>
        </w:tabs>
        <w:contextualSpacing/>
        <w:rPr>
          <w:rFonts w:asciiTheme="minorHAnsi" w:hAnsiTheme="minorHAnsi" w:cstheme="minorHAnsi"/>
          <w:b/>
          <w:bCs/>
          <w:sz w:val="22"/>
          <w:szCs w:val="22"/>
          <w:u w:val="single"/>
        </w:rPr>
      </w:pPr>
    </w:p>
    <w:p w14:paraId="4340F67B" w14:textId="77777777" w:rsidR="00DA6B24" w:rsidRPr="009A44E6" w:rsidRDefault="00DA6B24" w:rsidP="00DA6B24">
      <w:pPr>
        <w:tabs>
          <w:tab w:val="left" w:pos="426"/>
        </w:tabs>
        <w:ind w:left="360"/>
        <w:contextualSpacing/>
        <w:rPr>
          <w:rFonts w:asciiTheme="minorHAnsi" w:hAnsiTheme="minorHAnsi" w:cstheme="minorHAnsi"/>
          <w:sz w:val="22"/>
          <w:szCs w:val="22"/>
        </w:rPr>
      </w:pPr>
      <w:r w:rsidRPr="009A44E6">
        <w:rPr>
          <w:rFonts w:asciiTheme="minorHAnsi" w:hAnsiTheme="minorHAnsi" w:cstheme="minorHAnsi"/>
          <w:sz w:val="22"/>
          <w:szCs w:val="22"/>
        </w:rPr>
        <w:t>Se han establecido multas para la presente especificación conforme el siguiente detalle:</w:t>
      </w:r>
    </w:p>
    <w:p w14:paraId="2E3CB150" w14:textId="77777777" w:rsidR="00DA6B24" w:rsidRPr="009A44E6" w:rsidRDefault="00DA6B24" w:rsidP="00DA6B24">
      <w:pPr>
        <w:tabs>
          <w:tab w:val="left" w:pos="426"/>
        </w:tabs>
        <w:ind w:left="360"/>
        <w:contextualSpacing/>
        <w:rPr>
          <w:rFonts w:asciiTheme="minorHAnsi" w:hAnsiTheme="minorHAnsi" w:cstheme="minorHAnsi"/>
          <w:sz w:val="22"/>
          <w:szCs w:val="22"/>
        </w:rPr>
      </w:pPr>
    </w:p>
    <w:tbl>
      <w:tblPr>
        <w:tblW w:w="50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66"/>
        <w:gridCol w:w="6417"/>
      </w:tblGrid>
      <w:tr w:rsidR="00DA6B24" w:rsidRPr="009A44E6" w14:paraId="02D4496B" w14:textId="77777777" w:rsidTr="00A65C63">
        <w:trPr>
          <w:trHeight w:val="189"/>
          <w:jc w:val="center"/>
        </w:trPr>
        <w:tc>
          <w:tcPr>
            <w:tcW w:w="1347" w:type="pct"/>
            <w:shd w:val="clear" w:color="auto" w:fill="BFBFBF" w:themeFill="background1" w:themeFillShade="BF"/>
            <w:vAlign w:val="center"/>
          </w:tcPr>
          <w:p w14:paraId="696B21BA" w14:textId="77777777" w:rsidR="00DA6B24" w:rsidRPr="00D162D5" w:rsidRDefault="00DA6B24" w:rsidP="00A65C63">
            <w:pPr>
              <w:pStyle w:val="Default"/>
              <w:jc w:val="center"/>
              <w:rPr>
                <w:rFonts w:asciiTheme="minorHAnsi" w:hAnsiTheme="minorHAnsi" w:cstheme="minorHAnsi"/>
                <w:b/>
                <w:color w:val="000000" w:themeColor="text1"/>
                <w:sz w:val="22"/>
                <w:szCs w:val="22"/>
              </w:rPr>
            </w:pPr>
            <w:r w:rsidRPr="00D162D5">
              <w:rPr>
                <w:rFonts w:asciiTheme="minorHAnsi" w:hAnsiTheme="minorHAnsi" w:cstheme="minorHAnsi"/>
                <w:b/>
                <w:color w:val="000000" w:themeColor="text1"/>
                <w:sz w:val="22"/>
                <w:szCs w:val="22"/>
              </w:rPr>
              <w:t>MOTIVO DE LA MULTA</w:t>
            </w:r>
          </w:p>
        </w:tc>
        <w:tc>
          <w:tcPr>
            <w:tcW w:w="3653" w:type="pct"/>
            <w:shd w:val="clear" w:color="auto" w:fill="BFBFBF" w:themeFill="background1" w:themeFillShade="BF"/>
            <w:vAlign w:val="center"/>
          </w:tcPr>
          <w:p w14:paraId="4DF9CA57" w14:textId="77777777" w:rsidR="00DA6B24" w:rsidRPr="00D162D5" w:rsidRDefault="00DA6B24" w:rsidP="00A65C63">
            <w:pPr>
              <w:pStyle w:val="Default"/>
              <w:jc w:val="center"/>
              <w:rPr>
                <w:rFonts w:asciiTheme="minorHAnsi" w:hAnsiTheme="minorHAnsi" w:cstheme="minorHAnsi"/>
                <w:b/>
                <w:color w:val="000000" w:themeColor="text1"/>
                <w:sz w:val="22"/>
                <w:szCs w:val="22"/>
              </w:rPr>
            </w:pPr>
            <w:r w:rsidRPr="00D162D5">
              <w:rPr>
                <w:rFonts w:asciiTheme="minorHAnsi" w:hAnsiTheme="minorHAnsi" w:cstheme="minorHAnsi"/>
                <w:b/>
                <w:color w:val="000000" w:themeColor="text1"/>
                <w:sz w:val="22"/>
                <w:szCs w:val="22"/>
              </w:rPr>
              <w:t>MULTA</w:t>
            </w:r>
          </w:p>
        </w:tc>
      </w:tr>
      <w:tr w:rsidR="00DA6B24" w:rsidRPr="009A44E6" w14:paraId="7E565893" w14:textId="77777777" w:rsidTr="00A65C63">
        <w:trPr>
          <w:trHeight w:val="911"/>
          <w:jc w:val="center"/>
        </w:trPr>
        <w:tc>
          <w:tcPr>
            <w:tcW w:w="1347" w:type="pct"/>
            <w:vAlign w:val="center"/>
          </w:tcPr>
          <w:p w14:paraId="2511513C" w14:textId="77777777" w:rsidR="00DA6B24" w:rsidRPr="009A44E6" w:rsidRDefault="00DA6B24" w:rsidP="00A65C63">
            <w:pPr>
              <w:tabs>
                <w:tab w:val="left" w:pos="426"/>
              </w:tabs>
              <w:contextualSpacing/>
              <w:rPr>
                <w:rFonts w:asciiTheme="minorHAnsi" w:eastAsiaTheme="minorHAnsi" w:hAnsiTheme="minorHAnsi" w:cstheme="minorHAnsi"/>
                <w:color w:val="000000"/>
                <w:sz w:val="22"/>
                <w:szCs w:val="22"/>
                <w:lang w:val="es-BO" w:eastAsia="en-US"/>
              </w:rPr>
            </w:pPr>
            <w:r>
              <w:rPr>
                <w:rFonts w:asciiTheme="minorHAnsi" w:hAnsiTheme="minorHAnsi" w:cstheme="minorHAnsi"/>
                <w:sz w:val="22"/>
                <w:szCs w:val="22"/>
              </w:rPr>
              <w:t>P</w:t>
            </w:r>
            <w:r w:rsidRPr="008025AF">
              <w:rPr>
                <w:rFonts w:asciiTheme="minorHAnsi" w:hAnsiTheme="minorHAnsi" w:cstheme="minorHAnsi"/>
                <w:sz w:val="22"/>
                <w:szCs w:val="22"/>
              </w:rPr>
              <w:t>or exceder el plazo de ejecución de obra establecido</w:t>
            </w:r>
          </w:p>
        </w:tc>
        <w:tc>
          <w:tcPr>
            <w:tcW w:w="3653" w:type="pct"/>
            <w:vAlign w:val="center"/>
          </w:tcPr>
          <w:p w14:paraId="24662997" w14:textId="32763C48" w:rsidR="00995E88" w:rsidRPr="00A15FE1" w:rsidRDefault="00A15FE1" w:rsidP="00A15FE1">
            <w:pPr>
              <w:autoSpaceDE w:val="0"/>
              <w:autoSpaceDN w:val="0"/>
              <w:adjustRightInd w:val="0"/>
              <w:jc w:val="both"/>
              <w:rPr>
                <w:rFonts w:asciiTheme="minorHAnsi" w:eastAsiaTheme="minorHAnsi" w:hAnsiTheme="minorHAnsi" w:cstheme="minorHAnsi"/>
                <w:color w:val="000000"/>
                <w:sz w:val="22"/>
                <w:szCs w:val="22"/>
                <w:lang w:val="es-BO" w:eastAsia="en-US"/>
              </w:rPr>
            </w:pPr>
            <w:r w:rsidRPr="00A15FE1">
              <w:rPr>
                <w:rFonts w:asciiTheme="minorHAnsi" w:eastAsiaTheme="minorHAnsi" w:hAnsiTheme="minorHAnsi" w:cstheme="minorHAnsi"/>
                <w:color w:val="000000"/>
                <w:sz w:val="22"/>
                <w:szCs w:val="22"/>
                <w:lang w:val="es-BO" w:eastAsia="en-US"/>
              </w:rPr>
              <w:t>1% del monto de contrato por cada día de retraso</w:t>
            </w:r>
          </w:p>
        </w:tc>
      </w:tr>
      <w:tr w:rsidR="00DA6B24" w:rsidRPr="009A44E6" w14:paraId="470746AF" w14:textId="77777777" w:rsidTr="00A65C63">
        <w:trPr>
          <w:trHeight w:val="698"/>
          <w:jc w:val="center"/>
        </w:trPr>
        <w:tc>
          <w:tcPr>
            <w:tcW w:w="1347" w:type="pct"/>
            <w:vAlign w:val="center"/>
          </w:tcPr>
          <w:p w14:paraId="5190ED9F" w14:textId="77777777" w:rsidR="00DA6B24" w:rsidRPr="009A44E6" w:rsidRDefault="00DA6B24" w:rsidP="00A65C63">
            <w:pPr>
              <w:tabs>
                <w:tab w:val="left" w:pos="426"/>
              </w:tabs>
              <w:contextualSpacing/>
              <w:rPr>
                <w:rFonts w:asciiTheme="minorHAnsi" w:hAnsiTheme="minorHAnsi" w:cstheme="minorHAnsi"/>
                <w:sz w:val="22"/>
                <w:szCs w:val="22"/>
              </w:rPr>
            </w:pPr>
            <w:r>
              <w:rPr>
                <w:rFonts w:asciiTheme="minorHAnsi" w:hAnsiTheme="minorHAnsi" w:cstheme="minorHAnsi"/>
                <w:sz w:val="22"/>
                <w:szCs w:val="22"/>
              </w:rPr>
              <w:t>P</w:t>
            </w:r>
            <w:r w:rsidRPr="008025AF">
              <w:rPr>
                <w:rFonts w:asciiTheme="minorHAnsi" w:hAnsiTheme="minorHAnsi" w:cstheme="minorHAnsi"/>
                <w:sz w:val="22"/>
                <w:szCs w:val="22"/>
              </w:rPr>
              <w:t>or cambio de personal clave</w:t>
            </w:r>
          </w:p>
        </w:tc>
        <w:tc>
          <w:tcPr>
            <w:tcW w:w="3653" w:type="pct"/>
            <w:vAlign w:val="center"/>
          </w:tcPr>
          <w:p w14:paraId="3FF8CE18" w14:textId="7031F40E" w:rsidR="00DA6B24" w:rsidRPr="009A44E6" w:rsidRDefault="002B2737" w:rsidP="00A65C63">
            <w:pPr>
              <w:autoSpaceDE w:val="0"/>
              <w:autoSpaceDN w:val="0"/>
              <w:adjustRightInd w:val="0"/>
              <w:jc w:val="both"/>
              <w:rPr>
                <w:rFonts w:asciiTheme="minorHAnsi" w:eastAsiaTheme="minorHAnsi" w:hAnsiTheme="minorHAnsi" w:cstheme="minorHAnsi"/>
                <w:color w:val="000000"/>
                <w:sz w:val="22"/>
                <w:szCs w:val="22"/>
                <w:lang w:val="es-BO" w:eastAsia="en-US"/>
              </w:rPr>
            </w:pPr>
            <w:r w:rsidRPr="002B2737">
              <w:rPr>
                <w:rFonts w:asciiTheme="minorHAnsi" w:eastAsiaTheme="minorHAnsi" w:hAnsiTheme="minorHAnsi" w:cstheme="minorHAnsi"/>
                <w:color w:val="000000"/>
                <w:sz w:val="22"/>
                <w:szCs w:val="22"/>
                <w:lang w:val="es-BO" w:eastAsia="en-US"/>
              </w:rPr>
              <w:t>0,50 % del monto total de contrato cuando se realice el cambio en el personal denominado como clave en las especificaciones técnicas</w:t>
            </w:r>
          </w:p>
        </w:tc>
      </w:tr>
      <w:tr w:rsidR="00DA6B24" w:rsidRPr="009A44E6" w14:paraId="27230C39" w14:textId="77777777" w:rsidTr="00A65C63">
        <w:trPr>
          <w:trHeight w:val="694"/>
          <w:jc w:val="center"/>
        </w:trPr>
        <w:tc>
          <w:tcPr>
            <w:tcW w:w="1347" w:type="pct"/>
            <w:vAlign w:val="center"/>
          </w:tcPr>
          <w:p w14:paraId="7D2F8ADA" w14:textId="77777777" w:rsidR="00DA6B24" w:rsidRPr="009A44E6" w:rsidRDefault="00DA6B24" w:rsidP="00A65C63">
            <w:pPr>
              <w:tabs>
                <w:tab w:val="left" w:pos="426"/>
              </w:tabs>
              <w:contextualSpacing/>
              <w:rPr>
                <w:rFonts w:asciiTheme="minorHAnsi" w:hAnsiTheme="minorHAnsi" w:cstheme="minorHAnsi"/>
                <w:sz w:val="22"/>
                <w:szCs w:val="22"/>
              </w:rPr>
            </w:pPr>
            <w:r>
              <w:rPr>
                <w:rFonts w:asciiTheme="minorHAnsi" w:hAnsiTheme="minorHAnsi" w:cstheme="minorHAnsi"/>
                <w:sz w:val="22"/>
                <w:szCs w:val="22"/>
              </w:rPr>
              <w:t>P</w:t>
            </w:r>
            <w:r w:rsidRPr="008025AF">
              <w:rPr>
                <w:rFonts w:asciiTheme="minorHAnsi" w:hAnsiTheme="minorHAnsi" w:cstheme="minorHAnsi"/>
                <w:sz w:val="22"/>
                <w:szCs w:val="22"/>
              </w:rPr>
              <w:t>or llamada de atención</w:t>
            </w:r>
          </w:p>
        </w:tc>
        <w:tc>
          <w:tcPr>
            <w:tcW w:w="3653" w:type="pct"/>
            <w:vAlign w:val="center"/>
          </w:tcPr>
          <w:p w14:paraId="2DDA6D03" w14:textId="77777777" w:rsidR="002B2737" w:rsidRPr="002B2737" w:rsidRDefault="002B2737" w:rsidP="002B2737">
            <w:pPr>
              <w:autoSpaceDE w:val="0"/>
              <w:autoSpaceDN w:val="0"/>
              <w:adjustRightInd w:val="0"/>
              <w:spacing w:line="276" w:lineRule="auto"/>
              <w:rPr>
                <w:rFonts w:asciiTheme="minorHAnsi" w:eastAsiaTheme="minorHAnsi" w:hAnsiTheme="minorHAnsi" w:cstheme="minorHAnsi"/>
                <w:color w:val="000000"/>
                <w:sz w:val="22"/>
                <w:szCs w:val="22"/>
                <w:lang w:val="es-BO" w:eastAsia="en-US"/>
              </w:rPr>
            </w:pPr>
            <w:r w:rsidRPr="002B2737">
              <w:rPr>
                <w:rFonts w:asciiTheme="minorHAnsi" w:eastAsiaTheme="minorHAnsi" w:hAnsiTheme="minorHAnsi" w:cstheme="minorHAnsi"/>
                <w:color w:val="000000"/>
                <w:sz w:val="22"/>
                <w:szCs w:val="22"/>
                <w:lang w:val="es-BO" w:eastAsia="en-US"/>
              </w:rPr>
              <w:t>A la primera llamada de atención 1 % del monto total del contrato.</w:t>
            </w:r>
          </w:p>
          <w:p w14:paraId="196A8954" w14:textId="2F94CDA7" w:rsidR="00DA6B24" w:rsidRPr="009A44E6" w:rsidRDefault="002B2737" w:rsidP="002B2737">
            <w:pPr>
              <w:autoSpaceDE w:val="0"/>
              <w:autoSpaceDN w:val="0"/>
              <w:adjustRightInd w:val="0"/>
              <w:jc w:val="both"/>
              <w:rPr>
                <w:rFonts w:asciiTheme="minorHAnsi" w:eastAsiaTheme="minorHAnsi" w:hAnsiTheme="minorHAnsi" w:cstheme="minorHAnsi"/>
                <w:color w:val="000000"/>
                <w:sz w:val="22"/>
                <w:szCs w:val="22"/>
                <w:lang w:val="es-BO" w:eastAsia="en-US"/>
              </w:rPr>
            </w:pPr>
            <w:r w:rsidRPr="002B2737">
              <w:rPr>
                <w:rFonts w:asciiTheme="minorHAnsi" w:eastAsiaTheme="minorHAnsi" w:hAnsiTheme="minorHAnsi" w:cstheme="minorHAnsi"/>
                <w:color w:val="000000"/>
                <w:sz w:val="22"/>
                <w:szCs w:val="22"/>
                <w:lang w:val="es-BO" w:eastAsia="en-US"/>
              </w:rPr>
              <w:t>A la segunda llamada de atención 2 % del monto total del contrato.</w:t>
            </w:r>
          </w:p>
        </w:tc>
      </w:tr>
    </w:tbl>
    <w:p w14:paraId="4040297E" w14:textId="77777777" w:rsidR="00821FAC" w:rsidRPr="009A44E6" w:rsidRDefault="00821FAC" w:rsidP="00DA6B24">
      <w:pPr>
        <w:tabs>
          <w:tab w:val="left" w:pos="426"/>
        </w:tabs>
        <w:contextualSpacing/>
        <w:rPr>
          <w:rFonts w:asciiTheme="minorHAnsi" w:hAnsiTheme="minorHAnsi" w:cstheme="minorHAnsi"/>
          <w:b/>
          <w:color w:val="000000" w:themeColor="text1"/>
          <w:sz w:val="22"/>
          <w:szCs w:val="22"/>
          <w:u w:val="single"/>
        </w:rPr>
      </w:pPr>
    </w:p>
    <w:p w14:paraId="27C18A5A" w14:textId="77777777" w:rsidR="00DA6B24" w:rsidRPr="009A44E6" w:rsidRDefault="00DA6B24" w:rsidP="001A59F8">
      <w:pPr>
        <w:pStyle w:val="Prrafodelista"/>
        <w:numPr>
          <w:ilvl w:val="1"/>
          <w:numId w:val="22"/>
        </w:numPr>
        <w:tabs>
          <w:tab w:val="left" w:pos="851"/>
        </w:tabs>
        <w:contextualSpacing/>
        <w:rPr>
          <w:rFonts w:asciiTheme="minorHAnsi" w:hAnsiTheme="minorHAnsi" w:cstheme="minorHAnsi"/>
          <w:b/>
          <w:bCs/>
          <w:sz w:val="22"/>
          <w:szCs w:val="22"/>
          <w:u w:val="single"/>
        </w:rPr>
      </w:pPr>
      <w:r w:rsidRPr="009A44E6">
        <w:rPr>
          <w:rFonts w:asciiTheme="minorHAnsi" w:hAnsiTheme="minorHAnsi" w:cstheme="minorHAnsi"/>
          <w:b/>
          <w:bCs/>
          <w:sz w:val="22"/>
          <w:szCs w:val="22"/>
          <w:u w:val="single"/>
        </w:rPr>
        <w:t>GARANTÍA  DE LA OBRA</w:t>
      </w:r>
    </w:p>
    <w:p w14:paraId="46E55F0F" w14:textId="77777777" w:rsidR="00DA6B24" w:rsidRPr="009A44E6" w:rsidRDefault="00DA6B24" w:rsidP="00DA6B24">
      <w:pPr>
        <w:tabs>
          <w:tab w:val="left" w:pos="851"/>
        </w:tabs>
        <w:contextualSpacing/>
        <w:rPr>
          <w:rFonts w:asciiTheme="minorHAnsi" w:hAnsiTheme="minorHAnsi" w:cstheme="minorHAnsi"/>
          <w:b/>
          <w:color w:val="000000" w:themeColor="text1"/>
          <w:sz w:val="22"/>
          <w:szCs w:val="22"/>
        </w:rPr>
      </w:pPr>
    </w:p>
    <w:p w14:paraId="6B32B260" w14:textId="34D60231" w:rsidR="00592275" w:rsidRDefault="0075761F" w:rsidP="009256E9">
      <w:pPr>
        <w:tabs>
          <w:tab w:val="left" w:pos="426"/>
        </w:tabs>
        <w:ind w:left="426"/>
        <w:contextualSpacing/>
        <w:jc w:val="both"/>
        <w:rPr>
          <w:rFonts w:asciiTheme="minorHAnsi" w:hAnsiTheme="minorHAnsi" w:cstheme="minorHAnsi"/>
          <w:sz w:val="22"/>
          <w:szCs w:val="22"/>
          <w:lang w:val="es-BO" w:eastAsia="es-BO"/>
        </w:rPr>
      </w:pPr>
      <w:r w:rsidRPr="002A300D">
        <w:rPr>
          <w:rFonts w:asciiTheme="minorHAnsi" w:hAnsiTheme="minorHAnsi" w:cstheme="minorHAnsi"/>
          <w:sz w:val="22"/>
          <w:szCs w:val="22"/>
          <w:lang w:val="es-BO" w:eastAsia="es-BO"/>
        </w:rPr>
        <w:t xml:space="preserve">Con el propósito de garantizar la calidad de la obra realizada, una vez firmada el acta de entrega definitiva, la empresa contratista deberá presentar una carta notariada en dos ejemplares originales correspondiente a la Garantía de Calidad de obra </w:t>
      </w:r>
      <w:r>
        <w:rPr>
          <w:rFonts w:asciiTheme="minorHAnsi" w:hAnsiTheme="minorHAnsi" w:cstheme="minorHAnsi"/>
          <w:sz w:val="22"/>
          <w:szCs w:val="22"/>
          <w:lang w:val="es-BO" w:eastAsia="es-BO"/>
        </w:rPr>
        <w:t>r</w:t>
      </w:r>
      <w:r w:rsidRPr="002A300D">
        <w:rPr>
          <w:rFonts w:asciiTheme="minorHAnsi" w:hAnsiTheme="minorHAnsi" w:cstheme="minorHAnsi"/>
          <w:sz w:val="22"/>
          <w:szCs w:val="22"/>
          <w:lang w:val="es-BO" w:eastAsia="es-BO"/>
        </w:rPr>
        <w:t xml:space="preserve">ealizada, dicho documento debe establecer que en un periodo de 2 años a partir de la recepción </w:t>
      </w:r>
      <w:r>
        <w:rPr>
          <w:rFonts w:asciiTheme="minorHAnsi" w:hAnsiTheme="minorHAnsi" w:cstheme="minorHAnsi"/>
          <w:sz w:val="22"/>
          <w:szCs w:val="22"/>
          <w:lang w:val="es-BO" w:eastAsia="es-BO"/>
        </w:rPr>
        <w:t xml:space="preserve">definitiva </w:t>
      </w:r>
      <w:r w:rsidRPr="002A300D">
        <w:rPr>
          <w:rFonts w:asciiTheme="minorHAnsi" w:hAnsiTheme="minorHAnsi" w:cstheme="minorHAnsi"/>
          <w:sz w:val="22"/>
          <w:szCs w:val="22"/>
          <w:lang w:val="es-BO" w:eastAsia="es-BO"/>
        </w:rPr>
        <w:t>de</w:t>
      </w:r>
      <w:r>
        <w:rPr>
          <w:rFonts w:asciiTheme="minorHAnsi" w:hAnsiTheme="minorHAnsi" w:cstheme="minorHAnsi"/>
          <w:sz w:val="22"/>
          <w:szCs w:val="22"/>
          <w:lang w:val="es-BO" w:eastAsia="es-BO"/>
        </w:rPr>
        <w:t xml:space="preserve"> la</w:t>
      </w:r>
      <w:r w:rsidRPr="002A300D">
        <w:rPr>
          <w:rFonts w:asciiTheme="minorHAnsi" w:hAnsiTheme="minorHAnsi" w:cstheme="minorHAnsi"/>
          <w:sz w:val="22"/>
          <w:szCs w:val="22"/>
          <w:lang w:val="es-BO" w:eastAsia="es-BO"/>
        </w:rPr>
        <w:t xml:space="preserve"> obra, la empresa contratista debe subsanar cualquier observación encontrada a causa </w:t>
      </w:r>
      <w:r w:rsidRPr="002A300D">
        <w:rPr>
          <w:rFonts w:asciiTheme="minorHAnsi" w:hAnsiTheme="minorHAnsi" w:cstheme="minorHAnsi"/>
          <w:sz w:val="22"/>
          <w:szCs w:val="22"/>
          <w:lang w:val="es-BO" w:eastAsia="es-BO"/>
        </w:rPr>
        <w:lastRenderedPageBreak/>
        <w:t>de un trabajo deficiente en la obra</w:t>
      </w:r>
      <w:r>
        <w:rPr>
          <w:rFonts w:asciiTheme="minorHAnsi" w:hAnsiTheme="minorHAnsi" w:cstheme="minorHAnsi"/>
          <w:sz w:val="22"/>
          <w:szCs w:val="22"/>
          <w:lang w:val="es-BO" w:eastAsia="es-BO"/>
        </w:rPr>
        <w:t xml:space="preserve"> (vicio Oculto)</w:t>
      </w:r>
      <w:r w:rsidRPr="002A300D">
        <w:rPr>
          <w:rFonts w:asciiTheme="minorHAnsi" w:hAnsiTheme="minorHAnsi" w:cstheme="minorHAnsi"/>
          <w:sz w:val="22"/>
          <w:szCs w:val="22"/>
          <w:lang w:val="es-BO" w:eastAsia="es-BO"/>
        </w:rPr>
        <w:t>. Ante este hecho, la empresa contratista deberá actuar de forma inmediata y asumir todos los costos en que se incurra por esta causa</w:t>
      </w:r>
    </w:p>
    <w:p w14:paraId="12F1F22E" w14:textId="77777777" w:rsidR="00592275" w:rsidRDefault="00592275" w:rsidP="00DA6B24">
      <w:pPr>
        <w:tabs>
          <w:tab w:val="left" w:pos="426"/>
        </w:tabs>
        <w:ind w:left="360"/>
        <w:contextualSpacing/>
        <w:jc w:val="both"/>
        <w:rPr>
          <w:rFonts w:asciiTheme="minorHAnsi" w:hAnsiTheme="minorHAnsi" w:cstheme="minorHAnsi"/>
          <w:sz w:val="22"/>
          <w:szCs w:val="22"/>
          <w:lang w:val="es-BO" w:eastAsia="es-BO"/>
        </w:rPr>
      </w:pPr>
    </w:p>
    <w:p w14:paraId="3015C003" w14:textId="77777777" w:rsidR="0075761F" w:rsidRDefault="0075761F" w:rsidP="00DA6B24">
      <w:pPr>
        <w:tabs>
          <w:tab w:val="left" w:pos="426"/>
        </w:tabs>
        <w:ind w:left="360"/>
        <w:contextualSpacing/>
        <w:jc w:val="both"/>
        <w:rPr>
          <w:rFonts w:asciiTheme="minorHAnsi" w:hAnsiTheme="minorHAnsi" w:cstheme="minorHAnsi"/>
          <w:sz w:val="22"/>
          <w:szCs w:val="22"/>
          <w:lang w:val="es-BO" w:eastAsia="es-BO"/>
        </w:rPr>
      </w:pPr>
    </w:p>
    <w:p w14:paraId="4D740882" w14:textId="77777777" w:rsidR="0075761F" w:rsidRDefault="0075761F" w:rsidP="00DA6B24">
      <w:pPr>
        <w:tabs>
          <w:tab w:val="left" w:pos="426"/>
        </w:tabs>
        <w:ind w:left="360"/>
        <w:contextualSpacing/>
        <w:jc w:val="both"/>
        <w:rPr>
          <w:rFonts w:asciiTheme="minorHAnsi" w:hAnsiTheme="minorHAnsi" w:cstheme="minorHAnsi"/>
          <w:sz w:val="22"/>
          <w:szCs w:val="22"/>
          <w:lang w:val="es-BO" w:eastAsia="es-BO"/>
        </w:rPr>
      </w:pPr>
    </w:p>
    <w:p w14:paraId="62641955" w14:textId="77777777" w:rsidR="00DA6B24" w:rsidRDefault="00DA6B24" w:rsidP="001A59F8">
      <w:pPr>
        <w:pStyle w:val="Prrafodelista"/>
        <w:numPr>
          <w:ilvl w:val="1"/>
          <w:numId w:val="22"/>
        </w:numPr>
        <w:tabs>
          <w:tab w:val="left" w:pos="851"/>
        </w:tabs>
        <w:contextualSpacing/>
        <w:rPr>
          <w:rFonts w:asciiTheme="minorHAnsi" w:hAnsiTheme="minorHAnsi" w:cstheme="minorHAnsi"/>
          <w:b/>
          <w:bCs/>
          <w:sz w:val="22"/>
          <w:szCs w:val="22"/>
          <w:u w:val="single"/>
        </w:rPr>
      </w:pPr>
      <w:r w:rsidRPr="00D162D5">
        <w:rPr>
          <w:rFonts w:asciiTheme="minorHAnsi" w:hAnsiTheme="minorHAnsi" w:cstheme="minorHAnsi"/>
          <w:b/>
          <w:bCs/>
          <w:sz w:val="22"/>
          <w:szCs w:val="22"/>
          <w:u w:val="single"/>
        </w:rPr>
        <w:t>SUBCONTRATOS</w:t>
      </w:r>
    </w:p>
    <w:p w14:paraId="352CCC17" w14:textId="77777777" w:rsidR="00DA6B24" w:rsidRPr="00D162D5" w:rsidRDefault="00DA6B24" w:rsidP="00DA6B24">
      <w:pPr>
        <w:tabs>
          <w:tab w:val="left" w:pos="851"/>
        </w:tabs>
        <w:contextualSpacing/>
        <w:rPr>
          <w:rFonts w:asciiTheme="minorHAnsi" w:hAnsiTheme="minorHAnsi" w:cstheme="minorHAnsi"/>
          <w:b/>
          <w:bCs/>
          <w:sz w:val="22"/>
          <w:szCs w:val="22"/>
          <w:u w:val="single"/>
        </w:rPr>
      </w:pPr>
    </w:p>
    <w:p w14:paraId="129E4BA6" w14:textId="77777777" w:rsidR="00DA6B24" w:rsidRDefault="00DA6B24" w:rsidP="00DA6B24">
      <w:pPr>
        <w:tabs>
          <w:tab w:val="left" w:pos="426"/>
        </w:tabs>
        <w:ind w:left="360"/>
        <w:contextualSpacing/>
        <w:jc w:val="both"/>
        <w:rPr>
          <w:rFonts w:asciiTheme="minorHAnsi" w:hAnsiTheme="minorHAnsi" w:cstheme="minorHAnsi"/>
          <w:sz w:val="22"/>
          <w:szCs w:val="22"/>
          <w:lang w:val="es-BO" w:eastAsia="es-BO"/>
        </w:rPr>
      </w:pPr>
      <w:r w:rsidRPr="00987BE8">
        <w:rPr>
          <w:rFonts w:asciiTheme="minorHAnsi" w:hAnsiTheme="minorHAnsi" w:cstheme="minorHAnsi"/>
          <w:sz w:val="22"/>
          <w:szCs w:val="22"/>
          <w:lang w:val="es-BO" w:eastAsia="es-BO"/>
        </w:rPr>
        <w:t>El Fiscal de Obra a solicitud del Supervisor podrá autorizar la subcontratación para la ejecución de alguna actividad de la Obra al Contratista, subcontrataciones que acumuladas no deberán exceder el 25% (veinticinco por ciento) del valor total del Contrato para lo cual deberá necesariamente el Contratista, tener la autorización expresa de la Entidad a través del Fiscal de Obra, siendo el Contratista directo y exclusivo responsable por los trabajos, su calidad y la perfección de ellos, así como también por los actos y omisiones de los subcontratistas y de todas las personas empleadas en la Obra.</w:t>
      </w:r>
    </w:p>
    <w:p w14:paraId="5DC8E91C" w14:textId="77777777" w:rsidR="00DA6B24" w:rsidRPr="00987BE8" w:rsidRDefault="00DA6B24" w:rsidP="00DA6B24">
      <w:pPr>
        <w:tabs>
          <w:tab w:val="left" w:pos="426"/>
        </w:tabs>
        <w:ind w:left="360"/>
        <w:contextualSpacing/>
        <w:jc w:val="both"/>
        <w:rPr>
          <w:rFonts w:asciiTheme="minorHAnsi" w:hAnsiTheme="minorHAnsi" w:cstheme="minorHAnsi"/>
          <w:sz w:val="22"/>
          <w:szCs w:val="22"/>
          <w:lang w:val="es-BO" w:eastAsia="es-BO"/>
        </w:rPr>
      </w:pPr>
    </w:p>
    <w:p w14:paraId="7FA3ADC9" w14:textId="77777777" w:rsidR="00DA6B24" w:rsidRPr="00987BE8" w:rsidRDefault="00DA6B24" w:rsidP="00DA6B24">
      <w:pPr>
        <w:tabs>
          <w:tab w:val="left" w:pos="426"/>
        </w:tabs>
        <w:ind w:left="360"/>
        <w:contextualSpacing/>
        <w:jc w:val="both"/>
        <w:rPr>
          <w:rFonts w:asciiTheme="minorHAnsi" w:hAnsiTheme="minorHAnsi" w:cstheme="minorHAnsi"/>
          <w:sz w:val="22"/>
          <w:szCs w:val="22"/>
          <w:lang w:val="es-BO" w:eastAsia="es-BO"/>
        </w:rPr>
      </w:pPr>
      <w:r w:rsidRPr="00987BE8">
        <w:rPr>
          <w:rFonts w:asciiTheme="minorHAnsi" w:hAnsiTheme="minorHAnsi" w:cstheme="minorHAnsi"/>
          <w:sz w:val="22"/>
          <w:szCs w:val="22"/>
          <w:lang w:val="es-BO" w:eastAsia="es-BO"/>
        </w:rPr>
        <w:t>Ningún subcontrato o intervención de terceras personas relevará al Contratista del cumplimiento de todas sus obligaciones y responsabilidades emergentes del Contrato. El Contratista deberá presentar al Fiscal de Obra a solo requerimiento del Supervisor para fines de conocimiento todos los subcontratos que suscriba con terceros. </w:t>
      </w:r>
    </w:p>
    <w:p w14:paraId="7884B00B" w14:textId="77777777" w:rsidR="00821FAC" w:rsidRDefault="00821FAC" w:rsidP="00DA6B24">
      <w:pPr>
        <w:tabs>
          <w:tab w:val="left" w:pos="851"/>
        </w:tabs>
        <w:contextualSpacing/>
        <w:rPr>
          <w:rFonts w:asciiTheme="minorHAnsi" w:hAnsiTheme="minorHAnsi" w:cstheme="minorHAnsi"/>
          <w:b/>
          <w:bCs/>
          <w:sz w:val="22"/>
          <w:szCs w:val="22"/>
          <w:u w:val="single"/>
        </w:rPr>
      </w:pPr>
    </w:p>
    <w:p w14:paraId="0172F603" w14:textId="77777777" w:rsidR="00DA6B24" w:rsidRPr="009A44E6" w:rsidRDefault="00DA6B24" w:rsidP="001A59F8">
      <w:pPr>
        <w:pStyle w:val="Prrafodelista"/>
        <w:numPr>
          <w:ilvl w:val="1"/>
          <w:numId w:val="22"/>
        </w:numPr>
        <w:tabs>
          <w:tab w:val="left" w:pos="851"/>
        </w:tabs>
        <w:contextualSpacing/>
        <w:rPr>
          <w:rFonts w:asciiTheme="minorHAnsi" w:hAnsiTheme="minorHAnsi" w:cstheme="minorHAnsi"/>
          <w:b/>
          <w:bCs/>
          <w:sz w:val="22"/>
          <w:szCs w:val="22"/>
          <w:u w:val="single"/>
        </w:rPr>
      </w:pPr>
      <w:r w:rsidRPr="009A44E6">
        <w:rPr>
          <w:rFonts w:asciiTheme="minorHAnsi" w:hAnsiTheme="minorHAnsi" w:cstheme="minorHAnsi"/>
          <w:b/>
          <w:bCs/>
          <w:sz w:val="22"/>
          <w:szCs w:val="22"/>
          <w:u w:val="single"/>
        </w:rPr>
        <w:t xml:space="preserve">PROPUESTA TECNICA </w:t>
      </w:r>
    </w:p>
    <w:p w14:paraId="32546FD0" w14:textId="77777777" w:rsidR="00DA6B24" w:rsidRPr="009A44E6" w:rsidRDefault="00DA6B24" w:rsidP="00DA6B24">
      <w:pPr>
        <w:rPr>
          <w:rFonts w:asciiTheme="minorHAnsi" w:hAnsiTheme="minorHAnsi" w:cstheme="minorHAnsi"/>
          <w:b/>
          <w:bCs/>
          <w:sz w:val="22"/>
          <w:szCs w:val="22"/>
        </w:rPr>
      </w:pPr>
    </w:p>
    <w:p w14:paraId="6C52442B" w14:textId="77777777" w:rsidR="00DA6B24" w:rsidRDefault="00DA6B24" w:rsidP="00DA6B24">
      <w:pPr>
        <w:pStyle w:val="Prrafodelista"/>
        <w:tabs>
          <w:tab w:val="left" w:pos="851"/>
        </w:tabs>
        <w:spacing w:line="276" w:lineRule="auto"/>
        <w:ind w:left="426"/>
        <w:contextualSpacing/>
        <w:jc w:val="both"/>
        <w:rPr>
          <w:rFonts w:asciiTheme="minorHAnsi" w:hAnsiTheme="minorHAnsi" w:cstheme="minorHAnsi"/>
          <w:b/>
          <w:sz w:val="22"/>
          <w:szCs w:val="22"/>
          <w:u w:val="single"/>
        </w:rPr>
      </w:pPr>
      <w:r w:rsidRPr="002C20CE">
        <w:rPr>
          <w:rFonts w:asciiTheme="minorHAnsi" w:hAnsiTheme="minorHAnsi" w:cstheme="minorHAnsi"/>
          <w:b/>
          <w:sz w:val="22"/>
          <w:szCs w:val="22"/>
          <w:u w:val="single"/>
        </w:rPr>
        <w:t>ORGANIGRAMA</w:t>
      </w:r>
    </w:p>
    <w:p w14:paraId="2B0E2783" w14:textId="77777777" w:rsidR="00DA6B24" w:rsidRPr="002C20CE" w:rsidRDefault="00DA6B24" w:rsidP="00DA6B24">
      <w:pPr>
        <w:pStyle w:val="Prrafodelista"/>
        <w:tabs>
          <w:tab w:val="left" w:pos="851"/>
        </w:tabs>
        <w:spacing w:line="276" w:lineRule="auto"/>
        <w:ind w:left="426"/>
        <w:contextualSpacing/>
        <w:jc w:val="both"/>
        <w:rPr>
          <w:rFonts w:asciiTheme="minorHAnsi" w:hAnsiTheme="minorHAnsi" w:cstheme="minorHAnsi"/>
          <w:b/>
          <w:sz w:val="22"/>
          <w:szCs w:val="22"/>
          <w:u w:val="single"/>
        </w:rPr>
      </w:pPr>
    </w:p>
    <w:p w14:paraId="590E8E73" w14:textId="77777777" w:rsidR="00DA6B24" w:rsidRDefault="00DA6B24" w:rsidP="00DA6B24">
      <w:pPr>
        <w:spacing w:line="276" w:lineRule="auto"/>
        <w:ind w:left="426"/>
        <w:jc w:val="both"/>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L</w:t>
      </w:r>
      <w:r>
        <w:rPr>
          <w:rFonts w:asciiTheme="minorHAnsi" w:eastAsiaTheme="minorHAnsi" w:hAnsiTheme="minorHAnsi" w:cstheme="minorHAnsi"/>
          <w:color w:val="000000"/>
          <w:sz w:val="22"/>
          <w:szCs w:val="22"/>
          <w:lang w:val="es-BO" w:eastAsia="en-US"/>
        </w:rPr>
        <w:t>os</w:t>
      </w:r>
      <w:r w:rsidRPr="00271B44">
        <w:rPr>
          <w:rFonts w:asciiTheme="minorHAnsi" w:eastAsiaTheme="minorHAnsi" w:hAnsiTheme="minorHAnsi" w:cstheme="minorHAnsi"/>
          <w:color w:val="000000"/>
          <w:sz w:val="22"/>
          <w:szCs w:val="22"/>
          <w:lang w:val="es-BO" w:eastAsia="en-US"/>
        </w:rPr>
        <w:t xml:space="preserve"> proponentes deberán presentar un organigrama que contemple a todo el personal comprometido para la obra, este organigrama debe contemplar al personal </w:t>
      </w:r>
      <w:r>
        <w:rPr>
          <w:rFonts w:asciiTheme="minorHAnsi" w:eastAsiaTheme="minorHAnsi" w:hAnsiTheme="minorHAnsi" w:cstheme="minorHAnsi"/>
          <w:color w:val="000000"/>
          <w:sz w:val="22"/>
          <w:szCs w:val="22"/>
          <w:lang w:val="es-BO" w:eastAsia="en-US"/>
        </w:rPr>
        <w:t xml:space="preserve">técnico </w:t>
      </w:r>
      <w:r w:rsidRPr="00271B44">
        <w:rPr>
          <w:rFonts w:asciiTheme="minorHAnsi" w:eastAsiaTheme="minorHAnsi" w:hAnsiTheme="minorHAnsi" w:cstheme="minorHAnsi"/>
          <w:color w:val="000000"/>
          <w:sz w:val="22"/>
          <w:szCs w:val="22"/>
          <w:lang w:val="es-BO" w:eastAsia="en-US"/>
        </w:rPr>
        <w:t>clave</w:t>
      </w:r>
      <w:r>
        <w:rPr>
          <w:rFonts w:asciiTheme="minorHAnsi" w:eastAsiaTheme="minorHAnsi" w:hAnsiTheme="minorHAnsi" w:cstheme="minorHAnsi"/>
          <w:color w:val="000000"/>
          <w:sz w:val="22"/>
          <w:szCs w:val="22"/>
          <w:lang w:val="es-BO" w:eastAsia="en-US"/>
        </w:rPr>
        <w:t xml:space="preserve"> (sujeto a evaluación) y al personal técnico y de apoyo mínimo requerido (no sujeto a evaluación)</w:t>
      </w:r>
      <w:r w:rsidRPr="00271B44">
        <w:rPr>
          <w:rFonts w:asciiTheme="minorHAnsi" w:eastAsiaTheme="minorHAnsi" w:hAnsiTheme="minorHAnsi" w:cstheme="minorHAnsi"/>
          <w:color w:val="000000"/>
          <w:sz w:val="22"/>
          <w:szCs w:val="22"/>
          <w:lang w:val="es-BO" w:eastAsia="en-US"/>
        </w:rPr>
        <w:t>.</w:t>
      </w:r>
    </w:p>
    <w:p w14:paraId="1E7BC505" w14:textId="77777777" w:rsidR="00DA6B24" w:rsidRDefault="00DA6B24" w:rsidP="00DA6B24">
      <w:pPr>
        <w:spacing w:line="276" w:lineRule="auto"/>
        <w:ind w:left="426"/>
        <w:jc w:val="both"/>
        <w:rPr>
          <w:rFonts w:asciiTheme="minorHAnsi" w:eastAsiaTheme="minorHAnsi" w:hAnsiTheme="minorHAnsi" w:cstheme="minorHAnsi"/>
          <w:color w:val="000000"/>
          <w:sz w:val="22"/>
          <w:szCs w:val="22"/>
          <w:lang w:val="es-BO" w:eastAsia="en-US"/>
        </w:rPr>
      </w:pPr>
    </w:p>
    <w:p w14:paraId="0D42123B" w14:textId="77777777" w:rsidR="00DA6B24" w:rsidRDefault="00DA6B24" w:rsidP="00DA6B24">
      <w:pPr>
        <w:pStyle w:val="Prrafodelista"/>
        <w:tabs>
          <w:tab w:val="left" w:pos="851"/>
        </w:tabs>
        <w:spacing w:line="276" w:lineRule="auto"/>
        <w:ind w:left="426"/>
        <w:contextualSpacing/>
        <w:jc w:val="both"/>
        <w:rPr>
          <w:rFonts w:asciiTheme="minorHAnsi" w:hAnsiTheme="minorHAnsi" w:cstheme="minorHAnsi"/>
          <w:b/>
          <w:sz w:val="22"/>
          <w:szCs w:val="22"/>
          <w:u w:val="single"/>
        </w:rPr>
      </w:pPr>
      <w:r w:rsidRPr="002C20CE">
        <w:rPr>
          <w:rFonts w:asciiTheme="minorHAnsi" w:hAnsiTheme="minorHAnsi" w:cstheme="minorHAnsi"/>
          <w:b/>
          <w:sz w:val="22"/>
          <w:szCs w:val="22"/>
          <w:u w:val="single"/>
        </w:rPr>
        <w:t>NUMERO DE FRENTES A UTILIZAR</w:t>
      </w:r>
    </w:p>
    <w:p w14:paraId="3AC22ADD" w14:textId="77777777" w:rsidR="00DA6B24" w:rsidRPr="002C20CE" w:rsidRDefault="00DA6B24" w:rsidP="00DA6B24">
      <w:pPr>
        <w:pStyle w:val="Prrafodelista"/>
        <w:tabs>
          <w:tab w:val="left" w:pos="851"/>
        </w:tabs>
        <w:spacing w:line="276" w:lineRule="auto"/>
        <w:ind w:left="426"/>
        <w:contextualSpacing/>
        <w:jc w:val="both"/>
        <w:rPr>
          <w:rFonts w:asciiTheme="minorHAnsi" w:hAnsiTheme="minorHAnsi" w:cstheme="minorHAnsi"/>
          <w:b/>
          <w:sz w:val="22"/>
          <w:szCs w:val="22"/>
          <w:u w:val="single"/>
        </w:rPr>
      </w:pPr>
    </w:p>
    <w:p w14:paraId="26259C9F" w14:textId="219CD4BD" w:rsidR="00DA6B24" w:rsidRDefault="00DA6B24" w:rsidP="002B68E8">
      <w:pPr>
        <w:spacing w:line="276" w:lineRule="auto"/>
        <w:ind w:left="426"/>
        <w:jc w:val="both"/>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L</w:t>
      </w:r>
      <w:r>
        <w:rPr>
          <w:rFonts w:asciiTheme="minorHAnsi" w:eastAsiaTheme="minorHAnsi" w:hAnsiTheme="minorHAnsi" w:cstheme="minorHAnsi"/>
          <w:color w:val="000000"/>
          <w:sz w:val="22"/>
          <w:szCs w:val="22"/>
          <w:lang w:val="es-BO" w:eastAsia="en-US"/>
        </w:rPr>
        <w:t>os</w:t>
      </w:r>
      <w:r w:rsidRPr="00271B44">
        <w:rPr>
          <w:rFonts w:asciiTheme="minorHAnsi" w:eastAsiaTheme="minorHAnsi" w:hAnsiTheme="minorHAnsi" w:cstheme="minorHAnsi"/>
          <w:color w:val="000000"/>
          <w:sz w:val="22"/>
          <w:szCs w:val="22"/>
          <w:lang w:val="es-BO" w:eastAsia="en-US"/>
        </w:rPr>
        <w:t xml:space="preserve"> proponentes deberán contemplar mínimamente </w:t>
      </w:r>
      <w:r w:rsidR="002B68E8" w:rsidRPr="002B68E8">
        <w:rPr>
          <w:rFonts w:asciiTheme="minorHAnsi" w:eastAsiaTheme="minorHAnsi" w:hAnsiTheme="minorHAnsi" w:cstheme="minorHAnsi"/>
          <w:b/>
          <w:color w:val="000000"/>
          <w:sz w:val="22"/>
          <w:szCs w:val="22"/>
          <w:lang w:val="es-BO" w:eastAsia="en-US"/>
        </w:rPr>
        <w:t>1</w:t>
      </w:r>
      <w:r w:rsidRPr="00D162D5">
        <w:rPr>
          <w:rFonts w:asciiTheme="minorHAnsi" w:eastAsiaTheme="minorHAnsi" w:hAnsiTheme="minorHAnsi" w:cstheme="minorHAnsi"/>
          <w:b/>
          <w:color w:val="000000"/>
          <w:sz w:val="22"/>
          <w:szCs w:val="22"/>
          <w:lang w:val="es-BO" w:eastAsia="en-US"/>
        </w:rPr>
        <w:t xml:space="preserve"> frente de trabajo</w:t>
      </w:r>
      <w:r>
        <w:rPr>
          <w:rFonts w:asciiTheme="minorHAnsi" w:eastAsiaTheme="minorHAnsi" w:hAnsiTheme="minorHAnsi" w:cstheme="minorHAnsi"/>
          <w:color w:val="000000"/>
          <w:sz w:val="22"/>
          <w:szCs w:val="22"/>
          <w:lang w:val="es-BO" w:eastAsia="en-US"/>
        </w:rPr>
        <w:t xml:space="preserve"> </w:t>
      </w:r>
      <w:r w:rsidRPr="00271B44">
        <w:rPr>
          <w:rFonts w:asciiTheme="minorHAnsi" w:eastAsiaTheme="minorHAnsi" w:hAnsiTheme="minorHAnsi" w:cstheme="minorHAnsi"/>
          <w:color w:val="000000"/>
          <w:sz w:val="22"/>
          <w:szCs w:val="22"/>
          <w:lang w:val="es-BO" w:eastAsia="en-US"/>
        </w:rPr>
        <w:t>para</w:t>
      </w:r>
      <w:r>
        <w:rPr>
          <w:rFonts w:asciiTheme="minorHAnsi" w:eastAsiaTheme="minorHAnsi" w:hAnsiTheme="minorHAnsi" w:cstheme="minorHAnsi"/>
          <w:color w:val="000000"/>
          <w:sz w:val="22"/>
          <w:szCs w:val="22"/>
          <w:lang w:val="es-BO" w:eastAsia="en-US"/>
        </w:rPr>
        <w:t xml:space="preserve"> la </w:t>
      </w:r>
      <w:r w:rsidR="002B68E8">
        <w:rPr>
          <w:rFonts w:asciiTheme="minorHAnsi" w:eastAsiaTheme="minorHAnsi" w:hAnsiTheme="minorHAnsi" w:cstheme="minorHAnsi"/>
          <w:color w:val="000000"/>
          <w:sz w:val="22"/>
          <w:szCs w:val="22"/>
          <w:lang w:val="es-BO" w:eastAsia="en-US"/>
        </w:rPr>
        <w:t xml:space="preserve">las obras civiles y mecánicas </w:t>
      </w:r>
      <w:r w:rsidR="0093602A">
        <w:rPr>
          <w:rFonts w:asciiTheme="minorHAnsi" w:eastAsiaTheme="minorHAnsi" w:hAnsiTheme="minorHAnsi" w:cstheme="minorHAnsi"/>
          <w:color w:val="000000"/>
          <w:sz w:val="22"/>
          <w:szCs w:val="22"/>
          <w:lang w:val="es-BO" w:eastAsia="en-US"/>
        </w:rPr>
        <w:t xml:space="preserve">para la ampliación </w:t>
      </w:r>
      <w:r w:rsidR="00335274">
        <w:rPr>
          <w:rFonts w:asciiTheme="minorHAnsi" w:eastAsiaTheme="minorHAnsi" w:hAnsiTheme="minorHAnsi" w:cstheme="minorHAnsi"/>
          <w:color w:val="000000"/>
          <w:sz w:val="22"/>
          <w:szCs w:val="22"/>
          <w:lang w:val="es-BO" w:eastAsia="en-US"/>
        </w:rPr>
        <w:t>de la red primaria en el Municipio de Saipina</w:t>
      </w:r>
    </w:p>
    <w:sectPr w:rsidR="00DA6B24" w:rsidSect="001B7ABE">
      <w:headerReference w:type="default" r:id="rId12"/>
      <w:footerReference w:type="default" r:id="rId13"/>
      <w:pgSz w:w="12240" w:h="15840"/>
      <w:pgMar w:top="949" w:right="1701" w:bottom="1418" w:left="1843" w:header="709" w:footer="45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0E105C" w14:textId="77777777" w:rsidR="00B77B83" w:rsidRDefault="00B77B83" w:rsidP="002D1D82">
      <w:r>
        <w:separator/>
      </w:r>
    </w:p>
  </w:endnote>
  <w:endnote w:type="continuationSeparator" w:id="0">
    <w:p w14:paraId="497A0FF2" w14:textId="77777777" w:rsidR="00B77B83" w:rsidRDefault="00B77B83" w:rsidP="002D1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893"/>
      <w:gridCol w:w="2897"/>
      <w:gridCol w:w="2901"/>
    </w:tblGrid>
    <w:tr w:rsidR="00CC5189" w:rsidRPr="000810BB" w14:paraId="19054F83" w14:textId="77777777" w:rsidTr="000810BB">
      <w:tc>
        <w:tcPr>
          <w:tcW w:w="2942" w:type="dxa"/>
        </w:tcPr>
        <w:p w14:paraId="4F9481BA" w14:textId="77777777" w:rsidR="00CC5189" w:rsidRPr="000810BB" w:rsidRDefault="00CC5189" w:rsidP="000810BB">
          <w:pPr>
            <w:pStyle w:val="Piedepgina"/>
            <w:rPr>
              <w:rFonts w:ascii="Calibri" w:hAnsi="Calibri"/>
              <w:sz w:val="16"/>
              <w:szCs w:val="20"/>
            </w:rPr>
          </w:pPr>
          <w:r w:rsidRPr="000810BB">
            <w:rPr>
              <w:rFonts w:ascii="Calibri" w:hAnsi="Calibri"/>
              <w:sz w:val="16"/>
              <w:szCs w:val="20"/>
            </w:rPr>
            <w:t>Elaborado por:</w:t>
          </w:r>
        </w:p>
      </w:tc>
      <w:tc>
        <w:tcPr>
          <w:tcW w:w="2943" w:type="dxa"/>
        </w:tcPr>
        <w:p w14:paraId="0F41A34D" w14:textId="77777777" w:rsidR="00CC5189" w:rsidRPr="000810BB" w:rsidRDefault="00CC5189" w:rsidP="000810BB">
          <w:pPr>
            <w:pStyle w:val="Piedepgina"/>
            <w:rPr>
              <w:rFonts w:ascii="Calibri" w:hAnsi="Calibri"/>
              <w:sz w:val="16"/>
              <w:szCs w:val="20"/>
            </w:rPr>
          </w:pPr>
          <w:r w:rsidRPr="000810BB">
            <w:rPr>
              <w:rFonts w:ascii="Calibri" w:hAnsi="Calibri"/>
              <w:sz w:val="16"/>
              <w:szCs w:val="20"/>
            </w:rPr>
            <w:t>Re</w:t>
          </w:r>
          <w:r>
            <w:rPr>
              <w:rFonts w:ascii="Calibri" w:hAnsi="Calibri"/>
              <w:sz w:val="16"/>
              <w:szCs w:val="20"/>
            </w:rPr>
            <w:t>visado</w:t>
          </w:r>
          <w:r w:rsidRPr="000810BB">
            <w:rPr>
              <w:rFonts w:ascii="Calibri" w:hAnsi="Calibri"/>
              <w:sz w:val="16"/>
              <w:szCs w:val="20"/>
            </w:rPr>
            <w:t xml:space="preserve"> por:</w:t>
          </w:r>
        </w:p>
      </w:tc>
      <w:tc>
        <w:tcPr>
          <w:tcW w:w="2943" w:type="dxa"/>
        </w:tcPr>
        <w:p w14:paraId="64227592" w14:textId="77777777" w:rsidR="00CC5189" w:rsidRPr="000810BB" w:rsidRDefault="00CC5189" w:rsidP="000810BB">
          <w:pPr>
            <w:pStyle w:val="Piedepgina"/>
            <w:rPr>
              <w:rFonts w:ascii="Calibri" w:hAnsi="Calibri"/>
              <w:sz w:val="16"/>
              <w:szCs w:val="20"/>
            </w:rPr>
          </w:pPr>
          <w:r w:rsidRPr="000810BB">
            <w:rPr>
              <w:rFonts w:ascii="Calibri" w:hAnsi="Calibri"/>
              <w:sz w:val="16"/>
              <w:szCs w:val="20"/>
            </w:rPr>
            <w:t>Aprobado por:</w:t>
          </w:r>
        </w:p>
      </w:tc>
    </w:tr>
    <w:tr w:rsidR="00CC5189" w:rsidRPr="000810BB" w14:paraId="60E7FFB2" w14:textId="77777777" w:rsidTr="006D2CC3">
      <w:trPr>
        <w:trHeight w:val="918"/>
      </w:trPr>
      <w:tc>
        <w:tcPr>
          <w:tcW w:w="2942" w:type="dxa"/>
        </w:tcPr>
        <w:p w14:paraId="7BC81686" w14:textId="77777777" w:rsidR="00CC5189" w:rsidRDefault="00CC5189" w:rsidP="000810BB">
          <w:pPr>
            <w:pStyle w:val="Piedepgina"/>
            <w:rPr>
              <w:rFonts w:ascii="Calibri" w:hAnsi="Calibri"/>
              <w:sz w:val="16"/>
              <w:szCs w:val="20"/>
            </w:rPr>
          </w:pPr>
        </w:p>
        <w:p w14:paraId="46150CE3" w14:textId="77777777" w:rsidR="00CC5189" w:rsidRDefault="00CC5189" w:rsidP="000810BB">
          <w:pPr>
            <w:pStyle w:val="Piedepgina"/>
            <w:rPr>
              <w:rFonts w:ascii="Calibri" w:hAnsi="Calibri"/>
              <w:sz w:val="16"/>
              <w:szCs w:val="20"/>
            </w:rPr>
          </w:pPr>
        </w:p>
        <w:p w14:paraId="309C4432" w14:textId="77777777" w:rsidR="00CC5189" w:rsidRDefault="00CC5189" w:rsidP="000810BB">
          <w:pPr>
            <w:pStyle w:val="Piedepgina"/>
            <w:rPr>
              <w:rFonts w:ascii="Calibri" w:hAnsi="Calibri"/>
              <w:sz w:val="16"/>
              <w:szCs w:val="20"/>
            </w:rPr>
          </w:pPr>
        </w:p>
        <w:p w14:paraId="75F102EF" w14:textId="77777777" w:rsidR="00CC5189" w:rsidRDefault="00CC5189" w:rsidP="000810BB">
          <w:pPr>
            <w:pStyle w:val="Piedepgina"/>
            <w:rPr>
              <w:rFonts w:ascii="Calibri" w:hAnsi="Calibri"/>
              <w:sz w:val="16"/>
              <w:szCs w:val="20"/>
            </w:rPr>
          </w:pPr>
        </w:p>
        <w:p w14:paraId="3A0A83AF" w14:textId="77777777" w:rsidR="00CC5189" w:rsidRPr="000810BB" w:rsidRDefault="00CC5189" w:rsidP="000810BB">
          <w:pPr>
            <w:pStyle w:val="Piedepgina"/>
            <w:rPr>
              <w:rFonts w:ascii="Calibri" w:hAnsi="Calibri"/>
              <w:sz w:val="16"/>
              <w:szCs w:val="20"/>
            </w:rPr>
          </w:pPr>
        </w:p>
      </w:tc>
      <w:tc>
        <w:tcPr>
          <w:tcW w:w="2943" w:type="dxa"/>
        </w:tcPr>
        <w:p w14:paraId="406AA9F7" w14:textId="77777777" w:rsidR="00CC5189" w:rsidRPr="000810BB" w:rsidRDefault="00CC5189" w:rsidP="000810BB">
          <w:pPr>
            <w:pStyle w:val="Piedepgina"/>
            <w:rPr>
              <w:rFonts w:ascii="Calibri" w:hAnsi="Calibri"/>
              <w:sz w:val="16"/>
              <w:szCs w:val="20"/>
            </w:rPr>
          </w:pPr>
        </w:p>
      </w:tc>
      <w:tc>
        <w:tcPr>
          <w:tcW w:w="2943" w:type="dxa"/>
        </w:tcPr>
        <w:p w14:paraId="570736F4" w14:textId="77777777" w:rsidR="00CC5189" w:rsidRPr="000810BB" w:rsidRDefault="00CC5189" w:rsidP="000810BB">
          <w:pPr>
            <w:pStyle w:val="Piedepgina"/>
            <w:rPr>
              <w:rFonts w:ascii="Calibri" w:hAnsi="Calibri"/>
              <w:sz w:val="16"/>
              <w:szCs w:val="20"/>
            </w:rPr>
          </w:pPr>
        </w:p>
        <w:p w14:paraId="4AD420C2" w14:textId="77777777" w:rsidR="00CC5189" w:rsidRPr="000810BB" w:rsidRDefault="00CC5189" w:rsidP="000810BB">
          <w:pPr>
            <w:pStyle w:val="Piedepgina"/>
            <w:rPr>
              <w:rFonts w:ascii="Calibri" w:hAnsi="Calibri"/>
              <w:sz w:val="16"/>
              <w:szCs w:val="20"/>
            </w:rPr>
          </w:pPr>
        </w:p>
        <w:p w14:paraId="46F97E74" w14:textId="77777777" w:rsidR="00CC5189" w:rsidRPr="000810BB" w:rsidRDefault="00CC5189" w:rsidP="000810BB">
          <w:pPr>
            <w:pStyle w:val="Piedepgina"/>
            <w:rPr>
              <w:rFonts w:ascii="Calibri" w:hAnsi="Calibri"/>
              <w:sz w:val="16"/>
              <w:szCs w:val="20"/>
            </w:rPr>
          </w:pPr>
        </w:p>
        <w:p w14:paraId="6C750905" w14:textId="77777777" w:rsidR="00CC5189" w:rsidRPr="000810BB" w:rsidRDefault="00CC5189" w:rsidP="000810BB">
          <w:pPr>
            <w:pStyle w:val="Piedepgina"/>
            <w:rPr>
              <w:rFonts w:ascii="Calibri" w:hAnsi="Calibri"/>
              <w:sz w:val="16"/>
              <w:szCs w:val="20"/>
            </w:rPr>
          </w:pPr>
        </w:p>
      </w:tc>
    </w:tr>
    <w:tr w:rsidR="00CC5189" w:rsidRPr="000810BB" w14:paraId="5C49AFA8" w14:textId="77777777" w:rsidTr="006D2CC3">
      <w:trPr>
        <w:trHeight w:val="60"/>
      </w:trPr>
      <w:tc>
        <w:tcPr>
          <w:tcW w:w="2942" w:type="dxa"/>
        </w:tcPr>
        <w:p w14:paraId="3F494BAC" w14:textId="77777777" w:rsidR="00CC5189" w:rsidRPr="000810BB" w:rsidRDefault="00CC5189" w:rsidP="000810BB">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14:paraId="79E8D08F" w14:textId="77777777" w:rsidR="00CC5189" w:rsidRPr="000810BB" w:rsidRDefault="00CC5189" w:rsidP="000810BB">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14:paraId="7395FE4C" w14:textId="77777777" w:rsidR="00CC5189" w:rsidRPr="000810BB" w:rsidRDefault="00CC5189" w:rsidP="000810BB">
          <w:pPr>
            <w:pStyle w:val="Piedepgina"/>
            <w:rPr>
              <w:rFonts w:ascii="Calibri" w:hAnsi="Calibri"/>
              <w:sz w:val="16"/>
              <w:szCs w:val="20"/>
            </w:rPr>
          </w:pPr>
          <w:r w:rsidRPr="000810BB">
            <w:rPr>
              <w:rFonts w:ascii="Calibri" w:hAnsi="Calibri"/>
              <w:sz w:val="16"/>
              <w:szCs w:val="20"/>
            </w:rPr>
            <w:t xml:space="preserve">Jefe Unidad Distrital de Construcciones </w:t>
          </w:r>
        </w:p>
      </w:tc>
    </w:tr>
  </w:tbl>
  <w:p w14:paraId="11E4983A" w14:textId="77777777" w:rsidR="00CC5189" w:rsidRDefault="00CC518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F832A8" w14:textId="77777777" w:rsidR="00B77B83" w:rsidRDefault="00B77B83" w:rsidP="002D1D82">
      <w:r>
        <w:separator/>
      </w:r>
    </w:p>
  </w:footnote>
  <w:footnote w:type="continuationSeparator" w:id="0">
    <w:p w14:paraId="29D1E48E" w14:textId="77777777" w:rsidR="00B77B83" w:rsidRDefault="00B77B83" w:rsidP="002D1D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53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4961"/>
      <w:gridCol w:w="1446"/>
    </w:tblGrid>
    <w:tr w:rsidR="00CC5189" w:rsidRPr="00FA0D94" w14:paraId="3073C51E" w14:textId="77777777" w:rsidTr="00B10BDF">
      <w:trPr>
        <w:trHeight w:val="398"/>
      </w:trPr>
      <w:tc>
        <w:tcPr>
          <w:tcW w:w="2127" w:type="dxa"/>
          <w:vMerge w:val="restart"/>
          <w:vAlign w:val="center"/>
        </w:tcPr>
        <w:p w14:paraId="72E44E02" w14:textId="77777777" w:rsidR="00CC5189" w:rsidRPr="00FA0D94" w:rsidRDefault="00CC5189" w:rsidP="002A5725">
          <w:pPr>
            <w:pStyle w:val="Encabezado"/>
            <w:jc w:val="center"/>
            <w:rPr>
              <w:rFonts w:ascii="Arial Narrow" w:eastAsia="Arial Unicode MS" w:hAnsi="Arial Narrow"/>
              <w:szCs w:val="12"/>
              <w:lang w:val="es-MX"/>
            </w:rPr>
          </w:pPr>
          <w:r>
            <w:rPr>
              <w:rFonts w:ascii="Arial Narrow" w:eastAsia="Arial Unicode MS" w:hAnsi="Arial Narrow"/>
              <w:noProof/>
              <w:szCs w:val="12"/>
            </w:rPr>
            <w:drawing>
              <wp:anchor distT="0" distB="0" distL="114300" distR="114300" simplePos="0" relativeHeight="251663360" behindDoc="0" locked="0" layoutInCell="1" allowOverlap="1" wp14:anchorId="4618907F" wp14:editId="64FE3766">
                <wp:simplePos x="0" y="0"/>
                <wp:positionH relativeFrom="column">
                  <wp:posOffset>154940</wp:posOffset>
                </wp:positionH>
                <wp:positionV relativeFrom="paragraph">
                  <wp:posOffset>3175</wp:posOffset>
                </wp:positionV>
                <wp:extent cx="704850" cy="469900"/>
                <wp:effectExtent l="0" t="0" r="0" b="6350"/>
                <wp:wrapNone/>
                <wp:docPr id="6" name="Imagen 6" descr="logo-ypfb-boliv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ypfb-boliv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4850" cy="4699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961" w:type="dxa"/>
          <w:vMerge w:val="restart"/>
          <w:vAlign w:val="center"/>
        </w:tcPr>
        <w:p w14:paraId="5C0AD84D" w14:textId="77777777" w:rsidR="00CC5189" w:rsidRDefault="00CC5189" w:rsidP="00700B8D">
          <w:pPr>
            <w:jc w:val="center"/>
            <w:rPr>
              <w:rFonts w:ascii="Calibri" w:hAnsi="Calibri" w:cs="Calibri"/>
              <w:b/>
              <w:sz w:val="20"/>
              <w:szCs w:val="20"/>
            </w:rPr>
          </w:pPr>
          <w:r w:rsidRPr="00657319">
            <w:rPr>
              <w:rFonts w:ascii="Calibri" w:hAnsi="Calibri" w:cs="Calibri"/>
              <w:b/>
              <w:sz w:val="20"/>
              <w:szCs w:val="20"/>
            </w:rPr>
            <w:t xml:space="preserve">ESPECIFICACIONES TÉCNICAS </w:t>
          </w:r>
        </w:p>
        <w:p w14:paraId="3B91AA1F" w14:textId="1CED6B9D" w:rsidR="00CC5189" w:rsidRPr="00657319" w:rsidRDefault="00CC5189" w:rsidP="00F560A6">
          <w:pPr>
            <w:jc w:val="center"/>
            <w:rPr>
              <w:rFonts w:ascii="Calibri" w:hAnsi="Calibri" w:cs="Calibri"/>
              <w:b/>
              <w:sz w:val="20"/>
              <w:szCs w:val="20"/>
            </w:rPr>
          </w:pPr>
          <w:r w:rsidRPr="00C01A84">
            <w:rPr>
              <w:rFonts w:ascii="Calibri" w:hAnsi="Calibri" w:cs="Calibri"/>
              <w:b/>
              <w:sz w:val="20"/>
              <w:szCs w:val="20"/>
            </w:rPr>
            <w:t>OBRAS CIVILES Y MECÁNICAS AMPLIACIÓN RED PRIMARIA SAIPINA</w:t>
          </w:r>
        </w:p>
      </w:tc>
      <w:tc>
        <w:tcPr>
          <w:tcW w:w="1446" w:type="dxa"/>
          <w:vAlign w:val="center"/>
        </w:tcPr>
        <w:p w14:paraId="5E3849CA" w14:textId="77777777" w:rsidR="00CC5189" w:rsidRPr="00657319" w:rsidRDefault="00CC5189" w:rsidP="002A5725">
          <w:pPr>
            <w:pStyle w:val="Encabezado"/>
            <w:jc w:val="center"/>
            <w:rPr>
              <w:rFonts w:ascii="Calibri" w:eastAsia="Arial Unicode MS" w:hAnsi="Calibri" w:cs="Arial"/>
              <w:b/>
              <w:sz w:val="18"/>
              <w:szCs w:val="14"/>
              <w:lang w:val="es-MX"/>
            </w:rPr>
          </w:pPr>
          <w:r w:rsidRPr="00657319">
            <w:rPr>
              <w:rFonts w:ascii="Calibri" w:eastAsia="Arial Unicode MS" w:hAnsi="Calibri" w:cs="Arial"/>
              <w:b/>
              <w:sz w:val="18"/>
              <w:szCs w:val="14"/>
              <w:lang w:val="es-MX"/>
            </w:rPr>
            <w:t>RG-02-A-GCC</w:t>
          </w:r>
        </w:p>
      </w:tc>
    </w:tr>
    <w:tr w:rsidR="00CC5189" w:rsidRPr="00FA0D94" w14:paraId="5882BEAF" w14:textId="77777777" w:rsidTr="00B10BDF">
      <w:trPr>
        <w:trHeight w:val="397"/>
      </w:trPr>
      <w:tc>
        <w:tcPr>
          <w:tcW w:w="2127" w:type="dxa"/>
          <w:vMerge/>
          <w:vAlign w:val="center"/>
        </w:tcPr>
        <w:p w14:paraId="31CE5A70" w14:textId="77777777" w:rsidR="00CC5189" w:rsidRDefault="00CC5189" w:rsidP="002A5725">
          <w:pPr>
            <w:pStyle w:val="Encabezado"/>
            <w:jc w:val="center"/>
            <w:rPr>
              <w:rFonts w:ascii="Arial Narrow" w:eastAsia="Arial Unicode MS" w:hAnsi="Arial Narrow"/>
              <w:noProof/>
              <w:szCs w:val="12"/>
              <w:lang w:val="es-BO" w:eastAsia="es-BO"/>
            </w:rPr>
          </w:pPr>
        </w:p>
      </w:tc>
      <w:tc>
        <w:tcPr>
          <w:tcW w:w="4961" w:type="dxa"/>
          <w:vMerge/>
          <w:vAlign w:val="center"/>
        </w:tcPr>
        <w:p w14:paraId="547039ED" w14:textId="77777777" w:rsidR="00CC5189" w:rsidRPr="00657319" w:rsidRDefault="00CC5189" w:rsidP="002A5725">
          <w:pPr>
            <w:jc w:val="center"/>
            <w:rPr>
              <w:rFonts w:ascii="Calibri" w:hAnsi="Calibri" w:cs="Calibri"/>
              <w:b/>
              <w:sz w:val="20"/>
              <w:szCs w:val="20"/>
            </w:rPr>
          </w:pPr>
        </w:p>
      </w:tc>
      <w:tc>
        <w:tcPr>
          <w:tcW w:w="1446" w:type="dxa"/>
          <w:vAlign w:val="center"/>
        </w:tcPr>
        <w:p w14:paraId="4673BF89" w14:textId="77777777" w:rsidR="00CC5189" w:rsidRPr="0076024C" w:rsidRDefault="00CC5189" w:rsidP="003F4E91">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14:paraId="706B1E9F" w14:textId="6187BC4A" w:rsidR="00CC5189" w:rsidRPr="00657319" w:rsidRDefault="00CC5189" w:rsidP="003F4E91">
          <w:pPr>
            <w:pStyle w:val="Encabezado"/>
            <w:jc w:val="center"/>
            <w:rPr>
              <w:rFonts w:ascii="Calibri" w:eastAsia="Arial Unicode MS" w:hAnsi="Calibri" w:cs="Arial"/>
              <w:b/>
              <w:sz w:val="18"/>
              <w:szCs w:val="14"/>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B10BDF">
            <w:rPr>
              <w:rStyle w:val="Nmerodepgina"/>
              <w:rFonts w:ascii="Calibri" w:eastAsiaTheme="majorEastAsia" w:hAnsi="Calibri"/>
              <w:noProof/>
              <w:sz w:val="16"/>
              <w:szCs w:val="16"/>
            </w:rPr>
            <w:t>5</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B10BDF">
            <w:rPr>
              <w:rStyle w:val="Nmerodepgina"/>
              <w:rFonts w:ascii="Calibri" w:eastAsiaTheme="majorEastAsia" w:hAnsi="Calibri"/>
              <w:noProof/>
              <w:sz w:val="16"/>
              <w:szCs w:val="16"/>
            </w:rPr>
            <w:t>18</w:t>
          </w:r>
          <w:r w:rsidRPr="0076024C">
            <w:rPr>
              <w:rStyle w:val="Nmerodepgina"/>
              <w:rFonts w:ascii="Calibri" w:eastAsiaTheme="majorEastAsia" w:hAnsi="Calibri"/>
              <w:sz w:val="16"/>
              <w:szCs w:val="16"/>
            </w:rPr>
            <w:fldChar w:fldCharType="end"/>
          </w:r>
        </w:p>
      </w:tc>
    </w:tr>
  </w:tbl>
  <w:p w14:paraId="645DD79A" w14:textId="77777777" w:rsidR="00CC5189" w:rsidRDefault="00CC5189">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B5FC9"/>
    <w:multiLevelType w:val="hybridMultilevel"/>
    <w:tmpl w:val="FFBC71A0"/>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043B764F"/>
    <w:multiLevelType w:val="hybridMultilevel"/>
    <w:tmpl w:val="A11E69F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05814451"/>
    <w:multiLevelType w:val="hybridMultilevel"/>
    <w:tmpl w:val="AAE81F96"/>
    <w:lvl w:ilvl="0" w:tplc="38685D84">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6257815"/>
    <w:multiLevelType w:val="hybridMultilevel"/>
    <w:tmpl w:val="11AC48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0CE14D59"/>
    <w:multiLevelType w:val="hybridMultilevel"/>
    <w:tmpl w:val="1B98F722"/>
    <w:lvl w:ilvl="0" w:tplc="400A0017">
      <w:start w:val="1"/>
      <w:numFmt w:val="lowerLetter"/>
      <w:lvlText w:val="%1)"/>
      <w:lvlJc w:val="left"/>
      <w:pPr>
        <w:ind w:left="720" w:hanging="360"/>
      </w:pPr>
      <w:rPr>
        <w:rFonts w:cs="Times New Roman"/>
      </w:rPr>
    </w:lvl>
    <w:lvl w:ilvl="1" w:tplc="400A0019">
      <w:start w:val="1"/>
      <w:numFmt w:val="lowerLetter"/>
      <w:lvlText w:val="%2."/>
      <w:lvlJc w:val="left"/>
      <w:pPr>
        <w:ind w:left="1440" w:hanging="360"/>
      </w:pPr>
      <w:rPr>
        <w:rFonts w:cs="Times New Roman"/>
      </w:rPr>
    </w:lvl>
    <w:lvl w:ilvl="2" w:tplc="400A001B">
      <w:start w:val="1"/>
      <w:numFmt w:val="lowerRoman"/>
      <w:lvlText w:val="%3."/>
      <w:lvlJc w:val="right"/>
      <w:pPr>
        <w:ind w:left="2160" w:hanging="180"/>
      </w:pPr>
      <w:rPr>
        <w:rFonts w:cs="Times New Roman"/>
      </w:rPr>
    </w:lvl>
    <w:lvl w:ilvl="3" w:tplc="400A000F">
      <w:start w:val="1"/>
      <w:numFmt w:val="decimal"/>
      <w:lvlText w:val="%4."/>
      <w:lvlJc w:val="left"/>
      <w:pPr>
        <w:ind w:left="2880" w:hanging="360"/>
      </w:pPr>
      <w:rPr>
        <w:rFonts w:cs="Times New Roman"/>
      </w:rPr>
    </w:lvl>
    <w:lvl w:ilvl="4" w:tplc="400A0019">
      <w:start w:val="1"/>
      <w:numFmt w:val="lowerLetter"/>
      <w:lvlText w:val="%5."/>
      <w:lvlJc w:val="left"/>
      <w:pPr>
        <w:ind w:left="3600" w:hanging="360"/>
      </w:pPr>
      <w:rPr>
        <w:rFonts w:cs="Times New Roman"/>
      </w:rPr>
    </w:lvl>
    <w:lvl w:ilvl="5" w:tplc="400A001B">
      <w:start w:val="1"/>
      <w:numFmt w:val="lowerRoman"/>
      <w:lvlText w:val="%6."/>
      <w:lvlJc w:val="right"/>
      <w:pPr>
        <w:ind w:left="4320" w:hanging="180"/>
      </w:pPr>
      <w:rPr>
        <w:rFonts w:cs="Times New Roman"/>
      </w:rPr>
    </w:lvl>
    <w:lvl w:ilvl="6" w:tplc="400A000F">
      <w:start w:val="1"/>
      <w:numFmt w:val="decimal"/>
      <w:lvlText w:val="%7."/>
      <w:lvlJc w:val="left"/>
      <w:pPr>
        <w:ind w:left="5040" w:hanging="360"/>
      </w:pPr>
      <w:rPr>
        <w:rFonts w:cs="Times New Roman"/>
      </w:rPr>
    </w:lvl>
    <w:lvl w:ilvl="7" w:tplc="400A0019">
      <w:start w:val="1"/>
      <w:numFmt w:val="lowerLetter"/>
      <w:lvlText w:val="%8."/>
      <w:lvlJc w:val="left"/>
      <w:pPr>
        <w:ind w:left="5760" w:hanging="360"/>
      </w:pPr>
      <w:rPr>
        <w:rFonts w:cs="Times New Roman"/>
      </w:rPr>
    </w:lvl>
    <w:lvl w:ilvl="8" w:tplc="400A001B">
      <w:start w:val="1"/>
      <w:numFmt w:val="lowerRoman"/>
      <w:lvlText w:val="%9."/>
      <w:lvlJc w:val="right"/>
      <w:pPr>
        <w:ind w:left="6480" w:hanging="180"/>
      </w:pPr>
      <w:rPr>
        <w:rFonts w:cs="Times New Roman"/>
      </w:rPr>
    </w:lvl>
  </w:abstractNum>
  <w:abstractNum w:abstractNumId="5">
    <w:nsid w:val="119D6F91"/>
    <w:multiLevelType w:val="multilevel"/>
    <w:tmpl w:val="E20C8996"/>
    <w:lvl w:ilvl="0">
      <w:start w:val="2"/>
      <w:numFmt w:val="decimal"/>
      <w:lvlText w:val="%1"/>
      <w:lvlJc w:val="left"/>
      <w:pPr>
        <w:ind w:left="360" w:hanging="360"/>
      </w:pPr>
      <w:rPr>
        <w:rFonts w:hint="default"/>
        <w:color w:val="auto"/>
      </w:rPr>
    </w:lvl>
    <w:lvl w:ilvl="1">
      <w:start w:val="1"/>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6">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1F140AB0"/>
    <w:multiLevelType w:val="multilevel"/>
    <w:tmpl w:val="E20C8996"/>
    <w:lvl w:ilvl="0">
      <w:start w:val="2"/>
      <w:numFmt w:val="decimal"/>
      <w:lvlText w:val="%1"/>
      <w:lvlJc w:val="left"/>
      <w:pPr>
        <w:ind w:left="360" w:hanging="360"/>
      </w:pPr>
      <w:rPr>
        <w:rFonts w:hint="default"/>
        <w:color w:val="auto"/>
      </w:rPr>
    </w:lvl>
    <w:lvl w:ilvl="1">
      <w:start w:val="1"/>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9">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0">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279254F4"/>
    <w:multiLevelType w:val="hybridMultilevel"/>
    <w:tmpl w:val="CFF8133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2A6B0536"/>
    <w:multiLevelType w:val="multilevel"/>
    <w:tmpl w:val="8070E0C0"/>
    <w:lvl w:ilvl="0">
      <w:start w:val="1"/>
      <w:numFmt w:val="decimal"/>
      <w:lvlText w:val="%1."/>
      <w:lvlJc w:val="left"/>
      <w:pPr>
        <w:ind w:left="360" w:hanging="360"/>
      </w:pPr>
      <w:rPr>
        <w:rFonts w:hint="default"/>
        <w:sz w:val="2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nsid w:val="2AED092B"/>
    <w:multiLevelType w:val="multilevel"/>
    <w:tmpl w:val="8070E0C0"/>
    <w:lvl w:ilvl="0">
      <w:start w:val="1"/>
      <w:numFmt w:val="decimal"/>
      <w:lvlText w:val="%1."/>
      <w:lvlJc w:val="left"/>
      <w:pPr>
        <w:ind w:left="360" w:hanging="360"/>
      </w:pPr>
      <w:rPr>
        <w:rFonts w:hint="default"/>
        <w:sz w:val="2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nsid w:val="2F8F39CC"/>
    <w:multiLevelType w:val="hybridMultilevel"/>
    <w:tmpl w:val="E8B28CC0"/>
    <w:lvl w:ilvl="0" w:tplc="400A000D">
      <w:start w:val="1"/>
      <w:numFmt w:val="bullet"/>
      <w:lvlText w:val=""/>
      <w:lvlJc w:val="left"/>
      <w:pPr>
        <w:ind w:left="1605" w:hanging="360"/>
      </w:pPr>
      <w:rPr>
        <w:rFonts w:ascii="Wingdings" w:hAnsi="Wingdings" w:hint="default"/>
      </w:rPr>
    </w:lvl>
    <w:lvl w:ilvl="1" w:tplc="400A0003" w:tentative="1">
      <w:start w:val="1"/>
      <w:numFmt w:val="bullet"/>
      <w:lvlText w:val="o"/>
      <w:lvlJc w:val="left"/>
      <w:pPr>
        <w:ind w:left="2325" w:hanging="360"/>
      </w:pPr>
      <w:rPr>
        <w:rFonts w:ascii="Courier New" w:hAnsi="Courier New" w:cs="Courier New" w:hint="default"/>
      </w:rPr>
    </w:lvl>
    <w:lvl w:ilvl="2" w:tplc="400A0005" w:tentative="1">
      <w:start w:val="1"/>
      <w:numFmt w:val="bullet"/>
      <w:lvlText w:val=""/>
      <w:lvlJc w:val="left"/>
      <w:pPr>
        <w:ind w:left="3045" w:hanging="360"/>
      </w:pPr>
      <w:rPr>
        <w:rFonts w:ascii="Wingdings" w:hAnsi="Wingdings" w:hint="default"/>
      </w:rPr>
    </w:lvl>
    <w:lvl w:ilvl="3" w:tplc="400A0001" w:tentative="1">
      <w:start w:val="1"/>
      <w:numFmt w:val="bullet"/>
      <w:lvlText w:val=""/>
      <w:lvlJc w:val="left"/>
      <w:pPr>
        <w:ind w:left="3765" w:hanging="360"/>
      </w:pPr>
      <w:rPr>
        <w:rFonts w:ascii="Symbol" w:hAnsi="Symbol" w:hint="default"/>
      </w:rPr>
    </w:lvl>
    <w:lvl w:ilvl="4" w:tplc="400A0003" w:tentative="1">
      <w:start w:val="1"/>
      <w:numFmt w:val="bullet"/>
      <w:lvlText w:val="o"/>
      <w:lvlJc w:val="left"/>
      <w:pPr>
        <w:ind w:left="4485" w:hanging="360"/>
      </w:pPr>
      <w:rPr>
        <w:rFonts w:ascii="Courier New" w:hAnsi="Courier New" w:cs="Courier New" w:hint="default"/>
      </w:rPr>
    </w:lvl>
    <w:lvl w:ilvl="5" w:tplc="400A0005" w:tentative="1">
      <w:start w:val="1"/>
      <w:numFmt w:val="bullet"/>
      <w:lvlText w:val=""/>
      <w:lvlJc w:val="left"/>
      <w:pPr>
        <w:ind w:left="5205" w:hanging="360"/>
      </w:pPr>
      <w:rPr>
        <w:rFonts w:ascii="Wingdings" w:hAnsi="Wingdings" w:hint="default"/>
      </w:rPr>
    </w:lvl>
    <w:lvl w:ilvl="6" w:tplc="400A0001" w:tentative="1">
      <w:start w:val="1"/>
      <w:numFmt w:val="bullet"/>
      <w:lvlText w:val=""/>
      <w:lvlJc w:val="left"/>
      <w:pPr>
        <w:ind w:left="5925" w:hanging="360"/>
      </w:pPr>
      <w:rPr>
        <w:rFonts w:ascii="Symbol" w:hAnsi="Symbol" w:hint="default"/>
      </w:rPr>
    </w:lvl>
    <w:lvl w:ilvl="7" w:tplc="400A0003" w:tentative="1">
      <w:start w:val="1"/>
      <w:numFmt w:val="bullet"/>
      <w:lvlText w:val="o"/>
      <w:lvlJc w:val="left"/>
      <w:pPr>
        <w:ind w:left="6645" w:hanging="360"/>
      </w:pPr>
      <w:rPr>
        <w:rFonts w:ascii="Courier New" w:hAnsi="Courier New" w:cs="Courier New" w:hint="default"/>
      </w:rPr>
    </w:lvl>
    <w:lvl w:ilvl="8" w:tplc="400A0005" w:tentative="1">
      <w:start w:val="1"/>
      <w:numFmt w:val="bullet"/>
      <w:lvlText w:val=""/>
      <w:lvlJc w:val="left"/>
      <w:pPr>
        <w:ind w:left="7365" w:hanging="360"/>
      </w:pPr>
      <w:rPr>
        <w:rFonts w:ascii="Wingdings" w:hAnsi="Wingdings" w:hint="default"/>
      </w:rPr>
    </w:lvl>
  </w:abstractNum>
  <w:abstractNum w:abstractNumId="15">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16">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7">
    <w:nsid w:val="44F06254"/>
    <w:multiLevelType w:val="hybridMultilevel"/>
    <w:tmpl w:val="F962D71C"/>
    <w:lvl w:ilvl="0" w:tplc="A7A62DF2">
      <w:start w:val="1"/>
      <w:numFmt w:val="bullet"/>
      <w:lvlText w:val="-"/>
      <w:lvlJc w:val="left"/>
      <w:pPr>
        <w:ind w:left="1152" w:hanging="360"/>
      </w:pPr>
      <w:rPr>
        <w:rFonts w:ascii="Calibri" w:eastAsia="Times New Roman" w:hAnsi="Calibri" w:cs="Calibri" w:hint="default"/>
        <w:b w:val="0"/>
      </w:rPr>
    </w:lvl>
    <w:lvl w:ilvl="1" w:tplc="400A0003" w:tentative="1">
      <w:start w:val="1"/>
      <w:numFmt w:val="bullet"/>
      <w:lvlText w:val="o"/>
      <w:lvlJc w:val="left"/>
      <w:pPr>
        <w:ind w:left="1872" w:hanging="360"/>
      </w:pPr>
      <w:rPr>
        <w:rFonts w:ascii="Courier New" w:hAnsi="Courier New" w:cs="Courier New" w:hint="default"/>
      </w:rPr>
    </w:lvl>
    <w:lvl w:ilvl="2" w:tplc="400A0005">
      <w:start w:val="1"/>
      <w:numFmt w:val="bullet"/>
      <w:lvlText w:val=""/>
      <w:lvlJc w:val="left"/>
      <w:pPr>
        <w:ind w:left="2592" w:hanging="360"/>
      </w:pPr>
      <w:rPr>
        <w:rFonts w:ascii="Wingdings" w:hAnsi="Wingdings" w:hint="default"/>
      </w:rPr>
    </w:lvl>
    <w:lvl w:ilvl="3" w:tplc="400A0001" w:tentative="1">
      <w:start w:val="1"/>
      <w:numFmt w:val="bullet"/>
      <w:lvlText w:val=""/>
      <w:lvlJc w:val="left"/>
      <w:pPr>
        <w:ind w:left="3312" w:hanging="360"/>
      </w:pPr>
      <w:rPr>
        <w:rFonts w:ascii="Symbol" w:hAnsi="Symbol" w:hint="default"/>
      </w:rPr>
    </w:lvl>
    <w:lvl w:ilvl="4" w:tplc="400A0003" w:tentative="1">
      <w:start w:val="1"/>
      <w:numFmt w:val="bullet"/>
      <w:lvlText w:val="o"/>
      <w:lvlJc w:val="left"/>
      <w:pPr>
        <w:ind w:left="4032" w:hanging="360"/>
      </w:pPr>
      <w:rPr>
        <w:rFonts w:ascii="Courier New" w:hAnsi="Courier New" w:cs="Courier New" w:hint="default"/>
      </w:rPr>
    </w:lvl>
    <w:lvl w:ilvl="5" w:tplc="400A0005" w:tentative="1">
      <w:start w:val="1"/>
      <w:numFmt w:val="bullet"/>
      <w:lvlText w:val=""/>
      <w:lvlJc w:val="left"/>
      <w:pPr>
        <w:ind w:left="4752" w:hanging="360"/>
      </w:pPr>
      <w:rPr>
        <w:rFonts w:ascii="Wingdings" w:hAnsi="Wingdings" w:hint="default"/>
      </w:rPr>
    </w:lvl>
    <w:lvl w:ilvl="6" w:tplc="400A0001" w:tentative="1">
      <w:start w:val="1"/>
      <w:numFmt w:val="bullet"/>
      <w:lvlText w:val=""/>
      <w:lvlJc w:val="left"/>
      <w:pPr>
        <w:ind w:left="5472" w:hanging="360"/>
      </w:pPr>
      <w:rPr>
        <w:rFonts w:ascii="Symbol" w:hAnsi="Symbol" w:hint="default"/>
      </w:rPr>
    </w:lvl>
    <w:lvl w:ilvl="7" w:tplc="400A0003" w:tentative="1">
      <w:start w:val="1"/>
      <w:numFmt w:val="bullet"/>
      <w:lvlText w:val="o"/>
      <w:lvlJc w:val="left"/>
      <w:pPr>
        <w:ind w:left="6192" w:hanging="360"/>
      </w:pPr>
      <w:rPr>
        <w:rFonts w:ascii="Courier New" w:hAnsi="Courier New" w:cs="Courier New" w:hint="default"/>
      </w:rPr>
    </w:lvl>
    <w:lvl w:ilvl="8" w:tplc="400A0005" w:tentative="1">
      <w:start w:val="1"/>
      <w:numFmt w:val="bullet"/>
      <w:lvlText w:val=""/>
      <w:lvlJc w:val="left"/>
      <w:pPr>
        <w:ind w:left="6912" w:hanging="360"/>
      </w:pPr>
      <w:rPr>
        <w:rFonts w:ascii="Wingdings" w:hAnsi="Wingdings" w:hint="default"/>
      </w:rPr>
    </w:lvl>
  </w:abstractNum>
  <w:abstractNum w:abstractNumId="18">
    <w:nsid w:val="466B4D47"/>
    <w:multiLevelType w:val="hybridMultilevel"/>
    <w:tmpl w:val="CAEC52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nsid w:val="4A271087"/>
    <w:multiLevelType w:val="hybridMultilevel"/>
    <w:tmpl w:val="64C8E462"/>
    <w:lvl w:ilvl="0" w:tplc="AD40F8BA">
      <w:start w:val="1"/>
      <w:numFmt w:val="bullet"/>
      <w:lvlText w:val="-"/>
      <w:lvlJc w:val="left"/>
      <w:pPr>
        <w:ind w:left="1368" w:hanging="360"/>
      </w:pPr>
      <w:rPr>
        <w:rFonts w:ascii="Calibri" w:eastAsiaTheme="minorEastAsia" w:hAnsi="Calibri" w:cs="Calibri" w:hint="default"/>
      </w:rPr>
    </w:lvl>
    <w:lvl w:ilvl="1" w:tplc="400A0003">
      <w:start w:val="1"/>
      <w:numFmt w:val="bullet"/>
      <w:lvlText w:val="o"/>
      <w:lvlJc w:val="left"/>
      <w:pPr>
        <w:ind w:left="2088" w:hanging="360"/>
      </w:pPr>
      <w:rPr>
        <w:rFonts w:ascii="Courier New" w:hAnsi="Courier New" w:cs="Courier New" w:hint="default"/>
      </w:rPr>
    </w:lvl>
    <w:lvl w:ilvl="2" w:tplc="400A0005">
      <w:start w:val="1"/>
      <w:numFmt w:val="bullet"/>
      <w:lvlText w:val=""/>
      <w:lvlJc w:val="left"/>
      <w:pPr>
        <w:ind w:left="2808" w:hanging="360"/>
      </w:pPr>
      <w:rPr>
        <w:rFonts w:ascii="Wingdings" w:hAnsi="Wingdings" w:hint="default"/>
      </w:rPr>
    </w:lvl>
    <w:lvl w:ilvl="3" w:tplc="400A0001" w:tentative="1">
      <w:start w:val="1"/>
      <w:numFmt w:val="bullet"/>
      <w:lvlText w:val=""/>
      <w:lvlJc w:val="left"/>
      <w:pPr>
        <w:ind w:left="3528" w:hanging="360"/>
      </w:pPr>
      <w:rPr>
        <w:rFonts w:ascii="Symbol" w:hAnsi="Symbol" w:hint="default"/>
      </w:rPr>
    </w:lvl>
    <w:lvl w:ilvl="4" w:tplc="400A0003" w:tentative="1">
      <w:start w:val="1"/>
      <w:numFmt w:val="bullet"/>
      <w:lvlText w:val="o"/>
      <w:lvlJc w:val="left"/>
      <w:pPr>
        <w:ind w:left="4248" w:hanging="360"/>
      </w:pPr>
      <w:rPr>
        <w:rFonts w:ascii="Courier New" w:hAnsi="Courier New" w:cs="Courier New" w:hint="default"/>
      </w:rPr>
    </w:lvl>
    <w:lvl w:ilvl="5" w:tplc="400A0005" w:tentative="1">
      <w:start w:val="1"/>
      <w:numFmt w:val="bullet"/>
      <w:lvlText w:val=""/>
      <w:lvlJc w:val="left"/>
      <w:pPr>
        <w:ind w:left="4968" w:hanging="360"/>
      </w:pPr>
      <w:rPr>
        <w:rFonts w:ascii="Wingdings" w:hAnsi="Wingdings" w:hint="default"/>
      </w:rPr>
    </w:lvl>
    <w:lvl w:ilvl="6" w:tplc="400A0001" w:tentative="1">
      <w:start w:val="1"/>
      <w:numFmt w:val="bullet"/>
      <w:lvlText w:val=""/>
      <w:lvlJc w:val="left"/>
      <w:pPr>
        <w:ind w:left="5688" w:hanging="360"/>
      </w:pPr>
      <w:rPr>
        <w:rFonts w:ascii="Symbol" w:hAnsi="Symbol" w:hint="default"/>
      </w:rPr>
    </w:lvl>
    <w:lvl w:ilvl="7" w:tplc="400A0003" w:tentative="1">
      <w:start w:val="1"/>
      <w:numFmt w:val="bullet"/>
      <w:lvlText w:val="o"/>
      <w:lvlJc w:val="left"/>
      <w:pPr>
        <w:ind w:left="6408" w:hanging="360"/>
      </w:pPr>
      <w:rPr>
        <w:rFonts w:ascii="Courier New" w:hAnsi="Courier New" w:cs="Courier New" w:hint="default"/>
      </w:rPr>
    </w:lvl>
    <w:lvl w:ilvl="8" w:tplc="400A0005" w:tentative="1">
      <w:start w:val="1"/>
      <w:numFmt w:val="bullet"/>
      <w:lvlText w:val=""/>
      <w:lvlJc w:val="left"/>
      <w:pPr>
        <w:ind w:left="7128" w:hanging="360"/>
      </w:pPr>
      <w:rPr>
        <w:rFonts w:ascii="Wingdings" w:hAnsi="Wingdings" w:hint="default"/>
      </w:rPr>
    </w:lvl>
  </w:abstractNum>
  <w:abstractNum w:abstractNumId="20">
    <w:nsid w:val="540F7C2D"/>
    <w:multiLevelType w:val="hybridMultilevel"/>
    <w:tmpl w:val="1FE0526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nsid w:val="64780C5B"/>
    <w:multiLevelType w:val="hybridMultilevel"/>
    <w:tmpl w:val="3D6A6D0E"/>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23">
    <w:nsid w:val="67A857CD"/>
    <w:multiLevelType w:val="hybridMultilevel"/>
    <w:tmpl w:val="5BD0A3D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6BBE1A5F"/>
    <w:multiLevelType w:val="multilevel"/>
    <w:tmpl w:val="485083D8"/>
    <w:lvl w:ilvl="0">
      <w:start w:val="1"/>
      <w:numFmt w:val="decimal"/>
      <w:lvlText w:val="%1."/>
      <w:lvlJc w:val="left"/>
      <w:pPr>
        <w:ind w:left="765" w:hanging="360"/>
      </w:pPr>
      <w:rPr>
        <w:rFonts w:hint="default"/>
        <w:b/>
      </w:rPr>
    </w:lvl>
    <w:lvl w:ilvl="1">
      <w:start w:val="2"/>
      <w:numFmt w:val="decimal"/>
      <w:isLgl/>
      <w:lvlText w:val="%1.%2"/>
      <w:lvlJc w:val="left"/>
      <w:pPr>
        <w:ind w:left="765" w:hanging="360"/>
      </w:pPr>
      <w:rPr>
        <w:rFonts w:hint="default"/>
      </w:rPr>
    </w:lvl>
    <w:lvl w:ilvl="2">
      <w:start w:val="1"/>
      <w:numFmt w:val="decimal"/>
      <w:isLgl/>
      <w:lvlText w:val="%1.%2.%3"/>
      <w:lvlJc w:val="left"/>
      <w:pPr>
        <w:ind w:left="1125" w:hanging="720"/>
      </w:pPr>
      <w:rPr>
        <w:rFonts w:hint="default"/>
      </w:rPr>
    </w:lvl>
    <w:lvl w:ilvl="3">
      <w:start w:val="1"/>
      <w:numFmt w:val="decimal"/>
      <w:isLgl/>
      <w:lvlText w:val="%1.%2.%3.%4"/>
      <w:lvlJc w:val="left"/>
      <w:pPr>
        <w:ind w:left="1125" w:hanging="720"/>
      </w:pPr>
      <w:rPr>
        <w:rFonts w:hint="default"/>
      </w:rPr>
    </w:lvl>
    <w:lvl w:ilvl="4">
      <w:start w:val="1"/>
      <w:numFmt w:val="decimal"/>
      <w:isLgl/>
      <w:lvlText w:val="%1.%2.%3.%4.%5"/>
      <w:lvlJc w:val="left"/>
      <w:pPr>
        <w:ind w:left="1485" w:hanging="1080"/>
      </w:pPr>
      <w:rPr>
        <w:rFonts w:hint="default"/>
      </w:rPr>
    </w:lvl>
    <w:lvl w:ilvl="5">
      <w:start w:val="1"/>
      <w:numFmt w:val="decimal"/>
      <w:isLgl/>
      <w:lvlText w:val="%1.%2.%3.%4.%5.%6"/>
      <w:lvlJc w:val="left"/>
      <w:pPr>
        <w:ind w:left="1485" w:hanging="1080"/>
      </w:pPr>
      <w:rPr>
        <w:rFonts w:hint="default"/>
      </w:rPr>
    </w:lvl>
    <w:lvl w:ilvl="6">
      <w:start w:val="1"/>
      <w:numFmt w:val="decimal"/>
      <w:isLgl/>
      <w:lvlText w:val="%1.%2.%3.%4.%5.%6.%7"/>
      <w:lvlJc w:val="left"/>
      <w:pPr>
        <w:ind w:left="1845" w:hanging="1440"/>
      </w:pPr>
      <w:rPr>
        <w:rFonts w:hint="default"/>
      </w:rPr>
    </w:lvl>
    <w:lvl w:ilvl="7">
      <w:start w:val="1"/>
      <w:numFmt w:val="decimal"/>
      <w:isLgl/>
      <w:lvlText w:val="%1.%2.%3.%4.%5.%6.%7.%8"/>
      <w:lvlJc w:val="left"/>
      <w:pPr>
        <w:ind w:left="1845" w:hanging="1440"/>
      </w:pPr>
      <w:rPr>
        <w:rFonts w:hint="default"/>
      </w:rPr>
    </w:lvl>
    <w:lvl w:ilvl="8">
      <w:start w:val="1"/>
      <w:numFmt w:val="decimal"/>
      <w:isLgl/>
      <w:lvlText w:val="%1.%2.%3.%4.%5.%6.%7.%8.%9"/>
      <w:lvlJc w:val="left"/>
      <w:pPr>
        <w:ind w:left="2205" w:hanging="1800"/>
      </w:pPr>
      <w:rPr>
        <w:rFonts w:hint="default"/>
      </w:rPr>
    </w:lvl>
  </w:abstractNum>
  <w:num w:numId="1">
    <w:abstractNumId w:val="16"/>
  </w:num>
  <w:num w:numId="2">
    <w:abstractNumId w:val="7"/>
  </w:num>
  <w:num w:numId="3">
    <w:abstractNumId w:val="9"/>
  </w:num>
  <w:num w:numId="4">
    <w:abstractNumId w:val="21"/>
  </w:num>
  <w:num w:numId="5">
    <w:abstractNumId w:val="6"/>
  </w:num>
  <w:num w:numId="6">
    <w:abstractNumId w:val="12"/>
  </w:num>
  <w:num w:numId="7">
    <w:abstractNumId w:val="10"/>
  </w:num>
  <w:num w:numId="8">
    <w:abstractNumId w:val="15"/>
  </w:num>
  <w:num w:numId="9">
    <w:abstractNumId w:val="14"/>
  </w:num>
  <w:num w:numId="10">
    <w:abstractNumId w:val="24"/>
  </w:num>
  <w:num w:numId="11">
    <w:abstractNumId w:val="5"/>
  </w:num>
  <w:num w:numId="12">
    <w:abstractNumId w:val="20"/>
  </w:num>
  <w:num w:numId="13">
    <w:abstractNumId w:val="0"/>
  </w:num>
  <w:num w:numId="14">
    <w:abstractNumId w:val="1"/>
  </w:num>
  <w:num w:numId="15">
    <w:abstractNumId w:val="4"/>
  </w:num>
  <w:num w:numId="16">
    <w:abstractNumId w:val="11"/>
  </w:num>
  <w:num w:numId="17">
    <w:abstractNumId w:val="17"/>
  </w:num>
  <w:num w:numId="18">
    <w:abstractNumId w:val="2"/>
  </w:num>
  <w:num w:numId="19">
    <w:abstractNumId w:val="22"/>
  </w:num>
  <w:num w:numId="20">
    <w:abstractNumId w:val="23"/>
  </w:num>
  <w:num w:numId="21">
    <w:abstractNumId w:val="19"/>
  </w:num>
  <w:num w:numId="22">
    <w:abstractNumId w:val="8"/>
  </w:num>
  <w:num w:numId="23">
    <w:abstractNumId w:val="18"/>
  </w:num>
  <w:num w:numId="24">
    <w:abstractNumId w:val="3"/>
  </w:num>
  <w:num w:numId="25">
    <w:abstractNumId w:val="13"/>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D82"/>
    <w:rsid w:val="00012B05"/>
    <w:rsid w:val="00013A70"/>
    <w:rsid w:val="000144DD"/>
    <w:rsid w:val="00014FC6"/>
    <w:rsid w:val="00016587"/>
    <w:rsid w:val="000220A8"/>
    <w:rsid w:val="00025E09"/>
    <w:rsid w:val="000325EA"/>
    <w:rsid w:val="000415C4"/>
    <w:rsid w:val="00043007"/>
    <w:rsid w:val="00047F40"/>
    <w:rsid w:val="0005249A"/>
    <w:rsid w:val="000524BA"/>
    <w:rsid w:val="00053E4A"/>
    <w:rsid w:val="000541CD"/>
    <w:rsid w:val="0006248A"/>
    <w:rsid w:val="000627AB"/>
    <w:rsid w:val="00072FEB"/>
    <w:rsid w:val="00075941"/>
    <w:rsid w:val="00076886"/>
    <w:rsid w:val="0007797A"/>
    <w:rsid w:val="00080D48"/>
    <w:rsid w:val="000810BB"/>
    <w:rsid w:val="000823B5"/>
    <w:rsid w:val="0008596D"/>
    <w:rsid w:val="00090181"/>
    <w:rsid w:val="00092EF0"/>
    <w:rsid w:val="00093379"/>
    <w:rsid w:val="000A0E86"/>
    <w:rsid w:val="000A72BC"/>
    <w:rsid w:val="000B027E"/>
    <w:rsid w:val="000B1E2D"/>
    <w:rsid w:val="000B7589"/>
    <w:rsid w:val="000D1C70"/>
    <w:rsid w:val="000D399C"/>
    <w:rsid w:val="000D49A4"/>
    <w:rsid w:val="000F19C7"/>
    <w:rsid w:val="000F4B73"/>
    <w:rsid w:val="000F53EF"/>
    <w:rsid w:val="001047C0"/>
    <w:rsid w:val="00105499"/>
    <w:rsid w:val="001065BB"/>
    <w:rsid w:val="001108B3"/>
    <w:rsid w:val="00113274"/>
    <w:rsid w:val="00123733"/>
    <w:rsid w:val="001254F0"/>
    <w:rsid w:val="00134813"/>
    <w:rsid w:val="00135C7E"/>
    <w:rsid w:val="00135D65"/>
    <w:rsid w:val="00143A2C"/>
    <w:rsid w:val="00147C13"/>
    <w:rsid w:val="00150B67"/>
    <w:rsid w:val="001511D4"/>
    <w:rsid w:val="00151B90"/>
    <w:rsid w:val="00165980"/>
    <w:rsid w:val="00171B14"/>
    <w:rsid w:val="001727EA"/>
    <w:rsid w:val="00174716"/>
    <w:rsid w:val="00174FF0"/>
    <w:rsid w:val="001750CC"/>
    <w:rsid w:val="00176D16"/>
    <w:rsid w:val="0018168C"/>
    <w:rsid w:val="001848A8"/>
    <w:rsid w:val="00185C01"/>
    <w:rsid w:val="0018639D"/>
    <w:rsid w:val="001872FE"/>
    <w:rsid w:val="00190D7D"/>
    <w:rsid w:val="00191135"/>
    <w:rsid w:val="001927C5"/>
    <w:rsid w:val="001939D7"/>
    <w:rsid w:val="00196FB4"/>
    <w:rsid w:val="001A20D3"/>
    <w:rsid w:val="001A2BA5"/>
    <w:rsid w:val="001A2EE6"/>
    <w:rsid w:val="001A59F8"/>
    <w:rsid w:val="001A62C7"/>
    <w:rsid w:val="001A6B08"/>
    <w:rsid w:val="001B119D"/>
    <w:rsid w:val="001B2180"/>
    <w:rsid w:val="001B7ABE"/>
    <w:rsid w:val="001B7CDA"/>
    <w:rsid w:val="001C11FD"/>
    <w:rsid w:val="001C4082"/>
    <w:rsid w:val="001C738F"/>
    <w:rsid w:val="001C7908"/>
    <w:rsid w:val="001D69B3"/>
    <w:rsid w:val="001E04F8"/>
    <w:rsid w:val="001E5429"/>
    <w:rsid w:val="001E6FD7"/>
    <w:rsid w:val="001F1645"/>
    <w:rsid w:val="001F19E9"/>
    <w:rsid w:val="001F2709"/>
    <w:rsid w:val="001F30AA"/>
    <w:rsid w:val="001F4F7F"/>
    <w:rsid w:val="001F6BF3"/>
    <w:rsid w:val="001F6E05"/>
    <w:rsid w:val="00200153"/>
    <w:rsid w:val="0020254E"/>
    <w:rsid w:val="00204CA7"/>
    <w:rsid w:val="00211C43"/>
    <w:rsid w:val="0021277C"/>
    <w:rsid w:val="00212D39"/>
    <w:rsid w:val="002154AA"/>
    <w:rsid w:val="00215F49"/>
    <w:rsid w:val="00216609"/>
    <w:rsid w:val="00216FFB"/>
    <w:rsid w:val="0022405F"/>
    <w:rsid w:val="00224C1F"/>
    <w:rsid w:val="00226C8A"/>
    <w:rsid w:val="00227DC5"/>
    <w:rsid w:val="00230296"/>
    <w:rsid w:val="002447F5"/>
    <w:rsid w:val="00252CC2"/>
    <w:rsid w:val="00253697"/>
    <w:rsid w:val="00254C70"/>
    <w:rsid w:val="00257313"/>
    <w:rsid w:val="00260829"/>
    <w:rsid w:val="002676EB"/>
    <w:rsid w:val="00271B44"/>
    <w:rsid w:val="00273DAA"/>
    <w:rsid w:val="00274956"/>
    <w:rsid w:val="002826BB"/>
    <w:rsid w:val="00282AC1"/>
    <w:rsid w:val="00283ACF"/>
    <w:rsid w:val="00296D97"/>
    <w:rsid w:val="0029791A"/>
    <w:rsid w:val="002A2F36"/>
    <w:rsid w:val="002A300D"/>
    <w:rsid w:val="002A5725"/>
    <w:rsid w:val="002B2737"/>
    <w:rsid w:val="002B338B"/>
    <w:rsid w:val="002B39E5"/>
    <w:rsid w:val="002B68E8"/>
    <w:rsid w:val="002C20CE"/>
    <w:rsid w:val="002C41E9"/>
    <w:rsid w:val="002D1D82"/>
    <w:rsid w:val="002E766B"/>
    <w:rsid w:val="002F0C6B"/>
    <w:rsid w:val="002F556E"/>
    <w:rsid w:val="00303314"/>
    <w:rsid w:val="00304431"/>
    <w:rsid w:val="0031090A"/>
    <w:rsid w:val="00313FBB"/>
    <w:rsid w:val="00314E02"/>
    <w:rsid w:val="003157D4"/>
    <w:rsid w:val="003173BC"/>
    <w:rsid w:val="00320759"/>
    <w:rsid w:val="00322350"/>
    <w:rsid w:val="00322A94"/>
    <w:rsid w:val="00323056"/>
    <w:rsid w:val="0032612B"/>
    <w:rsid w:val="00333618"/>
    <w:rsid w:val="00335274"/>
    <w:rsid w:val="00337296"/>
    <w:rsid w:val="00337B37"/>
    <w:rsid w:val="0034252E"/>
    <w:rsid w:val="00342E93"/>
    <w:rsid w:val="00343A56"/>
    <w:rsid w:val="00352D45"/>
    <w:rsid w:val="003542C7"/>
    <w:rsid w:val="00354520"/>
    <w:rsid w:val="0035790C"/>
    <w:rsid w:val="0036009D"/>
    <w:rsid w:val="00360495"/>
    <w:rsid w:val="00362AD7"/>
    <w:rsid w:val="00364CD8"/>
    <w:rsid w:val="00365B0F"/>
    <w:rsid w:val="00365F95"/>
    <w:rsid w:val="00366D35"/>
    <w:rsid w:val="0037036D"/>
    <w:rsid w:val="00384A8E"/>
    <w:rsid w:val="003851AD"/>
    <w:rsid w:val="003867DC"/>
    <w:rsid w:val="003909B8"/>
    <w:rsid w:val="00391C34"/>
    <w:rsid w:val="00394EBE"/>
    <w:rsid w:val="003958B5"/>
    <w:rsid w:val="0039634F"/>
    <w:rsid w:val="003A0954"/>
    <w:rsid w:val="003A0DD3"/>
    <w:rsid w:val="003A1BD6"/>
    <w:rsid w:val="003A2642"/>
    <w:rsid w:val="003A2951"/>
    <w:rsid w:val="003A37BD"/>
    <w:rsid w:val="003A48C3"/>
    <w:rsid w:val="003A53B0"/>
    <w:rsid w:val="003A771C"/>
    <w:rsid w:val="003B1762"/>
    <w:rsid w:val="003B18C3"/>
    <w:rsid w:val="003B2D87"/>
    <w:rsid w:val="003B5220"/>
    <w:rsid w:val="003B6EDC"/>
    <w:rsid w:val="003C2DBD"/>
    <w:rsid w:val="003C5160"/>
    <w:rsid w:val="003D2E2F"/>
    <w:rsid w:val="003D5AEB"/>
    <w:rsid w:val="003D75EA"/>
    <w:rsid w:val="003E3750"/>
    <w:rsid w:val="003E39EF"/>
    <w:rsid w:val="003E5D03"/>
    <w:rsid w:val="003E6E88"/>
    <w:rsid w:val="003F28ED"/>
    <w:rsid w:val="003F3BFC"/>
    <w:rsid w:val="003F4E91"/>
    <w:rsid w:val="004059E7"/>
    <w:rsid w:val="00410D4B"/>
    <w:rsid w:val="0041277C"/>
    <w:rsid w:val="00413ABD"/>
    <w:rsid w:val="00417C3C"/>
    <w:rsid w:val="00420239"/>
    <w:rsid w:val="00420BF4"/>
    <w:rsid w:val="00426C89"/>
    <w:rsid w:val="00435140"/>
    <w:rsid w:val="004410CA"/>
    <w:rsid w:val="0044670D"/>
    <w:rsid w:val="00446A30"/>
    <w:rsid w:val="004520AB"/>
    <w:rsid w:val="00453CE7"/>
    <w:rsid w:val="00455539"/>
    <w:rsid w:val="00457869"/>
    <w:rsid w:val="00462E34"/>
    <w:rsid w:val="00464C16"/>
    <w:rsid w:val="00466AC8"/>
    <w:rsid w:val="00466B39"/>
    <w:rsid w:val="004679A9"/>
    <w:rsid w:val="0047023F"/>
    <w:rsid w:val="00473FD9"/>
    <w:rsid w:val="004756E7"/>
    <w:rsid w:val="00476483"/>
    <w:rsid w:val="00480160"/>
    <w:rsid w:val="00486E68"/>
    <w:rsid w:val="00487593"/>
    <w:rsid w:val="00491667"/>
    <w:rsid w:val="004947ED"/>
    <w:rsid w:val="004A6EBB"/>
    <w:rsid w:val="004B042F"/>
    <w:rsid w:val="004B29F2"/>
    <w:rsid w:val="004B44BC"/>
    <w:rsid w:val="004B54FF"/>
    <w:rsid w:val="004C03A5"/>
    <w:rsid w:val="004C362A"/>
    <w:rsid w:val="004D21FE"/>
    <w:rsid w:val="004D5D7F"/>
    <w:rsid w:val="004E43E8"/>
    <w:rsid w:val="004E440A"/>
    <w:rsid w:val="004E4434"/>
    <w:rsid w:val="004F1F72"/>
    <w:rsid w:val="004F313B"/>
    <w:rsid w:val="004F5C83"/>
    <w:rsid w:val="00502618"/>
    <w:rsid w:val="00502D29"/>
    <w:rsid w:val="0050776D"/>
    <w:rsid w:val="00507DF8"/>
    <w:rsid w:val="00521323"/>
    <w:rsid w:val="00522D5A"/>
    <w:rsid w:val="005252D9"/>
    <w:rsid w:val="005279CE"/>
    <w:rsid w:val="00532691"/>
    <w:rsid w:val="0053294A"/>
    <w:rsid w:val="005354BC"/>
    <w:rsid w:val="005363AF"/>
    <w:rsid w:val="00536902"/>
    <w:rsid w:val="0054571C"/>
    <w:rsid w:val="005464C7"/>
    <w:rsid w:val="00557525"/>
    <w:rsid w:val="00560159"/>
    <w:rsid w:val="00567EA4"/>
    <w:rsid w:val="00573A43"/>
    <w:rsid w:val="00574869"/>
    <w:rsid w:val="0058095A"/>
    <w:rsid w:val="005821EF"/>
    <w:rsid w:val="00587A51"/>
    <w:rsid w:val="0059067E"/>
    <w:rsid w:val="00592275"/>
    <w:rsid w:val="00596B67"/>
    <w:rsid w:val="0059727A"/>
    <w:rsid w:val="005A2D2C"/>
    <w:rsid w:val="005A3481"/>
    <w:rsid w:val="005A576A"/>
    <w:rsid w:val="005A6454"/>
    <w:rsid w:val="005B6937"/>
    <w:rsid w:val="005B764E"/>
    <w:rsid w:val="005C10EA"/>
    <w:rsid w:val="005C22A8"/>
    <w:rsid w:val="005C4484"/>
    <w:rsid w:val="005C77EC"/>
    <w:rsid w:val="005E5545"/>
    <w:rsid w:val="005E5BE3"/>
    <w:rsid w:val="005F2AFE"/>
    <w:rsid w:val="005F58E4"/>
    <w:rsid w:val="006009DF"/>
    <w:rsid w:val="00603C91"/>
    <w:rsid w:val="00612FC8"/>
    <w:rsid w:val="0061325D"/>
    <w:rsid w:val="006164ED"/>
    <w:rsid w:val="00624A4B"/>
    <w:rsid w:val="00630619"/>
    <w:rsid w:val="00631A90"/>
    <w:rsid w:val="00634AEF"/>
    <w:rsid w:val="00641BCB"/>
    <w:rsid w:val="00641D54"/>
    <w:rsid w:val="00652FAA"/>
    <w:rsid w:val="00654CD3"/>
    <w:rsid w:val="006576AD"/>
    <w:rsid w:val="00670EB3"/>
    <w:rsid w:val="006751F4"/>
    <w:rsid w:val="006831A6"/>
    <w:rsid w:val="006831C4"/>
    <w:rsid w:val="00683A4C"/>
    <w:rsid w:val="00684AEB"/>
    <w:rsid w:val="00684D76"/>
    <w:rsid w:val="006907E7"/>
    <w:rsid w:val="00691982"/>
    <w:rsid w:val="00692B94"/>
    <w:rsid w:val="006947F8"/>
    <w:rsid w:val="006973A9"/>
    <w:rsid w:val="006A0CCA"/>
    <w:rsid w:val="006A46DC"/>
    <w:rsid w:val="006A6874"/>
    <w:rsid w:val="006B2A9E"/>
    <w:rsid w:val="006B6AE3"/>
    <w:rsid w:val="006C13F5"/>
    <w:rsid w:val="006C4D20"/>
    <w:rsid w:val="006C4DD5"/>
    <w:rsid w:val="006C7CF8"/>
    <w:rsid w:val="006D1974"/>
    <w:rsid w:val="006D2CC3"/>
    <w:rsid w:val="006D5DBD"/>
    <w:rsid w:val="006D771C"/>
    <w:rsid w:val="006E3E3A"/>
    <w:rsid w:val="006E69DD"/>
    <w:rsid w:val="006E7E5D"/>
    <w:rsid w:val="006F0A1B"/>
    <w:rsid w:val="00700B8D"/>
    <w:rsid w:val="00704048"/>
    <w:rsid w:val="00704BF5"/>
    <w:rsid w:val="00704F94"/>
    <w:rsid w:val="007070D8"/>
    <w:rsid w:val="00710156"/>
    <w:rsid w:val="00710211"/>
    <w:rsid w:val="00710DC0"/>
    <w:rsid w:val="007113AF"/>
    <w:rsid w:val="00714655"/>
    <w:rsid w:val="007167DD"/>
    <w:rsid w:val="007200B2"/>
    <w:rsid w:val="00722105"/>
    <w:rsid w:val="00724027"/>
    <w:rsid w:val="007308F6"/>
    <w:rsid w:val="0073284A"/>
    <w:rsid w:val="00735C4E"/>
    <w:rsid w:val="00735CE0"/>
    <w:rsid w:val="00741290"/>
    <w:rsid w:val="007448CA"/>
    <w:rsid w:val="0075072A"/>
    <w:rsid w:val="007514DA"/>
    <w:rsid w:val="0075761F"/>
    <w:rsid w:val="007651D6"/>
    <w:rsid w:val="007657EB"/>
    <w:rsid w:val="00766481"/>
    <w:rsid w:val="00772CD5"/>
    <w:rsid w:val="0077391C"/>
    <w:rsid w:val="0077792C"/>
    <w:rsid w:val="00782714"/>
    <w:rsid w:val="00783F33"/>
    <w:rsid w:val="00786D1A"/>
    <w:rsid w:val="00787623"/>
    <w:rsid w:val="00787CBE"/>
    <w:rsid w:val="007A0C47"/>
    <w:rsid w:val="007A37BA"/>
    <w:rsid w:val="007A6C8E"/>
    <w:rsid w:val="007A7BB9"/>
    <w:rsid w:val="007B193C"/>
    <w:rsid w:val="007B1B5F"/>
    <w:rsid w:val="007B23E6"/>
    <w:rsid w:val="007B3E2C"/>
    <w:rsid w:val="007B592C"/>
    <w:rsid w:val="007B69DD"/>
    <w:rsid w:val="007C2785"/>
    <w:rsid w:val="007C29DB"/>
    <w:rsid w:val="007C3E78"/>
    <w:rsid w:val="007C5208"/>
    <w:rsid w:val="007C5A86"/>
    <w:rsid w:val="007C7268"/>
    <w:rsid w:val="007C7F58"/>
    <w:rsid w:val="007D21B0"/>
    <w:rsid w:val="007D2B2B"/>
    <w:rsid w:val="007D4CF4"/>
    <w:rsid w:val="007D6D1E"/>
    <w:rsid w:val="007F0E73"/>
    <w:rsid w:val="007F17EB"/>
    <w:rsid w:val="007F7BBF"/>
    <w:rsid w:val="00801524"/>
    <w:rsid w:val="00807416"/>
    <w:rsid w:val="00807D00"/>
    <w:rsid w:val="0081271D"/>
    <w:rsid w:val="00816314"/>
    <w:rsid w:val="00817440"/>
    <w:rsid w:val="00820787"/>
    <w:rsid w:val="00821FAC"/>
    <w:rsid w:val="00824BAD"/>
    <w:rsid w:val="008260C9"/>
    <w:rsid w:val="008268F1"/>
    <w:rsid w:val="00830A30"/>
    <w:rsid w:val="00831173"/>
    <w:rsid w:val="00831779"/>
    <w:rsid w:val="0083287E"/>
    <w:rsid w:val="008352E2"/>
    <w:rsid w:val="0084229E"/>
    <w:rsid w:val="00843267"/>
    <w:rsid w:val="00852D38"/>
    <w:rsid w:val="00853E5E"/>
    <w:rsid w:val="0085472C"/>
    <w:rsid w:val="00856F4E"/>
    <w:rsid w:val="0085701D"/>
    <w:rsid w:val="00860ED3"/>
    <w:rsid w:val="00871141"/>
    <w:rsid w:val="008743D3"/>
    <w:rsid w:val="00874FC8"/>
    <w:rsid w:val="00875754"/>
    <w:rsid w:val="00875A00"/>
    <w:rsid w:val="008777FF"/>
    <w:rsid w:val="008829C7"/>
    <w:rsid w:val="00885611"/>
    <w:rsid w:val="00885B93"/>
    <w:rsid w:val="008871A8"/>
    <w:rsid w:val="008872F3"/>
    <w:rsid w:val="00887F5B"/>
    <w:rsid w:val="00892A62"/>
    <w:rsid w:val="00896503"/>
    <w:rsid w:val="0089650F"/>
    <w:rsid w:val="00897CB0"/>
    <w:rsid w:val="008B2823"/>
    <w:rsid w:val="008B4F92"/>
    <w:rsid w:val="008C436C"/>
    <w:rsid w:val="008D1F19"/>
    <w:rsid w:val="008D329B"/>
    <w:rsid w:val="008E04D8"/>
    <w:rsid w:val="008E4067"/>
    <w:rsid w:val="008E417A"/>
    <w:rsid w:val="008E5A31"/>
    <w:rsid w:val="008F07EF"/>
    <w:rsid w:val="008F4F28"/>
    <w:rsid w:val="008F7EF2"/>
    <w:rsid w:val="009003E9"/>
    <w:rsid w:val="00907649"/>
    <w:rsid w:val="0091167B"/>
    <w:rsid w:val="00913481"/>
    <w:rsid w:val="00914B92"/>
    <w:rsid w:val="009156A0"/>
    <w:rsid w:val="00917883"/>
    <w:rsid w:val="009253FC"/>
    <w:rsid w:val="009256E9"/>
    <w:rsid w:val="00930714"/>
    <w:rsid w:val="00932721"/>
    <w:rsid w:val="0093403D"/>
    <w:rsid w:val="0093602A"/>
    <w:rsid w:val="00936821"/>
    <w:rsid w:val="0094255D"/>
    <w:rsid w:val="00943156"/>
    <w:rsid w:val="009446D2"/>
    <w:rsid w:val="00950ECA"/>
    <w:rsid w:val="00962C61"/>
    <w:rsid w:val="00963B5D"/>
    <w:rsid w:val="009677C1"/>
    <w:rsid w:val="00972424"/>
    <w:rsid w:val="0097327A"/>
    <w:rsid w:val="00973D5E"/>
    <w:rsid w:val="009838BE"/>
    <w:rsid w:val="00984CEF"/>
    <w:rsid w:val="009865B5"/>
    <w:rsid w:val="009907AB"/>
    <w:rsid w:val="0099526C"/>
    <w:rsid w:val="00995355"/>
    <w:rsid w:val="00995E88"/>
    <w:rsid w:val="00997978"/>
    <w:rsid w:val="009A29B9"/>
    <w:rsid w:val="009B2EE3"/>
    <w:rsid w:val="009B3B32"/>
    <w:rsid w:val="009B4382"/>
    <w:rsid w:val="009B47E5"/>
    <w:rsid w:val="009B5F77"/>
    <w:rsid w:val="009C3E27"/>
    <w:rsid w:val="009D2225"/>
    <w:rsid w:val="009D2743"/>
    <w:rsid w:val="009D5098"/>
    <w:rsid w:val="009D530C"/>
    <w:rsid w:val="009D5D51"/>
    <w:rsid w:val="009D6F4F"/>
    <w:rsid w:val="009E1BCE"/>
    <w:rsid w:val="009F2E42"/>
    <w:rsid w:val="009F3CE4"/>
    <w:rsid w:val="009F4C4C"/>
    <w:rsid w:val="009F6A10"/>
    <w:rsid w:val="00A026DE"/>
    <w:rsid w:val="00A029B0"/>
    <w:rsid w:val="00A046AB"/>
    <w:rsid w:val="00A06948"/>
    <w:rsid w:val="00A15FE1"/>
    <w:rsid w:val="00A16DE7"/>
    <w:rsid w:val="00A27C4B"/>
    <w:rsid w:val="00A34575"/>
    <w:rsid w:val="00A358AE"/>
    <w:rsid w:val="00A426F3"/>
    <w:rsid w:val="00A530D5"/>
    <w:rsid w:val="00A57140"/>
    <w:rsid w:val="00A57E66"/>
    <w:rsid w:val="00A62DAC"/>
    <w:rsid w:val="00A64990"/>
    <w:rsid w:val="00A65C63"/>
    <w:rsid w:val="00A703C1"/>
    <w:rsid w:val="00A72749"/>
    <w:rsid w:val="00A779D8"/>
    <w:rsid w:val="00A91D42"/>
    <w:rsid w:val="00A9336D"/>
    <w:rsid w:val="00A93E83"/>
    <w:rsid w:val="00A96F9A"/>
    <w:rsid w:val="00AA0C74"/>
    <w:rsid w:val="00AA1A8E"/>
    <w:rsid w:val="00AA2C28"/>
    <w:rsid w:val="00AA4162"/>
    <w:rsid w:val="00AB6C30"/>
    <w:rsid w:val="00AB719D"/>
    <w:rsid w:val="00AC4EF5"/>
    <w:rsid w:val="00AC62F2"/>
    <w:rsid w:val="00AC7136"/>
    <w:rsid w:val="00AC7966"/>
    <w:rsid w:val="00AD0D9C"/>
    <w:rsid w:val="00AD1A26"/>
    <w:rsid w:val="00AD24ED"/>
    <w:rsid w:val="00AD53A2"/>
    <w:rsid w:val="00AD738E"/>
    <w:rsid w:val="00AE5C96"/>
    <w:rsid w:val="00AE75EB"/>
    <w:rsid w:val="00AE7A13"/>
    <w:rsid w:val="00AF191B"/>
    <w:rsid w:val="00AF33B2"/>
    <w:rsid w:val="00AF43FF"/>
    <w:rsid w:val="00AF559D"/>
    <w:rsid w:val="00B01296"/>
    <w:rsid w:val="00B06E29"/>
    <w:rsid w:val="00B07F3A"/>
    <w:rsid w:val="00B10BDF"/>
    <w:rsid w:val="00B14B20"/>
    <w:rsid w:val="00B17F6D"/>
    <w:rsid w:val="00B22338"/>
    <w:rsid w:val="00B22690"/>
    <w:rsid w:val="00B249C5"/>
    <w:rsid w:val="00B25B51"/>
    <w:rsid w:val="00B32649"/>
    <w:rsid w:val="00B33F72"/>
    <w:rsid w:val="00B34C42"/>
    <w:rsid w:val="00B36FCB"/>
    <w:rsid w:val="00B3797C"/>
    <w:rsid w:val="00B42C6C"/>
    <w:rsid w:val="00B43175"/>
    <w:rsid w:val="00B46816"/>
    <w:rsid w:val="00B473BD"/>
    <w:rsid w:val="00B504B2"/>
    <w:rsid w:val="00B51B60"/>
    <w:rsid w:val="00B5226B"/>
    <w:rsid w:val="00B52A3A"/>
    <w:rsid w:val="00B536E3"/>
    <w:rsid w:val="00B54A23"/>
    <w:rsid w:val="00B57F20"/>
    <w:rsid w:val="00B63E58"/>
    <w:rsid w:val="00B704CF"/>
    <w:rsid w:val="00B718FF"/>
    <w:rsid w:val="00B72083"/>
    <w:rsid w:val="00B76B9A"/>
    <w:rsid w:val="00B77B83"/>
    <w:rsid w:val="00B82A5A"/>
    <w:rsid w:val="00B82CA3"/>
    <w:rsid w:val="00B87079"/>
    <w:rsid w:val="00B871BD"/>
    <w:rsid w:val="00B949A4"/>
    <w:rsid w:val="00B96B75"/>
    <w:rsid w:val="00BA41A5"/>
    <w:rsid w:val="00BA5522"/>
    <w:rsid w:val="00BA5876"/>
    <w:rsid w:val="00BB25AE"/>
    <w:rsid w:val="00BC0817"/>
    <w:rsid w:val="00BC0A2D"/>
    <w:rsid w:val="00BC59E0"/>
    <w:rsid w:val="00BC6CAC"/>
    <w:rsid w:val="00BC732D"/>
    <w:rsid w:val="00BC7B14"/>
    <w:rsid w:val="00BE5E88"/>
    <w:rsid w:val="00BE774F"/>
    <w:rsid w:val="00BF5CE4"/>
    <w:rsid w:val="00BF6EC1"/>
    <w:rsid w:val="00C00002"/>
    <w:rsid w:val="00C00B6B"/>
    <w:rsid w:val="00C00F36"/>
    <w:rsid w:val="00C01A84"/>
    <w:rsid w:val="00C02A64"/>
    <w:rsid w:val="00C06881"/>
    <w:rsid w:val="00C1352F"/>
    <w:rsid w:val="00C16425"/>
    <w:rsid w:val="00C21BEC"/>
    <w:rsid w:val="00C230F5"/>
    <w:rsid w:val="00C345D7"/>
    <w:rsid w:val="00C4139F"/>
    <w:rsid w:val="00C43D66"/>
    <w:rsid w:val="00C46536"/>
    <w:rsid w:val="00C46A9E"/>
    <w:rsid w:val="00C51E0D"/>
    <w:rsid w:val="00C55B7E"/>
    <w:rsid w:val="00C57518"/>
    <w:rsid w:val="00C615CE"/>
    <w:rsid w:val="00C61E83"/>
    <w:rsid w:val="00C64526"/>
    <w:rsid w:val="00C65C80"/>
    <w:rsid w:val="00C82724"/>
    <w:rsid w:val="00C837E4"/>
    <w:rsid w:val="00C841F5"/>
    <w:rsid w:val="00C86B27"/>
    <w:rsid w:val="00C86CE2"/>
    <w:rsid w:val="00C900E5"/>
    <w:rsid w:val="00C9410D"/>
    <w:rsid w:val="00C9454D"/>
    <w:rsid w:val="00C947AA"/>
    <w:rsid w:val="00C95BD7"/>
    <w:rsid w:val="00CA3B96"/>
    <w:rsid w:val="00CA4B60"/>
    <w:rsid w:val="00CA7718"/>
    <w:rsid w:val="00CB0106"/>
    <w:rsid w:val="00CB4470"/>
    <w:rsid w:val="00CB6091"/>
    <w:rsid w:val="00CB648D"/>
    <w:rsid w:val="00CC0869"/>
    <w:rsid w:val="00CC3B87"/>
    <w:rsid w:val="00CC5189"/>
    <w:rsid w:val="00CC61CD"/>
    <w:rsid w:val="00CD0758"/>
    <w:rsid w:val="00CD183E"/>
    <w:rsid w:val="00CD25D4"/>
    <w:rsid w:val="00CD3B7E"/>
    <w:rsid w:val="00CD7F2C"/>
    <w:rsid w:val="00CE3C7B"/>
    <w:rsid w:val="00CE6C1F"/>
    <w:rsid w:val="00CF4DF0"/>
    <w:rsid w:val="00CF5006"/>
    <w:rsid w:val="00D07A18"/>
    <w:rsid w:val="00D21312"/>
    <w:rsid w:val="00D27CF6"/>
    <w:rsid w:val="00D33C35"/>
    <w:rsid w:val="00D34CB7"/>
    <w:rsid w:val="00D35311"/>
    <w:rsid w:val="00D46830"/>
    <w:rsid w:val="00D51C18"/>
    <w:rsid w:val="00D531AC"/>
    <w:rsid w:val="00D535AF"/>
    <w:rsid w:val="00D54F7B"/>
    <w:rsid w:val="00D55AD9"/>
    <w:rsid w:val="00D56DCF"/>
    <w:rsid w:val="00D6328C"/>
    <w:rsid w:val="00D71A8D"/>
    <w:rsid w:val="00D734F3"/>
    <w:rsid w:val="00D811AF"/>
    <w:rsid w:val="00D818D7"/>
    <w:rsid w:val="00D84126"/>
    <w:rsid w:val="00D844F4"/>
    <w:rsid w:val="00D8758E"/>
    <w:rsid w:val="00D90E12"/>
    <w:rsid w:val="00D92399"/>
    <w:rsid w:val="00D9272D"/>
    <w:rsid w:val="00D94FCE"/>
    <w:rsid w:val="00D95192"/>
    <w:rsid w:val="00D9578A"/>
    <w:rsid w:val="00D9605D"/>
    <w:rsid w:val="00DA0D69"/>
    <w:rsid w:val="00DA2EF5"/>
    <w:rsid w:val="00DA6B24"/>
    <w:rsid w:val="00DC115C"/>
    <w:rsid w:val="00DD2F58"/>
    <w:rsid w:val="00DE5478"/>
    <w:rsid w:val="00DE79D8"/>
    <w:rsid w:val="00DF4401"/>
    <w:rsid w:val="00DF45EA"/>
    <w:rsid w:val="00E04E0D"/>
    <w:rsid w:val="00E10321"/>
    <w:rsid w:val="00E11088"/>
    <w:rsid w:val="00E129E0"/>
    <w:rsid w:val="00E13E3C"/>
    <w:rsid w:val="00E20960"/>
    <w:rsid w:val="00E25566"/>
    <w:rsid w:val="00E316B3"/>
    <w:rsid w:val="00E3183C"/>
    <w:rsid w:val="00E41BA7"/>
    <w:rsid w:val="00E44DDD"/>
    <w:rsid w:val="00E5391F"/>
    <w:rsid w:val="00E60CA0"/>
    <w:rsid w:val="00E62F59"/>
    <w:rsid w:val="00E64568"/>
    <w:rsid w:val="00E65404"/>
    <w:rsid w:val="00E655CB"/>
    <w:rsid w:val="00E66C20"/>
    <w:rsid w:val="00E7013A"/>
    <w:rsid w:val="00E70243"/>
    <w:rsid w:val="00E74161"/>
    <w:rsid w:val="00E80D2F"/>
    <w:rsid w:val="00E8102B"/>
    <w:rsid w:val="00E83BEF"/>
    <w:rsid w:val="00E83ECA"/>
    <w:rsid w:val="00E84B20"/>
    <w:rsid w:val="00E850C9"/>
    <w:rsid w:val="00E9261D"/>
    <w:rsid w:val="00E92F33"/>
    <w:rsid w:val="00E93B7A"/>
    <w:rsid w:val="00EA4151"/>
    <w:rsid w:val="00EB44CA"/>
    <w:rsid w:val="00EB5EC2"/>
    <w:rsid w:val="00EC4B95"/>
    <w:rsid w:val="00EC6883"/>
    <w:rsid w:val="00EC6F0B"/>
    <w:rsid w:val="00EC7F95"/>
    <w:rsid w:val="00ED4110"/>
    <w:rsid w:val="00ED41FE"/>
    <w:rsid w:val="00ED7CC3"/>
    <w:rsid w:val="00EE01D7"/>
    <w:rsid w:val="00EE0211"/>
    <w:rsid w:val="00EE2263"/>
    <w:rsid w:val="00EE2DF7"/>
    <w:rsid w:val="00EE32D4"/>
    <w:rsid w:val="00EE3AF0"/>
    <w:rsid w:val="00EE3CD5"/>
    <w:rsid w:val="00EE42E2"/>
    <w:rsid w:val="00EE71AC"/>
    <w:rsid w:val="00EF0C2B"/>
    <w:rsid w:val="00EF10AA"/>
    <w:rsid w:val="00EF2EFA"/>
    <w:rsid w:val="00EF5DAA"/>
    <w:rsid w:val="00F003DA"/>
    <w:rsid w:val="00F05AEE"/>
    <w:rsid w:val="00F10AB4"/>
    <w:rsid w:val="00F16CAC"/>
    <w:rsid w:val="00F16F93"/>
    <w:rsid w:val="00F17A73"/>
    <w:rsid w:val="00F17CDC"/>
    <w:rsid w:val="00F234D6"/>
    <w:rsid w:val="00F2445C"/>
    <w:rsid w:val="00F27BB4"/>
    <w:rsid w:val="00F305EE"/>
    <w:rsid w:val="00F31A67"/>
    <w:rsid w:val="00F44321"/>
    <w:rsid w:val="00F45ADB"/>
    <w:rsid w:val="00F4649E"/>
    <w:rsid w:val="00F47E77"/>
    <w:rsid w:val="00F50B09"/>
    <w:rsid w:val="00F50C97"/>
    <w:rsid w:val="00F5444A"/>
    <w:rsid w:val="00F560A6"/>
    <w:rsid w:val="00F64074"/>
    <w:rsid w:val="00F71239"/>
    <w:rsid w:val="00F772FB"/>
    <w:rsid w:val="00F809DA"/>
    <w:rsid w:val="00F82020"/>
    <w:rsid w:val="00F82E9C"/>
    <w:rsid w:val="00F844A4"/>
    <w:rsid w:val="00F84BAD"/>
    <w:rsid w:val="00F90E9E"/>
    <w:rsid w:val="00F918A3"/>
    <w:rsid w:val="00F91BD6"/>
    <w:rsid w:val="00F94CAA"/>
    <w:rsid w:val="00FA1B81"/>
    <w:rsid w:val="00FA416B"/>
    <w:rsid w:val="00FA460C"/>
    <w:rsid w:val="00FA6DF8"/>
    <w:rsid w:val="00FA74D8"/>
    <w:rsid w:val="00FB38A9"/>
    <w:rsid w:val="00FB761A"/>
    <w:rsid w:val="00FC69A8"/>
    <w:rsid w:val="00FC7719"/>
    <w:rsid w:val="00FD150F"/>
    <w:rsid w:val="00FD460A"/>
    <w:rsid w:val="00FD7237"/>
    <w:rsid w:val="00FE400D"/>
    <w:rsid w:val="00FF1CD1"/>
    <w:rsid w:val="00FF539B"/>
    <w:rsid w:val="00FF67F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D19688"/>
  <w15:docId w15:val="{48E72290-AC6F-41F8-AC3C-FF6278C5C8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559D"/>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2D1D82"/>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2D1D82"/>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2D1D82"/>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2D1D82"/>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2D1D82"/>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2D1D82"/>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2D1D82"/>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2D1D82"/>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2D1D82"/>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D1D82"/>
    <w:pPr>
      <w:tabs>
        <w:tab w:val="center" w:pos="4419"/>
        <w:tab w:val="right" w:pos="8838"/>
      </w:tabs>
    </w:pPr>
  </w:style>
  <w:style w:type="character" w:customStyle="1" w:styleId="EncabezadoCar">
    <w:name w:val="Encabezado Car"/>
    <w:basedOn w:val="Fuentedeprrafopredeter"/>
    <w:link w:val="Encabezado"/>
    <w:uiPriority w:val="99"/>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rsid w:val="002D1D82"/>
  </w:style>
  <w:style w:type="paragraph" w:styleId="Prrafodelista">
    <w:name w:val="List Paragraph"/>
    <w:aliases w:val="PARRAFO"/>
    <w:basedOn w:val="Normal"/>
    <w:link w:val="PrrafodelistaCar"/>
    <w:uiPriority w:val="34"/>
    <w:qFormat/>
    <w:rsid w:val="002D1D82"/>
    <w:pPr>
      <w:ind w:left="708"/>
    </w:p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2D1D8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2D1D8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2D1D8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2D1D8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2D1D8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2D1D8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2D1D8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2D1D8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2D1D82"/>
    <w:rPr>
      <w:rFonts w:asciiTheme="majorHAnsi" w:eastAsiaTheme="majorEastAsia" w:hAnsiTheme="majorHAnsi" w:cstheme="majorBidi"/>
      <w:i/>
      <w:iCs/>
      <w:color w:val="404040" w:themeColor="text1" w:themeTint="BF"/>
      <w:sz w:val="20"/>
      <w:szCs w:val="20"/>
    </w:rPr>
  </w:style>
  <w:style w:type="paragraph" w:styleId="Sinespaciado">
    <w:name w:val="No Spacing"/>
    <w:link w:val="SinespaciadoCar"/>
    <w:uiPriority w:val="1"/>
    <w:qFormat/>
    <w:rsid w:val="002D1D82"/>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2D1D82"/>
    <w:rPr>
      <w:rFonts w:eastAsiaTheme="minorEastAsia"/>
      <w:lang w:eastAsia="es-BO"/>
    </w:rPr>
  </w:style>
  <w:style w:type="paragraph" w:styleId="Puesto">
    <w:name w:val="Title"/>
    <w:basedOn w:val="Normal"/>
    <w:next w:val="Normal"/>
    <w:link w:val="PuestoCar"/>
    <w:uiPriority w:val="10"/>
    <w:qFormat/>
    <w:rsid w:val="002D1D82"/>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2D1D82"/>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2D1D82"/>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2D1D82"/>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basedOn w:val="Fuentedeprrafopredeter"/>
    <w:uiPriority w:val="99"/>
    <w:unhideWhenUsed/>
    <w:rsid w:val="002D1D82"/>
    <w:rPr>
      <w:color w:val="0563C1" w:themeColor="hyperlink"/>
      <w:u w:val="single"/>
    </w:rPr>
  </w:style>
  <w:style w:type="paragraph" w:styleId="TDC1">
    <w:name w:val="toc 1"/>
    <w:aliases w:val="1"/>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2D1D82"/>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2D1D82"/>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2D1D82"/>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2D1D82"/>
    <w:rPr>
      <w:rFonts w:ascii="Segoe UI" w:hAnsi="Segoe UI" w:cs="Segoe UI"/>
      <w:sz w:val="18"/>
      <w:szCs w:val="18"/>
    </w:rPr>
  </w:style>
  <w:style w:type="paragraph" w:customStyle="1" w:styleId="Default">
    <w:name w:val="Default"/>
    <w:rsid w:val="002D1D82"/>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2D1D82"/>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2D1D82"/>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2D1D82"/>
    <w:pPr>
      <w:jc w:val="both"/>
    </w:pPr>
    <w:rPr>
      <w:rFonts w:ascii="Arial Narrow" w:eastAsia="Arial Unicode MS" w:hAnsi="Arial Narrow"/>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2D1D82"/>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2D1D82"/>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2D1D82"/>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2D1D82"/>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2D1D82"/>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2D1D82"/>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2D1D82"/>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2D1D82"/>
  </w:style>
  <w:style w:type="character" w:styleId="nfasis">
    <w:name w:val="Emphasis"/>
    <w:qFormat/>
    <w:rsid w:val="002D1D82"/>
    <w:rPr>
      <w:iCs/>
      <w:sz w:val="20"/>
    </w:rPr>
  </w:style>
  <w:style w:type="paragraph" w:customStyle="1" w:styleId="Estilo2">
    <w:name w:val="Estilo2"/>
    <w:basedOn w:val="Normal"/>
    <w:next w:val="Normal"/>
    <w:autoRedefine/>
    <w:qFormat/>
    <w:rsid w:val="008B4F92"/>
    <w:pPr>
      <w:numPr>
        <w:ilvl w:val="1"/>
        <w:numId w:val="7"/>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260829"/>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260829"/>
    <w:rPr>
      <w:rFonts w:eastAsiaTheme="minorEastAsia"/>
      <w:sz w:val="16"/>
      <w:szCs w:val="16"/>
      <w:lang w:val="es-ES" w:eastAsia="es-ES"/>
    </w:rPr>
  </w:style>
  <w:style w:type="character" w:styleId="Refdecomentario">
    <w:name w:val="annotation reference"/>
    <w:basedOn w:val="Fuentedeprrafopredeter"/>
    <w:uiPriority w:val="99"/>
    <w:semiHidden/>
    <w:unhideWhenUsed/>
    <w:rsid w:val="00260829"/>
    <w:rPr>
      <w:sz w:val="16"/>
      <w:szCs w:val="16"/>
    </w:rPr>
  </w:style>
  <w:style w:type="paragraph" w:styleId="Textocomentario">
    <w:name w:val="annotation text"/>
    <w:basedOn w:val="Normal"/>
    <w:link w:val="TextocomentarioCar"/>
    <w:uiPriority w:val="99"/>
    <w:unhideWhenUsed/>
    <w:rsid w:val="00260829"/>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260829"/>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60829"/>
    <w:rPr>
      <w:b/>
      <w:bCs/>
    </w:rPr>
  </w:style>
  <w:style w:type="character" w:customStyle="1" w:styleId="AsuntodelcomentarioCar">
    <w:name w:val="Asunto del comentario Car"/>
    <w:basedOn w:val="TextocomentarioCar"/>
    <w:link w:val="Asuntodelcomentario"/>
    <w:uiPriority w:val="99"/>
    <w:semiHidden/>
    <w:rsid w:val="00260829"/>
    <w:rPr>
      <w:rFonts w:eastAsiaTheme="minorEastAsia"/>
      <w:b/>
      <w:bCs/>
      <w:sz w:val="20"/>
      <w:szCs w:val="20"/>
      <w:lang w:val="es-ES" w:eastAsia="es-ES"/>
    </w:rPr>
  </w:style>
  <w:style w:type="paragraph" w:styleId="Revisin">
    <w:name w:val="Revision"/>
    <w:hidden/>
    <w:uiPriority w:val="99"/>
    <w:semiHidden/>
    <w:rsid w:val="00260829"/>
    <w:pPr>
      <w:spacing w:after="0" w:line="240" w:lineRule="auto"/>
    </w:pPr>
    <w:rPr>
      <w:rFonts w:eastAsiaTheme="minorEastAsia"/>
      <w:lang w:val="es-ES" w:eastAsia="es-ES"/>
    </w:rPr>
  </w:style>
  <w:style w:type="paragraph" w:customStyle="1" w:styleId="PARRAFO">
    <w:name w:val="_PARRAFO"/>
    <w:basedOn w:val="Normal"/>
    <w:qFormat/>
    <w:rsid w:val="00260829"/>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260829"/>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260829"/>
    <w:rPr>
      <w:rFonts w:eastAsiaTheme="minorEastAsia"/>
      <w:lang w:val="es-ES" w:eastAsia="es-ES"/>
    </w:rPr>
  </w:style>
  <w:style w:type="paragraph" w:customStyle="1" w:styleId="Norma">
    <w:name w:val="Norma"/>
    <w:qFormat/>
    <w:rsid w:val="003A1BD6"/>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A1BD6"/>
    <w:rPr>
      <w:rFonts w:ascii="Times New Roman" w:eastAsia="Times New Roman" w:hAnsi="Times New Roman" w:cs="Times New Roman"/>
      <w:sz w:val="24"/>
      <w:szCs w:val="24"/>
      <w:lang w:val="es-ES" w:eastAsia="es-ES"/>
    </w:rPr>
  </w:style>
  <w:style w:type="numbering" w:customStyle="1" w:styleId="Estilo3">
    <w:name w:val="Estilo3"/>
    <w:uiPriority w:val="99"/>
    <w:rsid w:val="00830A30"/>
    <w:pPr>
      <w:numPr>
        <w:numId w:val="4"/>
      </w:numPr>
    </w:pPr>
  </w:style>
  <w:style w:type="numbering" w:customStyle="1" w:styleId="Estilo4">
    <w:name w:val="Estilo4"/>
    <w:uiPriority w:val="99"/>
    <w:rsid w:val="00830A30"/>
    <w:pPr>
      <w:numPr>
        <w:numId w:val="5"/>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val="es-BO" w:eastAsia="es-BO"/>
    </w:rPr>
  </w:style>
  <w:style w:type="paragraph" w:customStyle="1" w:styleId="Prrafodelista1">
    <w:name w:val="Párrafo de lista1"/>
    <w:basedOn w:val="Normal"/>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A72749"/>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A72749"/>
    <w:rPr>
      <w:rFonts w:eastAsiaTheme="minorEastAsia"/>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A72749"/>
    <w:pPr>
      <w:ind w:left="1702" w:hanging="851"/>
      <w:jc w:val="both"/>
    </w:pPr>
    <w:rPr>
      <w:rFonts w:ascii="Arial" w:eastAsia="MS Mincho" w:hAnsi="Arial"/>
      <w:sz w:val="22"/>
      <w:lang w:val="es-BO"/>
    </w:rPr>
  </w:style>
  <w:style w:type="paragraph" w:customStyle="1" w:styleId="Normala">
    <w:name w:val="Normal a)"/>
    <w:basedOn w:val="Normal"/>
    <w:rsid w:val="00A72749"/>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A72749"/>
    <w:pPr>
      <w:numPr>
        <w:numId w:val="8"/>
      </w:numPr>
      <w:jc w:val="both"/>
    </w:pPr>
    <w:rPr>
      <w:rFonts w:ascii="Arial" w:hAnsi="Arial"/>
      <w:sz w:val="18"/>
      <w:szCs w:val="20"/>
    </w:rPr>
  </w:style>
  <w:style w:type="paragraph" w:styleId="Listaconvietas">
    <w:name w:val="List Bullet"/>
    <w:basedOn w:val="Normal"/>
    <w:autoRedefine/>
    <w:semiHidden/>
    <w:rsid w:val="00A72749"/>
    <w:pPr>
      <w:numPr>
        <w:ilvl w:val="3"/>
        <w:numId w:val="8"/>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080728">
      <w:bodyDiv w:val="1"/>
      <w:marLeft w:val="0"/>
      <w:marRight w:val="0"/>
      <w:marTop w:val="0"/>
      <w:marBottom w:val="0"/>
      <w:divBdr>
        <w:top w:val="none" w:sz="0" w:space="0" w:color="auto"/>
        <w:left w:val="none" w:sz="0" w:space="0" w:color="auto"/>
        <w:bottom w:val="none" w:sz="0" w:space="0" w:color="auto"/>
        <w:right w:val="none" w:sz="0" w:space="0" w:color="auto"/>
      </w:divBdr>
    </w:div>
    <w:div w:id="124977611">
      <w:bodyDiv w:val="1"/>
      <w:marLeft w:val="0"/>
      <w:marRight w:val="0"/>
      <w:marTop w:val="0"/>
      <w:marBottom w:val="0"/>
      <w:divBdr>
        <w:top w:val="none" w:sz="0" w:space="0" w:color="auto"/>
        <w:left w:val="none" w:sz="0" w:space="0" w:color="auto"/>
        <w:bottom w:val="none" w:sz="0" w:space="0" w:color="auto"/>
        <w:right w:val="none" w:sz="0" w:space="0" w:color="auto"/>
      </w:divBdr>
    </w:div>
    <w:div w:id="179666281">
      <w:bodyDiv w:val="1"/>
      <w:marLeft w:val="0"/>
      <w:marRight w:val="0"/>
      <w:marTop w:val="0"/>
      <w:marBottom w:val="0"/>
      <w:divBdr>
        <w:top w:val="none" w:sz="0" w:space="0" w:color="auto"/>
        <w:left w:val="none" w:sz="0" w:space="0" w:color="auto"/>
        <w:bottom w:val="none" w:sz="0" w:space="0" w:color="auto"/>
        <w:right w:val="none" w:sz="0" w:space="0" w:color="auto"/>
      </w:divBdr>
    </w:div>
    <w:div w:id="187065599">
      <w:bodyDiv w:val="1"/>
      <w:marLeft w:val="0"/>
      <w:marRight w:val="0"/>
      <w:marTop w:val="0"/>
      <w:marBottom w:val="0"/>
      <w:divBdr>
        <w:top w:val="none" w:sz="0" w:space="0" w:color="auto"/>
        <w:left w:val="none" w:sz="0" w:space="0" w:color="auto"/>
        <w:bottom w:val="none" w:sz="0" w:space="0" w:color="auto"/>
        <w:right w:val="none" w:sz="0" w:space="0" w:color="auto"/>
      </w:divBdr>
    </w:div>
    <w:div w:id="203909732">
      <w:bodyDiv w:val="1"/>
      <w:marLeft w:val="0"/>
      <w:marRight w:val="0"/>
      <w:marTop w:val="0"/>
      <w:marBottom w:val="0"/>
      <w:divBdr>
        <w:top w:val="none" w:sz="0" w:space="0" w:color="auto"/>
        <w:left w:val="none" w:sz="0" w:space="0" w:color="auto"/>
        <w:bottom w:val="none" w:sz="0" w:space="0" w:color="auto"/>
        <w:right w:val="none" w:sz="0" w:space="0" w:color="auto"/>
      </w:divBdr>
    </w:div>
    <w:div w:id="209853502">
      <w:bodyDiv w:val="1"/>
      <w:marLeft w:val="0"/>
      <w:marRight w:val="0"/>
      <w:marTop w:val="0"/>
      <w:marBottom w:val="0"/>
      <w:divBdr>
        <w:top w:val="none" w:sz="0" w:space="0" w:color="auto"/>
        <w:left w:val="none" w:sz="0" w:space="0" w:color="auto"/>
        <w:bottom w:val="none" w:sz="0" w:space="0" w:color="auto"/>
        <w:right w:val="none" w:sz="0" w:space="0" w:color="auto"/>
      </w:divBdr>
    </w:div>
    <w:div w:id="214512466">
      <w:bodyDiv w:val="1"/>
      <w:marLeft w:val="0"/>
      <w:marRight w:val="0"/>
      <w:marTop w:val="0"/>
      <w:marBottom w:val="0"/>
      <w:divBdr>
        <w:top w:val="none" w:sz="0" w:space="0" w:color="auto"/>
        <w:left w:val="none" w:sz="0" w:space="0" w:color="auto"/>
        <w:bottom w:val="none" w:sz="0" w:space="0" w:color="auto"/>
        <w:right w:val="none" w:sz="0" w:space="0" w:color="auto"/>
      </w:divBdr>
    </w:div>
    <w:div w:id="262306947">
      <w:bodyDiv w:val="1"/>
      <w:marLeft w:val="0"/>
      <w:marRight w:val="0"/>
      <w:marTop w:val="0"/>
      <w:marBottom w:val="0"/>
      <w:divBdr>
        <w:top w:val="none" w:sz="0" w:space="0" w:color="auto"/>
        <w:left w:val="none" w:sz="0" w:space="0" w:color="auto"/>
        <w:bottom w:val="none" w:sz="0" w:space="0" w:color="auto"/>
        <w:right w:val="none" w:sz="0" w:space="0" w:color="auto"/>
      </w:divBdr>
    </w:div>
    <w:div w:id="267734960">
      <w:bodyDiv w:val="1"/>
      <w:marLeft w:val="0"/>
      <w:marRight w:val="0"/>
      <w:marTop w:val="0"/>
      <w:marBottom w:val="0"/>
      <w:divBdr>
        <w:top w:val="none" w:sz="0" w:space="0" w:color="auto"/>
        <w:left w:val="none" w:sz="0" w:space="0" w:color="auto"/>
        <w:bottom w:val="none" w:sz="0" w:space="0" w:color="auto"/>
        <w:right w:val="none" w:sz="0" w:space="0" w:color="auto"/>
      </w:divBdr>
    </w:div>
    <w:div w:id="290091782">
      <w:bodyDiv w:val="1"/>
      <w:marLeft w:val="0"/>
      <w:marRight w:val="0"/>
      <w:marTop w:val="0"/>
      <w:marBottom w:val="0"/>
      <w:divBdr>
        <w:top w:val="none" w:sz="0" w:space="0" w:color="auto"/>
        <w:left w:val="none" w:sz="0" w:space="0" w:color="auto"/>
        <w:bottom w:val="none" w:sz="0" w:space="0" w:color="auto"/>
        <w:right w:val="none" w:sz="0" w:space="0" w:color="auto"/>
      </w:divBdr>
    </w:div>
    <w:div w:id="314991501">
      <w:bodyDiv w:val="1"/>
      <w:marLeft w:val="0"/>
      <w:marRight w:val="0"/>
      <w:marTop w:val="0"/>
      <w:marBottom w:val="0"/>
      <w:divBdr>
        <w:top w:val="none" w:sz="0" w:space="0" w:color="auto"/>
        <w:left w:val="none" w:sz="0" w:space="0" w:color="auto"/>
        <w:bottom w:val="none" w:sz="0" w:space="0" w:color="auto"/>
        <w:right w:val="none" w:sz="0" w:space="0" w:color="auto"/>
      </w:divBdr>
    </w:div>
    <w:div w:id="373429211">
      <w:bodyDiv w:val="1"/>
      <w:marLeft w:val="0"/>
      <w:marRight w:val="0"/>
      <w:marTop w:val="0"/>
      <w:marBottom w:val="0"/>
      <w:divBdr>
        <w:top w:val="none" w:sz="0" w:space="0" w:color="auto"/>
        <w:left w:val="none" w:sz="0" w:space="0" w:color="auto"/>
        <w:bottom w:val="none" w:sz="0" w:space="0" w:color="auto"/>
        <w:right w:val="none" w:sz="0" w:space="0" w:color="auto"/>
      </w:divBdr>
    </w:div>
    <w:div w:id="376049768">
      <w:bodyDiv w:val="1"/>
      <w:marLeft w:val="0"/>
      <w:marRight w:val="0"/>
      <w:marTop w:val="0"/>
      <w:marBottom w:val="0"/>
      <w:divBdr>
        <w:top w:val="none" w:sz="0" w:space="0" w:color="auto"/>
        <w:left w:val="none" w:sz="0" w:space="0" w:color="auto"/>
        <w:bottom w:val="none" w:sz="0" w:space="0" w:color="auto"/>
        <w:right w:val="none" w:sz="0" w:space="0" w:color="auto"/>
      </w:divBdr>
    </w:div>
    <w:div w:id="399131328">
      <w:bodyDiv w:val="1"/>
      <w:marLeft w:val="0"/>
      <w:marRight w:val="0"/>
      <w:marTop w:val="0"/>
      <w:marBottom w:val="0"/>
      <w:divBdr>
        <w:top w:val="none" w:sz="0" w:space="0" w:color="auto"/>
        <w:left w:val="none" w:sz="0" w:space="0" w:color="auto"/>
        <w:bottom w:val="none" w:sz="0" w:space="0" w:color="auto"/>
        <w:right w:val="none" w:sz="0" w:space="0" w:color="auto"/>
      </w:divBdr>
    </w:div>
    <w:div w:id="421530727">
      <w:bodyDiv w:val="1"/>
      <w:marLeft w:val="0"/>
      <w:marRight w:val="0"/>
      <w:marTop w:val="0"/>
      <w:marBottom w:val="0"/>
      <w:divBdr>
        <w:top w:val="none" w:sz="0" w:space="0" w:color="auto"/>
        <w:left w:val="none" w:sz="0" w:space="0" w:color="auto"/>
        <w:bottom w:val="none" w:sz="0" w:space="0" w:color="auto"/>
        <w:right w:val="none" w:sz="0" w:space="0" w:color="auto"/>
      </w:divBdr>
    </w:div>
    <w:div w:id="487943409">
      <w:bodyDiv w:val="1"/>
      <w:marLeft w:val="0"/>
      <w:marRight w:val="0"/>
      <w:marTop w:val="0"/>
      <w:marBottom w:val="0"/>
      <w:divBdr>
        <w:top w:val="none" w:sz="0" w:space="0" w:color="auto"/>
        <w:left w:val="none" w:sz="0" w:space="0" w:color="auto"/>
        <w:bottom w:val="none" w:sz="0" w:space="0" w:color="auto"/>
        <w:right w:val="none" w:sz="0" w:space="0" w:color="auto"/>
      </w:divBdr>
    </w:div>
    <w:div w:id="577908340">
      <w:bodyDiv w:val="1"/>
      <w:marLeft w:val="0"/>
      <w:marRight w:val="0"/>
      <w:marTop w:val="0"/>
      <w:marBottom w:val="0"/>
      <w:divBdr>
        <w:top w:val="none" w:sz="0" w:space="0" w:color="auto"/>
        <w:left w:val="none" w:sz="0" w:space="0" w:color="auto"/>
        <w:bottom w:val="none" w:sz="0" w:space="0" w:color="auto"/>
        <w:right w:val="none" w:sz="0" w:space="0" w:color="auto"/>
      </w:divBdr>
    </w:div>
    <w:div w:id="621809257">
      <w:bodyDiv w:val="1"/>
      <w:marLeft w:val="0"/>
      <w:marRight w:val="0"/>
      <w:marTop w:val="0"/>
      <w:marBottom w:val="0"/>
      <w:divBdr>
        <w:top w:val="none" w:sz="0" w:space="0" w:color="auto"/>
        <w:left w:val="none" w:sz="0" w:space="0" w:color="auto"/>
        <w:bottom w:val="none" w:sz="0" w:space="0" w:color="auto"/>
        <w:right w:val="none" w:sz="0" w:space="0" w:color="auto"/>
      </w:divBdr>
    </w:div>
    <w:div w:id="690886481">
      <w:bodyDiv w:val="1"/>
      <w:marLeft w:val="0"/>
      <w:marRight w:val="0"/>
      <w:marTop w:val="0"/>
      <w:marBottom w:val="0"/>
      <w:divBdr>
        <w:top w:val="none" w:sz="0" w:space="0" w:color="auto"/>
        <w:left w:val="none" w:sz="0" w:space="0" w:color="auto"/>
        <w:bottom w:val="none" w:sz="0" w:space="0" w:color="auto"/>
        <w:right w:val="none" w:sz="0" w:space="0" w:color="auto"/>
      </w:divBdr>
    </w:div>
    <w:div w:id="729574927">
      <w:bodyDiv w:val="1"/>
      <w:marLeft w:val="0"/>
      <w:marRight w:val="0"/>
      <w:marTop w:val="0"/>
      <w:marBottom w:val="0"/>
      <w:divBdr>
        <w:top w:val="none" w:sz="0" w:space="0" w:color="auto"/>
        <w:left w:val="none" w:sz="0" w:space="0" w:color="auto"/>
        <w:bottom w:val="none" w:sz="0" w:space="0" w:color="auto"/>
        <w:right w:val="none" w:sz="0" w:space="0" w:color="auto"/>
      </w:divBdr>
    </w:div>
    <w:div w:id="749544522">
      <w:bodyDiv w:val="1"/>
      <w:marLeft w:val="0"/>
      <w:marRight w:val="0"/>
      <w:marTop w:val="0"/>
      <w:marBottom w:val="0"/>
      <w:divBdr>
        <w:top w:val="none" w:sz="0" w:space="0" w:color="auto"/>
        <w:left w:val="none" w:sz="0" w:space="0" w:color="auto"/>
        <w:bottom w:val="none" w:sz="0" w:space="0" w:color="auto"/>
        <w:right w:val="none" w:sz="0" w:space="0" w:color="auto"/>
      </w:divBdr>
    </w:div>
    <w:div w:id="816343280">
      <w:bodyDiv w:val="1"/>
      <w:marLeft w:val="0"/>
      <w:marRight w:val="0"/>
      <w:marTop w:val="0"/>
      <w:marBottom w:val="0"/>
      <w:divBdr>
        <w:top w:val="none" w:sz="0" w:space="0" w:color="auto"/>
        <w:left w:val="none" w:sz="0" w:space="0" w:color="auto"/>
        <w:bottom w:val="none" w:sz="0" w:space="0" w:color="auto"/>
        <w:right w:val="none" w:sz="0" w:space="0" w:color="auto"/>
      </w:divBdr>
    </w:div>
    <w:div w:id="850485326">
      <w:bodyDiv w:val="1"/>
      <w:marLeft w:val="0"/>
      <w:marRight w:val="0"/>
      <w:marTop w:val="0"/>
      <w:marBottom w:val="0"/>
      <w:divBdr>
        <w:top w:val="none" w:sz="0" w:space="0" w:color="auto"/>
        <w:left w:val="none" w:sz="0" w:space="0" w:color="auto"/>
        <w:bottom w:val="none" w:sz="0" w:space="0" w:color="auto"/>
        <w:right w:val="none" w:sz="0" w:space="0" w:color="auto"/>
      </w:divBdr>
    </w:div>
    <w:div w:id="867063362">
      <w:bodyDiv w:val="1"/>
      <w:marLeft w:val="0"/>
      <w:marRight w:val="0"/>
      <w:marTop w:val="0"/>
      <w:marBottom w:val="0"/>
      <w:divBdr>
        <w:top w:val="none" w:sz="0" w:space="0" w:color="auto"/>
        <w:left w:val="none" w:sz="0" w:space="0" w:color="auto"/>
        <w:bottom w:val="none" w:sz="0" w:space="0" w:color="auto"/>
        <w:right w:val="none" w:sz="0" w:space="0" w:color="auto"/>
      </w:divBdr>
    </w:div>
    <w:div w:id="881407908">
      <w:bodyDiv w:val="1"/>
      <w:marLeft w:val="0"/>
      <w:marRight w:val="0"/>
      <w:marTop w:val="0"/>
      <w:marBottom w:val="0"/>
      <w:divBdr>
        <w:top w:val="none" w:sz="0" w:space="0" w:color="auto"/>
        <w:left w:val="none" w:sz="0" w:space="0" w:color="auto"/>
        <w:bottom w:val="none" w:sz="0" w:space="0" w:color="auto"/>
        <w:right w:val="none" w:sz="0" w:space="0" w:color="auto"/>
      </w:divBdr>
    </w:div>
    <w:div w:id="977302330">
      <w:bodyDiv w:val="1"/>
      <w:marLeft w:val="0"/>
      <w:marRight w:val="0"/>
      <w:marTop w:val="0"/>
      <w:marBottom w:val="0"/>
      <w:divBdr>
        <w:top w:val="none" w:sz="0" w:space="0" w:color="auto"/>
        <w:left w:val="none" w:sz="0" w:space="0" w:color="auto"/>
        <w:bottom w:val="none" w:sz="0" w:space="0" w:color="auto"/>
        <w:right w:val="none" w:sz="0" w:space="0" w:color="auto"/>
      </w:divBdr>
    </w:div>
    <w:div w:id="997153018">
      <w:bodyDiv w:val="1"/>
      <w:marLeft w:val="0"/>
      <w:marRight w:val="0"/>
      <w:marTop w:val="0"/>
      <w:marBottom w:val="0"/>
      <w:divBdr>
        <w:top w:val="none" w:sz="0" w:space="0" w:color="auto"/>
        <w:left w:val="none" w:sz="0" w:space="0" w:color="auto"/>
        <w:bottom w:val="none" w:sz="0" w:space="0" w:color="auto"/>
        <w:right w:val="none" w:sz="0" w:space="0" w:color="auto"/>
      </w:divBdr>
    </w:div>
    <w:div w:id="1009521580">
      <w:bodyDiv w:val="1"/>
      <w:marLeft w:val="0"/>
      <w:marRight w:val="0"/>
      <w:marTop w:val="0"/>
      <w:marBottom w:val="0"/>
      <w:divBdr>
        <w:top w:val="none" w:sz="0" w:space="0" w:color="auto"/>
        <w:left w:val="none" w:sz="0" w:space="0" w:color="auto"/>
        <w:bottom w:val="none" w:sz="0" w:space="0" w:color="auto"/>
        <w:right w:val="none" w:sz="0" w:space="0" w:color="auto"/>
      </w:divBdr>
    </w:div>
    <w:div w:id="1034235642">
      <w:bodyDiv w:val="1"/>
      <w:marLeft w:val="0"/>
      <w:marRight w:val="0"/>
      <w:marTop w:val="0"/>
      <w:marBottom w:val="0"/>
      <w:divBdr>
        <w:top w:val="none" w:sz="0" w:space="0" w:color="auto"/>
        <w:left w:val="none" w:sz="0" w:space="0" w:color="auto"/>
        <w:bottom w:val="none" w:sz="0" w:space="0" w:color="auto"/>
        <w:right w:val="none" w:sz="0" w:space="0" w:color="auto"/>
      </w:divBdr>
    </w:div>
    <w:div w:id="1064329315">
      <w:bodyDiv w:val="1"/>
      <w:marLeft w:val="0"/>
      <w:marRight w:val="0"/>
      <w:marTop w:val="0"/>
      <w:marBottom w:val="0"/>
      <w:divBdr>
        <w:top w:val="none" w:sz="0" w:space="0" w:color="auto"/>
        <w:left w:val="none" w:sz="0" w:space="0" w:color="auto"/>
        <w:bottom w:val="none" w:sz="0" w:space="0" w:color="auto"/>
        <w:right w:val="none" w:sz="0" w:space="0" w:color="auto"/>
      </w:divBdr>
    </w:div>
    <w:div w:id="1158761959">
      <w:bodyDiv w:val="1"/>
      <w:marLeft w:val="0"/>
      <w:marRight w:val="0"/>
      <w:marTop w:val="0"/>
      <w:marBottom w:val="0"/>
      <w:divBdr>
        <w:top w:val="none" w:sz="0" w:space="0" w:color="auto"/>
        <w:left w:val="none" w:sz="0" w:space="0" w:color="auto"/>
        <w:bottom w:val="none" w:sz="0" w:space="0" w:color="auto"/>
        <w:right w:val="none" w:sz="0" w:space="0" w:color="auto"/>
      </w:divBdr>
    </w:div>
    <w:div w:id="1185559579">
      <w:bodyDiv w:val="1"/>
      <w:marLeft w:val="0"/>
      <w:marRight w:val="0"/>
      <w:marTop w:val="0"/>
      <w:marBottom w:val="0"/>
      <w:divBdr>
        <w:top w:val="none" w:sz="0" w:space="0" w:color="auto"/>
        <w:left w:val="none" w:sz="0" w:space="0" w:color="auto"/>
        <w:bottom w:val="none" w:sz="0" w:space="0" w:color="auto"/>
        <w:right w:val="none" w:sz="0" w:space="0" w:color="auto"/>
      </w:divBdr>
    </w:div>
    <w:div w:id="1194459335">
      <w:bodyDiv w:val="1"/>
      <w:marLeft w:val="0"/>
      <w:marRight w:val="0"/>
      <w:marTop w:val="0"/>
      <w:marBottom w:val="0"/>
      <w:divBdr>
        <w:top w:val="none" w:sz="0" w:space="0" w:color="auto"/>
        <w:left w:val="none" w:sz="0" w:space="0" w:color="auto"/>
        <w:bottom w:val="none" w:sz="0" w:space="0" w:color="auto"/>
        <w:right w:val="none" w:sz="0" w:space="0" w:color="auto"/>
      </w:divBdr>
    </w:div>
    <w:div w:id="1231305730">
      <w:bodyDiv w:val="1"/>
      <w:marLeft w:val="0"/>
      <w:marRight w:val="0"/>
      <w:marTop w:val="0"/>
      <w:marBottom w:val="0"/>
      <w:divBdr>
        <w:top w:val="none" w:sz="0" w:space="0" w:color="auto"/>
        <w:left w:val="none" w:sz="0" w:space="0" w:color="auto"/>
        <w:bottom w:val="none" w:sz="0" w:space="0" w:color="auto"/>
        <w:right w:val="none" w:sz="0" w:space="0" w:color="auto"/>
      </w:divBdr>
    </w:div>
    <w:div w:id="1275670967">
      <w:bodyDiv w:val="1"/>
      <w:marLeft w:val="0"/>
      <w:marRight w:val="0"/>
      <w:marTop w:val="0"/>
      <w:marBottom w:val="0"/>
      <w:divBdr>
        <w:top w:val="none" w:sz="0" w:space="0" w:color="auto"/>
        <w:left w:val="none" w:sz="0" w:space="0" w:color="auto"/>
        <w:bottom w:val="none" w:sz="0" w:space="0" w:color="auto"/>
        <w:right w:val="none" w:sz="0" w:space="0" w:color="auto"/>
      </w:divBdr>
    </w:div>
    <w:div w:id="1279606990">
      <w:bodyDiv w:val="1"/>
      <w:marLeft w:val="0"/>
      <w:marRight w:val="0"/>
      <w:marTop w:val="0"/>
      <w:marBottom w:val="0"/>
      <w:divBdr>
        <w:top w:val="none" w:sz="0" w:space="0" w:color="auto"/>
        <w:left w:val="none" w:sz="0" w:space="0" w:color="auto"/>
        <w:bottom w:val="none" w:sz="0" w:space="0" w:color="auto"/>
        <w:right w:val="none" w:sz="0" w:space="0" w:color="auto"/>
      </w:divBdr>
    </w:div>
    <w:div w:id="1366171116">
      <w:bodyDiv w:val="1"/>
      <w:marLeft w:val="0"/>
      <w:marRight w:val="0"/>
      <w:marTop w:val="0"/>
      <w:marBottom w:val="0"/>
      <w:divBdr>
        <w:top w:val="none" w:sz="0" w:space="0" w:color="auto"/>
        <w:left w:val="none" w:sz="0" w:space="0" w:color="auto"/>
        <w:bottom w:val="none" w:sz="0" w:space="0" w:color="auto"/>
        <w:right w:val="none" w:sz="0" w:space="0" w:color="auto"/>
      </w:divBdr>
    </w:div>
    <w:div w:id="1383140297">
      <w:bodyDiv w:val="1"/>
      <w:marLeft w:val="0"/>
      <w:marRight w:val="0"/>
      <w:marTop w:val="0"/>
      <w:marBottom w:val="0"/>
      <w:divBdr>
        <w:top w:val="none" w:sz="0" w:space="0" w:color="auto"/>
        <w:left w:val="none" w:sz="0" w:space="0" w:color="auto"/>
        <w:bottom w:val="none" w:sz="0" w:space="0" w:color="auto"/>
        <w:right w:val="none" w:sz="0" w:space="0" w:color="auto"/>
      </w:divBdr>
    </w:div>
    <w:div w:id="1387293814">
      <w:bodyDiv w:val="1"/>
      <w:marLeft w:val="0"/>
      <w:marRight w:val="0"/>
      <w:marTop w:val="0"/>
      <w:marBottom w:val="0"/>
      <w:divBdr>
        <w:top w:val="none" w:sz="0" w:space="0" w:color="auto"/>
        <w:left w:val="none" w:sz="0" w:space="0" w:color="auto"/>
        <w:bottom w:val="none" w:sz="0" w:space="0" w:color="auto"/>
        <w:right w:val="none" w:sz="0" w:space="0" w:color="auto"/>
      </w:divBdr>
    </w:div>
    <w:div w:id="1400397608">
      <w:bodyDiv w:val="1"/>
      <w:marLeft w:val="0"/>
      <w:marRight w:val="0"/>
      <w:marTop w:val="0"/>
      <w:marBottom w:val="0"/>
      <w:divBdr>
        <w:top w:val="none" w:sz="0" w:space="0" w:color="auto"/>
        <w:left w:val="none" w:sz="0" w:space="0" w:color="auto"/>
        <w:bottom w:val="none" w:sz="0" w:space="0" w:color="auto"/>
        <w:right w:val="none" w:sz="0" w:space="0" w:color="auto"/>
      </w:divBdr>
    </w:div>
    <w:div w:id="1478034618">
      <w:bodyDiv w:val="1"/>
      <w:marLeft w:val="0"/>
      <w:marRight w:val="0"/>
      <w:marTop w:val="0"/>
      <w:marBottom w:val="0"/>
      <w:divBdr>
        <w:top w:val="none" w:sz="0" w:space="0" w:color="auto"/>
        <w:left w:val="none" w:sz="0" w:space="0" w:color="auto"/>
        <w:bottom w:val="none" w:sz="0" w:space="0" w:color="auto"/>
        <w:right w:val="none" w:sz="0" w:space="0" w:color="auto"/>
      </w:divBdr>
    </w:div>
    <w:div w:id="1559852005">
      <w:bodyDiv w:val="1"/>
      <w:marLeft w:val="0"/>
      <w:marRight w:val="0"/>
      <w:marTop w:val="0"/>
      <w:marBottom w:val="0"/>
      <w:divBdr>
        <w:top w:val="none" w:sz="0" w:space="0" w:color="auto"/>
        <w:left w:val="none" w:sz="0" w:space="0" w:color="auto"/>
        <w:bottom w:val="none" w:sz="0" w:space="0" w:color="auto"/>
        <w:right w:val="none" w:sz="0" w:space="0" w:color="auto"/>
      </w:divBdr>
    </w:div>
    <w:div w:id="1593780959">
      <w:bodyDiv w:val="1"/>
      <w:marLeft w:val="0"/>
      <w:marRight w:val="0"/>
      <w:marTop w:val="0"/>
      <w:marBottom w:val="0"/>
      <w:divBdr>
        <w:top w:val="none" w:sz="0" w:space="0" w:color="auto"/>
        <w:left w:val="none" w:sz="0" w:space="0" w:color="auto"/>
        <w:bottom w:val="none" w:sz="0" w:space="0" w:color="auto"/>
        <w:right w:val="none" w:sz="0" w:space="0" w:color="auto"/>
      </w:divBdr>
    </w:div>
    <w:div w:id="1607928127">
      <w:bodyDiv w:val="1"/>
      <w:marLeft w:val="0"/>
      <w:marRight w:val="0"/>
      <w:marTop w:val="0"/>
      <w:marBottom w:val="0"/>
      <w:divBdr>
        <w:top w:val="none" w:sz="0" w:space="0" w:color="auto"/>
        <w:left w:val="none" w:sz="0" w:space="0" w:color="auto"/>
        <w:bottom w:val="none" w:sz="0" w:space="0" w:color="auto"/>
        <w:right w:val="none" w:sz="0" w:space="0" w:color="auto"/>
      </w:divBdr>
    </w:div>
    <w:div w:id="1609315731">
      <w:bodyDiv w:val="1"/>
      <w:marLeft w:val="0"/>
      <w:marRight w:val="0"/>
      <w:marTop w:val="0"/>
      <w:marBottom w:val="0"/>
      <w:divBdr>
        <w:top w:val="none" w:sz="0" w:space="0" w:color="auto"/>
        <w:left w:val="none" w:sz="0" w:space="0" w:color="auto"/>
        <w:bottom w:val="none" w:sz="0" w:space="0" w:color="auto"/>
        <w:right w:val="none" w:sz="0" w:space="0" w:color="auto"/>
      </w:divBdr>
    </w:div>
    <w:div w:id="1646205883">
      <w:bodyDiv w:val="1"/>
      <w:marLeft w:val="0"/>
      <w:marRight w:val="0"/>
      <w:marTop w:val="0"/>
      <w:marBottom w:val="0"/>
      <w:divBdr>
        <w:top w:val="none" w:sz="0" w:space="0" w:color="auto"/>
        <w:left w:val="none" w:sz="0" w:space="0" w:color="auto"/>
        <w:bottom w:val="none" w:sz="0" w:space="0" w:color="auto"/>
        <w:right w:val="none" w:sz="0" w:space="0" w:color="auto"/>
      </w:divBdr>
    </w:div>
    <w:div w:id="1667244760">
      <w:bodyDiv w:val="1"/>
      <w:marLeft w:val="0"/>
      <w:marRight w:val="0"/>
      <w:marTop w:val="0"/>
      <w:marBottom w:val="0"/>
      <w:divBdr>
        <w:top w:val="none" w:sz="0" w:space="0" w:color="auto"/>
        <w:left w:val="none" w:sz="0" w:space="0" w:color="auto"/>
        <w:bottom w:val="none" w:sz="0" w:space="0" w:color="auto"/>
        <w:right w:val="none" w:sz="0" w:space="0" w:color="auto"/>
      </w:divBdr>
      <w:divsChild>
        <w:div w:id="591206167">
          <w:marLeft w:val="0"/>
          <w:marRight w:val="0"/>
          <w:marTop w:val="0"/>
          <w:marBottom w:val="0"/>
          <w:divBdr>
            <w:top w:val="none" w:sz="0" w:space="0" w:color="auto"/>
            <w:left w:val="none" w:sz="0" w:space="0" w:color="auto"/>
            <w:bottom w:val="none" w:sz="0" w:space="0" w:color="auto"/>
            <w:right w:val="none" w:sz="0" w:space="0" w:color="auto"/>
          </w:divBdr>
        </w:div>
        <w:div w:id="1799911970">
          <w:marLeft w:val="0"/>
          <w:marRight w:val="0"/>
          <w:marTop w:val="0"/>
          <w:marBottom w:val="0"/>
          <w:divBdr>
            <w:top w:val="none" w:sz="0" w:space="0" w:color="auto"/>
            <w:left w:val="none" w:sz="0" w:space="0" w:color="auto"/>
            <w:bottom w:val="none" w:sz="0" w:space="0" w:color="auto"/>
            <w:right w:val="none" w:sz="0" w:space="0" w:color="auto"/>
          </w:divBdr>
        </w:div>
        <w:div w:id="479421619">
          <w:marLeft w:val="0"/>
          <w:marRight w:val="0"/>
          <w:marTop w:val="0"/>
          <w:marBottom w:val="0"/>
          <w:divBdr>
            <w:top w:val="none" w:sz="0" w:space="0" w:color="auto"/>
            <w:left w:val="none" w:sz="0" w:space="0" w:color="auto"/>
            <w:bottom w:val="none" w:sz="0" w:space="0" w:color="auto"/>
            <w:right w:val="none" w:sz="0" w:space="0" w:color="auto"/>
          </w:divBdr>
        </w:div>
        <w:div w:id="1435516447">
          <w:marLeft w:val="0"/>
          <w:marRight w:val="0"/>
          <w:marTop w:val="0"/>
          <w:marBottom w:val="0"/>
          <w:divBdr>
            <w:top w:val="none" w:sz="0" w:space="0" w:color="auto"/>
            <w:left w:val="none" w:sz="0" w:space="0" w:color="auto"/>
            <w:bottom w:val="none" w:sz="0" w:space="0" w:color="auto"/>
            <w:right w:val="none" w:sz="0" w:space="0" w:color="auto"/>
          </w:divBdr>
        </w:div>
        <w:div w:id="1124619018">
          <w:marLeft w:val="0"/>
          <w:marRight w:val="0"/>
          <w:marTop w:val="0"/>
          <w:marBottom w:val="0"/>
          <w:divBdr>
            <w:top w:val="none" w:sz="0" w:space="0" w:color="auto"/>
            <w:left w:val="none" w:sz="0" w:space="0" w:color="auto"/>
            <w:bottom w:val="none" w:sz="0" w:space="0" w:color="auto"/>
            <w:right w:val="none" w:sz="0" w:space="0" w:color="auto"/>
          </w:divBdr>
        </w:div>
        <w:div w:id="941496168">
          <w:marLeft w:val="0"/>
          <w:marRight w:val="0"/>
          <w:marTop w:val="0"/>
          <w:marBottom w:val="0"/>
          <w:divBdr>
            <w:top w:val="none" w:sz="0" w:space="0" w:color="auto"/>
            <w:left w:val="none" w:sz="0" w:space="0" w:color="auto"/>
            <w:bottom w:val="none" w:sz="0" w:space="0" w:color="auto"/>
            <w:right w:val="none" w:sz="0" w:space="0" w:color="auto"/>
          </w:divBdr>
        </w:div>
        <w:div w:id="208298963">
          <w:marLeft w:val="0"/>
          <w:marRight w:val="0"/>
          <w:marTop w:val="0"/>
          <w:marBottom w:val="0"/>
          <w:divBdr>
            <w:top w:val="none" w:sz="0" w:space="0" w:color="auto"/>
            <w:left w:val="none" w:sz="0" w:space="0" w:color="auto"/>
            <w:bottom w:val="none" w:sz="0" w:space="0" w:color="auto"/>
            <w:right w:val="none" w:sz="0" w:space="0" w:color="auto"/>
          </w:divBdr>
        </w:div>
        <w:div w:id="722293061">
          <w:marLeft w:val="0"/>
          <w:marRight w:val="0"/>
          <w:marTop w:val="0"/>
          <w:marBottom w:val="0"/>
          <w:divBdr>
            <w:top w:val="none" w:sz="0" w:space="0" w:color="auto"/>
            <w:left w:val="none" w:sz="0" w:space="0" w:color="auto"/>
            <w:bottom w:val="none" w:sz="0" w:space="0" w:color="auto"/>
            <w:right w:val="none" w:sz="0" w:space="0" w:color="auto"/>
          </w:divBdr>
        </w:div>
      </w:divsChild>
    </w:div>
    <w:div w:id="1686513941">
      <w:bodyDiv w:val="1"/>
      <w:marLeft w:val="0"/>
      <w:marRight w:val="0"/>
      <w:marTop w:val="0"/>
      <w:marBottom w:val="0"/>
      <w:divBdr>
        <w:top w:val="none" w:sz="0" w:space="0" w:color="auto"/>
        <w:left w:val="none" w:sz="0" w:space="0" w:color="auto"/>
        <w:bottom w:val="none" w:sz="0" w:space="0" w:color="auto"/>
        <w:right w:val="none" w:sz="0" w:space="0" w:color="auto"/>
      </w:divBdr>
    </w:div>
    <w:div w:id="1703629557">
      <w:bodyDiv w:val="1"/>
      <w:marLeft w:val="0"/>
      <w:marRight w:val="0"/>
      <w:marTop w:val="0"/>
      <w:marBottom w:val="0"/>
      <w:divBdr>
        <w:top w:val="none" w:sz="0" w:space="0" w:color="auto"/>
        <w:left w:val="none" w:sz="0" w:space="0" w:color="auto"/>
        <w:bottom w:val="none" w:sz="0" w:space="0" w:color="auto"/>
        <w:right w:val="none" w:sz="0" w:space="0" w:color="auto"/>
      </w:divBdr>
    </w:div>
    <w:div w:id="1717923700">
      <w:bodyDiv w:val="1"/>
      <w:marLeft w:val="0"/>
      <w:marRight w:val="0"/>
      <w:marTop w:val="0"/>
      <w:marBottom w:val="0"/>
      <w:divBdr>
        <w:top w:val="none" w:sz="0" w:space="0" w:color="auto"/>
        <w:left w:val="none" w:sz="0" w:space="0" w:color="auto"/>
        <w:bottom w:val="none" w:sz="0" w:space="0" w:color="auto"/>
        <w:right w:val="none" w:sz="0" w:space="0" w:color="auto"/>
      </w:divBdr>
    </w:div>
    <w:div w:id="1719620902">
      <w:bodyDiv w:val="1"/>
      <w:marLeft w:val="0"/>
      <w:marRight w:val="0"/>
      <w:marTop w:val="0"/>
      <w:marBottom w:val="0"/>
      <w:divBdr>
        <w:top w:val="none" w:sz="0" w:space="0" w:color="auto"/>
        <w:left w:val="none" w:sz="0" w:space="0" w:color="auto"/>
        <w:bottom w:val="none" w:sz="0" w:space="0" w:color="auto"/>
        <w:right w:val="none" w:sz="0" w:space="0" w:color="auto"/>
      </w:divBdr>
    </w:div>
    <w:div w:id="1826583685">
      <w:bodyDiv w:val="1"/>
      <w:marLeft w:val="0"/>
      <w:marRight w:val="0"/>
      <w:marTop w:val="0"/>
      <w:marBottom w:val="0"/>
      <w:divBdr>
        <w:top w:val="none" w:sz="0" w:space="0" w:color="auto"/>
        <w:left w:val="none" w:sz="0" w:space="0" w:color="auto"/>
        <w:bottom w:val="none" w:sz="0" w:space="0" w:color="auto"/>
        <w:right w:val="none" w:sz="0" w:space="0" w:color="auto"/>
      </w:divBdr>
    </w:div>
    <w:div w:id="1865244504">
      <w:bodyDiv w:val="1"/>
      <w:marLeft w:val="0"/>
      <w:marRight w:val="0"/>
      <w:marTop w:val="0"/>
      <w:marBottom w:val="0"/>
      <w:divBdr>
        <w:top w:val="none" w:sz="0" w:space="0" w:color="auto"/>
        <w:left w:val="none" w:sz="0" w:space="0" w:color="auto"/>
        <w:bottom w:val="none" w:sz="0" w:space="0" w:color="auto"/>
        <w:right w:val="none" w:sz="0" w:space="0" w:color="auto"/>
      </w:divBdr>
    </w:div>
    <w:div w:id="1874029886">
      <w:bodyDiv w:val="1"/>
      <w:marLeft w:val="0"/>
      <w:marRight w:val="0"/>
      <w:marTop w:val="0"/>
      <w:marBottom w:val="0"/>
      <w:divBdr>
        <w:top w:val="none" w:sz="0" w:space="0" w:color="auto"/>
        <w:left w:val="none" w:sz="0" w:space="0" w:color="auto"/>
        <w:bottom w:val="none" w:sz="0" w:space="0" w:color="auto"/>
        <w:right w:val="none" w:sz="0" w:space="0" w:color="auto"/>
      </w:divBdr>
    </w:div>
    <w:div w:id="1907759975">
      <w:bodyDiv w:val="1"/>
      <w:marLeft w:val="0"/>
      <w:marRight w:val="0"/>
      <w:marTop w:val="0"/>
      <w:marBottom w:val="0"/>
      <w:divBdr>
        <w:top w:val="none" w:sz="0" w:space="0" w:color="auto"/>
        <w:left w:val="none" w:sz="0" w:space="0" w:color="auto"/>
        <w:bottom w:val="none" w:sz="0" w:space="0" w:color="auto"/>
        <w:right w:val="none" w:sz="0" w:space="0" w:color="auto"/>
      </w:divBdr>
    </w:div>
    <w:div w:id="1916741659">
      <w:bodyDiv w:val="1"/>
      <w:marLeft w:val="0"/>
      <w:marRight w:val="0"/>
      <w:marTop w:val="0"/>
      <w:marBottom w:val="0"/>
      <w:divBdr>
        <w:top w:val="none" w:sz="0" w:space="0" w:color="auto"/>
        <w:left w:val="none" w:sz="0" w:space="0" w:color="auto"/>
        <w:bottom w:val="none" w:sz="0" w:space="0" w:color="auto"/>
        <w:right w:val="none" w:sz="0" w:space="0" w:color="auto"/>
      </w:divBdr>
    </w:div>
    <w:div w:id="1964144155">
      <w:bodyDiv w:val="1"/>
      <w:marLeft w:val="0"/>
      <w:marRight w:val="0"/>
      <w:marTop w:val="0"/>
      <w:marBottom w:val="0"/>
      <w:divBdr>
        <w:top w:val="none" w:sz="0" w:space="0" w:color="auto"/>
        <w:left w:val="none" w:sz="0" w:space="0" w:color="auto"/>
        <w:bottom w:val="none" w:sz="0" w:space="0" w:color="auto"/>
        <w:right w:val="none" w:sz="0" w:space="0" w:color="auto"/>
      </w:divBdr>
    </w:div>
    <w:div w:id="1976330053">
      <w:bodyDiv w:val="1"/>
      <w:marLeft w:val="0"/>
      <w:marRight w:val="0"/>
      <w:marTop w:val="0"/>
      <w:marBottom w:val="0"/>
      <w:divBdr>
        <w:top w:val="none" w:sz="0" w:space="0" w:color="auto"/>
        <w:left w:val="none" w:sz="0" w:space="0" w:color="auto"/>
        <w:bottom w:val="none" w:sz="0" w:space="0" w:color="auto"/>
        <w:right w:val="none" w:sz="0" w:space="0" w:color="auto"/>
      </w:divBdr>
    </w:div>
    <w:div w:id="2018799685">
      <w:bodyDiv w:val="1"/>
      <w:marLeft w:val="0"/>
      <w:marRight w:val="0"/>
      <w:marTop w:val="0"/>
      <w:marBottom w:val="0"/>
      <w:divBdr>
        <w:top w:val="none" w:sz="0" w:space="0" w:color="auto"/>
        <w:left w:val="none" w:sz="0" w:space="0" w:color="auto"/>
        <w:bottom w:val="none" w:sz="0" w:space="0" w:color="auto"/>
        <w:right w:val="none" w:sz="0" w:space="0" w:color="auto"/>
      </w:divBdr>
    </w:div>
    <w:div w:id="2030598356">
      <w:bodyDiv w:val="1"/>
      <w:marLeft w:val="0"/>
      <w:marRight w:val="0"/>
      <w:marTop w:val="0"/>
      <w:marBottom w:val="0"/>
      <w:divBdr>
        <w:top w:val="none" w:sz="0" w:space="0" w:color="auto"/>
        <w:left w:val="none" w:sz="0" w:space="0" w:color="auto"/>
        <w:bottom w:val="none" w:sz="0" w:space="0" w:color="auto"/>
        <w:right w:val="none" w:sz="0" w:space="0" w:color="auto"/>
      </w:divBdr>
    </w:div>
    <w:div w:id="2046327879">
      <w:bodyDiv w:val="1"/>
      <w:marLeft w:val="0"/>
      <w:marRight w:val="0"/>
      <w:marTop w:val="0"/>
      <w:marBottom w:val="0"/>
      <w:divBdr>
        <w:top w:val="none" w:sz="0" w:space="0" w:color="auto"/>
        <w:left w:val="none" w:sz="0" w:space="0" w:color="auto"/>
        <w:bottom w:val="none" w:sz="0" w:space="0" w:color="auto"/>
        <w:right w:val="none" w:sz="0" w:space="0" w:color="auto"/>
      </w:divBdr>
    </w:div>
    <w:div w:id="2056657141">
      <w:bodyDiv w:val="1"/>
      <w:marLeft w:val="0"/>
      <w:marRight w:val="0"/>
      <w:marTop w:val="0"/>
      <w:marBottom w:val="0"/>
      <w:divBdr>
        <w:top w:val="none" w:sz="0" w:space="0" w:color="auto"/>
        <w:left w:val="none" w:sz="0" w:space="0" w:color="auto"/>
        <w:bottom w:val="none" w:sz="0" w:space="0" w:color="auto"/>
        <w:right w:val="none" w:sz="0" w:space="0" w:color="auto"/>
      </w:divBdr>
    </w:div>
    <w:div w:id="2071538295">
      <w:bodyDiv w:val="1"/>
      <w:marLeft w:val="0"/>
      <w:marRight w:val="0"/>
      <w:marTop w:val="0"/>
      <w:marBottom w:val="0"/>
      <w:divBdr>
        <w:top w:val="none" w:sz="0" w:space="0" w:color="auto"/>
        <w:left w:val="none" w:sz="0" w:space="0" w:color="auto"/>
        <w:bottom w:val="none" w:sz="0" w:space="0" w:color="auto"/>
        <w:right w:val="none" w:sz="0" w:space="0" w:color="auto"/>
      </w:divBdr>
    </w:div>
    <w:div w:id="2116900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7200EC-1A0D-45DD-B531-712FF6CBA6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4664</Words>
  <Characters>25653</Characters>
  <Application>Microsoft Office Word</Application>
  <DocSecurity>0</DocSecurity>
  <Lines>213</Lines>
  <Paragraphs>60</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30257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Margot Beatriz Delgado Chuquimia</dc:creator>
  <cp:lastModifiedBy>Edmundo Burgos Vargas</cp:lastModifiedBy>
  <cp:revision>3</cp:revision>
  <cp:lastPrinted>2017-07-07T15:45:00Z</cp:lastPrinted>
  <dcterms:created xsi:type="dcterms:W3CDTF">2017-07-18T21:21:00Z</dcterms:created>
  <dcterms:modified xsi:type="dcterms:W3CDTF">2017-07-18T21:21:00Z</dcterms:modified>
</cp:coreProperties>
</file>