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9712C1">
      <w:pPr>
        <w:pStyle w:val="Ttulo3"/>
        <w:keepLines w:val="0"/>
        <w:numPr>
          <w:ilvl w:val="0"/>
          <w:numId w:val="19"/>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006E02D4">
        <w:rPr>
          <w:rFonts w:asciiTheme="minorHAnsi" w:hAnsiTheme="minorHAnsi" w:cstheme="minorHAnsi"/>
          <w:b/>
          <w:sz w:val="20"/>
          <w:szCs w:val="20"/>
        </w:rPr>
        <w:t>Glb</w:t>
      </w:r>
      <w:proofErr w:type="spellEnd"/>
      <w:r w:rsidR="006E02D4">
        <w:rPr>
          <w:rFonts w:asciiTheme="minorHAnsi" w:hAnsiTheme="minorHAnsi" w:cstheme="minorHAnsi"/>
          <w:b/>
          <w:sz w:val="20"/>
          <w:szCs w:val="20"/>
        </w:rPr>
        <w:t>.)</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90AD0" w:rsidRPr="001C4082" w:rsidRDefault="00390AD0" w:rsidP="00390AD0">
      <w:pPr>
        <w:pStyle w:val="Estilo1"/>
        <w:contextualSpacing/>
        <w:rPr>
          <w:rFonts w:asciiTheme="minorHAnsi" w:hAnsiTheme="minorHAnsi" w:cstheme="minorHAnsi"/>
          <w:sz w:val="20"/>
          <w:szCs w:val="20"/>
        </w:rPr>
      </w:pPr>
      <w:bookmarkStart w:id="1" w:name="_Toc314666502"/>
    </w:p>
    <w:p w:rsidR="00390AD0" w:rsidRPr="001C4082" w:rsidRDefault="00390AD0" w:rsidP="00390AD0">
      <w:pPr>
        <w:autoSpaceDE w:val="0"/>
        <w:autoSpaceDN w:val="0"/>
        <w:adjustRightInd w:val="0"/>
        <w:contextualSpacing/>
        <w:jc w:val="both"/>
        <w:rPr>
          <w:rFonts w:asciiTheme="minorHAnsi" w:hAnsiTheme="minorHAnsi" w:cstheme="minorHAnsi"/>
          <w:iCs/>
          <w:sz w:val="20"/>
          <w:szCs w:val="20"/>
          <w:lang w:val="es-ES_tradnl"/>
        </w:rPr>
      </w:pPr>
      <w:bookmarkStart w:id="2"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ES_tradnl"/>
        </w:rPr>
      </w:pPr>
      <w:bookmarkStart w:id="3"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582008" w:rsidRDefault="00582008" w:rsidP="00390AD0">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582008" w:rsidRPr="006D2679" w:rsidTr="00582008">
        <w:tc>
          <w:tcPr>
            <w:tcW w:w="4281"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582008" w:rsidRPr="006D2679" w:rsidRDefault="00582008" w:rsidP="00582008">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582008" w:rsidRPr="006D2679" w:rsidTr="00582008">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2</w:t>
            </w:r>
          </w:p>
        </w:tc>
      </w:tr>
      <w:tr w:rsidR="00582008" w:rsidRPr="006D2679" w:rsidTr="00582008">
        <w:trPr>
          <w:trHeight w:val="232"/>
        </w:trPr>
        <w:tc>
          <w:tcPr>
            <w:tcW w:w="4281" w:type="dxa"/>
            <w:shd w:val="clear" w:color="auto" w:fill="auto"/>
          </w:tcPr>
          <w:p w:rsidR="00582008" w:rsidRPr="006D2679" w:rsidRDefault="00582008" w:rsidP="00582008">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w:t>
            </w:r>
          </w:p>
        </w:tc>
      </w:tr>
      <w:tr w:rsidR="00582008" w:rsidRPr="006D2679" w:rsidTr="00582008">
        <w:trPr>
          <w:trHeight w:val="350"/>
        </w:trPr>
        <w:tc>
          <w:tcPr>
            <w:tcW w:w="4281" w:type="dxa"/>
            <w:shd w:val="clear" w:color="auto" w:fill="auto"/>
          </w:tcPr>
          <w:p w:rsidR="00582008" w:rsidRPr="006D2679" w:rsidRDefault="00582008" w:rsidP="00582008">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582008" w:rsidRPr="00844EE4" w:rsidRDefault="00582008" w:rsidP="00582008">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582008" w:rsidRPr="009E536A" w:rsidRDefault="00582008" w:rsidP="00582008">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582008" w:rsidRDefault="00582008" w:rsidP="00390AD0">
      <w:pPr>
        <w:contextualSpacing/>
        <w:jc w:val="both"/>
        <w:rPr>
          <w:rFonts w:asciiTheme="minorHAnsi" w:eastAsia="Arial Unicode MS" w:hAnsiTheme="minorHAnsi" w:cstheme="minorHAnsi"/>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3"/>
      <w:r w:rsidRPr="001C4082">
        <w:rPr>
          <w:rFonts w:asciiTheme="minorHAnsi" w:hAnsiTheme="minorHAnsi" w:cstheme="minorHAnsi"/>
          <w:sz w:val="20"/>
          <w:szCs w:val="20"/>
        </w:rPr>
        <w:t>MATERIALES, HERRAMIENTAS Y EQUIPO</w:t>
      </w:r>
      <w:bookmarkEnd w:id="4"/>
    </w:p>
    <w:p w:rsidR="00390AD0" w:rsidRPr="001C4082" w:rsidRDefault="00390AD0" w:rsidP="00390AD0">
      <w:pPr>
        <w:pStyle w:val="Estilo1"/>
        <w:contextualSpacing/>
        <w:rPr>
          <w:rFonts w:asciiTheme="minorHAnsi" w:hAnsiTheme="minorHAnsi" w:cstheme="minorHAnsi"/>
          <w:sz w:val="20"/>
          <w:szCs w:val="20"/>
        </w:rPr>
      </w:pPr>
    </w:p>
    <w:p w:rsidR="00390AD0" w:rsidRDefault="00390AD0" w:rsidP="00390AD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90AD0" w:rsidRPr="001C4082" w:rsidRDefault="00390AD0" w:rsidP="00390AD0">
      <w:pPr>
        <w:pStyle w:val="Estilo1"/>
        <w:contextualSpacing/>
        <w:rPr>
          <w:rFonts w:asciiTheme="minorHAnsi" w:hAnsiTheme="minorHAnsi" w:cstheme="minorHAnsi"/>
          <w:b w:val="0"/>
          <w:sz w:val="20"/>
          <w:szCs w:val="20"/>
        </w:rPr>
      </w:pPr>
    </w:p>
    <w:p w:rsidR="00390AD0" w:rsidRPr="001C4082"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90AD0" w:rsidRDefault="00390AD0" w:rsidP="00390AD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390AD0" w:rsidRPr="00216F79" w:rsidRDefault="00390AD0" w:rsidP="00390AD0">
      <w:pPr>
        <w:contextualSpacing/>
        <w:jc w:val="both"/>
        <w:rPr>
          <w:rFonts w:asciiTheme="minorHAnsi" w:hAnsiTheme="minorHAnsi" w:cstheme="minorHAnsi"/>
          <w:kern w:val="28"/>
          <w:sz w:val="20"/>
          <w:szCs w:val="20"/>
          <w:lang w:val="es-ES_tradnl"/>
        </w:rPr>
      </w:pPr>
    </w:p>
    <w:p w:rsidR="00390AD0" w:rsidRDefault="00390AD0" w:rsidP="00390AD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5" w:name="_Toc314666495"/>
      <w:r w:rsidRPr="001C4082">
        <w:rPr>
          <w:rFonts w:asciiTheme="minorHAnsi" w:hAnsiTheme="minorHAnsi" w:cstheme="minorHAnsi"/>
          <w:sz w:val="20"/>
          <w:szCs w:val="20"/>
        </w:rPr>
        <w:t>PROCEDIMIENTO PARA LA EJECUCIÓN</w:t>
      </w:r>
      <w:bookmarkEnd w:id="5"/>
    </w:p>
    <w:p w:rsidR="00390AD0" w:rsidRPr="001C4082" w:rsidRDefault="00390AD0" w:rsidP="00390AD0">
      <w:pPr>
        <w:pStyle w:val="Estilo1"/>
        <w:contextualSpacing/>
        <w:rPr>
          <w:rFonts w:asciiTheme="minorHAnsi"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6"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w:t>
      </w:r>
      <w:r>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Pr>
          <w:rFonts w:asciiTheme="minorHAnsi" w:hAnsiTheme="minorHAnsi" w:cstheme="minorHAnsi"/>
          <w:sz w:val="20"/>
          <w:szCs w:val="20"/>
        </w:rPr>
        <w:t>s</w:t>
      </w:r>
      <w:r w:rsidRPr="001C4082">
        <w:rPr>
          <w:rFonts w:asciiTheme="minorHAnsi" w:hAnsiTheme="minorHAnsi" w:cstheme="minorHAnsi"/>
          <w:sz w:val="20"/>
          <w:szCs w:val="20"/>
        </w:rPr>
        <w:t xml:space="preserve"> </w:t>
      </w:r>
      <w:r>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Default="00390AD0" w:rsidP="00390AD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Pr>
          <w:rFonts w:asciiTheme="minorHAnsi" w:hAnsiTheme="minorHAnsi" w:cstheme="minorHAnsi"/>
          <w:sz w:val="20"/>
          <w:szCs w:val="20"/>
        </w:rPr>
        <w:t>s</w:t>
      </w:r>
      <w:r w:rsidRPr="001C4082">
        <w:rPr>
          <w:rFonts w:asciiTheme="minorHAnsi" w:hAnsiTheme="minorHAnsi" w:cstheme="minorHAnsi"/>
          <w:sz w:val="20"/>
          <w:szCs w:val="20"/>
        </w:rPr>
        <w:t xml:space="preserve"> o sector</w:t>
      </w:r>
      <w:r>
        <w:rPr>
          <w:rFonts w:asciiTheme="minorHAnsi" w:hAnsiTheme="minorHAnsi" w:cstheme="minorHAnsi"/>
          <w:sz w:val="20"/>
          <w:szCs w:val="20"/>
        </w:rPr>
        <w:t>es</w:t>
      </w:r>
      <w:r w:rsidRPr="001C4082">
        <w:rPr>
          <w:rFonts w:asciiTheme="minorHAnsi" w:hAnsiTheme="minorHAnsi" w:cstheme="minorHAnsi"/>
          <w:sz w:val="20"/>
          <w:szCs w:val="20"/>
        </w:rPr>
        <w:t xml:space="preserve"> será</w:t>
      </w:r>
      <w:r>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w:t>
      </w:r>
      <w:r w:rsidRPr="001C4082">
        <w:rPr>
          <w:rFonts w:asciiTheme="minorHAnsi" w:hAnsiTheme="minorHAnsi" w:cstheme="minorHAnsi"/>
          <w:sz w:val="20"/>
          <w:szCs w:val="20"/>
        </w:rPr>
        <w:lastRenderedPageBreak/>
        <w:t xml:space="preserve">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0C4EFA"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0C4EFA" w:rsidRPr="001C4082" w:rsidRDefault="000C4EFA" w:rsidP="00390AD0">
      <w:pPr>
        <w:contextualSpacing/>
        <w:jc w:val="both"/>
        <w:rPr>
          <w:rFonts w:asciiTheme="minorHAnsi" w:eastAsia="Arial Unicode MS" w:hAnsiTheme="minorHAnsi" w:cstheme="minorHAnsi"/>
          <w:sz w:val="20"/>
          <w:szCs w:val="20"/>
          <w:lang w:val="es-BO"/>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7"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lang w:val="es-ES_tradnl"/>
        </w:rPr>
      </w:pPr>
      <w:bookmarkStart w:id="8"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90AD0" w:rsidRPr="001C4082" w:rsidRDefault="00390AD0" w:rsidP="00390AD0">
      <w:pPr>
        <w:contextualSpacing/>
        <w:jc w:val="both"/>
        <w:rPr>
          <w:rFonts w:asciiTheme="minorHAnsi" w:eastAsia="Arial Unicode MS" w:hAnsiTheme="minorHAnsi" w:cstheme="minorHAnsi"/>
          <w:sz w:val="20"/>
          <w:szCs w:val="20"/>
          <w:lang w:val="es-ES_tradnl"/>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0C4EFA"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Pr>
          <w:rFonts w:asciiTheme="minorHAnsi" w:eastAsia="Arial Unicode MS" w:hAnsiTheme="minorHAnsi" w:cstheme="minorHAnsi"/>
          <w:sz w:val="20"/>
          <w:szCs w:val="20"/>
        </w:rPr>
        <w:t>.</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1C4082">
        <w:rPr>
          <w:rFonts w:asciiTheme="minorHAnsi" w:eastAsia="Arial Unicode MS" w:hAnsiTheme="minorHAnsi" w:cstheme="minorHAnsi"/>
          <w:sz w:val="20"/>
          <w:szCs w:val="20"/>
        </w:rPr>
        <w:t>impresión, que correrá por cuenta del CONTRATISTA.</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90AD0" w:rsidRPr="001C4082" w:rsidRDefault="00390AD0" w:rsidP="00390AD0">
      <w:pPr>
        <w:contextualSpacing/>
        <w:jc w:val="both"/>
        <w:rPr>
          <w:rFonts w:asciiTheme="minorHAnsi" w:eastAsia="Arial Unicode MS" w:hAnsiTheme="minorHAnsi" w:cstheme="minorHAnsi"/>
          <w:sz w:val="20"/>
          <w:szCs w:val="20"/>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390AD0" w:rsidRPr="001C4082"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390AD0" w:rsidRDefault="00390AD0" w:rsidP="00390AD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Pr>
          <w:rFonts w:asciiTheme="minorHAnsi" w:eastAsia="Arial Unicode MS" w:hAnsiTheme="minorHAnsi" w:cstheme="minorHAnsi"/>
          <w:sz w:val="20"/>
          <w:szCs w:val="20"/>
        </w:rPr>
        <w:t xml:space="preserve">eponer en caso de deterioro o </w:t>
      </w:r>
      <w:r w:rsidR="000C4EFA">
        <w:rPr>
          <w:rFonts w:asciiTheme="minorHAnsi" w:eastAsia="Arial Unicode MS" w:hAnsiTheme="minorHAnsi" w:cstheme="minorHAnsi"/>
          <w:sz w:val="20"/>
          <w:szCs w:val="20"/>
        </w:rPr>
        <w:t>pé</w:t>
      </w:r>
      <w:r w:rsidR="000C4EFA"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Pr>
          <w:rFonts w:asciiTheme="minorHAnsi" w:eastAsia="Arial Unicode MS" w:hAnsiTheme="minorHAnsi" w:cstheme="minorHAnsi"/>
          <w:sz w:val="20"/>
          <w:szCs w:val="20"/>
          <w:lang w:val="es-ES_tradnl"/>
        </w:rPr>
        <w:lastRenderedPageBreak/>
        <w:t>magni</w:t>
      </w:r>
      <w:r w:rsidRPr="001C4082">
        <w:rPr>
          <w:rFonts w:asciiTheme="minorHAnsi" w:eastAsia="Arial Unicode MS" w:hAnsiTheme="minorHAnsi" w:cstheme="minorHAnsi"/>
          <w:sz w:val="20"/>
          <w:szCs w:val="20"/>
          <w:lang w:val="es-ES_tradnl"/>
        </w:rPr>
        <w:t xml:space="preserve">tud de cada proyecto de acuerdo a </w:t>
      </w:r>
      <w:r>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390AD0" w:rsidRDefault="00390AD0" w:rsidP="00390AD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1"/>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16F79" w:rsidRPr="001C4082" w:rsidRDefault="00216F79"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6D50DF" w:rsidRDefault="006D50DF" w:rsidP="00290260">
      <w:pPr>
        <w:contextualSpacing/>
        <w:jc w:val="both"/>
        <w:rPr>
          <w:rFonts w:asciiTheme="minorHAnsi" w:hAnsiTheme="minorHAnsi" w:cstheme="minorHAnsi"/>
          <w:kern w:val="28"/>
          <w:sz w:val="20"/>
          <w:szCs w:val="20"/>
          <w:lang w:val="es-ES_tradnl"/>
        </w:rPr>
      </w:pPr>
    </w:p>
    <w:p w:rsidR="0031499A" w:rsidRPr="001C4082" w:rsidRDefault="008D2967" w:rsidP="009712C1">
      <w:pPr>
        <w:pStyle w:val="Ttulo3"/>
        <w:keepLines w:val="0"/>
        <w:numPr>
          <w:ilvl w:val="0"/>
          <w:numId w:val="19"/>
        </w:numPr>
        <w:spacing w:before="0" w:line="240" w:lineRule="auto"/>
        <w:contextualSpacing/>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lastRenderedPageBreak/>
        <w:t>MOVILIZACIÓN Y</w:t>
      </w:r>
      <w:r w:rsidR="0031499A" w:rsidRPr="001C4082">
        <w:rPr>
          <w:rFonts w:asciiTheme="minorHAnsi" w:eastAsia="Times New Roman" w:hAnsiTheme="minorHAnsi" w:cstheme="minorHAnsi"/>
          <w:iCs/>
          <w:color w:val="auto"/>
          <w:lang w:val="es-ES_tradnl" w:eastAsia="es-ES"/>
        </w:rPr>
        <w:t xml:space="preserve"> DESMOVILIZACIÓN DE EQUIPO, MA</w:t>
      </w:r>
      <w:r w:rsidR="00400E8F">
        <w:rPr>
          <w:rFonts w:asciiTheme="minorHAnsi" w:eastAsia="Times New Roman" w:hAnsiTheme="minorHAnsi" w:cstheme="minorHAnsi"/>
          <w:iCs/>
          <w:color w:val="auto"/>
          <w:lang w:val="es-ES_tradnl" w:eastAsia="es-ES"/>
        </w:rPr>
        <w:t>TERIAL, HERRAMIENTAS Y PERSONAL</w:t>
      </w:r>
    </w:p>
    <w:p w:rsidR="0031499A" w:rsidRDefault="0031499A" w:rsidP="00290260">
      <w:pPr>
        <w:autoSpaceDE w:val="0"/>
        <w:autoSpaceDN w:val="0"/>
        <w:adjustRightInd w:val="0"/>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16F79" w:rsidRPr="001C4082" w:rsidRDefault="00216F79" w:rsidP="00290260">
      <w:pPr>
        <w:autoSpaceDE w:val="0"/>
        <w:autoSpaceDN w:val="0"/>
        <w:adjustRightInd w:val="0"/>
        <w:contextualSpacing/>
        <w:jc w:val="both"/>
        <w:rPr>
          <w:rFonts w:asciiTheme="minorHAnsi" w:hAnsiTheme="minorHAnsi" w:cstheme="minorHAnsi"/>
          <w:b/>
          <w:sz w:val="20"/>
          <w:szCs w:val="20"/>
        </w:rPr>
      </w:pPr>
    </w:p>
    <w:p w:rsidR="0031499A" w:rsidRPr="001C4082" w:rsidRDefault="0031499A" w:rsidP="009712C1">
      <w:pPr>
        <w:pStyle w:val="Estilo2"/>
        <w:numPr>
          <w:ilvl w:val="1"/>
          <w:numId w:val="18"/>
        </w:numPr>
        <w:spacing w:line="240" w:lineRule="auto"/>
        <w:contextualSpacing/>
      </w:pPr>
      <w:r w:rsidRPr="001C4082">
        <w:t>DEFINICIÓN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90AD0" w:rsidRPr="001C4082" w:rsidRDefault="00390AD0" w:rsidP="00390AD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Pr>
          <w:rFonts w:asciiTheme="minorHAnsi" w:eastAsiaTheme="minorHAnsi" w:hAnsiTheme="minorHAnsi" w:cstheme="minorHAnsi"/>
          <w:sz w:val="20"/>
          <w:szCs w:val="20"/>
          <w:lang w:val="es-BO" w:eastAsia="en-US"/>
        </w:rPr>
        <w:t xml:space="preserve"> en cada uno de los lugares de emplazamiento de las Estaciones Distritales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t>MATERIALES, HERRAMIENTAS, EQUIPO Y PERSONAL</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t>PROCEDIMIENTO PARA LA EJECUCIÓN</w:t>
      </w:r>
    </w:p>
    <w:p w:rsidR="00216F79" w:rsidRDefault="00216F79" w:rsidP="00290260">
      <w:pPr>
        <w:contextualSpacing/>
        <w:rPr>
          <w:lang w:val="es-ES_tradnl"/>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16F79" w:rsidRPr="001C4082"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D507DD">
        <w:rPr>
          <w:rFonts w:asciiTheme="minorHAnsi" w:eastAsiaTheme="minorHAnsi" w:hAnsiTheme="minorHAnsi" w:cstheme="minorHAnsi"/>
          <w:sz w:val="20"/>
          <w:szCs w:val="20"/>
          <w:lang w:val="es-BO" w:eastAsia="en-US"/>
        </w:rPr>
        <w:t xml:space="preserve">Se deberá solicitar autorización del </w:t>
      </w:r>
      <w:r>
        <w:rPr>
          <w:rFonts w:asciiTheme="minorHAnsi" w:eastAsiaTheme="minorHAnsi" w:hAnsiTheme="minorHAnsi" w:cstheme="minorHAnsi"/>
          <w:sz w:val="20"/>
          <w:szCs w:val="20"/>
          <w:lang w:val="es-BO" w:eastAsia="en-US"/>
        </w:rPr>
        <w:t>S</w:t>
      </w:r>
      <w:r w:rsidRPr="00D507DD">
        <w:rPr>
          <w:rFonts w:asciiTheme="minorHAnsi" w:eastAsiaTheme="minorHAnsi" w:hAnsiTheme="minorHAnsi" w:cstheme="minorHAnsi"/>
          <w:sz w:val="20"/>
          <w:szCs w:val="20"/>
          <w:lang w:val="es-BO" w:eastAsia="en-US"/>
        </w:rPr>
        <w:t>upervisor de Obra para la desmovilización del personal y/o equipo</w:t>
      </w:r>
      <w:r>
        <w:rPr>
          <w:rFonts w:asciiTheme="minorHAnsi" w:eastAsiaTheme="minorHAnsi" w:hAnsiTheme="minorHAnsi" w:cstheme="minorHAnsi"/>
          <w:sz w:val="20"/>
          <w:szCs w:val="20"/>
          <w:lang w:val="es-BO" w:eastAsia="en-US"/>
        </w:rPr>
        <w:t>.</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9712C1">
      <w:pPr>
        <w:pStyle w:val="Estilo2"/>
        <w:numPr>
          <w:ilvl w:val="1"/>
          <w:numId w:val="18"/>
        </w:numPr>
        <w:spacing w:line="240" w:lineRule="auto"/>
        <w:contextualSpacing/>
      </w:pPr>
      <w:r w:rsidRPr="001C4082">
        <w:lastRenderedPageBreak/>
        <w:t>MEDIDAS DE MITIGACIÓN AMBIENTAL</w:t>
      </w:r>
    </w:p>
    <w:p w:rsidR="00216F79" w:rsidRPr="00216F79" w:rsidRDefault="00216F79" w:rsidP="00290260">
      <w:pPr>
        <w:contextualSpacing/>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9712C1">
      <w:pPr>
        <w:pStyle w:val="Estilo2"/>
        <w:numPr>
          <w:ilvl w:val="1"/>
          <w:numId w:val="18"/>
        </w:numPr>
        <w:spacing w:line="240" w:lineRule="auto"/>
        <w:contextualSpacing/>
      </w:pPr>
      <w:r w:rsidRPr="001C4082">
        <w:t>MEDICIÓN Y FORMA DE PAGO</w:t>
      </w:r>
    </w:p>
    <w:p w:rsidR="00216F79" w:rsidRDefault="00216F79" w:rsidP="00290260">
      <w:pPr>
        <w:contextualSpacing/>
        <w:rPr>
          <w:lang w:val="es-ES_tradnl"/>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216F79" w:rsidRDefault="00216F79"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D507DD" w:rsidRPr="001C4082" w:rsidRDefault="00D507D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43634C" w:rsidP="009712C1">
      <w:pPr>
        <w:pStyle w:val="Ttulo3"/>
        <w:keepLines w:val="0"/>
        <w:numPr>
          <w:ilvl w:val="0"/>
          <w:numId w:val="19"/>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Pr="001C4082" w:rsidRDefault="0031499A" w:rsidP="00290260">
      <w:pPr>
        <w:contextualSpacing/>
        <w:jc w:val="both"/>
        <w:rPr>
          <w:rFonts w:asciiTheme="minorHAnsi" w:hAnsiTheme="minorHAnsi" w:cstheme="minorHAnsi"/>
          <w:b/>
          <w:sz w:val="20"/>
          <w:szCs w:val="20"/>
        </w:rPr>
      </w:pPr>
    </w:p>
    <w:p w:rsidR="0031499A" w:rsidRPr="001C4082" w:rsidRDefault="0031499A" w:rsidP="009712C1">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 xml:space="preserve">Este ítem comprende todos los trabajos necesarios para realizar el replanteo, trazado y el marcado de las progresivas,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6D50DF">
        <w:rPr>
          <w:rFonts w:asciiTheme="minorHAnsi" w:hAnsiTheme="minorHAnsi" w:cstheme="minorHAnsi"/>
          <w:kern w:val="28"/>
          <w:sz w:val="20"/>
          <w:szCs w:val="20"/>
          <w:lang w:val="es-ES_tradnl"/>
        </w:rPr>
        <w:t xml:space="preserve"> postes,</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cruces especiales, uniones y accesorios de acuerdo a los planos de construcción y/o indicaciones del SUPERVISOR DE OBRA, de forma tal que se facilite la cuantificación de los volúmenes de ejecución,</w:t>
      </w:r>
      <w:r w:rsidR="00F44F1F">
        <w:rPr>
          <w:rFonts w:asciiTheme="minorHAnsi" w:hAnsiTheme="minorHAnsi" w:cstheme="minorHAnsi"/>
          <w:color w:val="auto"/>
          <w:sz w:val="20"/>
          <w:szCs w:val="20"/>
        </w:rPr>
        <w:t xml:space="preserve"> que comprende </w:t>
      </w:r>
      <w:r w:rsidR="006D50DF">
        <w:rPr>
          <w:rFonts w:asciiTheme="minorHAnsi" w:hAnsiTheme="minorHAnsi" w:cstheme="minorHAnsi"/>
          <w:color w:val="auto"/>
          <w:sz w:val="20"/>
          <w:szCs w:val="20"/>
        </w:rPr>
        <w:t>la construcción de la ampliación de la red primaria</w:t>
      </w:r>
      <w:r w:rsidR="00F44F1F">
        <w:rPr>
          <w:rFonts w:asciiTheme="minorHAnsi" w:hAnsiTheme="minorHAnsi" w:cstheme="minorHAnsi"/>
          <w:color w:val="auto"/>
          <w:sz w:val="20"/>
          <w:szCs w:val="20"/>
        </w:rPr>
        <w:t>, cámara</w:t>
      </w:r>
      <w:r w:rsidR="006D50DF">
        <w:rPr>
          <w:rFonts w:asciiTheme="minorHAnsi" w:hAnsiTheme="minorHAnsi" w:cstheme="minorHAnsi"/>
          <w:color w:val="auto"/>
          <w:sz w:val="20"/>
          <w:szCs w:val="20"/>
        </w:rPr>
        <w:t>s de válvulas, e</w:t>
      </w:r>
      <w:r w:rsidR="00F44F1F">
        <w:rPr>
          <w:rFonts w:asciiTheme="minorHAnsi" w:hAnsiTheme="minorHAnsi" w:cstheme="minorHAnsi"/>
          <w:color w:val="auto"/>
          <w:sz w:val="20"/>
          <w:szCs w:val="20"/>
        </w:rPr>
        <w:t xml:space="preserve"> </w:t>
      </w:r>
      <w:r w:rsidR="006D50DF">
        <w:rPr>
          <w:rFonts w:asciiTheme="minorHAnsi" w:hAnsiTheme="minorHAnsi" w:cstheme="minorHAnsi"/>
          <w:color w:val="auto"/>
          <w:sz w:val="20"/>
          <w:szCs w:val="20"/>
        </w:rPr>
        <w:t>inter</w:t>
      </w:r>
      <w:r w:rsidR="00F44F1F">
        <w:rPr>
          <w:rFonts w:asciiTheme="minorHAnsi" w:hAnsiTheme="minorHAnsi" w:cstheme="minorHAnsi"/>
          <w:color w:val="auto"/>
          <w:sz w:val="20"/>
          <w:szCs w:val="20"/>
        </w:rPr>
        <w:t xml:space="preserve">conexión </w:t>
      </w:r>
      <w:r w:rsidR="006D50DF">
        <w:rPr>
          <w:rFonts w:asciiTheme="minorHAnsi" w:hAnsiTheme="minorHAnsi" w:cstheme="minorHAnsi"/>
          <w:color w:val="auto"/>
          <w:sz w:val="20"/>
          <w:szCs w:val="20"/>
        </w:rPr>
        <w:t>a la línea existente</w:t>
      </w:r>
      <w:r w:rsidR="00F44F1F">
        <w:rPr>
          <w:rFonts w:asciiTheme="minorHAnsi" w:hAnsiTheme="minorHAnsi" w:cstheme="minorHAnsi"/>
          <w:color w:val="auto"/>
          <w:sz w:val="20"/>
          <w:szCs w:val="20"/>
        </w:rPr>
        <w:t xml:space="preserve">, de </w:t>
      </w:r>
      <w:r w:rsidRPr="001C4082">
        <w:rPr>
          <w:rFonts w:asciiTheme="minorHAnsi" w:hAnsiTheme="minorHAnsi" w:cstheme="minorHAnsi"/>
          <w:color w:val="auto"/>
          <w:sz w:val="20"/>
          <w:szCs w:val="20"/>
        </w:rPr>
        <w:t xml:space="preserve">igual manera se incluyen los trabajos topográficos de control de la obra durante todo el período de construcción, así como el registro de las diferentes superficies </w:t>
      </w:r>
      <w:r w:rsidR="00605FB3">
        <w:rPr>
          <w:rFonts w:asciiTheme="minorHAnsi" w:hAnsiTheme="minorHAnsi" w:cstheme="minorHAnsi"/>
          <w:color w:val="auto"/>
          <w:sz w:val="20"/>
          <w:szCs w:val="20"/>
        </w:rPr>
        <w:t>o coberturas encontradas en el t</w:t>
      </w:r>
      <w:r w:rsidRPr="001C4082">
        <w:rPr>
          <w:rFonts w:asciiTheme="minorHAnsi" w:hAnsiTheme="minorHAnsi" w:cstheme="minorHAnsi"/>
          <w:color w:val="auto"/>
          <w:sz w:val="20"/>
          <w:szCs w:val="20"/>
        </w:rPr>
        <w:t>erreno, para ser consideradas en la cancelación a la empresa CONTRATISTA por su remoción y reposició</w:t>
      </w:r>
      <w:bookmarkEnd w:id="10"/>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Default="006D50DF" w:rsidP="00290260">
      <w:pPr>
        <w:contextualSpacing/>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 xml:space="preserve"> </w:t>
      </w:r>
    </w:p>
    <w:p w:rsidR="00061DE0" w:rsidRDefault="00061DE0" w:rsidP="00061DE0">
      <w:pPr>
        <w:jc w:val="both"/>
        <w:rPr>
          <w:rFonts w:asciiTheme="minorHAnsi" w:hAnsiTheme="minorHAnsi" w:cstheme="minorHAnsi"/>
          <w:kern w:val="28"/>
          <w:sz w:val="20"/>
          <w:szCs w:val="20"/>
          <w:lang w:val="es-ES_tradnl"/>
        </w:rPr>
      </w:pPr>
      <w:r w:rsidRPr="009B14DA">
        <w:rPr>
          <w:rFonts w:asciiTheme="minorHAnsi" w:hAnsiTheme="minorHAnsi" w:cstheme="minorHAnsi"/>
          <w:kern w:val="28"/>
          <w:sz w:val="20"/>
          <w:szCs w:val="20"/>
          <w:lang w:val="es-ES_tradnl"/>
        </w:rPr>
        <w:t>De igual manera contempla la def</w:t>
      </w:r>
      <w:r>
        <w:rPr>
          <w:rFonts w:asciiTheme="minorHAnsi" w:hAnsiTheme="minorHAnsi" w:cstheme="minorHAnsi"/>
          <w:kern w:val="28"/>
          <w:sz w:val="20"/>
          <w:szCs w:val="20"/>
          <w:lang w:val="es-ES_tradnl"/>
        </w:rPr>
        <w:t>inición de la poligonal abierta</w:t>
      </w:r>
      <w:r w:rsidRPr="009B14DA">
        <w:rPr>
          <w:rFonts w:asciiTheme="minorHAnsi" w:hAnsiTheme="minorHAnsi" w:cstheme="minorHAnsi"/>
          <w:kern w:val="28"/>
          <w:sz w:val="20"/>
          <w:szCs w:val="20"/>
          <w:lang w:val="es-ES_tradnl"/>
        </w:rPr>
        <w:t xml:space="preserve"> y la </w:t>
      </w:r>
      <w:proofErr w:type="spellStart"/>
      <w:r w:rsidRPr="009B14DA">
        <w:rPr>
          <w:rFonts w:asciiTheme="minorHAnsi" w:hAnsiTheme="minorHAnsi" w:cstheme="minorHAnsi"/>
          <w:kern w:val="28"/>
          <w:sz w:val="20"/>
          <w:szCs w:val="20"/>
          <w:lang w:val="es-ES_tradnl"/>
        </w:rPr>
        <w:t>monumentación</w:t>
      </w:r>
      <w:proofErr w:type="spellEnd"/>
      <w:r w:rsidRPr="009B14DA">
        <w:rPr>
          <w:rFonts w:asciiTheme="minorHAnsi" w:hAnsiTheme="minorHAnsi" w:cstheme="minorHAnsi"/>
          <w:kern w:val="28"/>
          <w:sz w:val="20"/>
          <w:szCs w:val="20"/>
          <w:lang w:val="es-ES_tradnl"/>
        </w:rPr>
        <w:t xml:space="preserve"> de </w:t>
      </w:r>
      <w:r>
        <w:rPr>
          <w:rFonts w:asciiTheme="minorHAnsi" w:hAnsiTheme="minorHAnsi" w:cstheme="minorHAnsi"/>
          <w:kern w:val="28"/>
          <w:sz w:val="20"/>
          <w:szCs w:val="20"/>
          <w:lang w:val="es-ES_tradnl"/>
        </w:rPr>
        <w:t xml:space="preserve">al menos 2 </w:t>
      </w:r>
      <w:proofErr w:type="spellStart"/>
      <w:r w:rsidRPr="009B14DA">
        <w:rPr>
          <w:rFonts w:asciiTheme="minorHAnsi" w:hAnsiTheme="minorHAnsi" w:cstheme="minorHAnsi"/>
          <w:kern w:val="28"/>
          <w:sz w:val="20"/>
          <w:szCs w:val="20"/>
          <w:lang w:val="es-ES_tradnl"/>
        </w:rPr>
        <w:t>BM´s</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lecturados</w:t>
      </w:r>
      <w:proofErr w:type="spellEnd"/>
      <w:r>
        <w:rPr>
          <w:rFonts w:asciiTheme="minorHAnsi" w:hAnsiTheme="minorHAnsi" w:cstheme="minorHAnsi"/>
          <w:kern w:val="28"/>
          <w:sz w:val="20"/>
          <w:szCs w:val="20"/>
          <w:lang w:val="es-ES_tradnl"/>
        </w:rPr>
        <w:t xml:space="preserve"> con GPS estacionario a ser emplazados dentro el predio del </w:t>
      </w:r>
      <w:proofErr w:type="spellStart"/>
      <w:r>
        <w:rPr>
          <w:rFonts w:asciiTheme="minorHAnsi" w:hAnsiTheme="minorHAnsi" w:cstheme="minorHAnsi"/>
          <w:kern w:val="28"/>
          <w:sz w:val="20"/>
          <w:szCs w:val="20"/>
          <w:lang w:val="es-ES_tradnl"/>
        </w:rPr>
        <w:t>city</w:t>
      </w:r>
      <w:proofErr w:type="spellEnd"/>
      <w:r>
        <w:rPr>
          <w:rFonts w:asciiTheme="minorHAnsi" w:hAnsiTheme="minorHAnsi" w:cstheme="minorHAnsi"/>
          <w:kern w:val="28"/>
          <w:sz w:val="20"/>
          <w:szCs w:val="20"/>
          <w:lang w:val="es-ES_tradnl"/>
        </w:rPr>
        <w:t xml:space="preserve"> </w:t>
      </w:r>
      <w:proofErr w:type="spellStart"/>
      <w:r>
        <w:rPr>
          <w:rFonts w:asciiTheme="minorHAnsi" w:hAnsiTheme="minorHAnsi" w:cstheme="minorHAnsi"/>
          <w:kern w:val="28"/>
          <w:sz w:val="20"/>
          <w:szCs w:val="20"/>
          <w:lang w:val="es-ES_tradnl"/>
        </w:rPr>
        <w:t>gate</w:t>
      </w:r>
      <w:proofErr w:type="spellEnd"/>
      <w:r>
        <w:rPr>
          <w:rFonts w:asciiTheme="minorHAnsi" w:hAnsiTheme="minorHAnsi" w:cstheme="minorHAnsi"/>
          <w:kern w:val="28"/>
          <w:sz w:val="20"/>
          <w:szCs w:val="20"/>
          <w:lang w:val="es-ES_tradnl"/>
        </w:rPr>
        <w:t xml:space="preserve">, de acuerdo a instrucciones del Supervisor de Obra, a objeto de tener establecidas y </w:t>
      </w:r>
      <w:proofErr w:type="spellStart"/>
      <w:r>
        <w:rPr>
          <w:rFonts w:asciiTheme="minorHAnsi" w:hAnsiTheme="minorHAnsi" w:cstheme="minorHAnsi"/>
          <w:kern w:val="28"/>
          <w:sz w:val="20"/>
          <w:szCs w:val="20"/>
          <w:lang w:val="es-ES_tradnl"/>
        </w:rPr>
        <w:t>georreferenciadas</w:t>
      </w:r>
      <w:proofErr w:type="spellEnd"/>
      <w:r>
        <w:rPr>
          <w:rFonts w:asciiTheme="minorHAnsi" w:hAnsiTheme="minorHAnsi" w:cstheme="minorHAnsi"/>
          <w:kern w:val="28"/>
          <w:sz w:val="20"/>
          <w:szCs w:val="20"/>
          <w:lang w:val="es-ES_tradnl"/>
        </w:rPr>
        <w:t xml:space="preserve"> </w:t>
      </w:r>
      <w:r w:rsidRPr="009B14DA">
        <w:rPr>
          <w:rFonts w:asciiTheme="minorHAnsi" w:hAnsiTheme="minorHAnsi" w:cstheme="minorHAnsi"/>
          <w:kern w:val="28"/>
          <w:sz w:val="20"/>
          <w:szCs w:val="20"/>
          <w:lang w:val="es-ES_tradnl"/>
        </w:rPr>
        <w:t>las coordenadas de</w:t>
      </w:r>
      <w:r>
        <w:rPr>
          <w:rFonts w:asciiTheme="minorHAnsi" w:hAnsiTheme="minorHAnsi" w:cstheme="minorHAnsi"/>
          <w:kern w:val="28"/>
          <w:sz w:val="20"/>
          <w:szCs w:val="20"/>
          <w:lang w:val="es-ES_tradnl"/>
        </w:rPr>
        <w:t xml:space="preserve"> las instalaciones a construir</w:t>
      </w:r>
      <w:r w:rsidRPr="009B14DA">
        <w:rPr>
          <w:rFonts w:asciiTheme="minorHAnsi" w:hAnsiTheme="minorHAnsi" w:cstheme="minorHAnsi"/>
          <w:kern w:val="28"/>
          <w:sz w:val="20"/>
          <w:szCs w:val="20"/>
          <w:lang w:val="es-ES_tradnl"/>
        </w:rPr>
        <w:t>.</w:t>
      </w:r>
    </w:p>
    <w:p w:rsidR="00061DE0" w:rsidRPr="001C4082" w:rsidRDefault="00061DE0" w:rsidP="00290260">
      <w:pPr>
        <w:contextualSpacing/>
        <w:jc w:val="both"/>
        <w:rPr>
          <w:rFonts w:asciiTheme="minorHAnsi" w:eastAsia="Arial Unicode MS" w:hAnsiTheme="minorHAnsi" w:cstheme="minorHAnsi"/>
          <w:iCs/>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 GPS estacionario</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9712C1">
      <w:pPr>
        <w:pStyle w:val="Estilo1"/>
        <w:numPr>
          <w:ilvl w:val="1"/>
          <w:numId w:val="13"/>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RESIDENTE DE OBRA Y RESPONSABLE DE PLANOS (CADISTA) conjuntamente con el SUPERVISOR DE OBRA demarcar</w:t>
      </w:r>
      <w:r w:rsidR="000C4EFA">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12"/>
    </w:p>
    <w:p w:rsidR="0031499A" w:rsidRPr="001C4082" w:rsidRDefault="0031499A" w:rsidP="00290260">
      <w:pPr>
        <w:contextualSpacing/>
        <w:jc w:val="both"/>
        <w:rPr>
          <w:rFonts w:asciiTheme="minorHAnsi" w:eastAsia="Arial Unicode MS" w:hAnsiTheme="minorHAnsi" w:cstheme="minorHAnsi"/>
          <w:b/>
          <w:bCs/>
          <w:iCs/>
          <w:sz w:val="20"/>
          <w:szCs w:val="20"/>
          <w:lang w:val="es-ES_tradnl"/>
        </w:rPr>
      </w:pPr>
    </w:p>
    <w:p w:rsidR="00791B4D" w:rsidRPr="00061DE0" w:rsidRDefault="00791B4D"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w:t>
      </w:r>
      <w:r w:rsidR="006D50DF">
        <w:rPr>
          <w:rFonts w:asciiTheme="minorHAnsi" w:hAnsiTheme="minorHAnsi" w:cstheme="minorHAnsi"/>
          <w:kern w:val="28"/>
          <w:sz w:val="20"/>
          <w:szCs w:val="20"/>
          <w:lang w:val="es-ES_tradnl"/>
        </w:rPr>
        <w:t xml:space="preserve">del trazo de construcción </w:t>
      </w:r>
      <w:r w:rsidR="00061DE0">
        <w:rPr>
          <w:rFonts w:asciiTheme="minorHAnsi" w:hAnsiTheme="minorHAnsi" w:cstheme="minorHAnsi"/>
          <w:kern w:val="28"/>
          <w:sz w:val="20"/>
          <w:szCs w:val="20"/>
          <w:lang w:val="es-ES_tradnl"/>
        </w:rPr>
        <w:t>para</w:t>
      </w:r>
      <w:r w:rsidR="006D50DF">
        <w:rPr>
          <w:rFonts w:asciiTheme="minorHAnsi" w:hAnsiTheme="minorHAnsi" w:cstheme="minorHAnsi"/>
          <w:kern w:val="28"/>
          <w:sz w:val="20"/>
          <w:szCs w:val="20"/>
          <w:lang w:val="es-ES_tradnl"/>
        </w:rPr>
        <w:t xml:space="preserve"> la ampliación de la red primaria y </w:t>
      </w:r>
      <w:r w:rsidR="00900CB2">
        <w:rPr>
          <w:rFonts w:asciiTheme="minorHAnsi" w:hAnsiTheme="minorHAnsi" w:cstheme="minorHAnsi"/>
          <w:kern w:val="28"/>
          <w:sz w:val="20"/>
          <w:szCs w:val="20"/>
          <w:lang w:val="es-ES_tradnl"/>
        </w:rPr>
        <w:t xml:space="preserve">su </w:t>
      </w:r>
      <w:r w:rsidR="00900CB2" w:rsidRPr="00453DFC">
        <w:rPr>
          <w:rFonts w:asciiTheme="minorHAnsi" w:hAnsiTheme="minorHAnsi" w:cstheme="minorHAnsi"/>
          <w:kern w:val="28"/>
          <w:sz w:val="20"/>
          <w:szCs w:val="20"/>
          <w:lang w:val="es-ES_tradnl"/>
        </w:rPr>
        <w:t>interconexión</w:t>
      </w:r>
      <w:r w:rsidR="006D50DF">
        <w:rPr>
          <w:rFonts w:asciiTheme="minorHAnsi" w:hAnsiTheme="minorHAnsi" w:cstheme="minorHAnsi"/>
          <w:kern w:val="28"/>
          <w:sz w:val="20"/>
          <w:szCs w:val="20"/>
          <w:lang w:val="es-ES_tradnl"/>
        </w:rPr>
        <w:t xml:space="preserve"> a la línea existente</w:t>
      </w:r>
      <w:r w:rsidR="000C4EFA">
        <w:rPr>
          <w:rFonts w:asciiTheme="minorHAnsi" w:hAnsiTheme="minorHAnsi" w:cstheme="minorHAnsi"/>
          <w:kern w:val="28"/>
          <w:sz w:val="20"/>
          <w:szCs w:val="20"/>
          <w:lang w:val="es-ES_tradnl"/>
        </w:rPr>
        <w:t xml:space="preserve">, </w:t>
      </w:r>
      <w:r w:rsidR="006D50DF">
        <w:rPr>
          <w:rFonts w:asciiTheme="minorHAnsi" w:hAnsiTheme="minorHAnsi" w:cstheme="minorHAnsi"/>
          <w:kern w:val="28"/>
          <w:sz w:val="20"/>
          <w:szCs w:val="20"/>
          <w:lang w:val="es-ES_tradnl"/>
        </w:rPr>
        <w:t xml:space="preserve">ubicación de </w:t>
      </w:r>
      <w:r w:rsidR="000C4EFA">
        <w:rPr>
          <w:rFonts w:asciiTheme="minorHAnsi" w:hAnsiTheme="minorHAnsi" w:cstheme="minorHAnsi"/>
          <w:kern w:val="28"/>
          <w:sz w:val="20"/>
          <w:szCs w:val="20"/>
          <w:lang w:val="es-ES_tradnl"/>
        </w:rPr>
        <w:t>válvulas</w:t>
      </w:r>
      <w:r w:rsidRPr="00453DFC">
        <w:rPr>
          <w:rFonts w:asciiTheme="minorHAnsi" w:hAnsiTheme="minorHAnsi" w:cstheme="minorHAnsi"/>
          <w:kern w:val="28"/>
          <w:sz w:val="20"/>
          <w:szCs w:val="20"/>
          <w:lang w:val="es-ES_tradnl"/>
        </w:rPr>
        <w:t>,</w:t>
      </w:r>
      <w:r w:rsidR="006D50DF">
        <w:rPr>
          <w:rFonts w:asciiTheme="minorHAnsi" w:hAnsiTheme="minorHAnsi" w:cstheme="minorHAnsi"/>
          <w:kern w:val="28"/>
          <w:sz w:val="20"/>
          <w:szCs w:val="20"/>
          <w:lang w:val="es-ES_tradnl"/>
        </w:rPr>
        <w:t xml:space="preserve"> cruces especiales y áreas de apertura de vías, acceso y desbroce.</w:t>
      </w:r>
      <w:r w:rsidRPr="00453DFC">
        <w:rPr>
          <w:rFonts w:asciiTheme="minorHAnsi" w:hAnsiTheme="minorHAnsi" w:cstheme="minorHAnsi"/>
          <w:kern w:val="28"/>
          <w:sz w:val="20"/>
          <w:szCs w:val="20"/>
          <w:lang w:val="es-ES_tradnl"/>
        </w:rPr>
        <w:t xml:space="preserve"> </w:t>
      </w:r>
      <w:r w:rsidR="006D50DF">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e relevarán puntos aleatorios y representativos del terreno, </w:t>
      </w:r>
      <w:r w:rsidR="00900CB2">
        <w:rPr>
          <w:rFonts w:asciiTheme="minorHAnsi" w:hAnsiTheme="minorHAnsi" w:cstheme="minorHAnsi"/>
          <w:kern w:val="28"/>
          <w:sz w:val="20"/>
          <w:szCs w:val="20"/>
          <w:lang w:val="es-ES_tradnl"/>
        </w:rPr>
        <w:t xml:space="preserve">estructuras y </w:t>
      </w:r>
      <w:r w:rsidRPr="00453DFC">
        <w:rPr>
          <w:rFonts w:asciiTheme="minorHAnsi" w:hAnsiTheme="minorHAnsi" w:cstheme="minorHAnsi"/>
          <w:kern w:val="28"/>
          <w:sz w:val="20"/>
          <w:szCs w:val="20"/>
          <w:lang w:val="es-ES_tradnl"/>
        </w:rPr>
        <w:t>caminos adyacentes,</w:t>
      </w:r>
      <w:r>
        <w:rPr>
          <w:rFonts w:asciiTheme="minorHAnsi" w:hAnsiTheme="minorHAnsi" w:cstheme="minorHAnsi"/>
          <w:kern w:val="28"/>
          <w:sz w:val="20"/>
          <w:szCs w:val="20"/>
          <w:lang w:val="es-ES_tradnl"/>
        </w:rPr>
        <w:t xml:space="preserve"> derechos de vía, </w:t>
      </w:r>
      <w:r w:rsidRPr="00453DFC">
        <w:rPr>
          <w:rFonts w:asciiTheme="minorHAnsi" w:hAnsiTheme="minorHAnsi" w:cstheme="minorHAnsi"/>
          <w:kern w:val="28"/>
          <w:sz w:val="20"/>
          <w:szCs w:val="20"/>
          <w:lang w:val="es-ES_tradnl"/>
        </w:rPr>
        <w:t xml:space="preserve">obras de arte como canales, puentes y alcantarillas, con el fin de tener una representación digital de los mismos y determinar </w:t>
      </w:r>
      <w:r w:rsidR="00900CB2">
        <w:rPr>
          <w:rFonts w:asciiTheme="minorHAnsi" w:hAnsiTheme="minorHAnsi" w:cstheme="minorHAnsi"/>
          <w:kern w:val="28"/>
          <w:sz w:val="20"/>
          <w:szCs w:val="20"/>
          <w:lang w:val="es-ES_tradnl"/>
        </w:rPr>
        <w:t xml:space="preserve">áreas de apertura de vía, acceso y desbroce, excavación y relleno para el tendido de la línea </w:t>
      </w:r>
      <w:r w:rsidRPr="00453DFC">
        <w:rPr>
          <w:rFonts w:asciiTheme="minorHAnsi" w:hAnsiTheme="minorHAnsi" w:cstheme="minorHAnsi"/>
          <w:kern w:val="28"/>
          <w:sz w:val="20"/>
          <w:szCs w:val="20"/>
          <w:lang w:val="es-ES_tradnl"/>
        </w:rPr>
        <w:t>y volúmenes de movimiento de suelos</w:t>
      </w:r>
    </w:p>
    <w:p w:rsid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Por una parte la</w:t>
      </w:r>
      <w:r w:rsidR="00900CB2">
        <w:rPr>
          <w:rFonts w:asciiTheme="minorHAnsi" w:eastAsia="Arial Unicode MS" w:hAnsiTheme="minorHAnsi" w:cstheme="minorHAnsi"/>
          <w:iCs/>
          <w:sz w:val="20"/>
          <w:szCs w:val="20"/>
          <w:lang w:val="es-ES_tradnl"/>
        </w:rPr>
        <w:t xml:space="preserve"> f</w:t>
      </w:r>
      <w:r w:rsidRPr="00F44F1F">
        <w:rPr>
          <w:rFonts w:asciiTheme="minorHAnsi" w:eastAsia="Arial Unicode MS" w:hAnsiTheme="minorHAnsi" w:cstheme="minorHAnsi"/>
          <w:iCs/>
          <w:sz w:val="20"/>
          <w:szCs w:val="20"/>
          <w:lang w:val="es-ES_tradnl"/>
        </w:rPr>
        <w:t xml:space="preserve">ijación de las </w:t>
      </w:r>
      <w:r w:rsidR="000C4EFA" w:rsidRPr="00F44F1F">
        <w:rPr>
          <w:rFonts w:asciiTheme="minorHAnsi" w:eastAsia="Arial Unicode MS" w:hAnsiTheme="minorHAnsi" w:cstheme="minorHAnsi"/>
          <w:iCs/>
          <w:sz w:val="20"/>
          <w:szCs w:val="20"/>
          <w:lang w:val="es-ES_tradnl"/>
        </w:rPr>
        <w:t>distancias respecto</w:t>
      </w:r>
      <w:r w:rsidRPr="00F44F1F">
        <w:rPr>
          <w:rFonts w:asciiTheme="minorHAnsi" w:eastAsia="Arial Unicode MS" w:hAnsiTheme="minorHAnsi" w:cstheme="minorHAnsi"/>
          <w:iCs/>
          <w:sz w:val="20"/>
          <w:szCs w:val="20"/>
          <w:lang w:val="es-ES_tradnl"/>
        </w:rPr>
        <w:t xml:space="preserve"> a </w:t>
      </w:r>
      <w:r w:rsidR="000C4EFA" w:rsidRPr="00F44F1F">
        <w:rPr>
          <w:rFonts w:asciiTheme="minorHAnsi" w:eastAsia="Arial Unicode MS" w:hAnsiTheme="minorHAnsi" w:cstheme="minorHAnsi"/>
          <w:iCs/>
          <w:sz w:val="20"/>
          <w:szCs w:val="20"/>
          <w:lang w:val="es-ES_tradnl"/>
        </w:rPr>
        <w:t>los bordillos</w:t>
      </w:r>
      <w:r w:rsidRPr="00F44F1F">
        <w:rPr>
          <w:rFonts w:asciiTheme="minorHAnsi" w:eastAsia="Arial Unicode MS" w:hAnsiTheme="minorHAnsi" w:cstheme="minorHAnsi"/>
          <w:iCs/>
          <w:sz w:val="20"/>
          <w:szCs w:val="20"/>
          <w:lang w:val="es-ES_tradnl"/>
        </w:rPr>
        <w:t xml:space="preserve">, borde de pavimentos, acera o líneas municipales, </w:t>
      </w:r>
      <w:r w:rsidR="00900CB2">
        <w:rPr>
          <w:rFonts w:asciiTheme="minorHAnsi" w:eastAsia="Arial Unicode MS" w:hAnsiTheme="minorHAnsi" w:cstheme="minorHAnsi"/>
          <w:iCs/>
          <w:sz w:val="20"/>
          <w:szCs w:val="20"/>
          <w:lang w:val="es-ES_tradnl"/>
        </w:rPr>
        <w:t xml:space="preserve">derechos de vía, </w:t>
      </w:r>
      <w:r w:rsidRPr="00F44F1F">
        <w:rPr>
          <w:rFonts w:asciiTheme="minorHAnsi" w:eastAsia="Arial Unicode MS" w:hAnsiTheme="minorHAnsi" w:cstheme="minorHAnsi"/>
          <w:iCs/>
          <w:sz w:val="20"/>
          <w:szCs w:val="20"/>
          <w:lang w:val="es-ES_tradnl"/>
        </w:rPr>
        <w:t xml:space="preserve">que </w:t>
      </w:r>
      <w:r w:rsidR="000C4EFA" w:rsidRPr="00F44F1F">
        <w:rPr>
          <w:rFonts w:asciiTheme="minorHAnsi" w:eastAsia="Arial Unicode MS" w:hAnsiTheme="minorHAnsi" w:cstheme="minorHAnsi"/>
          <w:iCs/>
          <w:sz w:val="20"/>
          <w:szCs w:val="20"/>
          <w:lang w:val="es-ES_tradnl"/>
        </w:rPr>
        <w:t>deberán guardar</w:t>
      </w:r>
      <w:r w:rsidRPr="00F44F1F">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w:t>
      </w:r>
      <w:r w:rsidRPr="00F44F1F">
        <w:rPr>
          <w:rFonts w:asciiTheme="minorHAnsi" w:eastAsia="Arial Unicode MS" w:hAnsiTheme="minorHAnsi" w:cstheme="minorHAnsi"/>
          <w:iCs/>
          <w:sz w:val="20"/>
          <w:szCs w:val="20"/>
          <w:lang w:val="es-ES_tradnl"/>
        </w:rPr>
        <w:lastRenderedPageBreak/>
        <w:t>proceder a la ubicación de puntos de referencia para una correcta alineación y permitir en cualquier momento el control y aprobación por parte de la Supervisión de la Obra.</w:t>
      </w:r>
      <w:bookmarkStart w:id="14" w:name="_Toc314666514"/>
      <w:bookmarkEnd w:id="13"/>
    </w:p>
    <w:p w:rsid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0C4EF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F44F1F" w:rsidRDefault="0031499A" w:rsidP="009712C1">
      <w:pPr>
        <w:pStyle w:val="Prrafodelista"/>
        <w:numPr>
          <w:ilvl w:val="0"/>
          <w:numId w:val="22"/>
        </w:numPr>
        <w:spacing w:after="120"/>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0C4EFA" w:rsidRPr="00F44F1F">
        <w:rPr>
          <w:rFonts w:asciiTheme="minorHAnsi" w:eastAsia="Arial Unicode MS" w:hAnsiTheme="minorHAnsi" w:cstheme="minorHAnsi"/>
          <w:iCs/>
          <w:sz w:val="20"/>
          <w:szCs w:val="20"/>
          <w:lang w:val="es-ES_tradnl"/>
        </w:rPr>
        <w:t xml:space="preserve">iniciar </w:t>
      </w:r>
      <w:r w:rsidR="000C4EF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9712C1">
      <w:pPr>
        <w:pStyle w:val="Prrafodelista"/>
        <w:numPr>
          <w:ilvl w:val="0"/>
          <w:numId w:val="22"/>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6"/>
      <w:r w:rsidRPr="00F44F1F">
        <w:rPr>
          <w:rFonts w:asciiTheme="minorHAnsi" w:eastAsia="Arial Unicode MS" w:hAnsiTheme="minorHAnsi" w:cstheme="minorHAnsi"/>
          <w:iCs/>
          <w:sz w:val="20"/>
          <w:szCs w:val="20"/>
          <w:lang w:val="es-ES_tradnl"/>
        </w:rPr>
        <w:t>los gobiernos Departamentales y municipales.</w:t>
      </w:r>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w:t>
      </w:r>
      <w:r w:rsidR="000C4EFA">
        <w:rPr>
          <w:rFonts w:asciiTheme="minorHAnsi" w:hAnsiTheme="minorHAnsi" w:cstheme="minorHAnsi"/>
          <w:sz w:val="20"/>
          <w:szCs w:val="20"/>
        </w:rPr>
        <w:t>enta una distancia entre progresivas d</w:t>
      </w:r>
      <w:r w:rsidRPr="001C4082">
        <w:rPr>
          <w:rFonts w:asciiTheme="minorHAnsi" w:hAnsiTheme="minorHAnsi" w:cstheme="minorHAnsi"/>
          <w:sz w:val="20"/>
          <w:szCs w:val="20"/>
        </w:rPr>
        <w:t>e 20 metros y en curvas una distancia de 10</w:t>
      </w:r>
      <w:r w:rsidR="000C4EFA">
        <w:rPr>
          <w:rFonts w:asciiTheme="minorHAnsi" w:hAnsiTheme="minorHAnsi" w:cstheme="minorHAnsi"/>
          <w:sz w:val="20"/>
          <w:szCs w:val="20"/>
        </w:rPr>
        <w:t xml:space="preserve"> </w:t>
      </w:r>
      <w:r w:rsidRPr="001C4082">
        <w:rPr>
          <w:rFonts w:asciiTheme="minorHAnsi" w:hAnsiTheme="minorHAnsi" w:cstheme="minorHAnsi"/>
          <w:sz w:val="20"/>
          <w:szCs w:val="20"/>
        </w:rPr>
        <w:t>m</w:t>
      </w:r>
      <w:r w:rsidR="000C4EFA">
        <w:rPr>
          <w:rFonts w:asciiTheme="minorHAnsi" w:hAnsiTheme="minorHAnsi" w:cstheme="minorHAnsi"/>
          <w:sz w:val="20"/>
          <w:szCs w:val="20"/>
        </w:rPr>
        <w:t>etros</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w:t>
      </w:r>
      <w:r w:rsidR="00900CB2">
        <w:rPr>
          <w:rFonts w:asciiTheme="minorHAnsi" w:hAnsiTheme="minorHAnsi" w:cstheme="minorHAnsi"/>
          <w:sz w:val="20"/>
          <w:szCs w:val="20"/>
        </w:rPr>
        <w:t xml:space="preserve"> y/o dañar estas instalaciones</w:t>
      </w:r>
      <w:r w:rsidRPr="001C4082">
        <w:rPr>
          <w:rFonts w:asciiTheme="minorHAnsi" w:hAnsiTheme="minorHAnsi" w:cstheme="minorHAnsi"/>
          <w:sz w:val="20"/>
          <w:szCs w:val="20"/>
        </w:rPr>
        <w:t xml:space="preserve"> el CONTRATISTA correrá con los gastos de reposición de la</w:t>
      </w:r>
      <w:r w:rsidR="00900CB2">
        <w:rPr>
          <w:rFonts w:asciiTheme="minorHAnsi" w:hAnsiTheme="minorHAnsi" w:cstheme="minorHAnsi"/>
          <w:sz w:val="20"/>
          <w:szCs w:val="20"/>
        </w:rPr>
        <w:t>s</w:t>
      </w:r>
      <w:r w:rsidRPr="001C4082">
        <w:rPr>
          <w:rFonts w:asciiTheme="minorHAnsi" w:hAnsiTheme="minorHAnsi" w:cstheme="minorHAnsi"/>
          <w:sz w:val="20"/>
          <w:szCs w:val="20"/>
        </w:rPr>
        <w:t xml:space="preserve"> misma</w:t>
      </w:r>
      <w:r w:rsidR="00900CB2">
        <w:rPr>
          <w:rFonts w:asciiTheme="minorHAnsi" w:hAnsiTheme="minorHAnsi" w:cstheme="minorHAnsi"/>
          <w:sz w:val="20"/>
          <w:szCs w:val="20"/>
        </w:rPr>
        <w:t>s</w:t>
      </w:r>
      <w:r w:rsidRPr="001C4082">
        <w:rPr>
          <w:rFonts w:asciiTheme="minorHAnsi" w:hAnsiTheme="minorHAnsi" w:cstheme="minorHAnsi"/>
          <w:sz w:val="20"/>
          <w:szCs w:val="20"/>
        </w:rPr>
        <w:t>.</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9712C1">
      <w:pPr>
        <w:pStyle w:val="Estilo2"/>
        <w:numPr>
          <w:ilvl w:val="1"/>
          <w:numId w:val="13"/>
        </w:numPr>
        <w:spacing w:line="240" w:lineRule="auto"/>
        <w:contextualSpacing/>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507DD" w:rsidRDefault="00D507DD" w:rsidP="00290260">
      <w:pPr>
        <w:contextualSpacing/>
        <w:jc w:val="both"/>
        <w:rPr>
          <w:rFonts w:asciiTheme="minorHAnsi" w:hAnsiTheme="minorHAnsi" w:cstheme="minorHAnsi"/>
          <w:kern w:val="28"/>
          <w:sz w:val="20"/>
          <w:szCs w:val="20"/>
          <w:lang w:val="es-ES_tradnl"/>
        </w:rPr>
      </w:pPr>
    </w:p>
    <w:p w:rsidR="0031499A" w:rsidRDefault="0031499A" w:rsidP="009712C1">
      <w:pPr>
        <w:pStyle w:val="Estilo1"/>
        <w:numPr>
          <w:ilvl w:val="1"/>
          <w:numId w:val="13"/>
        </w:numPr>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1C4082">
        <w:rPr>
          <w:rFonts w:asciiTheme="minorHAnsi" w:hAnsiTheme="minorHAnsi" w:cstheme="minorHAnsi"/>
          <w:kern w:val="28"/>
          <w:sz w:val="20"/>
          <w:szCs w:val="20"/>
          <w:lang w:val="es-ES_tradnl"/>
        </w:rPr>
        <w:t>monumentacion</w:t>
      </w:r>
      <w:proofErr w:type="spellEnd"/>
      <w:r w:rsidRPr="001C4082">
        <w:rPr>
          <w:rFonts w:asciiTheme="minorHAnsi" w:hAnsiTheme="minorHAnsi" w:cstheme="minorHAnsi"/>
          <w:kern w:val="28"/>
          <w:sz w:val="20"/>
          <w:szCs w:val="20"/>
          <w:lang w:val="es-ES_tradnl"/>
        </w:rPr>
        <w:t xml:space="preserve"> de </w:t>
      </w:r>
      <w:proofErr w:type="spellStart"/>
      <w:r w:rsidRPr="001C4082">
        <w:rPr>
          <w:rFonts w:asciiTheme="minorHAnsi" w:hAnsiTheme="minorHAnsi" w:cstheme="minorHAnsi"/>
          <w:kern w:val="28"/>
          <w:sz w:val="20"/>
          <w:szCs w:val="20"/>
          <w:lang w:val="es-ES_tradnl"/>
        </w:rPr>
        <w:t>BM´s</w:t>
      </w:r>
      <w:proofErr w:type="spellEnd"/>
      <w:r w:rsidRPr="001C4082">
        <w:rPr>
          <w:rFonts w:asciiTheme="minorHAnsi" w:hAnsiTheme="minorHAnsi" w:cstheme="minorHAnsi"/>
          <w:kern w:val="28"/>
          <w:sz w:val="20"/>
          <w:szCs w:val="20"/>
          <w:lang w:val="es-ES_tradnl"/>
        </w:rPr>
        <w:t xml:space="preserve"> y </w:t>
      </w:r>
      <w:proofErr w:type="spellStart"/>
      <w:r w:rsidRPr="001C4082">
        <w:rPr>
          <w:rFonts w:asciiTheme="minorHAnsi" w:hAnsiTheme="minorHAnsi" w:cstheme="minorHAnsi"/>
          <w:kern w:val="28"/>
          <w:sz w:val="20"/>
          <w:szCs w:val="20"/>
          <w:lang w:val="es-ES_tradnl"/>
        </w:rPr>
        <w:t>PB´s</w:t>
      </w:r>
      <w:proofErr w:type="spellEnd"/>
      <w:r w:rsidRPr="001C4082">
        <w:rPr>
          <w:rFonts w:asciiTheme="minorHAnsi" w:hAnsiTheme="minorHAnsi" w:cstheme="minorHAnsi"/>
          <w:kern w:val="28"/>
          <w:sz w:val="20"/>
          <w:szCs w:val="20"/>
          <w:lang w:val="es-ES_tradnl"/>
        </w:rPr>
        <w:t>, relevamiento de la ubicación de los servicios básicos, y otros trabajos que se encuentran des</w:t>
      </w:r>
      <w:r w:rsidR="00061DE0">
        <w:rPr>
          <w:rFonts w:asciiTheme="minorHAnsi" w:hAnsiTheme="minorHAnsi" w:cstheme="minorHAnsi"/>
          <w:kern w:val="28"/>
          <w:sz w:val="20"/>
          <w:szCs w:val="20"/>
          <w:lang w:val="es-ES_tradnl"/>
        </w:rPr>
        <w:t>critos en las Especificaciones T</w:t>
      </w:r>
      <w:r w:rsidRPr="001C4082">
        <w:rPr>
          <w:rFonts w:asciiTheme="minorHAnsi" w:hAnsiTheme="minorHAnsi" w:cstheme="minorHAnsi"/>
          <w:kern w:val="28"/>
          <w:sz w:val="20"/>
          <w:szCs w:val="20"/>
          <w:lang w:val="es-ES_tradnl"/>
        </w:rPr>
        <w:t>écnicas</w:t>
      </w:r>
      <w:r w:rsidR="00061DE0">
        <w:rPr>
          <w:rFonts w:asciiTheme="minorHAnsi" w:hAnsiTheme="minorHAnsi" w:cstheme="minorHAnsi"/>
          <w:kern w:val="28"/>
          <w:sz w:val="20"/>
          <w:szCs w:val="20"/>
          <w:lang w:val="es-ES_tradnl"/>
        </w:rPr>
        <w:t xml:space="preserve"> y sean instruidos por el Supervisor de Obra</w:t>
      </w:r>
      <w:r w:rsidRPr="001C4082">
        <w:rPr>
          <w:rFonts w:asciiTheme="minorHAnsi" w:hAnsiTheme="minorHAnsi" w:cstheme="minorHAnsi"/>
          <w:kern w:val="28"/>
          <w:sz w:val="20"/>
          <w:szCs w:val="20"/>
          <w:lang w:val="es-ES_tradnl"/>
        </w:rPr>
        <w:t xml:space="preserve">. </w:t>
      </w:r>
    </w:p>
    <w:p w:rsidR="00637043" w:rsidRDefault="00637043" w:rsidP="00290260">
      <w:pPr>
        <w:contextualSpacing/>
        <w:jc w:val="both"/>
        <w:rPr>
          <w:rFonts w:asciiTheme="minorHAnsi" w:hAnsiTheme="minorHAnsi" w:cstheme="minorHAnsi"/>
          <w:kern w:val="28"/>
          <w:sz w:val="20"/>
          <w:szCs w:val="20"/>
          <w:lang w:val="es-ES_tradnl"/>
        </w:rPr>
      </w:pPr>
    </w:p>
    <w:p w:rsidR="0043634C" w:rsidRDefault="00D507DD" w:rsidP="00D507DD">
      <w:pPr>
        <w:tabs>
          <w:tab w:val="left" w:pos="1407"/>
        </w:tabs>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637043" w:rsidRPr="001C4082" w:rsidRDefault="00637043" w:rsidP="009712C1">
      <w:pPr>
        <w:pStyle w:val="Ttulo3"/>
        <w:keepLines w:val="0"/>
        <w:numPr>
          <w:ilvl w:val="0"/>
          <w:numId w:val="19"/>
        </w:numPr>
        <w:spacing w:before="0" w:line="240" w:lineRule="auto"/>
        <w:contextualSpacing/>
        <w:jc w:val="both"/>
        <w:rPr>
          <w:rFonts w:asciiTheme="minorHAnsi" w:hAnsiTheme="minorHAnsi" w:cstheme="minorHAnsi"/>
          <w:color w:val="auto"/>
        </w:rPr>
      </w:pPr>
      <w:r w:rsidRPr="001C4082">
        <w:rPr>
          <w:rFonts w:asciiTheme="minorHAnsi" w:hAnsiTheme="minorHAnsi" w:cstheme="minorHAnsi"/>
          <w:color w:val="auto"/>
          <w:kern w:val="28"/>
        </w:rPr>
        <w:t>APERTURA</w:t>
      </w:r>
      <w:r w:rsidR="00400E8F">
        <w:rPr>
          <w:rFonts w:asciiTheme="minorHAnsi" w:hAnsiTheme="minorHAnsi" w:cstheme="minorHAnsi"/>
          <w:color w:val="auto"/>
          <w:kern w:val="28"/>
        </w:rPr>
        <w:t xml:space="preserve"> DE VÍA, ACCESO Y DESBROCE</w:t>
      </w:r>
    </w:p>
    <w:p w:rsidR="00637043" w:rsidRPr="001C4082" w:rsidRDefault="00637043" w:rsidP="00637043">
      <w:pPr>
        <w:ind w:left="708" w:hanging="708"/>
        <w:contextualSpacing/>
        <w:jc w:val="both"/>
        <w:rPr>
          <w:rFonts w:asciiTheme="minorHAnsi" w:hAnsiTheme="minorHAnsi" w:cstheme="minorHAnsi"/>
          <w:b/>
          <w:kern w:val="28"/>
          <w:sz w:val="20"/>
          <w:szCs w:val="20"/>
          <w:vertAlign w:val="superscript"/>
        </w:rPr>
      </w:pPr>
      <w:r w:rsidRPr="001C4082">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Metro cuadrado </w:t>
      </w:r>
      <w:r w:rsidR="002971B9" w:rsidRPr="00920A4F">
        <w:rPr>
          <w:rFonts w:asciiTheme="minorHAnsi" w:hAnsiTheme="minorHAnsi" w:cstheme="minorHAnsi"/>
          <w:b/>
          <w:sz w:val="20"/>
          <w:szCs w:val="20"/>
        </w:rPr>
        <w:t>(m</w:t>
      </w:r>
      <w:r w:rsidR="002971B9">
        <w:rPr>
          <w:rFonts w:asciiTheme="minorHAnsi" w:hAnsiTheme="minorHAnsi" w:cstheme="minorHAnsi"/>
          <w:b/>
          <w:sz w:val="20"/>
          <w:szCs w:val="20"/>
          <w:vertAlign w:val="superscript"/>
        </w:rPr>
        <w:t>2</w:t>
      </w:r>
      <w:r w:rsidR="002971B9" w:rsidRPr="00920A4F">
        <w:rPr>
          <w:rFonts w:asciiTheme="minorHAnsi" w:hAnsiTheme="minorHAnsi" w:cstheme="minorHAnsi"/>
          <w:b/>
          <w:sz w:val="20"/>
          <w:szCs w:val="20"/>
        </w:rPr>
        <w:t>)</w:t>
      </w:r>
    </w:p>
    <w:p w:rsidR="00637043" w:rsidRPr="001C4082" w:rsidRDefault="00637043" w:rsidP="00637043">
      <w:pPr>
        <w:ind w:left="708" w:hanging="708"/>
        <w:contextualSpacing/>
        <w:jc w:val="both"/>
        <w:rPr>
          <w:rFonts w:asciiTheme="minorHAnsi" w:hAnsiTheme="minorHAnsi" w:cstheme="minorHAnsi"/>
          <w:b/>
          <w:kern w:val="28"/>
          <w:sz w:val="20"/>
          <w:szCs w:val="20"/>
        </w:rPr>
      </w:pPr>
    </w:p>
    <w:p w:rsidR="00637043" w:rsidRPr="001C4082" w:rsidRDefault="00637043" w:rsidP="009712C1">
      <w:pPr>
        <w:pStyle w:val="Prrafodelista"/>
        <w:numPr>
          <w:ilvl w:val="0"/>
          <w:numId w:val="20"/>
        </w:numPr>
        <w:contextualSpacing/>
        <w:jc w:val="both"/>
        <w:rPr>
          <w:rFonts w:asciiTheme="minorHAnsi" w:eastAsia="Arial Unicode MS" w:hAnsiTheme="minorHAnsi" w:cstheme="minorHAnsi"/>
          <w:b/>
          <w:vanish/>
          <w:kern w:val="28"/>
          <w:sz w:val="20"/>
          <w:szCs w:val="20"/>
          <w:lang w:val="es-ES_tradnl"/>
        </w:rPr>
      </w:pPr>
    </w:p>
    <w:p w:rsidR="00637043" w:rsidRPr="001C4082"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DEFINICIÓN</w:t>
      </w:r>
    </w:p>
    <w:p w:rsidR="00637043" w:rsidRDefault="00637043" w:rsidP="00637043">
      <w:pPr>
        <w:rPr>
          <w:rFonts w:asciiTheme="minorHAnsi" w:hAnsiTheme="minorHAnsi" w:cstheme="minorHAnsi"/>
          <w:kern w:val="28"/>
          <w:sz w:val="20"/>
          <w:szCs w:val="20"/>
          <w:lang w:val="es-ES_tradnl"/>
        </w:rPr>
      </w:pPr>
    </w:p>
    <w:p w:rsidR="00637043" w:rsidRDefault="00637043" w:rsidP="00637043">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 xml:space="preserve">ía, desbroce, desbosque, destronque y la limpieza del terreno es el conjunto de trabajos necesarios para retirar y disponer los materiales vegetales, orgánicos y/o inadecuados existentes en la zona necesaria </w:t>
      </w:r>
      <w:r w:rsidR="00A95CD7" w:rsidRPr="00A95CD7">
        <w:rPr>
          <w:rFonts w:asciiTheme="minorHAnsi" w:hAnsiTheme="minorHAnsi" w:cstheme="minorHAnsi"/>
          <w:b w:val="0"/>
          <w:sz w:val="20"/>
          <w:szCs w:val="20"/>
        </w:rPr>
        <w:t>para construir</w:t>
      </w:r>
      <w:r w:rsidR="00A95CD7">
        <w:rPr>
          <w:rFonts w:asciiTheme="minorHAnsi" w:hAnsiTheme="minorHAnsi" w:cstheme="minorHAnsi"/>
          <w:b w:val="0"/>
          <w:sz w:val="20"/>
          <w:szCs w:val="20"/>
        </w:rPr>
        <w:t xml:space="preserve"> y para la habilitación de una ví</w:t>
      </w:r>
      <w:r w:rsidR="00A95CD7" w:rsidRPr="00A95CD7">
        <w:rPr>
          <w:rFonts w:asciiTheme="minorHAnsi" w:hAnsiTheme="minorHAnsi" w:cstheme="minorHAnsi"/>
          <w:b w:val="0"/>
          <w:sz w:val="20"/>
          <w:szCs w:val="20"/>
        </w:rPr>
        <w:t xml:space="preserve">a de acceso provisional </w:t>
      </w:r>
      <w:r w:rsidRPr="00054FAB">
        <w:rPr>
          <w:rFonts w:asciiTheme="minorHAnsi" w:hAnsiTheme="minorHAnsi" w:cstheme="minorHAnsi"/>
          <w:b w:val="0"/>
          <w:sz w:val="20"/>
          <w:szCs w:val="20"/>
        </w:rPr>
        <w:t xml:space="preserve">para </w:t>
      </w:r>
      <w:r w:rsidR="00310B66">
        <w:rPr>
          <w:rFonts w:asciiTheme="minorHAnsi" w:hAnsiTheme="minorHAnsi" w:cstheme="minorHAnsi"/>
          <w:b w:val="0"/>
          <w:sz w:val="20"/>
          <w:szCs w:val="20"/>
        </w:rPr>
        <w:t xml:space="preserve">la </w:t>
      </w:r>
      <w:r w:rsidR="00900CB2">
        <w:rPr>
          <w:rFonts w:asciiTheme="minorHAnsi" w:hAnsiTheme="minorHAnsi" w:cstheme="minorHAnsi"/>
          <w:b w:val="0"/>
          <w:sz w:val="20"/>
          <w:szCs w:val="20"/>
        </w:rPr>
        <w:t>adecuada ejecución de los trabajos</w:t>
      </w:r>
      <w:r>
        <w:rPr>
          <w:rFonts w:asciiTheme="minorHAnsi" w:hAnsiTheme="minorHAnsi" w:cstheme="minorHAnsi"/>
          <w:b w:val="0"/>
          <w:sz w:val="20"/>
          <w:szCs w:val="20"/>
        </w:rPr>
        <w:t>,</w:t>
      </w:r>
      <w:r w:rsidR="00900CB2">
        <w:rPr>
          <w:rFonts w:asciiTheme="minorHAnsi" w:hAnsiTheme="minorHAnsi" w:cstheme="minorHAnsi"/>
          <w:b w:val="0"/>
          <w:sz w:val="20"/>
          <w:szCs w:val="20"/>
        </w:rPr>
        <w:t xml:space="preserve"> en los tramos indica</w:t>
      </w:r>
      <w:r w:rsidR="00310B66">
        <w:rPr>
          <w:rFonts w:asciiTheme="minorHAnsi" w:hAnsiTheme="minorHAnsi" w:cstheme="minorHAnsi"/>
          <w:b w:val="0"/>
          <w:sz w:val="20"/>
          <w:szCs w:val="20"/>
        </w:rPr>
        <w:t>d</w:t>
      </w:r>
      <w:r w:rsidR="00900CB2">
        <w:rPr>
          <w:rFonts w:asciiTheme="minorHAnsi" w:hAnsiTheme="minorHAnsi" w:cstheme="minorHAnsi"/>
          <w:b w:val="0"/>
          <w:sz w:val="20"/>
          <w:szCs w:val="20"/>
        </w:rPr>
        <w:t>os en las especificaciones técnicas</w:t>
      </w:r>
      <w:r w:rsidR="00310B66">
        <w:rPr>
          <w:rFonts w:asciiTheme="minorHAnsi" w:hAnsiTheme="minorHAnsi" w:cstheme="minorHAnsi"/>
          <w:b w:val="0"/>
          <w:sz w:val="20"/>
          <w:szCs w:val="20"/>
        </w:rPr>
        <w:t xml:space="preserve"> e instrucciones del Supervisor de Obra</w:t>
      </w:r>
      <w:r w:rsidRPr="00054FAB">
        <w:rPr>
          <w:rFonts w:asciiTheme="minorHAnsi" w:hAnsiTheme="minorHAnsi" w:cstheme="minorHAnsi"/>
          <w:b w:val="0"/>
          <w:sz w:val="20"/>
          <w:szCs w:val="20"/>
        </w:rPr>
        <w:t>.</w:t>
      </w:r>
    </w:p>
    <w:p w:rsidR="00637043" w:rsidRPr="00054FAB" w:rsidRDefault="00637043" w:rsidP="00637043">
      <w:pPr>
        <w:pStyle w:val="Estilo1"/>
        <w:rPr>
          <w:rFonts w:asciiTheme="minorHAnsi" w:hAnsiTheme="minorHAnsi" w:cstheme="minorHAnsi"/>
          <w:b w:val="0"/>
          <w:sz w:val="20"/>
          <w:szCs w:val="20"/>
        </w:rPr>
      </w:pPr>
    </w:p>
    <w:p w:rsidR="00637043" w:rsidRDefault="00637043" w:rsidP="00637043">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El trabajo de desbroce consistirá en el corte y remoción de toda la vegetación constituida por arbustos</w:t>
      </w:r>
      <w:r>
        <w:rPr>
          <w:rFonts w:asciiTheme="minorHAnsi" w:hAnsiTheme="minorHAnsi" w:cstheme="minorHAnsi"/>
          <w:b w:val="0"/>
          <w:sz w:val="20"/>
          <w:szCs w:val="20"/>
        </w:rPr>
        <w:t xml:space="preserve">, árboles </w:t>
      </w:r>
      <w:r w:rsidRPr="00054FAB">
        <w:rPr>
          <w:rFonts w:asciiTheme="minorHAnsi" w:hAnsiTheme="minorHAnsi" w:cstheme="minorHAnsi"/>
          <w:b w:val="0"/>
          <w:sz w:val="20"/>
          <w:szCs w:val="20"/>
        </w:rPr>
        <w:t>y hierbas, cualquiera sea su densidad e</w:t>
      </w:r>
      <w:r>
        <w:rPr>
          <w:rFonts w:asciiTheme="minorHAnsi" w:hAnsiTheme="minorHAnsi" w:cstheme="minorHAnsi"/>
          <w:b w:val="0"/>
          <w:sz w:val="20"/>
          <w:szCs w:val="20"/>
        </w:rPr>
        <w:t>n</w:t>
      </w:r>
      <w:r w:rsidR="00310B66">
        <w:rPr>
          <w:rFonts w:asciiTheme="minorHAnsi" w:hAnsiTheme="minorHAnsi" w:cstheme="minorHAnsi"/>
          <w:b w:val="0"/>
          <w:sz w:val="20"/>
          <w:szCs w:val="20"/>
        </w:rPr>
        <w:t xml:space="preserve"> las áreas de difícil acceso para la adecuada ejecución de los trabajos</w:t>
      </w:r>
      <w:r>
        <w:rPr>
          <w:rFonts w:asciiTheme="minorHAnsi" w:hAnsiTheme="minorHAnsi" w:cstheme="minorHAnsi"/>
          <w:b w:val="0"/>
          <w:sz w:val="20"/>
          <w:szCs w:val="20"/>
        </w:rPr>
        <w:t xml:space="preserve"> a </w:t>
      </w:r>
      <w:r w:rsidRPr="00054FAB">
        <w:rPr>
          <w:rFonts w:asciiTheme="minorHAnsi" w:hAnsiTheme="minorHAnsi" w:cstheme="minorHAnsi"/>
          <w:b w:val="0"/>
          <w:sz w:val="20"/>
          <w:szCs w:val="20"/>
        </w:rPr>
        <w:t xml:space="preserve">lo largo de la </w:t>
      </w:r>
      <w:r w:rsidR="00310B66">
        <w:rPr>
          <w:rFonts w:asciiTheme="minorHAnsi" w:hAnsiTheme="minorHAnsi" w:cstheme="minorHAnsi"/>
          <w:b w:val="0"/>
          <w:sz w:val="20"/>
          <w:szCs w:val="20"/>
        </w:rPr>
        <w:t xml:space="preserve">construcción de la red primaria, </w:t>
      </w:r>
      <w:r>
        <w:rPr>
          <w:rFonts w:asciiTheme="minorHAnsi" w:hAnsiTheme="minorHAnsi" w:cstheme="minorHAnsi"/>
          <w:b w:val="0"/>
          <w:sz w:val="20"/>
          <w:szCs w:val="20"/>
        </w:rPr>
        <w:t xml:space="preserve">donde así lo indique, autorice y apruebe el Supervisor de Obra. El ancho aproximado para el desbroce a lo largo de la </w:t>
      </w:r>
      <w:r w:rsidR="00310B66">
        <w:rPr>
          <w:rFonts w:asciiTheme="minorHAnsi" w:hAnsiTheme="minorHAnsi" w:cstheme="minorHAnsi"/>
          <w:b w:val="0"/>
          <w:sz w:val="20"/>
          <w:szCs w:val="20"/>
        </w:rPr>
        <w:t>red primaria</w:t>
      </w:r>
      <w:r>
        <w:rPr>
          <w:rFonts w:asciiTheme="minorHAnsi" w:hAnsiTheme="minorHAnsi" w:cstheme="minorHAnsi"/>
          <w:b w:val="0"/>
          <w:sz w:val="20"/>
          <w:szCs w:val="20"/>
        </w:rPr>
        <w:t xml:space="preserve"> será </w:t>
      </w:r>
      <w:r w:rsidR="00310B66">
        <w:rPr>
          <w:rFonts w:asciiTheme="minorHAnsi" w:hAnsiTheme="minorHAnsi" w:cstheme="minorHAnsi"/>
          <w:b w:val="0"/>
          <w:sz w:val="20"/>
          <w:szCs w:val="20"/>
        </w:rPr>
        <w:t xml:space="preserve">como máximo </w:t>
      </w:r>
      <w:r w:rsidR="00C1620E">
        <w:rPr>
          <w:rFonts w:asciiTheme="minorHAnsi" w:hAnsiTheme="minorHAnsi" w:cstheme="minorHAnsi"/>
          <w:b w:val="0"/>
          <w:sz w:val="20"/>
          <w:szCs w:val="20"/>
        </w:rPr>
        <w:t>6</w:t>
      </w:r>
      <w:r>
        <w:rPr>
          <w:rFonts w:asciiTheme="minorHAnsi" w:hAnsiTheme="minorHAnsi" w:cstheme="minorHAnsi"/>
          <w:b w:val="0"/>
          <w:sz w:val="20"/>
          <w:szCs w:val="20"/>
        </w:rPr>
        <w:t>,0 m o como lo señale el Supervisor de Obra para cada tramo donde se requiera la ejecución de este ítem</w:t>
      </w:r>
      <w:r w:rsidR="000C4EFA">
        <w:rPr>
          <w:rFonts w:asciiTheme="minorHAnsi" w:hAnsiTheme="minorHAnsi" w:cstheme="minorHAnsi"/>
          <w:b w:val="0"/>
          <w:sz w:val="20"/>
          <w:szCs w:val="20"/>
        </w:rPr>
        <w:t>, debidamente aprobado por el Supervisor de Obra</w:t>
      </w:r>
      <w:r w:rsidRPr="00054FAB">
        <w:rPr>
          <w:rFonts w:asciiTheme="minorHAnsi" w:hAnsiTheme="minorHAnsi" w:cstheme="minorHAnsi"/>
          <w:b w:val="0"/>
          <w:sz w:val="20"/>
          <w:szCs w:val="20"/>
        </w:rPr>
        <w:t xml:space="preserve">.   </w:t>
      </w:r>
    </w:p>
    <w:p w:rsidR="00637043" w:rsidRDefault="00637043" w:rsidP="00637043">
      <w:pPr>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trabajo de </w:t>
      </w:r>
      <w:r w:rsidR="00310B66">
        <w:rPr>
          <w:rFonts w:asciiTheme="minorHAnsi" w:hAnsiTheme="minorHAnsi" w:cstheme="minorHAnsi"/>
          <w:kern w:val="28"/>
          <w:sz w:val="20"/>
          <w:szCs w:val="20"/>
          <w:lang w:val="es-ES_tradnl"/>
        </w:rPr>
        <w:t xml:space="preserve">apertura de vía, acceso, desbroce, </w:t>
      </w:r>
      <w:r w:rsidRPr="001C4082">
        <w:rPr>
          <w:rFonts w:asciiTheme="minorHAnsi" w:hAnsiTheme="minorHAnsi" w:cstheme="minorHAnsi"/>
          <w:kern w:val="28"/>
          <w:sz w:val="20"/>
          <w:szCs w:val="20"/>
          <w:lang w:val="es-ES_tradnl"/>
        </w:rPr>
        <w:t>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Especificaci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r w:rsidR="00310B66">
        <w:rPr>
          <w:rFonts w:asciiTheme="minorHAnsi" w:hAnsiTheme="minorHAnsi" w:cstheme="minorHAnsi"/>
          <w:kern w:val="28"/>
          <w:sz w:val="20"/>
          <w:szCs w:val="20"/>
          <w:lang w:val="es-ES_tradnl"/>
        </w:rPr>
        <w:t xml:space="preserve"> DE OBRA</w:t>
      </w:r>
      <w:r w:rsidRPr="001C4082">
        <w:rPr>
          <w:rFonts w:asciiTheme="minorHAnsi" w:hAnsiTheme="minorHAnsi" w:cstheme="minorHAnsi"/>
          <w:kern w:val="28"/>
          <w:sz w:val="20"/>
          <w:szCs w:val="20"/>
          <w:lang w:val="es-ES_tradnl"/>
        </w:rPr>
        <w:t>.</w:t>
      </w:r>
    </w:p>
    <w:p w:rsidR="00A95CD7" w:rsidRDefault="00A95CD7" w:rsidP="00637043">
      <w:pPr>
        <w:jc w:val="both"/>
        <w:rPr>
          <w:rFonts w:asciiTheme="minorHAnsi" w:hAnsiTheme="minorHAnsi" w:cstheme="minorHAnsi"/>
          <w:kern w:val="28"/>
          <w:sz w:val="20"/>
          <w:szCs w:val="20"/>
          <w:lang w:val="es-ES_tradnl"/>
        </w:rPr>
      </w:pPr>
    </w:p>
    <w:p w:rsidR="00A95CD7" w:rsidRPr="001C4082" w:rsidRDefault="00A95CD7" w:rsidP="00637043">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También se refiere al trabajo de limpieza de cauces para el retiro de depósitos de sedimentación, detritos y palizadas, basuras y materiales que se hayan depositado por efecto de la sedimentación en la zona adyacente</w:t>
      </w:r>
      <w:r>
        <w:rPr>
          <w:rFonts w:asciiTheme="minorHAnsi" w:hAnsiTheme="minorHAnsi" w:cstheme="minorHAnsi"/>
          <w:kern w:val="28"/>
          <w:sz w:val="20"/>
          <w:szCs w:val="20"/>
          <w:lang w:val="es-ES_tradnl"/>
        </w:rPr>
        <w:t xml:space="preserve"> a la construcción de la red primaria.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w:t>
      </w:r>
      <w:r w:rsidR="00480E05">
        <w:rPr>
          <w:rFonts w:asciiTheme="minorHAnsi" w:hAnsiTheme="minorHAnsi" w:cstheme="minorHAnsi"/>
          <w:kern w:val="28"/>
          <w:sz w:val="20"/>
          <w:szCs w:val="20"/>
          <w:lang w:val="es-ES_tradnl"/>
        </w:rPr>
        <w:t>, alambrados, enmallados</w:t>
      </w:r>
      <w:r w:rsidRPr="001C4082">
        <w:rPr>
          <w:rFonts w:asciiTheme="minorHAnsi" w:hAnsiTheme="minorHAnsi" w:cstheme="minorHAnsi"/>
          <w:kern w:val="28"/>
          <w:sz w:val="20"/>
          <w:szCs w:val="20"/>
          <w:lang w:val="es-ES_tradnl"/>
        </w:rPr>
        <w:t xml:space="preserve"> y otras instalaciones que </w:t>
      </w:r>
      <w:r w:rsidR="00480E05">
        <w:rPr>
          <w:rFonts w:asciiTheme="minorHAnsi" w:hAnsiTheme="minorHAnsi" w:cstheme="minorHAnsi"/>
          <w:kern w:val="28"/>
          <w:sz w:val="20"/>
          <w:szCs w:val="20"/>
          <w:lang w:val="es-ES_tradnl"/>
        </w:rPr>
        <w:t>interfieran</w:t>
      </w:r>
      <w:r w:rsidRPr="001C4082">
        <w:rPr>
          <w:rFonts w:asciiTheme="minorHAnsi" w:hAnsiTheme="minorHAnsi" w:cstheme="minorHAnsi"/>
          <w:kern w:val="28"/>
          <w:sz w:val="20"/>
          <w:szCs w:val="20"/>
          <w:lang w:val="es-ES_tradnl"/>
        </w:rPr>
        <w:t xml:space="preserve"> u obstaculicen de alguna manera la o</w:t>
      </w:r>
      <w:r w:rsidR="00A95CD7">
        <w:rPr>
          <w:rFonts w:asciiTheme="minorHAnsi" w:hAnsiTheme="minorHAnsi" w:cstheme="minorHAnsi"/>
          <w:kern w:val="28"/>
          <w:sz w:val="20"/>
          <w:szCs w:val="20"/>
          <w:lang w:val="es-ES_tradnl"/>
        </w:rPr>
        <w:t>bra, excepto cuando los planos,</w:t>
      </w:r>
      <w:r w:rsidRPr="001C4082">
        <w:rPr>
          <w:rFonts w:asciiTheme="minorHAnsi" w:hAnsiTheme="minorHAnsi" w:cstheme="minorHAnsi"/>
          <w:kern w:val="28"/>
          <w:sz w:val="20"/>
          <w:szCs w:val="20"/>
          <w:lang w:val="es-ES_tradnl"/>
        </w:rPr>
        <w:t xml:space="preserve"> </w:t>
      </w:r>
      <w:r w:rsidR="000C4EFA" w:rsidRPr="001C4082">
        <w:rPr>
          <w:rFonts w:asciiTheme="minorHAnsi" w:hAnsiTheme="minorHAnsi" w:cstheme="minorHAnsi"/>
          <w:kern w:val="28"/>
          <w:sz w:val="20"/>
          <w:szCs w:val="20"/>
          <w:lang w:val="es-ES_tradnl"/>
        </w:rPr>
        <w:t>Especificaciones Técnicas</w:t>
      </w:r>
      <w:r w:rsidR="00A95CD7">
        <w:rPr>
          <w:rFonts w:asciiTheme="minorHAnsi" w:hAnsiTheme="minorHAnsi" w:cstheme="minorHAnsi"/>
          <w:kern w:val="28"/>
          <w:sz w:val="20"/>
          <w:szCs w:val="20"/>
          <w:lang w:val="es-ES_tradnl"/>
        </w:rPr>
        <w:t xml:space="preserve"> o Supervisor de Obra</w:t>
      </w:r>
      <w:r w:rsidR="00480E05">
        <w:rPr>
          <w:rFonts w:asciiTheme="minorHAnsi" w:hAnsiTheme="minorHAnsi" w:cstheme="minorHAnsi"/>
          <w:kern w:val="28"/>
          <w:sz w:val="20"/>
          <w:szCs w:val="20"/>
          <w:lang w:val="es-ES_tradnl"/>
        </w:rPr>
        <w:t xml:space="preserve"> e</w:t>
      </w:r>
      <w:r w:rsidRPr="001C4082">
        <w:rPr>
          <w:rFonts w:asciiTheme="minorHAnsi" w:hAnsiTheme="minorHAnsi" w:cstheme="minorHAnsi"/>
          <w:kern w:val="28"/>
          <w:sz w:val="20"/>
          <w:szCs w:val="20"/>
          <w:lang w:val="es-ES_tradnl"/>
        </w:rPr>
        <w:t>stablezcan otra cosa al respecto.</w:t>
      </w:r>
      <w:r w:rsidR="00480E05">
        <w:rPr>
          <w:rFonts w:asciiTheme="minorHAnsi" w:hAnsiTheme="minorHAnsi" w:cstheme="minorHAnsi"/>
          <w:kern w:val="28"/>
          <w:sz w:val="20"/>
          <w:szCs w:val="20"/>
          <w:lang w:val="es-ES_tradnl"/>
        </w:rPr>
        <w:t xml:space="preserve"> Debiendo esta</w:t>
      </w:r>
      <w:r w:rsidR="000C4EFA">
        <w:rPr>
          <w:rFonts w:asciiTheme="minorHAnsi" w:hAnsiTheme="minorHAnsi" w:cstheme="minorHAnsi"/>
          <w:kern w:val="28"/>
          <w:sz w:val="20"/>
          <w:szCs w:val="20"/>
          <w:lang w:val="es-ES_tradnl"/>
        </w:rPr>
        <w:t>r a cargo de la Contratista la reposición y r</w:t>
      </w:r>
      <w:r w:rsidR="00480E05">
        <w:rPr>
          <w:rFonts w:asciiTheme="minorHAnsi" w:hAnsiTheme="minorHAnsi" w:cstheme="minorHAnsi"/>
          <w:kern w:val="28"/>
          <w:sz w:val="20"/>
          <w:szCs w:val="20"/>
          <w:lang w:val="es-ES_tradnl"/>
        </w:rPr>
        <w:t>e</w:t>
      </w:r>
      <w:r w:rsidR="000C4EFA">
        <w:rPr>
          <w:rFonts w:asciiTheme="minorHAnsi" w:hAnsiTheme="minorHAnsi" w:cstheme="minorHAnsi"/>
          <w:kern w:val="28"/>
          <w:sz w:val="20"/>
          <w:szCs w:val="20"/>
          <w:lang w:val="es-ES_tradnl"/>
        </w:rPr>
        <w:t>stauración</w:t>
      </w:r>
      <w:r w:rsidR="00480E05">
        <w:rPr>
          <w:rFonts w:asciiTheme="minorHAnsi" w:hAnsiTheme="minorHAnsi" w:cstheme="minorHAnsi"/>
          <w:kern w:val="28"/>
          <w:sz w:val="20"/>
          <w:szCs w:val="20"/>
          <w:lang w:val="es-ES_tradnl"/>
        </w:rPr>
        <w:t xml:space="preserve"> de estas instalaciones afectadas, de manera que se garantice la estabilidad y estética de las mismas.</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D507DD" w:rsidRPr="001C4082" w:rsidRDefault="00D507DD" w:rsidP="00637043">
      <w:pPr>
        <w:jc w:val="both"/>
        <w:rPr>
          <w:rFonts w:asciiTheme="minorHAnsi" w:hAnsiTheme="minorHAnsi" w:cstheme="minorHAnsi"/>
          <w:kern w:val="28"/>
          <w:sz w:val="20"/>
          <w:szCs w:val="20"/>
          <w:lang w:val="es-ES_tradnl"/>
        </w:rPr>
      </w:pPr>
    </w:p>
    <w:p w:rsidR="00637043"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MATERIALES, HERRAMIENTAS Y EQUIPO</w:t>
      </w:r>
    </w:p>
    <w:p w:rsidR="00480E05" w:rsidRPr="001C4082" w:rsidRDefault="00480E05" w:rsidP="00480E05">
      <w:pPr>
        <w:pStyle w:val="Estilo1"/>
        <w:ind w:left="360"/>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7043" w:rsidRPr="001C4082" w:rsidRDefault="00637043" w:rsidP="00637043">
      <w:pPr>
        <w:jc w:val="both"/>
        <w:rPr>
          <w:rFonts w:asciiTheme="minorHAnsi" w:hAnsiTheme="minorHAnsi" w:cstheme="minorHAnsi"/>
          <w:kern w:val="28"/>
          <w:sz w:val="20"/>
          <w:szCs w:val="20"/>
          <w:lang w:val="es-ES_tradnl"/>
        </w:rPr>
      </w:pPr>
    </w:p>
    <w:p w:rsidR="00480E05" w:rsidRPr="00054FAB" w:rsidRDefault="00480E05" w:rsidP="00480E05">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w:t>
      </w:r>
      <w:r w:rsidR="00051976">
        <w:rPr>
          <w:rFonts w:asciiTheme="minorHAnsi" w:hAnsiTheme="minorHAnsi" w:cstheme="minorHAnsi"/>
          <w:b w:val="0"/>
          <w:sz w:val="20"/>
          <w:szCs w:val="20"/>
        </w:rPr>
        <w:t xml:space="preserve">las </w:t>
      </w:r>
      <w:r w:rsidRPr="00054FAB">
        <w:rPr>
          <w:rFonts w:asciiTheme="minorHAnsi" w:hAnsiTheme="minorHAnsi" w:cstheme="minorHAnsi"/>
          <w:b w:val="0"/>
          <w:sz w:val="20"/>
          <w:szCs w:val="20"/>
        </w:rPr>
        <w:t>he</w:t>
      </w:r>
      <w:r w:rsidR="00CA636B">
        <w:rPr>
          <w:rFonts w:asciiTheme="minorHAnsi" w:hAnsiTheme="minorHAnsi" w:cstheme="minorHAnsi"/>
          <w:b w:val="0"/>
          <w:sz w:val="20"/>
          <w:szCs w:val="20"/>
        </w:rPr>
        <w:t xml:space="preserve">rramientas, equipo y maquinaria, que el Contratista considere necesarios, que sean </w:t>
      </w:r>
      <w:r w:rsidR="00051976">
        <w:rPr>
          <w:rFonts w:asciiTheme="minorHAnsi" w:hAnsiTheme="minorHAnsi" w:cstheme="minorHAnsi"/>
          <w:b w:val="0"/>
          <w:sz w:val="20"/>
          <w:szCs w:val="20"/>
        </w:rPr>
        <w:t>apropiados para la ejecución de los trabajos como ser:</w:t>
      </w:r>
      <w:r w:rsidRPr="00054FAB">
        <w:rPr>
          <w:rFonts w:asciiTheme="minorHAnsi" w:hAnsiTheme="minorHAnsi" w:cstheme="minorHAnsi"/>
          <w:b w:val="0"/>
          <w:sz w:val="20"/>
          <w:szCs w:val="20"/>
        </w:rPr>
        <w:t xml:space="preserve"> </w:t>
      </w:r>
      <w:r w:rsidR="00CA636B">
        <w:rPr>
          <w:rFonts w:asciiTheme="minorHAnsi" w:hAnsiTheme="minorHAnsi" w:cstheme="minorHAnsi"/>
          <w:b w:val="0"/>
          <w:sz w:val="20"/>
          <w:szCs w:val="20"/>
        </w:rPr>
        <w:t xml:space="preserve">topadora, excavadora, </w:t>
      </w:r>
      <w:r w:rsidRPr="00054FAB">
        <w:rPr>
          <w:rFonts w:asciiTheme="minorHAnsi" w:hAnsiTheme="minorHAnsi" w:cstheme="minorHAnsi"/>
          <w:b w:val="0"/>
          <w:sz w:val="20"/>
          <w:szCs w:val="20"/>
        </w:rPr>
        <w:t>motosierras,</w:t>
      </w:r>
      <w:r w:rsidR="00CA636B">
        <w:rPr>
          <w:rFonts w:asciiTheme="minorHAnsi" w:hAnsiTheme="minorHAnsi" w:cstheme="minorHAnsi"/>
          <w:b w:val="0"/>
          <w:sz w:val="20"/>
          <w:szCs w:val="20"/>
        </w:rPr>
        <w:t xml:space="preserve"> </w:t>
      </w:r>
      <w:r w:rsidR="00CA636B" w:rsidRPr="00054FAB">
        <w:rPr>
          <w:rFonts w:asciiTheme="minorHAnsi" w:hAnsiTheme="minorHAnsi" w:cstheme="minorHAnsi"/>
          <w:b w:val="0"/>
          <w:sz w:val="20"/>
          <w:szCs w:val="20"/>
        </w:rPr>
        <w:t xml:space="preserve">machetes, </w:t>
      </w:r>
      <w:r w:rsidRPr="00054FAB">
        <w:rPr>
          <w:rFonts w:asciiTheme="minorHAnsi" w:hAnsiTheme="minorHAnsi" w:cstheme="minorHAnsi"/>
          <w:b w:val="0"/>
          <w:sz w:val="20"/>
          <w:szCs w:val="20"/>
        </w:rPr>
        <w:t xml:space="preserve">complementado con el empleo de servicios manuales. La cantidad de equipo que asigne el CONTRATISTA </w:t>
      </w:r>
      <w:r w:rsidR="000C4EFA"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w:t>
      </w:r>
      <w:r w:rsidR="00CA636B">
        <w:rPr>
          <w:rFonts w:asciiTheme="minorHAnsi" w:hAnsiTheme="minorHAnsi" w:cstheme="minorHAnsi"/>
          <w:b w:val="0"/>
          <w:sz w:val="20"/>
          <w:szCs w:val="20"/>
        </w:rPr>
        <w:t>la topografía del lugar, la</w:t>
      </w:r>
      <w:r w:rsidRPr="00054FAB">
        <w:rPr>
          <w:rFonts w:asciiTheme="minorHAnsi" w:hAnsiTheme="minorHAnsi" w:cstheme="minorHAnsi"/>
          <w:b w:val="0"/>
          <w:sz w:val="20"/>
          <w:szCs w:val="20"/>
        </w:rPr>
        <w:t xml:space="preserve"> densidad y tipo de vegetación existente, de las obras a ser demolidas y de los plazos exigidos para la conclusión de la obra.</w:t>
      </w:r>
    </w:p>
    <w:p w:rsidR="00637043" w:rsidRPr="001C4082" w:rsidRDefault="00637043" w:rsidP="00637043">
      <w:pPr>
        <w:jc w:val="both"/>
        <w:rPr>
          <w:rFonts w:asciiTheme="minorHAnsi" w:hAnsiTheme="minorHAnsi" w:cstheme="minorHAnsi"/>
          <w:kern w:val="28"/>
          <w:sz w:val="20"/>
          <w:szCs w:val="20"/>
          <w:lang w:val="es-ES_tradnl"/>
        </w:rPr>
      </w:pPr>
    </w:p>
    <w:p w:rsidR="00637043" w:rsidRPr="00CA636B" w:rsidRDefault="00637043" w:rsidP="009712C1">
      <w:pPr>
        <w:pStyle w:val="Estilo1"/>
        <w:numPr>
          <w:ilvl w:val="1"/>
          <w:numId w:val="19"/>
        </w:numPr>
        <w:contextualSpacing/>
        <w:rPr>
          <w:rFonts w:asciiTheme="minorHAnsi" w:hAnsiTheme="minorHAnsi" w:cstheme="minorHAnsi"/>
          <w:kern w:val="28"/>
          <w:sz w:val="20"/>
          <w:szCs w:val="20"/>
        </w:rPr>
      </w:pPr>
      <w:r w:rsidRPr="00CA636B">
        <w:rPr>
          <w:rFonts w:asciiTheme="minorHAnsi" w:hAnsiTheme="minorHAnsi" w:cstheme="minorHAnsi"/>
          <w:kern w:val="28"/>
          <w:sz w:val="20"/>
          <w:szCs w:val="20"/>
        </w:rPr>
        <w:t>PROCEDIMIENTO PARA LA EJECUCIÓN</w:t>
      </w:r>
    </w:p>
    <w:p w:rsidR="00480E05" w:rsidRPr="001C4082" w:rsidRDefault="00480E05" w:rsidP="00480E05">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w:t>
      </w:r>
      <w:r w:rsidR="00CA636B">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E90509"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colocará estacas a ambos lados del eje de la línea, delimitando los extremos de la faja de </w:t>
      </w:r>
      <w:r w:rsidR="00CA636B">
        <w:rPr>
          <w:rFonts w:asciiTheme="minorHAnsi" w:hAnsiTheme="minorHAnsi" w:cstheme="minorHAnsi"/>
          <w:kern w:val="28"/>
          <w:sz w:val="20"/>
          <w:szCs w:val="20"/>
          <w:lang w:val="es-ES_tradnl"/>
        </w:rPr>
        <w:t>apertura y habilitación de vía, d</w:t>
      </w:r>
      <w:r w:rsidRPr="001C4082">
        <w:rPr>
          <w:rFonts w:asciiTheme="minorHAnsi" w:hAnsiTheme="minorHAnsi" w:cstheme="minorHAnsi"/>
          <w:kern w:val="28"/>
          <w:sz w:val="20"/>
          <w:szCs w:val="20"/>
          <w:lang w:val="es-ES_tradnl"/>
        </w:rPr>
        <w:t xml:space="preserve">esbroce, </w:t>
      </w:r>
      <w:r w:rsidR="00CA636B">
        <w:rPr>
          <w:rFonts w:asciiTheme="minorHAnsi" w:hAnsiTheme="minorHAnsi" w:cstheme="minorHAnsi"/>
          <w:kern w:val="28"/>
          <w:sz w:val="20"/>
          <w:szCs w:val="20"/>
          <w:lang w:val="es-ES_tradnl"/>
        </w:rPr>
        <w:t>d</w:t>
      </w:r>
      <w:r w:rsidRPr="001C4082">
        <w:rPr>
          <w:rFonts w:asciiTheme="minorHAnsi" w:hAnsiTheme="minorHAnsi" w:cstheme="minorHAnsi"/>
          <w:kern w:val="28"/>
          <w:sz w:val="20"/>
          <w:szCs w:val="20"/>
          <w:lang w:val="es-ES_tradnl"/>
        </w:rPr>
        <w:t xml:space="preserve">esbosque, </w:t>
      </w:r>
      <w:r w:rsidR="00CA636B">
        <w:rPr>
          <w:rFonts w:asciiTheme="minorHAnsi" w:hAnsiTheme="minorHAnsi" w:cstheme="minorHAnsi"/>
          <w:kern w:val="28"/>
          <w:sz w:val="20"/>
          <w:szCs w:val="20"/>
          <w:lang w:val="es-ES_tradnl"/>
        </w:rPr>
        <w:t>destronque y l</w:t>
      </w:r>
      <w:r w:rsidRPr="001C4082">
        <w:rPr>
          <w:rFonts w:asciiTheme="minorHAnsi" w:hAnsiTheme="minorHAnsi" w:cstheme="minorHAnsi"/>
          <w:kern w:val="28"/>
          <w:sz w:val="20"/>
          <w:szCs w:val="20"/>
          <w:lang w:val="es-ES_tradnl"/>
        </w:rPr>
        <w:t>impieza de acuerdo a los límites definidos para realizar esta actividad en las Especificaciones Técnicas</w:t>
      </w:r>
      <w:r w:rsidR="00CA636B">
        <w:rPr>
          <w:rFonts w:asciiTheme="minorHAnsi" w:hAnsiTheme="minorHAnsi" w:cstheme="minorHAnsi"/>
          <w:kern w:val="28"/>
          <w:sz w:val="20"/>
          <w:szCs w:val="20"/>
          <w:lang w:val="es-ES_tradnl"/>
        </w:rPr>
        <w:t xml:space="preserve"> y de acuerdo a las instrucciones del Supervisor de Obra</w:t>
      </w:r>
      <w:r w:rsidRPr="001C4082">
        <w:rPr>
          <w:rFonts w:asciiTheme="minorHAnsi" w:hAnsiTheme="minorHAnsi" w:cstheme="minorHAnsi"/>
          <w:kern w:val="28"/>
          <w:sz w:val="20"/>
          <w:szCs w:val="20"/>
          <w:lang w:val="es-ES_tradnl"/>
        </w:rPr>
        <w:t xml:space="preserve">, </w:t>
      </w:r>
      <w:r w:rsidR="00CA636B" w:rsidRPr="005A3330">
        <w:rPr>
          <w:rFonts w:asciiTheme="minorHAnsi" w:hAnsiTheme="minorHAnsi" w:cstheme="minorHAnsi"/>
          <w:kern w:val="28"/>
          <w:sz w:val="20"/>
          <w:szCs w:val="20"/>
          <w:lang w:val="es-ES_tradnl"/>
        </w:rPr>
        <w:t>considerando un máximo ancho de 6</w:t>
      </w:r>
      <w:r w:rsidR="00CA636B">
        <w:rPr>
          <w:rFonts w:asciiTheme="minorHAnsi" w:hAnsiTheme="minorHAnsi" w:cstheme="minorHAnsi"/>
          <w:kern w:val="28"/>
          <w:sz w:val="20"/>
          <w:szCs w:val="20"/>
          <w:lang w:val="es-ES_tradnl"/>
        </w:rPr>
        <w:t>,0</w:t>
      </w:r>
      <w:r w:rsidR="00CA636B" w:rsidRPr="005A3330">
        <w:rPr>
          <w:rFonts w:asciiTheme="minorHAnsi" w:hAnsiTheme="minorHAnsi" w:cstheme="minorHAnsi"/>
          <w:kern w:val="28"/>
          <w:sz w:val="20"/>
          <w:szCs w:val="20"/>
          <w:lang w:val="es-ES_tradnl"/>
        </w:rPr>
        <w:t xml:space="preserve"> metros</w:t>
      </w:r>
      <w:r w:rsidR="00C1620E">
        <w:rPr>
          <w:rFonts w:asciiTheme="minorHAnsi" w:hAnsiTheme="minorHAnsi" w:cstheme="minorHAnsi"/>
          <w:kern w:val="28"/>
          <w:sz w:val="20"/>
          <w:szCs w:val="20"/>
          <w:lang w:val="es-ES_tradnl"/>
        </w:rPr>
        <w:t xml:space="preserve"> </w:t>
      </w:r>
      <w:r w:rsidR="00E90509" w:rsidRPr="00E90509">
        <w:rPr>
          <w:rFonts w:asciiTheme="minorHAnsi" w:hAnsiTheme="minorHAnsi" w:cstheme="minorHAnsi"/>
          <w:sz w:val="20"/>
          <w:szCs w:val="20"/>
        </w:rPr>
        <w:t>o como lo señale el Supervisor de Obra para cada tramo donde se requiera la ejecución de este ítem</w:t>
      </w:r>
      <w:r w:rsidRPr="00E90509">
        <w:rPr>
          <w:rFonts w:asciiTheme="minorHAnsi" w:hAnsiTheme="minorHAnsi" w:cstheme="minorHAnsi"/>
          <w:kern w:val="28"/>
          <w:sz w:val="20"/>
          <w:szCs w:val="20"/>
          <w:lang w:val="es-ES_tradnl"/>
        </w:rPr>
        <w:t>.</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Los materiales provenientes del desbroce, desbosque, destronque y limpieza serán dispuestos de la siguiente manera, si las Especificaciones Técnicas Especiales no instruyen de otra forma: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637043" w:rsidRPr="001C4082" w:rsidRDefault="00637043" w:rsidP="00400E8F">
      <w:pPr>
        <w:spacing w:after="120"/>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637043" w:rsidRPr="001C4082" w:rsidRDefault="00637043" w:rsidP="00637043">
      <w:pPr>
        <w:ind w:left="284"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D507DD" w:rsidRDefault="00D507DD"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051976" w:rsidRPr="001C4082" w:rsidRDefault="00051976" w:rsidP="00637043">
      <w:pPr>
        <w:jc w:val="both"/>
        <w:rPr>
          <w:rFonts w:asciiTheme="minorHAnsi" w:hAnsiTheme="minorHAnsi" w:cstheme="minorHAnsi"/>
          <w:kern w:val="28"/>
          <w:sz w:val="20"/>
          <w:szCs w:val="20"/>
          <w:lang w:val="es-ES_tradnl"/>
        </w:rPr>
      </w:pPr>
    </w:p>
    <w:p w:rsidR="00C1620E" w:rsidRPr="005A3330" w:rsidRDefault="00C1620E" w:rsidP="00C1620E">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no ser que </w:t>
      </w:r>
      <w:r>
        <w:rPr>
          <w:rFonts w:asciiTheme="minorHAnsi" w:hAnsiTheme="minorHAnsi" w:cstheme="minorHAnsi"/>
          <w:kern w:val="28"/>
          <w:sz w:val="20"/>
          <w:szCs w:val="20"/>
          <w:lang w:val="es-ES_tradnl"/>
        </w:rPr>
        <w:t>el Supervisor de Obra</w:t>
      </w:r>
      <w:r w:rsidRPr="005A3330">
        <w:rPr>
          <w:rFonts w:asciiTheme="minorHAnsi" w:hAnsiTheme="minorHAnsi" w:cstheme="minorHAnsi"/>
          <w:kern w:val="28"/>
          <w:sz w:val="20"/>
          <w:szCs w:val="20"/>
          <w:lang w:val="es-ES_tradnl"/>
        </w:rPr>
        <w:t xml:space="preserve"> indique otra cosa, se efectuará la totalidad de estos trabajos entre las líneas de pie de taludes de terraplenes, zonas de préstamo lateral o cresta de cortes, más 3 m de </w:t>
      </w:r>
      <w:proofErr w:type="spellStart"/>
      <w:r w:rsidRPr="005A3330">
        <w:rPr>
          <w:rFonts w:asciiTheme="minorHAnsi" w:hAnsiTheme="minorHAnsi" w:cstheme="minorHAnsi"/>
          <w:kern w:val="28"/>
          <w:sz w:val="20"/>
          <w:szCs w:val="20"/>
          <w:lang w:val="es-ES_tradnl"/>
        </w:rPr>
        <w:t>sobreancho</w:t>
      </w:r>
      <w:proofErr w:type="spellEnd"/>
      <w:r w:rsidRPr="005A3330">
        <w:rPr>
          <w:rFonts w:asciiTheme="minorHAnsi" w:hAnsiTheme="minorHAnsi" w:cstheme="minorHAnsi"/>
          <w:kern w:val="28"/>
          <w:sz w:val="20"/>
          <w:szCs w:val="20"/>
          <w:lang w:val="es-ES_tradnl"/>
        </w:rPr>
        <w:t xml:space="preserve">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C1620E" w:rsidRDefault="00C1620E"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con relación a los frentes de trabajo del movimiento de tierras.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Ningún trabajo de movimiento de tierras podrá iniciarse antes que hayan sido totalmente concluidas y aprobadas por el SUPERVISOR las operaciones de desbroce, desbosque, destronque, limpieza y apertura de vía.</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personal de topografía del SUPERVISOR verificará los límites colocados por el CONTRATISTA para la ejecución de los trabajos de desbroce, desbosque, destronque y limpieza, previamente a la aprobación y </w:t>
      </w:r>
      <w:r w:rsidR="00051976" w:rsidRPr="001C4082">
        <w:rPr>
          <w:rFonts w:asciiTheme="minorHAnsi" w:hAnsiTheme="minorHAnsi" w:cstheme="minorHAnsi"/>
          <w:kern w:val="28"/>
          <w:sz w:val="20"/>
          <w:szCs w:val="20"/>
          <w:lang w:val="es-ES_tradnl"/>
        </w:rPr>
        <w:t>autorización para</w:t>
      </w:r>
      <w:r w:rsidRPr="001C4082">
        <w:rPr>
          <w:rFonts w:asciiTheme="minorHAnsi" w:hAnsiTheme="minorHAnsi" w:cstheme="minorHAnsi"/>
          <w:kern w:val="28"/>
          <w:sz w:val="20"/>
          <w:szCs w:val="20"/>
          <w:lang w:val="es-ES_tradnl"/>
        </w:rPr>
        <w:t xml:space="preserve"> iniciar los trabajos.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w:t>
      </w:r>
      <w:r w:rsidR="00E90509">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y/o de las instrucciones impartidas por el SUPERVISOR. </w:t>
      </w:r>
    </w:p>
    <w:p w:rsidR="00637043" w:rsidRDefault="00637043" w:rsidP="00637043">
      <w:pPr>
        <w:jc w:val="both"/>
        <w:rPr>
          <w:rFonts w:asciiTheme="minorHAnsi" w:hAnsiTheme="minorHAnsi" w:cstheme="minorHAnsi"/>
          <w:kern w:val="28"/>
          <w:sz w:val="20"/>
          <w:szCs w:val="20"/>
          <w:lang w:val="es-ES_tradnl"/>
        </w:rPr>
      </w:pPr>
    </w:p>
    <w:p w:rsidR="00B76127" w:rsidRDefault="00B76127" w:rsidP="00637043">
      <w:pPr>
        <w:jc w:val="both"/>
        <w:rPr>
          <w:rFonts w:asciiTheme="minorHAnsi" w:hAnsiTheme="minorHAnsi" w:cstheme="minorHAnsi"/>
          <w:kern w:val="28"/>
          <w:sz w:val="20"/>
          <w:szCs w:val="20"/>
          <w:lang w:val="es-ES_tradnl"/>
        </w:rPr>
      </w:pPr>
    </w:p>
    <w:p w:rsidR="00B76127" w:rsidRPr="001C4082" w:rsidRDefault="00B76127" w:rsidP="00637043">
      <w:pPr>
        <w:jc w:val="both"/>
        <w:rPr>
          <w:rFonts w:asciiTheme="minorHAnsi" w:hAnsiTheme="minorHAnsi" w:cstheme="minorHAnsi"/>
          <w:kern w:val="28"/>
          <w:sz w:val="20"/>
          <w:szCs w:val="20"/>
          <w:lang w:val="es-ES_tradnl"/>
        </w:rPr>
      </w:pPr>
    </w:p>
    <w:p w:rsidR="00637043" w:rsidRPr="001C4082"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sz w:val="20"/>
          <w:szCs w:val="20"/>
        </w:rPr>
        <w:lastRenderedPageBreak/>
        <w:t>MEDIDAS DE MITIGACIÓN AMBIENTAL</w:t>
      </w:r>
    </w:p>
    <w:p w:rsidR="00637043" w:rsidRPr="001C4082" w:rsidRDefault="00637043" w:rsidP="00637043">
      <w:pPr>
        <w:pStyle w:val="Estilo1"/>
        <w:ind w:left="426"/>
        <w:contextualSpacing/>
        <w:rPr>
          <w:rFonts w:asciiTheme="minorHAnsi" w:hAnsiTheme="minorHAnsi" w:cstheme="minorHAnsi"/>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7043" w:rsidRPr="001C4082" w:rsidRDefault="00637043"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1976" w:rsidRPr="001C4082" w:rsidRDefault="00051976" w:rsidP="00637043">
      <w:pPr>
        <w:jc w:val="both"/>
        <w:rPr>
          <w:rFonts w:asciiTheme="minorHAnsi" w:hAnsiTheme="minorHAnsi" w:cstheme="minorHAnsi"/>
          <w:kern w:val="28"/>
          <w:sz w:val="20"/>
          <w:szCs w:val="20"/>
          <w:lang w:val="es-ES_tradnl"/>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90509" w:rsidRPr="001C4082" w:rsidRDefault="00E90509" w:rsidP="00637043">
      <w:pPr>
        <w:jc w:val="both"/>
        <w:rPr>
          <w:rFonts w:asciiTheme="minorHAnsi" w:hAnsiTheme="minorHAnsi" w:cstheme="minorHAnsi"/>
          <w:kern w:val="28"/>
          <w:sz w:val="20"/>
          <w:szCs w:val="20"/>
        </w:rPr>
      </w:pPr>
    </w:p>
    <w:p w:rsidR="00637043" w:rsidRDefault="00637043" w:rsidP="009712C1">
      <w:pPr>
        <w:pStyle w:val="Estilo1"/>
        <w:numPr>
          <w:ilvl w:val="1"/>
          <w:numId w:val="19"/>
        </w:numPr>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MEDICIÓN Y FORMA DE PAGO</w:t>
      </w:r>
    </w:p>
    <w:p w:rsidR="00E90509" w:rsidRPr="001C4082" w:rsidRDefault="00E90509" w:rsidP="00E90509">
      <w:pPr>
        <w:pStyle w:val="Estilo1"/>
        <w:contextualSpacing/>
        <w:rPr>
          <w:rFonts w:asciiTheme="minorHAnsi" w:hAnsiTheme="minorHAnsi" w:cstheme="minorHAnsi"/>
          <w:kern w:val="28"/>
          <w:sz w:val="20"/>
          <w:szCs w:val="20"/>
        </w:rPr>
      </w:pP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apertura de </w:t>
      </w:r>
      <w:r w:rsidR="00051976" w:rsidRPr="001C4082">
        <w:rPr>
          <w:rFonts w:asciiTheme="minorHAnsi" w:hAnsiTheme="minorHAnsi" w:cstheme="minorHAnsi"/>
          <w:kern w:val="28"/>
          <w:sz w:val="20"/>
          <w:szCs w:val="20"/>
          <w:lang w:val="es-ES_tradnl"/>
        </w:rPr>
        <w:t>vía y</w:t>
      </w:r>
      <w:r w:rsidRPr="001C4082">
        <w:rPr>
          <w:rFonts w:asciiTheme="minorHAnsi" w:hAnsiTheme="minorHAnsi" w:cstheme="minorHAnsi"/>
          <w:kern w:val="28"/>
          <w:sz w:val="20"/>
          <w:szCs w:val="20"/>
          <w:lang w:val="es-ES_tradnl"/>
        </w:rPr>
        <w:t xml:space="preserve"> </w:t>
      </w:r>
      <w:r w:rsidR="00051976" w:rsidRPr="001C4082">
        <w:rPr>
          <w:rFonts w:asciiTheme="minorHAnsi" w:hAnsiTheme="minorHAnsi" w:cstheme="minorHAnsi"/>
          <w:kern w:val="28"/>
          <w:sz w:val="20"/>
          <w:szCs w:val="20"/>
          <w:lang w:val="es-ES_tradnl"/>
        </w:rPr>
        <w:t>desbroce será</w:t>
      </w:r>
      <w:r w:rsidRPr="001C4082">
        <w:rPr>
          <w:rFonts w:asciiTheme="minorHAnsi" w:hAnsiTheme="minorHAnsi" w:cstheme="minorHAnsi"/>
          <w:kern w:val="28"/>
          <w:sz w:val="20"/>
          <w:szCs w:val="20"/>
          <w:lang w:val="es-ES_tradnl"/>
        </w:rPr>
        <w:t xml:space="preserve"> medido en metros cuadrados, de acuerdo a las áreas netas ejecutadas y dimensiones establecidas en los planos y especificaciones técnicas, las cuales </w:t>
      </w:r>
      <w:r w:rsidR="00051976">
        <w:rPr>
          <w:rFonts w:asciiTheme="minorHAnsi" w:hAnsiTheme="minorHAnsi" w:cstheme="minorHAnsi"/>
          <w:kern w:val="28"/>
          <w:sz w:val="20"/>
          <w:szCs w:val="20"/>
          <w:lang w:val="es-ES_tradnl"/>
        </w:rPr>
        <w:t xml:space="preserve">estén debidamente </w:t>
      </w:r>
      <w:r w:rsidRPr="001C4082">
        <w:rPr>
          <w:rFonts w:asciiTheme="minorHAnsi" w:hAnsiTheme="minorHAnsi" w:cstheme="minorHAnsi"/>
          <w:kern w:val="28"/>
          <w:sz w:val="20"/>
          <w:szCs w:val="20"/>
          <w:lang w:val="es-ES_tradnl"/>
        </w:rPr>
        <w:t xml:space="preserve"> aprobadas por el SUPERVISOR.</w:t>
      </w:r>
    </w:p>
    <w:p w:rsidR="00637043" w:rsidRPr="001C4082"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637043" w:rsidRPr="001C4082" w:rsidRDefault="00E90509" w:rsidP="00637043">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forma de pago se efectuará</w:t>
      </w:r>
      <w:r w:rsidR="00637043" w:rsidRPr="001C4082">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637043" w:rsidRPr="001C4082" w:rsidRDefault="00637043" w:rsidP="00637043">
      <w:pPr>
        <w:jc w:val="both"/>
        <w:rPr>
          <w:rFonts w:asciiTheme="minorHAnsi" w:hAnsiTheme="minorHAnsi" w:cstheme="minorHAnsi"/>
          <w:kern w:val="28"/>
          <w:sz w:val="20"/>
          <w:szCs w:val="20"/>
          <w:lang w:val="es-ES_tradnl"/>
        </w:rPr>
      </w:pPr>
    </w:p>
    <w:p w:rsidR="00637043" w:rsidRDefault="00637043" w:rsidP="00637043">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90509" w:rsidRDefault="00E90509" w:rsidP="00637043">
      <w:pPr>
        <w:jc w:val="both"/>
        <w:rPr>
          <w:rFonts w:asciiTheme="minorHAnsi" w:hAnsiTheme="minorHAnsi" w:cstheme="minorHAnsi"/>
          <w:kern w:val="28"/>
          <w:sz w:val="20"/>
          <w:szCs w:val="20"/>
          <w:lang w:val="es-ES_tradnl"/>
        </w:rPr>
      </w:pPr>
    </w:p>
    <w:p w:rsidR="00B76127" w:rsidRDefault="00B76127" w:rsidP="00637043">
      <w:pPr>
        <w:jc w:val="both"/>
        <w:rPr>
          <w:rFonts w:asciiTheme="minorHAnsi" w:hAnsiTheme="minorHAnsi" w:cstheme="minorHAnsi"/>
          <w:kern w:val="28"/>
          <w:sz w:val="20"/>
          <w:szCs w:val="20"/>
          <w:lang w:val="es-ES_tradnl"/>
        </w:rPr>
      </w:pPr>
    </w:p>
    <w:p w:rsidR="00B76127" w:rsidRDefault="00B76127" w:rsidP="00637043">
      <w:pPr>
        <w:jc w:val="both"/>
        <w:rPr>
          <w:rFonts w:asciiTheme="minorHAnsi" w:hAnsiTheme="minorHAnsi" w:cstheme="minorHAnsi"/>
          <w:kern w:val="28"/>
          <w:sz w:val="20"/>
          <w:szCs w:val="20"/>
          <w:lang w:val="es-ES_tradnl"/>
        </w:rPr>
      </w:pPr>
    </w:p>
    <w:p w:rsidR="00B76127" w:rsidRPr="001C4082" w:rsidRDefault="00B76127" w:rsidP="00637043">
      <w:pPr>
        <w:jc w:val="both"/>
        <w:rPr>
          <w:rFonts w:asciiTheme="minorHAnsi" w:hAnsiTheme="minorHAnsi" w:cstheme="minorHAnsi"/>
          <w:kern w:val="28"/>
          <w:sz w:val="20"/>
          <w:szCs w:val="20"/>
          <w:lang w:val="es-ES_tradnl"/>
        </w:rPr>
      </w:pPr>
    </w:p>
    <w:p w:rsidR="006E02D4" w:rsidRPr="00054FAB" w:rsidRDefault="006E02D4" w:rsidP="006E02D4">
      <w:pPr>
        <w:contextualSpacing/>
        <w:jc w:val="both"/>
        <w:rPr>
          <w:rFonts w:asciiTheme="minorHAnsi" w:hAnsiTheme="minorHAnsi" w:cstheme="minorHAnsi"/>
          <w:sz w:val="20"/>
          <w:szCs w:val="20"/>
        </w:rPr>
      </w:pPr>
    </w:p>
    <w:p w:rsidR="00AC7D69" w:rsidRDefault="00AC7D69" w:rsidP="00AC7D69">
      <w:pPr>
        <w:rPr>
          <w:lang w:val="es-BO" w:eastAsia="en-US"/>
        </w:rPr>
      </w:pPr>
    </w:p>
    <w:p w:rsidR="0031499A" w:rsidRPr="001C4082" w:rsidRDefault="0031499A" w:rsidP="009712C1">
      <w:pPr>
        <w:pStyle w:val="Ttulo3"/>
        <w:keepLines w:val="0"/>
        <w:numPr>
          <w:ilvl w:val="0"/>
          <w:numId w:val="19"/>
        </w:numPr>
        <w:spacing w:before="0" w:line="240" w:lineRule="auto"/>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auto"/>
        </w:rPr>
        <w:lastRenderedPageBreak/>
        <w:t>EXCAVA</w:t>
      </w:r>
      <w:r w:rsidR="00885C12">
        <w:rPr>
          <w:rFonts w:asciiTheme="minorHAnsi" w:eastAsia="Times New Roman" w:hAnsiTheme="minorHAnsi" w:cstheme="minorHAnsi"/>
          <w:color w:val="auto"/>
        </w:rPr>
        <w:t xml:space="preserve">CIÓN DE ZANJA TERRENO </w:t>
      </w:r>
      <w:r w:rsidR="00B76127">
        <w:rPr>
          <w:rFonts w:asciiTheme="minorHAnsi" w:eastAsia="Times New Roman" w:hAnsiTheme="minorHAnsi" w:cstheme="minorHAnsi"/>
          <w:color w:val="auto"/>
        </w:rPr>
        <w:t>DURO</w:t>
      </w:r>
    </w:p>
    <w:p w:rsidR="0031499A" w:rsidRDefault="001A5F91"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Pr="00920A4F">
        <w:rPr>
          <w:rFonts w:asciiTheme="minorHAnsi" w:hAnsiTheme="minorHAnsi" w:cstheme="minorHAnsi"/>
          <w:b/>
          <w:sz w:val="20"/>
          <w:szCs w:val="20"/>
        </w:rPr>
        <w:t>Metro C</w:t>
      </w:r>
      <w:r>
        <w:rPr>
          <w:rFonts w:asciiTheme="minorHAnsi" w:hAnsiTheme="minorHAnsi" w:cstheme="minorHAnsi"/>
          <w:b/>
          <w:sz w:val="20"/>
          <w:szCs w:val="20"/>
        </w:rPr>
        <w:t>úbico</w:t>
      </w:r>
      <w:r w:rsidRPr="00920A4F">
        <w:rPr>
          <w:rFonts w:asciiTheme="minorHAnsi" w:hAnsiTheme="minorHAnsi" w:cstheme="minorHAnsi"/>
          <w:b/>
          <w:sz w:val="20"/>
          <w:szCs w:val="20"/>
        </w:rPr>
        <w:t xml:space="preserve">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1A5F91" w:rsidRPr="001C4082" w:rsidRDefault="001A5F91" w:rsidP="00290260">
      <w:pPr>
        <w:contextualSpacing/>
        <w:jc w:val="both"/>
        <w:rPr>
          <w:rFonts w:asciiTheme="minorHAnsi" w:hAnsiTheme="minorHAnsi" w:cstheme="minorHAnsi"/>
          <w:b/>
          <w:sz w:val="20"/>
          <w:szCs w:val="20"/>
          <w:vertAlign w:val="superscript"/>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1C4082" w:rsidRDefault="0031499A" w:rsidP="009712C1">
      <w:pPr>
        <w:pStyle w:val="Prrafodelista"/>
        <w:numPr>
          <w:ilvl w:val="0"/>
          <w:numId w:val="12"/>
        </w:numPr>
        <w:contextualSpacing/>
        <w:jc w:val="both"/>
        <w:rPr>
          <w:rFonts w:asciiTheme="minorHAnsi" w:eastAsia="Arial Unicode MS" w:hAnsiTheme="minorHAnsi" w:cstheme="minorHAnsi"/>
          <w:b/>
          <w:vanish/>
          <w:sz w:val="20"/>
          <w:szCs w:val="20"/>
          <w:lang w:val="es-ES_tradnl"/>
        </w:rPr>
      </w:pPr>
    </w:p>
    <w:p w:rsidR="0031499A" w:rsidRPr="00B76127" w:rsidRDefault="006E260B"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DEFINICIÓN</w:t>
      </w:r>
    </w:p>
    <w:p w:rsidR="006E260B" w:rsidRPr="001C4082" w:rsidRDefault="006E260B" w:rsidP="006E260B">
      <w:pPr>
        <w:pStyle w:val="Estilo1"/>
        <w:contextualSpacing/>
        <w:rPr>
          <w:rFonts w:asciiTheme="minorHAnsi" w:hAnsiTheme="minorHAnsi" w:cstheme="minorHAnsi"/>
          <w:sz w:val="20"/>
          <w:szCs w:val="20"/>
        </w:rPr>
      </w:pPr>
    </w:p>
    <w:p w:rsidR="00885C12" w:rsidRDefault="0031499A" w:rsidP="00290260">
      <w:pPr>
        <w:contextualSpacing/>
        <w:jc w:val="both"/>
        <w:rPr>
          <w:rFonts w:asciiTheme="minorHAnsi" w:hAnsiTheme="minorHAnsi" w:cstheme="minorHAnsi"/>
          <w:kern w:val="28"/>
          <w:sz w:val="20"/>
          <w:szCs w:val="20"/>
          <w:lang w:val="es-ES_tradnl"/>
        </w:rPr>
      </w:pPr>
      <w:r w:rsidRPr="001C4082">
        <w:rPr>
          <w:rFonts w:asciiTheme="minorHAnsi" w:eastAsia="Arial Unicode MS" w:hAnsiTheme="minorHAnsi" w:cstheme="minorHAnsi"/>
          <w:sz w:val="20"/>
          <w:szCs w:val="20"/>
          <w:lang w:val="es-ES_tradnl"/>
        </w:rPr>
        <w:t xml:space="preserve">Este ítem comprende los trabajos necesarios </w:t>
      </w:r>
      <w:r w:rsidR="00BD31C4" w:rsidRPr="001C4082">
        <w:rPr>
          <w:rFonts w:asciiTheme="minorHAnsi" w:eastAsia="Arial Unicode MS" w:hAnsiTheme="minorHAnsi" w:cstheme="minorHAnsi"/>
          <w:sz w:val="20"/>
          <w:szCs w:val="20"/>
          <w:lang w:val="es-ES_tradnl"/>
        </w:rPr>
        <w:t>para</w:t>
      </w:r>
      <w:r w:rsidR="00BD31C4" w:rsidRPr="001C4082" w:rsidDel="00761165">
        <w:rPr>
          <w:rFonts w:asciiTheme="minorHAnsi" w:hAnsiTheme="minorHAnsi" w:cstheme="minorHAnsi"/>
          <w:kern w:val="28"/>
          <w:sz w:val="20"/>
          <w:szCs w:val="20"/>
          <w:lang w:val="es-ES_tradnl"/>
        </w:rPr>
        <w:t xml:space="preserve"> </w:t>
      </w:r>
      <w:r w:rsidR="00BD31C4"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w:t>
      </w:r>
      <w:r w:rsidR="00B76127">
        <w:rPr>
          <w:rFonts w:asciiTheme="minorHAnsi" w:hAnsiTheme="minorHAnsi" w:cstheme="minorHAnsi"/>
          <w:kern w:val="28"/>
          <w:sz w:val="20"/>
          <w:szCs w:val="20"/>
          <w:lang w:val="es-ES_tradnl"/>
        </w:rPr>
        <w:t>duro,</w:t>
      </w:r>
      <w:r w:rsidRPr="001C4082">
        <w:rPr>
          <w:rFonts w:asciiTheme="minorHAnsi" w:hAnsiTheme="minorHAnsi" w:cstheme="minorHAnsi"/>
          <w:kern w:val="28"/>
          <w:sz w:val="20"/>
          <w:szCs w:val="20"/>
          <w:lang w:val="es-ES_tradnl"/>
        </w:rPr>
        <w:t xml:space="preserve"> esto con la finalidad de realizar el tendido de tuberías de acero negro al carbó</w:t>
      </w:r>
      <w:r w:rsidR="00B76127">
        <w:rPr>
          <w:rFonts w:asciiTheme="minorHAnsi" w:hAnsiTheme="minorHAnsi" w:cstheme="minorHAnsi"/>
          <w:kern w:val="28"/>
          <w:sz w:val="20"/>
          <w:szCs w:val="20"/>
          <w:lang w:val="es-ES_tradnl"/>
        </w:rPr>
        <w:t>n</w:t>
      </w:r>
      <w:r w:rsidR="006E260B"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 xml:space="preserve">en sus distintos diámetros, </w:t>
      </w:r>
      <w:r w:rsidR="00BD31C4"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utilizando medios mecánicos o manuales. En este ítem se incluye cualquier desbroce superficial</w:t>
      </w:r>
      <w:r w:rsidR="00885C12">
        <w:rPr>
          <w:rFonts w:asciiTheme="minorHAnsi" w:hAnsiTheme="minorHAnsi" w:cstheme="minorHAnsi"/>
          <w:kern w:val="28"/>
          <w:sz w:val="20"/>
          <w:szCs w:val="20"/>
          <w:lang w:val="es-ES_tradnl"/>
        </w:rPr>
        <w:t>.</w:t>
      </w:r>
    </w:p>
    <w:p w:rsidR="00885C12" w:rsidRDefault="00885C12" w:rsidP="00290260">
      <w:pPr>
        <w:contextualSpacing/>
        <w:jc w:val="both"/>
        <w:rPr>
          <w:rFonts w:asciiTheme="minorHAnsi" w:hAnsiTheme="minorHAnsi" w:cstheme="minorHAnsi"/>
          <w:kern w:val="28"/>
          <w:sz w:val="20"/>
          <w:szCs w:val="20"/>
          <w:lang w:val="es-ES_tradnl"/>
        </w:rPr>
      </w:pPr>
    </w:p>
    <w:p w:rsidR="00B76127" w:rsidRPr="005A3330" w:rsidRDefault="00B76127" w:rsidP="00B76127">
      <w:pPr>
        <w:contextualSpacing/>
        <w:jc w:val="both"/>
        <w:rPr>
          <w:rFonts w:asciiTheme="minorHAnsi" w:hAnsiTheme="minorHAnsi" w:cstheme="minorHAnsi"/>
          <w:sz w:val="20"/>
          <w:szCs w:val="20"/>
        </w:rPr>
      </w:pPr>
      <w:r w:rsidRPr="005A3330">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B76127" w:rsidRDefault="00B76127" w:rsidP="00290260">
      <w:pPr>
        <w:contextualSpacing/>
        <w:jc w:val="both"/>
        <w:rPr>
          <w:rFonts w:asciiTheme="minorHAnsi" w:hAnsiTheme="minorHAnsi" w:cstheme="minorHAnsi"/>
          <w:sz w:val="20"/>
          <w:szCs w:val="20"/>
        </w:rPr>
      </w:pPr>
    </w:p>
    <w:p w:rsidR="00B76127" w:rsidRPr="005A3330" w:rsidRDefault="00B76127" w:rsidP="00B76127">
      <w:pPr>
        <w:contextualSpacing/>
        <w:jc w:val="both"/>
        <w:rPr>
          <w:rFonts w:asciiTheme="minorHAnsi" w:hAnsiTheme="minorHAnsi" w:cstheme="minorHAnsi"/>
          <w:sz w:val="20"/>
          <w:szCs w:val="20"/>
        </w:rPr>
      </w:pP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B76127" w:rsidRPr="005A3330" w:rsidRDefault="00B76127" w:rsidP="00B76127">
      <w:pPr>
        <w:contextualSpacing/>
        <w:jc w:val="both"/>
        <w:rPr>
          <w:rFonts w:asciiTheme="minorHAnsi" w:hAnsiTheme="minorHAnsi" w:cstheme="minorHAnsi"/>
          <w:sz w:val="20"/>
          <w:szCs w:val="20"/>
        </w:rPr>
      </w:pPr>
    </w:p>
    <w:p w:rsidR="00B76127" w:rsidRPr="005A3330" w:rsidRDefault="00B76127" w:rsidP="00B76127">
      <w:pPr>
        <w:pStyle w:val="Estilo1"/>
        <w:contextualSpacing/>
        <w:rPr>
          <w:rFonts w:asciiTheme="minorHAnsi" w:eastAsia="Times New Roman" w:hAnsiTheme="minorHAnsi" w:cstheme="minorHAnsi"/>
          <w:sz w:val="20"/>
          <w:szCs w:val="20"/>
          <w:u w:val="single"/>
          <w:lang w:val="es-BO"/>
        </w:rPr>
      </w:pPr>
      <w:r w:rsidRPr="005A3330">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31499A" w:rsidRPr="001C4082" w:rsidRDefault="0031499A" w:rsidP="00290260">
      <w:pPr>
        <w:pStyle w:val="PARRAFO"/>
        <w:spacing w:after="0" w:afterAutospacing="0" w:line="240" w:lineRule="auto"/>
        <w:contextualSpacing/>
        <w:rPr>
          <w:sz w:val="20"/>
          <w:szCs w:val="20"/>
          <w:u w:val="single"/>
          <w:lang w:val="es-BO"/>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MA</w:t>
      </w:r>
      <w:r w:rsidR="00AD6FB6" w:rsidRPr="00B76127">
        <w:rPr>
          <w:rFonts w:asciiTheme="minorHAnsi" w:hAnsiTheme="minorHAnsi" w:cstheme="minorHAnsi"/>
          <w:kern w:val="28"/>
          <w:sz w:val="20"/>
          <w:szCs w:val="20"/>
        </w:rPr>
        <w:t>TERIALES, HERRAMIENTAS Y EQUIPO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w:t>
      </w:r>
      <w:r w:rsidR="00B76127" w:rsidRPr="005A3330">
        <w:rPr>
          <w:rFonts w:asciiTheme="minorHAnsi" w:hAnsiTheme="minorHAnsi" w:cstheme="minorHAnsi"/>
          <w:kern w:val="28"/>
          <w:sz w:val="20"/>
          <w:szCs w:val="20"/>
          <w:lang w:val="es-ES_tradnl"/>
        </w:rPr>
        <w:t>martillo neumático, compresora, palas, picotas, barretas, carretillas, etc.</w:t>
      </w:r>
      <w:r w:rsidRPr="001C4082">
        <w:rPr>
          <w:rFonts w:asciiTheme="minorHAnsi" w:hAnsiTheme="minorHAnsi" w:cstheme="minorHAnsi"/>
          <w:kern w:val="28"/>
          <w:sz w:val="20"/>
          <w:szCs w:val="20"/>
          <w:lang w:val="es-ES_tradnl"/>
        </w:rPr>
        <w:t>) para la ejecución de los trabajos, los mismos deberán ser aprobado</w:t>
      </w:r>
      <w:r w:rsidR="00400E8F">
        <w:rPr>
          <w:rFonts w:asciiTheme="minorHAnsi" w:hAnsiTheme="minorHAnsi" w:cstheme="minorHAnsi"/>
          <w:kern w:val="28"/>
          <w:sz w:val="20"/>
          <w:szCs w:val="20"/>
          <w:lang w:val="es-ES_tradnl"/>
        </w:rPr>
        <w:t>s por el SUPERVISOR DE OBRA al i</w:t>
      </w:r>
      <w:r w:rsidRPr="001C4082">
        <w:rPr>
          <w:rFonts w:asciiTheme="minorHAnsi" w:hAnsiTheme="minorHAnsi" w:cstheme="minorHAnsi"/>
          <w:kern w:val="28"/>
          <w:sz w:val="20"/>
          <w:szCs w:val="20"/>
          <w:lang w:val="es-ES_tradnl"/>
        </w:rPr>
        <w:t>nicio de la actividad</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AD6FB6" w:rsidRDefault="00AD6FB6"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PROCEDIMIENTO PARA LA EJECUCIÓN</w:t>
      </w:r>
    </w:p>
    <w:p w:rsidR="00AD6FB6" w:rsidRPr="001C4082" w:rsidRDefault="00AD6FB6" w:rsidP="00AD6FB6">
      <w:pPr>
        <w:pStyle w:val="Estilo1"/>
        <w:contextualSpacing/>
        <w:rPr>
          <w:rFonts w:asciiTheme="minorHAnsi" w:hAnsiTheme="minorHAnsi" w:cstheme="minorHAnsi"/>
          <w:kern w:val="28"/>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Realizado el correspondiente replanteo topográfico en Obra</w:t>
      </w:r>
      <w:r w:rsidR="00B76127">
        <w:rPr>
          <w:rFonts w:asciiTheme="minorHAnsi" w:eastAsia="Arial Unicode MS" w:hAnsiTheme="minorHAnsi" w:cstheme="minorHAnsi"/>
          <w:sz w:val="20"/>
          <w:szCs w:val="20"/>
          <w:lang w:val="es-ES_tradnl"/>
        </w:rPr>
        <w:t>, el SUPERVISOR DE OBRA evaluará y aprobará</w:t>
      </w:r>
      <w:r w:rsidRPr="001C4082">
        <w:rPr>
          <w:rFonts w:asciiTheme="minorHAnsi" w:eastAsia="Arial Unicode MS" w:hAnsiTheme="minorHAnsi" w:cstheme="minorHAnsi"/>
          <w:sz w:val="20"/>
          <w:szCs w:val="20"/>
          <w:lang w:val="es-ES_tradnl"/>
        </w:rPr>
        <w:t xml:space="preserve"> cambios en el trazo del tendido.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w:t>
      </w:r>
      <w:r w:rsidR="00B76127">
        <w:rPr>
          <w:rFonts w:asciiTheme="minorHAnsi" w:hAnsiTheme="minorHAnsi" w:cstheme="minorHAnsi"/>
          <w:kern w:val="28"/>
          <w:sz w:val="20"/>
          <w:szCs w:val="20"/>
          <w:lang w:val="es-ES_tradnl"/>
        </w:rPr>
        <w:t xml:space="preserve"> fibra óptica,</w:t>
      </w:r>
      <w:r w:rsidRPr="001C4082">
        <w:rPr>
          <w:rFonts w:asciiTheme="minorHAnsi" w:hAnsiTheme="minorHAnsi" w:cstheme="minorHAnsi"/>
          <w:kern w:val="28"/>
          <w:sz w:val="20"/>
          <w:szCs w:val="20"/>
          <w:lang w:val="es-ES_tradnl"/>
        </w:rPr>
        <w:t xml:space="preserve"> etc. En caso de daño a los mismos el CONTRATISTA se hará re</w:t>
      </w:r>
      <w:r w:rsidR="00B76127">
        <w:rPr>
          <w:rFonts w:asciiTheme="minorHAnsi" w:hAnsiTheme="minorHAnsi" w:cstheme="minorHAnsi"/>
          <w:kern w:val="28"/>
          <w:sz w:val="20"/>
          <w:szCs w:val="20"/>
          <w:lang w:val="es-ES_tradnl"/>
        </w:rPr>
        <w:t>sponsable y a su costo realizará</w:t>
      </w:r>
      <w:r w:rsidRPr="001C4082">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BD31C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D6FB6" w:rsidRPr="001C4082" w:rsidRDefault="00AD6FB6"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1C4082" w:rsidRDefault="0031499A" w:rsidP="00290260">
      <w:pPr>
        <w:contextualSpacing/>
        <w:jc w:val="both"/>
        <w:rPr>
          <w:rFonts w:asciiTheme="minorHAnsi" w:hAnsiTheme="minorHAnsi" w:cstheme="minorHAnsi"/>
          <w:kern w:val="28"/>
          <w:sz w:val="20"/>
          <w:szCs w:val="20"/>
          <w:lang w:val="es-ES_tradnl"/>
        </w:rPr>
      </w:pPr>
    </w:p>
    <w:p w:rsidR="001A5F91"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w:t>
      </w:r>
    </w:p>
    <w:p w:rsidR="0031499A" w:rsidRPr="001C4082" w:rsidRDefault="0031499A" w:rsidP="00290260">
      <w:pPr>
        <w:pStyle w:val="PARRAFO"/>
        <w:spacing w:after="0" w:afterAutospacing="0" w:line="240" w:lineRule="auto"/>
        <w:contextualSpacing/>
        <w:rPr>
          <w:sz w:val="20"/>
          <w:szCs w:val="20"/>
          <w:lang w:val="es-ES_tradnl"/>
        </w:rPr>
      </w:pPr>
      <w:r w:rsidRPr="001C4082">
        <w:rPr>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w:t>
      </w:r>
      <w:proofErr w:type="spellStart"/>
      <w:r w:rsidRPr="001C4082">
        <w:rPr>
          <w:rFonts w:asciiTheme="minorHAnsi" w:hAnsiTheme="minorHAnsi" w:cstheme="minorHAnsi"/>
          <w:kern w:val="28"/>
          <w:sz w:val="20"/>
          <w:szCs w:val="20"/>
          <w:lang w:val="es-ES_tradnl"/>
        </w:rPr>
        <w:t>entibamientos</w:t>
      </w:r>
      <w:proofErr w:type="spellEnd"/>
      <w:r w:rsidRPr="001C4082">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 xml:space="preserve">El CONTRATISTA deberá </w:t>
      </w:r>
      <w:r w:rsidRPr="001C4082">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p>
    <w:p w:rsidR="0031499A" w:rsidRDefault="0031499A" w:rsidP="00290260">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31499A" w:rsidRPr="001C4082" w:rsidRDefault="0031499A" w:rsidP="00290260">
      <w:pPr>
        <w:pStyle w:val="Estilo1"/>
        <w:contextualSpacing/>
        <w:rPr>
          <w:rFonts w:asciiTheme="minorHAnsi" w:eastAsia="Times New Roman" w:hAnsiTheme="minorHAnsi" w:cstheme="minorHAnsi"/>
          <w:bCs/>
          <w:sz w:val="20"/>
          <w:szCs w:val="20"/>
        </w:rPr>
      </w:pPr>
    </w:p>
    <w:p w:rsidR="0031499A" w:rsidRPr="001C4082" w:rsidRDefault="0031499A" w:rsidP="00290260">
      <w:pPr>
        <w:pStyle w:val="Estilo1"/>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31499A" w:rsidRPr="001C4082" w:rsidRDefault="0031499A" w:rsidP="00290260">
      <w:pPr>
        <w:pStyle w:val="Estilo1"/>
        <w:contextualSpacing/>
        <w:rPr>
          <w:rFonts w:asciiTheme="minorHAnsi" w:hAnsiTheme="minorHAnsi" w:cstheme="minorHAnsi"/>
          <w:sz w:val="20"/>
          <w:szCs w:val="20"/>
        </w:rPr>
      </w:pPr>
    </w:p>
    <w:p w:rsidR="0031499A" w:rsidRDefault="0031499A" w:rsidP="009712C1">
      <w:pPr>
        <w:pStyle w:val="Prrafodelista"/>
        <w:numPr>
          <w:ilvl w:val="0"/>
          <w:numId w:val="1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D6FB6" w:rsidRPr="00AD6FB6"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1C4082" w:rsidRDefault="0031499A" w:rsidP="00290260">
      <w:pPr>
        <w:pStyle w:val="Prrafodelista"/>
        <w:ind w:left="360"/>
        <w:contextualSpacing/>
        <w:jc w:val="both"/>
        <w:rPr>
          <w:rFonts w:asciiTheme="minorHAnsi" w:hAnsiTheme="minorHAnsi" w:cstheme="minorHAnsi"/>
          <w:kern w:val="28"/>
          <w:sz w:val="20"/>
          <w:szCs w:val="20"/>
          <w:lang w:val="es-ES_tradnl"/>
        </w:rPr>
      </w:pPr>
    </w:p>
    <w:p w:rsidR="0031499A" w:rsidRDefault="0031499A" w:rsidP="009712C1">
      <w:pPr>
        <w:numPr>
          <w:ilvl w:val="0"/>
          <w:numId w:val="16"/>
        </w:numPr>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Paralelismo con líneas enterradas existentes</w:t>
      </w:r>
    </w:p>
    <w:p w:rsidR="00AD6FB6" w:rsidRPr="001C4082" w:rsidRDefault="00AD6FB6" w:rsidP="00AD6FB6">
      <w:pPr>
        <w:contextualSpacing/>
        <w:jc w:val="both"/>
        <w:rPr>
          <w:rFonts w:asciiTheme="minorHAnsi" w:eastAsia="Arial Unicode MS" w:hAnsiTheme="minorHAnsi" w:cstheme="minorHAnsi"/>
          <w:b/>
          <w:sz w:val="20"/>
          <w:szCs w:val="20"/>
          <w:lang w:val="es-ES_tradnl"/>
        </w:rPr>
      </w:pPr>
    </w:p>
    <w:p w:rsidR="0031499A" w:rsidRPr="001C4082" w:rsidRDefault="0031499A" w:rsidP="009712C1">
      <w:pPr>
        <w:pStyle w:val="Prrafodelista"/>
        <w:numPr>
          <w:ilvl w:val="0"/>
          <w:numId w:val="9"/>
        </w:numPr>
        <w:spacing w:after="120"/>
        <w:ind w:left="357" w:hanging="357"/>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deberá estar envuelta con cinta adicional de señalizaci</w:t>
      </w:r>
      <w:r w:rsidR="00BA07B4">
        <w:rPr>
          <w:rFonts w:asciiTheme="minorHAnsi" w:hAnsiTheme="minorHAnsi" w:cstheme="minorHAnsi"/>
          <w:kern w:val="28"/>
          <w:sz w:val="20"/>
          <w:szCs w:val="20"/>
          <w:lang w:val="es-ES_tradnl"/>
        </w:rPr>
        <w:t>ón (provista por el CONTRATISTA</w:t>
      </w:r>
      <w:r w:rsidRPr="001C4082">
        <w:rPr>
          <w:rFonts w:asciiTheme="minorHAnsi" w:hAnsiTheme="minorHAnsi" w:cstheme="minorHAnsi"/>
          <w:kern w:val="28"/>
          <w:sz w:val="20"/>
          <w:szCs w:val="20"/>
          <w:lang w:val="es-ES_tradnl"/>
        </w:rPr>
        <w:t>); con el fin de diferenciarla de los demás servicios subterráneos.</w:t>
      </w:r>
    </w:p>
    <w:p w:rsidR="0031499A" w:rsidRPr="001C4082" w:rsidRDefault="0031499A" w:rsidP="009712C1">
      <w:pPr>
        <w:pStyle w:val="Prrafodelista"/>
        <w:numPr>
          <w:ilvl w:val="0"/>
          <w:numId w:val="9"/>
        </w:num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la cinta para realizar proteger y señalizar las tubería de gas, estas deberán contar con su respectivo archivo fotográfico y deben ser verificadas y aprobadas por el SUPERVISOR DE OBRA. </w:t>
      </w:r>
    </w:p>
    <w:p w:rsidR="0031499A" w:rsidRPr="001C4082" w:rsidRDefault="0031499A" w:rsidP="00AD6FB6">
      <w:pPr>
        <w:pStyle w:val="Prrafodelista"/>
        <w:ind w:left="360"/>
        <w:contextualSpacing/>
        <w:jc w:val="both"/>
        <w:rPr>
          <w:rFonts w:asciiTheme="minorHAnsi" w:hAnsiTheme="minorHAnsi" w:cstheme="minorHAnsi"/>
          <w:kern w:val="28"/>
          <w:sz w:val="20"/>
          <w:szCs w:val="20"/>
          <w:lang w:val="es-ES_tradnl"/>
        </w:rPr>
      </w:pPr>
    </w:p>
    <w:p w:rsidR="0031499A" w:rsidRPr="00AD6FB6" w:rsidRDefault="0031499A" w:rsidP="009712C1">
      <w:pPr>
        <w:pStyle w:val="Prrafodelista"/>
        <w:numPr>
          <w:ilvl w:val="0"/>
          <w:numId w:val="16"/>
        </w:numPr>
        <w:contextualSpacing/>
        <w:jc w:val="both"/>
        <w:rPr>
          <w:rFonts w:asciiTheme="minorHAnsi" w:hAnsiTheme="minorHAnsi" w:cstheme="minorHAnsi"/>
          <w:b/>
          <w:kern w:val="28"/>
          <w:sz w:val="20"/>
          <w:szCs w:val="20"/>
          <w:lang w:val="es-ES_tradnl"/>
        </w:rPr>
      </w:pPr>
      <w:r w:rsidRPr="00AD6FB6">
        <w:rPr>
          <w:rFonts w:asciiTheme="minorHAnsi" w:hAnsiTheme="minorHAnsi" w:cstheme="minorHAnsi"/>
          <w:b/>
          <w:kern w:val="28"/>
          <w:sz w:val="20"/>
          <w:szCs w:val="20"/>
          <w:lang w:val="es-ES_tradnl"/>
        </w:rPr>
        <w:t>Excavación para uniones de tubería</w:t>
      </w:r>
    </w:p>
    <w:p w:rsidR="00AD6FB6" w:rsidRDefault="00AD6FB6" w:rsidP="00AD6FB6">
      <w:pPr>
        <w:pStyle w:val="Prrafodelista"/>
        <w:ind w:left="284"/>
        <w:contextualSpacing/>
        <w:jc w:val="both"/>
        <w:rPr>
          <w:rFonts w:asciiTheme="minorHAnsi" w:hAnsiTheme="minorHAnsi" w:cstheme="minorHAnsi"/>
          <w:kern w:val="28"/>
          <w:sz w:val="20"/>
          <w:szCs w:val="20"/>
          <w:lang w:val="es-ES_tradnl"/>
        </w:rPr>
      </w:pPr>
    </w:p>
    <w:p w:rsidR="0031499A" w:rsidRPr="00AD6FB6" w:rsidRDefault="0031499A" w:rsidP="009712C1">
      <w:pPr>
        <w:pStyle w:val="Prrafodelista"/>
        <w:numPr>
          <w:ilvl w:val="0"/>
          <w:numId w:val="23"/>
        </w:numPr>
        <w:ind w:left="284" w:hanging="284"/>
        <w:contextualSpacing/>
        <w:jc w:val="both"/>
        <w:rPr>
          <w:rFonts w:asciiTheme="minorHAnsi" w:hAnsiTheme="minorHAnsi" w:cstheme="minorHAnsi"/>
          <w:kern w:val="28"/>
          <w:sz w:val="20"/>
          <w:szCs w:val="20"/>
          <w:lang w:val="es-ES_tradnl"/>
        </w:rPr>
      </w:pPr>
      <w:r w:rsidRPr="00AD6FB6">
        <w:rPr>
          <w:rFonts w:asciiTheme="minorHAnsi" w:hAnsiTheme="minorHAnsi" w:cstheme="minorHAnsi"/>
          <w:kern w:val="28"/>
          <w:sz w:val="20"/>
          <w:szCs w:val="20"/>
          <w:lang w:val="es-ES_tradnl"/>
        </w:rPr>
        <w:t xml:space="preserve">El CONTRATISTA deberá realizar las excavaciones para unión, garantizando en todo momento las mejores condiciones </w:t>
      </w:r>
      <w:r w:rsidR="00BA07B4" w:rsidRPr="005A3330">
        <w:rPr>
          <w:rFonts w:asciiTheme="minorHAnsi" w:hAnsiTheme="minorHAnsi" w:cstheme="minorHAnsi"/>
          <w:kern w:val="28"/>
          <w:sz w:val="20"/>
          <w:szCs w:val="20"/>
          <w:lang w:val="es-ES_tradnl"/>
        </w:rPr>
        <w:t xml:space="preserve">para que la unión de </w:t>
      </w:r>
      <w:proofErr w:type="spellStart"/>
      <w:r w:rsidR="00BA07B4" w:rsidRPr="005A3330">
        <w:rPr>
          <w:rFonts w:asciiTheme="minorHAnsi" w:hAnsiTheme="minorHAnsi" w:cstheme="minorHAnsi"/>
          <w:kern w:val="28"/>
          <w:sz w:val="20"/>
          <w:szCs w:val="20"/>
          <w:lang w:val="es-ES_tradnl"/>
        </w:rPr>
        <w:t>lingadas</w:t>
      </w:r>
      <w:proofErr w:type="spellEnd"/>
      <w:r w:rsidR="00BA07B4" w:rsidRPr="005A3330">
        <w:rPr>
          <w:rFonts w:asciiTheme="minorHAnsi" w:hAnsiTheme="minorHAnsi" w:cstheme="minorHAnsi"/>
          <w:kern w:val="28"/>
          <w:sz w:val="20"/>
          <w:szCs w:val="20"/>
          <w:lang w:val="es-ES_tradnl"/>
        </w:rPr>
        <w:t xml:space="preserve"> sea la más adecuada</w:t>
      </w:r>
      <w:r w:rsidRPr="00AD6FB6">
        <w:rPr>
          <w:rFonts w:asciiTheme="minorHAnsi" w:hAnsiTheme="minorHAnsi" w:cstheme="minorHAnsi"/>
          <w:kern w:val="28"/>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00E8F" w:rsidRPr="001C4082" w:rsidRDefault="00400E8F" w:rsidP="00290260">
      <w:pPr>
        <w:pStyle w:val="Prrafodelista"/>
        <w:ind w:left="360"/>
        <w:contextualSpacing/>
        <w:jc w:val="both"/>
        <w:rPr>
          <w:rFonts w:asciiTheme="minorHAnsi" w:hAnsiTheme="minorHAnsi" w:cstheme="minorHAnsi"/>
          <w:kern w:val="28"/>
          <w:sz w:val="20"/>
          <w:szCs w:val="20"/>
          <w:lang w:val="es-ES_tradnl"/>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MEDIDAS DE MITIGACIÓN AMBIENTAL</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sz w:val="20"/>
          <w:szCs w:val="20"/>
        </w:rPr>
      </w:pPr>
    </w:p>
    <w:p w:rsidR="0031499A" w:rsidRPr="00B76127" w:rsidRDefault="0031499A" w:rsidP="009712C1">
      <w:pPr>
        <w:pStyle w:val="Estilo1"/>
        <w:numPr>
          <w:ilvl w:val="1"/>
          <w:numId w:val="19"/>
        </w:numPr>
        <w:contextualSpacing/>
        <w:rPr>
          <w:rFonts w:asciiTheme="minorHAnsi" w:hAnsiTheme="minorHAnsi" w:cstheme="minorHAnsi"/>
          <w:kern w:val="28"/>
          <w:sz w:val="20"/>
          <w:szCs w:val="20"/>
        </w:rPr>
      </w:pPr>
      <w:r w:rsidRPr="00B76127">
        <w:rPr>
          <w:rFonts w:asciiTheme="minorHAnsi" w:hAnsiTheme="minorHAnsi" w:cstheme="minorHAnsi"/>
          <w:kern w:val="28"/>
          <w:sz w:val="20"/>
          <w:szCs w:val="20"/>
        </w:rPr>
        <w:t>MEDICI</w:t>
      </w:r>
      <w:r w:rsidR="00AD6FB6" w:rsidRPr="00B76127">
        <w:rPr>
          <w:rFonts w:asciiTheme="minorHAnsi" w:hAnsiTheme="minorHAnsi" w:cstheme="minorHAnsi"/>
          <w:kern w:val="28"/>
          <w:sz w:val="20"/>
          <w:szCs w:val="20"/>
        </w:rPr>
        <w:t>ÓN Y FORMA DE PAGO</w:t>
      </w:r>
    </w:p>
    <w:p w:rsidR="00AD6FB6" w:rsidRPr="001C4082" w:rsidRDefault="00AD6FB6" w:rsidP="00AD6FB6">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31499A" w:rsidRPr="001C4082" w:rsidRDefault="0031499A" w:rsidP="00290260">
      <w:pPr>
        <w:contextualSpacing/>
        <w:jc w:val="both"/>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31499A" w:rsidRPr="001C4082" w:rsidRDefault="0031499A" w:rsidP="00290260">
      <w:pPr>
        <w:contextualSpacing/>
        <w:jc w:val="both"/>
        <w:rPr>
          <w:rFonts w:asciiTheme="minorHAnsi" w:hAnsiTheme="minorHAnsi" w:cstheme="minorHAnsi"/>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31499A" w:rsidRDefault="0031499A" w:rsidP="00290260">
      <w:pPr>
        <w:contextualSpacing/>
        <w:jc w:val="both"/>
        <w:rPr>
          <w:lang w:val="es-BO" w:eastAsia="en-US"/>
        </w:rPr>
      </w:pPr>
    </w:p>
    <w:p w:rsidR="008D11D0" w:rsidRDefault="008D11D0" w:rsidP="00A43524">
      <w:pPr>
        <w:pStyle w:val="Prrafodelista"/>
        <w:ind w:left="0"/>
        <w:jc w:val="both"/>
        <w:rPr>
          <w:rFonts w:asciiTheme="minorHAnsi" w:hAnsiTheme="minorHAnsi" w:cstheme="minorHAnsi"/>
          <w:sz w:val="20"/>
          <w:szCs w:val="20"/>
          <w:lang w:val="es-BO" w:eastAsia="es-BO"/>
        </w:rPr>
      </w:pPr>
    </w:p>
    <w:p w:rsidR="001313D5" w:rsidRPr="0092371B" w:rsidRDefault="007F0A17" w:rsidP="009712C1">
      <w:pPr>
        <w:pStyle w:val="Ttulo2"/>
        <w:numPr>
          <w:ilvl w:val="0"/>
          <w:numId w:val="19"/>
        </w:numPr>
        <w:spacing w:before="0"/>
        <w:jc w:val="both"/>
        <w:rPr>
          <w:rFonts w:asciiTheme="minorHAnsi" w:hAnsiTheme="minorHAnsi" w:cstheme="minorHAnsi"/>
          <w:b/>
          <w:color w:val="auto"/>
          <w:sz w:val="20"/>
          <w:szCs w:val="20"/>
        </w:rPr>
      </w:pPr>
      <w:r w:rsidRPr="007F0A17">
        <w:rPr>
          <w:rFonts w:asciiTheme="minorHAnsi" w:hAnsiTheme="minorHAnsi" w:cstheme="minorHAnsi"/>
          <w:b/>
          <w:color w:val="auto"/>
          <w:sz w:val="20"/>
          <w:szCs w:val="20"/>
        </w:rPr>
        <w:t>RELLENO Y COMPACTADO DE ZANJA CON TIERRA CERNIDA S/PROVISION</w:t>
      </w:r>
    </w:p>
    <w:p w:rsidR="001313D5" w:rsidRDefault="001313D5" w:rsidP="001313D5">
      <w:pPr>
        <w:rPr>
          <w:rFonts w:asciiTheme="minorHAnsi" w:hAnsiTheme="minorHAnsi" w:cstheme="minorHAnsi"/>
          <w:b/>
          <w:sz w:val="20"/>
          <w:szCs w:val="20"/>
        </w:rPr>
      </w:pPr>
      <w:r>
        <w:rPr>
          <w:rFonts w:asciiTheme="minorHAnsi" w:hAnsiTheme="minorHAnsi" w:cstheme="minorHAnsi"/>
          <w:b/>
          <w:sz w:val="20"/>
          <w:szCs w:val="20"/>
        </w:rPr>
        <w:t>UNIDAD: Metro Cú</w:t>
      </w:r>
      <w:r w:rsidRPr="00920A4F">
        <w:rPr>
          <w:rFonts w:asciiTheme="minorHAnsi" w:hAnsiTheme="minorHAnsi" w:cstheme="minorHAnsi"/>
          <w:b/>
          <w:sz w:val="20"/>
          <w:szCs w:val="20"/>
        </w:rPr>
        <w:t>bico (m</w:t>
      </w:r>
      <w:r>
        <w:rPr>
          <w:rFonts w:asciiTheme="minorHAnsi" w:hAnsiTheme="minorHAnsi" w:cstheme="minorHAnsi"/>
          <w:b/>
          <w:sz w:val="20"/>
          <w:szCs w:val="20"/>
        </w:rPr>
        <w:t>³</w:t>
      </w:r>
      <w:r w:rsidRPr="00920A4F">
        <w:rPr>
          <w:rFonts w:asciiTheme="minorHAnsi" w:hAnsiTheme="minorHAnsi" w:cstheme="minorHAnsi"/>
          <w:b/>
          <w:sz w:val="20"/>
          <w:szCs w:val="20"/>
        </w:rPr>
        <w:t>)</w:t>
      </w:r>
    </w:p>
    <w:p w:rsidR="001313D5" w:rsidRPr="0092371B" w:rsidRDefault="001313D5" w:rsidP="001313D5">
      <w:pPr>
        <w:rPr>
          <w:rFonts w:asciiTheme="minorHAnsi" w:hAnsiTheme="minorHAnsi" w:cstheme="minorHAnsi"/>
          <w:b/>
          <w:sz w:val="20"/>
          <w:szCs w:val="20"/>
        </w:rPr>
      </w:pPr>
    </w:p>
    <w:p w:rsidR="001313D5" w:rsidRPr="0092371B"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 xml:space="preserve"> DEFINICIÓN</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Pr="00920A4F" w:rsidRDefault="001313D5" w:rsidP="001313D5">
      <w:pPr>
        <w:pStyle w:val="Sangra3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1313D5" w:rsidRDefault="001313D5" w:rsidP="001313D5">
      <w:pPr>
        <w:jc w:val="both"/>
        <w:rPr>
          <w:rFonts w:ascii="Calibri" w:hAnsi="Calibri"/>
          <w:iCs/>
          <w:sz w:val="20"/>
          <w:szCs w:val="22"/>
        </w:rPr>
      </w:pPr>
      <w:r w:rsidRPr="0092371B">
        <w:rPr>
          <w:rFonts w:ascii="Calibri" w:hAnsi="Calibri"/>
          <w:iCs/>
          <w:sz w:val="20"/>
          <w:szCs w:val="22"/>
        </w:rPr>
        <w:lastRenderedPageBreak/>
        <w:t>Específicamente se refiere al empleo de tierra cernida y seleccionada en un espesor de 0,35 m, echada por capas, cada una debidamente compactada, después de haber realizado el tendido de las tuberías en los lugares indicados en el proyecto o autorizados por la SUPERVISIÓN de</w:t>
      </w:r>
      <w:r>
        <w:rPr>
          <w:rFonts w:ascii="Calibri" w:hAnsi="Calibri"/>
          <w:iCs/>
          <w:sz w:val="20"/>
          <w:szCs w:val="22"/>
        </w:rPr>
        <w:t xml:space="preserve"> la</w:t>
      </w:r>
      <w:r w:rsidRPr="0092371B">
        <w:rPr>
          <w:rFonts w:ascii="Calibri" w:hAnsi="Calibri"/>
          <w:iCs/>
          <w:sz w:val="20"/>
          <w:szCs w:val="22"/>
        </w:rPr>
        <w:t xml:space="preserve"> obra</w:t>
      </w:r>
      <w:r>
        <w:rPr>
          <w:rFonts w:ascii="Calibri" w:hAnsi="Calibri"/>
          <w:iCs/>
          <w:sz w:val="20"/>
          <w:szCs w:val="22"/>
        </w:rPr>
        <w:t>.</w:t>
      </w:r>
    </w:p>
    <w:p w:rsidR="001313D5" w:rsidRPr="0092371B" w:rsidRDefault="001313D5" w:rsidP="001313D5">
      <w:pPr>
        <w:jc w:val="both"/>
        <w:rPr>
          <w:rFonts w:asciiTheme="minorHAnsi" w:hAnsiTheme="minorHAnsi" w:cstheme="minorHAnsi"/>
          <w:sz w:val="18"/>
          <w:szCs w:val="20"/>
        </w:rPr>
      </w:pPr>
    </w:p>
    <w:p w:rsidR="001313D5" w:rsidRPr="0092371B"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MATERIAL, HERRAMIENTAS Y EQUIPO</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Pr>
          <w:rFonts w:asciiTheme="minorHAnsi" w:hAnsiTheme="minorHAnsi" w:cstheme="minorHAnsi"/>
          <w:sz w:val="20"/>
          <w:szCs w:val="20"/>
        </w:rPr>
        <w:t xml:space="preserve">zarandas, </w:t>
      </w:r>
      <w:r w:rsidRPr="00920A4F">
        <w:rPr>
          <w:rFonts w:asciiTheme="minorHAnsi" w:hAnsiTheme="minorHAnsi" w:cstheme="minorHAnsi"/>
          <w:sz w:val="20"/>
          <w:szCs w:val="20"/>
        </w:rPr>
        <w:t>compactadora mecánica, etc.) para la ejecución de los trabajos, los mismos deberán ser aprobado</w:t>
      </w:r>
      <w:r>
        <w:rPr>
          <w:rFonts w:asciiTheme="minorHAnsi" w:hAnsiTheme="minorHAnsi" w:cstheme="minorHAnsi"/>
          <w:sz w:val="20"/>
          <w:szCs w:val="20"/>
        </w:rPr>
        <w:t>s por el SUPERVISOR DE OBRA al i</w:t>
      </w:r>
      <w:r w:rsidRPr="00920A4F">
        <w:rPr>
          <w:rFonts w:asciiTheme="minorHAnsi" w:hAnsiTheme="minorHAnsi" w:cstheme="minorHAnsi"/>
          <w:sz w:val="20"/>
          <w:szCs w:val="20"/>
        </w:rPr>
        <w:t xml:space="preserve">nicio de la actividad. </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1313D5"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w:t>
      </w:r>
      <w:r>
        <w:rPr>
          <w:rFonts w:asciiTheme="minorHAnsi" w:hAnsiTheme="minorHAnsi" w:cstheme="minorHAnsi"/>
          <w:sz w:val="20"/>
          <w:szCs w:val="20"/>
        </w:rPr>
        <w:t xml:space="preserve"> considerándose como tales, aque</w:t>
      </w:r>
      <w:r w:rsidRPr="00920A4F">
        <w:rPr>
          <w:rFonts w:asciiTheme="minorHAnsi" w:hAnsiTheme="minorHAnsi" w:cstheme="minorHAnsi"/>
          <w:sz w:val="20"/>
          <w:szCs w:val="20"/>
        </w:rPr>
        <w:t>llos que igualen o sobrepasen el límite plástico del suelo.</w:t>
      </w:r>
    </w:p>
    <w:p w:rsidR="001313D5" w:rsidRPr="00920A4F" w:rsidRDefault="001313D5" w:rsidP="001313D5">
      <w:pPr>
        <w:jc w:val="both"/>
        <w:rPr>
          <w:rFonts w:asciiTheme="minorHAnsi" w:hAnsiTheme="minorHAnsi" w:cstheme="minorHAnsi"/>
          <w:sz w:val="20"/>
          <w:szCs w:val="20"/>
        </w:rPr>
      </w:pPr>
    </w:p>
    <w:p w:rsidR="001313D5" w:rsidRPr="00E47ED5"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E47ED5">
        <w:rPr>
          <w:rFonts w:asciiTheme="minorHAnsi" w:eastAsia="Times New Roman" w:hAnsiTheme="minorHAnsi" w:cstheme="minorHAnsi"/>
          <w:b/>
          <w:color w:val="auto"/>
          <w:sz w:val="20"/>
          <w:szCs w:val="20"/>
        </w:rPr>
        <w:t>PROCEDIMIENTO PARA LA EJECUCIÓN</w:t>
      </w:r>
    </w:p>
    <w:p w:rsidR="001313D5" w:rsidRPr="00920A4F" w:rsidRDefault="001313D5" w:rsidP="001313D5">
      <w:pPr>
        <w:pStyle w:val="Estilo1"/>
        <w:rPr>
          <w:rFonts w:asciiTheme="minorHAnsi" w:eastAsia="Times New Roman" w:hAnsiTheme="minorHAnsi" w:cstheme="minorHAnsi"/>
          <w:sz w:val="20"/>
          <w:szCs w:val="20"/>
          <w:lang w:val="es-ES"/>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1313D5" w:rsidRPr="00920A4F" w:rsidRDefault="001313D5" w:rsidP="001313D5">
      <w:pPr>
        <w:jc w:val="both"/>
        <w:rPr>
          <w:rFonts w:asciiTheme="minorHAnsi" w:hAnsiTheme="minorHAnsi" w:cstheme="minorHAnsi"/>
          <w:sz w:val="20"/>
          <w:szCs w:val="20"/>
        </w:rPr>
      </w:pPr>
    </w:p>
    <w:p w:rsidR="001313D5" w:rsidRDefault="001313D5" w:rsidP="001313D5">
      <w:pPr>
        <w:contextualSpacing/>
        <w:jc w:val="both"/>
        <w:rPr>
          <w:rFonts w:asciiTheme="minorHAnsi" w:hAnsiTheme="minorHAnsi" w:cstheme="minorHAnsi"/>
          <w:sz w:val="20"/>
          <w:szCs w:val="20"/>
        </w:rPr>
      </w:pPr>
      <w:r w:rsidRPr="00920A4F">
        <w:rPr>
          <w:rFonts w:asciiTheme="minorHAnsi" w:hAnsiTheme="minorHAnsi" w:cstheme="minorHAnsi"/>
          <w:sz w:val="20"/>
          <w:szCs w:val="20"/>
        </w:rPr>
        <w:t>La zanja deberá estar perfi</w:t>
      </w:r>
      <w:r>
        <w:rPr>
          <w:rFonts w:asciiTheme="minorHAnsi" w:hAnsiTheme="minorHAnsi" w:cstheme="minorHAnsi"/>
          <w:sz w:val="20"/>
          <w:szCs w:val="20"/>
        </w:rPr>
        <w:t xml:space="preserve">lada con un ancho constante </w:t>
      </w:r>
      <w:r w:rsidRPr="00920A4F">
        <w:rPr>
          <w:rFonts w:asciiTheme="minorHAnsi" w:hAnsiTheme="minorHAnsi" w:cstheme="minorHAnsi"/>
          <w:sz w:val="20"/>
          <w:szCs w:val="20"/>
        </w:rPr>
        <w:t xml:space="preserve">en toda su profundidad, libre de cualquier escombro o cualquier otro elemento que pueda dañar la tubería. </w:t>
      </w:r>
    </w:p>
    <w:p w:rsidR="001313D5" w:rsidRPr="00920A4F" w:rsidRDefault="001313D5" w:rsidP="001313D5">
      <w:pPr>
        <w:contextualSpacing/>
        <w:jc w:val="both"/>
        <w:rPr>
          <w:rFonts w:asciiTheme="minorHAnsi" w:hAnsiTheme="minorHAnsi" w:cstheme="minorHAnsi"/>
          <w:sz w:val="20"/>
          <w:szCs w:val="20"/>
        </w:rPr>
      </w:pP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1313D5" w:rsidRPr="00920A4F" w:rsidRDefault="001313D5" w:rsidP="001313D5">
      <w:pPr>
        <w:tabs>
          <w:tab w:val="left" w:pos="0"/>
          <w:tab w:val="left" w:pos="142"/>
        </w:tabs>
        <w:jc w:val="both"/>
        <w:rPr>
          <w:rFonts w:asciiTheme="minorHAnsi" w:hAnsiTheme="minorHAnsi" w:cstheme="minorHAnsi"/>
          <w:sz w:val="20"/>
          <w:szCs w:val="20"/>
        </w:rPr>
      </w:pPr>
    </w:p>
    <w:p w:rsidR="001313D5"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w:t>
      </w:r>
      <w:r>
        <w:rPr>
          <w:rFonts w:asciiTheme="minorHAnsi" w:hAnsiTheme="minorHAnsi" w:cstheme="minorHAnsi"/>
          <w:sz w:val="20"/>
          <w:szCs w:val="20"/>
        </w:rPr>
        <w:t>uberías, el relleno se ejecutará</w:t>
      </w:r>
      <w:r w:rsidRPr="00920A4F">
        <w:rPr>
          <w:rFonts w:asciiTheme="minorHAnsi" w:hAnsiTheme="minorHAnsi" w:cstheme="minorHAnsi"/>
          <w:sz w:val="20"/>
          <w:szCs w:val="20"/>
        </w:rPr>
        <w:t xml:space="preserve"> con tierra cernida (z</w:t>
      </w:r>
      <w:r>
        <w:rPr>
          <w:rFonts w:asciiTheme="minorHAnsi" w:hAnsiTheme="minorHAnsi" w:cstheme="minorHAnsi"/>
          <w:sz w:val="20"/>
          <w:szCs w:val="20"/>
        </w:rPr>
        <w:t>arandeada en malla cuadrada de 10</w:t>
      </w:r>
      <w:r w:rsidRPr="00920A4F">
        <w:rPr>
          <w:rFonts w:asciiTheme="minorHAnsi" w:hAnsiTheme="minorHAnsi" w:cstheme="minorHAnsi"/>
          <w:sz w:val="20"/>
          <w:szCs w:val="20"/>
        </w:rPr>
        <w:t xml:space="preserve"> milímetros), previamente aprobado por el SUPERVISOR DE OBRA.</w:t>
      </w:r>
    </w:p>
    <w:p w:rsidR="001313D5" w:rsidRPr="00920A4F" w:rsidRDefault="001313D5" w:rsidP="001313D5">
      <w:pPr>
        <w:tabs>
          <w:tab w:val="left" w:pos="0"/>
          <w:tab w:val="left" w:pos="142"/>
        </w:tabs>
        <w:jc w:val="both"/>
        <w:rPr>
          <w:rFonts w:asciiTheme="minorHAnsi" w:hAnsiTheme="minorHAnsi" w:cstheme="minorHAnsi"/>
          <w:sz w:val="20"/>
          <w:szCs w:val="20"/>
        </w:rPr>
      </w:pPr>
    </w:p>
    <w:p w:rsidR="001313D5" w:rsidRPr="00721D98" w:rsidRDefault="001313D5" w:rsidP="001313D5">
      <w:pPr>
        <w:tabs>
          <w:tab w:val="left" w:pos="0"/>
          <w:tab w:val="left" w:pos="142"/>
        </w:tabs>
        <w:jc w:val="both"/>
        <w:rPr>
          <w:rFonts w:asciiTheme="minorHAnsi" w:hAnsiTheme="minorHAnsi" w:cs="Arial"/>
          <w:sz w:val="20"/>
          <w:szCs w:val="20"/>
          <w:lang w:val="es-ES_tradnl"/>
        </w:rPr>
      </w:pPr>
      <w:bookmarkStart w:id="17" w:name="_Toc314666649"/>
      <w:r w:rsidRPr="00721D98">
        <w:rPr>
          <w:rFonts w:asciiTheme="minorHAnsi" w:hAnsiTheme="minorHAnsi"/>
          <w:iCs/>
          <w:color w:val="000000"/>
          <w:sz w:val="20"/>
          <w:szCs w:val="20"/>
          <w:lang w:val="es-ES_tradnl"/>
        </w:rPr>
        <w:t xml:space="preserve">El relleno y compactado de material, se realizará en dos capas de material. La primera capa será </w:t>
      </w:r>
      <w:bookmarkStart w:id="18" w:name="_Toc314666646"/>
      <w:r w:rsidRPr="00721D98">
        <w:rPr>
          <w:rFonts w:asciiTheme="minorHAnsi" w:hAnsiTheme="minorHAnsi"/>
          <w:iCs/>
          <w:sz w:val="20"/>
          <w:szCs w:val="20"/>
          <w:lang w:val="es-ES_tradnl"/>
        </w:rPr>
        <w:t>material fino (tierra cernida) que servirá de asiento para el confinamiento de la tubería. El espesor de la cama será de 15 cm</w:t>
      </w:r>
      <w:bookmarkEnd w:id="18"/>
      <w:r w:rsidRPr="00721D98">
        <w:rPr>
          <w:rFonts w:asciiTheme="minorHAnsi" w:hAnsiTheme="minorHAnsi"/>
          <w:iCs/>
          <w:sz w:val="20"/>
          <w:szCs w:val="20"/>
          <w:lang w:val="es-ES_tradnl"/>
        </w:rPr>
        <w:t xml:space="preserve">, </w:t>
      </w:r>
      <w:r w:rsidRPr="00721D98">
        <w:rPr>
          <w:rFonts w:asciiTheme="minorHAnsi" w:hAnsiTheme="minorHAnsi"/>
          <w:iCs/>
          <w:color w:val="000000"/>
          <w:sz w:val="20"/>
          <w:szCs w:val="20"/>
          <w:lang w:val="es-ES_tradnl"/>
        </w:rPr>
        <w:t>la cual será nivelada y asentada, la segunda capa será la de protección de tubería con un espesor de 20 cm, las mismas que serán debidamente asentadas con apisonadores manuales,</w:t>
      </w:r>
      <w:r w:rsidRPr="00721D98">
        <w:rPr>
          <w:rFonts w:asciiTheme="minorHAnsi" w:hAnsiTheme="minorHAnsi" w:cs="Arial"/>
          <w:sz w:val="20"/>
          <w:szCs w:val="20"/>
          <w:lang w:val="es-ES_tradnl"/>
        </w:rPr>
        <w:t xml:space="preserve"> el control de compactación será realizado por el SUPERVISOR DE OBRA.</w:t>
      </w:r>
    </w:p>
    <w:bookmarkEnd w:id="17"/>
    <w:p w:rsidR="001313D5"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Para la verifi</w:t>
      </w:r>
      <w:r>
        <w:rPr>
          <w:rFonts w:asciiTheme="minorHAnsi" w:hAnsiTheme="minorHAnsi" w:cstheme="minorHAnsi"/>
          <w:sz w:val="20"/>
          <w:szCs w:val="20"/>
        </w:rPr>
        <w:t>cación de espesores se utilizará</w:t>
      </w:r>
      <w:r w:rsidRPr="00920A4F">
        <w:rPr>
          <w:rFonts w:asciiTheme="minorHAnsi" w:hAnsiTheme="minorHAnsi" w:cstheme="minorHAnsi"/>
          <w:sz w:val="20"/>
          <w:szCs w:val="20"/>
        </w:rPr>
        <w:t xml:space="preserve"> una varilla de medición.</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Pr="00920A4F" w:rsidRDefault="001313D5" w:rsidP="001313D5">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w:t>
      </w:r>
      <w:r>
        <w:rPr>
          <w:rFonts w:asciiTheme="minorHAnsi" w:hAnsiTheme="minorHAnsi" w:cstheme="minorHAnsi"/>
          <w:sz w:val="20"/>
          <w:szCs w:val="20"/>
        </w:rPr>
        <w:t>n del SUPERVISOR DE OBRA</w:t>
      </w:r>
      <w:r w:rsidRPr="00920A4F">
        <w:rPr>
          <w:rFonts w:asciiTheme="minorHAnsi" w:hAnsiTheme="minorHAnsi" w:cstheme="minorHAnsi"/>
          <w:sz w:val="20"/>
          <w:szCs w:val="20"/>
        </w:rPr>
        <w:t>, dejando constancia escrita en el Libro de Órdenes, después de haber comprobado el debido tendido y el estado perfecto de revestimiento exterior de la tubería</w:t>
      </w:r>
      <w:r w:rsidRPr="005541F3">
        <w:rPr>
          <w:rFonts w:asciiTheme="minorHAnsi" w:hAnsiTheme="minorHAnsi" w:cstheme="minorHAnsi"/>
          <w:sz w:val="20"/>
          <w:szCs w:val="20"/>
          <w:lang w:val="es-ES_tradnl"/>
        </w:rPr>
        <w:t xml:space="preserve"> </w:t>
      </w:r>
      <w:r w:rsidRPr="001C4082">
        <w:rPr>
          <w:rFonts w:asciiTheme="minorHAnsi" w:hAnsiTheme="minorHAnsi" w:cstheme="minorHAnsi"/>
          <w:sz w:val="20"/>
          <w:szCs w:val="20"/>
          <w:lang w:val="es-ES_tradnl"/>
        </w:rPr>
        <w:t>aplicando el</w:t>
      </w:r>
      <w:r>
        <w:rPr>
          <w:rFonts w:asciiTheme="minorHAnsi" w:hAnsiTheme="minorHAnsi" w:cstheme="minorHAnsi"/>
          <w:sz w:val="20"/>
          <w:szCs w:val="20"/>
          <w:lang w:val="es-ES_tradnl"/>
        </w:rPr>
        <w:t xml:space="preserve"> paso del</w:t>
      </w:r>
      <w:r w:rsidRPr="001C4082">
        <w:rPr>
          <w:rFonts w:asciiTheme="minorHAnsi" w:hAnsiTheme="minorHAnsi" w:cstheme="minorHAnsi"/>
          <w:sz w:val="20"/>
          <w:szCs w:val="20"/>
          <w:lang w:val="es-ES_tradnl"/>
        </w:rPr>
        <w:t xml:space="preserve"> </w:t>
      </w:r>
      <w:proofErr w:type="spellStart"/>
      <w:r w:rsidRPr="001C4082">
        <w:rPr>
          <w:rFonts w:asciiTheme="minorHAnsi" w:hAnsiTheme="minorHAnsi" w:cstheme="minorHAnsi"/>
          <w:sz w:val="20"/>
          <w:szCs w:val="20"/>
          <w:lang w:val="es-ES_tradnl"/>
        </w:rPr>
        <w:t>Ho</w:t>
      </w:r>
      <w:r>
        <w:rPr>
          <w:rFonts w:asciiTheme="minorHAnsi" w:hAnsiTheme="minorHAnsi" w:cstheme="minorHAnsi"/>
          <w:sz w:val="20"/>
          <w:szCs w:val="20"/>
          <w:lang w:val="es-ES_tradnl"/>
        </w:rPr>
        <w:t>lid</w:t>
      </w:r>
      <w:r w:rsidRPr="001C4082">
        <w:rPr>
          <w:rFonts w:asciiTheme="minorHAnsi" w:hAnsiTheme="minorHAnsi" w:cstheme="minorHAnsi"/>
          <w:sz w:val="20"/>
          <w:szCs w:val="20"/>
          <w:lang w:val="es-ES_tradnl"/>
        </w:rPr>
        <w:t>ay</w:t>
      </w:r>
      <w:proofErr w:type="spellEnd"/>
      <w:r>
        <w:rPr>
          <w:rFonts w:asciiTheme="minorHAnsi" w:hAnsiTheme="minorHAnsi" w:cstheme="minorHAnsi"/>
          <w:sz w:val="20"/>
          <w:szCs w:val="20"/>
          <w:lang w:val="es-ES_tradnl"/>
        </w:rPr>
        <w:t xml:space="preserve"> detector a las tuberías de ANC</w:t>
      </w:r>
      <w:r w:rsidRPr="00920A4F">
        <w:rPr>
          <w:rFonts w:asciiTheme="minorHAnsi" w:hAnsiTheme="minorHAnsi" w:cstheme="minorHAnsi"/>
          <w:sz w:val="20"/>
          <w:szCs w:val="20"/>
        </w:rPr>
        <w:t>. Además deberá quedar verificado que la tubería se encuentra apoyada uniformemente en su lecho.</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1313D5" w:rsidRPr="00920A4F" w:rsidRDefault="001313D5" w:rsidP="001313D5">
      <w:pPr>
        <w:tabs>
          <w:tab w:val="left" w:pos="0"/>
          <w:tab w:val="left" w:pos="142"/>
        </w:tabs>
        <w:autoSpaceDE w:val="0"/>
        <w:autoSpaceDN w:val="0"/>
        <w:adjustRightInd w:val="0"/>
        <w:jc w:val="both"/>
        <w:rPr>
          <w:rFonts w:asciiTheme="minorHAnsi" w:hAnsiTheme="minorHAnsi" w:cstheme="minorHAnsi"/>
          <w:sz w:val="20"/>
          <w:szCs w:val="20"/>
        </w:rPr>
      </w:pPr>
    </w:p>
    <w:p w:rsidR="001313D5" w:rsidRPr="00920A4F" w:rsidRDefault="001313D5" w:rsidP="001313D5">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1313D5" w:rsidRPr="00920A4F" w:rsidRDefault="001313D5" w:rsidP="001313D5">
      <w:pPr>
        <w:tabs>
          <w:tab w:val="left" w:pos="0"/>
        </w:tabs>
        <w:jc w:val="both"/>
        <w:rPr>
          <w:rFonts w:asciiTheme="minorHAnsi" w:hAnsiTheme="minorHAnsi" w:cstheme="minorHAnsi"/>
          <w:sz w:val="20"/>
          <w:szCs w:val="20"/>
        </w:rPr>
      </w:pPr>
    </w:p>
    <w:p w:rsidR="001313D5" w:rsidRPr="00920A4F" w:rsidRDefault="001313D5" w:rsidP="009712C1">
      <w:pPr>
        <w:numPr>
          <w:ilvl w:val="0"/>
          <w:numId w:val="10"/>
        </w:numPr>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1313D5" w:rsidRPr="00920A4F" w:rsidRDefault="001313D5" w:rsidP="001313D5">
      <w:pPr>
        <w:tabs>
          <w:tab w:val="num" w:pos="2769"/>
        </w:tabs>
        <w:jc w:val="both"/>
        <w:rPr>
          <w:rFonts w:asciiTheme="minorHAnsi" w:hAnsiTheme="minorHAnsi" w:cstheme="minorHAnsi"/>
          <w:sz w:val="20"/>
          <w:szCs w:val="20"/>
        </w:rPr>
      </w:pPr>
    </w:p>
    <w:p w:rsidR="001313D5" w:rsidRDefault="001313D5" w:rsidP="009712C1">
      <w:pPr>
        <w:numPr>
          <w:ilvl w:val="0"/>
          <w:numId w:val="31"/>
        </w:numPr>
        <w:tabs>
          <w:tab w:val="num" w:pos="2769"/>
        </w:tabs>
        <w:spacing w:after="120"/>
        <w:ind w:left="1083" w:hanging="340"/>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1313D5" w:rsidRPr="00920A4F" w:rsidRDefault="001313D5" w:rsidP="009712C1">
      <w:pPr>
        <w:numPr>
          <w:ilvl w:val="0"/>
          <w:numId w:val="31"/>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1313D5" w:rsidRPr="00920A4F" w:rsidRDefault="001313D5" w:rsidP="001313D5">
      <w:pPr>
        <w:jc w:val="both"/>
        <w:rPr>
          <w:rFonts w:asciiTheme="minorHAnsi" w:hAnsiTheme="minorHAnsi" w:cstheme="minorHAnsi"/>
          <w:sz w:val="20"/>
          <w:szCs w:val="20"/>
        </w:rPr>
      </w:pPr>
    </w:p>
    <w:p w:rsidR="001313D5" w:rsidRDefault="001313D5" w:rsidP="009712C1">
      <w:pPr>
        <w:numPr>
          <w:ilvl w:val="0"/>
          <w:numId w:val="10"/>
        </w:numPr>
        <w:tabs>
          <w:tab w:val="num" w:pos="709"/>
        </w:tabs>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1313D5" w:rsidRPr="00920A4F" w:rsidRDefault="001313D5" w:rsidP="001313D5">
      <w:pPr>
        <w:jc w:val="both"/>
        <w:rPr>
          <w:rFonts w:asciiTheme="minorHAnsi" w:hAnsiTheme="minorHAnsi" w:cstheme="minorHAnsi"/>
          <w:sz w:val="20"/>
          <w:szCs w:val="20"/>
        </w:rPr>
      </w:pPr>
    </w:p>
    <w:p w:rsidR="001313D5" w:rsidRPr="006F6710"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6F6710">
        <w:rPr>
          <w:rFonts w:asciiTheme="minorHAnsi" w:eastAsia="Times New Roman" w:hAnsiTheme="minorHAnsi" w:cstheme="minorHAnsi"/>
          <w:b/>
          <w:color w:val="auto"/>
          <w:sz w:val="20"/>
          <w:szCs w:val="20"/>
        </w:rPr>
        <w:t>MEDIDAS DE MITIGACION AMBIENTAL</w:t>
      </w:r>
    </w:p>
    <w:p w:rsidR="001313D5" w:rsidRPr="00B83344" w:rsidRDefault="001313D5" w:rsidP="001313D5">
      <w:pPr>
        <w:autoSpaceDE w:val="0"/>
        <w:autoSpaceDN w:val="0"/>
        <w:adjustRightInd w:val="0"/>
        <w:jc w:val="both"/>
        <w:rPr>
          <w:rFonts w:asciiTheme="minorHAnsi" w:hAnsiTheme="minorHAnsi" w:cstheme="minorHAnsi"/>
          <w:b/>
          <w:iCs/>
          <w:sz w:val="20"/>
          <w:szCs w:val="20"/>
          <w:lang w:val="es-ES_tradnl"/>
        </w:rPr>
      </w:pPr>
    </w:p>
    <w:p w:rsidR="001313D5" w:rsidRPr="00920A4F"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13D5" w:rsidRPr="00920A4F" w:rsidRDefault="001313D5" w:rsidP="001313D5">
      <w:pPr>
        <w:contextualSpacing/>
        <w:jc w:val="both"/>
        <w:rPr>
          <w:rFonts w:asciiTheme="minorHAnsi" w:hAnsiTheme="minorHAnsi" w:cstheme="minorHAnsi"/>
          <w:kern w:val="28"/>
          <w:sz w:val="20"/>
          <w:szCs w:val="20"/>
        </w:rPr>
      </w:pPr>
    </w:p>
    <w:p w:rsidR="001313D5"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87C55" w:rsidRPr="00920A4F" w:rsidRDefault="00C87C55" w:rsidP="001313D5">
      <w:pPr>
        <w:contextualSpacing/>
        <w:jc w:val="both"/>
        <w:rPr>
          <w:rFonts w:asciiTheme="minorHAnsi" w:hAnsiTheme="minorHAnsi" w:cstheme="minorHAnsi"/>
          <w:kern w:val="28"/>
          <w:sz w:val="20"/>
          <w:szCs w:val="20"/>
        </w:rPr>
      </w:pPr>
    </w:p>
    <w:p w:rsidR="001313D5" w:rsidRPr="00920A4F"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313D5" w:rsidRPr="00920A4F" w:rsidRDefault="001313D5" w:rsidP="001313D5">
      <w:pPr>
        <w:contextualSpacing/>
        <w:jc w:val="both"/>
        <w:rPr>
          <w:rFonts w:asciiTheme="minorHAnsi" w:hAnsiTheme="minorHAnsi" w:cstheme="minorHAnsi"/>
          <w:kern w:val="28"/>
          <w:sz w:val="20"/>
          <w:szCs w:val="20"/>
        </w:rPr>
      </w:pPr>
    </w:p>
    <w:p w:rsidR="001313D5" w:rsidRDefault="001313D5" w:rsidP="001313D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313D5" w:rsidRDefault="001313D5" w:rsidP="001313D5">
      <w:pPr>
        <w:autoSpaceDE w:val="0"/>
        <w:autoSpaceDN w:val="0"/>
        <w:adjustRightInd w:val="0"/>
        <w:jc w:val="both"/>
        <w:rPr>
          <w:rFonts w:asciiTheme="minorHAnsi" w:hAnsiTheme="minorHAnsi" w:cstheme="minorHAnsi"/>
          <w:b/>
          <w:sz w:val="20"/>
          <w:szCs w:val="20"/>
        </w:rPr>
      </w:pPr>
    </w:p>
    <w:p w:rsidR="001313D5" w:rsidRPr="00F25E91" w:rsidRDefault="001313D5" w:rsidP="009712C1">
      <w:pPr>
        <w:pStyle w:val="Ttulo2"/>
        <w:numPr>
          <w:ilvl w:val="1"/>
          <w:numId w:val="19"/>
        </w:numPr>
        <w:spacing w:before="0"/>
        <w:jc w:val="both"/>
        <w:rPr>
          <w:rFonts w:asciiTheme="minorHAnsi" w:eastAsia="Times New Roman" w:hAnsiTheme="minorHAnsi" w:cstheme="minorHAnsi"/>
          <w:b/>
          <w:color w:val="auto"/>
          <w:sz w:val="20"/>
          <w:szCs w:val="20"/>
        </w:rPr>
      </w:pPr>
      <w:r w:rsidRPr="00F25E91">
        <w:rPr>
          <w:rFonts w:asciiTheme="minorHAnsi" w:eastAsia="Times New Roman" w:hAnsiTheme="minorHAnsi" w:cstheme="minorHAnsi"/>
          <w:b/>
          <w:color w:val="auto"/>
          <w:sz w:val="20"/>
          <w:szCs w:val="20"/>
        </w:rPr>
        <w:t>MEDICIÓN Y FORMA DE PAGO</w:t>
      </w:r>
    </w:p>
    <w:p w:rsidR="001313D5" w:rsidRPr="00920A4F" w:rsidRDefault="001313D5" w:rsidP="001313D5">
      <w:pPr>
        <w:autoSpaceDE w:val="0"/>
        <w:autoSpaceDN w:val="0"/>
        <w:adjustRightInd w:val="0"/>
        <w:jc w:val="both"/>
        <w:rPr>
          <w:rFonts w:asciiTheme="minorHAnsi" w:hAnsiTheme="minorHAnsi" w:cstheme="minorHAnsi"/>
          <w:b/>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w:t>
      </w:r>
      <w:r w:rsidR="00165A86">
        <w:rPr>
          <w:rFonts w:asciiTheme="minorHAnsi" w:hAnsiTheme="minorHAnsi" w:cstheme="minorHAnsi"/>
          <w:sz w:val="20"/>
          <w:szCs w:val="20"/>
        </w:rPr>
        <w:t xml:space="preserve">de zanja </w:t>
      </w:r>
      <w:r w:rsidRPr="00721D98">
        <w:rPr>
          <w:rFonts w:asciiTheme="minorHAnsi" w:hAnsiTheme="minorHAnsi" w:cs="Arial"/>
          <w:kern w:val="28"/>
          <w:sz w:val="20"/>
          <w:szCs w:val="20"/>
          <w:lang w:val="es-ES_tradnl"/>
        </w:rPr>
        <w:t xml:space="preserve">con tierra cernida </w:t>
      </w:r>
      <w:r w:rsidRPr="00920A4F">
        <w:rPr>
          <w:rFonts w:asciiTheme="minorHAnsi" w:hAnsiTheme="minorHAnsi" w:cstheme="minorHAnsi"/>
          <w:sz w:val="20"/>
          <w:szCs w:val="20"/>
        </w:rPr>
        <w:t xml:space="preserve">será medido en metros cúbicos compactados en su posición final de secciones autorizadas y reconocidas por el SUPERVISOR DE OBRA. </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w:t>
      </w:r>
      <w:r>
        <w:rPr>
          <w:rFonts w:asciiTheme="minorHAnsi" w:hAnsiTheme="minorHAnsi" w:cstheme="minorHAnsi"/>
          <w:sz w:val="20"/>
          <w:szCs w:val="20"/>
        </w:rPr>
        <w:t>ndo el volumen de la red y de la</w:t>
      </w:r>
      <w:r w:rsidRPr="00920A4F">
        <w:rPr>
          <w:rFonts w:asciiTheme="minorHAnsi" w:hAnsiTheme="minorHAnsi" w:cstheme="minorHAnsi"/>
          <w:sz w:val="20"/>
          <w:szCs w:val="20"/>
        </w:rPr>
        <w:t>s fun</w:t>
      </w:r>
      <w:r>
        <w:rPr>
          <w:rFonts w:asciiTheme="minorHAnsi" w:hAnsiTheme="minorHAnsi" w:cstheme="minorHAnsi"/>
          <w:sz w:val="20"/>
          <w:szCs w:val="20"/>
        </w:rPr>
        <w:t>das de seguridad, cámaras, estructuras existentes, etc.</w:t>
      </w:r>
    </w:p>
    <w:p w:rsidR="001313D5" w:rsidRPr="00920A4F" w:rsidRDefault="001313D5" w:rsidP="001313D5">
      <w:pPr>
        <w:jc w:val="both"/>
        <w:rPr>
          <w:rFonts w:asciiTheme="minorHAnsi" w:hAnsiTheme="minorHAnsi" w:cstheme="minorHAnsi"/>
          <w:sz w:val="20"/>
          <w:szCs w:val="20"/>
        </w:rPr>
      </w:pPr>
    </w:p>
    <w:p w:rsidR="001313D5"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1313D5" w:rsidRDefault="001313D5" w:rsidP="001313D5">
      <w:pPr>
        <w:jc w:val="both"/>
        <w:rPr>
          <w:rFonts w:asciiTheme="minorHAnsi" w:hAnsiTheme="minorHAnsi" w:cstheme="minorHAnsi"/>
          <w:sz w:val="20"/>
          <w:szCs w:val="20"/>
        </w:rPr>
      </w:pPr>
    </w:p>
    <w:p w:rsidR="001313D5" w:rsidRPr="00920A4F" w:rsidRDefault="001313D5" w:rsidP="001313D5">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313D5" w:rsidRDefault="001313D5" w:rsidP="00A43524">
      <w:pPr>
        <w:pStyle w:val="Prrafodelista"/>
        <w:ind w:left="0"/>
        <w:jc w:val="both"/>
        <w:rPr>
          <w:rFonts w:asciiTheme="minorHAnsi" w:hAnsiTheme="minorHAnsi" w:cstheme="minorHAnsi"/>
          <w:sz w:val="20"/>
          <w:szCs w:val="20"/>
          <w:lang w:val="es-BO" w:eastAsia="es-BO"/>
        </w:rPr>
      </w:pPr>
    </w:p>
    <w:p w:rsidR="00165A86" w:rsidRDefault="00165A86" w:rsidP="00A43524">
      <w:pPr>
        <w:pStyle w:val="Prrafodelista"/>
        <w:ind w:left="0"/>
        <w:jc w:val="both"/>
        <w:rPr>
          <w:rFonts w:asciiTheme="minorHAnsi" w:hAnsiTheme="minorHAnsi" w:cstheme="minorHAnsi"/>
          <w:sz w:val="20"/>
          <w:szCs w:val="20"/>
          <w:lang w:val="es-BO" w:eastAsia="es-BO"/>
        </w:rPr>
      </w:pPr>
    </w:p>
    <w:p w:rsidR="008D11D0" w:rsidRPr="008D11D0" w:rsidRDefault="008D11D0"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8D11D0">
        <w:rPr>
          <w:rFonts w:asciiTheme="minorHAnsi" w:eastAsia="Times New Roman" w:hAnsiTheme="minorHAnsi" w:cstheme="minorHAnsi"/>
          <w:color w:val="auto"/>
        </w:rPr>
        <w:t xml:space="preserve">PROVISIÓN Y COLOCADO DE CINTA DE SEÑALIZACIÓN </w:t>
      </w:r>
    </w:p>
    <w:p w:rsidR="008D11D0" w:rsidRPr="006D2679" w:rsidRDefault="008D11D0" w:rsidP="008D11D0">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8D11D0" w:rsidRPr="006D2679" w:rsidRDefault="008D11D0" w:rsidP="008D11D0">
      <w:pPr>
        <w:rPr>
          <w:rFonts w:asciiTheme="minorHAnsi" w:hAnsiTheme="minorHAnsi" w:cstheme="minorHAnsi"/>
          <w:b/>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8D11D0" w:rsidRDefault="008D11D0" w:rsidP="009712C1">
      <w:pPr>
        <w:pStyle w:val="Prrafodelista"/>
        <w:numPr>
          <w:ilvl w:val="0"/>
          <w:numId w:val="24"/>
        </w:numPr>
        <w:jc w:val="both"/>
        <w:rPr>
          <w:rFonts w:asciiTheme="minorHAnsi" w:hAnsiTheme="minorHAnsi" w:cstheme="minorHAnsi"/>
          <w:b/>
          <w:vanish/>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 xml:space="preserve">DEFINICIÓN </w:t>
      </w:r>
    </w:p>
    <w:p w:rsidR="008D11D0" w:rsidRPr="006D2679" w:rsidRDefault="008D11D0" w:rsidP="008D11D0">
      <w:pPr>
        <w:pStyle w:val="Estilo1"/>
        <w:ind w:left="360"/>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BA07B4" w:rsidRPr="006D2679" w:rsidRDefault="00BA07B4" w:rsidP="008D11D0">
      <w:pPr>
        <w:pStyle w:val="Estilo1"/>
        <w:rPr>
          <w:rFonts w:asciiTheme="minorHAnsi" w:eastAsia="Times New Roman" w:hAnsiTheme="minorHAnsi" w:cstheme="minorHAnsi"/>
          <w:b w:val="0"/>
          <w:sz w:val="20"/>
          <w:szCs w:val="20"/>
          <w:lang w:val="es-ES"/>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MATERIALES, HERRAMIENTAS Y EQUIPO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w:t>
      </w:r>
      <w:r w:rsidR="005C5025">
        <w:rPr>
          <w:rFonts w:asciiTheme="minorHAnsi" w:eastAsia="Times New Roman" w:hAnsiTheme="minorHAnsi" w:cstheme="minorHAnsi"/>
          <w:b w:val="0"/>
          <w:sz w:val="20"/>
          <w:szCs w:val="20"/>
          <w:lang w:val="es-ES"/>
        </w:rPr>
        <w:t>e la obra requiera. El</w:t>
      </w:r>
      <w:r w:rsidRPr="006D2679">
        <w:rPr>
          <w:rFonts w:asciiTheme="minorHAnsi" w:eastAsia="Times New Roman" w:hAnsiTheme="minorHAnsi" w:cstheme="minorHAnsi"/>
          <w:b w:val="0"/>
          <w:sz w:val="20"/>
          <w:szCs w:val="20"/>
          <w:lang w:val="es-ES"/>
        </w:rPr>
        <w:t xml:space="preserve"> CONTRATISTA es quien suministrará todo el material necesario, personal y otros elementos necesarios para la ejecución de este ítem.</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PROCEDIMIENTO PARA LA EJECUCIÓN</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ser ubicada en todos los tramos de tendido de red con la longitud y disposición previamente aprobada por el Supervisor </w:t>
      </w:r>
      <w:r w:rsidR="005C5025">
        <w:rPr>
          <w:rFonts w:asciiTheme="minorHAnsi" w:eastAsia="Times New Roman" w:hAnsiTheme="minorHAnsi" w:cstheme="minorHAnsi"/>
          <w:b w:val="0"/>
          <w:sz w:val="20"/>
          <w:szCs w:val="20"/>
          <w:lang w:val="es-ES"/>
        </w:rPr>
        <w:t>de Obra</w:t>
      </w:r>
      <w:r w:rsidRPr="006D2679">
        <w:rPr>
          <w:rFonts w:asciiTheme="minorHAnsi" w:eastAsia="Times New Roman" w:hAnsiTheme="minorHAnsi" w:cstheme="minorHAnsi"/>
          <w:b w:val="0"/>
          <w:sz w:val="20"/>
          <w:szCs w:val="20"/>
          <w:lang w:val="es-ES"/>
        </w:rPr>
        <w:t>.</w:t>
      </w:r>
    </w:p>
    <w:p w:rsidR="008D11D0" w:rsidRPr="006D2679" w:rsidRDefault="008D11D0" w:rsidP="008D11D0">
      <w:pPr>
        <w:pStyle w:val="Estilo1"/>
        <w:rPr>
          <w:rFonts w:asciiTheme="minorHAnsi" w:eastAsia="Times New Roman" w:hAnsiTheme="minorHAnsi" w:cstheme="minorHAnsi"/>
          <w:b w:val="0"/>
          <w:sz w:val="20"/>
          <w:szCs w:val="20"/>
          <w:lang w:val="es-ES"/>
        </w:rPr>
      </w:pPr>
    </w:p>
    <w:p w:rsidR="008D11D0" w:rsidRPr="006D2679" w:rsidRDefault="008D11D0" w:rsidP="008D11D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La cinta de señalización debe cumplir con las siguientes características técnicas, de carácter enunciativo pero no limitativo</w:t>
      </w:r>
      <w:r w:rsidRPr="006D2679">
        <w:rPr>
          <w:rFonts w:asciiTheme="minorHAnsi" w:hAnsiTheme="minorHAnsi" w:cstheme="minorHAnsi"/>
          <w:sz w:val="20"/>
          <w:szCs w:val="20"/>
        </w:rPr>
        <w:t>:</w:t>
      </w:r>
    </w:p>
    <w:p w:rsidR="008D11D0" w:rsidRPr="006D2679" w:rsidRDefault="008D11D0" w:rsidP="008D11D0">
      <w:pPr>
        <w:jc w:val="both"/>
        <w:rPr>
          <w:rFonts w:asciiTheme="minorHAnsi" w:hAnsiTheme="minorHAnsi" w:cstheme="minorHAnsi"/>
          <w:sz w:val="20"/>
          <w:szCs w:val="20"/>
        </w:rPr>
      </w:pP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8D11D0" w:rsidRPr="006D2679" w:rsidRDefault="008D11D0" w:rsidP="009712C1">
      <w:pPr>
        <w:numPr>
          <w:ilvl w:val="2"/>
          <w:numId w:val="11"/>
        </w:numPr>
        <w:jc w:val="both"/>
        <w:rPr>
          <w:rFonts w:asciiTheme="minorHAnsi" w:hAnsiTheme="minorHAnsi" w:cstheme="minorHAnsi"/>
          <w:sz w:val="20"/>
          <w:szCs w:val="20"/>
        </w:rPr>
      </w:pPr>
      <w:r w:rsidRPr="006D2679">
        <w:rPr>
          <w:rFonts w:asciiTheme="minorHAnsi" w:hAnsiTheme="minorHAnsi" w:cstheme="minorHAnsi"/>
          <w:sz w:val="20"/>
          <w:szCs w:val="20"/>
        </w:rPr>
        <w:t>Texto: PELIGRO GAS.</w:t>
      </w:r>
    </w:p>
    <w:p w:rsidR="008D11D0" w:rsidRDefault="008D11D0" w:rsidP="008D11D0">
      <w:pPr>
        <w:ind w:left="2160"/>
        <w:jc w:val="both"/>
        <w:rPr>
          <w:rFonts w:asciiTheme="minorHAnsi" w:hAnsiTheme="minorHAnsi" w:cstheme="minorHAnsi"/>
          <w:sz w:val="20"/>
          <w:szCs w:val="20"/>
        </w:rPr>
      </w:pPr>
    </w:p>
    <w:p w:rsidR="008D11D0" w:rsidRPr="006D2679" w:rsidRDefault="008D11D0" w:rsidP="008D11D0">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w:drawing>
          <wp:anchor distT="0" distB="0" distL="114300" distR="114300" simplePos="0" relativeHeight="251672064" behindDoc="0" locked="0" layoutInCell="1" allowOverlap="1" wp14:anchorId="6BCCACF2" wp14:editId="2613A418">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D2679">
        <w:rPr>
          <w:rFonts w:asciiTheme="minorHAnsi" w:hAnsiTheme="minorHAnsi" w:cstheme="minorHAnsi"/>
          <w:b/>
          <w:noProof/>
          <w:sz w:val="20"/>
          <w:szCs w:val="20"/>
        </w:rPr>
        <mc:AlternateContent>
          <mc:Choice Requires="wps">
            <w:drawing>
              <wp:anchor distT="0" distB="0" distL="114300" distR="114300" simplePos="0" relativeHeight="251668992" behindDoc="0" locked="0" layoutInCell="1" allowOverlap="1" wp14:anchorId="5A8B0103" wp14:editId="21B2B731">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A4797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70016" behindDoc="0" locked="0" layoutInCell="1" allowOverlap="1" wp14:anchorId="602AAA3E" wp14:editId="5FD1E563">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7F0A17" w:rsidRPr="00723B04" w:rsidRDefault="007F0A17" w:rsidP="008D11D0">
                            <w:pPr>
                              <w:rPr>
                                <w:b/>
                                <w:lang w:val="es-BO"/>
                              </w:rPr>
                            </w:pPr>
                            <w:r w:rsidRPr="00723B04">
                              <w:rPr>
                                <w:b/>
                                <w:lang w:val="es-BO"/>
                              </w:rPr>
                              <w:t>3</w:t>
                            </w:r>
                            <w:r>
                              <w:rPr>
                                <w:b/>
                                <w:lang w:val="es-BO"/>
                              </w:rPr>
                              <w:t>0</w:t>
                            </w:r>
                            <w:r w:rsidRPr="00723B04">
                              <w:rPr>
                                <w:b/>
                                <w:lang w:val="es-BO"/>
                              </w:rPr>
                              <w:t xml:space="preserve">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2AAA3E"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7F0A17" w:rsidRPr="00723B04" w:rsidRDefault="007F0A17" w:rsidP="008D11D0">
                      <w:pPr>
                        <w:rPr>
                          <w:b/>
                          <w:lang w:val="es-BO"/>
                        </w:rPr>
                      </w:pPr>
                      <w:r w:rsidRPr="00723B04">
                        <w:rPr>
                          <w:b/>
                          <w:lang w:val="es-BO"/>
                        </w:rPr>
                        <w:t>3</w:t>
                      </w:r>
                      <w:r>
                        <w:rPr>
                          <w:b/>
                          <w:lang w:val="es-BO"/>
                        </w:rPr>
                        <w:t>0</w:t>
                      </w:r>
                      <w:r w:rsidRPr="00723B04">
                        <w:rPr>
                          <w:b/>
                          <w:lang w:val="es-BO"/>
                        </w:rPr>
                        <w:t xml:space="preserve"> (cm)</w:t>
                      </w:r>
                    </w:p>
                  </w:txbxContent>
                </v:textbox>
              </v:shape>
            </w:pict>
          </mc:Fallback>
        </mc:AlternateContent>
      </w: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noProof/>
          <w:sz w:val="20"/>
          <w:szCs w:val="20"/>
          <w:lang w:val="es-BO" w:eastAsia="es-BO"/>
        </w:rPr>
      </w:pPr>
    </w:p>
    <w:p w:rsidR="008D11D0" w:rsidRPr="006D2679" w:rsidRDefault="008D11D0" w:rsidP="008D11D0">
      <w:pPr>
        <w:tabs>
          <w:tab w:val="left" w:pos="3960"/>
        </w:tabs>
        <w:rPr>
          <w:rFonts w:asciiTheme="minorHAnsi" w:hAnsiTheme="minorHAnsi" w:cstheme="minorHAnsi"/>
          <w:b/>
          <w:sz w:val="20"/>
          <w:szCs w:val="20"/>
        </w:rPr>
      </w:pPr>
    </w:p>
    <w:p w:rsidR="008D11D0" w:rsidRPr="006D2679" w:rsidRDefault="008D11D0" w:rsidP="008D11D0">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67968" behindDoc="0" locked="0" layoutInCell="1" allowOverlap="1" wp14:anchorId="1259F124" wp14:editId="1F84B451">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96D1CA" id="Conector recto de flecha 7" o:spid="_x0000_s1026" type="#_x0000_t32" style="position:absolute;margin-left:112.1pt;margin-top:8.55pt;width:247.5pt;height:.75p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8D11D0" w:rsidRPr="006D2679" w:rsidRDefault="008D11D0" w:rsidP="008D11D0">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Pr="006D2679">
        <w:rPr>
          <w:rFonts w:asciiTheme="minorHAnsi" w:hAnsiTheme="minorHAnsi" w:cstheme="minorHAnsi"/>
          <w:b/>
          <w:sz w:val="20"/>
          <w:szCs w:val="20"/>
        </w:rPr>
        <w:t>500 metros</w:t>
      </w:r>
    </w:p>
    <w:p w:rsidR="008D11D0" w:rsidRPr="006D2679" w:rsidRDefault="008D11D0" w:rsidP="008D11D0">
      <w:pPr>
        <w:jc w:val="both"/>
        <w:rPr>
          <w:rFonts w:asciiTheme="minorHAnsi" w:hAnsiTheme="minorHAnsi" w:cstheme="minorHAnsi"/>
          <w:sz w:val="20"/>
          <w:szCs w:val="20"/>
        </w:rPr>
      </w:pP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“PELIGRO GAS”.</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8D11D0" w:rsidRPr="006D2679" w:rsidRDefault="008D11D0" w:rsidP="008D11D0">
      <w:pPr>
        <w:widowControl w:val="0"/>
        <w:autoSpaceDE w:val="0"/>
        <w:autoSpaceDN w:val="0"/>
        <w:adjustRightInd w:val="0"/>
        <w:jc w:val="both"/>
        <w:rPr>
          <w:rFonts w:asciiTheme="minorHAnsi" w:hAnsiTheme="minorHAnsi" w:cstheme="minorHAnsi"/>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MEDIDAS DE MITIGACION AMBIENTAL</w:t>
      </w:r>
    </w:p>
    <w:p w:rsidR="008D11D0" w:rsidRPr="006D2679" w:rsidRDefault="008D11D0" w:rsidP="008D11D0">
      <w:pPr>
        <w:pStyle w:val="Estilo1"/>
        <w:rPr>
          <w:rFonts w:asciiTheme="minorHAnsi" w:hAnsiTheme="minorHAnsi" w:cstheme="minorHAnsi"/>
          <w:iCs/>
          <w:sz w:val="20"/>
          <w:szCs w:val="20"/>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D11D0" w:rsidRPr="005A3330" w:rsidRDefault="008D11D0" w:rsidP="008D11D0">
      <w:pPr>
        <w:jc w:val="both"/>
        <w:rPr>
          <w:rFonts w:asciiTheme="minorHAnsi" w:hAnsiTheme="minorHAnsi" w:cstheme="minorHAnsi"/>
          <w:kern w:val="28"/>
          <w:sz w:val="20"/>
          <w:szCs w:val="20"/>
          <w:lang w:val="es-ES_tradnl"/>
        </w:rPr>
      </w:pPr>
    </w:p>
    <w:p w:rsidR="008D11D0" w:rsidRPr="005A3330" w:rsidRDefault="008D11D0" w:rsidP="008D11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D11D0" w:rsidRPr="006D2679" w:rsidRDefault="008D11D0" w:rsidP="008D11D0">
      <w:pPr>
        <w:contextualSpacing/>
        <w:jc w:val="both"/>
        <w:rPr>
          <w:rFonts w:asciiTheme="minorHAnsi" w:hAnsiTheme="minorHAnsi" w:cstheme="minorHAnsi"/>
          <w:kern w:val="28"/>
          <w:sz w:val="20"/>
          <w:szCs w:val="20"/>
        </w:rPr>
      </w:pPr>
    </w:p>
    <w:p w:rsidR="008D11D0" w:rsidRPr="00BA07B4" w:rsidRDefault="008D11D0" w:rsidP="009712C1">
      <w:pPr>
        <w:pStyle w:val="Estilo1"/>
        <w:numPr>
          <w:ilvl w:val="1"/>
          <w:numId w:val="19"/>
        </w:numPr>
        <w:contextualSpacing/>
        <w:rPr>
          <w:rFonts w:asciiTheme="minorHAnsi" w:hAnsiTheme="minorHAnsi" w:cstheme="minorHAnsi"/>
          <w:kern w:val="28"/>
          <w:sz w:val="20"/>
          <w:szCs w:val="20"/>
        </w:rPr>
      </w:pPr>
      <w:r w:rsidRPr="00BA07B4">
        <w:rPr>
          <w:rFonts w:asciiTheme="minorHAnsi" w:hAnsiTheme="minorHAnsi" w:cstheme="minorHAnsi"/>
          <w:kern w:val="28"/>
          <w:sz w:val="20"/>
          <w:szCs w:val="20"/>
        </w:rPr>
        <w:t>MEDICIÓN Y FORMA DE PAGO</w:t>
      </w:r>
    </w:p>
    <w:p w:rsidR="008D11D0" w:rsidRPr="006D2679" w:rsidRDefault="008D11D0" w:rsidP="008D11D0">
      <w:pPr>
        <w:pStyle w:val="Estilo1"/>
        <w:rPr>
          <w:rFonts w:asciiTheme="minorHAnsi" w:eastAsia="Times New Roman" w:hAnsiTheme="minorHAnsi" w:cstheme="minorHAnsi"/>
          <w:sz w:val="20"/>
          <w:szCs w:val="20"/>
          <w:lang w:val="es-ES"/>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8D11D0" w:rsidRPr="006D2679" w:rsidRDefault="008D11D0" w:rsidP="008D11D0">
      <w:pPr>
        <w:pStyle w:val="Prrafodelista"/>
        <w:ind w:left="0"/>
        <w:jc w:val="both"/>
        <w:rPr>
          <w:rFonts w:asciiTheme="minorHAnsi" w:hAnsiTheme="minorHAnsi" w:cstheme="minorHAnsi"/>
          <w:sz w:val="20"/>
          <w:szCs w:val="20"/>
        </w:rPr>
      </w:pPr>
    </w:p>
    <w:p w:rsidR="008D11D0" w:rsidRPr="006D2679" w:rsidRDefault="008D11D0" w:rsidP="008D11D0">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8D11D0" w:rsidRDefault="008D11D0" w:rsidP="00A43524">
      <w:pPr>
        <w:pStyle w:val="Prrafodelista"/>
        <w:ind w:left="0"/>
        <w:jc w:val="both"/>
        <w:rPr>
          <w:rFonts w:asciiTheme="minorHAnsi" w:hAnsiTheme="minorHAnsi" w:cstheme="minorHAnsi"/>
          <w:sz w:val="20"/>
          <w:szCs w:val="20"/>
          <w:lang w:val="es-BO" w:eastAsia="es-BO"/>
        </w:rPr>
      </w:pPr>
    </w:p>
    <w:p w:rsidR="00BC2554" w:rsidRPr="001C4082" w:rsidRDefault="00BC2554" w:rsidP="00BC2554">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BC2554" w:rsidRPr="00BC2554" w:rsidRDefault="00BC2554"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BC2554">
        <w:rPr>
          <w:rFonts w:asciiTheme="minorHAnsi" w:eastAsia="Times New Roman" w:hAnsiTheme="minorHAnsi" w:cstheme="minorHAnsi"/>
          <w:color w:val="auto"/>
        </w:rPr>
        <w:t xml:space="preserve">LASTRADO DE TUBERÍA </w:t>
      </w:r>
    </w:p>
    <w:p w:rsidR="00BC2554" w:rsidRPr="006129CC" w:rsidRDefault="00BC2554" w:rsidP="00BC2554">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w:t>
      </w:r>
      <w:r w:rsidR="00036D0A" w:rsidRPr="00920A4F">
        <w:rPr>
          <w:rFonts w:asciiTheme="minorHAnsi" w:hAnsiTheme="minorHAnsi" w:cstheme="minorHAnsi"/>
          <w:b/>
          <w:sz w:val="20"/>
          <w:szCs w:val="20"/>
        </w:rPr>
        <w:t>m</w:t>
      </w:r>
      <w:r w:rsidR="00036D0A">
        <w:rPr>
          <w:rFonts w:asciiTheme="minorHAnsi" w:hAnsiTheme="minorHAnsi" w:cstheme="minorHAnsi"/>
          <w:b/>
          <w:sz w:val="20"/>
          <w:szCs w:val="20"/>
        </w:rPr>
        <w:t>³</w:t>
      </w:r>
      <w:r w:rsidRPr="006129CC">
        <w:rPr>
          <w:rFonts w:asciiTheme="minorHAnsi" w:hAnsiTheme="minorHAnsi" w:cstheme="minorHAnsi"/>
          <w:b/>
          <w:sz w:val="20"/>
          <w:szCs w:val="20"/>
        </w:rPr>
        <w:t>)</w:t>
      </w:r>
    </w:p>
    <w:p w:rsidR="00BC2554" w:rsidRDefault="00BC2554" w:rsidP="00BC2554">
      <w:pPr>
        <w:contextualSpacing/>
        <w:jc w:val="both"/>
        <w:rPr>
          <w:rFonts w:asciiTheme="minorHAnsi" w:eastAsiaTheme="minorHAnsi" w:hAnsiTheme="minorHAnsi" w:cstheme="minorHAnsi"/>
          <w:b/>
          <w:bCs/>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DEFINICIÓN</w:t>
      </w:r>
    </w:p>
    <w:p w:rsidR="00BC2554" w:rsidRPr="0077744F" w:rsidRDefault="00BC2554" w:rsidP="00BC2554">
      <w:pPr>
        <w:pStyle w:val="Estilo1"/>
        <w:ind w:left="360"/>
        <w:rPr>
          <w:rFonts w:asciiTheme="minorHAnsi" w:eastAsia="Times New Roman" w:hAnsiTheme="minorHAnsi" w:cstheme="minorHAnsi"/>
          <w:sz w:val="20"/>
          <w:szCs w:val="20"/>
          <w:lang w:val="es-ES"/>
        </w:rPr>
      </w:pPr>
    </w:p>
    <w:p w:rsidR="00BC2554" w:rsidRPr="002A3385" w:rsidRDefault="00BC2554" w:rsidP="00BC2554">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Este ítem consiste en agregar una protección a la tubería mediante concreto reforzado en forma de camisa continua con el fin de brindar mayor estabilidad a la tubería en las laderas de los cruces de ríos y quebradas.</w:t>
      </w:r>
    </w:p>
    <w:p w:rsidR="00BC2554" w:rsidRPr="002A3385" w:rsidRDefault="00BC2554" w:rsidP="00BC2554">
      <w:pPr>
        <w:contextualSpacing/>
        <w:jc w:val="both"/>
        <w:rPr>
          <w:rFonts w:asciiTheme="minorHAnsi" w:eastAsia="Arial Unicode MS" w:hAnsiTheme="minorHAnsi"/>
          <w:sz w:val="20"/>
          <w:szCs w:val="20"/>
        </w:rPr>
      </w:pPr>
    </w:p>
    <w:p w:rsidR="00BC2554" w:rsidRPr="002A3385" w:rsidRDefault="00BC2554" w:rsidP="00BC2554">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 xml:space="preserve">El lastrado de la tubería será de sección cuadrada de las dimensiones indicadas en las presentes especificaciones y </w:t>
      </w:r>
      <w:r>
        <w:rPr>
          <w:rFonts w:asciiTheme="minorHAnsi" w:eastAsia="Arial Unicode MS" w:hAnsiTheme="minorHAnsi"/>
          <w:sz w:val="20"/>
          <w:szCs w:val="20"/>
        </w:rPr>
        <w:t xml:space="preserve">de acuerdo a </w:t>
      </w:r>
      <w:r w:rsidRPr="002A3385">
        <w:rPr>
          <w:rFonts w:asciiTheme="minorHAnsi" w:eastAsia="Arial Unicode MS" w:hAnsiTheme="minorHAnsi"/>
          <w:sz w:val="20"/>
          <w:szCs w:val="20"/>
        </w:rPr>
        <w:t xml:space="preserve">lo instruido por el SUPERVISOR DE OBRA, pero no menor a 0,30 m x 0,30 m. La longitud del lastrado será definida por el SUPERVISOR DE OBRA de acuerdo a las características de cada cruce, longitud de la tubería de ANC y las condiciones del terreno en las laderas de los ríos y quebradas, pero deberá ser tal que permita un espacio libre de al menos 0,30 m entre el extremo del lastrado y </w:t>
      </w:r>
      <w:r>
        <w:rPr>
          <w:rFonts w:asciiTheme="minorHAnsi" w:eastAsia="Arial Unicode MS" w:hAnsiTheme="minorHAnsi"/>
          <w:sz w:val="20"/>
          <w:szCs w:val="20"/>
        </w:rPr>
        <w:t>la junta de soldadura más próxima</w:t>
      </w:r>
      <w:r w:rsidRPr="002A3385">
        <w:rPr>
          <w:rFonts w:asciiTheme="minorHAnsi" w:eastAsia="Arial Unicode MS" w:hAnsiTheme="minorHAnsi"/>
          <w:sz w:val="20"/>
          <w:szCs w:val="20"/>
        </w:rPr>
        <w:t>.</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MATERIALES, HERRAMIENTAS, EQUIPO Y PERSONAL</w:t>
      </w:r>
    </w:p>
    <w:p w:rsidR="00BC2554" w:rsidRPr="0077744F" w:rsidRDefault="00BC2554" w:rsidP="00BC2554">
      <w:pPr>
        <w:pStyle w:val="Estilo1"/>
        <w:rPr>
          <w:rFonts w:asciiTheme="minorHAnsi" w:eastAsia="Times New Roman" w:hAnsiTheme="minorHAnsi" w:cstheme="minorHAnsi"/>
          <w:sz w:val="20"/>
          <w:szCs w:val="20"/>
          <w:lang w:val="es-ES"/>
        </w:rPr>
      </w:pPr>
    </w:p>
    <w:p w:rsidR="00BC2554" w:rsidRPr="002A3385" w:rsidRDefault="00BC2554" w:rsidP="00BC2554">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w:t>
      </w:r>
      <w:r w:rsidR="00036D0A">
        <w:rPr>
          <w:rFonts w:asciiTheme="minorHAnsi" w:eastAsia="Arial Unicode MS" w:hAnsiTheme="minorHAnsi"/>
          <w:sz w:val="20"/>
          <w:szCs w:val="20"/>
        </w:rPr>
        <w:t>0</w:t>
      </w:r>
      <w:r w:rsidRPr="002A3385">
        <w:rPr>
          <w:rFonts w:asciiTheme="minorHAnsi" w:eastAsia="Arial Unicode MS" w:hAnsiTheme="minorHAnsi"/>
          <w:sz w:val="20"/>
          <w:szCs w:val="20"/>
        </w:rPr>
        <w:t xml:space="preserve"> kg/cm².  Todos los materiales, herramientas y equipos deberán ser aprobados por el SUPERVISOR al inicio de la actividad.</w:t>
      </w:r>
    </w:p>
    <w:p w:rsidR="00BC2554" w:rsidRPr="002A3385" w:rsidRDefault="00BC2554" w:rsidP="00BC2554">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lastRenderedPageBreak/>
        <w:t xml:space="preserve">El Hormigón deberá tener una dosificación de 1:2:3 con un contenido mínimo de cemento de 350 kg/m³. </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PROCEDIMIENTO PARA LA EJECUCIÓN</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se efectuará </w:t>
      </w:r>
      <w:r>
        <w:rPr>
          <w:rFonts w:asciiTheme="minorHAnsi" w:eastAsiaTheme="minorHAnsi" w:hAnsiTheme="minorHAnsi" w:cstheme="minorHAnsi"/>
          <w:sz w:val="20"/>
          <w:szCs w:val="20"/>
          <w:lang w:val="es-BO" w:eastAsia="en-US"/>
        </w:rPr>
        <w:t>sobre el</w:t>
      </w:r>
      <w:r w:rsidRPr="001C4082">
        <w:rPr>
          <w:rFonts w:asciiTheme="minorHAnsi" w:eastAsiaTheme="minorHAnsi" w:hAnsiTheme="minorHAnsi" w:cstheme="minorHAnsi"/>
          <w:sz w:val="20"/>
          <w:szCs w:val="20"/>
          <w:lang w:val="es-BO" w:eastAsia="en-US"/>
        </w:rPr>
        <w:t xml:space="preserve"> revesti</w:t>
      </w:r>
      <w:r>
        <w:rPr>
          <w:rFonts w:asciiTheme="minorHAnsi" w:eastAsiaTheme="minorHAnsi" w:hAnsiTheme="minorHAnsi" w:cstheme="minorHAnsi"/>
          <w:sz w:val="20"/>
          <w:szCs w:val="20"/>
          <w:lang w:val="es-BO" w:eastAsia="en-US"/>
        </w:rPr>
        <w:t>miento</w:t>
      </w:r>
      <w:r w:rsidRPr="001C4082">
        <w:rPr>
          <w:rFonts w:asciiTheme="minorHAnsi" w:eastAsiaTheme="minorHAnsi" w:hAnsiTheme="minorHAnsi" w:cstheme="minorHAnsi"/>
          <w:sz w:val="20"/>
          <w:szCs w:val="20"/>
          <w:lang w:val="es-BO" w:eastAsia="en-US"/>
        </w:rPr>
        <w:t xml:space="preserve"> anticorrosivo</w:t>
      </w:r>
      <w:r>
        <w:rPr>
          <w:rFonts w:asciiTheme="minorHAnsi" w:eastAsiaTheme="minorHAnsi" w:hAnsiTheme="minorHAnsi" w:cstheme="minorHAnsi"/>
          <w:sz w:val="20"/>
          <w:szCs w:val="20"/>
          <w:lang w:val="es-BO" w:eastAsia="en-US"/>
        </w:rPr>
        <w:t xml:space="preserve"> de la tubería.</w:t>
      </w:r>
      <w:r w:rsidRPr="001C4082">
        <w:rPr>
          <w:rFonts w:asciiTheme="minorHAnsi" w:eastAsiaTheme="minorHAnsi" w:hAnsiTheme="minorHAnsi" w:cstheme="minorHAnsi"/>
          <w:sz w:val="20"/>
          <w:szCs w:val="20"/>
          <w:lang w:val="es-BO" w:eastAsia="en-US"/>
        </w:rPr>
        <w:t xml:space="preserve"> </w:t>
      </w:r>
    </w:p>
    <w:p w:rsidR="00BC2554"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La empresa Contratista presentará al SUPERVISOR DE OBRA un procedimiento para realizar el lastrado de la tubería, el cual deberá ser debidamente aprobado por el mismo antes de su ejecución.</w:t>
      </w: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BC2554" w:rsidRPr="002A3385"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BC2554"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BC2554">
        <w:rPr>
          <w:rFonts w:asciiTheme="minorHAnsi" w:eastAsia="Calibri" w:hAnsiTheme="minorHAnsi" w:cs="Arial"/>
          <w:sz w:val="20"/>
          <w:szCs w:val="20"/>
          <w:lang w:val="es-BO" w:eastAsia="en-US"/>
        </w:rPr>
        <w:t>El lastrado de la tubería debe</w:t>
      </w:r>
      <w:r>
        <w:rPr>
          <w:rFonts w:asciiTheme="minorHAnsi" w:eastAsia="Calibri" w:hAnsiTheme="minorHAnsi" w:cs="Arial"/>
          <w:sz w:val="20"/>
          <w:szCs w:val="20"/>
          <w:lang w:val="es-BO" w:eastAsia="en-US"/>
        </w:rPr>
        <w:t>rá</w:t>
      </w:r>
      <w:r w:rsidRPr="00BC2554">
        <w:rPr>
          <w:rFonts w:asciiTheme="minorHAnsi" w:eastAsia="Calibri" w:hAnsiTheme="minorHAnsi" w:cs="Arial"/>
          <w:sz w:val="20"/>
          <w:szCs w:val="20"/>
          <w:lang w:val="es-BO" w:eastAsia="en-US"/>
        </w:rPr>
        <w:t xml:space="preserve"> terminar a 300 mm como mínimo </w:t>
      </w:r>
      <w:r>
        <w:rPr>
          <w:rFonts w:asciiTheme="minorHAnsi" w:eastAsia="Calibri" w:hAnsiTheme="minorHAnsi" w:cs="Arial"/>
          <w:sz w:val="20"/>
          <w:szCs w:val="20"/>
          <w:lang w:val="es-BO" w:eastAsia="en-US"/>
        </w:rPr>
        <w:t>de</w:t>
      </w:r>
      <w:r w:rsidRPr="00BC2554">
        <w:rPr>
          <w:rFonts w:asciiTheme="minorHAnsi" w:eastAsia="Calibri" w:hAnsiTheme="minorHAnsi" w:cs="Arial"/>
          <w:sz w:val="20"/>
          <w:szCs w:val="20"/>
          <w:lang w:val="es-BO" w:eastAsia="en-US"/>
        </w:rPr>
        <w:t xml:space="preserve"> la junta de soldadura más próxima.</w:t>
      </w:r>
    </w:p>
    <w:p w:rsidR="00BC2554" w:rsidRPr="00BC2554" w:rsidRDefault="00BC2554" w:rsidP="00BC2554">
      <w:pPr>
        <w:autoSpaceDE w:val="0"/>
        <w:autoSpaceDN w:val="0"/>
        <w:adjustRightInd w:val="0"/>
        <w:contextualSpacing/>
        <w:jc w:val="both"/>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BC2554" w:rsidRPr="002A3385" w:rsidRDefault="00BC2554" w:rsidP="00BC2554">
      <w:pPr>
        <w:pStyle w:val="Prrafodelista"/>
        <w:autoSpaceDE w:val="0"/>
        <w:autoSpaceDN w:val="0"/>
        <w:adjustRightInd w:val="0"/>
        <w:spacing w:after="38" w:line="276" w:lineRule="auto"/>
        <w:ind w:left="72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 </w:t>
      </w: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y debe constar del procedimiento calificado.</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BC2554" w:rsidP="009712C1">
      <w:pPr>
        <w:pStyle w:val="Prrafodelista"/>
        <w:numPr>
          <w:ilvl w:val="0"/>
          <w:numId w:val="32"/>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w:t>
      </w:r>
    </w:p>
    <w:p w:rsidR="00BC2554" w:rsidRPr="002A3385" w:rsidRDefault="00BC2554" w:rsidP="00BC2554">
      <w:pPr>
        <w:pStyle w:val="Prrafodelista"/>
        <w:rPr>
          <w:rFonts w:asciiTheme="minorHAnsi" w:eastAsia="Calibri" w:hAnsiTheme="minorHAnsi" w:cs="Arial"/>
          <w:sz w:val="20"/>
          <w:szCs w:val="20"/>
          <w:lang w:val="es-BO" w:eastAsia="en-US"/>
        </w:rPr>
      </w:pPr>
    </w:p>
    <w:p w:rsidR="00BC2554" w:rsidRPr="002A3385" w:rsidRDefault="00BC2554" w:rsidP="00BC2554">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sidRPr="002A3385">
        <w:rPr>
          <w:rFonts w:asciiTheme="minorHAnsi" w:eastAsia="Calibri" w:hAnsiTheme="minorHAnsi"/>
          <w:noProof/>
          <w:sz w:val="20"/>
          <w:szCs w:val="20"/>
        </w:rPr>
        <w:lastRenderedPageBreak/>
        <w:drawing>
          <wp:inline distT="0" distB="0" distL="0" distR="0" wp14:anchorId="2BAEA701" wp14:editId="66499C97">
            <wp:extent cx="5039995" cy="3051810"/>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9243" t="8708" r="13158" b="16516"/>
                    <a:stretch>
                      <a:fillRect/>
                    </a:stretch>
                  </pic:blipFill>
                  <pic:spPr bwMode="auto">
                    <a:xfrm>
                      <a:off x="0" y="0"/>
                      <a:ext cx="5039995" cy="3051810"/>
                    </a:xfrm>
                    <a:prstGeom prst="rect">
                      <a:avLst/>
                    </a:prstGeom>
                    <a:noFill/>
                    <a:ln>
                      <a:noFill/>
                    </a:ln>
                  </pic:spPr>
                </pic:pic>
              </a:graphicData>
            </a:graphic>
          </wp:inline>
        </w:drawing>
      </w:r>
    </w:p>
    <w:p w:rsidR="00BC2554" w:rsidRPr="002A3385" w:rsidRDefault="00BC2554" w:rsidP="00BC2554">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BC2554" w:rsidRPr="002A3385" w:rsidRDefault="00BC2554" w:rsidP="00BC2554">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BC2554" w:rsidRPr="002A3385" w:rsidRDefault="00BC2554" w:rsidP="00BC2554">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drawing>
          <wp:inline distT="0" distB="0" distL="0" distR="0" wp14:anchorId="310934C8" wp14:editId="493AB406">
            <wp:extent cx="4316730" cy="25730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l="15417" t="3664" r="39447" b="6743"/>
                    <a:stretch>
                      <a:fillRect/>
                    </a:stretch>
                  </pic:blipFill>
                  <pic:spPr bwMode="auto">
                    <a:xfrm>
                      <a:off x="0" y="0"/>
                      <a:ext cx="4316730" cy="2573020"/>
                    </a:xfrm>
                    <a:prstGeom prst="rect">
                      <a:avLst/>
                    </a:prstGeom>
                    <a:noFill/>
                    <a:ln>
                      <a:noFill/>
                    </a:ln>
                  </pic:spPr>
                </pic:pic>
              </a:graphicData>
            </a:graphic>
          </wp:inline>
        </w:drawing>
      </w:r>
    </w:p>
    <w:p w:rsidR="00BC2554"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Pr="002A3385" w:rsidRDefault="00BC2554" w:rsidP="00BC2554">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BC2554" w:rsidRPr="002A3385" w:rsidRDefault="00BC2554" w:rsidP="009712C1">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Encofrados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El tiempo mínimo de mezclado será de 1.5 minutos por cada metro cúbico o menos. El tiempo máximo de mezclado será tal que no se produzca la disgregación de los agregados.</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lastRenderedPageBreak/>
        <w:t>Desencofrado</w:t>
      </w: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Frecuencia de los ensayos</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7"/>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BC2554" w:rsidRPr="002A3385" w:rsidRDefault="00BC2554" w:rsidP="00BC2554">
      <w:pPr>
        <w:pStyle w:val="Norma"/>
        <w:spacing w:after="0" w:line="240" w:lineRule="auto"/>
        <w:ind w:left="709"/>
        <w:jc w:val="both"/>
        <w:rPr>
          <w:rFonts w:asciiTheme="minorHAnsi" w:hAnsiTheme="minorHAnsi"/>
          <w:b/>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BC2554" w:rsidRPr="002A3385" w:rsidRDefault="00BC2554" w:rsidP="009712C1">
      <w:pPr>
        <w:pStyle w:val="Norma"/>
        <w:numPr>
          <w:ilvl w:val="1"/>
          <w:numId w:val="33"/>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BC2554" w:rsidRPr="002A3385" w:rsidRDefault="00BC2554" w:rsidP="009712C1">
      <w:pPr>
        <w:pStyle w:val="Norma"/>
        <w:numPr>
          <w:ilvl w:val="1"/>
          <w:numId w:val="33"/>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BC2554" w:rsidRPr="002A3385" w:rsidRDefault="00BC2554" w:rsidP="009712C1">
      <w:pPr>
        <w:pStyle w:val="Norma"/>
        <w:numPr>
          <w:ilvl w:val="0"/>
          <w:numId w:val="33"/>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BC2554" w:rsidRPr="002A3385" w:rsidRDefault="00BC2554" w:rsidP="009712C1">
      <w:pPr>
        <w:pStyle w:val="Norma"/>
        <w:numPr>
          <w:ilvl w:val="0"/>
          <w:numId w:val="34"/>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BC2554" w:rsidRPr="002A3385" w:rsidRDefault="00BC2554" w:rsidP="00BC2554">
      <w:pPr>
        <w:autoSpaceDE w:val="0"/>
        <w:autoSpaceDN w:val="0"/>
        <w:adjustRightInd w:val="0"/>
        <w:contextualSpacing/>
        <w:jc w:val="both"/>
        <w:rPr>
          <w:rFonts w:asciiTheme="minorHAnsi" w:hAnsiTheme="minorHAnsi" w:cs="Arial"/>
          <w:sz w:val="20"/>
          <w:szCs w:val="20"/>
        </w:rPr>
      </w:pPr>
    </w:p>
    <w:p w:rsidR="00BC2554" w:rsidRPr="002A3385" w:rsidRDefault="00BC2554" w:rsidP="009712C1">
      <w:pPr>
        <w:pStyle w:val="Norma"/>
        <w:numPr>
          <w:ilvl w:val="1"/>
          <w:numId w:val="35"/>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BC2554" w:rsidRPr="002A3385" w:rsidRDefault="00BC2554" w:rsidP="00BC2554">
      <w:pPr>
        <w:pStyle w:val="Norma"/>
        <w:spacing w:after="0" w:line="240" w:lineRule="auto"/>
        <w:ind w:left="1440"/>
        <w:jc w:val="both"/>
        <w:rPr>
          <w:rFonts w:asciiTheme="minorHAnsi" w:hAnsiTheme="minorHAnsi"/>
          <w:b/>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lastRenderedPageBreak/>
        <w:t>Limpieza y colocación de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BC2554" w:rsidRPr="002A3385" w:rsidRDefault="00BC2554" w:rsidP="00BC2554">
      <w:pPr>
        <w:pStyle w:val="Norma"/>
        <w:spacing w:after="0" w:line="240" w:lineRule="auto"/>
        <w:ind w:left="709"/>
        <w:jc w:val="both"/>
        <w:rPr>
          <w:rFonts w:asciiTheme="minorHAnsi" w:hAnsiTheme="minorHAnsi"/>
          <w:sz w:val="20"/>
          <w:szCs w:val="20"/>
        </w:rPr>
      </w:pP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BC2554" w:rsidRPr="002A3385" w:rsidRDefault="00BC2554" w:rsidP="00BC2554">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BC2554" w:rsidRPr="002A3385" w:rsidRDefault="00BC2554" w:rsidP="00BC2554">
      <w:pPr>
        <w:pStyle w:val="Norma"/>
        <w:spacing w:after="0" w:line="240" w:lineRule="auto"/>
        <w:jc w:val="both"/>
        <w:rPr>
          <w:rFonts w:asciiTheme="minorHAnsi" w:hAnsiTheme="minorHAnsi"/>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9712C1">
      <w:pPr>
        <w:pStyle w:val="Norma"/>
        <w:numPr>
          <w:ilvl w:val="0"/>
          <w:numId w:val="36"/>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BC2554" w:rsidRPr="002A3385" w:rsidRDefault="00BC2554" w:rsidP="00BC2554">
      <w:pPr>
        <w:autoSpaceDE w:val="0"/>
        <w:autoSpaceDN w:val="0"/>
        <w:adjustRightInd w:val="0"/>
        <w:jc w:val="both"/>
        <w:rPr>
          <w:rFonts w:asciiTheme="minorHAnsi" w:eastAsia="Arial Unicode MS" w:hAnsiTheme="minorHAnsi"/>
          <w:bCs/>
          <w:sz w:val="20"/>
          <w:szCs w:val="20"/>
        </w:rPr>
      </w:pPr>
    </w:p>
    <w:p w:rsidR="00BC2554" w:rsidRPr="002A3385" w:rsidRDefault="00BC2554" w:rsidP="00BC2554">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BC2554" w:rsidRPr="002A3385" w:rsidRDefault="00BC2554" w:rsidP="00BC2554">
      <w:pPr>
        <w:autoSpaceDE w:val="0"/>
        <w:autoSpaceDN w:val="0"/>
        <w:adjustRightInd w:val="0"/>
        <w:jc w:val="both"/>
        <w:rPr>
          <w:rFonts w:asciiTheme="minorHAnsi" w:hAnsiTheme="minorHAnsi"/>
          <w:sz w:val="20"/>
          <w:szCs w:val="20"/>
        </w:rPr>
      </w:pPr>
    </w:p>
    <w:p w:rsidR="00BC2554" w:rsidRPr="002A3385" w:rsidRDefault="00BC2554" w:rsidP="00BC2554">
      <w:pPr>
        <w:jc w:val="both"/>
        <w:rPr>
          <w:rFonts w:asciiTheme="minorHAnsi" w:eastAsia="Arial Unicode MS" w:hAnsiTheme="minorHAnsi"/>
          <w:bCs/>
          <w:sz w:val="20"/>
          <w:szCs w:val="20"/>
        </w:rPr>
      </w:pPr>
      <w:r w:rsidRPr="002A3385">
        <w:rPr>
          <w:rFonts w:asciiTheme="minorHAnsi" w:eastAsia="Arial Unicode MS" w:hAnsiTheme="minorHAnsi"/>
          <w:bCs/>
          <w:sz w:val="20"/>
          <w:szCs w:val="20"/>
        </w:rPr>
        <w:lastRenderedPageBreak/>
        <w:t>En toda la longitud de empalme se colocarán armaduras transversales suplementarias para mejorar las condiciones de empalme.</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MEDIDAS DE MITIGACIÓN AMBIENTAL</w:t>
      </w:r>
    </w:p>
    <w:p w:rsidR="00BC2554" w:rsidRPr="001C4082" w:rsidRDefault="00BC2554" w:rsidP="00BC2554">
      <w:pPr>
        <w:pStyle w:val="Estilo1"/>
        <w:ind w:left="426"/>
        <w:contextualSpacing/>
        <w:rPr>
          <w:rFonts w:asciiTheme="minorHAnsi" w:hAnsiTheme="minorHAnsi" w:cstheme="minorHAnsi"/>
          <w:sz w:val="20"/>
          <w:szCs w:val="20"/>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C2554" w:rsidRPr="001C4082" w:rsidRDefault="00BC2554" w:rsidP="00BC2554">
      <w:pPr>
        <w:jc w:val="both"/>
        <w:rPr>
          <w:rFonts w:asciiTheme="minorHAnsi" w:hAnsiTheme="minorHAnsi" w:cstheme="minorHAnsi"/>
          <w:kern w:val="28"/>
          <w:sz w:val="20"/>
          <w:szCs w:val="20"/>
          <w:lang w:val="es-ES_tradnl"/>
        </w:rPr>
      </w:pPr>
    </w:p>
    <w:p w:rsidR="00BC2554" w:rsidRPr="001C4082" w:rsidRDefault="00BC2554" w:rsidP="00BC255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C2554" w:rsidRPr="001C4082" w:rsidRDefault="00BC2554" w:rsidP="00BC2554">
      <w:pPr>
        <w:jc w:val="both"/>
        <w:rPr>
          <w:rFonts w:asciiTheme="minorHAnsi" w:eastAsiaTheme="minorHAnsi" w:hAnsiTheme="minorHAnsi" w:cstheme="minorHAnsi"/>
          <w:bCs/>
          <w:sz w:val="20"/>
          <w:szCs w:val="20"/>
          <w:lang w:eastAsia="en-US"/>
        </w:rPr>
      </w:pPr>
    </w:p>
    <w:p w:rsidR="00BC2554" w:rsidRPr="00BC2554" w:rsidRDefault="00BC2554"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MEDICIÓN Y FORMA DE PAGO</w:t>
      </w:r>
    </w:p>
    <w:p w:rsidR="00BC2554" w:rsidRPr="006129CC" w:rsidRDefault="00BC2554" w:rsidP="00BC2554">
      <w:pPr>
        <w:pStyle w:val="Estilo1"/>
        <w:rPr>
          <w:rFonts w:asciiTheme="minorHAnsi" w:eastAsia="Times New Roman" w:hAnsiTheme="minorHAnsi" w:cstheme="minorHAnsi"/>
          <w:sz w:val="20"/>
          <w:szCs w:val="20"/>
          <w:lang w:val="es-ES"/>
        </w:rPr>
      </w:pP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p>
    <w:p w:rsidR="00BC2554" w:rsidRPr="001C4082" w:rsidRDefault="00BC2554" w:rsidP="00BC255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BC2554" w:rsidRPr="001C4082" w:rsidRDefault="00BC2554" w:rsidP="00BC2554">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BC2554" w:rsidRDefault="00BC2554" w:rsidP="00BC2554">
      <w:pPr>
        <w:rPr>
          <w:rFonts w:asciiTheme="minorHAnsi" w:hAnsiTheme="minorHAnsi"/>
          <w:sz w:val="20"/>
          <w:szCs w:val="20"/>
        </w:rPr>
      </w:pPr>
    </w:p>
    <w:p w:rsidR="00BC2554" w:rsidRDefault="00BC2554" w:rsidP="00BC2554">
      <w:pPr>
        <w:rPr>
          <w:rFonts w:asciiTheme="minorHAnsi" w:hAnsiTheme="minorHAnsi"/>
          <w:sz w:val="20"/>
          <w:szCs w:val="20"/>
        </w:rPr>
      </w:pPr>
    </w:p>
    <w:p w:rsidR="00BC2554" w:rsidRDefault="00BC2554" w:rsidP="00BC2554">
      <w:pPr>
        <w:rPr>
          <w:rFonts w:asciiTheme="minorHAnsi" w:hAnsiTheme="minorHAnsi"/>
          <w:sz w:val="20"/>
          <w:szCs w:val="20"/>
        </w:rPr>
      </w:pPr>
    </w:p>
    <w:p w:rsidR="00BC2554" w:rsidRDefault="00BC2554" w:rsidP="00BC2554">
      <w:pPr>
        <w:rPr>
          <w:rFonts w:asciiTheme="minorHAnsi" w:hAnsiTheme="minorHAnsi"/>
          <w:sz w:val="20"/>
          <w:szCs w:val="20"/>
        </w:rPr>
      </w:pPr>
    </w:p>
    <w:p w:rsidR="00BC2554" w:rsidRDefault="00BC2554" w:rsidP="00BC2554">
      <w:pPr>
        <w:rPr>
          <w:rFonts w:asciiTheme="minorHAnsi" w:hAnsiTheme="minorHAnsi"/>
          <w:sz w:val="20"/>
          <w:szCs w:val="20"/>
        </w:rPr>
      </w:pPr>
    </w:p>
    <w:p w:rsidR="001612D0" w:rsidRPr="00B74C57" w:rsidRDefault="001612D0"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B74C57">
        <w:rPr>
          <w:rFonts w:asciiTheme="minorHAnsi" w:eastAsia="Times New Roman" w:hAnsiTheme="minorHAnsi" w:cstheme="minorHAnsi"/>
          <w:color w:val="auto"/>
        </w:rPr>
        <w:lastRenderedPageBreak/>
        <w:t xml:space="preserve">RELLENO Y COMPACTADO DE ZANJA CON TIERRA COMUN </w:t>
      </w:r>
    </w:p>
    <w:p w:rsidR="001612D0" w:rsidRPr="001612D0" w:rsidRDefault="001612D0" w:rsidP="001612D0">
      <w:pPr>
        <w:jc w:val="both"/>
        <w:rPr>
          <w:rFonts w:asciiTheme="minorHAnsi" w:hAnsiTheme="minorHAnsi" w:cstheme="minorHAnsi"/>
          <w:b/>
          <w:sz w:val="20"/>
          <w:szCs w:val="20"/>
        </w:rPr>
      </w:pPr>
      <w:r w:rsidRPr="001612D0">
        <w:rPr>
          <w:rFonts w:asciiTheme="minorHAnsi" w:hAnsiTheme="minorHAnsi" w:cstheme="minorHAnsi"/>
          <w:b/>
          <w:sz w:val="20"/>
          <w:szCs w:val="20"/>
        </w:rPr>
        <w:t>UNIDAD: Metro Cúbico (m</w:t>
      </w:r>
      <w:r w:rsidRPr="001612D0">
        <w:rPr>
          <w:rFonts w:asciiTheme="minorHAnsi" w:hAnsiTheme="minorHAnsi" w:cstheme="minorHAnsi"/>
          <w:b/>
          <w:sz w:val="20"/>
          <w:szCs w:val="20"/>
          <w:vertAlign w:val="superscript"/>
        </w:rPr>
        <w:t>3</w:t>
      </w:r>
      <w:r w:rsidRPr="001612D0">
        <w:rPr>
          <w:rFonts w:asciiTheme="minorHAnsi" w:hAnsiTheme="minorHAnsi" w:cstheme="minorHAnsi"/>
          <w:b/>
          <w:sz w:val="20"/>
          <w:szCs w:val="20"/>
        </w:rPr>
        <w:t>)</w:t>
      </w:r>
    </w:p>
    <w:p w:rsidR="001612D0" w:rsidRPr="005A3330" w:rsidRDefault="001612D0" w:rsidP="001612D0">
      <w:pPr>
        <w:jc w:val="both"/>
        <w:rPr>
          <w:rFonts w:asciiTheme="minorHAnsi" w:hAnsiTheme="minorHAnsi" w:cstheme="minorHAnsi"/>
          <w:b/>
          <w:sz w:val="20"/>
          <w:szCs w:val="20"/>
        </w:rPr>
      </w:pPr>
    </w:p>
    <w:p w:rsidR="001612D0" w:rsidRPr="001612D0" w:rsidRDefault="001612D0" w:rsidP="009712C1">
      <w:pPr>
        <w:pStyle w:val="Prrafodelista"/>
        <w:numPr>
          <w:ilvl w:val="0"/>
          <w:numId w:val="29"/>
        </w:numPr>
        <w:contextualSpacing/>
        <w:jc w:val="both"/>
        <w:rPr>
          <w:rFonts w:asciiTheme="minorHAnsi" w:eastAsia="Arial Unicode MS" w:hAnsiTheme="minorHAnsi" w:cstheme="minorHAnsi"/>
          <w:b/>
          <w:vanish/>
          <w:sz w:val="20"/>
          <w:szCs w:val="20"/>
          <w:lang w:val="es-ES_tradnl"/>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B74C57" w:rsidRPr="00B74C57" w:rsidRDefault="00B74C57" w:rsidP="009712C1">
      <w:pPr>
        <w:pStyle w:val="Prrafodelista"/>
        <w:numPr>
          <w:ilvl w:val="0"/>
          <w:numId w:val="30"/>
        </w:numPr>
        <w:jc w:val="both"/>
        <w:rPr>
          <w:rFonts w:asciiTheme="minorHAnsi" w:hAnsiTheme="minorHAnsi" w:cstheme="minorHAnsi"/>
          <w:b/>
          <w:vanish/>
          <w:sz w:val="20"/>
          <w:szCs w:val="20"/>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DEFINICIÓN</w:t>
      </w:r>
    </w:p>
    <w:p w:rsidR="001612D0" w:rsidRPr="005A3330" w:rsidRDefault="001612D0" w:rsidP="001612D0">
      <w:pPr>
        <w:pStyle w:val="Estilo1"/>
        <w:contextualSpacing/>
        <w:rPr>
          <w:rFonts w:asciiTheme="minorHAnsi" w:hAnsiTheme="minorHAnsi" w:cstheme="minorHAnsi"/>
          <w:sz w:val="20"/>
          <w:szCs w:val="20"/>
        </w:rPr>
      </w:pPr>
    </w:p>
    <w:p w:rsidR="001612D0" w:rsidRDefault="001612D0" w:rsidP="001612D0">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 y</w:t>
      </w:r>
      <w:r w:rsidRPr="005C7E6D">
        <w:rPr>
          <w:rFonts w:ascii="Calibri" w:hAnsi="Calibri" w:cs="Calibri"/>
          <w:bCs/>
          <w:sz w:val="20"/>
          <w:szCs w:val="20"/>
        </w:rPr>
        <w:t xml:space="preserve"> tapada con tierra cernida</w:t>
      </w:r>
      <w:r>
        <w:rPr>
          <w:rFonts w:ascii="Calibri" w:hAnsi="Calibri" w:cs="Calibri"/>
          <w:bCs/>
          <w:sz w:val="20"/>
          <w:szCs w:val="20"/>
        </w:rPr>
        <w:t xml:space="preserve"> cuando corresponda</w:t>
      </w:r>
      <w:r w:rsidRPr="005C7E6D">
        <w:rPr>
          <w:rFonts w:ascii="Calibri" w:hAnsi="Calibri" w:cs="Calibri"/>
          <w:bCs/>
          <w:sz w:val="20"/>
          <w:szCs w:val="20"/>
        </w:rPr>
        <w:t>.</w:t>
      </w:r>
    </w:p>
    <w:p w:rsidR="001612D0" w:rsidRPr="005C7E6D" w:rsidRDefault="001612D0" w:rsidP="001612D0">
      <w:pPr>
        <w:jc w:val="both"/>
        <w:rPr>
          <w:rFonts w:ascii="Calibri" w:hAnsi="Calibri" w:cs="Calibri"/>
          <w:bCs/>
          <w:sz w:val="20"/>
          <w:szCs w:val="20"/>
        </w:rPr>
      </w:pPr>
    </w:p>
    <w:p w:rsidR="001612D0" w:rsidRPr="006D2679" w:rsidRDefault="001612D0" w:rsidP="001612D0">
      <w:pPr>
        <w:jc w:val="both"/>
        <w:rPr>
          <w:rFonts w:asciiTheme="minorHAnsi" w:hAnsiTheme="minorHAnsi" w:cstheme="minorHAnsi"/>
          <w:sz w:val="20"/>
          <w:szCs w:val="20"/>
        </w:rPr>
      </w:pPr>
      <w:bookmarkStart w:id="19"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19"/>
    </w:p>
    <w:p w:rsidR="001612D0" w:rsidRPr="005A3330" w:rsidRDefault="001612D0" w:rsidP="001612D0">
      <w:pPr>
        <w:jc w:val="both"/>
        <w:rPr>
          <w:rFonts w:asciiTheme="minorHAnsi" w:hAnsiTheme="minorHAnsi" w:cstheme="minorHAnsi"/>
          <w:sz w:val="20"/>
          <w:szCs w:val="20"/>
          <w:lang w:val="es-MX"/>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MATERIAL, HERRAMIENTAS Y EQUIPO</w:t>
      </w:r>
    </w:p>
    <w:p w:rsidR="001612D0" w:rsidRPr="005A3330" w:rsidRDefault="001612D0" w:rsidP="001612D0">
      <w:pPr>
        <w:pStyle w:val="Estilo1"/>
        <w:rPr>
          <w:rFonts w:asciiTheme="minorHAnsi" w:hAnsiTheme="minorHAnsi" w:cstheme="minorHAnsi"/>
          <w:sz w:val="20"/>
          <w:szCs w:val="20"/>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w:t>
      </w:r>
      <w:r>
        <w:rPr>
          <w:rFonts w:asciiTheme="minorHAnsi" w:hAnsiTheme="minorHAnsi" w:cstheme="minorHAnsi"/>
          <w:sz w:val="20"/>
          <w:szCs w:val="20"/>
          <w:lang w:val="es-MX"/>
        </w:rPr>
        <w:t xml:space="preserve">excavación, </w:t>
      </w:r>
      <w:r w:rsidRPr="005A3330">
        <w:rPr>
          <w:rFonts w:asciiTheme="minorHAnsi" w:hAnsiTheme="minorHAnsi" w:cstheme="minorHAnsi"/>
          <w:sz w:val="20"/>
          <w:szCs w:val="20"/>
          <w:lang w:val="es-MX"/>
        </w:rPr>
        <w:t xml:space="preserve">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w:t>
      </w:r>
      <w:r w:rsidR="00306630">
        <w:rPr>
          <w:rFonts w:asciiTheme="minorHAnsi" w:hAnsiTheme="minorHAnsi" w:cstheme="minorHAnsi"/>
          <w:sz w:val="20"/>
          <w:szCs w:val="20"/>
          <w:lang w:val="es-MX"/>
        </w:rPr>
        <w:t>ión el CONTRATISTA proporcionará</w:t>
      </w:r>
      <w:r w:rsidRPr="005A3330">
        <w:rPr>
          <w:rFonts w:asciiTheme="minorHAnsi" w:hAnsiTheme="minorHAnsi" w:cstheme="minorHAnsi"/>
          <w:sz w:val="20"/>
          <w:szCs w:val="20"/>
          <w:lang w:val="es-MX"/>
        </w:rPr>
        <w:t xml:space="preserve"> el material necesario autorizado por el </w:t>
      </w:r>
      <w:proofErr w:type="spellStart"/>
      <w:r w:rsidRPr="005A3330">
        <w:rPr>
          <w:rFonts w:asciiTheme="minorHAnsi" w:hAnsiTheme="minorHAnsi" w:cstheme="minorHAnsi"/>
          <w:sz w:val="20"/>
          <w:szCs w:val="20"/>
          <w:lang w:val="es-MX"/>
        </w:rPr>
        <w:t>SUP</w:t>
      </w:r>
      <w:r w:rsidR="00870771">
        <w:rPr>
          <w:rFonts w:asciiTheme="minorHAnsi" w:hAnsiTheme="minorHAnsi" w:cstheme="minorHAnsi"/>
          <w:sz w:val="20"/>
          <w:szCs w:val="20"/>
          <w:lang w:val="es-MX"/>
        </w:rPr>
        <w:t>l</w:t>
      </w:r>
      <w:r w:rsidRPr="005A3330">
        <w:rPr>
          <w:rFonts w:asciiTheme="minorHAnsi" w:hAnsiTheme="minorHAnsi" w:cstheme="minorHAnsi"/>
          <w:sz w:val="20"/>
          <w:szCs w:val="20"/>
          <w:lang w:val="es-MX"/>
        </w:rPr>
        <w:t>ERVISOR</w:t>
      </w:r>
      <w:proofErr w:type="spellEnd"/>
      <w:r w:rsidRPr="005A3330">
        <w:rPr>
          <w:rFonts w:asciiTheme="minorHAnsi" w:hAnsiTheme="minorHAnsi" w:cstheme="minorHAnsi"/>
          <w:sz w:val="20"/>
          <w:szCs w:val="20"/>
          <w:lang w:val="es-MX"/>
        </w:rPr>
        <w:t xml:space="preserve"> DE OBRA sin costo adicional.</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1612D0" w:rsidRPr="005A3330" w:rsidRDefault="001612D0" w:rsidP="001612D0">
      <w:pPr>
        <w:jc w:val="both"/>
        <w:rPr>
          <w:rFonts w:asciiTheme="minorHAnsi" w:hAnsiTheme="minorHAnsi" w:cstheme="minorHAnsi"/>
          <w:sz w:val="20"/>
          <w:szCs w:val="20"/>
          <w:lang w:val="es-MX"/>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PROCEDIMIENTO PARA LA EJECUCIÓN</w:t>
      </w:r>
    </w:p>
    <w:p w:rsidR="001612D0" w:rsidRPr="005A3330" w:rsidRDefault="001612D0" w:rsidP="001612D0">
      <w:pPr>
        <w:pStyle w:val="Estilo1"/>
        <w:ind w:left="360"/>
        <w:contextualSpacing/>
        <w:rPr>
          <w:rFonts w:asciiTheme="minorHAnsi" w:hAnsiTheme="minorHAnsi" w:cstheme="minorHAnsi"/>
          <w:sz w:val="20"/>
          <w:szCs w:val="20"/>
        </w:rPr>
      </w:pPr>
    </w:p>
    <w:p w:rsidR="001612D0" w:rsidRPr="005A3330" w:rsidRDefault="001612D0" w:rsidP="001612D0">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Default="001612D0" w:rsidP="001612D0">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06630" w:rsidRDefault="00306630" w:rsidP="00306630">
      <w:pPr>
        <w:jc w:val="both"/>
        <w:rPr>
          <w:rFonts w:asciiTheme="minorHAnsi" w:hAnsiTheme="minorHAnsi" w:cstheme="minorHAnsi"/>
          <w:sz w:val="20"/>
          <w:szCs w:val="20"/>
          <w:lang w:val="es-MX"/>
        </w:rPr>
      </w:pPr>
    </w:p>
    <w:p w:rsidR="00306630" w:rsidRPr="005A3330" w:rsidRDefault="00306630" w:rsidP="0030663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A partir de la capa de relleno con tierra cernida, se colocará material de relleno (tierra común), en una altura de </w:t>
      </w:r>
      <w:r>
        <w:rPr>
          <w:rFonts w:asciiTheme="minorHAnsi" w:hAnsiTheme="minorHAnsi" w:cstheme="minorHAnsi"/>
          <w:sz w:val="20"/>
          <w:szCs w:val="20"/>
          <w:lang w:val="es-MX"/>
        </w:rPr>
        <w:t>1.15</w:t>
      </w:r>
      <w:r w:rsidRPr="005A3330">
        <w:rPr>
          <w:rFonts w:asciiTheme="minorHAnsi" w:hAnsiTheme="minorHAnsi" w:cstheme="minorHAnsi"/>
          <w:sz w:val="20"/>
          <w:szCs w:val="20"/>
          <w:lang w:val="es-MX"/>
        </w:rPr>
        <w:t xml:space="preserve"> metros.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114594" w:rsidRPr="005A3330" w:rsidRDefault="00114594" w:rsidP="001612D0">
      <w:pPr>
        <w:tabs>
          <w:tab w:val="left" w:pos="0"/>
          <w:tab w:val="left" w:pos="142"/>
        </w:tabs>
        <w:autoSpaceDE w:val="0"/>
        <w:autoSpaceDN w:val="0"/>
        <w:adjustRightInd w:val="0"/>
        <w:jc w:val="both"/>
        <w:rPr>
          <w:rFonts w:asciiTheme="minorHAnsi" w:hAnsiTheme="minorHAnsi" w:cstheme="minorHAnsi"/>
          <w:iCs/>
          <w:sz w:val="20"/>
          <w:szCs w:val="20"/>
          <w:lang w:val="es-ES_tradnl"/>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06630" w:rsidRPr="005A3330" w:rsidRDefault="0030663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w:t>
      </w:r>
      <w:r w:rsidR="00306630" w:rsidRPr="00306630">
        <w:rPr>
          <w:rFonts w:asciiTheme="minorHAnsi" w:hAnsiTheme="minorHAnsi" w:cstheme="minorHAnsi"/>
          <w:sz w:val="20"/>
          <w:szCs w:val="20"/>
          <w:lang w:val="es-MX"/>
        </w:rPr>
        <w:t xml:space="preserve"> </w:t>
      </w:r>
      <w:r w:rsidR="00306630" w:rsidRPr="005A3330">
        <w:rPr>
          <w:rFonts w:asciiTheme="minorHAnsi" w:hAnsiTheme="minorHAnsi" w:cstheme="minorHAnsi"/>
          <w:sz w:val="20"/>
          <w:szCs w:val="20"/>
          <w:lang w:val="es-MX"/>
        </w:rPr>
        <w:t>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06630" w:rsidRDefault="00306630" w:rsidP="001612D0">
      <w:pPr>
        <w:jc w:val="both"/>
        <w:rPr>
          <w:rFonts w:asciiTheme="minorHAnsi" w:hAnsiTheme="minorHAnsi" w:cstheme="minorHAnsi"/>
          <w:sz w:val="20"/>
          <w:szCs w:val="20"/>
          <w:lang w:val="es-MX"/>
        </w:rPr>
      </w:pPr>
    </w:p>
    <w:p w:rsidR="00306630" w:rsidRPr="005A3330" w:rsidRDefault="00306630" w:rsidP="0030663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627F3" w:rsidRDefault="00A627F3" w:rsidP="001612D0">
      <w:pPr>
        <w:jc w:val="both"/>
        <w:rPr>
          <w:rFonts w:asciiTheme="minorHAnsi" w:hAnsiTheme="minorHAnsi" w:cstheme="minorHAnsi"/>
          <w:sz w:val="20"/>
          <w:szCs w:val="20"/>
          <w:lang w:val="es-MX"/>
        </w:rPr>
      </w:pPr>
    </w:p>
    <w:p w:rsidR="00A627F3" w:rsidRPr="005A3330" w:rsidRDefault="00A627F3" w:rsidP="001612D0">
      <w:pPr>
        <w:jc w:val="both"/>
        <w:rPr>
          <w:rFonts w:asciiTheme="minorHAnsi" w:hAnsiTheme="minorHAnsi" w:cstheme="minorHAnsi"/>
          <w:sz w:val="20"/>
          <w:szCs w:val="20"/>
          <w:lang w:val="es-MX"/>
        </w:rPr>
      </w:pPr>
      <w:r>
        <w:rPr>
          <w:rFonts w:asciiTheme="minorHAnsi" w:hAnsiTheme="minorHAnsi" w:cstheme="minorHAnsi"/>
          <w:sz w:val="20"/>
          <w:szCs w:val="20"/>
          <w:lang w:val="es-MX"/>
        </w:rPr>
        <w:t xml:space="preserve">Las pruebas </w:t>
      </w:r>
      <w:r w:rsidR="00057605">
        <w:rPr>
          <w:rFonts w:asciiTheme="minorHAnsi" w:hAnsiTheme="minorHAnsi" w:cstheme="minorHAnsi"/>
          <w:sz w:val="20"/>
          <w:szCs w:val="20"/>
          <w:lang w:val="es-MX"/>
        </w:rPr>
        <w:t>de laboratorio de suelos serán realizadas por un tercero y a criterio del Supervisor se podrá pedir otro respaldo.</w:t>
      </w:r>
      <w:r>
        <w:rPr>
          <w:rFonts w:asciiTheme="minorHAnsi" w:hAnsiTheme="minorHAnsi" w:cstheme="minorHAnsi"/>
          <w:sz w:val="20"/>
          <w:szCs w:val="20"/>
          <w:lang w:val="es-MX"/>
        </w:rPr>
        <w:t xml:space="preserve"> </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1612D0" w:rsidRPr="005A3330" w:rsidRDefault="001612D0"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tierra sobrante del tapado de zanjas, deberá ser retirada de inmediato, tan pronto como haya sido repuesto el </w:t>
      </w:r>
      <w:proofErr w:type="spellStart"/>
      <w:r w:rsidRPr="005A3330">
        <w:rPr>
          <w:rFonts w:asciiTheme="minorHAnsi" w:hAnsiTheme="minorHAnsi" w:cstheme="minorHAnsi"/>
          <w:sz w:val="20"/>
          <w:szCs w:val="20"/>
          <w:lang w:val="es-MX"/>
        </w:rPr>
        <w:t>contrapiso</w:t>
      </w:r>
      <w:proofErr w:type="spellEnd"/>
      <w:r w:rsidRPr="005A3330">
        <w:rPr>
          <w:rFonts w:asciiTheme="minorHAnsi" w:hAnsiTheme="minorHAnsi" w:cstheme="minorHAnsi"/>
          <w:sz w:val="20"/>
          <w:szCs w:val="20"/>
          <w:lang w:val="es-MX"/>
        </w:rPr>
        <w:t xml:space="preserve"> de la vereda o la base de la calzada.</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B74C57" w:rsidRPr="005A3330" w:rsidRDefault="00B74C57" w:rsidP="001612D0">
      <w:pPr>
        <w:jc w:val="both"/>
        <w:rPr>
          <w:rFonts w:asciiTheme="minorHAnsi" w:hAnsiTheme="minorHAnsi" w:cstheme="minorHAnsi"/>
          <w:sz w:val="20"/>
          <w:szCs w:val="20"/>
          <w:lang w:val="es-MX"/>
        </w:rPr>
      </w:pPr>
    </w:p>
    <w:p w:rsidR="001612D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La cinta de señalización debe ser ubicada </w:t>
      </w:r>
      <w:r w:rsidR="00A627F3">
        <w:rPr>
          <w:rFonts w:asciiTheme="minorHAnsi" w:hAnsiTheme="minorHAnsi" w:cstheme="minorHAnsi"/>
          <w:sz w:val="20"/>
          <w:szCs w:val="20"/>
          <w:lang w:val="es-MX"/>
        </w:rPr>
        <w:t>3</w:t>
      </w:r>
      <w:r w:rsidRPr="005A3330">
        <w:rPr>
          <w:rFonts w:asciiTheme="minorHAnsi" w:hAnsiTheme="minorHAnsi" w:cstheme="minorHAnsi"/>
          <w:sz w:val="20"/>
          <w:szCs w:val="20"/>
          <w:lang w:val="es-MX"/>
        </w:rPr>
        <w:t>0 cm antes del nivel superior de la zanja indicando la palabra</w:t>
      </w:r>
      <w:r w:rsidR="00A627F3">
        <w:rPr>
          <w:rFonts w:asciiTheme="minorHAnsi" w:hAnsiTheme="minorHAnsi" w:cstheme="minorHAnsi"/>
          <w:sz w:val="20"/>
          <w:szCs w:val="20"/>
          <w:lang w:val="es-MX"/>
        </w:rPr>
        <w:t xml:space="preserve"> "</w:t>
      </w:r>
      <w:r w:rsidR="00306630" w:rsidRPr="006D2679">
        <w:rPr>
          <w:rFonts w:asciiTheme="minorHAnsi" w:hAnsiTheme="minorHAnsi" w:cstheme="minorHAnsi"/>
          <w:sz w:val="20"/>
          <w:szCs w:val="20"/>
        </w:rPr>
        <w:t>PELIGRO GAS</w:t>
      </w:r>
      <w:r w:rsidR="00A627F3">
        <w:rPr>
          <w:rFonts w:asciiTheme="minorHAnsi" w:hAnsiTheme="minorHAnsi" w:cstheme="minorHAnsi"/>
          <w:sz w:val="20"/>
          <w:szCs w:val="20"/>
          <w:lang w:val="es-MX"/>
        </w:rPr>
        <w:t>".</w:t>
      </w:r>
    </w:p>
    <w:p w:rsidR="00B74C57" w:rsidRPr="005A3330" w:rsidRDefault="00B74C57" w:rsidP="001612D0">
      <w:pPr>
        <w:jc w:val="both"/>
        <w:rPr>
          <w:rFonts w:asciiTheme="minorHAnsi" w:hAnsiTheme="minorHAnsi" w:cstheme="minorHAnsi"/>
          <w:sz w:val="20"/>
          <w:szCs w:val="20"/>
          <w:lang w:val="es-MX"/>
        </w:rPr>
      </w:pPr>
    </w:p>
    <w:p w:rsidR="001612D0" w:rsidRPr="005A3330" w:rsidRDefault="001612D0" w:rsidP="001612D0">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1612D0" w:rsidRPr="005A3330" w:rsidRDefault="001612D0" w:rsidP="001612D0">
      <w:pPr>
        <w:jc w:val="both"/>
        <w:rPr>
          <w:rFonts w:asciiTheme="minorHAnsi" w:hAnsiTheme="minorHAnsi" w:cstheme="minorHAnsi"/>
          <w:sz w:val="20"/>
          <w:szCs w:val="20"/>
          <w:lang w:val="es-MX"/>
        </w:rPr>
      </w:pPr>
    </w:p>
    <w:p w:rsidR="001612D0" w:rsidRDefault="001612D0" w:rsidP="001612D0">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B74C57" w:rsidRPr="005A3330" w:rsidRDefault="00B74C57" w:rsidP="001612D0">
      <w:pPr>
        <w:tabs>
          <w:tab w:val="left" w:pos="0"/>
          <w:tab w:val="left" w:pos="142"/>
        </w:tabs>
        <w:jc w:val="both"/>
        <w:rPr>
          <w:rFonts w:asciiTheme="minorHAnsi" w:hAnsiTheme="minorHAnsi" w:cstheme="minorHAnsi"/>
          <w:sz w:val="20"/>
          <w:szCs w:val="20"/>
          <w:lang w:val="es-ES_tradnl"/>
        </w:rPr>
      </w:pPr>
    </w:p>
    <w:p w:rsidR="001612D0" w:rsidRPr="005A333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lastRenderedPageBreak/>
        <w:t>Tan pronto como se haya culminado con el relleno y compactado, el CONTRATISTA una vez finalizada esta actividad deberá proceder al:</w:t>
      </w:r>
    </w:p>
    <w:p w:rsidR="001612D0" w:rsidRDefault="001612D0" w:rsidP="001612D0">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1612D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1612D0" w:rsidRPr="005A3330" w:rsidRDefault="001612D0" w:rsidP="009712C1">
      <w:pPr>
        <w:numPr>
          <w:ilvl w:val="0"/>
          <w:numId w:val="28"/>
        </w:numPr>
        <w:tabs>
          <w:tab w:val="num" w:pos="741"/>
        </w:tabs>
        <w:ind w:left="284" w:hanging="284"/>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1612D0" w:rsidRPr="005A3330" w:rsidRDefault="001612D0" w:rsidP="001612D0">
      <w:pPr>
        <w:jc w:val="both"/>
        <w:rPr>
          <w:rFonts w:asciiTheme="minorHAnsi" w:eastAsia="Arial Unicode MS" w:hAnsiTheme="minorHAnsi" w:cstheme="minorHAnsi"/>
          <w:sz w:val="20"/>
          <w:szCs w:val="20"/>
          <w:lang w:val="es-ES_tradnl"/>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t>MEDIDAS DE MITIGACIÓN AMBIENTAL</w:t>
      </w:r>
    </w:p>
    <w:p w:rsidR="00B74C57" w:rsidRPr="00B74C57" w:rsidRDefault="00B74C57" w:rsidP="00B74C57">
      <w:pPr>
        <w:pStyle w:val="Estilo1"/>
        <w:rPr>
          <w:rFonts w:asciiTheme="minorHAnsi" w:eastAsia="Times New Roman" w:hAnsiTheme="minorHAnsi" w:cstheme="minorHAnsi"/>
          <w:sz w:val="20"/>
          <w:szCs w:val="20"/>
          <w:lang w:val="es-ES"/>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2D0" w:rsidRPr="005A3330" w:rsidRDefault="001612D0" w:rsidP="001612D0">
      <w:pPr>
        <w:jc w:val="both"/>
        <w:rPr>
          <w:rFonts w:asciiTheme="minorHAnsi" w:hAnsiTheme="minorHAnsi" w:cstheme="minorHAnsi"/>
          <w:kern w:val="28"/>
          <w:sz w:val="20"/>
          <w:szCs w:val="20"/>
          <w:lang w:val="es-ES_tradnl"/>
        </w:rPr>
      </w:pPr>
    </w:p>
    <w:p w:rsidR="001612D0" w:rsidRPr="005A3330" w:rsidRDefault="001612D0" w:rsidP="001612D0">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2D0" w:rsidRDefault="001612D0" w:rsidP="001612D0">
      <w:pPr>
        <w:rPr>
          <w:rFonts w:asciiTheme="minorHAnsi" w:hAnsiTheme="minorHAnsi" w:cstheme="minorHAnsi"/>
          <w:sz w:val="20"/>
          <w:szCs w:val="20"/>
        </w:rPr>
      </w:pPr>
    </w:p>
    <w:p w:rsidR="00BC2554" w:rsidRPr="005A3330" w:rsidRDefault="00BC2554" w:rsidP="001612D0">
      <w:pPr>
        <w:rPr>
          <w:rFonts w:asciiTheme="minorHAnsi" w:hAnsiTheme="minorHAnsi" w:cstheme="minorHAnsi"/>
          <w:sz w:val="20"/>
          <w:szCs w:val="20"/>
        </w:rPr>
      </w:pPr>
    </w:p>
    <w:p w:rsidR="001612D0" w:rsidRPr="00BC2554" w:rsidRDefault="001612D0" w:rsidP="009712C1">
      <w:pPr>
        <w:pStyle w:val="Estilo1"/>
        <w:numPr>
          <w:ilvl w:val="1"/>
          <w:numId w:val="19"/>
        </w:numPr>
        <w:contextualSpacing/>
        <w:rPr>
          <w:rFonts w:asciiTheme="minorHAnsi" w:hAnsiTheme="minorHAnsi" w:cstheme="minorHAnsi"/>
          <w:kern w:val="28"/>
          <w:sz w:val="20"/>
          <w:szCs w:val="20"/>
        </w:rPr>
      </w:pPr>
      <w:r w:rsidRPr="00BC2554">
        <w:rPr>
          <w:rFonts w:asciiTheme="minorHAnsi" w:hAnsiTheme="minorHAnsi" w:cstheme="minorHAnsi"/>
          <w:kern w:val="28"/>
          <w:sz w:val="20"/>
          <w:szCs w:val="20"/>
        </w:rPr>
        <w:lastRenderedPageBreak/>
        <w:t>MEDICIÓN Y FORMA DE PAGO.</w:t>
      </w:r>
    </w:p>
    <w:p w:rsidR="001612D0" w:rsidRPr="005A3330" w:rsidRDefault="001612D0" w:rsidP="001612D0">
      <w:pPr>
        <w:pStyle w:val="Estilo1"/>
        <w:rPr>
          <w:rFonts w:asciiTheme="minorHAnsi" w:hAnsiTheme="minorHAnsi" w:cstheme="minorHAnsi"/>
          <w:sz w:val="20"/>
          <w:szCs w:val="20"/>
        </w:rPr>
      </w:pPr>
    </w:p>
    <w:p w:rsidR="00057605" w:rsidRPr="00DB2671" w:rsidRDefault="00057605" w:rsidP="0005760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 xml:space="preserve">En la medición se deberá considerar que el material provisto </w:t>
      </w:r>
      <w:r>
        <w:rPr>
          <w:rFonts w:asciiTheme="minorHAnsi" w:hAnsiTheme="minorHAnsi" w:cstheme="minorHAnsi"/>
          <w:sz w:val="20"/>
          <w:szCs w:val="20"/>
          <w:lang w:val="es-BO" w:eastAsia="es-BO"/>
        </w:rPr>
        <w:t xml:space="preserve">para el relleno </w:t>
      </w:r>
      <w:r w:rsidRPr="00DB2671">
        <w:rPr>
          <w:rFonts w:asciiTheme="minorHAnsi" w:hAnsiTheme="minorHAnsi" w:cstheme="minorHAnsi"/>
          <w:sz w:val="20"/>
          <w:szCs w:val="20"/>
          <w:lang w:val="es-BO" w:eastAsia="es-BO"/>
        </w:rPr>
        <w:t>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057605" w:rsidRPr="005C7E6D" w:rsidRDefault="00057605" w:rsidP="00057605">
      <w:pPr>
        <w:pStyle w:val="Prrafodelista"/>
        <w:ind w:left="0"/>
        <w:jc w:val="both"/>
        <w:rPr>
          <w:rFonts w:asciiTheme="minorHAnsi" w:hAnsiTheme="minorHAnsi" w:cstheme="minorHAnsi"/>
          <w:sz w:val="20"/>
          <w:szCs w:val="20"/>
          <w:lang w:val="es-BO"/>
        </w:rPr>
      </w:pPr>
    </w:p>
    <w:p w:rsidR="00057605" w:rsidRDefault="00057605" w:rsidP="0005760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57605" w:rsidRDefault="00057605" w:rsidP="00057605">
      <w:pPr>
        <w:pStyle w:val="Estilo1"/>
        <w:rPr>
          <w:rFonts w:asciiTheme="minorHAnsi" w:hAnsiTheme="minorHAnsi" w:cstheme="minorHAnsi"/>
          <w:b w:val="0"/>
          <w:sz w:val="20"/>
          <w:szCs w:val="20"/>
          <w:lang w:val="es-ES"/>
        </w:rPr>
      </w:pPr>
    </w:p>
    <w:p w:rsidR="00057605" w:rsidRDefault="00057605" w:rsidP="00057605">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Si el SUPERVISOR DE OBRA</w:t>
      </w:r>
      <w:r w:rsidR="00306630">
        <w:rPr>
          <w:rFonts w:asciiTheme="minorHAnsi" w:hAnsiTheme="minorHAnsi" w:cstheme="minorHAnsi"/>
          <w:b w:val="0"/>
          <w:sz w:val="20"/>
          <w:szCs w:val="20"/>
          <w:lang w:val="es-ES"/>
        </w:rPr>
        <w:t xml:space="preserve"> </w:t>
      </w:r>
      <w:r w:rsidRPr="005D5531">
        <w:rPr>
          <w:rFonts w:asciiTheme="minorHAnsi" w:hAnsiTheme="minorHAnsi" w:cstheme="minorHAnsi"/>
          <w:b w:val="0"/>
          <w:sz w:val="20"/>
          <w:szCs w:val="20"/>
          <w:lang w:val="es-ES"/>
        </w:rPr>
        <w:t xml:space="preserve">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1612D0" w:rsidRPr="005C7E6D" w:rsidRDefault="001612D0" w:rsidP="00A43524">
      <w:pPr>
        <w:pStyle w:val="Prrafodelista"/>
        <w:ind w:left="0"/>
        <w:jc w:val="both"/>
        <w:rPr>
          <w:rFonts w:asciiTheme="minorHAnsi" w:hAnsiTheme="minorHAnsi" w:cstheme="minorHAnsi"/>
          <w:sz w:val="20"/>
          <w:szCs w:val="20"/>
          <w:lang w:val="es-BO" w:eastAsia="es-BO"/>
        </w:rPr>
      </w:pPr>
    </w:p>
    <w:p w:rsidR="00051976" w:rsidRPr="007C1012" w:rsidRDefault="00051976" w:rsidP="00A92326">
      <w:pPr>
        <w:autoSpaceDE w:val="0"/>
        <w:autoSpaceDN w:val="0"/>
        <w:adjustRightInd w:val="0"/>
        <w:jc w:val="both"/>
        <w:rPr>
          <w:rFonts w:asciiTheme="minorHAnsi" w:hAnsiTheme="minorHAnsi" w:cstheme="minorHAnsi"/>
          <w:sz w:val="20"/>
          <w:szCs w:val="20"/>
        </w:rPr>
      </w:pPr>
    </w:p>
    <w:p w:rsidR="00A92326" w:rsidRPr="00FB2F39" w:rsidRDefault="00A92326" w:rsidP="009712C1">
      <w:pPr>
        <w:pStyle w:val="Ttulo3"/>
        <w:keepLines w:val="0"/>
        <w:numPr>
          <w:ilvl w:val="0"/>
          <w:numId w:val="19"/>
        </w:numPr>
        <w:spacing w:before="0" w:line="240" w:lineRule="auto"/>
        <w:contextualSpacing/>
        <w:jc w:val="both"/>
        <w:rPr>
          <w:rFonts w:asciiTheme="minorHAnsi" w:eastAsia="Times New Roman" w:hAnsiTheme="minorHAnsi" w:cstheme="minorHAnsi"/>
          <w:color w:val="auto"/>
        </w:rPr>
      </w:pPr>
      <w:r w:rsidRPr="00FB2F39">
        <w:rPr>
          <w:rFonts w:asciiTheme="minorHAnsi" w:eastAsia="Times New Roman" w:hAnsiTheme="minorHAnsi" w:cstheme="minorHAnsi"/>
          <w:color w:val="auto"/>
        </w:rPr>
        <w:t>CONSTRUCCION DE CAMARA DE HORMIGON ARMADO</w:t>
      </w:r>
    </w:p>
    <w:p w:rsidR="00A92326" w:rsidRPr="007C1012" w:rsidRDefault="00A92326" w:rsidP="00A92326">
      <w:pPr>
        <w:rPr>
          <w:rFonts w:asciiTheme="minorHAnsi" w:hAnsiTheme="minorHAnsi" w:cstheme="minorHAnsi"/>
          <w:b/>
          <w:sz w:val="20"/>
          <w:szCs w:val="20"/>
        </w:rPr>
      </w:pPr>
      <w:r w:rsidRPr="007C1012">
        <w:rPr>
          <w:rFonts w:asciiTheme="minorHAnsi" w:hAnsiTheme="minorHAnsi" w:cstheme="minorHAnsi"/>
          <w:b/>
          <w:sz w:val="20"/>
          <w:szCs w:val="20"/>
        </w:rPr>
        <w:t>UNIDAD:   Metro Cúbico (m</w:t>
      </w:r>
      <w:r w:rsidRPr="007C1012">
        <w:rPr>
          <w:rFonts w:asciiTheme="minorHAnsi" w:hAnsiTheme="minorHAnsi" w:cstheme="minorHAnsi"/>
          <w:b/>
          <w:sz w:val="20"/>
          <w:szCs w:val="20"/>
          <w:vertAlign w:val="superscript"/>
        </w:rPr>
        <w:t>3</w:t>
      </w:r>
      <w:r w:rsidRPr="007C1012">
        <w:rPr>
          <w:rFonts w:asciiTheme="minorHAnsi" w:hAnsiTheme="minorHAnsi" w:cstheme="minorHAnsi"/>
          <w:b/>
          <w:sz w:val="20"/>
          <w:szCs w:val="20"/>
        </w:rPr>
        <w:t>)</w:t>
      </w:r>
    </w:p>
    <w:p w:rsidR="00A92326" w:rsidRPr="007C1012" w:rsidRDefault="00A92326" w:rsidP="00A92326">
      <w:pPr>
        <w:rPr>
          <w:rFonts w:asciiTheme="minorHAnsi" w:hAnsiTheme="minorHAnsi" w:cstheme="minorHAnsi"/>
          <w:b/>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t>DEFINICIÓN</w:t>
      </w:r>
    </w:p>
    <w:p w:rsidR="00A92326" w:rsidRPr="007C1012"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Este ítem consiste en la construcción de muros y losas de hormigón armado, 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7C1012" w:rsidRDefault="007C1012" w:rsidP="00A92326">
      <w:pPr>
        <w:jc w:val="both"/>
        <w:rPr>
          <w:rFonts w:asciiTheme="minorHAnsi" w:eastAsia="Arial Unicode MS" w:hAnsiTheme="minorHAnsi" w:cstheme="minorHAnsi"/>
          <w:sz w:val="20"/>
          <w:szCs w:val="20"/>
        </w:rPr>
      </w:pPr>
    </w:p>
    <w:p w:rsidR="007C1012" w:rsidRDefault="007C1012" w:rsidP="00A92326">
      <w:p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 xml:space="preserve">Las cámaras a construirse en el presente proyecto serán </w:t>
      </w:r>
      <w:r w:rsidR="00036D0A">
        <w:rPr>
          <w:rFonts w:asciiTheme="minorHAnsi" w:eastAsia="Arial Unicode MS" w:hAnsiTheme="minorHAnsi" w:cstheme="minorHAnsi"/>
          <w:sz w:val="20"/>
          <w:szCs w:val="20"/>
        </w:rPr>
        <w:t>2</w:t>
      </w:r>
      <w:r>
        <w:rPr>
          <w:rFonts w:asciiTheme="minorHAnsi" w:eastAsia="Arial Unicode MS" w:hAnsiTheme="minorHAnsi" w:cstheme="minorHAnsi"/>
          <w:sz w:val="20"/>
          <w:szCs w:val="20"/>
        </w:rPr>
        <w:t xml:space="preserve"> y estarán de acuerdo a los planos adjuntos:</w:t>
      </w:r>
    </w:p>
    <w:p w:rsidR="007C1012" w:rsidRDefault="007C1012" w:rsidP="00A92326">
      <w:pPr>
        <w:jc w:val="both"/>
        <w:rPr>
          <w:rFonts w:asciiTheme="minorHAnsi" w:eastAsia="Arial Unicode MS" w:hAnsiTheme="minorHAnsi" w:cstheme="minorHAnsi"/>
          <w:sz w:val="20"/>
          <w:szCs w:val="20"/>
        </w:rPr>
      </w:pPr>
    </w:p>
    <w:p w:rsidR="00A30933" w:rsidRDefault="00036D0A" w:rsidP="009712C1">
      <w:pPr>
        <w:pStyle w:val="Prrafodelista"/>
        <w:numPr>
          <w:ilvl w:val="0"/>
          <w:numId w:val="11"/>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1</w:t>
      </w:r>
      <w:r w:rsidR="007C1012" w:rsidRPr="00FB2F39">
        <w:rPr>
          <w:rFonts w:asciiTheme="minorHAnsi" w:eastAsia="Arial Unicode MS" w:hAnsiTheme="minorHAnsi" w:cstheme="minorHAnsi"/>
          <w:sz w:val="20"/>
          <w:szCs w:val="20"/>
        </w:rPr>
        <w:t xml:space="preserve"> cámara</w:t>
      </w:r>
      <w:r w:rsidR="00FB2F39" w:rsidRPr="00FB2F39">
        <w:rPr>
          <w:rFonts w:asciiTheme="minorHAnsi" w:eastAsia="Arial Unicode MS" w:hAnsiTheme="minorHAnsi" w:cstheme="minorHAnsi"/>
          <w:sz w:val="20"/>
          <w:szCs w:val="20"/>
        </w:rPr>
        <w:t>s</w:t>
      </w:r>
      <w:r w:rsidR="007C1012" w:rsidRPr="00FB2F39">
        <w:rPr>
          <w:rFonts w:asciiTheme="minorHAnsi" w:eastAsia="Arial Unicode MS" w:hAnsiTheme="minorHAnsi" w:cstheme="minorHAnsi"/>
          <w:sz w:val="20"/>
          <w:szCs w:val="20"/>
        </w:rPr>
        <w:t xml:space="preserve"> para la</w:t>
      </w:r>
      <w:r w:rsidR="00FB2F39">
        <w:rPr>
          <w:rFonts w:asciiTheme="minorHAnsi" w:eastAsia="Arial Unicode MS" w:hAnsiTheme="minorHAnsi" w:cstheme="minorHAnsi"/>
          <w:sz w:val="20"/>
          <w:szCs w:val="20"/>
        </w:rPr>
        <w:t xml:space="preserve"> </w:t>
      </w:r>
      <w:r w:rsidR="007C1012" w:rsidRPr="00FB2F39">
        <w:rPr>
          <w:rFonts w:asciiTheme="minorHAnsi" w:eastAsia="Arial Unicode MS" w:hAnsiTheme="minorHAnsi" w:cstheme="minorHAnsi"/>
          <w:sz w:val="20"/>
          <w:szCs w:val="20"/>
        </w:rPr>
        <w:t xml:space="preserve">válvula tronquera a instalarse a la mitad del tramo de la red primaria </w:t>
      </w:r>
    </w:p>
    <w:p w:rsidR="00036D0A" w:rsidRPr="00FB2F39" w:rsidRDefault="00036D0A" w:rsidP="00036D0A">
      <w:pPr>
        <w:pStyle w:val="Prrafodelista"/>
        <w:numPr>
          <w:ilvl w:val="0"/>
          <w:numId w:val="11"/>
        </w:numPr>
        <w:jc w:val="both"/>
        <w:rPr>
          <w:rFonts w:asciiTheme="minorHAnsi" w:eastAsia="Arial Unicode MS" w:hAnsiTheme="minorHAnsi" w:cstheme="minorHAnsi"/>
          <w:sz w:val="20"/>
          <w:szCs w:val="20"/>
        </w:rPr>
      </w:pPr>
      <w:r>
        <w:rPr>
          <w:rFonts w:asciiTheme="minorHAnsi" w:eastAsia="Arial Unicode MS" w:hAnsiTheme="minorHAnsi" w:cstheme="minorHAnsi"/>
          <w:sz w:val="20"/>
          <w:szCs w:val="20"/>
        </w:rPr>
        <w:t>1</w:t>
      </w:r>
      <w:r w:rsidRPr="00FB2F39">
        <w:rPr>
          <w:rFonts w:asciiTheme="minorHAnsi" w:eastAsia="Arial Unicode MS" w:hAnsiTheme="minorHAnsi" w:cstheme="minorHAnsi"/>
          <w:sz w:val="20"/>
          <w:szCs w:val="20"/>
        </w:rPr>
        <w:t xml:space="preserve"> cámaras para la</w:t>
      </w:r>
      <w:r>
        <w:rPr>
          <w:rFonts w:asciiTheme="minorHAnsi" w:eastAsia="Arial Unicode MS" w:hAnsiTheme="minorHAnsi" w:cstheme="minorHAnsi"/>
          <w:sz w:val="20"/>
          <w:szCs w:val="20"/>
        </w:rPr>
        <w:t xml:space="preserve"> derivación de la red primaria a instalarse al final del tramo</w:t>
      </w:r>
      <w:r w:rsidRPr="00FB2F39">
        <w:rPr>
          <w:rFonts w:asciiTheme="minorHAnsi" w:eastAsia="Arial Unicode MS" w:hAnsiTheme="minorHAnsi" w:cstheme="minorHAnsi"/>
          <w:sz w:val="20"/>
          <w:szCs w:val="20"/>
        </w:rPr>
        <w:t xml:space="preserve"> </w:t>
      </w:r>
    </w:p>
    <w:p w:rsidR="00A92326" w:rsidRPr="007C1012" w:rsidRDefault="00A92326" w:rsidP="00A92326">
      <w:pPr>
        <w:pStyle w:val="Estilo1"/>
        <w:rPr>
          <w:rFonts w:asciiTheme="minorHAnsi" w:eastAsia="Times New Roman" w:hAnsiTheme="minorHAnsi" w:cstheme="minorHAnsi"/>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t>MATERIALES HERRAMIENTAS Y EQUIPO</w:t>
      </w:r>
    </w:p>
    <w:p w:rsidR="00A92326" w:rsidRPr="007C1012" w:rsidRDefault="00A92326" w:rsidP="00A92326">
      <w:pPr>
        <w:pStyle w:val="Estilo1"/>
        <w:rPr>
          <w:rFonts w:asciiTheme="minorHAnsi" w:hAnsiTheme="minorHAnsi" w:cstheme="minorHAnsi"/>
          <w:sz w:val="20"/>
          <w:szCs w:val="20"/>
        </w:rPr>
      </w:pPr>
    </w:p>
    <w:p w:rsidR="00A92326" w:rsidRDefault="00A92326" w:rsidP="00FB2F39">
      <w:pPr>
        <w:autoSpaceDE w:val="0"/>
        <w:autoSpaceDN w:val="0"/>
        <w:adjustRightInd w:val="0"/>
        <w:jc w:val="both"/>
        <w:rPr>
          <w:rFonts w:asciiTheme="minorHAnsi" w:eastAsia="Arial Unicode MS" w:hAnsiTheme="minorHAnsi" w:cstheme="minorHAnsi"/>
          <w:sz w:val="20"/>
          <w:szCs w:val="20"/>
        </w:rPr>
      </w:pPr>
      <w:r w:rsidRPr="007C1012">
        <w:rPr>
          <w:rFonts w:asciiTheme="minorHAnsi" w:eastAsia="Arial Unicode MS" w:hAnsiTheme="minorHAnsi" w:cstheme="minorHAnsi"/>
          <w:sz w:val="20"/>
          <w:szCs w:val="20"/>
        </w:rPr>
        <w:t xml:space="preserve">La empresa CONTRATISTA deberá proporcionar todos los materiales, herramientas y equipos necesarios para la construcción de la cámara de </w:t>
      </w:r>
      <w:proofErr w:type="spellStart"/>
      <w:r w:rsidRPr="007C1012">
        <w:rPr>
          <w:rFonts w:asciiTheme="minorHAnsi" w:eastAsia="Arial Unicode MS" w:hAnsiTheme="minorHAnsi" w:cstheme="minorHAnsi"/>
          <w:sz w:val="20"/>
          <w:szCs w:val="20"/>
        </w:rPr>
        <w:t>HºAº</w:t>
      </w:r>
      <w:proofErr w:type="spellEnd"/>
      <w:r w:rsidRPr="007C1012">
        <w:rPr>
          <w:rFonts w:asciiTheme="minorHAnsi" w:eastAsia="Arial Unicode MS" w:hAnsiTheme="minorHAnsi" w:cstheme="minorHAnsi"/>
          <w:sz w:val="20"/>
          <w:szCs w:val="20"/>
        </w:rPr>
        <w:t>. Para ello deberá contar con cemento portland que cumpla con la resistencia solicitada, arena, grava, gravilla, madera de encofrado, alambre de amarre, clavos 2 ½’’, galletas de hormigón que fijen un recubrimiento constante de sección 5.00 x 5.00 cm, agua</w:t>
      </w:r>
      <w:r w:rsidR="004062A8" w:rsidRPr="007C1012">
        <w:rPr>
          <w:rFonts w:asciiTheme="minorHAnsi" w:eastAsia="Arial Unicode MS" w:hAnsiTheme="minorHAnsi" w:cstheme="minorHAnsi"/>
          <w:sz w:val="20"/>
          <w:szCs w:val="20"/>
        </w:rPr>
        <w:t xml:space="preserve"> potable</w:t>
      </w:r>
      <w:r w:rsidRPr="007C1012">
        <w:rPr>
          <w:rFonts w:asciiTheme="minorHAnsi" w:eastAsia="Arial Unicode MS" w:hAnsiTheme="minorHAnsi" w:cstheme="minorHAnsi"/>
          <w:sz w:val="20"/>
          <w:szCs w:val="20"/>
        </w:rPr>
        <w:t xml:space="preserve">, acero estructural corrugado del diámetro especificado en los planos de detalle para la construcción de la cámara base y muros, acero estructural corrugado de ¾” para la construcción de la escalera metálica, plancha de 3.00 mm, angulares L 2’’x2”x3/16’’, bisagras torneadas </w:t>
      </w:r>
      <w:r w:rsidR="00FB2F39">
        <w:rPr>
          <w:rFonts w:asciiTheme="minorHAnsi" w:eastAsia="Arial Unicode MS" w:hAnsiTheme="minorHAnsi" w:cstheme="minorHAnsi"/>
          <w:sz w:val="20"/>
          <w:szCs w:val="20"/>
        </w:rPr>
        <w:t>de</w:t>
      </w:r>
      <w:r w:rsidR="00FB2F39" w:rsidRPr="00FB2F39">
        <w:rPr>
          <w:rFonts w:asciiTheme="minorHAnsi" w:eastAsia="Arial Unicode MS" w:hAnsiTheme="minorHAnsi" w:cstheme="minorHAnsi"/>
          <w:sz w:val="20"/>
          <w:szCs w:val="20"/>
        </w:rPr>
        <w:t xml:space="preserve"> 3/16"</w:t>
      </w:r>
      <w:r w:rsidR="00FB2F39">
        <w:rPr>
          <w:rFonts w:asciiTheme="minorHAnsi" w:eastAsia="Arial Unicode MS" w:hAnsiTheme="minorHAnsi" w:cstheme="minorHAnsi"/>
          <w:sz w:val="20"/>
          <w:szCs w:val="20"/>
        </w:rPr>
        <w:t xml:space="preserve"> con ejes de</w:t>
      </w:r>
      <w:r w:rsidR="00FB2F39" w:rsidRPr="00FB2F39">
        <w:rPr>
          <w:rFonts w:asciiTheme="minorHAnsi" w:eastAsia="Arial Unicode MS" w:hAnsiTheme="minorHAnsi" w:cstheme="minorHAnsi"/>
          <w:sz w:val="20"/>
          <w:szCs w:val="20"/>
        </w:rPr>
        <w:t xml:space="preserve"> Ø 16 mm</w:t>
      </w:r>
      <w:r w:rsidRPr="007C1012">
        <w:rPr>
          <w:rFonts w:asciiTheme="minorHAnsi" w:eastAsia="Arial Unicode MS" w:hAnsiTheme="minorHAnsi" w:cstheme="minorHAnsi"/>
          <w:sz w:val="20"/>
          <w:szCs w:val="20"/>
        </w:rPr>
        <w:t>, tubería de acero de 2” de diámetro para venteo, mezcladoras y vibradoras.</w:t>
      </w:r>
    </w:p>
    <w:p w:rsidR="004D3DAA" w:rsidRDefault="004D3DAA" w:rsidP="00FB2F39">
      <w:pPr>
        <w:jc w:val="both"/>
        <w:rPr>
          <w:rFonts w:asciiTheme="minorHAnsi" w:eastAsia="Arial Unicode MS" w:hAnsiTheme="minorHAnsi" w:cstheme="minorHAnsi"/>
          <w:sz w:val="20"/>
          <w:szCs w:val="20"/>
        </w:rPr>
      </w:pPr>
    </w:p>
    <w:p w:rsidR="007C1012" w:rsidRDefault="004D3DAA" w:rsidP="00FB2F39">
      <w:pPr>
        <w:jc w:val="both"/>
        <w:rPr>
          <w:rFonts w:ascii="Calibri" w:hAnsi="Calibri" w:cs="Calibri"/>
          <w:bCs/>
          <w:sz w:val="20"/>
          <w:szCs w:val="20"/>
        </w:rPr>
      </w:pPr>
      <w:r>
        <w:rPr>
          <w:rFonts w:asciiTheme="minorHAnsi" w:eastAsia="Arial Unicode MS" w:hAnsiTheme="minorHAnsi" w:cstheme="minorHAnsi"/>
          <w:sz w:val="20"/>
          <w:szCs w:val="20"/>
        </w:rPr>
        <w:lastRenderedPageBreak/>
        <w:t xml:space="preserve">El hormigón armado deberá ser preparado y colocado de acuerdo a lo establecido en las Normas CBH 87 </w:t>
      </w:r>
      <w:r>
        <w:rPr>
          <w:rFonts w:asciiTheme="minorHAnsi" w:hAnsiTheme="minorHAnsi" w:cstheme="minorHAnsi"/>
          <w:sz w:val="20"/>
          <w:szCs w:val="20"/>
        </w:rPr>
        <w:t xml:space="preserve">y </w:t>
      </w:r>
      <w:r w:rsidRPr="00F541C5">
        <w:rPr>
          <w:rFonts w:ascii="Calibri" w:hAnsi="Calibri" w:cs="Calibri"/>
          <w:bCs/>
          <w:sz w:val="20"/>
          <w:szCs w:val="20"/>
        </w:rPr>
        <w:t>NB 1225001</w:t>
      </w:r>
      <w:r>
        <w:rPr>
          <w:rFonts w:ascii="Calibri" w:hAnsi="Calibri" w:cs="Calibri"/>
          <w:bCs/>
          <w:sz w:val="20"/>
          <w:szCs w:val="20"/>
        </w:rPr>
        <w:t>.</w:t>
      </w:r>
    </w:p>
    <w:p w:rsidR="00A30933" w:rsidRPr="007C1012" w:rsidRDefault="00A30933" w:rsidP="00A92326">
      <w:pPr>
        <w:jc w:val="both"/>
        <w:rPr>
          <w:rFonts w:asciiTheme="minorHAnsi" w:eastAsia="Arial Unicode MS" w:hAnsiTheme="minorHAnsi" w:cstheme="minorHAnsi"/>
          <w:sz w:val="20"/>
          <w:szCs w:val="20"/>
        </w:rPr>
      </w:pPr>
    </w:p>
    <w:p w:rsidR="00A92326" w:rsidRPr="007C1012" w:rsidRDefault="00A92326" w:rsidP="009712C1">
      <w:pPr>
        <w:pStyle w:val="Estilo1"/>
        <w:numPr>
          <w:ilvl w:val="1"/>
          <w:numId w:val="30"/>
        </w:numPr>
        <w:ind w:left="357" w:hanging="357"/>
        <w:rPr>
          <w:rFonts w:asciiTheme="minorHAnsi" w:hAnsiTheme="minorHAnsi" w:cstheme="minorHAnsi"/>
          <w:sz w:val="20"/>
          <w:szCs w:val="20"/>
        </w:rPr>
      </w:pPr>
      <w:r w:rsidRPr="007C1012">
        <w:rPr>
          <w:rFonts w:asciiTheme="minorHAnsi" w:hAnsiTheme="minorHAnsi" w:cstheme="minorHAnsi"/>
          <w:sz w:val="20"/>
          <w:szCs w:val="20"/>
        </w:rPr>
        <w:t>PROCEDIMIENTO PARA LA EJECUCIÓN</w:t>
      </w:r>
    </w:p>
    <w:p w:rsidR="00A92326" w:rsidRPr="007C1012" w:rsidRDefault="00A92326" w:rsidP="00A92326">
      <w:pPr>
        <w:pStyle w:val="Estilo1"/>
        <w:rPr>
          <w:rFonts w:asciiTheme="minorHAnsi" w:hAnsiTheme="minorHAnsi" w:cstheme="minorHAnsi"/>
          <w:sz w:val="20"/>
          <w:szCs w:val="20"/>
        </w:rPr>
      </w:pPr>
    </w:p>
    <w:p w:rsidR="00A92326" w:rsidRPr="007C1012"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 xml:space="preserve">El </w:t>
      </w:r>
      <w:proofErr w:type="spellStart"/>
      <w:r w:rsidRPr="007C1012">
        <w:rPr>
          <w:rFonts w:asciiTheme="minorHAnsi" w:hAnsiTheme="minorHAnsi" w:cs="Calibri"/>
          <w:bCs/>
          <w:sz w:val="20"/>
          <w:szCs w:val="20"/>
        </w:rPr>
        <w:t>HºAº</w:t>
      </w:r>
      <w:proofErr w:type="spellEnd"/>
      <w:r w:rsidRPr="007C1012">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A92326" w:rsidRPr="007C1012" w:rsidRDefault="00A92326" w:rsidP="00A92326">
      <w:pPr>
        <w:jc w:val="both"/>
        <w:rPr>
          <w:rFonts w:asciiTheme="minorHAnsi" w:hAnsiTheme="minorHAnsi" w:cs="Calibri"/>
          <w:bCs/>
          <w:sz w:val="20"/>
          <w:szCs w:val="20"/>
        </w:rPr>
      </w:pPr>
    </w:p>
    <w:p w:rsidR="00A92326" w:rsidRPr="007C1012"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La empresa Contratista debe garantizar que los materiales cumplan con las siguientes consideraciones:</w:t>
      </w:r>
    </w:p>
    <w:p w:rsidR="00A92326" w:rsidRPr="007C1012" w:rsidRDefault="00A92326" w:rsidP="00A92326">
      <w:pPr>
        <w:jc w:val="both"/>
        <w:rPr>
          <w:rFonts w:asciiTheme="minorHAnsi" w:hAnsiTheme="minorHAnsi" w:cs="Calibri"/>
          <w:bCs/>
          <w:sz w:val="20"/>
          <w:szCs w:val="20"/>
        </w:rPr>
      </w:pP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agregado a aplicarse debe ser lavado sin contenido de limo o materia orgánico que afecte la adherencia</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7C1012">
        <w:rPr>
          <w:rFonts w:asciiTheme="minorHAnsi" w:hAnsiTheme="minorHAnsi" w:cstheme="minorHAnsi"/>
          <w:sz w:val="20"/>
          <w:szCs w:val="20"/>
        </w:rPr>
        <w:t>diesel</w:t>
      </w:r>
      <w:proofErr w:type="spellEnd"/>
      <w:r w:rsidRPr="007C1012">
        <w:rPr>
          <w:rFonts w:asciiTheme="minorHAnsi" w:hAnsiTheme="minorHAnsi" w:cstheme="minorHAnsi"/>
          <w:sz w:val="20"/>
          <w:szCs w:val="20"/>
        </w:rPr>
        <w:t xml:space="preserve"> para evitar imperfecciones en el hormigón durante desencofrado</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El agua de vaciado debe ser limpia, bebible y libre de materia orgánica, aceites u otros que afecten a la adherencia del hormigón</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A92326" w:rsidRPr="007C1012" w:rsidRDefault="00A92326" w:rsidP="009712C1">
      <w:pPr>
        <w:pStyle w:val="Norma"/>
        <w:numPr>
          <w:ilvl w:val="0"/>
          <w:numId w:val="25"/>
        </w:numPr>
        <w:spacing w:after="120" w:line="240" w:lineRule="auto"/>
        <w:ind w:left="714" w:hanging="357"/>
        <w:jc w:val="both"/>
        <w:rPr>
          <w:rFonts w:asciiTheme="minorHAnsi" w:hAnsiTheme="minorHAnsi" w:cstheme="minorHAnsi"/>
          <w:sz w:val="20"/>
          <w:szCs w:val="20"/>
        </w:rPr>
      </w:pPr>
      <w:r w:rsidRPr="007C1012">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92326" w:rsidRPr="007C1012" w:rsidRDefault="00A92326" w:rsidP="009712C1">
      <w:pPr>
        <w:pStyle w:val="Prrafodelista"/>
        <w:numPr>
          <w:ilvl w:val="0"/>
          <w:numId w:val="26"/>
        </w:numPr>
        <w:jc w:val="both"/>
        <w:rPr>
          <w:rFonts w:asciiTheme="minorHAnsi" w:hAnsiTheme="minorHAnsi" w:cs="Calibri"/>
          <w:bCs/>
          <w:sz w:val="20"/>
          <w:szCs w:val="20"/>
        </w:rPr>
      </w:pPr>
      <w:r w:rsidRPr="007C1012">
        <w:rPr>
          <w:rFonts w:asciiTheme="minorHAnsi" w:hAnsiTheme="minorHAnsi" w:cs="Calibri"/>
          <w:bCs/>
          <w:sz w:val="20"/>
          <w:szCs w:val="20"/>
        </w:rPr>
        <w:t xml:space="preserve">Prueba de Cono de </w:t>
      </w:r>
      <w:proofErr w:type="spellStart"/>
      <w:r w:rsidRPr="007C1012">
        <w:rPr>
          <w:rFonts w:asciiTheme="minorHAnsi" w:hAnsiTheme="minorHAnsi" w:cs="Calibri"/>
          <w:bCs/>
          <w:sz w:val="20"/>
          <w:szCs w:val="20"/>
        </w:rPr>
        <w:t>Abrams</w:t>
      </w:r>
      <w:proofErr w:type="spellEnd"/>
      <w:r w:rsidRPr="007C1012">
        <w:rPr>
          <w:rFonts w:asciiTheme="minorHAnsi" w:hAnsiTheme="minorHAnsi" w:cs="Calibri"/>
          <w:bCs/>
          <w:sz w:val="20"/>
          <w:szCs w:val="20"/>
        </w:rPr>
        <w:t xml:space="preserve"> para determinar la consistencia del hormigón y cantidad de agua requerida</w:t>
      </w:r>
    </w:p>
    <w:p w:rsidR="00A92326" w:rsidRPr="007C1012" w:rsidRDefault="00A92326" w:rsidP="009712C1">
      <w:pPr>
        <w:pStyle w:val="Prrafodelista"/>
        <w:numPr>
          <w:ilvl w:val="0"/>
          <w:numId w:val="26"/>
        </w:numPr>
        <w:jc w:val="both"/>
        <w:rPr>
          <w:rFonts w:asciiTheme="minorHAnsi" w:hAnsiTheme="minorHAnsi" w:cs="Calibri"/>
          <w:bCs/>
          <w:sz w:val="20"/>
          <w:szCs w:val="20"/>
        </w:rPr>
      </w:pPr>
      <w:r w:rsidRPr="007C1012">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4062A8" w:rsidRPr="007C1012" w:rsidRDefault="004062A8" w:rsidP="00A92326">
      <w:pPr>
        <w:jc w:val="both"/>
        <w:rPr>
          <w:rFonts w:asciiTheme="minorHAnsi" w:hAnsiTheme="minorHAnsi" w:cs="Calibri"/>
          <w:bCs/>
          <w:sz w:val="20"/>
          <w:szCs w:val="20"/>
        </w:rPr>
      </w:pPr>
    </w:p>
    <w:p w:rsidR="00A92326" w:rsidRPr="0010691D" w:rsidRDefault="00A92326" w:rsidP="00A92326">
      <w:pPr>
        <w:jc w:val="both"/>
        <w:rPr>
          <w:rFonts w:asciiTheme="minorHAnsi" w:hAnsiTheme="minorHAnsi" w:cs="Calibri"/>
          <w:bCs/>
          <w:sz w:val="20"/>
          <w:szCs w:val="20"/>
        </w:rPr>
      </w:pPr>
      <w:r w:rsidRPr="007C1012">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w:t>
      </w:r>
      <w:proofErr w:type="spellStart"/>
      <w:r w:rsidRPr="007C1012">
        <w:rPr>
          <w:rFonts w:asciiTheme="minorHAnsi" w:hAnsiTheme="minorHAnsi" w:cs="Calibri"/>
          <w:bCs/>
          <w:sz w:val="20"/>
          <w:szCs w:val="20"/>
        </w:rPr>
        <w:t>Sika</w:t>
      </w:r>
      <w:proofErr w:type="spellEnd"/>
      <w:r w:rsidRPr="007C1012">
        <w:rPr>
          <w:rFonts w:asciiTheme="minorHAnsi" w:hAnsiTheme="minorHAnsi" w:cs="Calibri"/>
          <w:bCs/>
          <w:sz w:val="20"/>
          <w:szCs w:val="20"/>
        </w:rPr>
        <w:t xml:space="preserve"> 1 u otro de similares características, con una dosificación de 1 kg por bolsa de cemento</w:t>
      </w:r>
      <w:r w:rsidRPr="0010691D">
        <w:rPr>
          <w:rFonts w:asciiTheme="minorHAnsi" w:hAnsiTheme="minorHAnsi" w:cs="Calibri"/>
          <w:bCs/>
          <w:sz w:val="20"/>
          <w:szCs w:val="20"/>
        </w:rPr>
        <w:t xml:space="preserve"> (por cada 50 kg de cemento)</w:t>
      </w:r>
      <w:r>
        <w:rPr>
          <w:rFonts w:asciiTheme="minorHAnsi" w:hAnsiTheme="minorHAnsi" w:cs="Calibri"/>
          <w:bCs/>
          <w:sz w:val="20"/>
          <w:szCs w:val="20"/>
        </w:rPr>
        <w:t>, o como lo indique el fabricante</w:t>
      </w:r>
      <w:r w:rsidRPr="0010691D">
        <w:rPr>
          <w:rFonts w:asciiTheme="minorHAnsi" w:hAnsiTheme="minorHAnsi" w:cs="Calibri"/>
          <w:bCs/>
          <w:sz w:val="20"/>
          <w:szCs w:val="20"/>
        </w:rPr>
        <w:t xml:space="preserve">. </w:t>
      </w:r>
      <w:r w:rsidRPr="0010691D">
        <w:rPr>
          <w:rFonts w:asciiTheme="minorHAnsi" w:hAnsiTheme="minorHAnsi" w:cs="Calibri"/>
          <w:bCs/>
          <w:sz w:val="20"/>
          <w:szCs w:val="20"/>
        </w:rPr>
        <w:lastRenderedPageBreak/>
        <w:t>Adicionalmente se aplicará un impermeabilizante siliconado para concreto a todas las paredes y losas internas de la cámara, una vez fraguado el hormigón y reali</w:t>
      </w:r>
      <w:r w:rsidR="0053284D">
        <w:rPr>
          <w:rFonts w:asciiTheme="minorHAnsi" w:hAnsiTheme="minorHAnsi" w:cs="Calibri"/>
          <w:bCs/>
          <w:sz w:val="20"/>
          <w:szCs w:val="20"/>
        </w:rPr>
        <w:t>zado el enlucido de las paredes</w:t>
      </w:r>
      <w:r w:rsidR="007C1012">
        <w:rPr>
          <w:rFonts w:asciiTheme="minorHAnsi" w:hAnsiTheme="minorHAnsi" w:cs="Calibri"/>
          <w:bCs/>
          <w:sz w:val="20"/>
          <w:szCs w:val="20"/>
        </w:rPr>
        <w:t>.</w:t>
      </w:r>
      <w:r w:rsidRPr="0010691D">
        <w:rPr>
          <w:rFonts w:asciiTheme="minorHAnsi" w:hAnsiTheme="minorHAnsi" w:cs="Calibri"/>
          <w:bCs/>
          <w:sz w:val="20"/>
          <w:szCs w:val="20"/>
        </w:rPr>
        <w:t xml:space="preserve"> </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r w:rsidR="004D3DAA">
        <w:rPr>
          <w:rFonts w:asciiTheme="minorHAnsi" w:hAnsiTheme="minorHAnsi" w:cs="Calibri"/>
          <w:bCs/>
          <w:sz w:val="20"/>
          <w:szCs w:val="20"/>
        </w:rPr>
        <w:t xml:space="preserve"> </w:t>
      </w:r>
      <w:r w:rsidR="004D3DAA">
        <w:rPr>
          <w:rFonts w:asciiTheme="minorHAnsi" w:hAnsiTheme="minorHAnsi" w:cstheme="minorHAnsi"/>
          <w:sz w:val="20"/>
          <w:szCs w:val="20"/>
        </w:rPr>
        <w:t xml:space="preserve">y </w:t>
      </w:r>
      <w:r w:rsidR="004D3DAA" w:rsidRPr="00F541C5">
        <w:rPr>
          <w:rFonts w:ascii="Calibri" w:hAnsi="Calibri" w:cs="Calibri"/>
          <w:bCs/>
          <w:sz w:val="20"/>
          <w:szCs w:val="20"/>
        </w:rPr>
        <w:t>NB 1225001</w:t>
      </w:r>
      <w:r w:rsidRPr="00DA058D">
        <w:rPr>
          <w:rFonts w:asciiTheme="minorHAnsi" w:hAnsiTheme="minorHAnsi" w:cs="Calibri"/>
          <w:bCs/>
          <w:sz w:val="20"/>
          <w:szCs w:val="20"/>
        </w:rPr>
        <w:t>.</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 xml:space="preserve">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que forma parte de la tapa de la cámara dispondrá de dos pasamanos de fierro corrugado de diámetro de ¾’’ con las siguientes dimensiones, largo 25.00 cm y alto 30.00 cm de los cuales 15.00 cm estarán sobre la superficie de 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La tapa para entrada de hombre a la cámara será metálica con dimensiones de 1.03 x 1.03 m.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 xml:space="preserve">n por encima del nivel del terreno, a una altura de 0.50 m, los mismos contarán con doble protección 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 y capucha fabricada con calamina plana Nº 26 pintada de los colores indicados anteriormente.</w:t>
      </w:r>
    </w:p>
    <w:p w:rsidR="00A92326" w:rsidRPr="00DA058D" w:rsidRDefault="00A92326" w:rsidP="00A92326">
      <w:pPr>
        <w:jc w:val="both"/>
        <w:rPr>
          <w:rFonts w:asciiTheme="minorHAnsi" w:hAnsiTheme="minorHAnsi" w:cs="Calibri"/>
          <w:bCs/>
          <w:sz w:val="20"/>
          <w:szCs w:val="20"/>
        </w:rPr>
      </w:pPr>
    </w:p>
    <w:p w:rsidR="00A92326" w:rsidRDefault="00A92326" w:rsidP="00A92326">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A92326" w:rsidRPr="00FE014E" w:rsidRDefault="00A92326" w:rsidP="00A92326">
      <w:pPr>
        <w:jc w:val="both"/>
        <w:rPr>
          <w:rFonts w:ascii="Calibri" w:hAnsi="Calibri" w:cs="Calibri"/>
          <w:bCs/>
          <w:sz w:val="20"/>
          <w:szCs w:val="20"/>
        </w:rPr>
      </w:pPr>
    </w:p>
    <w:p w:rsidR="00A92326" w:rsidRPr="00EA1B53" w:rsidRDefault="00A92326" w:rsidP="00A9232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sidR="004D3DAA">
        <w:rPr>
          <w:rFonts w:asciiTheme="minorHAnsi" w:hAnsiTheme="minorHAnsi" w:cs="Calibri"/>
          <w:bCs/>
          <w:sz w:val="20"/>
          <w:szCs w:val="20"/>
        </w:rPr>
        <w:t xml:space="preserve"> </w:t>
      </w:r>
      <w:r w:rsidR="004D3DAA">
        <w:rPr>
          <w:rFonts w:asciiTheme="minorHAnsi" w:eastAsia="Arial Unicode MS" w:hAnsiTheme="minorHAnsi" w:cs="Calibri"/>
          <w:bCs/>
          <w:sz w:val="20"/>
          <w:szCs w:val="20"/>
          <w:lang w:val="es-MX" w:eastAsia="en-US"/>
        </w:rPr>
        <w:t xml:space="preserve">en base a la Norma CBH 87 y </w:t>
      </w:r>
      <w:r w:rsidR="004D3DAA" w:rsidRPr="00F541C5">
        <w:rPr>
          <w:rFonts w:ascii="Calibri" w:hAnsi="Calibri" w:cs="Calibri"/>
          <w:bCs/>
          <w:sz w:val="20"/>
          <w:szCs w:val="20"/>
        </w:rPr>
        <w:t>NB 1225001</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A92326" w:rsidRDefault="00A92326" w:rsidP="00A92326">
      <w:pPr>
        <w:jc w:val="both"/>
        <w:rPr>
          <w:rFonts w:asciiTheme="minorHAnsi" w:hAnsiTheme="minorHAnsi" w:cs="Calibri"/>
          <w:bCs/>
          <w:sz w:val="20"/>
          <w:szCs w:val="20"/>
        </w:rPr>
      </w:pPr>
    </w:p>
    <w:p w:rsidR="00A92326" w:rsidRPr="00EA1B53" w:rsidRDefault="00A92326" w:rsidP="00A9232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w:t>
      </w:r>
      <w:r w:rsidR="004D3DAA">
        <w:rPr>
          <w:rFonts w:asciiTheme="minorHAnsi" w:eastAsia="Arial Unicode MS" w:hAnsiTheme="minorHAnsi" w:cs="Calibri"/>
          <w:bCs/>
          <w:sz w:val="20"/>
          <w:szCs w:val="20"/>
          <w:lang w:val="es-MX" w:eastAsia="en-US"/>
        </w:rPr>
        <w:t xml:space="preserve">en base a la Norma CBH 87 y </w:t>
      </w:r>
      <w:r w:rsidR="004D3DAA" w:rsidRPr="00F541C5">
        <w:rPr>
          <w:rFonts w:ascii="Calibri" w:hAnsi="Calibri" w:cs="Calibri"/>
          <w:bCs/>
          <w:sz w:val="20"/>
          <w:szCs w:val="20"/>
        </w:rPr>
        <w:t>NB 1225001</w:t>
      </w:r>
      <w:r w:rsidR="004D3DAA">
        <w:rPr>
          <w:rFonts w:ascii="Calibri" w:hAnsi="Calibri" w:cs="Calibri"/>
          <w:bCs/>
          <w:sz w:val="20"/>
          <w:szCs w:val="20"/>
        </w:rPr>
        <w:t xml:space="preserve"> </w:t>
      </w:r>
      <w:r w:rsidRPr="00EA1B53">
        <w:rPr>
          <w:rFonts w:asciiTheme="minorHAnsi" w:eastAsia="Arial Unicode MS" w:hAnsiTheme="minorHAnsi" w:cs="Calibri"/>
          <w:bCs/>
          <w:sz w:val="20"/>
          <w:szCs w:val="20"/>
          <w:lang w:val="es-MX" w:eastAsia="en-US"/>
        </w:rPr>
        <w:t xml:space="preserve">para la correcta ejecución de las actividades. </w:t>
      </w:r>
    </w:p>
    <w:p w:rsidR="00A92326" w:rsidRDefault="00A92326" w:rsidP="00A92326">
      <w:pPr>
        <w:jc w:val="both"/>
        <w:rPr>
          <w:rFonts w:asciiTheme="minorHAnsi" w:hAnsiTheme="minorHAnsi" w:cs="Calibri"/>
          <w:bCs/>
          <w:sz w:val="20"/>
          <w:szCs w:val="20"/>
        </w:rPr>
      </w:pPr>
    </w:p>
    <w:p w:rsidR="00A92326" w:rsidRDefault="00A92326" w:rsidP="00A92326">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A92326" w:rsidRPr="00DA058D" w:rsidRDefault="00A92326" w:rsidP="00A92326">
      <w:pPr>
        <w:pStyle w:val="Estilo1"/>
        <w:rPr>
          <w:rFonts w:asciiTheme="minorHAnsi" w:eastAsia="Times New Roman" w:hAnsiTheme="minorHAnsi" w:cstheme="minorHAnsi"/>
          <w:sz w:val="20"/>
          <w:szCs w:val="20"/>
        </w:rPr>
      </w:pPr>
    </w:p>
    <w:p w:rsidR="00A92326" w:rsidRPr="00D21694" w:rsidRDefault="00A92326" w:rsidP="009712C1">
      <w:pPr>
        <w:pStyle w:val="Estilo1"/>
        <w:numPr>
          <w:ilvl w:val="1"/>
          <w:numId w:val="30"/>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A92326" w:rsidRPr="00DA058D" w:rsidRDefault="00A92326" w:rsidP="00A92326">
      <w:pPr>
        <w:pStyle w:val="Estilo1"/>
        <w:rPr>
          <w:rFonts w:asciiTheme="minorHAnsi" w:hAnsiTheme="minorHAnsi" w:cstheme="minorHAnsi"/>
          <w:iCs/>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3DAA" w:rsidRPr="00DA058D" w:rsidRDefault="004D3DAA"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92326" w:rsidRPr="00DA058D" w:rsidRDefault="00A92326" w:rsidP="00A92326">
      <w:pPr>
        <w:jc w:val="both"/>
        <w:rPr>
          <w:rFonts w:asciiTheme="minorHAnsi" w:hAnsiTheme="minorHAnsi" w:cstheme="minorHAnsi"/>
          <w:kern w:val="28"/>
          <w:sz w:val="20"/>
          <w:szCs w:val="20"/>
        </w:rPr>
      </w:pPr>
    </w:p>
    <w:p w:rsidR="00A92326" w:rsidRPr="00DA058D"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92326" w:rsidRPr="00DA058D" w:rsidRDefault="00A92326" w:rsidP="00A92326">
      <w:pPr>
        <w:jc w:val="both"/>
        <w:rPr>
          <w:rFonts w:asciiTheme="minorHAnsi" w:hAnsiTheme="minorHAnsi" w:cstheme="minorHAnsi"/>
          <w:kern w:val="28"/>
          <w:sz w:val="20"/>
          <w:szCs w:val="20"/>
        </w:rPr>
      </w:pPr>
    </w:p>
    <w:p w:rsidR="00A92326" w:rsidRDefault="00A92326" w:rsidP="00A92326">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92326" w:rsidRPr="00DA058D" w:rsidRDefault="00A92326" w:rsidP="00A92326">
      <w:pPr>
        <w:jc w:val="both"/>
        <w:rPr>
          <w:rFonts w:asciiTheme="minorHAnsi" w:hAnsiTheme="minorHAnsi" w:cstheme="minorHAnsi"/>
          <w:kern w:val="28"/>
          <w:sz w:val="20"/>
          <w:szCs w:val="20"/>
        </w:rPr>
      </w:pPr>
    </w:p>
    <w:p w:rsidR="00A92326" w:rsidRPr="00D21694" w:rsidRDefault="00A92326" w:rsidP="009712C1">
      <w:pPr>
        <w:pStyle w:val="Estilo1"/>
        <w:numPr>
          <w:ilvl w:val="1"/>
          <w:numId w:val="30"/>
        </w:numPr>
        <w:ind w:left="357" w:hanging="357"/>
        <w:rPr>
          <w:rFonts w:asciiTheme="minorHAnsi" w:hAnsiTheme="minorHAnsi" w:cstheme="minorHAnsi"/>
          <w:sz w:val="20"/>
          <w:szCs w:val="20"/>
        </w:rPr>
      </w:pPr>
      <w:r w:rsidRPr="00D21694">
        <w:rPr>
          <w:rFonts w:asciiTheme="minorHAnsi" w:hAnsiTheme="minorHAnsi" w:cstheme="minorHAnsi"/>
          <w:sz w:val="20"/>
          <w:szCs w:val="20"/>
        </w:rPr>
        <w:t>MEDICIÓN Y FORMA DE PAGO</w:t>
      </w:r>
    </w:p>
    <w:p w:rsidR="00A92326" w:rsidRPr="00DA058D" w:rsidRDefault="00A92326" w:rsidP="00A92326">
      <w:pPr>
        <w:pStyle w:val="Estilo1"/>
        <w:rPr>
          <w:rFonts w:asciiTheme="minorHAnsi" w:eastAsia="Times New Roman" w:hAnsiTheme="minorHAnsi" w:cstheme="minorHAnsi"/>
          <w:sz w:val="20"/>
          <w:szCs w:val="20"/>
          <w:lang w:val="es-ES"/>
        </w:rPr>
      </w:pPr>
    </w:p>
    <w:p w:rsidR="00A92326" w:rsidRDefault="00A92326" w:rsidP="00A92326">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74338B" w:rsidRDefault="0074338B" w:rsidP="0074338B">
      <w:pPr>
        <w:widowControl w:val="0"/>
        <w:autoSpaceDE w:val="0"/>
        <w:autoSpaceDN w:val="0"/>
        <w:adjustRightInd w:val="0"/>
        <w:jc w:val="both"/>
        <w:rPr>
          <w:rFonts w:asciiTheme="minorHAnsi" w:hAnsiTheme="minorHAnsi" w:cstheme="minorHAnsi"/>
          <w:sz w:val="20"/>
          <w:szCs w:val="20"/>
        </w:rPr>
      </w:pP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FB2F39" w:rsidRPr="00FB2F39" w:rsidRDefault="00FB2F39" w:rsidP="009712C1">
      <w:pPr>
        <w:pStyle w:val="Ttulo2"/>
        <w:numPr>
          <w:ilvl w:val="0"/>
          <w:numId w:val="27"/>
        </w:numPr>
        <w:spacing w:before="0"/>
        <w:ind w:left="708" w:hanging="708"/>
        <w:jc w:val="both"/>
        <w:rPr>
          <w:rFonts w:asciiTheme="minorHAnsi" w:hAnsiTheme="minorHAnsi" w:cstheme="minorHAnsi"/>
          <w:b/>
          <w:color w:val="auto"/>
          <w:sz w:val="20"/>
          <w:szCs w:val="20"/>
        </w:rPr>
      </w:pPr>
      <w:r w:rsidRPr="00FB2F39">
        <w:rPr>
          <w:rFonts w:asciiTheme="minorHAnsi" w:hAnsiTheme="minorHAnsi" w:cstheme="minorHAnsi"/>
          <w:b/>
          <w:color w:val="auto"/>
          <w:sz w:val="20"/>
          <w:szCs w:val="20"/>
        </w:rPr>
        <w:lastRenderedPageBreak/>
        <w:t>PROVISIÓN Y COLOCADO DE SEÑALIZACIÓN VERTICAL</w:t>
      </w:r>
    </w:p>
    <w:p w:rsidR="00FB2F39" w:rsidRPr="001C4082" w:rsidRDefault="00FB2F39" w:rsidP="00FB2F3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Pieza (</w:t>
      </w:r>
      <w:r w:rsidRPr="001C4082">
        <w:rPr>
          <w:rFonts w:asciiTheme="minorHAnsi" w:hAnsiTheme="minorHAnsi" w:cstheme="minorHAnsi"/>
          <w:b/>
          <w:sz w:val="20"/>
          <w:szCs w:val="20"/>
        </w:rPr>
        <w:t>P</w:t>
      </w:r>
      <w:r>
        <w:rPr>
          <w:rFonts w:asciiTheme="minorHAnsi" w:hAnsiTheme="minorHAnsi" w:cstheme="minorHAnsi"/>
          <w:b/>
          <w:sz w:val="20"/>
          <w:szCs w:val="20"/>
        </w:rPr>
        <w:t>za.)</w:t>
      </w:r>
    </w:p>
    <w:p w:rsidR="00FB2F39" w:rsidRPr="001C4082" w:rsidRDefault="00FB2F39" w:rsidP="00FB2F39">
      <w:pPr>
        <w:contextualSpacing/>
        <w:jc w:val="both"/>
        <w:rPr>
          <w:rFonts w:asciiTheme="minorHAnsi" w:hAnsiTheme="minorHAnsi" w:cstheme="minorHAnsi"/>
          <w:b/>
          <w:sz w:val="20"/>
          <w:szCs w:val="20"/>
          <w:vertAlign w:val="superscript"/>
        </w:rPr>
      </w:pPr>
    </w:p>
    <w:p w:rsidR="00FB2F39" w:rsidRPr="001C4082" w:rsidRDefault="00FB2F39" w:rsidP="009712C1">
      <w:pPr>
        <w:pStyle w:val="Prrafodelista"/>
        <w:numPr>
          <w:ilvl w:val="0"/>
          <w:numId w:val="17"/>
        </w:numPr>
        <w:contextualSpacing/>
        <w:jc w:val="both"/>
        <w:rPr>
          <w:rFonts w:asciiTheme="minorHAnsi" w:eastAsia="Arial Unicode MS" w:hAnsiTheme="minorHAnsi" w:cstheme="minorHAnsi"/>
          <w:b/>
          <w:vanish/>
          <w:sz w:val="20"/>
          <w:szCs w:val="20"/>
          <w:lang w:val="es-ES_tradnl"/>
        </w:rPr>
      </w:pPr>
    </w:p>
    <w:p w:rsidR="00FB2F39" w:rsidRPr="009241DD" w:rsidRDefault="00FB2F39"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DEFINICIÓN</w:t>
      </w:r>
    </w:p>
    <w:p w:rsidR="00FB2F39" w:rsidRPr="001C4082"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p w:rsidR="00FB2F39" w:rsidRPr="009241DD" w:rsidRDefault="00FB2F39"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MATERIALES, HERRAMIENTAS, EQUIPO Y PERSONAL</w:t>
      </w:r>
    </w:p>
    <w:p w:rsidR="00FB2F39" w:rsidRPr="001C4082"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p w:rsidR="00FB2F39"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FB2F39" w:rsidRPr="001C4082" w:rsidTr="008524ED">
        <w:trPr>
          <w:jc w:val="center"/>
        </w:trPr>
        <w:tc>
          <w:tcPr>
            <w:tcW w:w="1210"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FB2F39" w:rsidRPr="001C4082" w:rsidTr="008524ED">
        <w:trPr>
          <w:jc w:val="center"/>
        </w:trPr>
        <w:tc>
          <w:tcPr>
            <w:tcW w:w="1210"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FB2F39" w:rsidRPr="001C4082" w:rsidTr="008524ED">
        <w:trPr>
          <w:jc w:val="center"/>
        </w:trPr>
        <w:tc>
          <w:tcPr>
            <w:tcW w:w="1210"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FB2F39" w:rsidRPr="001C4082" w:rsidRDefault="00FB2F39" w:rsidP="008524ED">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p>
          <w:p w:rsidR="00FB2F39" w:rsidRPr="001C4082" w:rsidRDefault="00FB2F39" w:rsidP="008524E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FB2F39" w:rsidRDefault="00FB2F39" w:rsidP="00FB2F39">
      <w:pPr>
        <w:pStyle w:val="Estilo1"/>
        <w:ind w:left="360"/>
        <w:contextualSpacing/>
        <w:rPr>
          <w:rFonts w:asciiTheme="minorHAnsi" w:eastAsia="Times New Roman" w:hAnsiTheme="minorHAnsi" w:cstheme="minorHAnsi"/>
          <w:sz w:val="20"/>
          <w:szCs w:val="20"/>
          <w:lang w:val="es-ES"/>
        </w:rPr>
      </w:pPr>
    </w:p>
    <w:p w:rsidR="00FB2F39" w:rsidRPr="009241DD" w:rsidRDefault="00FB2F39"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PROCEDIMIENTO PARA LA EJECUCIÓN</w:t>
      </w:r>
    </w:p>
    <w:p w:rsidR="00FB2F39" w:rsidRPr="001C4082" w:rsidRDefault="00FB2F39" w:rsidP="00FB2F39">
      <w:pPr>
        <w:pStyle w:val="Estilo1"/>
        <w:contextualSpacing/>
        <w:rPr>
          <w:rFonts w:asciiTheme="minorHAnsi" w:hAnsiTheme="minorHAnsi" w:cstheme="minorHAnsi"/>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Poste de señalización.- La implementación de señalización horizontal se deberá realizar cada 200 metros lineales y en Cruces de ríos, carreteras, avenidas, calles, parques, plazas, áreas verdes, líneas férreas, puentes y caminos vecinales. La localización del poste debe estar desfasada del eje de la tubería en un rango de 0,5-1,5 metros al lado de mayor actividad humana.</w:t>
      </w:r>
    </w:p>
    <w:p w:rsidR="00FB2F39"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lastRenderedPageBreak/>
        <w:t>La profundidad de entierro de los postes debe ser de 0,70 metros con una fundación de hormigón de 0.60x0.60x0.70.</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Cada poste debe indicar, además, la distancia al ducto y la profundidad del ducto. La plancha de acero debe estar instalada en el poste con dos pernos de sujeción.</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Mojón de señalización.- La implementación de señalización horizontal se deberá realizar cada 200 metros lineales y en Cruces de ríos, carreteras, avenidas, calles, parques, plazas, áreas verdes, líneas férreas, puentes y caminos vecinales. La localización del mojón debe estar desfasada del eje de la tubería en un rango de 0,5-1,5 metros al lado de mayor actividad humana.</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9241DD" w:rsidRDefault="00FB2F39"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MEDIDAS DE MITIGACIÓN AMBIENTAL</w:t>
      </w:r>
    </w:p>
    <w:p w:rsidR="00FB2F39" w:rsidRPr="00744BE5" w:rsidRDefault="00FB2F39" w:rsidP="00FB2F39">
      <w:pPr>
        <w:pStyle w:val="Estilo1"/>
        <w:ind w:left="360"/>
        <w:contextualSpacing/>
        <w:rPr>
          <w:rFonts w:asciiTheme="minorHAnsi" w:eastAsia="Times New Roman" w:hAnsiTheme="minorHAnsi" w:cstheme="minorHAnsi"/>
          <w:b w:val="0"/>
          <w:kern w:val="28"/>
          <w:sz w:val="20"/>
          <w:szCs w:val="20"/>
        </w:rPr>
      </w:pPr>
    </w:p>
    <w:p w:rsidR="00FB2F39" w:rsidRPr="00744BE5" w:rsidRDefault="00FB2F39" w:rsidP="00FB2F39">
      <w:pPr>
        <w:pStyle w:val="Estilo1"/>
        <w:contextualSpacing/>
        <w:rPr>
          <w:rFonts w:asciiTheme="minorHAnsi" w:eastAsia="Times New Roman" w:hAnsiTheme="minorHAnsi" w:cstheme="minorHAnsi"/>
          <w:b w:val="0"/>
          <w:kern w:val="28"/>
          <w:sz w:val="20"/>
          <w:szCs w:val="20"/>
        </w:rPr>
      </w:pPr>
      <w:r w:rsidRPr="00744BE5">
        <w:rPr>
          <w:rFonts w:asciiTheme="minorHAnsi" w:eastAsia="Times New Roman" w:hAnsiTheme="minorHAnsi" w:cstheme="minorHAnsi"/>
          <w:b w:val="0"/>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1C4082"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1C4082"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Default="00FB2F39" w:rsidP="00FB2F3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B2F39" w:rsidRPr="001C4082" w:rsidRDefault="00FB2F39" w:rsidP="00FB2F39">
      <w:pPr>
        <w:contextualSpacing/>
        <w:jc w:val="both"/>
        <w:rPr>
          <w:rFonts w:asciiTheme="minorHAnsi" w:hAnsiTheme="minorHAnsi" w:cstheme="minorHAnsi"/>
          <w:kern w:val="28"/>
          <w:sz w:val="20"/>
          <w:szCs w:val="20"/>
          <w:lang w:val="es-ES_tradnl"/>
        </w:rPr>
      </w:pPr>
    </w:p>
    <w:p w:rsidR="00FB2F39" w:rsidRPr="009241DD" w:rsidRDefault="00FB2F39"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 MEDICIÓN Y FORMA DE PAGO</w:t>
      </w:r>
    </w:p>
    <w:p w:rsidR="00FB2F39" w:rsidRPr="0080126A" w:rsidRDefault="00FB2F39" w:rsidP="00FB2F39">
      <w:pPr>
        <w:pStyle w:val="Estilo1"/>
        <w:contextualSpacing/>
        <w:rPr>
          <w:rFonts w:asciiTheme="minorHAnsi" w:hAnsiTheme="minorHAnsi" w:cstheme="minorHAnsi"/>
          <w:sz w:val="20"/>
          <w:szCs w:val="20"/>
        </w:rPr>
      </w:pPr>
    </w:p>
    <w:p w:rsidR="00FB2F39" w:rsidRPr="001C4082" w:rsidRDefault="00FB2F39" w:rsidP="00FB2F39">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4D3DAA" w:rsidRDefault="004D3DAA" w:rsidP="0074338B">
      <w:pPr>
        <w:widowControl w:val="0"/>
        <w:autoSpaceDE w:val="0"/>
        <w:autoSpaceDN w:val="0"/>
        <w:adjustRightInd w:val="0"/>
        <w:jc w:val="both"/>
        <w:rPr>
          <w:rFonts w:asciiTheme="minorHAnsi" w:hAnsiTheme="minorHAnsi" w:cstheme="minorHAnsi"/>
          <w:sz w:val="20"/>
          <w:szCs w:val="20"/>
        </w:rPr>
      </w:pPr>
    </w:p>
    <w:p w:rsidR="0031499A" w:rsidRPr="004D3DAA" w:rsidRDefault="008F5A3D" w:rsidP="009712C1">
      <w:pPr>
        <w:pStyle w:val="Ttulo2"/>
        <w:numPr>
          <w:ilvl w:val="0"/>
          <w:numId w:val="27"/>
        </w:numPr>
        <w:spacing w:before="0"/>
        <w:ind w:left="708" w:hanging="708"/>
        <w:jc w:val="both"/>
        <w:rPr>
          <w:rFonts w:asciiTheme="minorHAnsi" w:hAnsiTheme="minorHAnsi" w:cstheme="minorHAnsi"/>
          <w:b/>
          <w:color w:val="auto"/>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r w:rsidRPr="004D3DAA">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B13CCD">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B13CCD">
        <w:rPr>
          <w:rFonts w:asciiTheme="minorHAnsi" w:hAnsiTheme="minorHAnsi" w:cstheme="minorHAnsi"/>
          <w:b/>
          <w:kern w:val="28"/>
          <w:sz w:val="20"/>
          <w:szCs w:val="20"/>
        </w:rPr>
        <w:t>lb</w:t>
      </w:r>
      <w:proofErr w:type="spellEnd"/>
      <w:r w:rsidR="00B13CCD">
        <w:rPr>
          <w:rFonts w:asciiTheme="minorHAnsi" w:hAnsiTheme="minorHAnsi" w:cstheme="minorHAnsi"/>
          <w:b/>
          <w:kern w:val="28"/>
          <w:sz w:val="20"/>
          <w:szCs w:val="20"/>
        </w:rPr>
        <w:t>.)</w:t>
      </w:r>
    </w:p>
    <w:p w:rsidR="0074338B" w:rsidRPr="001C4082" w:rsidRDefault="0074338B" w:rsidP="00290260">
      <w:pPr>
        <w:contextualSpacing/>
        <w:jc w:val="both"/>
        <w:rPr>
          <w:rFonts w:asciiTheme="minorHAnsi" w:hAnsiTheme="minorHAnsi" w:cstheme="minorHAnsi"/>
          <w:b/>
          <w:kern w:val="28"/>
          <w:sz w:val="20"/>
          <w:szCs w:val="20"/>
        </w:rPr>
      </w:pPr>
    </w:p>
    <w:p w:rsidR="00064E11" w:rsidRPr="00064E11" w:rsidRDefault="00064E11" w:rsidP="009712C1">
      <w:pPr>
        <w:pStyle w:val="Prrafodelista"/>
        <w:numPr>
          <w:ilvl w:val="0"/>
          <w:numId w:val="21"/>
        </w:numPr>
        <w:contextualSpacing/>
        <w:jc w:val="both"/>
        <w:rPr>
          <w:rFonts w:asciiTheme="minorHAnsi" w:eastAsiaTheme="minorEastAsia" w:hAnsiTheme="minorHAnsi" w:cstheme="minorHAnsi"/>
          <w:b/>
          <w:vanish/>
          <w:kern w:val="28"/>
          <w:sz w:val="20"/>
          <w:szCs w:val="20"/>
        </w:rPr>
      </w:pPr>
    </w:p>
    <w:p w:rsidR="004D3DAA" w:rsidRPr="004D3DAA" w:rsidRDefault="004D3DAA" w:rsidP="009712C1">
      <w:pPr>
        <w:pStyle w:val="Prrafodelista"/>
        <w:numPr>
          <w:ilvl w:val="0"/>
          <w:numId w:val="38"/>
        </w:numPr>
        <w:jc w:val="both"/>
        <w:rPr>
          <w:rFonts w:asciiTheme="minorHAnsi" w:eastAsia="Arial Unicode MS" w:hAnsiTheme="minorHAnsi" w:cstheme="minorHAnsi"/>
          <w:b/>
          <w:vanish/>
          <w:sz w:val="20"/>
          <w:szCs w:val="20"/>
          <w:lang w:val="es-ES_tradnl"/>
        </w:rPr>
      </w:pPr>
    </w:p>
    <w:p w:rsidR="0074338B" w:rsidRPr="009241DD" w:rsidRDefault="0031499A"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w:t>
      </w:r>
      <w:r w:rsidR="00DE75ED">
        <w:rPr>
          <w:rFonts w:asciiTheme="minorHAnsi" w:eastAsiaTheme="minorHAnsi" w:hAnsiTheme="minorHAnsi" w:cstheme="minorHAnsi"/>
          <w:sz w:val="20"/>
          <w:szCs w:val="20"/>
          <w:lang w:val="es-BO" w:eastAsia="en-US"/>
        </w:rPr>
        <w:t>a Book conforme requerimiento del Supervisor de Obra</w:t>
      </w:r>
      <w:r w:rsidRPr="001C4082">
        <w:rPr>
          <w:rFonts w:asciiTheme="minorHAnsi" w:eastAsiaTheme="minorHAnsi" w:hAnsiTheme="minorHAnsi" w:cstheme="minorHAnsi"/>
          <w:sz w:val="20"/>
          <w:szCs w:val="20"/>
          <w:lang w:val="es-BO" w:eastAsia="en-US"/>
        </w:rPr>
        <w:t xml:space="preserve">.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 xml:space="preserve">Este ítem también comprende la elaboración de Planos que definen en forma precisa la ubicación </w:t>
      </w:r>
      <w:r w:rsidR="00DE75ED">
        <w:rPr>
          <w:rFonts w:asciiTheme="minorHAnsi" w:hAnsiTheme="minorHAnsi" w:cstheme="minorHAnsi"/>
          <w:b w:val="0"/>
          <w:sz w:val="20"/>
          <w:szCs w:val="20"/>
          <w:lang w:val="es-BO" w:eastAsia="es-BO"/>
        </w:rPr>
        <w:t>de la ampliación de la red primaria y su interconexión a la línea existente</w:t>
      </w:r>
      <w:r w:rsidRPr="00F93A66">
        <w:rPr>
          <w:rFonts w:asciiTheme="minorHAnsi" w:hAnsiTheme="minorHAnsi" w:cstheme="minorHAnsi"/>
          <w:b w:val="0"/>
          <w:sz w:val="20"/>
          <w:szCs w:val="20"/>
          <w:lang w:val="es-BO" w:eastAsia="es-BO"/>
        </w:rPr>
        <w:t xml:space="preserve">, así como de las tuberías y accesorios con respecto a líneas de eje de las rasantes municipales, </w:t>
      </w:r>
      <w:r w:rsidR="00DE75ED">
        <w:rPr>
          <w:rFonts w:asciiTheme="minorHAnsi" w:hAnsiTheme="minorHAnsi" w:cstheme="minorHAnsi"/>
          <w:b w:val="0"/>
          <w:sz w:val="20"/>
          <w:szCs w:val="20"/>
          <w:lang w:val="es-BO" w:eastAsia="es-BO"/>
        </w:rPr>
        <w:t xml:space="preserve">cruces especiales y otros, </w:t>
      </w:r>
      <w:r w:rsidRPr="00F93A66">
        <w:rPr>
          <w:rFonts w:asciiTheme="minorHAnsi" w:hAnsiTheme="minorHAnsi" w:cstheme="minorHAnsi"/>
          <w:b w:val="0"/>
          <w:sz w:val="20"/>
          <w:szCs w:val="20"/>
          <w:lang w:val="es-BO" w:eastAsia="es-BO"/>
        </w:rPr>
        <w:t>indicando longitudes de tramos, diámetros, perfil, etc.</w:t>
      </w:r>
    </w:p>
    <w:p w:rsidR="00123DFD" w:rsidRDefault="00123DFD" w:rsidP="0074338B">
      <w:pPr>
        <w:pStyle w:val="Estilo1"/>
        <w:contextualSpacing/>
        <w:rPr>
          <w:rFonts w:asciiTheme="minorHAnsi" w:eastAsiaTheme="minorHAnsi" w:hAnsiTheme="minorHAnsi" w:cstheme="minorHAnsi"/>
          <w:sz w:val="20"/>
          <w:szCs w:val="20"/>
          <w:lang w:val="es-BO" w:eastAsia="en-US"/>
        </w:rPr>
      </w:pPr>
    </w:p>
    <w:p w:rsidR="0031499A" w:rsidRPr="009241DD" w:rsidRDefault="0031499A"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MATERIALES, HERRAMIENTAS, EQUIPO Y PERSONAL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31499A"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Aprobados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123DFD" w:rsidRDefault="00123DFD"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9241DD" w:rsidRDefault="0031499A" w:rsidP="009712C1">
      <w:pPr>
        <w:pStyle w:val="Ttulo2"/>
        <w:numPr>
          <w:ilvl w:val="1"/>
          <w:numId w:val="27"/>
        </w:numPr>
        <w:spacing w:before="0"/>
        <w:jc w:val="both"/>
        <w:rPr>
          <w:rFonts w:asciiTheme="minorHAnsi" w:hAnsiTheme="minorHAnsi" w:cstheme="minorHAnsi"/>
          <w:b/>
          <w:color w:val="auto"/>
          <w:sz w:val="20"/>
          <w:szCs w:val="20"/>
        </w:rPr>
      </w:pPr>
      <w:r w:rsidRPr="009241DD">
        <w:rPr>
          <w:rFonts w:asciiTheme="minorHAnsi" w:hAnsiTheme="minorHAnsi" w:cstheme="minorHAnsi"/>
          <w:b/>
          <w:color w:val="auto"/>
          <w:sz w:val="20"/>
          <w:szCs w:val="20"/>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1C4082">
        <w:rPr>
          <w:rFonts w:asciiTheme="minorHAnsi" w:hAnsiTheme="minorHAnsi" w:cstheme="minorHAnsi"/>
          <w:kern w:val="28"/>
          <w:sz w:val="20"/>
          <w:szCs w:val="20"/>
          <w:lang w:val="es-ES_tradnl"/>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DE75ED" w:rsidRDefault="0031499A"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w:t>
      </w:r>
      <w:r w:rsidR="00B13CCD">
        <w:rPr>
          <w:rFonts w:asciiTheme="minorHAnsi" w:eastAsiaTheme="minorHAnsi" w:hAnsiTheme="minorHAnsi" w:cstheme="minorHAnsi"/>
          <w:sz w:val="20"/>
          <w:szCs w:val="20"/>
          <w:lang w:val="es-BO" w:eastAsia="en-US"/>
        </w:rPr>
        <w:t xml:space="preserve">y pagado </w:t>
      </w:r>
      <w:r w:rsidRPr="001C4082">
        <w:rPr>
          <w:rFonts w:asciiTheme="minorHAnsi" w:eastAsiaTheme="minorHAnsi" w:hAnsiTheme="minorHAnsi" w:cstheme="minorHAnsi"/>
          <w:sz w:val="20"/>
          <w:szCs w:val="20"/>
          <w:lang w:val="es-BO" w:eastAsia="en-US"/>
        </w:rPr>
        <w:t>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31499A" w:rsidRDefault="0031499A" w:rsidP="00290260">
      <w:pPr>
        <w:contextualSpacing/>
        <w:jc w:val="both"/>
        <w:rPr>
          <w:lang w:val="es-BO" w:eastAsia="en-US"/>
        </w:rPr>
      </w:pPr>
    </w:p>
    <w:p w:rsidR="00291FED" w:rsidRDefault="00291FED" w:rsidP="00291FED">
      <w:pPr>
        <w:rPr>
          <w:rFonts w:eastAsia="Arial Unicode MS"/>
          <w:lang w:val="es-ES_tradnl" w:eastAsia="en-US"/>
        </w:rPr>
      </w:pPr>
    </w:p>
    <w:p w:rsidR="00291FED" w:rsidRPr="004D3DAA" w:rsidRDefault="00291FED" w:rsidP="009712C1">
      <w:pPr>
        <w:pStyle w:val="Ttulo2"/>
        <w:numPr>
          <w:ilvl w:val="0"/>
          <w:numId w:val="27"/>
        </w:numPr>
        <w:spacing w:before="0"/>
        <w:ind w:left="708" w:hanging="708"/>
        <w:jc w:val="both"/>
        <w:rPr>
          <w:rFonts w:asciiTheme="minorHAnsi" w:hAnsiTheme="minorHAnsi" w:cstheme="minorHAnsi"/>
          <w:b/>
          <w:color w:val="auto"/>
          <w:sz w:val="20"/>
          <w:szCs w:val="20"/>
        </w:rPr>
      </w:pPr>
      <w:r w:rsidRPr="004D3DAA">
        <w:rPr>
          <w:rFonts w:asciiTheme="minorHAnsi" w:hAnsiTheme="minorHAnsi" w:cstheme="minorHAnsi"/>
          <w:b/>
          <w:color w:val="auto"/>
          <w:sz w:val="20"/>
          <w:szCs w:val="20"/>
        </w:rPr>
        <w:t xml:space="preserve">LIMPIEZA Y RETIRO DE ESCOMBROS </w:t>
      </w:r>
    </w:p>
    <w:p w:rsidR="00291FED" w:rsidRPr="001C4082" w:rsidRDefault="00291FED" w:rsidP="00291FE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291FED" w:rsidRPr="001C4082" w:rsidRDefault="00291FED" w:rsidP="00291FED">
      <w:pPr>
        <w:contextualSpacing/>
        <w:jc w:val="both"/>
        <w:rPr>
          <w:rFonts w:asciiTheme="minorHAnsi" w:hAnsiTheme="minorHAnsi" w:cstheme="minorHAnsi"/>
          <w:b/>
          <w:kern w:val="28"/>
          <w:sz w:val="20"/>
          <w:szCs w:val="20"/>
        </w:rPr>
      </w:pPr>
    </w:p>
    <w:p w:rsidR="004D3DAA" w:rsidRPr="004D3DAA" w:rsidRDefault="004D3DAA" w:rsidP="009712C1">
      <w:pPr>
        <w:pStyle w:val="Prrafodelista"/>
        <w:numPr>
          <w:ilvl w:val="0"/>
          <w:numId w:val="38"/>
        </w:numPr>
        <w:jc w:val="both"/>
        <w:rPr>
          <w:rFonts w:asciiTheme="minorHAnsi" w:eastAsia="Arial Unicode MS" w:hAnsiTheme="minorHAnsi" w:cstheme="minorHAnsi"/>
          <w:b/>
          <w:vanish/>
          <w:sz w:val="20"/>
          <w:szCs w:val="20"/>
          <w:lang w:val="es-ES_tradnl"/>
        </w:rPr>
      </w:pPr>
    </w:p>
    <w:p w:rsidR="00291FED" w:rsidRPr="00DE75ED" w:rsidRDefault="00291FED"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DEFINICIÓN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DE75ED">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545687"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291FED" w:rsidRDefault="00291FED" w:rsidP="00291FED">
      <w:pPr>
        <w:contextualSpacing/>
        <w:jc w:val="both"/>
        <w:rPr>
          <w:rFonts w:asciiTheme="minorHAnsi" w:hAnsiTheme="minorHAnsi" w:cstheme="minorHAnsi"/>
          <w:kern w:val="28"/>
          <w:sz w:val="20"/>
          <w:szCs w:val="20"/>
          <w:lang w:val="es-ES_tradnl"/>
        </w:rPr>
      </w:pPr>
      <w:bookmarkStart w:id="39" w:name="_Toc314666973"/>
      <w:r w:rsidRPr="001C4082">
        <w:rPr>
          <w:rFonts w:asciiTheme="minorHAnsi" w:hAnsiTheme="minorHAnsi" w:cstheme="minorHAnsi"/>
          <w:kern w:val="28"/>
          <w:sz w:val="20"/>
          <w:szCs w:val="20"/>
          <w:lang w:val="es-ES_tradnl"/>
        </w:rPr>
        <w:lastRenderedPageBreak/>
        <w:t>Una vez terminada la obra de acuerdo con el contrato y previamente a la recepción provisional de la misma, el CONTRATISTA estará obligado a ejecutar, además de la limpieza periódica, la limpieza general del lugar.</w:t>
      </w:r>
      <w:bookmarkEnd w:id="39"/>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DE75ED" w:rsidRDefault="00291FED"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 xml:space="preserve"> MATERIALES, HERRAMIENTAS Y EQUIPO</w:t>
      </w:r>
    </w:p>
    <w:p w:rsidR="00291FED" w:rsidRPr="001C4082" w:rsidRDefault="00291FED" w:rsidP="00291FED">
      <w:pPr>
        <w:pStyle w:val="Estilo1"/>
        <w:ind w:left="435"/>
        <w:contextualSpacing/>
        <w:rPr>
          <w:rFonts w:asciiTheme="minorHAnsi" w:hAnsiTheme="minorHAnsi" w:cstheme="minorHAnsi"/>
          <w:sz w:val="20"/>
          <w:szCs w:val="20"/>
        </w:rPr>
      </w:pP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DE75ED" w:rsidRDefault="00291FED"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PROCEDIMIENTO PARA LA EJECUCIÓN</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91FED" w:rsidRPr="001C4082" w:rsidRDefault="00291FED" w:rsidP="00291FE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91FED" w:rsidRPr="001C4082" w:rsidRDefault="00291FED" w:rsidP="00291FED">
      <w:pPr>
        <w:widowControl w:val="0"/>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p>
    <w:p w:rsidR="00291FED" w:rsidRPr="001C4082" w:rsidRDefault="00291FED" w:rsidP="00291FE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91FED"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DE75ED" w:rsidRDefault="00291FED"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MEDIDAS DE MITIGACIÓN AMBIENTAL</w:t>
      </w:r>
    </w:p>
    <w:p w:rsidR="00291FED" w:rsidRPr="001C4082" w:rsidRDefault="00291FED" w:rsidP="00291FED">
      <w:pPr>
        <w:pStyle w:val="Estilo1"/>
        <w:ind w:left="426"/>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w:t>
      </w:r>
      <w:r w:rsidRPr="001C4082">
        <w:rPr>
          <w:rFonts w:asciiTheme="minorHAnsi" w:hAnsiTheme="minorHAnsi" w:cstheme="minorHAnsi"/>
          <w:kern w:val="28"/>
          <w:sz w:val="20"/>
          <w:szCs w:val="20"/>
          <w:lang w:val="es-ES_tradnl"/>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FED" w:rsidRPr="001C4082" w:rsidRDefault="00291FED" w:rsidP="00291FED">
      <w:pPr>
        <w:contextualSpacing/>
        <w:jc w:val="both"/>
        <w:rPr>
          <w:rFonts w:asciiTheme="minorHAnsi" w:hAnsiTheme="minorHAnsi" w:cstheme="minorHAnsi"/>
          <w:sz w:val="20"/>
          <w:szCs w:val="20"/>
        </w:rPr>
      </w:pPr>
    </w:p>
    <w:p w:rsidR="00291FED" w:rsidRPr="00DE75ED" w:rsidRDefault="00291FED" w:rsidP="009712C1">
      <w:pPr>
        <w:pStyle w:val="Ttulo2"/>
        <w:numPr>
          <w:ilvl w:val="1"/>
          <w:numId w:val="27"/>
        </w:numPr>
        <w:spacing w:before="0"/>
        <w:jc w:val="both"/>
        <w:rPr>
          <w:rFonts w:asciiTheme="minorHAnsi" w:hAnsiTheme="minorHAnsi" w:cstheme="minorHAnsi"/>
          <w:b/>
          <w:color w:val="auto"/>
          <w:sz w:val="20"/>
          <w:szCs w:val="20"/>
        </w:rPr>
      </w:pPr>
      <w:r w:rsidRPr="00DE75ED">
        <w:rPr>
          <w:rFonts w:asciiTheme="minorHAnsi" w:hAnsiTheme="minorHAnsi" w:cstheme="minorHAnsi"/>
          <w:b/>
          <w:color w:val="auto"/>
          <w:sz w:val="20"/>
          <w:szCs w:val="20"/>
        </w:rPr>
        <w:t>MEDICIÓN Y FORMA DE PAGO</w:t>
      </w:r>
    </w:p>
    <w:p w:rsidR="00291FED" w:rsidRPr="001C4082" w:rsidRDefault="00291FED" w:rsidP="00291FED">
      <w:pPr>
        <w:pStyle w:val="Estilo1"/>
        <w:contextualSpacing/>
        <w:rPr>
          <w:rFonts w:asciiTheme="minorHAnsi" w:hAnsiTheme="minorHAnsi" w:cstheme="minorHAnsi"/>
          <w:sz w:val="20"/>
          <w:szCs w:val="20"/>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1E0049">
        <w:rPr>
          <w:rFonts w:asciiTheme="minorHAnsi" w:hAnsiTheme="minorHAnsi" w:cstheme="minorHAnsi"/>
          <w:kern w:val="28"/>
          <w:sz w:val="20"/>
          <w:szCs w:val="20"/>
          <w:lang w:val="es-ES_tradnl"/>
        </w:rPr>
        <w:t xml:space="preserve">y pagado </w:t>
      </w:r>
      <w:r w:rsidRPr="001C4082">
        <w:rPr>
          <w:rFonts w:asciiTheme="minorHAnsi" w:hAnsiTheme="minorHAnsi" w:cstheme="minorHAnsi"/>
          <w:kern w:val="28"/>
          <w:sz w:val="20"/>
          <w:szCs w:val="20"/>
          <w:lang w:val="es-ES_tradnl"/>
        </w:rPr>
        <w:t xml:space="preserve">en </w:t>
      </w:r>
      <w:r w:rsidR="00D87C34">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91FED" w:rsidRPr="001C4082" w:rsidRDefault="00291FED" w:rsidP="00291FED">
      <w:pPr>
        <w:contextualSpacing/>
        <w:jc w:val="both"/>
        <w:rPr>
          <w:rFonts w:asciiTheme="minorHAnsi" w:hAnsiTheme="minorHAnsi" w:cstheme="minorHAnsi"/>
          <w:kern w:val="28"/>
          <w:sz w:val="20"/>
          <w:szCs w:val="20"/>
          <w:lang w:val="es-ES_tradnl"/>
        </w:rPr>
      </w:pPr>
    </w:p>
    <w:p w:rsidR="00291FED" w:rsidRPr="001C4082" w:rsidRDefault="00291FED" w:rsidP="00291FE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291FED" w:rsidRPr="002B2100" w:rsidRDefault="00291FED" w:rsidP="00291FED">
      <w:pPr>
        <w:rPr>
          <w:lang w:val="es-BO" w:eastAsia="en-US"/>
        </w:rPr>
      </w:pPr>
    </w:p>
    <w:p w:rsidR="00291FED" w:rsidRDefault="00291FED"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Default="007E0770" w:rsidP="007E0770">
      <w:pPr>
        <w:jc w:val="both"/>
        <w:rPr>
          <w:rFonts w:asciiTheme="minorHAnsi" w:eastAsia="Arial Unicode MS" w:hAnsiTheme="minorHAnsi" w:cstheme="minorHAnsi"/>
          <w:sz w:val="20"/>
          <w:szCs w:val="20"/>
        </w:rPr>
      </w:pPr>
    </w:p>
    <w:p w:rsidR="007E0770" w:rsidRPr="00DA058D" w:rsidRDefault="007E0770" w:rsidP="007E0770">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7E0770" w:rsidRDefault="007E0770"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p w:rsidR="004D7702" w:rsidRDefault="004D7702" w:rsidP="00290260">
      <w:pPr>
        <w:contextualSpacing/>
        <w:jc w:val="both"/>
        <w:rPr>
          <w:lang w:val="es-BO" w:eastAsia="en-US"/>
        </w:rPr>
      </w:pPr>
    </w:p>
    <w:tbl>
      <w:tblPr>
        <w:tblW w:w="5000" w:type="pct"/>
        <w:tblLayout w:type="fixed"/>
        <w:tblCellMar>
          <w:left w:w="70" w:type="dxa"/>
          <w:right w:w="70" w:type="dxa"/>
        </w:tblCellMar>
        <w:tblLook w:val="04A0" w:firstRow="1" w:lastRow="0" w:firstColumn="1" w:lastColumn="0" w:noHBand="0" w:noVBand="1"/>
      </w:tblPr>
      <w:tblGrid>
        <w:gridCol w:w="420"/>
        <w:gridCol w:w="3971"/>
        <w:gridCol w:w="849"/>
        <w:gridCol w:w="710"/>
        <w:gridCol w:w="710"/>
        <w:gridCol w:w="567"/>
        <w:gridCol w:w="851"/>
        <w:gridCol w:w="750"/>
      </w:tblGrid>
      <w:tr w:rsidR="00DE75ED" w:rsidRPr="00DE75ED" w:rsidTr="00F87904">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lastRenderedPageBreak/>
              <w:t>&gt; </w:t>
            </w:r>
          </w:p>
        </w:tc>
        <w:tc>
          <w:tcPr>
            <w:tcW w:w="4762" w:type="pct"/>
            <w:gridSpan w:val="7"/>
            <w:tcBorders>
              <w:top w:val="single" w:sz="4" w:space="0" w:color="auto"/>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(M01) - OBRAS CIVILES</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Nº</w:t>
            </w:r>
          </w:p>
        </w:tc>
        <w:tc>
          <w:tcPr>
            <w:tcW w:w="2249"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Altura, m</w:t>
            </w:r>
          </w:p>
        </w:tc>
        <w:tc>
          <w:tcPr>
            <w:tcW w:w="321"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Unidad</w:t>
            </w:r>
          </w:p>
        </w:tc>
      </w:tr>
      <w:tr w:rsidR="007F0A17" w:rsidRPr="00DE75ED" w:rsidTr="00F87904">
        <w:trPr>
          <w:trHeight w:val="39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1</w:t>
            </w:r>
          </w:p>
        </w:tc>
        <w:tc>
          <w:tcPr>
            <w:tcW w:w="2249" w:type="pct"/>
            <w:tcBorders>
              <w:top w:val="nil"/>
              <w:left w:val="nil"/>
              <w:bottom w:val="single" w:sz="4" w:space="0" w:color="auto"/>
              <w:right w:val="single" w:sz="4" w:space="0" w:color="auto"/>
            </w:tcBorders>
            <w:shd w:val="clear" w:color="auto" w:fill="auto"/>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7F0A17" w:rsidRPr="00DE75ED" w:rsidTr="00F87904">
        <w:trPr>
          <w:trHeight w:val="4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2</w:t>
            </w:r>
          </w:p>
        </w:tc>
        <w:tc>
          <w:tcPr>
            <w:tcW w:w="2249" w:type="pct"/>
            <w:tcBorders>
              <w:top w:val="nil"/>
              <w:left w:val="nil"/>
              <w:bottom w:val="single" w:sz="4" w:space="0" w:color="auto"/>
              <w:right w:val="single" w:sz="4" w:space="0" w:color="auto"/>
            </w:tcBorders>
            <w:shd w:val="clear" w:color="auto" w:fill="auto"/>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MOVILIZACIÓN Y DESMOVILIZACIÓN DE EQUIPO, MATERIAL, HERRAMIENTAS Y PERSONAL</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3</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8524ED">
            <w:pPr>
              <w:jc w:val="right"/>
              <w:rPr>
                <w:rFonts w:asciiTheme="minorHAnsi" w:hAnsiTheme="minorHAnsi"/>
                <w:color w:val="000000"/>
                <w:sz w:val="16"/>
                <w:szCs w:val="16"/>
              </w:rPr>
            </w:pPr>
            <w:r w:rsidRPr="00DE75ED">
              <w:rPr>
                <w:rFonts w:asciiTheme="minorHAnsi" w:hAnsiTheme="minorHAnsi"/>
                <w:color w:val="000000"/>
                <w:sz w:val="16"/>
                <w:szCs w:val="16"/>
              </w:rPr>
              <w:t>2.5</w:t>
            </w:r>
            <w:r w:rsidR="008524ED">
              <w:rPr>
                <w:rFonts w:asciiTheme="minorHAnsi" w:hAnsiTheme="minorHAnsi"/>
                <w:color w:val="000000"/>
                <w:sz w:val="16"/>
                <w:szCs w:val="16"/>
              </w:rPr>
              <w:t>78</w:t>
            </w:r>
            <w:r w:rsidRPr="00DE75ED">
              <w:rPr>
                <w:rFonts w:asciiTheme="minorHAnsi" w:hAnsiTheme="minorHAns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8524ED">
            <w:pPr>
              <w:jc w:val="right"/>
              <w:rPr>
                <w:rFonts w:asciiTheme="minorHAnsi" w:hAnsiTheme="minorHAnsi"/>
                <w:color w:val="000000"/>
                <w:sz w:val="16"/>
                <w:szCs w:val="16"/>
              </w:rPr>
            </w:pPr>
            <w:r w:rsidRPr="00DE75ED">
              <w:rPr>
                <w:rFonts w:asciiTheme="minorHAnsi" w:hAnsiTheme="minorHAnsi"/>
                <w:color w:val="000000"/>
                <w:sz w:val="16"/>
                <w:szCs w:val="16"/>
              </w:rPr>
              <w:t>2.5</w:t>
            </w:r>
            <w:r w:rsidR="008524ED">
              <w:rPr>
                <w:rFonts w:asciiTheme="minorHAnsi" w:hAnsiTheme="minorHAnsi"/>
                <w:color w:val="000000"/>
                <w:sz w:val="16"/>
                <w:szCs w:val="16"/>
              </w:rPr>
              <w:t>78</w:t>
            </w:r>
            <w:r w:rsidRPr="00DE75ED">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8524ED" w:rsidRPr="00DE75ED" w:rsidRDefault="008524ED" w:rsidP="00DE75ED">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2.580,00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4</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DESDE KP 2+008 AL KP 2+178</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170,00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1.020,00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DESDE KP 2+330 AL 2+440</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110,00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660,00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767EDF">
            <w:pPr>
              <w:rPr>
                <w:rFonts w:asciiTheme="minorHAnsi" w:hAnsiTheme="minorHAnsi"/>
                <w:color w:val="000000"/>
                <w:sz w:val="16"/>
                <w:szCs w:val="16"/>
              </w:rPr>
            </w:pPr>
            <w:r w:rsidRPr="00DE75ED">
              <w:rPr>
                <w:rFonts w:asciiTheme="minorHAnsi" w:hAnsiTheme="minorHAnsi"/>
                <w:color w:val="000000"/>
                <w:sz w:val="16"/>
                <w:szCs w:val="16"/>
              </w:rPr>
              <w:t>DESDE KP 2+4</w:t>
            </w:r>
            <w:r w:rsidR="00767EDF">
              <w:rPr>
                <w:rFonts w:asciiTheme="minorHAnsi" w:hAnsiTheme="minorHAnsi"/>
                <w:color w:val="000000"/>
                <w:sz w:val="16"/>
                <w:szCs w:val="16"/>
              </w:rPr>
              <w:t>78</w:t>
            </w:r>
            <w:r w:rsidRPr="00DE75ED">
              <w:rPr>
                <w:rFonts w:asciiTheme="minorHAnsi" w:hAnsiTheme="minorHAnsi"/>
                <w:color w:val="000000"/>
                <w:sz w:val="16"/>
                <w:szCs w:val="16"/>
              </w:rPr>
              <w:t xml:space="preserve"> AL 2+5</w:t>
            </w:r>
            <w:r w:rsidR="00767EDF">
              <w:rPr>
                <w:rFonts w:asciiTheme="minorHAnsi" w:hAnsiTheme="minorHAnsi"/>
                <w:color w:val="000000"/>
                <w:sz w:val="16"/>
                <w:szCs w:val="16"/>
              </w:rPr>
              <w:t>78</w:t>
            </w:r>
            <w:bookmarkStart w:id="40" w:name="_GoBack"/>
            <w:bookmarkEnd w:id="40"/>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600,00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b/>
                <w:bCs/>
                <w:color w:val="000000"/>
                <w:sz w:val="16"/>
                <w:szCs w:val="16"/>
              </w:rPr>
            </w:pPr>
            <w:r w:rsidRPr="00DE75ED">
              <w:rPr>
                <w:rFonts w:asciiTheme="minorHAnsi" w:hAnsiTheme="minorHAnsi"/>
                <w:b/>
                <w:bCs/>
                <w:color w:val="000000"/>
                <w:sz w:val="16"/>
                <w:szCs w:val="16"/>
              </w:rPr>
              <w:t>2.280,00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m²</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5</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EXCAVACION DE ZANJA TERRENO DURO</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CB0044">
            <w:pPr>
              <w:jc w:val="right"/>
              <w:rPr>
                <w:rFonts w:asciiTheme="minorHAnsi" w:hAnsiTheme="minorHAnsi"/>
                <w:color w:val="000000"/>
                <w:sz w:val="16"/>
                <w:szCs w:val="16"/>
              </w:rPr>
            </w:pPr>
            <w:r w:rsidRPr="00DE75ED">
              <w:rPr>
                <w:rFonts w:asciiTheme="minorHAnsi" w:hAnsiTheme="minorHAnsi"/>
                <w:color w:val="000000"/>
                <w:sz w:val="16"/>
                <w:szCs w:val="16"/>
              </w:rPr>
              <w:t>2.5</w:t>
            </w:r>
            <w:r w:rsidR="00CB0044">
              <w:rPr>
                <w:rFonts w:asciiTheme="minorHAnsi" w:hAnsiTheme="minorHAnsi"/>
                <w:color w:val="000000"/>
                <w:sz w:val="16"/>
                <w:szCs w:val="16"/>
              </w:rPr>
              <w:t>78</w:t>
            </w:r>
            <w:r w:rsidRPr="00DE75ED">
              <w:rPr>
                <w:rFonts w:asciiTheme="minorHAnsi" w:hAnsiTheme="minorHAns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CB0044">
            <w:pPr>
              <w:jc w:val="right"/>
              <w:rPr>
                <w:rFonts w:asciiTheme="minorHAnsi" w:hAnsiTheme="minorHAnsi"/>
                <w:color w:val="000000"/>
                <w:sz w:val="16"/>
                <w:szCs w:val="16"/>
              </w:rPr>
            </w:pPr>
            <w:r w:rsidRPr="00DE75ED">
              <w:rPr>
                <w:rFonts w:asciiTheme="minorHAnsi" w:hAnsiTheme="minorHAnsi"/>
                <w:color w:val="000000"/>
                <w:sz w:val="16"/>
                <w:szCs w:val="16"/>
              </w:rPr>
              <w:t>1.9</w:t>
            </w:r>
            <w:r w:rsidR="00CB0044">
              <w:rPr>
                <w:rFonts w:asciiTheme="minorHAnsi" w:hAnsiTheme="minorHAnsi"/>
                <w:color w:val="000000"/>
                <w:sz w:val="16"/>
                <w:szCs w:val="16"/>
              </w:rPr>
              <w:t>33</w:t>
            </w:r>
            <w:r w:rsidRPr="00DE75ED">
              <w:rPr>
                <w:rFonts w:asciiTheme="minorHAnsi" w:hAnsiTheme="minorHAnsi"/>
                <w:color w:val="000000"/>
                <w:sz w:val="16"/>
                <w:szCs w:val="16"/>
              </w:rPr>
              <w:t>,</w:t>
            </w:r>
            <w:r w:rsidR="00CB0044">
              <w:rPr>
                <w:rFonts w:asciiTheme="minorHAnsi" w:hAnsiTheme="minorHAnsi"/>
                <w:color w:val="000000"/>
                <w:sz w:val="16"/>
                <w:szCs w:val="16"/>
              </w:rPr>
              <w:t>5</w:t>
            </w:r>
            <w:r w:rsidRPr="00DE75ED">
              <w:rPr>
                <w:rFonts w:asciiTheme="minorHAnsi" w:hAnsiTheme="minorHAnsi"/>
                <w:color w:val="000000"/>
                <w:sz w:val="16"/>
                <w:szCs w:val="16"/>
              </w:rPr>
              <w:t>0</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CB0044" w:rsidRPr="00DE75ED" w:rsidRDefault="00CB0044" w:rsidP="00DE75ED">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1,50</w:t>
            </w:r>
          </w:p>
        </w:tc>
        <w:tc>
          <w:tcPr>
            <w:tcW w:w="321"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1,50</w:t>
            </w:r>
          </w:p>
        </w:tc>
        <w:tc>
          <w:tcPr>
            <w:tcW w:w="425" w:type="pct"/>
            <w:tcBorders>
              <w:top w:val="nil"/>
              <w:left w:val="nil"/>
              <w:bottom w:val="single" w:sz="4" w:space="0" w:color="auto"/>
              <w:right w:val="single" w:sz="4" w:space="0" w:color="auto"/>
            </w:tcBorders>
            <w:shd w:val="clear" w:color="auto" w:fill="auto"/>
            <w:noWrap/>
            <w:vAlign w:val="bottom"/>
          </w:tcPr>
          <w:p w:rsidR="00CB0044" w:rsidRPr="00DE75ED" w:rsidRDefault="00CB0044"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8524ED" w:rsidRPr="00DE75ED" w:rsidRDefault="00DE75ED" w:rsidP="008524ED">
            <w:pPr>
              <w:rPr>
                <w:rFonts w:asciiTheme="minorHAnsi" w:hAnsiTheme="minorHAnsi"/>
                <w:color w:val="000000"/>
                <w:sz w:val="16"/>
                <w:szCs w:val="16"/>
              </w:rPr>
            </w:pPr>
            <w:r w:rsidRPr="00DE75ED">
              <w:rPr>
                <w:rFonts w:asciiTheme="minorHAnsi" w:hAnsiTheme="minorHAnsi"/>
                <w:color w:val="000000"/>
                <w:sz w:val="16"/>
                <w:szCs w:val="16"/>
              </w:rPr>
              <w:t>CÁMARA DE VÁLVULA</w:t>
            </w:r>
            <w:r w:rsidR="008524ED">
              <w:rPr>
                <w:rFonts w:asciiTheme="minorHAnsi" w:hAnsiTheme="minorHAnsi"/>
                <w:color w:val="000000"/>
                <w:sz w:val="16"/>
                <w:szCs w:val="16"/>
              </w:rPr>
              <w:t xml:space="preserve"> TRONQUERA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1,80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1,80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2,25</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1</w:t>
            </w:r>
            <w:r w:rsidR="00DE75ED" w:rsidRPr="00DE75ED">
              <w:rPr>
                <w:rFonts w:asciiTheme="minorHAnsi" w:hAnsiTheme="minorHAnsi"/>
                <w:color w:val="000000"/>
                <w:sz w:val="16"/>
                <w:szCs w:val="16"/>
              </w:rPr>
              <w:t>,00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7,29</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8524ED" w:rsidRPr="00DE75ED" w:rsidRDefault="008524ED" w:rsidP="00DE75ED">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8524ED" w:rsidRPr="00DE75ED" w:rsidRDefault="008524ED" w:rsidP="008524ED">
            <w:pPr>
              <w:rPr>
                <w:rFonts w:asciiTheme="minorHAnsi" w:hAnsiTheme="minorHAnsi"/>
                <w:color w:val="000000"/>
                <w:sz w:val="16"/>
                <w:szCs w:val="16"/>
              </w:rPr>
            </w:pPr>
            <w:r w:rsidRPr="00DE75ED">
              <w:rPr>
                <w:rFonts w:asciiTheme="minorHAnsi" w:hAnsiTheme="minorHAnsi"/>
                <w:color w:val="000000"/>
                <w:sz w:val="16"/>
                <w:szCs w:val="16"/>
              </w:rPr>
              <w:t xml:space="preserve">CÁMARA DE </w:t>
            </w:r>
            <w:r>
              <w:rPr>
                <w:rFonts w:asciiTheme="minorHAnsi" w:hAnsiTheme="minorHAnsi"/>
                <w:color w:val="000000"/>
                <w:sz w:val="16"/>
                <w:szCs w:val="16"/>
              </w:rPr>
              <w:t>DERIVACIÓN</w:t>
            </w:r>
          </w:p>
        </w:tc>
        <w:tc>
          <w:tcPr>
            <w:tcW w:w="481"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2,20</w:t>
            </w:r>
          </w:p>
        </w:tc>
        <w:tc>
          <w:tcPr>
            <w:tcW w:w="402"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2,20</w:t>
            </w:r>
          </w:p>
        </w:tc>
        <w:tc>
          <w:tcPr>
            <w:tcW w:w="402"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2,25</w:t>
            </w:r>
          </w:p>
        </w:tc>
        <w:tc>
          <w:tcPr>
            <w:tcW w:w="321"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right"/>
              <w:rPr>
                <w:rFonts w:asciiTheme="minorHAnsi" w:hAnsiTheme="minorHAnsi"/>
                <w:color w:val="000000"/>
                <w:sz w:val="16"/>
                <w:szCs w:val="16"/>
              </w:rPr>
            </w:pPr>
            <w:r>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8524ED" w:rsidRPr="00DE75ED" w:rsidRDefault="00CB0044" w:rsidP="00DE75ED">
            <w:pPr>
              <w:jc w:val="right"/>
              <w:rPr>
                <w:rFonts w:asciiTheme="minorHAnsi" w:hAnsiTheme="minorHAnsi"/>
                <w:color w:val="000000"/>
                <w:sz w:val="16"/>
                <w:szCs w:val="16"/>
              </w:rPr>
            </w:pPr>
            <w:r>
              <w:rPr>
                <w:rFonts w:asciiTheme="minorHAnsi" w:hAnsiTheme="minorHAnsi"/>
                <w:color w:val="000000"/>
                <w:sz w:val="16"/>
                <w:szCs w:val="16"/>
              </w:rPr>
              <w:t>10.89</w:t>
            </w:r>
          </w:p>
        </w:tc>
        <w:tc>
          <w:tcPr>
            <w:tcW w:w="425" w:type="pct"/>
            <w:tcBorders>
              <w:top w:val="nil"/>
              <w:left w:val="nil"/>
              <w:bottom w:val="single" w:sz="4" w:space="0" w:color="auto"/>
              <w:right w:val="single" w:sz="4" w:space="0" w:color="auto"/>
            </w:tcBorders>
            <w:shd w:val="clear" w:color="auto" w:fill="auto"/>
            <w:noWrap/>
            <w:vAlign w:val="bottom"/>
          </w:tcPr>
          <w:p w:rsidR="008524ED" w:rsidRPr="00DE75ED" w:rsidRDefault="008524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CB0044">
            <w:pPr>
              <w:jc w:val="right"/>
              <w:rPr>
                <w:rFonts w:asciiTheme="minorHAnsi" w:hAnsiTheme="minorHAnsi"/>
                <w:b/>
                <w:bCs/>
                <w:color w:val="000000"/>
                <w:sz w:val="16"/>
                <w:szCs w:val="16"/>
              </w:rPr>
            </w:pPr>
            <w:r w:rsidRPr="00DE75ED">
              <w:rPr>
                <w:rFonts w:asciiTheme="minorHAnsi" w:hAnsiTheme="minorHAnsi"/>
                <w:b/>
                <w:bCs/>
                <w:color w:val="000000"/>
                <w:sz w:val="16"/>
                <w:szCs w:val="16"/>
              </w:rPr>
              <w:t>1.9</w:t>
            </w:r>
            <w:r w:rsidR="00CB0044">
              <w:rPr>
                <w:rFonts w:asciiTheme="minorHAnsi" w:hAnsiTheme="minorHAnsi"/>
                <w:b/>
                <w:bCs/>
                <w:color w:val="000000"/>
                <w:sz w:val="16"/>
                <w:szCs w:val="16"/>
              </w:rPr>
              <w:t>53</w:t>
            </w:r>
            <w:r w:rsidRPr="00DE75ED">
              <w:rPr>
                <w:rFonts w:asciiTheme="minorHAnsi" w:hAnsiTheme="minorHAnsi"/>
                <w:b/>
                <w:bCs/>
                <w:color w:val="000000"/>
                <w:sz w:val="16"/>
                <w:szCs w:val="16"/>
              </w:rPr>
              <w:t>,</w:t>
            </w:r>
            <w:r w:rsidR="00CB0044">
              <w:rPr>
                <w:rFonts w:asciiTheme="minorHAnsi" w:hAnsiTheme="minorHAnsi"/>
                <w:b/>
                <w:bCs/>
                <w:color w:val="000000"/>
                <w:sz w:val="16"/>
                <w:szCs w:val="16"/>
              </w:rPr>
              <w:t>1</w:t>
            </w:r>
            <w:r w:rsidRPr="00DE75ED">
              <w:rPr>
                <w:rFonts w:asciiTheme="minorHAnsi" w:hAnsiTheme="minorHAnsi"/>
                <w:b/>
                <w:bCs/>
                <w:color w:val="000000"/>
                <w:sz w:val="16"/>
                <w:szCs w:val="16"/>
              </w:rPr>
              <w:t>8</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6</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7F0A17" w:rsidP="00DE75ED">
            <w:pPr>
              <w:rPr>
                <w:rFonts w:asciiTheme="minorHAnsi" w:hAnsiTheme="minorHAnsi"/>
                <w:b/>
                <w:bCs/>
                <w:color w:val="000000"/>
                <w:sz w:val="16"/>
                <w:szCs w:val="16"/>
              </w:rPr>
            </w:pPr>
            <w:r w:rsidRPr="007F0A17">
              <w:rPr>
                <w:rFonts w:asciiTheme="minorHAnsi" w:hAnsiTheme="minorHAnsi"/>
                <w:b/>
                <w:bCs/>
                <w:color w:val="000000"/>
                <w:sz w:val="16"/>
                <w:szCs w:val="16"/>
              </w:rPr>
              <w:t>RELLENO Y COMPACTADO DE ZANJA CON TIERRA CERNIDA S/PROVISION</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EA43DC">
            <w:pPr>
              <w:jc w:val="right"/>
              <w:rPr>
                <w:rFonts w:asciiTheme="minorHAnsi" w:hAnsiTheme="minorHAnsi"/>
                <w:color w:val="000000"/>
                <w:sz w:val="16"/>
                <w:szCs w:val="16"/>
              </w:rPr>
            </w:pPr>
            <w:r w:rsidRPr="00DE75ED">
              <w:rPr>
                <w:rFonts w:asciiTheme="minorHAnsi" w:hAnsiTheme="minorHAnsi"/>
                <w:color w:val="000000"/>
                <w:sz w:val="16"/>
                <w:szCs w:val="16"/>
              </w:rPr>
              <w:t>2.5</w:t>
            </w:r>
            <w:r w:rsidR="00EA43DC">
              <w:rPr>
                <w:rFonts w:asciiTheme="minorHAnsi" w:hAnsiTheme="minorHAnsi"/>
                <w:color w:val="000000"/>
                <w:sz w:val="16"/>
                <w:szCs w:val="16"/>
              </w:rPr>
              <w:t>78</w:t>
            </w:r>
            <w:r w:rsidRPr="00DE75ED">
              <w:rPr>
                <w:rFonts w:asciiTheme="minorHAnsi" w:hAnsiTheme="minorHAns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EA43DC">
            <w:pPr>
              <w:jc w:val="right"/>
              <w:rPr>
                <w:rFonts w:asciiTheme="minorHAnsi" w:hAnsiTheme="minorHAnsi"/>
                <w:color w:val="000000"/>
                <w:sz w:val="16"/>
                <w:szCs w:val="16"/>
              </w:rPr>
            </w:pPr>
            <w:r w:rsidRPr="00DE75ED">
              <w:rPr>
                <w:rFonts w:asciiTheme="minorHAnsi" w:hAnsiTheme="minorHAnsi"/>
                <w:color w:val="000000"/>
                <w:sz w:val="16"/>
                <w:szCs w:val="16"/>
              </w:rPr>
              <w:t>451,</w:t>
            </w:r>
            <w:r w:rsidR="00EA43DC">
              <w:rPr>
                <w:rFonts w:asciiTheme="minorHAnsi" w:hAnsiTheme="minorHAnsi"/>
                <w:color w:val="000000"/>
                <w:sz w:val="16"/>
                <w:szCs w:val="16"/>
              </w:rPr>
              <w:t>15</w:t>
            </w:r>
          </w:p>
        </w:tc>
        <w:tc>
          <w:tcPr>
            <w:tcW w:w="425" w:type="pct"/>
            <w:tcBorders>
              <w:top w:val="nil"/>
              <w:left w:val="nil"/>
              <w:bottom w:val="single" w:sz="4" w:space="0" w:color="auto"/>
              <w:right w:val="single" w:sz="4" w:space="0" w:color="auto"/>
            </w:tcBorders>
            <w:shd w:val="clear" w:color="auto" w:fill="auto"/>
            <w:noWrap/>
            <w:vAlign w:val="bottom"/>
            <w:hideMark/>
          </w:tcPr>
          <w:p w:rsidR="00DE75ED" w:rsidRPr="00DE75ED" w:rsidRDefault="00DE75ED" w:rsidP="00DE75ED">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EA43DC" w:rsidRPr="00DE75ED" w:rsidRDefault="00EA43DC" w:rsidP="00EA43D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0,50</w:t>
            </w:r>
          </w:p>
        </w:tc>
        <w:tc>
          <w:tcPr>
            <w:tcW w:w="40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0,35</w:t>
            </w:r>
          </w:p>
        </w:tc>
        <w:tc>
          <w:tcPr>
            <w:tcW w:w="321"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0,35</w:t>
            </w:r>
          </w:p>
        </w:tc>
        <w:tc>
          <w:tcPr>
            <w:tcW w:w="425"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b/>
                <w:bCs/>
                <w:color w:val="000000"/>
                <w:sz w:val="16"/>
                <w:szCs w:val="16"/>
              </w:rPr>
            </w:pPr>
            <w:r w:rsidRPr="00DE75ED">
              <w:rPr>
                <w:rFonts w:asciiTheme="minorHAnsi" w:hAnsiTheme="minorHAnsi"/>
                <w:b/>
                <w:bCs/>
                <w:color w:val="000000"/>
                <w:sz w:val="16"/>
                <w:szCs w:val="16"/>
              </w:rPr>
              <w:t>451,50</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7</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PROVISION Y COLOCADO DE CINTA DE SEÑALIZACION</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color w:val="000000"/>
                <w:sz w:val="16"/>
                <w:szCs w:val="16"/>
              </w:rPr>
            </w:pPr>
            <w:r w:rsidRPr="00DE75ED">
              <w:rPr>
                <w:rFonts w:asciiTheme="minorHAnsi" w:hAnsiTheme="minorHAnsi"/>
                <w:color w:val="000000"/>
                <w:sz w:val="16"/>
                <w:szCs w:val="16"/>
              </w:rPr>
              <w:t>2.5</w:t>
            </w:r>
            <w:r>
              <w:rPr>
                <w:rFonts w:asciiTheme="minorHAnsi" w:hAnsiTheme="minorHAnsi"/>
                <w:color w:val="000000"/>
                <w:sz w:val="16"/>
                <w:szCs w:val="16"/>
              </w:rPr>
              <w:t>78</w:t>
            </w:r>
            <w:r w:rsidRPr="00DE75ED">
              <w:rPr>
                <w:rFonts w:asciiTheme="minorHAnsi" w:hAnsiTheme="minorHAnsi"/>
                <w:color w:val="000000"/>
                <w:sz w:val="16"/>
                <w:szCs w:val="16"/>
              </w:rPr>
              <w:t>,00</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color w:val="000000"/>
                <w:sz w:val="16"/>
                <w:szCs w:val="16"/>
              </w:rPr>
            </w:pPr>
            <w:r w:rsidRPr="00DE75ED">
              <w:rPr>
                <w:rFonts w:asciiTheme="minorHAnsi" w:hAnsiTheme="minorHAnsi"/>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color w:val="000000"/>
                <w:sz w:val="16"/>
                <w:szCs w:val="16"/>
              </w:rPr>
            </w:pPr>
            <w:r w:rsidRPr="00DE75ED">
              <w:rPr>
                <w:rFonts w:asciiTheme="minorHAnsi" w:hAnsiTheme="minorHAnsi"/>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color w:val="000000"/>
                <w:sz w:val="16"/>
                <w:szCs w:val="16"/>
              </w:rPr>
            </w:pPr>
            <w:r w:rsidRPr="00DE75ED">
              <w:rPr>
                <w:rFonts w:asciiTheme="minorHAnsi" w:hAnsiTheme="minorHAnsi"/>
                <w:color w:val="000000"/>
                <w:sz w:val="16"/>
                <w:szCs w:val="16"/>
              </w:rPr>
              <w:t>2.5</w:t>
            </w:r>
            <w:r>
              <w:rPr>
                <w:rFonts w:asciiTheme="minorHAnsi" w:hAnsiTheme="minorHAnsi"/>
                <w:color w:val="000000"/>
                <w:sz w:val="16"/>
                <w:szCs w:val="16"/>
              </w:rPr>
              <w:t>78</w:t>
            </w:r>
            <w:r w:rsidRPr="00DE75ED">
              <w:rPr>
                <w:rFonts w:asciiTheme="minorHAnsi" w:hAnsiTheme="minorHAnsi"/>
                <w:color w:val="000000"/>
                <w:sz w:val="16"/>
                <w:szCs w:val="16"/>
              </w:rPr>
              <w:t>,00</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tcPr>
          <w:p w:rsidR="00EA43DC" w:rsidRPr="00DE75ED" w:rsidRDefault="00EA43DC" w:rsidP="00EA43DC">
            <w:pPr>
              <w:jc w:val="center"/>
              <w:rPr>
                <w:rFonts w:asciiTheme="minorHAnsi" w:hAnsiTheme="minorHAnsi"/>
                <w:b/>
                <w:bCs/>
                <w:color w:val="000000"/>
                <w:sz w:val="16"/>
                <w:szCs w:val="16"/>
              </w:rPr>
            </w:pPr>
          </w:p>
        </w:tc>
        <w:tc>
          <w:tcPr>
            <w:tcW w:w="2249"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rPr>
                <w:rFonts w:asciiTheme="minorHAnsi" w:hAnsiTheme="minorHAnsi"/>
                <w:color w:val="000000"/>
                <w:sz w:val="16"/>
                <w:szCs w:val="16"/>
              </w:rPr>
            </w:pPr>
            <w:r>
              <w:rPr>
                <w:rFonts w:asciiTheme="minorHAnsi" w:hAnsiTheme="minorHAnsi"/>
                <w:color w:val="000000"/>
                <w:sz w:val="16"/>
                <w:szCs w:val="16"/>
              </w:rPr>
              <w:t>DERIVACIÓN RED PRIMARIA</w:t>
            </w:r>
          </w:p>
        </w:tc>
        <w:tc>
          <w:tcPr>
            <w:tcW w:w="481"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2,00</w:t>
            </w:r>
          </w:p>
        </w:tc>
        <w:tc>
          <w:tcPr>
            <w:tcW w:w="40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rPr>
                <w:rFonts w:asciiTheme="minorHAnsi" w:hAnsiTheme="minorHAnsi"/>
                <w:color w:val="000000"/>
                <w:sz w:val="16"/>
                <w:szCs w:val="16"/>
              </w:rPr>
            </w:pPr>
          </w:p>
        </w:tc>
        <w:tc>
          <w:tcPr>
            <w:tcW w:w="40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rPr>
                <w:rFonts w:asciiTheme="minorHAnsi" w:hAnsiTheme="minorHAnsi"/>
                <w:color w:val="000000"/>
                <w:sz w:val="16"/>
                <w:szCs w:val="16"/>
              </w:rPr>
            </w:pPr>
          </w:p>
        </w:tc>
        <w:tc>
          <w:tcPr>
            <w:tcW w:w="321"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1,00</w:t>
            </w:r>
          </w:p>
        </w:tc>
        <w:tc>
          <w:tcPr>
            <w:tcW w:w="482"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right"/>
              <w:rPr>
                <w:rFonts w:asciiTheme="minorHAnsi" w:hAnsiTheme="minorHAnsi"/>
                <w:color w:val="000000"/>
                <w:sz w:val="16"/>
                <w:szCs w:val="16"/>
              </w:rPr>
            </w:pPr>
            <w:r>
              <w:rPr>
                <w:rFonts w:asciiTheme="minorHAnsi" w:hAnsiTheme="minorHAnsi"/>
                <w:color w:val="000000"/>
                <w:sz w:val="16"/>
                <w:szCs w:val="16"/>
              </w:rPr>
              <w:t>2,00</w:t>
            </w:r>
          </w:p>
        </w:tc>
        <w:tc>
          <w:tcPr>
            <w:tcW w:w="425" w:type="pct"/>
            <w:tcBorders>
              <w:top w:val="nil"/>
              <w:left w:val="nil"/>
              <w:bottom w:val="single" w:sz="4" w:space="0" w:color="auto"/>
              <w:right w:val="single" w:sz="4" w:space="0" w:color="auto"/>
            </w:tcBorders>
            <w:shd w:val="clear" w:color="auto" w:fill="auto"/>
            <w:noWrap/>
            <w:vAlign w:val="bottom"/>
          </w:tcPr>
          <w:p w:rsidR="00EA43DC" w:rsidRPr="00DE75ED" w:rsidRDefault="00EA43DC" w:rsidP="00EA43DC">
            <w:pPr>
              <w:jc w:val="center"/>
              <w:rPr>
                <w:rFonts w:asciiTheme="minorHAnsi" w:hAnsiTheme="minorHAnsi"/>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b/>
                <w:bCs/>
                <w:color w:val="000000"/>
                <w:sz w:val="16"/>
                <w:szCs w:val="16"/>
              </w:rPr>
            </w:pPr>
            <w:r w:rsidRPr="00DE75ED">
              <w:rPr>
                <w:rFonts w:asciiTheme="minorHAnsi" w:hAnsiTheme="minorHAnsi"/>
                <w:b/>
                <w:bCs/>
                <w:color w:val="000000"/>
                <w:sz w:val="16"/>
                <w:szCs w:val="16"/>
              </w:rPr>
              <w:t>2.580,00</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m</w:t>
            </w: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8</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LASTRADO DE TUBERÍA</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p>
        </w:tc>
      </w:tr>
      <w:tr w:rsidR="007F0A17" w:rsidRPr="00DE75ED" w:rsidTr="00F87904">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249"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0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21"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8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right"/>
              <w:rPr>
                <w:rFonts w:asciiTheme="minorHAnsi" w:hAnsiTheme="minorHAnsi"/>
                <w:b/>
                <w:bCs/>
                <w:color w:val="000000"/>
                <w:sz w:val="16"/>
                <w:szCs w:val="16"/>
              </w:rPr>
            </w:pPr>
            <w:r w:rsidRPr="00DE75ED">
              <w:rPr>
                <w:rFonts w:asciiTheme="minorHAnsi" w:hAnsiTheme="minorHAnsi"/>
                <w:b/>
                <w:bCs/>
                <w:color w:val="000000"/>
                <w:sz w:val="16"/>
                <w:szCs w:val="16"/>
              </w:rPr>
              <w:t>8,00</w:t>
            </w:r>
          </w:p>
        </w:tc>
        <w:tc>
          <w:tcPr>
            <w:tcW w:w="425"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EA43DC">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bl>
    <w:p w:rsidR="00BF6336" w:rsidRDefault="00BF6336" w:rsidP="00B32B11">
      <w:pPr>
        <w:contextualSpacing/>
        <w:jc w:val="both"/>
        <w:rPr>
          <w:lang w:val="es-BO" w:eastAsia="en-US"/>
        </w:rPr>
      </w:pPr>
    </w:p>
    <w:p w:rsidR="00EA43DC" w:rsidRDefault="00EA43DC" w:rsidP="00B32B11">
      <w:pPr>
        <w:contextualSpacing/>
        <w:jc w:val="both"/>
        <w:rPr>
          <w:lang w:val="es-BO" w:eastAsia="en-US"/>
        </w:rPr>
      </w:pPr>
    </w:p>
    <w:p w:rsidR="00EA43DC" w:rsidRDefault="00EA43DC" w:rsidP="00B32B11">
      <w:pPr>
        <w:contextualSpacing/>
        <w:jc w:val="both"/>
        <w:rPr>
          <w:lang w:val="es-BO" w:eastAsia="en-US"/>
        </w:rPr>
      </w:pPr>
    </w:p>
    <w:tbl>
      <w:tblPr>
        <w:tblW w:w="5000" w:type="pct"/>
        <w:tblCellMar>
          <w:left w:w="70" w:type="dxa"/>
          <w:right w:w="70" w:type="dxa"/>
        </w:tblCellMar>
        <w:tblLook w:val="04A0" w:firstRow="1" w:lastRow="0" w:firstColumn="1" w:lastColumn="0" w:noHBand="0" w:noVBand="1"/>
      </w:tblPr>
      <w:tblGrid>
        <w:gridCol w:w="315"/>
        <w:gridCol w:w="4145"/>
        <w:gridCol w:w="930"/>
        <w:gridCol w:w="770"/>
        <w:gridCol w:w="762"/>
        <w:gridCol w:w="527"/>
        <w:gridCol w:w="756"/>
        <w:gridCol w:w="623"/>
      </w:tblGrid>
      <w:tr w:rsidR="00EA43DC" w:rsidRPr="00DE75ED" w:rsidTr="00EA43DC">
        <w:trPr>
          <w:trHeight w:val="300"/>
        </w:trPr>
        <w:tc>
          <w:tcPr>
            <w:tcW w:w="178"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lastRenderedPageBreak/>
              <w:t>Nº</w:t>
            </w:r>
          </w:p>
        </w:tc>
        <w:tc>
          <w:tcPr>
            <w:tcW w:w="2348"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Descripción</w:t>
            </w:r>
          </w:p>
        </w:tc>
        <w:tc>
          <w:tcPr>
            <w:tcW w:w="527"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Longitud, m</w:t>
            </w:r>
          </w:p>
        </w:tc>
        <w:tc>
          <w:tcPr>
            <w:tcW w:w="436"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Ancho, m</w:t>
            </w:r>
          </w:p>
        </w:tc>
        <w:tc>
          <w:tcPr>
            <w:tcW w:w="432"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Altura, m</w:t>
            </w:r>
          </w:p>
        </w:tc>
        <w:tc>
          <w:tcPr>
            <w:tcW w:w="298"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Veces</w:t>
            </w:r>
          </w:p>
        </w:tc>
        <w:tc>
          <w:tcPr>
            <w:tcW w:w="428"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Cómputo</w:t>
            </w:r>
          </w:p>
        </w:tc>
        <w:tc>
          <w:tcPr>
            <w:tcW w:w="353" w:type="pct"/>
            <w:tcBorders>
              <w:top w:val="single" w:sz="4" w:space="0" w:color="auto"/>
              <w:left w:val="nil"/>
              <w:bottom w:val="single" w:sz="4" w:space="0" w:color="auto"/>
              <w:right w:val="single" w:sz="4" w:space="0" w:color="auto"/>
            </w:tcBorders>
            <w:shd w:val="clear" w:color="000000" w:fill="BFBFBF"/>
            <w:noWrap/>
            <w:vAlign w:val="center"/>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Unidad</w:t>
            </w: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9</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RELLENO Y COMPACTADO DE ZANJA CON TIERRA COMÚN</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2.5</w:t>
            </w:r>
            <w:r>
              <w:rPr>
                <w:rFonts w:asciiTheme="minorHAnsi" w:hAnsiTheme="minorHAnsi"/>
                <w:color w:val="000000"/>
                <w:sz w:val="16"/>
                <w:szCs w:val="16"/>
              </w:rPr>
              <w:t>78</w:t>
            </w:r>
            <w:r w:rsidRPr="00DE75ED">
              <w:rPr>
                <w:rFonts w:asciiTheme="minorHAnsi" w:hAnsiTheme="minorHAnsi"/>
                <w:color w:val="000000"/>
                <w:sz w:val="16"/>
                <w:szCs w:val="16"/>
              </w:rPr>
              <w:t>,00</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0,50</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1,15</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1.48</w:t>
            </w:r>
            <w:r>
              <w:rPr>
                <w:rFonts w:asciiTheme="minorHAnsi" w:hAnsiTheme="minorHAnsi"/>
                <w:color w:val="000000"/>
                <w:sz w:val="16"/>
                <w:szCs w:val="16"/>
              </w:rPr>
              <w:t>2</w:t>
            </w:r>
            <w:r w:rsidRPr="00DE75ED">
              <w:rPr>
                <w:rFonts w:asciiTheme="minorHAnsi" w:hAnsiTheme="minorHAnsi"/>
                <w:color w:val="000000"/>
                <w:sz w:val="16"/>
                <w:szCs w:val="16"/>
              </w:rPr>
              <w:t>,</w:t>
            </w:r>
            <w:r>
              <w:rPr>
                <w:rFonts w:asciiTheme="minorHAnsi" w:hAnsiTheme="minorHAnsi"/>
                <w:color w:val="000000"/>
                <w:sz w:val="16"/>
                <w:szCs w:val="16"/>
              </w:rPr>
              <w:t>35</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tcPr>
          <w:p w:rsidR="00EA43DC" w:rsidRPr="00DE75ED" w:rsidRDefault="00EA43DC" w:rsidP="00545687">
            <w:pPr>
              <w:jc w:val="center"/>
              <w:rPr>
                <w:rFonts w:asciiTheme="minorHAnsi" w:hAnsiTheme="minorHAnsi"/>
                <w:b/>
                <w:bCs/>
                <w:color w:val="000000"/>
                <w:sz w:val="16"/>
                <w:szCs w:val="16"/>
              </w:rPr>
            </w:pPr>
          </w:p>
        </w:tc>
        <w:tc>
          <w:tcPr>
            <w:tcW w:w="2348"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rPr>
                <w:rFonts w:asciiTheme="minorHAnsi" w:hAnsiTheme="minorHAnsi"/>
                <w:color w:val="000000"/>
                <w:sz w:val="16"/>
                <w:szCs w:val="16"/>
              </w:rPr>
            </w:pPr>
            <w:r>
              <w:rPr>
                <w:rFonts w:asciiTheme="minorHAnsi" w:hAnsiTheme="minorHAnsi"/>
                <w:color w:val="000000"/>
                <w:sz w:val="16"/>
                <w:szCs w:val="16"/>
              </w:rPr>
              <w:t>DERIVACIÓN RED PRIMARIA</w:t>
            </w:r>
          </w:p>
        </w:tc>
        <w:tc>
          <w:tcPr>
            <w:tcW w:w="527"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right"/>
              <w:rPr>
                <w:rFonts w:asciiTheme="minorHAnsi" w:hAnsiTheme="minorHAnsi"/>
                <w:color w:val="000000"/>
                <w:sz w:val="16"/>
                <w:szCs w:val="16"/>
              </w:rPr>
            </w:pPr>
            <w:r>
              <w:rPr>
                <w:rFonts w:asciiTheme="minorHAnsi" w:hAnsiTheme="minorHAnsi"/>
                <w:color w:val="000000"/>
                <w:sz w:val="16"/>
                <w:szCs w:val="16"/>
              </w:rPr>
              <w:t>2,00</w:t>
            </w:r>
          </w:p>
        </w:tc>
        <w:tc>
          <w:tcPr>
            <w:tcW w:w="436"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right"/>
              <w:rPr>
                <w:rFonts w:asciiTheme="minorHAnsi" w:hAnsiTheme="minorHAnsi"/>
                <w:color w:val="000000"/>
                <w:sz w:val="16"/>
                <w:szCs w:val="16"/>
              </w:rPr>
            </w:pPr>
            <w:r>
              <w:rPr>
                <w:rFonts w:asciiTheme="minorHAnsi" w:hAnsiTheme="minorHAnsi"/>
                <w:color w:val="000000"/>
                <w:sz w:val="16"/>
                <w:szCs w:val="16"/>
              </w:rPr>
              <w:t>0,50</w:t>
            </w:r>
          </w:p>
        </w:tc>
        <w:tc>
          <w:tcPr>
            <w:tcW w:w="432"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right"/>
              <w:rPr>
                <w:rFonts w:asciiTheme="minorHAnsi" w:hAnsiTheme="minorHAnsi"/>
                <w:color w:val="000000"/>
                <w:sz w:val="16"/>
                <w:szCs w:val="16"/>
              </w:rPr>
            </w:pPr>
            <w:r>
              <w:rPr>
                <w:rFonts w:asciiTheme="minorHAnsi" w:hAnsiTheme="minorHAnsi"/>
                <w:color w:val="000000"/>
                <w:sz w:val="16"/>
                <w:szCs w:val="16"/>
              </w:rPr>
              <w:t>1,15</w:t>
            </w:r>
          </w:p>
        </w:tc>
        <w:tc>
          <w:tcPr>
            <w:tcW w:w="298"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right"/>
              <w:rPr>
                <w:rFonts w:asciiTheme="minorHAnsi" w:hAnsiTheme="minorHAnsi"/>
                <w:color w:val="000000"/>
                <w:sz w:val="16"/>
                <w:szCs w:val="16"/>
              </w:rPr>
            </w:pPr>
            <w:r>
              <w:rPr>
                <w:rFonts w:asciiTheme="minorHAnsi" w:hAnsiTheme="minorHAnsi"/>
                <w:color w:val="000000"/>
                <w:sz w:val="16"/>
                <w:szCs w:val="16"/>
              </w:rPr>
              <w:t>1,00</w:t>
            </w:r>
          </w:p>
        </w:tc>
        <w:tc>
          <w:tcPr>
            <w:tcW w:w="428"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right"/>
              <w:rPr>
                <w:rFonts w:asciiTheme="minorHAnsi" w:hAnsiTheme="minorHAnsi"/>
                <w:color w:val="000000"/>
                <w:sz w:val="16"/>
                <w:szCs w:val="16"/>
              </w:rPr>
            </w:pPr>
            <w:r>
              <w:rPr>
                <w:rFonts w:asciiTheme="minorHAnsi" w:hAnsiTheme="minorHAnsi"/>
                <w:color w:val="000000"/>
                <w:sz w:val="16"/>
                <w:szCs w:val="16"/>
              </w:rPr>
              <w:t>1,15</w:t>
            </w:r>
          </w:p>
        </w:tc>
        <w:tc>
          <w:tcPr>
            <w:tcW w:w="353" w:type="pct"/>
            <w:tcBorders>
              <w:top w:val="nil"/>
              <w:left w:val="nil"/>
              <w:bottom w:val="single" w:sz="4" w:space="0" w:color="auto"/>
              <w:right w:val="single" w:sz="4" w:space="0" w:color="auto"/>
            </w:tcBorders>
            <w:shd w:val="clear" w:color="auto" w:fill="auto"/>
            <w:noWrap/>
            <w:vAlign w:val="bottom"/>
          </w:tcPr>
          <w:p w:rsidR="00EA43DC" w:rsidRPr="00DE75ED" w:rsidRDefault="00EA43DC" w:rsidP="00545687">
            <w:pPr>
              <w:jc w:val="center"/>
              <w:rPr>
                <w:rFonts w:asciiTheme="minorHAnsi" w:hAnsiTheme="minorHAnsi"/>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1.483,50</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10</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CONSTRUCCION DE CAMARA DE HORMIGÓN ARMADO</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Pr>
                <w:rFonts w:asciiTheme="minorHAnsi" w:hAnsiTheme="minorHAnsi"/>
                <w:b/>
                <w:bCs/>
                <w:color w:val="000000"/>
                <w:sz w:val="16"/>
                <w:szCs w:val="16"/>
              </w:rPr>
              <w:t>7,62</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m³</w:t>
            </w: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11</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PROVISIÓN Y COLOCADO DE SEÑALIZACIÓN VERTICAL</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RED PRIMARIA</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color w:val="000000"/>
                <w:sz w:val="16"/>
                <w:szCs w:val="16"/>
              </w:rPr>
            </w:pPr>
            <w:r w:rsidRPr="00DE75ED">
              <w:rPr>
                <w:rFonts w:asciiTheme="minorHAnsi" w:hAnsiTheme="minorHAnsi"/>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25,00</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color w:val="000000"/>
                <w:sz w:val="16"/>
                <w:szCs w:val="16"/>
              </w:rPr>
            </w:pPr>
            <w:r w:rsidRPr="00DE75ED">
              <w:rPr>
                <w:rFonts w:asciiTheme="minorHAnsi" w:hAnsiTheme="minorHAnsi"/>
                <w:color w:val="000000"/>
                <w:sz w:val="16"/>
                <w:szCs w:val="16"/>
              </w:rPr>
              <w:t>25,00</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25,00</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Pza.</w:t>
            </w:r>
          </w:p>
        </w:tc>
      </w:tr>
      <w:tr w:rsidR="00EA43DC" w:rsidRPr="00DE75ED" w:rsidTr="00545687">
        <w:trPr>
          <w:trHeight w:val="300"/>
        </w:trPr>
        <w:tc>
          <w:tcPr>
            <w:tcW w:w="17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12</w:t>
            </w:r>
          </w:p>
        </w:tc>
        <w:tc>
          <w:tcPr>
            <w:tcW w:w="2348"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ELABORACIÓN DEL DATA BOOK</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53" w:type="pct"/>
            <w:tcBorders>
              <w:top w:val="single" w:sz="4" w:space="0" w:color="auto"/>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13</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LIMPIEZA Y RETIRO DE ESCOMBROS</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
        </w:tc>
      </w:tr>
      <w:tr w:rsidR="00EA43DC" w:rsidRPr="00DE75ED" w:rsidTr="00545687">
        <w:trPr>
          <w:trHeight w:val="300"/>
        </w:trPr>
        <w:tc>
          <w:tcPr>
            <w:tcW w:w="178" w:type="pct"/>
            <w:tcBorders>
              <w:top w:val="nil"/>
              <w:left w:val="single" w:sz="4" w:space="0" w:color="auto"/>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34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527"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6"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32"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29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rPr>
                <w:rFonts w:asciiTheme="minorHAnsi" w:hAnsiTheme="minorHAnsi"/>
                <w:b/>
                <w:bCs/>
                <w:color w:val="000000"/>
                <w:sz w:val="16"/>
                <w:szCs w:val="16"/>
              </w:rPr>
            </w:pPr>
            <w:r w:rsidRPr="00DE75ED">
              <w:rPr>
                <w:rFonts w:asciiTheme="minorHAnsi" w:hAnsiTheme="minorHAnsi"/>
                <w:b/>
                <w:bCs/>
                <w:color w:val="000000"/>
                <w:sz w:val="16"/>
                <w:szCs w:val="16"/>
              </w:rPr>
              <w:t> </w:t>
            </w:r>
          </w:p>
        </w:tc>
        <w:tc>
          <w:tcPr>
            <w:tcW w:w="428"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right"/>
              <w:rPr>
                <w:rFonts w:asciiTheme="minorHAnsi" w:hAnsiTheme="minorHAnsi"/>
                <w:b/>
                <w:bCs/>
                <w:color w:val="000000"/>
                <w:sz w:val="16"/>
                <w:szCs w:val="16"/>
              </w:rPr>
            </w:pPr>
            <w:r w:rsidRPr="00DE75ED">
              <w:rPr>
                <w:rFonts w:asciiTheme="minorHAnsi" w:hAnsiTheme="minorHAnsi"/>
                <w:b/>
                <w:bCs/>
                <w:color w:val="000000"/>
                <w:sz w:val="16"/>
                <w:szCs w:val="16"/>
              </w:rPr>
              <w:t>1,00</w:t>
            </w:r>
          </w:p>
        </w:tc>
        <w:tc>
          <w:tcPr>
            <w:tcW w:w="353" w:type="pct"/>
            <w:tcBorders>
              <w:top w:val="nil"/>
              <w:left w:val="nil"/>
              <w:bottom w:val="single" w:sz="4" w:space="0" w:color="auto"/>
              <w:right w:val="single" w:sz="4" w:space="0" w:color="auto"/>
            </w:tcBorders>
            <w:shd w:val="clear" w:color="auto" w:fill="auto"/>
            <w:noWrap/>
            <w:vAlign w:val="bottom"/>
            <w:hideMark/>
          </w:tcPr>
          <w:p w:rsidR="00EA43DC" w:rsidRPr="00DE75ED" w:rsidRDefault="00EA43DC" w:rsidP="00545687">
            <w:pPr>
              <w:jc w:val="center"/>
              <w:rPr>
                <w:rFonts w:asciiTheme="minorHAnsi" w:hAnsiTheme="minorHAnsi"/>
                <w:b/>
                <w:bCs/>
                <w:color w:val="000000"/>
                <w:sz w:val="16"/>
                <w:szCs w:val="16"/>
              </w:rPr>
            </w:pPr>
            <w:proofErr w:type="spellStart"/>
            <w:r w:rsidRPr="00DE75ED">
              <w:rPr>
                <w:rFonts w:asciiTheme="minorHAnsi" w:hAnsiTheme="minorHAnsi"/>
                <w:b/>
                <w:bCs/>
                <w:color w:val="000000"/>
                <w:sz w:val="16"/>
                <w:szCs w:val="16"/>
              </w:rPr>
              <w:t>Glb</w:t>
            </w:r>
            <w:proofErr w:type="spellEnd"/>
            <w:r w:rsidRPr="00DE75ED">
              <w:rPr>
                <w:rFonts w:asciiTheme="minorHAnsi" w:hAnsiTheme="minorHAnsi"/>
                <w:b/>
                <w:bCs/>
                <w:color w:val="000000"/>
                <w:sz w:val="16"/>
                <w:szCs w:val="16"/>
              </w:rPr>
              <w:t>.</w:t>
            </w:r>
          </w:p>
        </w:tc>
      </w:tr>
    </w:tbl>
    <w:p w:rsidR="00EA43DC" w:rsidRDefault="00EA43DC" w:rsidP="00EA43DC">
      <w:pPr>
        <w:contextualSpacing/>
        <w:jc w:val="both"/>
        <w:rPr>
          <w:lang w:val="es-BO" w:eastAsia="en-US"/>
        </w:rPr>
      </w:pPr>
    </w:p>
    <w:p w:rsidR="00EA43DC" w:rsidRDefault="00EA43DC" w:rsidP="00B32B11">
      <w:pPr>
        <w:contextualSpacing/>
        <w:jc w:val="both"/>
        <w:rPr>
          <w:lang w:val="es-BO" w:eastAsia="en-US"/>
        </w:rPr>
      </w:pPr>
    </w:p>
    <w:sectPr w:rsidR="00EA43DC">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856" w:rsidRDefault="00BC4856" w:rsidP="0031499A">
      <w:r>
        <w:separator/>
      </w:r>
    </w:p>
  </w:endnote>
  <w:endnote w:type="continuationSeparator" w:id="0">
    <w:p w:rsidR="00BC4856" w:rsidRDefault="00BC485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7F0A17" w:rsidRPr="000810BB" w:rsidTr="008D2967">
      <w:tc>
        <w:tcPr>
          <w:tcW w:w="2942" w:type="dxa"/>
        </w:tcPr>
        <w:p w:rsidR="007F0A17" w:rsidRPr="000810BB" w:rsidRDefault="007F0A17"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7F0A17" w:rsidRPr="000810BB" w:rsidRDefault="007F0A17" w:rsidP="001B0BB9">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w:t>
          </w:r>
          <w:r w:rsidRPr="000810BB">
            <w:rPr>
              <w:rFonts w:ascii="Calibri" w:hAnsi="Calibri"/>
              <w:sz w:val="16"/>
              <w:szCs w:val="20"/>
            </w:rPr>
            <w:t>o por:</w:t>
          </w:r>
        </w:p>
      </w:tc>
      <w:tc>
        <w:tcPr>
          <w:tcW w:w="2943" w:type="dxa"/>
        </w:tcPr>
        <w:p w:rsidR="007F0A17" w:rsidRPr="000810BB" w:rsidRDefault="007F0A17" w:rsidP="0031499A">
          <w:pPr>
            <w:pStyle w:val="Piedepgina"/>
            <w:rPr>
              <w:rFonts w:ascii="Calibri" w:hAnsi="Calibri"/>
              <w:sz w:val="16"/>
              <w:szCs w:val="20"/>
            </w:rPr>
          </w:pPr>
          <w:r w:rsidRPr="000810BB">
            <w:rPr>
              <w:rFonts w:ascii="Calibri" w:hAnsi="Calibri"/>
              <w:sz w:val="16"/>
              <w:szCs w:val="20"/>
            </w:rPr>
            <w:t>Aprobado por:</w:t>
          </w:r>
        </w:p>
      </w:tc>
    </w:tr>
    <w:tr w:rsidR="007F0A17" w:rsidRPr="000810BB" w:rsidTr="008D2967">
      <w:tc>
        <w:tcPr>
          <w:tcW w:w="2942" w:type="dxa"/>
        </w:tcPr>
        <w:p w:rsidR="007F0A17" w:rsidRDefault="007F0A17" w:rsidP="0031499A">
          <w:pPr>
            <w:pStyle w:val="Piedepgina"/>
            <w:rPr>
              <w:rFonts w:ascii="Calibri" w:hAnsi="Calibri"/>
              <w:sz w:val="16"/>
              <w:szCs w:val="20"/>
            </w:rPr>
          </w:pPr>
        </w:p>
        <w:p w:rsidR="007F0A17" w:rsidRDefault="007F0A17" w:rsidP="0031499A">
          <w:pPr>
            <w:pStyle w:val="Piedepgina"/>
            <w:rPr>
              <w:rFonts w:ascii="Calibri" w:hAnsi="Calibri"/>
              <w:sz w:val="16"/>
              <w:szCs w:val="20"/>
            </w:rPr>
          </w:pPr>
        </w:p>
        <w:p w:rsidR="007F0A17" w:rsidRDefault="007F0A17" w:rsidP="0031499A">
          <w:pPr>
            <w:pStyle w:val="Piedepgina"/>
            <w:rPr>
              <w:rFonts w:ascii="Calibri" w:hAnsi="Calibri"/>
              <w:sz w:val="16"/>
              <w:szCs w:val="20"/>
            </w:rPr>
          </w:pPr>
        </w:p>
        <w:p w:rsidR="007F0A17" w:rsidRDefault="007F0A17" w:rsidP="0031499A">
          <w:pPr>
            <w:pStyle w:val="Piedepgina"/>
            <w:rPr>
              <w:rFonts w:ascii="Calibri" w:hAnsi="Calibri"/>
              <w:sz w:val="16"/>
              <w:szCs w:val="20"/>
            </w:rPr>
          </w:pPr>
        </w:p>
        <w:p w:rsidR="007F0A17" w:rsidRDefault="007F0A17" w:rsidP="0031499A">
          <w:pPr>
            <w:pStyle w:val="Piedepgina"/>
            <w:rPr>
              <w:rFonts w:ascii="Calibri" w:hAnsi="Calibri"/>
              <w:sz w:val="16"/>
              <w:szCs w:val="20"/>
            </w:rPr>
          </w:pPr>
        </w:p>
        <w:p w:rsidR="007F0A17" w:rsidRPr="000810BB" w:rsidRDefault="007F0A17" w:rsidP="0031499A">
          <w:pPr>
            <w:pStyle w:val="Piedepgina"/>
            <w:rPr>
              <w:rFonts w:ascii="Calibri" w:hAnsi="Calibri"/>
              <w:sz w:val="16"/>
              <w:szCs w:val="20"/>
            </w:rPr>
          </w:pPr>
        </w:p>
      </w:tc>
      <w:tc>
        <w:tcPr>
          <w:tcW w:w="2943" w:type="dxa"/>
        </w:tcPr>
        <w:p w:rsidR="007F0A17" w:rsidRPr="000810BB" w:rsidRDefault="007F0A17" w:rsidP="0031499A">
          <w:pPr>
            <w:pStyle w:val="Piedepgina"/>
            <w:rPr>
              <w:rFonts w:ascii="Calibri" w:hAnsi="Calibri"/>
              <w:sz w:val="16"/>
              <w:szCs w:val="20"/>
            </w:rPr>
          </w:pPr>
        </w:p>
      </w:tc>
      <w:tc>
        <w:tcPr>
          <w:tcW w:w="2943" w:type="dxa"/>
        </w:tcPr>
        <w:p w:rsidR="007F0A17" w:rsidRPr="000810BB" w:rsidRDefault="007F0A17" w:rsidP="0031499A">
          <w:pPr>
            <w:pStyle w:val="Piedepgina"/>
            <w:rPr>
              <w:rFonts w:ascii="Calibri" w:hAnsi="Calibri"/>
              <w:sz w:val="16"/>
              <w:szCs w:val="20"/>
            </w:rPr>
          </w:pPr>
        </w:p>
        <w:p w:rsidR="007F0A17" w:rsidRPr="000810BB" w:rsidRDefault="007F0A17" w:rsidP="0031499A">
          <w:pPr>
            <w:pStyle w:val="Piedepgina"/>
            <w:rPr>
              <w:rFonts w:ascii="Calibri" w:hAnsi="Calibri"/>
              <w:sz w:val="16"/>
              <w:szCs w:val="20"/>
            </w:rPr>
          </w:pPr>
        </w:p>
        <w:p w:rsidR="007F0A17" w:rsidRPr="000810BB" w:rsidRDefault="007F0A17" w:rsidP="0031499A">
          <w:pPr>
            <w:pStyle w:val="Piedepgina"/>
            <w:rPr>
              <w:rFonts w:ascii="Calibri" w:hAnsi="Calibri"/>
              <w:sz w:val="16"/>
              <w:szCs w:val="20"/>
            </w:rPr>
          </w:pPr>
        </w:p>
        <w:p w:rsidR="007F0A17" w:rsidRPr="000810BB" w:rsidRDefault="007F0A17" w:rsidP="0031499A">
          <w:pPr>
            <w:pStyle w:val="Piedepgina"/>
            <w:rPr>
              <w:rFonts w:ascii="Calibri" w:hAnsi="Calibri"/>
              <w:sz w:val="16"/>
              <w:szCs w:val="20"/>
            </w:rPr>
          </w:pPr>
        </w:p>
      </w:tc>
    </w:tr>
    <w:tr w:rsidR="007F0A17" w:rsidRPr="000810BB" w:rsidTr="008D2967">
      <w:tc>
        <w:tcPr>
          <w:tcW w:w="2942" w:type="dxa"/>
        </w:tcPr>
        <w:p w:rsidR="007F0A17" w:rsidRPr="000810BB" w:rsidRDefault="007F0A17"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7F0A17" w:rsidRPr="000810BB" w:rsidRDefault="007F0A17"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7F0A17" w:rsidRPr="000810BB" w:rsidRDefault="007F0A17"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7F0A17" w:rsidRDefault="007F0A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856" w:rsidRDefault="00BC4856" w:rsidP="0031499A">
      <w:r>
        <w:separator/>
      </w:r>
    </w:p>
  </w:footnote>
  <w:footnote w:type="continuationSeparator" w:id="0">
    <w:p w:rsidR="00BC4856" w:rsidRDefault="00BC485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7F0A17" w:rsidRPr="00FA0D94" w:rsidTr="008D2967">
      <w:tc>
        <w:tcPr>
          <w:tcW w:w="1446" w:type="dxa"/>
          <w:vMerge w:val="restart"/>
          <w:vAlign w:val="center"/>
        </w:tcPr>
        <w:p w:rsidR="007F0A17" w:rsidRPr="00FA0D94" w:rsidRDefault="007F0A17"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F0A17" w:rsidRDefault="007F0A1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7F0A17" w:rsidRDefault="007F0A1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7F0A17" w:rsidRPr="0076024C" w:rsidRDefault="007F0A17"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7F0A17" w:rsidRPr="0076024C" w:rsidRDefault="007F0A1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7F0A17" w:rsidRDefault="007F0A17"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7F0A17" w:rsidRPr="0076024C" w:rsidRDefault="007F0A17" w:rsidP="0031499A">
          <w:pPr>
            <w:pStyle w:val="Encabezado"/>
            <w:jc w:val="center"/>
            <w:rPr>
              <w:rFonts w:ascii="Calibri" w:eastAsia="Arial Unicode MS" w:hAnsi="Calibri" w:cs="Arial"/>
              <w:b/>
              <w:sz w:val="14"/>
              <w:szCs w:val="14"/>
              <w:lang w:val="es-MX"/>
            </w:rPr>
          </w:pPr>
        </w:p>
      </w:tc>
    </w:tr>
    <w:tr w:rsidR="007F0A17" w:rsidRPr="00FA0D94" w:rsidTr="008D2967">
      <w:trPr>
        <w:trHeight w:val="478"/>
      </w:trPr>
      <w:tc>
        <w:tcPr>
          <w:tcW w:w="1446" w:type="dxa"/>
          <w:vMerge/>
          <w:vAlign w:val="center"/>
        </w:tcPr>
        <w:p w:rsidR="007F0A17" w:rsidRPr="00FA0D94" w:rsidRDefault="007F0A17" w:rsidP="0031499A">
          <w:pPr>
            <w:pStyle w:val="Encabezado"/>
            <w:jc w:val="center"/>
            <w:rPr>
              <w:rFonts w:ascii="Arial Narrow" w:eastAsia="Arial Unicode MS" w:hAnsi="Arial Narrow"/>
              <w:szCs w:val="12"/>
              <w:lang w:val="es-MX"/>
            </w:rPr>
          </w:pPr>
        </w:p>
      </w:tc>
      <w:tc>
        <w:tcPr>
          <w:tcW w:w="6209" w:type="dxa"/>
          <w:vAlign w:val="center"/>
        </w:tcPr>
        <w:p w:rsidR="007F0A17" w:rsidRPr="0076024C" w:rsidRDefault="007F0A17"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7F0A17" w:rsidRPr="0076024C" w:rsidRDefault="007F0A1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7F0A17" w:rsidRPr="0076024C" w:rsidRDefault="007F0A1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87904">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87904">
            <w:rPr>
              <w:rStyle w:val="Nmerodepgina"/>
              <w:rFonts w:ascii="Calibri" w:eastAsiaTheme="majorEastAsia" w:hAnsi="Calibri"/>
              <w:noProof/>
              <w:sz w:val="16"/>
              <w:szCs w:val="16"/>
            </w:rPr>
            <w:t>44</w:t>
          </w:r>
          <w:r w:rsidRPr="0076024C">
            <w:rPr>
              <w:rStyle w:val="Nmerodepgina"/>
              <w:rFonts w:ascii="Calibri" w:eastAsiaTheme="majorEastAsia" w:hAnsi="Calibri"/>
              <w:sz w:val="16"/>
              <w:szCs w:val="16"/>
            </w:rPr>
            <w:fldChar w:fldCharType="end"/>
          </w:r>
        </w:p>
      </w:tc>
    </w:tr>
  </w:tbl>
  <w:p w:rsidR="007F0A17" w:rsidRDefault="007F0A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46B9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83BE6"/>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A955298"/>
    <w:multiLevelType w:val="hybridMultilevel"/>
    <w:tmpl w:val="72221E66"/>
    <w:lvl w:ilvl="0" w:tplc="0F2A0C6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nsid w:val="75730CA8"/>
    <w:multiLevelType w:val="multilevel"/>
    <w:tmpl w:val="4A1CA4E0"/>
    <w:lvl w:ilvl="0">
      <w:start w:val="1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CFB71B0"/>
    <w:multiLevelType w:val="hybridMultilevel"/>
    <w:tmpl w:val="D790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865F05"/>
    <w:multiLevelType w:val="multilevel"/>
    <w:tmpl w:val="992010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1"/>
  </w:num>
  <w:num w:numId="2">
    <w:abstractNumId w:val="11"/>
  </w:num>
  <w:num w:numId="3">
    <w:abstractNumId w:val="15"/>
  </w:num>
  <w:num w:numId="4">
    <w:abstractNumId w:val="28"/>
  </w:num>
  <w:num w:numId="5">
    <w:abstractNumId w:val="37"/>
  </w:num>
  <w:num w:numId="6">
    <w:abstractNumId w:val="33"/>
  </w:num>
  <w:num w:numId="7">
    <w:abstractNumId w:val="24"/>
  </w:num>
  <w:num w:numId="8">
    <w:abstractNumId w:val="9"/>
  </w:num>
  <w:num w:numId="9">
    <w:abstractNumId w:val="8"/>
  </w:num>
  <w:num w:numId="10">
    <w:abstractNumId w:val="3"/>
  </w:num>
  <w:num w:numId="11">
    <w:abstractNumId w:val="29"/>
  </w:num>
  <w:num w:numId="12">
    <w:abstractNumId w:val="4"/>
  </w:num>
  <w:num w:numId="13">
    <w:abstractNumId w:val="19"/>
  </w:num>
  <w:num w:numId="14">
    <w:abstractNumId w:val="16"/>
  </w:num>
  <w:num w:numId="15">
    <w:abstractNumId w:val="20"/>
  </w:num>
  <w:num w:numId="16">
    <w:abstractNumId w:val="7"/>
  </w:num>
  <w:num w:numId="17">
    <w:abstractNumId w:val="34"/>
  </w:num>
  <w:num w:numId="18">
    <w:abstractNumId w:val="12"/>
  </w:num>
  <w:num w:numId="19">
    <w:abstractNumId w:val="30"/>
  </w:num>
  <w:num w:numId="20">
    <w:abstractNumId w:val="32"/>
  </w:num>
  <w:num w:numId="21">
    <w:abstractNumId w:val="26"/>
  </w:num>
  <w:num w:numId="22">
    <w:abstractNumId w:val="18"/>
  </w:num>
  <w:num w:numId="23">
    <w:abstractNumId w:val="35"/>
  </w:num>
  <w:num w:numId="24">
    <w:abstractNumId w:val="23"/>
  </w:num>
  <w:num w:numId="25">
    <w:abstractNumId w:val="22"/>
  </w:num>
  <w:num w:numId="26">
    <w:abstractNumId w:val="25"/>
  </w:num>
  <w:num w:numId="27">
    <w:abstractNumId w:val="31"/>
  </w:num>
  <w:num w:numId="28">
    <w:abstractNumId w:val="5"/>
  </w:num>
  <w:num w:numId="29">
    <w:abstractNumId w:val="36"/>
  </w:num>
  <w:num w:numId="30">
    <w:abstractNumId w:val="0"/>
  </w:num>
  <w:num w:numId="31">
    <w:abstractNumId w:val="1"/>
  </w:num>
  <w:num w:numId="32">
    <w:abstractNumId w:val="13"/>
  </w:num>
  <w:num w:numId="33">
    <w:abstractNumId w:val="6"/>
  </w:num>
  <w:num w:numId="34">
    <w:abstractNumId w:val="17"/>
  </w:num>
  <w:num w:numId="35">
    <w:abstractNumId w:val="2"/>
  </w:num>
  <w:num w:numId="36">
    <w:abstractNumId w:val="10"/>
  </w:num>
  <w:num w:numId="37">
    <w:abstractNumId w:val="27"/>
  </w:num>
  <w:num w:numId="38">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0A"/>
    <w:rsid w:val="00051976"/>
    <w:rsid w:val="00052A8E"/>
    <w:rsid w:val="00057605"/>
    <w:rsid w:val="00061DE0"/>
    <w:rsid w:val="00064E11"/>
    <w:rsid w:val="00076FFF"/>
    <w:rsid w:val="000A240D"/>
    <w:rsid w:val="000C4EFA"/>
    <w:rsid w:val="000E484F"/>
    <w:rsid w:val="000F3F44"/>
    <w:rsid w:val="0010287A"/>
    <w:rsid w:val="00114594"/>
    <w:rsid w:val="00116539"/>
    <w:rsid w:val="00123DFD"/>
    <w:rsid w:val="00125DA7"/>
    <w:rsid w:val="001313D5"/>
    <w:rsid w:val="001513B1"/>
    <w:rsid w:val="001612D0"/>
    <w:rsid w:val="00165A86"/>
    <w:rsid w:val="001A37A7"/>
    <w:rsid w:val="001A5F91"/>
    <w:rsid w:val="001B0BB9"/>
    <w:rsid w:val="001C45F4"/>
    <w:rsid w:val="001E0049"/>
    <w:rsid w:val="001E4B6D"/>
    <w:rsid w:val="00216F79"/>
    <w:rsid w:val="00252552"/>
    <w:rsid w:val="0027259A"/>
    <w:rsid w:val="00281F1D"/>
    <w:rsid w:val="00285BA7"/>
    <w:rsid w:val="0028714B"/>
    <w:rsid w:val="00290260"/>
    <w:rsid w:val="00291FED"/>
    <w:rsid w:val="002964D2"/>
    <w:rsid w:val="002971B9"/>
    <w:rsid w:val="002B2100"/>
    <w:rsid w:val="002F347D"/>
    <w:rsid w:val="00306630"/>
    <w:rsid w:val="00310B66"/>
    <w:rsid w:val="0031499A"/>
    <w:rsid w:val="00321EEC"/>
    <w:rsid w:val="00343164"/>
    <w:rsid w:val="00390AD0"/>
    <w:rsid w:val="003A190F"/>
    <w:rsid w:val="003A1FC6"/>
    <w:rsid w:val="003B188F"/>
    <w:rsid w:val="003E6129"/>
    <w:rsid w:val="00400E8F"/>
    <w:rsid w:val="004062A8"/>
    <w:rsid w:val="0043634C"/>
    <w:rsid w:val="0044750D"/>
    <w:rsid w:val="00480E05"/>
    <w:rsid w:val="00484E2A"/>
    <w:rsid w:val="004962AB"/>
    <w:rsid w:val="004B1328"/>
    <w:rsid w:val="004B1F38"/>
    <w:rsid w:val="004D3DAA"/>
    <w:rsid w:val="004D4FC2"/>
    <w:rsid w:val="004D7702"/>
    <w:rsid w:val="004E5B74"/>
    <w:rsid w:val="00504BA5"/>
    <w:rsid w:val="0050588C"/>
    <w:rsid w:val="0053284D"/>
    <w:rsid w:val="005454B5"/>
    <w:rsid w:val="00545687"/>
    <w:rsid w:val="00546A67"/>
    <w:rsid w:val="00551A6B"/>
    <w:rsid w:val="005766AF"/>
    <w:rsid w:val="00582008"/>
    <w:rsid w:val="005B22AF"/>
    <w:rsid w:val="005C5025"/>
    <w:rsid w:val="006058F6"/>
    <w:rsid w:val="00605FB3"/>
    <w:rsid w:val="00620EA8"/>
    <w:rsid w:val="00632CAB"/>
    <w:rsid w:val="00637043"/>
    <w:rsid w:val="00653820"/>
    <w:rsid w:val="00660773"/>
    <w:rsid w:val="006764C7"/>
    <w:rsid w:val="0069783A"/>
    <w:rsid w:val="006A1C7A"/>
    <w:rsid w:val="006B71ED"/>
    <w:rsid w:val="006C24E3"/>
    <w:rsid w:val="006D27EB"/>
    <w:rsid w:val="006D50DF"/>
    <w:rsid w:val="006D5E32"/>
    <w:rsid w:val="006E02D4"/>
    <w:rsid w:val="006E260B"/>
    <w:rsid w:val="00716D50"/>
    <w:rsid w:val="00741018"/>
    <w:rsid w:val="0074338B"/>
    <w:rsid w:val="00744BE5"/>
    <w:rsid w:val="00767EDF"/>
    <w:rsid w:val="00775BDE"/>
    <w:rsid w:val="00791B4D"/>
    <w:rsid w:val="007C1012"/>
    <w:rsid w:val="007E0770"/>
    <w:rsid w:val="007E2338"/>
    <w:rsid w:val="007F0A17"/>
    <w:rsid w:val="007F1BC8"/>
    <w:rsid w:val="0080126A"/>
    <w:rsid w:val="008025A4"/>
    <w:rsid w:val="0082403E"/>
    <w:rsid w:val="00843263"/>
    <w:rsid w:val="008524ED"/>
    <w:rsid w:val="00870771"/>
    <w:rsid w:val="00885C12"/>
    <w:rsid w:val="008B152E"/>
    <w:rsid w:val="008B2785"/>
    <w:rsid w:val="008D11D0"/>
    <w:rsid w:val="008D2967"/>
    <w:rsid w:val="008E2FCC"/>
    <w:rsid w:val="008E425A"/>
    <w:rsid w:val="008F5A3D"/>
    <w:rsid w:val="00900CB2"/>
    <w:rsid w:val="00902F17"/>
    <w:rsid w:val="009241DD"/>
    <w:rsid w:val="00924C2F"/>
    <w:rsid w:val="00965401"/>
    <w:rsid w:val="009712C1"/>
    <w:rsid w:val="00976172"/>
    <w:rsid w:val="00997E18"/>
    <w:rsid w:val="009B046F"/>
    <w:rsid w:val="009B2560"/>
    <w:rsid w:val="00A30933"/>
    <w:rsid w:val="00A43524"/>
    <w:rsid w:val="00A627F3"/>
    <w:rsid w:val="00A92326"/>
    <w:rsid w:val="00A95CD7"/>
    <w:rsid w:val="00AA4995"/>
    <w:rsid w:val="00AC7D69"/>
    <w:rsid w:val="00AD6FB6"/>
    <w:rsid w:val="00AE33DD"/>
    <w:rsid w:val="00AF760A"/>
    <w:rsid w:val="00B13CCD"/>
    <w:rsid w:val="00B32B11"/>
    <w:rsid w:val="00B475F8"/>
    <w:rsid w:val="00B65770"/>
    <w:rsid w:val="00B74C57"/>
    <w:rsid w:val="00B76127"/>
    <w:rsid w:val="00B9002B"/>
    <w:rsid w:val="00BA07B4"/>
    <w:rsid w:val="00BB433E"/>
    <w:rsid w:val="00BC2554"/>
    <w:rsid w:val="00BC4856"/>
    <w:rsid w:val="00BD31C4"/>
    <w:rsid w:val="00BD6DEE"/>
    <w:rsid w:val="00BF456E"/>
    <w:rsid w:val="00BF6336"/>
    <w:rsid w:val="00C01402"/>
    <w:rsid w:val="00C1620E"/>
    <w:rsid w:val="00C368EB"/>
    <w:rsid w:val="00C516B4"/>
    <w:rsid w:val="00C530A7"/>
    <w:rsid w:val="00C72C7D"/>
    <w:rsid w:val="00C87855"/>
    <w:rsid w:val="00C87C55"/>
    <w:rsid w:val="00CA636B"/>
    <w:rsid w:val="00CB0044"/>
    <w:rsid w:val="00CB2407"/>
    <w:rsid w:val="00CE685D"/>
    <w:rsid w:val="00CF2886"/>
    <w:rsid w:val="00D01AF8"/>
    <w:rsid w:val="00D1064A"/>
    <w:rsid w:val="00D10719"/>
    <w:rsid w:val="00D507DD"/>
    <w:rsid w:val="00D87C34"/>
    <w:rsid w:val="00DA1987"/>
    <w:rsid w:val="00DB2671"/>
    <w:rsid w:val="00DE75ED"/>
    <w:rsid w:val="00DF10AD"/>
    <w:rsid w:val="00E00EBE"/>
    <w:rsid w:val="00E23CAF"/>
    <w:rsid w:val="00E305C0"/>
    <w:rsid w:val="00E450C7"/>
    <w:rsid w:val="00E641C0"/>
    <w:rsid w:val="00E719E4"/>
    <w:rsid w:val="00E80E14"/>
    <w:rsid w:val="00E86AF1"/>
    <w:rsid w:val="00E90509"/>
    <w:rsid w:val="00EA43DC"/>
    <w:rsid w:val="00EA6B54"/>
    <w:rsid w:val="00EB471E"/>
    <w:rsid w:val="00EC43E4"/>
    <w:rsid w:val="00ED19CF"/>
    <w:rsid w:val="00EE2F50"/>
    <w:rsid w:val="00EE7315"/>
    <w:rsid w:val="00F4329E"/>
    <w:rsid w:val="00F44F1F"/>
    <w:rsid w:val="00F704B9"/>
    <w:rsid w:val="00F74754"/>
    <w:rsid w:val="00F87904"/>
    <w:rsid w:val="00FA3708"/>
    <w:rsid w:val="00FB2F39"/>
    <w:rsid w:val="00FC19BF"/>
    <w:rsid w:val="00FC731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8B698-9C4B-45E9-9078-063ABDF0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5"/>
      </w:numPr>
      <w:jc w:val="both"/>
    </w:pPr>
    <w:rPr>
      <w:rFonts w:ascii="Arial" w:hAnsi="Arial"/>
      <w:sz w:val="18"/>
      <w:szCs w:val="20"/>
    </w:rPr>
  </w:style>
  <w:style w:type="paragraph" w:styleId="Listaconvietas">
    <w:name w:val="List Bullet"/>
    <w:basedOn w:val="Normal"/>
    <w:autoRedefine/>
    <w:semiHidden/>
    <w:rsid w:val="0031499A"/>
    <w:pPr>
      <w:numPr>
        <w:ilvl w:val="3"/>
        <w:numId w:val="15"/>
      </w:numPr>
    </w:pPr>
    <w:rPr>
      <w:rFonts w:ascii="Arial" w:hAnsi="Arial"/>
      <w:b/>
      <w:szCs w:val="20"/>
    </w:rPr>
  </w:style>
  <w:style w:type="character" w:styleId="Hipervnculovisitado">
    <w:name w:val="FollowedHyperlink"/>
    <w:basedOn w:val="Fuentedeprrafopredeter"/>
    <w:uiPriority w:val="99"/>
    <w:semiHidden/>
    <w:unhideWhenUsed/>
    <w:rsid w:val="00BF6336"/>
    <w:rPr>
      <w:color w:val="954F72"/>
      <w:u w:val="single"/>
    </w:rPr>
  </w:style>
  <w:style w:type="paragraph" w:customStyle="1" w:styleId="xl63">
    <w:name w:val="xl63"/>
    <w:basedOn w:val="Normal"/>
    <w:rsid w:val="00BF6336"/>
    <w:pPr>
      <w:spacing w:before="100" w:beforeAutospacing="1" w:after="100" w:afterAutospacing="1"/>
    </w:pPr>
    <w:rPr>
      <w:b/>
      <w:bCs/>
    </w:rPr>
  </w:style>
  <w:style w:type="paragraph" w:customStyle="1" w:styleId="xl65">
    <w:name w:val="xl65"/>
    <w:basedOn w:val="Normal"/>
    <w:rsid w:val="00BF6336"/>
    <w:pPr>
      <w:spacing w:before="100" w:beforeAutospacing="1" w:after="100" w:afterAutospacing="1"/>
      <w:jc w:val="center"/>
    </w:pPr>
  </w:style>
  <w:style w:type="paragraph" w:customStyle="1" w:styleId="xl66">
    <w:name w:val="xl66"/>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7">
    <w:name w:val="xl67"/>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68">
    <w:name w:val="xl6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0">
    <w:name w:val="xl70"/>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2">
    <w:name w:val="xl72"/>
    <w:basedOn w:val="Normal"/>
    <w:rsid w:val="00BF6336"/>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3">
    <w:name w:val="xl73"/>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Normal"/>
    <w:rsid w:val="00BF633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Normal"/>
    <w:rsid w:val="00DF10A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b/>
      <w:b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727441">
      <w:bodyDiv w:val="1"/>
      <w:marLeft w:val="0"/>
      <w:marRight w:val="0"/>
      <w:marTop w:val="0"/>
      <w:marBottom w:val="0"/>
      <w:divBdr>
        <w:top w:val="none" w:sz="0" w:space="0" w:color="auto"/>
        <w:left w:val="none" w:sz="0" w:space="0" w:color="auto"/>
        <w:bottom w:val="none" w:sz="0" w:space="0" w:color="auto"/>
        <w:right w:val="none" w:sz="0" w:space="0" w:color="auto"/>
      </w:divBdr>
    </w:div>
    <w:div w:id="621880630">
      <w:bodyDiv w:val="1"/>
      <w:marLeft w:val="0"/>
      <w:marRight w:val="0"/>
      <w:marTop w:val="0"/>
      <w:marBottom w:val="0"/>
      <w:divBdr>
        <w:top w:val="none" w:sz="0" w:space="0" w:color="auto"/>
        <w:left w:val="none" w:sz="0" w:space="0" w:color="auto"/>
        <w:bottom w:val="none" w:sz="0" w:space="0" w:color="auto"/>
        <w:right w:val="none" w:sz="0" w:space="0" w:color="auto"/>
      </w:divBdr>
    </w:div>
    <w:div w:id="134165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1242</TotalTime>
  <Pages>44</Pages>
  <Words>16779</Words>
  <Characters>92286</Characters>
  <Application>Microsoft Office Word</Application>
  <DocSecurity>0</DocSecurity>
  <Lines>769</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73</cp:revision>
  <cp:lastPrinted>2017-07-07T15:47:00Z</cp:lastPrinted>
  <dcterms:created xsi:type="dcterms:W3CDTF">2016-05-05T21:31:00Z</dcterms:created>
  <dcterms:modified xsi:type="dcterms:W3CDTF">2017-07-07T15:48:00Z</dcterms:modified>
</cp:coreProperties>
</file>