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DE4" w:rsidRPr="00920A4F" w:rsidRDefault="00943DE4" w:rsidP="00046C10">
      <w:pPr>
        <w:pStyle w:val="Ttulo2"/>
        <w:numPr>
          <w:ilvl w:val="0"/>
          <w:numId w:val="29"/>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MOVILIZACIÓN DE PERSONAL Y EQUIPO </w:t>
      </w:r>
    </w:p>
    <w:p w:rsidR="00943DE4" w:rsidRPr="00920A4F" w:rsidRDefault="00943DE4" w:rsidP="00943DE4">
      <w:pPr>
        <w:pStyle w:val="Ttulo2"/>
        <w:numPr>
          <w:ilvl w:val="0"/>
          <w:numId w:val="0"/>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Global (</w:t>
      </w:r>
      <w:r w:rsidRPr="00920A4F">
        <w:rPr>
          <w:rFonts w:asciiTheme="minorHAnsi" w:hAnsiTheme="minorHAnsi" w:cstheme="minorHAnsi"/>
          <w:b/>
          <w:sz w:val="20"/>
          <w:szCs w:val="20"/>
        </w:rPr>
        <w:t>GLB</w:t>
      </w:r>
      <w:r>
        <w:rPr>
          <w:rFonts w:asciiTheme="minorHAnsi" w:hAnsiTheme="minorHAnsi" w:cstheme="minorHAnsi"/>
          <w:b/>
          <w:sz w:val="20"/>
          <w:szCs w:val="20"/>
        </w:rPr>
        <w:t>)</w:t>
      </w:r>
      <w:r w:rsidRPr="00920A4F">
        <w:rPr>
          <w:rFonts w:asciiTheme="minorHAnsi" w:hAnsiTheme="minorHAnsi" w:cstheme="minorHAnsi"/>
          <w:b/>
          <w:sz w:val="20"/>
          <w:szCs w:val="20"/>
        </w:rPr>
        <w:t>.</w:t>
      </w:r>
    </w:p>
    <w:p w:rsidR="00943DE4" w:rsidRPr="00920A4F" w:rsidRDefault="00943DE4" w:rsidP="00943DE4">
      <w:pPr>
        <w:jc w:val="both"/>
        <w:rPr>
          <w:rFonts w:asciiTheme="minorHAnsi" w:hAnsiTheme="minorHAnsi" w:cstheme="minorHAnsi"/>
          <w:b/>
          <w:sz w:val="20"/>
          <w:szCs w:val="20"/>
        </w:rPr>
      </w:pPr>
    </w:p>
    <w:p w:rsidR="00943DE4" w:rsidRPr="00943DE4" w:rsidRDefault="00943DE4" w:rsidP="00046C10">
      <w:pPr>
        <w:pStyle w:val="Prrafodelista"/>
        <w:numPr>
          <w:ilvl w:val="1"/>
          <w:numId w:val="29"/>
        </w:numPr>
        <w:spacing w:line="276" w:lineRule="auto"/>
        <w:contextualSpacing/>
        <w:jc w:val="both"/>
        <w:rPr>
          <w:rFonts w:asciiTheme="minorHAnsi" w:hAnsiTheme="minorHAnsi" w:cstheme="minorHAnsi"/>
          <w:b/>
          <w:kern w:val="28"/>
          <w:sz w:val="20"/>
          <w:szCs w:val="20"/>
          <w:lang w:val="es-ES_tradnl"/>
        </w:rPr>
      </w:pPr>
      <w:r w:rsidRPr="00943DE4">
        <w:rPr>
          <w:rFonts w:asciiTheme="minorHAnsi" w:hAnsiTheme="minorHAnsi" w:cstheme="minorHAnsi"/>
          <w:b/>
          <w:kern w:val="28"/>
          <w:sz w:val="20"/>
          <w:szCs w:val="20"/>
          <w:lang w:val="es-ES_tradnl"/>
        </w:rPr>
        <w:t>DEFINICIÓN.</w:t>
      </w:r>
    </w:p>
    <w:p w:rsidR="00943DE4" w:rsidRDefault="00943DE4" w:rsidP="00943DE4">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43DE4" w:rsidRPr="00920A4F" w:rsidRDefault="00943DE4" w:rsidP="00943DE4">
      <w:pPr>
        <w:jc w:val="both"/>
        <w:rPr>
          <w:rFonts w:asciiTheme="minorHAnsi" w:hAnsiTheme="minorHAnsi" w:cstheme="minorHAnsi"/>
          <w:kern w:val="28"/>
          <w:sz w:val="20"/>
          <w:szCs w:val="20"/>
          <w:lang w:val="es-ES_tradnl"/>
        </w:rPr>
      </w:pPr>
    </w:p>
    <w:p w:rsidR="00943DE4" w:rsidRPr="00920A4F" w:rsidRDefault="00943DE4" w:rsidP="00046C10">
      <w:pPr>
        <w:pStyle w:val="Prrafodelista"/>
        <w:numPr>
          <w:ilvl w:val="1"/>
          <w:numId w:val="29"/>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MATERIALES, HERRAMIENTAS Y EQUIPO.</w:t>
      </w:r>
    </w:p>
    <w:p w:rsidR="00943DE4" w:rsidRDefault="00943DE4" w:rsidP="00943DE4">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43DE4" w:rsidRPr="00920A4F" w:rsidRDefault="00943DE4" w:rsidP="00943DE4">
      <w:pPr>
        <w:rPr>
          <w:rFonts w:asciiTheme="minorHAnsi" w:hAnsiTheme="minorHAnsi" w:cstheme="minorHAnsi"/>
          <w:kern w:val="28"/>
          <w:sz w:val="20"/>
          <w:szCs w:val="20"/>
          <w:lang w:val="es-ES_tradnl"/>
        </w:rPr>
      </w:pPr>
    </w:p>
    <w:p w:rsidR="00943DE4" w:rsidRPr="00920A4F" w:rsidRDefault="00943DE4" w:rsidP="00046C10">
      <w:pPr>
        <w:numPr>
          <w:ilvl w:val="1"/>
          <w:numId w:val="29"/>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PROCEDIMIENTO PARA LA EJECUCIÓN.</w:t>
      </w:r>
    </w:p>
    <w:p w:rsidR="00943DE4" w:rsidRDefault="00943DE4" w:rsidP="00943DE4">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proofErr w:type="spellStart"/>
      <w:r w:rsidRPr="00920A4F">
        <w:rPr>
          <w:rFonts w:asciiTheme="minorHAnsi" w:hAnsiTheme="minorHAnsi" w:cstheme="minorHAnsi"/>
          <w:kern w:val="28"/>
          <w:sz w:val="20"/>
          <w:szCs w:val="20"/>
          <w:lang w:val="es-ES_tradnl"/>
        </w:rPr>
        <w:t>descarguio</w:t>
      </w:r>
      <w:proofErr w:type="spellEnd"/>
      <w:r w:rsidRPr="00920A4F">
        <w:rPr>
          <w:rFonts w:asciiTheme="minorHAnsi" w:hAnsiTheme="minorHAnsi" w:cstheme="minorHAnsi"/>
          <w:kern w:val="28"/>
          <w:sz w:val="20"/>
          <w:szCs w:val="20"/>
          <w:lang w:val="es-ES_tradnl"/>
        </w:rPr>
        <w:t xml:space="preserve"> de equipos y maquinarias. </w:t>
      </w:r>
    </w:p>
    <w:p w:rsidR="00027FFC" w:rsidRPr="00920A4F" w:rsidRDefault="00027FFC" w:rsidP="00943DE4">
      <w:pPr>
        <w:jc w:val="both"/>
        <w:rPr>
          <w:rFonts w:asciiTheme="minorHAnsi" w:hAnsiTheme="minorHAnsi" w:cstheme="minorHAnsi"/>
          <w:kern w:val="28"/>
          <w:sz w:val="20"/>
          <w:szCs w:val="20"/>
          <w:lang w:val="es-ES_tradnl"/>
        </w:rPr>
      </w:pPr>
    </w:p>
    <w:p w:rsidR="00943DE4" w:rsidRPr="00920A4F" w:rsidRDefault="00943DE4" w:rsidP="00943DE4">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43DE4" w:rsidRDefault="00943DE4" w:rsidP="00943DE4">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43DE4" w:rsidRDefault="00943DE4" w:rsidP="00943DE4">
      <w:pPr>
        <w:jc w:val="both"/>
        <w:rPr>
          <w:rFonts w:asciiTheme="minorHAnsi" w:hAnsiTheme="minorHAnsi" w:cstheme="minorHAnsi"/>
          <w:kern w:val="28"/>
          <w:sz w:val="20"/>
          <w:szCs w:val="20"/>
          <w:lang w:val="es-ES_tradnl"/>
        </w:rPr>
      </w:pPr>
    </w:p>
    <w:p w:rsidR="00943DE4" w:rsidRPr="00920A4F" w:rsidRDefault="00943DE4" w:rsidP="00046C10">
      <w:pPr>
        <w:numPr>
          <w:ilvl w:val="1"/>
          <w:numId w:val="29"/>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MEDIDAS DE MITIGACION AMBIENTAL</w:t>
      </w:r>
    </w:p>
    <w:p w:rsidR="00943DE4" w:rsidRPr="00920A4F" w:rsidRDefault="00943DE4" w:rsidP="00943DE4">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43DE4" w:rsidRPr="00920A4F" w:rsidRDefault="00943DE4" w:rsidP="00943DE4">
      <w:pPr>
        <w:jc w:val="both"/>
        <w:rPr>
          <w:rFonts w:asciiTheme="minorHAnsi" w:hAnsiTheme="minorHAnsi" w:cstheme="minorHAnsi"/>
          <w:kern w:val="28"/>
          <w:sz w:val="20"/>
          <w:szCs w:val="20"/>
        </w:rPr>
      </w:pPr>
    </w:p>
    <w:p w:rsidR="00943DE4" w:rsidRPr="00920A4F" w:rsidRDefault="00943DE4" w:rsidP="00943DE4">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43DE4" w:rsidRPr="00920A4F" w:rsidRDefault="00943DE4" w:rsidP="00943DE4">
      <w:pPr>
        <w:jc w:val="both"/>
        <w:rPr>
          <w:rFonts w:asciiTheme="minorHAnsi" w:hAnsiTheme="minorHAnsi" w:cstheme="minorHAnsi"/>
          <w:kern w:val="28"/>
          <w:sz w:val="20"/>
          <w:szCs w:val="20"/>
        </w:rPr>
      </w:pPr>
    </w:p>
    <w:p w:rsidR="00943DE4" w:rsidRPr="00920A4F" w:rsidRDefault="00943DE4" w:rsidP="00943DE4">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43DE4" w:rsidRDefault="00943DE4" w:rsidP="00943DE4">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43DE4" w:rsidRPr="00920A4F" w:rsidRDefault="00943DE4" w:rsidP="00943DE4">
      <w:pPr>
        <w:jc w:val="both"/>
        <w:rPr>
          <w:rFonts w:asciiTheme="minorHAnsi" w:hAnsiTheme="minorHAnsi" w:cstheme="minorHAnsi"/>
          <w:kern w:val="28"/>
          <w:sz w:val="20"/>
          <w:szCs w:val="20"/>
        </w:rPr>
      </w:pPr>
    </w:p>
    <w:p w:rsidR="00943DE4" w:rsidRPr="00920A4F" w:rsidRDefault="00943DE4" w:rsidP="00046C10">
      <w:pPr>
        <w:numPr>
          <w:ilvl w:val="1"/>
          <w:numId w:val="29"/>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MEDICIÓN Y FORMA DE PAGO.</w:t>
      </w:r>
    </w:p>
    <w:p w:rsidR="00943DE4" w:rsidRPr="00920A4F" w:rsidRDefault="00943DE4" w:rsidP="00943DE4">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43DE4" w:rsidRPr="00920A4F" w:rsidRDefault="00943DE4" w:rsidP="00943DE4">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43DE4" w:rsidRDefault="00943DE4" w:rsidP="00943DE4">
      <w:pPr>
        <w:pStyle w:val="Ttulo2"/>
        <w:numPr>
          <w:ilvl w:val="0"/>
          <w:numId w:val="0"/>
        </w:numPr>
        <w:spacing w:before="0"/>
        <w:ind w:left="360"/>
        <w:rPr>
          <w:rFonts w:asciiTheme="minorHAnsi" w:hAnsiTheme="minorHAnsi" w:cstheme="minorHAnsi"/>
          <w:b/>
          <w:color w:val="auto"/>
          <w:sz w:val="20"/>
          <w:szCs w:val="20"/>
        </w:rPr>
      </w:pPr>
    </w:p>
    <w:p w:rsidR="009113B2" w:rsidRPr="00943DE4" w:rsidRDefault="009113B2" w:rsidP="00046C10">
      <w:pPr>
        <w:pStyle w:val="Ttulo2"/>
        <w:numPr>
          <w:ilvl w:val="0"/>
          <w:numId w:val="29"/>
        </w:numPr>
        <w:spacing w:before="0"/>
        <w:rPr>
          <w:rFonts w:asciiTheme="minorHAnsi" w:hAnsiTheme="minorHAnsi" w:cstheme="minorHAnsi"/>
          <w:b/>
          <w:sz w:val="20"/>
          <w:szCs w:val="20"/>
        </w:rPr>
      </w:pPr>
      <w:r w:rsidRPr="00943DE4">
        <w:rPr>
          <w:rFonts w:asciiTheme="minorHAnsi" w:hAnsiTheme="minorHAnsi" w:cstheme="minorHAnsi"/>
          <w:b/>
          <w:sz w:val="20"/>
          <w:szCs w:val="20"/>
        </w:rPr>
        <w:t xml:space="preserve">INSTALACIÓN DE FAENAS - PROVISIÓN Y COLOCADO DE LETREROS DE OBRA </w:t>
      </w:r>
    </w:p>
    <w:p w:rsidR="009113B2" w:rsidRPr="00920A4F" w:rsidRDefault="009113B2" w:rsidP="00943DE4">
      <w:pPr>
        <w:pStyle w:val="Ttulo2"/>
        <w:numPr>
          <w:ilvl w:val="0"/>
          <w:numId w:val="0"/>
        </w:numPr>
        <w:spacing w:before="0"/>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046C10">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046C10">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046C10">
      <w:pPr>
        <w:pStyle w:val="Estilo1"/>
        <w:numPr>
          <w:ilvl w:val="1"/>
          <w:numId w:val="29"/>
        </w:numPr>
        <w:tabs>
          <w:tab w:val="left" w:pos="426"/>
        </w:tabs>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PZA                 # (de acuerdo al alcance del proyecto)</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(de acuerdo al alcance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046C10">
      <w:pPr>
        <w:pStyle w:val="Estilo1"/>
        <w:numPr>
          <w:ilvl w:val="1"/>
          <w:numId w:val="29"/>
        </w:numPr>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046C10">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046C10">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Default="009113B2" w:rsidP="009113B2">
      <w:pPr>
        <w:contextualSpacing/>
        <w:jc w:val="both"/>
        <w:rPr>
          <w:rFonts w:asciiTheme="minorHAnsi" w:hAnsiTheme="minorHAnsi" w:cstheme="minorHAnsi"/>
          <w:kern w:val="28"/>
          <w:sz w:val="20"/>
          <w:szCs w:val="20"/>
          <w:lang w:val="es-ES_tradnl"/>
        </w:rPr>
      </w:pPr>
    </w:p>
    <w:p w:rsidR="00027FFC" w:rsidRDefault="00027FFC" w:rsidP="009113B2">
      <w:pPr>
        <w:contextualSpacing/>
        <w:jc w:val="both"/>
        <w:rPr>
          <w:rFonts w:asciiTheme="minorHAnsi" w:hAnsiTheme="minorHAnsi" w:cstheme="minorHAnsi"/>
          <w:kern w:val="28"/>
          <w:sz w:val="20"/>
          <w:szCs w:val="20"/>
          <w:lang w:val="es-ES_tradnl"/>
        </w:rPr>
      </w:pPr>
    </w:p>
    <w:p w:rsidR="00027FFC" w:rsidRPr="00920A4F" w:rsidRDefault="00027FFC" w:rsidP="009113B2">
      <w:pPr>
        <w:contextualSpacing/>
        <w:jc w:val="both"/>
        <w:rPr>
          <w:rFonts w:asciiTheme="minorHAnsi" w:hAnsiTheme="minorHAnsi" w:cstheme="minorHAnsi"/>
          <w:kern w:val="28"/>
          <w:sz w:val="20"/>
          <w:szCs w:val="20"/>
          <w:lang w:val="es-ES_tradnl"/>
        </w:rPr>
      </w:pPr>
    </w:p>
    <w:p w:rsidR="009113B2" w:rsidRPr="00920A4F" w:rsidRDefault="009113B2" w:rsidP="00046C10">
      <w:pPr>
        <w:pStyle w:val="Estilo1"/>
        <w:numPr>
          <w:ilvl w:val="1"/>
          <w:numId w:val="29"/>
        </w:numPr>
        <w:rPr>
          <w:rFonts w:asciiTheme="minorHAnsi" w:hAnsiTheme="minorHAnsi" w:cstheme="minorHAnsi"/>
          <w:sz w:val="20"/>
          <w:szCs w:val="20"/>
        </w:rPr>
      </w:pPr>
      <w:bookmarkStart w:id="5" w:name="_Toc314666495"/>
      <w:r w:rsidRPr="00920A4F">
        <w:rPr>
          <w:rFonts w:asciiTheme="minorHAnsi" w:hAnsiTheme="minorHAnsi" w:cstheme="minorHAnsi"/>
          <w:sz w:val="20"/>
          <w:szCs w:val="20"/>
        </w:rPr>
        <w:lastRenderedPageBreak/>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El CONTRATISTA deberá proveer y colocar letreros, los cuales deberán permanecer durante todo el tiempo que d</w:t>
      </w:r>
      <w:r w:rsidR="00027FFC">
        <w:rPr>
          <w:rFonts w:asciiTheme="minorHAnsi" w:eastAsiaTheme="minorHAnsi" w:hAnsiTheme="minorHAnsi" w:cstheme="minorHAnsi"/>
          <w:sz w:val="20"/>
          <w:szCs w:val="20"/>
          <w:lang w:val="es-BO" w:eastAsia="en-US"/>
        </w:rPr>
        <w:t>uren los trabajos en obra, los l</w:t>
      </w:r>
      <w:r w:rsidRPr="00920A4F">
        <w:rPr>
          <w:rFonts w:asciiTheme="minorHAnsi" w:eastAsiaTheme="minorHAnsi" w:hAnsiTheme="minorHAnsi" w:cstheme="minorHAnsi"/>
          <w:sz w:val="20"/>
          <w:szCs w:val="20"/>
          <w:lang w:val="es-BO" w:eastAsia="en-US"/>
        </w:rPr>
        <w:t xml:space="preserve">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lastRenderedPageBreak/>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046C10">
      <w:pPr>
        <w:pStyle w:val="Estilo1"/>
        <w:numPr>
          <w:ilvl w:val="1"/>
          <w:numId w:val="29"/>
        </w:numPr>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046C10">
      <w:pPr>
        <w:pStyle w:val="Estilo1"/>
        <w:numPr>
          <w:ilvl w:val="1"/>
          <w:numId w:val="29"/>
        </w:numPr>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bookmarkStart w:id="11" w:name="_Toc314666504"/>
    </w:p>
    <w:p w:rsidR="00943DE4" w:rsidRDefault="00943DE4" w:rsidP="009113B2">
      <w:pPr>
        <w:jc w:val="both"/>
        <w:rPr>
          <w:rFonts w:asciiTheme="minorHAnsi" w:hAnsiTheme="minorHAnsi" w:cstheme="minorHAnsi"/>
          <w:kern w:val="28"/>
          <w:sz w:val="20"/>
          <w:szCs w:val="20"/>
          <w:lang w:val="es-ES_tradnl"/>
        </w:rPr>
      </w:pPr>
    </w:p>
    <w:p w:rsidR="009113B2" w:rsidRPr="00920A4F" w:rsidRDefault="009113B2" w:rsidP="00046C10">
      <w:pPr>
        <w:pStyle w:val="Ttulo2"/>
        <w:numPr>
          <w:ilvl w:val="0"/>
          <w:numId w:val="29"/>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REPLANTEO Y TRAZADO TOPOGRÁFICO </w:t>
      </w:r>
    </w:p>
    <w:bookmarkEnd w:id="11"/>
    <w:p w:rsidR="009113B2" w:rsidRPr="00920A4F" w:rsidRDefault="009113B2" w:rsidP="00943DE4">
      <w:pPr>
        <w:pStyle w:val="Ttulo2"/>
        <w:numPr>
          <w:ilvl w:val="0"/>
          <w:numId w:val="0"/>
        </w:numPr>
        <w:spacing w:before="0"/>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046C10">
      <w:pPr>
        <w:pStyle w:val="Estilo1"/>
        <w:numPr>
          <w:ilvl w:val="1"/>
          <w:numId w:val="26"/>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920A4F" w:rsidRDefault="009113B2" w:rsidP="00046C10">
      <w:pPr>
        <w:pStyle w:val="Estilo1"/>
        <w:numPr>
          <w:ilvl w:val="1"/>
          <w:numId w:val="26"/>
        </w:numPr>
        <w:spacing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046C10">
      <w:pPr>
        <w:pStyle w:val="Estilo1"/>
        <w:numPr>
          <w:ilvl w:val="1"/>
          <w:numId w:val="26"/>
        </w:numPr>
        <w:spacing w:line="276" w:lineRule="auto"/>
        <w:rPr>
          <w:rFonts w:asciiTheme="minorHAnsi" w:hAnsiTheme="minorHAnsi" w:cstheme="minorHAnsi"/>
          <w:sz w:val="20"/>
          <w:szCs w:val="20"/>
        </w:rPr>
      </w:pPr>
      <w:bookmarkStart w:id="13" w:name="_Toc314666511"/>
      <w:r w:rsidRPr="00920A4F">
        <w:rPr>
          <w:rFonts w:asciiTheme="minorHAnsi" w:hAnsiTheme="minorHAnsi" w:cstheme="minorHAnsi"/>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lastRenderedPageBreak/>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046C10">
      <w:pPr>
        <w:pStyle w:val="Estilo1"/>
        <w:numPr>
          <w:ilvl w:val="1"/>
          <w:numId w:val="26"/>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046C10">
      <w:pPr>
        <w:pStyle w:val="Estilo1"/>
        <w:numPr>
          <w:ilvl w:val="1"/>
          <w:numId w:val="26"/>
        </w:numPr>
        <w:spacing w:line="276" w:lineRule="auto"/>
        <w:rPr>
          <w:rFonts w:asciiTheme="minorHAnsi" w:hAnsiTheme="minorHAnsi" w:cstheme="minorHAnsi"/>
          <w:sz w:val="20"/>
          <w:szCs w:val="20"/>
        </w:rPr>
      </w:pPr>
      <w:bookmarkStart w:id="19" w:name="_Toc314666520"/>
      <w:r w:rsidRPr="00920A4F">
        <w:rPr>
          <w:rFonts w:asciiTheme="minorHAnsi" w:hAnsiTheme="minorHAnsi" w:cstheme="minorHAnsi"/>
          <w:sz w:val="20"/>
          <w:szCs w:val="20"/>
        </w:rPr>
        <w:t>MEDICIÓN Y FORMA DE PAGO</w:t>
      </w:r>
      <w:bookmarkEnd w:id="19"/>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920A4F" w:rsidRDefault="009113B2" w:rsidP="00046C10">
      <w:pPr>
        <w:pStyle w:val="Ttulo2"/>
        <w:numPr>
          <w:ilvl w:val="0"/>
          <w:numId w:val="29"/>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ACERA  Y/O CUNETA</w:t>
      </w:r>
    </w:p>
    <w:p w:rsidR="009113B2" w:rsidRPr="00943DE4" w:rsidRDefault="009113B2" w:rsidP="009113B2">
      <w:pPr>
        <w:ind w:left="708" w:hanging="708"/>
        <w:jc w:val="both"/>
        <w:rPr>
          <w:rFonts w:asciiTheme="minorHAnsi" w:eastAsiaTheme="majorEastAsia" w:hAnsiTheme="minorHAnsi" w:cstheme="minorHAnsi"/>
          <w:b/>
          <w:color w:val="2E74B5" w:themeColor="accent1" w:themeShade="BF"/>
          <w:sz w:val="20"/>
          <w:szCs w:val="20"/>
        </w:rPr>
      </w:pPr>
      <w:r w:rsidRPr="00943DE4">
        <w:rPr>
          <w:rFonts w:asciiTheme="minorHAnsi" w:eastAsiaTheme="majorEastAsia" w:hAnsiTheme="minorHAnsi" w:cstheme="minorHAnsi"/>
          <w:b/>
          <w:color w:val="2E74B5" w:themeColor="accent1" w:themeShade="BF"/>
          <w:sz w:val="20"/>
          <w:szCs w:val="20"/>
        </w:rPr>
        <w:t>UNIDAD:   Metro Cuadrado (m2)</w:t>
      </w:r>
    </w:p>
    <w:p w:rsidR="009113B2" w:rsidRPr="00920A4F" w:rsidRDefault="009113B2" w:rsidP="00046C10">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b/>
          <w:sz w:val="20"/>
          <w:szCs w:val="20"/>
        </w:rPr>
        <w:t>4.2 MATERIALES, HERRAMIENTAS Y EQUIPO.-</w:t>
      </w:r>
    </w:p>
    <w:p w:rsidR="009113B2" w:rsidRPr="00920A4F" w:rsidRDefault="009113B2" w:rsidP="009113B2">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920A4F" w:rsidRDefault="009113B2" w:rsidP="00046C10">
      <w:pPr>
        <w:pStyle w:val="Prrafodelista"/>
        <w:numPr>
          <w:ilvl w:val="1"/>
          <w:numId w:val="28"/>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046C10">
      <w:pPr>
        <w:numPr>
          <w:ilvl w:val="0"/>
          <w:numId w:val="7"/>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046C10">
      <w:pPr>
        <w:numPr>
          <w:ilvl w:val="0"/>
          <w:numId w:val="7"/>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046C10">
      <w:pPr>
        <w:numPr>
          <w:ilvl w:val="0"/>
          <w:numId w:val="7"/>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046C10">
      <w:pPr>
        <w:pStyle w:val="Prrafodelista"/>
        <w:numPr>
          <w:ilvl w:val="0"/>
          <w:numId w:val="7"/>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046C10">
      <w:pPr>
        <w:numPr>
          <w:ilvl w:val="0"/>
          <w:numId w:val="7"/>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046C10">
      <w:pPr>
        <w:numPr>
          <w:ilvl w:val="0"/>
          <w:numId w:val="7"/>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046C10">
      <w:pPr>
        <w:numPr>
          <w:ilvl w:val="0"/>
          <w:numId w:val="7"/>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046C10">
      <w:pPr>
        <w:pStyle w:val="Estilo1"/>
        <w:numPr>
          <w:ilvl w:val="1"/>
          <w:numId w:val="28"/>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46C10">
      <w:pPr>
        <w:pStyle w:val="Prrafodelista"/>
        <w:numPr>
          <w:ilvl w:val="1"/>
          <w:numId w:val="28"/>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9113B2" w:rsidRPr="00920A4F" w:rsidRDefault="009113B2" w:rsidP="00046C10">
      <w:pPr>
        <w:pStyle w:val="Ttulo2"/>
        <w:numPr>
          <w:ilvl w:val="0"/>
          <w:numId w:val="29"/>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CERÁMICA, BALDOSAS Y/O CORTEZAS ESPECIALES</w:t>
      </w:r>
    </w:p>
    <w:p w:rsidR="009113B2" w:rsidRPr="002E1E84" w:rsidRDefault="009113B2" w:rsidP="009113B2">
      <w:pPr>
        <w:jc w:val="both"/>
        <w:rPr>
          <w:rFonts w:asciiTheme="minorHAnsi" w:eastAsiaTheme="majorEastAsia" w:hAnsiTheme="minorHAnsi" w:cstheme="minorHAnsi"/>
          <w:b/>
          <w:color w:val="2E74B5" w:themeColor="accent1" w:themeShade="BF"/>
          <w:sz w:val="20"/>
          <w:szCs w:val="20"/>
        </w:rPr>
      </w:pPr>
      <w:r w:rsidRPr="002E1E84">
        <w:rPr>
          <w:rFonts w:asciiTheme="minorHAnsi" w:eastAsiaTheme="majorEastAsia" w:hAnsiTheme="minorHAnsi" w:cstheme="minorHAnsi"/>
          <w:b/>
          <w:color w:val="2E74B5" w:themeColor="accent1" w:themeShade="BF"/>
          <w:sz w:val="20"/>
          <w:szCs w:val="20"/>
        </w:rPr>
        <w:t>UNIDAD:   Metro Cuadrado (m2)</w:t>
      </w:r>
    </w:p>
    <w:p w:rsidR="009113B2" w:rsidRPr="00920A4F" w:rsidRDefault="009113B2" w:rsidP="00046C10">
      <w:pPr>
        <w:pStyle w:val="Prrafodelista"/>
        <w:numPr>
          <w:ilvl w:val="1"/>
          <w:numId w:val="29"/>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046C10">
      <w:pPr>
        <w:pStyle w:val="Prrafodelista"/>
        <w:numPr>
          <w:ilvl w:val="1"/>
          <w:numId w:val="29"/>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9113B2" w:rsidP="00046C10">
      <w:pPr>
        <w:pStyle w:val="Prrafodelista"/>
        <w:numPr>
          <w:ilvl w:val="1"/>
          <w:numId w:val="29"/>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w:t>
      </w:r>
      <w:r w:rsidRPr="00920A4F">
        <w:rPr>
          <w:rFonts w:asciiTheme="minorHAnsi" w:eastAsia="Arial Unicode MS" w:hAnsiTheme="minorHAnsi" w:cstheme="minorHAnsi"/>
          <w:sz w:val="20"/>
          <w:szCs w:val="20"/>
          <w:lang w:val="es-ES_tradnl"/>
        </w:rPr>
        <w:lastRenderedPageBreak/>
        <w:t>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B959F4" w:rsidRDefault="009113B2" w:rsidP="00046C10">
      <w:pPr>
        <w:pStyle w:val="Prrafodelista"/>
        <w:numPr>
          <w:ilvl w:val="1"/>
          <w:numId w:val="29"/>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46C10">
      <w:pPr>
        <w:pStyle w:val="Prrafodelista"/>
        <w:numPr>
          <w:ilvl w:val="1"/>
          <w:numId w:val="29"/>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046C10">
      <w:pPr>
        <w:pStyle w:val="Ttulo2"/>
        <w:numPr>
          <w:ilvl w:val="0"/>
          <w:numId w:val="29"/>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EXCAVACIÓN DE ZANJA TERRENO BLANDO</w:t>
      </w:r>
    </w:p>
    <w:p w:rsidR="009113B2" w:rsidRPr="002E1E84" w:rsidRDefault="009113B2" w:rsidP="009113B2">
      <w:pPr>
        <w:jc w:val="both"/>
        <w:rPr>
          <w:rFonts w:asciiTheme="minorHAnsi" w:eastAsiaTheme="majorEastAsia" w:hAnsiTheme="minorHAnsi" w:cstheme="minorHAnsi"/>
          <w:b/>
          <w:color w:val="2E74B5" w:themeColor="accent1" w:themeShade="BF"/>
          <w:sz w:val="20"/>
          <w:szCs w:val="20"/>
        </w:rPr>
      </w:pPr>
      <w:r w:rsidRPr="002E1E84">
        <w:rPr>
          <w:rFonts w:asciiTheme="minorHAnsi" w:eastAsiaTheme="majorEastAsia" w:hAnsiTheme="minorHAnsi" w:cstheme="minorHAnsi"/>
          <w:b/>
          <w:color w:val="2E74B5" w:themeColor="accent1" w:themeShade="BF"/>
          <w:sz w:val="20"/>
          <w:szCs w:val="20"/>
        </w:rPr>
        <w:t>UNIDAD</w:t>
      </w:r>
      <w:r w:rsidR="008345E5" w:rsidRPr="002E1E84">
        <w:rPr>
          <w:rFonts w:asciiTheme="minorHAnsi" w:eastAsiaTheme="majorEastAsia" w:hAnsiTheme="minorHAnsi" w:cstheme="minorHAnsi"/>
          <w:b/>
          <w:color w:val="2E74B5" w:themeColor="accent1" w:themeShade="BF"/>
          <w:sz w:val="20"/>
          <w:szCs w:val="20"/>
        </w:rPr>
        <w:t>: Metro</w:t>
      </w:r>
      <w:r w:rsidRPr="002E1E84">
        <w:rPr>
          <w:rFonts w:asciiTheme="minorHAnsi" w:eastAsiaTheme="majorEastAsia" w:hAnsiTheme="minorHAnsi" w:cstheme="minorHAnsi"/>
          <w:b/>
          <w:color w:val="2E74B5" w:themeColor="accent1" w:themeShade="BF"/>
          <w:sz w:val="20"/>
          <w:szCs w:val="20"/>
        </w:rPr>
        <w:t xml:space="preserve"> Cubico (m3)</w:t>
      </w:r>
    </w:p>
    <w:p w:rsidR="009113B2" w:rsidRPr="00920A4F" w:rsidRDefault="009113B2" w:rsidP="00046C10">
      <w:pPr>
        <w:pStyle w:val="Estilo1"/>
        <w:numPr>
          <w:ilvl w:val="1"/>
          <w:numId w:val="29"/>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bookmarkStart w:id="20" w:name="_Toc31466659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20"/>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920A4F" w:rsidRDefault="009113B2" w:rsidP="00046C10">
      <w:pPr>
        <w:pStyle w:val="PARRAFO"/>
        <w:numPr>
          <w:ilvl w:val="1"/>
          <w:numId w:val="29"/>
        </w:numPr>
        <w:rPr>
          <w:b/>
          <w:sz w:val="20"/>
          <w:szCs w:val="20"/>
        </w:rPr>
      </w:pPr>
      <w:r w:rsidRPr="00920A4F">
        <w:rPr>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920A4F" w:rsidRDefault="009113B2" w:rsidP="00046C10">
      <w:pPr>
        <w:pStyle w:val="Estilo1"/>
        <w:numPr>
          <w:ilvl w:val="1"/>
          <w:numId w:val="29"/>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de Excavación de zanja serán ejecutados una vez que los Ítems de replanteo, corte y remoción de coberturas correspondientes hayan sido ejecutados de acuerdo a las especificaciones técnicas. Se dará inicio </w:t>
      </w:r>
      <w:r w:rsidRPr="00920A4F">
        <w:rPr>
          <w:rFonts w:asciiTheme="minorHAnsi" w:hAnsiTheme="minorHAnsi" w:cstheme="minorHAnsi"/>
          <w:kern w:val="28"/>
          <w:sz w:val="20"/>
          <w:szCs w:val="20"/>
          <w:lang w:val="es-ES_tradnl"/>
        </w:rPr>
        <w:lastRenderedPageBreak/>
        <w:t>al ítem de excavaciones siempre y cuando su inicio sea aprobado por el SUPERVISOR DE OBRA</w:t>
      </w:r>
      <w:bookmarkEnd w:id="21"/>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2"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3"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046C10">
      <w:pPr>
        <w:pStyle w:val="Prrafodelista"/>
        <w:numPr>
          <w:ilvl w:val="0"/>
          <w:numId w:val="8"/>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4"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bookmarkEnd w:id="25"/>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 xml:space="preserve">La </w:t>
      </w:r>
      <w:r w:rsidRPr="00920A4F">
        <w:rPr>
          <w:sz w:val="20"/>
          <w:szCs w:val="20"/>
        </w:rPr>
        <w:lastRenderedPageBreak/>
        <w:t>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6"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7" w:name="_Toc314666613"/>
      <w:bookmarkEnd w:id="26"/>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7"/>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046C10">
      <w:pPr>
        <w:numPr>
          <w:ilvl w:val="0"/>
          <w:numId w:val="11"/>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046C10">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8"/>
    </w:p>
    <w:p w:rsidR="009113B2" w:rsidRPr="00920A4F" w:rsidRDefault="009113B2" w:rsidP="00046C10">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9"/>
    </w:p>
    <w:p w:rsidR="009113B2" w:rsidRPr="00920A4F" w:rsidRDefault="009113B2" w:rsidP="00046C10">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0"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0"/>
    </w:p>
    <w:p w:rsidR="009113B2" w:rsidRPr="00920A4F" w:rsidRDefault="009113B2" w:rsidP="00046C10">
      <w:pPr>
        <w:numPr>
          <w:ilvl w:val="0"/>
          <w:numId w:val="11"/>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1" w:name="_Toc314666624"/>
      <w:r w:rsidRPr="00920A4F">
        <w:rPr>
          <w:rFonts w:asciiTheme="minorHAnsi" w:eastAsia="Arial Unicode MS" w:hAnsiTheme="minorHAnsi" w:cstheme="minorHAnsi"/>
          <w:b/>
          <w:sz w:val="20"/>
          <w:szCs w:val="20"/>
          <w:lang w:val="es-ES_tradnl"/>
        </w:rPr>
        <w:t>on líneas enterradas existentes</w:t>
      </w:r>
    </w:p>
    <w:bookmarkEnd w:id="31"/>
    <w:p w:rsidR="009113B2" w:rsidRPr="00920A4F" w:rsidRDefault="009113B2" w:rsidP="00046C10">
      <w:pPr>
        <w:numPr>
          <w:ilvl w:val="0"/>
          <w:numId w:val="10"/>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046C10">
      <w:pPr>
        <w:numPr>
          <w:ilvl w:val="0"/>
          <w:numId w:val="10"/>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 xml:space="preserve">La separación mínima que se genere con el tendido de red secundaria de forma paralela a otros servicios deberá ser de 30 cm y/o bajo evaluación del SUPERVISOR DE OBRA. </w:t>
      </w:r>
    </w:p>
    <w:p w:rsidR="009113B2" w:rsidRPr="00920A4F" w:rsidRDefault="009113B2" w:rsidP="00046C10">
      <w:pPr>
        <w:numPr>
          <w:ilvl w:val="0"/>
          <w:numId w:val="10"/>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046C10">
      <w:pPr>
        <w:pStyle w:val="Prrafodelista"/>
        <w:numPr>
          <w:ilvl w:val="0"/>
          <w:numId w:val="11"/>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046C10">
      <w:pPr>
        <w:numPr>
          <w:ilvl w:val="0"/>
          <w:numId w:val="9"/>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375E71" w:rsidRDefault="009113B2" w:rsidP="00046C10">
      <w:pPr>
        <w:pStyle w:val="Estilo1"/>
        <w:numPr>
          <w:ilvl w:val="1"/>
          <w:numId w:val="29"/>
        </w:numPr>
        <w:spacing w:before="100" w:beforeAutospacing="1" w:after="100" w:afterAutospacing="1" w:line="276" w:lineRule="auto"/>
        <w:rPr>
          <w:rFonts w:asciiTheme="minorHAnsi" w:hAnsiTheme="minorHAnsi" w:cstheme="minorHAnsi"/>
          <w:sz w:val="20"/>
          <w:szCs w:val="20"/>
        </w:rPr>
      </w:pPr>
      <w:r w:rsidRPr="00375E71">
        <w:rPr>
          <w:rFonts w:asciiTheme="minorHAnsi" w:hAnsiTheme="minorHAnsi" w:cstheme="minorHAnsi"/>
          <w:sz w:val="20"/>
          <w:szCs w:val="20"/>
        </w:rPr>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27FFC" w:rsidRPr="00375E71" w:rsidRDefault="00027FFC" w:rsidP="009113B2">
      <w:pPr>
        <w:spacing w:before="100" w:beforeAutospacing="1" w:after="100" w:afterAutospacing="1"/>
        <w:jc w:val="both"/>
        <w:rPr>
          <w:rFonts w:asciiTheme="minorHAnsi" w:hAnsiTheme="minorHAnsi" w:cstheme="minorHAnsi"/>
          <w:kern w:val="28"/>
          <w:sz w:val="20"/>
          <w:szCs w:val="20"/>
        </w:rPr>
      </w:pPr>
    </w:p>
    <w:p w:rsidR="009113B2" w:rsidRPr="00920A4F" w:rsidRDefault="009113B2" w:rsidP="00046C10">
      <w:pPr>
        <w:pStyle w:val="Estilo1"/>
        <w:numPr>
          <w:ilvl w:val="1"/>
          <w:numId w:val="29"/>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lastRenderedPageBreak/>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046C10">
      <w:pPr>
        <w:pStyle w:val="Ttulo2"/>
        <w:numPr>
          <w:ilvl w:val="0"/>
          <w:numId w:val="29"/>
        </w:numPr>
        <w:spacing w:before="200" w:line="276" w:lineRule="auto"/>
        <w:ind w:left="426" w:hanging="426"/>
        <w:jc w:val="both"/>
        <w:rPr>
          <w:rFonts w:asciiTheme="minorHAnsi" w:hAnsiTheme="minorHAnsi" w:cstheme="minorHAnsi"/>
          <w:b/>
          <w:sz w:val="20"/>
          <w:szCs w:val="20"/>
        </w:rPr>
      </w:pPr>
      <w:r w:rsidRPr="00920A4F">
        <w:rPr>
          <w:rFonts w:asciiTheme="minorHAnsi" w:hAnsiTheme="minorHAnsi" w:cstheme="minorHAnsi"/>
          <w:b/>
          <w:sz w:val="20"/>
          <w:szCs w:val="20"/>
        </w:rPr>
        <w:t>TRA</w:t>
      </w:r>
      <w:r w:rsidR="008345E5">
        <w:rPr>
          <w:rFonts w:asciiTheme="minorHAnsi" w:hAnsiTheme="minorHAnsi" w:cstheme="minorHAnsi"/>
          <w:b/>
          <w:sz w:val="20"/>
          <w:szCs w:val="20"/>
        </w:rPr>
        <w:t>N</w:t>
      </w:r>
      <w:r w:rsidRPr="00920A4F">
        <w:rPr>
          <w:rFonts w:asciiTheme="minorHAnsi" w:hAnsiTheme="minorHAnsi" w:cstheme="minorHAnsi"/>
          <w:b/>
          <w:sz w:val="20"/>
          <w:szCs w:val="20"/>
        </w:rPr>
        <w:t xml:space="preserve">SPORTE DE TUBERÍA </w:t>
      </w:r>
    </w:p>
    <w:p w:rsidR="009113B2" w:rsidRPr="002E1E84" w:rsidRDefault="009113B2" w:rsidP="009113B2">
      <w:pPr>
        <w:jc w:val="both"/>
        <w:rPr>
          <w:rFonts w:asciiTheme="minorHAnsi" w:eastAsiaTheme="majorEastAsia" w:hAnsiTheme="minorHAnsi" w:cstheme="minorHAnsi"/>
          <w:b/>
          <w:color w:val="2E74B5" w:themeColor="accent1" w:themeShade="BF"/>
          <w:sz w:val="20"/>
          <w:szCs w:val="20"/>
        </w:rPr>
      </w:pPr>
      <w:r w:rsidRPr="002E1E84">
        <w:rPr>
          <w:rFonts w:asciiTheme="minorHAnsi" w:eastAsiaTheme="majorEastAsia" w:hAnsiTheme="minorHAnsi" w:cstheme="minorHAnsi"/>
          <w:b/>
          <w:color w:val="2E74B5" w:themeColor="accent1" w:themeShade="BF"/>
          <w:sz w:val="20"/>
          <w:szCs w:val="20"/>
        </w:rPr>
        <w:t>UNIDAD: Global (GLB)</w:t>
      </w:r>
    </w:p>
    <w:p w:rsidR="009113B2" w:rsidRPr="00FA7EE3" w:rsidRDefault="009113B2" w:rsidP="00046C10">
      <w:pPr>
        <w:pStyle w:val="Estilo1"/>
        <w:numPr>
          <w:ilvl w:val="1"/>
          <w:numId w:val="29"/>
        </w:numPr>
        <w:spacing w:before="100" w:beforeAutospacing="1" w:after="100" w:afterAutospacing="1" w:line="276" w:lineRule="auto"/>
        <w:rPr>
          <w:rFonts w:asciiTheme="minorHAnsi" w:hAnsiTheme="minorHAnsi" w:cstheme="minorHAnsi"/>
          <w:sz w:val="20"/>
          <w:szCs w:val="20"/>
        </w:rPr>
      </w:pPr>
      <w:r w:rsidRPr="00FA7EE3">
        <w:rPr>
          <w:rFonts w:asciiTheme="minorHAnsi" w:hAnsiTheme="minorHAnsi" w:cstheme="minorHAnsi"/>
          <w:sz w:val="20"/>
          <w:szCs w:val="20"/>
        </w:rPr>
        <w:t xml:space="preserve">DEFINICIÓN. </w:t>
      </w:r>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920A4F" w:rsidRDefault="00FA7EE3" w:rsidP="009113B2">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ES_tradnl"/>
        </w:rPr>
        <w:t xml:space="preserve">7.2 </w:t>
      </w:r>
      <w:r w:rsidR="009113B2" w:rsidRPr="00920A4F">
        <w:rPr>
          <w:rFonts w:asciiTheme="minorHAnsi" w:eastAsia="Arial Unicode MS"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4</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5</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PE 125 MM</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6</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F.G.</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bl>
    <w:p w:rsidR="009113B2" w:rsidRPr="00920A4F" w:rsidRDefault="00FA7EE3" w:rsidP="009113B2">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7</w:t>
      </w:r>
      <w:r w:rsidR="009113B2" w:rsidRPr="00920A4F">
        <w:rPr>
          <w:rFonts w:asciiTheme="minorHAnsi" w:eastAsia="Arial Unicode MS" w:hAnsiTheme="minorHAnsi" w:cstheme="minorHAnsi"/>
          <w:b/>
          <w:sz w:val="20"/>
          <w:szCs w:val="20"/>
        </w:rPr>
        <w:t>.3 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920A4F" w:rsidRDefault="009113B2" w:rsidP="00046C10">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w:t>
      </w:r>
      <w:r w:rsidRPr="00920A4F">
        <w:rPr>
          <w:rFonts w:asciiTheme="minorHAnsi" w:eastAsia="Arial Unicode MS" w:hAnsiTheme="minorHAnsi" w:cstheme="minorHAnsi"/>
          <w:sz w:val="20"/>
          <w:szCs w:val="20"/>
        </w:rPr>
        <w:lastRenderedPageBreak/>
        <w:t>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046C10">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046C10">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046C10">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046C10">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046C10">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9113B2" w:rsidRPr="00920A4F" w:rsidRDefault="009113B2" w:rsidP="00046C10">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046C10">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046C10">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046C10">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046C10">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046C10">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w:t>
      </w:r>
    </w:p>
    <w:p w:rsidR="009113B2" w:rsidRPr="00C83748" w:rsidRDefault="00FA7EE3" w:rsidP="009113B2">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7</w:t>
      </w:r>
      <w:r w:rsidR="009113B2">
        <w:rPr>
          <w:rFonts w:asciiTheme="minorHAnsi" w:hAnsiTheme="minorHAnsi" w:cstheme="minorHAnsi"/>
          <w:b/>
          <w:iCs/>
          <w:sz w:val="20"/>
          <w:szCs w:val="20"/>
          <w:lang w:val="es-ES_tradnl"/>
        </w:rPr>
        <w:t xml:space="preserve">.4 </w:t>
      </w:r>
      <w:r w:rsidR="009113B2" w:rsidRPr="00C83748">
        <w:rPr>
          <w:rFonts w:asciiTheme="minorHAnsi" w:hAnsiTheme="minorHAnsi" w:cstheme="minorHAnsi"/>
          <w:b/>
          <w:iCs/>
          <w:sz w:val="20"/>
          <w:szCs w:val="20"/>
          <w:lang w:val="es-ES_tradnl"/>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FA7EE3" w:rsidP="009113B2">
      <w:pPr>
        <w:spacing w:before="100" w:beforeAutospacing="1" w:after="100" w:afterAutospacing="1"/>
        <w:jc w:val="both"/>
        <w:rPr>
          <w:rFonts w:asciiTheme="minorHAnsi" w:hAnsiTheme="minorHAnsi" w:cstheme="minorHAnsi"/>
          <w:sz w:val="20"/>
          <w:szCs w:val="20"/>
        </w:rPr>
      </w:pPr>
      <w:r>
        <w:rPr>
          <w:rFonts w:asciiTheme="minorHAnsi" w:eastAsia="Arial Unicode MS" w:hAnsiTheme="minorHAnsi" w:cstheme="minorHAnsi"/>
          <w:b/>
          <w:bCs/>
          <w:sz w:val="20"/>
          <w:szCs w:val="20"/>
        </w:rPr>
        <w:lastRenderedPageBreak/>
        <w:t>7</w:t>
      </w:r>
      <w:r w:rsidR="009113B2">
        <w:rPr>
          <w:rFonts w:asciiTheme="minorHAnsi" w:eastAsia="Arial Unicode MS" w:hAnsiTheme="minorHAnsi" w:cstheme="minorHAnsi"/>
          <w:b/>
          <w:bCs/>
          <w:sz w:val="20"/>
          <w:szCs w:val="20"/>
        </w:rPr>
        <w:t xml:space="preserve">.5 </w:t>
      </w:r>
      <w:r w:rsidR="009113B2" w:rsidRPr="00920A4F">
        <w:rPr>
          <w:rFonts w:asciiTheme="minorHAnsi" w:eastAsia="Arial Unicode MS" w:hAnsiTheme="minorHAnsi" w:cstheme="minorHAnsi"/>
          <w:b/>
          <w:sz w:val="20"/>
          <w:szCs w:val="20"/>
        </w:rPr>
        <w:t>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046C10">
      <w:pPr>
        <w:pStyle w:val="Ttulo2"/>
        <w:numPr>
          <w:ilvl w:val="0"/>
          <w:numId w:val="29"/>
        </w:numPr>
        <w:spacing w:before="200" w:line="276" w:lineRule="auto"/>
        <w:ind w:left="284" w:hanging="284"/>
        <w:jc w:val="both"/>
        <w:rPr>
          <w:rFonts w:asciiTheme="minorHAnsi" w:hAnsiTheme="minorHAnsi" w:cstheme="minorHAnsi"/>
          <w:b/>
          <w:sz w:val="20"/>
          <w:szCs w:val="20"/>
        </w:rPr>
      </w:pPr>
      <w:r w:rsidRPr="00920A4F">
        <w:rPr>
          <w:rFonts w:asciiTheme="minorHAnsi" w:hAnsiTheme="minorHAnsi" w:cstheme="minorHAnsi"/>
          <w:b/>
          <w:sz w:val="20"/>
          <w:szCs w:val="20"/>
        </w:rPr>
        <w:t xml:space="preserve">TENDIDO DE TUBERÍA </w:t>
      </w:r>
    </w:p>
    <w:p w:rsidR="009113B2" w:rsidRPr="00920A4F" w:rsidRDefault="009113B2" w:rsidP="00FA7EE3">
      <w:pPr>
        <w:rPr>
          <w:rFonts w:asciiTheme="minorHAnsi" w:hAnsiTheme="minorHAnsi" w:cstheme="minorHAnsi"/>
          <w:b/>
          <w:sz w:val="20"/>
          <w:szCs w:val="20"/>
          <w:vertAlign w:val="superscript"/>
        </w:rPr>
      </w:pPr>
      <w:r w:rsidRPr="00FA7EE3">
        <w:rPr>
          <w:rFonts w:asciiTheme="minorHAnsi" w:eastAsiaTheme="majorEastAsia" w:hAnsiTheme="minorHAnsi" w:cstheme="minorHAnsi"/>
          <w:b/>
          <w:color w:val="2E74B5" w:themeColor="accent1" w:themeShade="BF"/>
          <w:sz w:val="20"/>
          <w:szCs w:val="20"/>
        </w:rPr>
        <w:t>UNIDAD: Metro (m)</w:t>
      </w:r>
    </w:p>
    <w:p w:rsidR="009113B2" w:rsidRPr="00FA7EE3" w:rsidRDefault="009113B2" w:rsidP="00046C10">
      <w:pPr>
        <w:pStyle w:val="Estilo1"/>
        <w:numPr>
          <w:ilvl w:val="1"/>
          <w:numId w:val="29"/>
        </w:numPr>
        <w:spacing w:before="100" w:beforeAutospacing="1" w:after="100" w:afterAutospacing="1" w:line="276" w:lineRule="auto"/>
        <w:rPr>
          <w:rFonts w:asciiTheme="minorHAnsi" w:hAnsiTheme="minorHAnsi" w:cstheme="minorHAnsi"/>
          <w:kern w:val="28"/>
          <w:sz w:val="20"/>
          <w:szCs w:val="20"/>
        </w:rPr>
      </w:pPr>
      <w:r w:rsidRPr="00FA7EE3">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046C10">
      <w:pPr>
        <w:pStyle w:val="Estilo1"/>
        <w:numPr>
          <w:ilvl w:val="1"/>
          <w:numId w:val="2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046C10">
      <w:pPr>
        <w:pStyle w:val="Estilo1"/>
        <w:numPr>
          <w:ilvl w:val="1"/>
          <w:numId w:val="2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FA7EE3"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046C10">
      <w:pPr>
        <w:pStyle w:val="Textoindependiente"/>
        <w:numPr>
          <w:ilvl w:val="0"/>
          <w:numId w:val="23"/>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046C10">
      <w:pPr>
        <w:pStyle w:val="Textoindependiente"/>
        <w:numPr>
          <w:ilvl w:val="0"/>
          <w:numId w:val="23"/>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046C10">
      <w:pPr>
        <w:pStyle w:val="Textoindependiente"/>
        <w:numPr>
          <w:ilvl w:val="0"/>
          <w:numId w:val="23"/>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046C10">
      <w:pPr>
        <w:pStyle w:val="Textoindependiente"/>
        <w:numPr>
          <w:ilvl w:val="0"/>
          <w:numId w:val="23"/>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046C10">
      <w:pPr>
        <w:pStyle w:val="Textoindependiente"/>
        <w:numPr>
          <w:ilvl w:val="0"/>
          <w:numId w:val="23"/>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Default="009113B2" w:rsidP="00046C10">
      <w:pPr>
        <w:pStyle w:val="Textoindependiente"/>
        <w:numPr>
          <w:ilvl w:val="0"/>
          <w:numId w:val="23"/>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FA7EE3" w:rsidRPr="00920A4F" w:rsidRDefault="00FA7EE3" w:rsidP="00FA7EE3">
      <w:pPr>
        <w:pStyle w:val="Textoindependiente"/>
        <w:spacing w:after="0" w:line="240" w:lineRule="auto"/>
        <w:ind w:left="714"/>
        <w:jc w:val="both"/>
        <w:rPr>
          <w:rFonts w:eastAsia="Times New Roman" w:cstheme="minorHAnsi"/>
          <w:sz w:val="20"/>
          <w:szCs w:val="20"/>
          <w:lang w:val="es-ES" w:eastAsia="es-ES"/>
        </w:rPr>
      </w:pP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046C10">
      <w:pPr>
        <w:pStyle w:val="Textoindependiente"/>
        <w:numPr>
          <w:ilvl w:val="0"/>
          <w:numId w:val="22"/>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046C10">
      <w:pPr>
        <w:pStyle w:val="Textoindependiente"/>
        <w:numPr>
          <w:ilvl w:val="0"/>
          <w:numId w:val="22"/>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046C10">
      <w:pPr>
        <w:pStyle w:val="Textoindependiente"/>
        <w:numPr>
          <w:ilvl w:val="0"/>
          <w:numId w:val="22"/>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046C10">
      <w:pPr>
        <w:pStyle w:val="Textoindependiente"/>
        <w:numPr>
          <w:ilvl w:val="0"/>
          <w:numId w:val="22"/>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046C10">
      <w:pPr>
        <w:pStyle w:val="Textoindependiente"/>
        <w:numPr>
          <w:ilvl w:val="0"/>
          <w:numId w:val="22"/>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FA7EE3" w:rsidRDefault="00FA7EE3" w:rsidP="009113B2">
      <w:pPr>
        <w:pStyle w:val="Textoindependiente"/>
        <w:jc w:val="both"/>
        <w:rPr>
          <w:rFonts w:eastAsia="Times New Roman" w:cstheme="minorHAnsi"/>
          <w:sz w:val="20"/>
          <w:szCs w:val="20"/>
          <w:lang w:val="es-ES" w:eastAsia="es-ES"/>
        </w:rPr>
      </w:pP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Se deberá tener un Traslape máximo 0.40 m en tuberías menores o iguales a 63 mm a razón de evitar la mayor cantidad de longitud de perdida de tubería por concepto de Soldadura de accesorios. Si el CONTRATISTA, No </w:t>
      </w:r>
      <w:r w:rsidRPr="00920A4F">
        <w:rPr>
          <w:rFonts w:eastAsia="Times New Roman" w:cstheme="minorHAnsi"/>
          <w:sz w:val="20"/>
          <w:szCs w:val="20"/>
          <w:lang w:val="es-ES" w:eastAsia="es-ES"/>
        </w:rPr>
        <w:lastRenderedPageBreak/>
        <w:t>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046C10">
      <w:pPr>
        <w:pStyle w:val="Estilo1"/>
        <w:numPr>
          <w:ilvl w:val="1"/>
          <w:numId w:val="29"/>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46C10">
      <w:pPr>
        <w:pStyle w:val="Estilo1"/>
        <w:numPr>
          <w:ilvl w:val="1"/>
          <w:numId w:val="2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FA7EE3" w:rsidRDefault="00FA7EE3" w:rsidP="009113B2">
      <w:pPr>
        <w:jc w:val="both"/>
        <w:rPr>
          <w:rFonts w:asciiTheme="minorHAnsi" w:hAnsiTheme="minorHAnsi" w:cstheme="minorHAnsi"/>
          <w:sz w:val="20"/>
          <w:szCs w:val="20"/>
        </w:rPr>
      </w:pPr>
    </w:p>
    <w:p w:rsidR="00FA7EE3" w:rsidRDefault="00FA7EE3" w:rsidP="009113B2">
      <w:pPr>
        <w:jc w:val="both"/>
        <w:rPr>
          <w:rFonts w:asciiTheme="minorHAnsi" w:hAnsiTheme="minorHAnsi" w:cstheme="minorHAnsi"/>
          <w:sz w:val="20"/>
          <w:szCs w:val="20"/>
        </w:rPr>
      </w:pPr>
    </w:p>
    <w:p w:rsidR="00FA7EE3" w:rsidRPr="00920A4F" w:rsidRDefault="00FA7EE3" w:rsidP="009113B2">
      <w:pPr>
        <w:jc w:val="both"/>
        <w:rPr>
          <w:rFonts w:asciiTheme="minorHAnsi" w:hAnsiTheme="minorHAnsi" w:cstheme="minorHAnsi"/>
          <w:sz w:val="20"/>
          <w:szCs w:val="20"/>
        </w:rPr>
      </w:pPr>
    </w:p>
    <w:p w:rsidR="009113B2" w:rsidRPr="00920A4F" w:rsidRDefault="009113B2" w:rsidP="00046C10">
      <w:pPr>
        <w:pStyle w:val="Ttulo2"/>
        <w:numPr>
          <w:ilvl w:val="0"/>
          <w:numId w:val="29"/>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OBRAS CIVILES PARA FIJACIÓN PARA VÁLVULA DE P.E.  Ø </w:t>
      </w:r>
      <w:r w:rsidR="00CA18CF">
        <w:rPr>
          <w:rFonts w:asciiTheme="minorHAnsi" w:hAnsiTheme="minorHAnsi" w:cstheme="minorHAnsi"/>
          <w:b/>
          <w:sz w:val="20"/>
          <w:szCs w:val="20"/>
        </w:rPr>
        <w:t>40</w:t>
      </w:r>
      <w:r w:rsidR="00027FFC">
        <w:rPr>
          <w:rFonts w:asciiTheme="minorHAnsi" w:hAnsiTheme="minorHAnsi" w:cstheme="minorHAnsi"/>
          <w:b/>
          <w:sz w:val="20"/>
          <w:szCs w:val="20"/>
        </w:rPr>
        <w:t xml:space="preserve"> mm</w:t>
      </w:r>
      <w:r w:rsidRPr="00920A4F">
        <w:rPr>
          <w:rFonts w:asciiTheme="minorHAnsi" w:hAnsiTheme="minorHAnsi" w:cstheme="minorHAnsi"/>
          <w:b/>
          <w:sz w:val="20"/>
          <w:szCs w:val="20"/>
        </w:rPr>
        <w:t xml:space="preserve">  </w:t>
      </w:r>
    </w:p>
    <w:p w:rsidR="009113B2" w:rsidRPr="00FA7EE3" w:rsidRDefault="009113B2" w:rsidP="009113B2">
      <w:pPr>
        <w:rPr>
          <w:rFonts w:asciiTheme="minorHAnsi" w:eastAsiaTheme="majorEastAsia" w:hAnsiTheme="minorHAnsi" w:cstheme="minorHAnsi"/>
          <w:b/>
          <w:color w:val="2E74B5" w:themeColor="accent1" w:themeShade="BF"/>
          <w:sz w:val="20"/>
          <w:szCs w:val="20"/>
        </w:rPr>
      </w:pPr>
      <w:r w:rsidRPr="00FA7EE3">
        <w:rPr>
          <w:rFonts w:asciiTheme="minorHAnsi" w:eastAsiaTheme="majorEastAsia" w:hAnsiTheme="minorHAnsi" w:cstheme="minorHAnsi"/>
          <w:b/>
          <w:color w:val="2E74B5" w:themeColor="accent1" w:themeShade="BF"/>
          <w:sz w:val="20"/>
          <w:szCs w:val="20"/>
        </w:rPr>
        <w:t>UNIDAD:   Pieza (Pza).</w:t>
      </w:r>
    </w:p>
    <w:p w:rsidR="009113B2" w:rsidRPr="00920A4F" w:rsidRDefault="009113B2" w:rsidP="00046C10">
      <w:pPr>
        <w:pStyle w:val="Estilo1"/>
        <w:numPr>
          <w:ilvl w:val="1"/>
          <w:numId w:val="2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3153EC" w:rsidRPr="00920A4F" w:rsidRDefault="003153EC" w:rsidP="009113B2">
      <w:pPr>
        <w:spacing w:before="100" w:beforeAutospacing="1" w:after="100" w:afterAutospacing="1"/>
        <w:jc w:val="both"/>
        <w:rPr>
          <w:rFonts w:asciiTheme="minorHAnsi" w:hAnsiTheme="minorHAnsi" w:cstheme="minorHAnsi"/>
          <w:sz w:val="20"/>
          <w:szCs w:val="20"/>
        </w:rPr>
      </w:pPr>
      <w:r w:rsidRPr="003153EC">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046C10">
      <w:pPr>
        <w:pStyle w:val="Estilo1"/>
        <w:numPr>
          <w:ilvl w:val="1"/>
          <w:numId w:val="2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3153EC" w:rsidRPr="00920A4F" w:rsidRDefault="003153EC"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046C10">
      <w:pPr>
        <w:pStyle w:val="Estilo1"/>
        <w:numPr>
          <w:ilvl w:val="1"/>
          <w:numId w:val="2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3153EC" w:rsidRPr="00920A4F" w:rsidRDefault="003153EC" w:rsidP="003153E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3153EC" w:rsidRPr="00920A4F" w:rsidRDefault="003153EC" w:rsidP="003153E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3153EC" w:rsidRPr="00920A4F" w:rsidRDefault="003153EC" w:rsidP="003153EC">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046C10">
      <w:pPr>
        <w:pStyle w:val="Estilo1"/>
        <w:numPr>
          <w:ilvl w:val="1"/>
          <w:numId w:val="29"/>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3153EC" w:rsidRPr="001B1365" w:rsidRDefault="003153EC" w:rsidP="003153EC">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53EC" w:rsidRPr="001B1365" w:rsidRDefault="003153EC" w:rsidP="003153EC">
      <w:pPr>
        <w:contextualSpacing/>
        <w:jc w:val="both"/>
        <w:rPr>
          <w:rFonts w:asciiTheme="minorHAnsi" w:hAnsiTheme="minorHAnsi" w:cstheme="minorHAnsi"/>
          <w:kern w:val="28"/>
          <w:sz w:val="20"/>
          <w:szCs w:val="20"/>
        </w:rPr>
      </w:pPr>
    </w:p>
    <w:p w:rsidR="003153EC" w:rsidRPr="001B1365" w:rsidRDefault="003153EC" w:rsidP="003153EC">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53EC" w:rsidRPr="001B1365" w:rsidRDefault="003153EC" w:rsidP="003153EC">
      <w:pPr>
        <w:contextualSpacing/>
        <w:jc w:val="both"/>
        <w:rPr>
          <w:rFonts w:asciiTheme="minorHAnsi" w:hAnsiTheme="minorHAnsi" w:cstheme="minorHAnsi"/>
          <w:kern w:val="28"/>
          <w:sz w:val="20"/>
          <w:szCs w:val="20"/>
        </w:rPr>
      </w:pPr>
    </w:p>
    <w:p w:rsidR="003153EC" w:rsidRPr="001B1365" w:rsidRDefault="003153EC" w:rsidP="003153EC">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153EC" w:rsidRPr="001B1365" w:rsidRDefault="003153EC" w:rsidP="003153EC">
      <w:pPr>
        <w:contextualSpacing/>
        <w:jc w:val="both"/>
        <w:rPr>
          <w:rFonts w:asciiTheme="minorHAnsi" w:hAnsiTheme="minorHAnsi" w:cstheme="minorHAnsi"/>
          <w:kern w:val="28"/>
          <w:sz w:val="20"/>
          <w:szCs w:val="20"/>
        </w:rPr>
      </w:pPr>
    </w:p>
    <w:p w:rsidR="003153EC" w:rsidRPr="001B1365" w:rsidRDefault="003153EC" w:rsidP="003153EC">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46C10">
      <w:pPr>
        <w:pStyle w:val="Estilo1"/>
        <w:numPr>
          <w:ilvl w:val="1"/>
          <w:numId w:val="2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3153EC" w:rsidRDefault="003153EC"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5386B" w:rsidRPr="00920A4F" w:rsidRDefault="0085386B" w:rsidP="00046C10">
      <w:pPr>
        <w:pStyle w:val="Ttulo2"/>
        <w:numPr>
          <w:ilvl w:val="0"/>
          <w:numId w:val="29"/>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REL</w:t>
      </w:r>
      <w:r>
        <w:rPr>
          <w:rFonts w:asciiTheme="minorHAnsi" w:hAnsiTheme="minorHAnsi" w:cstheme="minorHAnsi"/>
          <w:b/>
          <w:sz w:val="20"/>
          <w:szCs w:val="20"/>
        </w:rPr>
        <w:t>LENO Y COMPACTADO DE ZANJA CON TIERRA</w:t>
      </w:r>
      <w:r w:rsidRPr="00920A4F">
        <w:rPr>
          <w:rFonts w:asciiTheme="minorHAnsi" w:hAnsiTheme="minorHAnsi" w:cstheme="minorHAnsi"/>
          <w:b/>
          <w:sz w:val="20"/>
          <w:szCs w:val="20"/>
        </w:rPr>
        <w:t xml:space="preserve"> COMÚN. </w:t>
      </w:r>
    </w:p>
    <w:p w:rsidR="0085386B" w:rsidRPr="0085386B" w:rsidRDefault="0085386B" w:rsidP="0085386B">
      <w:pPr>
        <w:rPr>
          <w:rFonts w:asciiTheme="minorHAnsi" w:eastAsiaTheme="majorEastAsia" w:hAnsiTheme="minorHAnsi" w:cstheme="minorHAnsi"/>
          <w:b/>
          <w:color w:val="2E74B5" w:themeColor="accent1" w:themeShade="BF"/>
          <w:sz w:val="20"/>
          <w:szCs w:val="20"/>
        </w:rPr>
      </w:pPr>
      <w:r w:rsidRPr="0085386B">
        <w:rPr>
          <w:rFonts w:asciiTheme="minorHAnsi" w:eastAsiaTheme="majorEastAsia" w:hAnsiTheme="minorHAnsi" w:cstheme="minorHAnsi"/>
          <w:b/>
          <w:color w:val="2E74B5" w:themeColor="accent1" w:themeShade="BF"/>
          <w:sz w:val="20"/>
          <w:szCs w:val="20"/>
        </w:rPr>
        <w:t>UNIDAD: Metro Cubico (m3)</w:t>
      </w:r>
    </w:p>
    <w:p w:rsidR="0085386B" w:rsidRPr="00920A4F" w:rsidRDefault="0085386B" w:rsidP="00046C10">
      <w:pPr>
        <w:pStyle w:val="Estilo1"/>
        <w:numPr>
          <w:ilvl w:val="1"/>
          <w:numId w:val="2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32"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32"/>
    </w:p>
    <w:p w:rsidR="0085386B" w:rsidRPr="00920A4F" w:rsidRDefault="0085386B" w:rsidP="00046C10">
      <w:pPr>
        <w:pStyle w:val="Estilo1"/>
        <w:numPr>
          <w:ilvl w:val="1"/>
          <w:numId w:val="2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3" w:name="_Toc314666665"/>
      <w:r w:rsidRPr="00920A4F">
        <w:rPr>
          <w:rFonts w:asciiTheme="minorHAnsi" w:hAnsiTheme="minorHAnsi" w:cstheme="minorHAnsi"/>
          <w:sz w:val="20"/>
          <w:szCs w:val="20"/>
        </w:rPr>
        <w:t xml:space="preserve"> El material de relleno a </w:t>
      </w:r>
      <w:r w:rsidRPr="00920A4F">
        <w:rPr>
          <w:rFonts w:asciiTheme="minorHAnsi" w:hAnsiTheme="minorHAnsi" w:cstheme="minorHAnsi"/>
          <w:sz w:val="20"/>
          <w:szCs w:val="20"/>
        </w:rPr>
        <w:lastRenderedPageBreak/>
        <w:t xml:space="preserve">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33"/>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34"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4"/>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35"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5"/>
    </w:p>
    <w:p w:rsidR="0085386B" w:rsidRPr="00920A4F" w:rsidRDefault="0085386B" w:rsidP="00046C10">
      <w:pPr>
        <w:pStyle w:val="Estilo1"/>
        <w:numPr>
          <w:ilvl w:val="1"/>
          <w:numId w:val="2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85386B" w:rsidRPr="00920A4F" w:rsidRDefault="0085386B" w:rsidP="0085386B">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36"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6"/>
    </w:p>
    <w:p w:rsidR="0085386B" w:rsidRPr="00920A4F" w:rsidRDefault="0085386B" w:rsidP="0085386B">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37"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7"/>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38"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8"/>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39"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39"/>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40"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w:t>
      </w:r>
      <w:r w:rsidRPr="00920A4F">
        <w:rPr>
          <w:rFonts w:asciiTheme="minorHAnsi" w:hAnsiTheme="minorHAnsi" w:cstheme="minorHAnsi"/>
          <w:sz w:val="20"/>
          <w:szCs w:val="20"/>
        </w:rPr>
        <w:lastRenderedPageBreak/>
        <w:t xml:space="preserve">de no haber alcanzado el porcentaje requerido, </w:t>
      </w:r>
      <w:bookmarkEnd w:id="40"/>
      <w:r w:rsidRPr="00920A4F">
        <w:rPr>
          <w:rFonts w:asciiTheme="minorHAnsi" w:hAnsiTheme="minorHAnsi" w:cstheme="minorHAnsi"/>
          <w:sz w:val="20"/>
          <w:szCs w:val="20"/>
        </w:rPr>
        <w:t>el CONTRATISTA deberá repetir el trabajo por su cuenta y riesgo.</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41"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1"/>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42"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42"/>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43"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3"/>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44"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44"/>
      <w:r w:rsidRPr="00920A4F">
        <w:rPr>
          <w:rFonts w:asciiTheme="minorHAnsi" w:hAnsiTheme="minorHAnsi" w:cstheme="minorHAnsi"/>
          <w:sz w:val="20"/>
          <w:szCs w:val="20"/>
        </w:rPr>
        <w:t>, esta cinta de señalización para la zanja será otorgada por YPFB.</w:t>
      </w:r>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45"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5"/>
    </w:p>
    <w:p w:rsidR="0085386B" w:rsidRPr="00920A4F" w:rsidRDefault="0085386B" w:rsidP="0085386B">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85386B" w:rsidRPr="00920A4F" w:rsidRDefault="0085386B" w:rsidP="0085386B">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85386B" w:rsidRPr="00920A4F" w:rsidRDefault="0085386B" w:rsidP="00046C10">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85386B" w:rsidRPr="00920A4F" w:rsidRDefault="0085386B" w:rsidP="00046C10">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85386B" w:rsidRPr="00920A4F" w:rsidRDefault="0085386B" w:rsidP="00046C10">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85386B" w:rsidRPr="00920A4F" w:rsidRDefault="0085386B" w:rsidP="00046C10">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85386B" w:rsidRPr="00920A4F" w:rsidRDefault="0085386B" w:rsidP="00046C10">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85386B" w:rsidRPr="00B83344" w:rsidRDefault="0085386B" w:rsidP="00046C10">
      <w:pPr>
        <w:pStyle w:val="Estilo1"/>
        <w:numPr>
          <w:ilvl w:val="1"/>
          <w:numId w:val="29"/>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85386B" w:rsidRPr="00920A4F" w:rsidRDefault="0085386B" w:rsidP="008538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5386B" w:rsidRPr="00920A4F" w:rsidRDefault="0085386B" w:rsidP="0085386B">
      <w:pPr>
        <w:contextualSpacing/>
        <w:jc w:val="both"/>
        <w:rPr>
          <w:rFonts w:asciiTheme="minorHAnsi" w:hAnsiTheme="minorHAnsi" w:cstheme="minorHAnsi"/>
          <w:kern w:val="28"/>
          <w:sz w:val="20"/>
          <w:szCs w:val="20"/>
        </w:rPr>
      </w:pPr>
    </w:p>
    <w:p w:rsidR="0085386B" w:rsidRPr="00920A4F" w:rsidRDefault="0085386B" w:rsidP="008538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5386B" w:rsidRPr="00920A4F" w:rsidRDefault="0085386B" w:rsidP="0085386B">
      <w:pPr>
        <w:contextualSpacing/>
        <w:jc w:val="both"/>
        <w:rPr>
          <w:rFonts w:asciiTheme="minorHAnsi" w:hAnsiTheme="minorHAnsi" w:cstheme="minorHAnsi"/>
          <w:kern w:val="28"/>
          <w:sz w:val="20"/>
          <w:szCs w:val="20"/>
        </w:rPr>
      </w:pPr>
    </w:p>
    <w:p w:rsidR="0085386B" w:rsidRPr="00920A4F" w:rsidRDefault="0085386B" w:rsidP="008538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5386B" w:rsidRPr="00920A4F" w:rsidRDefault="0085386B" w:rsidP="0085386B">
      <w:pPr>
        <w:contextualSpacing/>
        <w:jc w:val="both"/>
        <w:rPr>
          <w:rFonts w:asciiTheme="minorHAnsi" w:hAnsiTheme="minorHAnsi" w:cstheme="minorHAnsi"/>
          <w:kern w:val="28"/>
          <w:sz w:val="20"/>
          <w:szCs w:val="20"/>
        </w:rPr>
      </w:pPr>
    </w:p>
    <w:p w:rsidR="0085386B" w:rsidRDefault="0085386B" w:rsidP="008538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5386B" w:rsidRPr="00920A4F" w:rsidRDefault="0085386B" w:rsidP="00046C10">
      <w:pPr>
        <w:pStyle w:val="Estilo1"/>
        <w:numPr>
          <w:ilvl w:val="1"/>
          <w:numId w:val="2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46" w:name="_Toc314666680"/>
      <w:r w:rsidRPr="00920A4F">
        <w:rPr>
          <w:rFonts w:asciiTheme="minorHAnsi" w:hAnsiTheme="minorHAnsi" w:cstheme="minorHAnsi"/>
          <w:sz w:val="20"/>
          <w:szCs w:val="20"/>
        </w:rPr>
        <w:t>En la medición se deberá  descontar los volúmenes de tierra que desplazan, estructuras y otros</w:t>
      </w:r>
      <w:bookmarkEnd w:id="46"/>
      <w:r w:rsidRPr="00920A4F">
        <w:rPr>
          <w:rFonts w:asciiTheme="minorHAnsi" w:hAnsiTheme="minorHAnsi" w:cstheme="minorHAnsi"/>
          <w:sz w:val="20"/>
          <w:szCs w:val="20"/>
        </w:rPr>
        <w:t xml:space="preserve"> que la SUPERVISIÓN considere necesario.</w:t>
      </w:r>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47"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7"/>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48" w:name="_Toc314666683"/>
      <w:r w:rsidRPr="00920A4F">
        <w:rPr>
          <w:rFonts w:asciiTheme="minorHAnsi" w:hAnsiTheme="minorHAnsi" w:cstheme="minorHAnsi"/>
          <w:sz w:val="20"/>
          <w:szCs w:val="20"/>
        </w:rPr>
        <w:lastRenderedPageBreak/>
        <w:t>Dicho precio será compensación total por los materiales, mano de obra, herramientas, equipo y otros gastos que sean necesarios para la adecuada y correcta ejecución de los trabajos.</w:t>
      </w:r>
      <w:bookmarkEnd w:id="48"/>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49"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9"/>
    </w:p>
    <w:p w:rsidR="0085386B" w:rsidRPr="00920A4F" w:rsidRDefault="00027FFC" w:rsidP="00046C10">
      <w:pPr>
        <w:pStyle w:val="Ttulo2"/>
        <w:numPr>
          <w:ilvl w:val="0"/>
          <w:numId w:val="29"/>
        </w:numPr>
        <w:spacing w:before="200" w:line="276" w:lineRule="auto"/>
        <w:jc w:val="both"/>
        <w:rPr>
          <w:rFonts w:asciiTheme="minorHAnsi" w:hAnsiTheme="minorHAnsi" w:cstheme="minorHAnsi"/>
          <w:sz w:val="20"/>
          <w:szCs w:val="20"/>
          <w:lang w:val="es-ES_tradnl"/>
        </w:rPr>
      </w:pPr>
      <w:r>
        <w:rPr>
          <w:rFonts w:asciiTheme="minorHAnsi" w:hAnsiTheme="minorHAnsi" w:cstheme="minorHAnsi"/>
          <w:b/>
          <w:sz w:val="20"/>
          <w:szCs w:val="20"/>
        </w:rPr>
        <w:t>REPOSICIÓN Y AFINADO DE ACERA Y/O CUNETA</w:t>
      </w:r>
    </w:p>
    <w:p w:rsidR="0085386B" w:rsidRPr="0085386B" w:rsidRDefault="0085386B" w:rsidP="0085386B">
      <w:pPr>
        <w:rPr>
          <w:rFonts w:asciiTheme="minorHAnsi" w:eastAsiaTheme="majorEastAsia" w:hAnsiTheme="minorHAnsi" w:cstheme="minorHAnsi"/>
          <w:b/>
          <w:color w:val="2E74B5" w:themeColor="accent1" w:themeShade="BF"/>
          <w:sz w:val="20"/>
          <w:szCs w:val="20"/>
        </w:rPr>
      </w:pPr>
      <w:r w:rsidRPr="0085386B">
        <w:rPr>
          <w:rFonts w:asciiTheme="minorHAnsi" w:eastAsiaTheme="majorEastAsia" w:hAnsiTheme="minorHAnsi" w:cstheme="minorHAnsi"/>
          <w:b/>
          <w:color w:val="2E74B5" w:themeColor="accent1" w:themeShade="BF"/>
          <w:sz w:val="20"/>
          <w:szCs w:val="20"/>
        </w:rPr>
        <w:t>UNIDAD: Metro Cuadrado (m2)</w:t>
      </w:r>
    </w:p>
    <w:p w:rsidR="0085386B" w:rsidRPr="00920A4F" w:rsidRDefault="0085386B" w:rsidP="00046C10">
      <w:pPr>
        <w:pStyle w:val="Estilo1"/>
        <w:numPr>
          <w:ilvl w:val="1"/>
          <w:numId w:val="2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85386B" w:rsidRPr="00920A4F" w:rsidRDefault="0085386B" w:rsidP="0085386B">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85386B" w:rsidRPr="00920A4F" w:rsidRDefault="0085386B" w:rsidP="0085386B">
      <w:pPr>
        <w:jc w:val="both"/>
        <w:rPr>
          <w:rFonts w:asciiTheme="minorHAnsi" w:hAnsiTheme="minorHAnsi" w:cstheme="minorHAnsi"/>
          <w:sz w:val="20"/>
          <w:szCs w:val="20"/>
        </w:rPr>
      </w:pPr>
    </w:p>
    <w:p w:rsidR="0085386B" w:rsidRDefault="0085386B" w:rsidP="0085386B">
      <w:pPr>
        <w:jc w:val="both"/>
        <w:rPr>
          <w:rFonts w:asciiTheme="minorHAnsi" w:hAnsiTheme="minorHAnsi" w:cstheme="minorHAnsi"/>
          <w:sz w:val="20"/>
          <w:szCs w:val="20"/>
        </w:rPr>
      </w:pPr>
      <w:bookmarkStart w:id="50"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50"/>
    </w:p>
    <w:p w:rsidR="0085386B" w:rsidRPr="00C7243F" w:rsidRDefault="0085386B" w:rsidP="00046C10">
      <w:pPr>
        <w:pStyle w:val="Estilo1"/>
        <w:numPr>
          <w:ilvl w:val="1"/>
          <w:numId w:val="29"/>
        </w:numPr>
        <w:spacing w:before="100" w:beforeAutospacing="1" w:after="100" w:afterAutospacing="1" w:line="276" w:lineRule="auto"/>
        <w:ind w:left="426" w:hanging="426"/>
        <w:contextualSpacing/>
        <w:rPr>
          <w:rFonts w:asciiTheme="minorHAnsi" w:hAnsiTheme="minorHAnsi" w:cstheme="minorHAnsi"/>
          <w:kern w:val="28"/>
          <w:sz w:val="20"/>
          <w:szCs w:val="20"/>
        </w:rPr>
      </w:pPr>
      <w:r w:rsidRPr="00C7243F">
        <w:rPr>
          <w:rFonts w:asciiTheme="minorHAnsi" w:eastAsia="Times New Roman" w:hAnsiTheme="minorHAnsi" w:cstheme="minorHAnsi"/>
          <w:sz w:val="20"/>
          <w:szCs w:val="20"/>
          <w:lang w:val="es-ES"/>
        </w:rPr>
        <w:t>MATERIALES, HERRAMIENTAS Y EQUIPO.</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85386B" w:rsidRPr="00920A4F" w:rsidRDefault="0085386B" w:rsidP="0085386B">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85386B" w:rsidRPr="00920A4F" w:rsidRDefault="0085386B" w:rsidP="00046C10">
      <w:pPr>
        <w:pStyle w:val="Estilo1"/>
        <w:numPr>
          <w:ilvl w:val="1"/>
          <w:numId w:val="2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51"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51"/>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52" w:name="_Toc314666851"/>
      <w:r w:rsidRPr="00920A4F">
        <w:rPr>
          <w:rFonts w:asciiTheme="minorHAnsi" w:hAnsiTheme="minorHAnsi" w:cstheme="minorHAnsi"/>
          <w:sz w:val="20"/>
          <w:szCs w:val="20"/>
        </w:rPr>
        <w:t>Dosificación:</w:t>
      </w:r>
      <w:bookmarkEnd w:id="52"/>
    </w:p>
    <w:p w:rsidR="0085386B" w:rsidRPr="00920A4F" w:rsidRDefault="0085386B" w:rsidP="0085386B">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3" w:name="_Toc314666852"/>
      <w:r w:rsidRPr="00920A4F">
        <w:rPr>
          <w:rFonts w:asciiTheme="minorHAnsi" w:hAnsiTheme="minorHAnsi" w:cstheme="minorHAnsi"/>
          <w:sz w:val="20"/>
          <w:szCs w:val="20"/>
        </w:rPr>
        <w:t>1</w:t>
      </w:r>
      <w:bookmarkEnd w:id="53"/>
      <w:r w:rsidRPr="00920A4F">
        <w:rPr>
          <w:rFonts w:asciiTheme="minorHAnsi" w:hAnsiTheme="minorHAnsi" w:cstheme="minorHAnsi"/>
          <w:sz w:val="20"/>
          <w:szCs w:val="20"/>
        </w:rPr>
        <w:t>: Cemento</w:t>
      </w:r>
    </w:p>
    <w:p w:rsidR="0085386B" w:rsidRPr="00920A4F" w:rsidRDefault="0085386B" w:rsidP="0085386B">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4" w:name="_Toc314666853"/>
      <w:r w:rsidRPr="00920A4F">
        <w:rPr>
          <w:rFonts w:asciiTheme="minorHAnsi" w:hAnsiTheme="minorHAnsi" w:cstheme="minorHAnsi"/>
          <w:sz w:val="20"/>
          <w:szCs w:val="20"/>
        </w:rPr>
        <w:t>2: Arena fina</w:t>
      </w:r>
      <w:bookmarkEnd w:id="54"/>
    </w:p>
    <w:p w:rsidR="0085386B" w:rsidRPr="00920A4F" w:rsidRDefault="0085386B" w:rsidP="0085386B">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5" w:name="_Toc314666854"/>
      <w:r w:rsidRPr="00920A4F">
        <w:rPr>
          <w:rFonts w:asciiTheme="minorHAnsi" w:hAnsiTheme="minorHAnsi" w:cstheme="minorHAnsi"/>
          <w:sz w:val="20"/>
          <w:szCs w:val="20"/>
        </w:rPr>
        <w:t>3: Grava común</w:t>
      </w:r>
      <w:bookmarkEnd w:id="55"/>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56"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6"/>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Las terminaciones de las juntas se alisarán con planchas metálicas, </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85386B" w:rsidRPr="00920A4F" w:rsidRDefault="0085386B" w:rsidP="0085386B">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85386B" w:rsidRPr="00920A4F" w:rsidRDefault="0085386B" w:rsidP="0085386B">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85386B" w:rsidRPr="00920A4F" w:rsidRDefault="0085386B" w:rsidP="0085386B">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85386B" w:rsidRPr="00920A4F" w:rsidRDefault="0085386B" w:rsidP="0085386B">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85386B" w:rsidRPr="00920A4F" w:rsidRDefault="0085386B" w:rsidP="0085386B">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57"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57"/>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85386B" w:rsidRPr="00920A4F" w:rsidRDefault="0085386B" w:rsidP="0085386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85386B" w:rsidRPr="00920A4F" w:rsidRDefault="0085386B" w:rsidP="0085386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85386B" w:rsidRPr="00920A4F" w:rsidRDefault="0085386B" w:rsidP="0085386B">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85386B" w:rsidRPr="00920A4F" w:rsidRDefault="0085386B" w:rsidP="0085386B">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85386B" w:rsidRPr="00920A4F" w:rsidRDefault="0085386B" w:rsidP="0085386B">
      <w:pPr>
        <w:autoSpaceDE w:val="0"/>
        <w:autoSpaceDN w:val="0"/>
        <w:adjustRightInd w:val="0"/>
        <w:jc w:val="both"/>
        <w:rPr>
          <w:rFonts w:asciiTheme="minorHAnsi" w:hAnsiTheme="minorHAnsi" w:cstheme="minorHAnsi"/>
          <w:b/>
          <w:sz w:val="20"/>
          <w:szCs w:val="20"/>
        </w:rPr>
      </w:pPr>
      <w:bookmarkStart w:id="58" w:name="_Toc314666872"/>
      <w:r w:rsidRPr="00920A4F">
        <w:rPr>
          <w:rFonts w:asciiTheme="minorHAnsi" w:hAnsiTheme="minorHAnsi" w:cstheme="minorHAnsi"/>
          <w:b/>
          <w:sz w:val="20"/>
          <w:szCs w:val="20"/>
        </w:rPr>
        <w:t>Ensayos</w:t>
      </w:r>
      <w:bookmarkEnd w:id="58"/>
    </w:p>
    <w:p w:rsidR="0085386B" w:rsidRPr="00920A4F" w:rsidRDefault="0085386B" w:rsidP="0085386B">
      <w:pPr>
        <w:autoSpaceDE w:val="0"/>
        <w:autoSpaceDN w:val="0"/>
        <w:adjustRightInd w:val="0"/>
        <w:jc w:val="both"/>
        <w:rPr>
          <w:rFonts w:asciiTheme="minorHAnsi" w:hAnsiTheme="minorHAnsi" w:cstheme="minorHAnsi"/>
          <w:b/>
          <w:sz w:val="20"/>
          <w:szCs w:val="20"/>
        </w:rPr>
      </w:pPr>
    </w:p>
    <w:p w:rsidR="0085386B" w:rsidRPr="00920A4F" w:rsidRDefault="0085386B" w:rsidP="0085386B">
      <w:pPr>
        <w:autoSpaceDE w:val="0"/>
        <w:autoSpaceDN w:val="0"/>
        <w:adjustRightInd w:val="0"/>
        <w:jc w:val="both"/>
        <w:rPr>
          <w:rFonts w:asciiTheme="minorHAnsi" w:hAnsiTheme="minorHAnsi" w:cstheme="minorHAnsi"/>
          <w:sz w:val="20"/>
          <w:szCs w:val="20"/>
        </w:rPr>
      </w:pPr>
      <w:bookmarkStart w:id="59"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9"/>
    </w:p>
    <w:p w:rsidR="0085386B" w:rsidRPr="00920A4F" w:rsidRDefault="0085386B" w:rsidP="00046C10">
      <w:pPr>
        <w:pStyle w:val="Prrafodelista"/>
        <w:numPr>
          <w:ilvl w:val="0"/>
          <w:numId w:val="9"/>
        </w:numPr>
        <w:autoSpaceDE w:val="0"/>
        <w:autoSpaceDN w:val="0"/>
        <w:adjustRightInd w:val="0"/>
        <w:spacing w:line="276" w:lineRule="auto"/>
        <w:contextualSpacing/>
        <w:jc w:val="both"/>
        <w:rPr>
          <w:rFonts w:asciiTheme="minorHAnsi" w:hAnsiTheme="minorHAnsi" w:cstheme="minorHAnsi"/>
          <w:sz w:val="20"/>
          <w:szCs w:val="20"/>
        </w:rPr>
      </w:pPr>
      <w:bookmarkStart w:id="60"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60"/>
    </w:p>
    <w:p w:rsidR="0085386B" w:rsidRPr="00920A4F" w:rsidRDefault="0085386B" w:rsidP="0085386B">
      <w:pPr>
        <w:autoSpaceDE w:val="0"/>
        <w:autoSpaceDN w:val="0"/>
        <w:adjustRightInd w:val="0"/>
        <w:jc w:val="both"/>
        <w:rPr>
          <w:rFonts w:asciiTheme="minorHAnsi" w:hAnsiTheme="minorHAnsi" w:cstheme="minorHAnsi"/>
          <w:sz w:val="20"/>
          <w:szCs w:val="20"/>
        </w:rPr>
      </w:pPr>
    </w:p>
    <w:p w:rsidR="0085386B" w:rsidRPr="00920A4F" w:rsidRDefault="0085386B" w:rsidP="00046C10">
      <w:pPr>
        <w:pStyle w:val="Prrafodelista"/>
        <w:numPr>
          <w:ilvl w:val="0"/>
          <w:numId w:val="9"/>
        </w:numPr>
        <w:autoSpaceDE w:val="0"/>
        <w:autoSpaceDN w:val="0"/>
        <w:adjustRightInd w:val="0"/>
        <w:spacing w:line="276" w:lineRule="auto"/>
        <w:contextualSpacing/>
        <w:jc w:val="both"/>
        <w:rPr>
          <w:rFonts w:asciiTheme="minorHAnsi" w:hAnsiTheme="minorHAnsi" w:cstheme="minorHAnsi"/>
          <w:sz w:val="20"/>
          <w:szCs w:val="20"/>
        </w:rPr>
      </w:pPr>
      <w:bookmarkStart w:id="61" w:name="_Toc314666876"/>
      <w:r w:rsidRPr="00920A4F">
        <w:rPr>
          <w:rFonts w:asciiTheme="minorHAnsi" w:hAnsiTheme="minorHAnsi" w:cstheme="minorHAnsi"/>
          <w:b/>
          <w:sz w:val="20"/>
          <w:szCs w:val="20"/>
        </w:rPr>
        <w:t>Frecuencia de los ensayos</w:t>
      </w:r>
      <w:bookmarkEnd w:id="61"/>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62"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62"/>
      <w:r w:rsidRPr="00920A4F">
        <w:rPr>
          <w:rFonts w:asciiTheme="minorHAnsi" w:hAnsiTheme="minorHAnsi" w:cstheme="minorHAnsi"/>
          <w:sz w:val="20"/>
          <w:szCs w:val="20"/>
        </w:rPr>
        <w:t>.</w:t>
      </w:r>
    </w:p>
    <w:p w:rsidR="0085386B" w:rsidRPr="00920A4F" w:rsidRDefault="0085386B" w:rsidP="0085386B">
      <w:pPr>
        <w:autoSpaceDE w:val="0"/>
        <w:autoSpaceDN w:val="0"/>
        <w:adjustRightInd w:val="0"/>
        <w:ind w:left="360"/>
        <w:jc w:val="both"/>
        <w:rPr>
          <w:rFonts w:asciiTheme="minorHAnsi" w:hAnsiTheme="minorHAnsi" w:cstheme="minorHAnsi"/>
          <w:sz w:val="20"/>
          <w:szCs w:val="20"/>
        </w:rPr>
      </w:pPr>
      <w:bookmarkStart w:id="63"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3"/>
    </w:p>
    <w:p w:rsidR="0085386B" w:rsidRPr="00920A4F" w:rsidRDefault="0085386B" w:rsidP="0085386B">
      <w:pPr>
        <w:autoSpaceDE w:val="0"/>
        <w:autoSpaceDN w:val="0"/>
        <w:adjustRightInd w:val="0"/>
        <w:ind w:left="360"/>
        <w:jc w:val="both"/>
        <w:rPr>
          <w:rFonts w:asciiTheme="minorHAnsi" w:hAnsiTheme="minorHAnsi" w:cstheme="minorHAnsi"/>
          <w:sz w:val="20"/>
          <w:szCs w:val="20"/>
        </w:rPr>
      </w:pPr>
      <w:bookmarkStart w:id="64" w:name="_Toc314666879"/>
      <w:r w:rsidRPr="00920A4F">
        <w:rPr>
          <w:rFonts w:asciiTheme="minorHAnsi" w:hAnsiTheme="minorHAnsi" w:cstheme="minorHAnsi"/>
          <w:sz w:val="20"/>
          <w:szCs w:val="20"/>
        </w:rPr>
        <w:lastRenderedPageBreak/>
        <w:t>Se deberá individualizar cada probeta anotando la fecha y hora y el elemento estructural correspondiente.</w:t>
      </w:r>
      <w:bookmarkEnd w:id="64"/>
    </w:p>
    <w:p w:rsidR="0085386B" w:rsidRPr="00920A4F" w:rsidRDefault="0085386B" w:rsidP="0085386B">
      <w:pPr>
        <w:autoSpaceDE w:val="0"/>
        <w:autoSpaceDN w:val="0"/>
        <w:adjustRightInd w:val="0"/>
        <w:ind w:firstLine="360"/>
        <w:jc w:val="both"/>
        <w:rPr>
          <w:rFonts w:asciiTheme="minorHAnsi" w:hAnsiTheme="minorHAnsi" w:cstheme="minorHAnsi"/>
          <w:sz w:val="20"/>
          <w:szCs w:val="20"/>
        </w:rPr>
      </w:pPr>
      <w:bookmarkStart w:id="65" w:name="_Toc314666880"/>
      <w:r w:rsidRPr="00920A4F">
        <w:rPr>
          <w:rFonts w:asciiTheme="minorHAnsi" w:hAnsiTheme="minorHAnsi" w:cstheme="minorHAnsi"/>
          <w:sz w:val="20"/>
          <w:szCs w:val="20"/>
        </w:rPr>
        <w:t>Las probetas serán preparadas en presencia del SUPERVISOR DE OBRA.</w:t>
      </w:r>
      <w:bookmarkEnd w:id="65"/>
    </w:p>
    <w:p w:rsidR="0085386B" w:rsidRPr="00920A4F" w:rsidRDefault="0085386B" w:rsidP="0085386B">
      <w:pPr>
        <w:autoSpaceDE w:val="0"/>
        <w:autoSpaceDN w:val="0"/>
        <w:adjustRightInd w:val="0"/>
        <w:ind w:left="360"/>
        <w:jc w:val="both"/>
        <w:rPr>
          <w:rFonts w:asciiTheme="minorHAnsi" w:hAnsiTheme="minorHAnsi" w:cstheme="minorHAnsi"/>
          <w:sz w:val="20"/>
          <w:szCs w:val="20"/>
        </w:rPr>
      </w:pPr>
      <w:bookmarkStart w:id="66"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6"/>
    </w:p>
    <w:p w:rsidR="0085386B" w:rsidRPr="00920A4F" w:rsidRDefault="0085386B" w:rsidP="0085386B">
      <w:pPr>
        <w:autoSpaceDE w:val="0"/>
        <w:autoSpaceDN w:val="0"/>
        <w:adjustRightInd w:val="0"/>
        <w:ind w:left="360"/>
        <w:jc w:val="both"/>
        <w:rPr>
          <w:rFonts w:asciiTheme="minorHAnsi" w:hAnsiTheme="minorHAnsi" w:cstheme="minorHAnsi"/>
          <w:sz w:val="20"/>
          <w:szCs w:val="20"/>
        </w:rPr>
      </w:pPr>
      <w:bookmarkStart w:id="67"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7"/>
    </w:p>
    <w:p w:rsidR="0085386B" w:rsidRPr="00920A4F" w:rsidRDefault="0085386B" w:rsidP="00046C10">
      <w:pPr>
        <w:pStyle w:val="Prrafodelista"/>
        <w:numPr>
          <w:ilvl w:val="0"/>
          <w:numId w:val="18"/>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68" w:name="_Toc314666883"/>
      <w:r w:rsidRPr="00920A4F">
        <w:rPr>
          <w:rFonts w:asciiTheme="minorHAnsi" w:hAnsiTheme="minorHAnsi" w:cstheme="minorHAnsi"/>
          <w:b/>
          <w:sz w:val="20"/>
          <w:szCs w:val="20"/>
        </w:rPr>
        <w:t xml:space="preserve">Evaluación y aceptación del </w:t>
      </w:r>
      <w:bookmarkStart w:id="69" w:name="_Toc314666884"/>
      <w:bookmarkEnd w:id="68"/>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9"/>
    </w:p>
    <w:p w:rsidR="0085386B" w:rsidRPr="00920A4F" w:rsidRDefault="0085386B" w:rsidP="00046C10">
      <w:pPr>
        <w:pStyle w:val="Prrafodelista"/>
        <w:numPr>
          <w:ilvl w:val="0"/>
          <w:numId w:val="18"/>
        </w:numPr>
        <w:autoSpaceDE w:val="0"/>
        <w:autoSpaceDN w:val="0"/>
        <w:adjustRightInd w:val="0"/>
        <w:spacing w:line="276" w:lineRule="auto"/>
        <w:ind w:left="426"/>
        <w:contextualSpacing/>
        <w:jc w:val="both"/>
        <w:rPr>
          <w:rFonts w:asciiTheme="minorHAnsi" w:hAnsiTheme="minorHAnsi" w:cstheme="minorHAnsi"/>
          <w:sz w:val="20"/>
          <w:szCs w:val="20"/>
        </w:rPr>
      </w:pPr>
      <w:bookmarkStart w:id="70" w:name="_Toc314666885"/>
      <w:r w:rsidRPr="00920A4F">
        <w:rPr>
          <w:rFonts w:asciiTheme="minorHAnsi" w:hAnsiTheme="minorHAnsi" w:cstheme="minorHAnsi"/>
          <w:b/>
          <w:sz w:val="20"/>
          <w:szCs w:val="20"/>
        </w:rPr>
        <w:t xml:space="preserve">Aceptación de la </w:t>
      </w:r>
      <w:bookmarkStart w:id="71" w:name="_Toc314666886"/>
      <w:bookmarkEnd w:id="70"/>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71"/>
    </w:p>
    <w:p w:rsidR="0085386B" w:rsidRPr="00920A4F" w:rsidRDefault="0085386B" w:rsidP="0085386B">
      <w:pPr>
        <w:autoSpaceDE w:val="0"/>
        <w:autoSpaceDN w:val="0"/>
        <w:adjustRightInd w:val="0"/>
        <w:ind w:firstLine="720"/>
        <w:jc w:val="both"/>
        <w:rPr>
          <w:rFonts w:asciiTheme="minorHAnsi" w:hAnsiTheme="minorHAnsi" w:cstheme="minorHAnsi"/>
          <w:sz w:val="20"/>
          <w:szCs w:val="20"/>
        </w:rPr>
      </w:pPr>
      <w:bookmarkStart w:id="72" w:name="_Toc314666887"/>
      <w:r w:rsidRPr="00920A4F">
        <w:rPr>
          <w:rFonts w:asciiTheme="minorHAnsi" w:hAnsiTheme="minorHAnsi" w:cstheme="minorHAnsi"/>
          <w:sz w:val="20"/>
          <w:szCs w:val="20"/>
        </w:rPr>
        <w:t>i) Resistencia del 80 a 90 %.</w:t>
      </w:r>
      <w:bookmarkStart w:id="73" w:name="_Toc314666888"/>
      <w:bookmarkEnd w:id="72"/>
      <w:r w:rsidRPr="00920A4F">
        <w:rPr>
          <w:rFonts w:asciiTheme="minorHAnsi" w:hAnsiTheme="minorHAnsi" w:cstheme="minorHAnsi"/>
          <w:sz w:val="20"/>
          <w:szCs w:val="20"/>
        </w:rPr>
        <w:t>Se procederá a:</w:t>
      </w:r>
      <w:bookmarkEnd w:id="73"/>
    </w:p>
    <w:p w:rsidR="0085386B" w:rsidRPr="00920A4F" w:rsidRDefault="0085386B" w:rsidP="0085386B">
      <w:pPr>
        <w:autoSpaceDE w:val="0"/>
        <w:autoSpaceDN w:val="0"/>
        <w:adjustRightInd w:val="0"/>
        <w:ind w:firstLine="720"/>
        <w:jc w:val="both"/>
        <w:rPr>
          <w:rFonts w:asciiTheme="minorHAnsi" w:hAnsiTheme="minorHAnsi" w:cstheme="minorHAnsi"/>
          <w:sz w:val="20"/>
          <w:szCs w:val="20"/>
        </w:rPr>
      </w:pPr>
      <w:bookmarkStart w:id="74"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74"/>
    </w:p>
    <w:p w:rsidR="0085386B" w:rsidRPr="00920A4F" w:rsidRDefault="0085386B" w:rsidP="0085386B">
      <w:pPr>
        <w:autoSpaceDE w:val="0"/>
        <w:autoSpaceDN w:val="0"/>
        <w:adjustRightInd w:val="0"/>
        <w:ind w:left="720"/>
        <w:jc w:val="both"/>
        <w:rPr>
          <w:rFonts w:asciiTheme="minorHAnsi" w:hAnsiTheme="minorHAnsi" w:cstheme="minorHAnsi"/>
          <w:sz w:val="20"/>
          <w:szCs w:val="20"/>
        </w:rPr>
      </w:pPr>
      <w:bookmarkStart w:id="75"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5"/>
    </w:p>
    <w:p w:rsidR="0085386B" w:rsidRPr="00920A4F" w:rsidRDefault="0085386B" w:rsidP="0085386B">
      <w:pPr>
        <w:autoSpaceDE w:val="0"/>
        <w:autoSpaceDN w:val="0"/>
        <w:adjustRightInd w:val="0"/>
        <w:ind w:firstLine="720"/>
        <w:jc w:val="both"/>
        <w:rPr>
          <w:rFonts w:asciiTheme="minorHAnsi" w:hAnsiTheme="minorHAnsi" w:cstheme="minorHAnsi"/>
          <w:sz w:val="20"/>
          <w:szCs w:val="20"/>
        </w:rPr>
      </w:pPr>
      <w:bookmarkStart w:id="76" w:name="_Toc314666891"/>
      <w:r w:rsidRPr="00920A4F">
        <w:rPr>
          <w:rFonts w:asciiTheme="minorHAnsi" w:hAnsiTheme="minorHAnsi" w:cstheme="minorHAnsi"/>
          <w:sz w:val="20"/>
          <w:szCs w:val="20"/>
        </w:rPr>
        <w:t>ii) Resistencia inferior al 60 %.</w:t>
      </w:r>
      <w:bookmarkEnd w:id="76"/>
      <w:r w:rsidRPr="00920A4F">
        <w:rPr>
          <w:rFonts w:asciiTheme="minorHAnsi" w:hAnsiTheme="minorHAnsi" w:cstheme="minorHAnsi"/>
          <w:sz w:val="20"/>
          <w:szCs w:val="20"/>
        </w:rPr>
        <w:t xml:space="preserve"> Se procederá a:</w:t>
      </w:r>
    </w:p>
    <w:p w:rsidR="0085386B" w:rsidRPr="00920A4F" w:rsidRDefault="0085386B" w:rsidP="0085386B">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77" w:name="_Toc314666892"/>
      <w:r w:rsidRPr="00920A4F">
        <w:rPr>
          <w:rFonts w:asciiTheme="minorHAnsi" w:hAnsiTheme="minorHAnsi" w:cstheme="minorHAnsi"/>
          <w:sz w:val="20"/>
          <w:szCs w:val="20"/>
        </w:rPr>
        <w:t>El CONTRATISTA procederá a la demolición y reemplazo del sector de vaciado afectado.</w:t>
      </w:r>
      <w:bookmarkEnd w:id="77"/>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78" w:name="_Toc314666893"/>
      <w:r w:rsidRPr="00920A4F">
        <w:rPr>
          <w:rFonts w:asciiTheme="minorHAnsi" w:hAnsiTheme="minorHAnsi" w:cstheme="minorHAnsi"/>
          <w:sz w:val="20"/>
          <w:szCs w:val="20"/>
        </w:rPr>
        <w:t>Todos los ensayos, pruebas, demoliciones, reemplazos necesarios serán cancelados por el CONTRATISTA.</w:t>
      </w:r>
      <w:bookmarkEnd w:id="78"/>
    </w:p>
    <w:p w:rsidR="0085386B" w:rsidRPr="00920A4F" w:rsidRDefault="0085386B" w:rsidP="0085386B">
      <w:pPr>
        <w:jc w:val="both"/>
        <w:rPr>
          <w:rFonts w:asciiTheme="minorHAnsi" w:hAnsiTheme="minorHAnsi" w:cstheme="minorHAnsi"/>
          <w:sz w:val="20"/>
          <w:szCs w:val="20"/>
        </w:rPr>
      </w:pPr>
      <w:bookmarkStart w:id="79"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79"/>
    </w:p>
    <w:p w:rsidR="0085386B" w:rsidRPr="00920A4F" w:rsidRDefault="0085386B" w:rsidP="0085386B">
      <w:pPr>
        <w:jc w:val="both"/>
        <w:rPr>
          <w:rFonts w:asciiTheme="minorHAnsi" w:hAnsiTheme="minorHAnsi" w:cstheme="minorHAnsi"/>
          <w:sz w:val="20"/>
          <w:szCs w:val="20"/>
        </w:rPr>
      </w:pPr>
      <w:bookmarkStart w:id="80"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80"/>
    </w:p>
    <w:p w:rsidR="0085386B" w:rsidRPr="00920A4F" w:rsidRDefault="0085386B" w:rsidP="0085386B">
      <w:pPr>
        <w:jc w:val="both"/>
        <w:rPr>
          <w:rFonts w:asciiTheme="minorHAnsi" w:hAnsiTheme="minorHAnsi" w:cstheme="minorHAnsi"/>
          <w:sz w:val="20"/>
          <w:szCs w:val="20"/>
        </w:rPr>
      </w:pPr>
      <w:bookmarkStart w:id="81"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81"/>
    </w:p>
    <w:p w:rsidR="0085386B" w:rsidRPr="00920A4F" w:rsidRDefault="0085386B" w:rsidP="0085386B">
      <w:pPr>
        <w:jc w:val="both"/>
        <w:rPr>
          <w:rFonts w:asciiTheme="minorHAnsi" w:hAnsiTheme="minorHAnsi" w:cstheme="minorHAnsi"/>
          <w:sz w:val="20"/>
          <w:szCs w:val="20"/>
        </w:rPr>
      </w:pPr>
      <w:bookmarkStart w:id="82" w:name="_Toc314666897"/>
      <w:r w:rsidRPr="00920A4F">
        <w:rPr>
          <w:rFonts w:asciiTheme="minorHAnsi" w:hAnsiTheme="minorHAnsi" w:cstheme="minorHAnsi"/>
          <w:sz w:val="20"/>
          <w:szCs w:val="20"/>
        </w:rPr>
        <w:t>En esta forma no se requerirá el empleo adicional de agua una vez la superficie haya sido cubierta.</w:t>
      </w:r>
      <w:bookmarkEnd w:id="82"/>
    </w:p>
    <w:p w:rsidR="0085386B" w:rsidRPr="00920A4F" w:rsidRDefault="0085386B" w:rsidP="0085386B">
      <w:pPr>
        <w:jc w:val="both"/>
        <w:rPr>
          <w:rFonts w:asciiTheme="minorHAnsi" w:hAnsiTheme="minorHAnsi" w:cstheme="minorHAnsi"/>
          <w:sz w:val="20"/>
          <w:szCs w:val="20"/>
        </w:rPr>
      </w:pPr>
      <w:bookmarkStart w:id="83" w:name="_Toc314666898"/>
      <w:r w:rsidRPr="00920A4F">
        <w:rPr>
          <w:rFonts w:asciiTheme="minorHAnsi" w:hAnsiTheme="minorHAnsi" w:cstheme="minorHAnsi"/>
          <w:sz w:val="20"/>
          <w:szCs w:val="20"/>
        </w:rPr>
        <w:t>El tramo debe revisarse frecuentemente para asegurarse que si tenga la humedad requerida.</w:t>
      </w:r>
      <w:bookmarkEnd w:id="83"/>
    </w:p>
    <w:p w:rsidR="0085386B" w:rsidRPr="00920A4F" w:rsidRDefault="0085386B" w:rsidP="0085386B">
      <w:pPr>
        <w:jc w:val="both"/>
        <w:rPr>
          <w:rFonts w:asciiTheme="minorHAnsi" w:hAnsiTheme="minorHAnsi" w:cstheme="minorHAnsi"/>
          <w:sz w:val="20"/>
          <w:szCs w:val="20"/>
        </w:rPr>
      </w:pPr>
      <w:bookmarkStart w:id="84"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4"/>
    </w:p>
    <w:p w:rsidR="0085386B" w:rsidRPr="00920A4F" w:rsidRDefault="0085386B" w:rsidP="0085386B">
      <w:pPr>
        <w:jc w:val="both"/>
        <w:rPr>
          <w:rFonts w:asciiTheme="minorHAnsi" w:hAnsiTheme="minorHAnsi" w:cstheme="minorHAnsi"/>
          <w:sz w:val="20"/>
          <w:szCs w:val="20"/>
        </w:rPr>
      </w:pPr>
      <w:bookmarkStart w:id="85"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85"/>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85386B" w:rsidRPr="00920A4F" w:rsidRDefault="0085386B" w:rsidP="00046C10">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85386B" w:rsidRPr="00920A4F" w:rsidRDefault="0085386B" w:rsidP="00046C10">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lastRenderedPageBreak/>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85386B" w:rsidRPr="004709A5" w:rsidRDefault="0085386B" w:rsidP="00046C10">
      <w:pPr>
        <w:pStyle w:val="Estilo1"/>
        <w:numPr>
          <w:ilvl w:val="1"/>
          <w:numId w:val="29"/>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85386B" w:rsidRPr="004709A5" w:rsidRDefault="0085386B" w:rsidP="0085386B">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5386B" w:rsidRPr="004709A5" w:rsidRDefault="0085386B" w:rsidP="0085386B">
      <w:pPr>
        <w:jc w:val="both"/>
        <w:rPr>
          <w:rFonts w:asciiTheme="minorHAnsi" w:hAnsiTheme="minorHAnsi" w:cstheme="minorHAnsi"/>
          <w:sz w:val="20"/>
          <w:szCs w:val="20"/>
        </w:rPr>
      </w:pPr>
    </w:p>
    <w:p w:rsidR="0085386B" w:rsidRPr="004709A5" w:rsidRDefault="0085386B" w:rsidP="0085386B">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5386B" w:rsidRPr="004709A5" w:rsidRDefault="0085386B" w:rsidP="0085386B">
      <w:pPr>
        <w:jc w:val="both"/>
        <w:rPr>
          <w:rFonts w:asciiTheme="minorHAnsi" w:hAnsiTheme="minorHAnsi" w:cstheme="minorHAnsi"/>
          <w:sz w:val="20"/>
          <w:szCs w:val="20"/>
        </w:rPr>
      </w:pPr>
    </w:p>
    <w:p w:rsidR="0085386B" w:rsidRPr="004709A5" w:rsidRDefault="0085386B" w:rsidP="0085386B">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5386B" w:rsidRPr="004709A5" w:rsidRDefault="0085386B" w:rsidP="0085386B">
      <w:pPr>
        <w:jc w:val="both"/>
        <w:rPr>
          <w:rFonts w:asciiTheme="minorHAnsi" w:hAnsiTheme="minorHAnsi" w:cstheme="minorHAnsi"/>
          <w:sz w:val="20"/>
          <w:szCs w:val="20"/>
        </w:rPr>
      </w:pPr>
    </w:p>
    <w:p w:rsidR="0085386B" w:rsidRDefault="0085386B" w:rsidP="0085386B">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5386B" w:rsidRPr="00920A4F" w:rsidRDefault="0085386B" w:rsidP="00046C10">
      <w:pPr>
        <w:pStyle w:val="Estilo1"/>
        <w:numPr>
          <w:ilvl w:val="1"/>
          <w:numId w:val="2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85386B" w:rsidRPr="00920A4F" w:rsidRDefault="0085386B" w:rsidP="0085386B">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 xml:space="preserve">nes en aceras de hormigón, </w:t>
      </w:r>
      <w:proofErr w:type="spellStart"/>
      <w:r>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85386B" w:rsidRPr="00920A4F" w:rsidRDefault="0085386B" w:rsidP="0085386B">
      <w:pPr>
        <w:jc w:val="both"/>
        <w:rPr>
          <w:rFonts w:asciiTheme="minorHAnsi" w:hAnsiTheme="minorHAnsi" w:cstheme="minorHAnsi"/>
          <w:sz w:val="20"/>
          <w:szCs w:val="20"/>
        </w:rPr>
      </w:pPr>
    </w:p>
    <w:p w:rsidR="0085386B" w:rsidRDefault="0085386B" w:rsidP="0085386B">
      <w:pPr>
        <w:jc w:val="both"/>
        <w:rPr>
          <w:rFonts w:asciiTheme="minorHAnsi" w:hAnsiTheme="minorHAnsi" w:cstheme="minorHAnsi"/>
          <w:sz w:val="20"/>
          <w:szCs w:val="20"/>
        </w:rPr>
      </w:pPr>
      <w:bookmarkStart w:id="86"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6"/>
    </w:p>
    <w:p w:rsidR="00C7243F" w:rsidRPr="00920A4F" w:rsidRDefault="00C7243F" w:rsidP="00046C10">
      <w:pPr>
        <w:pStyle w:val="Ttulo2"/>
        <w:numPr>
          <w:ilvl w:val="0"/>
          <w:numId w:val="29"/>
        </w:numPr>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REPOSICIÓN DE CERÁMICA, BALDOSAS Y/O CORTEZAS ESPECIALES C/PROVISIÓN </w:t>
      </w:r>
    </w:p>
    <w:p w:rsidR="00C7243F" w:rsidRPr="00C7243F" w:rsidRDefault="00C7243F" w:rsidP="00C7243F">
      <w:pPr>
        <w:rPr>
          <w:rFonts w:asciiTheme="minorHAnsi" w:eastAsiaTheme="majorEastAsia" w:hAnsiTheme="minorHAnsi" w:cstheme="minorHAnsi"/>
          <w:b/>
          <w:color w:val="2E74B5" w:themeColor="accent1" w:themeShade="BF"/>
          <w:sz w:val="20"/>
          <w:szCs w:val="20"/>
        </w:rPr>
      </w:pPr>
      <w:bookmarkStart w:id="87" w:name="_Toc314666903"/>
      <w:r w:rsidRPr="00C7243F">
        <w:rPr>
          <w:rFonts w:asciiTheme="minorHAnsi" w:eastAsiaTheme="majorEastAsia" w:hAnsiTheme="minorHAnsi" w:cstheme="minorHAnsi"/>
          <w:b/>
          <w:color w:val="2E74B5" w:themeColor="accent1" w:themeShade="BF"/>
          <w:sz w:val="20"/>
          <w:szCs w:val="20"/>
        </w:rPr>
        <w:t>UNIDAD: Metro Cuadrado (m2)</w:t>
      </w:r>
    </w:p>
    <w:p w:rsidR="00C7243F" w:rsidRPr="00920A4F" w:rsidRDefault="00C7243F" w:rsidP="00046C10">
      <w:pPr>
        <w:pStyle w:val="Estilo1"/>
        <w:numPr>
          <w:ilvl w:val="1"/>
          <w:numId w:val="2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C7243F" w:rsidRPr="00920A4F" w:rsidRDefault="00C7243F" w:rsidP="00C7243F">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87"/>
    </w:p>
    <w:p w:rsidR="00C7243F" w:rsidRPr="00920A4F" w:rsidRDefault="00C7243F" w:rsidP="00C7243F">
      <w:pPr>
        <w:widowControl w:val="0"/>
        <w:autoSpaceDE w:val="0"/>
        <w:autoSpaceDN w:val="0"/>
        <w:adjustRightInd w:val="0"/>
        <w:spacing w:before="177"/>
        <w:jc w:val="both"/>
        <w:rPr>
          <w:rFonts w:asciiTheme="minorHAnsi" w:hAnsiTheme="minorHAnsi" w:cstheme="minorHAnsi"/>
          <w:sz w:val="20"/>
          <w:szCs w:val="20"/>
        </w:rPr>
      </w:pPr>
      <w:bookmarkStart w:id="88" w:name="_Toc314666904"/>
      <w:r w:rsidRPr="00920A4F">
        <w:rPr>
          <w:rFonts w:asciiTheme="minorHAnsi" w:hAnsiTheme="minorHAnsi" w:cstheme="minorHAnsi"/>
          <w:sz w:val="20"/>
          <w:szCs w:val="20"/>
        </w:rPr>
        <w:t>Todos los trabajos serán ejecutados de acuerdo a las instrucciones del SUPERVISOR DE OBRA.</w:t>
      </w:r>
      <w:bookmarkEnd w:id="88"/>
    </w:p>
    <w:p w:rsidR="00C7243F" w:rsidRPr="00920A4F" w:rsidRDefault="00C7243F" w:rsidP="00046C10">
      <w:pPr>
        <w:pStyle w:val="Estilo1"/>
        <w:numPr>
          <w:ilvl w:val="1"/>
          <w:numId w:val="29"/>
        </w:numPr>
        <w:spacing w:before="100" w:beforeAutospacing="1" w:after="100" w:afterAutospacing="1" w:line="276" w:lineRule="auto"/>
        <w:rPr>
          <w:rFonts w:asciiTheme="minorHAnsi" w:eastAsia="Times New Roman" w:hAnsiTheme="minorHAnsi" w:cstheme="minorHAnsi"/>
          <w:sz w:val="20"/>
          <w:szCs w:val="20"/>
          <w:lang w:val="es-ES"/>
        </w:rPr>
      </w:pPr>
      <w:bookmarkStart w:id="89" w:name="_Toc314666905"/>
      <w:r w:rsidRPr="00920A4F">
        <w:rPr>
          <w:rFonts w:asciiTheme="minorHAnsi" w:eastAsia="Times New Roman" w:hAnsiTheme="minorHAnsi" w:cstheme="minorHAnsi"/>
          <w:sz w:val="20"/>
          <w:szCs w:val="20"/>
          <w:lang w:val="es-ES"/>
        </w:rPr>
        <w:t>MATERIALES, HERRAMIENTAS Y EQUIPO.</w:t>
      </w:r>
    </w:p>
    <w:p w:rsidR="00C7243F" w:rsidRDefault="00C7243F" w:rsidP="00C7243F">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89"/>
    </w:p>
    <w:p w:rsidR="00C7243F" w:rsidRPr="00920A4F" w:rsidRDefault="00C7243F" w:rsidP="00046C10">
      <w:pPr>
        <w:pStyle w:val="Estilo1"/>
        <w:numPr>
          <w:ilvl w:val="1"/>
          <w:numId w:val="2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C7243F" w:rsidRPr="00920A4F" w:rsidRDefault="00C7243F" w:rsidP="00C7243F">
      <w:pPr>
        <w:jc w:val="both"/>
        <w:rPr>
          <w:rFonts w:asciiTheme="minorHAnsi" w:hAnsiTheme="minorHAnsi" w:cstheme="minorHAnsi"/>
          <w:sz w:val="20"/>
          <w:szCs w:val="20"/>
        </w:rPr>
      </w:pPr>
      <w:bookmarkStart w:id="90"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90"/>
    </w:p>
    <w:p w:rsidR="00C7243F" w:rsidRPr="00920A4F" w:rsidRDefault="00C7243F" w:rsidP="00C7243F">
      <w:pPr>
        <w:jc w:val="both"/>
        <w:rPr>
          <w:rFonts w:asciiTheme="minorHAnsi" w:hAnsiTheme="minorHAnsi" w:cstheme="minorHAnsi"/>
          <w:sz w:val="20"/>
          <w:szCs w:val="20"/>
        </w:rPr>
      </w:pPr>
      <w:bookmarkStart w:id="91"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91"/>
    </w:p>
    <w:p w:rsidR="00C7243F" w:rsidRPr="00920A4F" w:rsidRDefault="00C7243F" w:rsidP="00C7243F">
      <w:pPr>
        <w:jc w:val="both"/>
        <w:rPr>
          <w:rFonts w:asciiTheme="minorHAnsi" w:hAnsiTheme="minorHAnsi" w:cstheme="minorHAnsi"/>
          <w:sz w:val="20"/>
          <w:szCs w:val="20"/>
        </w:rPr>
      </w:pPr>
      <w:bookmarkStart w:id="92"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92"/>
    </w:p>
    <w:p w:rsidR="00C7243F" w:rsidRDefault="00C7243F" w:rsidP="00C7243F">
      <w:pPr>
        <w:jc w:val="both"/>
        <w:rPr>
          <w:rFonts w:asciiTheme="minorHAnsi" w:hAnsiTheme="minorHAnsi" w:cstheme="minorHAnsi"/>
          <w:sz w:val="20"/>
          <w:szCs w:val="20"/>
        </w:rPr>
      </w:pPr>
      <w:bookmarkStart w:id="93"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93"/>
    </w:p>
    <w:p w:rsidR="00C7243F" w:rsidRPr="00B83344" w:rsidRDefault="00C7243F" w:rsidP="00046C10">
      <w:pPr>
        <w:pStyle w:val="Estilo1"/>
        <w:numPr>
          <w:ilvl w:val="1"/>
          <w:numId w:val="29"/>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C7243F" w:rsidRPr="00920A4F" w:rsidRDefault="00C7243F" w:rsidP="00C7243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7243F" w:rsidRPr="00920A4F" w:rsidRDefault="00C7243F" w:rsidP="00C7243F">
      <w:pPr>
        <w:contextualSpacing/>
        <w:jc w:val="both"/>
        <w:rPr>
          <w:rFonts w:asciiTheme="minorHAnsi" w:hAnsiTheme="minorHAnsi" w:cstheme="minorHAnsi"/>
          <w:kern w:val="28"/>
          <w:sz w:val="20"/>
          <w:szCs w:val="20"/>
        </w:rPr>
      </w:pPr>
    </w:p>
    <w:p w:rsidR="00C7243F" w:rsidRPr="00920A4F" w:rsidRDefault="00C7243F" w:rsidP="00C7243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C7243F" w:rsidRPr="00920A4F" w:rsidRDefault="00C7243F" w:rsidP="00C7243F">
      <w:pPr>
        <w:contextualSpacing/>
        <w:jc w:val="both"/>
        <w:rPr>
          <w:rFonts w:asciiTheme="minorHAnsi" w:hAnsiTheme="minorHAnsi" w:cstheme="minorHAnsi"/>
          <w:kern w:val="28"/>
          <w:sz w:val="20"/>
          <w:szCs w:val="20"/>
        </w:rPr>
      </w:pPr>
    </w:p>
    <w:p w:rsidR="00C7243F" w:rsidRPr="00920A4F" w:rsidRDefault="00C7243F" w:rsidP="00C7243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7243F" w:rsidRPr="00920A4F" w:rsidRDefault="00C7243F" w:rsidP="00C7243F">
      <w:pPr>
        <w:contextualSpacing/>
        <w:jc w:val="both"/>
        <w:rPr>
          <w:rFonts w:asciiTheme="minorHAnsi" w:hAnsiTheme="minorHAnsi" w:cstheme="minorHAnsi"/>
          <w:kern w:val="28"/>
          <w:sz w:val="20"/>
          <w:szCs w:val="20"/>
        </w:rPr>
      </w:pPr>
    </w:p>
    <w:p w:rsidR="00C7243F" w:rsidRDefault="00C7243F" w:rsidP="00C7243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7243F" w:rsidRPr="00920A4F" w:rsidRDefault="00C7243F" w:rsidP="00046C10">
      <w:pPr>
        <w:pStyle w:val="Estilo1"/>
        <w:numPr>
          <w:ilvl w:val="1"/>
          <w:numId w:val="2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85386B" w:rsidRPr="00920A4F" w:rsidRDefault="00C7243F" w:rsidP="0085386B">
      <w:pPr>
        <w:jc w:val="both"/>
        <w:rPr>
          <w:rFonts w:asciiTheme="minorHAnsi" w:hAnsiTheme="minorHAnsi" w:cstheme="minorHAnsi"/>
          <w:sz w:val="20"/>
          <w:szCs w:val="20"/>
        </w:rPr>
      </w:pPr>
      <w:bookmarkStart w:id="94" w:name="_Toc314666910"/>
      <w:r w:rsidRPr="00920A4F">
        <w:rPr>
          <w:rFonts w:asciiTheme="minorHAnsi" w:hAnsiTheme="minorHAnsi" w:cstheme="minorHAnsi"/>
          <w:sz w:val="20"/>
          <w:szCs w:val="20"/>
        </w:rPr>
        <w:t xml:space="preserve">Los pisos de cerámica, baldosa, </w:t>
      </w:r>
      <w:r>
        <w:rPr>
          <w:rFonts w:asciiTheme="minorHAnsi" w:hAnsiTheme="minorHAnsi" w:cstheme="minorHAnsi"/>
          <w:sz w:val="20"/>
          <w:szCs w:val="20"/>
        </w:rPr>
        <w:t xml:space="preserve">serán </w:t>
      </w:r>
      <w:r w:rsidRPr="00920A4F">
        <w:rPr>
          <w:rFonts w:asciiTheme="minorHAnsi" w:hAnsiTheme="minorHAnsi" w:cstheme="minorHAnsi"/>
          <w:sz w:val="20"/>
          <w:szCs w:val="20"/>
        </w:rPr>
        <w:t>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94"/>
    </w:p>
    <w:p w:rsidR="00F3522B" w:rsidRPr="00920A4F" w:rsidRDefault="00F3522B" w:rsidP="00046C10">
      <w:pPr>
        <w:pStyle w:val="Ttulo2"/>
        <w:numPr>
          <w:ilvl w:val="0"/>
          <w:numId w:val="29"/>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PROVISIÓN Y COLOCADO DE</w:t>
      </w:r>
      <w:r w:rsidR="00CA18CF">
        <w:rPr>
          <w:rFonts w:asciiTheme="minorHAnsi" w:hAnsiTheme="minorHAnsi" w:cstheme="minorHAnsi"/>
          <w:b/>
          <w:sz w:val="20"/>
          <w:szCs w:val="20"/>
        </w:rPr>
        <w:t xml:space="preserve"> FUNDA DE PROTECCION PVC DN </w:t>
      </w:r>
      <w:r w:rsidRPr="00920A4F">
        <w:rPr>
          <w:rFonts w:asciiTheme="minorHAnsi" w:hAnsiTheme="minorHAnsi" w:cstheme="minorHAnsi"/>
          <w:b/>
          <w:sz w:val="20"/>
          <w:szCs w:val="20"/>
        </w:rPr>
        <w:t>3”</w:t>
      </w:r>
    </w:p>
    <w:p w:rsidR="00F3522B" w:rsidRPr="00F3522B" w:rsidRDefault="00F3522B" w:rsidP="00F3522B">
      <w:pPr>
        <w:jc w:val="both"/>
        <w:rPr>
          <w:rFonts w:asciiTheme="minorHAnsi" w:eastAsiaTheme="majorEastAsia" w:hAnsiTheme="minorHAnsi" w:cstheme="minorHAnsi"/>
          <w:b/>
          <w:color w:val="2E74B5" w:themeColor="accent1" w:themeShade="BF"/>
          <w:sz w:val="20"/>
          <w:szCs w:val="20"/>
        </w:rPr>
      </w:pPr>
      <w:r w:rsidRPr="00F3522B">
        <w:rPr>
          <w:rFonts w:asciiTheme="minorHAnsi" w:eastAsiaTheme="majorEastAsia" w:hAnsiTheme="minorHAnsi" w:cstheme="minorHAnsi"/>
          <w:b/>
          <w:color w:val="2E74B5" w:themeColor="accent1" w:themeShade="BF"/>
          <w:sz w:val="20"/>
          <w:szCs w:val="20"/>
        </w:rPr>
        <w:t>UNIDAD: Metros (m).</w:t>
      </w:r>
    </w:p>
    <w:p w:rsidR="00F3522B" w:rsidRPr="00920A4F" w:rsidRDefault="00F3522B" w:rsidP="00046C10">
      <w:pPr>
        <w:pStyle w:val="Estilo1"/>
        <w:numPr>
          <w:ilvl w:val="1"/>
          <w:numId w:val="29"/>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F3522B" w:rsidRPr="00920A4F" w:rsidRDefault="00F3522B" w:rsidP="00F3522B">
      <w:pPr>
        <w:pStyle w:val="Sangra2detindependiente"/>
        <w:spacing w:line="276" w:lineRule="auto"/>
        <w:ind w:left="0"/>
        <w:jc w:val="both"/>
        <w:rPr>
          <w:rFonts w:cstheme="minorHAnsi"/>
          <w:sz w:val="20"/>
          <w:szCs w:val="20"/>
        </w:rPr>
      </w:pPr>
      <w:r w:rsidRPr="00920A4F">
        <w:rPr>
          <w:rFonts w:cstheme="minorHAnsi"/>
          <w:sz w:val="20"/>
          <w:szCs w:val="20"/>
        </w:rPr>
        <w:t xml:space="preserve">Este ítem se refiere a la provisión y colocación </w:t>
      </w:r>
      <w:r w:rsidR="00CA18CF">
        <w:rPr>
          <w:rFonts w:cstheme="minorHAnsi"/>
          <w:sz w:val="20"/>
          <w:szCs w:val="20"/>
        </w:rPr>
        <w:t xml:space="preserve">de tubería PVC SCH E-40  DN </w:t>
      </w:r>
      <w:r w:rsidRPr="00920A4F">
        <w:rPr>
          <w:rFonts w:cstheme="minorHAnsi"/>
          <w:sz w:val="20"/>
          <w:szCs w:val="20"/>
        </w:rPr>
        <w:t>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F3522B" w:rsidRPr="00920A4F" w:rsidRDefault="00F3522B" w:rsidP="00046C10">
      <w:pPr>
        <w:pStyle w:val="Estilo1"/>
        <w:numPr>
          <w:ilvl w:val="1"/>
          <w:numId w:val="29"/>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F3522B" w:rsidRPr="00920A4F" w:rsidRDefault="00F3522B" w:rsidP="00F3522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F3522B" w:rsidRPr="00920A4F" w:rsidRDefault="00F3522B" w:rsidP="00046C10">
      <w:pPr>
        <w:pStyle w:val="Estilo1"/>
        <w:numPr>
          <w:ilvl w:val="1"/>
          <w:numId w:val="29"/>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F3522B" w:rsidRDefault="00F3522B" w:rsidP="00F3522B">
      <w:pPr>
        <w:widowControl w:val="0"/>
        <w:autoSpaceDE w:val="0"/>
        <w:autoSpaceDN w:val="0"/>
        <w:adjustRightInd w:val="0"/>
        <w:jc w:val="both"/>
        <w:rPr>
          <w:rFonts w:asciiTheme="minorHAnsi" w:hAnsiTheme="minorHAnsi" w:cstheme="minorHAnsi"/>
          <w:iCs/>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3153EC" w:rsidRPr="00920A4F" w:rsidRDefault="003153EC" w:rsidP="00F3522B">
      <w:pPr>
        <w:widowControl w:val="0"/>
        <w:autoSpaceDE w:val="0"/>
        <w:autoSpaceDN w:val="0"/>
        <w:adjustRightInd w:val="0"/>
        <w:jc w:val="both"/>
        <w:rPr>
          <w:rFonts w:asciiTheme="minorHAnsi" w:hAnsiTheme="minorHAnsi" w:cstheme="minorHAnsi"/>
          <w:sz w:val="20"/>
          <w:szCs w:val="20"/>
        </w:rPr>
      </w:pPr>
    </w:p>
    <w:p w:rsidR="00F3522B" w:rsidRDefault="00F3522B" w:rsidP="00F3522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3153EC" w:rsidRDefault="003153EC" w:rsidP="00F3522B">
      <w:pPr>
        <w:widowControl w:val="0"/>
        <w:autoSpaceDE w:val="0"/>
        <w:autoSpaceDN w:val="0"/>
        <w:adjustRightInd w:val="0"/>
        <w:jc w:val="both"/>
        <w:rPr>
          <w:rFonts w:asciiTheme="minorHAnsi" w:hAnsiTheme="minorHAnsi" w:cstheme="minorHAnsi"/>
          <w:sz w:val="20"/>
          <w:szCs w:val="20"/>
        </w:rPr>
      </w:pPr>
    </w:p>
    <w:p w:rsidR="00027FFC" w:rsidRPr="00920A4F" w:rsidRDefault="00027FFC" w:rsidP="00F3522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F3522B" w:rsidRPr="00920A4F" w:rsidTr="003153EC">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F3522B" w:rsidRPr="00920A4F" w:rsidRDefault="00F3522B" w:rsidP="003153EC">
            <w:pPr>
              <w:jc w:val="center"/>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F3522B" w:rsidRPr="00920A4F" w:rsidTr="003153EC">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F3522B" w:rsidRPr="00920A4F" w:rsidRDefault="00F3522B" w:rsidP="003153EC">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F3522B" w:rsidRPr="00920A4F" w:rsidRDefault="00F3522B" w:rsidP="003153EC">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F3522B" w:rsidRPr="00920A4F" w:rsidTr="003153EC">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F3522B" w:rsidRPr="00920A4F" w:rsidRDefault="00F3522B" w:rsidP="003153EC">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F3522B" w:rsidRPr="00920A4F" w:rsidRDefault="00F3522B" w:rsidP="003153EC">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F3522B" w:rsidRPr="00920A4F" w:rsidTr="003153EC">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F3522B" w:rsidRPr="00920A4F" w:rsidRDefault="00F3522B" w:rsidP="003153EC">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F3522B" w:rsidRPr="00920A4F" w:rsidRDefault="00F3522B" w:rsidP="003153EC">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F3522B" w:rsidRPr="00C83748" w:rsidRDefault="00F3522B" w:rsidP="00046C10">
      <w:pPr>
        <w:pStyle w:val="Estilo1"/>
        <w:numPr>
          <w:ilvl w:val="1"/>
          <w:numId w:val="29"/>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F3522B" w:rsidRPr="00920A4F" w:rsidRDefault="00F3522B" w:rsidP="00F352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3522B" w:rsidRPr="00920A4F" w:rsidRDefault="00F3522B" w:rsidP="00F3522B">
      <w:pPr>
        <w:contextualSpacing/>
        <w:jc w:val="both"/>
        <w:rPr>
          <w:rFonts w:asciiTheme="minorHAnsi" w:hAnsiTheme="minorHAnsi" w:cstheme="minorHAnsi"/>
          <w:kern w:val="28"/>
          <w:sz w:val="20"/>
          <w:szCs w:val="20"/>
        </w:rPr>
      </w:pPr>
    </w:p>
    <w:p w:rsidR="00F3522B" w:rsidRPr="00920A4F" w:rsidRDefault="00F3522B" w:rsidP="00F352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3522B" w:rsidRPr="00920A4F" w:rsidRDefault="00F3522B" w:rsidP="00F3522B">
      <w:pPr>
        <w:contextualSpacing/>
        <w:jc w:val="both"/>
        <w:rPr>
          <w:rFonts w:asciiTheme="minorHAnsi" w:hAnsiTheme="minorHAnsi" w:cstheme="minorHAnsi"/>
          <w:kern w:val="28"/>
          <w:sz w:val="20"/>
          <w:szCs w:val="20"/>
        </w:rPr>
      </w:pPr>
    </w:p>
    <w:p w:rsidR="00F3522B" w:rsidRPr="00920A4F" w:rsidRDefault="00F3522B" w:rsidP="00F352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3522B" w:rsidRPr="00920A4F" w:rsidRDefault="00F3522B" w:rsidP="00F3522B">
      <w:pPr>
        <w:contextualSpacing/>
        <w:jc w:val="both"/>
        <w:rPr>
          <w:rFonts w:asciiTheme="minorHAnsi" w:hAnsiTheme="minorHAnsi" w:cstheme="minorHAnsi"/>
          <w:kern w:val="28"/>
          <w:sz w:val="20"/>
          <w:szCs w:val="20"/>
        </w:rPr>
      </w:pPr>
    </w:p>
    <w:p w:rsidR="00F3522B" w:rsidRDefault="00F3522B" w:rsidP="00F352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3522B" w:rsidRPr="00920A4F" w:rsidRDefault="00F3522B" w:rsidP="00046C10">
      <w:pPr>
        <w:pStyle w:val="Estilo1"/>
        <w:numPr>
          <w:ilvl w:val="1"/>
          <w:numId w:val="29"/>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F3522B" w:rsidRPr="00920A4F" w:rsidRDefault="00F3522B" w:rsidP="00F3522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F3522B" w:rsidRPr="00920A4F" w:rsidRDefault="00F3522B" w:rsidP="00F3522B">
      <w:pPr>
        <w:widowControl w:val="0"/>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F3522B" w:rsidRDefault="00F3522B" w:rsidP="00F3522B">
      <w:pPr>
        <w:jc w:val="both"/>
        <w:rPr>
          <w:rFonts w:asciiTheme="minorHAnsi" w:hAnsiTheme="minorHAnsi" w:cstheme="minorHAnsi"/>
          <w:sz w:val="20"/>
          <w:szCs w:val="20"/>
        </w:rPr>
      </w:pPr>
    </w:p>
    <w:p w:rsidR="00027FFC" w:rsidRDefault="00027FFC" w:rsidP="00F3522B">
      <w:pPr>
        <w:jc w:val="both"/>
        <w:rPr>
          <w:rFonts w:asciiTheme="minorHAnsi" w:hAnsiTheme="minorHAnsi" w:cstheme="minorHAnsi"/>
          <w:sz w:val="20"/>
          <w:szCs w:val="20"/>
        </w:rPr>
      </w:pPr>
    </w:p>
    <w:p w:rsidR="00027FFC" w:rsidRPr="00920A4F" w:rsidRDefault="00027FFC" w:rsidP="00F3522B">
      <w:pPr>
        <w:jc w:val="both"/>
        <w:rPr>
          <w:rFonts w:asciiTheme="minorHAnsi" w:hAnsiTheme="minorHAnsi" w:cstheme="minorHAnsi"/>
          <w:sz w:val="20"/>
          <w:szCs w:val="20"/>
        </w:rPr>
      </w:pPr>
    </w:p>
    <w:p w:rsidR="009113B2" w:rsidRPr="00920A4F" w:rsidRDefault="0085386B" w:rsidP="0085386B">
      <w:pPr>
        <w:pStyle w:val="Ttulo2"/>
        <w:numPr>
          <w:ilvl w:val="0"/>
          <w:numId w:val="0"/>
        </w:numPr>
        <w:spacing w:before="200" w:line="276" w:lineRule="auto"/>
        <w:ind w:left="576" w:hanging="576"/>
        <w:jc w:val="both"/>
        <w:rPr>
          <w:rFonts w:asciiTheme="minorHAnsi" w:hAnsiTheme="minorHAnsi" w:cstheme="minorHAnsi"/>
          <w:b/>
          <w:sz w:val="20"/>
          <w:szCs w:val="20"/>
        </w:rPr>
      </w:pPr>
      <w:r>
        <w:rPr>
          <w:rFonts w:asciiTheme="minorHAnsi" w:hAnsiTheme="minorHAnsi" w:cstheme="minorHAnsi"/>
          <w:b/>
          <w:sz w:val="20"/>
          <w:szCs w:val="20"/>
        </w:rPr>
        <w:lastRenderedPageBreak/>
        <w:t>1</w:t>
      </w:r>
      <w:r w:rsidR="003153EC">
        <w:rPr>
          <w:rFonts w:asciiTheme="minorHAnsi" w:hAnsiTheme="minorHAnsi" w:cstheme="minorHAnsi"/>
          <w:b/>
          <w:sz w:val="20"/>
          <w:szCs w:val="20"/>
        </w:rPr>
        <w:t>4</w:t>
      </w:r>
      <w:r>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 xml:space="preserve">PROVISIÓN Y COLOCADO DE CINTA DE SEÑALIZACIÓN </w:t>
      </w:r>
    </w:p>
    <w:p w:rsidR="009113B2" w:rsidRPr="008D6B67" w:rsidRDefault="009113B2" w:rsidP="009113B2">
      <w:pPr>
        <w:rPr>
          <w:rFonts w:asciiTheme="minorHAnsi" w:eastAsiaTheme="majorEastAsia" w:hAnsiTheme="minorHAnsi" w:cstheme="minorHAnsi"/>
          <w:b/>
          <w:color w:val="2E74B5" w:themeColor="accent1" w:themeShade="BF"/>
          <w:sz w:val="20"/>
          <w:szCs w:val="20"/>
        </w:rPr>
      </w:pPr>
      <w:r w:rsidRPr="008D6B67">
        <w:rPr>
          <w:rFonts w:asciiTheme="minorHAnsi" w:eastAsiaTheme="majorEastAsia" w:hAnsiTheme="minorHAnsi" w:cstheme="minorHAnsi"/>
          <w:b/>
          <w:color w:val="2E74B5" w:themeColor="accent1" w:themeShade="BF"/>
          <w:sz w:val="20"/>
          <w:szCs w:val="20"/>
        </w:rPr>
        <w:t>UNIDAD: Metro (m)</w:t>
      </w:r>
    </w:p>
    <w:p w:rsidR="009113B2" w:rsidRPr="00920A4F" w:rsidRDefault="009113B2" w:rsidP="00046C10">
      <w:pPr>
        <w:pStyle w:val="Estilo1"/>
        <w:numPr>
          <w:ilvl w:val="1"/>
          <w:numId w:val="30"/>
        </w:numPr>
        <w:spacing w:before="100" w:beforeAutospacing="1" w:after="100" w:afterAutospacing="1"/>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F3522B">
      <w:pPr>
        <w:pStyle w:val="Estilo1"/>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920A4F" w:rsidRDefault="009113B2" w:rsidP="00046C10">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920A4F" w:rsidRDefault="009113B2" w:rsidP="00046C10">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F3522B">
      <w:pPr>
        <w:pStyle w:val="Estilo1"/>
        <w:spacing w:line="276" w:lineRule="auto"/>
        <w:rPr>
          <w:rFonts w:asciiTheme="minorHAnsi" w:hAnsiTheme="minorHAnsi" w:cstheme="minorHAnsi"/>
          <w:sz w:val="20"/>
          <w:szCs w:val="20"/>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046C10">
      <w:pPr>
        <w:numPr>
          <w:ilvl w:val="2"/>
          <w:numId w:val="12"/>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046C10">
      <w:pPr>
        <w:numPr>
          <w:ilvl w:val="2"/>
          <w:numId w:val="12"/>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046C10">
      <w:pPr>
        <w:numPr>
          <w:ilvl w:val="2"/>
          <w:numId w:val="12"/>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046C10">
      <w:pPr>
        <w:numPr>
          <w:ilvl w:val="2"/>
          <w:numId w:val="12"/>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w:t>
      </w:r>
      <w:proofErr w:type="gramStart"/>
      <w:r w:rsidRPr="00920A4F">
        <w:rPr>
          <w:rFonts w:asciiTheme="minorHAnsi" w:hAnsiTheme="minorHAnsi" w:cstheme="minorHAnsi"/>
          <w:sz w:val="20"/>
          <w:szCs w:val="20"/>
        </w:rPr>
        <w:t>!</w:t>
      </w:r>
      <w:proofErr w:type="gramEnd"/>
      <w:r w:rsidRPr="00920A4F">
        <w:rPr>
          <w:rFonts w:asciiTheme="minorHAnsi" w:hAnsiTheme="minorHAnsi" w:cstheme="minorHAnsi"/>
          <w:sz w:val="20"/>
          <w:szCs w:val="20"/>
        </w:rPr>
        <w:t xml:space="preserve"> YPFB LÍNEA DE GAS.</w:t>
      </w:r>
    </w:p>
    <w:p w:rsidR="0085386B" w:rsidRPr="00920A4F" w:rsidRDefault="0085386B" w:rsidP="0085386B">
      <w:pPr>
        <w:spacing w:line="276" w:lineRule="auto"/>
        <w:ind w:left="2160"/>
        <w:jc w:val="both"/>
        <w:rPr>
          <w:rFonts w:asciiTheme="minorHAnsi" w:hAnsiTheme="minorHAnsi" w:cstheme="minorHAnsi"/>
          <w:sz w:val="20"/>
          <w:szCs w:val="20"/>
        </w:rPr>
      </w:pPr>
    </w:p>
    <w:p w:rsidR="009113B2" w:rsidRPr="00920A4F" w:rsidRDefault="00F3522B" w:rsidP="00F3522B">
      <w:pPr>
        <w:tabs>
          <w:tab w:val="left" w:pos="1140"/>
        </w:tabs>
        <w:ind w:left="1108"/>
        <w:rPr>
          <w:rFonts w:asciiTheme="minorHAnsi" w:eastAsia="Arial Unicode MS" w:hAnsiTheme="minorHAnsi" w:cstheme="minorHAnsi"/>
          <w:b/>
          <w:bCs/>
          <w:sz w:val="20"/>
          <w:szCs w:val="20"/>
        </w:rPr>
      </w:pPr>
      <w:r>
        <w:rPr>
          <w:rFonts w:asciiTheme="minorHAnsi" w:eastAsia="Arial Unicode MS" w:hAnsiTheme="minorHAnsi" w:cstheme="minorHAnsi"/>
          <w:b/>
          <w:bCs/>
          <w:sz w:val="20"/>
          <w:szCs w:val="20"/>
        </w:rPr>
        <w:t xml:space="preserve">                                               </w:t>
      </w:r>
      <w:r w:rsidR="009113B2"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rPr>
        <w:drawing>
          <wp:inline distT="0" distB="0" distL="0" distR="0" wp14:anchorId="041953A9" wp14:editId="5AAB330A">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rPr>
        <mc:AlternateContent>
          <mc:Choice Requires="wps">
            <w:drawing>
              <wp:anchor distT="0" distB="0" distL="114300" distR="114300" simplePos="0" relativeHeight="251661312" behindDoc="0" locked="0" layoutInCell="1" allowOverlap="1" wp14:anchorId="74D1ECC2" wp14:editId="3474BE6C">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CA18CF" w:rsidRPr="00723B04" w:rsidRDefault="00CA18CF"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4D1ECC2"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CA18CF" w:rsidRPr="00723B04" w:rsidRDefault="00CA18CF"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rPr>
        <mc:AlternateContent>
          <mc:Choice Requires="wps">
            <w:drawing>
              <wp:anchor distT="0" distB="0" distL="114300" distR="114300" simplePos="0" relativeHeight="251660288" behindDoc="0" locked="0" layoutInCell="1" allowOverlap="1" wp14:anchorId="7DB9F718" wp14:editId="624946F5">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54B172"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rPr>
        <mc:AlternateContent>
          <mc:Choice Requires="wps">
            <w:drawing>
              <wp:anchor distT="0" distB="0" distL="114300" distR="114300" simplePos="0" relativeHeight="251659264" behindDoc="0" locked="0" layoutInCell="1" allowOverlap="1" wp14:anchorId="30340CEE" wp14:editId="57E0DDD4">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La cinta de señalización debe ser ubicada 30 cm antes del nivel superior de la zanja indicando “PRECAUCIÓN – LÍNEA DE GAS”</w:t>
      </w:r>
    </w:p>
    <w:p w:rsidR="00F3522B" w:rsidRPr="00920A4F" w:rsidRDefault="00F3522B" w:rsidP="009113B2">
      <w:pPr>
        <w:widowControl w:val="0"/>
        <w:autoSpaceDE w:val="0"/>
        <w:autoSpaceDN w:val="0"/>
        <w:adjustRightInd w:val="0"/>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046C10">
      <w:pPr>
        <w:pStyle w:val="Estilo1"/>
        <w:numPr>
          <w:ilvl w:val="1"/>
          <w:numId w:val="30"/>
        </w:numPr>
        <w:spacing w:before="100" w:beforeAutospacing="1" w:after="100" w:afterAutospacing="1" w:line="276" w:lineRule="auto"/>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46C10">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046C10">
      <w:pPr>
        <w:pStyle w:val="Ttulo2"/>
        <w:numPr>
          <w:ilvl w:val="0"/>
          <w:numId w:val="31"/>
        </w:numPr>
        <w:spacing w:before="200" w:line="276" w:lineRule="auto"/>
        <w:ind w:left="284" w:hanging="284"/>
        <w:jc w:val="both"/>
        <w:rPr>
          <w:rFonts w:asciiTheme="minorHAnsi" w:hAnsiTheme="minorHAnsi" w:cstheme="minorHAnsi"/>
          <w:sz w:val="20"/>
          <w:szCs w:val="20"/>
        </w:rPr>
      </w:pPr>
      <w:r w:rsidRPr="00920A4F">
        <w:rPr>
          <w:rFonts w:asciiTheme="minorHAnsi" w:hAnsiTheme="minorHAnsi" w:cstheme="minorHAnsi"/>
          <w:b/>
          <w:sz w:val="20"/>
          <w:szCs w:val="20"/>
        </w:rPr>
        <w:lastRenderedPageBreak/>
        <w:t>PROVISIÓN Y COLOCADO DE PLAQUETAS DE SEÑALIZACIÓN HORIZONTAL</w:t>
      </w:r>
      <w:r w:rsidRPr="00920A4F">
        <w:rPr>
          <w:rFonts w:asciiTheme="minorHAnsi" w:hAnsiTheme="minorHAnsi" w:cstheme="minorHAnsi"/>
          <w:sz w:val="20"/>
          <w:szCs w:val="20"/>
          <w:lang w:val="es-ES_tradnl"/>
        </w:rPr>
        <w:t xml:space="preserve"> </w:t>
      </w:r>
    </w:p>
    <w:p w:rsidR="009113B2" w:rsidRPr="00920A4F" w:rsidRDefault="009113B2" w:rsidP="009113B2">
      <w:pPr>
        <w:jc w:val="both"/>
        <w:rPr>
          <w:rFonts w:asciiTheme="minorHAnsi" w:hAnsiTheme="minorHAnsi" w:cstheme="minorHAnsi"/>
          <w:b/>
          <w:sz w:val="20"/>
          <w:szCs w:val="20"/>
        </w:rPr>
      </w:pPr>
      <w:r w:rsidRPr="008D6B67">
        <w:rPr>
          <w:rFonts w:asciiTheme="minorHAnsi" w:eastAsiaTheme="majorEastAsia" w:hAnsiTheme="minorHAnsi" w:cstheme="minorHAnsi"/>
          <w:b/>
          <w:color w:val="2E74B5" w:themeColor="accent1" w:themeShade="BF"/>
          <w:sz w:val="20"/>
          <w:szCs w:val="20"/>
        </w:rPr>
        <w:t>UNIDAD: Pieza (Pza)</w:t>
      </w:r>
    </w:p>
    <w:p w:rsidR="009113B2" w:rsidRPr="0085386B" w:rsidRDefault="009113B2" w:rsidP="00046C10">
      <w:pPr>
        <w:pStyle w:val="Ttulo2"/>
        <w:numPr>
          <w:ilvl w:val="1"/>
          <w:numId w:val="32"/>
        </w:numPr>
        <w:spacing w:before="200" w:line="276" w:lineRule="auto"/>
        <w:jc w:val="both"/>
        <w:rPr>
          <w:rFonts w:asciiTheme="minorHAnsi" w:eastAsia="Times New Roman" w:hAnsiTheme="minorHAnsi" w:cstheme="minorHAnsi"/>
          <w:b/>
          <w:color w:val="auto"/>
          <w:sz w:val="20"/>
          <w:szCs w:val="20"/>
        </w:rPr>
      </w:pPr>
      <w:r w:rsidRPr="0085386B">
        <w:rPr>
          <w:rFonts w:asciiTheme="minorHAnsi" w:eastAsia="Times New Roman" w:hAnsiTheme="minorHAnsi" w:cstheme="minorHAnsi"/>
          <w:b/>
          <w:color w:val="auto"/>
          <w:sz w:val="20"/>
          <w:szCs w:val="20"/>
        </w:rPr>
        <w:t>DEFINICIÓN</w:t>
      </w:r>
    </w:p>
    <w:p w:rsidR="009113B2" w:rsidRPr="00920A4F" w:rsidRDefault="009113B2" w:rsidP="003153EC">
      <w:pPr>
        <w:ind w:left="375"/>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920A4F" w:rsidRDefault="009113B2" w:rsidP="009113B2">
      <w:pPr>
        <w:jc w:val="both"/>
        <w:rPr>
          <w:rFonts w:asciiTheme="minorHAnsi" w:hAnsiTheme="minorHAnsi" w:cstheme="minorHAnsi"/>
          <w:bCs/>
          <w:color w:val="1D1B11"/>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85386B" w:rsidRDefault="009113B2" w:rsidP="00046C10">
      <w:pPr>
        <w:pStyle w:val="Ttulo2"/>
        <w:numPr>
          <w:ilvl w:val="1"/>
          <w:numId w:val="32"/>
        </w:numPr>
        <w:spacing w:before="200" w:line="276" w:lineRule="auto"/>
        <w:jc w:val="both"/>
        <w:rPr>
          <w:rFonts w:asciiTheme="minorHAnsi" w:eastAsia="Times New Roman" w:hAnsiTheme="minorHAnsi" w:cstheme="minorHAnsi"/>
          <w:b/>
          <w:color w:val="auto"/>
          <w:sz w:val="20"/>
          <w:szCs w:val="20"/>
        </w:rPr>
      </w:pPr>
      <w:r w:rsidRPr="0085386B">
        <w:rPr>
          <w:rFonts w:asciiTheme="minorHAnsi" w:eastAsia="Times New Roman" w:hAnsiTheme="minorHAnsi" w:cstheme="minorHAnsi"/>
          <w:b/>
          <w:color w:val="auto"/>
          <w:sz w:val="20"/>
          <w:szCs w:val="20"/>
        </w:rPr>
        <w:t>MATERIALES, HERRAMIENTAS Y EQUIPO.</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85386B" w:rsidRDefault="009113B2" w:rsidP="00046C10">
      <w:pPr>
        <w:pStyle w:val="Ttulo2"/>
        <w:numPr>
          <w:ilvl w:val="1"/>
          <w:numId w:val="32"/>
        </w:numPr>
        <w:spacing w:before="200" w:line="276" w:lineRule="auto"/>
        <w:ind w:left="426" w:hanging="426"/>
        <w:jc w:val="both"/>
        <w:rPr>
          <w:rFonts w:asciiTheme="minorHAnsi" w:eastAsia="Times New Roman" w:hAnsiTheme="minorHAnsi" w:cstheme="minorHAnsi"/>
          <w:b/>
          <w:color w:val="auto"/>
          <w:sz w:val="20"/>
          <w:szCs w:val="20"/>
        </w:rPr>
      </w:pPr>
      <w:r w:rsidRPr="0085386B">
        <w:rPr>
          <w:rFonts w:asciiTheme="minorHAnsi" w:eastAsia="Times New Roman" w:hAnsiTheme="minorHAnsi" w:cstheme="minorHAnsi"/>
          <w:b/>
          <w:color w:val="auto"/>
          <w:sz w:val="20"/>
          <w:szCs w:val="20"/>
        </w:rPr>
        <w:t>PROCEDIMIENTO PARA LA EJECUCIÓN.</w:t>
      </w:r>
    </w:p>
    <w:p w:rsidR="009113B2" w:rsidRPr="00920A4F" w:rsidRDefault="009113B2" w:rsidP="009113B2">
      <w:pPr>
        <w:ind w:left="435"/>
        <w:jc w:val="both"/>
        <w:rPr>
          <w:rFonts w:asciiTheme="minorHAnsi" w:hAnsiTheme="minorHAnsi" w:cstheme="minorHAnsi"/>
          <w:sz w:val="20"/>
          <w:szCs w:val="20"/>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F3522B" w:rsidRPr="00920A4F" w:rsidRDefault="00F3522B" w:rsidP="009113B2">
      <w:pPr>
        <w:pStyle w:val="Estilo1"/>
        <w:spacing w:line="276" w:lineRule="auto"/>
        <w:rPr>
          <w:rFonts w:asciiTheme="minorHAnsi" w:eastAsia="Times New Roman" w:hAnsiTheme="minorHAnsi" w:cstheme="minorHAnsi"/>
          <w:b w:val="0"/>
          <w:sz w:val="20"/>
          <w:szCs w:val="20"/>
          <w:lang w:val="es-ES"/>
        </w:rPr>
      </w:pPr>
      <w:bookmarkStart w:id="95" w:name="_GoBack"/>
      <w:bookmarkEnd w:id="95"/>
    </w:p>
    <w:p w:rsidR="009113B2" w:rsidRPr="00F3522B" w:rsidRDefault="009113B2" w:rsidP="00F3522B">
      <w:pPr>
        <w:ind w:left="357"/>
        <w:jc w:val="center"/>
        <w:rPr>
          <w:rFonts w:asciiTheme="minorHAnsi" w:hAnsiTheme="minorHAnsi" w:cstheme="minorHAnsi"/>
          <w:b/>
          <w:sz w:val="20"/>
          <w:szCs w:val="20"/>
        </w:rPr>
      </w:pPr>
      <w:r w:rsidRPr="00F3522B">
        <w:rPr>
          <w:rFonts w:asciiTheme="minorHAnsi" w:hAnsiTheme="minorHAnsi" w:cstheme="minorHAnsi"/>
          <w:b/>
          <w:sz w:val="20"/>
          <w:szCs w:val="20"/>
        </w:rPr>
        <w:t>ESPECIFICACIONES PLAQUETAS</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920A4F" w:rsidTr="001F20EE">
        <w:trPr>
          <w:trHeight w:hRule="exact" w:val="562"/>
          <w:jc w:val="center"/>
        </w:trPr>
        <w:tc>
          <w:tcPr>
            <w:tcW w:w="1084"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4251"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02"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9113B2" w:rsidRPr="00920A4F" w:rsidRDefault="009113B2" w:rsidP="008345E5">
            <w:pPr>
              <w:spacing w:before="240"/>
              <w:jc w:val="center"/>
              <w:rPr>
                <w:rFonts w:asciiTheme="minorHAnsi" w:hAnsiTheme="minorHAnsi" w:cstheme="minorHAnsi"/>
                <w:b/>
                <w:sz w:val="20"/>
                <w:szCs w:val="20"/>
              </w:rPr>
            </w:pPr>
          </w:p>
        </w:tc>
      </w:tr>
      <w:tr w:rsidR="009113B2" w:rsidRPr="00920A4F" w:rsidTr="001F20EE">
        <w:trPr>
          <w:trHeight w:hRule="exact" w:val="1583"/>
          <w:jc w:val="center"/>
        </w:trPr>
        <w:tc>
          <w:tcPr>
            <w:tcW w:w="1084" w:type="dxa"/>
            <w:shd w:val="clear" w:color="auto" w:fill="auto"/>
          </w:tcPr>
          <w:p w:rsidR="009113B2" w:rsidRPr="00920A4F" w:rsidRDefault="009113B2" w:rsidP="008345E5">
            <w:pPr>
              <w:spacing w:before="240"/>
              <w:jc w:val="both"/>
              <w:rPr>
                <w:rFonts w:asciiTheme="minorHAnsi" w:hAnsiTheme="minorHAnsi" w:cstheme="minorHAnsi"/>
                <w:sz w:val="20"/>
                <w:szCs w:val="20"/>
              </w:rPr>
            </w:pPr>
            <w:r w:rsidRPr="00920A4F">
              <w:rPr>
                <w:rFonts w:asciiTheme="minorHAnsi" w:hAnsiTheme="minorHAnsi" w:cstheme="minorHAnsi"/>
                <w:sz w:val="20"/>
                <w:szCs w:val="20"/>
              </w:rPr>
              <w:t>1</w:t>
            </w:r>
          </w:p>
        </w:tc>
        <w:tc>
          <w:tcPr>
            <w:tcW w:w="4251" w:type="dxa"/>
            <w:shd w:val="clear" w:color="auto" w:fill="auto"/>
            <w:vAlign w:val="center"/>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p>
        </w:tc>
        <w:tc>
          <w:tcPr>
            <w:tcW w:w="3702" w:type="dxa"/>
            <w:shd w:val="clear" w:color="auto" w:fill="auto"/>
          </w:tcPr>
          <w:p w:rsidR="009113B2" w:rsidRPr="00920A4F" w:rsidRDefault="009113B2" w:rsidP="00046C10">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p>
          <w:p w:rsidR="009113B2" w:rsidRPr="00920A4F" w:rsidRDefault="009113B2" w:rsidP="00046C10">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Modelos: Ver figura 1</w:t>
            </w:r>
          </w:p>
          <w:p w:rsidR="009113B2" w:rsidRPr="00920A4F" w:rsidRDefault="009113B2" w:rsidP="00046C10">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Dimensiones: Ver figuras 2 y 3</w:t>
            </w:r>
          </w:p>
          <w:p w:rsidR="009113B2" w:rsidRPr="00920A4F" w:rsidRDefault="009113B2" w:rsidP="00046C10">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Color: Amarillo (Parte frontal)</w:t>
            </w:r>
          </w:p>
          <w:p w:rsidR="009113B2" w:rsidRPr="00920A4F" w:rsidRDefault="009113B2" w:rsidP="00046C10">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Peso: 90-100 gr.</w:t>
            </w:r>
          </w:p>
        </w:tc>
      </w:tr>
    </w:tbl>
    <w:p w:rsidR="00F3522B" w:rsidRDefault="00F3522B" w:rsidP="009113B2">
      <w:pPr>
        <w:spacing w:before="240"/>
        <w:jc w:val="both"/>
        <w:rPr>
          <w:rFonts w:asciiTheme="minorHAnsi" w:hAnsiTheme="minorHAnsi" w:cstheme="minorHAnsi"/>
          <w:sz w:val="20"/>
          <w:szCs w:val="20"/>
        </w:rPr>
      </w:pPr>
    </w:p>
    <w:p w:rsidR="00F3522B" w:rsidRDefault="009113B2" w:rsidP="00F3522B">
      <w:pPr>
        <w:spacing w:before="240"/>
        <w:jc w:val="both"/>
        <w:rPr>
          <w:rFonts w:asciiTheme="minorHAnsi" w:hAnsiTheme="minorHAnsi" w:cstheme="minorHAnsi"/>
          <w:sz w:val="20"/>
          <w:szCs w:val="20"/>
        </w:rPr>
      </w:pPr>
      <w:r w:rsidRPr="00920A4F">
        <w:rPr>
          <w:rFonts w:asciiTheme="minorHAnsi" w:hAnsiTheme="minorHAnsi" w:cstheme="minorHAnsi"/>
          <w:sz w:val="20"/>
          <w:szCs w:val="20"/>
        </w:rPr>
        <w:lastRenderedPageBreak/>
        <w:t>El proponente deberá confirmar las medidas de las plaquetas de señalización que se presenta en este documento.</w:t>
      </w:r>
    </w:p>
    <w:p w:rsidR="00F3522B" w:rsidRDefault="00F3522B" w:rsidP="00F3522B">
      <w:pPr>
        <w:jc w:val="both"/>
        <w:rPr>
          <w:rFonts w:asciiTheme="minorHAnsi" w:hAnsiTheme="minorHAnsi" w:cstheme="minorHAnsi"/>
          <w:sz w:val="20"/>
          <w:szCs w:val="20"/>
        </w:rPr>
      </w:pPr>
    </w:p>
    <w:p w:rsidR="009113B2" w:rsidRDefault="009113B2" w:rsidP="00F3522B">
      <w:pPr>
        <w:jc w:val="both"/>
        <w:rPr>
          <w:rFonts w:asciiTheme="minorHAnsi" w:hAnsiTheme="minorHAnsi" w:cstheme="minorHAnsi"/>
          <w:sz w:val="20"/>
          <w:szCs w:val="20"/>
        </w:rPr>
      </w:pPr>
      <w:r w:rsidRPr="00920A4F">
        <w:rPr>
          <w:rFonts w:asciiTheme="minorHAnsi" w:hAnsiTheme="minorHAnsi" w:cstheme="minorHAnsi"/>
          <w:sz w:val="20"/>
          <w:szCs w:val="20"/>
        </w:rPr>
        <w:t>Todas las medidas están en centímetros, Las plaquetas de señalización se presentan en cuatro modelos diferentes como se indica a continuación:</w:t>
      </w:r>
    </w:p>
    <w:p w:rsidR="00F3522B" w:rsidRPr="00920A4F" w:rsidRDefault="00F3522B" w:rsidP="00F3522B">
      <w:pPr>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r w:rsidRPr="00920A4F">
        <w:rPr>
          <w:rFonts w:asciiTheme="minorHAnsi" w:hAnsiTheme="minorHAnsi" w:cstheme="minorHAnsi"/>
          <w:bCs/>
          <w:noProof/>
          <w:color w:val="1D1B11"/>
          <w:sz w:val="20"/>
          <w:szCs w:val="20"/>
        </w:rPr>
        <w:drawing>
          <wp:anchor distT="0" distB="0" distL="114300" distR="114300" simplePos="0" relativeHeight="251665408" behindDoc="1" locked="0" layoutInCell="1" allowOverlap="1" wp14:anchorId="68AADFE9" wp14:editId="7E5CDBEF">
            <wp:simplePos x="0" y="0"/>
            <wp:positionH relativeFrom="column">
              <wp:posOffset>2273934</wp:posOffset>
            </wp:positionH>
            <wp:positionV relativeFrom="paragraph">
              <wp:posOffset>16510</wp:posOffset>
            </wp:positionV>
            <wp:extent cx="2093771" cy="1895475"/>
            <wp:effectExtent l="19050" t="19050" r="190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srcRect l="22783" t="12405" r="34372" b="17480"/>
                    <a:stretch>
                      <a:fillRect/>
                    </a:stretch>
                  </pic:blipFill>
                  <pic:spPr bwMode="auto">
                    <a:xfrm>
                      <a:off x="0" y="0"/>
                      <a:ext cx="2092043" cy="1893911"/>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spacing w:before="240"/>
        <w:ind w:left="426"/>
        <w:jc w:val="both"/>
        <w:rPr>
          <w:rFonts w:asciiTheme="minorHAnsi" w:hAnsiTheme="minorHAnsi" w:cstheme="minorHAnsi"/>
          <w:sz w:val="20"/>
          <w:szCs w:val="20"/>
        </w:rPr>
      </w:pPr>
    </w:p>
    <w:p w:rsidR="009113B2" w:rsidRPr="00920A4F" w:rsidRDefault="009113B2" w:rsidP="009113B2">
      <w:pPr>
        <w:spacing w:before="240"/>
        <w:jc w:val="both"/>
        <w:rPr>
          <w:rFonts w:asciiTheme="minorHAnsi" w:hAnsiTheme="minorHAnsi" w:cstheme="minorHAnsi"/>
          <w:sz w:val="20"/>
          <w:szCs w:val="20"/>
        </w:rPr>
      </w:pP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9113B2" w:rsidRPr="00920A4F" w:rsidRDefault="009113B2" w:rsidP="00046C10">
      <w:pPr>
        <w:pStyle w:val="Prrafodelista"/>
        <w:numPr>
          <w:ilvl w:val="0"/>
          <w:numId w:val="15"/>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 xml:space="preserve">        El tipo de letra para la palabra GAS deberá  ser de Times New Román con una altura de 1.5 cm</w:t>
      </w:r>
    </w:p>
    <w:p w:rsidR="009113B2" w:rsidRDefault="009113B2" w:rsidP="009113B2">
      <w:pPr>
        <w:contextualSpacing/>
        <w:jc w:val="both"/>
        <w:rPr>
          <w:rFonts w:asciiTheme="minorHAnsi" w:hAnsiTheme="minorHAnsi" w:cstheme="minorHAnsi"/>
          <w:b/>
          <w:sz w:val="20"/>
          <w:szCs w:val="20"/>
        </w:rPr>
      </w:pPr>
    </w:p>
    <w:p w:rsidR="00F3522B" w:rsidRDefault="00F3522B" w:rsidP="009113B2">
      <w:pPr>
        <w:contextualSpacing/>
        <w:jc w:val="both"/>
        <w:rPr>
          <w:rFonts w:asciiTheme="minorHAnsi" w:hAnsiTheme="minorHAnsi" w:cstheme="minorHAnsi"/>
          <w:b/>
          <w:sz w:val="20"/>
          <w:szCs w:val="20"/>
        </w:rPr>
      </w:pPr>
    </w:p>
    <w:p w:rsidR="00F3522B" w:rsidRDefault="00F3522B" w:rsidP="009113B2">
      <w:pPr>
        <w:contextualSpacing/>
        <w:jc w:val="both"/>
        <w:rPr>
          <w:rFonts w:asciiTheme="minorHAnsi" w:hAnsiTheme="minorHAnsi" w:cstheme="minorHAnsi"/>
          <w:b/>
          <w:sz w:val="20"/>
          <w:szCs w:val="20"/>
        </w:rPr>
      </w:pPr>
    </w:p>
    <w:p w:rsidR="00F3522B" w:rsidRDefault="00F3522B" w:rsidP="009113B2">
      <w:pPr>
        <w:contextualSpacing/>
        <w:jc w:val="both"/>
        <w:rPr>
          <w:rFonts w:asciiTheme="minorHAnsi" w:hAnsiTheme="minorHAnsi" w:cstheme="minorHAnsi"/>
          <w:b/>
          <w:sz w:val="20"/>
          <w:szCs w:val="20"/>
        </w:rPr>
      </w:pPr>
    </w:p>
    <w:p w:rsidR="00F3522B" w:rsidRDefault="00F3522B" w:rsidP="009113B2">
      <w:pPr>
        <w:contextualSpacing/>
        <w:jc w:val="both"/>
        <w:rPr>
          <w:rFonts w:asciiTheme="minorHAnsi" w:hAnsiTheme="minorHAnsi" w:cstheme="minorHAnsi"/>
          <w:b/>
          <w:sz w:val="20"/>
          <w:szCs w:val="20"/>
        </w:rPr>
      </w:pPr>
    </w:p>
    <w:p w:rsidR="00F3522B" w:rsidRDefault="00F3522B" w:rsidP="009113B2">
      <w:pPr>
        <w:contextualSpacing/>
        <w:jc w:val="both"/>
        <w:rPr>
          <w:rFonts w:asciiTheme="minorHAnsi" w:hAnsiTheme="minorHAnsi" w:cstheme="minorHAnsi"/>
          <w:b/>
          <w:sz w:val="20"/>
          <w:szCs w:val="20"/>
        </w:rPr>
      </w:pPr>
    </w:p>
    <w:p w:rsidR="00F3522B" w:rsidRDefault="00F3522B" w:rsidP="009113B2">
      <w:pPr>
        <w:contextualSpacing/>
        <w:jc w:val="both"/>
        <w:rPr>
          <w:rFonts w:asciiTheme="minorHAnsi" w:hAnsiTheme="minorHAnsi" w:cstheme="minorHAnsi"/>
          <w:b/>
          <w:sz w:val="20"/>
          <w:szCs w:val="20"/>
        </w:rPr>
      </w:pPr>
    </w:p>
    <w:p w:rsidR="00F3522B" w:rsidRDefault="00F3522B" w:rsidP="009113B2">
      <w:pPr>
        <w:contextualSpacing/>
        <w:jc w:val="both"/>
        <w:rPr>
          <w:rFonts w:asciiTheme="minorHAnsi" w:hAnsiTheme="minorHAnsi" w:cstheme="minorHAnsi"/>
          <w:b/>
          <w:sz w:val="20"/>
          <w:szCs w:val="20"/>
        </w:rPr>
      </w:pPr>
    </w:p>
    <w:p w:rsidR="00F3522B" w:rsidRDefault="00F3522B" w:rsidP="009113B2">
      <w:pPr>
        <w:contextualSpacing/>
        <w:jc w:val="both"/>
        <w:rPr>
          <w:rFonts w:asciiTheme="minorHAnsi" w:hAnsiTheme="minorHAnsi" w:cstheme="minorHAnsi"/>
          <w:b/>
          <w:sz w:val="20"/>
          <w:szCs w:val="20"/>
        </w:rPr>
      </w:pPr>
    </w:p>
    <w:p w:rsidR="00F3522B" w:rsidRDefault="00F3522B" w:rsidP="009113B2">
      <w:pPr>
        <w:contextualSpacing/>
        <w:jc w:val="both"/>
        <w:rPr>
          <w:rFonts w:asciiTheme="minorHAnsi" w:hAnsiTheme="minorHAnsi" w:cstheme="minorHAnsi"/>
          <w:b/>
          <w:sz w:val="20"/>
          <w:szCs w:val="20"/>
        </w:rPr>
      </w:pPr>
    </w:p>
    <w:p w:rsidR="00F3522B" w:rsidRDefault="00F3522B" w:rsidP="009113B2">
      <w:pPr>
        <w:contextualSpacing/>
        <w:jc w:val="both"/>
        <w:rPr>
          <w:rFonts w:asciiTheme="minorHAnsi" w:hAnsiTheme="minorHAnsi" w:cstheme="minorHAnsi"/>
          <w:b/>
          <w:sz w:val="20"/>
          <w:szCs w:val="20"/>
        </w:rPr>
      </w:pPr>
    </w:p>
    <w:p w:rsidR="00F3522B" w:rsidRDefault="00F3522B" w:rsidP="009113B2">
      <w:pPr>
        <w:contextualSpacing/>
        <w:jc w:val="both"/>
        <w:rPr>
          <w:rFonts w:asciiTheme="minorHAnsi" w:hAnsiTheme="minorHAnsi" w:cstheme="minorHAnsi"/>
          <w:b/>
          <w:sz w:val="20"/>
          <w:szCs w:val="20"/>
        </w:rPr>
      </w:pPr>
    </w:p>
    <w:p w:rsidR="009113B2" w:rsidRPr="00920A4F" w:rsidRDefault="009113B2" w:rsidP="009113B2">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CARACTERÍSTICAS TÉCNICAS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centímetros.)</w:t>
      </w:r>
    </w:p>
    <w:p w:rsidR="009113B2" w:rsidRPr="00920A4F" w:rsidRDefault="009113B2" w:rsidP="009113B2">
      <w:pPr>
        <w:jc w:val="both"/>
        <w:rPr>
          <w:rFonts w:asciiTheme="minorHAnsi" w:hAnsiTheme="minorHAnsi" w:cstheme="minorHAnsi"/>
          <w:b/>
          <w:bCs/>
          <w:i/>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r w:rsidRPr="00920A4F">
        <w:rPr>
          <w:rFonts w:asciiTheme="minorHAnsi" w:hAnsiTheme="minorHAnsi" w:cstheme="minorHAnsi"/>
          <w:b/>
          <w:i/>
          <w:noProof/>
          <w:color w:val="1D1B11"/>
          <w:sz w:val="20"/>
          <w:szCs w:val="20"/>
        </w:rPr>
        <w:drawing>
          <wp:anchor distT="0" distB="0" distL="114300" distR="114300" simplePos="0" relativeHeight="251663360" behindDoc="1" locked="0" layoutInCell="1" allowOverlap="1" wp14:anchorId="4B6E6E6A" wp14:editId="668EA575">
            <wp:simplePos x="0" y="0"/>
            <wp:positionH relativeFrom="column">
              <wp:posOffset>1013460</wp:posOffset>
            </wp:positionH>
            <wp:positionV relativeFrom="paragraph">
              <wp:posOffset>-142240</wp:posOffset>
            </wp:positionV>
            <wp:extent cx="1918352" cy="2878529"/>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9"/>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r w:rsidRPr="00920A4F">
        <w:rPr>
          <w:rFonts w:asciiTheme="minorHAnsi" w:hAnsiTheme="minorHAnsi" w:cstheme="minorHAnsi"/>
          <w:b/>
          <w:bCs/>
          <w:i/>
          <w:noProof/>
          <w:color w:val="1D1B11"/>
          <w:sz w:val="20"/>
          <w:szCs w:val="20"/>
        </w:rPr>
        <w:drawing>
          <wp:anchor distT="0" distB="0" distL="114300" distR="114300" simplePos="0" relativeHeight="251664384" behindDoc="1" locked="0" layoutInCell="1" allowOverlap="1" wp14:anchorId="096E6840" wp14:editId="6BA2248E">
            <wp:simplePos x="0" y="0"/>
            <wp:positionH relativeFrom="column">
              <wp:posOffset>3127375</wp:posOffset>
            </wp:positionH>
            <wp:positionV relativeFrom="paragraph">
              <wp:posOffset>-128270</wp:posOffset>
            </wp:positionV>
            <wp:extent cx="2124075" cy="2510790"/>
            <wp:effectExtent l="3810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0"/>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r w:rsidRPr="00920A4F">
        <w:rPr>
          <w:rFonts w:asciiTheme="minorHAnsi" w:hAnsiTheme="minorHAnsi" w:cstheme="minorHAnsi"/>
          <w:b/>
          <w:bCs/>
          <w:i/>
          <w:color w:val="1D1B11"/>
          <w:sz w:val="20"/>
          <w:szCs w:val="20"/>
        </w:rPr>
        <w:t>Figura 2</w:t>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t>Figura 3</w:t>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Cs/>
          <w:color w:val="1D1B11"/>
          <w:sz w:val="20"/>
          <w:szCs w:val="20"/>
        </w:rPr>
        <w:t>E</w:t>
      </w:r>
      <w:r w:rsidRPr="00920A4F">
        <w:rPr>
          <w:rFonts w:asciiTheme="minorHAnsi" w:hAnsiTheme="minorHAnsi" w:cstheme="minorHAnsi"/>
          <w:sz w:val="20"/>
          <w:szCs w:val="20"/>
        </w:rPr>
        <w:t>l tipo de letra para la palabra GAS deberá  ser de Times New Román con una altura de 15 ms.</w:t>
      </w:r>
    </w:p>
    <w:p w:rsidR="009113B2" w:rsidRPr="00920A4F" w:rsidRDefault="009113B2" w:rsidP="009113B2">
      <w:pPr>
        <w:ind w:left="708"/>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F3522B" w:rsidRDefault="00F3522B"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noProof/>
          <w:sz w:val="20"/>
          <w:szCs w:val="20"/>
        </w:rPr>
        <w:drawing>
          <wp:anchor distT="0" distB="0" distL="114300" distR="114300" simplePos="0" relativeHeight="251662336" behindDoc="1" locked="0" layoutInCell="1" allowOverlap="1" wp14:anchorId="46615C76" wp14:editId="202504E5">
            <wp:simplePos x="0" y="0"/>
            <wp:positionH relativeFrom="column">
              <wp:posOffset>2009775</wp:posOffset>
            </wp:positionH>
            <wp:positionV relativeFrom="paragraph">
              <wp:posOffset>297815</wp:posOffset>
            </wp:positionV>
            <wp:extent cx="1620169" cy="1466850"/>
            <wp:effectExtent l="19050" t="19050" r="18415" b="19050"/>
            <wp:wrapNone/>
            <wp:docPr id="20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920A4F">
        <w:rPr>
          <w:rFonts w:asciiTheme="minorHAnsi" w:hAnsiTheme="minorHAnsi" w:cstheme="minorHAnsi"/>
          <w:sz w:val="20"/>
          <w:szCs w:val="20"/>
        </w:rPr>
        <w:t>Las plaquetas de señalización se presentan en cuatro modelos diferentes como se indica a continuación:</w:t>
      </w:r>
      <w:bookmarkStart w:id="96" w:name="_Toc378236517"/>
      <w:bookmarkStart w:id="97" w:name="_Toc378667050"/>
      <w:bookmarkStart w:id="98" w:name="_Toc378667236"/>
      <w:bookmarkStart w:id="99" w:name="_Toc378667751"/>
      <w:bookmarkStart w:id="100" w:name="_Toc381277418"/>
      <w:bookmarkStart w:id="101" w:name="_Toc381278026"/>
      <w:bookmarkStart w:id="102" w:name="_Toc384179172"/>
      <w:bookmarkStart w:id="103" w:name="_Toc384389123"/>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bookmarkEnd w:id="96"/>
    <w:bookmarkEnd w:id="97"/>
    <w:bookmarkEnd w:id="98"/>
    <w:bookmarkEnd w:id="99"/>
    <w:bookmarkEnd w:id="100"/>
    <w:bookmarkEnd w:id="101"/>
    <w:bookmarkEnd w:id="102"/>
    <w:bookmarkEnd w:id="103"/>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85386B" w:rsidRDefault="009113B2" w:rsidP="00046C10">
      <w:pPr>
        <w:pStyle w:val="Ttulo2"/>
        <w:numPr>
          <w:ilvl w:val="1"/>
          <w:numId w:val="32"/>
        </w:numPr>
        <w:spacing w:before="200" w:line="276" w:lineRule="auto"/>
        <w:ind w:left="426" w:hanging="426"/>
        <w:jc w:val="both"/>
        <w:rPr>
          <w:rFonts w:asciiTheme="minorHAnsi" w:hAnsiTheme="minorHAnsi" w:cstheme="minorHAnsi"/>
          <w:b/>
          <w:iCs/>
          <w:color w:val="auto"/>
          <w:sz w:val="20"/>
          <w:szCs w:val="20"/>
          <w:lang w:val="es-ES_tradnl"/>
        </w:rPr>
      </w:pPr>
      <w:r w:rsidRPr="0085386B">
        <w:rPr>
          <w:rFonts w:asciiTheme="minorHAnsi" w:hAnsiTheme="minorHAnsi" w:cstheme="minorHAnsi"/>
          <w:b/>
          <w:iCs/>
          <w:color w:val="auto"/>
          <w:sz w:val="20"/>
          <w:szCs w:val="20"/>
          <w:lang w:val="es-ES_tradnl"/>
        </w:rPr>
        <w:lastRenderedPageBreak/>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5386B" w:rsidRDefault="009113B2" w:rsidP="00046C10">
      <w:pPr>
        <w:pStyle w:val="Ttulo2"/>
        <w:numPr>
          <w:ilvl w:val="1"/>
          <w:numId w:val="32"/>
        </w:numPr>
        <w:spacing w:before="200" w:line="276" w:lineRule="auto"/>
        <w:ind w:left="426" w:hanging="426"/>
        <w:jc w:val="both"/>
        <w:rPr>
          <w:rFonts w:asciiTheme="minorHAnsi" w:eastAsia="Times New Roman" w:hAnsiTheme="minorHAnsi" w:cstheme="minorHAnsi"/>
          <w:b/>
          <w:color w:val="auto"/>
          <w:sz w:val="20"/>
          <w:szCs w:val="20"/>
        </w:rPr>
      </w:pPr>
      <w:r w:rsidRPr="0085386B">
        <w:rPr>
          <w:rFonts w:asciiTheme="minorHAnsi" w:eastAsia="Times New Roman" w:hAnsiTheme="minorHAnsi" w:cstheme="minorHAnsi"/>
          <w:b/>
          <w:color w:val="auto"/>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F3522B" w:rsidRDefault="00F3522B" w:rsidP="009113B2">
      <w:pPr>
        <w:spacing w:before="100" w:beforeAutospacing="1" w:after="100" w:afterAutospacing="1"/>
        <w:jc w:val="both"/>
        <w:rPr>
          <w:rFonts w:asciiTheme="minorHAnsi" w:hAnsiTheme="minorHAnsi" w:cstheme="minorHAnsi"/>
          <w:sz w:val="20"/>
          <w:szCs w:val="20"/>
        </w:rPr>
      </w:pPr>
    </w:p>
    <w:p w:rsidR="00F3522B" w:rsidRPr="00920A4F" w:rsidRDefault="00F3522B" w:rsidP="009113B2">
      <w:pPr>
        <w:spacing w:before="100" w:beforeAutospacing="1" w:after="100" w:afterAutospacing="1"/>
        <w:jc w:val="both"/>
        <w:rPr>
          <w:rFonts w:asciiTheme="minorHAnsi" w:hAnsiTheme="minorHAnsi" w:cstheme="minorHAnsi"/>
          <w:sz w:val="20"/>
          <w:szCs w:val="20"/>
        </w:rPr>
      </w:pPr>
    </w:p>
    <w:p w:rsidR="00C7243F" w:rsidRPr="00920A4F" w:rsidRDefault="00CA18CF" w:rsidP="00046C10">
      <w:pPr>
        <w:pStyle w:val="Ttulo2"/>
        <w:numPr>
          <w:ilvl w:val="0"/>
          <w:numId w:val="32"/>
        </w:numPr>
        <w:ind w:left="284" w:hanging="284"/>
        <w:jc w:val="both"/>
        <w:rPr>
          <w:rFonts w:asciiTheme="minorHAnsi" w:hAnsiTheme="minorHAnsi" w:cstheme="minorHAnsi"/>
          <w:b/>
          <w:sz w:val="20"/>
          <w:szCs w:val="20"/>
        </w:rPr>
      </w:pPr>
      <w:r>
        <w:rPr>
          <w:rFonts w:asciiTheme="minorHAnsi" w:hAnsiTheme="minorHAnsi" w:cstheme="minorHAnsi"/>
          <w:b/>
          <w:sz w:val="20"/>
          <w:szCs w:val="20"/>
        </w:rPr>
        <w:lastRenderedPageBreak/>
        <w:t>ELABORACIÓN DE PLANOS AS-BUILT</w:t>
      </w:r>
    </w:p>
    <w:p w:rsidR="00C7243F" w:rsidRPr="008D6B67" w:rsidRDefault="00C7243F" w:rsidP="00C7243F">
      <w:pPr>
        <w:rPr>
          <w:rFonts w:asciiTheme="minorHAnsi" w:eastAsiaTheme="majorEastAsia" w:hAnsiTheme="minorHAnsi" w:cstheme="minorHAnsi"/>
          <w:b/>
          <w:color w:val="2E74B5" w:themeColor="accent1" w:themeShade="BF"/>
          <w:sz w:val="20"/>
          <w:szCs w:val="20"/>
        </w:rPr>
      </w:pPr>
      <w:r w:rsidRPr="008D6B67">
        <w:rPr>
          <w:rFonts w:asciiTheme="minorHAnsi" w:eastAsiaTheme="majorEastAsia" w:hAnsiTheme="minorHAnsi" w:cstheme="minorHAnsi"/>
          <w:b/>
          <w:color w:val="2E74B5" w:themeColor="accent1" w:themeShade="BF"/>
          <w:sz w:val="20"/>
          <w:szCs w:val="20"/>
        </w:rPr>
        <w:t>UNIDAD: Metros (m).</w:t>
      </w:r>
    </w:p>
    <w:p w:rsidR="00C7243F" w:rsidRPr="00920A4F" w:rsidRDefault="00C7243F" w:rsidP="00046C10">
      <w:pPr>
        <w:pStyle w:val="Estilo1"/>
        <w:numPr>
          <w:ilvl w:val="1"/>
          <w:numId w:val="32"/>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C7243F" w:rsidRPr="00920A4F" w:rsidRDefault="00C7243F" w:rsidP="00C7243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C7243F" w:rsidRPr="00920A4F" w:rsidRDefault="00C7243F" w:rsidP="00046C10">
      <w:pPr>
        <w:pStyle w:val="Estilo1"/>
        <w:numPr>
          <w:ilvl w:val="1"/>
          <w:numId w:val="32"/>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C7243F" w:rsidRPr="00920A4F" w:rsidRDefault="00C7243F" w:rsidP="00C7243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C7243F" w:rsidRPr="00920A4F" w:rsidRDefault="00C7243F" w:rsidP="00046C10">
      <w:pPr>
        <w:pStyle w:val="Estilo1"/>
        <w:numPr>
          <w:ilvl w:val="1"/>
          <w:numId w:val="32"/>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C7243F" w:rsidRPr="00920A4F" w:rsidRDefault="00C7243F" w:rsidP="00C7243F">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C7243F" w:rsidRPr="00920A4F" w:rsidRDefault="00C7243F" w:rsidP="00C7243F">
      <w:pPr>
        <w:autoSpaceDE w:val="0"/>
        <w:autoSpaceDN w:val="0"/>
        <w:adjustRightInd w:val="0"/>
        <w:jc w:val="both"/>
        <w:rPr>
          <w:rFonts w:asciiTheme="minorHAnsi" w:hAnsiTheme="minorHAnsi" w:cstheme="minorHAnsi"/>
          <w:sz w:val="20"/>
          <w:szCs w:val="20"/>
        </w:rPr>
      </w:pPr>
    </w:p>
    <w:p w:rsidR="00C7243F" w:rsidRPr="00920A4F" w:rsidRDefault="00C7243F" w:rsidP="00C7243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 La elaboración de los planos As Built, será realizado por personal calificado (Responsable de Planos As Built),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C7243F" w:rsidRPr="00920A4F" w:rsidRDefault="00C7243F" w:rsidP="00C7243F">
      <w:pPr>
        <w:autoSpaceDE w:val="0"/>
        <w:autoSpaceDN w:val="0"/>
        <w:adjustRightInd w:val="0"/>
        <w:jc w:val="both"/>
        <w:rPr>
          <w:rFonts w:asciiTheme="minorHAnsi" w:hAnsiTheme="minorHAnsi" w:cstheme="minorHAnsi"/>
          <w:sz w:val="20"/>
          <w:szCs w:val="20"/>
        </w:rPr>
      </w:pPr>
    </w:p>
    <w:p w:rsidR="00C7243F" w:rsidRPr="00920A4F" w:rsidRDefault="00C7243F" w:rsidP="00C7243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C7243F" w:rsidRPr="00920A4F" w:rsidRDefault="00C7243F" w:rsidP="00C7243F">
      <w:pPr>
        <w:autoSpaceDE w:val="0"/>
        <w:autoSpaceDN w:val="0"/>
        <w:adjustRightInd w:val="0"/>
        <w:jc w:val="both"/>
        <w:rPr>
          <w:rFonts w:asciiTheme="minorHAnsi" w:eastAsiaTheme="minorHAnsi" w:hAnsiTheme="minorHAnsi" w:cstheme="minorHAnsi"/>
          <w:color w:val="000000"/>
          <w:sz w:val="20"/>
          <w:szCs w:val="20"/>
          <w:lang w:val="es-BO" w:eastAsia="en-US"/>
        </w:rPr>
      </w:pPr>
    </w:p>
    <w:p w:rsidR="00C7243F" w:rsidRPr="00920A4F" w:rsidRDefault="00C7243F" w:rsidP="00C7243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C7243F" w:rsidRPr="00920A4F" w:rsidRDefault="00C7243F" w:rsidP="00C7243F">
      <w:pPr>
        <w:autoSpaceDE w:val="0"/>
        <w:autoSpaceDN w:val="0"/>
        <w:adjustRightInd w:val="0"/>
        <w:jc w:val="both"/>
        <w:rPr>
          <w:rFonts w:asciiTheme="minorHAnsi" w:hAnsiTheme="minorHAnsi" w:cstheme="minorHAnsi"/>
          <w:sz w:val="20"/>
          <w:szCs w:val="20"/>
        </w:rPr>
      </w:pPr>
    </w:p>
    <w:p w:rsidR="00C7243F" w:rsidRPr="00920A4F" w:rsidRDefault="00C7243F" w:rsidP="00C7243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C7243F" w:rsidRPr="00920A4F" w:rsidRDefault="00C7243F" w:rsidP="00C7243F">
      <w:pPr>
        <w:tabs>
          <w:tab w:val="left" w:pos="0"/>
          <w:tab w:val="left" w:pos="142"/>
        </w:tabs>
        <w:autoSpaceDE w:val="0"/>
        <w:autoSpaceDN w:val="0"/>
        <w:adjustRightInd w:val="0"/>
        <w:jc w:val="both"/>
        <w:rPr>
          <w:rFonts w:asciiTheme="minorHAnsi" w:hAnsiTheme="minorHAnsi" w:cstheme="minorHAnsi"/>
          <w:sz w:val="20"/>
          <w:szCs w:val="20"/>
        </w:rPr>
      </w:pPr>
    </w:p>
    <w:p w:rsidR="00C7243F" w:rsidRPr="00920A4F" w:rsidRDefault="00C7243F" w:rsidP="00C7243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 Los planos "As Built"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C7243F" w:rsidRPr="00920A4F" w:rsidRDefault="00C7243F" w:rsidP="00C7243F">
      <w:pPr>
        <w:autoSpaceDE w:val="0"/>
        <w:autoSpaceDN w:val="0"/>
        <w:adjustRightInd w:val="0"/>
        <w:jc w:val="both"/>
        <w:rPr>
          <w:rFonts w:asciiTheme="minorHAnsi" w:hAnsiTheme="minorHAnsi" w:cstheme="minorHAnsi"/>
          <w:sz w:val="20"/>
          <w:szCs w:val="20"/>
        </w:rPr>
      </w:pPr>
    </w:p>
    <w:p w:rsidR="00C7243F" w:rsidRPr="00920A4F" w:rsidRDefault="00C7243F" w:rsidP="00C7243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f) La presentación final de los planos “As Built” por parte del CONTRATISTA, deberá realizarse antes de la entrega definitiva de la obra, caso contrario no se realizara la recepción de la obra. </w:t>
      </w:r>
    </w:p>
    <w:p w:rsidR="00C7243F" w:rsidRPr="00B83344" w:rsidRDefault="00C7243F" w:rsidP="00046C10">
      <w:pPr>
        <w:pStyle w:val="Estilo1"/>
        <w:numPr>
          <w:ilvl w:val="1"/>
          <w:numId w:val="32"/>
        </w:numPr>
        <w:spacing w:before="100" w:beforeAutospacing="1" w:after="100" w:afterAutospacing="1" w:line="276" w:lineRule="auto"/>
        <w:ind w:left="426" w:hanging="426"/>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C7243F" w:rsidRPr="00920A4F" w:rsidRDefault="00C7243F" w:rsidP="00C7243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7243F" w:rsidRPr="00920A4F" w:rsidRDefault="00C7243F" w:rsidP="00C7243F">
      <w:pPr>
        <w:contextualSpacing/>
        <w:jc w:val="both"/>
        <w:rPr>
          <w:rFonts w:asciiTheme="minorHAnsi" w:hAnsiTheme="minorHAnsi" w:cstheme="minorHAnsi"/>
          <w:kern w:val="28"/>
          <w:sz w:val="20"/>
          <w:szCs w:val="20"/>
        </w:rPr>
      </w:pPr>
    </w:p>
    <w:p w:rsidR="00C7243F" w:rsidRPr="00920A4F" w:rsidRDefault="00C7243F" w:rsidP="00C7243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7243F" w:rsidRPr="00920A4F" w:rsidRDefault="00C7243F" w:rsidP="00C7243F">
      <w:pPr>
        <w:contextualSpacing/>
        <w:jc w:val="both"/>
        <w:rPr>
          <w:rFonts w:asciiTheme="minorHAnsi" w:hAnsiTheme="minorHAnsi" w:cstheme="minorHAnsi"/>
          <w:kern w:val="28"/>
          <w:sz w:val="20"/>
          <w:szCs w:val="20"/>
        </w:rPr>
      </w:pPr>
    </w:p>
    <w:p w:rsidR="00C7243F" w:rsidRPr="00920A4F" w:rsidRDefault="00C7243F" w:rsidP="00C7243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7243F" w:rsidRPr="00920A4F" w:rsidRDefault="00C7243F" w:rsidP="00C7243F">
      <w:pPr>
        <w:contextualSpacing/>
        <w:jc w:val="both"/>
        <w:rPr>
          <w:rFonts w:asciiTheme="minorHAnsi" w:hAnsiTheme="minorHAnsi" w:cstheme="minorHAnsi"/>
          <w:kern w:val="28"/>
          <w:sz w:val="20"/>
          <w:szCs w:val="20"/>
        </w:rPr>
      </w:pPr>
    </w:p>
    <w:p w:rsidR="00C7243F" w:rsidRDefault="00C7243F" w:rsidP="00C7243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7243F" w:rsidRPr="00920A4F" w:rsidRDefault="00C7243F" w:rsidP="00046C10">
      <w:pPr>
        <w:pStyle w:val="Estilo1"/>
        <w:numPr>
          <w:ilvl w:val="1"/>
          <w:numId w:val="32"/>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C7243F" w:rsidRPr="00920A4F" w:rsidRDefault="00C7243F" w:rsidP="00C7243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C7243F" w:rsidRPr="00920A4F" w:rsidRDefault="00C7243F" w:rsidP="00C7243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C7243F" w:rsidRPr="00920A4F" w:rsidRDefault="00C7243F" w:rsidP="00C7243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8D6B67" w:rsidRDefault="00C7243F" w:rsidP="008D6B67">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8D6B67" w:rsidRPr="00920A4F" w:rsidRDefault="008D6B67" w:rsidP="008D6B67">
      <w:pPr>
        <w:tabs>
          <w:tab w:val="left" w:pos="0"/>
          <w:tab w:val="left" w:pos="142"/>
        </w:tabs>
        <w:autoSpaceDE w:val="0"/>
        <w:autoSpaceDN w:val="0"/>
        <w:adjustRightInd w:val="0"/>
        <w:jc w:val="both"/>
        <w:rPr>
          <w:rFonts w:asciiTheme="minorHAnsi" w:hAnsiTheme="minorHAnsi" w:cstheme="minorHAnsi"/>
          <w:sz w:val="20"/>
          <w:szCs w:val="20"/>
        </w:rPr>
      </w:pPr>
    </w:p>
    <w:p w:rsidR="008D6B67" w:rsidRPr="00920A4F" w:rsidRDefault="008D6B67" w:rsidP="00046C10">
      <w:pPr>
        <w:pStyle w:val="Ttulo2"/>
        <w:numPr>
          <w:ilvl w:val="0"/>
          <w:numId w:val="32"/>
        </w:numPr>
        <w:ind w:left="284" w:hanging="284"/>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LIMPIEZA Y RETIRO DE ESCOMBROS.</w:t>
      </w:r>
    </w:p>
    <w:p w:rsidR="008D6B67" w:rsidRPr="008D6B67" w:rsidRDefault="008D6B67" w:rsidP="008D6B67">
      <w:pPr>
        <w:rPr>
          <w:rFonts w:asciiTheme="minorHAnsi" w:eastAsiaTheme="majorEastAsia" w:hAnsiTheme="minorHAnsi" w:cstheme="minorHAnsi"/>
          <w:b/>
          <w:color w:val="2E74B5" w:themeColor="accent1" w:themeShade="BF"/>
          <w:sz w:val="20"/>
          <w:szCs w:val="20"/>
        </w:rPr>
      </w:pPr>
      <w:r w:rsidRPr="008D6B67">
        <w:rPr>
          <w:rFonts w:asciiTheme="minorHAnsi" w:eastAsiaTheme="majorEastAsia" w:hAnsiTheme="minorHAnsi" w:cstheme="minorHAnsi"/>
          <w:b/>
          <w:color w:val="2E74B5" w:themeColor="accent1" w:themeShade="BF"/>
          <w:sz w:val="20"/>
          <w:szCs w:val="20"/>
        </w:rPr>
        <w:t>UNIDAD: Global (GLB)</w:t>
      </w:r>
    </w:p>
    <w:p w:rsidR="008D6B67" w:rsidRPr="00920A4F" w:rsidRDefault="008D6B67" w:rsidP="00046C10">
      <w:pPr>
        <w:pStyle w:val="Estilo1"/>
        <w:numPr>
          <w:ilvl w:val="1"/>
          <w:numId w:val="3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8D6B67" w:rsidRPr="00920A4F" w:rsidRDefault="008D6B67" w:rsidP="008D6B6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1F20EE">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8D6B67" w:rsidRPr="00920A4F" w:rsidRDefault="008D6B67" w:rsidP="008D6B67">
      <w:pPr>
        <w:spacing w:before="100" w:beforeAutospacing="1" w:after="100" w:afterAutospacing="1"/>
        <w:jc w:val="both"/>
        <w:rPr>
          <w:rFonts w:asciiTheme="minorHAnsi" w:hAnsiTheme="minorHAnsi" w:cstheme="minorHAnsi"/>
          <w:sz w:val="20"/>
          <w:szCs w:val="20"/>
        </w:rPr>
      </w:pPr>
      <w:bookmarkStart w:id="104"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04"/>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8D6B67" w:rsidRPr="00920A4F" w:rsidRDefault="008D6B67" w:rsidP="00046C10">
      <w:pPr>
        <w:pStyle w:val="Estilo1"/>
        <w:numPr>
          <w:ilvl w:val="1"/>
          <w:numId w:val="3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8D6B67" w:rsidRPr="00920A4F" w:rsidRDefault="008D6B67" w:rsidP="008D6B6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8D6B67" w:rsidRPr="00920A4F" w:rsidRDefault="008D6B67" w:rsidP="00046C10">
      <w:pPr>
        <w:pStyle w:val="Estilo1"/>
        <w:numPr>
          <w:ilvl w:val="1"/>
          <w:numId w:val="3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8D6B67" w:rsidRPr="00920A4F" w:rsidRDefault="008D6B67" w:rsidP="008D6B67">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D6B67" w:rsidRPr="00920A4F" w:rsidRDefault="008D6B67" w:rsidP="008D6B67">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D6B67" w:rsidRPr="00920A4F" w:rsidRDefault="008D6B67" w:rsidP="008D6B67">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D6B67" w:rsidRDefault="008D6B67" w:rsidP="008D6B6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8D6B67" w:rsidRPr="00B83344" w:rsidRDefault="008D6B67" w:rsidP="00046C10">
      <w:pPr>
        <w:pStyle w:val="Estilo1"/>
        <w:numPr>
          <w:ilvl w:val="1"/>
          <w:numId w:val="32"/>
        </w:numPr>
        <w:spacing w:before="100" w:beforeAutospacing="1" w:after="100" w:afterAutospacing="1" w:line="276" w:lineRule="auto"/>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8D6B67" w:rsidRPr="00920A4F" w:rsidRDefault="008D6B67" w:rsidP="008D6B6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6B67" w:rsidRPr="00920A4F" w:rsidRDefault="008D6B67" w:rsidP="008D6B67">
      <w:pPr>
        <w:contextualSpacing/>
        <w:jc w:val="both"/>
        <w:rPr>
          <w:rFonts w:asciiTheme="minorHAnsi" w:hAnsiTheme="minorHAnsi" w:cstheme="minorHAnsi"/>
          <w:kern w:val="28"/>
          <w:sz w:val="20"/>
          <w:szCs w:val="20"/>
        </w:rPr>
      </w:pPr>
    </w:p>
    <w:p w:rsidR="008D6B67" w:rsidRPr="00920A4F" w:rsidRDefault="008D6B67" w:rsidP="008D6B6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6B67" w:rsidRPr="00920A4F" w:rsidRDefault="008D6B67" w:rsidP="008D6B67">
      <w:pPr>
        <w:contextualSpacing/>
        <w:jc w:val="both"/>
        <w:rPr>
          <w:rFonts w:asciiTheme="minorHAnsi" w:hAnsiTheme="minorHAnsi" w:cstheme="minorHAnsi"/>
          <w:kern w:val="28"/>
          <w:sz w:val="20"/>
          <w:szCs w:val="20"/>
        </w:rPr>
      </w:pPr>
    </w:p>
    <w:p w:rsidR="008D6B67" w:rsidRPr="00920A4F" w:rsidRDefault="008D6B67" w:rsidP="008D6B6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D6B67" w:rsidRPr="00920A4F" w:rsidRDefault="008D6B67" w:rsidP="008D6B67">
      <w:pPr>
        <w:contextualSpacing/>
        <w:jc w:val="both"/>
        <w:rPr>
          <w:rFonts w:asciiTheme="minorHAnsi" w:hAnsiTheme="minorHAnsi" w:cstheme="minorHAnsi"/>
          <w:kern w:val="28"/>
          <w:sz w:val="20"/>
          <w:szCs w:val="20"/>
        </w:rPr>
      </w:pPr>
    </w:p>
    <w:p w:rsidR="008D6B67" w:rsidRDefault="008D6B67" w:rsidP="008D6B6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D6B67" w:rsidRPr="00920A4F" w:rsidRDefault="008D6B67" w:rsidP="00046C10">
      <w:pPr>
        <w:pStyle w:val="Estilo1"/>
        <w:numPr>
          <w:ilvl w:val="1"/>
          <w:numId w:val="3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8D6B67" w:rsidRPr="00920A4F" w:rsidRDefault="008D6B67" w:rsidP="008D6B6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D6B67" w:rsidRDefault="008D6B67" w:rsidP="008D6B67">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F3609F">
        <w:rPr>
          <w:rFonts w:asciiTheme="minorHAnsi" w:hAnsiTheme="minorHAnsi" w:cstheme="minorHAnsi"/>
          <w:b/>
          <w:sz w:val="20"/>
          <w:szCs w:val="20"/>
        </w:rPr>
        <w:t xml:space="preserve"> </w:t>
      </w:r>
    </w:p>
    <w:p w:rsidR="009113B2" w:rsidRDefault="009113B2" w:rsidP="00CA18CF">
      <w:pPr>
        <w:pStyle w:val="Ttulo2"/>
        <w:numPr>
          <w:ilvl w:val="0"/>
          <w:numId w:val="0"/>
        </w:numPr>
        <w:jc w:val="both"/>
        <w:rPr>
          <w:rFonts w:asciiTheme="minorHAnsi" w:eastAsia="Times New Roman" w:hAnsiTheme="minorHAnsi" w:cstheme="minorHAnsi"/>
          <w:b/>
          <w:color w:val="auto"/>
          <w:sz w:val="20"/>
          <w:szCs w:val="20"/>
        </w:rPr>
      </w:pPr>
      <w:bookmarkStart w:id="105" w:name="_Toc378236514"/>
      <w:bookmarkStart w:id="106" w:name="_Toc378667047"/>
      <w:bookmarkStart w:id="107" w:name="_Toc378667233"/>
      <w:bookmarkStart w:id="108" w:name="_Toc378667748"/>
      <w:bookmarkStart w:id="109" w:name="_Toc381213541"/>
      <w:bookmarkStart w:id="110" w:name="_Toc381214018"/>
      <w:bookmarkStart w:id="111" w:name="_Toc381214109"/>
      <w:bookmarkStart w:id="112" w:name="_Toc384130477"/>
      <w:bookmarkStart w:id="113" w:name="_Toc384130698"/>
      <w:bookmarkStart w:id="114" w:name="_Toc384130854"/>
      <w:bookmarkStart w:id="115" w:name="_Toc384131245"/>
      <w:bookmarkStart w:id="116" w:name="_Toc387785996"/>
      <w:bookmarkStart w:id="117" w:name="_Toc387788284"/>
      <w:bookmarkStart w:id="118" w:name="_Toc388648593"/>
      <w:bookmarkStart w:id="119" w:name="_Toc388648681"/>
      <w:bookmarkStart w:id="120" w:name="_Toc388693342"/>
      <w:bookmarkStart w:id="121" w:name="_Toc388702304"/>
      <w:bookmarkStart w:id="122" w:name="_Toc388724582"/>
      <w:bookmarkStart w:id="123" w:name="_Toc404098170"/>
    </w:p>
    <w:p w:rsidR="00CA18CF" w:rsidRPr="00CA18CF" w:rsidRDefault="00CA18CF" w:rsidP="00CA18CF"/>
    <w:p w:rsidR="009113B2" w:rsidRPr="00920A4F" w:rsidRDefault="00101905" w:rsidP="009113B2">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lastRenderedPageBreak/>
        <w:t>1</w:t>
      </w:r>
      <w:r w:rsidR="00CA18CF">
        <w:rPr>
          <w:rFonts w:asciiTheme="minorHAnsi" w:hAnsiTheme="minorHAnsi" w:cstheme="minorHAnsi"/>
          <w:b/>
          <w:sz w:val="20"/>
          <w:szCs w:val="20"/>
        </w:rPr>
        <w:t>8</w:t>
      </w:r>
      <w:r>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 xml:space="preserve">PERFORACION SUBTERRANEA CON TOPO  </w:t>
      </w:r>
    </w:p>
    <w:p w:rsidR="009113B2" w:rsidRPr="008D6B67" w:rsidRDefault="009113B2" w:rsidP="009113B2">
      <w:pPr>
        <w:rPr>
          <w:rFonts w:asciiTheme="minorHAnsi" w:eastAsiaTheme="majorEastAsia" w:hAnsiTheme="minorHAnsi" w:cstheme="minorHAnsi"/>
          <w:b/>
          <w:color w:val="2E74B5" w:themeColor="accent1" w:themeShade="BF"/>
          <w:sz w:val="20"/>
          <w:szCs w:val="20"/>
        </w:rPr>
      </w:pPr>
      <w:r w:rsidRPr="008D6B67">
        <w:rPr>
          <w:rFonts w:asciiTheme="minorHAnsi" w:eastAsiaTheme="majorEastAsia" w:hAnsiTheme="minorHAnsi" w:cstheme="minorHAnsi"/>
          <w:b/>
          <w:color w:val="2E74B5" w:themeColor="accent1" w:themeShade="BF"/>
          <w:sz w:val="20"/>
          <w:szCs w:val="20"/>
        </w:rPr>
        <w:t>UNIDAD: Metro (m)</w:t>
      </w:r>
    </w:p>
    <w:p w:rsidR="009113B2" w:rsidRPr="00920A4F" w:rsidRDefault="009113B2" w:rsidP="00046C10">
      <w:pPr>
        <w:pStyle w:val="Prrafodelista"/>
        <w:numPr>
          <w:ilvl w:val="0"/>
          <w:numId w:val="13"/>
        </w:numPr>
        <w:spacing w:before="100" w:beforeAutospacing="1" w:after="100" w:afterAutospacing="1" w:line="276" w:lineRule="auto"/>
        <w:contextualSpacing/>
        <w:jc w:val="both"/>
        <w:rPr>
          <w:rFonts w:asciiTheme="minorHAnsi" w:eastAsia="Arial Unicode MS" w:hAnsiTheme="minorHAnsi" w:cstheme="minorHAnsi"/>
          <w:b/>
          <w:vanish/>
          <w:kern w:val="28"/>
          <w:sz w:val="20"/>
          <w:szCs w:val="20"/>
          <w:lang w:val="es-ES_tradnl"/>
        </w:rPr>
      </w:pPr>
    </w:p>
    <w:p w:rsidR="009113B2" w:rsidRPr="00920A4F" w:rsidRDefault="009113B2" w:rsidP="00CA18CF">
      <w:pPr>
        <w:pStyle w:val="Estilo1"/>
        <w:numPr>
          <w:ilvl w:val="1"/>
          <w:numId w:val="35"/>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9113B2" w:rsidRPr="00920A4F" w:rsidRDefault="009113B2" w:rsidP="00CA18CF">
      <w:pPr>
        <w:pStyle w:val="Estilo1"/>
        <w:numPr>
          <w:ilvl w:val="1"/>
          <w:numId w:val="35"/>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9113B2" w:rsidRPr="00920A4F" w:rsidRDefault="009113B2" w:rsidP="00CA18CF">
      <w:pPr>
        <w:pStyle w:val="Estilo1"/>
        <w:numPr>
          <w:ilvl w:val="1"/>
          <w:numId w:val="35"/>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Una vez entregada al SUPERVISOR DE OBRA el procedimiento a utilizar y siendo este revisado y aprobado por el mismo, se iniciaran los trabajos de acuerdo </w:t>
      </w:r>
      <w:proofErr w:type="spellStart"/>
      <w:r w:rsidRPr="00920A4F">
        <w:rPr>
          <w:rFonts w:asciiTheme="minorHAnsi" w:hAnsiTheme="minorHAnsi" w:cstheme="minorHAnsi"/>
          <w:sz w:val="20"/>
          <w:szCs w:val="20"/>
        </w:rPr>
        <w:t>a</w:t>
      </w:r>
      <w:proofErr w:type="spellEnd"/>
      <w:r w:rsidRPr="00920A4F">
        <w:rPr>
          <w:rFonts w:asciiTheme="minorHAnsi" w:hAnsiTheme="minorHAnsi" w:cstheme="minorHAnsi"/>
          <w:sz w:val="20"/>
          <w:szCs w:val="20"/>
        </w:rPr>
        <w:t xml:space="preserve"> cronograma presentado.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9113B2" w:rsidRPr="00B83344" w:rsidRDefault="009113B2" w:rsidP="00CA18CF">
      <w:pPr>
        <w:pStyle w:val="Estilo1"/>
        <w:numPr>
          <w:ilvl w:val="1"/>
          <w:numId w:val="35"/>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A18CF">
      <w:pPr>
        <w:pStyle w:val="Estilo1"/>
        <w:numPr>
          <w:ilvl w:val="1"/>
          <w:numId w:val="35"/>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ítem de Perforación Subterránea con Topo,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sectPr w:rsidR="009113B2">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115" w:rsidRDefault="00976115" w:rsidP="0031499A">
      <w:r>
        <w:separator/>
      </w:r>
    </w:p>
  </w:endnote>
  <w:endnote w:type="continuationSeparator" w:id="0">
    <w:p w:rsidR="00976115" w:rsidRDefault="0097611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CA18CF" w:rsidRPr="000810BB" w:rsidTr="008345E5">
      <w:tc>
        <w:tcPr>
          <w:tcW w:w="2942" w:type="dxa"/>
        </w:tcPr>
        <w:p w:rsidR="00CA18CF" w:rsidRPr="000810BB" w:rsidRDefault="00CA18CF"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CA18CF" w:rsidRPr="000810BB" w:rsidRDefault="00CA18CF"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CA18CF" w:rsidRPr="000810BB" w:rsidRDefault="00CA18CF" w:rsidP="0031499A">
          <w:pPr>
            <w:pStyle w:val="Piedepgina"/>
            <w:rPr>
              <w:rFonts w:ascii="Calibri" w:hAnsi="Calibri"/>
              <w:sz w:val="16"/>
              <w:szCs w:val="20"/>
            </w:rPr>
          </w:pPr>
          <w:r w:rsidRPr="000810BB">
            <w:rPr>
              <w:rFonts w:ascii="Calibri" w:hAnsi="Calibri"/>
              <w:sz w:val="16"/>
              <w:szCs w:val="20"/>
            </w:rPr>
            <w:t>Aprobado por:</w:t>
          </w:r>
        </w:p>
      </w:tc>
    </w:tr>
    <w:tr w:rsidR="00CA18CF" w:rsidRPr="000810BB" w:rsidTr="008345E5">
      <w:tc>
        <w:tcPr>
          <w:tcW w:w="2942" w:type="dxa"/>
        </w:tcPr>
        <w:p w:rsidR="00CA18CF" w:rsidRDefault="00CA18CF" w:rsidP="0031499A">
          <w:pPr>
            <w:pStyle w:val="Piedepgina"/>
            <w:rPr>
              <w:rFonts w:ascii="Calibri" w:hAnsi="Calibri"/>
              <w:sz w:val="16"/>
              <w:szCs w:val="20"/>
            </w:rPr>
          </w:pPr>
        </w:p>
        <w:p w:rsidR="00CA18CF" w:rsidRDefault="00CA18CF" w:rsidP="0031499A">
          <w:pPr>
            <w:pStyle w:val="Piedepgina"/>
            <w:rPr>
              <w:rFonts w:ascii="Calibri" w:hAnsi="Calibri"/>
              <w:sz w:val="16"/>
              <w:szCs w:val="20"/>
            </w:rPr>
          </w:pPr>
        </w:p>
        <w:p w:rsidR="00CA18CF" w:rsidRDefault="00CA18CF" w:rsidP="0031499A">
          <w:pPr>
            <w:pStyle w:val="Piedepgina"/>
            <w:rPr>
              <w:rFonts w:ascii="Calibri" w:hAnsi="Calibri"/>
              <w:sz w:val="16"/>
              <w:szCs w:val="20"/>
            </w:rPr>
          </w:pPr>
        </w:p>
        <w:p w:rsidR="00CA18CF" w:rsidRDefault="00CA18CF" w:rsidP="0031499A">
          <w:pPr>
            <w:pStyle w:val="Piedepgina"/>
            <w:rPr>
              <w:rFonts w:ascii="Calibri" w:hAnsi="Calibri"/>
              <w:sz w:val="16"/>
              <w:szCs w:val="20"/>
            </w:rPr>
          </w:pPr>
        </w:p>
        <w:p w:rsidR="00CA18CF" w:rsidRDefault="00CA18CF" w:rsidP="0031499A">
          <w:pPr>
            <w:pStyle w:val="Piedepgina"/>
            <w:rPr>
              <w:rFonts w:ascii="Calibri" w:hAnsi="Calibri"/>
              <w:sz w:val="16"/>
              <w:szCs w:val="20"/>
            </w:rPr>
          </w:pPr>
        </w:p>
        <w:p w:rsidR="00CA18CF" w:rsidRPr="000810BB" w:rsidRDefault="00CA18CF" w:rsidP="0031499A">
          <w:pPr>
            <w:pStyle w:val="Piedepgina"/>
            <w:rPr>
              <w:rFonts w:ascii="Calibri" w:hAnsi="Calibri"/>
              <w:sz w:val="16"/>
              <w:szCs w:val="20"/>
            </w:rPr>
          </w:pPr>
        </w:p>
      </w:tc>
      <w:tc>
        <w:tcPr>
          <w:tcW w:w="2943" w:type="dxa"/>
        </w:tcPr>
        <w:p w:rsidR="00CA18CF" w:rsidRPr="000810BB" w:rsidRDefault="00CA18CF" w:rsidP="0031499A">
          <w:pPr>
            <w:pStyle w:val="Piedepgina"/>
            <w:rPr>
              <w:rFonts w:ascii="Calibri" w:hAnsi="Calibri"/>
              <w:sz w:val="16"/>
              <w:szCs w:val="20"/>
            </w:rPr>
          </w:pPr>
        </w:p>
      </w:tc>
      <w:tc>
        <w:tcPr>
          <w:tcW w:w="2943" w:type="dxa"/>
        </w:tcPr>
        <w:p w:rsidR="00CA18CF" w:rsidRPr="000810BB" w:rsidRDefault="00CA18CF" w:rsidP="0031499A">
          <w:pPr>
            <w:pStyle w:val="Piedepgina"/>
            <w:rPr>
              <w:rFonts w:ascii="Calibri" w:hAnsi="Calibri"/>
              <w:sz w:val="16"/>
              <w:szCs w:val="20"/>
            </w:rPr>
          </w:pPr>
        </w:p>
        <w:p w:rsidR="00CA18CF" w:rsidRPr="000810BB" w:rsidRDefault="00CA18CF" w:rsidP="0031499A">
          <w:pPr>
            <w:pStyle w:val="Piedepgina"/>
            <w:rPr>
              <w:rFonts w:ascii="Calibri" w:hAnsi="Calibri"/>
              <w:sz w:val="16"/>
              <w:szCs w:val="20"/>
            </w:rPr>
          </w:pPr>
        </w:p>
        <w:p w:rsidR="00CA18CF" w:rsidRPr="000810BB" w:rsidRDefault="00CA18CF" w:rsidP="0031499A">
          <w:pPr>
            <w:pStyle w:val="Piedepgina"/>
            <w:rPr>
              <w:rFonts w:ascii="Calibri" w:hAnsi="Calibri"/>
              <w:sz w:val="16"/>
              <w:szCs w:val="20"/>
            </w:rPr>
          </w:pPr>
        </w:p>
        <w:p w:rsidR="00CA18CF" w:rsidRPr="000810BB" w:rsidRDefault="00CA18CF" w:rsidP="0031499A">
          <w:pPr>
            <w:pStyle w:val="Piedepgina"/>
            <w:rPr>
              <w:rFonts w:ascii="Calibri" w:hAnsi="Calibri"/>
              <w:sz w:val="16"/>
              <w:szCs w:val="20"/>
            </w:rPr>
          </w:pPr>
        </w:p>
      </w:tc>
    </w:tr>
    <w:tr w:rsidR="00CA18CF" w:rsidRPr="000810BB" w:rsidTr="008345E5">
      <w:tc>
        <w:tcPr>
          <w:tcW w:w="2942" w:type="dxa"/>
        </w:tcPr>
        <w:p w:rsidR="00CA18CF" w:rsidRPr="000810BB" w:rsidRDefault="00C00194" w:rsidP="00C00194">
          <w:pPr>
            <w:pStyle w:val="Piedepgina"/>
            <w:jc w:val="center"/>
            <w:rPr>
              <w:rFonts w:ascii="Calibri" w:hAnsi="Calibri"/>
              <w:sz w:val="16"/>
              <w:szCs w:val="20"/>
            </w:rPr>
          </w:pPr>
          <w:r>
            <w:rPr>
              <w:rFonts w:ascii="Calibri" w:hAnsi="Calibri"/>
              <w:sz w:val="16"/>
              <w:szCs w:val="20"/>
            </w:rPr>
            <w:t>Responsable de Población Intermedia</w:t>
          </w:r>
        </w:p>
      </w:tc>
      <w:tc>
        <w:tcPr>
          <w:tcW w:w="2943" w:type="dxa"/>
        </w:tcPr>
        <w:p w:rsidR="00CA18CF" w:rsidRPr="000810BB" w:rsidRDefault="00C00194" w:rsidP="00C00194">
          <w:pPr>
            <w:pStyle w:val="Piedepgina"/>
            <w:jc w:val="center"/>
            <w:rPr>
              <w:rFonts w:ascii="Calibri" w:hAnsi="Calibri"/>
              <w:sz w:val="16"/>
              <w:szCs w:val="20"/>
            </w:rPr>
          </w:pPr>
          <w:r>
            <w:rPr>
              <w:rFonts w:ascii="Calibri" w:hAnsi="Calibri"/>
              <w:sz w:val="16"/>
              <w:szCs w:val="20"/>
            </w:rPr>
            <w:t>Responsable Construcción de Redes</w:t>
          </w:r>
        </w:p>
      </w:tc>
      <w:tc>
        <w:tcPr>
          <w:tcW w:w="2943" w:type="dxa"/>
        </w:tcPr>
        <w:p w:rsidR="00CA18CF" w:rsidRPr="000810BB" w:rsidRDefault="00C00194" w:rsidP="00C00194">
          <w:pPr>
            <w:pStyle w:val="Piedepgina"/>
            <w:jc w:val="center"/>
            <w:rPr>
              <w:rFonts w:ascii="Calibri" w:hAnsi="Calibri"/>
              <w:sz w:val="16"/>
              <w:szCs w:val="20"/>
            </w:rPr>
          </w:pPr>
          <w:r>
            <w:rPr>
              <w:rFonts w:ascii="Calibri" w:hAnsi="Calibri"/>
              <w:sz w:val="16"/>
              <w:szCs w:val="20"/>
            </w:rPr>
            <w:t>Distrital Redes de Gas Beni</w:t>
          </w:r>
        </w:p>
      </w:tc>
    </w:tr>
  </w:tbl>
  <w:p w:rsidR="00CA18CF" w:rsidRDefault="00CA18C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115" w:rsidRDefault="00976115" w:rsidP="0031499A">
      <w:r>
        <w:separator/>
      </w:r>
    </w:p>
  </w:footnote>
  <w:footnote w:type="continuationSeparator" w:id="0">
    <w:p w:rsidR="00976115" w:rsidRDefault="0097611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A18CF" w:rsidRPr="00FA0D94" w:rsidTr="008345E5">
      <w:tc>
        <w:tcPr>
          <w:tcW w:w="1446" w:type="dxa"/>
          <w:vMerge w:val="restart"/>
          <w:vAlign w:val="center"/>
        </w:tcPr>
        <w:p w:rsidR="00CA18CF" w:rsidRPr="00FA0D94" w:rsidRDefault="00CA18CF"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CA18CF" w:rsidRDefault="00CA18C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CA18CF" w:rsidRDefault="00CA18C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CA18CF" w:rsidRPr="0076024C" w:rsidRDefault="00CA18CF" w:rsidP="00943DE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BENI</w:t>
          </w:r>
        </w:p>
      </w:tc>
      <w:tc>
        <w:tcPr>
          <w:tcW w:w="1276" w:type="dxa"/>
          <w:vAlign w:val="center"/>
        </w:tcPr>
        <w:p w:rsidR="00CA18CF" w:rsidRPr="0076024C" w:rsidRDefault="00CA18CF"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A18CF" w:rsidRDefault="00CA18CF"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CA18CF" w:rsidRPr="0076024C" w:rsidRDefault="00CA18CF" w:rsidP="0031499A">
          <w:pPr>
            <w:pStyle w:val="Encabezado"/>
            <w:jc w:val="center"/>
            <w:rPr>
              <w:rFonts w:ascii="Calibri" w:eastAsia="Arial Unicode MS" w:hAnsi="Calibri" w:cs="Arial"/>
              <w:b/>
              <w:sz w:val="14"/>
              <w:szCs w:val="14"/>
              <w:lang w:val="es-MX"/>
            </w:rPr>
          </w:pPr>
        </w:p>
      </w:tc>
    </w:tr>
    <w:tr w:rsidR="00CA18CF" w:rsidRPr="00FA0D94" w:rsidTr="008345E5">
      <w:trPr>
        <w:trHeight w:val="478"/>
      </w:trPr>
      <w:tc>
        <w:tcPr>
          <w:tcW w:w="1446" w:type="dxa"/>
          <w:vMerge/>
          <w:vAlign w:val="center"/>
        </w:tcPr>
        <w:p w:rsidR="00CA18CF" w:rsidRPr="00FA0D94" w:rsidRDefault="00CA18CF" w:rsidP="0031499A">
          <w:pPr>
            <w:pStyle w:val="Encabezado"/>
            <w:jc w:val="center"/>
            <w:rPr>
              <w:rFonts w:ascii="Arial Narrow" w:eastAsia="Arial Unicode MS" w:hAnsi="Arial Narrow"/>
              <w:szCs w:val="12"/>
              <w:lang w:val="es-MX"/>
            </w:rPr>
          </w:pPr>
        </w:p>
      </w:tc>
      <w:tc>
        <w:tcPr>
          <w:tcW w:w="6209" w:type="dxa"/>
          <w:vAlign w:val="center"/>
        </w:tcPr>
        <w:p w:rsidR="00CA18CF" w:rsidRPr="0076024C" w:rsidRDefault="00CA18CF"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CA18CF" w:rsidRPr="0076024C" w:rsidRDefault="00CA18CF"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A18CF" w:rsidRPr="0076024C" w:rsidRDefault="00CA18CF"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B7459">
            <w:rPr>
              <w:rStyle w:val="Nmerodepgina"/>
              <w:rFonts w:ascii="Calibri" w:eastAsiaTheme="majorEastAsia" w:hAnsi="Calibri"/>
              <w:noProof/>
              <w:sz w:val="16"/>
              <w:szCs w:val="16"/>
            </w:rPr>
            <w:t>36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B7459">
            <w:rPr>
              <w:rStyle w:val="Nmerodepgina"/>
              <w:rFonts w:ascii="Calibri" w:eastAsiaTheme="majorEastAsia" w:hAnsi="Calibri"/>
              <w:noProof/>
              <w:sz w:val="16"/>
              <w:szCs w:val="16"/>
            </w:rPr>
            <w:t>46</w:t>
          </w:r>
          <w:r w:rsidRPr="0076024C">
            <w:rPr>
              <w:rStyle w:val="Nmerodepgina"/>
              <w:rFonts w:ascii="Calibri" w:eastAsiaTheme="majorEastAsia" w:hAnsi="Calibri"/>
              <w:sz w:val="16"/>
              <w:szCs w:val="16"/>
            </w:rPr>
            <w:fldChar w:fldCharType="end"/>
          </w:r>
        </w:p>
      </w:tc>
    </w:tr>
  </w:tbl>
  <w:p w:rsidR="00CA18CF" w:rsidRDefault="00CA18C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F7ABA"/>
    <w:multiLevelType w:val="hybridMultilevel"/>
    <w:tmpl w:val="1D104DF8"/>
    <w:lvl w:ilvl="0" w:tplc="D0722E7E">
      <w:start w:val="15"/>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8796B26"/>
    <w:multiLevelType w:val="multilevel"/>
    <w:tmpl w:val="DFB83A08"/>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D397733"/>
    <w:multiLevelType w:val="multilevel"/>
    <w:tmpl w:val="7D00CB66"/>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1">
    <w:nsid w:val="45A51539"/>
    <w:multiLevelType w:val="multilevel"/>
    <w:tmpl w:val="E304C770"/>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04D543B"/>
    <w:multiLevelType w:val="multilevel"/>
    <w:tmpl w:val="BA9EE6C4"/>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5171BC1"/>
    <w:multiLevelType w:val="multilevel"/>
    <w:tmpl w:val="F6244F5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7C72798"/>
    <w:multiLevelType w:val="multilevel"/>
    <w:tmpl w:val="61DA6E8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2">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7"/>
  </w:num>
  <w:num w:numId="3">
    <w:abstractNumId w:val="8"/>
  </w:num>
  <w:num w:numId="4">
    <w:abstractNumId w:val="31"/>
  </w:num>
  <w:num w:numId="5">
    <w:abstractNumId w:val="27"/>
  </w:num>
  <w:num w:numId="6">
    <w:abstractNumId w:val="5"/>
  </w:num>
  <w:num w:numId="7">
    <w:abstractNumId w:val="15"/>
  </w:num>
  <w:num w:numId="8">
    <w:abstractNumId w:val="4"/>
  </w:num>
  <w:num w:numId="9">
    <w:abstractNumId w:val="2"/>
  </w:num>
  <w:num w:numId="10">
    <w:abstractNumId w:val="1"/>
  </w:num>
  <w:num w:numId="11">
    <w:abstractNumId w:val="9"/>
  </w:num>
  <w:num w:numId="12">
    <w:abstractNumId w:val="30"/>
  </w:num>
  <w:num w:numId="13">
    <w:abstractNumId w:val="33"/>
  </w:num>
  <w:num w:numId="14">
    <w:abstractNumId w:val="23"/>
  </w:num>
  <w:num w:numId="15">
    <w:abstractNumId w:val="20"/>
  </w:num>
  <w:num w:numId="16">
    <w:abstractNumId w:val="3"/>
  </w:num>
  <w:num w:numId="17">
    <w:abstractNumId w:val="14"/>
  </w:num>
  <w:num w:numId="18">
    <w:abstractNumId w:val="6"/>
  </w:num>
  <w:num w:numId="19">
    <w:abstractNumId w:val="10"/>
  </w:num>
  <w:num w:numId="20">
    <w:abstractNumId w:val="16"/>
  </w:num>
  <w:num w:numId="21">
    <w:abstractNumId w:val="34"/>
    <w:lvlOverride w:ilvl="0">
      <w:startOverride w:val="1"/>
    </w:lvlOverride>
  </w:num>
  <w:num w:numId="22">
    <w:abstractNumId w:val="18"/>
  </w:num>
  <w:num w:numId="23">
    <w:abstractNumId w:val="13"/>
  </w:num>
  <w:num w:numId="24">
    <w:abstractNumId w:val="22"/>
  </w:num>
  <w:num w:numId="25">
    <w:abstractNumId w:val="25"/>
  </w:num>
  <w:num w:numId="26">
    <w:abstractNumId w:val="12"/>
  </w:num>
  <w:num w:numId="27">
    <w:abstractNumId w:val="32"/>
  </w:num>
  <w:num w:numId="28">
    <w:abstractNumId w:val="29"/>
  </w:num>
  <w:num w:numId="29">
    <w:abstractNumId w:val="24"/>
  </w:num>
  <w:num w:numId="30">
    <w:abstractNumId w:val="26"/>
  </w:num>
  <w:num w:numId="31">
    <w:abstractNumId w:val="0"/>
  </w:num>
  <w:num w:numId="32">
    <w:abstractNumId w:val="28"/>
  </w:num>
  <w:num w:numId="33">
    <w:abstractNumId w:val="11"/>
  </w:num>
  <w:num w:numId="34">
    <w:abstractNumId w:val="19"/>
  </w:num>
  <w:num w:numId="35">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7FFC"/>
    <w:rsid w:val="00046C10"/>
    <w:rsid w:val="00101905"/>
    <w:rsid w:val="001F20EE"/>
    <w:rsid w:val="0028175A"/>
    <w:rsid w:val="002E1E84"/>
    <w:rsid w:val="0031499A"/>
    <w:rsid w:val="003153EC"/>
    <w:rsid w:val="003B188F"/>
    <w:rsid w:val="00523480"/>
    <w:rsid w:val="0068146B"/>
    <w:rsid w:val="006D5E32"/>
    <w:rsid w:val="008345E5"/>
    <w:rsid w:val="0085386B"/>
    <w:rsid w:val="00892BF1"/>
    <w:rsid w:val="008B7459"/>
    <w:rsid w:val="008D6B67"/>
    <w:rsid w:val="009113B2"/>
    <w:rsid w:val="00943DE4"/>
    <w:rsid w:val="00976115"/>
    <w:rsid w:val="009D5A43"/>
    <w:rsid w:val="009F1C56"/>
    <w:rsid w:val="00A21006"/>
    <w:rsid w:val="00B05F82"/>
    <w:rsid w:val="00B148FD"/>
    <w:rsid w:val="00C00194"/>
    <w:rsid w:val="00C32E59"/>
    <w:rsid w:val="00C7243F"/>
    <w:rsid w:val="00CA18CF"/>
    <w:rsid w:val="00DA1FD4"/>
    <w:rsid w:val="00F3522B"/>
    <w:rsid w:val="00F3609F"/>
    <w:rsid w:val="00FA7EE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9"/>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0"/>
      </w:numPr>
      <w:jc w:val="both"/>
    </w:pPr>
    <w:rPr>
      <w:rFonts w:ascii="Arial" w:hAnsi="Arial"/>
      <w:sz w:val="18"/>
      <w:szCs w:val="20"/>
    </w:rPr>
  </w:style>
  <w:style w:type="paragraph" w:styleId="Listaconvietas">
    <w:name w:val="List Bullet"/>
    <w:basedOn w:val="Normal"/>
    <w:autoRedefine/>
    <w:semiHidden/>
    <w:rsid w:val="0031499A"/>
    <w:pPr>
      <w:numPr>
        <w:ilvl w:val="3"/>
        <w:numId w:val="20"/>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46</Pages>
  <Words>18752</Words>
  <Characters>103138</Characters>
  <Application>Microsoft Office Word</Application>
  <DocSecurity>0</DocSecurity>
  <Lines>859</Lines>
  <Paragraphs>243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Jorge Armando Lucero Torrez</cp:lastModifiedBy>
  <cp:revision>18</cp:revision>
  <cp:lastPrinted>2017-06-26T21:50:00Z</cp:lastPrinted>
  <dcterms:created xsi:type="dcterms:W3CDTF">2016-02-25T18:34:00Z</dcterms:created>
  <dcterms:modified xsi:type="dcterms:W3CDTF">2017-06-26T22:02:00Z</dcterms:modified>
</cp:coreProperties>
</file>