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99A" w:rsidRPr="005A3330" w:rsidRDefault="0031499A" w:rsidP="008F3F2D">
      <w:pPr>
        <w:pStyle w:val="Ttulo3"/>
        <w:keepLines w:val="0"/>
        <w:numPr>
          <w:ilvl w:val="0"/>
          <w:numId w:val="15"/>
        </w:numPr>
        <w:spacing w:before="0"/>
        <w:contextualSpacing/>
        <w:jc w:val="both"/>
        <w:rPr>
          <w:rFonts w:asciiTheme="minorHAnsi" w:eastAsia="Times New Roman" w:hAnsiTheme="minorHAnsi" w:cstheme="minorHAnsi"/>
          <w:iCs/>
          <w:color w:val="auto"/>
          <w:lang w:val="es-ES_tradnl" w:eastAsia="es-ES"/>
        </w:rPr>
      </w:pPr>
      <w:r w:rsidRPr="005A3330">
        <w:rPr>
          <w:rFonts w:asciiTheme="minorHAnsi" w:eastAsia="Times New Roman" w:hAnsiTheme="minorHAnsi" w:cstheme="minorHAnsi"/>
          <w:iCs/>
          <w:color w:val="auto"/>
          <w:lang w:val="es-ES_tradnl" w:eastAsia="es-ES"/>
        </w:rPr>
        <w:t>MOVILIZACIÓN, DESMOVILIZACIÓN DE EQUIPO, MATERIAL, HERRAMIENTAS Y PERSONAL.</w:t>
      </w:r>
    </w:p>
    <w:p w:rsidR="0031499A" w:rsidRPr="005A3330" w:rsidRDefault="0031499A" w:rsidP="0031499A">
      <w:pPr>
        <w:autoSpaceDE w:val="0"/>
        <w:autoSpaceDN w:val="0"/>
        <w:adjustRightInd w:val="0"/>
        <w:contextualSpacing/>
        <w:jc w:val="both"/>
        <w:rPr>
          <w:rFonts w:asciiTheme="minorHAnsi" w:hAnsiTheme="minorHAnsi" w:cstheme="minorHAnsi"/>
          <w:b/>
          <w:sz w:val="20"/>
          <w:szCs w:val="20"/>
        </w:rPr>
      </w:pPr>
      <w:r w:rsidRPr="005A3330">
        <w:rPr>
          <w:rFonts w:asciiTheme="minorHAnsi" w:hAnsiTheme="minorHAnsi" w:cstheme="minorHAnsi"/>
          <w:b/>
          <w:sz w:val="20"/>
          <w:szCs w:val="20"/>
        </w:rPr>
        <w:t>UNIDAD: GLB</w:t>
      </w:r>
    </w:p>
    <w:p w:rsidR="0031499A" w:rsidRPr="008809BB" w:rsidRDefault="0031499A" w:rsidP="008F3F2D">
      <w:pPr>
        <w:pStyle w:val="Ttulo3"/>
        <w:keepLines w:val="0"/>
        <w:numPr>
          <w:ilvl w:val="1"/>
          <w:numId w:val="18"/>
        </w:numPr>
        <w:spacing w:before="0"/>
        <w:contextualSpacing/>
        <w:jc w:val="both"/>
        <w:rPr>
          <w:rFonts w:asciiTheme="minorHAnsi" w:eastAsia="Times New Roman" w:hAnsiTheme="minorHAnsi" w:cstheme="minorHAnsi"/>
          <w:iCs/>
          <w:color w:val="auto"/>
          <w:lang w:val="es-ES_tradnl" w:eastAsia="es-ES"/>
        </w:rPr>
      </w:pPr>
      <w:r w:rsidRPr="008809BB">
        <w:rPr>
          <w:rFonts w:asciiTheme="minorHAnsi" w:eastAsia="Times New Roman" w:hAnsiTheme="minorHAnsi" w:cstheme="minorHAnsi"/>
          <w:iCs/>
          <w:color w:val="auto"/>
          <w:lang w:val="es-ES_tradnl" w:eastAsia="es-ES"/>
        </w:rPr>
        <w:t>DEFINICIÓN</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Este ítem comprende la movilización y desmovilización de equipo, material, herramientas y personal necesarios para la ejecución de cada uno de los ítems que comprende el proyecto.</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El CONTRATISTA realizará los trabajos siguientes: transportar, descargar, proveer maquinarias, herramientas, materiales y personal necesarios para la ejecución de las obras. </w:t>
      </w:r>
    </w:p>
    <w:p w:rsidR="00A532C7" w:rsidRPr="005A3330" w:rsidRDefault="00A532C7"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Default="0031499A" w:rsidP="008F3F2D">
      <w:pPr>
        <w:pStyle w:val="Ttulo3"/>
        <w:keepLines w:val="0"/>
        <w:numPr>
          <w:ilvl w:val="1"/>
          <w:numId w:val="18"/>
        </w:numPr>
        <w:spacing w:before="0"/>
        <w:contextualSpacing/>
        <w:jc w:val="both"/>
        <w:rPr>
          <w:rFonts w:asciiTheme="minorHAnsi" w:eastAsia="Times New Roman" w:hAnsiTheme="minorHAnsi" w:cstheme="minorHAnsi"/>
          <w:iCs/>
          <w:color w:val="auto"/>
          <w:lang w:val="es-ES_tradnl" w:eastAsia="es-ES"/>
        </w:rPr>
      </w:pPr>
      <w:r w:rsidRPr="008809BB">
        <w:rPr>
          <w:rFonts w:asciiTheme="minorHAnsi" w:eastAsia="Times New Roman" w:hAnsiTheme="minorHAnsi" w:cstheme="minorHAnsi"/>
          <w:iCs/>
          <w:color w:val="auto"/>
          <w:lang w:val="es-ES_tradnl" w:eastAsia="es-ES"/>
        </w:rPr>
        <w:t>MATERIALES, HERRAMIENTAS, EQUIPO Y PERSONAL</w:t>
      </w:r>
    </w:p>
    <w:p w:rsidR="00A532C7" w:rsidRPr="00A532C7" w:rsidRDefault="00A532C7" w:rsidP="00A532C7">
      <w:pPr>
        <w:rPr>
          <w:lang w:val="es-ES_tradnl"/>
        </w:rPr>
      </w:pP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El CONTRATISTA deberá proporcionar todos los materiales, herramientas, equipo y personal necesario para la ejecución de este ítem.</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Todo el equipo y personal mínimo comprometido para la obra deberá ser puesto a disposición del SUPERVISOR durante toda la ejecución de la obra.</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Default="0031499A" w:rsidP="008F3F2D">
      <w:pPr>
        <w:pStyle w:val="Ttulo3"/>
        <w:keepLines w:val="0"/>
        <w:numPr>
          <w:ilvl w:val="1"/>
          <w:numId w:val="18"/>
        </w:numPr>
        <w:spacing w:before="0"/>
        <w:contextualSpacing/>
        <w:jc w:val="both"/>
        <w:rPr>
          <w:rFonts w:asciiTheme="minorHAnsi" w:eastAsia="Times New Roman" w:hAnsiTheme="minorHAnsi" w:cstheme="minorHAnsi"/>
          <w:iCs/>
          <w:color w:val="auto"/>
          <w:lang w:val="es-ES_tradnl" w:eastAsia="es-ES"/>
        </w:rPr>
      </w:pPr>
      <w:r w:rsidRPr="008809BB">
        <w:rPr>
          <w:rFonts w:asciiTheme="minorHAnsi" w:eastAsia="Times New Roman" w:hAnsiTheme="minorHAnsi" w:cstheme="minorHAnsi"/>
          <w:iCs/>
          <w:color w:val="auto"/>
          <w:lang w:val="es-ES_tradnl" w:eastAsia="es-ES"/>
        </w:rPr>
        <w:t>PROCEDIMIENTO PARA LA EJECUCIÓN</w:t>
      </w:r>
    </w:p>
    <w:p w:rsidR="004D701B" w:rsidRPr="004D701B" w:rsidRDefault="004D701B" w:rsidP="004D701B">
      <w:pPr>
        <w:rPr>
          <w:lang w:val="es-ES_tradnl"/>
        </w:rPr>
      </w:pP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El CONTRATISTA deberá presentar al SUPERVISOR un plan de Movilización y Desmovilización que contemple lo siguiente:</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Medio de Transporte</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Tipo de carga a transportar</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Inspección de equipos, herramientas y carga</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Descripción de las rutas</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Horarios de viaje</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Cronogramas de trabajo.</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El CONTRATISTA será responsable de todas las actividades y consecuencias de las mismas.</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El CONTRATISTA será responsable de programar sus movilizaciones de acuerdo con el cronograma de trabajo y órdenes del SUPERVISOR DE OBRA. No se reconocerán costos de movilizaciones y desmovilizaciones adicionales, ni costos de equipos y personal en Stand </w:t>
      </w:r>
      <w:proofErr w:type="spellStart"/>
      <w:r w:rsidRPr="005A3330">
        <w:rPr>
          <w:rFonts w:asciiTheme="minorHAnsi" w:eastAsiaTheme="minorHAnsi" w:hAnsiTheme="minorHAnsi" w:cstheme="minorHAnsi"/>
          <w:sz w:val="20"/>
          <w:szCs w:val="20"/>
          <w:lang w:val="es-BO" w:eastAsia="en-US"/>
        </w:rPr>
        <w:t>By</w:t>
      </w:r>
      <w:proofErr w:type="spellEnd"/>
      <w:r w:rsidRPr="005A3330">
        <w:rPr>
          <w:rFonts w:asciiTheme="minorHAnsi" w:eastAsiaTheme="minorHAnsi" w:hAnsiTheme="minorHAnsi" w:cstheme="minorHAnsi"/>
          <w:sz w:val="20"/>
          <w:szCs w:val="20"/>
          <w:lang w:val="es-BO" w:eastAsia="en-US"/>
        </w:rPr>
        <w:t>, puesto que los mismos son incluidos dentro de los gastos generales que forman parte de los costos indirectos.</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Default="0031499A" w:rsidP="008F3F2D">
      <w:pPr>
        <w:pStyle w:val="Ttulo3"/>
        <w:keepLines w:val="0"/>
        <w:numPr>
          <w:ilvl w:val="1"/>
          <w:numId w:val="18"/>
        </w:numPr>
        <w:spacing w:before="0"/>
        <w:contextualSpacing/>
        <w:jc w:val="both"/>
        <w:rPr>
          <w:rFonts w:asciiTheme="minorHAnsi" w:eastAsia="Times New Roman" w:hAnsiTheme="minorHAnsi" w:cstheme="minorHAnsi"/>
          <w:iCs/>
          <w:color w:val="auto"/>
          <w:lang w:val="es-ES_tradnl" w:eastAsia="es-ES"/>
        </w:rPr>
      </w:pPr>
      <w:r w:rsidRPr="008809BB">
        <w:rPr>
          <w:rFonts w:asciiTheme="minorHAnsi" w:eastAsia="Times New Roman" w:hAnsiTheme="minorHAnsi" w:cstheme="minorHAnsi"/>
          <w:iCs/>
          <w:color w:val="auto"/>
          <w:lang w:val="es-ES_tradnl" w:eastAsia="es-ES"/>
        </w:rPr>
        <w:t>MEDIDAS DE MITIGACIÓN AMBIENTAL</w:t>
      </w:r>
    </w:p>
    <w:p w:rsidR="004D701B" w:rsidRPr="004D701B" w:rsidRDefault="004D701B" w:rsidP="004D701B">
      <w:pPr>
        <w:rPr>
          <w:lang w:val="es-ES_tradnl"/>
        </w:rPr>
      </w:pPr>
    </w:p>
    <w:p w:rsidR="0031499A" w:rsidRPr="00D16517" w:rsidRDefault="0031499A" w:rsidP="00D16517">
      <w:pPr>
        <w:autoSpaceDE w:val="0"/>
        <w:autoSpaceDN w:val="0"/>
        <w:adjustRightInd w:val="0"/>
        <w:contextualSpacing/>
        <w:jc w:val="both"/>
        <w:rPr>
          <w:rFonts w:asciiTheme="minorHAnsi" w:eastAsiaTheme="minorHAnsi" w:hAnsiTheme="minorHAnsi" w:cstheme="minorHAnsi"/>
          <w:sz w:val="20"/>
          <w:szCs w:val="20"/>
          <w:lang w:val="es-BO" w:eastAsia="en-US"/>
        </w:rPr>
      </w:pPr>
      <w:r w:rsidRPr="00D16517">
        <w:rPr>
          <w:rFonts w:asciiTheme="minorHAnsi" w:eastAsiaTheme="minorHAnsi" w:hAnsiTheme="minorHAnsi" w:cstheme="minorHAnsi"/>
          <w:sz w:val="20"/>
          <w:szCs w:val="20"/>
          <w:lang w:val="es-BO" w:eastAsia="en-US"/>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w:t>
      </w:r>
      <w:r w:rsidRPr="00D16517">
        <w:rPr>
          <w:rFonts w:asciiTheme="minorHAnsi" w:eastAsiaTheme="minorHAnsi" w:hAnsiTheme="minorHAnsi" w:cstheme="minorHAnsi"/>
          <w:sz w:val="20"/>
          <w:szCs w:val="20"/>
          <w:lang w:val="es-BO" w:eastAsia="en-US"/>
        </w:rPr>
        <w:lastRenderedPageBreak/>
        <w:t>superficiales y efluentes que se produzcan como resultado de sus actividades no excedan los valores señalados en las Especificaciones o dispuestas por las leyes aplicables.</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64628E">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1499A" w:rsidRPr="005A3330" w:rsidRDefault="0031499A" w:rsidP="0064628E">
      <w:pPr>
        <w:jc w:val="both"/>
        <w:rPr>
          <w:rFonts w:asciiTheme="minorHAnsi" w:hAnsiTheme="minorHAnsi" w:cstheme="minorHAnsi"/>
          <w:kern w:val="28"/>
          <w:sz w:val="20"/>
          <w:szCs w:val="20"/>
          <w:lang w:val="es-ES_tradnl"/>
        </w:rPr>
      </w:pPr>
    </w:p>
    <w:p w:rsidR="0031499A" w:rsidRPr="005A3330" w:rsidRDefault="0031499A" w:rsidP="0064628E">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1499A" w:rsidRPr="005A3330" w:rsidRDefault="0031499A" w:rsidP="0064628E">
      <w:pPr>
        <w:jc w:val="both"/>
        <w:rPr>
          <w:rFonts w:asciiTheme="minorHAnsi" w:hAnsiTheme="minorHAnsi" w:cstheme="minorHAnsi"/>
          <w:kern w:val="28"/>
          <w:sz w:val="20"/>
          <w:szCs w:val="20"/>
          <w:lang w:val="es-ES_tradnl"/>
        </w:rPr>
      </w:pPr>
    </w:p>
    <w:p w:rsidR="0031499A" w:rsidRPr="005A3330" w:rsidRDefault="0031499A" w:rsidP="0064628E">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31499A" w:rsidRPr="005A3330" w:rsidRDefault="0031499A" w:rsidP="0031499A">
      <w:pPr>
        <w:rPr>
          <w:lang w:val="es-ES_tradnl"/>
        </w:rPr>
      </w:pPr>
    </w:p>
    <w:p w:rsidR="0031499A" w:rsidRDefault="0031499A" w:rsidP="008F3F2D">
      <w:pPr>
        <w:pStyle w:val="Ttulo3"/>
        <w:keepLines w:val="0"/>
        <w:numPr>
          <w:ilvl w:val="1"/>
          <w:numId w:val="18"/>
        </w:numPr>
        <w:spacing w:before="0"/>
        <w:contextualSpacing/>
        <w:jc w:val="both"/>
        <w:rPr>
          <w:rFonts w:asciiTheme="minorHAnsi" w:eastAsia="Times New Roman" w:hAnsiTheme="minorHAnsi" w:cstheme="minorHAnsi"/>
          <w:iCs/>
          <w:color w:val="auto"/>
          <w:lang w:val="es-ES_tradnl" w:eastAsia="es-ES"/>
        </w:rPr>
      </w:pPr>
      <w:r w:rsidRPr="008809BB">
        <w:rPr>
          <w:rFonts w:asciiTheme="minorHAnsi" w:eastAsia="Times New Roman" w:hAnsiTheme="minorHAnsi" w:cstheme="minorHAnsi"/>
          <w:iCs/>
          <w:color w:val="auto"/>
          <w:lang w:val="es-ES_tradnl" w:eastAsia="es-ES"/>
        </w:rPr>
        <w:t>MEDICIÓN Y FORMA DE PAGO</w:t>
      </w:r>
    </w:p>
    <w:p w:rsidR="003E09FA" w:rsidRPr="003E09FA" w:rsidRDefault="003E09FA" w:rsidP="003E09FA">
      <w:pPr>
        <w:rPr>
          <w:lang w:val="es-ES_tradnl"/>
        </w:rPr>
      </w:pP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El ítem de Movilización de Personal, Herramientas y Equipo será medido en forma global de acuerdo con los precios unitarios establecidos en el contrato. Dicho precio será compensación total por los materiales, mano de obra, herramientas, equipo y otros gastos que sean necesarios para una correcta ejecución del ítem. El pago del ítem dependerá del avance porcentual en relación con la ejecución del trabajo, debiendo dejar al menos un porcentaje mínimo de 20% para los trabajos de desmovilización a ser pagados en la planilla de cierre.</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6A22AE" w:rsidRPr="00F82246" w:rsidRDefault="006A22AE" w:rsidP="008F3F2D">
      <w:pPr>
        <w:pStyle w:val="Ttulo3"/>
        <w:keepLines w:val="0"/>
        <w:numPr>
          <w:ilvl w:val="0"/>
          <w:numId w:val="15"/>
        </w:numPr>
        <w:spacing w:before="0"/>
        <w:contextualSpacing/>
        <w:jc w:val="both"/>
        <w:rPr>
          <w:rFonts w:asciiTheme="minorHAnsi" w:eastAsia="Times New Roman" w:hAnsiTheme="minorHAnsi" w:cstheme="minorHAnsi"/>
          <w:iCs/>
          <w:color w:val="auto"/>
          <w:lang w:val="es-ES_tradnl" w:eastAsia="es-ES"/>
        </w:rPr>
      </w:pPr>
      <w:r w:rsidRPr="00F82246">
        <w:rPr>
          <w:rFonts w:asciiTheme="minorHAnsi" w:eastAsia="Times New Roman" w:hAnsiTheme="minorHAnsi" w:cstheme="minorHAnsi"/>
          <w:iCs/>
          <w:color w:val="auto"/>
          <w:lang w:val="es-ES_tradnl" w:eastAsia="es-ES"/>
        </w:rPr>
        <w:t xml:space="preserve">CORTE, ROTURA Y  REMOCIÓN DE ESTRUCTURAS DE HORMIGÓN ARMADO. </w:t>
      </w:r>
    </w:p>
    <w:p w:rsidR="006A22AE" w:rsidRPr="001C4082" w:rsidRDefault="006A22AE" w:rsidP="006A22AE">
      <w:pPr>
        <w:contextualSpacing/>
        <w:jc w:val="both"/>
        <w:rPr>
          <w:rFonts w:asciiTheme="minorHAnsi" w:hAnsiTheme="minorHAnsi" w:cstheme="minorHAnsi"/>
          <w:b/>
          <w:sz w:val="20"/>
          <w:szCs w:val="20"/>
          <w:vertAlign w:val="superscript"/>
        </w:rPr>
      </w:pPr>
      <w:r w:rsidRPr="001C4082">
        <w:rPr>
          <w:rFonts w:asciiTheme="minorHAnsi" w:hAnsiTheme="minorHAnsi" w:cstheme="minorHAnsi"/>
          <w:b/>
          <w:sz w:val="20"/>
          <w:szCs w:val="20"/>
        </w:rPr>
        <w:t xml:space="preserve">UNIDAD: </w:t>
      </w:r>
      <w:r w:rsidR="00F7212B">
        <w:rPr>
          <w:rFonts w:asciiTheme="minorHAnsi" w:hAnsiTheme="minorHAnsi" w:cstheme="minorHAnsi"/>
          <w:b/>
          <w:sz w:val="20"/>
          <w:szCs w:val="20"/>
        </w:rPr>
        <w:t>M</w:t>
      </w:r>
      <w:r w:rsidRPr="001C4082">
        <w:rPr>
          <w:rFonts w:asciiTheme="minorHAnsi" w:hAnsiTheme="minorHAnsi" w:cstheme="minorHAnsi"/>
          <w:b/>
          <w:sz w:val="20"/>
          <w:szCs w:val="20"/>
          <w:vertAlign w:val="superscript"/>
        </w:rPr>
        <w:t>3</w:t>
      </w:r>
    </w:p>
    <w:p w:rsidR="006A22AE" w:rsidRPr="001C4082" w:rsidRDefault="006A22AE" w:rsidP="006A22AE">
      <w:pPr>
        <w:contextualSpacing/>
        <w:jc w:val="both"/>
        <w:rPr>
          <w:rFonts w:asciiTheme="minorHAnsi" w:hAnsiTheme="minorHAnsi" w:cstheme="minorHAnsi"/>
          <w:b/>
          <w:sz w:val="20"/>
          <w:szCs w:val="20"/>
          <w:vertAlign w:val="superscript"/>
        </w:rPr>
      </w:pPr>
    </w:p>
    <w:p w:rsidR="006A22AE" w:rsidRPr="001C4082" w:rsidRDefault="006A22AE" w:rsidP="008F3F2D">
      <w:pPr>
        <w:pStyle w:val="Prrafodelista"/>
        <w:numPr>
          <w:ilvl w:val="0"/>
          <w:numId w:val="11"/>
        </w:numPr>
        <w:contextualSpacing/>
        <w:jc w:val="both"/>
        <w:rPr>
          <w:rFonts w:asciiTheme="minorHAnsi" w:eastAsia="Arial Unicode MS" w:hAnsiTheme="minorHAnsi" w:cstheme="minorHAnsi"/>
          <w:b/>
          <w:vanish/>
          <w:sz w:val="20"/>
          <w:szCs w:val="20"/>
          <w:lang w:val="es-ES_tradnl"/>
        </w:rPr>
      </w:pPr>
    </w:p>
    <w:p w:rsidR="006A22AE" w:rsidRPr="008809BB" w:rsidRDefault="006A22AE" w:rsidP="008F3F2D">
      <w:pPr>
        <w:pStyle w:val="Ttulo3"/>
        <w:keepLines w:val="0"/>
        <w:numPr>
          <w:ilvl w:val="1"/>
          <w:numId w:val="19"/>
        </w:numPr>
        <w:spacing w:before="0"/>
        <w:contextualSpacing/>
        <w:jc w:val="both"/>
        <w:rPr>
          <w:rFonts w:asciiTheme="minorHAnsi" w:eastAsia="Times New Roman" w:hAnsiTheme="minorHAnsi" w:cstheme="minorHAnsi"/>
          <w:iCs/>
          <w:color w:val="auto"/>
          <w:lang w:val="es-ES_tradnl" w:eastAsia="es-ES"/>
        </w:rPr>
      </w:pPr>
      <w:r w:rsidRPr="008809BB">
        <w:rPr>
          <w:rFonts w:asciiTheme="minorHAnsi" w:eastAsia="Times New Roman" w:hAnsiTheme="minorHAnsi" w:cstheme="minorHAnsi"/>
          <w:iCs/>
          <w:color w:val="auto"/>
          <w:lang w:val="es-ES_tradnl" w:eastAsia="es-ES"/>
        </w:rPr>
        <w:t>DEFINICIÓN.</w:t>
      </w:r>
    </w:p>
    <w:p w:rsidR="006A22AE" w:rsidRDefault="006A22AE" w:rsidP="006A22AE">
      <w:pPr>
        <w:contextualSpacing/>
        <w:jc w:val="both"/>
        <w:rPr>
          <w:rFonts w:asciiTheme="minorHAnsi" w:eastAsia="Arial Unicode MS" w:hAnsiTheme="minorHAnsi" w:cstheme="minorHAnsi"/>
          <w:sz w:val="20"/>
          <w:szCs w:val="20"/>
          <w:lang w:val="es-ES_tradnl"/>
        </w:rPr>
      </w:pPr>
    </w:p>
    <w:p w:rsidR="006A22AE" w:rsidRDefault="006A22AE" w:rsidP="006A22AE">
      <w:pPr>
        <w:contextualSpacing/>
        <w:jc w:val="both"/>
        <w:rPr>
          <w:rFonts w:asciiTheme="minorHAnsi" w:eastAsia="Arial Unicode MS" w:hAnsiTheme="minorHAnsi" w:cstheme="minorHAnsi"/>
          <w:sz w:val="20"/>
          <w:szCs w:val="20"/>
          <w:lang w:val="es-ES_tradnl"/>
        </w:rPr>
      </w:pPr>
      <w:r w:rsidRPr="001C4082">
        <w:rPr>
          <w:rFonts w:asciiTheme="minorHAnsi" w:eastAsia="Arial Unicode MS" w:hAnsiTheme="minorHAnsi" w:cstheme="minorHAnsi"/>
          <w:sz w:val="20"/>
          <w:szCs w:val="20"/>
          <w:lang w:val="es-ES_tradnl"/>
        </w:rPr>
        <w:t xml:space="preserve">Comprende los trabajos necesarios para el corte, rotura y/o demolición </w:t>
      </w:r>
      <w:r>
        <w:rPr>
          <w:rFonts w:asciiTheme="minorHAnsi" w:eastAsia="Arial Unicode MS" w:hAnsiTheme="minorHAnsi" w:cstheme="minorHAnsi"/>
          <w:sz w:val="20"/>
          <w:szCs w:val="20"/>
          <w:lang w:val="es-ES_tradnl"/>
        </w:rPr>
        <w:t>de estructuras de hormigón armado</w:t>
      </w:r>
      <w:r w:rsidR="0057730A">
        <w:rPr>
          <w:rFonts w:asciiTheme="minorHAnsi" w:eastAsia="Arial Unicode MS" w:hAnsiTheme="minorHAnsi" w:cstheme="minorHAnsi"/>
          <w:sz w:val="20"/>
          <w:szCs w:val="20"/>
          <w:lang w:val="es-ES_tradnl"/>
        </w:rPr>
        <w:t xml:space="preserve">,  </w:t>
      </w:r>
      <w:r w:rsidR="002E6581" w:rsidRPr="001C4082">
        <w:rPr>
          <w:rFonts w:asciiTheme="minorHAnsi" w:eastAsia="Arial Unicode MS" w:hAnsiTheme="minorHAnsi" w:cstheme="minorHAnsi"/>
          <w:sz w:val="20"/>
          <w:szCs w:val="20"/>
          <w:lang w:val="es-ES_tradnl"/>
        </w:rPr>
        <w:t>incluyendo la remoción del material por el cual está constituida</w:t>
      </w:r>
      <w:r w:rsidR="004D701B">
        <w:rPr>
          <w:rFonts w:asciiTheme="minorHAnsi" w:eastAsia="Arial Unicode MS" w:hAnsiTheme="minorHAnsi" w:cstheme="minorHAnsi"/>
          <w:sz w:val="20"/>
          <w:szCs w:val="20"/>
          <w:lang w:val="es-ES_tradnl"/>
        </w:rPr>
        <w:t xml:space="preserve"> de</w:t>
      </w:r>
      <w:r w:rsidR="002E6581">
        <w:rPr>
          <w:rFonts w:asciiTheme="minorHAnsi" w:eastAsia="Arial Unicode MS" w:hAnsiTheme="minorHAnsi" w:cstheme="minorHAnsi"/>
          <w:sz w:val="20"/>
          <w:szCs w:val="20"/>
          <w:lang w:val="es-ES_tradnl"/>
        </w:rPr>
        <w:t xml:space="preserve"> la losa superior de las cámaras con código LPZ-01-12, LPZ-01-13, LPZ-01-34, LPZ-01-69 para la instalación de la tapa metálica (entrada de hombre) </w:t>
      </w:r>
      <w:r w:rsidR="0057730A">
        <w:rPr>
          <w:rFonts w:asciiTheme="minorHAnsi" w:eastAsia="Arial Unicode MS" w:hAnsiTheme="minorHAnsi" w:cstheme="minorHAnsi"/>
          <w:sz w:val="20"/>
          <w:szCs w:val="20"/>
          <w:lang w:val="es-ES_tradnl"/>
        </w:rPr>
        <w:t>y la loza inter</w:t>
      </w:r>
      <w:r w:rsidR="002E6581">
        <w:rPr>
          <w:rFonts w:asciiTheme="minorHAnsi" w:eastAsia="Arial Unicode MS" w:hAnsiTheme="minorHAnsi" w:cstheme="minorHAnsi"/>
          <w:sz w:val="20"/>
          <w:szCs w:val="20"/>
          <w:lang w:val="es-ES_tradnl"/>
        </w:rPr>
        <w:t>media de la cámara con código LPZ-01-12 para su ampliación</w:t>
      </w:r>
      <w:r w:rsidRPr="001C4082">
        <w:rPr>
          <w:rFonts w:asciiTheme="minorHAnsi" w:eastAsia="Arial Unicode MS" w:hAnsiTheme="minorHAnsi" w:cstheme="minorHAnsi"/>
          <w:sz w:val="20"/>
          <w:szCs w:val="20"/>
          <w:lang w:val="es-ES_tradnl"/>
        </w:rPr>
        <w:t>,</w:t>
      </w:r>
      <w:r w:rsidR="002E6581">
        <w:rPr>
          <w:rFonts w:asciiTheme="minorHAnsi" w:eastAsia="Arial Unicode MS" w:hAnsiTheme="minorHAnsi" w:cstheme="minorHAnsi"/>
          <w:sz w:val="20"/>
          <w:szCs w:val="20"/>
          <w:lang w:val="es-ES_tradnl"/>
        </w:rPr>
        <w:t xml:space="preserve"> según los </w:t>
      </w:r>
      <w:r w:rsidRPr="001C4082">
        <w:rPr>
          <w:rFonts w:asciiTheme="minorHAnsi" w:eastAsia="Arial Unicode MS" w:hAnsiTheme="minorHAnsi" w:cstheme="minorHAnsi"/>
          <w:sz w:val="20"/>
          <w:szCs w:val="20"/>
          <w:lang w:val="es-ES_tradnl"/>
        </w:rPr>
        <w:t xml:space="preserve">planos de construcción y/o instrucciones </w:t>
      </w:r>
      <w:r>
        <w:rPr>
          <w:rFonts w:asciiTheme="minorHAnsi" w:eastAsia="Arial Unicode MS" w:hAnsiTheme="minorHAnsi" w:cstheme="minorHAnsi"/>
          <w:sz w:val="20"/>
          <w:szCs w:val="20"/>
          <w:lang w:val="es-ES_tradnl"/>
        </w:rPr>
        <w:t>del SUPERVISOR DE OBRA de Obra</w:t>
      </w:r>
      <w:r w:rsidR="002E6581">
        <w:rPr>
          <w:rFonts w:asciiTheme="minorHAnsi" w:eastAsia="Arial Unicode MS" w:hAnsiTheme="minorHAnsi" w:cstheme="minorHAnsi"/>
          <w:sz w:val="20"/>
          <w:szCs w:val="20"/>
          <w:lang w:val="es-ES_tradnl"/>
        </w:rPr>
        <w:t>.</w:t>
      </w:r>
    </w:p>
    <w:p w:rsidR="002E6581" w:rsidRPr="001C4082" w:rsidRDefault="002E6581" w:rsidP="006A22AE">
      <w:pPr>
        <w:contextualSpacing/>
        <w:jc w:val="both"/>
        <w:rPr>
          <w:rFonts w:asciiTheme="minorHAnsi" w:eastAsia="Arial Unicode MS" w:hAnsiTheme="minorHAnsi" w:cstheme="minorHAnsi"/>
          <w:sz w:val="20"/>
          <w:szCs w:val="20"/>
          <w:lang w:val="es-ES_tradnl"/>
        </w:rPr>
      </w:pPr>
    </w:p>
    <w:p w:rsidR="0031499A" w:rsidRPr="008809BB" w:rsidRDefault="0031499A" w:rsidP="008F3F2D">
      <w:pPr>
        <w:pStyle w:val="Ttulo3"/>
        <w:keepLines w:val="0"/>
        <w:numPr>
          <w:ilvl w:val="1"/>
          <w:numId w:val="19"/>
        </w:numPr>
        <w:spacing w:before="0"/>
        <w:contextualSpacing/>
        <w:jc w:val="both"/>
        <w:rPr>
          <w:rFonts w:asciiTheme="minorHAnsi" w:eastAsia="Times New Roman" w:hAnsiTheme="minorHAnsi" w:cstheme="minorHAnsi"/>
          <w:iCs/>
          <w:color w:val="auto"/>
          <w:lang w:val="es-ES_tradnl" w:eastAsia="es-ES"/>
        </w:rPr>
      </w:pPr>
      <w:r w:rsidRPr="008809BB">
        <w:rPr>
          <w:rFonts w:asciiTheme="minorHAnsi" w:eastAsia="Times New Roman" w:hAnsiTheme="minorHAnsi" w:cstheme="minorHAnsi"/>
          <w:iCs/>
          <w:color w:val="auto"/>
          <w:lang w:val="es-ES_tradnl" w:eastAsia="es-ES"/>
        </w:rPr>
        <w:lastRenderedPageBreak/>
        <w:t>MATERIALES, HERRAMIENTAS Y EQUIPO.</w:t>
      </w:r>
    </w:p>
    <w:p w:rsidR="008809BB" w:rsidRPr="005A3330" w:rsidRDefault="008809BB" w:rsidP="008809BB">
      <w:pPr>
        <w:pStyle w:val="Estilo1"/>
        <w:ind w:left="360"/>
        <w:contextualSpacing/>
        <w:rPr>
          <w:rFonts w:asciiTheme="minorHAnsi" w:hAnsiTheme="minorHAnsi" w:cstheme="minorHAnsi"/>
          <w:sz w:val="20"/>
          <w:szCs w:val="20"/>
        </w:rPr>
      </w:pPr>
    </w:p>
    <w:p w:rsidR="0031499A" w:rsidRPr="005A3330" w:rsidRDefault="0031499A" w:rsidP="0031499A">
      <w:pPr>
        <w:contextualSpacing/>
        <w:jc w:val="both"/>
        <w:rPr>
          <w:rFonts w:asciiTheme="minorHAnsi" w:hAnsiTheme="minorHAnsi" w:cstheme="minorHAnsi"/>
          <w:sz w:val="20"/>
          <w:szCs w:val="20"/>
        </w:rPr>
      </w:pPr>
      <w:bookmarkStart w:id="0" w:name="_Toc314666531"/>
      <w:r w:rsidRPr="005A3330">
        <w:rPr>
          <w:rFonts w:asciiTheme="minorHAnsi" w:hAnsiTheme="minorHAnsi" w:cstheme="minorHAnsi"/>
          <w:kern w:val="28"/>
          <w:sz w:val="20"/>
          <w:szCs w:val="20"/>
          <w:lang w:val="es-ES_tradnl"/>
        </w:rPr>
        <w:t>Los materiales, equipos y herramientas necesarios para la ejecución de la obra, serán proporcionados por el CONTRATISTA. El personal encargado de ejecutar este ítem, deberá tener la experiencia necesaria que garantice la buena ejecución de los trabajos y el equipo y herramientas a utilizarse, deberá ser la adecuada y estar en perfecto estado de funcionamiento</w:t>
      </w:r>
      <w:bookmarkEnd w:id="0"/>
      <w:r w:rsidRPr="005A3330">
        <w:rPr>
          <w:rFonts w:asciiTheme="minorHAnsi" w:hAnsiTheme="minorHAnsi" w:cstheme="minorHAnsi"/>
          <w:kern w:val="28"/>
          <w:sz w:val="20"/>
          <w:szCs w:val="20"/>
          <w:lang w:val="es-ES_tradnl"/>
        </w:rPr>
        <w:t xml:space="preserve"> como mínimo se deberá prever </w:t>
      </w:r>
      <w:r w:rsidRPr="005A3330">
        <w:rPr>
          <w:rFonts w:asciiTheme="minorHAnsi" w:hAnsiTheme="minorHAnsi" w:cstheme="minorHAnsi"/>
          <w:sz w:val="20"/>
          <w:szCs w:val="20"/>
        </w:rPr>
        <w:t>cortadora de hormigón, martillo eléctrico o neumático, herramientas menores</w:t>
      </w:r>
      <w:r w:rsidR="0057730A">
        <w:rPr>
          <w:rFonts w:asciiTheme="minorHAnsi" w:hAnsiTheme="minorHAnsi" w:cstheme="minorHAnsi"/>
          <w:sz w:val="20"/>
          <w:szCs w:val="20"/>
        </w:rPr>
        <w:t>.</w:t>
      </w:r>
    </w:p>
    <w:p w:rsidR="0031499A" w:rsidRPr="005A3330" w:rsidRDefault="0031499A" w:rsidP="0031499A">
      <w:pPr>
        <w:contextualSpacing/>
        <w:jc w:val="both"/>
        <w:rPr>
          <w:rFonts w:asciiTheme="minorHAnsi" w:hAnsiTheme="minorHAnsi" w:cstheme="minorHAnsi"/>
          <w:kern w:val="28"/>
          <w:sz w:val="20"/>
          <w:szCs w:val="20"/>
          <w:lang w:val="es-ES_tradnl"/>
        </w:rPr>
      </w:pPr>
    </w:p>
    <w:p w:rsidR="0031499A" w:rsidRDefault="0031499A" w:rsidP="008F3F2D">
      <w:pPr>
        <w:pStyle w:val="Ttulo3"/>
        <w:keepLines w:val="0"/>
        <w:numPr>
          <w:ilvl w:val="1"/>
          <w:numId w:val="19"/>
        </w:numPr>
        <w:spacing w:before="0"/>
        <w:contextualSpacing/>
        <w:jc w:val="both"/>
        <w:rPr>
          <w:rFonts w:asciiTheme="minorHAnsi" w:eastAsia="Times New Roman" w:hAnsiTheme="minorHAnsi" w:cstheme="minorHAnsi"/>
          <w:iCs/>
          <w:color w:val="auto"/>
          <w:lang w:val="es-ES_tradnl" w:eastAsia="es-ES"/>
        </w:rPr>
      </w:pPr>
      <w:r w:rsidRPr="008809BB">
        <w:rPr>
          <w:rFonts w:asciiTheme="minorHAnsi" w:eastAsia="Times New Roman" w:hAnsiTheme="minorHAnsi" w:cstheme="minorHAnsi"/>
          <w:iCs/>
          <w:color w:val="auto"/>
          <w:lang w:val="es-ES_tradnl" w:eastAsia="es-ES"/>
        </w:rPr>
        <w:t>PROCEDIMIENTO PARA LA EJECUCIÓN.</w:t>
      </w:r>
    </w:p>
    <w:p w:rsidR="00175A47" w:rsidRDefault="00175A47" w:rsidP="00175A47">
      <w:pPr>
        <w:autoSpaceDE w:val="0"/>
        <w:autoSpaceDN w:val="0"/>
        <w:adjustRightInd w:val="0"/>
        <w:contextualSpacing/>
        <w:jc w:val="both"/>
        <w:rPr>
          <w:rFonts w:asciiTheme="minorHAnsi" w:eastAsia="Arial Unicode MS" w:hAnsiTheme="minorHAnsi" w:cstheme="minorHAnsi"/>
          <w:sz w:val="20"/>
          <w:szCs w:val="20"/>
          <w:lang w:val="es-ES_tradnl"/>
        </w:rPr>
      </w:pPr>
    </w:p>
    <w:p w:rsidR="00175A47" w:rsidRPr="001C4082" w:rsidRDefault="00175A47" w:rsidP="00175A47">
      <w:pPr>
        <w:autoSpaceDE w:val="0"/>
        <w:autoSpaceDN w:val="0"/>
        <w:adjustRightInd w:val="0"/>
        <w:contextualSpacing/>
        <w:jc w:val="both"/>
        <w:rPr>
          <w:rFonts w:asciiTheme="minorHAnsi" w:eastAsia="Arial Unicode MS" w:hAnsiTheme="minorHAnsi" w:cstheme="minorHAnsi"/>
          <w:sz w:val="20"/>
          <w:szCs w:val="20"/>
          <w:lang w:val="es-ES_tradnl"/>
        </w:rPr>
      </w:pPr>
      <w:r w:rsidRPr="001C4082">
        <w:rPr>
          <w:rFonts w:asciiTheme="minorHAnsi" w:eastAsia="Arial Unicode MS" w:hAnsiTheme="minorHAnsi" w:cstheme="minorHAnsi"/>
          <w:sz w:val="20"/>
          <w:szCs w:val="20"/>
          <w:lang w:val="es-ES_tradnl"/>
        </w:rPr>
        <w:t>Previo a realizar el  corte, rotura y remoción del material deberá hacerse un reporte fotográfico a detalle con el fin de tener un antes y un después del sector a ser intervenido. El sector de trabajo debe estar perfectamente señalizado incluyendo a las vías alternas de ser el caso, a fin de evitar que peatones que transitan por el sector se acerquen mientras se hace uso del equipo.</w:t>
      </w:r>
    </w:p>
    <w:p w:rsidR="00175A47" w:rsidRPr="001C4082" w:rsidRDefault="00175A47" w:rsidP="00175A47">
      <w:pPr>
        <w:autoSpaceDE w:val="0"/>
        <w:autoSpaceDN w:val="0"/>
        <w:adjustRightInd w:val="0"/>
        <w:contextualSpacing/>
        <w:jc w:val="both"/>
        <w:rPr>
          <w:rFonts w:asciiTheme="minorHAnsi" w:eastAsia="Arial Unicode MS" w:hAnsiTheme="minorHAnsi" w:cstheme="minorHAnsi"/>
          <w:sz w:val="20"/>
          <w:szCs w:val="20"/>
          <w:lang w:val="es-ES_tradnl"/>
        </w:rPr>
      </w:pPr>
    </w:p>
    <w:p w:rsidR="00175A47" w:rsidRPr="001C4082" w:rsidRDefault="00175A47" w:rsidP="008F3F2D">
      <w:pPr>
        <w:pStyle w:val="Prrafodelista"/>
        <w:numPr>
          <w:ilvl w:val="0"/>
          <w:numId w:val="7"/>
        </w:numPr>
        <w:contextualSpacing/>
        <w:jc w:val="both"/>
        <w:rPr>
          <w:rFonts w:asciiTheme="minorHAnsi" w:eastAsia="Arial Unicode MS" w:hAnsiTheme="minorHAnsi" w:cstheme="minorHAnsi"/>
          <w:sz w:val="20"/>
          <w:szCs w:val="20"/>
          <w:lang w:val="es-ES_tradnl"/>
        </w:rPr>
      </w:pPr>
      <w:r w:rsidRPr="001C4082">
        <w:rPr>
          <w:rFonts w:asciiTheme="minorHAnsi" w:eastAsia="Arial Unicode MS" w:hAnsiTheme="minorHAnsi" w:cstheme="minorHAnsi"/>
          <w:sz w:val="20"/>
          <w:szCs w:val="20"/>
          <w:lang w:val="es-ES_tradnl"/>
        </w:rPr>
        <w:t xml:space="preserve"> Para realizar el corte, se debe utilizar cortadora mecánica o amoladora previa autorización del  SUPERVISOR DE OBRA, la misma debe estar en buenas condiciones para un buen uso, evitando así apertura de mayores áreas a las especificadas por el SUPERVISOR DE OBRA de obra de YPFB. El corte y rotura será realizada de acuerdo a las dimensiones establecidas en especificaciones y en coordinación con el SUPERVISOR DE OBRA de la obra, sin reconocimiento  de pago por trabajos no autorizados</w:t>
      </w:r>
    </w:p>
    <w:p w:rsidR="00175A47" w:rsidRPr="001C4082" w:rsidRDefault="00175A47" w:rsidP="008F3F2D">
      <w:pPr>
        <w:pStyle w:val="Prrafodelista"/>
        <w:numPr>
          <w:ilvl w:val="0"/>
          <w:numId w:val="7"/>
        </w:numPr>
        <w:contextualSpacing/>
        <w:jc w:val="both"/>
        <w:rPr>
          <w:rFonts w:asciiTheme="minorHAnsi" w:eastAsia="Arial Unicode MS" w:hAnsiTheme="minorHAnsi" w:cstheme="minorHAnsi"/>
          <w:sz w:val="20"/>
          <w:szCs w:val="20"/>
          <w:lang w:val="es-ES_tradnl"/>
        </w:rPr>
      </w:pPr>
      <w:r w:rsidRPr="001C4082">
        <w:rPr>
          <w:rFonts w:asciiTheme="minorHAnsi" w:eastAsia="Arial Unicode MS" w:hAnsiTheme="minorHAnsi" w:cstheme="minorHAnsi"/>
          <w:sz w:val="20"/>
          <w:szCs w:val="20"/>
          <w:lang w:val="es-ES_tradnl"/>
        </w:rPr>
        <w:t>Al momento de utilizar el equipo para cortar, el operador del mismo deberá necesariamente usar guantes protectores de cuero, zapatos con punta de acero, lentes de seguridad, mascarillas auto filtrante para partículas, y con el fin de evitar que el polvo afecte a los transeúntes vecinos se deberá mojar  toda el área de corte. En caso de utilizar la amoladora se deberá humedecer el área constantemente.</w:t>
      </w:r>
    </w:p>
    <w:p w:rsidR="00175A47" w:rsidRPr="001C4082" w:rsidRDefault="00175A47" w:rsidP="008F3F2D">
      <w:pPr>
        <w:pStyle w:val="Prrafodelista"/>
        <w:numPr>
          <w:ilvl w:val="0"/>
          <w:numId w:val="7"/>
        </w:numPr>
        <w:contextualSpacing/>
        <w:jc w:val="both"/>
        <w:rPr>
          <w:rFonts w:asciiTheme="minorHAnsi" w:eastAsia="Arial Unicode MS" w:hAnsiTheme="minorHAnsi" w:cstheme="minorHAnsi"/>
          <w:sz w:val="20"/>
          <w:szCs w:val="20"/>
          <w:lang w:val="es-ES_tradnl"/>
        </w:rPr>
      </w:pPr>
      <w:r w:rsidRPr="001C4082">
        <w:rPr>
          <w:rFonts w:asciiTheme="minorHAnsi" w:eastAsia="Arial Unicode MS" w:hAnsiTheme="minorHAnsi" w:cstheme="minorHAnsi"/>
          <w:sz w:val="20"/>
          <w:szCs w:val="20"/>
          <w:lang w:val="es-ES_tradnl"/>
        </w:rPr>
        <w:t>Posteriormente deberá realizar la demolición utilizando martillo eléctrico, previa autorización del SUPERVISOR DE OBRA, la misma debe estar en buenas condiciones para su buen uso, evitando así apertura de mayores áreas a las especificadas por el SUPERVISOR DE OBRA de obra de YPFB.</w:t>
      </w:r>
    </w:p>
    <w:p w:rsidR="00175A47" w:rsidRDefault="00175A47" w:rsidP="008F3F2D">
      <w:pPr>
        <w:pStyle w:val="Prrafodelista"/>
        <w:numPr>
          <w:ilvl w:val="0"/>
          <w:numId w:val="7"/>
        </w:numPr>
        <w:contextualSpacing/>
        <w:jc w:val="both"/>
        <w:rPr>
          <w:rFonts w:asciiTheme="minorHAnsi" w:eastAsia="Arial Unicode MS" w:hAnsiTheme="minorHAnsi" w:cstheme="minorHAnsi"/>
          <w:sz w:val="20"/>
          <w:szCs w:val="20"/>
          <w:lang w:val="es-ES_tradnl"/>
        </w:rPr>
      </w:pPr>
      <w:r w:rsidRPr="001C4082">
        <w:rPr>
          <w:rFonts w:asciiTheme="minorHAnsi" w:eastAsia="Arial Unicode MS" w:hAnsiTheme="minorHAnsi" w:cstheme="minorHAnsi"/>
          <w:sz w:val="20"/>
          <w:szCs w:val="20"/>
          <w:lang w:val="es-ES_tradnl"/>
        </w:rPr>
        <w:t>Los escombros deberán ser retirados del lugar de trabajo  y dispuestos en los botaderos autorizados por el GAM</w:t>
      </w:r>
      <w:r>
        <w:rPr>
          <w:rFonts w:asciiTheme="minorHAnsi" w:eastAsia="Arial Unicode MS" w:hAnsiTheme="minorHAnsi" w:cstheme="minorHAnsi"/>
          <w:sz w:val="20"/>
          <w:szCs w:val="20"/>
          <w:lang w:val="es-ES_tradnl"/>
        </w:rPr>
        <w:t>LP</w:t>
      </w:r>
      <w:r w:rsidRPr="001C4082">
        <w:rPr>
          <w:rFonts w:asciiTheme="minorHAnsi" w:eastAsia="Arial Unicode MS" w:hAnsiTheme="minorHAnsi" w:cstheme="minorHAnsi"/>
          <w:sz w:val="20"/>
          <w:szCs w:val="20"/>
          <w:lang w:val="es-ES_tradnl"/>
        </w:rPr>
        <w:t>.</w:t>
      </w:r>
    </w:p>
    <w:p w:rsidR="00D16517" w:rsidRPr="001C4082" w:rsidRDefault="00D16517" w:rsidP="00D16517">
      <w:pPr>
        <w:pStyle w:val="Prrafodelista"/>
        <w:ind w:left="360"/>
        <w:contextualSpacing/>
        <w:jc w:val="both"/>
        <w:rPr>
          <w:rFonts w:asciiTheme="minorHAnsi" w:eastAsia="Arial Unicode MS" w:hAnsiTheme="minorHAnsi" w:cstheme="minorHAnsi"/>
          <w:sz w:val="20"/>
          <w:szCs w:val="20"/>
          <w:lang w:val="es-ES_tradnl"/>
        </w:rPr>
      </w:pPr>
    </w:p>
    <w:p w:rsidR="0057730A" w:rsidRPr="00D16517" w:rsidRDefault="00175A47" w:rsidP="00D16517">
      <w:pPr>
        <w:autoSpaceDE w:val="0"/>
        <w:autoSpaceDN w:val="0"/>
        <w:adjustRightInd w:val="0"/>
        <w:contextualSpacing/>
        <w:jc w:val="both"/>
        <w:rPr>
          <w:rFonts w:asciiTheme="minorHAnsi" w:eastAsia="Arial Unicode MS" w:hAnsiTheme="minorHAnsi" w:cstheme="minorHAnsi"/>
          <w:sz w:val="20"/>
          <w:szCs w:val="20"/>
          <w:lang w:val="es-ES_tradnl"/>
        </w:rPr>
      </w:pPr>
      <w:r w:rsidRPr="001C4082">
        <w:rPr>
          <w:rFonts w:asciiTheme="minorHAnsi" w:eastAsia="Arial Unicode MS" w:hAnsiTheme="minorHAnsi" w:cstheme="minorHAnsi"/>
          <w:sz w:val="20"/>
          <w:szCs w:val="20"/>
          <w:lang w:val="es-ES_tradnl"/>
        </w:rPr>
        <w:t>Si provocaran daños en estructuras adyacentes, taludes, abanicos aluviales, etc.,  o perjudica el desarrollo del proyecto  debido a las labores de corte , rotura y/o demolición, será responsabilidad del CONTRATISTA, debiendo reparar, reponer o enmendar los daños por cuenta propia, sin que esto signifique una ampliación</w:t>
      </w:r>
      <w:r w:rsidRPr="00D16517">
        <w:rPr>
          <w:rFonts w:asciiTheme="minorHAnsi" w:eastAsia="Arial Unicode MS" w:hAnsiTheme="minorHAnsi" w:cstheme="minorHAnsi"/>
          <w:sz w:val="20"/>
          <w:szCs w:val="20"/>
          <w:lang w:val="es-ES_tradnl"/>
        </w:rPr>
        <w:t xml:space="preserve"> del plazo dado para la ejecución del trabajo.</w:t>
      </w:r>
    </w:p>
    <w:p w:rsidR="00175A47" w:rsidRPr="0057730A" w:rsidRDefault="00175A47" w:rsidP="00175A47">
      <w:pPr>
        <w:rPr>
          <w:lang w:val="es-ES_tradnl"/>
        </w:rPr>
      </w:pPr>
    </w:p>
    <w:p w:rsidR="0031499A" w:rsidRPr="00175A47" w:rsidRDefault="0031499A" w:rsidP="008F3F2D">
      <w:pPr>
        <w:pStyle w:val="Ttulo3"/>
        <w:keepLines w:val="0"/>
        <w:numPr>
          <w:ilvl w:val="1"/>
          <w:numId w:val="19"/>
        </w:numPr>
        <w:spacing w:before="0"/>
        <w:contextualSpacing/>
        <w:jc w:val="both"/>
        <w:rPr>
          <w:rFonts w:asciiTheme="minorHAnsi" w:eastAsia="Times New Roman" w:hAnsiTheme="minorHAnsi" w:cstheme="minorHAnsi"/>
          <w:iCs/>
          <w:color w:val="auto"/>
          <w:lang w:val="es-ES_tradnl" w:eastAsia="es-ES"/>
        </w:rPr>
      </w:pPr>
      <w:r w:rsidRPr="00175A47">
        <w:rPr>
          <w:rFonts w:asciiTheme="minorHAnsi" w:eastAsia="Times New Roman" w:hAnsiTheme="minorHAnsi" w:cstheme="minorHAnsi"/>
          <w:iCs/>
          <w:color w:val="auto"/>
          <w:lang w:val="es-ES_tradnl" w:eastAsia="es-ES"/>
        </w:rPr>
        <w:t>MEDIDAS DE MITIGACIÓN AMBIENTAL</w:t>
      </w:r>
    </w:p>
    <w:p w:rsidR="00175A47" w:rsidRPr="005A3330" w:rsidRDefault="00175A47" w:rsidP="00175A47">
      <w:pPr>
        <w:pStyle w:val="Estilo1"/>
        <w:ind w:left="357"/>
        <w:contextualSpacing/>
        <w:rPr>
          <w:rFonts w:asciiTheme="minorHAnsi" w:hAnsiTheme="minorHAnsi" w:cstheme="minorHAnsi"/>
          <w:sz w:val="20"/>
          <w:szCs w:val="20"/>
        </w:rPr>
      </w:pPr>
    </w:p>
    <w:p w:rsidR="0031499A" w:rsidRPr="005A3330" w:rsidRDefault="0031499A" w:rsidP="0031499A">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w:t>
      </w:r>
      <w:r w:rsidRPr="005A3330">
        <w:rPr>
          <w:rFonts w:asciiTheme="minorHAnsi" w:hAnsiTheme="minorHAnsi" w:cstheme="minorHAnsi"/>
          <w:kern w:val="28"/>
          <w:sz w:val="20"/>
          <w:szCs w:val="20"/>
          <w:lang w:val="es-ES_tradnl"/>
        </w:rPr>
        <w:lastRenderedPageBreak/>
        <w:t>superficiales y efluentes que se produzcan como resultado de sus actividades no excedan los valores señalados en las Especificaciones o dispuestas por las leyes aplicables.</w:t>
      </w:r>
    </w:p>
    <w:p w:rsidR="0031499A" w:rsidRPr="005A3330" w:rsidRDefault="0031499A" w:rsidP="0031499A">
      <w:pPr>
        <w:jc w:val="both"/>
        <w:rPr>
          <w:rFonts w:asciiTheme="minorHAnsi" w:hAnsiTheme="minorHAnsi" w:cstheme="minorHAnsi"/>
          <w:kern w:val="28"/>
          <w:sz w:val="20"/>
          <w:szCs w:val="20"/>
          <w:lang w:val="es-ES_tradnl"/>
        </w:rPr>
      </w:pPr>
    </w:p>
    <w:p w:rsidR="0031499A" w:rsidRPr="005A3330" w:rsidRDefault="0031499A" w:rsidP="0031499A">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1499A" w:rsidRPr="005A3330" w:rsidRDefault="0031499A" w:rsidP="0031499A">
      <w:pPr>
        <w:jc w:val="both"/>
        <w:rPr>
          <w:rFonts w:asciiTheme="minorHAnsi" w:hAnsiTheme="minorHAnsi" w:cstheme="minorHAnsi"/>
          <w:kern w:val="28"/>
          <w:sz w:val="20"/>
          <w:szCs w:val="20"/>
          <w:lang w:val="es-ES_tradnl"/>
        </w:rPr>
      </w:pPr>
    </w:p>
    <w:p w:rsidR="0031499A" w:rsidRPr="005A3330" w:rsidRDefault="0031499A" w:rsidP="0031499A">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1499A" w:rsidRPr="005A3330" w:rsidRDefault="0031499A" w:rsidP="0031499A">
      <w:pPr>
        <w:jc w:val="both"/>
        <w:rPr>
          <w:rFonts w:asciiTheme="minorHAnsi" w:hAnsiTheme="minorHAnsi" w:cstheme="minorHAnsi"/>
          <w:kern w:val="28"/>
          <w:sz w:val="20"/>
          <w:szCs w:val="20"/>
          <w:lang w:val="es-ES_tradnl"/>
        </w:rPr>
      </w:pPr>
    </w:p>
    <w:p w:rsidR="0031499A" w:rsidRPr="005A3330" w:rsidRDefault="0031499A" w:rsidP="0031499A">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175A47" w:rsidRPr="005A3330" w:rsidRDefault="00175A47" w:rsidP="0031499A">
      <w:pPr>
        <w:rPr>
          <w:rFonts w:asciiTheme="minorHAnsi" w:hAnsiTheme="minorHAnsi" w:cstheme="minorHAnsi"/>
          <w:kern w:val="28"/>
          <w:sz w:val="20"/>
          <w:szCs w:val="20"/>
          <w:lang w:val="es-ES_tradnl"/>
        </w:rPr>
      </w:pPr>
    </w:p>
    <w:p w:rsidR="0031499A" w:rsidRPr="00175A47" w:rsidRDefault="0031499A" w:rsidP="008F3F2D">
      <w:pPr>
        <w:pStyle w:val="Ttulo3"/>
        <w:keepLines w:val="0"/>
        <w:numPr>
          <w:ilvl w:val="1"/>
          <w:numId w:val="19"/>
        </w:numPr>
        <w:spacing w:before="0"/>
        <w:contextualSpacing/>
        <w:jc w:val="both"/>
        <w:rPr>
          <w:rFonts w:asciiTheme="minorHAnsi" w:eastAsia="Times New Roman" w:hAnsiTheme="minorHAnsi" w:cstheme="minorHAnsi"/>
          <w:iCs/>
          <w:color w:val="auto"/>
          <w:lang w:val="es-ES_tradnl" w:eastAsia="es-ES"/>
        </w:rPr>
      </w:pPr>
      <w:r w:rsidRPr="00175A47">
        <w:rPr>
          <w:rFonts w:asciiTheme="minorHAnsi" w:eastAsia="Times New Roman" w:hAnsiTheme="minorHAnsi" w:cstheme="minorHAnsi"/>
          <w:iCs/>
          <w:color w:val="auto"/>
          <w:lang w:val="es-ES_tradnl" w:eastAsia="es-ES"/>
        </w:rPr>
        <w:t>MEDICIÓN Y FORMA DE PAGO</w:t>
      </w:r>
    </w:p>
    <w:p w:rsidR="00175A47" w:rsidRPr="005A3330" w:rsidRDefault="00175A47" w:rsidP="00175A47">
      <w:pPr>
        <w:pStyle w:val="Estilo1"/>
        <w:ind w:left="357"/>
        <w:contextualSpacing/>
        <w:rPr>
          <w:rFonts w:asciiTheme="minorHAnsi" w:hAnsiTheme="minorHAnsi" w:cstheme="minorHAnsi"/>
          <w:sz w:val="20"/>
          <w:szCs w:val="20"/>
        </w:rPr>
      </w:pPr>
    </w:p>
    <w:p w:rsidR="003E09FA" w:rsidRPr="001C4082" w:rsidRDefault="003E09FA" w:rsidP="003E09FA">
      <w:pPr>
        <w:contextualSpacing/>
        <w:jc w:val="both"/>
        <w:rPr>
          <w:rFonts w:asciiTheme="minorHAnsi" w:eastAsia="Arial Unicode MS" w:hAnsiTheme="minorHAnsi" w:cstheme="minorHAnsi"/>
          <w:sz w:val="20"/>
          <w:szCs w:val="20"/>
          <w:lang w:val="es-ES_tradnl"/>
        </w:rPr>
      </w:pPr>
      <w:r w:rsidRPr="001C4082">
        <w:rPr>
          <w:rFonts w:asciiTheme="minorHAnsi" w:eastAsia="Arial Unicode MS" w:hAnsiTheme="minorHAnsi" w:cstheme="minorHAnsi"/>
          <w:sz w:val="20"/>
          <w:szCs w:val="20"/>
          <w:lang w:val="es-ES_tradnl"/>
        </w:rPr>
        <w:t xml:space="preserve">El corte rotura y/o </w:t>
      </w:r>
      <w:r>
        <w:rPr>
          <w:rFonts w:asciiTheme="minorHAnsi" w:eastAsia="Arial Unicode MS" w:hAnsiTheme="minorHAnsi" w:cstheme="minorHAnsi"/>
          <w:sz w:val="20"/>
          <w:szCs w:val="20"/>
          <w:lang w:val="es-ES_tradnl"/>
        </w:rPr>
        <w:t>remoción de estructuras de hormigón armado</w:t>
      </w:r>
      <w:r w:rsidRPr="001C4082">
        <w:rPr>
          <w:rFonts w:asciiTheme="minorHAnsi" w:eastAsia="Arial Unicode MS" w:hAnsiTheme="minorHAnsi" w:cstheme="minorHAnsi"/>
          <w:sz w:val="20"/>
          <w:szCs w:val="20"/>
          <w:lang w:val="es-ES_tradnl"/>
        </w:rPr>
        <w:t xml:space="preserve">, se medirá en </w:t>
      </w:r>
      <w:r w:rsidRPr="00792F6E">
        <w:rPr>
          <w:rFonts w:asciiTheme="minorHAnsi" w:eastAsia="Arial Unicode MS" w:hAnsiTheme="minorHAnsi" w:cstheme="minorHAnsi"/>
          <w:b/>
          <w:sz w:val="20"/>
          <w:szCs w:val="20"/>
          <w:lang w:val="es-ES_tradnl"/>
        </w:rPr>
        <w:t>metros cúbicos</w:t>
      </w:r>
      <w:r w:rsidRPr="001C4082">
        <w:rPr>
          <w:rFonts w:asciiTheme="minorHAnsi" w:eastAsia="Arial Unicode MS" w:hAnsiTheme="minorHAnsi" w:cstheme="minorHAnsi"/>
          <w:sz w:val="20"/>
          <w:szCs w:val="20"/>
          <w:lang w:val="es-ES_tradnl"/>
        </w:rPr>
        <w:t xml:space="preserve">, tomando en cuenta únicamente los volúmenes netos ejecutados, de acuerdo a la longitud y ancho </w:t>
      </w:r>
      <w:r w:rsidR="00454D23" w:rsidRPr="001C4082">
        <w:rPr>
          <w:rFonts w:asciiTheme="minorHAnsi" w:eastAsia="Arial Unicode MS" w:hAnsiTheme="minorHAnsi" w:cstheme="minorHAnsi"/>
          <w:sz w:val="20"/>
          <w:szCs w:val="20"/>
          <w:lang w:val="es-ES_tradnl"/>
        </w:rPr>
        <w:t>establecidos</w:t>
      </w:r>
      <w:r w:rsidRPr="001C4082">
        <w:rPr>
          <w:rFonts w:asciiTheme="minorHAnsi" w:eastAsia="Arial Unicode MS" w:hAnsiTheme="minorHAnsi" w:cstheme="minorHAnsi"/>
          <w:sz w:val="20"/>
          <w:szCs w:val="20"/>
          <w:lang w:val="es-ES_tradnl"/>
        </w:rPr>
        <w:t xml:space="preserve"> en los planos y</w:t>
      </w:r>
      <w:r w:rsidR="00AF05BB">
        <w:rPr>
          <w:rFonts w:asciiTheme="minorHAnsi" w:eastAsia="Arial Unicode MS" w:hAnsiTheme="minorHAnsi" w:cstheme="minorHAnsi"/>
          <w:sz w:val="20"/>
          <w:szCs w:val="20"/>
          <w:lang w:val="es-ES_tradnl"/>
        </w:rPr>
        <w:t xml:space="preserve">/o las instrucciones </w:t>
      </w:r>
      <w:r w:rsidR="00454D23">
        <w:rPr>
          <w:rFonts w:asciiTheme="minorHAnsi" w:eastAsia="Arial Unicode MS" w:hAnsiTheme="minorHAnsi" w:cstheme="minorHAnsi"/>
          <w:sz w:val="20"/>
          <w:szCs w:val="20"/>
          <w:lang w:val="es-ES_tradnl"/>
        </w:rPr>
        <w:t xml:space="preserve">que fueron </w:t>
      </w:r>
      <w:r w:rsidR="00AF05BB">
        <w:rPr>
          <w:rFonts w:asciiTheme="minorHAnsi" w:eastAsia="Arial Unicode MS" w:hAnsiTheme="minorHAnsi" w:cstheme="minorHAnsi"/>
          <w:sz w:val="20"/>
          <w:szCs w:val="20"/>
          <w:lang w:val="es-ES_tradnl"/>
        </w:rPr>
        <w:t xml:space="preserve">emitidas por el </w:t>
      </w:r>
      <w:r w:rsidRPr="001C4082">
        <w:rPr>
          <w:rFonts w:asciiTheme="minorHAnsi" w:eastAsia="Arial Unicode MS" w:hAnsiTheme="minorHAnsi" w:cstheme="minorHAnsi"/>
          <w:sz w:val="20"/>
          <w:szCs w:val="20"/>
          <w:lang w:val="es-ES_tradnl"/>
        </w:rPr>
        <w:t>SUPERVISOR DE OBRA de Obra, cualquier exceso correrá por cuenta de la empresa ejecutora.</w:t>
      </w:r>
    </w:p>
    <w:p w:rsidR="003E09FA" w:rsidRPr="001C4082" w:rsidRDefault="003E09FA" w:rsidP="003E09FA">
      <w:pPr>
        <w:contextualSpacing/>
        <w:jc w:val="both"/>
        <w:rPr>
          <w:rFonts w:asciiTheme="minorHAnsi" w:eastAsia="Arial Unicode MS" w:hAnsiTheme="minorHAnsi" w:cstheme="minorHAnsi"/>
          <w:sz w:val="20"/>
          <w:szCs w:val="20"/>
          <w:lang w:val="es-ES_tradnl"/>
        </w:rPr>
      </w:pPr>
    </w:p>
    <w:p w:rsidR="003E09FA" w:rsidRPr="001C4082" w:rsidRDefault="003E09FA" w:rsidP="003E09FA">
      <w:pPr>
        <w:contextualSpacing/>
        <w:jc w:val="both"/>
        <w:rPr>
          <w:rFonts w:asciiTheme="minorHAnsi" w:eastAsia="Arial Unicode MS" w:hAnsiTheme="minorHAnsi" w:cstheme="minorHAnsi"/>
          <w:sz w:val="20"/>
          <w:szCs w:val="20"/>
          <w:lang w:val="es-ES_tradnl"/>
        </w:rPr>
      </w:pPr>
      <w:r w:rsidRPr="001C4082">
        <w:rPr>
          <w:rFonts w:asciiTheme="minorHAnsi" w:eastAsia="Arial Unicode MS" w:hAnsiTheme="minorHAnsi" w:cstheme="minorHAnsi"/>
          <w:sz w:val="20"/>
          <w:szCs w:val="20"/>
          <w:lang w:val="es-ES_tradnl"/>
        </w:rPr>
        <w:t>Este ítem deberá ser ejecutado de acuerdo a las especificaciones técnicas, medido según lo señalado y aprobado por el SUPERVISOR DE OBRA de Obra de YPFB, será pagado de acuerdo al precio unitario de la propuesta aceptada.</w:t>
      </w:r>
    </w:p>
    <w:p w:rsidR="003E09FA" w:rsidRPr="001C4082" w:rsidRDefault="003E09FA" w:rsidP="003E09FA">
      <w:pPr>
        <w:contextualSpacing/>
        <w:jc w:val="both"/>
        <w:rPr>
          <w:rFonts w:asciiTheme="minorHAnsi" w:eastAsia="Arial Unicode MS" w:hAnsiTheme="minorHAnsi" w:cstheme="minorHAnsi"/>
          <w:sz w:val="20"/>
          <w:szCs w:val="20"/>
          <w:lang w:val="es-ES_tradnl"/>
        </w:rPr>
      </w:pPr>
    </w:p>
    <w:p w:rsidR="003E09FA" w:rsidRPr="001C4082" w:rsidRDefault="003E09FA" w:rsidP="003E09FA">
      <w:pPr>
        <w:contextualSpacing/>
        <w:jc w:val="both"/>
        <w:rPr>
          <w:rFonts w:asciiTheme="minorHAnsi" w:eastAsia="Arial Unicode MS" w:hAnsiTheme="minorHAnsi" w:cstheme="minorHAnsi"/>
          <w:sz w:val="20"/>
          <w:szCs w:val="20"/>
          <w:lang w:val="es-ES_tradnl"/>
        </w:rPr>
      </w:pPr>
      <w:r w:rsidRPr="001C4082">
        <w:rPr>
          <w:rFonts w:asciiTheme="minorHAnsi" w:eastAsia="Arial Unicode MS" w:hAnsiTheme="minorHAnsi" w:cstheme="minorHAnsi"/>
          <w:sz w:val="20"/>
          <w:szCs w:val="20"/>
          <w:lang w:val="es-ES_tradnl"/>
        </w:rPr>
        <w:t>Dicho precio será compensación total por los materiales, mano de obra, herramientas, equipo y otros gastos que sean necesarios para la adecuada y correcta ejecución de los trabajos.</w:t>
      </w:r>
    </w:p>
    <w:p w:rsidR="0031499A" w:rsidRPr="005A3330" w:rsidRDefault="0031499A" w:rsidP="0031499A">
      <w:pPr>
        <w:contextualSpacing/>
        <w:jc w:val="both"/>
        <w:rPr>
          <w:rFonts w:asciiTheme="minorHAnsi" w:hAnsiTheme="minorHAnsi" w:cstheme="minorHAnsi"/>
          <w:kern w:val="28"/>
          <w:sz w:val="20"/>
          <w:szCs w:val="20"/>
          <w:lang w:val="es-ES_tradnl"/>
        </w:rPr>
      </w:pPr>
    </w:p>
    <w:p w:rsidR="0031499A" w:rsidRPr="005A3330" w:rsidRDefault="0031499A" w:rsidP="008F3F2D">
      <w:pPr>
        <w:pStyle w:val="Ttulo3"/>
        <w:keepLines w:val="0"/>
        <w:numPr>
          <w:ilvl w:val="0"/>
          <w:numId w:val="19"/>
        </w:numPr>
        <w:spacing w:before="0" w:line="240" w:lineRule="auto"/>
        <w:contextualSpacing/>
        <w:jc w:val="both"/>
        <w:rPr>
          <w:rFonts w:asciiTheme="minorHAnsi" w:eastAsia="Times New Roman" w:hAnsiTheme="minorHAnsi" w:cstheme="minorHAnsi"/>
          <w:bCs w:val="0"/>
          <w:color w:val="auto"/>
          <w:kern w:val="28"/>
        </w:rPr>
      </w:pPr>
      <w:r w:rsidRPr="005A3330">
        <w:rPr>
          <w:rFonts w:asciiTheme="minorHAnsi" w:hAnsiTheme="minorHAnsi" w:cstheme="minorHAnsi"/>
          <w:color w:val="auto"/>
        </w:rPr>
        <w:t xml:space="preserve">CORTE ROTURA Y REMOCIÓN DE PAVIMENTO FLEXIBLE. </w:t>
      </w:r>
    </w:p>
    <w:p w:rsidR="0031499A" w:rsidRPr="005A3330" w:rsidRDefault="0031499A" w:rsidP="0031499A">
      <w:pPr>
        <w:contextualSpacing/>
        <w:jc w:val="both"/>
        <w:rPr>
          <w:rFonts w:asciiTheme="minorHAnsi" w:hAnsiTheme="minorHAnsi" w:cstheme="minorHAnsi"/>
          <w:b/>
          <w:sz w:val="20"/>
          <w:szCs w:val="20"/>
          <w:vertAlign w:val="superscript"/>
        </w:rPr>
      </w:pPr>
      <w:r w:rsidRPr="005A3330">
        <w:rPr>
          <w:rFonts w:asciiTheme="minorHAnsi" w:hAnsiTheme="minorHAnsi" w:cstheme="minorHAnsi"/>
          <w:b/>
          <w:sz w:val="20"/>
          <w:szCs w:val="20"/>
        </w:rPr>
        <w:t xml:space="preserve">UNIDAD: </w:t>
      </w:r>
      <w:r w:rsidR="00D85D4B">
        <w:rPr>
          <w:rFonts w:asciiTheme="minorHAnsi" w:hAnsiTheme="minorHAnsi" w:cstheme="minorHAnsi"/>
          <w:b/>
          <w:sz w:val="20"/>
          <w:szCs w:val="20"/>
        </w:rPr>
        <w:t>M</w:t>
      </w:r>
      <w:r w:rsidRPr="005A3330">
        <w:rPr>
          <w:rFonts w:asciiTheme="minorHAnsi" w:hAnsiTheme="minorHAnsi" w:cstheme="minorHAnsi"/>
          <w:b/>
          <w:sz w:val="20"/>
          <w:szCs w:val="20"/>
          <w:vertAlign w:val="superscript"/>
        </w:rPr>
        <w:t>2</w:t>
      </w:r>
    </w:p>
    <w:p w:rsidR="0031499A" w:rsidRPr="005A3330" w:rsidRDefault="0031499A" w:rsidP="0031499A">
      <w:pPr>
        <w:contextualSpacing/>
        <w:jc w:val="both"/>
        <w:rPr>
          <w:rFonts w:asciiTheme="minorHAnsi" w:hAnsiTheme="minorHAnsi" w:cstheme="minorHAnsi"/>
          <w:b/>
          <w:sz w:val="20"/>
          <w:szCs w:val="20"/>
        </w:rPr>
      </w:pPr>
    </w:p>
    <w:p w:rsidR="0031499A" w:rsidRPr="005A3330" w:rsidRDefault="0031499A" w:rsidP="008F3F2D">
      <w:pPr>
        <w:pStyle w:val="Prrafodelista"/>
        <w:numPr>
          <w:ilvl w:val="0"/>
          <w:numId w:val="10"/>
        </w:numPr>
        <w:contextualSpacing/>
        <w:jc w:val="both"/>
        <w:rPr>
          <w:rFonts w:asciiTheme="minorHAnsi" w:eastAsia="Arial Unicode MS" w:hAnsiTheme="minorHAnsi" w:cstheme="minorHAnsi"/>
          <w:b/>
          <w:vanish/>
          <w:sz w:val="20"/>
          <w:szCs w:val="20"/>
          <w:lang w:val="es-ES_tradnl"/>
        </w:rPr>
      </w:pPr>
    </w:p>
    <w:p w:rsidR="0031499A" w:rsidRPr="003E09FA" w:rsidRDefault="0031499A" w:rsidP="008F3F2D">
      <w:pPr>
        <w:pStyle w:val="Ttulo3"/>
        <w:keepLines w:val="0"/>
        <w:numPr>
          <w:ilvl w:val="1"/>
          <w:numId w:val="19"/>
        </w:numPr>
        <w:spacing w:before="0" w:line="240" w:lineRule="auto"/>
        <w:contextualSpacing/>
        <w:jc w:val="both"/>
        <w:rPr>
          <w:rFonts w:asciiTheme="minorHAnsi" w:hAnsiTheme="minorHAnsi" w:cstheme="minorHAnsi"/>
          <w:color w:val="auto"/>
        </w:rPr>
      </w:pPr>
      <w:r w:rsidRPr="003E09FA">
        <w:rPr>
          <w:rFonts w:asciiTheme="minorHAnsi" w:hAnsiTheme="minorHAnsi" w:cstheme="minorHAnsi"/>
          <w:color w:val="auto"/>
        </w:rPr>
        <w:t>DEFINICIÓN</w:t>
      </w:r>
    </w:p>
    <w:p w:rsidR="00175A47" w:rsidRDefault="00175A47" w:rsidP="0031499A">
      <w:pPr>
        <w:contextualSpacing/>
        <w:jc w:val="both"/>
        <w:rPr>
          <w:rFonts w:asciiTheme="minorHAnsi" w:hAnsiTheme="minorHAnsi" w:cstheme="minorHAnsi"/>
          <w:sz w:val="20"/>
          <w:szCs w:val="20"/>
        </w:rPr>
      </w:pPr>
    </w:p>
    <w:p w:rsidR="0031499A" w:rsidRPr="005A3330" w:rsidRDefault="0031499A" w:rsidP="0031499A">
      <w:pPr>
        <w:contextualSpacing/>
        <w:jc w:val="both"/>
        <w:rPr>
          <w:rFonts w:asciiTheme="minorHAnsi" w:hAnsiTheme="minorHAnsi" w:cstheme="minorHAnsi"/>
          <w:sz w:val="20"/>
          <w:szCs w:val="20"/>
        </w:rPr>
      </w:pPr>
      <w:r w:rsidRPr="005A3330">
        <w:rPr>
          <w:rFonts w:asciiTheme="minorHAnsi" w:hAnsiTheme="minorHAnsi" w:cstheme="minorHAnsi"/>
          <w:sz w:val="20"/>
          <w:szCs w:val="20"/>
        </w:rPr>
        <w:t>Este ítem comprende todos los trabajos de corte, rotura y  remoción de pavimento flexible</w:t>
      </w:r>
      <w:r w:rsidR="003E09FA">
        <w:rPr>
          <w:rFonts w:asciiTheme="minorHAnsi" w:hAnsiTheme="minorHAnsi" w:cstheme="minorHAnsi"/>
          <w:sz w:val="20"/>
          <w:szCs w:val="20"/>
        </w:rPr>
        <w:t xml:space="preserve"> </w:t>
      </w:r>
      <w:r w:rsidR="00B45764">
        <w:rPr>
          <w:rFonts w:asciiTheme="minorHAnsi" w:hAnsiTheme="minorHAnsi" w:cstheme="minorHAnsi"/>
          <w:sz w:val="20"/>
          <w:szCs w:val="20"/>
        </w:rPr>
        <w:t>de acuerdo a los limites especificados para la demolición de</w:t>
      </w:r>
      <w:r w:rsidR="003E09FA">
        <w:rPr>
          <w:rFonts w:asciiTheme="minorHAnsi" w:hAnsiTheme="minorHAnsi" w:cstheme="minorHAnsi"/>
          <w:sz w:val="20"/>
          <w:szCs w:val="20"/>
        </w:rPr>
        <w:t xml:space="preserve"> la losa superior</w:t>
      </w:r>
      <w:r w:rsidR="00AF05BB">
        <w:rPr>
          <w:rFonts w:asciiTheme="minorHAnsi" w:hAnsiTheme="minorHAnsi" w:cstheme="minorHAnsi"/>
          <w:sz w:val="20"/>
          <w:szCs w:val="20"/>
        </w:rPr>
        <w:t xml:space="preserve"> de Hormigón Armado </w:t>
      </w:r>
      <w:r w:rsidR="003E09FA">
        <w:rPr>
          <w:rFonts w:asciiTheme="minorHAnsi" w:hAnsiTheme="minorHAnsi" w:cstheme="minorHAnsi"/>
          <w:sz w:val="20"/>
          <w:szCs w:val="20"/>
        </w:rPr>
        <w:t xml:space="preserve">de la cámara con código </w:t>
      </w:r>
      <w:r w:rsidR="003E09FA">
        <w:rPr>
          <w:rFonts w:asciiTheme="minorHAnsi" w:hAnsiTheme="minorHAnsi" w:cstheme="minorHAnsi"/>
          <w:sz w:val="20"/>
          <w:szCs w:val="20"/>
        </w:rPr>
        <w:lastRenderedPageBreak/>
        <w:t>LPZ-01-69</w:t>
      </w:r>
      <w:r w:rsidRPr="005A3330">
        <w:rPr>
          <w:rFonts w:asciiTheme="minorHAnsi" w:hAnsiTheme="minorHAnsi" w:cstheme="minorHAnsi"/>
          <w:sz w:val="20"/>
          <w:szCs w:val="20"/>
        </w:rPr>
        <w:t xml:space="preserve"> según los planos establecidos y de acuerdo a lo señalado en el formulario de presentación de propuestas y/o instrucciones del SUPERVISOR DE OBRA</w:t>
      </w:r>
      <w:r w:rsidR="00320DA0">
        <w:rPr>
          <w:rFonts w:asciiTheme="minorHAnsi" w:hAnsiTheme="minorHAnsi" w:cstheme="minorHAnsi"/>
          <w:sz w:val="20"/>
          <w:szCs w:val="20"/>
        </w:rPr>
        <w:t xml:space="preserve"> de la obra</w:t>
      </w:r>
      <w:r w:rsidRPr="005A3330">
        <w:rPr>
          <w:rFonts w:asciiTheme="minorHAnsi" w:hAnsiTheme="minorHAnsi" w:cstheme="minorHAnsi"/>
          <w:sz w:val="20"/>
          <w:szCs w:val="20"/>
        </w:rPr>
        <w:t>.</w:t>
      </w:r>
    </w:p>
    <w:p w:rsidR="0031499A" w:rsidRPr="005A3330" w:rsidRDefault="0031499A" w:rsidP="0031499A">
      <w:pPr>
        <w:contextualSpacing/>
        <w:jc w:val="both"/>
        <w:rPr>
          <w:rFonts w:asciiTheme="minorHAnsi" w:hAnsiTheme="minorHAnsi" w:cstheme="minorHAnsi"/>
          <w:sz w:val="20"/>
          <w:szCs w:val="20"/>
        </w:rPr>
      </w:pPr>
    </w:p>
    <w:p w:rsidR="0031499A" w:rsidRPr="005A3330" w:rsidRDefault="0031499A" w:rsidP="0031499A">
      <w:pPr>
        <w:contextualSpacing/>
        <w:jc w:val="both"/>
        <w:rPr>
          <w:rFonts w:asciiTheme="minorHAnsi" w:hAnsiTheme="minorHAnsi" w:cstheme="minorHAnsi"/>
          <w:sz w:val="20"/>
          <w:szCs w:val="20"/>
        </w:rPr>
      </w:pPr>
      <w:r w:rsidRPr="005A3330">
        <w:rPr>
          <w:rFonts w:asciiTheme="minorHAnsi" w:hAnsiTheme="minorHAnsi" w:cstheme="minorHAnsi"/>
          <w:sz w:val="20"/>
          <w:szCs w:val="20"/>
        </w:rPr>
        <w:t>Los pavimentos estarán repuestos bajo normas vigentes en el país o Gobierno Municipal local, entidad que otorgara un permiso para realizar el corte, rotura y  remoción.</w:t>
      </w:r>
    </w:p>
    <w:p w:rsidR="0031499A" w:rsidRPr="005A3330" w:rsidRDefault="0031499A" w:rsidP="0031499A">
      <w:pPr>
        <w:contextualSpacing/>
        <w:jc w:val="both"/>
        <w:rPr>
          <w:rFonts w:asciiTheme="minorHAnsi" w:hAnsiTheme="minorHAnsi" w:cstheme="minorHAnsi"/>
          <w:sz w:val="20"/>
          <w:szCs w:val="20"/>
        </w:rPr>
      </w:pPr>
    </w:p>
    <w:p w:rsidR="0031499A" w:rsidRDefault="0031499A" w:rsidP="008F3F2D">
      <w:pPr>
        <w:pStyle w:val="Estilo1"/>
        <w:numPr>
          <w:ilvl w:val="1"/>
          <w:numId w:val="19"/>
        </w:numPr>
        <w:contextualSpacing/>
        <w:rPr>
          <w:rFonts w:asciiTheme="minorHAnsi" w:hAnsiTheme="minorHAnsi" w:cstheme="minorHAnsi"/>
          <w:sz w:val="20"/>
          <w:szCs w:val="20"/>
        </w:rPr>
      </w:pPr>
      <w:r w:rsidRPr="005A3330">
        <w:rPr>
          <w:rFonts w:asciiTheme="minorHAnsi" w:hAnsiTheme="minorHAnsi" w:cstheme="minorHAnsi"/>
          <w:sz w:val="20"/>
          <w:szCs w:val="20"/>
        </w:rPr>
        <w:t>MATERIALES, HERRAMIENTAS Y EQUIPO</w:t>
      </w:r>
    </w:p>
    <w:p w:rsidR="003E09FA" w:rsidRPr="005A3330" w:rsidRDefault="003E09FA" w:rsidP="003E09FA">
      <w:pPr>
        <w:pStyle w:val="Estilo1"/>
        <w:ind w:left="360"/>
        <w:contextualSpacing/>
        <w:rPr>
          <w:rFonts w:asciiTheme="minorHAnsi" w:hAnsiTheme="minorHAnsi" w:cstheme="minorHAnsi"/>
          <w:sz w:val="20"/>
          <w:szCs w:val="20"/>
        </w:rPr>
      </w:pPr>
    </w:p>
    <w:p w:rsidR="0031499A" w:rsidRPr="005A3330" w:rsidRDefault="0031499A" w:rsidP="0031499A">
      <w:pPr>
        <w:contextualSpacing/>
        <w:jc w:val="both"/>
        <w:rPr>
          <w:rFonts w:asciiTheme="minorHAnsi" w:hAnsiTheme="minorHAnsi" w:cstheme="minorHAnsi"/>
          <w:strike/>
          <w:sz w:val="20"/>
          <w:szCs w:val="20"/>
        </w:rPr>
      </w:pPr>
      <w:r w:rsidRPr="005A3330">
        <w:rPr>
          <w:rFonts w:asciiTheme="minorHAnsi" w:hAnsiTheme="minorHAnsi" w:cstheme="minorHAnsi"/>
          <w:sz w:val="20"/>
          <w:szCs w:val="20"/>
        </w:rPr>
        <w:t xml:space="preserve">El CONTRATISTA suministrara todas las herramientas, maquinaria y equipo apropiados, previa aprobación del SUPERVISOR DE OBRA al inicio de la actividad, </w:t>
      </w:r>
    </w:p>
    <w:p w:rsidR="0031499A" w:rsidRPr="005A3330" w:rsidRDefault="0031499A" w:rsidP="0031499A">
      <w:pPr>
        <w:contextualSpacing/>
        <w:jc w:val="both"/>
        <w:rPr>
          <w:rFonts w:asciiTheme="minorHAnsi" w:hAnsiTheme="minorHAnsi" w:cstheme="minorHAnsi"/>
          <w:sz w:val="20"/>
          <w:szCs w:val="20"/>
        </w:rPr>
      </w:pPr>
      <w:r w:rsidRPr="005A3330">
        <w:rPr>
          <w:rFonts w:asciiTheme="minorHAnsi" w:hAnsiTheme="minorHAnsi" w:cstheme="minorHAnsi"/>
          <w:sz w:val="20"/>
          <w:szCs w:val="20"/>
        </w:rPr>
        <w:t>Para el Corte se utilizara:</w:t>
      </w:r>
    </w:p>
    <w:p w:rsidR="0031499A" w:rsidRPr="005A3330" w:rsidRDefault="0031499A" w:rsidP="0031499A">
      <w:pPr>
        <w:contextualSpacing/>
        <w:jc w:val="both"/>
        <w:rPr>
          <w:rFonts w:asciiTheme="minorHAnsi" w:hAnsiTheme="minorHAnsi" w:cstheme="minorHAnsi"/>
          <w:sz w:val="20"/>
          <w:szCs w:val="20"/>
        </w:rPr>
      </w:pPr>
    </w:p>
    <w:p w:rsidR="0031499A" w:rsidRPr="005A3330" w:rsidRDefault="0031499A" w:rsidP="008F3F2D">
      <w:pPr>
        <w:numPr>
          <w:ilvl w:val="0"/>
          <w:numId w:val="6"/>
        </w:numPr>
        <w:contextualSpacing/>
        <w:jc w:val="both"/>
        <w:rPr>
          <w:rFonts w:asciiTheme="minorHAnsi" w:hAnsiTheme="minorHAnsi" w:cstheme="minorHAnsi"/>
          <w:sz w:val="20"/>
          <w:szCs w:val="20"/>
        </w:rPr>
      </w:pPr>
      <w:r w:rsidRPr="005A3330">
        <w:rPr>
          <w:rFonts w:asciiTheme="minorHAnsi" w:hAnsiTheme="minorHAnsi" w:cstheme="minorHAnsi"/>
          <w:sz w:val="20"/>
          <w:szCs w:val="20"/>
        </w:rPr>
        <w:t>Cortadora de Hormigón con un disco de corte de 10 cm.</w:t>
      </w:r>
    </w:p>
    <w:p w:rsidR="0031499A" w:rsidRPr="005A3330" w:rsidRDefault="0031499A" w:rsidP="008F3F2D">
      <w:pPr>
        <w:numPr>
          <w:ilvl w:val="0"/>
          <w:numId w:val="6"/>
        </w:numPr>
        <w:contextualSpacing/>
        <w:jc w:val="both"/>
        <w:rPr>
          <w:rFonts w:asciiTheme="minorHAnsi" w:hAnsiTheme="minorHAnsi" w:cstheme="minorHAnsi"/>
          <w:sz w:val="20"/>
          <w:szCs w:val="20"/>
        </w:rPr>
      </w:pPr>
      <w:r w:rsidRPr="005A3330">
        <w:rPr>
          <w:rFonts w:asciiTheme="minorHAnsi" w:hAnsiTheme="minorHAnsi" w:cstheme="minorHAnsi"/>
          <w:sz w:val="20"/>
          <w:szCs w:val="20"/>
        </w:rPr>
        <w:t>Martillo neumático 3hp (mínimo)/Eléctrico.</w:t>
      </w:r>
    </w:p>
    <w:p w:rsidR="0031499A" w:rsidRPr="005A3330" w:rsidRDefault="0031499A" w:rsidP="008F3F2D">
      <w:pPr>
        <w:numPr>
          <w:ilvl w:val="0"/>
          <w:numId w:val="6"/>
        </w:numPr>
        <w:contextualSpacing/>
        <w:jc w:val="both"/>
        <w:rPr>
          <w:rFonts w:asciiTheme="minorHAnsi" w:hAnsiTheme="minorHAnsi" w:cstheme="minorHAnsi"/>
          <w:sz w:val="20"/>
          <w:szCs w:val="20"/>
        </w:rPr>
      </w:pPr>
      <w:r w:rsidRPr="005A3330">
        <w:rPr>
          <w:rFonts w:asciiTheme="minorHAnsi" w:hAnsiTheme="minorHAnsi" w:cstheme="minorHAnsi"/>
          <w:sz w:val="20"/>
          <w:szCs w:val="20"/>
        </w:rPr>
        <w:t>Compresora (opcional)</w:t>
      </w:r>
    </w:p>
    <w:p w:rsidR="0031499A" w:rsidRPr="005A3330" w:rsidRDefault="0031499A" w:rsidP="0031499A">
      <w:pPr>
        <w:contextualSpacing/>
        <w:jc w:val="both"/>
        <w:rPr>
          <w:rFonts w:asciiTheme="minorHAnsi" w:hAnsiTheme="minorHAnsi" w:cstheme="minorHAnsi"/>
          <w:sz w:val="20"/>
          <w:szCs w:val="20"/>
        </w:rPr>
      </w:pPr>
    </w:p>
    <w:p w:rsidR="0031499A" w:rsidRPr="005A3330" w:rsidRDefault="0031499A" w:rsidP="0031499A">
      <w:pPr>
        <w:contextualSpacing/>
        <w:jc w:val="both"/>
        <w:rPr>
          <w:rFonts w:asciiTheme="minorHAnsi" w:hAnsiTheme="minorHAnsi" w:cstheme="minorHAnsi"/>
          <w:sz w:val="20"/>
          <w:szCs w:val="20"/>
        </w:rPr>
      </w:pPr>
      <w:r w:rsidRPr="005A3330">
        <w:rPr>
          <w:rFonts w:asciiTheme="minorHAnsi" w:hAnsiTheme="minorHAnsi" w:cstheme="minorHAnsi"/>
          <w:sz w:val="20"/>
          <w:szCs w:val="20"/>
        </w:rPr>
        <w:t>El personal, encargado de ejecutar este ítem, deberá tener la experiencia necesaria que garantice la buena ejecución de los trabajos y el buen manejo de los equipos y herramientas a utilizar, los cuales deberán estar en perfectas condiciones de funcionamiento.</w:t>
      </w:r>
    </w:p>
    <w:p w:rsidR="0031499A" w:rsidRPr="005A3330" w:rsidRDefault="0031499A" w:rsidP="0031499A">
      <w:pPr>
        <w:contextualSpacing/>
        <w:jc w:val="both"/>
        <w:rPr>
          <w:rFonts w:asciiTheme="minorHAnsi" w:hAnsiTheme="minorHAnsi" w:cstheme="minorHAnsi"/>
          <w:sz w:val="20"/>
          <w:szCs w:val="20"/>
        </w:rPr>
      </w:pPr>
    </w:p>
    <w:p w:rsidR="0031499A" w:rsidRDefault="0031499A" w:rsidP="008F3F2D">
      <w:pPr>
        <w:pStyle w:val="Estilo1"/>
        <w:numPr>
          <w:ilvl w:val="1"/>
          <w:numId w:val="19"/>
        </w:numPr>
        <w:contextualSpacing/>
        <w:rPr>
          <w:rFonts w:asciiTheme="minorHAnsi" w:hAnsiTheme="minorHAnsi" w:cstheme="minorHAnsi"/>
          <w:sz w:val="20"/>
          <w:szCs w:val="20"/>
        </w:rPr>
      </w:pPr>
      <w:r w:rsidRPr="005A3330">
        <w:rPr>
          <w:rFonts w:asciiTheme="minorHAnsi" w:hAnsiTheme="minorHAnsi" w:cstheme="minorHAnsi"/>
          <w:sz w:val="20"/>
          <w:szCs w:val="20"/>
        </w:rPr>
        <w:t>PROCEDIMIENTO PARA LA EJECUCIÓN</w:t>
      </w:r>
    </w:p>
    <w:p w:rsidR="003E09FA" w:rsidRPr="005A3330" w:rsidRDefault="003E09FA" w:rsidP="003E09FA">
      <w:pPr>
        <w:pStyle w:val="Estilo1"/>
        <w:ind w:left="360"/>
        <w:contextualSpacing/>
        <w:rPr>
          <w:rFonts w:asciiTheme="minorHAnsi" w:hAnsiTheme="minorHAnsi" w:cstheme="minorHAnsi"/>
          <w:sz w:val="20"/>
          <w:szCs w:val="20"/>
        </w:rPr>
      </w:pPr>
    </w:p>
    <w:p w:rsidR="0031499A" w:rsidRPr="005A3330" w:rsidRDefault="0031499A" w:rsidP="0031499A">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pavimento flexible, deberá cortarse de acuerdo a los límites especificados para la </w:t>
      </w:r>
      <w:r w:rsidR="003E09FA">
        <w:rPr>
          <w:rFonts w:asciiTheme="minorHAnsi" w:hAnsiTheme="minorHAnsi" w:cstheme="minorHAnsi"/>
          <w:kern w:val="28"/>
          <w:sz w:val="20"/>
          <w:szCs w:val="20"/>
          <w:lang w:val="es-ES_tradnl"/>
        </w:rPr>
        <w:t xml:space="preserve">demolición </w:t>
      </w:r>
      <w:r w:rsidR="00AF05BB">
        <w:rPr>
          <w:rFonts w:asciiTheme="minorHAnsi" w:hAnsiTheme="minorHAnsi" w:cstheme="minorHAnsi"/>
          <w:kern w:val="28"/>
          <w:sz w:val="20"/>
          <w:szCs w:val="20"/>
          <w:lang w:val="es-ES_tradnl"/>
        </w:rPr>
        <w:t>de la los</w:t>
      </w:r>
      <w:r w:rsidR="003E09FA">
        <w:rPr>
          <w:rFonts w:asciiTheme="minorHAnsi" w:hAnsiTheme="minorHAnsi" w:cstheme="minorHAnsi"/>
          <w:kern w:val="28"/>
          <w:sz w:val="20"/>
          <w:szCs w:val="20"/>
          <w:lang w:val="es-ES_tradnl"/>
        </w:rPr>
        <w:t xml:space="preserve">a </w:t>
      </w:r>
      <w:r w:rsidR="00B45764">
        <w:rPr>
          <w:rFonts w:asciiTheme="minorHAnsi" w:hAnsiTheme="minorHAnsi" w:cstheme="minorHAnsi"/>
          <w:kern w:val="28"/>
          <w:sz w:val="20"/>
          <w:szCs w:val="20"/>
          <w:lang w:val="es-ES_tradnl"/>
        </w:rPr>
        <w:t>superior de la cámara con código LPZ-01-69</w:t>
      </w:r>
      <w:r w:rsidRPr="005A3330">
        <w:rPr>
          <w:rFonts w:asciiTheme="minorHAnsi" w:hAnsiTheme="minorHAnsi" w:cstheme="minorHAnsi"/>
          <w:kern w:val="28"/>
          <w:sz w:val="20"/>
          <w:szCs w:val="20"/>
          <w:lang w:val="es-ES_tradnl"/>
        </w:rPr>
        <w:t xml:space="preserve"> y sólo podrán exceder dichos límites por autorización expresa del SUPERVISOR DE OBRA, cuando existan razones técnicas para ello, El CONTRATISTA, previo al corte y remoción del material deberá hacer un reporte fotográfico a detalle con el fin de tener un antes y un después de la zona a ser intervenida. La zona de trabajo debe estar perfectamente señalizada incluyendo las vías alternas en caso de ser necesario.</w:t>
      </w:r>
    </w:p>
    <w:p w:rsidR="0031499A" w:rsidRPr="005A3330" w:rsidRDefault="0031499A" w:rsidP="0031499A">
      <w:pPr>
        <w:jc w:val="both"/>
        <w:rPr>
          <w:rFonts w:asciiTheme="minorHAnsi" w:hAnsiTheme="minorHAnsi" w:cstheme="minorHAnsi"/>
          <w:sz w:val="20"/>
          <w:szCs w:val="20"/>
        </w:rPr>
      </w:pPr>
      <w:r w:rsidRPr="005A3330">
        <w:rPr>
          <w:rFonts w:asciiTheme="minorHAnsi" w:hAnsiTheme="minorHAnsi" w:cstheme="minorHAnsi"/>
          <w:sz w:val="20"/>
          <w:szCs w:val="20"/>
        </w:rPr>
        <w:t>Al momento de realizar el corte del pavimento flexible, el operador deberá necesariamente usar guantes protectores de cuero, zapatos con punta de acero, lentes de seguridad, mascarillas auto filtrantes para partículas, con el fin de prevenir accidentes personales.</w:t>
      </w:r>
    </w:p>
    <w:p w:rsidR="0031499A" w:rsidRPr="005A3330" w:rsidRDefault="0031499A" w:rsidP="0031499A">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Para el corte se debe realizar un marcado rectilíneo, nítido y exacto en la Longitud del Corte, para no comprometer sectores fuera del área de Trabajo, los sectores que fuesen afectados fuera del área de trabajo deberán ser repuestos a costo del CONTRATISTA.</w:t>
      </w:r>
    </w:p>
    <w:p w:rsidR="0031499A" w:rsidRPr="005A3330" w:rsidRDefault="0031499A" w:rsidP="0031499A">
      <w:pPr>
        <w:contextualSpacing/>
        <w:jc w:val="both"/>
        <w:rPr>
          <w:rFonts w:asciiTheme="minorHAnsi" w:hAnsiTheme="minorHAnsi" w:cstheme="minorHAnsi"/>
          <w:kern w:val="28"/>
          <w:sz w:val="20"/>
          <w:szCs w:val="20"/>
          <w:lang w:val="es-ES_tradnl"/>
        </w:rPr>
      </w:pP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La superficie del corte debe quedar vertical, con una profundidad mayor o igual de la capa de rodadura, de igual manera harán cortes transversales cada metro, en toda la longitud del pavimento flexible a retirar.</w:t>
      </w: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Posteriormente se procederá a la remoción de los escombros y se acopiarán para su retiro de la obra, en un sitio que no perjudique el tránsito vehicular.</w:t>
      </w:r>
    </w:p>
    <w:p w:rsidR="0031499A" w:rsidRPr="005A3330" w:rsidRDefault="0031499A" w:rsidP="0031499A">
      <w:pPr>
        <w:contextualSpacing/>
        <w:jc w:val="both"/>
        <w:rPr>
          <w:rFonts w:asciiTheme="minorHAnsi" w:hAnsiTheme="minorHAnsi" w:cstheme="minorHAnsi"/>
          <w:sz w:val="20"/>
          <w:szCs w:val="20"/>
        </w:rPr>
      </w:pP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pavimento flexible y cunetas de hormigón, que esté fuera de los límites del corte especificado y que además sufra daño, a causa de procedimientos de corte inadecuado, deberá ser reconstruido por cuenta del CONTRATISTA. El uso del Combo en la remoción queda terminantemente PROHIBIDO. </w:t>
      </w:r>
    </w:p>
    <w:p w:rsidR="0031499A" w:rsidRPr="005A3330" w:rsidRDefault="0031499A" w:rsidP="0031499A">
      <w:pPr>
        <w:contextualSpacing/>
        <w:jc w:val="both"/>
        <w:rPr>
          <w:rFonts w:asciiTheme="minorHAnsi" w:hAnsiTheme="minorHAnsi" w:cstheme="minorHAnsi"/>
          <w:kern w:val="28"/>
          <w:sz w:val="20"/>
          <w:szCs w:val="20"/>
          <w:lang w:val="es-ES_tradnl"/>
        </w:rPr>
      </w:pP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Cualquier material adicional, que se encuentre debajo del pavimento flexible y cunetas de hormigón, deberá ser removido de manera de que el terreno, quede apto para realizar la excavación de la zanja, sin ningún costo adicional.</w:t>
      </w:r>
    </w:p>
    <w:p w:rsidR="0031499A" w:rsidRPr="005A3330" w:rsidRDefault="0031499A" w:rsidP="0031499A">
      <w:pPr>
        <w:contextualSpacing/>
        <w:jc w:val="both"/>
        <w:rPr>
          <w:rFonts w:asciiTheme="minorHAnsi" w:hAnsiTheme="minorHAnsi" w:cstheme="minorHAnsi"/>
          <w:kern w:val="28"/>
          <w:sz w:val="20"/>
          <w:szCs w:val="20"/>
          <w:lang w:val="es-ES_tradnl"/>
        </w:rPr>
      </w:pP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Los escombros, de pavimento flexible, generados por los trabajos, deberán ser retirados del lugar de trabajo en el día y dispuestos en los botaderos autorizados por el ente municipal, considerando el cuidado del Medio Ambiente.</w:t>
      </w:r>
    </w:p>
    <w:p w:rsidR="0031499A" w:rsidRPr="005A3330" w:rsidRDefault="0031499A" w:rsidP="0031499A">
      <w:pPr>
        <w:contextualSpacing/>
        <w:jc w:val="both"/>
        <w:rPr>
          <w:rFonts w:asciiTheme="minorHAnsi" w:hAnsiTheme="minorHAnsi" w:cstheme="minorHAnsi"/>
          <w:kern w:val="28"/>
          <w:sz w:val="20"/>
          <w:szCs w:val="20"/>
          <w:lang w:val="es-ES_tradnl"/>
        </w:rPr>
      </w:pP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Los escombros, de pavimento flexible, generados por los trabajos, deberán ser retirados del lugar en el día y dispuestos en los botaderos autorizados por el ente municipal, considerando el cuidado del Medio Ambiente.</w:t>
      </w:r>
    </w:p>
    <w:p w:rsidR="0031499A" w:rsidRPr="005A3330" w:rsidRDefault="0031499A" w:rsidP="0031499A">
      <w:pPr>
        <w:jc w:val="both"/>
        <w:rPr>
          <w:rFonts w:asciiTheme="minorHAnsi" w:hAnsiTheme="minorHAnsi" w:cstheme="minorHAnsi"/>
          <w:sz w:val="20"/>
          <w:szCs w:val="20"/>
        </w:rPr>
      </w:pPr>
      <w:r w:rsidRPr="005A3330">
        <w:rPr>
          <w:rFonts w:asciiTheme="minorHAnsi" w:hAnsiTheme="minorHAnsi" w:cstheme="minorHAnsi"/>
          <w:kern w:val="28"/>
          <w:sz w:val="20"/>
          <w:szCs w:val="20"/>
          <w:lang w:val="es-ES_tradnl"/>
        </w:rPr>
        <w:t xml:space="preserve">El CONTRATISTA, en todo el periodo que dure la obra tiene la obligación de </w:t>
      </w:r>
      <w:r w:rsidRPr="005A3330">
        <w:rPr>
          <w:rFonts w:asciiTheme="minorHAnsi" w:hAnsiTheme="minorHAnsi" w:cstheme="minorHAnsi"/>
          <w:sz w:val="20"/>
          <w:szCs w:val="20"/>
        </w:rPr>
        <w:t>realizar la señalización preventiva y colocación de medidas de seguridad que garanticen la perfecta identificación de la zona afectada y otorguen una total seguridad a los eventuales transeúntes.</w:t>
      </w:r>
    </w:p>
    <w:p w:rsidR="0031499A" w:rsidRPr="005A3330" w:rsidRDefault="0031499A" w:rsidP="0031499A">
      <w:pPr>
        <w:jc w:val="both"/>
        <w:rPr>
          <w:rFonts w:asciiTheme="minorHAnsi" w:hAnsiTheme="minorHAnsi" w:cstheme="minorHAnsi"/>
          <w:sz w:val="20"/>
          <w:szCs w:val="20"/>
        </w:rPr>
      </w:pPr>
    </w:p>
    <w:p w:rsidR="0031499A" w:rsidRDefault="0031499A" w:rsidP="008F3F2D">
      <w:pPr>
        <w:pStyle w:val="Estilo1"/>
        <w:numPr>
          <w:ilvl w:val="1"/>
          <w:numId w:val="19"/>
        </w:numPr>
        <w:contextualSpacing/>
        <w:rPr>
          <w:rFonts w:asciiTheme="minorHAnsi" w:hAnsiTheme="minorHAnsi" w:cstheme="minorHAnsi"/>
          <w:sz w:val="20"/>
          <w:szCs w:val="20"/>
        </w:rPr>
      </w:pPr>
      <w:r w:rsidRPr="005A3330">
        <w:rPr>
          <w:rFonts w:asciiTheme="minorHAnsi" w:hAnsiTheme="minorHAnsi" w:cstheme="minorHAnsi"/>
          <w:sz w:val="20"/>
          <w:szCs w:val="20"/>
        </w:rPr>
        <w:t>MEDIDAS DE MITIGACIÓN AMBIENTAL</w:t>
      </w:r>
    </w:p>
    <w:p w:rsidR="00B45764" w:rsidRPr="005A3330" w:rsidRDefault="00B45764" w:rsidP="00B45764">
      <w:pPr>
        <w:pStyle w:val="Estilo1"/>
        <w:ind w:left="360"/>
        <w:contextualSpacing/>
        <w:rPr>
          <w:rFonts w:asciiTheme="minorHAnsi" w:hAnsiTheme="minorHAnsi" w:cstheme="minorHAnsi"/>
          <w:sz w:val="20"/>
          <w:szCs w:val="20"/>
        </w:rPr>
      </w:pPr>
    </w:p>
    <w:p w:rsidR="0031499A" w:rsidRPr="005A3330" w:rsidRDefault="0031499A" w:rsidP="0031499A">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1499A" w:rsidRPr="005A3330" w:rsidRDefault="0031499A" w:rsidP="0031499A">
      <w:pPr>
        <w:jc w:val="both"/>
        <w:rPr>
          <w:rFonts w:asciiTheme="minorHAnsi" w:hAnsiTheme="minorHAnsi" w:cstheme="minorHAnsi"/>
          <w:kern w:val="28"/>
          <w:sz w:val="20"/>
          <w:szCs w:val="20"/>
          <w:lang w:val="es-ES_tradnl"/>
        </w:rPr>
      </w:pPr>
    </w:p>
    <w:p w:rsidR="0031499A" w:rsidRPr="005A3330" w:rsidRDefault="0031499A" w:rsidP="0031499A">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1499A" w:rsidRPr="005A3330" w:rsidRDefault="0031499A" w:rsidP="0031499A">
      <w:pPr>
        <w:jc w:val="both"/>
        <w:rPr>
          <w:rFonts w:asciiTheme="minorHAnsi" w:hAnsiTheme="minorHAnsi" w:cstheme="minorHAnsi"/>
          <w:kern w:val="28"/>
          <w:sz w:val="20"/>
          <w:szCs w:val="20"/>
          <w:lang w:val="es-ES_tradnl"/>
        </w:rPr>
      </w:pPr>
    </w:p>
    <w:p w:rsidR="0031499A" w:rsidRPr="005A3330" w:rsidRDefault="0031499A" w:rsidP="0031499A">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1499A" w:rsidRPr="005A3330" w:rsidRDefault="0031499A" w:rsidP="0031499A">
      <w:pPr>
        <w:jc w:val="both"/>
        <w:rPr>
          <w:rFonts w:asciiTheme="minorHAnsi" w:hAnsiTheme="minorHAnsi" w:cstheme="minorHAnsi"/>
          <w:kern w:val="28"/>
          <w:sz w:val="20"/>
          <w:szCs w:val="20"/>
          <w:lang w:val="es-ES_tradnl"/>
        </w:rPr>
      </w:pPr>
    </w:p>
    <w:p w:rsidR="0031499A" w:rsidRPr="005A3330" w:rsidRDefault="0031499A" w:rsidP="0031499A">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31499A" w:rsidRPr="005A3330" w:rsidRDefault="0031499A" w:rsidP="0031499A">
      <w:pPr>
        <w:jc w:val="both"/>
        <w:rPr>
          <w:rFonts w:asciiTheme="minorHAnsi" w:hAnsiTheme="minorHAnsi" w:cstheme="minorHAnsi"/>
          <w:kern w:val="28"/>
          <w:sz w:val="20"/>
          <w:szCs w:val="20"/>
          <w:lang w:val="es-ES_tradnl"/>
        </w:rPr>
      </w:pPr>
    </w:p>
    <w:p w:rsidR="0031499A" w:rsidRDefault="0031499A" w:rsidP="008F3F2D">
      <w:pPr>
        <w:pStyle w:val="Estilo1"/>
        <w:numPr>
          <w:ilvl w:val="1"/>
          <w:numId w:val="19"/>
        </w:numPr>
        <w:contextualSpacing/>
        <w:rPr>
          <w:rFonts w:asciiTheme="minorHAnsi" w:hAnsiTheme="minorHAnsi" w:cstheme="minorHAnsi"/>
          <w:sz w:val="20"/>
          <w:szCs w:val="20"/>
        </w:rPr>
      </w:pPr>
      <w:r w:rsidRPr="005A3330">
        <w:rPr>
          <w:rFonts w:asciiTheme="minorHAnsi" w:hAnsiTheme="minorHAnsi" w:cstheme="minorHAnsi"/>
          <w:sz w:val="20"/>
          <w:szCs w:val="20"/>
        </w:rPr>
        <w:lastRenderedPageBreak/>
        <w:t>MEDICIÓN  Y FORMA DE PAGO</w:t>
      </w:r>
    </w:p>
    <w:p w:rsidR="00B45764" w:rsidRPr="005A3330" w:rsidRDefault="00B45764" w:rsidP="00B45764">
      <w:pPr>
        <w:pStyle w:val="Estilo1"/>
        <w:ind w:left="360"/>
        <w:contextualSpacing/>
        <w:rPr>
          <w:rFonts w:asciiTheme="minorHAnsi" w:hAnsiTheme="minorHAnsi" w:cstheme="minorHAnsi"/>
          <w:sz w:val="20"/>
          <w:szCs w:val="20"/>
        </w:rPr>
      </w:pP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ítem de corte, rotura y remoción del pavimento flexible, será medido en metros cuadrados, tomando en cuenta únicamente los volúmenes netos ejecutados, de acuerdo a la longitud y ancho establecidos en los planos y</w:t>
      </w:r>
      <w:r w:rsidR="00454D23">
        <w:rPr>
          <w:rFonts w:asciiTheme="minorHAnsi" w:hAnsiTheme="minorHAnsi" w:cstheme="minorHAnsi"/>
          <w:kern w:val="28"/>
          <w:sz w:val="20"/>
          <w:szCs w:val="20"/>
          <w:lang w:val="es-ES_tradnl"/>
        </w:rPr>
        <w:t>/o</w:t>
      </w:r>
      <w:r w:rsidRPr="005A3330">
        <w:rPr>
          <w:rFonts w:asciiTheme="minorHAnsi" w:hAnsiTheme="minorHAnsi" w:cstheme="minorHAnsi"/>
          <w:kern w:val="28"/>
          <w:sz w:val="20"/>
          <w:szCs w:val="20"/>
          <w:lang w:val="es-ES_tradnl"/>
        </w:rPr>
        <w:t xml:space="preserve"> </w:t>
      </w:r>
      <w:r w:rsidR="00454D23">
        <w:rPr>
          <w:rFonts w:asciiTheme="minorHAnsi" w:hAnsiTheme="minorHAnsi" w:cstheme="minorHAnsi"/>
          <w:kern w:val="28"/>
          <w:sz w:val="20"/>
          <w:szCs w:val="20"/>
          <w:lang w:val="es-ES_tradnl"/>
        </w:rPr>
        <w:t xml:space="preserve">las instrucciones que fueron emitidas por el </w:t>
      </w:r>
      <w:r w:rsidRPr="005A3330">
        <w:rPr>
          <w:rFonts w:asciiTheme="minorHAnsi" w:hAnsiTheme="minorHAnsi" w:cstheme="minorHAnsi"/>
          <w:kern w:val="28"/>
          <w:sz w:val="20"/>
          <w:szCs w:val="20"/>
          <w:lang w:val="es-ES_tradnl"/>
        </w:rPr>
        <w:t xml:space="preserve">SUPERVISOR DE OBRA.  La forma de pago se efectuara de acuerdo al precio unitario de la propuesta aceptada. </w:t>
      </w:r>
    </w:p>
    <w:p w:rsidR="0031499A" w:rsidRPr="005A3330" w:rsidRDefault="0031499A" w:rsidP="0031499A">
      <w:pPr>
        <w:contextualSpacing/>
        <w:jc w:val="both"/>
        <w:rPr>
          <w:rFonts w:asciiTheme="minorHAnsi" w:hAnsiTheme="minorHAnsi" w:cstheme="minorHAnsi"/>
          <w:kern w:val="28"/>
          <w:sz w:val="20"/>
          <w:szCs w:val="20"/>
          <w:lang w:val="es-ES_tradnl"/>
        </w:rPr>
      </w:pPr>
    </w:p>
    <w:p w:rsidR="0031499A" w:rsidRPr="005A3330" w:rsidRDefault="0031499A" w:rsidP="0031499A">
      <w:pPr>
        <w:contextualSpacing/>
        <w:jc w:val="both"/>
        <w:rPr>
          <w:rFonts w:asciiTheme="minorHAnsi" w:hAnsiTheme="minorHAnsi" w:cstheme="minorHAnsi"/>
          <w:sz w:val="20"/>
          <w:szCs w:val="20"/>
        </w:rPr>
      </w:pPr>
      <w:r w:rsidRPr="005A3330">
        <w:rPr>
          <w:rFonts w:asciiTheme="minorHAnsi" w:hAnsiTheme="minorHAnsi" w:cstheme="minorHAnsi"/>
          <w:sz w:val="20"/>
          <w:szCs w:val="20"/>
        </w:rPr>
        <w:t>Correrá por cuenta del CONTRATISTA cualquier área adicional que hubiera ejecutado para facilitar su trabajo o por cualquier otra causa no justificada y no aprobada debidamente por el SUPERVISOR DE OBRA.</w:t>
      </w:r>
    </w:p>
    <w:p w:rsidR="0031499A" w:rsidRPr="005A3330" w:rsidRDefault="0031499A" w:rsidP="0031499A">
      <w:pPr>
        <w:contextualSpacing/>
        <w:jc w:val="both"/>
        <w:rPr>
          <w:rFonts w:asciiTheme="minorHAnsi" w:hAnsiTheme="minorHAnsi" w:cstheme="minorHAnsi"/>
          <w:sz w:val="20"/>
          <w:szCs w:val="20"/>
        </w:rPr>
      </w:pP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Dicho pago será la compensación total por los materiales, mano de obra, herramientas, equipo y otros gastos, que sean necesarios para la adecuada y correcta ejecución de los trabajos. Cualquier imprevisto correrá por cuenta del CONTRATISTA.</w:t>
      </w:r>
    </w:p>
    <w:p w:rsidR="0031499A" w:rsidRPr="005A3330" w:rsidRDefault="0031499A" w:rsidP="00687F84">
      <w:pPr>
        <w:pStyle w:val="Ttulo3"/>
        <w:keepLines w:val="0"/>
        <w:numPr>
          <w:ilvl w:val="0"/>
          <w:numId w:val="0"/>
        </w:numPr>
        <w:spacing w:before="0" w:line="240" w:lineRule="auto"/>
        <w:contextualSpacing/>
        <w:jc w:val="both"/>
        <w:rPr>
          <w:rFonts w:asciiTheme="minorHAnsi" w:eastAsia="Arial Unicode MS" w:hAnsiTheme="minorHAnsi" w:cstheme="minorHAnsi"/>
          <w:color w:val="auto"/>
          <w:kern w:val="28"/>
          <w:lang w:val="es-ES_tradnl"/>
        </w:rPr>
      </w:pPr>
    </w:p>
    <w:p w:rsidR="0031499A" w:rsidRPr="005A3330" w:rsidRDefault="0031499A" w:rsidP="008F3F2D">
      <w:pPr>
        <w:pStyle w:val="Ttulo3"/>
        <w:keepLines w:val="0"/>
        <w:numPr>
          <w:ilvl w:val="0"/>
          <w:numId w:val="19"/>
        </w:numPr>
        <w:spacing w:before="0" w:line="240" w:lineRule="auto"/>
        <w:contextualSpacing/>
        <w:jc w:val="both"/>
        <w:rPr>
          <w:rFonts w:asciiTheme="minorHAnsi" w:hAnsiTheme="minorHAnsi" w:cstheme="minorHAnsi"/>
          <w:color w:val="auto"/>
        </w:rPr>
      </w:pPr>
      <w:r w:rsidRPr="005A3330">
        <w:rPr>
          <w:rFonts w:asciiTheme="minorHAnsi" w:eastAsia="Arial Unicode MS" w:hAnsiTheme="minorHAnsi" w:cstheme="minorHAnsi"/>
          <w:color w:val="auto"/>
          <w:kern w:val="28"/>
          <w:lang w:val="es-ES_tradnl"/>
        </w:rPr>
        <w:t>CONSTRUCCION DE</w:t>
      </w:r>
      <w:r w:rsidR="00687F84">
        <w:rPr>
          <w:rFonts w:asciiTheme="minorHAnsi" w:eastAsia="Arial Unicode MS" w:hAnsiTheme="minorHAnsi" w:cstheme="minorHAnsi"/>
          <w:color w:val="auto"/>
          <w:kern w:val="28"/>
          <w:lang w:val="es-ES_tradnl"/>
        </w:rPr>
        <w:t xml:space="preserve"> LOSA SUPERIOR DE </w:t>
      </w:r>
      <w:proofErr w:type="spellStart"/>
      <w:r w:rsidR="008606BC">
        <w:rPr>
          <w:rFonts w:asciiTheme="minorHAnsi" w:eastAsia="Arial Unicode MS" w:hAnsiTheme="minorHAnsi" w:cstheme="minorHAnsi"/>
          <w:color w:val="auto"/>
          <w:kern w:val="28"/>
          <w:lang w:val="es-ES_tradnl"/>
        </w:rPr>
        <w:t>H°A°</w:t>
      </w:r>
      <w:proofErr w:type="spellEnd"/>
      <w:r w:rsidR="008606BC">
        <w:rPr>
          <w:rFonts w:asciiTheme="minorHAnsi" w:eastAsia="Arial Unicode MS" w:hAnsiTheme="minorHAnsi" w:cstheme="minorHAnsi"/>
          <w:color w:val="auto"/>
          <w:kern w:val="28"/>
          <w:lang w:val="es-ES_tradnl"/>
        </w:rPr>
        <w:t xml:space="preserve"> E INSTALACION DE TAPA METALICA.</w:t>
      </w:r>
    </w:p>
    <w:p w:rsidR="0031499A" w:rsidRDefault="0031499A" w:rsidP="0031499A">
      <w:pPr>
        <w:autoSpaceDE w:val="0"/>
        <w:autoSpaceDN w:val="0"/>
        <w:adjustRightInd w:val="0"/>
        <w:rPr>
          <w:rFonts w:asciiTheme="minorHAnsi" w:eastAsia="Arial Unicode MS" w:hAnsiTheme="minorHAnsi" w:cstheme="minorHAnsi"/>
          <w:b/>
          <w:kern w:val="28"/>
          <w:sz w:val="20"/>
          <w:szCs w:val="20"/>
          <w:lang w:val="es-ES_tradnl"/>
        </w:rPr>
      </w:pPr>
      <w:r w:rsidRPr="005A3330">
        <w:rPr>
          <w:rFonts w:asciiTheme="minorHAnsi" w:eastAsia="Arial Unicode MS" w:hAnsiTheme="minorHAnsi" w:cstheme="minorHAnsi"/>
          <w:b/>
          <w:kern w:val="28"/>
          <w:sz w:val="20"/>
          <w:szCs w:val="20"/>
          <w:lang w:val="es-ES_tradnl"/>
        </w:rPr>
        <w:t xml:space="preserve">UNIDAD: </w:t>
      </w:r>
      <w:r w:rsidR="00291023">
        <w:rPr>
          <w:rFonts w:asciiTheme="minorHAnsi" w:eastAsia="Arial Unicode MS" w:hAnsiTheme="minorHAnsi" w:cstheme="minorHAnsi"/>
          <w:b/>
          <w:kern w:val="28"/>
          <w:sz w:val="20"/>
          <w:szCs w:val="20"/>
          <w:lang w:val="es-ES_tradnl"/>
        </w:rPr>
        <w:t>M</w:t>
      </w:r>
      <w:r w:rsidR="0077544E">
        <w:rPr>
          <w:rFonts w:asciiTheme="minorHAnsi" w:eastAsia="Arial Unicode MS" w:hAnsiTheme="minorHAnsi" w:cstheme="minorHAnsi"/>
          <w:b/>
          <w:kern w:val="28"/>
          <w:sz w:val="20"/>
          <w:szCs w:val="20"/>
          <w:lang w:val="es-ES_tradnl"/>
        </w:rPr>
        <w:t>3</w:t>
      </w:r>
    </w:p>
    <w:p w:rsidR="0077544E" w:rsidRPr="005A3330" w:rsidRDefault="0077544E" w:rsidP="0031499A">
      <w:pPr>
        <w:autoSpaceDE w:val="0"/>
        <w:autoSpaceDN w:val="0"/>
        <w:adjustRightInd w:val="0"/>
        <w:rPr>
          <w:rFonts w:asciiTheme="minorHAnsi" w:eastAsia="Arial Unicode MS" w:hAnsiTheme="minorHAnsi" w:cstheme="minorHAnsi"/>
          <w:b/>
          <w:kern w:val="28"/>
          <w:sz w:val="20"/>
          <w:szCs w:val="20"/>
          <w:lang w:val="es-ES_tradnl"/>
        </w:rPr>
      </w:pPr>
    </w:p>
    <w:p w:rsidR="0031499A" w:rsidRPr="005A3330" w:rsidRDefault="0031499A" w:rsidP="000D550A">
      <w:pPr>
        <w:pStyle w:val="Estilo1"/>
        <w:numPr>
          <w:ilvl w:val="1"/>
          <w:numId w:val="19"/>
        </w:numPr>
        <w:contextualSpacing/>
        <w:rPr>
          <w:rFonts w:asciiTheme="minorHAnsi" w:hAnsiTheme="minorHAnsi" w:cstheme="minorHAnsi"/>
          <w:kern w:val="28"/>
          <w:sz w:val="20"/>
          <w:szCs w:val="20"/>
        </w:rPr>
      </w:pPr>
      <w:r w:rsidRPr="005A3330">
        <w:rPr>
          <w:rFonts w:asciiTheme="minorHAnsi" w:hAnsiTheme="minorHAnsi" w:cstheme="minorHAnsi"/>
          <w:kern w:val="28"/>
          <w:sz w:val="20"/>
          <w:szCs w:val="20"/>
        </w:rPr>
        <w:t>DEFINICIÓN</w:t>
      </w:r>
    </w:p>
    <w:p w:rsidR="008606BC" w:rsidRDefault="008606BC" w:rsidP="0031499A">
      <w:pPr>
        <w:autoSpaceDE w:val="0"/>
        <w:autoSpaceDN w:val="0"/>
        <w:adjustRightInd w:val="0"/>
        <w:jc w:val="both"/>
        <w:rPr>
          <w:rFonts w:asciiTheme="minorHAnsi" w:hAnsiTheme="minorHAnsi" w:cstheme="minorHAnsi"/>
          <w:kern w:val="28"/>
          <w:sz w:val="20"/>
          <w:szCs w:val="20"/>
        </w:rPr>
      </w:pPr>
    </w:p>
    <w:p w:rsidR="0031499A" w:rsidRPr="005A3330" w:rsidRDefault="0031499A" w:rsidP="0031499A">
      <w:pPr>
        <w:autoSpaceDE w:val="0"/>
        <w:autoSpaceDN w:val="0"/>
        <w:adjustRightInd w:val="0"/>
        <w:jc w:val="both"/>
        <w:rPr>
          <w:rFonts w:asciiTheme="minorHAnsi" w:hAnsiTheme="minorHAnsi" w:cstheme="minorHAnsi"/>
          <w:kern w:val="28"/>
          <w:sz w:val="20"/>
          <w:szCs w:val="20"/>
        </w:rPr>
      </w:pPr>
      <w:r w:rsidRPr="005A3330">
        <w:rPr>
          <w:rFonts w:asciiTheme="minorHAnsi" w:hAnsiTheme="minorHAnsi" w:cstheme="minorHAnsi"/>
          <w:kern w:val="28"/>
          <w:sz w:val="20"/>
          <w:szCs w:val="20"/>
        </w:rPr>
        <w:t xml:space="preserve">Este ítem consiste en la construcción de la </w:t>
      </w:r>
      <w:r w:rsidR="0077544E">
        <w:rPr>
          <w:rFonts w:asciiTheme="minorHAnsi" w:hAnsiTheme="minorHAnsi" w:cstheme="minorHAnsi"/>
          <w:kern w:val="28"/>
          <w:sz w:val="20"/>
          <w:szCs w:val="20"/>
        </w:rPr>
        <w:t xml:space="preserve">losa superior de hormigón armado de las cámaras con código </w:t>
      </w:r>
      <w:r w:rsidR="0077544E">
        <w:rPr>
          <w:rFonts w:asciiTheme="minorHAnsi" w:eastAsia="Arial Unicode MS" w:hAnsiTheme="minorHAnsi" w:cstheme="minorHAnsi"/>
          <w:sz w:val="20"/>
          <w:szCs w:val="20"/>
          <w:lang w:val="es-ES_tradnl"/>
        </w:rPr>
        <w:t>LPZ-01-12, LPZ-01-13, LPZ-01-34, LPZ-01-69</w:t>
      </w:r>
      <w:r w:rsidR="008606BC">
        <w:rPr>
          <w:rFonts w:asciiTheme="minorHAnsi" w:eastAsia="Arial Unicode MS" w:hAnsiTheme="minorHAnsi" w:cstheme="minorHAnsi"/>
          <w:sz w:val="20"/>
          <w:szCs w:val="20"/>
          <w:lang w:val="es-ES_tradnl"/>
        </w:rPr>
        <w:t xml:space="preserve"> y la instalación de la tapa metálica </w:t>
      </w:r>
      <w:r w:rsidR="00A0741E">
        <w:rPr>
          <w:rFonts w:asciiTheme="minorHAnsi" w:eastAsia="Arial Unicode MS" w:hAnsiTheme="minorHAnsi" w:cstheme="minorHAnsi"/>
          <w:sz w:val="20"/>
          <w:szCs w:val="20"/>
          <w:lang w:val="es-ES_tradnl"/>
        </w:rPr>
        <w:t xml:space="preserve">(entrada de hombre) </w:t>
      </w:r>
      <w:r w:rsidR="00AB51FE">
        <w:rPr>
          <w:rFonts w:asciiTheme="minorHAnsi" w:eastAsia="Arial Unicode MS" w:hAnsiTheme="minorHAnsi" w:cstheme="minorHAnsi"/>
          <w:sz w:val="20"/>
          <w:szCs w:val="20"/>
          <w:lang w:val="es-ES_tradnl"/>
        </w:rPr>
        <w:t xml:space="preserve">a ser provista con el ítem N° 5, </w:t>
      </w:r>
      <w:r w:rsidR="00A0741E">
        <w:rPr>
          <w:rFonts w:asciiTheme="minorHAnsi" w:eastAsia="Arial Unicode MS" w:hAnsiTheme="minorHAnsi" w:cstheme="minorHAnsi"/>
          <w:sz w:val="20"/>
          <w:szCs w:val="20"/>
          <w:lang w:val="es-ES_tradnl"/>
        </w:rPr>
        <w:t xml:space="preserve">con el propósito de contar con cámaras cuyo acceso sea </w:t>
      </w:r>
      <w:r w:rsidR="007F1DD6">
        <w:rPr>
          <w:rFonts w:asciiTheme="minorHAnsi" w:eastAsia="Arial Unicode MS" w:hAnsiTheme="minorHAnsi" w:cstheme="minorHAnsi"/>
          <w:sz w:val="20"/>
          <w:szCs w:val="20"/>
          <w:lang w:val="es-ES_tradnl"/>
        </w:rPr>
        <w:t xml:space="preserve">rápido </w:t>
      </w:r>
      <w:r w:rsidR="00A0741E">
        <w:rPr>
          <w:rFonts w:asciiTheme="minorHAnsi" w:eastAsia="Arial Unicode MS" w:hAnsiTheme="minorHAnsi" w:cstheme="minorHAnsi"/>
          <w:sz w:val="20"/>
          <w:szCs w:val="20"/>
          <w:lang w:val="es-ES_tradnl"/>
        </w:rPr>
        <w:t xml:space="preserve">y seguro </w:t>
      </w:r>
    </w:p>
    <w:p w:rsidR="0031499A" w:rsidRPr="005A3330" w:rsidRDefault="0031499A" w:rsidP="0031499A">
      <w:pPr>
        <w:autoSpaceDE w:val="0"/>
        <w:autoSpaceDN w:val="0"/>
        <w:adjustRightInd w:val="0"/>
        <w:jc w:val="both"/>
        <w:rPr>
          <w:rFonts w:asciiTheme="minorHAnsi" w:hAnsiTheme="minorHAnsi" w:cstheme="minorHAnsi"/>
          <w:kern w:val="28"/>
          <w:sz w:val="20"/>
          <w:szCs w:val="20"/>
        </w:rPr>
      </w:pPr>
    </w:p>
    <w:p w:rsidR="0031499A" w:rsidRPr="005A3330" w:rsidRDefault="0031499A" w:rsidP="000D550A">
      <w:pPr>
        <w:pStyle w:val="Prrafodelista"/>
        <w:numPr>
          <w:ilvl w:val="1"/>
          <w:numId w:val="19"/>
        </w:numPr>
        <w:autoSpaceDE w:val="0"/>
        <w:autoSpaceDN w:val="0"/>
        <w:adjustRightInd w:val="0"/>
        <w:contextualSpacing/>
        <w:jc w:val="both"/>
        <w:rPr>
          <w:rFonts w:asciiTheme="minorHAnsi" w:eastAsiaTheme="minorHAnsi" w:hAnsiTheme="minorHAnsi" w:cstheme="minorHAnsi"/>
          <w:b/>
          <w:bCs/>
          <w:color w:val="000000"/>
          <w:sz w:val="20"/>
          <w:szCs w:val="20"/>
          <w:lang w:val="es-BO" w:eastAsia="en-US"/>
        </w:rPr>
      </w:pPr>
      <w:r w:rsidRPr="005A3330">
        <w:rPr>
          <w:rFonts w:asciiTheme="minorHAnsi" w:eastAsiaTheme="minorHAnsi" w:hAnsiTheme="minorHAnsi" w:cstheme="minorHAnsi"/>
          <w:b/>
          <w:bCs/>
          <w:color w:val="000000"/>
          <w:sz w:val="20"/>
          <w:szCs w:val="20"/>
          <w:lang w:val="es-BO" w:eastAsia="en-US"/>
        </w:rPr>
        <w:t>MATERIALES, HERRAMIENTAS, EQUIPO Y PERSONAL</w:t>
      </w:r>
    </w:p>
    <w:p w:rsidR="0031499A" w:rsidRPr="005A3330" w:rsidRDefault="0031499A" w:rsidP="0031499A">
      <w:pPr>
        <w:pStyle w:val="Prrafodelista"/>
        <w:autoSpaceDE w:val="0"/>
        <w:autoSpaceDN w:val="0"/>
        <w:adjustRightInd w:val="0"/>
        <w:ind w:left="375"/>
        <w:jc w:val="both"/>
        <w:rPr>
          <w:rFonts w:asciiTheme="minorHAnsi" w:hAnsiTheme="minorHAnsi" w:cstheme="minorHAnsi"/>
          <w:kern w:val="28"/>
          <w:sz w:val="20"/>
          <w:szCs w:val="20"/>
        </w:rPr>
      </w:pPr>
    </w:p>
    <w:p w:rsidR="0031499A" w:rsidRPr="005A3330" w:rsidRDefault="0031499A" w:rsidP="0031499A">
      <w:pPr>
        <w:autoSpaceDE w:val="0"/>
        <w:autoSpaceDN w:val="0"/>
        <w:adjustRightInd w:val="0"/>
        <w:jc w:val="both"/>
        <w:rPr>
          <w:rFonts w:asciiTheme="minorHAnsi" w:eastAsiaTheme="minorHAnsi" w:hAnsiTheme="minorHAnsi" w:cstheme="minorHAnsi"/>
          <w:color w:val="000000"/>
          <w:sz w:val="20"/>
          <w:szCs w:val="20"/>
          <w:lang w:val="es-BO" w:eastAsia="en-US"/>
        </w:rPr>
      </w:pPr>
      <w:r w:rsidRPr="005A3330">
        <w:rPr>
          <w:rFonts w:asciiTheme="minorHAnsi" w:eastAsiaTheme="minorHAnsi" w:hAnsiTheme="minorHAnsi" w:cstheme="minorHAnsi"/>
          <w:color w:val="000000"/>
          <w:sz w:val="20"/>
          <w:szCs w:val="20"/>
          <w:lang w:val="es-BO" w:eastAsia="en-US"/>
        </w:rPr>
        <w:t xml:space="preserve">La empresa Contratista deberá proporcionar todos los materiales, herramientas y equipos necesarios para la construcción de </w:t>
      </w:r>
      <w:r w:rsidR="00350947">
        <w:rPr>
          <w:rFonts w:asciiTheme="minorHAnsi" w:eastAsiaTheme="minorHAnsi" w:hAnsiTheme="minorHAnsi" w:cstheme="minorHAnsi"/>
          <w:color w:val="000000"/>
          <w:sz w:val="20"/>
          <w:szCs w:val="20"/>
          <w:lang w:val="es-BO" w:eastAsia="en-US"/>
        </w:rPr>
        <w:t xml:space="preserve">la losa superior de </w:t>
      </w:r>
      <w:proofErr w:type="spellStart"/>
      <w:r w:rsidR="00350947">
        <w:rPr>
          <w:rFonts w:asciiTheme="minorHAnsi" w:eastAsiaTheme="minorHAnsi" w:hAnsiTheme="minorHAnsi" w:cstheme="minorHAnsi"/>
          <w:color w:val="000000"/>
          <w:sz w:val="20"/>
          <w:szCs w:val="20"/>
          <w:lang w:val="es-BO" w:eastAsia="en-US"/>
        </w:rPr>
        <w:t>H°A°</w:t>
      </w:r>
      <w:proofErr w:type="spellEnd"/>
      <w:r w:rsidR="00350947">
        <w:rPr>
          <w:rFonts w:asciiTheme="minorHAnsi" w:eastAsiaTheme="minorHAnsi" w:hAnsiTheme="minorHAnsi" w:cstheme="minorHAnsi"/>
          <w:color w:val="000000"/>
          <w:sz w:val="20"/>
          <w:szCs w:val="20"/>
          <w:lang w:val="es-BO" w:eastAsia="en-US"/>
        </w:rPr>
        <w:t xml:space="preserve"> y la instalación de la tapa </w:t>
      </w:r>
      <w:r w:rsidR="006562BC">
        <w:rPr>
          <w:rFonts w:asciiTheme="minorHAnsi" w:eastAsiaTheme="minorHAnsi" w:hAnsiTheme="minorHAnsi" w:cstheme="minorHAnsi"/>
          <w:color w:val="000000"/>
          <w:sz w:val="20"/>
          <w:szCs w:val="20"/>
          <w:lang w:val="es-BO" w:eastAsia="en-US"/>
        </w:rPr>
        <w:t>metálica</w:t>
      </w:r>
      <w:r w:rsidRPr="005A3330">
        <w:rPr>
          <w:rFonts w:asciiTheme="minorHAnsi" w:eastAsiaTheme="minorHAnsi" w:hAnsiTheme="minorHAnsi" w:cstheme="minorHAnsi"/>
          <w:color w:val="000000"/>
          <w:sz w:val="20"/>
          <w:szCs w:val="20"/>
          <w:lang w:val="es-BO" w:eastAsia="en-US"/>
        </w:rPr>
        <w:t xml:space="preserve">. Para ello deberá contar con cemento portland que cumpla con la resistencia solicitada, arena, grava, gravilla, madera de encofrado, alambre de amarre, clavos 2 ½’’, galletas de hormigón que fijen un recubrimiento constante de e = 2.50 cm de sección 5.00 x 5.00 cm, agua potable o bebible, acero estructural corrugado de </w:t>
      </w:r>
      <w:r w:rsidRPr="005A3330">
        <w:rPr>
          <w:rFonts w:asciiTheme="minorHAnsi" w:eastAsiaTheme="minorHAnsi" w:hAnsiTheme="minorHAnsi" w:cstheme="minorHAnsi"/>
          <w:color w:val="000000"/>
          <w:sz w:val="13"/>
          <w:szCs w:val="13"/>
          <w:lang w:val="es-BO" w:eastAsia="en-US"/>
        </w:rPr>
        <w:t>3</w:t>
      </w:r>
      <w:r w:rsidRPr="005A3330">
        <w:rPr>
          <w:rFonts w:asciiTheme="minorHAnsi" w:eastAsiaTheme="minorHAnsi" w:hAnsiTheme="minorHAnsi" w:cstheme="minorHAnsi"/>
          <w:color w:val="000000"/>
          <w:sz w:val="20"/>
          <w:szCs w:val="20"/>
          <w:lang w:val="es-BO" w:eastAsia="en-US"/>
        </w:rPr>
        <w:t>/</w:t>
      </w:r>
      <w:r w:rsidRPr="005A3330">
        <w:rPr>
          <w:rFonts w:asciiTheme="minorHAnsi" w:eastAsiaTheme="minorHAnsi" w:hAnsiTheme="minorHAnsi" w:cstheme="minorHAnsi"/>
          <w:color w:val="000000"/>
          <w:sz w:val="13"/>
          <w:szCs w:val="13"/>
          <w:lang w:val="es-BO" w:eastAsia="en-US"/>
        </w:rPr>
        <w:t>8</w:t>
      </w:r>
      <w:r w:rsidRPr="005A3330">
        <w:rPr>
          <w:rFonts w:asciiTheme="minorHAnsi" w:eastAsiaTheme="minorHAnsi" w:hAnsiTheme="minorHAnsi" w:cstheme="minorHAnsi"/>
          <w:color w:val="000000"/>
          <w:sz w:val="20"/>
          <w:szCs w:val="20"/>
          <w:lang w:val="es-BO" w:eastAsia="en-US"/>
        </w:rPr>
        <w:t xml:space="preserve">‘’ para la construcción de la </w:t>
      </w:r>
      <w:r w:rsidR="006562BC">
        <w:rPr>
          <w:rFonts w:asciiTheme="minorHAnsi" w:eastAsiaTheme="minorHAnsi" w:hAnsiTheme="minorHAnsi" w:cstheme="minorHAnsi"/>
          <w:color w:val="000000"/>
          <w:sz w:val="20"/>
          <w:szCs w:val="20"/>
          <w:lang w:val="es-BO" w:eastAsia="en-US"/>
        </w:rPr>
        <w:t>losa superior</w:t>
      </w:r>
      <w:r w:rsidRPr="005A3330">
        <w:rPr>
          <w:rFonts w:asciiTheme="minorHAnsi" w:eastAsiaTheme="minorHAnsi" w:hAnsiTheme="minorHAnsi" w:cstheme="minorHAnsi"/>
          <w:color w:val="000000"/>
          <w:sz w:val="20"/>
          <w:szCs w:val="20"/>
          <w:lang w:val="es-BO" w:eastAsia="en-US"/>
        </w:rPr>
        <w:t>, acero estructural corrugado de 1 ¼’’ para la construcción de l</w:t>
      </w:r>
      <w:r w:rsidR="006562BC">
        <w:rPr>
          <w:rFonts w:asciiTheme="minorHAnsi" w:eastAsiaTheme="minorHAnsi" w:hAnsiTheme="minorHAnsi" w:cstheme="minorHAnsi"/>
          <w:color w:val="000000"/>
          <w:sz w:val="20"/>
          <w:szCs w:val="20"/>
          <w:lang w:val="es-BO" w:eastAsia="en-US"/>
        </w:rPr>
        <w:t xml:space="preserve">os pasamanos, </w:t>
      </w:r>
      <w:r w:rsidRPr="005A3330">
        <w:rPr>
          <w:rFonts w:asciiTheme="minorHAnsi" w:eastAsiaTheme="minorHAnsi" w:hAnsiTheme="minorHAnsi" w:cstheme="minorHAnsi"/>
          <w:color w:val="000000"/>
          <w:sz w:val="20"/>
          <w:szCs w:val="20"/>
          <w:lang w:val="es-BO" w:eastAsia="en-US"/>
        </w:rPr>
        <w:t>mezcladoras y vibradoras.</w:t>
      </w:r>
    </w:p>
    <w:p w:rsidR="0031499A" w:rsidRPr="005A3330" w:rsidRDefault="0031499A" w:rsidP="0031499A">
      <w:pPr>
        <w:autoSpaceDE w:val="0"/>
        <w:autoSpaceDN w:val="0"/>
        <w:adjustRightInd w:val="0"/>
        <w:jc w:val="both"/>
        <w:rPr>
          <w:rFonts w:asciiTheme="minorHAnsi" w:eastAsiaTheme="minorHAnsi" w:hAnsiTheme="minorHAnsi" w:cstheme="minorHAnsi"/>
          <w:color w:val="000000"/>
          <w:sz w:val="20"/>
          <w:szCs w:val="20"/>
          <w:lang w:val="es-BO" w:eastAsia="en-US"/>
        </w:rPr>
      </w:pPr>
    </w:p>
    <w:p w:rsidR="0031499A" w:rsidRDefault="0031499A" w:rsidP="000D550A">
      <w:pPr>
        <w:pStyle w:val="Prrafodelista"/>
        <w:numPr>
          <w:ilvl w:val="1"/>
          <w:numId w:val="19"/>
        </w:numPr>
        <w:contextualSpacing/>
        <w:jc w:val="both"/>
        <w:rPr>
          <w:rFonts w:asciiTheme="minorHAnsi" w:eastAsiaTheme="minorHAnsi" w:hAnsiTheme="minorHAnsi" w:cstheme="minorHAnsi"/>
          <w:b/>
          <w:bCs/>
          <w:color w:val="000000"/>
          <w:sz w:val="20"/>
          <w:szCs w:val="20"/>
          <w:lang w:val="es-BO" w:eastAsia="en-US"/>
        </w:rPr>
      </w:pPr>
      <w:r w:rsidRPr="005A3330">
        <w:rPr>
          <w:rFonts w:asciiTheme="minorHAnsi" w:eastAsiaTheme="minorHAnsi" w:hAnsiTheme="minorHAnsi" w:cstheme="minorHAnsi"/>
          <w:b/>
          <w:bCs/>
          <w:color w:val="000000"/>
          <w:sz w:val="20"/>
          <w:szCs w:val="20"/>
          <w:lang w:val="es-BO" w:eastAsia="en-US"/>
        </w:rPr>
        <w:t>PROCEDIMIENTO PARA LA EJECUCIÓN</w:t>
      </w:r>
    </w:p>
    <w:p w:rsidR="006562BC" w:rsidRPr="005A3330" w:rsidRDefault="006562BC" w:rsidP="006562BC">
      <w:pPr>
        <w:pStyle w:val="Prrafodelista"/>
        <w:ind w:left="435"/>
        <w:contextualSpacing/>
        <w:jc w:val="both"/>
        <w:rPr>
          <w:rFonts w:asciiTheme="minorHAnsi" w:eastAsiaTheme="minorHAnsi" w:hAnsiTheme="minorHAnsi" w:cstheme="minorHAnsi"/>
          <w:b/>
          <w:bCs/>
          <w:color w:val="000000"/>
          <w:sz w:val="20"/>
          <w:szCs w:val="20"/>
          <w:lang w:val="es-BO" w:eastAsia="en-US"/>
        </w:rPr>
      </w:pPr>
    </w:p>
    <w:p w:rsidR="0031499A" w:rsidRPr="005A3330" w:rsidRDefault="0031499A" w:rsidP="0031499A">
      <w:pPr>
        <w:autoSpaceDE w:val="0"/>
        <w:autoSpaceDN w:val="0"/>
        <w:adjustRightInd w:val="0"/>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El </w:t>
      </w:r>
      <w:proofErr w:type="spellStart"/>
      <w:r w:rsidRPr="005A3330">
        <w:rPr>
          <w:rFonts w:asciiTheme="minorHAnsi" w:eastAsiaTheme="minorHAnsi" w:hAnsiTheme="minorHAnsi" w:cstheme="minorHAnsi"/>
          <w:sz w:val="20"/>
          <w:szCs w:val="20"/>
          <w:lang w:val="es-BO" w:eastAsia="en-US"/>
        </w:rPr>
        <w:t>HºAº</w:t>
      </w:r>
      <w:proofErr w:type="spellEnd"/>
      <w:r w:rsidRPr="005A3330">
        <w:rPr>
          <w:rFonts w:asciiTheme="minorHAnsi" w:eastAsiaTheme="minorHAnsi" w:hAnsiTheme="minorHAnsi" w:cstheme="minorHAnsi"/>
          <w:sz w:val="20"/>
          <w:szCs w:val="20"/>
          <w:lang w:val="es-BO" w:eastAsia="en-US"/>
        </w:rPr>
        <w:t xml:space="preserve"> deberá cumplir una resistencia mecánica mínima de 210 Kg/cm2. La dosificación se determinará en función al banco de agregados seleccionado y la posterior presentación de los análisis de granulometría que determinan la dosificación en función de la resistencia mecánica requerida. La armadura estará constituida de acero estructural corrugado de diámetro 3/8’’, distribuida cada 15.00 cm y un recubrimiento de 2.50 cm como se muestra en el plano de detalles constructivos.</w:t>
      </w:r>
    </w:p>
    <w:p w:rsidR="0031499A" w:rsidRPr="005A3330" w:rsidRDefault="0031499A" w:rsidP="0031499A">
      <w:pPr>
        <w:autoSpaceDE w:val="0"/>
        <w:autoSpaceDN w:val="0"/>
        <w:adjustRightInd w:val="0"/>
        <w:jc w:val="both"/>
        <w:rPr>
          <w:rFonts w:asciiTheme="minorHAnsi" w:eastAsiaTheme="minorHAnsi" w:hAnsiTheme="minorHAnsi" w:cstheme="minorHAnsi"/>
          <w:sz w:val="20"/>
          <w:szCs w:val="20"/>
          <w:lang w:val="es-BO" w:eastAsia="en-US"/>
        </w:rPr>
      </w:pPr>
    </w:p>
    <w:p w:rsidR="0031499A" w:rsidRPr="005A3330" w:rsidRDefault="0031499A" w:rsidP="0031499A">
      <w:pPr>
        <w:autoSpaceDE w:val="0"/>
        <w:autoSpaceDN w:val="0"/>
        <w:adjustRightInd w:val="0"/>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La empresa Contratista debe garantizar que los materiales cumplan con las siguientes consideraciones:</w:t>
      </w:r>
    </w:p>
    <w:p w:rsidR="0031499A" w:rsidRPr="005A3330" w:rsidRDefault="0031499A" w:rsidP="0031499A">
      <w:pPr>
        <w:autoSpaceDE w:val="0"/>
        <w:autoSpaceDN w:val="0"/>
        <w:adjustRightInd w:val="0"/>
        <w:jc w:val="both"/>
        <w:rPr>
          <w:rFonts w:asciiTheme="minorHAnsi" w:eastAsiaTheme="minorHAnsi" w:hAnsiTheme="minorHAnsi" w:cstheme="minorHAnsi"/>
          <w:sz w:val="20"/>
          <w:szCs w:val="20"/>
          <w:lang w:val="es-BO" w:eastAsia="en-US"/>
        </w:rPr>
      </w:pPr>
    </w:p>
    <w:p w:rsidR="0031499A" w:rsidRPr="005A3330" w:rsidRDefault="0031499A" w:rsidP="008F3F2D">
      <w:pPr>
        <w:pStyle w:val="Prrafodelista"/>
        <w:numPr>
          <w:ilvl w:val="0"/>
          <w:numId w:val="12"/>
        </w:numPr>
        <w:autoSpaceDE w:val="0"/>
        <w:autoSpaceDN w:val="0"/>
        <w:adjustRightInd w:val="0"/>
        <w:ind w:left="284" w:hanging="284"/>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lastRenderedPageBreak/>
        <w:t>El agregado a aplicarse debe ser lavado sin contenido de limo o materia orgánico que afecte la adherencia.</w:t>
      </w:r>
    </w:p>
    <w:p w:rsidR="0031499A" w:rsidRPr="005A3330" w:rsidRDefault="0031499A" w:rsidP="008F3F2D">
      <w:pPr>
        <w:pStyle w:val="Prrafodelista"/>
        <w:numPr>
          <w:ilvl w:val="0"/>
          <w:numId w:val="12"/>
        </w:numPr>
        <w:autoSpaceDE w:val="0"/>
        <w:autoSpaceDN w:val="0"/>
        <w:adjustRightInd w:val="0"/>
        <w:ind w:left="284" w:hanging="284"/>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El encofrado debe estar debidamente apuntalado para evitar pérdidas de la mezcla de hormigón que correrán por cuenta de la empresa Contratista; asimismo, los tablones previo uso deben ser pintados con aceite o diésel para evitar imperfecciones en el hormigón durante desencofrado.</w:t>
      </w:r>
    </w:p>
    <w:p w:rsidR="0031499A" w:rsidRPr="005A3330" w:rsidRDefault="0031499A" w:rsidP="008F3F2D">
      <w:pPr>
        <w:pStyle w:val="Prrafodelista"/>
        <w:numPr>
          <w:ilvl w:val="0"/>
          <w:numId w:val="12"/>
        </w:numPr>
        <w:autoSpaceDE w:val="0"/>
        <w:autoSpaceDN w:val="0"/>
        <w:adjustRightInd w:val="0"/>
        <w:ind w:left="284" w:hanging="284"/>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El acero estructural a ser utilizado debe estar limpio, para una mejor adherencia y su distribución deberá cumplir con los planos adjuntos.</w:t>
      </w:r>
    </w:p>
    <w:p w:rsidR="0031499A" w:rsidRPr="005A3330" w:rsidRDefault="0031499A" w:rsidP="008F3F2D">
      <w:pPr>
        <w:pStyle w:val="Prrafodelista"/>
        <w:numPr>
          <w:ilvl w:val="0"/>
          <w:numId w:val="12"/>
        </w:numPr>
        <w:autoSpaceDE w:val="0"/>
        <w:autoSpaceDN w:val="0"/>
        <w:adjustRightInd w:val="0"/>
        <w:ind w:left="284" w:hanging="284"/>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El agua de vaciado debe ser limpia, bebible y libre de materia orgánica, aceites u otros que afecten a la adherencia del hormigón.</w:t>
      </w:r>
    </w:p>
    <w:p w:rsidR="0031499A" w:rsidRPr="005A3330" w:rsidRDefault="0031499A" w:rsidP="008F3F2D">
      <w:pPr>
        <w:pStyle w:val="Prrafodelista"/>
        <w:numPr>
          <w:ilvl w:val="0"/>
          <w:numId w:val="12"/>
        </w:numPr>
        <w:autoSpaceDE w:val="0"/>
        <w:autoSpaceDN w:val="0"/>
        <w:adjustRightInd w:val="0"/>
        <w:ind w:left="284" w:hanging="284"/>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Las galletas de hormigón deben cumplir con las especificaciones establecidas en los párrafos anteriores, estar distribuidas cada 0,5 m y contar una dosificación 1:6.</w:t>
      </w:r>
    </w:p>
    <w:p w:rsidR="0031499A" w:rsidRPr="005A3330" w:rsidRDefault="0031499A" w:rsidP="008F3F2D">
      <w:pPr>
        <w:pStyle w:val="Prrafodelista"/>
        <w:numPr>
          <w:ilvl w:val="0"/>
          <w:numId w:val="12"/>
        </w:numPr>
        <w:autoSpaceDE w:val="0"/>
        <w:autoSpaceDN w:val="0"/>
        <w:adjustRightInd w:val="0"/>
        <w:ind w:left="284" w:hanging="284"/>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Los equipos requeridos, mezcladoras y vibradoras deben ser previamente probadas, no se aceptaran paralizaciones por fallas debido a que la estructura debe ser monolítica.</w:t>
      </w:r>
    </w:p>
    <w:p w:rsidR="0031499A" w:rsidRPr="005A3330" w:rsidRDefault="0031499A" w:rsidP="008F3F2D">
      <w:pPr>
        <w:pStyle w:val="Prrafodelista"/>
        <w:numPr>
          <w:ilvl w:val="0"/>
          <w:numId w:val="12"/>
        </w:numPr>
        <w:autoSpaceDE w:val="0"/>
        <w:autoSpaceDN w:val="0"/>
        <w:adjustRightInd w:val="0"/>
        <w:ind w:left="284" w:hanging="284"/>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Antes de la autorización de vaciado se verificara el encofrado y disposición de la armadura de fierro estructural, con antecedente en el libro de órdenes.</w:t>
      </w:r>
    </w:p>
    <w:p w:rsidR="0031499A" w:rsidRPr="005A3330" w:rsidRDefault="0031499A" w:rsidP="008F3F2D">
      <w:pPr>
        <w:pStyle w:val="Prrafodelista"/>
        <w:numPr>
          <w:ilvl w:val="0"/>
          <w:numId w:val="12"/>
        </w:numPr>
        <w:autoSpaceDE w:val="0"/>
        <w:autoSpaceDN w:val="0"/>
        <w:adjustRightInd w:val="0"/>
        <w:ind w:left="284" w:hanging="284"/>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Seguidamente, se verificara la calidad de hormigón mediante los siguientes ensayos:</w:t>
      </w:r>
    </w:p>
    <w:p w:rsidR="0031499A" w:rsidRPr="005A3330" w:rsidRDefault="0031499A" w:rsidP="008F3F2D">
      <w:pPr>
        <w:pStyle w:val="Prrafodelista"/>
        <w:numPr>
          <w:ilvl w:val="0"/>
          <w:numId w:val="12"/>
        </w:numPr>
        <w:autoSpaceDE w:val="0"/>
        <w:autoSpaceDN w:val="0"/>
        <w:adjustRightInd w:val="0"/>
        <w:ind w:left="284" w:hanging="284"/>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Prueba de Cono de </w:t>
      </w:r>
      <w:proofErr w:type="spellStart"/>
      <w:r w:rsidRPr="005A3330">
        <w:rPr>
          <w:rFonts w:asciiTheme="minorHAnsi" w:eastAsiaTheme="minorHAnsi" w:hAnsiTheme="minorHAnsi" w:cstheme="minorHAnsi"/>
          <w:sz w:val="20"/>
          <w:szCs w:val="20"/>
          <w:lang w:val="es-BO" w:eastAsia="en-US"/>
        </w:rPr>
        <w:t>Abrams</w:t>
      </w:r>
      <w:proofErr w:type="spellEnd"/>
      <w:r w:rsidRPr="005A3330">
        <w:rPr>
          <w:rFonts w:asciiTheme="minorHAnsi" w:eastAsiaTheme="minorHAnsi" w:hAnsiTheme="minorHAnsi" w:cstheme="minorHAnsi"/>
          <w:sz w:val="20"/>
          <w:szCs w:val="20"/>
          <w:lang w:val="es-BO" w:eastAsia="en-US"/>
        </w:rPr>
        <w:t xml:space="preserve"> para determinar plasticidad de la mezcla y cantidad de agua requerida.</w:t>
      </w:r>
    </w:p>
    <w:p w:rsidR="0031499A" w:rsidRPr="005A3330" w:rsidRDefault="0031499A" w:rsidP="008F3F2D">
      <w:pPr>
        <w:pStyle w:val="Prrafodelista"/>
        <w:numPr>
          <w:ilvl w:val="0"/>
          <w:numId w:val="12"/>
        </w:numPr>
        <w:autoSpaceDE w:val="0"/>
        <w:autoSpaceDN w:val="0"/>
        <w:adjustRightInd w:val="0"/>
        <w:ind w:left="284" w:hanging="284"/>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Probetas de Hormigón para verificar que la misma alcanzo la resistencia mecánica especificada.</w:t>
      </w:r>
    </w:p>
    <w:p w:rsidR="0031499A" w:rsidRPr="005A3330" w:rsidRDefault="0031499A" w:rsidP="008F3F2D">
      <w:pPr>
        <w:pStyle w:val="Prrafodelista"/>
        <w:numPr>
          <w:ilvl w:val="0"/>
          <w:numId w:val="12"/>
        </w:numPr>
        <w:autoSpaceDE w:val="0"/>
        <w:autoSpaceDN w:val="0"/>
        <w:adjustRightInd w:val="0"/>
        <w:ind w:left="284" w:hanging="284"/>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En caso de no cumplir con la resistencia mecánica especificada la Empresa</w:t>
      </w:r>
    </w:p>
    <w:p w:rsidR="0031499A" w:rsidRPr="005A3330" w:rsidRDefault="0031499A" w:rsidP="008F3F2D">
      <w:pPr>
        <w:pStyle w:val="Prrafodelista"/>
        <w:numPr>
          <w:ilvl w:val="0"/>
          <w:numId w:val="12"/>
        </w:numPr>
        <w:autoSpaceDE w:val="0"/>
        <w:autoSpaceDN w:val="0"/>
        <w:adjustRightInd w:val="0"/>
        <w:ind w:left="284" w:hanging="284"/>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Contratista correrá con los costó de demolición y reconstrucción de la cámara.</w:t>
      </w:r>
    </w:p>
    <w:p w:rsidR="0031499A" w:rsidRPr="005A3330" w:rsidRDefault="0031499A" w:rsidP="0031499A">
      <w:pPr>
        <w:autoSpaceDE w:val="0"/>
        <w:autoSpaceDN w:val="0"/>
        <w:adjustRightInd w:val="0"/>
        <w:jc w:val="both"/>
        <w:rPr>
          <w:rFonts w:asciiTheme="minorHAnsi" w:eastAsiaTheme="minorHAnsi" w:hAnsiTheme="minorHAnsi" w:cstheme="minorHAnsi"/>
          <w:sz w:val="20"/>
          <w:szCs w:val="20"/>
          <w:lang w:val="es-BO" w:eastAsia="en-US"/>
        </w:rPr>
      </w:pPr>
    </w:p>
    <w:p w:rsidR="0031499A" w:rsidRPr="005A3330" w:rsidRDefault="006562BC" w:rsidP="0031499A">
      <w:pPr>
        <w:autoSpaceDE w:val="0"/>
        <w:autoSpaceDN w:val="0"/>
        <w:adjustRightInd w:val="0"/>
        <w:jc w:val="both"/>
        <w:rPr>
          <w:rFonts w:asciiTheme="minorHAnsi" w:eastAsiaTheme="minorHAnsi" w:hAnsiTheme="minorHAnsi" w:cstheme="minorHAnsi"/>
          <w:sz w:val="20"/>
          <w:szCs w:val="20"/>
          <w:lang w:val="es-BO" w:eastAsia="en-US"/>
        </w:rPr>
      </w:pPr>
      <w:r>
        <w:rPr>
          <w:rFonts w:asciiTheme="minorHAnsi" w:eastAsiaTheme="minorHAnsi" w:hAnsiTheme="minorHAnsi" w:cstheme="minorHAnsi"/>
          <w:sz w:val="20"/>
          <w:szCs w:val="20"/>
          <w:lang w:val="es-BO" w:eastAsia="en-US"/>
        </w:rPr>
        <w:t>S</w:t>
      </w:r>
      <w:r w:rsidR="0031499A" w:rsidRPr="005A3330">
        <w:rPr>
          <w:rFonts w:asciiTheme="minorHAnsi" w:eastAsiaTheme="minorHAnsi" w:hAnsiTheme="minorHAnsi" w:cstheme="minorHAnsi"/>
          <w:sz w:val="20"/>
          <w:szCs w:val="20"/>
          <w:lang w:val="es-BO" w:eastAsia="en-US"/>
        </w:rPr>
        <w:t>e aplicarán aditivos para impermeabilizar el hormigón, el Supervisor registrará el requerimiento en el libro de órdenes.</w:t>
      </w:r>
    </w:p>
    <w:p w:rsidR="0031499A" w:rsidRPr="005A3330" w:rsidRDefault="0031499A" w:rsidP="0031499A">
      <w:pPr>
        <w:autoSpaceDE w:val="0"/>
        <w:autoSpaceDN w:val="0"/>
        <w:adjustRightInd w:val="0"/>
        <w:jc w:val="both"/>
        <w:rPr>
          <w:rFonts w:asciiTheme="minorHAnsi" w:eastAsiaTheme="minorHAnsi" w:hAnsiTheme="minorHAnsi" w:cstheme="minorHAnsi"/>
          <w:sz w:val="20"/>
          <w:szCs w:val="20"/>
          <w:lang w:val="es-BO" w:eastAsia="en-US"/>
        </w:rPr>
      </w:pPr>
    </w:p>
    <w:p w:rsidR="0031499A" w:rsidRPr="005A3330" w:rsidRDefault="0031499A" w:rsidP="0031499A">
      <w:pPr>
        <w:autoSpaceDE w:val="0"/>
        <w:autoSpaceDN w:val="0"/>
        <w:adjustRightInd w:val="0"/>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A las 24 horas del vaciado se debe realizar el desencofrado para la reparación de cangrejeras y posterior curado de la estructura, dicha operación se realizará en un periodo de 28 días como indica la CBH 87.</w:t>
      </w:r>
    </w:p>
    <w:p w:rsidR="0031499A" w:rsidRPr="005A3330" w:rsidRDefault="0031499A" w:rsidP="0031499A">
      <w:pPr>
        <w:autoSpaceDE w:val="0"/>
        <w:autoSpaceDN w:val="0"/>
        <w:adjustRightInd w:val="0"/>
        <w:jc w:val="both"/>
        <w:rPr>
          <w:rFonts w:asciiTheme="minorHAnsi" w:eastAsiaTheme="minorHAnsi" w:hAnsiTheme="minorHAnsi" w:cstheme="minorHAnsi"/>
          <w:sz w:val="20"/>
          <w:szCs w:val="20"/>
          <w:lang w:val="es-BO" w:eastAsia="en-US"/>
        </w:rPr>
      </w:pPr>
    </w:p>
    <w:p w:rsidR="0031499A" w:rsidRPr="005A3330" w:rsidRDefault="0031499A" w:rsidP="0031499A">
      <w:pPr>
        <w:autoSpaceDE w:val="0"/>
        <w:autoSpaceDN w:val="0"/>
        <w:adjustRightInd w:val="0"/>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La losa </w:t>
      </w:r>
      <w:r w:rsidR="006562BC">
        <w:rPr>
          <w:rFonts w:asciiTheme="minorHAnsi" w:eastAsiaTheme="minorHAnsi" w:hAnsiTheme="minorHAnsi" w:cstheme="minorHAnsi"/>
          <w:sz w:val="20"/>
          <w:szCs w:val="20"/>
          <w:lang w:val="es-BO" w:eastAsia="en-US"/>
        </w:rPr>
        <w:t xml:space="preserve">superior de </w:t>
      </w:r>
      <w:proofErr w:type="spellStart"/>
      <w:r w:rsidRPr="005A3330">
        <w:rPr>
          <w:rFonts w:asciiTheme="minorHAnsi" w:eastAsiaTheme="minorHAnsi" w:hAnsiTheme="minorHAnsi" w:cstheme="minorHAnsi"/>
          <w:sz w:val="20"/>
          <w:szCs w:val="20"/>
          <w:lang w:val="es-BO" w:eastAsia="en-US"/>
        </w:rPr>
        <w:t>HºAº</w:t>
      </w:r>
      <w:proofErr w:type="spellEnd"/>
      <w:r w:rsidRPr="005A3330">
        <w:rPr>
          <w:rFonts w:asciiTheme="minorHAnsi" w:eastAsiaTheme="minorHAnsi" w:hAnsiTheme="minorHAnsi" w:cstheme="minorHAnsi"/>
          <w:sz w:val="20"/>
          <w:szCs w:val="20"/>
          <w:lang w:val="es-BO" w:eastAsia="en-US"/>
        </w:rPr>
        <w:t xml:space="preserve"> que conforma parte de la cámara dispondrá de dos pasamanos de fierro corrugado de diámetro de 1 ¼’’ con las siguientes dimensiones, largo 25.00 cm y alto 15.00 cm de los cuales 10.00 cm estarán sobre la superficie de la losa de </w:t>
      </w:r>
      <w:proofErr w:type="spellStart"/>
      <w:r w:rsidRPr="005A3330">
        <w:rPr>
          <w:rFonts w:asciiTheme="minorHAnsi" w:eastAsiaTheme="minorHAnsi" w:hAnsiTheme="minorHAnsi" w:cstheme="minorHAnsi"/>
          <w:sz w:val="20"/>
          <w:szCs w:val="20"/>
          <w:lang w:val="es-BO" w:eastAsia="en-US"/>
        </w:rPr>
        <w:t>HºAº</w:t>
      </w:r>
      <w:proofErr w:type="spellEnd"/>
      <w:r w:rsidRPr="005A3330">
        <w:rPr>
          <w:rFonts w:asciiTheme="minorHAnsi" w:eastAsiaTheme="minorHAnsi" w:hAnsiTheme="minorHAnsi" w:cstheme="minorHAnsi"/>
          <w:sz w:val="20"/>
          <w:szCs w:val="20"/>
          <w:lang w:val="es-BO" w:eastAsia="en-US"/>
        </w:rPr>
        <w:t xml:space="preserve"> y 5.00 cm anclados en el losa de </w:t>
      </w:r>
      <w:proofErr w:type="spellStart"/>
      <w:r w:rsidRPr="005A3330">
        <w:rPr>
          <w:rFonts w:asciiTheme="minorHAnsi" w:eastAsiaTheme="minorHAnsi" w:hAnsiTheme="minorHAnsi" w:cstheme="minorHAnsi"/>
          <w:sz w:val="20"/>
          <w:szCs w:val="20"/>
          <w:lang w:val="es-BO" w:eastAsia="en-US"/>
        </w:rPr>
        <w:t>HºAº</w:t>
      </w:r>
      <w:proofErr w:type="spellEnd"/>
      <w:r w:rsidRPr="005A3330">
        <w:rPr>
          <w:rFonts w:asciiTheme="minorHAnsi" w:eastAsiaTheme="minorHAnsi" w:hAnsiTheme="minorHAnsi" w:cstheme="minorHAnsi"/>
          <w:sz w:val="20"/>
          <w:szCs w:val="20"/>
          <w:lang w:val="es-BO" w:eastAsia="en-US"/>
        </w:rPr>
        <w:t>.</w:t>
      </w:r>
    </w:p>
    <w:p w:rsidR="0031499A" w:rsidRPr="005A3330" w:rsidRDefault="0031499A" w:rsidP="0031499A">
      <w:pPr>
        <w:autoSpaceDE w:val="0"/>
        <w:autoSpaceDN w:val="0"/>
        <w:adjustRightInd w:val="0"/>
        <w:jc w:val="both"/>
        <w:rPr>
          <w:rFonts w:asciiTheme="minorHAnsi" w:eastAsiaTheme="minorHAnsi" w:hAnsiTheme="minorHAnsi" w:cstheme="minorHAnsi"/>
          <w:sz w:val="20"/>
          <w:szCs w:val="20"/>
          <w:lang w:val="es-BO" w:eastAsia="en-US"/>
        </w:rPr>
      </w:pPr>
    </w:p>
    <w:p w:rsidR="000E2EFB" w:rsidRPr="005A3330" w:rsidRDefault="000E2EFB" w:rsidP="000E2EFB">
      <w:pPr>
        <w:autoSpaceDE w:val="0"/>
        <w:autoSpaceDN w:val="0"/>
        <w:adjustRightInd w:val="0"/>
        <w:jc w:val="both"/>
        <w:rPr>
          <w:rFonts w:asciiTheme="minorHAnsi" w:eastAsiaTheme="minorHAnsi" w:hAnsiTheme="minorHAnsi" w:cstheme="minorHAnsi"/>
          <w:sz w:val="20"/>
          <w:szCs w:val="20"/>
          <w:lang w:val="es-BO" w:eastAsia="en-US"/>
        </w:rPr>
      </w:pPr>
      <w:r>
        <w:rPr>
          <w:rFonts w:asciiTheme="minorHAnsi" w:eastAsiaTheme="minorHAnsi" w:hAnsiTheme="minorHAnsi" w:cstheme="minorHAnsi"/>
          <w:sz w:val="20"/>
          <w:szCs w:val="20"/>
          <w:lang w:val="es-BO" w:eastAsia="en-US"/>
        </w:rPr>
        <w:t xml:space="preserve">En la losa superior de </w:t>
      </w:r>
      <w:proofErr w:type="spellStart"/>
      <w:r>
        <w:rPr>
          <w:rFonts w:asciiTheme="minorHAnsi" w:eastAsiaTheme="minorHAnsi" w:hAnsiTheme="minorHAnsi" w:cstheme="minorHAnsi"/>
          <w:sz w:val="20"/>
          <w:szCs w:val="20"/>
          <w:lang w:val="es-BO" w:eastAsia="en-US"/>
        </w:rPr>
        <w:t>H°A°</w:t>
      </w:r>
      <w:proofErr w:type="spellEnd"/>
      <w:r>
        <w:rPr>
          <w:rFonts w:asciiTheme="minorHAnsi" w:eastAsiaTheme="minorHAnsi" w:hAnsiTheme="minorHAnsi" w:cstheme="minorHAnsi"/>
          <w:sz w:val="20"/>
          <w:szCs w:val="20"/>
          <w:lang w:val="es-BO" w:eastAsia="en-US"/>
        </w:rPr>
        <w:t xml:space="preserve"> de </w:t>
      </w:r>
      <w:r w:rsidRPr="005A3330">
        <w:rPr>
          <w:rFonts w:asciiTheme="minorHAnsi" w:eastAsiaTheme="minorHAnsi" w:hAnsiTheme="minorHAnsi" w:cstheme="minorHAnsi"/>
          <w:sz w:val="20"/>
          <w:szCs w:val="20"/>
          <w:lang w:val="es-BO" w:eastAsia="en-US"/>
        </w:rPr>
        <w:t>la</w:t>
      </w:r>
      <w:r>
        <w:rPr>
          <w:rFonts w:asciiTheme="minorHAnsi" w:eastAsiaTheme="minorHAnsi" w:hAnsiTheme="minorHAnsi" w:cstheme="minorHAnsi"/>
          <w:sz w:val="20"/>
          <w:szCs w:val="20"/>
          <w:lang w:val="es-BO" w:eastAsia="en-US"/>
        </w:rPr>
        <w:t>s</w:t>
      </w:r>
      <w:r w:rsidRPr="005A3330">
        <w:rPr>
          <w:rFonts w:asciiTheme="minorHAnsi" w:eastAsiaTheme="minorHAnsi" w:hAnsiTheme="minorHAnsi" w:cstheme="minorHAnsi"/>
          <w:sz w:val="20"/>
          <w:szCs w:val="20"/>
          <w:lang w:val="es-BO" w:eastAsia="en-US"/>
        </w:rPr>
        <w:t xml:space="preserve"> cámara</w:t>
      </w:r>
      <w:r>
        <w:rPr>
          <w:rFonts w:asciiTheme="minorHAnsi" w:eastAsiaTheme="minorHAnsi" w:hAnsiTheme="minorHAnsi" w:cstheme="minorHAnsi"/>
          <w:sz w:val="20"/>
          <w:szCs w:val="20"/>
          <w:lang w:val="es-BO" w:eastAsia="en-US"/>
        </w:rPr>
        <w:t>s</w:t>
      </w:r>
      <w:r w:rsidRPr="005A3330">
        <w:rPr>
          <w:rFonts w:asciiTheme="minorHAnsi" w:eastAsiaTheme="minorHAnsi" w:hAnsiTheme="minorHAnsi" w:cstheme="minorHAnsi"/>
          <w:sz w:val="20"/>
          <w:szCs w:val="20"/>
          <w:lang w:val="es-BO" w:eastAsia="en-US"/>
        </w:rPr>
        <w:t xml:space="preserve"> </w:t>
      </w:r>
      <w:r>
        <w:rPr>
          <w:rFonts w:asciiTheme="minorHAnsi" w:eastAsiaTheme="minorHAnsi" w:hAnsiTheme="minorHAnsi" w:cstheme="minorHAnsi"/>
          <w:sz w:val="20"/>
          <w:szCs w:val="20"/>
          <w:lang w:val="es-BO" w:eastAsia="en-US"/>
        </w:rPr>
        <w:t xml:space="preserve">con código LPZ-01-12, PLZ-01-13, LPZ-01-34 se instalara una tapa  </w:t>
      </w:r>
      <w:r w:rsidRPr="005A3330">
        <w:rPr>
          <w:rFonts w:asciiTheme="minorHAnsi" w:eastAsiaTheme="minorHAnsi" w:hAnsiTheme="minorHAnsi" w:cstheme="minorHAnsi"/>
          <w:sz w:val="20"/>
          <w:szCs w:val="20"/>
          <w:lang w:val="es-BO" w:eastAsia="en-US"/>
        </w:rPr>
        <w:t xml:space="preserve">metálica con dimensiones de 0.70 x 0.70 m, </w:t>
      </w:r>
      <w:r w:rsidR="002008B9">
        <w:rPr>
          <w:rFonts w:asciiTheme="minorHAnsi" w:eastAsiaTheme="minorHAnsi" w:hAnsiTheme="minorHAnsi" w:cstheme="minorHAnsi"/>
          <w:sz w:val="20"/>
          <w:szCs w:val="20"/>
          <w:lang w:val="es-BO" w:eastAsia="en-US"/>
        </w:rPr>
        <w:t xml:space="preserve">fabricada </w:t>
      </w:r>
      <w:r w:rsidRPr="005A3330">
        <w:rPr>
          <w:rFonts w:asciiTheme="minorHAnsi" w:eastAsiaTheme="minorHAnsi" w:hAnsiTheme="minorHAnsi" w:cstheme="minorHAnsi"/>
          <w:sz w:val="20"/>
          <w:szCs w:val="20"/>
          <w:lang w:val="es-BO" w:eastAsia="en-US"/>
        </w:rPr>
        <w:t xml:space="preserve">con plancha de espesor 3.00 mm, refuerzos transversales y laterales de angular de 2’’x ¼’’, bisagras de fierro macizo de 1’’ cada 26.00 cm, pasamanos lateral soldado a la tapa de fierro corrugado de ½’’ y pasador para el candado de fierro corrugado de ½’’ soldado a la base y tapa metálica, los detalles constructivos se exponen en </w:t>
      </w:r>
      <w:r w:rsidR="003407E8">
        <w:rPr>
          <w:rFonts w:asciiTheme="minorHAnsi" w:eastAsiaTheme="minorHAnsi" w:hAnsiTheme="minorHAnsi" w:cstheme="minorHAnsi"/>
          <w:sz w:val="20"/>
          <w:szCs w:val="20"/>
          <w:lang w:val="es-BO" w:eastAsia="en-US"/>
        </w:rPr>
        <w:t>el anexo 2 de planos y gráficos</w:t>
      </w:r>
      <w:r w:rsidRPr="005A3330">
        <w:rPr>
          <w:rFonts w:asciiTheme="minorHAnsi" w:eastAsiaTheme="minorHAnsi" w:hAnsiTheme="minorHAnsi" w:cstheme="minorHAnsi"/>
          <w:sz w:val="20"/>
          <w:szCs w:val="20"/>
          <w:lang w:val="es-BO" w:eastAsia="en-US"/>
        </w:rPr>
        <w:t>. Para la protección anticorrosiva se aplicara sobre toda su superficie pintura anticorrosiva de color amarrilla.</w:t>
      </w:r>
    </w:p>
    <w:p w:rsidR="000E2EFB" w:rsidRDefault="000E2EFB" w:rsidP="0031499A">
      <w:pPr>
        <w:autoSpaceDE w:val="0"/>
        <w:autoSpaceDN w:val="0"/>
        <w:adjustRightInd w:val="0"/>
        <w:jc w:val="both"/>
        <w:rPr>
          <w:rFonts w:asciiTheme="minorHAnsi" w:eastAsiaTheme="minorHAnsi" w:hAnsiTheme="minorHAnsi" w:cstheme="minorHAnsi"/>
          <w:sz w:val="20"/>
          <w:szCs w:val="20"/>
          <w:lang w:val="es-BO" w:eastAsia="en-US"/>
        </w:rPr>
      </w:pPr>
    </w:p>
    <w:p w:rsidR="000E2EFB" w:rsidRDefault="002008B9" w:rsidP="0031499A">
      <w:pPr>
        <w:autoSpaceDE w:val="0"/>
        <w:autoSpaceDN w:val="0"/>
        <w:adjustRightInd w:val="0"/>
        <w:jc w:val="both"/>
        <w:rPr>
          <w:rFonts w:asciiTheme="minorHAnsi" w:eastAsiaTheme="minorHAnsi" w:hAnsiTheme="minorHAnsi" w:cstheme="minorHAnsi"/>
          <w:sz w:val="20"/>
          <w:szCs w:val="20"/>
          <w:lang w:val="es-BO" w:eastAsia="en-US"/>
        </w:rPr>
      </w:pPr>
      <w:r>
        <w:rPr>
          <w:rFonts w:asciiTheme="minorHAnsi" w:eastAsiaTheme="minorHAnsi" w:hAnsiTheme="minorHAnsi" w:cstheme="minorHAnsi"/>
          <w:sz w:val="20"/>
          <w:szCs w:val="20"/>
          <w:lang w:val="es-BO" w:eastAsia="en-US"/>
        </w:rPr>
        <w:t xml:space="preserve">En la losa superior de </w:t>
      </w:r>
      <w:proofErr w:type="spellStart"/>
      <w:r>
        <w:rPr>
          <w:rFonts w:asciiTheme="minorHAnsi" w:eastAsiaTheme="minorHAnsi" w:hAnsiTheme="minorHAnsi" w:cstheme="minorHAnsi"/>
          <w:sz w:val="20"/>
          <w:szCs w:val="20"/>
          <w:lang w:val="es-BO" w:eastAsia="en-US"/>
        </w:rPr>
        <w:t>H°A°</w:t>
      </w:r>
      <w:proofErr w:type="spellEnd"/>
      <w:r>
        <w:rPr>
          <w:rFonts w:asciiTheme="minorHAnsi" w:eastAsiaTheme="minorHAnsi" w:hAnsiTheme="minorHAnsi" w:cstheme="minorHAnsi"/>
          <w:sz w:val="20"/>
          <w:szCs w:val="20"/>
          <w:lang w:val="es-BO" w:eastAsia="en-US"/>
        </w:rPr>
        <w:t xml:space="preserve"> de la cámara con código LPZ-01-69 se instalara una tapa metálica</w:t>
      </w:r>
      <w:r w:rsidR="00EC3A65">
        <w:rPr>
          <w:rFonts w:asciiTheme="minorHAnsi" w:eastAsiaTheme="minorHAnsi" w:hAnsiTheme="minorHAnsi" w:cstheme="minorHAnsi"/>
          <w:sz w:val="20"/>
          <w:szCs w:val="20"/>
          <w:lang w:val="es-BO" w:eastAsia="en-US"/>
        </w:rPr>
        <w:t xml:space="preserve"> de hierro fundido gris con un diámetro </w:t>
      </w:r>
      <w:r w:rsidR="002D49BE">
        <w:rPr>
          <w:rFonts w:asciiTheme="minorHAnsi" w:eastAsiaTheme="minorHAnsi" w:hAnsiTheme="minorHAnsi" w:cstheme="minorHAnsi"/>
          <w:sz w:val="20"/>
          <w:szCs w:val="20"/>
          <w:lang w:val="es-BO" w:eastAsia="en-US"/>
        </w:rPr>
        <w:t>interno</w:t>
      </w:r>
      <w:r w:rsidR="00EC3A65">
        <w:rPr>
          <w:rFonts w:asciiTheme="minorHAnsi" w:eastAsiaTheme="minorHAnsi" w:hAnsiTheme="minorHAnsi" w:cstheme="minorHAnsi"/>
          <w:sz w:val="20"/>
          <w:szCs w:val="20"/>
          <w:lang w:val="es-BO" w:eastAsia="en-US"/>
        </w:rPr>
        <w:t xml:space="preserve"> mínimo de 600 mm</w:t>
      </w:r>
      <w:r w:rsidR="003407E8">
        <w:rPr>
          <w:rFonts w:asciiTheme="minorHAnsi" w:eastAsiaTheme="minorHAnsi" w:hAnsiTheme="minorHAnsi" w:cstheme="minorHAnsi"/>
          <w:sz w:val="20"/>
          <w:szCs w:val="20"/>
          <w:lang w:val="es-BO" w:eastAsia="en-US"/>
        </w:rPr>
        <w:t>,</w:t>
      </w:r>
      <w:r w:rsidR="00EC3A65">
        <w:rPr>
          <w:rFonts w:asciiTheme="minorHAnsi" w:eastAsiaTheme="minorHAnsi" w:hAnsiTheme="minorHAnsi" w:cstheme="minorHAnsi"/>
          <w:sz w:val="20"/>
          <w:szCs w:val="20"/>
          <w:lang w:val="es-BO" w:eastAsia="en-US"/>
        </w:rPr>
        <w:t xml:space="preserve"> </w:t>
      </w:r>
      <w:r w:rsidR="003407E8" w:rsidRPr="005A3330">
        <w:rPr>
          <w:rFonts w:asciiTheme="minorHAnsi" w:eastAsiaTheme="minorHAnsi" w:hAnsiTheme="minorHAnsi" w:cstheme="minorHAnsi"/>
          <w:sz w:val="20"/>
          <w:szCs w:val="20"/>
          <w:lang w:val="es-BO" w:eastAsia="en-US"/>
        </w:rPr>
        <w:t xml:space="preserve">los detalles constructivos se exponen en </w:t>
      </w:r>
      <w:r w:rsidR="003407E8">
        <w:rPr>
          <w:rFonts w:asciiTheme="minorHAnsi" w:eastAsiaTheme="minorHAnsi" w:hAnsiTheme="minorHAnsi" w:cstheme="minorHAnsi"/>
          <w:sz w:val="20"/>
          <w:szCs w:val="20"/>
          <w:lang w:val="es-BO" w:eastAsia="en-US"/>
        </w:rPr>
        <w:t>el anexo 2 de planos y gráficos.</w:t>
      </w:r>
    </w:p>
    <w:p w:rsidR="0031499A" w:rsidRPr="005A3330" w:rsidRDefault="007D4F62" w:rsidP="0031499A">
      <w:pPr>
        <w:autoSpaceDE w:val="0"/>
        <w:autoSpaceDN w:val="0"/>
        <w:adjustRightInd w:val="0"/>
        <w:jc w:val="both"/>
        <w:rPr>
          <w:rFonts w:asciiTheme="minorHAnsi" w:eastAsiaTheme="minorHAnsi" w:hAnsiTheme="minorHAnsi" w:cstheme="minorHAnsi"/>
          <w:sz w:val="20"/>
          <w:szCs w:val="20"/>
          <w:lang w:val="es-BO" w:eastAsia="en-US"/>
        </w:rPr>
      </w:pPr>
      <w:r>
        <w:rPr>
          <w:rFonts w:asciiTheme="minorHAnsi" w:eastAsiaTheme="minorHAnsi" w:hAnsiTheme="minorHAnsi" w:cstheme="minorHAnsi"/>
          <w:sz w:val="20"/>
          <w:szCs w:val="20"/>
          <w:lang w:val="es-BO" w:eastAsia="en-US"/>
        </w:rPr>
        <w:t xml:space="preserve"> </w:t>
      </w:r>
      <w:r w:rsidR="00445A26">
        <w:rPr>
          <w:rFonts w:asciiTheme="minorHAnsi" w:eastAsiaTheme="minorHAnsi" w:hAnsiTheme="minorHAnsi" w:cstheme="minorHAnsi"/>
          <w:sz w:val="20"/>
          <w:szCs w:val="20"/>
          <w:lang w:val="es-BO" w:eastAsia="en-US"/>
        </w:rPr>
        <w:t xml:space="preserve"> </w:t>
      </w:r>
      <w:r w:rsidR="00F706CE">
        <w:rPr>
          <w:rFonts w:asciiTheme="minorHAnsi" w:eastAsiaTheme="minorHAnsi" w:hAnsiTheme="minorHAnsi" w:cstheme="minorHAnsi"/>
          <w:sz w:val="20"/>
          <w:szCs w:val="20"/>
          <w:lang w:val="es-BO" w:eastAsia="en-US"/>
        </w:rPr>
        <w:t xml:space="preserve">  </w:t>
      </w:r>
    </w:p>
    <w:p w:rsidR="0031499A" w:rsidRDefault="0031499A" w:rsidP="0031499A">
      <w:pPr>
        <w:autoSpaceDE w:val="0"/>
        <w:autoSpaceDN w:val="0"/>
        <w:adjustRightInd w:val="0"/>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lastRenderedPageBreak/>
        <w:t xml:space="preserve">La empresa Contratista deberá construir </w:t>
      </w:r>
      <w:r w:rsidR="000A40D9">
        <w:rPr>
          <w:rFonts w:asciiTheme="minorHAnsi" w:eastAsiaTheme="minorHAnsi" w:hAnsiTheme="minorHAnsi" w:cstheme="minorHAnsi"/>
          <w:sz w:val="20"/>
          <w:szCs w:val="20"/>
          <w:lang w:val="es-BO" w:eastAsia="en-US"/>
        </w:rPr>
        <w:t>la losa superior</w:t>
      </w:r>
      <w:r w:rsidR="00C75B40">
        <w:rPr>
          <w:rFonts w:asciiTheme="minorHAnsi" w:eastAsiaTheme="minorHAnsi" w:hAnsiTheme="minorHAnsi" w:cstheme="minorHAnsi"/>
          <w:sz w:val="20"/>
          <w:szCs w:val="20"/>
          <w:lang w:val="es-BO" w:eastAsia="en-US"/>
        </w:rPr>
        <w:t xml:space="preserve"> </w:t>
      </w:r>
      <w:r w:rsidR="000A40D9">
        <w:rPr>
          <w:rFonts w:asciiTheme="minorHAnsi" w:eastAsiaTheme="minorHAnsi" w:hAnsiTheme="minorHAnsi" w:cstheme="minorHAnsi"/>
          <w:sz w:val="20"/>
          <w:szCs w:val="20"/>
          <w:lang w:val="es-BO" w:eastAsia="en-US"/>
        </w:rPr>
        <w:t xml:space="preserve">de </w:t>
      </w:r>
      <w:proofErr w:type="spellStart"/>
      <w:r w:rsidR="000A40D9">
        <w:rPr>
          <w:rFonts w:asciiTheme="minorHAnsi" w:eastAsiaTheme="minorHAnsi" w:hAnsiTheme="minorHAnsi" w:cstheme="minorHAnsi"/>
          <w:sz w:val="20"/>
          <w:szCs w:val="20"/>
          <w:lang w:val="es-BO" w:eastAsia="en-US"/>
        </w:rPr>
        <w:t>H°</w:t>
      </w:r>
      <w:proofErr w:type="spellEnd"/>
      <w:r w:rsidR="000A40D9">
        <w:rPr>
          <w:rFonts w:asciiTheme="minorHAnsi" w:eastAsiaTheme="minorHAnsi" w:hAnsiTheme="minorHAnsi" w:cstheme="minorHAnsi"/>
          <w:sz w:val="20"/>
          <w:szCs w:val="20"/>
          <w:lang w:val="es-BO" w:eastAsia="en-US"/>
        </w:rPr>
        <w:t xml:space="preserve"> </w:t>
      </w:r>
      <w:proofErr w:type="spellStart"/>
      <w:r w:rsidR="000A40D9">
        <w:rPr>
          <w:rFonts w:asciiTheme="minorHAnsi" w:eastAsiaTheme="minorHAnsi" w:hAnsiTheme="minorHAnsi" w:cstheme="minorHAnsi"/>
          <w:sz w:val="20"/>
          <w:szCs w:val="20"/>
          <w:lang w:val="es-BO" w:eastAsia="en-US"/>
        </w:rPr>
        <w:t>A°</w:t>
      </w:r>
      <w:proofErr w:type="spellEnd"/>
      <w:r w:rsidR="000A40D9">
        <w:rPr>
          <w:rFonts w:asciiTheme="minorHAnsi" w:eastAsiaTheme="minorHAnsi" w:hAnsiTheme="minorHAnsi" w:cstheme="minorHAnsi"/>
          <w:sz w:val="20"/>
          <w:szCs w:val="20"/>
          <w:lang w:val="es-BO" w:eastAsia="en-US"/>
        </w:rPr>
        <w:t xml:space="preserve"> </w:t>
      </w:r>
      <w:r w:rsidR="00E758E0">
        <w:rPr>
          <w:rFonts w:asciiTheme="minorHAnsi" w:eastAsiaTheme="minorHAnsi" w:hAnsiTheme="minorHAnsi" w:cstheme="minorHAnsi"/>
          <w:sz w:val="20"/>
          <w:szCs w:val="20"/>
          <w:lang w:val="es-BO" w:eastAsia="en-US"/>
        </w:rPr>
        <w:t xml:space="preserve">e instalar la tapa metálica </w:t>
      </w:r>
      <w:r w:rsidR="00C75B40">
        <w:rPr>
          <w:rFonts w:asciiTheme="minorHAnsi" w:eastAsiaTheme="minorHAnsi" w:hAnsiTheme="minorHAnsi" w:cstheme="minorHAnsi"/>
          <w:sz w:val="20"/>
          <w:szCs w:val="20"/>
          <w:lang w:val="es-BO" w:eastAsia="en-US"/>
        </w:rPr>
        <w:t>de la</w:t>
      </w:r>
      <w:r w:rsidR="00E758E0">
        <w:rPr>
          <w:rFonts w:asciiTheme="minorHAnsi" w:eastAsiaTheme="minorHAnsi" w:hAnsiTheme="minorHAnsi" w:cstheme="minorHAnsi"/>
          <w:sz w:val="20"/>
          <w:szCs w:val="20"/>
          <w:lang w:val="es-BO" w:eastAsia="en-US"/>
        </w:rPr>
        <w:t>s</w:t>
      </w:r>
      <w:r w:rsidR="00C75B40">
        <w:rPr>
          <w:rFonts w:asciiTheme="minorHAnsi" w:eastAsiaTheme="minorHAnsi" w:hAnsiTheme="minorHAnsi" w:cstheme="minorHAnsi"/>
          <w:sz w:val="20"/>
          <w:szCs w:val="20"/>
          <w:lang w:val="es-BO" w:eastAsia="en-US"/>
        </w:rPr>
        <w:t xml:space="preserve"> cámara</w:t>
      </w:r>
      <w:r w:rsidR="00E758E0">
        <w:rPr>
          <w:rFonts w:asciiTheme="minorHAnsi" w:eastAsiaTheme="minorHAnsi" w:hAnsiTheme="minorHAnsi" w:cstheme="minorHAnsi"/>
          <w:sz w:val="20"/>
          <w:szCs w:val="20"/>
          <w:lang w:val="es-BO" w:eastAsia="en-US"/>
        </w:rPr>
        <w:t>s</w:t>
      </w:r>
      <w:r w:rsidR="00C75B40">
        <w:rPr>
          <w:rFonts w:asciiTheme="minorHAnsi" w:eastAsiaTheme="minorHAnsi" w:hAnsiTheme="minorHAnsi" w:cstheme="minorHAnsi"/>
          <w:sz w:val="20"/>
          <w:szCs w:val="20"/>
          <w:lang w:val="es-BO" w:eastAsia="en-US"/>
        </w:rPr>
        <w:t xml:space="preserve"> </w:t>
      </w:r>
      <w:r w:rsidRPr="005A3330">
        <w:rPr>
          <w:rFonts w:asciiTheme="minorHAnsi" w:eastAsiaTheme="minorHAnsi" w:hAnsiTheme="minorHAnsi" w:cstheme="minorHAnsi"/>
          <w:sz w:val="20"/>
          <w:szCs w:val="20"/>
          <w:lang w:val="es-BO" w:eastAsia="en-US"/>
        </w:rPr>
        <w:t>conforme a los planos provistos por YPFB</w:t>
      </w:r>
      <w:r w:rsidR="000A40D9">
        <w:rPr>
          <w:rFonts w:asciiTheme="minorHAnsi" w:eastAsiaTheme="minorHAnsi" w:hAnsiTheme="minorHAnsi" w:cstheme="minorHAnsi"/>
          <w:sz w:val="20"/>
          <w:szCs w:val="20"/>
          <w:lang w:val="es-BO" w:eastAsia="en-US"/>
        </w:rPr>
        <w:t xml:space="preserve"> y</w:t>
      </w:r>
      <w:r w:rsidR="00C75B40">
        <w:rPr>
          <w:rFonts w:asciiTheme="minorHAnsi" w:eastAsiaTheme="minorHAnsi" w:hAnsiTheme="minorHAnsi" w:cstheme="minorHAnsi"/>
          <w:sz w:val="20"/>
          <w:szCs w:val="20"/>
          <w:lang w:val="es-BO" w:eastAsia="en-US"/>
        </w:rPr>
        <w:t xml:space="preserve">/o </w:t>
      </w:r>
      <w:r w:rsidR="000A40D9">
        <w:rPr>
          <w:rFonts w:asciiTheme="minorHAnsi" w:eastAsiaTheme="minorHAnsi" w:hAnsiTheme="minorHAnsi" w:cstheme="minorHAnsi"/>
          <w:sz w:val="20"/>
          <w:szCs w:val="20"/>
          <w:lang w:val="es-BO" w:eastAsia="en-US"/>
        </w:rPr>
        <w:t>las instrucciones</w:t>
      </w:r>
      <w:r w:rsidR="00C75B40">
        <w:rPr>
          <w:rFonts w:asciiTheme="minorHAnsi" w:eastAsiaTheme="minorHAnsi" w:hAnsiTheme="minorHAnsi" w:cstheme="minorHAnsi"/>
          <w:sz w:val="20"/>
          <w:szCs w:val="20"/>
          <w:lang w:val="es-BO" w:eastAsia="en-US"/>
        </w:rPr>
        <w:t xml:space="preserve"> emitidas por el SUPERVISOR DE OBRA</w:t>
      </w:r>
      <w:r w:rsidRPr="005A3330">
        <w:rPr>
          <w:rFonts w:asciiTheme="minorHAnsi" w:eastAsiaTheme="minorHAnsi" w:hAnsiTheme="minorHAnsi" w:cstheme="minorHAnsi"/>
          <w:sz w:val="20"/>
          <w:szCs w:val="20"/>
          <w:lang w:val="es-BO" w:eastAsia="en-US"/>
        </w:rPr>
        <w:t>.</w:t>
      </w:r>
    </w:p>
    <w:p w:rsidR="00E758E0" w:rsidRDefault="00E758E0" w:rsidP="0031499A">
      <w:pPr>
        <w:autoSpaceDE w:val="0"/>
        <w:autoSpaceDN w:val="0"/>
        <w:adjustRightInd w:val="0"/>
        <w:jc w:val="both"/>
        <w:rPr>
          <w:rFonts w:asciiTheme="minorHAnsi" w:eastAsiaTheme="minorHAnsi" w:hAnsiTheme="minorHAnsi" w:cstheme="minorHAnsi"/>
          <w:sz w:val="20"/>
          <w:szCs w:val="20"/>
          <w:lang w:val="es-BO" w:eastAsia="en-US"/>
        </w:rPr>
      </w:pPr>
    </w:p>
    <w:p w:rsidR="0031499A" w:rsidRPr="005A3330" w:rsidRDefault="0031499A" w:rsidP="0031499A">
      <w:pPr>
        <w:autoSpaceDE w:val="0"/>
        <w:autoSpaceDN w:val="0"/>
        <w:adjustRightInd w:val="0"/>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Cualquier incidente o accidente que pudiera resultar de la ejecución de este ítem será de entera responsabilidad de la empresa Contratista.</w:t>
      </w:r>
    </w:p>
    <w:p w:rsidR="0031499A" w:rsidRPr="005A3330" w:rsidRDefault="0031499A" w:rsidP="0031499A">
      <w:pPr>
        <w:autoSpaceDE w:val="0"/>
        <w:autoSpaceDN w:val="0"/>
        <w:adjustRightInd w:val="0"/>
        <w:jc w:val="both"/>
        <w:rPr>
          <w:rFonts w:asciiTheme="minorHAnsi" w:eastAsiaTheme="minorHAnsi" w:hAnsiTheme="minorHAnsi" w:cstheme="minorHAnsi"/>
          <w:b/>
          <w:bCs/>
          <w:sz w:val="20"/>
          <w:szCs w:val="20"/>
          <w:lang w:val="es-BO" w:eastAsia="en-US"/>
        </w:rPr>
      </w:pPr>
    </w:p>
    <w:p w:rsidR="0031499A" w:rsidRPr="005A3330" w:rsidRDefault="0031499A" w:rsidP="000D550A">
      <w:pPr>
        <w:pStyle w:val="Prrafodelista"/>
        <w:numPr>
          <w:ilvl w:val="1"/>
          <w:numId w:val="19"/>
        </w:numPr>
        <w:autoSpaceDE w:val="0"/>
        <w:autoSpaceDN w:val="0"/>
        <w:adjustRightInd w:val="0"/>
        <w:contextualSpacing/>
        <w:jc w:val="both"/>
        <w:rPr>
          <w:rFonts w:asciiTheme="minorHAnsi" w:eastAsiaTheme="minorHAnsi" w:hAnsiTheme="minorHAnsi" w:cstheme="minorHAnsi"/>
          <w:b/>
          <w:bCs/>
          <w:sz w:val="20"/>
          <w:szCs w:val="20"/>
          <w:lang w:val="es-BO" w:eastAsia="en-US"/>
        </w:rPr>
      </w:pPr>
      <w:r w:rsidRPr="005A3330">
        <w:rPr>
          <w:rFonts w:asciiTheme="minorHAnsi" w:hAnsiTheme="minorHAnsi" w:cstheme="minorHAnsi"/>
          <w:b/>
          <w:sz w:val="20"/>
          <w:szCs w:val="20"/>
        </w:rPr>
        <w:t>MEDIDAS DE MITIGACIÓN AMBIENTAL</w:t>
      </w:r>
    </w:p>
    <w:p w:rsidR="0031499A" w:rsidRPr="005A3330" w:rsidRDefault="0031499A" w:rsidP="0031499A">
      <w:pPr>
        <w:pStyle w:val="Estilo1"/>
        <w:ind w:left="426"/>
        <w:contextualSpacing/>
        <w:rPr>
          <w:rFonts w:asciiTheme="minorHAnsi" w:hAnsiTheme="minorHAnsi" w:cstheme="minorHAnsi"/>
          <w:sz w:val="20"/>
          <w:szCs w:val="20"/>
        </w:rPr>
      </w:pPr>
    </w:p>
    <w:p w:rsidR="0031499A" w:rsidRPr="005A3330" w:rsidRDefault="0031499A" w:rsidP="0031499A">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1499A" w:rsidRPr="005A3330" w:rsidRDefault="0031499A" w:rsidP="0031499A">
      <w:pPr>
        <w:jc w:val="both"/>
        <w:rPr>
          <w:rFonts w:asciiTheme="minorHAnsi" w:hAnsiTheme="minorHAnsi" w:cstheme="minorHAnsi"/>
          <w:kern w:val="28"/>
          <w:sz w:val="20"/>
          <w:szCs w:val="20"/>
          <w:lang w:val="es-ES_tradnl"/>
        </w:rPr>
      </w:pPr>
    </w:p>
    <w:p w:rsidR="0031499A" w:rsidRPr="005A3330" w:rsidRDefault="0031499A" w:rsidP="0031499A">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1499A" w:rsidRPr="005A3330" w:rsidRDefault="0031499A" w:rsidP="0031499A">
      <w:pPr>
        <w:jc w:val="both"/>
        <w:rPr>
          <w:rFonts w:asciiTheme="minorHAnsi" w:hAnsiTheme="minorHAnsi" w:cstheme="minorHAnsi"/>
          <w:kern w:val="28"/>
          <w:sz w:val="20"/>
          <w:szCs w:val="20"/>
          <w:lang w:val="es-ES_tradnl"/>
        </w:rPr>
      </w:pPr>
    </w:p>
    <w:p w:rsidR="0031499A" w:rsidRPr="005A3330" w:rsidRDefault="0031499A" w:rsidP="0031499A">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1499A" w:rsidRPr="005A3330" w:rsidRDefault="0031499A" w:rsidP="0031499A">
      <w:pPr>
        <w:jc w:val="both"/>
        <w:rPr>
          <w:rFonts w:asciiTheme="minorHAnsi" w:hAnsiTheme="minorHAnsi" w:cstheme="minorHAnsi"/>
          <w:kern w:val="28"/>
          <w:sz w:val="20"/>
          <w:szCs w:val="20"/>
          <w:lang w:val="es-ES_tradnl"/>
        </w:rPr>
      </w:pPr>
    </w:p>
    <w:p w:rsidR="0031499A" w:rsidRPr="005A3330" w:rsidRDefault="0031499A" w:rsidP="0031499A">
      <w:pPr>
        <w:jc w:val="both"/>
        <w:rPr>
          <w:rFonts w:asciiTheme="minorHAnsi" w:hAnsiTheme="minorHAnsi" w:cstheme="minorHAnsi"/>
          <w:sz w:val="20"/>
          <w:szCs w:val="20"/>
        </w:rPr>
      </w:pPr>
      <w:r w:rsidRPr="005A3330">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b/>
          <w:bCs/>
          <w:sz w:val="20"/>
          <w:szCs w:val="20"/>
          <w:lang w:eastAsia="en-US"/>
        </w:rPr>
      </w:pPr>
    </w:p>
    <w:p w:rsidR="0031499A" w:rsidRPr="005A3330" w:rsidRDefault="0031499A" w:rsidP="000D550A">
      <w:pPr>
        <w:pStyle w:val="Prrafodelista"/>
        <w:numPr>
          <w:ilvl w:val="1"/>
          <w:numId w:val="19"/>
        </w:numPr>
        <w:autoSpaceDE w:val="0"/>
        <w:autoSpaceDN w:val="0"/>
        <w:adjustRightInd w:val="0"/>
        <w:contextualSpacing/>
        <w:jc w:val="both"/>
        <w:rPr>
          <w:rFonts w:asciiTheme="minorHAnsi" w:eastAsiaTheme="minorHAnsi" w:hAnsiTheme="minorHAnsi" w:cstheme="minorHAnsi"/>
          <w:b/>
          <w:bCs/>
          <w:sz w:val="20"/>
          <w:szCs w:val="20"/>
          <w:lang w:val="es-BO" w:eastAsia="en-US"/>
        </w:rPr>
      </w:pPr>
      <w:r w:rsidRPr="005A3330">
        <w:rPr>
          <w:rFonts w:asciiTheme="minorHAnsi" w:eastAsiaTheme="minorHAnsi" w:hAnsiTheme="minorHAnsi" w:cstheme="minorHAnsi"/>
          <w:b/>
          <w:bCs/>
          <w:sz w:val="20"/>
          <w:szCs w:val="20"/>
          <w:lang w:val="es-BO" w:eastAsia="en-US"/>
        </w:rPr>
        <w:t>MEDICIÓN Y FORMA DE PAGO</w:t>
      </w:r>
    </w:p>
    <w:p w:rsidR="0031499A" w:rsidRPr="005A3330" w:rsidRDefault="0031499A" w:rsidP="0031499A">
      <w:pPr>
        <w:autoSpaceDE w:val="0"/>
        <w:autoSpaceDN w:val="0"/>
        <w:adjustRightInd w:val="0"/>
        <w:jc w:val="both"/>
        <w:rPr>
          <w:rFonts w:asciiTheme="minorHAnsi" w:eastAsiaTheme="minorHAnsi" w:hAnsiTheme="minorHAnsi" w:cstheme="minorHAnsi"/>
          <w:b/>
          <w:bCs/>
          <w:sz w:val="20"/>
          <w:szCs w:val="20"/>
          <w:lang w:val="es-BO" w:eastAsia="en-US"/>
        </w:rPr>
      </w:pPr>
    </w:p>
    <w:p w:rsidR="0031499A" w:rsidRPr="005A3330" w:rsidRDefault="0031499A" w:rsidP="0031499A">
      <w:pPr>
        <w:autoSpaceDE w:val="0"/>
        <w:autoSpaceDN w:val="0"/>
        <w:adjustRightInd w:val="0"/>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Este ítem será medido y pagado por</w:t>
      </w:r>
      <w:r w:rsidR="00E42642" w:rsidRPr="005A3330">
        <w:rPr>
          <w:rFonts w:asciiTheme="minorHAnsi" w:eastAsiaTheme="minorHAnsi" w:hAnsiTheme="minorHAnsi" w:cstheme="minorHAnsi"/>
          <w:sz w:val="20"/>
          <w:szCs w:val="20"/>
          <w:lang w:val="es-BO" w:eastAsia="en-US"/>
        </w:rPr>
        <w:t xml:space="preserve"> </w:t>
      </w:r>
      <w:r w:rsidR="00C75B40">
        <w:rPr>
          <w:rFonts w:asciiTheme="minorHAnsi" w:eastAsiaTheme="minorHAnsi" w:hAnsiTheme="minorHAnsi" w:cstheme="minorHAnsi"/>
          <w:sz w:val="20"/>
          <w:szCs w:val="20"/>
          <w:lang w:val="es-BO" w:eastAsia="en-US"/>
        </w:rPr>
        <w:t>metro cubico</w:t>
      </w:r>
      <w:r w:rsidR="00E42642" w:rsidRPr="005A3330">
        <w:rPr>
          <w:rFonts w:asciiTheme="minorHAnsi" w:eastAsiaTheme="minorHAnsi" w:hAnsiTheme="minorHAnsi" w:cstheme="minorHAnsi"/>
          <w:sz w:val="20"/>
          <w:szCs w:val="20"/>
          <w:lang w:val="es-BO" w:eastAsia="en-US"/>
        </w:rPr>
        <w:t xml:space="preserve"> </w:t>
      </w:r>
      <w:r w:rsidRPr="005A3330">
        <w:rPr>
          <w:rFonts w:asciiTheme="minorHAnsi" w:eastAsiaTheme="minorHAnsi" w:hAnsiTheme="minorHAnsi" w:cstheme="minorHAnsi"/>
          <w:sz w:val="20"/>
          <w:szCs w:val="20"/>
          <w:lang w:val="es-BO" w:eastAsia="en-US"/>
        </w:rPr>
        <w:t>de acuerdo a los precios unitarios establecidos en el contrato, el mismo será considerado como concluido una vez que el Supervisor compruebe que la</w:t>
      </w:r>
      <w:r w:rsidR="007D4F62">
        <w:rPr>
          <w:rFonts w:asciiTheme="minorHAnsi" w:eastAsiaTheme="minorHAnsi" w:hAnsiTheme="minorHAnsi" w:cstheme="minorHAnsi"/>
          <w:sz w:val="20"/>
          <w:szCs w:val="20"/>
          <w:lang w:val="es-BO" w:eastAsia="en-US"/>
        </w:rPr>
        <w:t xml:space="preserve"> construcción de la losa superior de la cámara</w:t>
      </w:r>
      <w:r w:rsidRPr="005A3330">
        <w:rPr>
          <w:rFonts w:asciiTheme="minorHAnsi" w:eastAsiaTheme="minorHAnsi" w:hAnsiTheme="minorHAnsi" w:cstheme="minorHAnsi"/>
          <w:sz w:val="20"/>
          <w:szCs w:val="20"/>
          <w:lang w:val="es-BO" w:eastAsia="en-US"/>
        </w:rPr>
        <w:t xml:space="preserve"> </w:t>
      </w:r>
      <w:r w:rsidR="000D550A">
        <w:rPr>
          <w:rFonts w:asciiTheme="minorHAnsi" w:eastAsiaTheme="minorHAnsi" w:hAnsiTheme="minorHAnsi" w:cstheme="minorHAnsi"/>
          <w:sz w:val="20"/>
          <w:szCs w:val="20"/>
          <w:lang w:val="es-BO" w:eastAsia="en-US"/>
        </w:rPr>
        <w:t xml:space="preserve">e instalación de la tapa metálica </w:t>
      </w:r>
      <w:r w:rsidRPr="005A3330">
        <w:rPr>
          <w:rFonts w:asciiTheme="minorHAnsi" w:eastAsiaTheme="minorHAnsi" w:hAnsiTheme="minorHAnsi" w:cstheme="minorHAnsi"/>
          <w:sz w:val="20"/>
          <w:szCs w:val="20"/>
          <w:lang w:val="es-BO" w:eastAsia="en-US"/>
        </w:rPr>
        <w:t>responde a las especificaciones solicitadas.</w:t>
      </w:r>
    </w:p>
    <w:p w:rsidR="0031499A" w:rsidRPr="005A3330" w:rsidRDefault="0031499A" w:rsidP="0031499A">
      <w:pPr>
        <w:autoSpaceDE w:val="0"/>
        <w:autoSpaceDN w:val="0"/>
        <w:adjustRightInd w:val="0"/>
        <w:jc w:val="both"/>
        <w:rPr>
          <w:rFonts w:asciiTheme="minorHAnsi" w:eastAsiaTheme="minorHAnsi" w:hAnsiTheme="minorHAnsi" w:cstheme="minorHAnsi"/>
          <w:sz w:val="20"/>
          <w:szCs w:val="20"/>
          <w:lang w:val="es-BO" w:eastAsia="en-US"/>
        </w:rPr>
      </w:pPr>
    </w:p>
    <w:p w:rsidR="0031499A" w:rsidRPr="005A3330" w:rsidRDefault="0031499A" w:rsidP="0031499A">
      <w:pPr>
        <w:autoSpaceDE w:val="0"/>
        <w:autoSpaceDN w:val="0"/>
        <w:adjustRightInd w:val="0"/>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Estos precios serán la compensación total por concepto de mano de obra, materiales, equipos, herramientas e imprevistos.</w:t>
      </w:r>
    </w:p>
    <w:p w:rsidR="0031499A" w:rsidRPr="005A3330" w:rsidRDefault="0031499A" w:rsidP="0031499A">
      <w:pPr>
        <w:autoSpaceDE w:val="0"/>
        <w:autoSpaceDN w:val="0"/>
        <w:adjustRightInd w:val="0"/>
        <w:jc w:val="both"/>
        <w:rPr>
          <w:rFonts w:asciiTheme="minorHAnsi" w:eastAsiaTheme="minorHAnsi" w:hAnsiTheme="minorHAnsi" w:cstheme="minorHAnsi"/>
          <w:sz w:val="20"/>
          <w:szCs w:val="20"/>
          <w:lang w:val="es-BO" w:eastAsia="en-US"/>
        </w:rPr>
      </w:pPr>
    </w:p>
    <w:p w:rsidR="0031499A" w:rsidRPr="005A3330" w:rsidRDefault="000D550A" w:rsidP="000D550A">
      <w:pPr>
        <w:pStyle w:val="Ttulo3"/>
        <w:keepLines w:val="0"/>
        <w:numPr>
          <w:ilvl w:val="0"/>
          <w:numId w:val="19"/>
        </w:numPr>
        <w:spacing w:before="0" w:line="240" w:lineRule="auto"/>
        <w:contextualSpacing/>
        <w:jc w:val="both"/>
        <w:rPr>
          <w:rFonts w:asciiTheme="minorHAnsi" w:hAnsiTheme="minorHAnsi" w:cstheme="minorHAnsi"/>
          <w:color w:val="auto"/>
        </w:rPr>
      </w:pPr>
      <w:r>
        <w:rPr>
          <w:rFonts w:asciiTheme="minorHAnsi" w:hAnsiTheme="minorHAnsi" w:cstheme="minorHAnsi"/>
          <w:color w:val="auto"/>
          <w:kern w:val="28"/>
        </w:rPr>
        <w:lastRenderedPageBreak/>
        <w:t>PROVISION</w:t>
      </w:r>
      <w:r w:rsidR="00461EA2">
        <w:rPr>
          <w:rFonts w:asciiTheme="minorHAnsi" w:hAnsiTheme="minorHAnsi" w:cstheme="minorHAnsi"/>
          <w:color w:val="auto"/>
          <w:kern w:val="28"/>
        </w:rPr>
        <w:t xml:space="preserve"> </w:t>
      </w:r>
      <w:r>
        <w:rPr>
          <w:rFonts w:asciiTheme="minorHAnsi" w:hAnsiTheme="minorHAnsi" w:cstheme="minorHAnsi"/>
          <w:color w:val="auto"/>
          <w:kern w:val="28"/>
        </w:rPr>
        <w:t>DE TAPA METALICA</w:t>
      </w:r>
    </w:p>
    <w:p w:rsidR="000D550A" w:rsidRDefault="0031499A" w:rsidP="0031499A">
      <w:pPr>
        <w:tabs>
          <w:tab w:val="left" w:pos="3151"/>
        </w:tabs>
        <w:contextualSpacing/>
        <w:jc w:val="both"/>
        <w:rPr>
          <w:rFonts w:asciiTheme="minorHAnsi" w:hAnsiTheme="minorHAnsi" w:cstheme="minorHAnsi"/>
          <w:b/>
          <w:kern w:val="28"/>
          <w:sz w:val="20"/>
          <w:szCs w:val="20"/>
        </w:rPr>
      </w:pPr>
      <w:r w:rsidRPr="005A3330">
        <w:rPr>
          <w:rFonts w:asciiTheme="minorHAnsi" w:hAnsiTheme="minorHAnsi" w:cstheme="minorHAnsi"/>
          <w:b/>
          <w:kern w:val="28"/>
          <w:sz w:val="20"/>
          <w:szCs w:val="20"/>
        </w:rPr>
        <w:t xml:space="preserve">UNIDAD: </w:t>
      </w:r>
      <w:r w:rsidR="0075740F">
        <w:rPr>
          <w:rFonts w:asciiTheme="minorHAnsi" w:hAnsiTheme="minorHAnsi" w:cstheme="minorHAnsi"/>
          <w:b/>
          <w:kern w:val="28"/>
          <w:sz w:val="20"/>
          <w:szCs w:val="20"/>
        </w:rPr>
        <w:t>PZA</w:t>
      </w:r>
    </w:p>
    <w:p w:rsidR="0031499A" w:rsidRPr="005A3330" w:rsidRDefault="0031499A" w:rsidP="0031499A">
      <w:pPr>
        <w:tabs>
          <w:tab w:val="left" w:pos="3151"/>
        </w:tabs>
        <w:contextualSpacing/>
        <w:jc w:val="both"/>
        <w:rPr>
          <w:rFonts w:asciiTheme="minorHAnsi" w:hAnsiTheme="minorHAnsi" w:cstheme="minorHAnsi"/>
          <w:b/>
          <w:kern w:val="28"/>
          <w:sz w:val="20"/>
          <w:szCs w:val="20"/>
        </w:rPr>
      </w:pPr>
      <w:r w:rsidRPr="005A3330">
        <w:rPr>
          <w:rFonts w:asciiTheme="minorHAnsi" w:hAnsiTheme="minorHAnsi" w:cstheme="minorHAnsi"/>
          <w:b/>
          <w:kern w:val="28"/>
          <w:sz w:val="20"/>
          <w:szCs w:val="20"/>
        </w:rPr>
        <w:tab/>
      </w:r>
    </w:p>
    <w:p w:rsidR="0031499A" w:rsidRPr="005A3330" w:rsidRDefault="0031499A" w:rsidP="000D550A">
      <w:pPr>
        <w:pStyle w:val="Prrafodelista"/>
        <w:numPr>
          <w:ilvl w:val="0"/>
          <w:numId w:val="19"/>
        </w:numPr>
        <w:contextualSpacing/>
        <w:jc w:val="both"/>
        <w:rPr>
          <w:rFonts w:asciiTheme="minorHAnsi" w:eastAsia="Arial Unicode MS" w:hAnsiTheme="minorHAnsi" w:cstheme="minorHAnsi"/>
          <w:b/>
          <w:vanish/>
          <w:kern w:val="28"/>
          <w:sz w:val="20"/>
          <w:szCs w:val="20"/>
          <w:lang w:val="es-ES_tradnl"/>
        </w:rPr>
      </w:pPr>
    </w:p>
    <w:p w:rsidR="0031499A" w:rsidRPr="005A3330" w:rsidRDefault="0031499A" w:rsidP="000D550A">
      <w:pPr>
        <w:pStyle w:val="Estilo1"/>
        <w:numPr>
          <w:ilvl w:val="1"/>
          <w:numId w:val="20"/>
        </w:numPr>
        <w:contextualSpacing/>
        <w:rPr>
          <w:rFonts w:asciiTheme="minorHAnsi" w:eastAsiaTheme="minorEastAsia" w:hAnsiTheme="minorHAnsi" w:cstheme="minorHAnsi"/>
          <w:kern w:val="28"/>
          <w:sz w:val="20"/>
          <w:szCs w:val="20"/>
          <w:lang w:val="es-ES"/>
        </w:rPr>
      </w:pPr>
      <w:r w:rsidRPr="005A3330">
        <w:rPr>
          <w:rFonts w:asciiTheme="minorHAnsi" w:hAnsiTheme="minorHAnsi" w:cstheme="minorHAnsi"/>
          <w:kern w:val="28"/>
          <w:sz w:val="20"/>
          <w:szCs w:val="20"/>
        </w:rPr>
        <w:t>DEFINICIÓN</w:t>
      </w:r>
    </w:p>
    <w:p w:rsidR="000D550A" w:rsidRDefault="000D550A" w:rsidP="0031499A">
      <w:pPr>
        <w:contextualSpacing/>
        <w:jc w:val="both"/>
        <w:rPr>
          <w:rFonts w:asciiTheme="minorHAnsi" w:hAnsiTheme="minorHAnsi" w:cstheme="minorHAnsi"/>
          <w:kern w:val="28"/>
          <w:sz w:val="20"/>
          <w:szCs w:val="20"/>
        </w:rPr>
      </w:pPr>
    </w:p>
    <w:p w:rsidR="0031499A" w:rsidRPr="005A3330" w:rsidRDefault="000D550A" w:rsidP="000D550A">
      <w:pPr>
        <w:autoSpaceDE w:val="0"/>
        <w:autoSpaceDN w:val="0"/>
        <w:adjustRightInd w:val="0"/>
        <w:jc w:val="both"/>
        <w:rPr>
          <w:rFonts w:asciiTheme="minorHAnsi" w:hAnsiTheme="minorHAnsi" w:cstheme="minorHAnsi"/>
          <w:kern w:val="28"/>
          <w:sz w:val="20"/>
          <w:szCs w:val="20"/>
        </w:rPr>
      </w:pPr>
      <w:r w:rsidRPr="005A3330">
        <w:rPr>
          <w:rFonts w:asciiTheme="minorHAnsi" w:hAnsiTheme="minorHAnsi" w:cstheme="minorHAnsi"/>
          <w:kern w:val="28"/>
          <w:sz w:val="20"/>
          <w:szCs w:val="20"/>
        </w:rPr>
        <w:t xml:space="preserve">Este ítem consiste en la </w:t>
      </w:r>
      <w:r>
        <w:rPr>
          <w:rFonts w:asciiTheme="minorHAnsi" w:hAnsiTheme="minorHAnsi" w:cstheme="minorHAnsi"/>
          <w:kern w:val="28"/>
          <w:sz w:val="20"/>
          <w:szCs w:val="20"/>
        </w:rPr>
        <w:t xml:space="preserve">provisión de la tapa metálica (entrada de hombre) según las </w:t>
      </w:r>
      <w:r w:rsidR="003F4D09">
        <w:rPr>
          <w:rFonts w:asciiTheme="minorHAnsi" w:hAnsiTheme="minorHAnsi" w:cstheme="minorHAnsi"/>
          <w:kern w:val="28"/>
          <w:sz w:val="20"/>
          <w:szCs w:val="20"/>
        </w:rPr>
        <w:t xml:space="preserve">especificaciones </w:t>
      </w:r>
      <w:r>
        <w:rPr>
          <w:rFonts w:asciiTheme="minorHAnsi" w:hAnsiTheme="minorHAnsi" w:cstheme="minorHAnsi"/>
          <w:kern w:val="28"/>
          <w:sz w:val="20"/>
          <w:szCs w:val="20"/>
        </w:rPr>
        <w:t xml:space="preserve">detalladas en </w:t>
      </w:r>
      <w:r w:rsidR="003F4D09">
        <w:rPr>
          <w:rFonts w:asciiTheme="minorHAnsi" w:hAnsiTheme="minorHAnsi" w:cstheme="minorHAnsi"/>
          <w:kern w:val="28"/>
          <w:sz w:val="20"/>
          <w:szCs w:val="20"/>
        </w:rPr>
        <w:t xml:space="preserve">el presente </w:t>
      </w:r>
      <w:r>
        <w:rPr>
          <w:rFonts w:asciiTheme="minorHAnsi" w:hAnsiTheme="minorHAnsi" w:cstheme="minorHAnsi"/>
          <w:kern w:val="28"/>
          <w:sz w:val="20"/>
          <w:szCs w:val="20"/>
        </w:rPr>
        <w:t xml:space="preserve">ítem, a ser instaladas en </w:t>
      </w:r>
      <w:r w:rsidR="003F4D09">
        <w:rPr>
          <w:rFonts w:asciiTheme="minorHAnsi" w:hAnsiTheme="minorHAnsi" w:cstheme="minorHAnsi"/>
          <w:kern w:val="28"/>
          <w:sz w:val="20"/>
          <w:szCs w:val="20"/>
        </w:rPr>
        <w:t xml:space="preserve">las </w:t>
      </w:r>
      <w:r>
        <w:rPr>
          <w:rFonts w:asciiTheme="minorHAnsi" w:hAnsiTheme="minorHAnsi" w:cstheme="minorHAnsi"/>
          <w:kern w:val="28"/>
          <w:sz w:val="20"/>
          <w:szCs w:val="20"/>
        </w:rPr>
        <w:t xml:space="preserve">cámaras con código </w:t>
      </w:r>
      <w:r>
        <w:rPr>
          <w:rFonts w:asciiTheme="minorHAnsi" w:eastAsia="Arial Unicode MS" w:hAnsiTheme="minorHAnsi" w:cstheme="minorHAnsi"/>
          <w:sz w:val="20"/>
          <w:szCs w:val="20"/>
          <w:lang w:val="es-ES_tradnl"/>
        </w:rPr>
        <w:t xml:space="preserve">LPZ-01-12, LPZ-01-13, LPZ-01-34, LPZ-01-69,    </w:t>
      </w:r>
    </w:p>
    <w:p w:rsidR="0031499A" w:rsidRPr="005A3330" w:rsidRDefault="0031499A" w:rsidP="0031499A">
      <w:pPr>
        <w:contextualSpacing/>
        <w:jc w:val="both"/>
        <w:rPr>
          <w:rFonts w:asciiTheme="minorHAnsi" w:hAnsiTheme="minorHAnsi" w:cstheme="minorHAnsi"/>
          <w:kern w:val="28"/>
          <w:sz w:val="20"/>
          <w:szCs w:val="20"/>
        </w:rPr>
      </w:pPr>
    </w:p>
    <w:p w:rsidR="0031499A" w:rsidRPr="005A3330" w:rsidRDefault="0031499A" w:rsidP="000D550A">
      <w:pPr>
        <w:pStyle w:val="Estilo1"/>
        <w:numPr>
          <w:ilvl w:val="1"/>
          <w:numId w:val="20"/>
        </w:numPr>
        <w:contextualSpacing/>
        <w:rPr>
          <w:rFonts w:asciiTheme="minorHAnsi" w:eastAsiaTheme="minorEastAsia" w:hAnsiTheme="minorHAnsi" w:cstheme="minorHAnsi"/>
          <w:kern w:val="28"/>
          <w:sz w:val="20"/>
          <w:szCs w:val="20"/>
          <w:lang w:val="es-ES"/>
        </w:rPr>
      </w:pPr>
      <w:r w:rsidRPr="005A3330">
        <w:rPr>
          <w:rFonts w:asciiTheme="minorHAnsi" w:hAnsiTheme="minorHAnsi" w:cstheme="minorHAnsi"/>
          <w:kern w:val="28"/>
          <w:sz w:val="20"/>
          <w:szCs w:val="20"/>
        </w:rPr>
        <w:t>MATERIALES</w:t>
      </w:r>
      <w:r w:rsidRPr="005A3330">
        <w:rPr>
          <w:rFonts w:asciiTheme="minorHAnsi" w:eastAsiaTheme="minorEastAsia" w:hAnsiTheme="minorHAnsi" w:cstheme="minorHAnsi"/>
          <w:kern w:val="28"/>
          <w:sz w:val="20"/>
          <w:szCs w:val="20"/>
          <w:lang w:val="es-ES"/>
        </w:rPr>
        <w:t>, HERRAMIENTAS Y EQUIPO.</w:t>
      </w:r>
    </w:p>
    <w:p w:rsidR="003F4D09" w:rsidRDefault="003F4D09" w:rsidP="0031499A">
      <w:pPr>
        <w:contextualSpacing/>
        <w:jc w:val="both"/>
        <w:rPr>
          <w:rFonts w:asciiTheme="minorHAnsi" w:hAnsiTheme="minorHAnsi" w:cstheme="minorHAnsi"/>
          <w:kern w:val="28"/>
          <w:sz w:val="20"/>
          <w:szCs w:val="20"/>
        </w:rPr>
      </w:pPr>
    </w:p>
    <w:p w:rsidR="003F4D09" w:rsidRPr="003F4D09" w:rsidRDefault="003F4D09" w:rsidP="003F4D09">
      <w:pPr>
        <w:autoSpaceDE w:val="0"/>
        <w:autoSpaceDN w:val="0"/>
        <w:adjustRightInd w:val="0"/>
        <w:jc w:val="both"/>
        <w:rPr>
          <w:rFonts w:asciiTheme="minorHAnsi" w:hAnsiTheme="minorHAnsi" w:cstheme="minorHAnsi"/>
          <w:kern w:val="28"/>
          <w:sz w:val="20"/>
          <w:szCs w:val="20"/>
        </w:rPr>
      </w:pPr>
      <w:r w:rsidRPr="003F4D09">
        <w:rPr>
          <w:rFonts w:asciiTheme="minorHAnsi" w:hAnsiTheme="minorHAnsi" w:cstheme="minorHAnsi"/>
          <w:kern w:val="28"/>
          <w:sz w:val="20"/>
          <w:szCs w:val="20"/>
        </w:rPr>
        <w:t xml:space="preserve">El Contratista suministrará todos los materiales, herramientas, equipos y personal necesarios </w:t>
      </w:r>
      <w:r>
        <w:rPr>
          <w:rFonts w:asciiTheme="minorHAnsi" w:hAnsiTheme="minorHAnsi" w:cstheme="minorHAnsi"/>
          <w:kern w:val="28"/>
          <w:sz w:val="20"/>
          <w:szCs w:val="20"/>
        </w:rPr>
        <w:t>para la provisión de las tapas metálicas detalladas en el presente ítem.</w:t>
      </w:r>
    </w:p>
    <w:p w:rsidR="0031499A" w:rsidRPr="005A3330" w:rsidRDefault="0031499A" w:rsidP="000D550A">
      <w:pPr>
        <w:pStyle w:val="Estilo1"/>
        <w:numPr>
          <w:ilvl w:val="1"/>
          <w:numId w:val="20"/>
        </w:numPr>
        <w:contextualSpacing/>
        <w:rPr>
          <w:rFonts w:asciiTheme="minorHAnsi" w:eastAsiaTheme="minorEastAsia" w:hAnsiTheme="minorHAnsi" w:cstheme="minorHAnsi"/>
          <w:kern w:val="28"/>
          <w:sz w:val="20"/>
          <w:szCs w:val="20"/>
          <w:lang w:val="es-ES"/>
        </w:rPr>
      </w:pPr>
      <w:r w:rsidRPr="005A3330">
        <w:rPr>
          <w:rFonts w:asciiTheme="minorHAnsi" w:hAnsiTheme="minorHAnsi" w:cstheme="minorHAnsi"/>
          <w:kern w:val="28"/>
          <w:sz w:val="20"/>
          <w:szCs w:val="20"/>
        </w:rPr>
        <w:t>PROCEDIMIENTO</w:t>
      </w:r>
      <w:r w:rsidRPr="005A3330">
        <w:rPr>
          <w:rFonts w:asciiTheme="minorHAnsi" w:eastAsiaTheme="minorEastAsia" w:hAnsiTheme="minorHAnsi" w:cstheme="minorHAnsi"/>
          <w:kern w:val="28"/>
          <w:sz w:val="20"/>
          <w:szCs w:val="20"/>
          <w:lang w:val="es-ES"/>
        </w:rPr>
        <w:t xml:space="preserve"> PARA LA EJECUCIÓN.</w:t>
      </w:r>
    </w:p>
    <w:p w:rsidR="003F4D09" w:rsidRDefault="003F4D09" w:rsidP="0031499A">
      <w:pPr>
        <w:contextualSpacing/>
        <w:jc w:val="both"/>
        <w:rPr>
          <w:rFonts w:asciiTheme="minorHAnsi" w:hAnsiTheme="minorHAnsi" w:cstheme="minorHAnsi"/>
          <w:kern w:val="28"/>
          <w:sz w:val="20"/>
          <w:szCs w:val="20"/>
        </w:rPr>
      </w:pPr>
    </w:p>
    <w:p w:rsidR="002D49BE" w:rsidRDefault="002D49BE" w:rsidP="0064628E">
      <w:pPr>
        <w:contextualSpacing/>
        <w:jc w:val="both"/>
        <w:rPr>
          <w:rFonts w:asciiTheme="minorHAnsi" w:eastAsiaTheme="minorHAnsi" w:hAnsiTheme="minorHAnsi" w:cstheme="minorHAnsi"/>
          <w:sz w:val="20"/>
          <w:szCs w:val="20"/>
          <w:lang w:val="es-BO" w:eastAsia="en-US"/>
        </w:rPr>
      </w:pPr>
      <w:r>
        <w:rPr>
          <w:rFonts w:asciiTheme="minorHAnsi" w:hAnsiTheme="minorHAnsi" w:cstheme="minorHAnsi"/>
          <w:kern w:val="28"/>
          <w:sz w:val="20"/>
          <w:szCs w:val="20"/>
        </w:rPr>
        <w:t xml:space="preserve">Las tapas metálicas a ser provistas para las </w:t>
      </w:r>
      <w:r w:rsidR="003F4D09">
        <w:rPr>
          <w:rFonts w:asciiTheme="minorHAnsi" w:hAnsiTheme="minorHAnsi" w:cstheme="minorHAnsi"/>
          <w:kern w:val="28"/>
          <w:sz w:val="20"/>
          <w:szCs w:val="20"/>
        </w:rPr>
        <w:t xml:space="preserve">cámaras con código </w:t>
      </w:r>
      <w:r>
        <w:rPr>
          <w:rFonts w:asciiTheme="minorHAnsi" w:eastAsiaTheme="minorHAnsi" w:hAnsiTheme="minorHAnsi" w:cstheme="minorHAnsi"/>
          <w:sz w:val="20"/>
          <w:szCs w:val="20"/>
          <w:lang w:val="es-BO" w:eastAsia="en-US"/>
        </w:rPr>
        <w:t xml:space="preserve">LPZ-01-12, PLZ-01-13, LPZ-01-34 serán </w:t>
      </w:r>
      <w:r w:rsidRPr="005A3330">
        <w:rPr>
          <w:rFonts w:asciiTheme="minorHAnsi" w:eastAsiaTheme="minorHAnsi" w:hAnsiTheme="minorHAnsi" w:cstheme="minorHAnsi"/>
          <w:sz w:val="20"/>
          <w:szCs w:val="20"/>
          <w:lang w:val="es-BO" w:eastAsia="en-US"/>
        </w:rPr>
        <w:t xml:space="preserve">con dimensiones de 0.70 x 0.70 m, </w:t>
      </w:r>
      <w:r>
        <w:rPr>
          <w:rFonts w:asciiTheme="minorHAnsi" w:eastAsiaTheme="minorHAnsi" w:hAnsiTheme="minorHAnsi" w:cstheme="minorHAnsi"/>
          <w:sz w:val="20"/>
          <w:szCs w:val="20"/>
          <w:lang w:val="es-BO" w:eastAsia="en-US"/>
        </w:rPr>
        <w:t xml:space="preserve">fabricada </w:t>
      </w:r>
      <w:r w:rsidRPr="005A3330">
        <w:rPr>
          <w:rFonts w:asciiTheme="minorHAnsi" w:eastAsiaTheme="minorHAnsi" w:hAnsiTheme="minorHAnsi" w:cstheme="minorHAnsi"/>
          <w:sz w:val="20"/>
          <w:szCs w:val="20"/>
          <w:lang w:val="es-BO" w:eastAsia="en-US"/>
        </w:rPr>
        <w:t>con plancha de espesor 3.00 mm, refuerzos transversales y laterales de angular de 2’’x ¼’’, bisagras de fierro macizo de 1’’ cada 26.00 cm, pasamanos lateral soldado a la tapa de fierro corrugado de ½’’ y pasador para el candado de fierro corrugado de ½’’ soldado a la base y tapa</w:t>
      </w:r>
      <w:r w:rsidRPr="002D49BE">
        <w:rPr>
          <w:rFonts w:asciiTheme="minorHAnsi" w:eastAsiaTheme="minorHAnsi" w:hAnsiTheme="minorHAnsi" w:cstheme="minorHAnsi"/>
          <w:sz w:val="20"/>
          <w:szCs w:val="20"/>
          <w:lang w:val="es-BO" w:eastAsia="en-US"/>
        </w:rPr>
        <w:t xml:space="preserve"> </w:t>
      </w:r>
      <w:r>
        <w:rPr>
          <w:rFonts w:asciiTheme="minorHAnsi" w:eastAsiaTheme="minorHAnsi" w:hAnsiTheme="minorHAnsi" w:cstheme="minorHAnsi"/>
          <w:sz w:val="20"/>
          <w:szCs w:val="20"/>
          <w:lang w:val="es-BO" w:eastAsia="en-US"/>
        </w:rPr>
        <w:t>metálica, p</w:t>
      </w:r>
      <w:r w:rsidRPr="005A3330">
        <w:rPr>
          <w:rFonts w:asciiTheme="minorHAnsi" w:eastAsiaTheme="minorHAnsi" w:hAnsiTheme="minorHAnsi" w:cstheme="minorHAnsi"/>
          <w:sz w:val="20"/>
          <w:szCs w:val="20"/>
          <w:lang w:val="es-BO" w:eastAsia="en-US"/>
        </w:rPr>
        <w:t>ara la protección anticorrosiva se aplicara sobre toda su superficie pintura anticorrosiva de color amarrilla</w:t>
      </w:r>
      <w:r>
        <w:rPr>
          <w:rFonts w:asciiTheme="minorHAnsi" w:eastAsiaTheme="minorHAnsi" w:hAnsiTheme="minorHAnsi" w:cstheme="minorHAnsi"/>
          <w:sz w:val="20"/>
          <w:szCs w:val="20"/>
          <w:lang w:val="es-BO" w:eastAsia="en-US"/>
        </w:rPr>
        <w:t xml:space="preserve"> </w:t>
      </w:r>
    </w:p>
    <w:p w:rsidR="0031499A" w:rsidRPr="005A3330" w:rsidRDefault="002D49BE" w:rsidP="0064628E">
      <w:pPr>
        <w:contextualSpacing/>
        <w:jc w:val="both"/>
        <w:rPr>
          <w:rFonts w:asciiTheme="minorHAnsi" w:hAnsiTheme="minorHAnsi" w:cstheme="minorHAnsi"/>
          <w:kern w:val="28"/>
          <w:sz w:val="20"/>
          <w:szCs w:val="20"/>
        </w:rPr>
      </w:pPr>
      <w:r w:rsidRPr="005A3330">
        <w:rPr>
          <w:rFonts w:asciiTheme="minorHAnsi" w:eastAsiaTheme="minorHAnsi" w:hAnsiTheme="minorHAnsi" w:cstheme="minorHAnsi"/>
          <w:sz w:val="20"/>
          <w:szCs w:val="20"/>
          <w:lang w:val="es-BO" w:eastAsia="en-US"/>
        </w:rPr>
        <w:t xml:space="preserve"> </w:t>
      </w:r>
    </w:p>
    <w:p w:rsidR="0031499A" w:rsidRDefault="002D49BE" w:rsidP="0064628E">
      <w:pPr>
        <w:contextualSpacing/>
        <w:jc w:val="both"/>
        <w:rPr>
          <w:rFonts w:asciiTheme="minorHAnsi" w:hAnsiTheme="minorHAnsi" w:cstheme="minorHAnsi"/>
          <w:kern w:val="28"/>
          <w:sz w:val="20"/>
          <w:szCs w:val="20"/>
        </w:rPr>
      </w:pPr>
      <w:r>
        <w:rPr>
          <w:rFonts w:asciiTheme="minorHAnsi" w:hAnsiTheme="minorHAnsi" w:cstheme="minorHAnsi"/>
          <w:kern w:val="28"/>
          <w:sz w:val="20"/>
          <w:szCs w:val="20"/>
        </w:rPr>
        <w:t>La tapa metálica a ser provista para la cámara con código</w:t>
      </w:r>
      <w:r w:rsidRPr="002D49BE">
        <w:rPr>
          <w:rFonts w:asciiTheme="minorHAnsi" w:hAnsiTheme="minorHAnsi" w:cstheme="minorHAnsi"/>
          <w:kern w:val="28"/>
          <w:sz w:val="20"/>
          <w:szCs w:val="20"/>
        </w:rPr>
        <w:t xml:space="preserve"> LPZ-01-69 </w:t>
      </w:r>
      <w:r w:rsidR="00D16517" w:rsidRPr="002D49BE">
        <w:rPr>
          <w:rFonts w:asciiTheme="minorHAnsi" w:hAnsiTheme="minorHAnsi" w:cstheme="minorHAnsi"/>
          <w:kern w:val="28"/>
          <w:sz w:val="20"/>
          <w:szCs w:val="20"/>
        </w:rPr>
        <w:t>será</w:t>
      </w:r>
      <w:r w:rsidRPr="002D49BE">
        <w:rPr>
          <w:rFonts w:asciiTheme="minorHAnsi" w:hAnsiTheme="minorHAnsi" w:cstheme="minorHAnsi"/>
          <w:kern w:val="28"/>
          <w:sz w:val="20"/>
          <w:szCs w:val="20"/>
        </w:rPr>
        <w:t xml:space="preserve"> de hierro fundido gris con un diámetro interno mínimo de 600 mm, tendrá bisagra</w:t>
      </w:r>
      <w:r w:rsidR="00D16517">
        <w:rPr>
          <w:rFonts w:asciiTheme="minorHAnsi" w:hAnsiTheme="minorHAnsi" w:cstheme="minorHAnsi"/>
          <w:kern w:val="28"/>
          <w:sz w:val="20"/>
          <w:szCs w:val="20"/>
        </w:rPr>
        <w:t xml:space="preserve"> y pasadores </w:t>
      </w:r>
      <w:r w:rsidRPr="002D49BE">
        <w:rPr>
          <w:rFonts w:asciiTheme="minorHAnsi" w:hAnsiTheme="minorHAnsi" w:cstheme="minorHAnsi"/>
          <w:kern w:val="28"/>
          <w:sz w:val="20"/>
          <w:szCs w:val="20"/>
        </w:rPr>
        <w:t>q</w:t>
      </w:r>
      <w:r w:rsidR="00D16517">
        <w:rPr>
          <w:rFonts w:asciiTheme="minorHAnsi" w:hAnsiTheme="minorHAnsi" w:cstheme="minorHAnsi"/>
          <w:kern w:val="28"/>
          <w:sz w:val="20"/>
          <w:szCs w:val="20"/>
        </w:rPr>
        <w:t>ue permitan su articulación y un tornillo hexagonal que permita su cierre seguro,</w:t>
      </w:r>
      <w:r w:rsidRPr="002D49BE">
        <w:rPr>
          <w:rFonts w:asciiTheme="minorHAnsi" w:hAnsiTheme="minorHAnsi" w:cstheme="minorHAnsi"/>
          <w:kern w:val="28"/>
          <w:sz w:val="20"/>
          <w:szCs w:val="20"/>
        </w:rPr>
        <w:t xml:space="preserve"> además tendrá </w:t>
      </w:r>
      <w:r w:rsidR="00D16517">
        <w:rPr>
          <w:rFonts w:asciiTheme="minorHAnsi" w:hAnsiTheme="minorHAnsi" w:cstheme="minorHAnsi"/>
          <w:kern w:val="28"/>
          <w:sz w:val="20"/>
          <w:szCs w:val="20"/>
        </w:rPr>
        <w:t xml:space="preserve">como inscripción </w:t>
      </w:r>
      <w:r w:rsidRPr="002D49BE">
        <w:rPr>
          <w:rFonts w:asciiTheme="minorHAnsi" w:hAnsiTheme="minorHAnsi" w:cstheme="minorHAnsi"/>
          <w:kern w:val="28"/>
          <w:sz w:val="20"/>
          <w:szCs w:val="20"/>
        </w:rPr>
        <w:t xml:space="preserve">el logotipo de YPFB </w:t>
      </w:r>
      <w:r w:rsidR="00D16517">
        <w:rPr>
          <w:rFonts w:asciiTheme="minorHAnsi" w:hAnsiTheme="minorHAnsi" w:cstheme="minorHAnsi"/>
          <w:kern w:val="28"/>
          <w:sz w:val="20"/>
          <w:szCs w:val="20"/>
        </w:rPr>
        <w:t xml:space="preserve">en alto relieve </w:t>
      </w:r>
      <w:r w:rsidRPr="002D49BE">
        <w:rPr>
          <w:rFonts w:asciiTheme="minorHAnsi" w:hAnsiTheme="minorHAnsi" w:cstheme="minorHAnsi"/>
          <w:kern w:val="28"/>
          <w:sz w:val="20"/>
          <w:szCs w:val="20"/>
        </w:rPr>
        <w:t xml:space="preserve">de acuerdo a lo establecido en </w:t>
      </w:r>
      <w:r w:rsidR="00D16517">
        <w:rPr>
          <w:rFonts w:asciiTheme="minorHAnsi" w:hAnsiTheme="minorHAnsi" w:cstheme="minorHAnsi"/>
          <w:kern w:val="28"/>
          <w:sz w:val="20"/>
          <w:szCs w:val="20"/>
        </w:rPr>
        <w:t>el anexo 2 de</w:t>
      </w:r>
      <w:r w:rsidRPr="002D49BE">
        <w:rPr>
          <w:rFonts w:asciiTheme="minorHAnsi" w:hAnsiTheme="minorHAnsi" w:cstheme="minorHAnsi"/>
          <w:kern w:val="28"/>
          <w:sz w:val="20"/>
          <w:szCs w:val="20"/>
        </w:rPr>
        <w:t xml:space="preserve"> planos y gráficos y/o instrucciones del Supervisor de Obra</w:t>
      </w:r>
      <w:r w:rsidR="00D16517">
        <w:rPr>
          <w:rFonts w:asciiTheme="minorHAnsi" w:hAnsiTheme="minorHAnsi" w:cstheme="minorHAnsi"/>
          <w:kern w:val="28"/>
          <w:sz w:val="20"/>
          <w:szCs w:val="20"/>
        </w:rPr>
        <w:t>.</w:t>
      </w:r>
    </w:p>
    <w:p w:rsidR="002D49BE" w:rsidRPr="005A3330" w:rsidRDefault="002D49BE" w:rsidP="0031499A">
      <w:pPr>
        <w:contextualSpacing/>
        <w:jc w:val="both"/>
        <w:rPr>
          <w:rFonts w:asciiTheme="minorHAnsi" w:hAnsiTheme="minorHAnsi" w:cstheme="minorHAnsi"/>
          <w:kern w:val="28"/>
          <w:sz w:val="20"/>
          <w:szCs w:val="20"/>
        </w:rPr>
      </w:pPr>
    </w:p>
    <w:p w:rsidR="0031499A" w:rsidRPr="005A3330" w:rsidRDefault="0031499A" w:rsidP="000D550A">
      <w:pPr>
        <w:pStyle w:val="Estilo1"/>
        <w:numPr>
          <w:ilvl w:val="1"/>
          <w:numId w:val="20"/>
        </w:numPr>
        <w:contextualSpacing/>
        <w:rPr>
          <w:rFonts w:asciiTheme="minorHAnsi" w:eastAsiaTheme="minorEastAsia" w:hAnsiTheme="minorHAnsi" w:cstheme="minorHAnsi"/>
          <w:kern w:val="28"/>
          <w:sz w:val="20"/>
          <w:szCs w:val="20"/>
          <w:lang w:val="es-ES"/>
        </w:rPr>
      </w:pPr>
      <w:r w:rsidRPr="005A3330">
        <w:rPr>
          <w:rFonts w:asciiTheme="minorHAnsi" w:hAnsiTheme="minorHAnsi" w:cstheme="minorHAnsi"/>
          <w:sz w:val="20"/>
          <w:szCs w:val="20"/>
        </w:rPr>
        <w:t>MEDIDAS DE MITIGACIÓN AMBIENTAL</w:t>
      </w:r>
    </w:p>
    <w:p w:rsidR="0031499A" w:rsidRPr="005A3330" w:rsidRDefault="0031499A" w:rsidP="0031499A">
      <w:pPr>
        <w:pStyle w:val="Estilo1"/>
        <w:ind w:left="426"/>
        <w:contextualSpacing/>
        <w:rPr>
          <w:rFonts w:asciiTheme="minorHAnsi" w:hAnsiTheme="minorHAnsi" w:cstheme="minorHAnsi"/>
          <w:sz w:val="20"/>
          <w:szCs w:val="20"/>
        </w:rPr>
      </w:pPr>
    </w:p>
    <w:p w:rsidR="0031499A" w:rsidRPr="005A3330" w:rsidRDefault="0031499A" w:rsidP="0064628E">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1499A" w:rsidRPr="005A3330" w:rsidRDefault="0031499A" w:rsidP="0064628E">
      <w:pPr>
        <w:jc w:val="both"/>
        <w:rPr>
          <w:rFonts w:asciiTheme="minorHAnsi" w:hAnsiTheme="minorHAnsi" w:cstheme="minorHAnsi"/>
          <w:kern w:val="28"/>
          <w:sz w:val="20"/>
          <w:szCs w:val="20"/>
          <w:lang w:val="es-ES_tradnl"/>
        </w:rPr>
      </w:pPr>
    </w:p>
    <w:p w:rsidR="0031499A" w:rsidRPr="005A3330" w:rsidRDefault="0031499A" w:rsidP="0064628E">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1499A" w:rsidRPr="005A3330" w:rsidRDefault="0031499A" w:rsidP="0064628E">
      <w:pPr>
        <w:jc w:val="both"/>
        <w:rPr>
          <w:rFonts w:asciiTheme="minorHAnsi" w:hAnsiTheme="minorHAnsi" w:cstheme="minorHAnsi"/>
          <w:kern w:val="28"/>
          <w:sz w:val="20"/>
          <w:szCs w:val="20"/>
          <w:lang w:val="es-ES_tradnl"/>
        </w:rPr>
      </w:pPr>
    </w:p>
    <w:p w:rsidR="0031499A" w:rsidRPr="005A3330" w:rsidRDefault="0031499A" w:rsidP="0064628E">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lastRenderedPageBreak/>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1499A" w:rsidRPr="005A3330" w:rsidRDefault="0031499A" w:rsidP="0064628E">
      <w:pPr>
        <w:jc w:val="both"/>
        <w:rPr>
          <w:rFonts w:asciiTheme="minorHAnsi" w:hAnsiTheme="minorHAnsi" w:cstheme="minorHAnsi"/>
          <w:kern w:val="28"/>
          <w:sz w:val="20"/>
          <w:szCs w:val="20"/>
          <w:lang w:val="es-ES_tradnl"/>
        </w:rPr>
      </w:pPr>
    </w:p>
    <w:p w:rsidR="0031499A" w:rsidRDefault="0031499A" w:rsidP="0064628E">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D16517" w:rsidRPr="005A3330" w:rsidRDefault="00D16517" w:rsidP="0031499A">
      <w:pPr>
        <w:rPr>
          <w:rFonts w:asciiTheme="minorHAnsi" w:eastAsiaTheme="minorEastAsia" w:hAnsiTheme="minorHAnsi" w:cstheme="minorHAnsi"/>
          <w:kern w:val="28"/>
          <w:sz w:val="20"/>
          <w:szCs w:val="20"/>
        </w:rPr>
      </w:pPr>
    </w:p>
    <w:p w:rsidR="0031499A" w:rsidRPr="005A3330" w:rsidRDefault="0031499A" w:rsidP="000D550A">
      <w:pPr>
        <w:pStyle w:val="Estilo1"/>
        <w:numPr>
          <w:ilvl w:val="1"/>
          <w:numId w:val="20"/>
        </w:numPr>
        <w:contextualSpacing/>
        <w:rPr>
          <w:rFonts w:asciiTheme="minorHAnsi" w:eastAsiaTheme="minorEastAsia" w:hAnsiTheme="minorHAnsi" w:cstheme="minorHAnsi"/>
          <w:kern w:val="28"/>
          <w:sz w:val="20"/>
          <w:szCs w:val="20"/>
          <w:lang w:val="es-ES"/>
        </w:rPr>
      </w:pPr>
      <w:r w:rsidRPr="005A3330">
        <w:rPr>
          <w:rFonts w:asciiTheme="minorHAnsi" w:eastAsiaTheme="minorEastAsia" w:hAnsiTheme="minorHAnsi" w:cstheme="minorHAnsi"/>
          <w:kern w:val="28"/>
          <w:sz w:val="20"/>
          <w:szCs w:val="20"/>
          <w:lang w:val="es-ES"/>
        </w:rPr>
        <w:t>MEDICIÓN Y FORMA DE PAGO.</w:t>
      </w:r>
    </w:p>
    <w:p w:rsidR="00D16517" w:rsidRDefault="00D16517" w:rsidP="00D16517">
      <w:pPr>
        <w:contextualSpacing/>
        <w:jc w:val="both"/>
        <w:rPr>
          <w:rFonts w:asciiTheme="minorHAnsi" w:hAnsiTheme="minorHAnsi" w:cstheme="minorHAnsi"/>
          <w:kern w:val="28"/>
          <w:sz w:val="20"/>
          <w:szCs w:val="20"/>
        </w:rPr>
      </w:pPr>
    </w:p>
    <w:p w:rsidR="00D16517" w:rsidRPr="00D16517" w:rsidRDefault="0031499A" w:rsidP="00D16517">
      <w:pPr>
        <w:jc w:val="both"/>
        <w:rPr>
          <w:rFonts w:asciiTheme="minorHAnsi" w:hAnsiTheme="minorHAnsi" w:cstheme="minorHAnsi"/>
          <w:kern w:val="28"/>
          <w:sz w:val="20"/>
          <w:szCs w:val="20"/>
          <w:lang w:val="es-ES_tradnl"/>
        </w:rPr>
      </w:pPr>
      <w:r w:rsidRPr="00D16517">
        <w:rPr>
          <w:rFonts w:asciiTheme="minorHAnsi" w:hAnsiTheme="minorHAnsi" w:cstheme="minorHAnsi"/>
          <w:kern w:val="28"/>
          <w:sz w:val="20"/>
          <w:szCs w:val="20"/>
          <w:lang w:val="es-ES_tradnl"/>
        </w:rPr>
        <w:t xml:space="preserve">El ítem </w:t>
      </w:r>
      <w:r w:rsidR="00D16517" w:rsidRPr="00D16517">
        <w:rPr>
          <w:rFonts w:asciiTheme="minorHAnsi" w:hAnsiTheme="minorHAnsi" w:cstheme="minorHAnsi"/>
          <w:kern w:val="28"/>
          <w:sz w:val="20"/>
          <w:szCs w:val="20"/>
          <w:lang w:val="es-ES_tradnl"/>
        </w:rPr>
        <w:t xml:space="preserve">será medido y pagado por pieza, </w:t>
      </w:r>
      <w:r w:rsidR="00D16517">
        <w:rPr>
          <w:rFonts w:asciiTheme="minorHAnsi" w:hAnsiTheme="minorHAnsi" w:cstheme="minorHAnsi"/>
          <w:kern w:val="28"/>
          <w:sz w:val="20"/>
          <w:szCs w:val="20"/>
          <w:lang w:val="es-ES_tradnl"/>
        </w:rPr>
        <w:t xml:space="preserve">una vez que el supervisor de obra verifique que las tapas metálicas cumplan con las especificaciones solicitadas, </w:t>
      </w:r>
      <w:r w:rsidR="00D16517" w:rsidRPr="00D16517">
        <w:rPr>
          <w:rFonts w:asciiTheme="minorHAnsi" w:hAnsiTheme="minorHAnsi" w:cstheme="minorHAnsi"/>
          <w:kern w:val="28"/>
          <w:sz w:val="20"/>
          <w:szCs w:val="20"/>
          <w:lang w:val="es-ES_tradnl"/>
        </w:rPr>
        <w:t>de acuerdo con los p</w:t>
      </w:r>
      <w:r w:rsidR="00D16517">
        <w:rPr>
          <w:rFonts w:asciiTheme="minorHAnsi" w:hAnsiTheme="minorHAnsi" w:cstheme="minorHAnsi"/>
          <w:kern w:val="28"/>
          <w:sz w:val="20"/>
          <w:szCs w:val="20"/>
          <w:lang w:val="es-ES_tradnl"/>
        </w:rPr>
        <w:t>r</w:t>
      </w:r>
      <w:r w:rsidR="00D16517" w:rsidRPr="00D16517">
        <w:rPr>
          <w:rFonts w:asciiTheme="minorHAnsi" w:hAnsiTheme="minorHAnsi" w:cstheme="minorHAnsi"/>
          <w:kern w:val="28"/>
          <w:sz w:val="20"/>
          <w:szCs w:val="20"/>
          <w:lang w:val="es-ES_tradnl"/>
        </w:rPr>
        <w:t>ecios unitarios establecidos en el contrato. Dicho precio será compensación total por los materiales, mano de obra, herramientas, equipo y otros gastos que sean necesarios para una correcta ejecución del ítem.</w:t>
      </w:r>
    </w:p>
    <w:p w:rsidR="0031499A" w:rsidRPr="00D16517" w:rsidRDefault="0031499A" w:rsidP="00D16517">
      <w:pPr>
        <w:rPr>
          <w:rFonts w:asciiTheme="minorHAnsi" w:hAnsiTheme="minorHAnsi" w:cstheme="minorHAnsi"/>
          <w:kern w:val="28"/>
          <w:sz w:val="20"/>
          <w:szCs w:val="20"/>
          <w:lang w:val="es-ES_tradnl"/>
        </w:rPr>
      </w:pPr>
    </w:p>
    <w:p w:rsidR="0031499A" w:rsidRPr="00461EA2" w:rsidRDefault="00461EA2" w:rsidP="00461EA2">
      <w:pPr>
        <w:pStyle w:val="Ttulo3"/>
        <w:keepLines w:val="0"/>
        <w:numPr>
          <w:ilvl w:val="0"/>
          <w:numId w:val="20"/>
        </w:numPr>
        <w:spacing w:before="0" w:line="240" w:lineRule="auto"/>
        <w:contextualSpacing/>
        <w:jc w:val="both"/>
        <w:rPr>
          <w:rFonts w:asciiTheme="minorHAnsi" w:hAnsiTheme="minorHAnsi" w:cstheme="minorHAnsi"/>
          <w:color w:val="auto"/>
          <w:kern w:val="28"/>
        </w:rPr>
      </w:pPr>
      <w:r w:rsidRPr="00461EA2">
        <w:rPr>
          <w:rFonts w:asciiTheme="minorHAnsi" w:hAnsiTheme="minorHAnsi" w:cstheme="minorHAnsi"/>
          <w:color w:val="auto"/>
          <w:kern w:val="28"/>
        </w:rPr>
        <w:t xml:space="preserve">IMPERMEABIIZACION PAREDES </w:t>
      </w:r>
      <w:r>
        <w:rPr>
          <w:rFonts w:asciiTheme="minorHAnsi" w:hAnsiTheme="minorHAnsi" w:cstheme="minorHAnsi"/>
          <w:color w:val="auto"/>
          <w:kern w:val="28"/>
        </w:rPr>
        <w:t>D</w:t>
      </w:r>
      <w:r w:rsidRPr="00461EA2">
        <w:rPr>
          <w:rFonts w:asciiTheme="minorHAnsi" w:hAnsiTheme="minorHAnsi" w:cstheme="minorHAnsi"/>
          <w:color w:val="auto"/>
          <w:kern w:val="28"/>
        </w:rPr>
        <w:t xml:space="preserve">E CAMARA </w:t>
      </w:r>
      <w:r w:rsidR="0031499A" w:rsidRPr="00461EA2">
        <w:rPr>
          <w:rFonts w:asciiTheme="minorHAnsi" w:hAnsiTheme="minorHAnsi" w:cstheme="minorHAnsi"/>
          <w:color w:val="auto"/>
          <w:kern w:val="28"/>
        </w:rPr>
        <w:t xml:space="preserve"> </w:t>
      </w:r>
    </w:p>
    <w:p w:rsidR="0031499A" w:rsidRDefault="0031499A" w:rsidP="0031499A">
      <w:pPr>
        <w:contextualSpacing/>
        <w:jc w:val="both"/>
        <w:rPr>
          <w:rFonts w:asciiTheme="minorHAnsi" w:hAnsiTheme="minorHAnsi" w:cstheme="minorHAnsi"/>
          <w:b/>
          <w:kern w:val="28"/>
          <w:sz w:val="20"/>
          <w:szCs w:val="20"/>
        </w:rPr>
      </w:pPr>
      <w:r w:rsidRPr="005A3330">
        <w:rPr>
          <w:rFonts w:asciiTheme="minorHAnsi" w:hAnsiTheme="minorHAnsi" w:cstheme="minorHAnsi"/>
          <w:b/>
          <w:kern w:val="28"/>
          <w:sz w:val="20"/>
          <w:szCs w:val="20"/>
        </w:rPr>
        <w:t xml:space="preserve">UNIDAD: </w:t>
      </w:r>
      <w:r w:rsidR="0075740F">
        <w:rPr>
          <w:rFonts w:asciiTheme="minorHAnsi" w:hAnsiTheme="minorHAnsi" w:cstheme="minorHAnsi"/>
          <w:b/>
          <w:kern w:val="28"/>
          <w:sz w:val="20"/>
          <w:szCs w:val="20"/>
        </w:rPr>
        <w:t>M</w:t>
      </w:r>
      <w:r w:rsidR="00461EA2">
        <w:rPr>
          <w:rFonts w:asciiTheme="minorHAnsi" w:hAnsiTheme="minorHAnsi" w:cstheme="minorHAnsi"/>
          <w:b/>
          <w:kern w:val="28"/>
          <w:sz w:val="20"/>
          <w:szCs w:val="20"/>
        </w:rPr>
        <w:t>2</w:t>
      </w:r>
    </w:p>
    <w:p w:rsidR="00461EA2" w:rsidRPr="005A3330" w:rsidRDefault="00461EA2" w:rsidP="0031499A">
      <w:pPr>
        <w:contextualSpacing/>
        <w:jc w:val="both"/>
        <w:rPr>
          <w:rFonts w:asciiTheme="minorHAnsi" w:hAnsiTheme="minorHAnsi" w:cstheme="minorHAnsi"/>
          <w:b/>
          <w:kern w:val="28"/>
          <w:sz w:val="20"/>
          <w:szCs w:val="20"/>
        </w:rPr>
      </w:pPr>
    </w:p>
    <w:p w:rsidR="0031499A" w:rsidRPr="005A3330" w:rsidRDefault="0031499A" w:rsidP="000D550A">
      <w:pPr>
        <w:pStyle w:val="Prrafodelista"/>
        <w:numPr>
          <w:ilvl w:val="0"/>
          <w:numId w:val="20"/>
        </w:numPr>
        <w:contextualSpacing/>
        <w:jc w:val="both"/>
        <w:rPr>
          <w:rFonts w:asciiTheme="minorHAnsi" w:hAnsiTheme="minorHAnsi" w:cstheme="minorHAnsi"/>
          <w:b/>
          <w:vanish/>
          <w:kern w:val="28"/>
          <w:sz w:val="20"/>
          <w:szCs w:val="20"/>
        </w:rPr>
      </w:pPr>
    </w:p>
    <w:p w:rsidR="0031499A" w:rsidRPr="005A3330" w:rsidRDefault="0031499A" w:rsidP="00461EA2">
      <w:pPr>
        <w:pStyle w:val="Estilo1"/>
        <w:numPr>
          <w:ilvl w:val="1"/>
          <w:numId w:val="19"/>
        </w:numPr>
        <w:contextualSpacing/>
        <w:rPr>
          <w:rFonts w:asciiTheme="minorHAnsi" w:eastAsiaTheme="minorEastAsia" w:hAnsiTheme="minorHAnsi" w:cstheme="minorHAnsi"/>
          <w:kern w:val="28"/>
          <w:sz w:val="20"/>
          <w:szCs w:val="20"/>
          <w:lang w:val="es-ES"/>
        </w:rPr>
      </w:pPr>
      <w:r w:rsidRPr="005A3330">
        <w:rPr>
          <w:rFonts w:asciiTheme="minorHAnsi" w:eastAsiaTheme="minorEastAsia" w:hAnsiTheme="minorHAnsi" w:cstheme="minorHAnsi"/>
          <w:kern w:val="28"/>
          <w:sz w:val="20"/>
          <w:szCs w:val="20"/>
          <w:lang w:val="es-ES"/>
        </w:rPr>
        <w:t xml:space="preserve">DEFINICIÓN. </w:t>
      </w:r>
    </w:p>
    <w:p w:rsidR="00461EA2" w:rsidRDefault="00461EA2" w:rsidP="0031499A">
      <w:pPr>
        <w:contextualSpacing/>
        <w:jc w:val="both"/>
        <w:rPr>
          <w:rFonts w:asciiTheme="minorHAnsi" w:hAnsiTheme="minorHAnsi" w:cstheme="minorHAnsi"/>
          <w:kern w:val="28"/>
          <w:sz w:val="20"/>
          <w:szCs w:val="20"/>
        </w:rPr>
      </w:pPr>
    </w:p>
    <w:p w:rsidR="0031499A" w:rsidRDefault="0031499A" w:rsidP="0031499A">
      <w:pPr>
        <w:contextualSpacing/>
        <w:jc w:val="both"/>
        <w:rPr>
          <w:rFonts w:asciiTheme="minorHAnsi" w:hAnsiTheme="minorHAnsi" w:cstheme="minorHAnsi"/>
          <w:kern w:val="28"/>
          <w:sz w:val="20"/>
          <w:szCs w:val="20"/>
        </w:rPr>
      </w:pPr>
      <w:r w:rsidRPr="005A3330">
        <w:rPr>
          <w:rFonts w:asciiTheme="minorHAnsi" w:hAnsiTheme="minorHAnsi" w:cstheme="minorHAnsi"/>
          <w:kern w:val="28"/>
          <w:sz w:val="20"/>
          <w:szCs w:val="20"/>
        </w:rPr>
        <w:t xml:space="preserve">Este ítem </w:t>
      </w:r>
      <w:r w:rsidR="003E1FB3" w:rsidRPr="003E1FB3">
        <w:rPr>
          <w:rFonts w:asciiTheme="minorHAnsi" w:hAnsiTheme="minorHAnsi" w:cstheme="minorHAnsi"/>
          <w:kern w:val="28"/>
          <w:sz w:val="20"/>
          <w:szCs w:val="20"/>
        </w:rPr>
        <w:t xml:space="preserve">Comprende todos los trabajos </w:t>
      </w:r>
      <w:r w:rsidR="003E1FB3">
        <w:rPr>
          <w:rFonts w:asciiTheme="minorHAnsi" w:hAnsiTheme="minorHAnsi" w:cstheme="minorHAnsi"/>
          <w:kern w:val="28"/>
          <w:sz w:val="20"/>
          <w:szCs w:val="20"/>
        </w:rPr>
        <w:t xml:space="preserve">necesarios para la </w:t>
      </w:r>
      <w:r w:rsidR="003E1FB3" w:rsidRPr="003E1FB3">
        <w:rPr>
          <w:rFonts w:asciiTheme="minorHAnsi" w:hAnsiTheme="minorHAnsi" w:cstheme="minorHAnsi"/>
          <w:kern w:val="28"/>
          <w:sz w:val="20"/>
          <w:szCs w:val="20"/>
        </w:rPr>
        <w:t>impermeabilización de cámaras mediante la aplicación de aditivo impermeabilizante a ser aplicada en las paredes internas, base y techo interno de la</w:t>
      </w:r>
      <w:r w:rsidR="003E1FB3">
        <w:rPr>
          <w:rFonts w:asciiTheme="minorHAnsi" w:hAnsiTheme="minorHAnsi" w:cstheme="minorHAnsi"/>
          <w:kern w:val="28"/>
          <w:sz w:val="20"/>
          <w:szCs w:val="20"/>
        </w:rPr>
        <w:t>s</w:t>
      </w:r>
      <w:r w:rsidR="003E1FB3" w:rsidRPr="003E1FB3">
        <w:rPr>
          <w:rFonts w:asciiTheme="minorHAnsi" w:hAnsiTheme="minorHAnsi" w:cstheme="minorHAnsi"/>
          <w:kern w:val="28"/>
          <w:sz w:val="20"/>
          <w:szCs w:val="20"/>
        </w:rPr>
        <w:t xml:space="preserve"> cámara</w:t>
      </w:r>
      <w:r w:rsidR="003E1FB3">
        <w:rPr>
          <w:rFonts w:asciiTheme="minorHAnsi" w:hAnsiTheme="minorHAnsi" w:cstheme="minorHAnsi"/>
          <w:kern w:val="28"/>
          <w:sz w:val="20"/>
          <w:szCs w:val="20"/>
        </w:rPr>
        <w:t>s listadas en el anexo 2 de planos y gráficos y según las instrucciones emitidas por el supervisor de obra</w:t>
      </w:r>
      <w:r w:rsidRPr="005A3330">
        <w:rPr>
          <w:rFonts w:asciiTheme="minorHAnsi" w:hAnsiTheme="minorHAnsi" w:cstheme="minorHAnsi"/>
          <w:kern w:val="28"/>
          <w:sz w:val="20"/>
          <w:szCs w:val="20"/>
        </w:rPr>
        <w:t xml:space="preserve">. </w:t>
      </w:r>
    </w:p>
    <w:p w:rsidR="00461EA2" w:rsidRPr="005A3330" w:rsidRDefault="00461EA2" w:rsidP="0031499A">
      <w:pPr>
        <w:contextualSpacing/>
        <w:jc w:val="both"/>
        <w:rPr>
          <w:rFonts w:asciiTheme="minorHAnsi" w:hAnsiTheme="minorHAnsi" w:cstheme="minorHAnsi"/>
          <w:kern w:val="28"/>
          <w:sz w:val="20"/>
          <w:szCs w:val="20"/>
        </w:rPr>
      </w:pPr>
    </w:p>
    <w:p w:rsidR="0031499A" w:rsidRPr="005A3330" w:rsidRDefault="0031499A" w:rsidP="00461EA2">
      <w:pPr>
        <w:pStyle w:val="Estilo1"/>
        <w:numPr>
          <w:ilvl w:val="1"/>
          <w:numId w:val="19"/>
        </w:numPr>
        <w:contextualSpacing/>
        <w:rPr>
          <w:rFonts w:asciiTheme="minorHAnsi" w:eastAsiaTheme="minorEastAsia" w:hAnsiTheme="minorHAnsi" w:cstheme="minorHAnsi"/>
          <w:kern w:val="28"/>
          <w:sz w:val="20"/>
          <w:szCs w:val="20"/>
          <w:lang w:val="es-ES"/>
        </w:rPr>
      </w:pPr>
      <w:r w:rsidRPr="005A3330">
        <w:rPr>
          <w:rFonts w:asciiTheme="minorHAnsi" w:eastAsiaTheme="minorEastAsia" w:hAnsiTheme="minorHAnsi" w:cstheme="minorHAnsi"/>
          <w:kern w:val="28"/>
          <w:sz w:val="20"/>
          <w:szCs w:val="20"/>
          <w:lang w:val="es-ES"/>
        </w:rPr>
        <w:t xml:space="preserve">MATERIALES, HERRAMIENTAS Y EQUIPO. </w:t>
      </w:r>
    </w:p>
    <w:p w:rsidR="003E1FB3" w:rsidRDefault="003E1FB3" w:rsidP="003E1FB3">
      <w:pPr>
        <w:autoSpaceDE w:val="0"/>
        <w:autoSpaceDN w:val="0"/>
        <w:adjustRightInd w:val="0"/>
        <w:jc w:val="both"/>
        <w:rPr>
          <w:rFonts w:asciiTheme="minorHAnsi" w:hAnsiTheme="minorHAnsi" w:cstheme="minorHAnsi"/>
          <w:kern w:val="28"/>
          <w:sz w:val="20"/>
          <w:szCs w:val="20"/>
        </w:rPr>
      </w:pPr>
    </w:p>
    <w:p w:rsidR="003E1FB3" w:rsidRPr="003E1FB3" w:rsidRDefault="0031499A" w:rsidP="003E1FB3">
      <w:pPr>
        <w:autoSpaceDE w:val="0"/>
        <w:autoSpaceDN w:val="0"/>
        <w:adjustRightInd w:val="0"/>
        <w:jc w:val="both"/>
        <w:rPr>
          <w:rFonts w:asciiTheme="minorHAnsi" w:hAnsiTheme="minorHAnsi" w:cstheme="minorHAnsi"/>
          <w:kern w:val="28"/>
          <w:sz w:val="20"/>
          <w:szCs w:val="20"/>
        </w:rPr>
      </w:pPr>
      <w:r w:rsidRPr="005A3330">
        <w:rPr>
          <w:rFonts w:asciiTheme="minorHAnsi" w:hAnsiTheme="minorHAnsi" w:cstheme="minorHAnsi"/>
          <w:kern w:val="28"/>
          <w:sz w:val="20"/>
          <w:szCs w:val="20"/>
        </w:rPr>
        <w:t xml:space="preserve">El CONTRATISTA, </w:t>
      </w:r>
      <w:r w:rsidR="003E1FB3" w:rsidRPr="003E1FB3">
        <w:rPr>
          <w:rFonts w:asciiTheme="minorHAnsi" w:hAnsiTheme="minorHAnsi" w:cstheme="minorHAnsi"/>
          <w:kern w:val="28"/>
          <w:sz w:val="20"/>
          <w:szCs w:val="20"/>
        </w:rPr>
        <w:t>deberá proporcionar todos los materiales, herramientas y equipos necesarios para el desarrollo de este ítem. Para ello la empresa contratista deberá contar mínimamente con: brochas, rodillos y cubetas para la aplicación del impermeabilizante.</w:t>
      </w:r>
    </w:p>
    <w:p w:rsidR="0031499A" w:rsidRPr="005A3330" w:rsidRDefault="0031499A" w:rsidP="0031499A">
      <w:pPr>
        <w:contextualSpacing/>
        <w:jc w:val="both"/>
        <w:rPr>
          <w:rFonts w:asciiTheme="minorHAnsi" w:hAnsiTheme="minorHAnsi" w:cstheme="minorHAnsi"/>
          <w:kern w:val="28"/>
          <w:sz w:val="20"/>
          <w:szCs w:val="20"/>
        </w:rPr>
      </w:pPr>
    </w:p>
    <w:p w:rsidR="0031499A" w:rsidRPr="005A3330" w:rsidRDefault="0031499A" w:rsidP="00461EA2">
      <w:pPr>
        <w:pStyle w:val="Estilo1"/>
        <w:numPr>
          <w:ilvl w:val="1"/>
          <w:numId w:val="19"/>
        </w:numPr>
        <w:contextualSpacing/>
        <w:rPr>
          <w:rFonts w:asciiTheme="minorHAnsi" w:eastAsiaTheme="minorEastAsia" w:hAnsiTheme="minorHAnsi" w:cstheme="minorHAnsi"/>
          <w:kern w:val="28"/>
          <w:sz w:val="20"/>
          <w:szCs w:val="20"/>
          <w:lang w:val="es-ES"/>
        </w:rPr>
      </w:pPr>
      <w:r w:rsidRPr="005A3330">
        <w:rPr>
          <w:rFonts w:asciiTheme="minorHAnsi" w:eastAsiaTheme="minorEastAsia" w:hAnsiTheme="minorHAnsi" w:cstheme="minorHAnsi"/>
          <w:kern w:val="28"/>
          <w:sz w:val="20"/>
          <w:szCs w:val="20"/>
          <w:lang w:val="es-ES"/>
        </w:rPr>
        <w:t xml:space="preserve">PROCEDIMIENTO PARA LA EJECUCIÓN. </w:t>
      </w:r>
    </w:p>
    <w:p w:rsidR="003E1FB3" w:rsidRDefault="003E1FB3" w:rsidP="0031499A">
      <w:pPr>
        <w:contextualSpacing/>
        <w:jc w:val="both"/>
        <w:rPr>
          <w:rFonts w:asciiTheme="minorHAnsi" w:hAnsiTheme="minorHAnsi" w:cstheme="minorHAnsi"/>
          <w:kern w:val="28"/>
          <w:sz w:val="20"/>
          <w:szCs w:val="20"/>
        </w:rPr>
      </w:pPr>
    </w:p>
    <w:p w:rsidR="003E1FB3" w:rsidRPr="003E1FB3" w:rsidRDefault="0031499A" w:rsidP="003E1FB3">
      <w:pPr>
        <w:autoSpaceDE w:val="0"/>
        <w:autoSpaceDN w:val="0"/>
        <w:adjustRightInd w:val="0"/>
        <w:jc w:val="both"/>
        <w:rPr>
          <w:rFonts w:asciiTheme="minorHAnsi" w:hAnsiTheme="minorHAnsi" w:cstheme="minorHAnsi"/>
          <w:kern w:val="28"/>
          <w:sz w:val="20"/>
          <w:szCs w:val="20"/>
        </w:rPr>
      </w:pPr>
      <w:r w:rsidRPr="005A3330">
        <w:rPr>
          <w:rFonts w:asciiTheme="minorHAnsi" w:hAnsiTheme="minorHAnsi" w:cstheme="minorHAnsi"/>
          <w:kern w:val="28"/>
          <w:sz w:val="20"/>
          <w:szCs w:val="20"/>
        </w:rPr>
        <w:t xml:space="preserve">Los trabajos </w:t>
      </w:r>
      <w:r w:rsidR="003E1FB3">
        <w:rPr>
          <w:rFonts w:asciiTheme="minorHAnsi" w:hAnsiTheme="minorHAnsi" w:cstheme="minorHAnsi"/>
          <w:kern w:val="28"/>
          <w:sz w:val="20"/>
          <w:szCs w:val="20"/>
        </w:rPr>
        <w:t>de impermeabilización se refieren a la</w:t>
      </w:r>
      <w:r w:rsidR="003E1FB3" w:rsidRPr="003E1FB3">
        <w:rPr>
          <w:rFonts w:asciiTheme="minorHAnsi" w:hAnsiTheme="minorHAnsi" w:cstheme="minorHAnsi"/>
          <w:kern w:val="28"/>
          <w:sz w:val="20"/>
          <w:szCs w:val="20"/>
        </w:rPr>
        <w:t xml:space="preserve"> aplicación de una película protec</w:t>
      </w:r>
      <w:r w:rsidR="003E1FB3">
        <w:rPr>
          <w:rFonts w:asciiTheme="minorHAnsi" w:hAnsiTheme="minorHAnsi" w:cstheme="minorHAnsi"/>
          <w:kern w:val="28"/>
          <w:sz w:val="20"/>
          <w:szCs w:val="20"/>
        </w:rPr>
        <w:t>tora a las paredes de la cámara</w:t>
      </w:r>
      <w:r w:rsidR="00A31849">
        <w:rPr>
          <w:rFonts w:asciiTheme="minorHAnsi" w:hAnsiTheme="minorHAnsi" w:cstheme="minorHAnsi"/>
          <w:kern w:val="28"/>
          <w:sz w:val="20"/>
          <w:szCs w:val="20"/>
        </w:rPr>
        <w:t>s listadas en el anexo 2</w:t>
      </w:r>
      <w:r w:rsidR="003E1FB3">
        <w:rPr>
          <w:rFonts w:asciiTheme="minorHAnsi" w:hAnsiTheme="minorHAnsi" w:cstheme="minorHAnsi"/>
          <w:kern w:val="28"/>
          <w:sz w:val="20"/>
          <w:szCs w:val="20"/>
        </w:rPr>
        <w:t>, e</w:t>
      </w:r>
      <w:r w:rsidR="003E1FB3" w:rsidRPr="003E1FB3">
        <w:rPr>
          <w:rFonts w:asciiTheme="minorHAnsi" w:hAnsiTheme="minorHAnsi" w:cstheme="minorHAnsi"/>
          <w:kern w:val="28"/>
          <w:sz w:val="20"/>
          <w:szCs w:val="20"/>
        </w:rPr>
        <w:t xml:space="preserve">sta película será con material impermeabilizante para concreto que tenga la propiedad de impedir el ingreso de líquidos a las cámaras de las válvulas mediante la cristalización, pero que permitan la salida de vapor de agua para de esta manera mantener completamente seca la cámara. </w:t>
      </w:r>
    </w:p>
    <w:p w:rsidR="003E1FB3" w:rsidRDefault="003E1FB3" w:rsidP="003E1FB3">
      <w:pPr>
        <w:autoSpaceDE w:val="0"/>
        <w:autoSpaceDN w:val="0"/>
        <w:adjustRightInd w:val="0"/>
        <w:jc w:val="both"/>
        <w:rPr>
          <w:rFonts w:asciiTheme="minorHAnsi" w:hAnsiTheme="minorHAnsi" w:cstheme="minorHAnsi"/>
          <w:kern w:val="28"/>
          <w:sz w:val="20"/>
          <w:szCs w:val="20"/>
        </w:rPr>
      </w:pPr>
    </w:p>
    <w:p w:rsidR="003E1FB3" w:rsidRPr="003E1FB3" w:rsidRDefault="003E1FB3" w:rsidP="003E1FB3">
      <w:pPr>
        <w:autoSpaceDE w:val="0"/>
        <w:autoSpaceDN w:val="0"/>
        <w:adjustRightInd w:val="0"/>
        <w:jc w:val="both"/>
        <w:rPr>
          <w:rFonts w:asciiTheme="minorHAnsi" w:hAnsiTheme="minorHAnsi" w:cstheme="minorHAnsi"/>
          <w:kern w:val="28"/>
          <w:sz w:val="20"/>
          <w:szCs w:val="20"/>
        </w:rPr>
      </w:pPr>
      <w:r w:rsidRPr="003E1FB3">
        <w:rPr>
          <w:rFonts w:asciiTheme="minorHAnsi" w:hAnsiTheme="minorHAnsi" w:cstheme="minorHAnsi"/>
          <w:kern w:val="28"/>
          <w:sz w:val="20"/>
          <w:szCs w:val="20"/>
        </w:rPr>
        <w:t>Antes de la aplicación de esta película se deberá realizar la limpieza de las paredes internas de la cámara, costo que deberán incluirse en este ítem.</w:t>
      </w:r>
    </w:p>
    <w:p w:rsidR="003E1FB3" w:rsidRDefault="003E1FB3" w:rsidP="003E1FB3">
      <w:pPr>
        <w:autoSpaceDE w:val="0"/>
        <w:autoSpaceDN w:val="0"/>
        <w:adjustRightInd w:val="0"/>
        <w:jc w:val="both"/>
        <w:rPr>
          <w:rFonts w:asciiTheme="minorHAnsi" w:hAnsiTheme="minorHAnsi" w:cstheme="minorHAnsi"/>
          <w:kern w:val="28"/>
          <w:sz w:val="20"/>
          <w:szCs w:val="20"/>
        </w:rPr>
      </w:pPr>
    </w:p>
    <w:p w:rsidR="003E1FB3" w:rsidRPr="003E1FB3" w:rsidRDefault="003E1FB3" w:rsidP="003E1FB3">
      <w:pPr>
        <w:autoSpaceDE w:val="0"/>
        <w:autoSpaceDN w:val="0"/>
        <w:adjustRightInd w:val="0"/>
        <w:jc w:val="both"/>
        <w:rPr>
          <w:rFonts w:asciiTheme="minorHAnsi" w:hAnsiTheme="minorHAnsi" w:cstheme="minorHAnsi"/>
          <w:kern w:val="28"/>
          <w:sz w:val="20"/>
          <w:szCs w:val="20"/>
        </w:rPr>
      </w:pPr>
      <w:r w:rsidRPr="003E1FB3">
        <w:rPr>
          <w:rFonts w:asciiTheme="minorHAnsi" w:hAnsiTheme="minorHAnsi" w:cstheme="minorHAnsi"/>
          <w:kern w:val="28"/>
          <w:sz w:val="20"/>
          <w:szCs w:val="20"/>
        </w:rPr>
        <w:t xml:space="preserve">El material impermeabilizante provisto por la empresa contratista deberá ser nuevo, contar con sus respectivos certificados de calidad. La empresa contratista deberá contemplar en el costo del ítem el transporte del </w:t>
      </w:r>
      <w:r>
        <w:rPr>
          <w:rFonts w:asciiTheme="minorHAnsi" w:hAnsiTheme="minorHAnsi" w:cstheme="minorHAnsi"/>
          <w:kern w:val="28"/>
          <w:sz w:val="20"/>
          <w:szCs w:val="20"/>
        </w:rPr>
        <w:t xml:space="preserve">material </w:t>
      </w:r>
      <w:r w:rsidRPr="003E1FB3">
        <w:rPr>
          <w:rFonts w:asciiTheme="minorHAnsi" w:hAnsiTheme="minorHAnsi" w:cstheme="minorHAnsi"/>
          <w:kern w:val="28"/>
          <w:sz w:val="20"/>
          <w:szCs w:val="20"/>
        </w:rPr>
        <w:t>hasta el sitio de obra.</w:t>
      </w:r>
    </w:p>
    <w:p w:rsidR="003E1FB3" w:rsidRDefault="003E1FB3" w:rsidP="003E1FB3">
      <w:pPr>
        <w:autoSpaceDE w:val="0"/>
        <w:autoSpaceDN w:val="0"/>
        <w:adjustRightInd w:val="0"/>
        <w:jc w:val="both"/>
        <w:rPr>
          <w:rFonts w:asciiTheme="minorHAnsi" w:hAnsiTheme="minorHAnsi" w:cstheme="minorHAnsi"/>
          <w:kern w:val="28"/>
          <w:sz w:val="20"/>
          <w:szCs w:val="20"/>
        </w:rPr>
      </w:pPr>
    </w:p>
    <w:p w:rsidR="003E1FB3" w:rsidRPr="003E1FB3" w:rsidRDefault="003E1FB3" w:rsidP="003E1FB3">
      <w:pPr>
        <w:autoSpaceDE w:val="0"/>
        <w:autoSpaceDN w:val="0"/>
        <w:adjustRightInd w:val="0"/>
        <w:jc w:val="both"/>
        <w:rPr>
          <w:rFonts w:asciiTheme="minorHAnsi" w:hAnsiTheme="minorHAnsi" w:cstheme="minorHAnsi"/>
          <w:kern w:val="28"/>
          <w:sz w:val="20"/>
          <w:szCs w:val="20"/>
        </w:rPr>
      </w:pPr>
      <w:r w:rsidRPr="003E1FB3">
        <w:rPr>
          <w:rFonts w:asciiTheme="minorHAnsi" w:hAnsiTheme="minorHAnsi" w:cstheme="minorHAnsi"/>
          <w:kern w:val="28"/>
          <w:sz w:val="20"/>
          <w:szCs w:val="20"/>
        </w:rPr>
        <w:t>La aprobación del material impermeabilizante será dada una vez que el supervisor</w:t>
      </w:r>
      <w:r>
        <w:rPr>
          <w:rFonts w:asciiTheme="minorHAnsi" w:hAnsiTheme="minorHAnsi" w:cstheme="minorHAnsi"/>
          <w:kern w:val="28"/>
          <w:sz w:val="20"/>
          <w:szCs w:val="20"/>
        </w:rPr>
        <w:t xml:space="preserve"> de obra </w:t>
      </w:r>
      <w:r w:rsidRPr="003E1FB3">
        <w:rPr>
          <w:rFonts w:asciiTheme="minorHAnsi" w:hAnsiTheme="minorHAnsi" w:cstheme="minorHAnsi"/>
          <w:kern w:val="28"/>
          <w:sz w:val="20"/>
          <w:szCs w:val="20"/>
        </w:rPr>
        <w:t>compruebe que el material coincide con la especificación técnica solicitada y el mismo se encuentre en el sitio de obra.</w:t>
      </w:r>
    </w:p>
    <w:p w:rsidR="003E1FB3" w:rsidRDefault="003E1FB3" w:rsidP="003E1FB3">
      <w:pPr>
        <w:autoSpaceDE w:val="0"/>
        <w:autoSpaceDN w:val="0"/>
        <w:adjustRightInd w:val="0"/>
        <w:jc w:val="both"/>
        <w:rPr>
          <w:rFonts w:asciiTheme="minorHAnsi" w:hAnsiTheme="minorHAnsi" w:cstheme="minorHAnsi"/>
          <w:kern w:val="28"/>
          <w:sz w:val="20"/>
          <w:szCs w:val="20"/>
        </w:rPr>
      </w:pPr>
    </w:p>
    <w:p w:rsidR="0031499A" w:rsidRDefault="003E1FB3" w:rsidP="003E1FB3">
      <w:pPr>
        <w:autoSpaceDE w:val="0"/>
        <w:autoSpaceDN w:val="0"/>
        <w:adjustRightInd w:val="0"/>
        <w:jc w:val="both"/>
        <w:rPr>
          <w:rFonts w:asciiTheme="minorHAnsi" w:hAnsiTheme="minorHAnsi" w:cstheme="minorHAnsi"/>
          <w:kern w:val="28"/>
          <w:sz w:val="20"/>
          <w:szCs w:val="20"/>
        </w:rPr>
      </w:pPr>
      <w:r w:rsidRPr="003E1FB3">
        <w:rPr>
          <w:rFonts w:asciiTheme="minorHAnsi" w:hAnsiTheme="minorHAnsi" w:cstheme="minorHAnsi"/>
          <w:kern w:val="28"/>
          <w:sz w:val="20"/>
          <w:szCs w:val="20"/>
        </w:rPr>
        <w:t xml:space="preserve">Se debe aclarar que todos los materiales que no se hayan especificado </w:t>
      </w:r>
      <w:r w:rsidR="00A31849">
        <w:rPr>
          <w:rFonts w:asciiTheme="minorHAnsi" w:hAnsiTheme="minorHAnsi" w:cstheme="minorHAnsi"/>
          <w:kern w:val="28"/>
          <w:sz w:val="20"/>
          <w:szCs w:val="20"/>
        </w:rPr>
        <w:t>en el</w:t>
      </w:r>
      <w:r w:rsidRPr="003E1FB3">
        <w:rPr>
          <w:rFonts w:asciiTheme="minorHAnsi" w:hAnsiTheme="minorHAnsi" w:cstheme="minorHAnsi"/>
          <w:kern w:val="28"/>
          <w:sz w:val="20"/>
          <w:szCs w:val="20"/>
        </w:rPr>
        <w:t xml:space="preserve"> presente ítem y cualquier tipo de herramientas que sean necesarias para la ejecución del mismo, deben ser </w:t>
      </w:r>
      <w:r w:rsidR="00A31849" w:rsidRPr="003E1FB3">
        <w:rPr>
          <w:rFonts w:asciiTheme="minorHAnsi" w:hAnsiTheme="minorHAnsi" w:cstheme="minorHAnsi"/>
          <w:kern w:val="28"/>
          <w:sz w:val="20"/>
          <w:szCs w:val="20"/>
        </w:rPr>
        <w:t>contemplados</w:t>
      </w:r>
      <w:r w:rsidRPr="003E1FB3">
        <w:rPr>
          <w:rFonts w:asciiTheme="minorHAnsi" w:hAnsiTheme="minorHAnsi" w:cstheme="minorHAnsi"/>
          <w:kern w:val="28"/>
          <w:sz w:val="20"/>
          <w:szCs w:val="20"/>
        </w:rPr>
        <w:t xml:space="preserve"> por cuenta de la empresa contratista y no se tomará en cuenta para efectos de pago.</w:t>
      </w:r>
    </w:p>
    <w:p w:rsidR="0031499A" w:rsidRPr="005A3330" w:rsidRDefault="0031499A" w:rsidP="0031499A">
      <w:pPr>
        <w:contextualSpacing/>
        <w:jc w:val="both"/>
        <w:rPr>
          <w:rFonts w:asciiTheme="minorHAnsi" w:hAnsiTheme="minorHAnsi" w:cstheme="minorHAnsi"/>
          <w:kern w:val="28"/>
          <w:sz w:val="20"/>
          <w:szCs w:val="20"/>
        </w:rPr>
      </w:pPr>
    </w:p>
    <w:p w:rsidR="0031499A" w:rsidRPr="005A3330" w:rsidRDefault="0031499A" w:rsidP="00461EA2">
      <w:pPr>
        <w:pStyle w:val="Estilo1"/>
        <w:numPr>
          <w:ilvl w:val="1"/>
          <w:numId w:val="19"/>
        </w:numPr>
        <w:contextualSpacing/>
        <w:rPr>
          <w:rFonts w:asciiTheme="minorHAnsi" w:eastAsiaTheme="minorEastAsia" w:hAnsiTheme="minorHAnsi" w:cstheme="minorHAnsi"/>
          <w:kern w:val="28"/>
          <w:sz w:val="20"/>
          <w:szCs w:val="20"/>
          <w:lang w:val="es-ES"/>
        </w:rPr>
      </w:pPr>
      <w:r w:rsidRPr="005A3330">
        <w:rPr>
          <w:rFonts w:asciiTheme="minorHAnsi" w:hAnsiTheme="minorHAnsi" w:cstheme="minorHAnsi"/>
          <w:sz w:val="20"/>
          <w:szCs w:val="20"/>
        </w:rPr>
        <w:t>MEDIDAS DE MITIGACIÓN AMBIENTAL</w:t>
      </w:r>
    </w:p>
    <w:p w:rsidR="0031499A" w:rsidRPr="005A3330" w:rsidRDefault="0031499A" w:rsidP="0031499A">
      <w:pPr>
        <w:pStyle w:val="Estilo1"/>
        <w:ind w:left="426"/>
        <w:contextualSpacing/>
        <w:rPr>
          <w:rFonts w:asciiTheme="minorHAnsi" w:hAnsiTheme="minorHAnsi" w:cstheme="minorHAnsi"/>
          <w:sz w:val="20"/>
          <w:szCs w:val="20"/>
        </w:rPr>
      </w:pPr>
    </w:p>
    <w:p w:rsidR="0031499A" w:rsidRPr="005A3330" w:rsidRDefault="0031499A" w:rsidP="00A31849">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1499A" w:rsidRPr="005A3330" w:rsidRDefault="0031499A" w:rsidP="00A31849">
      <w:pPr>
        <w:jc w:val="both"/>
        <w:rPr>
          <w:rFonts w:asciiTheme="minorHAnsi" w:hAnsiTheme="minorHAnsi" w:cstheme="minorHAnsi"/>
          <w:kern w:val="28"/>
          <w:sz w:val="20"/>
          <w:szCs w:val="20"/>
          <w:lang w:val="es-ES_tradnl"/>
        </w:rPr>
      </w:pPr>
    </w:p>
    <w:p w:rsidR="0031499A" w:rsidRPr="005A3330" w:rsidRDefault="0031499A" w:rsidP="00A31849">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1499A" w:rsidRPr="005A3330" w:rsidRDefault="0031499A" w:rsidP="00A31849">
      <w:pPr>
        <w:jc w:val="both"/>
        <w:rPr>
          <w:rFonts w:asciiTheme="minorHAnsi" w:hAnsiTheme="minorHAnsi" w:cstheme="minorHAnsi"/>
          <w:kern w:val="28"/>
          <w:sz w:val="20"/>
          <w:szCs w:val="20"/>
          <w:lang w:val="es-ES_tradnl"/>
        </w:rPr>
      </w:pPr>
    </w:p>
    <w:p w:rsidR="0031499A" w:rsidRPr="005A3330" w:rsidRDefault="0031499A" w:rsidP="00A31849">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1499A" w:rsidRPr="005A3330" w:rsidRDefault="0031499A" w:rsidP="00A31849">
      <w:pPr>
        <w:jc w:val="both"/>
        <w:rPr>
          <w:rFonts w:asciiTheme="minorHAnsi" w:hAnsiTheme="minorHAnsi" w:cstheme="minorHAnsi"/>
          <w:kern w:val="28"/>
          <w:sz w:val="20"/>
          <w:szCs w:val="20"/>
          <w:lang w:val="es-ES_tradnl"/>
        </w:rPr>
      </w:pPr>
    </w:p>
    <w:p w:rsidR="0031499A" w:rsidRDefault="0031499A" w:rsidP="00A31849">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A31849" w:rsidRDefault="00A31849" w:rsidP="00A31849">
      <w:pPr>
        <w:jc w:val="both"/>
        <w:rPr>
          <w:rFonts w:asciiTheme="minorHAnsi" w:eastAsiaTheme="minorEastAsia" w:hAnsiTheme="minorHAnsi" w:cstheme="minorHAnsi"/>
          <w:kern w:val="28"/>
          <w:sz w:val="20"/>
          <w:szCs w:val="20"/>
        </w:rPr>
      </w:pPr>
    </w:p>
    <w:p w:rsidR="0031499A" w:rsidRPr="005A3330" w:rsidRDefault="0031499A" w:rsidP="00461EA2">
      <w:pPr>
        <w:pStyle w:val="Estilo1"/>
        <w:numPr>
          <w:ilvl w:val="1"/>
          <w:numId w:val="19"/>
        </w:numPr>
        <w:contextualSpacing/>
        <w:rPr>
          <w:rFonts w:asciiTheme="minorHAnsi" w:eastAsiaTheme="minorEastAsia" w:hAnsiTheme="minorHAnsi" w:cstheme="minorHAnsi"/>
          <w:kern w:val="28"/>
          <w:sz w:val="20"/>
          <w:szCs w:val="20"/>
          <w:lang w:val="es-ES"/>
        </w:rPr>
      </w:pPr>
      <w:r w:rsidRPr="005A3330">
        <w:rPr>
          <w:rFonts w:asciiTheme="minorHAnsi" w:eastAsiaTheme="minorEastAsia" w:hAnsiTheme="minorHAnsi" w:cstheme="minorHAnsi"/>
          <w:kern w:val="28"/>
          <w:sz w:val="20"/>
          <w:szCs w:val="20"/>
          <w:lang w:val="es-ES"/>
        </w:rPr>
        <w:t xml:space="preserve">MEDICIÓN Y FORMA DE PAGO. </w:t>
      </w:r>
    </w:p>
    <w:p w:rsidR="0031499A" w:rsidRPr="005A3330" w:rsidRDefault="0031499A" w:rsidP="0031499A">
      <w:pPr>
        <w:contextualSpacing/>
        <w:jc w:val="both"/>
        <w:rPr>
          <w:rFonts w:asciiTheme="minorHAnsi" w:hAnsiTheme="minorHAnsi" w:cstheme="minorHAnsi"/>
          <w:kern w:val="28"/>
          <w:sz w:val="20"/>
          <w:szCs w:val="20"/>
        </w:rPr>
      </w:pPr>
      <w:r w:rsidRPr="005A3330">
        <w:rPr>
          <w:rFonts w:asciiTheme="minorHAnsi" w:hAnsiTheme="minorHAnsi" w:cstheme="minorHAnsi"/>
          <w:kern w:val="28"/>
          <w:sz w:val="20"/>
          <w:szCs w:val="20"/>
        </w:rPr>
        <w:t xml:space="preserve">El ítem de </w:t>
      </w:r>
      <w:r w:rsidR="00A31849">
        <w:rPr>
          <w:rFonts w:asciiTheme="minorHAnsi" w:hAnsiTheme="minorHAnsi" w:cstheme="minorHAnsi"/>
          <w:kern w:val="28"/>
          <w:sz w:val="20"/>
          <w:szCs w:val="20"/>
        </w:rPr>
        <w:t>impermeabilización de paredes de cámaras</w:t>
      </w:r>
      <w:r w:rsidRPr="005A3330">
        <w:rPr>
          <w:rFonts w:asciiTheme="minorHAnsi" w:hAnsiTheme="minorHAnsi" w:cstheme="minorHAnsi"/>
          <w:kern w:val="28"/>
          <w:sz w:val="20"/>
          <w:szCs w:val="20"/>
        </w:rPr>
        <w:t xml:space="preserve">, será medido en metros </w:t>
      </w:r>
      <w:r w:rsidR="00A31849">
        <w:rPr>
          <w:rFonts w:asciiTheme="minorHAnsi" w:hAnsiTheme="minorHAnsi" w:cstheme="minorHAnsi"/>
          <w:kern w:val="28"/>
          <w:sz w:val="20"/>
          <w:szCs w:val="20"/>
        </w:rPr>
        <w:t>cuadrados</w:t>
      </w:r>
      <w:r w:rsidRPr="005A3330">
        <w:rPr>
          <w:rFonts w:asciiTheme="minorHAnsi" w:hAnsiTheme="minorHAnsi" w:cstheme="minorHAnsi"/>
          <w:kern w:val="28"/>
          <w:sz w:val="20"/>
          <w:szCs w:val="20"/>
        </w:rPr>
        <w:t xml:space="preserve">, </w:t>
      </w:r>
      <w:r w:rsidR="00A31849">
        <w:rPr>
          <w:rFonts w:asciiTheme="minorHAnsi" w:hAnsiTheme="minorHAnsi" w:cstheme="minorHAnsi"/>
          <w:kern w:val="28"/>
          <w:sz w:val="20"/>
          <w:szCs w:val="20"/>
        </w:rPr>
        <w:t>una vez que el supervisor de obra verifique que el ítem fue ejecutado según lo solicitado</w:t>
      </w:r>
      <w:r w:rsidR="004F2918">
        <w:rPr>
          <w:rFonts w:asciiTheme="minorHAnsi" w:hAnsiTheme="minorHAnsi" w:cstheme="minorHAnsi"/>
          <w:kern w:val="28"/>
          <w:sz w:val="20"/>
          <w:szCs w:val="20"/>
        </w:rPr>
        <w:t>.</w:t>
      </w:r>
      <w:r w:rsidRPr="005A3330">
        <w:rPr>
          <w:rFonts w:asciiTheme="minorHAnsi" w:hAnsiTheme="minorHAnsi" w:cstheme="minorHAnsi"/>
          <w:kern w:val="28"/>
          <w:sz w:val="20"/>
          <w:szCs w:val="20"/>
        </w:rPr>
        <w:t xml:space="preserve"> La forma de pago se efectuara de acuerdo al precio unitario de la propuesta aceptada.</w:t>
      </w:r>
    </w:p>
    <w:p w:rsidR="0031499A" w:rsidRPr="005A3330" w:rsidRDefault="0031499A" w:rsidP="0031499A">
      <w:pPr>
        <w:contextualSpacing/>
        <w:jc w:val="both"/>
        <w:rPr>
          <w:rFonts w:asciiTheme="minorHAnsi" w:hAnsiTheme="minorHAnsi" w:cstheme="minorHAnsi"/>
          <w:kern w:val="28"/>
          <w:sz w:val="20"/>
          <w:szCs w:val="20"/>
        </w:rPr>
      </w:pPr>
      <w:r w:rsidRPr="005A3330">
        <w:rPr>
          <w:rFonts w:asciiTheme="minorHAnsi" w:hAnsiTheme="minorHAnsi" w:cstheme="minorHAnsi"/>
          <w:kern w:val="28"/>
          <w:sz w:val="20"/>
          <w:szCs w:val="20"/>
        </w:rPr>
        <w:lastRenderedPageBreak/>
        <w:t xml:space="preserve"> </w:t>
      </w:r>
    </w:p>
    <w:p w:rsidR="0031499A" w:rsidRPr="005A3330" w:rsidRDefault="0031499A" w:rsidP="0031499A">
      <w:pPr>
        <w:contextualSpacing/>
        <w:jc w:val="both"/>
        <w:rPr>
          <w:rFonts w:asciiTheme="minorHAnsi" w:hAnsiTheme="minorHAnsi" w:cstheme="minorHAnsi"/>
          <w:kern w:val="28"/>
          <w:sz w:val="20"/>
          <w:szCs w:val="20"/>
        </w:rPr>
      </w:pPr>
      <w:r w:rsidRPr="005A3330">
        <w:rPr>
          <w:rFonts w:asciiTheme="minorHAnsi" w:hAnsiTheme="minorHAnsi" w:cstheme="minorHAnsi"/>
          <w:kern w:val="28"/>
          <w:sz w:val="20"/>
          <w:szCs w:val="20"/>
        </w:rPr>
        <w:t xml:space="preserve">Dicho pago, será la compensación total por los materiales, mano de obra, herramientas, equipo y otros gastos que sean necesarios, para la adecuada y correcta ejecución de los trabajos. </w:t>
      </w:r>
    </w:p>
    <w:p w:rsidR="0031499A" w:rsidRPr="005A3330" w:rsidRDefault="0031499A" w:rsidP="0031499A">
      <w:pPr>
        <w:contextualSpacing/>
        <w:jc w:val="both"/>
        <w:rPr>
          <w:rFonts w:asciiTheme="minorHAnsi" w:hAnsiTheme="minorHAnsi" w:cstheme="minorHAnsi"/>
          <w:kern w:val="28"/>
          <w:sz w:val="20"/>
          <w:szCs w:val="20"/>
        </w:rPr>
      </w:pPr>
    </w:p>
    <w:p w:rsidR="0031499A" w:rsidRPr="005A3330" w:rsidRDefault="00202489" w:rsidP="004F2918">
      <w:pPr>
        <w:pStyle w:val="Ttulo3"/>
        <w:keepLines w:val="0"/>
        <w:numPr>
          <w:ilvl w:val="0"/>
          <w:numId w:val="19"/>
        </w:numPr>
        <w:spacing w:before="0" w:line="240" w:lineRule="auto"/>
        <w:contextualSpacing/>
        <w:jc w:val="both"/>
        <w:rPr>
          <w:rFonts w:asciiTheme="minorHAnsi" w:hAnsiTheme="minorHAnsi" w:cstheme="minorHAnsi"/>
          <w:color w:val="auto"/>
        </w:rPr>
      </w:pPr>
      <w:bookmarkStart w:id="1" w:name="_Toc378236514"/>
      <w:bookmarkStart w:id="2" w:name="_Toc378667047"/>
      <w:bookmarkStart w:id="3" w:name="_Toc378667233"/>
      <w:bookmarkStart w:id="4" w:name="_Toc378667748"/>
      <w:bookmarkStart w:id="5" w:name="_Toc381213541"/>
      <w:bookmarkStart w:id="6" w:name="_Toc381214018"/>
      <w:bookmarkStart w:id="7" w:name="_Toc381214109"/>
      <w:bookmarkStart w:id="8" w:name="_Toc384130477"/>
      <w:bookmarkStart w:id="9" w:name="_Toc384130698"/>
      <w:bookmarkStart w:id="10" w:name="_Toc384130854"/>
      <w:bookmarkStart w:id="11" w:name="_Toc384131245"/>
      <w:bookmarkStart w:id="12" w:name="_Toc387785996"/>
      <w:bookmarkStart w:id="13" w:name="_Toc387788284"/>
      <w:bookmarkStart w:id="14" w:name="_Toc388648593"/>
      <w:bookmarkStart w:id="15" w:name="_Toc388648681"/>
      <w:bookmarkStart w:id="16" w:name="_Toc388693342"/>
      <w:bookmarkStart w:id="17" w:name="_Toc388702304"/>
      <w:bookmarkStart w:id="18" w:name="_Toc388724582"/>
      <w:bookmarkStart w:id="19" w:name="_Toc404098170"/>
      <w:r>
        <w:rPr>
          <w:rFonts w:asciiTheme="minorHAnsi" w:hAnsiTheme="minorHAnsi" w:cstheme="minorHAnsi"/>
          <w:color w:val="auto"/>
          <w:kern w:val="28"/>
        </w:rPr>
        <w:t xml:space="preserve">PROVISION E </w:t>
      </w:r>
      <w:r w:rsidR="004F2918">
        <w:rPr>
          <w:rFonts w:asciiTheme="minorHAnsi" w:hAnsiTheme="minorHAnsi" w:cstheme="minorHAnsi"/>
          <w:color w:val="auto"/>
          <w:kern w:val="28"/>
        </w:rPr>
        <w:t>INSTALACION CONDUCTO DE VENTILACION SUPERIOR</w:t>
      </w:r>
    </w:p>
    <w:p w:rsidR="0031499A" w:rsidRDefault="0031499A" w:rsidP="0031499A">
      <w:pPr>
        <w:contextualSpacing/>
        <w:jc w:val="both"/>
        <w:rPr>
          <w:rFonts w:asciiTheme="minorHAnsi" w:hAnsiTheme="minorHAnsi" w:cstheme="minorHAnsi"/>
          <w:b/>
          <w:kern w:val="28"/>
          <w:sz w:val="20"/>
          <w:szCs w:val="20"/>
        </w:rPr>
      </w:pPr>
      <w:r w:rsidRPr="005A3330">
        <w:rPr>
          <w:rFonts w:asciiTheme="minorHAnsi" w:hAnsiTheme="minorHAnsi" w:cstheme="minorHAnsi"/>
          <w:b/>
          <w:kern w:val="28"/>
          <w:sz w:val="20"/>
          <w:szCs w:val="20"/>
        </w:rPr>
        <w:t xml:space="preserve">UNIDAD: </w:t>
      </w:r>
      <w:r w:rsidR="004F2918">
        <w:rPr>
          <w:rFonts w:asciiTheme="minorHAnsi" w:hAnsiTheme="minorHAnsi" w:cstheme="minorHAnsi"/>
          <w:b/>
          <w:kern w:val="28"/>
          <w:sz w:val="20"/>
          <w:szCs w:val="20"/>
        </w:rPr>
        <w:t>PZA</w:t>
      </w:r>
    </w:p>
    <w:p w:rsidR="004F2918" w:rsidRPr="005A3330" w:rsidRDefault="004F2918" w:rsidP="0031499A">
      <w:pPr>
        <w:contextualSpacing/>
        <w:jc w:val="both"/>
        <w:rPr>
          <w:rFonts w:asciiTheme="minorHAnsi" w:hAnsiTheme="minorHAnsi" w:cstheme="minorHAnsi"/>
          <w:b/>
          <w:kern w:val="28"/>
          <w:sz w:val="20"/>
          <w:szCs w:val="20"/>
        </w:rPr>
      </w:pPr>
    </w:p>
    <w:p w:rsidR="0031499A" w:rsidRPr="005A3330" w:rsidRDefault="0031499A" w:rsidP="00461EA2">
      <w:pPr>
        <w:pStyle w:val="Prrafodelista"/>
        <w:numPr>
          <w:ilvl w:val="0"/>
          <w:numId w:val="19"/>
        </w:numPr>
        <w:contextualSpacing/>
        <w:jc w:val="both"/>
        <w:rPr>
          <w:rFonts w:asciiTheme="minorHAnsi" w:eastAsiaTheme="minorHAnsi" w:hAnsiTheme="minorHAnsi" w:cstheme="minorHAnsi"/>
          <w:bCs/>
          <w:vanish/>
          <w:sz w:val="20"/>
          <w:szCs w:val="20"/>
          <w:lang w:val="es-BO" w:eastAsia="en-US"/>
        </w:rPr>
      </w:pPr>
    </w:p>
    <w:p w:rsidR="0031499A" w:rsidRPr="005A3330" w:rsidRDefault="0031499A" w:rsidP="004F2918">
      <w:pPr>
        <w:pStyle w:val="Estilo1"/>
        <w:numPr>
          <w:ilvl w:val="1"/>
          <w:numId w:val="20"/>
        </w:numPr>
        <w:contextualSpacing/>
        <w:rPr>
          <w:rFonts w:asciiTheme="minorHAnsi" w:eastAsiaTheme="minorHAnsi" w:hAnsiTheme="minorHAnsi" w:cstheme="minorHAnsi"/>
          <w:sz w:val="20"/>
          <w:szCs w:val="20"/>
          <w:lang w:val="es-BO" w:eastAsia="en-US"/>
        </w:rPr>
      </w:pPr>
      <w:r w:rsidRPr="005A3330">
        <w:rPr>
          <w:rFonts w:asciiTheme="minorHAnsi" w:eastAsiaTheme="minorEastAsia" w:hAnsiTheme="minorHAnsi" w:cstheme="minorHAnsi"/>
          <w:kern w:val="28"/>
          <w:sz w:val="20"/>
          <w:szCs w:val="20"/>
          <w:lang w:val="es-ES"/>
        </w:rPr>
        <w:t>DEFINICIÓN</w:t>
      </w:r>
      <w:r w:rsidRPr="005A3330">
        <w:rPr>
          <w:rFonts w:asciiTheme="minorHAnsi" w:eastAsiaTheme="minorHAnsi" w:hAnsiTheme="minorHAnsi" w:cstheme="minorHAnsi"/>
          <w:b w:val="0"/>
          <w:bCs/>
          <w:sz w:val="20"/>
          <w:szCs w:val="20"/>
          <w:lang w:val="es-BO" w:eastAsia="en-US"/>
        </w:rPr>
        <w:t xml:space="preserve"> </w:t>
      </w:r>
    </w:p>
    <w:p w:rsidR="004F2918" w:rsidRDefault="004F2918"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Este ítem comprende </w:t>
      </w:r>
      <w:r w:rsidR="00A967CA">
        <w:rPr>
          <w:rFonts w:asciiTheme="minorHAnsi" w:eastAsiaTheme="minorHAnsi" w:hAnsiTheme="minorHAnsi" w:cstheme="minorHAnsi"/>
          <w:sz w:val="20"/>
          <w:szCs w:val="20"/>
          <w:lang w:val="es-BO" w:eastAsia="en-US"/>
        </w:rPr>
        <w:t xml:space="preserve">todos </w:t>
      </w:r>
      <w:r w:rsidRPr="005A3330">
        <w:rPr>
          <w:rFonts w:asciiTheme="minorHAnsi" w:eastAsiaTheme="minorHAnsi" w:hAnsiTheme="minorHAnsi" w:cstheme="minorHAnsi"/>
          <w:sz w:val="20"/>
          <w:szCs w:val="20"/>
          <w:lang w:val="es-BO" w:eastAsia="en-US"/>
        </w:rPr>
        <w:t>los trabajos</w:t>
      </w:r>
      <w:r w:rsidR="00C37B65">
        <w:rPr>
          <w:rFonts w:asciiTheme="minorHAnsi" w:eastAsiaTheme="minorHAnsi" w:hAnsiTheme="minorHAnsi" w:cstheme="minorHAnsi"/>
          <w:sz w:val="20"/>
          <w:szCs w:val="20"/>
          <w:lang w:val="es-BO" w:eastAsia="en-US"/>
        </w:rPr>
        <w:t xml:space="preserve"> </w:t>
      </w:r>
      <w:r w:rsidR="00A967CA">
        <w:rPr>
          <w:rFonts w:asciiTheme="minorHAnsi" w:eastAsiaTheme="minorHAnsi" w:hAnsiTheme="minorHAnsi" w:cstheme="minorHAnsi"/>
          <w:sz w:val="20"/>
          <w:szCs w:val="20"/>
          <w:lang w:val="es-BO" w:eastAsia="en-US"/>
        </w:rPr>
        <w:t xml:space="preserve">necesarios </w:t>
      </w:r>
      <w:r w:rsidR="00C37B65">
        <w:rPr>
          <w:rFonts w:asciiTheme="minorHAnsi" w:eastAsiaTheme="minorHAnsi" w:hAnsiTheme="minorHAnsi" w:cstheme="minorHAnsi"/>
          <w:sz w:val="20"/>
          <w:szCs w:val="20"/>
          <w:lang w:val="es-BO" w:eastAsia="en-US"/>
        </w:rPr>
        <w:t xml:space="preserve">para la </w:t>
      </w:r>
      <w:r w:rsidR="00202489">
        <w:rPr>
          <w:rFonts w:asciiTheme="minorHAnsi" w:eastAsiaTheme="minorHAnsi" w:hAnsiTheme="minorHAnsi" w:cstheme="minorHAnsi"/>
          <w:sz w:val="20"/>
          <w:szCs w:val="20"/>
          <w:lang w:val="es-BO" w:eastAsia="en-US"/>
        </w:rPr>
        <w:t xml:space="preserve">provisión e </w:t>
      </w:r>
      <w:r w:rsidR="00C37B65">
        <w:rPr>
          <w:rFonts w:asciiTheme="minorHAnsi" w:eastAsiaTheme="minorHAnsi" w:hAnsiTheme="minorHAnsi" w:cstheme="minorHAnsi"/>
          <w:sz w:val="20"/>
          <w:szCs w:val="20"/>
          <w:lang w:val="es-BO" w:eastAsia="en-US"/>
        </w:rPr>
        <w:t xml:space="preserve">instalación del conducto de ventilación </w:t>
      </w:r>
      <w:r w:rsidR="00F12599">
        <w:rPr>
          <w:rFonts w:asciiTheme="minorHAnsi" w:eastAsiaTheme="minorHAnsi" w:hAnsiTheme="minorHAnsi" w:cstheme="minorHAnsi"/>
          <w:sz w:val="20"/>
          <w:szCs w:val="20"/>
          <w:lang w:val="es-BO" w:eastAsia="en-US"/>
        </w:rPr>
        <w:t>superior en las cámaras con código LPZ-01-08</w:t>
      </w:r>
      <w:r w:rsidR="00947E11">
        <w:rPr>
          <w:rFonts w:asciiTheme="minorHAnsi" w:eastAsiaTheme="minorHAnsi" w:hAnsiTheme="minorHAnsi" w:cstheme="minorHAnsi"/>
          <w:sz w:val="20"/>
          <w:szCs w:val="20"/>
          <w:lang w:val="es-BO" w:eastAsia="en-US"/>
        </w:rPr>
        <w:t xml:space="preserve"> y</w:t>
      </w:r>
      <w:r w:rsidR="00A967CA">
        <w:rPr>
          <w:rFonts w:asciiTheme="minorHAnsi" w:eastAsiaTheme="minorHAnsi" w:hAnsiTheme="minorHAnsi" w:cstheme="minorHAnsi"/>
          <w:sz w:val="20"/>
          <w:szCs w:val="20"/>
          <w:lang w:val="es-BO" w:eastAsia="en-US"/>
        </w:rPr>
        <w:t xml:space="preserve"> LPZ-01-69. </w:t>
      </w:r>
    </w:p>
    <w:p w:rsidR="00C37B65" w:rsidRPr="005A3330" w:rsidRDefault="00C37B65"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5A3330" w:rsidRDefault="0031499A" w:rsidP="004F2918">
      <w:pPr>
        <w:pStyle w:val="Estilo1"/>
        <w:numPr>
          <w:ilvl w:val="1"/>
          <w:numId w:val="20"/>
        </w:numPr>
        <w:contextualSpacing/>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bCs/>
          <w:sz w:val="20"/>
          <w:szCs w:val="20"/>
          <w:lang w:val="es-BO" w:eastAsia="en-US"/>
        </w:rPr>
        <w:t xml:space="preserve">MATERIALES, HERRAMIENTAS, EQUIPO Y PERSONAL </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El CONTRATISTA deberá proporcionar todos los materiales, herramientas, personal y equipo necesario para la ejecución de este ítem. </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5A3330" w:rsidRDefault="0031499A" w:rsidP="004F2918">
      <w:pPr>
        <w:pStyle w:val="Estilo1"/>
        <w:numPr>
          <w:ilvl w:val="1"/>
          <w:numId w:val="20"/>
        </w:numPr>
        <w:contextualSpacing/>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bCs/>
          <w:sz w:val="20"/>
          <w:szCs w:val="20"/>
          <w:lang w:val="es-BO" w:eastAsia="en-US"/>
        </w:rPr>
        <w:t xml:space="preserve">PROCEDIMIENTO PARA LA EJECUCIÓN </w:t>
      </w:r>
    </w:p>
    <w:p w:rsidR="00C37B65" w:rsidRDefault="00C37B65" w:rsidP="00C37B65">
      <w:pPr>
        <w:autoSpaceDE w:val="0"/>
        <w:autoSpaceDN w:val="0"/>
        <w:adjustRightInd w:val="0"/>
        <w:jc w:val="both"/>
        <w:rPr>
          <w:rFonts w:asciiTheme="minorHAnsi" w:eastAsiaTheme="minorHAnsi" w:hAnsiTheme="minorHAnsi" w:cstheme="minorHAnsi"/>
          <w:sz w:val="20"/>
          <w:szCs w:val="20"/>
          <w:lang w:val="es-BO" w:eastAsia="en-US"/>
        </w:rPr>
      </w:pPr>
    </w:p>
    <w:p w:rsidR="00C37B65" w:rsidRDefault="00C37B65" w:rsidP="00C37B65">
      <w:pPr>
        <w:autoSpaceDE w:val="0"/>
        <w:autoSpaceDN w:val="0"/>
        <w:adjustRightInd w:val="0"/>
        <w:jc w:val="both"/>
        <w:rPr>
          <w:rFonts w:asciiTheme="minorHAnsi" w:eastAsiaTheme="minorHAnsi" w:hAnsiTheme="minorHAnsi" w:cstheme="minorHAnsi"/>
          <w:sz w:val="20"/>
          <w:szCs w:val="20"/>
          <w:lang w:val="es-BO" w:eastAsia="en-US"/>
        </w:rPr>
      </w:pPr>
      <w:r w:rsidRPr="00C37B65">
        <w:rPr>
          <w:rFonts w:asciiTheme="minorHAnsi" w:eastAsiaTheme="minorHAnsi" w:hAnsiTheme="minorHAnsi" w:cstheme="minorHAnsi"/>
          <w:sz w:val="20"/>
          <w:szCs w:val="20"/>
          <w:lang w:val="es-BO" w:eastAsia="en-US"/>
        </w:rPr>
        <w:t xml:space="preserve">El </w:t>
      </w:r>
      <w:r w:rsidR="00F738C3">
        <w:rPr>
          <w:rFonts w:asciiTheme="minorHAnsi" w:eastAsiaTheme="minorHAnsi" w:hAnsiTheme="minorHAnsi" w:cstheme="minorHAnsi"/>
          <w:sz w:val="20"/>
          <w:szCs w:val="20"/>
          <w:lang w:val="es-BO" w:eastAsia="en-US"/>
        </w:rPr>
        <w:t xml:space="preserve">conducto de ventilación superior </w:t>
      </w:r>
      <w:r w:rsidRPr="00C37B65">
        <w:rPr>
          <w:rFonts w:asciiTheme="minorHAnsi" w:eastAsiaTheme="minorHAnsi" w:hAnsiTheme="minorHAnsi" w:cstheme="minorHAnsi"/>
          <w:sz w:val="20"/>
          <w:szCs w:val="20"/>
          <w:lang w:val="es-BO" w:eastAsia="en-US"/>
        </w:rPr>
        <w:t xml:space="preserve">estará compuesto por </w:t>
      </w:r>
      <w:r w:rsidR="00F12599">
        <w:rPr>
          <w:rFonts w:asciiTheme="minorHAnsi" w:eastAsiaTheme="minorHAnsi" w:hAnsiTheme="minorHAnsi" w:cstheme="minorHAnsi"/>
          <w:sz w:val="20"/>
          <w:szCs w:val="20"/>
          <w:lang w:val="es-BO" w:eastAsia="en-US"/>
        </w:rPr>
        <w:t xml:space="preserve">una </w:t>
      </w:r>
      <w:r w:rsidRPr="00C37B65">
        <w:rPr>
          <w:rFonts w:asciiTheme="minorHAnsi" w:eastAsiaTheme="minorHAnsi" w:hAnsiTheme="minorHAnsi" w:cstheme="minorHAnsi"/>
          <w:sz w:val="20"/>
          <w:szCs w:val="20"/>
          <w:lang w:val="es-BO" w:eastAsia="en-US"/>
        </w:rPr>
        <w:t xml:space="preserve">tubería de acero galvanizado de 2”, </w:t>
      </w:r>
      <w:r w:rsidR="00F738C3">
        <w:rPr>
          <w:rFonts w:asciiTheme="minorHAnsi" w:eastAsiaTheme="minorHAnsi" w:hAnsiTheme="minorHAnsi" w:cstheme="minorHAnsi"/>
          <w:sz w:val="20"/>
          <w:szCs w:val="20"/>
          <w:lang w:val="es-BO" w:eastAsia="en-US"/>
        </w:rPr>
        <w:t>se colocara a</w:t>
      </w:r>
      <w:r w:rsidRPr="00C37B65">
        <w:rPr>
          <w:rFonts w:asciiTheme="minorHAnsi" w:eastAsiaTheme="minorHAnsi" w:hAnsiTheme="minorHAnsi" w:cstheme="minorHAnsi"/>
          <w:sz w:val="20"/>
          <w:szCs w:val="20"/>
          <w:lang w:val="es-BO" w:eastAsia="en-US"/>
        </w:rPr>
        <w:t xml:space="preserve"> 0.30 m por debajo </w:t>
      </w:r>
      <w:r w:rsidR="00F738C3">
        <w:rPr>
          <w:rFonts w:asciiTheme="minorHAnsi" w:eastAsiaTheme="minorHAnsi" w:hAnsiTheme="minorHAnsi" w:cstheme="minorHAnsi"/>
          <w:sz w:val="20"/>
          <w:szCs w:val="20"/>
          <w:lang w:val="es-BO" w:eastAsia="en-US"/>
        </w:rPr>
        <w:t xml:space="preserve">del nivel </w:t>
      </w:r>
      <w:r w:rsidRPr="00C37B65">
        <w:rPr>
          <w:rFonts w:asciiTheme="minorHAnsi" w:eastAsiaTheme="minorHAnsi" w:hAnsiTheme="minorHAnsi" w:cstheme="minorHAnsi"/>
          <w:sz w:val="20"/>
          <w:szCs w:val="20"/>
          <w:lang w:val="es-BO" w:eastAsia="en-US"/>
        </w:rPr>
        <w:t>de la tapa metálica</w:t>
      </w:r>
      <w:r w:rsidR="00F738C3">
        <w:rPr>
          <w:rFonts w:asciiTheme="minorHAnsi" w:eastAsiaTheme="minorHAnsi" w:hAnsiTheme="minorHAnsi" w:cstheme="minorHAnsi"/>
          <w:sz w:val="20"/>
          <w:szCs w:val="20"/>
          <w:lang w:val="es-BO" w:eastAsia="en-US"/>
        </w:rPr>
        <w:t xml:space="preserve"> </w:t>
      </w:r>
      <w:r w:rsidR="008F57B2">
        <w:rPr>
          <w:rFonts w:asciiTheme="minorHAnsi" w:eastAsiaTheme="minorHAnsi" w:hAnsiTheme="minorHAnsi" w:cstheme="minorHAnsi"/>
          <w:sz w:val="20"/>
          <w:szCs w:val="20"/>
          <w:lang w:val="es-BO" w:eastAsia="en-US"/>
        </w:rPr>
        <w:t xml:space="preserve">de la cámara </w:t>
      </w:r>
      <w:r w:rsidR="00F738C3">
        <w:rPr>
          <w:rFonts w:asciiTheme="minorHAnsi" w:eastAsiaTheme="minorHAnsi" w:hAnsiTheme="minorHAnsi" w:cstheme="minorHAnsi"/>
          <w:sz w:val="20"/>
          <w:szCs w:val="20"/>
          <w:lang w:val="es-BO" w:eastAsia="en-US"/>
        </w:rPr>
        <w:t xml:space="preserve">y </w:t>
      </w:r>
      <w:r w:rsidRPr="00C37B65">
        <w:rPr>
          <w:rFonts w:asciiTheme="minorHAnsi" w:eastAsiaTheme="minorHAnsi" w:hAnsiTheme="minorHAnsi" w:cstheme="minorHAnsi"/>
          <w:sz w:val="20"/>
          <w:szCs w:val="20"/>
          <w:lang w:val="es-BO" w:eastAsia="en-US"/>
        </w:rPr>
        <w:t xml:space="preserve"> </w:t>
      </w:r>
      <w:r w:rsidR="00F738C3">
        <w:rPr>
          <w:rFonts w:asciiTheme="minorHAnsi" w:eastAsiaTheme="minorHAnsi" w:hAnsiTheme="minorHAnsi" w:cstheme="minorHAnsi"/>
          <w:sz w:val="20"/>
          <w:szCs w:val="20"/>
          <w:lang w:val="es-BO" w:eastAsia="en-US"/>
        </w:rPr>
        <w:t xml:space="preserve">sobresaldrá </w:t>
      </w:r>
      <w:r w:rsidRPr="00C37B65">
        <w:rPr>
          <w:rFonts w:asciiTheme="minorHAnsi" w:eastAsiaTheme="minorHAnsi" w:hAnsiTheme="minorHAnsi" w:cstheme="minorHAnsi"/>
          <w:sz w:val="20"/>
          <w:szCs w:val="20"/>
          <w:lang w:val="es-BO" w:eastAsia="en-US"/>
        </w:rPr>
        <w:t xml:space="preserve">por encima del nivel del terreno a una altura de 0.50 m, </w:t>
      </w:r>
      <w:r w:rsidR="00F738C3">
        <w:rPr>
          <w:rFonts w:asciiTheme="minorHAnsi" w:eastAsiaTheme="minorHAnsi" w:hAnsiTheme="minorHAnsi" w:cstheme="minorHAnsi"/>
          <w:sz w:val="20"/>
          <w:szCs w:val="20"/>
          <w:lang w:val="es-BO" w:eastAsia="en-US"/>
        </w:rPr>
        <w:t xml:space="preserve">deberá </w:t>
      </w:r>
      <w:r w:rsidRPr="00C37B65">
        <w:rPr>
          <w:rFonts w:asciiTheme="minorHAnsi" w:eastAsiaTheme="minorHAnsi" w:hAnsiTheme="minorHAnsi" w:cstheme="minorHAnsi"/>
          <w:sz w:val="20"/>
          <w:szCs w:val="20"/>
          <w:lang w:val="es-BO" w:eastAsia="en-US"/>
        </w:rPr>
        <w:t xml:space="preserve">contar con doble protección malla </w:t>
      </w:r>
      <w:proofErr w:type="spellStart"/>
      <w:r w:rsidRPr="00C37B65">
        <w:rPr>
          <w:rFonts w:asciiTheme="minorHAnsi" w:eastAsiaTheme="minorHAnsi" w:hAnsiTheme="minorHAnsi" w:cstheme="minorHAnsi"/>
          <w:sz w:val="20"/>
          <w:szCs w:val="20"/>
          <w:lang w:val="es-BO" w:eastAsia="en-US"/>
        </w:rPr>
        <w:t>electrosoldada</w:t>
      </w:r>
      <w:proofErr w:type="spellEnd"/>
      <w:r w:rsidRPr="00C37B65">
        <w:rPr>
          <w:rFonts w:asciiTheme="minorHAnsi" w:eastAsiaTheme="minorHAnsi" w:hAnsiTheme="minorHAnsi" w:cstheme="minorHAnsi"/>
          <w:sz w:val="20"/>
          <w:szCs w:val="20"/>
          <w:lang w:val="es-BO" w:eastAsia="en-US"/>
        </w:rPr>
        <w:t xml:space="preserve"> ¼’’ y capucha fabricada con calamina plana Nº 26</w:t>
      </w:r>
      <w:r w:rsidR="008F57B2">
        <w:rPr>
          <w:rFonts w:asciiTheme="minorHAnsi" w:eastAsiaTheme="minorHAnsi" w:hAnsiTheme="minorHAnsi" w:cstheme="minorHAnsi"/>
          <w:sz w:val="20"/>
          <w:szCs w:val="20"/>
          <w:lang w:val="es-BO" w:eastAsia="en-US"/>
        </w:rPr>
        <w:t>, el conducto de ventilación superior deberá ser pintado</w:t>
      </w:r>
      <w:r w:rsidRPr="00C37B65">
        <w:rPr>
          <w:rFonts w:asciiTheme="minorHAnsi" w:eastAsiaTheme="minorHAnsi" w:hAnsiTheme="minorHAnsi" w:cstheme="minorHAnsi"/>
          <w:sz w:val="20"/>
          <w:szCs w:val="20"/>
          <w:lang w:val="es-BO" w:eastAsia="en-US"/>
        </w:rPr>
        <w:t xml:space="preserve"> de </w:t>
      </w:r>
      <w:r w:rsidR="00F738C3">
        <w:rPr>
          <w:rFonts w:asciiTheme="minorHAnsi" w:eastAsiaTheme="minorHAnsi" w:hAnsiTheme="minorHAnsi" w:cstheme="minorHAnsi"/>
          <w:sz w:val="20"/>
          <w:szCs w:val="20"/>
          <w:lang w:val="es-BO" w:eastAsia="en-US"/>
        </w:rPr>
        <w:t>color amarillo</w:t>
      </w:r>
      <w:r w:rsidRPr="00C37B65">
        <w:rPr>
          <w:rFonts w:asciiTheme="minorHAnsi" w:eastAsiaTheme="minorHAnsi" w:hAnsiTheme="minorHAnsi" w:cstheme="minorHAnsi"/>
          <w:sz w:val="20"/>
          <w:szCs w:val="20"/>
          <w:lang w:val="es-BO" w:eastAsia="en-US"/>
        </w:rPr>
        <w:t>.</w:t>
      </w:r>
    </w:p>
    <w:p w:rsidR="00077EDE" w:rsidRDefault="00077EDE" w:rsidP="00C37B65">
      <w:pPr>
        <w:autoSpaceDE w:val="0"/>
        <w:autoSpaceDN w:val="0"/>
        <w:adjustRightInd w:val="0"/>
        <w:jc w:val="both"/>
        <w:rPr>
          <w:rFonts w:asciiTheme="minorHAnsi" w:eastAsiaTheme="minorHAnsi" w:hAnsiTheme="minorHAnsi" w:cstheme="minorHAnsi"/>
          <w:sz w:val="20"/>
          <w:szCs w:val="20"/>
          <w:lang w:val="es-BO" w:eastAsia="en-US"/>
        </w:rPr>
      </w:pPr>
    </w:p>
    <w:p w:rsidR="00223815" w:rsidRDefault="00077EDE" w:rsidP="00077EDE">
      <w:pPr>
        <w:autoSpaceDE w:val="0"/>
        <w:autoSpaceDN w:val="0"/>
        <w:adjustRightInd w:val="0"/>
        <w:jc w:val="both"/>
        <w:rPr>
          <w:rFonts w:asciiTheme="minorHAnsi" w:eastAsiaTheme="minorHAnsi" w:hAnsiTheme="minorHAnsi" w:cstheme="minorHAnsi"/>
          <w:sz w:val="20"/>
          <w:szCs w:val="20"/>
          <w:lang w:val="es-BO" w:eastAsia="en-US"/>
        </w:rPr>
      </w:pPr>
      <w:r w:rsidRPr="00077EDE">
        <w:rPr>
          <w:rFonts w:asciiTheme="minorHAnsi" w:eastAsiaTheme="minorHAnsi" w:hAnsiTheme="minorHAnsi" w:cstheme="minorHAnsi"/>
          <w:sz w:val="20"/>
          <w:szCs w:val="20"/>
          <w:lang w:val="es-BO" w:eastAsia="en-US"/>
        </w:rPr>
        <w:t>La empresa Contratista procederá con la excavación de zanja en uno de los lados externos de la cámara</w:t>
      </w:r>
      <w:r>
        <w:rPr>
          <w:rFonts w:asciiTheme="minorHAnsi" w:eastAsiaTheme="minorHAnsi" w:hAnsiTheme="minorHAnsi" w:cstheme="minorHAnsi"/>
          <w:sz w:val="20"/>
          <w:szCs w:val="20"/>
          <w:lang w:val="es-BO" w:eastAsia="en-US"/>
        </w:rPr>
        <w:t>,</w:t>
      </w:r>
      <w:r w:rsidRPr="00077EDE">
        <w:rPr>
          <w:rFonts w:asciiTheme="minorHAnsi" w:eastAsiaTheme="minorHAnsi" w:hAnsiTheme="minorHAnsi" w:cstheme="minorHAnsi"/>
          <w:sz w:val="20"/>
          <w:szCs w:val="20"/>
          <w:lang w:val="es-BO" w:eastAsia="en-US"/>
        </w:rPr>
        <w:t xml:space="preserve"> posterior a ello se realizará el picado de la paredes de acuerdo al perímetro de la tubería de 2 pulgadas de acero galvanizado, para lo cual se hará uso de martillo neumático, combo y cincel. Cualquier daño realizado por la empresa contratista fuera del área autorizada por el </w:t>
      </w:r>
      <w:r>
        <w:rPr>
          <w:rFonts w:asciiTheme="minorHAnsi" w:eastAsiaTheme="minorHAnsi" w:hAnsiTheme="minorHAnsi" w:cstheme="minorHAnsi"/>
          <w:sz w:val="20"/>
          <w:szCs w:val="20"/>
          <w:lang w:val="es-BO" w:eastAsia="en-US"/>
        </w:rPr>
        <w:t>supervisor de obra</w:t>
      </w:r>
      <w:r w:rsidRPr="00077EDE">
        <w:rPr>
          <w:rFonts w:asciiTheme="minorHAnsi" w:eastAsiaTheme="minorHAnsi" w:hAnsiTheme="minorHAnsi" w:cstheme="minorHAnsi"/>
          <w:sz w:val="20"/>
          <w:szCs w:val="20"/>
          <w:lang w:val="es-BO" w:eastAsia="en-US"/>
        </w:rPr>
        <w:t xml:space="preserve"> deberá ser repuesto sin costo alguno por la empresa contratista.</w:t>
      </w:r>
    </w:p>
    <w:p w:rsidR="00223815" w:rsidRDefault="00223815" w:rsidP="00077EDE">
      <w:pPr>
        <w:autoSpaceDE w:val="0"/>
        <w:autoSpaceDN w:val="0"/>
        <w:adjustRightInd w:val="0"/>
        <w:jc w:val="both"/>
        <w:rPr>
          <w:rFonts w:asciiTheme="minorHAnsi" w:eastAsiaTheme="minorHAnsi" w:hAnsiTheme="minorHAnsi" w:cstheme="minorHAnsi"/>
          <w:sz w:val="20"/>
          <w:szCs w:val="20"/>
          <w:lang w:val="es-BO" w:eastAsia="en-US"/>
        </w:rPr>
      </w:pPr>
    </w:p>
    <w:p w:rsidR="00077EDE" w:rsidRPr="00077EDE" w:rsidRDefault="00223815" w:rsidP="00077EDE">
      <w:pPr>
        <w:autoSpaceDE w:val="0"/>
        <w:autoSpaceDN w:val="0"/>
        <w:adjustRightInd w:val="0"/>
        <w:jc w:val="both"/>
        <w:rPr>
          <w:rFonts w:asciiTheme="minorHAnsi" w:eastAsiaTheme="minorHAnsi" w:hAnsiTheme="minorHAnsi" w:cstheme="minorHAnsi"/>
          <w:sz w:val="20"/>
          <w:szCs w:val="20"/>
          <w:lang w:val="es-BO" w:eastAsia="en-US"/>
        </w:rPr>
      </w:pPr>
      <w:r>
        <w:rPr>
          <w:rFonts w:asciiTheme="minorHAnsi" w:eastAsiaTheme="minorHAnsi" w:hAnsiTheme="minorHAnsi" w:cstheme="minorHAnsi"/>
          <w:sz w:val="20"/>
          <w:szCs w:val="20"/>
          <w:lang w:val="es-BO" w:eastAsia="en-US"/>
        </w:rPr>
        <w:t xml:space="preserve">Uva vez realizada la instalación del conducto de ventilación superior de acuerdo a los planos constructivos se realizara la reposición de la pared de la cámara con la mezcla de hormigón, </w:t>
      </w:r>
      <w:r>
        <w:rPr>
          <w:rFonts w:ascii="Verdana" w:hAnsi="Verdana" w:cs="Vijaya"/>
          <w:sz w:val="16"/>
          <w:szCs w:val="18"/>
          <w:lang w:val="es-BO"/>
        </w:rPr>
        <w:t>permitiendo el llenado de todos los vacíos existentes entre la ducto de ventilación y la estructura de la cámara</w:t>
      </w:r>
      <w:r>
        <w:rPr>
          <w:rFonts w:asciiTheme="minorHAnsi" w:eastAsiaTheme="minorHAnsi" w:hAnsiTheme="minorHAnsi" w:cstheme="minorHAnsi"/>
          <w:sz w:val="20"/>
          <w:szCs w:val="20"/>
          <w:lang w:val="es-BO" w:eastAsia="en-US"/>
        </w:rPr>
        <w:t xml:space="preserve"> impermeabilizándola</w:t>
      </w:r>
      <w:r w:rsidR="00C52FC3">
        <w:rPr>
          <w:rFonts w:asciiTheme="minorHAnsi" w:eastAsiaTheme="minorHAnsi" w:hAnsiTheme="minorHAnsi" w:cstheme="minorHAnsi"/>
          <w:sz w:val="20"/>
          <w:szCs w:val="20"/>
          <w:lang w:val="es-BO" w:eastAsia="en-US"/>
        </w:rPr>
        <w:t>.</w:t>
      </w:r>
      <w:r>
        <w:rPr>
          <w:rFonts w:asciiTheme="minorHAnsi" w:eastAsiaTheme="minorHAnsi" w:hAnsiTheme="minorHAnsi" w:cstheme="minorHAnsi"/>
          <w:sz w:val="20"/>
          <w:szCs w:val="20"/>
          <w:lang w:val="es-BO" w:eastAsia="en-US"/>
        </w:rPr>
        <w:t xml:space="preserve">  </w:t>
      </w:r>
      <w:r w:rsidR="00077EDE" w:rsidRPr="00077EDE">
        <w:rPr>
          <w:rFonts w:asciiTheme="minorHAnsi" w:eastAsiaTheme="minorHAnsi" w:hAnsiTheme="minorHAnsi" w:cstheme="minorHAnsi"/>
          <w:sz w:val="20"/>
          <w:szCs w:val="20"/>
          <w:lang w:val="es-BO" w:eastAsia="en-US"/>
        </w:rPr>
        <w:t xml:space="preserve"> </w:t>
      </w:r>
    </w:p>
    <w:p w:rsidR="008F57B2" w:rsidRDefault="008F57B2" w:rsidP="00C37B65">
      <w:pPr>
        <w:autoSpaceDE w:val="0"/>
        <w:autoSpaceDN w:val="0"/>
        <w:adjustRightInd w:val="0"/>
        <w:jc w:val="both"/>
        <w:rPr>
          <w:rFonts w:asciiTheme="minorHAnsi" w:eastAsiaTheme="minorHAnsi" w:hAnsiTheme="minorHAnsi" w:cstheme="minorHAnsi"/>
          <w:sz w:val="20"/>
          <w:szCs w:val="20"/>
          <w:lang w:val="es-BO" w:eastAsia="en-US"/>
        </w:rPr>
      </w:pPr>
    </w:p>
    <w:p w:rsidR="008F57B2" w:rsidRPr="00C37B65" w:rsidRDefault="008F57B2" w:rsidP="00C37B65">
      <w:pPr>
        <w:autoSpaceDE w:val="0"/>
        <w:autoSpaceDN w:val="0"/>
        <w:adjustRightInd w:val="0"/>
        <w:jc w:val="both"/>
        <w:rPr>
          <w:rFonts w:asciiTheme="minorHAnsi" w:eastAsiaTheme="minorHAnsi" w:hAnsiTheme="minorHAnsi" w:cstheme="minorHAnsi"/>
          <w:sz w:val="20"/>
          <w:szCs w:val="20"/>
          <w:lang w:val="es-BO" w:eastAsia="en-US"/>
        </w:rPr>
      </w:pPr>
      <w:r>
        <w:rPr>
          <w:rFonts w:asciiTheme="minorHAnsi" w:eastAsiaTheme="minorHAnsi" w:hAnsiTheme="minorHAnsi" w:cstheme="minorHAnsi"/>
          <w:sz w:val="20"/>
          <w:szCs w:val="20"/>
          <w:lang w:val="es-BO" w:eastAsia="en-US"/>
        </w:rPr>
        <w:t>El conducto de ventilación superior deberá estar instalado desde la cámara hasta el punto más cercano a un muro o poste de acuerdo a instrucciones emitidas por el supervisor de obra.</w:t>
      </w:r>
    </w:p>
    <w:p w:rsidR="00C37B65" w:rsidRDefault="00C37B65"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5A3330" w:rsidRDefault="0031499A" w:rsidP="004F2918">
      <w:pPr>
        <w:pStyle w:val="Estilo1"/>
        <w:numPr>
          <w:ilvl w:val="1"/>
          <w:numId w:val="20"/>
        </w:numPr>
        <w:contextualSpacing/>
        <w:rPr>
          <w:rFonts w:asciiTheme="minorHAnsi" w:eastAsiaTheme="minorHAnsi" w:hAnsiTheme="minorHAnsi" w:cstheme="minorHAnsi"/>
          <w:sz w:val="20"/>
          <w:szCs w:val="20"/>
          <w:lang w:val="es-BO" w:eastAsia="en-US"/>
        </w:rPr>
      </w:pPr>
      <w:r w:rsidRPr="005A3330">
        <w:rPr>
          <w:rFonts w:asciiTheme="minorHAnsi" w:hAnsiTheme="minorHAnsi" w:cstheme="minorHAnsi"/>
          <w:sz w:val="20"/>
          <w:szCs w:val="20"/>
        </w:rPr>
        <w:t>MEDIDAS DE MITIGACIÓN AMBIENTAL</w:t>
      </w:r>
    </w:p>
    <w:p w:rsidR="0031499A" w:rsidRPr="005A3330" w:rsidRDefault="0031499A" w:rsidP="0031499A">
      <w:pPr>
        <w:pStyle w:val="Estilo1"/>
        <w:ind w:left="426"/>
        <w:contextualSpacing/>
        <w:rPr>
          <w:rFonts w:asciiTheme="minorHAnsi" w:hAnsiTheme="minorHAnsi" w:cstheme="minorHAnsi"/>
          <w:sz w:val="20"/>
          <w:szCs w:val="20"/>
        </w:rPr>
      </w:pPr>
    </w:p>
    <w:p w:rsidR="0031499A" w:rsidRPr="005A3330" w:rsidRDefault="0031499A" w:rsidP="008F57B2">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w:t>
      </w:r>
      <w:r w:rsidRPr="005A3330">
        <w:rPr>
          <w:rFonts w:asciiTheme="minorHAnsi" w:hAnsiTheme="minorHAnsi" w:cstheme="minorHAnsi"/>
          <w:kern w:val="28"/>
          <w:sz w:val="20"/>
          <w:szCs w:val="20"/>
          <w:lang w:val="es-ES_tradnl"/>
        </w:rPr>
        <w:lastRenderedPageBreak/>
        <w:t>superficiales y efluentes que se produzcan como resultado de sus actividades no excedan los valores señalados en las Especificaciones o dispuestas por las leyes aplicables.</w:t>
      </w:r>
    </w:p>
    <w:p w:rsidR="0031499A" w:rsidRPr="005A3330" w:rsidRDefault="0031499A" w:rsidP="008F57B2">
      <w:pPr>
        <w:jc w:val="both"/>
        <w:rPr>
          <w:rFonts w:asciiTheme="minorHAnsi" w:hAnsiTheme="minorHAnsi" w:cstheme="minorHAnsi"/>
          <w:kern w:val="28"/>
          <w:sz w:val="20"/>
          <w:szCs w:val="20"/>
          <w:lang w:val="es-ES_tradnl"/>
        </w:rPr>
      </w:pPr>
    </w:p>
    <w:p w:rsidR="0031499A" w:rsidRPr="005A3330" w:rsidRDefault="0031499A" w:rsidP="008F57B2">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1499A" w:rsidRPr="005A3330" w:rsidRDefault="0031499A" w:rsidP="008F57B2">
      <w:pPr>
        <w:jc w:val="both"/>
        <w:rPr>
          <w:rFonts w:asciiTheme="minorHAnsi" w:hAnsiTheme="minorHAnsi" w:cstheme="minorHAnsi"/>
          <w:kern w:val="28"/>
          <w:sz w:val="20"/>
          <w:szCs w:val="20"/>
          <w:lang w:val="es-ES_tradnl"/>
        </w:rPr>
      </w:pPr>
    </w:p>
    <w:p w:rsidR="0031499A" w:rsidRPr="005A3330" w:rsidRDefault="0031499A" w:rsidP="008F57B2">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1499A" w:rsidRPr="005A3330" w:rsidRDefault="0031499A" w:rsidP="008F57B2">
      <w:pPr>
        <w:jc w:val="both"/>
        <w:rPr>
          <w:rFonts w:asciiTheme="minorHAnsi" w:hAnsiTheme="minorHAnsi" w:cstheme="minorHAnsi"/>
          <w:kern w:val="28"/>
          <w:sz w:val="20"/>
          <w:szCs w:val="20"/>
          <w:lang w:val="es-ES_tradnl"/>
        </w:rPr>
      </w:pPr>
    </w:p>
    <w:p w:rsidR="0031499A" w:rsidRPr="005A3330" w:rsidRDefault="0031499A" w:rsidP="008F57B2">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4F2918">
      <w:pPr>
        <w:pStyle w:val="Estilo1"/>
        <w:numPr>
          <w:ilvl w:val="1"/>
          <w:numId w:val="20"/>
        </w:numPr>
        <w:contextualSpacing/>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bCs/>
          <w:sz w:val="20"/>
          <w:szCs w:val="20"/>
          <w:lang w:val="es-BO" w:eastAsia="en-US"/>
        </w:rPr>
        <w:t xml:space="preserve">MEDICIÓN Y FORMA DE PAGO </w:t>
      </w:r>
    </w:p>
    <w:p w:rsidR="008F57B2" w:rsidRDefault="008F57B2"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947E11" w:rsidRPr="005A3330" w:rsidRDefault="008F57B2" w:rsidP="00947E11">
      <w:pPr>
        <w:contextualSpacing/>
        <w:jc w:val="both"/>
        <w:rPr>
          <w:rFonts w:asciiTheme="minorHAnsi" w:hAnsiTheme="minorHAnsi" w:cstheme="minorHAnsi"/>
          <w:kern w:val="28"/>
          <w:sz w:val="20"/>
          <w:szCs w:val="20"/>
        </w:rPr>
      </w:pPr>
      <w:r>
        <w:rPr>
          <w:rFonts w:asciiTheme="minorHAnsi" w:eastAsiaTheme="minorHAnsi" w:hAnsiTheme="minorHAnsi" w:cstheme="minorHAnsi"/>
          <w:sz w:val="20"/>
          <w:szCs w:val="20"/>
          <w:lang w:val="es-BO" w:eastAsia="en-US"/>
        </w:rPr>
        <w:t xml:space="preserve">La </w:t>
      </w:r>
      <w:r w:rsidR="00202489">
        <w:rPr>
          <w:rFonts w:asciiTheme="minorHAnsi" w:eastAsiaTheme="minorHAnsi" w:hAnsiTheme="minorHAnsi" w:cstheme="minorHAnsi"/>
          <w:sz w:val="20"/>
          <w:szCs w:val="20"/>
          <w:lang w:val="es-BO" w:eastAsia="en-US"/>
        </w:rPr>
        <w:t xml:space="preserve">provisión e </w:t>
      </w:r>
      <w:r>
        <w:rPr>
          <w:rFonts w:asciiTheme="minorHAnsi" w:eastAsiaTheme="minorHAnsi" w:hAnsiTheme="minorHAnsi" w:cstheme="minorHAnsi"/>
          <w:sz w:val="20"/>
          <w:szCs w:val="20"/>
          <w:lang w:val="es-BO" w:eastAsia="en-US"/>
        </w:rPr>
        <w:t>instalación del conducto de ventilación superior</w:t>
      </w:r>
      <w:r w:rsidR="00947E11">
        <w:rPr>
          <w:rFonts w:asciiTheme="minorHAnsi" w:eastAsiaTheme="minorHAnsi" w:hAnsiTheme="minorHAnsi" w:cstheme="minorHAnsi"/>
          <w:sz w:val="20"/>
          <w:szCs w:val="20"/>
          <w:lang w:val="es-BO" w:eastAsia="en-US"/>
        </w:rPr>
        <w:t xml:space="preserve"> </w:t>
      </w:r>
      <w:r w:rsidR="00947E11" w:rsidRPr="005A3330">
        <w:rPr>
          <w:rFonts w:asciiTheme="minorHAnsi" w:hAnsiTheme="minorHAnsi" w:cstheme="minorHAnsi"/>
          <w:kern w:val="28"/>
          <w:sz w:val="20"/>
          <w:szCs w:val="20"/>
        </w:rPr>
        <w:t>será medido</w:t>
      </w:r>
      <w:r w:rsidR="00947E11">
        <w:rPr>
          <w:rFonts w:asciiTheme="minorHAnsi" w:hAnsiTheme="minorHAnsi" w:cstheme="minorHAnsi"/>
          <w:kern w:val="28"/>
          <w:sz w:val="20"/>
          <w:szCs w:val="20"/>
        </w:rPr>
        <w:t xml:space="preserve"> y pagado por pieza</w:t>
      </w:r>
      <w:r w:rsidR="00947E11" w:rsidRPr="005A3330">
        <w:rPr>
          <w:rFonts w:asciiTheme="minorHAnsi" w:hAnsiTheme="minorHAnsi" w:cstheme="minorHAnsi"/>
          <w:kern w:val="28"/>
          <w:sz w:val="20"/>
          <w:szCs w:val="20"/>
        </w:rPr>
        <w:t xml:space="preserve">, </w:t>
      </w:r>
      <w:r w:rsidR="00947E11">
        <w:rPr>
          <w:rFonts w:asciiTheme="minorHAnsi" w:hAnsiTheme="minorHAnsi" w:cstheme="minorHAnsi"/>
          <w:kern w:val="28"/>
          <w:sz w:val="20"/>
          <w:szCs w:val="20"/>
        </w:rPr>
        <w:t>una vez que el supervisor de obra verifique que el ítem fue ejecutado según lo solicitado.</w:t>
      </w:r>
      <w:r w:rsidR="00947E11" w:rsidRPr="005A3330">
        <w:rPr>
          <w:rFonts w:asciiTheme="minorHAnsi" w:hAnsiTheme="minorHAnsi" w:cstheme="minorHAnsi"/>
          <w:kern w:val="28"/>
          <w:sz w:val="20"/>
          <w:szCs w:val="20"/>
        </w:rPr>
        <w:t xml:space="preserve"> La forma de pago se efectuara de acuerdo al precio unitario de la propuesta aceptada.</w:t>
      </w:r>
    </w:p>
    <w:p w:rsidR="00947E11" w:rsidRPr="005A3330" w:rsidRDefault="00947E11" w:rsidP="00947E11">
      <w:pPr>
        <w:contextualSpacing/>
        <w:jc w:val="both"/>
        <w:rPr>
          <w:rFonts w:asciiTheme="minorHAnsi" w:hAnsiTheme="minorHAnsi" w:cstheme="minorHAnsi"/>
          <w:kern w:val="28"/>
          <w:sz w:val="20"/>
          <w:szCs w:val="20"/>
        </w:rPr>
      </w:pPr>
      <w:r w:rsidRPr="005A3330">
        <w:rPr>
          <w:rFonts w:asciiTheme="minorHAnsi" w:hAnsiTheme="minorHAnsi" w:cstheme="minorHAnsi"/>
          <w:kern w:val="28"/>
          <w:sz w:val="20"/>
          <w:szCs w:val="20"/>
        </w:rPr>
        <w:t xml:space="preserve"> </w:t>
      </w:r>
    </w:p>
    <w:p w:rsidR="0031499A" w:rsidRPr="005A3330" w:rsidRDefault="00202489" w:rsidP="00947E11">
      <w:pPr>
        <w:pStyle w:val="Ttulo3"/>
        <w:keepLines w:val="0"/>
        <w:numPr>
          <w:ilvl w:val="0"/>
          <w:numId w:val="20"/>
        </w:numPr>
        <w:spacing w:before="0" w:line="240" w:lineRule="auto"/>
        <w:contextualSpacing/>
        <w:jc w:val="both"/>
        <w:rPr>
          <w:rFonts w:asciiTheme="minorHAnsi" w:hAnsiTheme="minorHAnsi" w:cstheme="minorHAnsi"/>
          <w:color w:val="auto"/>
        </w:rPr>
      </w:pPr>
      <w:r>
        <w:rPr>
          <w:rFonts w:asciiTheme="minorHAnsi" w:hAnsiTheme="minorHAnsi" w:cstheme="minorHAnsi"/>
          <w:color w:val="auto"/>
        </w:rPr>
        <w:t xml:space="preserve">PROVISION E </w:t>
      </w:r>
      <w:r w:rsidR="00947E11">
        <w:rPr>
          <w:rFonts w:asciiTheme="minorHAnsi" w:hAnsiTheme="minorHAnsi" w:cstheme="minorHAnsi"/>
          <w:color w:val="auto"/>
        </w:rPr>
        <w:t>INSTALACION CONDUCTO DE VENTILACION INFERIOR</w:t>
      </w:r>
      <w:r w:rsidR="0031499A" w:rsidRPr="005A3330">
        <w:rPr>
          <w:rFonts w:asciiTheme="minorHAnsi" w:hAnsiTheme="minorHAnsi" w:cstheme="minorHAnsi"/>
          <w:color w:val="auto"/>
        </w:rPr>
        <w:t xml:space="preserve"> </w:t>
      </w:r>
    </w:p>
    <w:p w:rsidR="0031499A" w:rsidRDefault="00E42642" w:rsidP="0031499A">
      <w:pPr>
        <w:contextualSpacing/>
        <w:jc w:val="both"/>
        <w:rPr>
          <w:rFonts w:asciiTheme="minorHAnsi" w:hAnsiTheme="minorHAnsi" w:cstheme="minorHAnsi"/>
          <w:b/>
          <w:kern w:val="28"/>
          <w:sz w:val="20"/>
          <w:szCs w:val="20"/>
        </w:rPr>
      </w:pPr>
      <w:r w:rsidRPr="005A3330">
        <w:rPr>
          <w:rFonts w:asciiTheme="minorHAnsi" w:hAnsiTheme="minorHAnsi" w:cstheme="minorHAnsi"/>
          <w:b/>
          <w:kern w:val="28"/>
          <w:sz w:val="20"/>
          <w:szCs w:val="20"/>
        </w:rPr>
        <w:t xml:space="preserve">UNIDAD: </w:t>
      </w:r>
      <w:r w:rsidR="00947E11">
        <w:rPr>
          <w:rFonts w:asciiTheme="minorHAnsi" w:hAnsiTheme="minorHAnsi" w:cstheme="minorHAnsi"/>
          <w:b/>
          <w:kern w:val="28"/>
          <w:sz w:val="20"/>
          <w:szCs w:val="20"/>
        </w:rPr>
        <w:t>PZA</w:t>
      </w:r>
    </w:p>
    <w:p w:rsidR="00947E11" w:rsidRPr="005A3330" w:rsidRDefault="00947E11" w:rsidP="0031499A">
      <w:pPr>
        <w:contextualSpacing/>
        <w:jc w:val="both"/>
        <w:rPr>
          <w:rFonts w:asciiTheme="minorHAnsi" w:hAnsiTheme="minorHAnsi" w:cstheme="minorHAnsi"/>
          <w:b/>
          <w:kern w:val="28"/>
          <w:sz w:val="20"/>
          <w:szCs w:val="20"/>
          <w:vertAlign w:val="superscript"/>
        </w:rPr>
      </w:pPr>
    </w:p>
    <w:p w:rsidR="00947E11" w:rsidRPr="005A3330" w:rsidRDefault="00947E11" w:rsidP="00947E11">
      <w:pPr>
        <w:pStyle w:val="Estilo1"/>
        <w:numPr>
          <w:ilvl w:val="1"/>
          <w:numId w:val="20"/>
        </w:numPr>
        <w:contextualSpacing/>
        <w:rPr>
          <w:rFonts w:asciiTheme="minorHAnsi" w:eastAsiaTheme="minorHAnsi" w:hAnsiTheme="minorHAnsi" w:cstheme="minorHAnsi"/>
          <w:sz w:val="20"/>
          <w:szCs w:val="20"/>
          <w:lang w:val="es-BO" w:eastAsia="en-US"/>
        </w:rPr>
      </w:pPr>
      <w:r w:rsidRPr="005A3330">
        <w:rPr>
          <w:rFonts w:asciiTheme="minorHAnsi" w:eastAsiaTheme="minorEastAsia" w:hAnsiTheme="minorHAnsi" w:cstheme="minorHAnsi"/>
          <w:kern w:val="28"/>
          <w:sz w:val="20"/>
          <w:szCs w:val="20"/>
          <w:lang w:val="es-ES"/>
        </w:rPr>
        <w:t>DEFINICIÓN</w:t>
      </w:r>
      <w:r w:rsidRPr="005A3330">
        <w:rPr>
          <w:rFonts w:asciiTheme="minorHAnsi" w:eastAsiaTheme="minorHAnsi" w:hAnsiTheme="minorHAnsi" w:cstheme="minorHAnsi"/>
          <w:b w:val="0"/>
          <w:bCs/>
          <w:sz w:val="20"/>
          <w:szCs w:val="20"/>
          <w:lang w:val="es-BO" w:eastAsia="en-US"/>
        </w:rPr>
        <w:t xml:space="preserve"> </w:t>
      </w:r>
    </w:p>
    <w:p w:rsidR="00947E11" w:rsidRDefault="00947E11" w:rsidP="00947E11">
      <w:pPr>
        <w:autoSpaceDE w:val="0"/>
        <w:autoSpaceDN w:val="0"/>
        <w:adjustRightInd w:val="0"/>
        <w:contextualSpacing/>
        <w:jc w:val="both"/>
        <w:rPr>
          <w:rFonts w:asciiTheme="minorHAnsi" w:eastAsiaTheme="minorHAnsi" w:hAnsiTheme="minorHAnsi" w:cstheme="minorHAnsi"/>
          <w:sz w:val="20"/>
          <w:szCs w:val="20"/>
          <w:lang w:val="es-BO" w:eastAsia="en-US"/>
        </w:rPr>
      </w:pPr>
    </w:p>
    <w:p w:rsidR="00947E11" w:rsidRDefault="00947E11" w:rsidP="00947E11">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Este ítem comprende </w:t>
      </w:r>
      <w:r>
        <w:rPr>
          <w:rFonts w:asciiTheme="minorHAnsi" w:eastAsiaTheme="minorHAnsi" w:hAnsiTheme="minorHAnsi" w:cstheme="minorHAnsi"/>
          <w:sz w:val="20"/>
          <w:szCs w:val="20"/>
          <w:lang w:val="es-BO" w:eastAsia="en-US"/>
        </w:rPr>
        <w:t xml:space="preserve">todos </w:t>
      </w:r>
      <w:r w:rsidRPr="005A3330">
        <w:rPr>
          <w:rFonts w:asciiTheme="minorHAnsi" w:eastAsiaTheme="minorHAnsi" w:hAnsiTheme="minorHAnsi" w:cstheme="minorHAnsi"/>
          <w:sz w:val="20"/>
          <w:szCs w:val="20"/>
          <w:lang w:val="es-BO" w:eastAsia="en-US"/>
        </w:rPr>
        <w:t>los trabajos</w:t>
      </w:r>
      <w:r>
        <w:rPr>
          <w:rFonts w:asciiTheme="minorHAnsi" w:eastAsiaTheme="minorHAnsi" w:hAnsiTheme="minorHAnsi" w:cstheme="minorHAnsi"/>
          <w:sz w:val="20"/>
          <w:szCs w:val="20"/>
          <w:lang w:val="es-BO" w:eastAsia="en-US"/>
        </w:rPr>
        <w:t xml:space="preserve"> necesarios para la </w:t>
      </w:r>
      <w:r w:rsidR="00202489">
        <w:rPr>
          <w:rFonts w:asciiTheme="minorHAnsi" w:eastAsiaTheme="minorHAnsi" w:hAnsiTheme="minorHAnsi" w:cstheme="minorHAnsi"/>
          <w:sz w:val="20"/>
          <w:szCs w:val="20"/>
          <w:lang w:val="es-BO" w:eastAsia="en-US"/>
        </w:rPr>
        <w:t xml:space="preserve">provisión e </w:t>
      </w:r>
      <w:r>
        <w:rPr>
          <w:rFonts w:asciiTheme="minorHAnsi" w:eastAsiaTheme="minorHAnsi" w:hAnsiTheme="minorHAnsi" w:cstheme="minorHAnsi"/>
          <w:sz w:val="20"/>
          <w:szCs w:val="20"/>
          <w:lang w:val="es-BO" w:eastAsia="en-US"/>
        </w:rPr>
        <w:t xml:space="preserve">instalación del conducto de ventilación </w:t>
      </w:r>
      <w:r w:rsidR="00AB60DE">
        <w:rPr>
          <w:rFonts w:asciiTheme="minorHAnsi" w:eastAsiaTheme="minorHAnsi" w:hAnsiTheme="minorHAnsi" w:cstheme="minorHAnsi"/>
          <w:sz w:val="20"/>
          <w:szCs w:val="20"/>
          <w:lang w:val="es-BO" w:eastAsia="en-US"/>
        </w:rPr>
        <w:t>inferior</w:t>
      </w:r>
      <w:r>
        <w:rPr>
          <w:rFonts w:asciiTheme="minorHAnsi" w:eastAsiaTheme="minorHAnsi" w:hAnsiTheme="minorHAnsi" w:cstheme="minorHAnsi"/>
          <w:sz w:val="20"/>
          <w:szCs w:val="20"/>
          <w:lang w:val="es-BO" w:eastAsia="en-US"/>
        </w:rPr>
        <w:t xml:space="preserve"> en las cámaras con código LPZ-01-</w:t>
      </w:r>
      <w:r w:rsidR="00AB60DE">
        <w:rPr>
          <w:rFonts w:asciiTheme="minorHAnsi" w:eastAsiaTheme="minorHAnsi" w:hAnsiTheme="minorHAnsi" w:cstheme="minorHAnsi"/>
          <w:sz w:val="20"/>
          <w:szCs w:val="20"/>
          <w:lang w:val="es-BO" w:eastAsia="en-US"/>
        </w:rPr>
        <w:t>12,</w:t>
      </w:r>
      <w:r>
        <w:rPr>
          <w:rFonts w:asciiTheme="minorHAnsi" w:eastAsiaTheme="minorHAnsi" w:hAnsiTheme="minorHAnsi" w:cstheme="minorHAnsi"/>
          <w:sz w:val="20"/>
          <w:szCs w:val="20"/>
          <w:lang w:val="es-BO" w:eastAsia="en-US"/>
        </w:rPr>
        <w:t xml:space="preserve"> LPZ-01-</w:t>
      </w:r>
      <w:r w:rsidR="00AB60DE">
        <w:rPr>
          <w:rFonts w:asciiTheme="minorHAnsi" w:eastAsiaTheme="minorHAnsi" w:hAnsiTheme="minorHAnsi" w:cstheme="minorHAnsi"/>
          <w:sz w:val="20"/>
          <w:szCs w:val="20"/>
          <w:lang w:val="es-BO" w:eastAsia="en-US"/>
        </w:rPr>
        <w:t>13, LPZ-01-16 y LPZ-01-52 cuyo volumen interior sobrepasa los 6 m3.</w:t>
      </w:r>
    </w:p>
    <w:p w:rsidR="00947E11" w:rsidRPr="005A3330" w:rsidRDefault="00947E11" w:rsidP="00947E11">
      <w:pPr>
        <w:autoSpaceDE w:val="0"/>
        <w:autoSpaceDN w:val="0"/>
        <w:adjustRightInd w:val="0"/>
        <w:contextualSpacing/>
        <w:jc w:val="both"/>
        <w:rPr>
          <w:rFonts w:asciiTheme="minorHAnsi" w:eastAsiaTheme="minorHAnsi" w:hAnsiTheme="minorHAnsi" w:cstheme="minorHAnsi"/>
          <w:sz w:val="20"/>
          <w:szCs w:val="20"/>
          <w:lang w:val="es-BO" w:eastAsia="en-US"/>
        </w:rPr>
      </w:pPr>
    </w:p>
    <w:p w:rsidR="00947E11" w:rsidRPr="005A3330" w:rsidRDefault="00947E11" w:rsidP="00947E11">
      <w:pPr>
        <w:pStyle w:val="Estilo1"/>
        <w:numPr>
          <w:ilvl w:val="1"/>
          <w:numId w:val="20"/>
        </w:numPr>
        <w:contextualSpacing/>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bCs/>
          <w:sz w:val="20"/>
          <w:szCs w:val="20"/>
          <w:lang w:val="es-BO" w:eastAsia="en-US"/>
        </w:rPr>
        <w:t xml:space="preserve">MATERIALES, HERRAMIENTAS, EQUIPO Y PERSONAL </w:t>
      </w:r>
    </w:p>
    <w:p w:rsidR="00AB60DE" w:rsidRDefault="00AB60DE" w:rsidP="00947E11">
      <w:pPr>
        <w:autoSpaceDE w:val="0"/>
        <w:autoSpaceDN w:val="0"/>
        <w:adjustRightInd w:val="0"/>
        <w:contextualSpacing/>
        <w:jc w:val="both"/>
        <w:rPr>
          <w:rFonts w:asciiTheme="minorHAnsi" w:eastAsiaTheme="minorHAnsi" w:hAnsiTheme="minorHAnsi" w:cstheme="minorHAnsi"/>
          <w:sz w:val="20"/>
          <w:szCs w:val="20"/>
          <w:lang w:val="es-BO" w:eastAsia="en-US"/>
        </w:rPr>
      </w:pPr>
    </w:p>
    <w:p w:rsidR="00947E11" w:rsidRPr="005A3330" w:rsidRDefault="00947E11" w:rsidP="00947E11">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El CONTRATISTA deberá proporcionar todos los materiales, herramientas, personal y equipo necesario para la ejecución de este ítem. </w:t>
      </w:r>
    </w:p>
    <w:p w:rsidR="00947E11" w:rsidRPr="005A3330" w:rsidRDefault="00947E11" w:rsidP="00947E11">
      <w:pPr>
        <w:autoSpaceDE w:val="0"/>
        <w:autoSpaceDN w:val="0"/>
        <w:adjustRightInd w:val="0"/>
        <w:contextualSpacing/>
        <w:jc w:val="both"/>
        <w:rPr>
          <w:rFonts w:asciiTheme="minorHAnsi" w:eastAsiaTheme="minorHAnsi" w:hAnsiTheme="minorHAnsi" w:cstheme="minorHAnsi"/>
          <w:sz w:val="20"/>
          <w:szCs w:val="20"/>
          <w:lang w:val="es-BO" w:eastAsia="en-US"/>
        </w:rPr>
      </w:pPr>
    </w:p>
    <w:p w:rsidR="00947E11" w:rsidRPr="005A3330" w:rsidRDefault="00947E11" w:rsidP="00947E11">
      <w:pPr>
        <w:pStyle w:val="Estilo1"/>
        <w:numPr>
          <w:ilvl w:val="1"/>
          <w:numId w:val="20"/>
        </w:numPr>
        <w:contextualSpacing/>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bCs/>
          <w:sz w:val="20"/>
          <w:szCs w:val="20"/>
          <w:lang w:val="es-BO" w:eastAsia="en-US"/>
        </w:rPr>
        <w:t xml:space="preserve">PROCEDIMIENTO PARA LA EJECUCIÓN </w:t>
      </w:r>
    </w:p>
    <w:p w:rsidR="00947E11" w:rsidRDefault="00947E11" w:rsidP="00947E11">
      <w:pPr>
        <w:autoSpaceDE w:val="0"/>
        <w:autoSpaceDN w:val="0"/>
        <w:adjustRightInd w:val="0"/>
        <w:jc w:val="both"/>
        <w:rPr>
          <w:rFonts w:asciiTheme="minorHAnsi" w:eastAsiaTheme="minorHAnsi" w:hAnsiTheme="minorHAnsi" w:cstheme="minorHAnsi"/>
          <w:sz w:val="20"/>
          <w:szCs w:val="20"/>
          <w:lang w:val="es-BO" w:eastAsia="en-US"/>
        </w:rPr>
      </w:pPr>
    </w:p>
    <w:p w:rsidR="00947E11" w:rsidRDefault="00947E11" w:rsidP="00947E11">
      <w:pPr>
        <w:autoSpaceDE w:val="0"/>
        <w:autoSpaceDN w:val="0"/>
        <w:adjustRightInd w:val="0"/>
        <w:jc w:val="both"/>
        <w:rPr>
          <w:rFonts w:asciiTheme="minorHAnsi" w:eastAsiaTheme="minorHAnsi" w:hAnsiTheme="minorHAnsi" w:cstheme="minorHAnsi"/>
          <w:sz w:val="20"/>
          <w:szCs w:val="20"/>
          <w:lang w:val="es-BO" w:eastAsia="en-US"/>
        </w:rPr>
      </w:pPr>
      <w:r w:rsidRPr="00C37B65">
        <w:rPr>
          <w:rFonts w:asciiTheme="minorHAnsi" w:eastAsiaTheme="minorHAnsi" w:hAnsiTheme="minorHAnsi" w:cstheme="minorHAnsi"/>
          <w:sz w:val="20"/>
          <w:szCs w:val="20"/>
          <w:lang w:val="es-BO" w:eastAsia="en-US"/>
        </w:rPr>
        <w:lastRenderedPageBreak/>
        <w:t xml:space="preserve">El </w:t>
      </w:r>
      <w:r>
        <w:rPr>
          <w:rFonts w:asciiTheme="minorHAnsi" w:eastAsiaTheme="minorHAnsi" w:hAnsiTheme="minorHAnsi" w:cstheme="minorHAnsi"/>
          <w:sz w:val="20"/>
          <w:szCs w:val="20"/>
          <w:lang w:val="es-BO" w:eastAsia="en-US"/>
        </w:rPr>
        <w:t xml:space="preserve">conducto de ventilación </w:t>
      </w:r>
      <w:r w:rsidR="00AB60DE">
        <w:rPr>
          <w:rFonts w:asciiTheme="minorHAnsi" w:eastAsiaTheme="minorHAnsi" w:hAnsiTheme="minorHAnsi" w:cstheme="minorHAnsi"/>
          <w:sz w:val="20"/>
          <w:szCs w:val="20"/>
          <w:lang w:val="es-BO" w:eastAsia="en-US"/>
        </w:rPr>
        <w:t>inferior</w:t>
      </w:r>
      <w:r>
        <w:rPr>
          <w:rFonts w:asciiTheme="minorHAnsi" w:eastAsiaTheme="minorHAnsi" w:hAnsiTheme="minorHAnsi" w:cstheme="minorHAnsi"/>
          <w:sz w:val="20"/>
          <w:szCs w:val="20"/>
          <w:lang w:val="es-BO" w:eastAsia="en-US"/>
        </w:rPr>
        <w:t xml:space="preserve"> </w:t>
      </w:r>
      <w:r w:rsidRPr="00C37B65">
        <w:rPr>
          <w:rFonts w:asciiTheme="minorHAnsi" w:eastAsiaTheme="minorHAnsi" w:hAnsiTheme="minorHAnsi" w:cstheme="minorHAnsi"/>
          <w:sz w:val="20"/>
          <w:szCs w:val="20"/>
          <w:lang w:val="es-BO" w:eastAsia="en-US"/>
        </w:rPr>
        <w:t xml:space="preserve">estará compuesto por </w:t>
      </w:r>
      <w:r>
        <w:rPr>
          <w:rFonts w:asciiTheme="minorHAnsi" w:eastAsiaTheme="minorHAnsi" w:hAnsiTheme="minorHAnsi" w:cstheme="minorHAnsi"/>
          <w:sz w:val="20"/>
          <w:szCs w:val="20"/>
          <w:lang w:val="es-BO" w:eastAsia="en-US"/>
        </w:rPr>
        <w:t xml:space="preserve">una </w:t>
      </w:r>
      <w:r w:rsidRPr="00C37B65">
        <w:rPr>
          <w:rFonts w:asciiTheme="minorHAnsi" w:eastAsiaTheme="minorHAnsi" w:hAnsiTheme="minorHAnsi" w:cstheme="minorHAnsi"/>
          <w:sz w:val="20"/>
          <w:szCs w:val="20"/>
          <w:lang w:val="es-BO" w:eastAsia="en-US"/>
        </w:rPr>
        <w:t xml:space="preserve">tubería de acero galvanizado de 2”, </w:t>
      </w:r>
      <w:r>
        <w:rPr>
          <w:rFonts w:asciiTheme="minorHAnsi" w:eastAsiaTheme="minorHAnsi" w:hAnsiTheme="minorHAnsi" w:cstheme="minorHAnsi"/>
          <w:sz w:val="20"/>
          <w:szCs w:val="20"/>
          <w:lang w:val="es-BO" w:eastAsia="en-US"/>
        </w:rPr>
        <w:t>se colocara a</w:t>
      </w:r>
      <w:r w:rsidRPr="00C37B65">
        <w:rPr>
          <w:rFonts w:asciiTheme="minorHAnsi" w:eastAsiaTheme="minorHAnsi" w:hAnsiTheme="minorHAnsi" w:cstheme="minorHAnsi"/>
          <w:sz w:val="20"/>
          <w:szCs w:val="20"/>
          <w:lang w:val="es-BO" w:eastAsia="en-US"/>
        </w:rPr>
        <w:t xml:space="preserve"> 0.30 m por </w:t>
      </w:r>
      <w:r w:rsidR="00AB60DE">
        <w:rPr>
          <w:rFonts w:asciiTheme="minorHAnsi" w:eastAsiaTheme="minorHAnsi" w:hAnsiTheme="minorHAnsi" w:cstheme="minorHAnsi"/>
          <w:sz w:val="20"/>
          <w:szCs w:val="20"/>
          <w:lang w:val="es-BO" w:eastAsia="en-US"/>
        </w:rPr>
        <w:t xml:space="preserve">encima de la base de la cámara </w:t>
      </w:r>
      <w:r>
        <w:rPr>
          <w:rFonts w:asciiTheme="minorHAnsi" w:eastAsiaTheme="minorHAnsi" w:hAnsiTheme="minorHAnsi" w:cstheme="minorHAnsi"/>
          <w:sz w:val="20"/>
          <w:szCs w:val="20"/>
          <w:lang w:val="es-BO" w:eastAsia="en-US"/>
        </w:rPr>
        <w:t xml:space="preserve">y sobresaldrá </w:t>
      </w:r>
      <w:r w:rsidRPr="00C37B65">
        <w:rPr>
          <w:rFonts w:asciiTheme="minorHAnsi" w:eastAsiaTheme="minorHAnsi" w:hAnsiTheme="minorHAnsi" w:cstheme="minorHAnsi"/>
          <w:sz w:val="20"/>
          <w:szCs w:val="20"/>
          <w:lang w:val="es-BO" w:eastAsia="en-US"/>
        </w:rPr>
        <w:t xml:space="preserve">por encima del nivel del terreno a una altura de 0.50 m, </w:t>
      </w:r>
      <w:r>
        <w:rPr>
          <w:rFonts w:asciiTheme="minorHAnsi" w:eastAsiaTheme="minorHAnsi" w:hAnsiTheme="minorHAnsi" w:cstheme="minorHAnsi"/>
          <w:sz w:val="20"/>
          <w:szCs w:val="20"/>
          <w:lang w:val="es-BO" w:eastAsia="en-US"/>
        </w:rPr>
        <w:t xml:space="preserve">deberá </w:t>
      </w:r>
      <w:r w:rsidRPr="00C37B65">
        <w:rPr>
          <w:rFonts w:asciiTheme="minorHAnsi" w:eastAsiaTheme="minorHAnsi" w:hAnsiTheme="minorHAnsi" w:cstheme="minorHAnsi"/>
          <w:sz w:val="20"/>
          <w:szCs w:val="20"/>
          <w:lang w:val="es-BO" w:eastAsia="en-US"/>
        </w:rPr>
        <w:t xml:space="preserve">contar con doble protección malla </w:t>
      </w:r>
      <w:proofErr w:type="spellStart"/>
      <w:r w:rsidRPr="00C37B65">
        <w:rPr>
          <w:rFonts w:asciiTheme="minorHAnsi" w:eastAsiaTheme="minorHAnsi" w:hAnsiTheme="minorHAnsi" w:cstheme="minorHAnsi"/>
          <w:sz w:val="20"/>
          <w:szCs w:val="20"/>
          <w:lang w:val="es-BO" w:eastAsia="en-US"/>
        </w:rPr>
        <w:t>electrosoldada</w:t>
      </w:r>
      <w:proofErr w:type="spellEnd"/>
      <w:r w:rsidRPr="00C37B65">
        <w:rPr>
          <w:rFonts w:asciiTheme="minorHAnsi" w:eastAsiaTheme="minorHAnsi" w:hAnsiTheme="minorHAnsi" w:cstheme="minorHAnsi"/>
          <w:sz w:val="20"/>
          <w:szCs w:val="20"/>
          <w:lang w:val="es-BO" w:eastAsia="en-US"/>
        </w:rPr>
        <w:t xml:space="preserve"> ¼’’ y capucha fabricada con calamina plana Nº 26</w:t>
      </w:r>
      <w:r>
        <w:rPr>
          <w:rFonts w:asciiTheme="minorHAnsi" w:eastAsiaTheme="minorHAnsi" w:hAnsiTheme="minorHAnsi" w:cstheme="minorHAnsi"/>
          <w:sz w:val="20"/>
          <w:szCs w:val="20"/>
          <w:lang w:val="es-BO" w:eastAsia="en-US"/>
        </w:rPr>
        <w:t xml:space="preserve">, el conducto de ventilación </w:t>
      </w:r>
      <w:r w:rsidR="00AB60DE">
        <w:rPr>
          <w:rFonts w:asciiTheme="minorHAnsi" w:eastAsiaTheme="minorHAnsi" w:hAnsiTheme="minorHAnsi" w:cstheme="minorHAnsi"/>
          <w:sz w:val="20"/>
          <w:szCs w:val="20"/>
          <w:lang w:val="es-BO" w:eastAsia="en-US"/>
        </w:rPr>
        <w:t>inferior</w:t>
      </w:r>
      <w:r>
        <w:rPr>
          <w:rFonts w:asciiTheme="minorHAnsi" w:eastAsiaTheme="minorHAnsi" w:hAnsiTheme="minorHAnsi" w:cstheme="minorHAnsi"/>
          <w:sz w:val="20"/>
          <w:szCs w:val="20"/>
          <w:lang w:val="es-BO" w:eastAsia="en-US"/>
        </w:rPr>
        <w:t xml:space="preserve"> deberá ser pintado</w:t>
      </w:r>
      <w:r w:rsidRPr="00C37B65">
        <w:rPr>
          <w:rFonts w:asciiTheme="minorHAnsi" w:eastAsiaTheme="minorHAnsi" w:hAnsiTheme="minorHAnsi" w:cstheme="minorHAnsi"/>
          <w:sz w:val="20"/>
          <w:szCs w:val="20"/>
          <w:lang w:val="es-BO" w:eastAsia="en-US"/>
        </w:rPr>
        <w:t xml:space="preserve"> de </w:t>
      </w:r>
      <w:r>
        <w:rPr>
          <w:rFonts w:asciiTheme="minorHAnsi" w:eastAsiaTheme="minorHAnsi" w:hAnsiTheme="minorHAnsi" w:cstheme="minorHAnsi"/>
          <w:sz w:val="20"/>
          <w:szCs w:val="20"/>
          <w:lang w:val="es-BO" w:eastAsia="en-US"/>
        </w:rPr>
        <w:t>color amarillo</w:t>
      </w:r>
      <w:r w:rsidRPr="00C37B65">
        <w:rPr>
          <w:rFonts w:asciiTheme="minorHAnsi" w:eastAsiaTheme="minorHAnsi" w:hAnsiTheme="minorHAnsi" w:cstheme="minorHAnsi"/>
          <w:sz w:val="20"/>
          <w:szCs w:val="20"/>
          <w:lang w:val="es-BO" w:eastAsia="en-US"/>
        </w:rPr>
        <w:t>.</w:t>
      </w:r>
    </w:p>
    <w:p w:rsidR="00C52FC3" w:rsidRDefault="00C52FC3" w:rsidP="00947E11">
      <w:pPr>
        <w:autoSpaceDE w:val="0"/>
        <w:autoSpaceDN w:val="0"/>
        <w:adjustRightInd w:val="0"/>
        <w:jc w:val="both"/>
        <w:rPr>
          <w:rFonts w:asciiTheme="minorHAnsi" w:eastAsiaTheme="minorHAnsi" w:hAnsiTheme="minorHAnsi" w:cstheme="minorHAnsi"/>
          <w:sz w:val="20"/>
          <w:szCs w:val="20"/>
          <w:lang w:val="es-BO" w:eastAsia="en-US"/>
        </w:rPr>
      </w:pPr>
    </w:p>
    <w:p w:rsidR="00C52FC3" w:rsidRDefault="00C52FC3" w:rsidP="00C52FC3">
      <w:pPr>
        <w:autoSpaceDE w:val="0"/>
        <w:autoSpaceDN w:val="0"/>
        <w:adjustRightInd w:val="0"/>
        <w:jc w:val="both"/>
        <w:rPr>
          <w:rFonts w:asciiTheme="minorHAnsi" w:eastAsiaTheme="minorHAnsi" w:hAnsiTheme="minorHAnsi" w:cstheme="minorHAnsi"/>
          <w:sz w:val="20"/>
          <w:szCs w:val="20"/>
          <w:lang w:val="es-BO" w:eastAsia="en-US"/>
        </w:rPr>
      </w:pPr>
      <w:r w:rsidRPr="00077EDE">
        <w:rPr>
          <w:rFonts w:asciiTheme="minorHAnsi" w:eastAsiaTheme="minorHAnsi" w:hAnsiTheme="minorHAnsi" w:cstheme="minorHAnsi"/>
          <w:sz w:val="20"/>
          <w:szCs w:val="20"/>
          <w:lang w:val="es-BO" w:eastAsia="en-US"/>
        </w:rPr>
        <w:t>La empresa Contratista procederá con la excavación de zanja en uno de los lados externos de la cámara</w:t>
      </w:r>
      <w:r>
        <w:rPr>
          <w:rFonts w:asciiTheme="minorHAnsi" w:eastAsiaTheme="minorHAnsi" w:hAnsiTheme="minorHAnsi" w:cstheme="minorHAnsi"/>
          <w:sz w:val="20"/>
          <w:szCs w:val="20"/>
          <w:lang w:val="es-BO" w:eastAsia="en-US"/>
        </w:rPr>
        <w:t>,</w:t>
      </w:r>
      <w:r w:rsidRPr="00077EDE">
        <w:rPr>
          <w:rFonts w:asciiTheme="minorHAnsi" w:eastAsiaTheme="minorHAnsi" w:hAnsiTheme="minorHAnsi" w:cstheme="minorHAnsi"/>
          <w:sz w:val="20"/>
          <w:szCs w:val="20"/>
          <w:lang w:val="es-BO" w:eastAsia="en-US"/>
        </w:rPr>
        <w:t xml:space="preserve"> posterior a ello se realizará el picado de la paredes de acuerdo al perímetro de la tubería de 2 pulgadas de acero galvanizado, para lo cual se hará uso de martillo neumático, combo y cincel. Cualquier daño realizado por la empresa contratista fuera del área autorizada por el </w:t>
      </w:r>
      <w:r>
        <w:rPr>
          <w:rFonts w:asciiTheme="minorHAnsi" w:eastAsiaTheme="minorHAnsi" w:hAnsiTheme="minorHAnsi" w:cstheme="minorHAnsi"/>
          <w:sz w:val="20"/>
          <w:szCs w:val="20"/>
          <w:lang w:val="es-BO" w:eastAsia="en-US"/>
        </w:rPr>
        <w:t>supervisor de obra</w:t>
      </w:r>
      <w:r w:rsidRPr="00077EDE">
        <w:rPr>
          <w:rFonts w:asciiTheme="minorHAnsi" w:eastAsiaTheme="minorHAnsi" w:hAnsiTheme="minorHAnsi" w:cstheme="minorHAnsi"/>
          <w:sz w:val="20"/>
          <w:szCs w:val="20"/>
          <w:lang w:val="es-BO" w:eastAsia="en-US"/>
        </w:rPr>
        <w:t xml:space="preserve"> deberá ser repuesto sin costo alguno por la empresa contratista.</w:t>
      </w:r>
    </w:p>
    <w:p w:rsidR="00C52FC3" w:rsidRDefault="00C52FC3" w:rsidP="00C52FC3">
      <w:pPr>
        <w:autoSpaceDE w:val="0"/>
        <w:autoSpaceDN w:val="0"/>
        <w:adjustRightInd w:val="0"/>
        <w:jc w:val="both"/>
        <w:rPr>
          <w:rFonts w:asciiTheme="minorHAnsi" w:eastAsiaTheme="minorHAnsi" w:hAnsiTheme="minorHAnsi" w:cstheme="minorHAnsi"/>
          <w:sz w:val="20"/>
          <w:szCs w:val="20"/>
          <w:lang w:val="es-BO" w:eastAsia="en-US"/>
        </w:rPr>
      </w:pPr>
    </w:p>
    <w:p w:rsidR="00C52FC3" w:rsidRPr="00077EDE" w:rsidRDefault="00C52FC3" w:rsidP="00C52FC3">
      <w:pPr>
        <w:autoSpaceDE w:val="0"/>
        <w:autoSpaceDN w:val="0"/>
        <w:adjustRightInd w:val="0"/>
        <w:jc w:val="both"/>
        <w:rPr>
          <w:rFonts w:asciiTheme="minorHAnsi" w:eastAsiaTheme="minorHAnsi" w:hAnsiTheme="minorHAnsi" w:cstheme="minorHAnsi"/>
          <w:sz w:val="20"/>
          <w:szCs w:val="20"/>
          <w:lang w:val="es-BO" w:eastAsia="en-US"/>
        </w:rPr>
      </w:pPr>
      <w:r>
        <w:rPr>
          <w:rFonts w:asciiTheme="minorHAnsi" w:eastAsiaTheme="minorHAnsi" w:hAnsiTheme="minorHAnsi" w:cstheme="minorHAnsi"/>
          <w:sz w:val="20"/>
          <w:szCs w:val="20"/>
          <w:lang w:val="es-BO" w:eastAsia="en-US"/>
        </w:rPr>
        <w:t xml:space="preserve">Uva vez realizada la instalación del conducto de ventilación inferior de acuerdo a los planos constructivos se realizara la reposición de la pared de la cámara con la mezcla de hormigón, </w:t>
      </w:r>
      <w:r>
        <w:rPr>
          <w:rFonts w:ascii="Verdana" w:hAnsi="Verdana" w:cs="Vijaya"/>
          <w:sz w:val="16"/>
          <w:szCs w:val="18"/>
          <w:lang w:val="es-BO"/>
        </w:rPr>
        <w:t>permitiendo el llenado de todos los vacíos existentes entre la ducto de ventilación y la estructura de la cámara</w:t>
      </w:r>
      <w:r>
        <w:rPr>
          <w:rFonts w:asciiTheme="minorHAnsi" w:eastAsiaTheme="minorHAnsi" w:hAnsiTheme="minorHAnsi" w:cstheme="minorHAnsi"/>
          <w:sz w:val="20"/>
          <w:szCs w:val="20"/>
          <w:lang w:val="es-BO" w:eastAsia="en-US"/>
        </w:rPr>
        <w:t xml:space="preserve"> impermeabilizándola.  </w:t>
      </w:r>
      <w:r w:rsidRPr="00077EDE">
        <w:rPr>
          <w:rFonts w:asciiTheme="minorHAnsi" w:eastAsiaTheme="minorHAnsi" w:hAnsiTheme="minorHAnsi" w:cstheme="minorHAnsi"/>
          <w:sz w:val="20"/>
          <w:szCs w:val="20"/>
          <w:lang w:val="es-BO" w:eastAsia="en-US"/>
        </w:rPr>
        <w:t xml:space="preserve"> </w:t>
      </w:r>
    </w:p>
    <w:p w:rsidR="00947E11" w:rsidRDefault="00947E11" w:rsidP="00947E11">
      <w:pPr>
        <w:autoSpaceDE w:val="0"/>
        <w:autoSpaceDN w:val="0"/>
        <w:adjustRightInd w:val="0"/>
        <w:jc w:val="both"/>
        <w:rPr>
          <w:rFonts w:asciiTheme="minorHAnsi" w:eastAsiaTheme="minorHAnsi" w:hAnsiTheme="minorHAnsi" w:cstheme="minorHAnsi"/>
          <w:sz w:val="20"/>
          <w:szCs w:val="20"/>
          <w:lang w:val="es-BO" w:eastAsia="en-US"/>
        </w:rPr>
      </w:pPr>
    </w:p>
    <w:p w:rsidR="00947E11" w:rsidRPr="00C37B65" w:rsidRDefault="00947E11" w:rsidP="00947E11">
      <w:pPr>
        <w:autoSpaceDE w:val="0"/>
        <w:autoSpaceDN w:val="0"/>
        <w:adjustRightInd w:val="0"/>
        <w:jc w:val="both"/>
        <w:rPr>
          <w:rFonts w:asciiTheme="minorHAnsi" w:eastAsiaTheme="minorHAnsi" w:hAnsiTheme="minorHAnsi" w:cstheme="minorHAnsi"/>
          <w:sz w:val="20"/>
          <w:szCs w:val="20"/>
          <w:lang w:val="es-BO" w:eastAsia="en-US"/>
        </w:rPr>
      </w:pPr>
      <w:r>
        <w:rPr>
          <w:rFonts w:asciiTheme="minorHAnsi" w:eastAsiaTheme="minorHAnsi" w:hAnsiTheme="minorHAnsi" w:cstheme="minorHAnsi"/>
          <w:sz w:val="20"/>
          <w:szCs w:val="20"/>
          <w:lang w:val="es-BO" w:eastAsia="en-US"/>
        </w:rPr>
        <w:t xml:space="preserve">El conducto de ventilación </w:t>
      </w:r>
      <w:r w:rsidR="00AB60DE">
        <w:rPr>
          <w:rFonts w:asciiTheme="minorHAnsi" w:eastAsiaTheme="minorHAnsi" w:hAnsiTheme="minorHAnsi" w:cstheme="minorHAnsi"/>
          <w:sz w:val="20"/>
          <w:szCs w:val="20"/>
          <w:lang w:val="es-BO" w:eastAsia="en-US"/>
        </w:rPr>
        <w:t>inferior deb</w:t>
      </w:r>
      <w:r>
        <w:rPr>
          <w:rFonts w:asciiTheme="minorHAnsi" w:eastAsiaTheme="minorHAnsi" w:hAnsiTheme="minorHAnsi" w:cstheme="minorHAnsi"/>
          <w:sz w:val="20"/>
          <w:szCs w:val="20"/>
          <w:lang w:val="es-BO" w:eastAsia="en-US"/>
        </w:rPr>
        <w:t xml:space="preserve">erá estar instalado </w:t>
      </w:r>
      <w:r w:rsidR="00AB60DE">
        <w:rPr>
          <w:rFonts w:asciiTheme="minorHAnsi" w:eastAsiaTheme="minorHAnsi" w:hAnsiTheme="minorHAnsi" w:cstheme="minorHAnsi"/>
          <w:sz w:val="20"/>
          <w:szCs w:val="20"/>
          <w:lang w:val="es-BO" w:eastAsia="en-US"/>
        </w:rPr>
        <w:t>paralelo y adyacente al conducto de ventilación superior</w:t>
      </w:r>
      <w:r>
        <w:rPr>
          <w:rFonts w:asciiTheme="minorHAnsi" w:eastAsiaTheme="minorHAnsi" w:hAnsiTheme="minorHAnsi" w:cstheme="minorHAnsi"/>
          <w:sz w:val="20"/>
          <w:szCs w:val="20"/>
          <w:lang w:val="es-BO" w:eastAsia="en-US"/>
        </w:rPr>
        <w:t xml:space="preserve"> de acuerdo a </w:t>
      </w:r>
      <w:r w:rsidR="00C52FC3">
        <w:rPr>
          <w:rFonts w:asciiTheme="minorHAnsi" w:eastAsiaTheme="minorHAnsi" w:hAnsiTheme="minorHAnsi" w:cstheme="minorHAnsi"/>
          <w:sz w:val="20"/>
          <w:szCs w:val="20"/>
          <w:lang w:val="es-BO" w:eastAsia="en-US"/>
        </w:rPr>
        <w:t xml:space="preserve">los planos constructivos y a las </w:t>
      </w:r>
      <w:r>
        <w:rPr>
          <w:rFonts w:asciiTheme="minorHAnsi" w:eastAsiaTheme="minorHAnsi" w:hAnsiTheme="minorHAnsi" w:cstheme="minorHAnsi"/>
          <w:sz w:val="20"/>
          <w:szCs w:val="20"/>
          <w:lang w:val="es-BO" w:eastAsia="en-US"/>
        </w:rPr>
        <w:t>instrucciones emitidas por el supervisor de obra.</w:t>
      </w:r>
    </w:p>
    <w:p w:rsidR="00947E11" w:rsidRDefault="00947E11" w:rsidP="00947E11">
      <w:pPr>
        <w:autoSpaceDE w:val="0"/>
        <w:autoSpaceDN w:val="0"/>
        <w:adjustRightInd w:val="0"/>
        <w:contextualSpacing/>
        <w:jc w:val="both"/>
        <w:rPr>
          <w:rFonts w:asciiTheme="minorHAnsi" w:eastAsiaTheme="minorHAnsi" w:hAnsiTheme="minorHAnsi" w:cstheme="minorHAnsi"/>
          <w:sz w:val="20"/>
          <w:szCs w:val="20"/>
          <w:lang w:val="es-BO" w:eastAsia="en-US"/>
        </w:rPr>
      </w:pPr>
    </w:p>
    <w:p w:rsidR="00947E11" w:rsidRPr="005A3330" w:rsidRDefault="00947E11" w:rsidP="00947E11">
      <w:pPr>
        <w:pStyle w:val="Estilo1"/>
        <w:numPr>
          <w:ilvl w:val="1"/>
          <w:numId w:val="20"/>
        </w:numPr>
        <w:contextualSpacing/>
        <w:rPr>
          <w:rFonts w:asciiTheme="minorHAnsi" w:eastAsiaTheme="minorHAnsi" w:hAnsiTheme="minorHAnsi" w:cstheme="minorHAnsi"/>
          <w:sz w:val="20"/>
          <w:szCs w:val="20"/>
          <w:lang w:val="es-BO" w:eastAsia="en-US"/>
        </w:rPr>
      </w:pPr>
      <w:r w:rsidRPr="005A3330">
        <w:rPr>
          <w:rFonts w:asciiTheme="minorHAnsi" w:hAnsiTheme="minorHAnsi" w:cstheme="minorHAnsi"/>
          <w:sz w:val="20"/>
          <w:szCs w:val="20"/>
        </w:rPr>
        <w:t>MEDIDAS DE MITIGACIÓN AMBIENTAL</w:t>
      </w:r>
    </w:p>
    <w:p w:rsidR="00947E11" w:rsidRPr="005A3330" w:rsidRDefault="00947E11" w:rsidP="00947E11">
      <w:pPr>
        <w:pStyle w:val="Estilo1"/>
        <w:ind w:left="426"/>
        <w:contextualSpacing/>
        <w:rPr>
          <w:rFonts w:asciiTheme="minorHAnsi" w:hAnsiTheme="minorHAnsi" w:cstheme="minorHAnsi"/>
          <w:sz w:val="20"/>
          <w:szCs w:val="20"/>
        </w:rPr>
      </w:pPr>
    </w:p>
    <w:p w:rsidR="00947E11" w:rsidRPr="005A3330" w:rsidRDefault="00947E11" w:rsidP="00947E11">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947E11" w:rsidRPr="005A3330" w:rsidRDefault="00947E11" w:rsidP="00947E11">
      <w:pPr>
        <w:jc w:val="both"/>
        <w:rPr>
          <w:rFonts w:asciiTheme="minorHAnsi" w:hAnsiTheme="minorHAnsi" w:cstheme="minorHAnsi"/>
          <w:kern w:val="28"/>
          <w:sz w:val="20"/>
          <w:szCs w:val="20"/>
          <w:lang w:val="es-ES_tradnl"/>
        </w:rPr>
      </w:pPr>
    </w:p>
    <w:p w:rsidR="00947E11" w:rsidRPr="005A3330" w:rsidRDefault="00947E11" w:rsidP="00947E11">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947E11" w:rsidRPr="005A3330" w:rsidRDefault="00947E11" w:rsidP="00947E11">
      <w:pPr>
        <w:jc w:val="both"/>
        <w:rPr>
          <w:rFonts w:asciiTheme="minorHAnsi" w:hAnsiTheme="minorHAnsi" w:cstheme="minorHAnsi"/>
          <w:kern w:val="28"/>
          <w:sz w:val="20"/>
          <w:szCs w:val="20"/>
          <w:lang w:val="es-ES_tradnl"/>
        </w:rPr>
      </w:pPr>
    </w:p>
    <w:p w:rsidR="00947E11" w:rsidRPr="005A3330" w:rsidRDefault="00947E11" w:rsidP="00947E11">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947E11" w:rsidRPr="005A3330" w:rsidRDefault="00947E11" w:rsidP="00947E11">
      <w:pPr>
        <w:jc w:val="both"/>
        <w:rPr>
          <w:rFonts w:asciiTheme="minorHAnsi" w:hAnsiTheme="minorHAnsi" w:cstheme="minorHAnsi"/>
          <w:kern w:val="28"/>
          <w:sz w:val="20"/>
          <w:szCs w:val="20"/>
          <w:lang w:val="es-ES_tradnl"/>
        </w:rPr>
      </w:pPr>
    </w:p>
    <w:p w:rsidR="00947E11" w:rsidRPr="005A3330" w:rsidRDefault="00947E11" w:rsidP="00947E11">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enviará al Ingeniero, a la mayor brevedad posible, información detallada sobre cualquier accidente que ocurra. El Contratista mantendrá un registro y hará informes acerca de la salud, la seguridad y </w:t>
      </w:r>
      <w:r w:rsidRPr="005A3330">
        <w:rPr>
          <w:rFonts w:asciiTheme="minorHAnsi" w:hAnsiTheme="minorHAnsi" w:cstheme="minorHAnsi"/>
          <w:kern w:val="28"/>
          <w:sz w:val="20"/>
          <w:szCs w:val="20"/>
          <w:lang w:val="es-ES_tradnl"/>
        </w:rPr>
        <w:lastRenderedPageBreak/>
        <w:t>el bienestar de las personas, así como de los daños a la propiedad, según lo solicite razonablemente el Ingeniero.</w:t>
      </w:r>
    </w:p>
    <w:p w:rsidR="00947E11" w:rsidRPr="005A3330" w:rsidRDefault="00947E11" w:rsidP="00947E11">
      <w:pPr>
        <w:rPr>
          <w:rFonts w:asciiTheme="minorHAnsi" w:hAnsiTheme="minorHAnsi" w:cstheme="minorHAnsi"/>
          <w:kern w:val="28"/>
          <w:sz w:val="20"/>
          <w:szCs w:val="20"/>
          <w:lang w:val="es-ES_tradnl"/>
        </w:rPr>
      </w:pPr>
    </w:p>
    <w:p w:rsidR="00947E11" w:rsidRPr="005A3330" w:rsidRDefault="00947E11" w:rsidP="00947E11">
      <w:pPr>
        <w:pStyle w:val="Estilo1"/>
        <w:numPr>
          <w:ilvl w:val="1"/>
          <w:numId w:val="20"/>
        </w:numPr>
        <w:contextualSpacing/>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bCs/>
          <w:sz w:val="20"/>
          <w:szCs w:val="20"/>
          <w:lang w:val="es-BO" w:eastAsia="en-US"/>
        </w:rPr>
        <w:t xml:space="preserve">MEDICIÓN Y FORMA DE PAGO </w:t>
      </w:r>
    </w:p>
    <w:p w:rsidR="00947E11" w:rsidRDefault="00947E11" w:rsidP="00947E11">
      <w:pPr>
        <w:autoSpaceDE w:val="0"/>
        <w:autoSpaceDN w:val="0"/>
        <w:adjustRightInd w:val="0"/>
        <w:contextualSpacing/>
        <w:jc w:val="both"/>
        <w:rPr>
          <w:rFonts w:asciiTheme="minorHAnsi" w:eastAsiaTheme="minorHAnsi" w:hAnsiTheme="minorHAnsi" w:cstheme="minorHAnsi"/>
          <w:sz w:val="20"/>
          <w:szCs w:val="20"/>
          <w:lang w:val="es-BO" w:eastAsia="en-US"/>
        </w:rPr>
      </w:pPr>
    </w:p>
    <w:p w:rsidR="00947E11" w:rsidRDefault="00947E11" w:rsidP="00947E11">
      <w:pPr>
        <w:contextualSpacing/>
        <w:jc w:val="both"/>
        <w:rPr>
          <w:rFonts w:asciiTheme="minorHAnsi" w:hAnsiTheme="minorHAnsi" w:cstheme="minorHAnsi"/>
          <w:kern w:val="28"/>
          <w:sz w:val="20"/>
          <w:szCs w:val="20"/>
        </w:rPr>
      </w:pPr>
      <w:r>
        <w:rPr>
          <w:rFonts w:asciiTheme="minorHAnsi" w:eastAsiaTheme="minorHAnsi" w:hAnsiTheme="minorHAnsi" w:cstheme="minorHAnsi"/>
          <w:sz w:val="20"/>
          <w:szCs w:val="20"/>
          <w:lang w:val="es-BO" w:eastAsia="en-US"/>
        </w:rPr>
        <w:t xml:space="preserve">La </w:t>
      </w:r>
      <w:r w:rsidR="00202489">
        <w:rPr>
          <w:rFonts w:asciiTheme="minorHAnsi" w:eastAsiaTheme="minorHAnsi" w:hAnsiTheme="minorHAnsi" w:cstheme="minorHAnsi"/>
          <w:sz w:val="20"/>
          <w:szCs w:val="20"/>
          <w:lang w:val="es-BO" w:eastAsia="en-US"/>
        </w:rPr>
        <w:t xml:space="preserve">provisión e </w:t>
      </w:r>
      <w:r>
        <w:rPr>
          <w:rFonts w:asciiTheme="minorHAnsi" w:eastAsiaTheme="minorHAnsi" w:hAnsiTheme="minorHAnsi" w:cstheme="minorHAnsi"/>
          <w:sz w:val="20"/>
          <w:szCs w:val="20"/>
          <w:lang w:val="es-BO" w:eastAsia="en-US"/>
        </w:rPr>
        <w:t xml:space="preserve">instalación del conducto de ventilación </w:t>
      </w:r>
      <w:r w:rsidR="00C52FC3">
        <w:rPr>
          <w:rFonts w:asciiTheme="minorHAnsi" w:eastAsiaTheme="minorHAnsi" w:hAnsiTheme="minorHAnsi" w:cstheme="minorHAnsi"/>
          <w:sz w:val="20"/>
          <w:szCs w:val="20"/>
          <w:lang w:val="es-BO" w:eastAsia="en-US"/>
        </w:rPr>
        <w:t>inferior</w:t>
      </w:r>
      <w:r>
        <w:rPr>
          <w:rFonts w:asciiTheme="minorHAnsi" w:eastAsiaTheme="minorHAnsi" w:hAnsiTheme="minorHAnsi" w:cstheme="minorHAnsi"/>
          <w:sz w:val="20"/>
          <w:szCs w:val="20"/>
          <w:lang w:val="es-BO" w:eastAsia="en-US"/>
        </w:rPr>
        <w:t xml:space="preserve"> </w:t>
      </w:r>
      <w:r w:rsidRPr="005A3330">
        <w:rPr>
          <w:rFonts w:asciiTheme="minorHAnsi" w:hAnsiTheme="minorHAnsi" w:cstheme="minorHAnsi"/>
          <w:kern w:val="28"/>
          <w:sz w:val="20"/>
          <w:szCs w:val="20"/>
        </w:rPr>
        <w:t>será medido</w:t>
      </w:r>
      <w:r>
        <w:rPr>
          <w:rFonts w:asciiTheme="minorHAnsi" w:hAnsiTheme="minorHAnsi" w:cstheme="minorHAnsi"/>
          <w:kern w:val="28"/>
          <w:sz w:val="20"/>
          <w:szCs w:val="20"/>
        </w:rPr>
        <w:t xml:space="preserve"> y pagado por pieza</w:t>
      </w:r>
      <w:r w:rsidRPr="005A3330">
        <w:rPr>
          <w:rFonts w:asciiTheme="minorHAnsi" w:hAnsiTheme="minorHAnsi" w:cstheme="minorHAnsi"/>
          <w:kern w:val="28"/>
          <w:sz w:val="20"/>
          <w:szCs w:val="20"/>
        </w:rPr>
        <w:t xml:space="preserve">, </w:t>
      </w:r>
      <w:r>
        <w:rPr>
          <w:rFonts w:asciiTheme="minorHAnsi" w:hAnsiTheme="minorHAnsi" w:cstheme="minorHAnsi"/>
          <w:kern w:val="28"/>
          <w:sz w:val="20"/>
          <w:szCs w:val="20"/>
        </w:rPr>
        <w:t>una vez que el supervisor de obra verifique que el ítem fue ejecutado según lo solicitado.</w:t>
      </w:r>
      <w:r w:rsidRPr="005A3330">
        <w:rPr>
          <w:rFonts w:asciiTheme="minorHAnsi" w:hAnsiTheme="minorHAnsi" w:cstheme="minorHAnsi"/>
          <w:kern w:val="28"/>
          <w:sz w:val="20"/>
          <w:szCs w:val="20"/>
        </w:rPr>
        <w:t xml:space="preserve"> La forma de pago se efectuara de acuerdo al precio unitario de la propuesta aceptada.</w:t>
      </w:r>
    </w:p>
    <w:p w:rsidR="00C52FC3" w:rsidRPr="005A3330" w:rsidRDefault="00C52FC3" w:rsidP="00947E11">
      <w:pPr>
        <w:contextualSpacing/>
        <w:jc w:val="both"/>
        <w:rPr>
          <w:rFonts w:asciiTheme="minorHAnsi" w:hAnsiTheme="minorHAnsi" w:cstheme="minorHAnsi"/>
          <w:kern w:val="28"/>
          <w:sz w:val="20"/>
          <w:szCs w:val="20"/>
        </w:rPr>
      </w:pPr>
    </w:p>
    <w:p w:rsidR="003E6071" w:rsidRDefault="003E6071" w:rsidP="00C52FC3">
      <w:pPr>
        <w:pStyle w:val="Prrafodelista"/>
        <w:numPr>
          <w:ilvl w:val="0"/>
          <w:numId w:val="20"/>
        </w:numPr>
        <w:contextualSpacing/>
        <w:jc w:val="both"/>
        <w:rPr>
          <w:rFonts w:asciiTheme="minorHAnsi" w:hAnsiTheme="minorHAnsi" w:cstheme="minorHAnsi"/>
          <w:b/>
          <w:kern w:val="28"/>
          <w:sz w:val="20"/>
          <w:szCs w:val="20"/>
        </w:rPr>
      </w:pPr>
      <w:r>
        <w:rPr>
          <w:rFonts w:asciiTheme="minorHAnsi" w:hAnsiTheme="minorHAnsi" w:cstheme="minorHAnsi"/>
          <w:b/>
          <w:kern w:val="28"/>
          <w:sz w:val="20"/>
          <w:szCs w:val="20"/>
        </w:rPr>
        <w:t>REUBICACION CONDUCTO DE VENTILACION</w:t>
      </w:r>
    </w:p>
    <w:p w:rsidR="003E6071" w:rsidRDefault="003E6071" w:rsidP="003E6071">
      <w:pPr>
        <w:contextualSpacing/>
        <w:jc w:val="both"/>
        <w:rPr>
          <w:rFonts w:asciiTheme="minorHAnsi" w:hAnsiTheme="minorHAnsi" w:cstheme="minorHAnsi"/>
          <w:b/>
          <w:kern w:val="28"/>
          <w:sz w:val="20"/>
          <w:szCs w:val="20"/>
        </w:rPr>
      </w:pPr>
      <w:r w:rsidRPr="005A3330">
        <w:rPr>
          <w:rFonts w:asciiTheme="minorHAnsi" w:hAnsiTheme="minorHAnsi" w:cstheme="minorHAnsi"/>
          <w:b/>
          <w:kern w:val="28"/>
          <w:sz w:val="20"/>
          <w:szCs w:val="20"/>
        </w:rPr>
        <w:t xml:space="preserve">UNIDAD: </w:t>
      </w:r>
      <w:r>
        <w:rPr>
          <w:rFonts w:asciiTheme="minorHAnsi" w:hAnsiTheme="minorHAnsi" w:cstheme="minorHAnsi"/>
          <w:b/>
          <w:kern w:val="28"/>
          <w:sz w:val="20"/>
          <w:szCs w:val="20"/>
        </w:rPr>
        <w:t>PZA</w:t>
      </w:r>
    </w:p>
    <w:p w:rsidR="003E6071" w:rsidRPr="005A3330" w:rsidRDefault="003E6071" w:rsidP="003E6071">
      <w:pPr>
        <w:contextualSpacing/>
        <w:jc w:val="both"/>
        <w:rPr>
          <w:rFonts w:asciiTheme="minorHAnsi" w:hAnsiTheme="minorHAnsi" w:cstheme="minorHAnsi"/>
          <w:b/>
          <w:kern w:val="28"/>
          <w:sz w:val="20"/>
          <w:szCs w:val="20"/>
          <w:vertAlign w:val="superscript"/>
        </w:rPr>
      </w:pPr>
    </w:p>
    <w:p w:rsidR="003E6071" w:rsidRPr="005A3330" w:rsidRDefault="003E6071" w:rsidP="003E6071">
      <w:pPr>
        <w:pStyle w:val="Estilo1"/>
        <w:numPr>
          <w:ilvl w:val="1"/>
          <w:numId w:val="20"/>
        </w:numPr>
        <w:contextualSpacing/>
        <w:rPr>
          <w:rFonts w:asciiTheme="minorHAnsi" w:eastAsiaTheme="minorHAnsi" w:hAnsiTheme="minorHAnsi" w:cstheme="minorHAnsi"/>
          <w:sz w:val="20"/>
          <w:szCs w:val="20"/>
          <w:lang w:val="es-BO" w:eastAsia="en-US"/>
        </w:rPr>
      </w:pPr>
      <w:r w:rsidRPr="005A3330">
        <w:rPr>
          <w:rFonts w:asciiTheme="minorHAnsi" w:eastAsiaTheme="minorEastAsia" w:hAnsiTheme="minorHAnsi" w:cstheme="minorHAnsi"/>
          <w:kern w:val="28"/>
          <w:sz w:val="20"/>
          <w:szCs w:val="20"/>
          <w:lang w:val="es-ES"/>
        </w:rPr>
        <w:t>DEFINICIÓN</w:t>
      </w:r>
      <w:r w:rsidRPr="005A3330">
        <w:rPr>
          <w:rFonts w:asciiTheme="minorHAnsi" w:eastAsiaTheme="minorHAnsi" w:hAnsiTheme="minorHAnsi" w:cstheme="minorHAnsi"/>
          <w:b w:val="0"/>
          <w:bCs/>
          <w:sz w:val="20"/>
          <w:szCs w:val="20"/>
          <w:lang w:val="es-BO" w:eastAsia="en-US"/>
        </w:rPr>
        <w:t xml:space="preserve"> </w:t>
      </w:r>
    </w:p>
    <w:p w:rsidR="003E6071" w:rsidRDefault="003E6071" w:rsidP="003E6071">
      <w:pPr>
        <w:autoSpaceDE w:val="0"/>
        <w:autoSpaceDN w:val="0"/>
        <w:adjustRightInd w:val="0"/>
        <w:contextualSpacing/>
        <w:jc w:val="both"/>
        <w:rPr>
          <w:rFonts w:asciiTheme="minorHAnsi" w:eastAsiaTheme="minorHAnsi" w:hAnsiTheme="minorHAnsi" w:cstheme="minorHAnsi"/>
          <w:sz w:val="20"/>
          <w:szCs w:val="20"/>
          <w:lang w:val="es-BO" w:eastAsia="en-US"/>
        </w:rPr>
      </w:pPr>
    </w:p>
    <w:p w:rsidR="003E6071" w:rsidRDefault="003E6071" w:rsidP="003E6071">
      <w:pPr>
        <w:autoSpaceDE w:val="0"/>
        <w:autoSpaceDN w:val="0"/>
        <w:adjustRightInd w:val="0"/>
        <w:contextualSpacing/>
        <w:jc w:val="both"/>
        <w:rPr>
          <w:rFonts w:asciiTheme="minorHAnsi" w:eastAsiaTheme="minorHAnsi" w:hAnsiTheme="minorHAnsi" w:cstheme="minorHAnsi"/>
          <w:sz w:val="20"/>
          <w:szCs w:val="20"/>
          <w:lang w:val="es-BO" w:eastAsia="en-US"/>
        </w:rPr>
      </w:pPr>
      <w:r w:rsidRPr="003E6071">
        <w:rPr>
          <w:rFonts w:asciiTheme="minorHAnsi" w:eastAsiaTheme="minorHAnsi" w:hAnsiTheme="minorHAnsi" w:cstheme="minorHAnsi"/>
          <w:sz w:val="20"/>
          <w:szCs w:val="20"/>
          <w:lang w:val="es-BO" w:eastAsia="en-US"/>
        </w:rPr>
        <w:t xml:space="preserve">Este ítem comprende todos los trabajos necesarios para la </w:t>
      </w:r>
      <w:r>
        <w:rPr>
          <w:rFonts w:asciiTheme="minorHAnsi" w:eastAsiaTheme="minorHAnsi" w:hAnsiTheme="minorHAnsi" w:cstheme="minorHAnsi"/>
          <w:sz w:val="20"/>
          <w:szCs w:val="20"/>
          <w:lang w:val="es-BO" w:eastAsia="en-US"/>
        </w:rPr>
        <w:t>reubicación del conducto de ventilación de l</w:t>
      </w:r>
      <w:r w:rsidRPr="003E6071">
        <w:rPr>
          <w:rFonts w:asciiTheme="minorHAnsi" w:eastAsiaTheme="minorHAnsi" w:hAnsiTheme="minorHAnsi" w:cstheme="minorHAnsi"/>
          <w:sz w:val="20"/>
          <w:szCs w:val="20"/>
          <w:lang w:val="es-BO" w:eastAsia="en-US"/>
        </w:rPr>
        <w:t>as cámaras con código LPZ-01-1</w:t>
      </w:r>
      <w:r>
        <w:rPr>
          <w:rFonts w:asciiTheme="minorHAnsi" w:eastAsiaTheme="minorHAnsi" w:hAnsiTheme="minorHAnsi" w:cstheme="minorHAnsi"/>
          <w:sz w:val="20"/>
          <w:szCs w:val="20"/>
          <w:lang w:val="es-BO" w:eastAsia="en-US"/>
        </w:rPr>
        <w:t xml:space="preserve">0 y </w:t>
      </w:r>
      <w:r w:rsidRPr="003E6071">
        <w:rPr>
          <w:rFonts w:asciiTheme="minorHAnsi" w:eastAsiaTheme="minorHAnsi" w:hAnsiTheme="minorHAnsi" w:cstheme="minorHAnsi"/>
          <w:sz w:val="20"/>
          <w:szCs w:val="20"/>
          <w:lang w:val="es-BO" w:eastAsia="en-US"/>
        </w:rPr>
        <w:t>LPZ-01-</w:t>
      </w:r>
      <w:r>
        <w:rPr>
          <w:rFonts w:asciiTheme="minorHAnsi" w:eastAsiaTheme="minorHAnsi" w:hAnsiTheme="minorHAnsi" w:cstheme="minorHAnsi"/>
          <w:sz w:val="20"/>
          <w:szCs w:val="20"/>
          <w:lang w:val="es-BO" w:eastAsia="en-US"/>
        </w:rPr>
        <w:t>64.</w:t>
      </w:r>
    </w:p>
    <w:p w:rsidR="003E6071" w:rsidRPr="005A3330" w:rsidRDefault="003E6071" w:rsidP="003E6071">
      <w:pPr>
        <w:pStyle w:val="Estilo1"/>
        <w:numPr>
          <w:ilvl w:val="1"/>
          <w:numId w:val="20"/>
        </w:numPr>
        <w:contextualSpacing/>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bCs/>
          <w:sz w:val="20"/>
          <w:szCs w:val="20"/>
          <w:lang w:val="es-BO" w:eastAsia="en-US"/>
        </w:rPr>
        <w:t xml:space="preserve">MATERIALES, HERRAMIENTAS, EQUIPO Y PERSONAL </w:t>
      </w:r>
    </w:p>
    <w:p w:rsidR="003E6071" w:rsidRDefault="003E6071" w:rsidP="003E6071">
      <w:pPr>
        <w:autoSpaceDE w:val="0"/>
        <w:autoSpaceDN w:val="0"/>
        <w:adjustRightInd w:val="0"/>
        <w:contextualSpacing/>
        <w:jc w:val="both"/>
        <w:rPr>
          <w:rFonts w:asciiTheme="minorHAnsi" w:eastAsiaTheme="minorHAnsi" w:hAnsiTheme="minorHAnsi" w:cstheme="minorHAnsi"/>
          <w:sz w:val="20"/>
          <w:szCs w:val="20"/>
          <w:lang w:val="es-BO" w:eastAsia="en-US"/>
        </w:rPr>
      </w:pPr>
    </w:p>
    <w:p w:rsidR="003E6071" w:rsidRPr="005A3330" w:rsidRDefault="003E6071" w:rsidP="003E6071">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El CONTRATISTA deberá proporcionar todos los materiales, herramientas, personal y equipo necesario para la ejecución de este ítem. </w:t>
      </w:r>
    </w:p>
    <w:p w:rsidR="003E6071" w:rsidRPr="005A3330" w:rsidRDefault="003E6071" w:rsidP="003E6071">
      <w:pPr>
        <w:autoSpaceDE w:val="0"/>
        <w:autoSpaceDN w:val="0"/>
        <w:adjustRightInd w:val="0"/>
        <w:contextualSpacing/>
        <w:jc w:val="both"/>
        <w:rPr>
          <w:rFonts w:asciiTheme="minorHAnsi" w:eastAsiaTheme="minorHAnsi" w:hAnsiTheme="minorHAnsi" w:cstheme="minorHAnsi"/>
          <w:sz w:val="20"/>
          <w:szCs w:val="20"/>
          <w:lang w:val="es-BO" w:eastAsia="en-US"/>
        </w:rPr>
      </w:pPr>
    </w:p>
    <w:p w:rsidR="003E6071" w:rsidRPr="005A3330" w:rsidRDefault="003E6071" w:rsidP="003E6071">
      <w:pPr>
        <w:pStyle w:val="Estilo1"/>
        <w:numPr>
          <w:ilvl w:val="1"/>
          <w:numId w:val="20"/>
        </w:numPr>
        <w:contextualSpacing/>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bCs/>
          <w:sz w:val="20"/>
          <w:szCs w:val="20"/>
          <w:lang w:val="es-BO" w:eastAsia="en-US"/>
        </w:rPr>
        <w:t xml:space="preserve">PROCEDIMIENTO PARA LA EJECUCIÓN </w:t>
      </w:r>
    </w:p>
    <w:p w:rsidR="003E6071" w:rsidRDefault="003E6071" w:rsidP="003E6071">
      <w:pPr>
        <w:autoSpaceDE w:val="0"/>
        <w:autoSpaceDN w:val="0"/>
        <w:adjustRightInd w:val="0"/>
        <w:jc w:val="both"/>
        <w:rPr>
          <w:rFonts w:asciiTheme="minorHAnsi" w:eastAsiaTheme="minorHAnsi" w:hAnsiTheme="minorHAnsi" w:cstheme="minorHAnsi"/>
          <w:sz w:val="20"/>
          <w:szCs w:val="20"/>
          <w:lang w:val="es-BO" w:eastAsia="en-US"/>
        </w:rPr>
      </w:pPr>
    </w:p>
    <w:p w:rsidR="003E6071" w:rsidRDefault="003E6071" w:rsidP="003E6071">
      <w:pPr>
        <w:autoSpaceDE w:val="0"/>
        <w:autoSpaceDN w:val="0"/>
        <w:adjustRightInd w:val="0"/>
        <w:jc w:val="both"/>
        <w:rPr>
          <w:rFonts w:asciiTheme="minorHAnsi" w:eastAsiaTheme="minorHAnsi" w:hAnsiTheme="minorHAnsi" w:cstheme="minorHAnsi"/>
          <w:sz w:val="20"/>
          <w:szCs w:val="20"/>
          <w:lang w:val="es-BO" w:eastAsia="en-US"/>
        </w:rPr>
      </w:pPr>
      <w:r w:rsidRPr="00C37B65">
        <w:rPr>
          <w:rFonts w:asciiTheme="minorHAnsi" w:eastAsiaTheme="minorHAnsi" w:hAnsiTheme="minorHAnsi" w:cstheme="minorHAnsi"/>
          <w:sz w:val="20"/>
          <w:szCs w:val="20"/>
          <w:lang w:val="es-BO" w:eastAsia="en-US"/>
        </w:rPr>
        <w:t xml:space="preserve">El </w:t>
      </w:r>
      <w:r>
        <w:rPr>
          <w:rFonts w:asciiTheme="minorHAnsi" w:eastAsiaTheme="minorHAnsi" w:hAnsiTheme="minorHAnsi" w:cstheme="minorHAnsi"/>
          <w:sz w:val="20"/>
          <w:szCs w:val="20"/>
          <w:lang w:val="es-BO" w:eastAsia="en-US"/>
        </w:rPr>
        <w:t>conducto de ventilación</w:t>
      </w:r>
      <w:r w:rsidR="00AE70FC">
        <w:rPr>
          <w:rFonts w:asciiTheme="minorHAnsi" w:eastAsiaTheme="minorHAnsi" w:hAnsiTheme="minorHAnsi" w:cstheme="minorHAnsi"/>
          <w:sz w:val="20"/>
          <w:szCs w:val="20"/>
          <w:lang w:val="es-BO" w:eastAsia="en-US"/>
        </w:rPr>
        <w:t xml:space="preserve"> superior </w:t>
      </w:r>
      <w:r w:rsidR="0027233C">
        <w:rPr>
          <w:rFonts w:asciiTheme="minorHAnsi" w:eastAsiaTheme="minorHAnsi" w:hAnsiTheme="minorHAnsi" w:cstheme="minorHAnsi"/>
          <w:sz w:val="20"/>
          <w:szCs w:val="20"/>
          <w:lang w:val="es-BO" w:eastAsia="en-US"/>
        </w:rPr>
        <w:t xml:space="preserve">a ser reubicado </w:t>
      </w:r>
      <w:r w:rsidR="00AE70FC">
        <w:rPr>
          <w:rFonts w:asciiTheme="minorHAnsi" w:eastAsiaTheme="minorHAnsi" w:hAnsiTheme="minorHAnsi" w:cstheme="minorHAnsi"/>
          <w:sz w:val="20"/>
          <w:szCs w:val="20"/>
          <w:lang w:val="es-BO" w:eastAsia="en-US"/>
        </w:rPr>
        <w:t xml:space="preserve">de las cámaras con código  </w:t>
      </w:r>
      <w:r w:rsidR="00AE70FC" w:rsidRPr="003E6071">
        <w:rPr>
          <w:rFonts w:asciiTheme="minorHAnsi" w:eastAsiaTheme="minorHAnsi" w:hAnsiTheme="minorHAnsi" w:cstheme="minorHAnsi"/>
          <w:sz w:val="20"/>
          <w:szCs w:val="20"/>
          <w:lang w:val="es-BO" w:eastAsia="en-US"/>
        </w:rPr>
        <w:t>LPZ-01-1</w:t>
      </w:r>
      <w:r w:rsidR="00AE70FC">
        <w:rPr>
          <w:rFonts w:asciiTheme="minorHAnsi" w:eastAsiaTheme="minorHAnsi" w:hAnsiTheme="minorHAnsi" w:cstheme="minorHAnsi"/>
          <w:sz w:val="20"/>
          <w:szCs w:val="20"/>
          <w:lang w:val="es-BO" w:eastAsia="en-US"/>
        </w:rPr>
        <w:t xml:space="preserve">0 y </w:t>
      </w:r>
      <w:r w:rsidR="00AE70FC" w:rsidRPr="003E6071">
        <w:rPr>
          <w:rFonts w:asciiTheme="minorHAnsi" w:eastAsiaTheme="minorHAnsi" w:hAnsiTheme="minorHAnsi" w:cstheme="minorHAnsi"/>
          <w:sz w:val="20"/>
          <w:szCs w:val="20"/>
          <w:lang w:val="es-BO" w:eastAsia="en-US"/>
        </w:rPr>
        <w:t>LPZ-01-</w:t>
      </w:r>
      <w:r w:rsidR="00AE70FC">
        <w:rPr>
          <w:rFonts w:asciiTheme="minorHAnsi" w:eastAsiaTheme="minorHAnsi" w:hAnsiTheme="minorHAnsi" w:cstheme="minorHAnsi"/>
          <w:sz w:val="20"/>
          <w:szCs w:val="20"/>
          <w:lang w:val="es-BO" w:eastAsia="en-US"/>
        </w:rPr>
        <w:t xml:space="preserve">64 estará </w:t>
      </w:r>
      <w:r w:rsidRPr="00C37B65">
        <w:rPr>
          <w:rFonts w:asciiTheme="minorHAnsi" w:eastAsiaTheme="minorHAnsi" w:hAnsiTheme="minorHAnsi" w:cstheme="minorHAnsi"/>
          <w:sz w:val="20"/>
          <w:szCs w:val="20"/>
          <w:lang w:val="es-BO" w:eastAsia="en-US"/>
        </w:rPr>
        <w:t xml:space="preserve">compuesto por </w:t>
      </w:r>
      <w:r>
        <w:rPr>
          <w:rFonts w:asciiTheme="minorHAnsi" w:eastAsiaTheme="minorHAnsi" w:hAnsiTheme="minorHAnsi" w:cstheme="minorHAnsi"/>
          <w:sz w:val="20"/>
          <w:szCs w:val="20"/>
          <w:lang w:val="es-BO" w:eastAsia="en-US"/>
        </w:rPr>
        <w:t xml:space="preserve">una </w:t>
      </w:r>
      <w:r w:rsidRPr="00C37B65">
        <w:rPr>
          <w:rFonts w:asciiTheme="minorHAnsi" w:eastAsiaTheme="minorHAnsi" w:hAnsiTheme="minorHAnsi" w:cstheme="minorHAnsi"/>
          <w:sz w:val="20"/>
          <w:szCs w:val="20"/>
          <w:lang w:val="es-BO" w:eastAsia="en-US"/>
        </w:rPr>
        <w:t xml:space="preserve">tubería de acero galvanizado de 2”, </w:t>
      </w:r>
      <w:r w:rsidR="0027233C">
        <w:rPr>
          <w:rFonts w:asciiTheme="minorHAnsi" w:eastAsiaTheme="minorHAnsi" w:hAnsiTheme="minorHAnsi" w:cstheme="minorHAnsi"/>
          <w:sz w:val="20"/>
          <w:szCs w:val="20"/>
          <w:lang w:val="es-BO" w:eastAsia="en-US"/>
        </w:rPr>
        <w:t xml:space="preserve">se instalara desde la cámara hasta el punto más cercano a un muro o poste de acuerdo a instrucciones emitidas por el supervisor de obra y </w:t>
      </w:r>
      <w:r w:rsidRPr="00C37B65">
        <w:rPr>
          <w:rFonts w:asciiTheme="minorHAnsi" w:eastAsiaTheme="minorHAnsi" w:hAnsiTheme="minorHAnsi" w:cstheme="minorHAnsi"/>
          <w:sz w:val="20"/>
          <w:szCs w:val="20"/>
          <w:lang w:val="es-BO" w:eastAsia="en-US"/>
        </w:rPr>
        <w:t xml:space="preserve">por encima del nivel del terreno a una altura de 0.50 m, </w:t>
      </w:r>
      <w:r>
        <w:rPr>
          <w:rFonts w:asciiTheme="minorHAnsi" w:eastAsiaTheme="minorHAnsi" w:hAnsiTheme="minorHAnsi" w:cstheme="minorHAnsi"/>
          <w:sz w:val="20"/>
          <w:szCs w:val="20"/>
          <w:lang w:val="es-BO" w:eastAsia="en-US"/>
        </w:rPr>
        <w:t xml:space="preserve">deberá </w:t>
      </w:r>
      <w:r w:rsidRPr="00C37B65">
        <w:rPr>
          <w:rFonts w:asciiTheme="minorHAnsi" w:eastAsiaTheme="minorHAnsi" w:hAnsiTheme="minorHAnsi" w:cstheme="minorHAnsi"/>
          <w:sz w:val="20"/>
          <w:szCs w:val="20"/>
          <w:lang w:val="es-BO" w:eastAsia="en-US"/>
        </w:rPr>
        <w:t xml:space="preserve">contar con doble protección malla </w:t>
      </w:r>
      <w:proofErr w:type="spellStart"/>
      <w:r w:rsidRPr="00C37B65">
        <w:rPr>
          <w:rFonts w:asciiTheme="minorHAnsi" w:eastAsiaTheme="minorHAnsi" w:hAnsiTheme="minorHAnsi" w:cstheme="minorHAnsi"/>
          <w:sz w:val="20"/>
          <w:szCs w:val="20"/>
          <w:lang w:val="es-BO" w:eastAsia="en-US"/>
        </w:rPr>
        <w:t>electrosoldada</w:t>
      </w:r>
      <w:proofErr w:type="spellEnd"/>
      <w:r w:rsidRPr="00C37B65">
        <w:rPr>
          <w:rFonts w:asciiTheme="minorHAnsi" w:eastAsiaTheme="minorHAnsi" w:hAnsiTheme="minorHAnsi" w:cstheme="minorHAnsi"/>
          <w:sz w:val="20"/>
          <w:szCs w:val="20"/>
          <w:lang w:val="es-BO" w:eastAsia="en-US"/>
        </w:rPr>
        <w:t xml:space="preserve"> ¼’’ y capucha fabricada con calamina plana Nº 26</w:t>
      </w:r>
      <w:r>
        <w:rPr>
          <w:rFonts w:asciiTheme="minorHAnsi" w:eastAsiaTheme="minorHAnsi" w:hAnsiTheme="minorHAnsi" w:cstheme="minorHAnsi"/>
          <w:sz w:val="20"/>
          <w:szCs w:val="20"/>
          <w:lang w:val="es-BO" w:eastAsia="en-US"/>
        </w:rPr>
        <w:t xml:space="preserve">, el conducto de ventilación </w:t>
      </w:r>
      <w:r w:rsidR="009F23E0">
        <w:rPr>
          <w:rFonts w:asciiTheme="minorHAnsi" w:eastAsiaTheme="minorHAnsi" w:hAnsiTheme="minorHAnsi" w:cstheme="minorHAnsi"/>
          <w:sz w:val="20"/>
          <w:szCs w:val="20"/>
          <w:lang w:val="es-BO" w:eastAsia="en-US"/>
        </w:rPr>
        <w:t xml:space="preserve">superior </w:t>
      </w:r>
      <w:r>
        <w:rPr>
          <w:rFonts w:asciiTheme="minorHAnsi" w:eastAsiaTheme="minorHAnsi" w:hAnsiTheme="minorHAnsi" w:cstheme="minorHAnsi"/>
          <w:sz w:val="20"/>
          <w:szCs w:val="20"/>
          <w:lang w:val="es-BO" w:eastAsia="en-US"/>
        </w:rPr>
        <w:t>deberá ser pintado</w:t>
      </w:r>
      <w:r w:rsidRPr="00C37B65">
        <w:rPr>
          <w:rFonts w:asciiTheme="minorHAnsi" w:eastAsiaTheme="minorHAnsi" w:hAnsiTheme="minorHAnsi" w:cstheme="minorHAnsi"/>
          <w:sz w:val="20"/>
          <w:szCs w:val="20"/>
          <w:lang w:val="es-BO" w:eastAsia="en-US"/>
        </w:rPr>
        <w:t xml:space="preserve"> de </w:t>
      </w:r>
      <w:r>
        <w:rPr>
          <w:rFonts w:asciiTheme="minorHAnsi" w:eastAsiaTheme="minorHAnsi" w:hAnsiTheme="minorHAnsi" w:cstheme="minorHAnsi"/>
          <w:sz w:val="20"/>
          <w:szCs w:val="20"/>
          <w:lang w:val="es-BO" w:eastAsia="en-US"/>
        </w:rPr>
        <w:t>color amarillo</w:t>
      </w:r>
      <w:r w:rsidRPr="00C37B65">
        <w:rPr>
          <w:rFonts w:asciiTheme="minorHAnsi" w:eastAsiaTheme="minorHAnsi" w:hAnsiTheme="minorHAnsi" w:cstheme="minorHAnsi"/>
          <w:sz w:val="20"/>
          <w:szCs w:val="20"/>
          <w:lang w:val="es-BO" w:eastAsia="en-US"/>
        </w:rPr>
        <w:t>.</w:t>
      </w:r>
    </w:p>
    <w:p w:rsidR="003E6071" w:rsidRDefault="003E6071" w:rsidP="003E6071">
      <w:pPr>
        <w:autoSpaceDE w:val="0"/>
        <w:autoSpaceDN w:val="0"/>
        <w:adjustRightInd w:val="0"/>
        <w:jc w:val="both"/>
        <w:rPr>
          <w:rFonts w:asciiTheme="minorHAnsi" w:eastAsiaTheme="minorHAnsi" w:hAnsiTheme="minorHAnsi" w:cstheme="minorHAnsi"/>
          <w:sz w:val="20"/>
          <w:szCs w:val="20"/>
          <w:lang w:val="es-BO" w:eastAsia="en-US"/>
        </w:rPr>
      </w:pPr>
    </w:p>
    <w:p w:rsidR="003E6071" w:rsidRPr="005A3330" w:rsidRDefault="003E6071" w:rsidP="003E6071">
      <w:pPr>
        <w:pStyle w:val="Estilo1"/>
        <w:numPr>
          <w:ilvl w:val="1"/>
          <w:numId w:val="20"/>
        </w:numPr>
        <w:contextualSpacing/>
        <w:rPr>
          <w:rFonts w:asciiTheme="minorHAnsi" w:eastAsiaTheme="minorHAnsi" w:hAnsiTheme="minorHAnsi" w:cstheme="minorHAnsi"/>
          <w:sz w:val="20"/>
          <w:szCs w:val="20"/>
          <w:lang w:val="es-BO" w:eastAsia="en-US"/>
        </w:rPr>
      </w:pPr>
      <w:r w:rsidRPr="005A3330">
        <w:rPr>
          <w:rFonts w:asciiTheme="minorHAnsi" w:hAnsiTheme="minorHAnsi" w:cstheme="minorHAnsi"/>
          <w:sz w:val="20"/>
          <w:szCs w:val="20"/>
        </w:rPr>
        <w:t>MEDIDAS DE MITIGACIÓN AMBIENTAL</w:t>
      </w:r>
    </w:p>
    <w:p w:rsidR="003E6071" w:rsidRPr="005A3330" w:rsidRDefault="003E6071" w:rsidP="003E6071">
      <w:pPr>
        <w:pStyle w:val="Estilo1"/>
        <w:ind w:left="426"/>
        <w:contextualSpacing/>
        <w:rPr>
          <w:rFonts w:asciiTheme="minorHAnsi" w:hAnsiTheme="minorHAnsi" w:cstheme="minorHAnsi"/>
          <w:sz w:val="20"/>
          <w:szCs w:val="20"/>
        </w:rPr>
      </w:pPr>
    </w:p>
    <w:p w:rsidR="003E6071" w:rsidRPr="005A3330" w:rsidRDefault="003E6071" w:rsidP="003E6071">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E6071" w:rsidRPr="005A3330" w:rsidRDefault="003E6071" w:rsidP="003E6071">
      <w:pPr>
        <w:jc w:val="both"/>
        <w:rPr>
          <w:rFonts w:asciiTheme="minorHAnsi" w:hAnsiTheme="minorHAnsi" w:cstheme="minorHAnsi"/>
          <w:kern w:val="28"/>
          <w:sz w:val="20"/>
          <w:szCs w:val="20"/>
          <w:lang w:val="es-ES_tradnl"/>
        </w:rPr>
      </w:pPr>
    </w:p>
    <w:p w:rsidR="003E6071" w:rsidRPr="005A3330" w:rsidRDefault="003E6071" w:rsidP="003E6071">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w:t>
      </w:r>
      <w:r w:rsidRPr="005A3330">
        <w:rPr>
          <w:rFonts w:asciiTheme="minorHAnsi" w:hAnsiTheme="minorHAnsi" w:cstheme="minorHAnsi"/>
          <w:kern w:val="28"/>
          <w:sz w:val="20"/>
          <w:szCs w:val="20"/>
          <w:lang w:val="es-ES_tradnl"/>
        </w:rPr>
        <w:lastRenderedPageBreak/>
        <w:t xml:space="preserve">primeros auxilios y servicios de enfermería y ambulancia, y de que se tomen medidas adecuadas para satisfacer todos los requisitos en cuanto a bienestar e higiene, así como para prevenir epidemias. </w:t>
      </w:r>
    </w:p>
    <w:p w:rsidR="003E6071" w:rsidRPr="005A3330" w:rsidRDefault="003E6071" w:rsidP="003E6071">
      <w:pPr>
        <w:jc w:val="both"/>
        <w:rPr>
          <w:rFonts w:asciiTheme="minorHAnsi" w:hAnsiTheme="minorHAnsi" w:cstheme="minorHAnsi"/>
          <w:kern w:val="28"/>
          <w:sz w:val="20"/>
          <w:szCs w:val="20"/>
          <w:lang w:val="es-ES_tradnl"/>
        </w:rPr>
      </w:pPr>
    </w:p>
    <w:p w:rsidR="003E6071" w:rsidRPr="005A3330" w:rsidRDefault="003E6071" w:rsidP="003E6071">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E6071" w:rsidRPr="005A3330" w:rsidRDefault="003E6071" w:rsidP="003E6071">
      <w:pPr>
        <w:jc w:val="both"/>
        <w:rPr>
          <w:rFonts w:asciiTheme="minorHAnsi" w:hAnsiTheme="minorHAnsi" w:cstheme="minorHAnsi"/>
          <w:kern w:val="28"/>
          <w:sz w:val="20"/>
          <w:szCs w:val="20"/>
          <w:lang w:val="es-ES_tradnl"/>
        </w:rPr>
      </w:pPr>
    </w:p>
    <w:p w:rsidR="003E6071" w:rsidRDefault="003E6071" w:rsidP="003E6071">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E77FEE" w:rsidRDefault="00E77FEE" w:rsidP="003E6071">
      <w:pPr>
        <w:jc w:val="both"/>
        <w:rPr>
          <w:rFonts w:asciiTheme="minorHAnsi" w:hAnsiTheme="minorHAnsi" w:cstheme="minorHAnsi"/>
          <w:kern w:val="28"/>
          <w:sz w:val="20"/>
          <w:szCs w:val="20"/>
          <w:lang w:val="es-ES_tradnl"/>
        </w:rPr>
      </w:pPr>
    </w:p>
    <w:p w:rsidR="00E77FEE" w:rsidRPr="005A3330" w:rsidRDefault="00E77FEE" w:rsidP="00E77FEE">
      <w:pPr>
        <w:pStyle w:val="Estilo1"/>
        <w:numPr>
          <w:ilvl w:val="1"/>
          <w:numId w:val="20"/>
        </w:numPr>
        <w:contextualSpacing/>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bCs/>
          <w:sz w:val="20"/>
          <w:szCs w:val="20"/>
          <w:lang w:val="es-BO" w:eastAsia="en-US"/>
        </w:rPr>
        <w:t xml:space="preserve">MEDICIÓN Y FORMA DE PAGO </w:t>
      </w:r>
    </w:p>
    <w:p w:rsidR="00E77FEE" w:rsidRDefault="00E77FEE" w:rsidP="00E77FEE">
      <w:pPr>
        <w:contextualSpacing/>
        <w:jc w:val="both"/>
        <w:rPr>
          <w:rFonts w:asciiTheme="minorHAnsi" w:hAnsiTheme="minorHAnsi" w:cstheme="minorHAnsi"/>
          <w:kern w:val="28"/>
          <w:sz w:val="20"/>
          <w:szCs w:val="20"/>
        </w:rPr>
      </w:pPr>
      <w:r>
        <w:rPr>
          <w:rFonts w:asciiTheme="minorHAnsi" w:eastAsiaTheme="minorHAnsi" w:hAnsiTheme="minorHAnsi" w:cstheme="minorHAnsi"/>
          <w:sz w:val="20"/>
          <w:szCs w:val="20"/>
          <w:lang w:val="es-BO" w:eastAsia="en-US"/>
        </w:rPr>
        <w:t xml:space="preserve">La reubicación del conducto de ventilación superior </w:t>
      </w:r>
      <w:r w:rsidRPr="005A3330">
        <w:rPr>
          <w:rFonts w:asciiTheme="minorHAnsi" w:hAnsiTheme="minorHAnsi" w:cstheme="minorHAnsi"/>
          <w:kern w:val="28"/>
          <w:sz w:val="20"/>
          <w:szCs w:val="20"/>
        </w:rPr>
        <w:t>será medido</w:t>
      </w:r>
      <w:r>
        <w:rPr>
          <w:rFonts w:asciiTheme="minorHAnsi" w:hAnsiTheme="minorHAnsi" w:cstheme="minorHAnsi"/>
          <w:kern w:val="28"/>
          <w:sz w:val="20"/>
          <w:szCs w:val="20"/>
        </w:rPr>
        <w:t xml:space="preserve"> y pagado por pieza</w:t>
      </w:r>
      <w:r w:rsidRPr="005A3330">
        <w:rPr>
          <w:rFonts w:asciiTheme="minorHAnsi" w:hAnsiTheme="minorHAnsi" w:cstheme="minorHAnsi"/>
          <w:kern w:val="28"/>
          <w:sz w:val="20"/>
          <w:szCs w:val="20"/>
        </w:rPr>
        <w:t xml:space="preserve">, </w:t>
      </w:r>
      <w:r>
        <w:rPr>
          <w:rFonts w:asciiTheme="minorHAnsi" w:hAnsiTheme="minorHAnsi" w:cstheme="minorHAnsi"/>
          <w:kern w:val="28"/>
          <w:sz w:val="20"/>
          <w:szCs w:val="20"/>
        </w:rPr>
        <w:t>una vez que el supervisor de obra verifique que el ítem fue ejecutado según lo solicitado.</w:t>
      </w:r>
      <w:r w:rsidRPr="005A3330">
        <w:rPr>
          <w:rFonts w:asciiTheme="minorHAnsi" w:hAnsiTheme="minorHAnsi" w:cstheme="minorHAnsi"/>
          <w:kern w:val="28"/>
          <w:sz w:val="20"/>
          <w:szCs w:val="20"/>
        </w:rPr>
        <w:t xml:space="preserve"> La forma de pago se efectuara de acuerdo al precio unitario de la propuesta aceptada.</w:t>
      </w:r>
    </w:p>
    <w:p w:rsidR="003E6071" w:rsidRDefault="003E6071" w:rsidP="003E6071">
      <w:pPr>
        <w:pStyle w:val="Prrafodelista"/>
        <w:ind w:left="360"/>
        <w:contextualSpacing/>
        <w:jc w:val="both"/>
        <w:rPr>
          <w:rFonts w:asciiTheme="minorHAnsi" w:hAnsiTheme="minorHAnsi" w:cstheme="minorHAnsi"/>
          <w:b/>
          <w:kern w:val="28"/>
          <w:sz w:val="20"/>
          <w:szCs w:val="20"/>
        </w:rPr>
      </w:pPr>
    </w:p>
    <w:p w:rsidR="0031499A" w:rsidRDefault="00560B1C" w:rsidP="00C52FC3">
      <w:pPr>
        <w:pStyle w:val="Prrafodelista"/>
        <w:numPr>
          <w:ilvl w:val="0"/>
          <w:numId w:val="20"/>
        </w:numPr>
        <w:contextualSpacing/>
        <w:jc w:val="both"/>
        <w:rPr>
          <w:rFonts w:asciiTheme="minorHAnsi" w:hAnsiTheme="minorHAnsi" w:cstheme="minorHAnsi"/>
          <w:b/>
          <w:kern w:val="28"/>
          <w:sz w:val="20"/>
          <w:szCs w:val="20"/>
        </w:rPr>
      </w:pPr>
      <w:r>
        <w:rPr>
          <w:rFonts w:asciiTheme="minorHAnsi" w:hAnsiTheme="minorHAnsi" w:cstheme="minorHAnsi"/>
          <w:b/>
          <w:kern w:val="28"/>
          <w:sz w:val="20"/>
          <w:szCs w:val="20"/>
        </w:rPr>
        <w:t xml:space="preserve">PROVISION E </w:t>
      </w:r>
      <w:r w:rsidR="00C52FC3">
        <w:rPr>
          <w:rFonts w:asciiTheme="minorHAnsi" w:hAnsiTheme="minorHAnsi" w:cstheme="minorHAnsi"/>
          <w:b/>
          <w:kern w:val="28"/>
          <w:sz w:val="20"/>
          <w:szCs w:val="20"/>
        </w:rPr>
        <w:t>INSTALACION DE ESCALERA PARA ENTRADA DE HOMBRE</w:t>
      </w:r>
    </w:p>
    <w:p w:rsidR="00C52FC3" w:rsidRDefault="00C52FC3" w:rsidP="00C52FC3">
      <w:pPr>
        <w:contextualSpacing/>
        <w:jc w:val="both"/>
        <w:rPr>
          <w:rFonts w:asciiTheme="minorHAnsi" w:hAnsiTheme="minorHAnsi" w:cstheme="minorHAnsi"/>
          <w:b/>
          <w:kern w:val="28"/>
          <w:sz w:val="20"/>
          <w:szCs w:val="20"/>
        </w:rPr>
      </w:pPr>
      <w:r>
        <w:rPr>
          <w:rFonts w:asciiTheme="minorHAnsi" w:hAnsiTheme="minorHAnsi" w:cstheme="minorHAnsi"/>
          <w:b/>
          <w:kern w:val="28"/>
          <w:sz w:val="20"/>
          <w:szCs w:val="20"/>
        </w:rPr>
        <w:t xml:space="preserve">UNIDAD: </w:t>
      </w:r>
      <w:r w:rsidR="0075740F">
        <w:rPr>
          <w:rFonts w:asciiTheme="minorHAnsi" w:hAnsiTheme="minorHAnsi" w:cstheme="minorHAnsi"/>
          <w:b/>
          <w:kern w:val="28"/>
          <w:sz w:val="20"/>
          <w:szCs w:val="20"/>
        </w:rPr>
        <w:t>PZA</w:t>
      </w:r>
    </w:p>
    <w:p w:rsidR="00F20281" w:rsidRDefault="00F20281" w:rsidP="00C52FC3">
      <w:pPr>
        <w:contextualSpacing/>
        <w:jc w:val="both"/>
        <w:rPr>
          <w:rFonts w:asciiTheme="minorHAnsi" w:hAnsiTheme="minorHAnsi" w:cstheme="minorHAnsi"/>
          <w:b/>
          <w:kern w:val="28"/>
          <w:sz w:val="20"/>
          <w:szCs w:val="20"/>
        </w:rPr>
      </w:pPr>
    </w:p>
    <w:p w:rsidR="00AB51FE" w:rsidRDefault="00AB51FE" w:rsidP="00AB51FE">
      <w:pPr>
        <w:pStyle w:val="Prrafodelista"/>
        <w:numPr>
          <w:ilvl w:val="1"/>
          <w:numId w:val="20"/>
        </w:numPr>
        <w:contextualSpacing/>
        <w:jc w:val="both"/>
        <w:rPr>
          <w:rFonts w:asciiTheme="minorHAnsi" w:hAnsiTheme="minorHAnsi" w:cstheme="minorHAnsi"/>
          <w:b/>
          <w:kern w:val="28"/>
          <w:sz w:val="20"/>
          <w:szCs w:val="20"/>
        </w:rPr>
      </w:pPr>
      <w:r>
        <w:rPr>
          <w:rFonts w:asciiTheme="minorHAnsi" w:hAnsiTheme="minorHAnsi" w:cstheme="minorHAnsi"/>
          <w:b/>
          <w:kern w:val="28"/>
          <w:sz w:val="20"/>
          <w:szCs w:val="20"/>
        </w:rPr>
        <w:t>DEFINICION.</w:t>
      </w:r>
    </w:p>
    <w:p w:rsidR="003E6071" w:rsidRDefault="003E6071" w:rsidP="003E6071">
      <w:pPr>
        <w:pStyle w:val="Prrafodelista"/>
        <w:ind w:left="360"/>
        <w:contextualSpacing/>
        <w:jc w:val="both"/>
        <w:rPr>
          <w:rFonts w:asciiTheme="minorHAnsi" w:hAnsiTheme="minorHAnsi" w:cstheme="minorHAnsi"/>
          <w:b/>
          <w:kern w:val="28"/>
          <w:sz w:val="20"/>
          <w:szCs w:val="20"/>
        </w:rPr>
      </w:pPr>
    </w:p>
    <w:p w:rsidR="00F20281" w:rsidRDefault="003E6071" w:rsidP="003E6071">
      <w:pPr>
        <w:autoSpaceDE w:val="0"/>
        <w:autoSpaceDN w:val="0"/>
        <w:adjustRightInd w:val="0"/>
        <w:contextualSpacing/>
        <w:jc w:val="both"/>
        <w:rPr>
          <w:rFonts w:asciiTheme="minorHAnsi" w:eastAsiaTheme="minorHAnsi" w:hAnsiTheme="minorHAnsi" w:cstheme="minorHAnsi"/>
          <w:sz w:val="20"/>
          <w:szCs w:val="20"/>
          <w:lang w:val="es-BO" w:eastAsia="en-US"/>
        </w:rPr>
      </w:pPr>
      <w:r w:rsidRPr="003E6071">
        <w:rPr>
          <w:rFonts w:asciiTheme="minorHAnsi" w:eastAsiaTheme="minorHAnsi" w:hAnsiTheme="minorHAnsi" w:cstheme="minorHAnsi"/>
          <w:sz w:val="20"/>
          <w:szCs w:val="20"/>
          <w:lang w:val="es-BO" w:eastAsia="en-US"/>
        </w:rPr>
        <w:t>Este ítem comprende todos los trabajos necesarios para la</w:t>
      </w:r>
      <w:r w:rsidR="00560B1C">
        <w:rPr>
          <w:rFonts w:asciiTheme="minorHAnsi" w:eastAsiaTheme="minorHAnsi" w:hAnsiTheme="minorHAnsi" w:cstheme="minorHAnsi"/>
          <w:sz w:val="20"/>
          <w:szCs w:val="20"/>
          <w:lang w:val="es-BO" w:eastAsia="en-US"/>
        </w:rPr>
        <w:t xml:space="preserve"> provisión e </w:t>
      </w:r>
      <w:r w:rsidRPr="003E6071">
        <w:rPr>
          <w:rFonts w:asciiTheme="minorHAnsi" w:eastAsiaTheme="minorHAnsi" w:hAnsiTheme="minorHAnsi" w:cstheme="minorHAnsi"/>
          <w:sz w:val="20"/>
          <w:szCs w:val="20"/>
          <w:lang w:val="es-BO" w:eastAsia="en-US"/>
        </w:rPr>
        <w:t>instalación de</w:t>
      </w:r>
      <w:r w:rsidR="00E77FEE">
        <w:rPr>
          <w:rFonts w:asciiTheme="minorHAnsi" w:eastAsiaTheme="minorHAnsi" w:hAnsiTheme="minorHAnsi" w:cstheme="minorHAnsi"/>
          <w:sz w:val="20"/>
          <w:szCs w:val="20"/>
          <w:lang w:val="es-BO" w:eastAsia="en-US"/>
        </w:rPr>
        <w:t xml:space="preserve"> la escalera de entrada de hombre </w:t>
      </w:r>
      <w:r w:rsidRPr="003E6071">
        <w:rPr>
          <w:rFonts w:asciiTheme="minorHAnsi" w:eastAsiaTheme="minorHAnsi" w:hAnsiTheme="minorHAnsi" w:cstheme="minorHAnsi"/>
          <w:sz w:val="20"/>
          <w:szCs w:val="20"/>
          <w:lang w:val="es-BO" w:eastAsia="en-US"/>
        </w:rPr>
        <w:t>en las cámaras con código LPZ-01-12, LPZ-01-</w:t>
      </w:r>
      <w:r w:rsidR="00E77FEE">
        <w:rPr>
          <w:rFonts w:asciiTheme="minorHAnsi" w:eastAsiaTheme="minorHAnsi" w:hAnsiTheme="minorHAnsi" w:cstheme="minorHAnsi"/>
          <w:sz w:val="20"/>
          <w:szCs w:val="20"/>
          <w:lang w:val="es-BO" w:eastAsia="en-US"/>
        </w:rPr>
        <w:t>52</w:t>
      </w:r>
      <w:r w:rsidRPr="003E6071">
        <w:rPr>
          <w:rFonts w:asciiTheme="minorHAnsi" w:eastAsiaTheme="minorHAnsi" w:hAnsiTheme="minorHAnsi" w:cstheme="minorHAnsi"/>
          <w:sz w:val="20"/>
          <w:szCs w:val="20"/>
          <w:lang w:val="es-BO" w:eastAsia="en-US"/>
        </w:rPr>
        <w:t>, LPZ-01-6</w:t>
      </w:r>
      <w:r w:rsidR="00E77FEE">
        <w:rPr>
          <w:rFonts w:asciiTheme="minorHAnsi" w:eastAsiaTheme="minorHAnsi" w:hAnsiTheme="minorHAnsi" w:cstheme="minorHAnsi"/>
          <w:sz w:val="20"/>
          <w:szCs w:val="20"/>
          <w:lang w:val="es-BO" w:eastAsia="en-US"/>
        </w:rPr>
        <w:t>2</w:t>
      </w:r>
      <w:r w:rsidRPr="003E6071">
        <w:rPr>
          <w:rFonts w:asciiTheme="minorHAnsi" w:eastAsiaTheme="minorHAnsi" w:hAnsiTheme="minorHAnsi" w:cstheme="minorHAnsi"/>
          <w:sz w:val="20"/>
          <w:szCs w:val="20"/>
          <w:lang w:val="es-BO" w:eastAsia="en-US"/>
        </w:rPr>
        <w:t xml:space="preserve"> y LPZ-01-</w:t>
      </w:r>
      <w:r w:rsidR="00E77FEE">
        <w:rPr>
          <w:rFonts w:asciiTheme="minorHAnsi" w:eastAsiaTheme="minorHAnsi" w:hAnsiTheme="minorHAnsi" w:cstheme="minorHAnsi"/>
          <w:sz w:val="20"/>
          <w:szCs w:val="20"/>
          <w:lang w:val="es-BO" w:eastAsia="en-US"/>
        </w:rPr>
        <w:t>69.</w:t>
      </w:r>
    </w:p>
    <w:p w:rsidR="003E6071" w:rsidRDefault="003E6071" w:rsidP="003E6071">
      <w:pPr>
        <w:autoSpaceDE w:val="0"/>
        <w:autoSpaceDN w:val="0"/>
        <w:adjustRightInd w:val="0"/>
        <w:contextualSpacing/>
        <w:jc w:val="both"/>
        <w:rPr>
          <w:rFonts w:asciiTheme="minorHAnsi" w:eastAsiaTheme="minorHAnsi" w:hAnsiTheme="minorHAnsi" w:cstheme="minorHAnsi"/>
          <w:sz w:val="20"/>
          <w:szCs w:val="20"/>
          <w:lang w:val="es-BO" w:eastAsia="en-US"/>
        </w:rPr>
      </w:pPr>
      <w:r w:rsidRPr="003E6071">
        <w:rPr>
          <w:rFonts w:asciiTheme="minorHAnsi" w:eastAsiaTheme="minorHAnsi" w:hAnsiTheme="minorHAnsi" w:cstheme="minorHAnsi"/>
          <w:sz w:val="20"/>
          <w:szCs w:val="20"/>
          <w:lang w:val="es-BO" w:eastAsia="en-US"/>
        </w:rPr>
        <w:t xml:space="preserve"> </w:t>
      </w:r>
    </w:p>
    <w:p w:rsidR="00E77FEE" w:rsidRPr="005A3330" w:rsidRDefault="00E77FEE" w:rsidP="00E77FEE">
      <w:pPr>
        <w:pStyle w:val="Estilo1"/>
        <w:numPr>
          <w:ilvl w:val="1"/>
          <w:numId w:val="20"/>
        </w:numPr>
        <w:contextualSpacing/>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bCs/>
          <w:sz w:val="20"/>
          <w:szCs w:val="20"/>
          <w:lang w:val="es-BO" w:eastAsia="en-US"/>
        </w:rPr>
        <w:t xml:space="preserve">MATERIALES, HERRAMIENTAS, EQUIPO Y PERSONAL </w:t>
      </w:r>
    </w:p>
    <w:p w:rsidR="00E77FEE" w:rsidRDefault="00E77FEE" w:rsidP="00E77FEE">
      <w:pPr>
        <w:autoSpaceDE w:val="0"/>
        <w:autoSpaceDN w:val="0"/>
        <w:adjustRightInd w:val="0"/>
        <w:contextualSpacing/>
        <w:jc w:val="both"/>
        <w:rPr>
          <w:rFonts w:asciiTheme="minorHAnsi" w:eastAsiaTheme="minorHAnsi" w:hAnsiTheme="minorHAnsi" w:cstheme="minorHAnsi"/>
          <w:sz w:val="20"/>
          <w:szCs w:val="20"/>
          <w:lang w:val="es-BO" w:eastAsia="en-US"/>
        </w:rPr>
      </w:pPr>
    </w:p>
    <w:p w:rsidR="00E77FEE" w:rsidRPr="005A3330" w:rsidRDefault="00E77FEE" w:rsidP="00E77FEE">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El CONTRATISTA deberá proporcionar todos los materiales, herramientas, personal y equipo necesario para la ejecución de este ítem. </w:t>
      </w:r>
    </w:p>
    <w:p w:rsidR="00E77FEE" w:rsidRPr="005A3330" w:rsidRDefault="00E77FEE" w:rsidP="00E77FEE">
      <w:pPr>
        <w:autoSpaceDE w:val="0"/>
        <w:autoSpaceDN w:val="0"/>
        <w:adjustRightInd w:val="0"/>
        <w:contextualSpacing/>
        <w:jc w:val="both"/>
        <w:rPr>
          <w:rFonts w:asciiTheme="minorHAnsi" w:eastAsiaTheme="minorHAnsi" w:hAnsiTheme="minorHAnsi" w:cstheme="minorHAnsi"/>
          <w:sz w:val="20"/>
          <w:szCs w:val="20"/>
          <w:lang w:val="es-BO" w:eastAsia="en-US"/>
        </w:rPr>
      </w:pPr>
    </w:p>
    <w:p w:rsidR="00E77FEE" w:rsidRPr="005A3330" w:rsidRDefault="00E77FEE" w:rsidP="00E77FEE">
      <w:pPr>
        <w:pStyle w:val="Estilo1"/>
        <w:numPr>
          <w:ilvl w:val="1"/>
          <w:numId w:val="20"/>
        </w:numPr>
        <w:contextualSpacing/>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bCs/>
          <w:sz w:val="20"/>
          <w:szCs w:val="20"/>
          <w:lang w:val="es-BO" w:eastAsia="en-US"/>
        </w:rPr>
        <w:t xml:space="preserve">PROCEDIMIENTO PARA LA EJECUCIÓN </w:t>
      </w:r>
    </w:p>
    <w:p w:rsidR="00F20281" w:rsidRDefault="00F20281" w:rsidP="00F20281">
      <w:pPr>
        <w:autoSpaceDE w:val="0"/>
        <w:autoSpaceDN w:val="0"/>
        <w:adjustRightInd w:val="0"/>
        <w:contextualSpacing/>
        <w:jc w:val="both"/>
        <w:rPr>
          <w:rFonts w:asciiTheme="minorHAnsi" w:eastAsiaTheme="minorHAnsi" w:hAnsiTheme="minorHAnsi" w:cstheme="minorHAnsi"/>
          <w:sz w:val="20"/>
          <w:szCs w:val="20"/>
          <w:lang w:val="es-BO" w:eastAsia="en-US"/>
        </w:rPr>
      </w:pPr>
    </w:p>
    <w:p w:rsidR="00F20281" w:rsidRDefault="00F20281" w:rsidP="00F20281">
      <w:pPr>
        <w:autoSpaceDE w:val="0"/>
        <w:autoSpaceDN w:val="0"/>
        <w:adjustRightInd w:val="0"/>
        <w:contextualSpacing/>
        <w:jc w:val="both"/>
        <w:rPr>
          <w:rFonts w:asciiTheme="minorHAnsi" w:eastAsiaTheme="minorHAnsi" w:hAnsiTheme="minorHAnsi" w:cstheme="minorHAnsi"/>
          <w:sz w:val="20"/>
          <w:szCs w:val="20"/>
          <w:lang w:val="es-BO" w:eastAsia="en-US"/>
        </w:rPr>
      </w:pPr>
      <w:r w:rsidRPr="00F20281">
        <w:rPr>
          <w:rFonts w:asciiTheme="minorHAnsi" w:eastAsiaTheme="minorHAnsi" w:hAnsiTheme="minorHAnsi" w:cstheme="minorHAnsi"/>
          <w:sz w:val="20"/>
          <w:szCs w:val="20"/>
          <w:lang w:val="es-BO" w:eastAsia="en-US"/>
        </w:rPr>
        <w:t>La escalera</w:t>
      </w:r>
      <w:r>
        <w:rPr>
          <w:rFonts w:asciiTheme="minorHAnsi" w:eastAsiaTheme="minorHAnsi" w:hAnsiTheme="minorHAnsi" w:cstheme="minorHAnsi"/>
          <w:sz w:val="20"/>
          <w:szCs w:val="20"/>
          <w:lang w:val="es-BO" w:eastAsia="en-US"/>
        </w:rPr>
        <w:t xml:space="preserve"> para entrada de hombre</w:t>
      </w:r>
      <w:r w:rsidRPr="00F20281">
        <w:rPr>
          <w:rFonts w:asciiTheme="minorHAnsi" w:eastAsiaTheme="minorHAnsi" w:hAnsiTheme="minorHAnsi" w:cstheme="minorHAnsi"/>
          <w:sz w:val="20"/>
          <w:szCs w:val="20"/>
          <w:lang w:val="es-BO" w:eastAsia="en-US"/>
        </w:rPr>
        <w:t xml:space="preserve"> estará fabricada de fierro corrugado de </w:t>
      </w:r>
      <w:r w:rsidR="007F36DE">
        <w:rPr>
          <w:rFonts w:asciiTheme="minorHAnsi" w:eastAsiaTheme="minorHAnsi" w:hAnsiTheme="minorHAnsi" w:cstheme="minorHAnsi"/>
          <w:sz w:val="20"/>
          <w:szCs w:val="20"/>
          <w:lang w:val="es-BO" w:eastAsia="en-US"/>
        </w:rPr>
        <w:t>1</w:t>
      </w:r>
      <w:r>
        <w:rPr>
          <w:rFonts w:asciiTheme="minorHAnsi" w:eastAsiaTheme="minorHAnsi" w:hAnsiTheme="minorHAnsi" w:cstheme="minorHAnsi"/>
          <w:sz w:val="20"/>
          <w:szCs w:val="20"/>
          <w:lang w:val="es-BO" w:eastAsia="en-US"/>
        </w:rPr>
        <w:t>”</w:t>
      </w:r>
      <w:r w:rsidRPr="00F20281">
        <w:rPr>
          <w:rFonts w:asciiTheme="minorHAnsi" w:eastAsiaTheme="minorHAnsi" w:hAnsiTheme="minorHAnsi" w:cstheme="minorHAnsi"/>
          <w:sz w:val="20"/>
          <w:szCs w:val="20"/>
          <w:lang w:val="es-BO" w:eastAsia="en-US"/>
        </w:rPr>
        <w:t>, anclada 0.30 m en los muros laterales con una separación de 0.10 m del muro acabado, la altura de la escalera será variable, debiendo el último escalón estar a 0.40 m de la base de la cámara, las dimensiones de los peldaños serán: el primer peldaño de 0.20 m de ancho y localizado a 0.20 m por debajo de la tapa metálica de la cámara y los demás peldaños de 0.40 m de ancho y tendrán una separación de 0.35 m entre ellos.</w:t>
      </w:r>
    </w:p>
    <w:p w:rsidR="00F20281" w:rsidRDefault="00F20281" w:rsidP="00F20281">
      <w:pPr>
        <w:autoSpaceDE w:val="0"/>
        <w:autoSpaceDN w:val="0"/>
        <w:adjustRightInd w:val="0"/>
        <w:contextualSpacing/>
        <w:jc w:val="both"/>
        <w:rPr>
          <w:rFonts w:asciiTheme="minorHAnsi" w:eastAsiaTheme="minorHAnsi" w:hAnsiTheme="minorHAnsi" w:cstheme="minorHAnsi"/>
          <w:sz w:val="20"/>
          <w:szCs w:val="20"/>
          <w:lang w:val="es-BO" w:eastAsia="en-US"/>
        </w:rPr>
      </w:pPr>
    </w:p>
    <w:p w:rsidR="007F36DE" w:rsidRDefault="007F36DE" w:rsidP="00F20281">
      <w:pPr>
        <w:autoSpaceDE w:val="0"/>
        <w:autoSpaceDN w:val="0"/>
        <w:adjustRightInd w:val="0"/>
        <w:contextualSpacing/>
        <w:jc w:val="both"/>
        <w:rPr>
          <w:rFonts w:asciiTheme="minorHAnsi" w:eastAsiaTheme="minorHAnsi" w:hAnsiTheme="minorHAnsi" w:cstheme="minorHAnsi"/>
          <w:sz w:val="20"/>
          <w:szCs w:val="20"/>
          <w:lang w:val="es-BO" w:eastAsia="en-US"/>
        </w:rPr>
      </w:pPr>
      <w:r>
        <w:rPr>
          <w:rFonts w:asciiTheme="minorHAnsi" w:eastAsiaTheme="minorHAnsi" w:hAnsiTheme="minorHAnsi" w:cstheme="minorHAnsi"/>
          <w:sz w:val="20"/>
          <w:szCs w:val="20"/>
          <w:lang w:val="es-BO" w:eastAsia="en-US"/>
        </w:rPr>
        <w:t xml:space="preserve">La  </w:t>
      </w:r>
      <w:r w:rsidR="00560B1C">
        <w:rPr>
          <w:rFonts w:asciiTheme="minorHAnsi" w:eastAsiaTheme="minorHAnsi" w:hAnsiTheme="minorHAnsi" w:cstheme="minorHAnsi"/>
          <w:sz w:val="20"/>
          <w:szCs w:val="20"/>
          <w:lang w:val="es-BO" w:eastAsia="en-US"/>
        </w:rPr>
        <w:t>escalera para la entrada de hombre d</w:t>
      </w:r>
      <w:r>
        <w:rPr>
          <w:rFonts w:asciiTheme="minorHAnsi" w:eastAsiaTheme="minorHAnsi" w:hAnsiTheme="minorHAnsi" w:cstheme="minorHAnsi"/>
          <w:sz w:val="20"/>
          <w:szCs w:val="20"/>
          <w:lang w:val="es-BO" w:eastAsia="en-US"/>
        </w:rPr>
        <w:t>eberá estar pintada de color amarillo.</w:t>
      </w:r>
    </w:p>
    <w:p w:rsidR="00F20281" w:rsidRDefault="00F20281" w:rsidP="00E77FEE">
      <w:pPr>
        <w:autoSpaceDE w:val="0"/>
        <w:autoSpaceDN w:val="0"/>
        <w:adjustRightInd w:val="0"/>
        <w:contextualSpacing/>
        <w:jc w:val="both"/>
        <w:rPr>
          <w:rFonts w:asciiTheme="minorHAnsi" w:eastAsiaTheme="minorHAnsi" w:hAnsiTheme="minorHAnsi" w:cstheme="minorHAnsi"/>
          <w:sz w:val="20"/>
          <w:szCs w:val="20"/>
          <w:lang w:val="es-BO" w:eastAsia="en-US"/>
        </w:rPr>
      </w:pPr>
    </w:p>
    <w:p w:rsidR="00E77FEE" w:rsidRPr="005A3330" w:rsidRDefault="00E77FEE" w:rsidP="00E77FEE">
      <w:pPr>
        <w:pStyle w:val="Estilo1"/>
        <w:numPr>
          <w:ilvl w:val="1"/>
          <w:numId w:val="20"/>
        </w:numPr>
        <w:contextualSpacing/>
        <w:rPr>
          <w:rFonts w:asciiTheme="minorHAnsi" w:eastAsiaTheme="minorHAnsi" w:hAnsiTheme="minorHAnsi" w:cstheme="minorHAnsi"/>
          <w:sz w:val="20"/>
          <w:szCs w:val="20"/>
          <w:lang w:val="es-BO" w:eastAsia="en-US"/>
        </w:rPr>
      </w:pPr>
      <w:r w:rsidRPr="005A3330">
        <w:rPr>
          <w:rFonts w:asciiTheme="minorHAnsi" w:hAnsiTheme="minorHAnsi" w:cstheme="minorHAnsi"/>
          <w:sz w:val="20"/>
          <w:szCs w:val="20"/>
        </w:rPr>
        <w:t>MEDIDAS DE MITIGACIÓN AMBIENTAL</w:t>
      </w:r>
    </w:p>
    <w:p w:rsidR="00E77FEE" w:rsidRPr="005A3330" w:rsidRDefault="00E77FEE" w:rsidP="00E77FEE">
      <w:pPr>
        <w:pStyle w:val="Estilo1"/>
        <w:ind w:left="426"/>
        <w:contextualSpacing/>
        <w:rPr>
          <w:rFonts w:asciiTheme="minorHAnsi" w:hAnsiTheme="minorHAnsi" w:cstheme="minorHAnsi"/>
          <w:sz w:val="20"/>
          <w:szCs w:val="20"/>
        </w:rPr>
      </w:pPr>
    </w:p>
    <w:p w:rsidR="00E77FEE" w:rsidRPr="005A3330" w:rsidRDefault="00E77FEE" w:rsidP="00E77FEE">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E77FEE" w:rsidRPr="005A3330" w:rsidRDefault="00E77FEE" w:rsidP="00E77FEE">
      <w:pPr>
        <w:jc w:val="both"/>
        <w:rPr>
          <w:rFonts w:asciiTheme="minorHAnsi" w:hAnsiTheme="minorHAnsi" w:cstheme="minorHAnsi"/>
          <w:kern w:val="28"/>
          <w:sz w:val="20"/>
          <w:szCs w:val="20"/>
          <w:lang w:val="es-ES_tradnl"/>
        </w:rPr>
      </w:pPr>
    </w:p>
    <w:p w:rsidR="00E77FEE" w:rsidRPr="005A3330" w:rsidRDefault="00E77FEE" w:rsidP="00E77FEE">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E77FEE" w:rsidRPr="005A3330" w:rsidRDefault="00E77FEE" w:rsidP="00E77FEE">
      <w:pPr>
        <w:jc w:val="both"/>
        <w:rPr>
          <w:rFonts w:asciiTheme="minorHAnsi" w:hAnsiTheme="minorHAnsi" w:cstheme="minorHAnsi"/>
          <w:kern w:val="28"/>
          <w:sz w:val="20"/>
          <w:szCs w:val="20"/>
          <w:lang w:val="es-ES_tradnl"/>
        </w:rPr>
      </w:pPr>
    </w:p>
    <w:p w:rsidR="00E77FEE" w:rsidRPr="005A3330" w:rsidRDefault="00E77FEE" w:rsidP="00E77FEE">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E77FEE" w:rsidRPr="005A3330" w:rsidRDefault="00E77FEE" w:rsidP="00E77FEE">
      <w:pPr>
        <w:jc w:val="both"/>
        <w:rPr>
          <w:rFonts w:asciiTheme="minorHAnsi" w:hAnsiTheme="minorHAnsi" w:cstheme="minorHAnsi"/>
          <w:kern w:val="28"/>
          <w:sz w:val="20"/>
          <w:szCs w:val="20"/>
          <w:lang w:val="es-ES_tradnl"/>
        </w:rPr>
      </w:pPr>
    </w:p>
    <w:p w:rsidR="00E77FEE" w:rsidRPr="005A3330" w:rsidRDefault="00E77FEE" w:rsidP="00E77FEE">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E77FEE" w:rsidRPr="005A3330" w:rsidRDefault="00E77FEE" w:rsidP="00E77FEE">
      <w:pPr>
        <w:rPr>
          <w:rFonts w:asciiTheme="minorHAnsi" w:hAnsiTheme="minorHAnsi" w:cstheme="minorHAnsi"/>
          <w:kern w:val="28"/>
          <w:sz w:val="20"/>
          <w:szCs w:val="20"/>
          <w:lang w:val="es-ES_tradnl"/>
        </w:rPr>
      </w:pPr>
    </w:p>
    <w:p w:rsidR="00E77FEE" w:rsidRPr="005A3330" w:rsidRDefault="00E77FEE" w:rsidP="00E77FEE">
      <w:pPr>
        <w:pStyle w:val="Estilo1"/>
        <w:numPr>
          <w:ilvl w:val="1"/>
          <w:numId w:val="20"/>
        </w:numPr>
        <w:contextualSpacing/>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bCs/>
          <w:sz w:val="20"/>
          <w:szCs w:val="20"/>
          <w:lang w:val="es-BO" w:eastAsia="en-US"/>
        </w:rPr>
        <w:t xml:space="preserve">MEDICIÓN Y FORMA DE PAGO </w:t>
      </w:r>
    </w:p>
    <w:p w:rsidR="00E77FEE" w:rsidRDefault="00E77FEE" w:rsidP="00E77FEE">
      <w:pPr>
        <w:autoSpaceDE w:val="0"/>
        <w:autoSpaceDN w:val="0"/>
        <w:adjustRightInd w:val="0"/>
        <w:contextualSpacing/>
        <w:jc w:val="both"/>
        <w:rPr>
          <w:rFonts w:asciiTheme="minorHAnsi" w:eastAsiaTheme="minorHAnsi" w:hAnsiTheme="minorHAnsi" w:cstheme="minorHAnsi"/>
          <w:sz w:val="20"/>
          <w:szCs w:val="20"/>
          <w:lang w:val="es-BO" w:eastAsia="en-US"/>
        </w:rPr>
      </w:pPr>
    </w:p>
    <w:p w:rsidR="00E77FEE" w:rsidRDefault="00E77FEE" w:rsidP="00E77FEE">
      <w:pPr>
        <w:contextualSpacing/>
        <w:jc w:val="both"/>
        <w:rPr>
          <w:rFonts w:asciiTheme="minorHAnsi" w:hAnsiTheme="minorHAnsi" w:cstheme="minorHAnsi"/>
          <w:kern w:val="28"/>
          <w:sz w:val="20"/>
          <w:szCs w:val="20"/>
        </w:rPr>
      </w:pPr>
      <w:r>
        <w:rPr>
          <w:rFonts w:asciiTheme="minorHAnsi" w:eastAsiaTheme="minorHAnsi" w:hAnsiTheme="minorHAnsi" w:cstheme="minorHAnsi"/>
          <w:sz w:val="20"/>
          <w:szCs w:val="20"/>
          <w:lang w:val="es-BO" w:eastAsia="en-US"/>
        </w:rPr>
        <w:t xml:space="preserve">La </w:t>
      </w:r>
      <w:r w:rsidR="00560B1C">
        <w:rPr>
          <w:rFonts w:asciiTheme="minorHAnsi" w:eastAsiaTheme="minorHAnsi" w:hAnsiTheme="minorHAnsi" w:cstheme="minorHAnsi"/>
          <w:sz w:val="20"/>
          <w:szCs w:val="20"/>
          <w:lang w:val="es-BO" w:eastAsia="en-US"/>
        </w:rPr>
        <w:t xml:space="preserve">provisión e </w:t>
      </w:r>
      <w:r>
        <w:rPr>
          <w:rFonts w:asciiTheme="minorHAnsi" w:eastAsiaTheme="minorHAnsi" w:hAnsiTheme="minorHAnsi" w:cstheme="minorHAnsi"/>
          <w:sz w:val="20"/>
          <w:szCs w:val="20"/>
          <w:lang w:val="es-BO" w:eastAsia="en-US"/>
        </w:rPr>
        <w:t>instalación de</w:t>
      </w:r>
      <w:r w:rsidR="00560B1C">
        <w:rPr>
          <w:rFonts w:asciiTheme="minorHAnsi" w:eastAsiaTheme="minorHAnsi" w:hAnsiTheme="minorHAnsi" w:cstheme="minorHAnsi"/>
          <w:sz w:val="20"/>
          <w:szCs w:val="20"/>
          <w:lang w:val="es-BO" w:eastAsia="en-US"/>
        </w:rPr>
        <w:t xml:space="preserve"> escalera para entrada de hombre</w:t>
      </w:r>
      <w:r>
        <w:rPr>
          <w:rFonts w:asciiTheme="minorHAnsi" w:eastAsiaTheme="minorHAnsi" w:hAnsiTheme="minorHAnsi" w:cstheme="minorHAnsi"/>
          <w:sz w:val="20"/>
          <w:szCs w:val="20"/>
          <w:lang w:val="es-BO" w:eastAsia="en-US"/>
        </w:rPr>
        <w:t xml:space="preserve"> </w:t>
      </w:r>
      <w:r w:rsidRPr="005A3330">
        <w:rPr>
          <w:rFonts w:asciiTheme="minorHAnsi" w:hAnsiTheme="minorHAnsi" w:cstheme="minorHAnsi"/>
          <w:kern w:val="28"/>
          <w:sz w:val="20"/>
          <w:szCs w:val="20"/>
        </w:rPr>
        <w:t>será medid</w:t>
      </w:r>
      <w:r w:rsidR="00560B1C">
        <w:rPr>
          <w:rFonts w:asciiTheme="minorHAnsi" w:hAnsiTheme="minorHAnsi" w:cstheme="minorHAnsi"/>
          <w:kern w:val="28"/>
          <w:sz w:val="20"/>
          <w:szCs w:val="20"/>
        </w:rPr>
        <w:t>a</w:t>
      </w:r>
      <w:r>
        <w:rPr>
          <w:rFonts w:asciiTheme="minorHAnsi" w:hAnsiTheme="minorHAnsi" w:cstheme="minorHAnsi"/>
          <w:kern w:val="28"/>
          <w:sz w:val="20"/>
          <w:szCs w:val="20"/>
        </w:rPr>
        <w:t xml:space="preserve"> y pagado por pieza</w:t>
      </w:r>
      <w:r w:rsidRPr="005A3330">
        <w:rPr>
          <w:rFonts w:asciiTheme="minorHAnsi" w:hAnsiTheme="minorHAnsi" w:cstheme="minorHAnsi"/>
          <w:kern w:val="28"/>
          <w:sz w:val="20"/>
          <w:szCs w:val="20"/>
        </w:rPr>
        <w:t xml:space="preserve">, </w:t>
      </w:r>
      <w:r>
        <w:rPr>
          <w:rFonts w:asciiTheme="minorHAnsi" w:hAnsiTheme="minorHAnsi" w:cstheme="minorHAnsi"/>
          <w:kern w:val="28"/>
          <w:sz w:val="20"/>
          <w:szCs w:val="20"/>
        </w:rPr>
        <w:t>una vez que el supervisor de obra verifique que el ítem fue ejecutado según lo solicitado.</w:t>
      </w:r>
      <w:r w:rsidRPr="005A3330">
        <w:rPr>
          <w:rFonts w:asciiTheme="minorHAnsi" w:hAnsiTheme="minorHAnsi" w:cstheme="minorHAnsi"/>
          <w:kern w:val="28"/>
          <w:sz w:val="20"/>
          <w:szCs w:val="20"/>
        </w:rPr>
        <w:t xml:space="preserve"> La forma de pago se efectuara de acuerdo al precio unitario de la propuesta aceptada.</w:t>
      </w:r>
    </w:p>
    <w:p w:rsidR="00202489" w:rsidRDefault="00202489" w:rsidP="00202489">
      <w:pPr>
        <w:pStyle w:val="Prrafodelista"/>
        <w:ind w:left="360"/>
        <w:contextualSpacing/>
        <w:jc w:val="both"/>
        <w:rPr>
          <w:rFonts w:asciiTheme="minorHAnsi" w:hAnsiTheme="minorHAnsi" w:cstheme="minorHAnsi"/>
          <w:b/>
          <w:kern w:val="28"/>
          <w:sz w:val="20"/>
          <w:szCs w:val="20"/>
        </w:rPr>
      </w:pPr>
    </w:p>
    <w:p w:rsidR="00202489" w:rsidRDefault="00202489" w:rsidP="00202489">
      <w:pPr>
        <w:pStyle w:val="Prrafodelista"/>
        <w:numPr>
          <w:ilvl w:val="0"/>
          <w:numId w:val="20"/>
        </w:numPr>
        <w:contextualSpacing/>
        <w:jc w:val="both"/>
        <w:rPr>
          <w:rFonts w:asciiTheme="minorHAnsi" w:hAnsiTheme="minorHAnsi" w:cstheme="minorHAnsi"/>
          <w:b/>
          <w:kern w:val="28"/>
          <w:sz w:val="20"/>
          <w:szCs w:val="20"/>
        </w:rPr>
      </w:pPr>
      <w:r>
        <w:rPr>
          <w:rFonts w:asciiTheme="minorHAnsi" w:hAnsiTheme="minorHAnsi" w:cstheme="minorHAnsi"/>
          <w:b/>
          <w:kern w:val="28"/>
          <w:sz w:val="20"/>
          <w:szCs w:val="20"/>
        </w:rPr>
        <w:t>PINTADO DE DUCTO DE VENTILACION</w:t>
      </w:r>
    </w:p>
    <w:p w:rsidR="00202489" w:rsidRDefault="00202489" w:rsidP="0075740F">
      <w:pPr>
        <w:tabs>
          <w:tab w:val="left" w:pos="7230"/>
        </w:tabs>
        <w:contextualSpacing/>
        <w:jc w:val="both"/>
        <w:rPr>
          <w:rFonts w:asciiTheme="minorHAnsi" w:hAnsiTheme="minorHAnsi" w:cstheme="minorHAnsi"/>
          <w:b/>
          <w:kern w:val="28"/>
          <w:sz w:val="20"/>
          <w:szCs w:val="20"/>
        </w:rPr>
      </w:pPr>
      <w:r>
        <w:rPr>
          <w:rFonts w:asciiTheme="minorHAnsi" w:hAnsiTheme="minorHAnsi" w:cstheme="minorHAnsi"/>
          <w:b/>
          <w:kern w:val="28"/>
          <w:sz w:val="20"/>
          <w:szCs w:val="20"/>
        </w:rPr>
        <w:t xml:space="preserve">UNIDAD: </w:t>
      </w:r>
      <w:r w:rsidR="0075740F">
        <w:rPr>
          <w:rFonts w:asciiTheme="minorHAnsi" w:hAnsiTheme="minorHAnsi" w:cstheme="minorHAnsi"/>
          <w:b/>
          <w:kern w:val="28"/>
          <w:sz w:val="20"/>
          <w:szCs w:val="20"/>
        </w:rPr>
        <w:t>PZA</w:t>
      </w:r>
      <w:bookmarkStart w:id="20" w:name="_GoBack"/>
      <w:bookmarkEnd w:id="20"/>
    </w:p>
    <w:p w:rsidR="00202489" w:rsidRDefault="00202489" w:rsidP="00202489">
      <w:pPr>
        <w:contextualSpacing/>
        <w:jc w:val="both"/>
        <w:rPr>
          <w:rFonts w:asciiTheme="minorHAnsi" w:hAnsiTheme="minorHAnsi" w:cstheme="minorHAnsi"/>
          <w:b/>
          <w:kern w:val="28"/>
          <w:sz w:val="20"/>
          <w:szCs w:val="20"/>
        </w:rPr>
      </w:pPr>
    </w:p>
    <w:p w:rsidR="00202489" w:rsidRDefault="00202489" w:rsidP="00202489">
      <w:pPr>
        <w:pStyle w:val="Prrafodelista"/>
        <w:numPr>
          <w:ilvl w:val="1"/>
          <w:numId w:val="20"/>
        </w:numPr>
        <w:contextualSpacing/>
        <w:jc w:val="both"/>
        <w:rPr>
          <w:rFonts w:asciiTheme="minorHAnsi" w:hAnsiTheme="minorHAnsi" w:cstheme="minorHAnsi"/>
          <w:b/>
          <w:kern w:val="28"/>
          <w:sz w:val="20"/>
          <w:szCs w:val="20"/>
        </w:rPr>
      </w:pPr>
      <w:r>
        <w:rPr>
          <w:rFonts w:asciiTheme="minorHAnsi" w:hAnsiTheme="minorHAnsi" w:cstheme="minorHAnsi"/>
          <w:b/>
          <w:kern w:val="28"/>
          <w:sz w:val="20"/>
          <w:szCs w:val="20"/>
        </w:rPr>
        <w:t>DEFINICION.</w:t>
      </w:r>
    </w:p>
    <w:p w:rsidR="00202489" w:rsidRDefault="00202489" w:rsidP="00202489">
      <w:pPr>
        <w:pStyle w:val="Prrafodelista"/>
        <w:ind w:left="360"/>
        <w:contextualSpacing/>
        <w:jc w:val="both"/>
        <w:rPr>
          <w:rFonts w:asciiTheme="minorHAnsi" w:hAnsiTheme="minorHAnsi" w:cstheme="minorHAnsi"/>
          <w:b/>
          <w:kern w:val="28"/>
          <w:sz w:val="20"/>
          <w:szCs w:val="20"/>
        </w:rPr>
      </w:pPr>
    </w:p>
    <w:p w:rsidR="00202489" w:rsidRDefault="00202489" w:rsidP="00202489">
      <w:pPr>
        <w:autoSpaceDE w:val="0"/>
        <w:autoSpaceDN w:val="0"/>
        <w:adjustRightInd w:val="0"/>
        <w:contextualSpacing/>
        <w:jc w:val="both"/>
        <w:rPr>
          <w:rFonts w:asciiTheme="minorHAnsi" w:eastAsiaTheme="minorHAnsi" w:hAnsiTheme="minorHAnsi" w:cstheme="minorHAnsi"/>
          <w:sz w:val="20"/>
          <w:szCs w:val="20"/>
          <w:lang w:val="es-BO" w:eastAsia="en-US"/>
        </w:rPr>
      </w:pPr>
      <w:r w:rsidRPr="003E6071">
        <w:rPr>
          <w:rFonts w:asciiTheme="minorHAnsi" w:eastAsiaTheme="minorHAnsi" w:hAnsiTheme="minorHAnsi" w:cstheme="minorHAnsi"/>
          <w:sz w:val="20"/>
          <w:szCs w:val="20"/>
          <w:lang w:val="es-BO" w:eastAsia="en-US"/>
        </w:rPr>
        <w:t xml:space="preserve">Este ítem comprende todos los trabajos necesarios para </w:t>
      </w:r>
      <w:r w:rsidR="00BC4B1E">
        <w:rPr>
          <w:rFonts w:asciiTheme="minorHAnsi" w:eastAsiaTheme="minorHAnsi" w:hAnsiTheme="minorHAnsi" w:cstheme="minorHAnsi"/>
          <w:sz w:val="20"/>
          <w:szCs w:val="20"/>
          <w:lang w:val="es-BO" w:eastAsia="en-US"/>
        </w:rPr>
        <w:t>el pintado del ducto de ventilación de las cámaras listadas en el anexo 2 de planos y gráficos</w:t>
      </w:r>
      <w:r>
        <w:rPr>
          <w:rFonts w:asciiTheme="minorHAnsi" w:eastAsiaTheme="minorHAnsi" w:hAnsiTheme="minorHAnsi" w:cstheme="minorHAnsi"/>
          <w:sz w:val="20"/>
          <w:szCs w:val="20"/>
          <w:lang w:val="es-BO" w:eastAsia="en-US"/>
        </w:rPr>
        <w:t>.</w:t>
      </w:r>
    </w:p>
    <w:p w:rsidR="00202489" w:rsidRDefault="00202489" w:rsidP="00202489">
      <w:pPr>
        <w:autoSpaceDE w:val="0"/>
        <w:autoSpaceDN w:val="0"/>
        <w:adjustRightInd w:val="0"/>
        <w:contextualSpacing/>
        <w:jc w:val="both"/>
        <w:rPr>
          <w:rFonts w:asciiTheme="minorHAnsi" w:eastAsiaTheme="minorHAnsi" w:hAnsiTheme="minorHAnsi" w:cstheme="minorHAnsi"/>
          <w:sz w:val="20"/>
          <w:szCs w:val="20"/>
          <w:lang w:val="es-BO" w:eastAsia="en-US"/>
        </w:rPr>
      </w:pPr>
      <w:r w:rsidRPr="003E6071">
        <w:rPr>
          <w:rFonts w:asciiTheme="minorHAnsi" w:eastAsiaTheme="minorHAnsi" w:hAnsiTheme="minorHAnsi" w:cstheme="minorHAnsi"/>
          <w:sz w:val="20"/>
          <w:szCs w:val="20"/>
          <w:lang w:val="es-BO" w:eastAsia="en-US"/>
        </w:rPr>
        <w:t xml:space="preserve"> </w:t>
      </w:r>
    </w:p>
    <w:p w:rsidR="00202489" w:rsidRPr="005A3330" w:rsidRDefault="00202489" w:rsidP="00202489">
      <w:pPr>
        <w:pStyle w:val="Estilo1"/>
        <w:numPr>
          <w:ilvl w:val="1"/>
          <w:numId w:val="20"/>
        </w:numPr>
        <w:contextualSpacing/>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bCs/>
          <w:sz w:val="20"/>
          <w:szCs w:val="20"/>
          <w:lang w:val="es-BO" w:eastAsia="en-US"/>
        </w:rPr>
        <w:t xml:space="preserve">MATERIALES, HERRAMIENTAS, EQUIPO Y PERSONAL </w:t>
      </w:r>
    </w:p>
    <w:p w:rsidR="00202489" w:rsidRDefault="00202489" w:rsidP="00202489">
      <w:pPr>
        <w:autoSpaceDE w:val="0"/>
        <w:autoSpaceDN w:val="0"/>
        <w:adjustRightInd w:val="0"/>
        <w:contextualSpacing/>
        <w:jc w:val="both"/>
        <w:rPr>
          <w:rFonts w:asciiTheme="minorHAnsi" w:eastAsiaTheme="minorHAnsi" w:hAnsiTheme="minorHAnsi" w:cstheme="minorHAnsi"/>
          <w:sz w:val="20"/>
          <w:szCs w:val="20"/>
          <w:lang w:val="es-BO" w:eastAsia="en-US"/>
        </w:rPr>
      </w:pPr>
    </w:p>
    <w:p w:rsidR="00202489" w:rsidRPr="005A3330" w:rsidRDefault="00202489" w:rsidP="00202489">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lastRenderedPageBreak/>
        <w:t xml:space="preserve">El CONTRATISTA deberá proporcionar todos los materiales, herramientas, personal y equipo necesario para la ejecución de este ítem. </w:t>
      </w:r>
    </w:p>
    <w:p w:rsidR="00202489" w:rsidRPr="005A3330" w:rsidRDefault="00202489" w:rsidP="00202489">
      <w:pPr>
        <w:autoSpaceDE w:val="0"/>
        <w:autoSpaceDN w:val="0"/>
        <w:adjustRightInd w:val="0"/>
        <w:contextualSpacing/>
        <w:jc w:val="both"/>
        <w:rPr>
          <w:rFonts w:asciiTheme="minorHAnsi" w:eastAsiaTheme="minorHAnsi" w:hAnsiTheme="minorHAnsi" w:cstheme="minorHAnsi"/>
          <w:sz w:val="20"/>
          <w:szCs w:val="20"/>
          <w:lang w:val="es-BO" w:eastAsia="en-US"/>
        </w:rPr>
      </w:pPr>
    </w:p>
    <w:p w:rsidR="00202489" w:rsidRPr="005A3330" w:rsidRDefault="00202489" w:rsidP="00202489">
      <w:pPr>
        <w:pStyle w:val="Estilo1"/>
        <w:numPr>
          <w:ilvl w:val="1"/>
          <w:numId w:val="20"/>
        </w:numPr>
        <w:contextualSpacing/>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bCs/>
          <w:sz w:val="20"/>
          <w:szCs w:val="20"/>
          <w:lang w:val="es-BO" w:eastAsia="en-US"/>
        </w:rPr>
        <w:t xml:space="preserve">PROCEDIMIENTO PARA LA EJECUCIÓN </w:t>
      </w:r>
    </w:p>
    <w:p w:rsidR="00202489" w:rsidRDefault="00202489" w:rsidP="00202489">
      <w:pPr>
        <w:autoSpaceDE w:val="0"/>
        <w:autoSpaceDN w:val="0"/>
        <w:adjustRightInd w:val="0"/>
        <w:contextualSpacing/>
        <w:jc w:val="both"/>
        <w:rPr>
          <w:rFonts w:asciiTheme="minorHAnsi" w:eastAsiaTheme="minorHAnsi" w:hAnsiTheme="minorHAnsi" w:cstheme="minorHAnsi"/>
          <w:sz w:val="20"/>
          <w:szCs w:val="20"/>
          <w:lang w:val="es-BO" w:eastAsia="en-US"/>
        </w:rPr>
      </w:pPr>
    </w:p>
    <w:p w:rsidR="00EA7083" w:rsidRDefault="004B0602" w:rsidP="00202489">
      <w:pPr>
        <w:autoSpaceDE w:val="0"/>
        <w:autoSpaceDN w:val="0"/>
        <w:adjustRightInd w:val="0"/>
        <w:contextualSpacing/>
        <w:jc w:val="both"/>
        <w:rPr>
          <w:rFonts w:asciiTheme="minorHAnsi" w:eastAsiaTheme="minorHAnsi" w:hAnsiTheme="minorHAnsi" w:cstheme="minorHAnsi"/>
          <w:sz w:val="20"/>
          <w:szCs w:val="20"/>
          <w:lang w:val="es-BO" w:eastAsia="en-US"/>
        </w:rPr>
      </w:pPr>
      <w:r>
        <w:rPr>
          <w:rFonts w:asciiTheme="minorHAnsi" w:eastAsiaTheme="minorHAnsi" w:hAnsiTheme="minorHAnsi" w:cstheme="minorHAnsi"/>
          <w:sz w:val="20"/>
          <w:szCs w:val="20"/>
          <w:lang w:val="es-BO" w:eastAsia="en-US"/>
        </w:rPr>
        <w:t xml:space="preserve">La empresa contratista deberá realizar la limpieza de los ductos de ventilación antes de su pintado según este establecido </w:t>
      </w:r>
      <w:r w:rsidR="00280F3C">
        <w:rPr>
          <w:rFonts w:asciiTheme="minorHAnsi" w:eastAsiaTheme="minorHAnsi" w:hAnsiTheme="minorHAnsi" w:cstheme="minorHAnsi"/>
          <w:sz w:val="20"/>
          <w:szCs w:val="20"/>
          <w:lang w:val="es-BO" w:eastAsia="en-US"/>
        </w:rPr>
        <w:t>en los manuales de aplicación de la pintura a ser utilizada</w:t>
      </w:r>
      <w:r w:rsidR="00EA7083">
        <w:rPr>
          <w:rFonts w:asciiTheme="minorHAnsi" w:eastAsiaTheme="minorHAnsi" w:hAnsiTheme="minorHAnsi" w:cstheme="minorHAnsi"/>
          <w:sz w:val="20"/>
          <w:szCs w:val="20"/>
          <w:lang w:val="es-BO" w:eastAsia="en-US"/>
        </w:rPr>
        <w:t>.</w:t>
      </w:r>
    </w:p>
    <w:p w:rsidR="00EA7083" w:rsidRDefault="00EA7083" w:rsidP="00202489">
      <w:pPr>
        <w:autoSpaceDE w:val="0"/>
        <w:autoSpaceDN w:val="0"/>
        <w:adjustRightInd w:val="0"/>
        <w:contextualSpacing/>
        <w:jc w:val="both"/>
        <w:rPr>
          <w:rFonts w:asciiTheme="minorHAnsi" w:eastAsiaTheme="minorHAnsi" w:hAnsiTheme="minorHAnsi" w:cstheme="minorHAnsi"/>
          <w:sz w:val="20"/>
          <w:szCs w:val="20"/>
          <w:lang w:val="es-BO" w:eastAsia="en-US"/>
        </w:rPr>
      </w:pPr>
    </w:p>
    <w:p w:rsidR="00202489" w:rsidRDefault="004B0602" w:rsidP="00202489">
      <w:pPr>
        <w:autoSpaceDE w:val="0"/>
        <w:autoSpaceDN w:val="0"/>
        <w:adjustRightInd w:val="0"/>
        <w:contextualSpacing/>
        <w:jc w:val="both"/>
        <w:rPr>
          <w:rFonts w:asciiTheme="minorHAnsi" w:eastAsiaTheme="minorHAnsi" w:hAnsiTheme="minorHAnsi" w:cstheme="minorHAnsi"/>
          <w:sz w:val="20"/>
          <w:szCs w:val="20"/>
          <w:lang w:val="es-BO" w:eastAsia="en-US"/>
        </w:rPr>
      </w:pPr>
      <w:r>
        <w:rPr>
          <w:rFonts w:asciiTheme="minorHAnsi" w:eastAsiaTheme="minorHAnsi" w:hAnsiTheme="minorHAnsi" w:cstheme="minorHAnsi"/>
          <w:sz w:val="20"/>
          <w:szCs w:val="20"/>
          <w:lang w:val="es-BO" w:eastAsia="en-US"/>
        </w:rPr>
        <w:t>El supervisor de obra instruirá el color de pintura a ser utilizada para el pintado de los ductos de ventilación que podrán ser amarilla y en la parte superior color roja</w:t>
      </w:r>
      <w:r w:rsidR="00202489">
        <w:rPr>
          <w:rFonts w:asciiTheme="minorHAnsi" w:eastAsiaTheme="minorHAnsi" w:hAnsiTheme="minorHAnsi" w:cstheme="minorHAnsi"/>
          <w:sz w:val="20"/>
          <w:szCs w:val="20"/>
          <w:lang w:val="es-BO" w:eastAsia="en-US"/>
        </w:rPr>
        <w:t>.</w:t>
      </w:r>
    </w:p>
    <w:p w:rsidR="00202489" w:rsidRDefault="00202489" w:rsidP="00202489">
      <w:pPr>
        <w:autoSpaceDE w:val="0"/>
        <w:autoSpaceDN w:val="0"/>
        <w:adjustRightInd w:val="0"/>
        <w:contextualSpacing/>
        <w:jc w:val="both"/>
        <w:rPr>
          <w:rFonts w:asciiTheme="minorHAnsi" w:eastAsiaTheme="minorHAnsi" w:hAnsiTheme="minorHAnsi" w:cstheme="minorHAnsi"/>
          <w:sz w:val="20"/>
          <w:szCs w:val="20"/>
          <w:lang w:val="es-BO" w:eastAsia="en-US"/>
        </w:rPr>
      </w:pPr>
    </w:p>
    <w:p w:rsidR="00202489" w:rsidRPr="005A3330" w:rsidRDefault="00202489" w:rsidP="00202489">
      <w:pPr>
        <w:pStyle w:val="Estilo1"/>
        <w:numPr>
          <w:ilvl w:val="1"/>
          <w:numId w:val="20"/>
        </w:numPr>
        <w:contextualSpacing/>
        <w:rPr>
          <w:rFonts w:asciiTheme="minorHAnsi" w:eastAsiaTheme="minorHAnsi" w:hAnsiTheme="minorHAnsi" w:cstheme="minorHAnsi"/>
          <w:sz w:val="20"/>
          <w:szCs w:val="20"/>
          <w:lang w:val="es-BO" w:eastAsia="en-US"/>
        </w:rPr>
      </w:pPr>
      <w:r w:rsidRPr="005A3330">
        <w:rPr>
          <w:rFonts w:asciiTheme="minorHAnsi" w:hAnsiTheme="minorHAnsi" w:cstheme="minorHAnsi"/>
          <w:sz w:val="20"/>
          <w:szCs w:val="20"/>
        </w:rPr>
        <w:t>MEDIDAS DE MITIGACIÓN AMBIENTAL</w:t>
      </w:r>
    </w:p>
    <w:p w:rsidR="00202489" w:rsidRPr="005A3330" w:rsidRDefault="00202489" w:rsidP="00202489">
      <w:pPr>
        <w:pStyle w:val="Estilo1"/>
        <w:ind w:left="426"/>
        <w:contextualSpacing/>
        <w:rPr>
          <w:rFonts w:asciiTheme="minorHAnsi" w:hAnsiTheme="minorHAnsi" w:cstheme="minorHAnsi"/>
          <w:sz w:val="20"/>
          <w:szCs w:val="20"/>
        </w:rPr>
      </w:pPr>
    </w:p>
    <w:p w:rsidR="00202489" w:rsidRPr="005A3330" w:rsidRDefault="00202489" w:rsidP="00202489">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02489" w:rsidRPr="005A3330" w:rsidRDefault="00202489" w:rsidP="00202489">
      <w:pPr>
        <w:jc w:val="both"/>
        <w:rPr>
          <w:rFonts w:asciiTheme="minorHAnsi" w:hAnsiTheme="minorHAnsi" w:cstheme="minorHAnsi"/>
          <w:kern w:val="28"/>
          <w:sz w:val="20"/>
          <w:szCs w:val="20"/>
          <w:lang w:val="es-ES_tradnl"/>
        </w:rPr>
      </w:pPr>
    </w:p>
    <w:p w:rsidR="00202489" w:rsidRPr="005A3330" w:rsidRDefault="00202489" w:rsidP="00202489">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02489" w:rsidRPr="005A3330" w:rsidRDefault="00202489" w:rsidP="00202489">
      <w:pPr>
        <w:jc w:val="both"/>
        <w:rPr>
          <w:rFonts w:asciiTheme="minorHAnsi" w:hAnsiTheme="minorHAnsi" w:cstheme="minorHAnsi"/>
          <w:kern w:val="28"/>
          <w:sz w:val="20"/>
          <w:szCs w:val="20"/>
          <w:lang w:val="es-ES_tradnl"/>
        </w:rPr>
      </w:pPr>
    </w:p>
    <w:p w:rsidR="00202489" w:rsidRPr="005A3330" w:rsidRDefault="00202489" w:rsidP="00202489">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202489" w:rsidRPr="005A3330" w:rsidRDefault="00202489" w:rsidP="00202489">
      <w:pPr>
        <w:jc w:val="both"/>
        <w:rPr>
          <w:rFonts w:asciiTheme="minorHAnsi" w:hAnsiTheme="minorHAnsi" w:cstheme="minorHAnsi"/>
          <w:kern w:val="28"/>
          <w:sz w:val="20"/>
          <w:szCs w:val="20"/>
          <w:lang w:val="es-ES_tradnl"/>
        </w:rPr>
      </w:pPr>
    </w:p>
    <w:p w:rsidR="00202489" w:rsidRPr="005A3330" w:rsidRDefault="00202489" w:rsidP="00202489">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202489" w:rsidRPr="005A3330" w:rsidRDefault="00202489" w:rsidP="00202489">
      <w:pPr>
        <w:rPr>
          <w:rFonts w:asciiTheme="minorHAnsi" w:hAnsiTheme="minorHAnsi" w:cstheme="minorHAnsi"/>
          <w:kern w:val="28"/>
          <w:sz w:val="20"/>
          <w:szCs w:val="20"/>
          <w:lang w:val="es-ES_tradnl"/>
        </w:rPr>
      </w:pPr>
    </w:p>
    <w:p w:rsidR="00202489" w:rsidRPr="005A3330" w:rsidRDefault="00202489" w:rsidP="00202489">
      <w:pPr>
        <w:pStyle w:val="Estilo1"/>
        <w:numPr>
          <w:ilvl w:val="1"/>
          <w:numId w:val="20"/>
        </w:numPr>
        <w:contextualSpacing/>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bCs/>
          <w:sz w:val="20"/>
          <w:szCs w:val="20"/>
          <w:lang w:val="es-BO" w:eastAsia="en-US"/>
        </w:rPr>
        <w:t xml:space="preserve">MEDICIÓN Y FORMA DE PAGO </w:t>
      </w:r>
    </w:p>
    <w:p w:rsidR="00202489" w:rsidRDefault="00202489" w:rsidP="00202489">
      <w:pPr>
        <w:autoSpaceDE w:val="0"/>
        <w:autoSpaceDN w:val="0"/>
        <w:adjustRightInd w:val="0"/>
        <w:contextualSpacing/>
        <w:jc w:val="both"/>
        <w:rPr>
          <w:rFonts w:asciiTheme="minorHAnsi" w:eastAsiaTheme="minorHAnsi" w:hAnsiTheme="minorHAnsi" w:cstheme="minorHAnsi"/>
          <w:sz w:val="20"/>
          <w:szCs w:val="20"/>
          <w:lang w:val="es-BO" w:eastAsia="en-US"/>
        </w:rPr>
      </w:pPr>
    </w:p>
    <w:p w:rsidR="00202489" w:rsidRDefault="004B0602" w:rsidP="00202489">
      <w:pPr>
        <w:contextualSpacing/>
        <w:jc w:val="both"/>
        <w:rPr>
          <w:rFonts w:asciiTheme="minorHAnsi" w:hAnsiTheme="minorHAnsi" w:cstheme="minorHAnsi"/>
          <w:kern w:val="28"/>
          <w:sz w:val="20"/>
          <w:szCs w:val="20"/>
        </w:rPr>
      </w:pPr>
      <w:r>
        <w:rPr>
          <w:rFonts w:asciiTheme="minorHAnsi" w:eastAsiaTheme="minorHAnsi" w:hAnsiTheme="minorHAnsi" w:cstheme="minorHAnsi"/>
          <w:sz w:val="20"/>
          <w:szCs w:val="20"/>
          <w:lang w:val="es-BO" w:eastAsia="en-US"/>
        </w:rPr>
        <w:t xml:space="preserve">El pintado de los ductos de ventilación </w:t>
      </w:r>
      <w:r w:rsidR="00202489" w:rsidRPr="005A3330">
        <w:rPr>
          <w:rFonts w:asciiTheme="minorHAnsi" w:hAnsiTheme="minorHAnsi" w:cstheme="minorHAnsi"/>
          <w:kern w:val="28"/>
          <w:sz w:val="20"/>
          <w:szCs w:val="20"/>
        </w:rPr>
        <w:t>será medid</w:t>
      </w:r>
      <w:r>
        <w:rPr>
          <w:rFonts w:asciiTheme="minorHAnsi" w:hAnsiTheme="minorHAnsi" w:cstheme="minorHAnsi"/>
          <w:kern w:val="28"/>
          <w:sz w:val="20"/>
          <w:szCs w:val="20"/>
        </w:rPr>
        <w:t>o</w:t>
      </w:r>
      <w:r w:rsidR="00202489">
        <w:rPr>
          <w:rFonts w:asciiTheme="minorHAnsi" w:hAnsiTheme="minorHAnsi" w:cstheme="minorHAnsi"/>
          <w:kern w:val="28"/>
          <w:sz w:val="20"/>
          <w:szCs w:val="20"/>
        </w:rPr>
        <w:t xml:space="preserve"> y pagado por pieza</w:t>
      </w:r>
      <w:r w:rsidR="00202489" w:rsidRPr="005A3330">
        <w:rPr>
          <w:rFonts w:asciiTheme="minorHAnsi" w:hAnsiTheme="minorHAnsi" w:cstheme="minorHAnsi"/>
          <w:kern w:val="28"/>
          <w:sz w:val="20"/>
          <w:szCs w:val="20"/>
        </w:rPr>
        <w:t xml:space="preserve">, </w:t>
      </w:r>
      <w:r w:rsidR="00202489">
        <w:rPr>
          <w:rFonts w:asciiTheme="minorHAnsi" w:hAnsiTheme="minorHAnsi" w:cstheme="minorHAnsi"/>
          <w:kern w:val="28"/>
          <w:sz w:val="20"/>
          <w:szCs w:val="20"/>
        </w:rPr>
        <w:t>una vez que el supervisor de obra verifique que el ítem fue ejecutado según lo solicitado.</w:t>
      </w:r>
      <w:r w:rsidR="00202489" w:rsidRPr="005A3330">
        <w:rPr>
          <w:rFonts w:asciiTheme="minorHAnsi" w:hAnsiTheme="minorHAnsi" w:cstheme="minorHAnsi"/>
          <w:kern w:val="28"/>
          <w:sz w:val="20"/>
          <w:szCs w:val="20"/>
        </w:rPr>
        <w:t xml:space="preserve"> La forma de pago se efectuara de acuerdo al precio unitario de la propuesta aceptada.</w:t>
      </w:r>
    </w:p>
    <w:p w:rsidR="008F1A0D" w:rsidRDefault="008F1A0D" w:rsidP="008F1A0D">
      <w:pPr>
        <w:pStyle w:val="Ttulo3"/>
        <w:keepLines w:val="0"/>
        <w:numPr>
          <w:ilvl w:val="0"/>
          <w:numId w:val="0"/>
        </w:numPr>
        <w:spacing w:before="0" w:line="240" w:lineRule="auto"/>
        <w:ind w:left="720" w:hanging="720"/>
        <w:contextualSpacing/>
        <w:jc w:val="both"/>
        <w:rPr>
          <w:rFonts w:asciiTheme="minorHAnsi" w:hAnsiTheme="minorHAnsi" w:cstheme="minorHAnsi"/>
          <w:color w:val="auto"/>
          <w:kern w:val="28"/>
        </w:rPr>
      </w:pPr>
    </w:p>
    <w:p w:rsidR="008F1A0D" w:rsidRPr="008F1A0D" w:rsidRDefault="008F1A0D" w:rsidP="008F1A0D">
      <w:pPr>
        <w:pStyle w:val="Prrafodelista"/>
        <w:numPr>
          <w:ilvl w:val="0"/>
          <w:numId w:val="20"/>
        </w:numPr>
        <w:jc w:val="both"/>
        <w:rPr>
          <w:rFonts w:asciiTheme="minorHAnsi" w:hAnsiTheme="minorHAnsi" w:cstheme="minorHAnsi"/>
          <w:b/>
          <w:kern w:val="28"/>
          <w:sz w:val="20"/>
          <w:szCs w:val="20"/>
          <w:lang w:val="es-ES_tradnl"/>
        </w:rPr>
      </w:pPr>
      <w:r w:rsidRPr="008F1A0D">
        <w:rPr>
          <w:rFonts w:asciiTheme="minorHAnsi" w:hAnsiTheme="minorHAnsi" w:cstheme="minorHAnsi"/>
          <w:b/>
          <w:kern w:val="28"/>
          <w:sz w:val="20"/>
          <w:szCs w:val="20"/>
          <w:lang w:val="es-ES_tradnl"/>
        </w:rPr>
        <w:t>ELABORACIÓN DATA BOOK.</w:t>
      </w:r>
    </w:p>
    <w:p w:rsidR="008F1A0D" w:rsidRPr="008F1A0D" w:rsidRDefault="008F1A0D" w:rsidP="008F1A0D">
      <w:pPr>
        <w:jc w:val="both"/>
        <w:rPr>
          <w:rFonts w:asciiTheme="minorHAnsi" w:hAnsiTheme="minorHAnsi" w:cstheme="minorHAnsi"/>
          <w:b/>
          <w:kern w:val="28"/>
          <w:sz w:val="20"/>
          <w:szCs w:val="20"/>
          <w:lang w:val="es-ES_tradnl"/>
        </w:rPr>
      </w:pPr>
      <w:r w:rsidRPr="008F1A0D">
        <w:rPr>
          <w:rFonts w:asciiTheme="minorHAnsi" w:hAnsiTheme="minorHAnsi" w:cstheme="minorHAnsi"/>
          <w:b/>
          <w:kern w:val="28"/>
          <w:sz w:val="20"/>
          <w:szCs w:val="20"/>
          <w:lang w:val="es-ES_tradnl"/>
        </w:rPr>
        <w:t>UNIDAD: GLB</w:t>
      </w:r>
    </w:p>
    <w:p w:rsidR="008F1A0D" w:rsidRPr="008F1A0D" w:rsidRDefault="008F1A0D" w:rsidP="008F1A0D">
      <w:pPr>
        <w:jc w:val="both"/>
        <w:rPr>
          <w:rFonts w:asciiTheme="minorHAnsi" w:hAnsiTheme="minorHAnsi" w:cstheme="minorHAnsi"/>
          <w:kern w:val="28"/>
          <w:sz w:val="20"/>
          <w:szCs w:val="20"/>
          <w:lang w:val="es-ES_tradnl"/>
        </w:rPr>
      </w:pPr>
    </w:p>
    <w:p w:rsidR="008F1A0D" w:rsidRPr="008F1A0D" w:rsidRDefault="008F1A0D" w:rsidP="008F1A0D">
      <w:pPr>
        <w:pStyle w:val="Prrafodelista"/>
        <w:numPr>
          <w:ilvl w:val="1"/>
          <w:numId w:val="20"/>
        </w:numPr>
        <w:jc w:val="both"/>
        <w:rPr>
          <w:rFonts w:asciiTheme="minorHAnsi" w:hAnsiTheme="minorHAnsi" w:cstheme="minorHAnsi"/>
          <w:b/>
          <w:kern w:val="28"/>
          <w:sz w:val="20"/>
          <w:szCs w:val="20"/>
          <w:lang w:val="es-ES_tradnl"/>
        </w:rPr>
      </w:pPr>
      <w:r w:rsidRPr="008F1A0D">
        <w:rPr>
          <w:rFonts w:asciiTheme="minorHAnsi" w:hAnsiTheme="minorHAnsi" w:cstheme="minorHAnsi"/>
          <w:b/>
          <w:kern w:val="28"/>
          <w:sz w:val="20"/>
          <w:szCs w:val="20"/>
          <w:lang w:val="es-ES_tradnl"/>
        </w:rPr>
        <w:t xml:space="preserve">DEFINICIÓN </w:t>
      </w:r>
    </w:p>
    <w:p w:rsidR="008F1A0D" w:rsidRDefault="008F1A0D" w:rsidP="008F1A0D">
      <w:pPr>
        <w:jc w:val="both"/>
        <w:rPr>
          <w:rFonts w:asciiTheme="minorHAnsi" w:hAnsiTheme="minorHAnsi" w:cstheme="minorHAnsi"/>
          <w:kern w:val="28"/>
          <w:sz w:val="20"/>
          <w:szCs w:val="20"/>
          <w:lang w:val="es-ES_tradnl"/>
        </w:rPr>
      </w:pPr>
    </w:p>
    <w:p w:rsidR="008F1A0D" w:rsidRDefault="008F1A0D" w:rsidP="008F1A0D">
      <w:pPr>
        <w:jc w:val="both"/>
        <w:rPr>
          <w:rFonts w:asciiTheme="minorHAnsi" w:hAnsiTheme="minorHAnsi" w:cstheme="minorHAnsi"/>
          <w:kern w:val="28"/>
          <w:sz w:val="20"/>
          <w:szCs w:val="20"/>
          <w:lang w:val="es-ES_tradnl"/>
        </w:rPr>
      </w:pPr>
      <w:r w:rsidRPr="008F1A0D">
        <w:rPr>
          <w:rFonts w:asciiTheme="minorHAnsi" w:hAnsiTheme="minorHAnsi" w:cstheme="minorHAnsi"/>
          <w:kern w:val="28"/>
          <w:sz w:val="20"/>
          <w:szCs w:val="20"/>
          <w:lang w:val="es-ES_tradnl"/>
        </w:rPr>
        <w:t>Este ítem comprende los trabajos de recopilación de datos, registro, elaboración y entrega de documentos que conforman el Data Book conforme requerimiento de YPFB.</w:t>
      </w:r>
    </w:p>
    <w:p w:rsidR="008F1A0D" w:rsidRPr="008F1A0D" w:rsidRDefault="008F1A0D" w:rsidP="008F1A0D">
      <w:pPr>
        <w:jc w:val="both"/>
        <w:rPr>
          <w:rFonts w:asciiTheme="minorHAnsi" w:hAnsiTheme="minorHAnsi" w:cstheme="minorHAnsi"/>
          <w:kern w:val="28"/>
          <w:sz w:val="20"/>
          <w:szCs w:val="20"/>
          <w:lang w:val="es-ES_tradnl"/>
        </w:rPr>
      </w:pPr>
      <w:r w:rsidRPr="008F1A0D">
        <w:rPr>
          <w:rFonts w:asciiTheme="minorHAnsi" w:hAnsiTheme="minorHAnsi" w:cstheme="minorHAnsi"/>
          <w:kern w:val="28"/>
          <w:sz w:val="20"/>
          <w:szCs w:val="20"/>
          <w:lang w:val="es-ES_tradnl"/>
        </w:rPr>
        <w:t xml:space="preserve"> </w:t>
      </w:r>
    </w:p>
    <w:p w:rsidR="008F1A0D" w:rsidRPr="008F1A0D" w:rsidRDefault="008F1A0D" w:rsidP="008F1A0D">
      <w:pPr>
        <w:pStyle w:val="Prrafodelista"/>
        <w:numPr>
          <w:ilvl w:val="1"/>
          <w:numId w:val="20"/>
        </w:numPr>
        <w:jc w:val="both"/>
        <w:rPr>
          <w:rFonts w:asciiTheme="minorHAnsi" w:hAnsiTheme="minorHAnsi" w:cstheme="minorHAnsi"/>
          <w:b/>
          <w:kern w:val="28"/>
          <w:sz w:val="20"/>
          <w:szCs w:val="20"/>
          <w:lang w:val="es-ES_tradnl"/>
        </w:rPr>
      </w:pPr>
      <w:r w:rsidRPr="008F1A0D">
        <w:rPr>
          <w:rFonts w:asciiTheme="minorHAnsi" w:hAnsiTheme="minorHAnsi" w:cstheme="minorHAnsi"/>
          <w:b/>
          <w:kern w:val="28"/>
          <w:sz w:val="20"/>
          <w:szCs w:val="20"/>
          <w:lang w:val="es-ES_tradnl"/>
        </w:rPr>
        <w:t xml:space="preserve">MATERIALES, HERRAMIENTAS, EQUIPO Y PERSONAL </w:t>
      </w:r>
    </w:p>
    <w:p w:rsidR="008F1A0D" w:rsidRDefault="008F1A0D" w:rsidP="008F1A0D">
      <w:pPr>
        <w:jc w:val="both"/>
        <w:rPr>
          <w:rFonts w:asciiTheme="minorHAnsi" w:hAnsiTheme="minorHAnsi" w:cstheme="minorHAnsi"/>
          <w:kern w:val="28"/>
          <w:sz w:val="20"/>
          <w:szCs w:val="20"/>
          <w:lang w:val="es-ES_tradnl"/>
        </w:rPr>
      </w:pPr>
    </w:p>
    <w:p w:rsidR="008F1A0D" w:rsidRPr="008F1A0D" w:rsidRDefault="008F1A0D" w:rsidP="008F1A0D">
      <w:pPr>
        <w:jc w:val="both"/>
        <w:rPr>
          <w:rFonts w:asciiTheme="minorHAnsi" w:hAnsiTheme="minorHAnsi" w:cstheme="minorHAnsi"/>
          <w:kern w:val="28"/>
          <w:sz w:val="20"/>
          <w:szCs w:val="20"/>
          <w:lang w:val="es-ES_tradnl"/>
        </w:rPr>
      </w:pPr>
      <w:r w:rsidRPr="008F1A0D">
        <w:rPr>
          <w:rFonts w:asciiTheme="minorHAnsi" w:hAnsiTheme="minorHAnsi" w:cstheme="minorHAnsi"/>
          <w:kern w:val="28"/>
          <w:sz w:val="20"/>
          <w:szCs w:val="20"/>
          <w:lang w:val="es-ES_tradnl"/>
        </w:rPr>
        <w:t xml:space="preserve">El CONTRATISTA deberá proporcionar todos los materiales, herramientas, personal y equipo necesario para la ejecución de este ítem. </w:t>
      </w:r>
    </w:p>
    <w:p w:rsidR="008F1A0D" w:rsidRPr="008F1A0D" w:rsidRDefault="008F1A0D" w:rsidP="008F1A0D">
      <w:pPr>
        <w:jc w:val="both"/>
        <w:rPr>
          <w:rFonts w:asciiTheme="minorHAnsi" w:hAnsiTheme="minorHAnsi" w:cstheme="minorHAnsi"/>
          <w:kern w:val="28"/>
          <w:sz w:val="20"/>
          <w:szCs w:val="20"/>
          <w:lang w:val="es-ES_tradnl"/>
        </w:rPr>
      </w:pPr>
    </w:p>
    <w:p w:rsidR="008F1A0D" w:rsidRPr="008F1A0D" w:rsidRDefault="008F1A0D" w:rsidP="008F1A0D">
      <w:pPr>
        <w:pStyle w:val="Prrafodelista"/>
        <w:numPr>
          <w:ilvl w:val="1"/>
          <w:numId w:val="20"/>
        </w:numPr>
        <w:jc w:val="both"/>
        <w:rPr>
          <w:rFonts w:asciiTheme="minorHAnsi" w:hAnsiTheme="minorHAnsi" w:cstheme="minorHAnsi"/>
          <w:b/>
          <w:kern w:val="28"/>
          <w:sz w:val="20"/>
          <w:szCs w:val="20"/>
          <w:lang w:val="es-ES_tradnl"/>
        </w:rPr>
      </w:pPr>
      <w:r w:rsidRPr="008F1A0D">
        <w:rPr>
          <w:rFonts w:asciiTheme="minorHAnsi" w:hAnsiTheme="minorHAnsi" w:cstheme="minorHAnsi"/>
          <w:b/>
          <w:kern w:val="28"/>
          <w:sz w:val="20"/>
          <w:szCs w:val="20"/>
          <w:lang w:val="es-ES_tradnl"/>
        </w:rPr>
        <w:t xml:space="preserve">PROCEDIMIENTO PARA LA EJECUCIÓN </w:t>
      </w:r>
    </w:p>
    <w:p w:rsidR="008F1A0D" w:rsidRDefault="008F1A0D" w:rsidP="008F1A0D">
      <w:pPr>
        <w:jc w:val="both"/>
        <w:rPr>
          <w:rFonts w:asciiTheme="minorHAnsi" w:hAnsiTheme="minorHAnsi" w:cstheme="minorHAnsi"/>
          <w:kern w:val="28"/>
          <w:sz w:val="20"/>
          <w:szCs w:val="20"/>
          <w:lang w:val="es-ES_tradnl"/>
        </w:rPr>
      </w:pPr>
      <w:r w:rsidRPr="008F1A0D">
        <w:rPr>
          <w:rFonts w:asciiTheme="minorHAnsi" w:hAnsiTheme="minorHAnsi" w:cstheme="minorHAnsi"/>
          <w:kern w:val="28"/>
          <w:sz w:val="20"/>
          <w:szCs w:val="20"/>
          <w:lang w:val="es-ES_tradnl"/>
        </w:rPr>
        <w:t>El documento denominado Data Book deberá ser presentado en carpeta dura tamaño carta color azul con tres orificios de perforación, en tres copias, las mismas deberán estar bien identificadas con la denominación del proyecto, el nombre del documento (DATA BOOK) y el nombre de la empresa contratista. Al ser considerado un ítem, la entrega del Data Book debe ser realizada antes de la entrega de obra. Cualquier retraso en la entrega de este documento será considerado como una no conformidad. El DATA BOOK estará conformado por 2 TOMOS, los mismos deberán ser Aprobados por el SUPERVISOR y FISCAL. TOMO I.- Conformado por la documentación de las obras civiles: Dicho tomo deberá ser aprobado por el SUPERVISOR Y FISCAL como requisito para realizar la entrega de la obra. TOMO II.- Conformado por la documentación administrativa: Dicho tomo deberá ser entregado como requisito para realizar la entrega de la obra. El contenido mínimo del documento esta descrito a continuación, debiendo en caso de no haberse realizado la actividad mencionada incluir la separación en la carpeta del proyecto indicando que el punto no corresponde.</w:t>
      </w:r>
    </w:p>
    <w:p w:rsidR="00A532C7" w:rsidRDefault="00A532C7" w:rsidP="008F1A0D">
      <w:pPr>
        <w:jc w:val="both"/>
        <w:rPr>
          <w:rFonts w:asciiTheme="minorHAnsi" w:hAnsiTheme="minorHAnsi" w:cstheme="minorHAnsi"/>
          <w:kern w:val="28"/>
          <w:sz w:val="20"/>
          <w:szCs w:val="20"/>
          <w:lang w:val="es-ES_tradnl"/>
        </w:rPr>
      </w:pPr>
    </w:p>
    <w:p w:rsidR="00A532C7" w:rsidRPr="00A532C7" w:rsidRDefault="00A532C7" w:rsidP="00A532C7">
      <w:pPr>
        <w:pStyle w:val="Prrafodelista"/>
        <w:numPr>
          <w:ilvl w:val="0"/>
          <w:numId w:val="23"/>
        </w:numPr>
        <w:jc w:val="both"/>
        <w:rPr>
          <w:rFonts w:asciiTheme="minorHAnsi" w:hAnsiTheme="minorHAnsi" w:cstheme="minorHAnsi"/>
          <w:kern w:val="28"/>
          <w:sz w:val="20"/>
          <w:szCs w:val="20"/>
          <w:lang w:val="es-ES_tradnl"/>
        </w:rPr>
      </w:pPr>
      <w:r w:rsidRPr="00A532C7">
        <w:rPr>
          <w:rFonts w:asciiTheme="minorHAnsi" w:hAnsiTheme="minorHAnsi" w:cstheme="minorHAnsi"/>
          <w:kern w:val="28"/>
          <w:sz w:val="20"/>
          <w:szCs w:val="20"/>
          <w:lang w:val="es-ES_tradnl"/>
        </w:rPr>
        <w:t xml:space="preserve">Nota de Adjudicación (Fotocopia). </w:t>
      </w:r>
    </w:p>
    <w:p w:rsidR="00A532C7" w:rsidRPr="00A532C7" w:rsidRDefault="00A532C7" w:rsidP="00A532C7">
      <w:pPr>
        <w:pStyle w:val="Prrafodelista"/>
        <w:numPr>
          <w:ilvl w:val="0"/>
          <w:numId w:val="23"/>
        </w:numPr>
        <w:jc w:val="both"/>
        <w:rPr>
          <w:rFonts w:asciiTheme="minorHAnsi" w:hAnsiTheme="minorHAnsi" w:cstheme="minorHAnsi"/>
          <w:kern w:val="28"/>
          <w:sz w:val="20"/>
          <w:szCs w:val="20"/>
          <w:lang w:val="es-ES_tradnl"/>
        </w:rPr>
      </w:pPr>
      <w:r w:rsidRPr="00A532C7">
        <w:rPr>
          <w:rFonts w:asciiTheme="minorHAnsi" w:hAnsiTheme="minorHAnsi" w:cstheme="minorHAnsi"/>
          <w:kern w:val="28"/>
          <w:sz w:val="20"/>
          <w:szCs w:val="20"/>
          <w:lang w:val="es-ES_tradnl"/>
        </w:rPr>
        <w:t xml:space="preserve">Contrato (Fotocopia). </w:t>
      </w:r>
    </w:p>
    <w:p w:rsidR="00A532C7" w:rsidRPr="00A532C7" w:rsidRDefault="00A532C7" w:rsidP="00A532C7">
      <w:pPr>
        <w:pStyle w:val="Prrafodelista"/>
        <w:numPr>
          <w:ilvl w:val="0"/>
          <w:numId w:val="23"/>
        </w:numPr>
        <w:jc w:val="both"/>
        <w:rPr>
          <w:rFonts w:asciiTheme="minorHAnsi" w:hAnsiTheme="minorHAnsi" w:cstheme="minorHAnsi"/>
          <w:kern w:val="28"/>
          <w:sz w:val="20"/>
          <w:szCs w:val="20"/>
          <w:lang w:val="es-ES_tradnl"/>
        </w:rPr>
      </w:pPr>
      <w:r w:rsidRPr="00A532C7">
        <w:rPr>
          <w:rFonts w:asciiTheme="minorHAnsi" w:hAnsiTheme="minorHAnsi" w:cstheme="minorHAnsi"/>
          <w:kern w:val="28"/>
          <w:sz w:val="20"/>
          <w:szCs w:val="20"/>
          <w:lang w:val="es-ES_tradnl"/>
        </w:rPr>
        <w:t xml:space="preserve">Autorización de municipio para realizar los trabajos (Original). </w:t>
      </w:r>
    </w:p>
    <w:p w:rsidR="00A532C7" w:rsidRPr="00A532C7" w:rsidRDefault="00A532C7" w:rsidP="00A532C7">
      <w:pPr>
        <w:pStyle w:val="Prrafodelista"/>
        <w:numPr>
          <w:ilvl w:val="0"/>
          <w:numId w:val="23"/>
        </w:numPr>
        <w:jc w:val="both"/>
        <w:rPr>
          <w:rFonts w:asciiTheme="minorHAnsi" w:hAnsiTheme="minorHAnsi" w:cstheme="minorHAnsi"/>
          <w:kern w:val="28"/>
          <w:sz w:val="20"/>
          <w:szCs w:val="20"/>
          <w:lang w:val="es-ES_tradnl"/>
        </w:rPr>
      </w:pPr>
      <w:r w:rsidRPr="00A532C7">
        <w:rPr>
          <w:rFonts w:asciiTheme="minorHAnsi" w:hAnsiTheme="minorHAnsi" w:cstheme="minorHAnsi"/>
          <w:kern w:val="28"/>
          <w:sz w:val="20"/>
          <w:szCs w:val="20"/>
          <w:lang w:val="es-ES_tradnl"/>
        </w:rPr>
        <w:t xml:space="preserve">Cronograma Inicial de obra (Original). </w:t>
      </w:r>
    </w:p>
    <w:p w:rsidR="00A532C7" w:rsidRPr="00A532C7" w:rsidRDefault="00A532C7" w:rsidP="00A532C7">
      <w:pPr>
        <w:pStyle w:val="Prrafodelista"/>
        <w:numPr>
          <w:ilvl w:val="0"/>
          <w:numId w:val="23"/>
        </w:numPr>
        <w:jc w:val="both"/>
        <w:rPr>
          <w:rFonts w:asciiTheme="minorHAnsi" w:hAnsiTheme="minorHAnsi" w:cstheme="minorHAnsi"/>
          <w:kern w:val="28"/>
          <w:sz w:val="20"/>
          <w:szCs w:val="20"/>
          <w:lang w:val="es-ES_tradnl"/>
        </w:rPr>
      </w:pPr>
      <w:r w:rsidRPr="00A532C7">
        <w:rPr>
          <w:rFonts w:asciiTheme="minorHAnsi" w:hAnsiTheme="minorHAnsi" w:cstheme="minorHAnsi"/>
          <w:kern w:val="28"/>
          <w:sz w:val="20"/>
          <w:szCs w:val="20"/>
          <w:lang w:val="es-ES_tradnl"/>
        </w:rPr>
        <w:t xml:space="preserve">Cronograma Final de obra (Original). </w:t>
      </w:r>
    </w:p>
    <w:p w:rsidR="00A532C7" w:rsidRPr="00A532C7" w:rsidRDefault="00A532C7" w:rsidP="00A532C7">
      <w:pPr>
        <w:pStyle w:val="Prrafodelista"/>
        <w:numPr>
          <w:ilvl w:val="0"/>
          <w:numId w:val="23"/>
        </w:numPr>
        <w:jc w:val="both"/>
        <w:rPr>
          <w:rFonts w:asciiTheme="minorHAnsi" w:hAnsiTheme="minorHAnsi" w:cstheme="minorHAnsi"/>
          <w:kern w:val="28"/>
          <w:sz w:val="20"/>
          <w:szCs w:val="20"/>
          <w:lang w:val="es-ES_tradnl"/>
        </w:rPr>
      </w:pPr>
      <w:r w:rsidRPr="00A532C7">
        <w:rPr>
          <w:rFonts w:asciiTheme="minorHAnsi" w:hAnsiTheme="minorHAnsi" w:cstheme="minorHAnsi"/>
          <w:kern w:val="28"/>
          <w:sz w:val="20"/>
          <w:szCs w:val="20"/>
          <w:lang w:val="es-ES_tradnl"/>
        </w:rPr>
        <w:t xml:space="preserve">Especificaciones Técnicas (Fotocopia). </w:t>
      </w:r>
    </w:p>
    <w:p w:rsidR="00A532C7" w:rsidRPr="00A532C7" w:rsidRDefault="00A532C7" w:rsidP="00A532C7">
      <w:pPr>
        <w:pStyle w:val="Prrafodelista"/>
        <w:numPr>
          <w:ilvl w:val="0"/>
          <w:numId w:val="23"/>
        </w:numPr>
        <w:jc w:val="both"/>
        <w:rPr>
          <w:rFonts w:asciiTheme="minorHAnsi" w:hAnsiTheme="minorHAnsi" w:cstheme="minorHAnsi"/>
          <w:kern w:val="28"/>
          <w:sz w:val="20"/>
          <w:szCs w:val="20"/>
          <w:lang w:val="es-ES_tradnl"/>
        </w:rPr>
      </w:pPr>
      <w:r w:rsidRPr="00A532C7">
        <w:rPr>
          <w:rFonts w:asciiTheme="minorHAnsi" w:hAnsiTheme="minorHAnsi" w:cstheme="minorHAnsi"/>
          <w:kern w:val="28"/>
          <w:sz w:val="20"/>
          <w:szCs w:val="20"/>
          <w:lang w:val="es-ES_tradnl"/>
        </w:rPr>
        <w:t>Memorándum de designación de Fiscal de obra.</w:t>
      </w:r>
    </w:p>
    <w:p w:rsidR="00A532C7" w:rsidRPr="00A532C7" w:rsidRDefault="00A532C7" w:rsidP="00A532C7">
      <w:pPr>
        <w:pStyle w:val="Prrafodelista"/>
        <w:numPr>
          <w:ilvl w:val="0"/>
          <w:numId w:val="23"/>
        </w:numPr>
        <w:jc w:val="both"/>
        <w:rPr>
          <w:rFonts w:asciiTheme="minorHAnsi" w:hAnsiTheme="minorHAnsi" w:cstheme="minorHAnsi"/>
          <w:kern w:val="28"/>
          <w:sz w:val="20"/>
          <w:szCs w:val="20"/>
          <w:lang w:val="es-ES_tradnl"/>
        </w:rPr>
      </w:pPr>
      <w:r w:rsidRPr="00A532C7">
        <w:rPr>
          <w:rFonts w:asciiTheme="minorHAnsi" w:hAnsiTheme="minorHAnsi" w:cstheme="minorHAnsi"/>
          <w:kern w:val="28"/>
          <w:sz w:val="20"/>
          <w:szCs w:val="20"/>
          <w:lang w:val="es-ES_tradnl"/>
        </w:rPr>
        <w:t xml:space="preserve">Memorándum de designación de Supervisor de Obra. </w:t>
      </w:r>
    </w:p>
    <w:p w:rsidR="00A532C7" w:rsidRPr="00A532C7" w:rsidRDefault="00A532C7" w:rsidP="00A532C7">
      <w:pPr>
        <w:pStyle w:val="Prrafodelista"/>
        <w:numPr>
          <w:ilvl w:val="0"/>
          <w:numId w:val="23"/>
        </w:numPr>
        <w:jc w:val="both"/>
        <w:rPr>
          <w:rFonts w:asciiTheme="minorHAnsi" w:hAnsiTheme="minorHAnsi" w:cstheme="minorHAnsi"/>
          <w:kern w:val="28"/>
          <w:sz w:val="20"/>
          <w:szCs w:val="20"/>
          <w:lang w:val="es-ES_tradnl"/>
        </w:rPr>
      </w:pPr>
      <w:r w:rsidRPr="00A532C7">
        <w:rPr>
          <w:rFonts w:asciiTheme="minorHAnsi" w:hAnsiTheme="minorHAnsi" w:cstheme="minorHAnsi"/>
          <w:kern w:val="28"/>
          <w:sz w:val="20"/>
          <w:szCs w:val="20"/>
          <w:lang w:val="es-ES_tradnl"/>
        </w:rPr>
        <w:t xml:space="preserve">Orden de Proceder (Fotocopia). </w:t>
      </w:r>
    </w:p>
    <w:p w:rsidR="00A532C7" w:rsidRPr="00A532C7" w:rsidRDefault="00A532C7" w:rsidP="00A532C7">
      <w:pPr>
        <w:pStyle w:val="Prrafodelista"/>
        <w:numPr>
          <w:ilvl w:val="0"/>
          <w:numId w:val="23"/>
        </w:numPr>
        <w:jc w:val="both"/>
        <w:rPr>
          <w:rFonts w:asciiTheme="minorHAnsi" w:hAnsiTheme="minorHAnsi" w:cstheme="minorHAnsi"/>
          <w:kern w:val="28"/>
          <w:sz w:val="20"/>
          <w:szCs w:val="20"/>
          <w:lang w:val="es-ES_tradnl"/>
        </w:rPr>
      </w:pPr>
      <w:r w:rsidRPr="00A532C7">
        <w:rPr>
          <w:rFonts w:asciiTheme="minorHAnsi" w:hAnsiTheme="minorHAnsi" w:cstheme="minorHAnsi"/>
          <w:kern w:val="28"/>
          <w:sz w:val="20"/>
          <w:szCs w:val="20"/>
          <w:lang w:val="es-ES_tradnl"/>
        </w:rPr>
        <w:t xml:space="preserve">Libro de Órdenes en (Original). </w:t>
      </w:r>
    </w:p>
    <w:p w:rsidR="00A532C7" w:rsidRPr="00A532C7" w:rsidRDefault="00A532C7" w:rsidP="00A532C7">
      <w:pPr>
        <w:pStyle w:val="Prrafodelista"/>
        <w:numPr>
          <w:ilvl w:val="0"/>
          <w:numId w:val="23"/>
        </w:numPr>
        <w:jc w:val="both"/>
        <w:rPr>
          <w:rFonts w:asciiTheme="minorHAnsi" w:hAnsiTheme="minorHAnsi" w:cstheme="minorHAnsi"/>
          <w:kern w:val="28"/>
          <w:sz w:val="20"/>
          <w:szCs w:val="20"/>
          <w:lang w:val="es-ES_tradnl"/>
        </w:rPr>
      </w:pPr>
      <w:r w:rsidRPr="00A532C7">
        <w:rPr>
          <w:rFonts w:asciiTheme="minorHAnsi" w:hAnsiTheme="minorHAnsi" w:cstheme="minorHAnsi"/>
          <w:kern w:val="28"/>
          <w:sz w:val="20"/>
          <w:szCs w:val="20"/>
          <w:lang w:val="es-ES_tradnl"/>
        </w:rPr>
        <w:t xml:space="preserve">Orden de trabajo, si corresponde (Fotocopia). </w:t>
      </w:r>
    </w:p>
    <w:p w:rsidR="00A532C7" w:rsidRPr="00A532C7" w:rsidRDefault="00A532C7" w:rsidP="00A532C7">
      <w:pPr>
        <w:pStyle w:val="Prrafodelista"/>
        <w:numPr>
          <w:ilvl w:val="0"/>
          <w:numId w:val="23"/>
        </w:numPr>
        <w:jc w:val="both"/>
        <w:rPr>
          <w:rFonts w:asciiTheme="minorHAnsi" w:hAnsiTheme="minorHAnsi" w:cstheme="minorHAnsi"/>
          <w:kern w:val="28"/>
          <w:sz w:val="20"/>
          <w:szCs w:val="20"/>
          <w:lang w:val="es-ES_tradnl"/>
        </w:rPr>
      </w:pPr>
      <w:r w:rsidRPr="00A532C7">
        <w:rPr>
          <w:rFonts w:asciiTheme="minorHAnsi" w:hAnsiTheme="minorHAnsi" w:cstheme="minorHAnsi"/>
          <w:kern w:val="28"/>
          <w:sz w:val="20"/>
          <w:szCs w:val="20"/>
          <w:lang w:val="es-ES_tradnl"/>
        </w:rPr>
        <w:t xml:space="preserve">Orden de cambio, si corresponde (Fotocopia). </w:t>
      </w:r>
    </w:p>
    <w:p w:rsidR="00A532C7" w:rsidRPr="00A532C7" w:rsidRDefault="00A532C7" w:rsidP="00A532C7">
      <w:pPr>
        <w:pStyle w:val="Prrafodelista"/>
        <w:numPr>
          <w:ilvl w:val="0"/>
          <w:numId w:val="23"/>
        </w:numPr>
        <w:jc w:val="both"/>
        <w:rPr>
          <w:rFonts w:asciiTheme="minorHAnsi" w:hAnsiTheme="minorHAnsi" w:cstheme="minorHAnsi"/>
          <w:kern w:val="28"/>
          <w:sz w:val="20"/>
          <w:szCs w:val="20"/>
          <w:lang w:val="es-ES_tradnl"/>
        </w:rPr>
      </w:pPr>
      <w:r w:rsidRPr="00A532C7">
        <w:rPr>
          <w:rFonts w:asciiTheme="minorHAnsi" w:hAnsiTheme="minorHAnsi" w:cstheme="minorHAnsi"/>
          <w:kern w:val="28"/>
          <w:sz w:val="20"/>
          <w:szCs w:val="20"/>
          <w:lang w:val="es-ES_tradnl"/>
        </w:rPr>
        <w:t xml:space="preserve">Contrato modificatorio, si corresponde (Fotocopia). </w:t>
      </w:r>
    </w:p>
    <w:p w:rsidR="00A532C7" w:rsidRPr="00A532C7" w:rsidRDefault="00A532C7" w:rsidP="00A532C7">
      <w:pPr>
        <w:pStyle w:val="Prrafodelista"/>
        <w:numPr>
          <w:ilvl w:val="0"/>
          <w:numId w:val="23"/>
        </w:numPr>
        <w:jc w:val="both"/>
        <w:rPr>
          <w:rFonts w:asciiTheme="minorHAnsi" w:hAnsiTheme="minorHAnsi" w:cstheme="minorHAnsi"/>
          <w:kern w:val="28"/>
          <w:sz w:val="20"/>
          <w:szCs w:val="20"/>
          <w:lang w:val="es-ES_tradnl"/>
        </w:rPr>
      </w:pPr>
      <w:r w:rsidRPr="00A532C7">
        <w:rPr>
          <w:rFonts w:asciiTheme="minorHAnsi" w:hAnsiTheme="minorHAnsi" w:cstheme="minorHAnsi"/>
          <w:kern w:val="28"/>
          <w:sz w:val="20"/>
          <w:szCs w:val="20"/>
          <w:lang w:val="es-ES_tradnl"/>
        </w:rPr>
        <w:t xml:space="preserve">Memorándum designación de comisión de recepción. </w:t>
      </w:r>
    </w:p>
    <w:p w:rsidR="00A532C7" w:rsidRPr="00A532C7" w:rsidRDefault="00A532C7" w:rsidP="00A532C7">
      <w:pPr>
        <w:pStyle w:val="Prrafodelista"/>
        <w:numPr>
          <w:ilvl w:val="0"/>
          <w:numId w:val="23"/>
        </w:numPr>
        <w:jc w:val="both"/>
        <w:rPr>
          <w:rFonts w:asciiTheme="minorHAnsi" w:hAnsiTheme="minorHAnsi" w:cstheme="minorHAnsi"/>
          <w:kern w:val="28"/>
          <w:sz w:val="20"/>
          <w:szCs w:val="20"/>
          <w:lang w:val="es-ES_tradnl"/>
        </w:rPr>
      </w:pPr>
      <w:r w:rsidRPr="00A532C7">
        <w:rPr>
          <w:rFonts w:asciiTheme="minorHAnsi" w:hAnsiTheme="minorHAnsi" w:cstheme="minorHAnsi"/>
          <w:kern w:val="28"/>
          <w:sz w:val="20"/>
          <w:szCs w:val="20"/>
          <w:lang w:val="es-ES_tradnl"/>
        </w:rPr>
        <w:t xml:space="preserve">Acta de Entrega Provisional (Original). </w:t>
      </w:r>
    </w:p>
    <w:p w:rsidR="00A532C7" w:rsidRPr="00A532C7" w:rsidRDefault="00A532C7" w:rsidP="00A532C7">
      <w:pPr>
        <w:pStyle w:val="Prrafodelista"/>
        <w:numPr>
          <w:ilvl w:val="0"/>
          <w:numId w:val="23"/>
        </w:numPr>
        <w:jc w:val="both"/>
        <w:rPr>
          <w:rFonts w:asciiTheme="minorHAnsi" w:hAnsiTheme="minorHAnsi" w:cstheme="minorHAnsi"/>
          <w:kern w:val="28"/>
          <w:sz w:val="20"/>
          <w:szCs w:val="20"/>
          <w:lang w:val="es-ES_tradnl"/>
        </w:rPr>
      </w:pPr>
      <w:r w:rsidRPr="00A532C7">
        <w:rPr>
          <w:rFonts w:asciiTheme="minorHAnsi" w:hAnsiTheme="minorHAnsi" w:cstheme="minorHAnsi"/>
          <w:kern w:val="28"/>
          <w:sz w:val="20"/>
          <w:szCs w:val="20"/>
          <w:lang w:val="es-ES_tradnl"/>
        </w:rPr>
        <w:lastRenderedPageBreak/>
        <w:t xml:space="preserve">Acta de Entrega Definitiva (Original). </w:t>
      </w:r>
    </w:p>
    <w:p w:rsidR="00A532C7" w:rsidRPr="00A532C7" w:rsidRDefault="00A532C7" w:rsidP="00A532C7">
      <w:pPr>
        <w:pStyle w:val="Prrafodelista"/>
        <w:numPr>
          <w:ilvl w:val="0"/>
          <w:numId w:val="23"/>
        </w:numPr>
        <w:jc w:val="both"/>
        <w:rPr>
          <w:rFonts w:asciiTheme="minorHAnsi" w:hAnsiTheme="minorHAnsi" w:cstheme="minorHAnsi"/>
          <w:kern w:val="28"/>
          <w:sz w:val="20"/>
          <w:szCs w:val="20"/>
          <w:lang w:val="es-ES_tradnl"/>
        </w:rPr>
      </w:pPr>
      <w:r w:rsidRPr="00A532C7">
        <w:rPr>
          <w:rFonts w:asciiTheme="minorHAnsi" w:hAnsiTheme="minorHAnsi" w:cstheme="minorHAnsi"/>
          <w:kern w:val="28"/>
          <w:sz w:val="20"/>
          <w:szCs w:val="20"/>
          <w:lang w:val="es-ES_tradnl"/>
        </w:rPr>
        <w:t xml:space="preserve">Planillas parciales de avance y cierre aprobadas por el supervisor (Fotocopia). </w:t>
      </w:r>
    </w:p>
    <w:p w:rsidR="008F1A0D" w:rsidRPr="008F1A0D" w:rsidRDefault="008F1A0D" w:rsidP="008F1A0D">
      <w:pPr>
        <w:jc w:val="both"/>
        <w:rPr>
          <w:rFonts w:asciiTheme="minorHAnsi" w:hAnsiTheme="minorHAnsi" w:cstheme="minorHAnsi"/>
          <w:kern w:val="28"/>
          <w:sz w:val="20"/>
          <w:szCs w:val="20"/>
          <w:lang w:val="es-ES_tradnl"/>
        </w:rPr>
      </w:pPr>
    </w:p>
    <w:p w:rsidR="008F1A0D" w:rsidRPr="008F1A0D" w:rsidRDefault="008F1A0D" w:rsidP="008F1A0D">
      <w:pPr>
        <w:pStyle w:val="Prrafodelista"/>
        <w:numPr>
          <w:ilvl w:val="1"/>
          <w:numId w:val="20"/>
        </w:numPr>
        <w:jc w:val="both"/>
        <w:rPr>
          <w:rFonts w:asciiTheme="minorHAnsi" w:hAnsiTheme="minorHAnsi" w:cstheme="minorHAnsi"/>
          <w:b/>
          <w:kern w:val="28"/>
          <w:sz w:val="20"/>
          <w:szCs w:val="20"/>
          <w:lang w:val="es-ES_tradnl"/>
        </w:rPr>
      </w:pPr>
      <w:r w:rsidRPr="008F1A0D">
        <w:rPr>
          <w:rFonts w:asciiTheme="minorHAnsi" w:hAnsiTheme="minorHAnsi" w:cstheme="minorHAnsi"/>
          <w:b/>
          <w:kern w:val="28"/>
          <w:sz w:val="20"/>
          <w:szCs w:val="20"/>
          <w:lang w:val="es-ES_tradnl"/>
        </w:rPr>
        <w:t>MEDIDAS DE MITIGACIÓN AMBIENTAL</w:t>
      </w:r>
    </w:p>
    <w:p w:rsidR="008F1A0D" w:rsidRPr="008F1A0D" w:rsidRDefault="008F1A0D" w:rsidP="008F1A0D">
      <w:pPr>
        <w:jc w:val="both"/>
        <w:rPr>
          <w:rFonts w:asciiTheme="minorHAnsi" w:hAnsiTheme="minorHAnsi" w:cstheme="minorHAnsi"/>
          <w:kern w:val="28"/>
          <w:sz w:val="20"/>
          <w:szCs w:val="20"/>
          <w:lang w:val="es-ES_tradnl"/>
        </w:rPr>
      </w:pPr>
    </w:p>
    <w:p w:rsidR="008F1A0D" w:rsidRPr="005A3330" w:rsidRDefault="008F1A0D" w:rsidP="008F1A0D">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8F1A0D" w:rsidRPr="005A3330" w:rsidRDefault="008F1A0D" w:rsidP="008F1A0D">
      <w:pPr>
        <w:jc w:val="both"/>
        <w:rPr>
          <w:rFonts w:asciiTheme="minorHAnsi" w:hAnsiTheme="minorHAnsi" w:cstheme="minorHAnsi"/>
          <w:kern w:val="28"/>
          <w:sz w:val="20"/>
          <w:szCs w:val="20"/>
          <w:lang w:val="es-ES_tradnl"/>
        </w:rPr>
      </w:pPr>
    </w:p>
    <w:p w:rsidR="008F1A0D" w:rsidRPr="005A3330" w:rsidRDefault="008F1A0D" w:rsidP="008F1A0D">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8F1A0D" w:rsidRPr="005A3330" w:rsidRDefault="008F1A0D" w:rsidP="008F1A0D">
      <w:pPr>
        <w:jc w:val="both"/>
        <w:rPr>
          <w:rFonts w:asciiTheme="minorHAnsi" w:hAnsiTheme="minorHAnsi" w:cstheme="minorHAnsi"/>
          <w:kern w:val="28"/>
          <w:sz w:val="20"/>
          <w:szCs w:val="20"/>
          <w:lang w:val="es-ES_tradnl"/>
        </w:rPr>
      </w:pPr>
    </w:p>
    <w:p w:rsidR="008F1A0D" w:rsidRPr="005A3330" w:rsidRDefault="008F1A0D" w:rsidP="008F1A0D">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8F1A0D" w:rsidRPr="005A3330" w:rsidRDefault="008F1A0D" w:rsidP="008F1A0D">
      <w:pPr>
        <w:jc w:val="both"/>
        <w:rPr>
          <w:rFonts w:asciiTheme="minorHAnsi" w:hAnsiTheme="minorHAnsi" w:cstheme="minorHAnsi"/>
          <w:kern w:val="28"/>
          <w:sz w:val="20"/>
          <w:szCs w:val="20"/>
          <w:lang w:val="es-ES_tradnl"/>
        </w:rPr>
      </w:pPr>
    </w:p>
    <w:p w:rsidR="008F1A0D" w:rsidRPr="005A3330" w:rsidRDefault="008F1A0D" w:rsidP="008F1A0D">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8F1A0D" w:rsidRPr="005A3330" w:rsidRDefault="008F1A0D" w:rsidP="008F1A0D">
      <w:pPr>
        <w:jc w:val="both"/>
        <w:rPr>
          <w:rFonts w:asciiTheme="minorHAnsi" w:hAnsiTheme="minorHAnsi" w:cstheme="minorHAnsi"/>
          <w:kern w:val="28"/>
          <w:sz w:val="20"/>
          <w:szCs w:val="20"/>
          <w:lang w:val="es-ES_tradnl"/>
        </w:rPr>
      </w:pPr>
    </w:p>
    <w:p w:rsidR="008F1A0D" w:rsidRDefault="008F1A0D" w:rsidP="008F1A0D">
      <w:pPr>
        <w:pStyle w:val="Prrafodelista"/>
        <w:numPr>
          <w:ilvl w:val="1"/>
          <w:numId w:val="20"/>
        </w:numPr>
        <w:jc w:val="both"/>
        <w:rPr>
          <w:rFonts w:asciiTheme="minorHAnsi" w:hAnsiTheme="minorHAnsi" w:cstheme="minorHAnsi"/>
          <w:b/>
          <w:kern w:val="28"/>
          <w:sz w:val="20"/>
          <w:szCs w:val="20"/>
          <w:lang w:val="es-ES_tradnl"/>
        </w:rPr>
      </w:pPr>
      <w:r w:rsidRPr="008F1A0D">
        <w:rPr>
          <w:rFonts w:asciiTheme="minorHAnsi" w:hAnsiTheme="minorHAnsi" w:cstheme="minorHAnsi"/>
          <w:b/>
          <w:kern w:val="28"/>
          <w:sz w:val="20"/>
          <w:szCs w:val="20"/>
          <w:lang w:val="es-ES_tradnl"/>
        </w:rPr>
        <w:t xml:space="preserve">MEDICIÓN Y FORMA DE PAGO </w:t>
      </w:r>
    </w:p>
    <w:p w:rsidR="008F1A0D" w:rsidRPr="008F1A0D" w:rsidRDefault="008F1A0D" w:rsidP="008F1A0D">
      <w:pPr>
        <w:pStyle w:val="Prrafodelista"/>
        <w:ind w:left="360"/>
        <w:jc w:val="both"/>
        <w:rPr>
          <w:rFonts w:asciiTheme="minorHAnsi" w:hAnsiTheme="minorHAnsi" w:cstheme="minorHAnsi"/>
          <w:b/>
          <w:kern w:val="28"/>
          <w:sz w:val="20"/>
          <w:szCs w:val="20"/>
          <w:lang w:val="es-ES_tradnl"/>
        </w:rPr>
      </w:pPr>
    </w:p>
    <w:p w:rsidR="008F1A0D" w:rsidRDefault="008F1A0D" w:rsidP="008F1A0D">
      <w:pPr>
        <w:jc w:val="both"/>
        <w:rPr>
          <w:rFonts w:asciiTheme="minorHAnsi" w:hAnsiTheme="minorHAnsi" w:cstheme="minorHAnsi"/>
          <w:kern w:val="28"/>
          <w:sz w:val="20"/>
          <w:szCs w:val="20"/>
          <w:lang w:val="es-ES_tradnl"/>
        </w:rPr>
      </w:pPr>
      <w:r w:rsidRPr="008F1A0D">
        <w:rPr>
          <w:rFonts w:asciiTheme="minorHAnsi" w:hAnsiTheme="minorHAnsi" w:cstheme="minorHAnsi"/>
          <w:kern w:val="28"/>
          <w:sz w:val="20"/>
          <w:szCs w:val="20"/>
          <w:lang w:val="es-ES_tradnl"/>
        </w:rPr>
        <w:t>El ítem DATA BOOK será medido en Global por el total del documento presentado en conformidad del supervisor de obra de acuerdo con los precios unitarios establecidos en el contrato. Dicho precio será compensación total por los materiales, mano de obra, herramientas, equipo y otros gastos que sean necesarios para la adecuada y correcta ejecución de este ítem y su verificación. En procura de la correcta ejecución del ítem, el CONTRATISTA deberá proveer al supervisor, fiscal y comisión de recepción todos los medios necesarios para comprobar que los documentos condicen con la realidad.</w:t>
      </w:r>
    </w:p>
    <w:p w:rsidR="00FB1547" w:rsidRDefault="00FB1547" w:rsidP="008F1A0D">
      <w:pPr>
        <w:jc w:val="both"/>
        <w:rPr>
          <w:rFonts w:asciiTheme="minorHAnsi" w:hAnsiTheme="minorHAnsi" w:cstheme="minorHAnsi"/>
          <w:kern w:val="28"/>
          <w:sz w:val="20"/>
          <w:szCs w:val="20"/>
          <w:lang w:val="es-ES_tradnl"/>
        </w:rPr>
      </w:pPr>
    </w:p>
    <w:p w:rsidR="008F1A0D" w:rsidRPr="005A3330" w:rsidRDefault="008F1A0D" w:rsidP="008F1A0D">
      <w:pPr>
        <w:pStyle w:val="Ttulo3"/>
        <w:keepLines w:val="0"/>
        <w:numPr>
          <w:ilvl w:val="0"/>
          <w:numId w:val="20"/>
        </w:numPr>
        <w:spacing w:before="0" w:line="240" w:lineRule="auto"/>
        <w:contextualSpacing/>
        <w:jc w:val="both"/>
        <w:rPr>
          <w:rFonts w:asciiTheme="minorHAnsi" w:hAnsiTheme="minorHAnsi" w:cstheme="minorHAnsi"/>
          <w:color w:val="auto"/>
        </w:rPr>
      </w:pPr>
      <w:r>
        <w:rPr>
          <w:rFonts w:asciiTheme="minorHAnsi" w:hAnsiTheme="minorHAnsi" w:cstheme="minorHAnsi"/>
          <w:color w:val="auto"/>
        </w:rPr>
        <w:t>L</w:t>
      </w:r>
      <w:r w:rsidRPr="005A3330">
        <w:rPr>
          <w:rFonts w:asciiTheme="minorHAnsi" w:hAnsiTheme="minorHAnsi" w:cstheme="minorHAnsi"/>
          <w:color w:val="auto"/>
        </w:rPr>
        <w:t xml:space="preserve">IMPIEZA Y RETIRO DE ESCOMBROS. </w:t>
      </w:r>
    </w:p>
    <w:p w:rsidR="008F1A0D" w:rsidRPr="005A3330" w:rsidRDefault="008F1A0D" w:rsidP="008F1A0D">
      <w:pPr>
        <w:contextualSpacing/>
        <w:jc w:val="both"/>
        <w:rPr>
          <w:rFonts w:asciiTheme="minorHAnsi" w:hAnsiTheme="minorHAnsi" w:cstheme="minorHAnsi"/>
          <w:b/>
          <w:kern w:val="28"/>
          <w:sz w:val="20"/>
          <w:szCs w:val="20"/>
          <w:vertAlign w:val="superscript"/>
        </w:rPr>
      </w:pPr>
      <w:r w:rsidRPr="005A3330">
        <w:rPr>
          <w:rFonts w:asciiTheme="minorHAnsi" w:hAnsiTheme="minorHAnsi" w:cstheme="minorHAnsi"/>
          <w:b/>
          <w:kern w:val="28"/>
          <w:sz w:val="20"/>
          <w:szCs w:val="20"/>
        </w:rPr>
        <w:t>UNIDAD: GLB</w:t>
      </w:r>
    </w:p>
    <w:p w:rsidR="008F1A0D" w:rsidRPr="005A3330" w:rsidRDefault="008F1A0D" w:rsidP="008F1A0D">
      <w:pPr>
        <w:contextualSpacing/>
        <w:jc w:val="both"/>
        <w:rPr>
          <w:rFonts w:asciiTheme="minorHAnsi" w:hAnsiTheme="minorHAnsi" w:cstheme="minorHAnsi"/>
          <w:b/>
          <w:kern w:val="28"/>
          <w:sz w:val="20"/>
          <w:szCs w:val="20"/>
        </w:rPr>
      </w:pPr>
    </w:p>
    <w:p w:rsidR="008F1A0D" w:rsidRPr="005A3330" w:rsidRDefault="008F1A0D" w:rsidP="008F1A0D">
      <w:pPr>
        <w:pStyle w:val="Prrafodelista"/>
        <w:numPr>
          <w:ilvl w:val="0"/>
          <w:numId w:val="16"/>
        </w:numPr>
        <w:contextualSpacing/>
        <w:jc w:val="both"/>
        <w:rPr>
          <w:rFonts w:asciiTheme="minorHAnsi" w:eastAsia="Arial Unicode MS" w:hAnsiTheme="minorHAnsi" w:cstheme="minorHAnsi"/>
          <w:b/>
          <w:vanish/>
          <w:sz w:val="20"/>
          <w:szCs w:val="20"/>
          <w:lang w:val="es-ES_tradnl"/>
        </w:rPr>
      </w:pPr>
    </w:p>
    <w:p w:rsidR="008F1A0D" w:rsidRPr="005A3330" w:rsidRDefault="008F1A0D" w:rsidP="008F1A0D">
      <w:pPr>
        <w:pStyle w:val="Estilo1"/>
        <w:numPr>
          <w:ilvl w:val="1"/>
          <w:numId w:val="20"/>
        </w:numPr>
        <w:contextualSpacing/>
        <w:rPr>
          <w:rFonts w:asciiTheme="minorHAnsi" w:hAnsiTheme="minorHAnsi" w:cstheme="minorHAnsi"/>
          <w:sz w:val="20"/>
          <w:szCs w:val="20"/>
        </w:rPr>
      </w:pPr>
      <w:r w:rsidRPr="005A3330">
        <w:rPr>
          <w:rFonts w:asciiTheme="minorHAnsi" w:hAnsiTheme="minorHAnsi" w:cstheme="minorHAnsi"/>
          <w:sz w:val="20"/>
          <w:szCs w:val="20"/>
        </w:rPr>
        <w:t>DEFINICIÓN.</w:t>
      </w:r>
    </w:p>
    <w:p w:rsidR="008F1A0D" w:rsidRDefault="008F1A0D" w:rsidP="008F1A0D">
      <w:pPr>
        <w:contextualSpacing/>
        <w:jc w:val="both"/>
        <w:rPr>
          <w:rFonts w:asciiTheme="minorHAnsi" w:hAnsiTheme="minorHAnsi" w:cstheme="minorHAnsi"/>
          <w:kern w:val="28"/>
          <w:sz w:val="20"/>
          <w:szCs w:val="20"/>
          <w:lang w:val="es-ES_tradnl"/>
        </w:rPr>
      </w:pPr>
    </w:p>
    <w:p w:rsidR="008F1A0D" w:rsidRPr="005A3330" w:rsidRDefault="008F1A0D" w:rsidP="008F1A0D">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Este ítem comprende los trabajos necesarios para el carguío, retiro y traslado de todos los escombros resultantes de la obra, así como también, el deshierbe y nivelación del terreno, para realizar los trabajos de excavación en los diferentes tramos del Proyecto. La limpieza se la deberá hacer permanentemente con la finalidad de mantener la obra limpia y transitable.</w:t>
      </w:r>
    </w:p>
    <w:p w:rsidR="008F1A0D" w:rsidRPr="005A3330" w:rsidRDefault="008F1A0D" w:rsidP="008F1A0D">
      <w:pPr>
        <w:contextualSpacing/>
        <w:jc w:val="both"/>
        <w:rPr>
          <w:rFonts w:asciiTheme="minorHAnsi" w:hAnsiTheme="minorHAnsi" w:cstheme="minorHAnsi"/>
          <w:kern w:val="28"/>
          <w:sz w:val="20"/>
          <w:szCs w:val="20"/>
          <w:lang w:val="es-ES_tradnl"/>
        </w:rPr>
      </w:pPr>
    </w:p>
    <w:p w:rsidR="008F1A0D" w:rsidRPr="005A3330" w:rsidRDefault="008F1A0D" w:rsidP="008F1A0D">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Los escombros deberán ser recogidos cada tramo, no dejando esta actividad postergada  hasta el final de la obra.</w:t>
      </w:r>
    </w:p>
    <w:p w:rsidR="008F1A0D" w:rsidRPr="005A3330" w:rsidRDefault="008F1A0D" w:rsidP="008F1A0D">
      <w:pPr>
        <w:contextualSpacing/>
        <w:jc w:val="both"/>
        <w:rPr>
          <w:rFonts w:asciiTheme="minorHAnsi" w:hAnsiTheme="minorHAnsi" w:cstheme="minorHAnsi"/>
          <w:kern w:val="28"/>
          <w:sz w:val="20"/>
          <w:szCs w:val="20"/>
          <w:lang w:val="es-ES_tradnl"/>
        </w:rPr>
      </w:pPr>
    </w:p>
    <w:p w:rsidR="008F1A0D" w:rsidRDefault="008F1A0D" w:rsidP="008F1A0D">
      <w:pPr>
        <w:contextualSpacing/>
        <w:jc w:val="both"/>
        <w:rPr>
          <w:rFonts w:asciiTheme="minorHAnsi" w:hAnsiTheme="minorHAnsi" w:cstheme="minorHAnsi"/>
          <w:kern w:val="28"/>
          <w:sz w:val="20"/>
          <w:szCs w:val="20"/>
          <w:lang w:val="es-ES_tradnl"/>
        </w:rPr>
      </w:pPr>
      <w:bookmarkStart w:id="21" w:name="_Toc314666973"/>
      <w:r w:rsidRPr="005A3330">
        <w:rPr>
          <w:rFonts w:asciiTheme="minorHAnsi" w:hAnsiTheme="minorHAnsi" w:cstheme="minorHAnsi"/>
          <w:kern w:val="28"/>
          <w:sz w:val="20"/>
          <w:szCs w:val="20"/>
          <w:lang w:val="es-ES_tradnl"/>
        </w:rPr>
        <w:t>Una vez terminada la obra de acuerdo con el contrato y previamente a la recepción provisional de la misma, el CONTRATISTA estará obligado a ejecutar, además de la limpieza periódica, la limpieza general del lugar.</w:t>
      </w:r>
      <w:bookmarkEnd w:id="21"/>
      <w:r w:rsidRPr="005A3330">
        <w:rPr>
          <w:rFonts w:asciiTheme="minorHAnsi" w:hAnsiTheme="minorHAnsi" w:cstheme="minorHAnsi"/>
          <w:kern w:val="28"/>
          <w:sz w:val="20"/>
          <w:szCs w:val="20"/>
          <w:lang w:val="es-ES_tradnl"/>
        </w:rPr>
        <w:t xml:space="preserve"> La limpieza periódica deberá realizarse en cada tramo concluido, dejando el área libre de materiales excedentes y de residuos.</w:t>
      </w:r>
    </w:p>
    <w:p w:rsidR="008F1A0D" w:rsidRPr="005A3330" w:rsidRDefault="008F1A0D" w:rsidP="008F1A0D">
      <w:pPr>
        <w:contextualSpacing/>
        <w:jc w:val="both"/>
        <w:rPr>
          <w:rFonts w:asciiTheme="minorHAnsi" w:hAnsiTheme="minorHAnsi" w:cstheme="minorHAnsi"/>
          <w:kern w:val="28"/>
          <w:sz w:val="20"/>
          <w:szCs w:val="20"/>
          <w:lang w:val="es-ES_tradnl"/>
        </w:rPr>
      </w:pPr>
    </w:p>
    <w:p w:rsidR="008F1A0D" w:rsidRDefault="008F1A0D" w:rsidP="008F1A0D">
      <w:pPr>
        <w:pStyle w:val="Estilo1"/>
        <w:numPr>
          <w:ilvl w:val="1"/>
          <w:numId w:val="20"/>
        </w:numPr>
        <w:contextualSpacing/>
        <w:rPr>
          <w:rFonts w:asciiTheme="minorHAnsi" w:hAnsiTheme="minorHAnsi" w:cstheme="minorHAnsi"/>
          <w:sz w:val="20"/>
          <w:szCs w:val="20"/>
        </w:rPr>
      </w:pPr>
      <w:r w:rsidRPr="005A3330">
        <w:rPr>
          <w:rFonts w:asciiTheme="minorHAnsi" w:hAnsiTheme="minorHAnsi" w:cstheme="minorHAnsi"/>
          <w:sz w:val="20"/>
          <w:szCs w:val="20"/>
        </w:rPr>
        <w:t>MATERIALES, HERRAMIENTAS Y EQUIPO.</w:t>
      </w:r>
    </w:p>
    <w:p w:rsidR="008F1A0D" w:rsidRPr="005A3330" w:rsidRDefault="008F1A0D" w:rsidP="008F1A0D">
      <w:pPr>
        <w:pStyle w:val="Estilo1"/>
        <w:ind w:left="360"/>
        <w:contextualSpacing/>
        <w:rPr>
          <w:rFonts w:asciiTheme="minorHAnsi" w:hAnsiTheme="minorHAnsi" w:cstheme="minorHAnsi"/>
          <w:sz w:val="20"/>
          <w:szCs w:val="20"/>
        </w:rPr>
      </w:pPr>
    </w:p>
    <w:p w:rsidR="008F1A0D" w:rsidRDefault="008F1A0D" w:rsidP="008F1A0D">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proporcionará todos los materiales, herramientas y equipos necesarios (Volquetas, camionetas, etc.)  Para la ejecución de los trabajos, los mismos deberán ser aprobados por el SUPERVISOR al inicio de la actividad.</w:t>
      </w:r>
    </w:p>
    <w:p w:rsidR="008F1A0D" w:rsidRPr="005A3330" w:rsidRDefault="008F1A0D" w:rsidP="008F1A0D">
      <w:pPr>
        <w:contextualSpacing/>
        <w:jc w:val="both"/>
        <w:rPr>
          <w:rFonts w:asciiTheme="minorHAnsi" w:hAnsiTheme="minorHAnsi" w:cstheme="minorHAnsi"/>
          <w:kern w:val="28"/>
          <w:sz w:val="20"/>
          <w:szCs w:val="20"/>
          <w:lang w:val="es-ES_tradnl"/>
        </w:rPr>
      </w:pPr>
    </w:p>
    <w:p w:rsidR="008F1A0D" w:rsidRDefault="008F1A0D" w:rsidP="008F1A0D">
      <w:pPr>
        <w:pStyle w:val="Estilo1"/>
        <w:numPr>
          <w:ilvl w:val="1"/>
          <w:numId w:val="20"/>
        </w:numPr>
        <w:contextualSpacing/>
        <w:rPr>
          <w:rFonts w:asciiTheme="minorHAnsi" w:hAnsiTheme="minorHAnsi" w:cstheme="minorHAnsi"/>
          <w:sz w:val="20"/>
          <w:szCs w:val="20"/>
        </w:rPr>
      </w:pPr>
      <w:r w:rsidRPr="005A3330">
        <w:rPr>
          <w:rFonts w:asciiTheme="minorHAnsi" w:hAnsiTheme="minorHAnsi" w:cstheme="minorHAnsi"/>
          <w:sz w:val="20"/>
          <w:szCs w:val="20"/>
        </w:rPr>
        <w:t>PROCEDIMIENTO PARA LA EJECUCIÓN.</w:t>
      </w:r>
    </w:p>
    <w:p w:rsidR="008F1A0D" w:rsidRPr="005A3330" w:rsidRDefault="008F1A0D" w:rsidP="008F1A0D">
      <w:pPr>
        <w:pStyle w:val="Estilo1"/>
        <w:ind w:left="360"/>
        <w:contextualSpacing/>
        <w:rPr>
          <w:rFonts w:asciiTheme="minorHAnsi" w:hAnsiTheme="minorHAnsi" w:cstheme="minorHAnsi"/>
          <w:sz w:val="20"/>
          <w:szCs w:val="20"/>
        </w:rPr>
      </w:pPr>
    </w:p>
    <w:p w:rsidR="008F1A0D" w:rsidRPr="005A3330" w:rsidRDefault="008F1A0D" w:rsidP="008F1A0D">
      <w:pPr>
        <w:tabs>
          <w:tab w:val="left" w:pos="993"/>
        </w:tabs>
        <w:autoSpaceDE w:val="0"/>
        <w:autoSpaceDN w:val="0"/>
        <w:adjustRightInd w:val="0"/>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Los trabajos de limpieza y retiro de escombros serán ejecutados una vez concluidas cada una de las actividades del proyecto, se recogerán todos los excedentes de materiales: escombros, basura, herramientas, equipo, piedras y cuando corresponda el material extraído por el deshierbe y nivelación del sector, etc., además de ello se realizara un barrido del polvo remanente y se transportarán fuera de la obra y del área de trabajo todos los materiales señalados y   transportados hasta los lugares o botaderos establecidos para el efecto por las autoridades municipales locales.</w:t>
      </w:r>
    </w:p>
    <w:p w:rsidR="008F1A0D" w:rsidRPr="005A3330" w:rsidRDefault="008F1A0D" w:rsidP="008F1A0D">
      <w:pPr>
        <w:tabs>
          <w:tab w:val="left" w:pos="993"/>
        </w:tabs>
        <w:autoSpaceDE w:val="0"/>
        <w:autoSpaceDN w:val="0"/>
        <w:adjustRightInd w:val="0"/>
        <w:contextualSpacing/>
        <w:jc w:val="both"/>
        <w:rPr>
          <w:rFonts w:asciiTheme="minorHAnsi" w:hAnsiTheme="minorHAnsi" w:cstheme="minorHAnsi"/>
          <w:kern w:val="28"/>
          <w:sz w:val="20"/>
          <w:szCs w:val="20"/>
          <w:lang w:val="es-ES_tradnl"/>
        </w:rPr>
      </w:pPr>
    </w:p>
    <w:p w:rsidR="008F1A0D" w:rsidRPr="005A3330" w:rsidRDefault="008F1A0D" w:rsidP="008F1A0D">
      <w:pPr>
        <w:widowControl w:val="0"/>
        <w:autoSpaceDE w:val="0"/>
        <w:autoSpaceDN w:val="0"/>
        <w:adjustRightInd w:val="0"/>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Los materiales que indique y considere el SUPERVISOR reutilizables, serán transportados y almacenados en los lugares que este indique, aun cuando estuvieran fuera de los límites de la obra.</w:t>
      </w:r>
    </w:p>
    <w:p w:rsidR="008F1A0D" w:rsidRPr="005A3330" w:rsidRDefault="008F1A0D" w:rsidP="008F1A0D">
      <w:pPr>
        <w:widowControl w:val="0"/>
        <w:autoSpaceDE w:val="0"/>
        <w:autoSpaceDN w:val="0"/>
        <w:adjustRightInd w:val="0"/>
        <w:contextualSpacing/>
        <w:jc w:val="both"/>
        <w:rPr>
          <w:rFonts w:asciiTheme="minorHAnsi" w:hAnsiTheme="minorHAnsi" w:cstheme="minorHAnsi"/>
          <w:kern w:val="28"/>
          <w:sz w:val="20"/>
          <w:szCs w:val="20"/>
          <w:lang w:val="es-ES_tradnl"/>
        </w:rPr>
      </w:pPr>
    </w:p>
    <w:p w:rsidR="008F1A0D" w:rsidRPr="005A3330" w:rsidRDefault="008F1A0D" w:rsidP="008F1A0D">
      <w:pPr>
        <w:autoSpaceDE w:val="0"/>
        <w:autoSpaceDN w:val="0"/>
        <w:adjustRightInd w:val="0"/>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A objeto de efectuar una limpieza adecuada, se deberá previamente eliminar todas las aguas estancadas que se encuentren en las zanjas y las cunetas, debiendo ser conducidas las mismas convenientemente a fin de evitar molestias en el al trabajo mismo y a las inmediaciones. </w:t>
      </w:r>
    </w:p>
    <w:p w:rsidR="008F1A0D" w:rsidRPr="005A3330" w:rsidRDefault="008F1A0D" w:rsidP="008F1A0D">
      <w:pPr>
        <w:autoSpaceDE w:val="0"/>
        <w:autoSpaceDN w:val="0"/>
        <w:adjustRightInd w:val="0"/>
        <w:contextualSpacing/>
        <w:jc w:val="both"/>
        <w:rPr>
          <w:rFonts w:asciiTheme="minorHAnsi" w:hAnsiTheme="minorHAnsi" w:cstheme="minorHAnsi"/>
          <w:kern w:val="28"/>
          <w:sz w:val="20"/>
          <w:szCs w:val="20"/>
          <w:lang w:val="es-ES_tradnl"/>
        </w:rPr>
      </w:pPr>
    </w:p>
    <w:p w:rsidR="008F1A0D" w:rsidRPr="005A3330" w:rsidRDefault="008F1A0D" w:rsidP="008F1A0D">
      <w:pPr>
        <w:autoSpaceDE w:val="0"/>
        <w:autoSpaceDN w:val="0"/>
        <w:adjustRightInd w:val="0"/>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deberá cumplir con los componentes de desmovilización y limpieza final, donde el SUPERVISOR constatará que no haya residuos remanentes de las actividades realizadas durante la obra proveniente de equipos o plantas, que puedan causar efectos nocivos en los habitantes en el sitio de la obra.</w:t>
      </w:r>
    </w:p>
    <w:p w:rsidR="008F1A0D" w:rsidRDefault="008F1A0D" w:rsidP="008F1A0D">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Una vez terminada la obra de acuerdo con el contrato y previamente a la recepción provisional de la misma, el CONTRATISTA estará obligado a ejecutar, además de la limpieza periódica, la limpieza general del lugar. </w:t>
      </w:r>
    </w:p>
    <w:p w:rsidR="008F1A0D" w:rsidRPr="005A3330" w:rsidRDefault="008F1A0D" w:rsidP="008F1A0D">
      <w:pPr>
        <w:contextualSpacing/>
        <w:jc w:val="both"/>
        <w:rPr>
          <w:rFonts w:asciiTheme="minorHAnsi" w:hAnsiTheme="minorHAnsi" w:cstheme="minorHAnsi"/>
          <w:kern w:val="28"/>
          <w:sz w:val="20"/>
          <w:szCs w:val="20"/>
          <w:lang w:val="es-ES_tradnl"/>
        </w:rPr>
      </w:pPr>
    </w:p>
    <w:p w:rsidR="008F1A0D" w:rsidRPr="005A3330" w:rsidRDefault="008F1A0D" w:rsidP="008F1A0D">
      <w:pPr>
        <w:pStyle w:val="Estilo1"/>
        <w:numPr>
          <w:ilvl w:val="1"/>
          <w:numId w:val="20"/>
        </w:numPr>
        <w:contextualSpacing/>
        <w:rPr>
          <w:rFonts w:asciiTheme="minorHAnsi" w:hAnsiTheme="minorHAnsi" w:cstheme="minorHAnsi"/>
          <w:sz w:val="20"/>
          <w:szCs w:val="20"/>
        </w:rPr>
      </w:pPr>
      <w:r w:rsidRPr="005A3330">
        <w:rPr>
          <w:rFonts w:asciiTheme="minorHAnsi" w:hAnsiTheme="minorHAnsi" w:cstheme="minorHAnsi"/>
          <w:sz w:val="20"/>
          <w:szCs w:val="20"/>
        </w:rPr>
        <w:t>MEDIDAS DE MITIGACIÓN AMBIENTAL</w:t>
      </w:r>
    </w:p>
    <w:p w:rsidR="008F1A0D" w:rsidRPr="005A3330" w:rsidRDefault="008F1A0D" w:rsidP="008F1A0D">
      <w:pPr>
        <w:pStyle w:val="Estilo1"/>
        <w:ind w:left="426"/>
        <w:contextualSpacing/>
        <w:rPr>
          <w:rFonts w:asciiTheme="minorHAnsi" w:hAnsiTheme="minorHAnsi" w:cstheme="minorHAnsi"/>
          <w:sz w:val="20"/>
          <w:szCs w:val="20"/>
        </w:rPr>
      </w:pPr>
    </w:p>
    <w:p w:rsidR="008F1A0D" w:rsidRPr="005A3330" w:rsidRDefault="008F1A0D" w:rsidP="008F1A0D">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8F1A0D" w:rsidRPr="005A3330" w:rsidRDefault="008F1A0D" w:rsidP="008F1A0D">
      <w:pPr>
        <w:rPr>
          <w:rFonts w:asciiTheme="minorHAnsi" w:hAnsiTheme="minorHAnsi" w:cstheme="minorHAnsi"/>
          <w:kern w:val="28"/>
          <w:sz w:val="20"/>
          <w:szCs w:val="20"/>
          <w:lang w:val="es-ES_tradnl"/>
        </w:rPr>
      </w:pPr>
    </w:p>
    <w:p w:rsidR="008F1A0D" w:rsidRPr="005A3330" w:rsidRDefault="008F1A0D" w:rsidP="008F1A0D">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8F1A0D" w:rsidRPr="005A3330" w:rsidRDefault="008F1A0D" w:rsidP="008F1A0D">
      <w:pPr>
        <w:rPr>
          <w:rFonts w:asciiTheme="minorHAnsi" w:hAnsiTheme="minorHAnsi" w:cstheme="minorHAnsi"/>
          <w:kern w:val="28"/>
          <w:sz w:val="20"/>
          <w:szCs w:val="20"/>
          <w:lang w:val="es-ES_tradnl"/>
        </w:rPr>
      </w:pPr>
    </w:p>
    <w:p w:rsidR="008F1A0D" w:rsidRPr="005A3330" w:rsidRDefault="008F1A0D" w:rsidP="008F1A0D">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8F1A0D" w:rsidRPr="005A3330" w:rsidRDefault="008F1A0D" w:rsidP="008F1A0D">
      <w:pPr>
        <w:rPr>
          <w:rFonts w:asciiTheme="minorHAnsi" w:hAnsiTheme="minorHAnsi" w:cstheme="minorHAnsi"/>
          <w:kern w:val="28"/>
          <w:sz w:val="20"/>
          <w:szCs w:val="20"/>
          <w:lang w:val="es-ES_tradnl"/>
        </w:rPr>
      </w:pPr>
    </w:p>
    <w:p w:rsidR="008F1A0D" w:rsidRPr="005A3330" w:rsidRDefault="008F1A0D" w:rsidP="008F1A0D">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8F1A0D" w:rsidRPr="005A3330" w:rsidRDefault="008F1A0D" w:rsidP="008F1A0D">
      <w:pPr>
        <w:rPr>
          <w:rFonts w:asciiTheme="minorHAnsi" w:hAnsiTheme="minorHAnsi" w:cstheme="minorHAnsi"/>
          <w:sz w:val="20"/>
          <w:szCs w:val="20"/>
        </w:rPr>
      </w:pPr>
    </w:p>
    <w:p w:rsidR="008F1A0D" w:rsidRDefault="008F1A0D" w:rsidP="008F1A0D">
      <w:pPr>
        <w:pStyle w:val="Estilo1"/>
        <w:numPr>
          <w:ilvl w:val="1"/>
          <w:numId w:val="20"/>
        </w:numPr>
        <w:contextualSpacing/>
        <w:rPr>
          <w:rFonts w:asciiTheme="minorHAnsi" w:hAnsiTheme="minorHAnsi" w:cstheme="minorHAnsi"/>
          <w:sz w:val="20"/>
          <w:szCs w:val="20"/>
        </w:rPr>
      </w:pPr>
      <w:r w:rsidRPr="005A3330">
        <w:rPr>
          <w:rFonts w:asciiTheme="minorHAnsi" w:hAnsiTheme="minorHAnsi" w:cstheme="minorHAnsi"/>
          <w:sz w:val="20"/>
          <w:szCs w:val="20"/>
        </w:rPr>
        <w:t>MEDICIÓN Y FORMA DE PAGO.</w:t>
      </w:r>
    </w:p>
    <w:p w:rsidR="008F1A0D" w:rsidRPr="005A3330" w:rsidRDefault="008F1A0D" w:rsidP="008F1A0D">
      <w:pPr>
        <w:pStyle w:val="Estilo1"/>
        <w:ind w:left="360"/>
        <w:contextualSpacing/>
        <w:rPr>
          <w:rFonts w:asciiTheme="minorHAnsi" w:hAnsiTheme="minorHAnsi" w:cstheme="minorHAnsi"/>
          <w:sz w:val="20"/>
          <w:szCs w:val="20"/>
        </w:rPr>
      </w:pPr>
    </w:p>
    <w:p w:rsidR="00145175" w:rsidRDefault="008F1A0D" w:rsidP="00145175">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hAnsiTheme="minorHAnsi" w:cstheme="minorHAnsi"/>
          <w:kern w:val="28"/>
          <w:sz w:val="20"/>
          <w:szCs w:val="20"/>
          <w:lang w:val="es-ES_tradnl"/>
        </w:rPr>
        <w:t xml:space="preserve">El ítem de limpieza y retiro de escombros será medido de forma Global, queda plenamente establecido que la obra a ser entregada, deberá estar libre de todo tipo de residuos que obliguen a ejecutar algún trabajo adicional referente a la limpieza y retiro de escombros dejados por la propia obra, los cuales serán aprobados y reconocidos por el SUPERVISOR.  </w:t>
      </w:r>
      <w:r w:rsidR="00145175" w:rsidRPr="005A3330">
        <w:rPr>
          <w:rFonts w:asciiTheme="minorHAnsi" w:eastAsiaTheme="minorHAnsi" w:hAnsiTheme="minorHAnsi" w:cstheme="minorHAnsi"/>
          <w:sz w:val="20"/>
          <w:szCs w:val="20"/>
          <w:lang w:val="es-BO" w:eastAsia="en-US"/>
        </w:rPr>
        <w:t xml:space="preserve">El pago del ítem dependerá del avance porcentual en relación con la ejecución del trabajo, debiendo dejar al menos un porcentaje mínimo de 20% para los trabajos de </w:t>
      </w:r>
      <w:r w:rsidR="00145175">
        <w:rPr>
          <w:rFonts w:asciiTheme="minorHAnsi" w:eastAsiaTheme="minorHAnsi" w:hAnsiTheme="minorHAnsi" w:cstheme="minorHAnsi"/>
          <w:sz w:val="20"/>
          <w:szCs w:val="20"/>
          <w:lang w:val="es-BO" w:eastAsia="en-US"/>
        </w:rPr>
        <w:t xml:space="preserve">limpieza y retiro de escombros </w:t>
      </w:r>
      <w:r w:rsidR="00145175" w:rsidRPr="005A3330">
        <w:rPr>
          <w:rFonts w:asciiTheme="minorHAnsi" w:eastAsiaTheme="minorHAnsi" w:hAnsiTheme="minorHAnsi" w:cstheme="minorHAnsi"/>
          <w:sz w:val="20"/>
          <w:szCs w:val="20"/>
          <w:lang w:val="es-BO" w:eastAsia="en-US"/>
        </w:rPr>
        <w:t>a ser pagados en la planilla de cierre.</w:t>
      </w:r>
    </w:p>
    <w:p w:rsidR="00145175" w:rsidRDefault="00145175" w:rsidP="00145175">
      <w:pPr>
        <w:autoSpaceDE w:val="0"/>
        <w:autoSpaceDN w:val="0"/>
        <w:adjustRightInd w:val="0"/>
        <w:contextualSpacing/>
        <w:jc w:val="both"/>
        <w:rPr>
          <w:rFonts w:asciiTheme="minorHAnsi" w:eastAsiaTheme="minorHAnsi" w:hAnsiTheme="minorHAnsi" w:cstheme="minorHAnsi"/>
          <w:sz w:val="20"/>
          <w:szCs w:val="20"/>
          <w:lang w:val="es-BO" w:eastAsia="en-US"/>
        </w:rPr>
      </w:pPr>
    </w:p>
    <w:p w:rsidR="00145175" w:rsidRPr="005A3330" w:rsidRDefault="00145175" w:rsidP="00145175">
      <w:pPr>
        <w:autoSpaceDE w:val="0"/>
        <w:autoSpaceDN w:val="0"/>
        <w:adjustRightInd w:val="0"/>
        <w:contextualSpacing/>
        <w:jc w:val="both"/>
        <w:rPr>
          <w:rFonts w:asciiTheme="minorHAnsi" w:eastAsiaTheme="minorHAnsi" w:hAnsiTheme="minorHAnsi" w:cstheme="minorHAnsi"/>
          <w:sz w:val="20"/>
          <w:szCs w:val="20"/>
          <w:lang w:val="es-BO" w:eastAsia="en-US"/>
        </w:rPr>
      </w:pPr>
    </w:p>
    <w:p w:rsidR="008F1A0D" w:rsidRPr="005A3330" w:rsidRDefault="008F1A0D" w:rsidP="008F1A0D">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La forma de pago se efectuará de acuerdo al precio unitario de la propuesta aceptada.</w:t>
      </w:r>
    </w:p>
    <w:p w:rsidR="008F1A0D" w:rsidRPr="005A3330" w:rsidRDefault="008F1A0D" w:rsidP="008F1A0D">
      <w:pPr>
        <w:contextualSpacing/>
        <w:jc w:val="both"/>
        <w:rPr>
          <w:rFonts w:asciiTheme="minorHAnsi" w:hAnsiTheme="minorHAnsi" w:cstheme="minorHAnsi"/>
          <w:kern w:val="28"/>
          <w:sz w:val="20"/>
          <w:szCs w:val="20"/>
          <w:lang w:val="es-ES_tradnl"/>
        </w:rPr>
      </w:pPr>
    </w:p>
    <w:p w:rsidR="008F1A0D" w:rsidRPr="008F1A0D" w:rsidRDefault="008F1A0D" w:rsidP="008F1A0D">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Dicho pago será la compensación total por los materiales, mano de obra, herramientas, equipo y otros gastos que sean necesarios para la adecuada y correcta ejecución de los trabajos.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sectPr w:rsidR="008F1A0D" w:rsidRPr="008F1A0D">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4FC" w:rsidRDefault="004674FC" w:rsidP="0031499A">
      <w:r>
        <w:separator/>
      </w:r>
    </w:p>
  </w:endnote>
  <w:endnote w:type="continuationSeparator" w:id="0">
    <w:p w:rsidR="004674FC" w:rsidRDefault="004674FC"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ijaya">
    <w:panose1 w:val="020B0604020202020204"/>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tblInd w:w="-5" w:type="dxa"/>
      <w:tblLook w:val="04A0" w:firstRow="1" w:lastRow="0" w:firstColumn="1" w:lastColumn="0" w:noHBand="0" w:noVBand="1"/>
    </w:tblPr>
    <w:tblGrid>
      <w:gridCol w:w="2942"/>
      <w:gridCol w:w="2943"/>
      <w:gridCol w:w="2943"/>
    </w:tblGrid>
    <w:tr w:rsidR="008F1A0D" w:rsidRPr="000810BB" w:rsidTr="008561E0">
      <w:tc>
        <w:tcPr>
          <w:tcW w:w="2942" w:type="dxa"/>
        </w:tcPr>
        <w:p w:rsidR="008F1A0D" w:rsidRPr="000810BB" w:rsidRDefault="008F1A0D" w:rsidP="0031499A">
          <w:pPr>
            <w:pStyle w:val="Piedepgina"/>
            <w:rPr>
              <w:rFonts w:ascii="Calibri" w:hAnsi="Calibri"/>
              <w:sz w:val="16"/>
              <w:szCs w:val="20"/>
            </w:rPr>
          </w:pPr>
          <w:r w:rsidRPr="000810BB">
            <w:rPr>
              <w:rFonts w:ascii="Calibri" w:hAnsi="Calibri"/>
              <w:sz w:val="16"/>
              <w:szCs w:val="20"/>
            </w:rPr>
            <w:t>Elaborado por:</w:t>
          </w:r>
        </w:p>
      </w:tc>
      <w:tc>
        <w:tcPr>
          <w:tcW w:w="2943" w:type="dxa"/>
        </w:tcPr>
        <w:p w:rsidR="008F1A0D" w:rsidRPr="000810BB" w:rsidRDefault="008F1A0D" w:rsidP="0031499A">
          <w:pPr>
            <w:pStyle w:val="Piedepgina"/>
            <w:rPr>
              <w:rFonts w:ascii="Calibri" w:hAnsi="Calibri"/>
              <w:sz w:val="16"/>
              <w:szCs w:val="20"/>
            </w:rPr>
          </w:pPr>
          <w:r>
            <w:rPr>
              <w:rFonts w:ascii="Calibri" w:hAnsi="Calibri"/>
              <w:sz w:val="16"/>
              <w:szCs w:val="20"/>
            </w:rPr>
            <w:t>Revisado</w:t>
          </w:r>
          <w:r w:rsidRPr="000810BB">
            <w:rPr>
              <w:rFonts w:ascii="Calibri" w:hAnsi="Calibri"/>
              <w:sz w:val="16"/>
              <w:szCs w:val="20"/>
            </w:rPr>
            <w:t xml:space="preserve"> por:</w:t>
          </w:r>
        </w:p>
      </w:tc>
      <w:tc>
        <w:tcPr>
          <w:tcW w:w="2943" w:type="dxa"/>
        </w:tcPr>
        <w:p w:rsidR="008F1A0D" w:rsidRPr="000810BB" w:rsidRDefault="008F1A0D" w:rsidP="0031499A">
          <w:pPr>
            <w:pStyle w:val="Piedepgina"/>
            <w:rPr>
              <w:rFonts w:ascii="Calibri" w:hAnsi="Calibri"/>
              <w:sz w:val="16"/>
              <w:szCs w:val="20"/>
            </w:rPr>
          </w:pPr>
          <w:r w:rsidRPr="000810BB">
            <w:rPr>
              <w:rFonts w:ascii="Calibri" w:hAnsi="Calibri"/>
              <w:sz w:val="16"/>
              <w:szCs w:val="20"/>
            </w:rPr>
            <w:t>Aprobado por:</w:t>
          </w:r>
        </w:p>
      </w:tc>
    </w:tr>
    <w:tr w:rsidR="008F1A0D" w:rsidRPr="000810BB" w:rsidTr="008561E0">
      <w:tc>
        <w:tcPr>
          <w:tcW w:w="2942" w:type="dxa"/>
        </w:tcPr>
        <w:p w:rsidR="008F1A0D" w:rsidRDefault="008F1A0D" w:rsidP="0031499A">
          <w:pPr>
            <w:pStyle w:val="Piedepgina"/>
            <w:rPr>
              <w:rFonts w:ascii="Calibri" w:hAnsi="Calibri"/>
              <w:sz w:val="16"/>
              <w:szCs w:val="20"/>
            </w:rPr>
          </w:pPr>
        </w:p>
        <w:p w:rsidR="008F1A0D" w:rsidRDefault="008F1A0D" w:rsidP="0031499A">
          <w:pPr>
            <w:pStyle w:val="Piedepgina"/>
            <w:rPr>
              <w:rFonts w:ascii="Calibri" w:hAnsi="Calibri"/>
              <w:sz w:val="16"/>
              <w:szCs w:val="20"/>
            </w:rPr>
          </w:pPr>
        </w:p>
        <w:p w:rsidR="008F1A0D" w:rsidRDefault="008F1A0D" w:rsidP="0031499A">
          <w:pPr>
            <w:pStyle w:val="Piedepgina"/>
            <w:rPr>
              <w:rFonts w:ascii="Calibri" w:hAnsi="Calibri"/>
              <w:sz w:val="16"/>
              <w:szCs w:val="20"/>
            </w:rPr>
          </w:pPr>
        </w:p>
        <w:p w:rsidR="008F1A0D" w:rsidRDefault="008F1A0D" w:rsidP="0031499A">
          <w:pPr>
            <w:pStyle w:val="Piedepgina"/>
            <w:rPr>
              <w:rFonts w:ascii="Calibri" w:hAnsi="Calibri"/>
              <w:sz w:val="16"/>
              <w:szCs w:val="20"/>
            </w:rPr>
          </w:pPr>
        </w:p>
        <w:p w:rsidR="008F1A0D" w:rsidRDefault="008F1A0D" w:rsidP="0031499A">
          <w:pPr>
            <w:pStyle w:val="Piedepgina"/>
            <w:rPr>
              <w:rFonts w:ascii="Calibri" w:hAnsi="Calibri"/>
              <w:sz w:val="16"/>
              <w:szCs w:val="20"/>
            </w:rPr>
          </w:pPr>
        </w:p>
        <w:p w:rsidR="008F1A0D" w:rsidRPr="000810BB" w:rsidRDefault="008F1A0D" w:rsidP="0031499A">
          <w:pPr>
            <w:pStyle w:val="Piedepgina"/>
            <w:rPr>
              <w:rFonts w:ascii="Calibri" w:hAnsi="Calibri"/>
              <w:sz w:val="16"/>
              <w:szCs w:val="20"/>
            </w:rPr>
          </w:pPr>
        </w:p>
      </w:tc>
      <w:tc>
        <w:tcPr>
          <w:tcW w:w="2943" w:type="dxa"/>
        </w:tcPr>
        <w:p w:rsidR="008F1A0D" w:rsidRPr="000810BB" w:rsidRDefault="008F1A0D" w:rsidP="0031499A">
          <w:pPr>
            <w:pStyle w:val="Piedepgina"/>
            <w:rPr>
              <w:rFonts w:ascii="Calibri" w:hAnsi="Calibri"/>
              <w:sz w:val="16"/>
              <w:szCs w:val="20"/>
            </w:rPr>
          </w:pPr>
        </w:p>
      </w:tc>
      <w:tc>
        <w:tcPr>
          <w:tcW w:w="2943" w:type="dxa"/>
        </w:tcPr>
        <w:p w:rsidR="008F1A0D" w:rsidRPr="000810BB" w:rsidRDefault="008F1A0D" w:rsidP="0031499A">
          <w:pPr>
            <w:pStyle w:val="Piedepgina"/>
            <w:rPr>
              <w:rFonts w:ascii="Calibri" w:hAnsi="Calibri"/>
              <w:sz w:val="16"/>
              <w:szCs w:val="20"/>
            </w:rPr>
          </w:pPr>
        </w:p>
        <w:p w:rsidR="008F1A0D" w:rsidRPr="000810BB" w:rsidRDefault="008F1A0D" w:rsidP="0031499A">
          <w:pPr>
            <w:pStyle w:val="Piedepgina"/>
            <w:rPr>
              <w:rFonts w:ascii="Calibri" w:hAnsi="Calibri"/>
              <w:sz w:val="16"/>
              <w:szCs w:val="20"/>
            </w:rPr>
          </w:pPr>
        </w:p>
        <w:p w:rsidR="008F1A0D" w:rsidRPr="000810BB" w:rsidRDefault="008F1A0D" w:rsidP="0031499A">
          <w:pPr>
            <w:pStyle w:val="Piedepgina"/>
            <w:rPr>
              <w:rFonts w:ascii="Calibri" w:hAnsi="Calibri"/>
              <w:sz w:val="16"/>
              <w:szCs w:val="20"/>
            </w:rPr>
          </w:pPr>
        </w:p>
        <w:p w:rsidR="008F1A0D" w:rsidRPr="000810BB" w:rsidRDefault="008F1A0D" w:rsidP="0031499A">
          <w:pPr>
            <w:pStyle w:val="Piedepgina"/>
            <w:rPr>
              <w:rFonts w:ascii="Calibri" w:hAnsi="Calibri"/>
              <w:sz w:val="16"/>
              <w:szCs w:val="20"/>
            </w:rPr>
          </w:pPr>
        </w:p>
      </w:tc>
    </w:tr>
    <w:tr w:rsidR="008F1A0D" w:rsidRPr="000810BB" w:rsidTr="008561E0">
      <w:tc>
        <w:tcPr>
          <w:tcW w:w="2942" w:type="dxa"/>
        </w:tcPr>
        <w:p w:rsidR="008F1A0D" w:rsidRPr="000810BB" w:rsidRDefault="008F1A0D" w:rsidP="0031499A">
          <w:pPr>
            <w:pStyle w:val="Piedepgina"/>
            <w:rPr>
              <w:rFonts w:ascii="Calibri" w:hAnsi="Calibri"/>
              <w:sz w:val="16"/>
              <w:szCs w:val="20"/>
            </w:rPr>
          </w:pPr>
        </w:p>
      </w:tc>
      <w:tc>
        <w:tcPr>
          <w:tcW w:w="2943" w:type="dxa"/>
        </w:tcPr>
        <w:p w:rsidR="008F1A0D" w:rsidRPr="000810BB" w:rsidRDefault="008F1A0D" w:rsidP="0031499A">
          <w:pPr>
            <w:pStyle w:val="Piedepgina"/>
            <w:rPr>
              <w:rFonts w:ascii="Calibri" w:hAnsi="Calibri"/>
              <w:sz w:val="16"/>
              <w:szCs w:val="20"/>
            </w:rPr>
          </w:pPr>
        </w:p>
      </w:tc>
      <w:tc>
        <w:tcPr>
          <w:tcW w:w="2943" w:type="dxa"/>
        </w:tcPr>
        <w:p w:rsidR="008F1A0D" w:rsidRPr="000810BB" w:rsidRDefault="008F1A0D" w:rsidP="0031499A">
          <w:pPr>
            <w:pStyle w:val="Piedepgina"/>
            <w:rPr>
              <w:rFonts w:ascii="Calibri" w:hAnsi="Calibri"/>
              <w:sz w:val="16"/>
              <w:szCs w:val="20"/>
            </w:rPr>
          </w:pPr>
        </w:p>
      </w:tc>
    </w:tr>
  </w:tbl>
  <w:p w:rsidR="008F1A0D" w:rsidRDefault="008F1A0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4FC" w:rsidRDefault="004674FC" w:rsidP="0031499A">
      <w:r>
        <w:separator/>
      </w:r>
    </w:p>
  </w:footnote>
  <w:footnote w:type="continuationSeparator" w:id="0">
    <w:p w:rsidR="004674FC" w:rsidRDefault="004674FC"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8F1A0D" w:rsidRPr="00FA0D94" w:rsidTr="008561E0">
      <w:tc>
        <w:tcPr>
          <w:tcW w:w="1446" w:type="dxa"/>
          <w:vMerge w:val="restart"/>
          <w:vAlign w:val="center"/>
        </w:tcPr>
        <w:p w:rsidR="008F1A0D" w:rsidRPr="00FA0D94" w:rsidRDefault="008F1A0D"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6A2DC35E" wp14:editId="78ACE81A">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8F1A0D" w:rsidRDefault="008F1A0D"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8F1A0D" w:rsidRDefault="008F1A0D"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8F1A0D" w:rsidRPr="0076024C" w:rsidRDefault="008F1A0D"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LA PAZ</w:t>
          </w:r>
        </w:p>
      </w:tc>
      <w:tc>
        <w:tcPr>
          <w:tcW w:w="1276" w:type="dxa"/>
          <w:vAlign w:val="center"/>
        </w:tcPr>
        <w:p w:rsidR="008F1A0D" w:rsidRPr="0076024C" w:rsidRDefault="008F1A0D"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8F1A0D" w:rsidRDefault="008F1A0D"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1</w:t>
          </w:r>
        </w:p>
        <w:p w:rsidR="008F1A0D" w:rsidRPr="0076024C" w:rsidRDefault="008F1A0D" w:rsidP="0031499A">
          <w:pPr>
            <w:pStyle w:val="Encabezado"/>
            <w:jc w:val="center"/>
            <w:rPr>
              <w:rFonts w:ascii="Calibri" w:eastAsia="Arial Unicode MS" w:hAnsi="Calibri" w:cs="Arial"/>
              <w:b/>
              <w:sz w:val="14"/>
              <w:szCs w:val="14"/>
              <w:lang w:val="es-MX"/>
            </w:rPr>
          </w:pPr>
        </w:p>
      </w:tc>
    </w:tr>
    <w:tr w:rsidR="008F1A0D" w:rsidRPr="00FA0D94" w:rsidTr="008561E0">
      <w:trPr>
        <w:trHeight w:val="478"/>
      </w:trPr>
      <w:tc>
        <w:tcPr>
          <w:tcW w:w="1446" w:type="dxa"/>
          <w:vMerge/>
          <w:vAlign w:val="center"/>
        </w:tcPr>
        <w:p w:rsidR="008F1A0D" w:rsidRPr="00FA0D94" w:rsidRDefault="008F1A0D" w:rsidP="0031499A">
          <w:pPr>
            <w:pStyle w:val="Encabezado"/>
            <w:jc w:val="center"/>
            <w:rPr>
              <w:rFonts w:ascii="Arial Narrow" w:eastAsia="Arial Unicode MS" w:hAnsi="Arial Narrow"/>
              <w:szCs w:val="12"/>
              <w:lang w:val="es-MX"/>
            </w:rPr>
          </w:pPr>
        </w:p>
      </w:tc>
      <w:tc>
        <w:tcPr>
          <w:tcW w:w="6209" w:type="dxa"/>
          <w:vAlign w:val="center"/>
        </w:tcPr>
        <w:p w:rsidR="008F1A0D" w:rsidRDefault="008F1A0D" w:rsidP="0031499A">
          <w:pPr>
            <w:pStyle w:val="Encabezado"/>
            <w:jc w:val="center"/>
            <w:rPr>
              <w:rFonts w:ascii="Calibri" w:eastAsia="Arial Unicode MS" w:hAnsi="Calibri" w:cs="Calibri"/>
              <w:b/>
              <w:sz w:val="18"/>
              <w:szCs w:val="18"/>
              <w:lang w:val="es-MX"/>
            </w:rPr>
          </w:pPr>
          <w:r>
            <w:rPr>
              <w:rFonts w:ascii="Calibri" w:eastAsia="Arial Unicode MS" w:hAnsi="Calibri" w:cs="Calibri"/>
              <w:b/>
              <w:sz w:val="18"/>
              <w:szCs w:val="18"/>
              <w:lang w:val="es-MX"/>
            </w:rPr>
            <w:t>ESPECIFICACIONES TECNICAS PARA OBRAS CIVILES</w:t>
          </w:r>
        </w:p>
        <w:p w:rsidR="007833F2" w:rsidRPr="0076024C" w:rsidRDefault="007833F2" w:rsidP="0031499A">
          <w:pPr>
            <w:pStyle w:val="Encabezado"/>
            <w:jc w:val="center"/>
            <w:rPr>
              <w:rFonts w:ascii="Calibri" w:eastAsia="Arial Unicode MS" w:hAnsi="Calibri" w:cs="Calibri"/>
              <w:szCs w:val="12"/>
              <w:lang w:val="es-MX"/>
            </w:rPr>
          </w:pPr>
          <w:r w:rsidRPr="007833F2">
            <w:rPr>
              <w:rFonts w:ascii="Calibri" w:eastAsia="Arial Unicode MS" w:hAnsi="Calibri" w:cs="Calibri"/>
              <w:b/>
              <w:sz w:val="18"/>
              <w:szCs w:val="18"/>
              <w:lang w:val="es-MX"/>
            </w:rPr>
            <w:t>TRABAJOS OBRAS CIVILES PARA EL MANTENIMIENTO DE CAMARAS DE RED PRIMARIA</w:t>
          </w:r>
        </w:p>
      </w:tc>
      <w:tc>
        <w:tcPr>
          <w:tcW w:w="1276" w:type="dxa"/>
          <w:vAlign w:val="center"/>
        </w:tcPr>
        <w:p w:rsidR="008F1A0D" w:rsidRPr="0076024C" w:rsidRDefault="008F1A0D"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8F1A0D" w:rsidRPr="0076024C" w:rsidRDefault="008F1A0D"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0E3CA4">
            <w:rPr>
              <w:rStyle w:val="Nmerodepgina"/>
              <w:rFonts w:ascii="Calibri" w:eastAsiaTheme="majorEastAsia" w:hAnsi="Calibri"/>
              <w:noProof/>
              <w:sz w:val="16"/>
              <w:szCs w:val="16"/>
            </w:rPr>
            <w:t>19</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0E3CA4">
            <w:rPr>
              <w:rStyle w:val="Nmerodepgina"/>
              <w:rFonts w:ascii="Calibri" w:eastAsiaTheme="majorEastAsia" w:hAnsi="Calibri"/>
              <w:noProof/>
              <w:sz w:val="16"/>
              <w:szCs w:val="16"/>
            </w:rPr>
            <w:t>23</w:t>
          </w:r>
          <w:r w:rsidRPr="0076024C">
            <w:rPr>
              <w:rStyle w:val="Nmerodepgina"/>
              <w:rFonts w:ascii="Calibri" w:eastAsiaTheme="majorEastAsia" w:hAnsi="Calibri"/>
              <w:sz w:val="16"/>
              <w:szCs w:val="16"/>
            </w:rPr>
            <w:fldChar w:fldCharType="end"/>
          </w:r>
        </w:p>
      </w:tc>
    </w:tr>
  </w:tbl>
  <w:p w:rsidR="008F1A0D" w:rsidRDefault="008F1A0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3">
    <w:nsid w:val="243A7945"/>
    <w:multiLevelType w:val="hybridMultilevel"/>
    <w:tmpl w:val="4C0CD424"/>
    <w:lvl w:ilvl="0" w:tplc="400A0017">
      <w:start w:val="1"/>
      <w:numFmt w:val="lowerLetter"/>
      <w:lvlText w:val="%1)"/>
      <w:lvlJc w:val="left"/>
      <w:pPr>
        <w:ind w:left="1571" w:hanging="360"/>
      </w:pPr>
      <w:rPr>
        <w:rFonts w:hint="default"/>
      </w:rPr>
    </w:lvl>
    <w:lvl w:ilvl="1" w:tplc="400A0019" w:tentative="1">
      <w:start w:val="1"/>
      <w:numFmt w:val="lowerLetter"/>
      <w:lvlText w:val="%2."/>
      <w:lvlJc w:val="left"/>
      <w:pPr>
        <w:ind w:left="2291" w:hanging="360"/>
      </w:pPr>
    </w:lvl>
    <w:lvl w:ilvl="2" w:tplc="400A001B" w:tentative="1">
      <w:start w:val="1"/>
      <w:numFmt w:val="lowerRoman"/>
      <w:lvlText w:val="%3."/>
      <w:lvlJc w:val="right"/>
      <w:pPr>
        <w:ind w:left="3011" w:hanging="180"/>
      </w:pPr>
    </w:lvl>
    <w:lvl w:ilvl="3" w:tplc="400A000F" w:tentative="1">
      <w:start w:val="1"/>
      <w:numFmt w:val="decimal"/>
      <w:lvlText w:val="%4."/>
      <w:lvlJc w:val="left"/>
      <w:pPr>
        <w:ind w:left="3731" w:hanging="360"/>
      </w:pPr>
    </w:lvl>
    <w:lvl w:ilvl="4" w:tplc="400A0019" w:tentative="1">
      <w:start w:val="1"/>
      <w:numFmt w:val="lowerLetter"/>
      <w:lvlText w:val="%5."/>
      <w:lvlJc w:val="left"/>
      <w:pPr>
        <w:ind w:left="4451" w:hanging="360"/>
      </w:pPr>
    </w:lvl>
    <w:lvl w:ilvl="5" w:tplc="400A001B" w:tentative="1">
      <w:start w:val="1"/>
      <w:numFmt w:val="lowerRoman"/>
      <w:lvlText w:val="%6."/>
      <w:lvlJc w:val="right"/>
      <w:pPr>
        <w:ind w:left="5171" w:hanging="180"/>
      </w:pPr>
    </w:lvl>
    <w:lvl w:ilvl="6" w:tplc="400A000F" w:tentative="1">
      <w:start w:val="1"/>
      <w:numFmt w:val="decimal"/>
      <w:lvlText w:val="%7."/>
      <w:lvlJc w:val="left"/>
      <w:pPr>
        <w:ind w:left="5891" w:hanging="360"/>
      </w:pPr>
    </w:lvl>
    <w:lvl w:ilvl="7" w:tplc="400A0019" w:tentative="1">
      <w:start w:val="1"/>
      <w:numFmt w:val="lowerLetter"/>
      <w:lvlText w:val="%8."/>
      <w:lvlJc w:val="left"/>
      <w:pPr>
        <w:ind w:left="6611" w:hanging="360"/>
      </w:pPr>
    </w:lvl>
    <w:lvl w:ilvl="8" w:tplc="400A001B" w:tentative="1">
      <w:start w:val="1"/>
      <w:numFmt w:val="lowerRoman"/>
      <w:lvlText w:val="%9."/>
      <w:lvlJc w:val="right"/>
      <w:pPr>
        <w:ind w:left="7331" w:hanging="180"/>
      </w:pPr>
    </w:lvl>
  </w:abstractNum>
  <w:abstractNum w:abstractNumId="4">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E884485"/>
    <w:multiLevelType w:val="hybridMultilevel"/>
    <w:tmpl w:val="B2DC35D6"/>
    <w:lvl w:ilvl="0" w:tplc="3DF07060">
      <w:start w:val="7"/>
      <w:numFmt w:val="bullet"/>
      <w:lvlText w:val="-"/>
      <w:lvlJc w:val="left"/>
      <w:pPr>
        <w:ind w:left="720" w:hanging="360"/>
      </w:pPr>
      <w:rPr>
        <w:rFonts w:ascii="Tahoma" w:eastAsia="Times New Roman" w:hAnsi="Tahoma" w:cs="Tahoma"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nsid w:val="2EE70B4B"/>
    <w:multiLevelType w:val="multilevel"/>
    <w:tmpl w:val="C3F4F90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8">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nsid w:val="3AC432B8"/>
    <w:multiLevelType w:val="hybridMultilevel"/>
    <w:tmpl w:val="D3E47D58"/>
    <w:lvl w:ilvl="0" w:tplc="34A02C88">
      <w:start w:val="540"/>
      <w:numFmt w:val="bullet"/>
      <w:lvlText w:val=""/>
      <w:lvlJc w:val="left"/>
      <w:pPr>
        <w:ind w:left="360" w:hanging="360"/>
      </w:pPr>
      <w:rPr>
        <w:rFonts w:ascii="Symbol" w:eastAsia="Times New Roman" w:hAnsi="Symbol" w:cs="Aria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0">
    <w:nsid w:val="3DC90DF9"/>
    <w:multiLevelType w:val="hybridMultilevel"/>
    <w:tmpl w:val="64F8F780"/>
    <w:lvl w:ilvl="0" w:tplc="0C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nsid w:val="3DE66856"/>
    <w:multiLevelType w:val="multilevel"/>
    <w:tmpl w:val="0328779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59C2ACE"/>
    <w:multiLevelType w:val="hybridMultilevel"/>
    <w:tmpl w:val="B1826B9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nsid w:val="5229279F"/>
    <w:multiLevelType w:val="multilevel"/>
    <w:tmpl w:val="67848A5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5A095566"/>
    <w:multiLevelType w:val="multilevel"/>
    <w:tmpl w:val="DD300124"/>
    <w:lvl w:ilvl="0">
      <w:start w:val="45"/>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5C99304A"/>
    <w:multiLevelType w:val="hybridMultilevel"/>
    <w:tmpl w:val="85B4F220"/>
    <w:lvl w:ilvl="0" w:tplc="0C0A000B">
      <w:start w:val="1"/>
      <w:numFmt w:val="bullet"/>
      <w:lvlText w:val=""/>
      <w:lvlJc w:val="left"/>
      <w:pPr>
        <w:ind w:left="1776" w:hanging="360"/>
      </w:pPr>
      <w:rPr>
        <w:rFonts w:ascii="Wingdings" w:hAnsi="Wingdings"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7">
    <w:nsid w:val="5EEF3C0A"/>
    <w:multiLevelType w:val="multilevel"/>
    <w:tmpl w:val="22CC72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FC2518E"/>
    <w:multiLevelType w:val="multilevel"/>
    <w:tmpl w:val="04CA2BFE"/>
    <w:lvl w:ilvl="0">
      <w:start w:val="5"/>
      <w:numFmt w:val="decimal"/>
      <w:lvlText w:val="%1."/>
      <w:lvlJc w:val="left"/>
      <w:pPr>
        <w:ind w:left="360" w:hanging="360"/>
      </w:pPr>
      <w:rPr>
        <w:rFonts w:eastAsia="Arial Unicode MS" w:hint="default"/>
      </w:rPr>
    </w:lvl>
    <w:lvl w:ilvl="1">
      <w:start w:val="1"/>
      <w:numFmt w:val="decimal"/>
      <w:lvlText w:val="%1.%2."/>
      <w:lvlJc w:val="left"/>
      <w:pPr>
        <w:ind w:left="360" w:hanging="36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080" w:hanging="108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440" w:hanging="1440"/>
      </w:pPr>
      <w:rPr>
        <w:rFonts w:eastAsia="Arial Unicode MS" w:hint="default"/>
      </w:rPr>
    </w:lvl>
  </w:abstractNum>
  <w:abstractNum w:abstractNumId="19">
    <w:nsid w:val="6118171B"/>
    <w:multiLevelType w:val="hybridMultilevel"/>
    <w:tmpl w:val="47145142"/>
    <w:lvl w:ilvl="0" w:tplc="400A0001">
      <w:start w:val="1"/>
      <w:numFmt w:val="bullet"/>
      <w:lvlText w:val=""/>
      <w:lvlJc w:val="left"/>
      <w:pPr>
        <w:ind w:left="644" w:hanging="360"/>
      </w:pPr>
      <w:rPr>
        <w:rFonts w:ascii="Symbol" w:hAnsi="Symbol" w:hint="default"/>
      </w:rPr>
    </w:lvl>
    <w:lvl w:ilvl="1" w:tplc="400A0003" w:tentative="1">
      <w:start w:val="1"/>
      <w:numFmt w:val="bullet"/>
      <w:lvlText w:val="o"/>
      <w:lvlJc w:val="left"/>
      <w:pPr>
        <w:ind w:left="1364" w:hanging="360"/>
      </w:pPr>
      <w:rPr>
        <w:rFonts w:ascii="Courier New" w:hAnsi="Courier New" w:cs="Courier New" w:hint="default"/>
      </w:rPr>
    </w:lvl>
    <w:lvl w:ilvl="2" w:tplc="400A0005" w:tentative="1">
      <w:start w:val="1"/>
      <w:numFmt w:val="bullet"/>
      <w:lvlText w:val=""/>
      <w:lvlJc w:val="left"/>
      <w:pPr>
        <w:ind w:left="2084" w:hanging="360"/>
      </w:pPr>
      <w:rPr>
        <w:rFonts w:ascii="Wingdings" w:hAnsi="Wingdings" w:hint="default"/>
      </w:rPr>
    </w:lvl>
    <w:lvl w:ilvl="3" w:tplc="400A0001" w:tentative="1">
      <w:start w:val="1"/>
      <w:numFmt w:val="bullet"/>
      <w:lvlText w:val=""/>
      <w:lvlJc w:val="left"/>
      <w:pPr>
        <w:ind w:left="2804" w:hanging="360"/>
      </w:pPr>
      <w:rPr>
        <w:rFonts w:ascii="Symbol" w:hAnsi="Symbol" w:hint="default"/>
      </w:rPr>
    </w:lvl>
    <w:lvl w:ilvl="4" w:tplc="400A0003" w:tentative="1">
      <w:start w:val="1"/>
      <w:numFmt w:val="bullet"/>
      <w:lvlText w:val="o"/>
      <w:lvlJc w:val="left"/>
      <w:pPr>
        <w:ind w:left="3524" w:hanging="360"/>
      </w:pPr>
      <w:rPr>
        <w:rFonts w:ascii="Courier New" w:hAnsi="Courier New" w:cs="Courier New" w:hint="default"/>
      </w:rPr>
    </w:lvl>
    <w:lvl w:ilvl="5" w:tplc="400A0005" w:tentative="1">
      <w:start w:val="1"/>
      <w:numFmt w:val="bullet"/>
      <w:lvlText w:val=""/>
      <w:lvlJc w:val="left"/>
      <w:pPr>
        <w:ind w:left="4244" w:hanging="360"/>
      </w:pPr>
      <w:rPr>
        <w:rFonts w:ascii="Wingdings" w:hAnsi="Wingdings" w:hint="default"/>
      </w:rPr>
    </w:lvl>
    <w:lvl w:ilvl="6" w:tplc="400A0001" w:tentative="1">
      <w:start w:val="1"/>
      <w:numFmt w:val="bullet"/>
      <w:lvlText w:val=""/>
      <w:lvlJc w:val="left"/>
      <w:pPr>
        <w:ind w:left="4964" w:hanging="360"/>
      </w:pPr>
      <w:rPr>
        <w:rFonts w:ascii="Symbol" w:hAnsi="Symbol" w:hint="default"/>
      </w:rPr>
    </w:lvl>
    <w:lvl w:ilvl="7" w:tplc="400A0003" w:tentative="1">
      <w:start w:val="1"/>
      <w:numFmt w:val="bullet"/>
      <w:lvlText w:val="o"/>
      <w:lvlJc w:val="left"/>
      <w:pPr>
        <w:ind w:left="5684" w:hanging="360"/>
      </w:pPr>
      <w:rPr>
        <w:rFonts w:ascii="Courier New" w:hAnsi="Courier New" w:cs="Courier New" w:hint="default"/>
      </w:rPr>
    </w:lvl>
    <w:lvl w:ilvl="8" w:tplc="400A0005" w:tentative="1">
      <w:start w:val="1"/>
      <w:numFmt w:val="bullet"/>
      <w:lvlText w:val=""/>
      <w:lvlJc w:val="left"/>
      <w:pPr>
        <w:ind w:left="6404" w:hanging="360"/>
      </w:pPr>
      <w:rPr>
        <w:rFonts w:ascii="Wingdings" w:hAnsi="Wingdings" w:hint="default"/>
      </w:rPr>
    </w:lvl>
  </w:abstractNum>
  <w:abstractNum w:abstractNumId="20">
    <w:nsid w:val="63B97D1F"/>
    <w:multiLevelType w:val="multilevel"/>
    <w:tmpl w:val="B260B654"/>
    <w:lvl w:ilvl="0">
      <w:start w:val="4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71F105AF"/>
    <w:multiLevelType w:val="hybridMultilevel"/>
    <w:tmpl w:val="6706B9F2"/>
    <w:lvl w:ilvl="0" w:tplc="400A000F">
      <w:start w:val="1"/>
      <w:numFmt w:val="decimal"/>
      <w:lvlText w:val="%1."/>
      <w:lvlJc w:val="left"/>
      <w:pPr>
        <w:ind w:left="360" w:hanging="360"/>
      </w:pPr>
    </w:lvl>
    <w:lvl w:ilvl="1" w:tplc="400A0019">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2">
    <w:nsid w:val="7FB05938"/>
    <w:multiLevelType w:val="hybridMultilevel"/>
    <w:tmpl w:val="E4C628DA"/>
    <w:lvl w:ilvl="0" w:tplc="0C0A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1"/>
  </w:num>
  <w:num w:numId="3">
    <w:abstractNumId w:val="2"/>
  </w:num>
  <w:num w:numId="4">
    <w:abstractNumId w:val="14"/>
  </w:num>
  <w:num w:numId="5">
    <w:abstractNumId w:val="0"/>
  </w:num>
  <w:num w:numId="6">
    <w:abstractNumId w:val="9"/>
  </w:num>
  <w:num w:numId="7">
    <w:abstractNumId w:val="22"/>
  </w:num>
  <w:num w:numId="8">
    <w:abstractNumId w:val="4"/>
  </w:num>
  <w:num w:numId="9">
    <w:abstractNumId w:val="7"/>
  </w:num>
  <w:num w:numId="10">
    <w:abstractNumId w:val="11"/>
  </w:num>
  <w:num w:numId="11">
    <w:abstractNumId w:val="13"/>
  </w:num>
  <w:num w:numId="12">
    <w:abstractNumId w:val="10"/>
  </w:num>
  <w:num w:numId="13">
    <w:abstractNumId w:val="3"/>
  </w:num>
  <w:num w:numId="14">
    <w:abstractNumId w:val="5"/>
  </w:num>
  <w:num w:numId="15">
    <w:abstractNumId w:val="21"/>
  </w:num>
  <w:num w:numId="16">
    <w:abstractNumId w:val="20"/>
  </w:num>
  <w:num w:numId="17">
    <w:abstractNumId w:val="15"/>
  </w:num>
  <w:num w:numId="18">
    <w:abstractNumId w:val="17"/>
  </w:num>
  <w:num w:numId="19">
    <w:abstractNumId w:val="6"/>
  </w:num>
  <w:num w:numId="20">
    <w:abstractNumId w:val="18"/>
  </w:num>
  <w:num w:numId="21">
    <w:abstractNumId w:val="19"/>
  </w:num>
  <w:num w:numId="22">
    <w:abstractNumId w:val="16"/>
  </w:num>
  <w:num w:numId="23">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99A"/>
    <w:rsid w:val="000723E5"/>
    <w:rsid w:val="00077EDE"/>
    <w:rsid w:val="000A40D9"/>
    <w:rsid w:val="000D063F"/>
    <w:rsid w:val="000D550A"/>
    <w:rsid w:val="000E2EFB"/>
    <w:rsid w:val="000E3CA4"/>
    <w:rsid w:val="00145175"/>
    <w:rsid w:val="00175A47"/>
    <w:rsid w:val="001B40A6"/>
    <w:rsid w:val="001D3D65"/>
    <w:rsid w:val="002008B9"/>
    <w:rsid w:val="00202489"/>
    <w:rsid w:val="00223815"/>
    <w:rsid w:val="00262A36"/>
    <w:rsid w:val="0027233C"/>
    <w:rsid w:val="00280F3C"/>
    <w:rsid w:val="00291023"/>
    <w:rsid w:val="00297C74"/>
    <w:rsid w:val="002D49BE"/>
    <w:rsid w:val="002E6581"/>
    <w:rsid w:val="00312521"/>
    <w:rsid w:val="00313F4C"/>
    <w:rsid w:val="0031499A"/>
    <w:rsid w:val="00320DA0"/>
    <w:rsid w:val="003407E8"/>
    <w:rsid w:val="00350947"/>
    <w:rsid w:val="003B188F"/>
    <w:rsid w:val="003C0FAE"/>
    <w:rsid w:val="003E09FA"/>
    <w:rsid w:val="003E1FB3"/>
    <w:rsid w:val="003E6071"/>
    <w:rsid w:val="003F4D09"/>
    <w:rsid w:val="00401817"/>
    <w:rsid w:val="00401903"/>
    <w:rsid w:val="00445A26"/>
    <w:rsid w:val="00454D23"/>
    <w:rsid w:val="00461EA2"/>
    <w:rsid w:val="00464BD9"/>
    <w:rsid w:val="004674FC"/>
    <w:rsid w:val="004B0602"/>
    <w:rsid w:val="004D701B"/>
    <w:rsid w:val="004F2918"/>
    <w:rsid w:val="00532FB8"/>
    <w:rsid w:val="00560B1C"/>
    <w:rsid w:val="0057730A"/>
    <w:rsid w:val="00592D49"/>
    <w:rsid w:val="005A3330"/>
    <w:rsid w:val="0060067B"/>
    <w:rsid w:val="0064628E"/>
    <w:rsid w:val="006562BC"/>
    <w:rsid w:val="00687F84"/>
    <w:rsid w:val="006A22AE"/>
    <w:rsid w:val="006D1F28"/>
    <w:rsid w:val="006D2B85"/>
    <w:rsid w:val="006D5E32"/>
    <w:rsid w:val="006E1EA0"/>
    <w:rsid w:val="0075740F"/>
    <w:rsid w:val="0077544E"/>
    <w:rsid w:val="007833F2"/>
    <w:rsid w:val="007D4F62"/>
    <w:rsid w:val="007D7351"/>
    <w:rsid w:val="007F1DD6"/>
    <w:rsid w:val="007F36DE"/>
    <w:rsid w:val="008561E0"/>
    <w:rsid w:val="008606BC"/>
    <w:rsid w:val="00863C71"/>
    <w:rsid w:val="008809BB"/>
    <w:rsid w:val="008A1037"/>
    <w:rsid w:val="008D52D2"/>
    <w:rsid w:val="008F1A0D"/>
    <w:rsid w:val="008F3F2D"/>
    <w:rsid w:val="008F57B2"/>
    <w:rsid w:val="00947E11"/>
    <w:rsid w:val="00985A92"/>
    <w:rsid w:val="009F23E0"/>
    <w:rsid w:val="00A0741E"/>
    <w:rsid w:val="00A31849"/>
    <w:rsid w:val="00A532C7"/>
    <w:rsid w:val="00A967CA"/>
    <w:rsid w:val="00AB51FE"/>
    <w:rsid w:val="00AB60DE"/>
    <w:rsid w:val="00AE70FC"/>
    <w:rsid w:val="00AF05BB"/>
    <w:rsid w:val="00B3498E"/>
    <w:rsid w:val="00B45764"/>
    <w:rsid w:val="00BC4B1E"/>
    <w:rsid w:val="00C14038"/>
    <w:rsid w:val="00C37B65"/>
    <w:rsid w:val="00C43E33"/>
    <w:rsid w:val="00C52FC3"/>
    <w:rsid w:val="00C75B40"/>
    <w:rsid w:val="00CF3DF1"/>
    <w:rsid w:val="00D16517"/>
    <w:rsid w:val="00D25180"/>
    <w:rsid w:val="00D27267"/>
    <w:rsid w:val="00D45FE8"/>
    <w:rsid w:val="00D85D4B"/>
    <w:rsid w:val="00DF6FD3"/>
    <w:rsid w:val="00E42642"/>
    <w:rsid w:val="00E758E0"/>
    <w:rsid w:val="00E77FEE"/>
    <w:rsid w:val="00EA7083"/>
    <w:rsid w:val="00EC3A65"/>
    <w:rsid w:val="00F12599"/>
    <w:rsid w:val="00F20281"/>
    <w:rsid w:val="00F22C9F"/>
    <w:rsid w:val="00F45C35"/>
    <w:rsid w:val="00F706CE"/>
    <w:rsid w:val="00F7212B"/>
    <w:rsid w:val="00F738C3"/>
    <w:rsid w:val="00FA36C6"/>
    <w:rsid w:val="00FB1547"/>
    <w:rsid w:val="00FD17C1"/>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Ttulo">
    <w:name w:val="Title"/>
    <w:basedOn w:val="Normal"/>
    <w:next w:val="Normal"/>
    <w:link w:val="Ttul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TtuloCar">
    <w:name w:val="Título Car"/>
    <w:basedOn w:val="Fuentedeprrafopredeter"/>
    <w:link w:val="Ttul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8"/>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9"/>
      </w:numPr>
      <w:jc w:val="both"/>
    </w:pPr>
    <w:rPr>
      <w:rFonts w:ascii="Arial" w:hAnsi="Arial"/>
      <w:sz w:val="18"/>
      <w:szCs w:val="20"/>
    </w:rPr>
  </w:style>
  <w:style w:type="paragraph" w:styleId="Listaconvietas">
    <w:name w:val="List Bullet"/>
    <w:basedOn w:val="Normal"/>
    <w:autoRedefine/>
    <w:semiHidden/>
    <w:rsid w:val="0031499A"/>
    <w:pPr>
      <w:numPr>
        <w:ilvl w:val="3"/>
        <w:numId w:val="9"/>
      </w:numPr>
    </w:pPr>
    <w:rPr>
      <w:rFonts w:ascii="Arial" w:hAnsi="Arial"/>
      <w:b/>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Ttulo">
    <w:name w:val="Title"/>
    <w:basedOn w:val="Normal"/>
    <w:next w:val="Normal"/>
    <w:link w:val="Ttul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TtuloCar">
    <w:name w:val="Título Car"/>
    <w:basedOn w:val="Fuentedeprrafopredeter"/>
    <w:link w:val="Ttul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8"/>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9"/>
      </w:numPr>
      <w:jc w:val="both"/>
    </w:pPr>
    <w:rPr>
      <w:rFonts w:ascii="Arial" w:hAnsi="Arial"/>
      <w:sz w:val="18"/>
      <w:szCs w:val="20"/>
    </w:rPr>
  </w:style>
  <w:style w:type="paragraph" w:styleId="Listaconvietas">
    <w:name w:val="List Bullet"/>
    <w:basedOn w:val="Normal"/>
    <w:autoRedefine/>
    <w:semiHidden/>
    <w:rsid w:val="0031499A"/>
    <w:pPr>
      <w:numPr>
        <w:ilvl w:val="3"/>
        <w:numId w:val="9"/>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1578</TotalTime>
  <Pages>23</Pages>
  <Words>9571</Words>
  <Characters>52642</Characters>
  <Application>Microsoft Office Word</Application>
  <DocSecurity>0</DocSecurity>
  <Lines>438</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Juan Marcelo Ergueta Vildozo</cp:lastModifiedBy>
  <cp:revision>39</cp:revision>
  <cp:lastPrinted>2017-08-14T23:01:00Z</cp:lastPrinted>
  <dcterms:created xsi:type="dcterms:W3CDTF">2017-06-26T23:33:00Z</dcterms:created>
  <dcterms:modified xsi:type="dcterms:W3CDTF">2017-08-14T23:03:00Z</dcterms:modified>
</cp:coreProperties>
</file>