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6206" w:rsidRDefault="009E6206" w:rsidP="007B5395">
                            <w:pPr>
                              <w:pStyle w:val="Ttulo1"/>
                              <w:ind w:left="142"/>
                              <w:jc w:val="center"/>
                              <w:rPr>
                                <w:rFonts w:ascii="Century Gothic" w:hAnsi="Century Gothic"/>
                                <w:szCs w:val="28"/>
                              </w:rPr>
                            </w:pPr>
                          </w:p>
                          <w:p w:rsidR="009E6206" w:rsidRDefault="009E62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6206" w:rsidRDefault="009E6206" w:rsidP="007B5395">
                            <w:pPr>
                              <w:ind w:left="142"/>
                              <w:jc w:val="center"/>
                              <w:rPr>
                                <w:rFonts w:ascii="Verdana" w:hAnsi="Verdana"/>
                                <w:b/>
                              </w:rPr>
                            </w:pPr>
                          </w:p>
                          <w:p w:rsidR="009E6206" w:rsidRDefault="009E62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6206" w:rsidRPr="00103622" w:rsidRDefault="009E6206" w:rsidP="007B5395">
                            <w:pPr>
                              <w:ind w:left="142"/>
                              <w:jc w:val="center"/>
                              <w:rPr>
                                <w:rFonts w:ascii="Century Gothic" w:hAnsi="Century Gothic" w:cs="Arial"/>
                                <w:b/>
                                <w:sz w:val="32"/>
                                <w:szCs w:val="32"/>
                                <w:lang w:val="es-MX"/>
                              </w:rPr>
                            </w:pPr>
                          </w:p>
                          <w:p w:rsidR="009E6206" w:rsidRDefault="009E62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E6206" w:rsidRDefault="009E6206" w:rsidP="007B5395">
                            <w:pPr>
                              <w:jc w:val="center"/>
                              <w:rPr>
                                <w:rFonts w:ascii="Century Gothic" w:hAnsi="Century Gothic" w:cs="Arial"/>
                                <w:b/>
                                <w:sz w:val="28"/>
                                <w:szCs w:val="32"/>
                              </w:rPr>
                            </w:pPr>
                          </w:p>
                          <w:p w:rsidR="009E6206" w:rsidRDefault="009E6206" w:rsidP="007B5395">
                            <w:pPr>
                              <w:jc w:val="center"/>
                              <w:rPr>
                                <w:rFonts w:ascii="Century Gothic" w:hAnsi="Century Gothic" w:cs="Arial"/>
                                <w:b/>
                                <w:sz w:val="28"/>
                                <w:szCs w:val="32"/>
                              </w:rPr>
                            </w:pPr>
                          </w:p>
                          <w:p w:rsidR="009E6206" w:rsidRPr="00D94CE2" w:rsidRDefault="009E62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6206" w:rsidRPr="00D94CE2" w:rsidRDefault="009E62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E6206" w:rsidRPr="00F40D69" w:rsidRDefault="009E6206" w:rsidP="007B5395">
                            <w:pPr>
                              <w:ind w:left="142"/>
                              <w:jc w:val="center"/>
                              <w:rPr>
                                <w:rFonts w:ascii="Century Gothic" w:hAnsi="Century Gothic" w:cs="Arial"/>
                                <w:b/>
                                <w:sz w:val="28"/>
                                <w:szCs w:val="28"/>
                              </w:rPr>
                            </w:pPr>
                          </w:p>
                          <w:p w:rsidR="009E6206" w:rsidRPr="003238D0" w:rsidRDefault="009E6206" w:rsidP="007B5395">
                            <w:pPr>
                              <w:ind w:left="142"/>
                              <w:jc w:val="center"/>
                              <w:rPr>
                                <w:rFonts w:ascii="Century Gothic" w:hAnsi="Century Gothic" w:cs="Arial"/>
                                <w:b/>
                                <w:sz w:val="28"/>
                                <w:szCs w:val="28"/>
                              </w:rPr>
                            </w:pPr>
                          </w:p>
                          <w:p w:rsidR="009E6206" w:rsidRPr="00103622" w:rsidRDefault="009E62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6206" w:rsidRPr="005F6C94" w:rsidRDefault="009E6206" w:rsidP="007B5395">
                            <w:pPr>
                              <w:ind w:left="142"/>
                              <w:rPr>
                                <w:rFonts w:ascii="Century Gothic" w:hAnsi="Century Gothic"/>
                                <w:b/>
                                <w:sz w:val="28"/>
                                <w:szCs w:val="28"/>
                                <w:lang w:val="es-MX"/>
                              </w:rPr>
                            </w:pPr>
                          </w:p>
                          <w:p w:rsidR="009E6206" w:rsidRPr="00D94CE2" w:rsidRDefault="009E620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021B0">
                              <w:rPr>
                                <w:rFonts w:ascii="Century Gothic" w:hAnsi="Century Gothic" w:cs="Century Gothic"/>
                                <w:b/>
                                <w:bCs/>
                                <w:color w:val="FF0000"/>
                                <w:sz w:val="28"/>
                                <w:szCs w:val="28"/>
                              </w:rPr>
                              <w:t>ADQUISICION DE TALADROS NEUMATICOS PARA LA PLANTA ENGARRAFADORA DE ZONA COMERCIAL GUAYARAMERIN</w:t>
                            </w:r>
                          </w:p>
                          <w:p w:rsidR="009E6206" w:rsidRPr="009E6206" w:rsidRDefault="009E6206" w:rsidP="007B5395">
                            <w:pPr>
                              <w:jc w:val="center"/>
                              <w:rPr>
                                <w:rFonts w:ascii="Century Gothic" w:hAnsi="Century Gothic" w:cs="Century Gothic"/>
                                <w:b/>
                                <w:bCs/>
                                <w:color w:val="FF0000"/>
                                <w:sz w:val="32"/>
                                <w:szCs w:val="28"/>
                              </w:rPr>
                            </w:pPr>
                          </w:p>
                          <w:p w:rsidR="009E6206" w:rsidRPr="00D94CE2" w:rsidRDefault="009E620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E4122">
                              <w:rPr>
                                <w:rFonts w:ascii="Century Gothic" w:hAnsi="Century Gothic" w:cs="Century Gothic"/>
                                <w:b/>
                                <w:bCs/>
                                <w:color w:val="FF0000"/>
                                <w:sz w:val="28"/>
                                <w:szCs w:val="28"/>
                              </w:rPr>
                              <w:t>GCC-CDL-DCAM-19</w:t>
                            </w:r>
                            <w:r>
                              <w:rPr>
                                <w:rFonts w:ascii="Century Gothic" w:hAnsi="Century Gothic" w:cs="Century Gothic"/>
                                <w:b/>
                                <w:bCs/>
                                <w:color w:val="FF0000"/>
                                <w:sz w:val="28"/>
                                <w:szCs w:val="28"/>
                              </w:rPr>
                              <w:t>-17</w:t>
                            </w:r>
                          </w:p>
                          <w:p w:rsidR="009E6206" w:rsidRPr="009E6206" w:rsidRDefault="009E6206" w:rsidP="007B5395">
                            <w:pPr>
                              <w:jc w:val="center"/>
                              <w:rPr>
                                <w:rFonts w:ascii="Century Gothic" w:hAnsi="Century Gothic" w:cs="Century Gothic"/>
                                <w:bCs/>
                                <w:color w:val="FF0000"/>
                                <w:sz w:val="32"/>
                                <w:szCs w:val="28"/>
                              </w:rPr>
                            </w:pPr>
                          </w:p>
                          <w:p w:rsidR="009E6206" w:rsidRPr="007021B0" w:rsidRDefault="00E66B75" w:rsidP="007B5395">
                            <w:pPr>
                              <w:jc w:val="center"/>
                              <w:rPr>
                                <w:rFonts w:ascii="Century Gothic" w:hAnsi="Century Gothic"/>
                                <w:b/>
                                <w:color w:val="FF0000"/>
                                <w:sz w:val="28"/>
                                <w:szCs w:val="28"/>
                              </w:rPr>
                            </w:pPr>
                            <w:r>
                              <w:rPr>
                                <w:rFonts w:ascii="Century Gothic" w:hAnsi="Century Gothic" w:cs="Century Gothic"/>
                                <w:b/>
                                <w:bCs/>
                                <w:color w:val="FF0000"/>
                                <w:sz w:val="28"/>
                                <w:szCs w:val="28"/>
                              </w:rPr>
                              <w:t>Segunda</w:t>
                            </w:r>
                            <w:r w:rsidR="009E6206">
                              <w:rPr>
                                <w:rFonts w:ascii="Century Gothic" w:hAnsi="Century Gothic" w:cs="Century Gothic"/>
                                <w:b/>
                                <w:bCs/>
                                <w:color w:val="FF0000"/>
                                <w:sz w:val="28"/>
                                <w:szCs w:val="28"/>
                              </w:rPr>
                              <w:t xml:space="preserve"> C</w:t>
                            </w:r>
                            <w:r w:rsidR="009E6206" w:rsidRPr="00D94CE2">
                              <w:rPr>
                                <w:rFonts w:ascii="Century Gothic" w:hAnsi="Century Gothic" w:cs="Century Gothic"/>
                                <w:b/>
                                <w:bCs/>
                                <w:color w:val="FF0000"/>
                                <w:sz w:val="28"/>
                                <w:szCs w:val="28"/>
                              </w:rPr>
                              <w:t>onvocatoria</w:t>
                            </w:r>
                          </w:p>
                          <w:p w:rsidR="009E6206" w:rsidRPr="00103622" w:rsidRDefault="009E6206" w:rsidP="007B5395">
                            <w:pPr>
                              <w:jc w:val="center"/>
                              <w:rPr>
                                <w:rFonts w:ascii="Century Gothic" w:hAnsi="Century Gothic"/>
                                <w:sz w:val="32"/>
                                <w:szCs w:val="32"/>
                                <w:lang w:val="es-ES_tradnl"/>
                              </w:rPr>
                            </w:pPr>
                          </w:p>
                          <w:p w:rsidR="009E6206" w:rsidRPr="00103622" w:rsidRDefault="009E6206" w:rsidP="007B5395">
                            <w:pPr>
                              <w:ind w:right="930"/>
                              <w:jc w:val="center"/>
                              <w:rPr>
                                <w:rFonts w:ascii="Century Gothic" w:hAnsi="Century Gothic"/>
                                <w:sz w:val="32"/>
                                <w:szCs w:val="32"/>
                                <w:lang w:val="es-ES_tradnl"/>
                              </w:rPr>
                            </w:pPr>
                          </w:p>
                          <w:p w:rsidR="009E6206" w:rsidRPr="00103622" w:rsidRDefault="009E6206" w:rsidP="007B5395">
                            <w:pPr>
                              <w:ind w:right="930"/>
                              <w:jc w:val="center"/>
                              <w:rPr>
                                <w:rFonts w:ascii="Century Gothic" w:hAnsi="Century Gothic"/>
                                <w:sz w:val="32"/>
                                <w:szCs w:val="32"/>
                                <w:lang w:val="es-ES_tradnl"/>
                              </w:rPr>
                            </w:pPr>
                          </w:p>
                          <w:p w:rsidR="009E6206" w:rsidRDefault="009E6206" w:rsidP="007B5395">
                            <w:pPr>
                              <w:ind w:right="930"/>
                              <w:jc w:val="center"/>
                              <w:rPr>
                                <w:rFonts w:ascii="Century Gothic" w:hAnsi="Century Gothic"/>
                                <w:lang w:val="es-ES_tradnl"/>
                              </w:rPr>
                            </w:pPr>
                          </w:p>
                          <w:p w:rsidR="009E6206" w:rsidRPr="009C5A35" w:rsidRDefault="009E620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9E6206" w:rsidRDefault="009E6206" w:rsidP="007B5395">
                      <w:pPr>
                        <w:pStyle w:val="Ttulo1"/>
                        <w:ind w:left="142"/>
                        <w:jc w:val="center"/>
                        <w:rPr>
                          <w:rFonts w:ascii="Century Gothic" w:hAnsi="Century Gothic"/>
                          <w:szCs w:val="28"/>
                        </w:rPr>
                      </w:pPr>
                    </w:p>
                    <w:p w:rsidR="009E6206" w:rsidRDefault="009E62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6206" w:rsidRDefault="009E6206" w:rsidP="007B5395">
                      <w:pPr>
                        <w:ind w:left="142"/>
                        <w:jc w:val="center"/>
                        <w:rPr>
                          <w:rFonts w:ascii="Verdana" w:hAnsi="Verdana"/>
                          <w:b/>
                        </w:rPr>
                      </w:pPr>
                    </w:p>
                    <w:p w:rsidR="009E6206" w:rsidRDefault="009E62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6206" w:rsidRPr="00103622" w:rsidRDefault="009E6206" w:rsidP="007B5395">
                      <w:pPr>
                        <w:ind w:left="142"/>
                        <w:jc w:val="center"/>
                        <w:rPr>
                          <w:rFonts w:ascii="Century Gothic" w:hAnsi="Century Gothic" w:cs="Arial"/>
                          <w:b/>
                          <w:sz w:val="32"/>
                          <w:szCs w:val="32"/>
                          <w:lang w:val="es-MX"/>
                        </w:rPr>
                      </w:pPr>
                    </w:p>
                    <w:p w:rsidR="009E6206" w:rsidRDefault="009E62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E6206" w:rsidRDefault="009E6206" w:rsidP="007B5395">
                      <w:pPr>
                        <w:jc w:val="center"/>
                        <w:rPr>
                          <w:rFonts w:ascii="Century Gothic" w:hAnsi="Century Gothic" w:cs="Arial"/>
                          <w:b/>
                          <w:sz w:val="28"/>
                          <w:szCs w:val="32"/>
                        </w:rPr>
                      </w:pPr>
                    </w:p>
                    <w:p w:rsidR="009E6206" w:rsidRDefault="009E6206" w:rsidP="007B5395">
                      <w:pPr>
                        <w:jc w:val="center"/>
                        <w:rPr>
                          <w:rFonts w:ascii="Century Gothic" w:hAnsi="Century Gothic" w:cs="Arial"/>
                          <w:b/>
                          <w:sz w:val="28"/>
                          <w:szCs w:val="32"/>
                        </w:rPr>
                      </w:pPr>
                    </w:p>
                    <w:p w:rsidR="009E6206" w:rsidRPr="00D94CE2" w:rsidRDefault="009E62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6206" w:rsidRPr="00D94CE2" w:rsidRDefault="009E62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E6206" w:rsidRPr="00F40D69" w:rsidRDefault="009E6206" w:rsidP="007B5395">
                      <w:pPr>
                        <w:ind w:left="142"/>
                        <w:jc w:val="center"/>
                        <w:rPr>
                          <w:rFonts w:ascii="Century Gothic" w:hAnsi="Century Gothic" w:cs="Arial"/>
                          <w:b/>
                          <w:sz w:val="28"/>
                          <w:szCs w:val="28"/>
                        </w:rPr>
                      </w:pPr>
                    </w:p>
                    <w:p w:rsidR="009E6206" w:rsidRPr="003238D0" w:rsidRDefault="009E6206" w:rsidP="007B5395">
                      <w:pPr>
                        <w:ind w:left="142"/>
                        <w:jc w:val="center"/>
                        <w:rPr>
                          <w:rFonts w:ascii="Century Gothic" w:hAnsi="Century Gothic" w:cs="Arial"/>
                          <w:b/>
                          <w:sz w:val="28"/>
                          <w:szCs w:val="28"/>
                        </w:rPr>
                      </w:pPr>
                    </w:p>
                    <w:p w:rsidR="009E6206" w:rsidRPr="00103622" w:rsidRDefault="009E62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6206" w:rsidRPr="005F6C94" w:rsidRDefault="009E6206" w:rsidP="007B5395">
                      <w:pPr>
                        <w:ind w:left="142"/>
                        <w:rPr>
                          <w:rFonts w:ascii="Century Gothic" w:hAnsi="Century Gothic"/>
                          <w:b/>
                          <w:sz w:val="28"/>
                          <w:szCs w:val="28"/>
                          <w:lang w:val="es-MX"/>
                        </w:rPr>
                      </w:pPr>
                    </w:p>
                    <w:p w:rsidR="009E6206" w:rsidRPr="00D94CE2" w:rsidRDefault="009E620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021B0">
                        <w:rPr>
                          <w:rFonts w:ascii="Century Gothic" w:hAnsi="Century Gothic" w:cs="Century Gothic"/>
                          <w:b/>
                          <w:bCs/>
                          <w:color w:val="FF0000"/>
                          <w:sz w:val="28"/>
                          <w:szCs w:val="28"/>
                        </w:rPr>
                        <w:t>ADQUISICION DE TALADROS NEUMATICOS PARA LA PLANTA ENGARRAFADORA DE ZONA COMERCIAL GUAYARAMERIN</w:t>
                      </w:r>
                    </w:p>
                    <w:p w:rsidR="009E6206" w:rsidRPr="009E6206" w:rsidRDefault="009E6206" w:rsidP="007B5395">
                      <w:pPr>
                        <w:jc w:val="center"/>
                        <w:rPr>
                          <w:rFonts w:ascii="Century Gothic" w:hAnsi="Century Gothic" w:cs="Century Gothic"/>
                          <w:b/>
                          <w:bCs/>
                          <w:color w:val="FF0000"/>
                          <w:sz w:val="32"/>
                          <w:szCs w:val="28"/>
                        </w:rPr>
                      </w:pPr>
                    </w:p>
                    <w:p w:rsidR="009E6206" w:rsidRPr="00D94CE2" w:rsidRDefault="009E620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E4122">
                        <w:rPr>
                          <w:rFonts w:ascii="Century Gothic" w:hAnsi="Century Gothic" w:cs="Century Gothic"/>
                          <w:b/>
                          <w:bCs/>
                          <w:color w:val="FF0000"/>
                          <w:sz w:val="28"/>
                          <w:szCs w:val="28"/>
                        </w:rPr>
                        <w:t>GCC-CDL-DCAM-19</w:t>
                      </w:r>
                      <w:r>
                        <w:rPr>
                          <w:rFonts w:ascii="Century Gothic" w:hAnsi="Century Gothic" w:cs="Century Gothic"/>
                          <w:b/>
                          <w:bCs/>
                          <w:color w:val="FF0000"/>
                          <w:sz w:val="28"/>
                          <w:szCs w:val="28"/>
                        </w:rPr>
                        <w:t>-17</w:t>
                      </w:r>
                    </w:p>
                    <w:p w:rsidR="009E6206" w:rsidRPr="009E6206" w:rsidRDefault="009E6206" w:rsidP="007B5395">
                      <w:pPr>
                        <w:jc w:val="center"/>
                        <w:rPr>
                          <w:rFonts w:ascii="Century Gothic" w:hAnsi="Century Gothic" w:cs="Century Gothic"/>
                          <w:bCs/>
                          <w:color w:val="FF0000"/>
                          <w:sz w:val="32"/>
                          <w:szCs w:val="28"/>
                        </w:rPr>
                      </w:pPr>
                    </w:p>
                    <w:p w:rsidR="009E6206" w:rsidRPr="007021B0" w:rsidRDefault="00E66B75" w:rsidP="007B5395">
                      <w:pPr>
                        <w:jc w:val="center"/>
                        <w:rPr>
                          <w:rFonts w:ascii="Century Gothic" w:hAnsi="Century Gothic"/>
                          <w:b/>
                          <w:color w:val="FF0000"/>
                          <w:sz w:val="28"/>
                          <w:szCs w:val="28"/>
                        </w:rPr>
                      </w:pPr>
                      <w:r>
                        <w:rPr>
                          <w:rFonts w:ascii="Century Gothic" w:hAnsi="Century Gothic" w:cs="Century Gothic"/>
                          <w:b/>
                          <w:bCs/>
                          <w:color w:val="FF0000"/>
                          <w:sz w:val="28"/>
                          <w:szCs w:val="28"/>
                        </w:rPr>
                        <w:t>Segunda</w:t>
                      </w:r>
                      <w:r w:rsidR="009E6206">
                        <w:rPr>
                          <w:rFonts w:ascii="Century Gothic" w:hAnsi="Century Gothic" w:cs="Century Gothic"/>
                          <w:b/>
                          <w:bCs/>
                          <w:color w:val="FF0000"/>
                          <w:sz w:val="28"/>
                          <w:szCs w:val="28"/>
                        </w:rPr>
                        <w:t xml:space="preserve"> C</w:t>
                      </w:r>
                      <w:r w:rsidR="009E6206" w:rsidRPr="00D94CE2">
                        <w:rPr>
                          <w:rFonts w:ascii="Century Gothic" w:hAnsi="Century Gothic" w:cs="Century Gothic"/>
                          <w:b/>
                          <w:bCs/>
                          <w:color w:val="FF0000"/>
                          <w:sz w:val="28"/>
                          <w:szCs w:val="28"/>
                        </w:rPr>
                        <w:t>onvocatoria</w:t>
                      </w:r>
                    </w:p>
                    <w:p w:rsidR="009E6206" w:rsidRPr="00103622" w:rsidRDefault="009E6206" w:rsidP="007B5395">
                      <w:pPr>
                        <w:jc w:val="center"/>
                        <w:rPr>
                          <w:rFonts w:ascii="Century Gothic" w:hAnsi="Century Gothic"/>
                          <w:sz w:val="32"/>
                          <w:szCs w:val="32"/>
                          <w:lang w:val="es-ES_tradnl"/>
                        </w:rPr>
                      </w:pPr>
                    </w:p>
                    <w:p w:rsidR="009E6206" w:rsidRPr="00103622" w:rsidRDefault="009E6206" w:rsidP="007B5395">
                      <w:pPr>
                        <w:ind w:right="930"/>
                        <w:jc w:val="center"/>
                        <w:rPr>
                          <w:rFonts w:ascii="Century Gothic" w:hAnsi="Century Gothic"/>
                          <w:sz w:val="32"/>
                          <w:szCs w:val="32"/>
                          <w:lang w:val="es-ES_tradnl"/>
                        </w:rPr>
                      </w:pPr>
                    </w:p>
                    <w:p w:rsidR="009E6206" w:rsidRPr="00103622" w:rsidRDefault="009E6206" w:rsidP="007B5395">
                      <w:pPr>
                        <w:ind w:right="930"/>
                        <w:jc w:val="center"/>
                        <w:rPr>
                          <w:rFonts w:ascii="Century Gothic" w:hAnsi="Century Gothic"/>
                          <w:sz w:val="32"/>
                          <w:szCs w:val="32"/>
                          <w:lang w:val="es-ES_tradnl"/>
                        </w:rPr>
                      </w:pPr>
                    </w:p>
                    <w:p w:rsidR="009E6206" w:rsidRDefault="009E6206" w:rsidP="007B5395">
                      <w:pPr>
                        <w:ind w:right="930"/>
                        <w:jc w:val="center"/>
                        <w:rPr>
                          <w:rFonts w:ascii="Century Gothic" w:hAnsi="Century Gothic"/>
                          <w:lang w:val="es-ES_tradnl"/>
                        </w:rPr>
                      </w:pPr>
                    </w:p>
                    <w:p w:rsidR="009E6206" w:rsidRPr="009C5A35" w:rsidRDefault="009E620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6206" w:rsidRPr="00AD6AF2" w:rsidRDefault="009E6206" w:rsidP="00795A5A">
                            <w:pPr>
                              <w:ind w:right="930"/>
                              <w:jc w:val="center"/>
                              <w:rPr>
                                <w:rFonts w:ascii="Century Gothic" w:hAnsi="Century Gothic"/>
                                <w:sz w:val="14"/>
                                <w:lang w:val="es-ES_tradnl"/>
                              </w:rPr>
                            </w:pPr>
                          </w:p>
                          <w:p w:rsidR="009E6206" w:rsidRPr="00AD6AF2" w:rsidRDefault="009E62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E6206" w:rsidRPr="00AD6AF2" w:rsidRDefault="009E6206" w:rsidP="00795A5A">
                      <w:pPr>
                        <w:ind w:right="930"/>
                        <w:jc w:val="center"/>
                        <w:rPr>
                          <w:rFonts w:ascii="Century Gothic" w:hAnsi="Century Gothic"/>
                          <w:sz w:val="14"/>
                          <w:lang w:val="es-ES_tradnl"/>
                        </w:rPr>
                      </w:pPr>
                    </w:p>
                    <w:p w:rsidR="009E6206" w:rsidRPr="00AD6AF2" w:rsidRDefault="009E62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4C2B84">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E6206" w:rsidP="009E6206">
            <w:pPr>
              <w:jc w:val="center"/>
              <w:rPr>
                <w:rFonts w:asciiTheme="minorHAnsi" w:hAnsiTheme="minorHAnsi" w:cstheme="minorHAnsi"/>
                <w:sz w:val="22"/>
                <w:szCs w:val="22"/>
              </w:rPr>
            </w:pPr>
            <w:r>
              <w:rPr>
                <w:rFonts w:asciiTheme="minorHAnsi" w:hAnsiTheme="minorHAnsi" w:cstheme="minorHAnsi"/>
                <w:sz w:val="22"/>
                <w:szCs w:val="22"/>
              </w:rPr>
              <w:t>28/08/2017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9E6206" w:rsidP="009E6206">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9E6206" w:rsidP="009E6206">
            <w:pPr>
              <w:jc w:val="center"/>
              <w:rPr>
                <w:rFonts w:asciiTheme="minorHAnsi" w:hAnsiTheme="minorHAnsi" w:cstheme="minorHAnsi"/>
                <w:sz w:val="22"/>
                <w:szCs w:val="22"/>
              </w:rPr>
            </w:pPr>
            <w:r>
              <w:rPr>
                <w:rFonts w:asciiTheme="minorHAnsi" w:hAnsiTheme="minorHAnsi" w:cstheme="minorHAnsi"/>
                <w:sz w:val="22"/>
                <w:szCs w:val="22"/>
              </w:rPr>
              <w:t>28/08/2017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9E6206" w:rsidP="009E6206">
            <w:pPr>
              <w:jc w:val="center"/>
              <w:rPr>
                <w:rFonts w:asciiTheme="minorHAnsi" w:hAnsiTheme="minorHAnsi" w:cstheme="minorHAnsi"/>
                <w:sz w:val="22"/>
                <w:szCs w:val="22"/>
              </w:rPr>
            </w:pPr>
            <w:r>
              <w:rPr>
                <w:rFonts w:asciiTheme="minorHAnsi" w:hAnsiTheme="minorHAnsi" w:cstheme="minorHAnsi"/>
                <w:sz w:val="22"/>
                <w:szCs w:val="22"/>
              </w:rPr>
              <w:t>16:3</w:t>
            </w:r>
            <w:r w:rsidR="00DD4256">
              <w:rPr>
                <w:rFonts w:asciiTheme="minorHAnsi" w:hAnsiTheme="minorHAnsi" w:cstheme="minorHAnsi"/>
                <w:sz w:val="22"/>
                <w:szCs w:val="22"/>
              </w:rPr>
              <w:t>0</w:t>
            </w:r>
            <w:bookmarkStart w:id="0" w:name="_GoBack"/>
            <w:bookmarkEnd w:id="0"/>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A970F6" w:rsidP="00A970F6">
            <w:pPr>
              <w:jc w:val="center"/>
              <w:rPr>
                <w:rFonts w:asciiTheme="minorHAnsi" w:hAnsiTheme="minorHAnsi" w:cstheme="minorHAnsi"/>
                <w:szCs w:val="22"/>
              </w:rPr>
            </w:pPr>
            <w:r w:rsidRPr="00A970F6">
              <w:rPr>
                <w:rFonts w:asciiTheme="minorHAnsi" w:hAnsiTheme="minorHAnsi" w:cstheme="minorHAnsi"/>
                <w:color w:val="FF0000"/>
                <w:sz w:val="22"/>
                <w:szCs w:val="22"/>
              </w:rPr>
              <w:t>27/10/2017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A970F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855E15" w:rsidRPr="00D62DD9" w:rsidRDefault="00855E15" w:rsidP="00A970F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970F6" w:rsidRPr="00A970F6">
              <w:rPr>
                <w:rFonts w:asciiTheme="minorHAnsi" w:hAnsiTheme="minorHAnsi" w:cstheme="minorHAnsi"/>
                <w:color w:val="FF0000"/>
                <w:sz w:val="22"/>
                <w:szCs w:val="22"/>
              </w:rPr>
              <w:t>06/12/2017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633"/>
        <w:gridCol w:w="1775"/>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BE30D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77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2E3633" w:rsidRPr="006F470A" w:rsidTr="00BE30D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BE30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BE30D4" w:rsidP="00BE30D4">
            <w:pPr>
              <w:jc w:val="both"/>
              <w:rPr>
                <w:rFonts w:asciiTheme="minorHAnsi" w:hAnsiTheme="minorHAnsi" w:cstheme="minorHAnsi"/>
                <w:color w:val="000000"/>
                <w:lang w:val="es-BO" w:eastAsia="es-BO"/>
              </w:rPr>
            </w:pPr>
            <w:r w:rsidRPr="00BE30D4">
              <w:rPr>
                <w:rFonts w:asciiTheme="minorHAnsi" w:hAnsiTheme="minorHAnsi" w:cstheme="minorHAnsi"/>
                <w:color w:val="000000"/>
                <w:lang w:val="es-BO" w:eastAsia="es-BO"/>
              </w:rPr>
              <w:t>TALADRO NEUMATICO  REVERSIBLE DE ½” BLUE POINT</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BE30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BE30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1633" w:type="dxa"/>
            <w:tcBorders>
              <w:top w:val="nil"/>
              <w:left w:val="nil"/>
              <w:bottom w:val="single" w:sz="8" w:space="0" w:color="auto"/>
              <w:right w:val="single" w:sz="8" w:space="0" w:color="auto"/>
            </w:tcBorders>
            <w:shd w:val="clear" w:color="auto" w:fill="auto"/>
            <w:vAlign w:val="center"/>
          </w:tcPr>
          <w:p w:rsidR="002E3633" w:rsidRPr="006F470A" w:rsidRDefault="00BE30D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2.576.35</w:t>
            </w:r>
          </w:p>
        </w:tc>
        <w:tc>
          <w:tcPr>
            <w:tcW w:w="1775" w:type="dxa"/>
            <w:tcBorders>
              <w:top w:val="nil"/>
              <w:left w:val="nil"/>
              <w:bottom w:val="single" w:sz="8" w:space="0" w:color="auto"/>
              <w:right w:val="single" w:sz="8" w:space="0" w:color="auto"/>
            </w:tcBorders>
            <w:shd w:val="clear" w:color="auto" w:fill="auto"/>
            <w:noWrap/>
            <w:vAlign w:val="center"/>
          </w:tcPr>
          <w:p w:rsidR="002E3633" w:rsidRPr="006F470A" w:rsidRDefault="00BE30D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36.068,90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E06BE6">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DA044E" w:rsidRDefault="00900663"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lastRenderedPageBreak/>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B271E1" w:rsidRDefault="00B271E1"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0B2FD5">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42023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2023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42023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417"/>
        <w:gridCol w:w="1559"/>
        <w:gridCol w:w="1701"/>
        <w:gridCol w:w="1553"/>
      </w:tblGrid>
      <w:tr w:rsidR="00FA78A9" w:rsidRPr="006F470A" w:rsidTr="00BC03FD">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BC03FD">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4"/>
        <w:gridCol w:w="6676"/>
      </w:tblGrid>
      <w:tr w:rsidR="000221D3" w:rsidRPr="006F470A" w:rsidTr="00E80355">
        <w:trPr>
          <w:trHeight w:val="226"/>
          <w:tblHeader/>
        </w:trPr>
        <w:tc>
          <w:tcPr>
            <w:tcW w:w="707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67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80355">
        <w:trPr>
          <w:cantSplit/>
          <w:trHeight w:val="681"/>
        </w:trPr>
        <w:tc>
          <w:tcPr>
            <w:tcW w:w="707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67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E80355">
        <w:trPr>
          <w:trHeight w:val="2122"/>
        </w:trPr>
        <w:tc>
          <w:tcPr>
            <w:tcW w:w="7074" w:type="dxa"/>
            <w:vAlign w:val="center"/>
          </w:tcPr>
          <w:p w:rsidR="000221D3" w:rsidRDefault="000221D3" w:rsidP="00126BEB">
            <w:pPr>
              <w:rPr>
                <w:rFonts w:asciiTheme="minorHAnsi" w:hAnsiTheme="minorHAnsi" w:cstheme="minorHAnsi"/>
                <w:b/>
                <w:sz w:val="18"/>
                <w:szCs w:val="18"/>
              </w:rPr>
            </w:pPr>
          </w:p>
          <w:p w:rsidR="00E80355" w:rsidRDefault="00E80355" w:rsidP="00126BEB">
            <w:pPr>
              <w:rPr>
                <w:rFonts w:asciiTheme="minorHAnsi" w:hAnsiTheme="minorHAnsi" w:cstheme="minorHAnsi"/>
                <w:b/>
                <w:sz w:val="18"/>
                <w:szCs w:val="18"/>
              </w:rPr>
            </w:pPr>
            <w:r>
              <w:rPr>
                <w:rFonts w:ascii="Verdana" w:hAnsi="Verdana" w:cs="Calibri"/>
                <w:b/>
                <w:bCs/>
                <w:sz w:val="18"/>
                <w:szCs w:val="18"/>
                <w:lang w:eastAsia="es-BO"/>
              </w:rPr>
              <w:t>CARACTERÍSTICAS DEL REQUERIMIENTO</w:t>
            </w:r>
          </w:p>
          <w:p w:rsidR="00E80355" w:rsidRDefault="00E80355" w:rsidP="00126BEB">
            <w:pPr>
              <w:rPr>
                <w:rFonts w:asciiTheme="minorHAnsi" w:hAnsiTheme="minorHAnsi" w:cstheme="minorHAnsi"/>
                <w:b/>
                <w:sz w:val="18"/>
                <w:szCs w:val="18"/>
              </w:rPr>
            </w:pPr>
          </w:p>
          <w:tbl>
            <w:tblPr>
              <w:tblW w:w="6716" w:type="dxa"/>
              <w:jc w:val="center"/>
              <w:tblCellMar>
                <w:left w:w="70" w:type="dxa"/>
                <w:right w:w="70" w:type="dxa"/>
              </w:tblCellMar>
              <w:tblLook w:val="04A0" w:firstRow="1" w:lastRow="0" w:firstColumn="1" w:lastColumn="0" w:noHBand="0" w:noVBand="1"/>
            </w:tblPr>
            <w:tblGrid>
              <w:gridCol w:w="607"/>
              <w:gridCol w:w="3274"/>
              <w:gridCol w:w="1260"/>
              <w:gridCol w:w="1575"/>
            </w:tblGrid>
            <w:tr w:rsidR="00E80355" w:rsidRPr="00FD291B" w:rsidTr="00E80355">
              <w:trPr>
                <w:trHeight w:val="609"/>
                <w:jc w:val="center"/>
              </w:trPr>
              <w:tc>
                <w:tcPr>
                  <w:tcW w:w="607" w:type="dxa"/>
                  <w:tcBorders>
                    <w:top w:val="single" w:sz="4" w:space="0" w:color="auto"/>
                    <w:left w:val="single" w:sz="4" w:space="0" w:color="auto"/>
                    <w:bottom w:val="single" w:sz="4" w:space="0" w:color="auto"/>
                    <w:right w:val="single" w:sz="4" w:space="0" w:color="000000"/>
                  </w:tcBorders>
                  <w:shd w:val="clear" w:color="auto" w:fill="9CC2E5"/>
                  <w:vAlign w:val="center"/>
                </w:tcPr>
                <w:p w:rsidR="00E80355" w:rsidRPr="00FD291B" w:rsidRDefault="00E80355" w:rsidP="00E803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274"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E80355" w:rsidRPr="00FD291B" w:rsidRDefault="00E80355" w:rsidP="00E803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260" w:type="dxa"/>
                  <w:tcBorders>
                    <w:top w:val="single" w:sz="4" w:space="0" w:color="auto"/>
                    <w:left w:val="single" w:sz="4" w:space="0" w:color="auto"/>
                    <w:bottom w:val="single" w:sz="4" w:space="0" w:color="auto"/>
                    <w:right w:val="single" w:sz="4" w:space="0" w:color="auto"/>
                  </w:tcBorders>
                  <w:shd w:val="clear" w:color="auto" w:fill="9CC2E5"/>
                  <w:vAlign w:val="center"/>
                </w:tcPr>
                <w:p w:rsidR="00E80355" w:rsidRPr="00FD291B" w:rsidRDefault="00E80355" w:rsidP="00E803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575"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E80355" w:rsidRPr="00FD291B" w:rsidRDefault="00E80355" w:rsidP="00E803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E80355" w:rsidRPr="00FD291B" w:rsidTr="00E80355">
              <w:trPr>
                <w:trHeight w:val="605"/>
                <w:jc w:val="center"/>
              </w:trPr>
              <w:tc>
                <w:tcPr>
                  <w:tcW w:w="607" w:type="dxa"/>
                  <w:tcBorders>
                    <w:top w:val="single" w:sz="4" w:space="0" w:color="auto"/>
                    <w:left w:val="single" w:sz="4" w:space="0" w:color="auto"/>
                    <w:bottom w:val="single" w:sz="4" w:space="0" w:color="auto"/>
                    <w:right w:val="single" w:sz="4" w:space="0" w:color="000000"/>
                  </w:tcBorders>
                  <w:vAlign w:val="center"/>
                </w:tcPr>
                <w:p w:rsidR="00E80355" w:rsidRPr="00016693" w:rsidRDefault="00E80355" w:rsidP="00E80355">
                  <w:pPr>
                    <w:spacing w:before="60" w:after="60"/>
                    <w:jc w:val="center"/>
                    <w:rPr>
                      <w:rFonts w:ascii="Verdana" w:hAnsi="Verdana" w:cs="Calibri"/>
                      <w:bCs/>
                      <w:sz w:val="18"/>
                      <w:szCs w:val="18"/>
                      <w:lang w:val="es-BO"/>
                    </w:rPr>
                  </w:pPr>
                  <w:r w:rsidRPr="00016693">
                    <w:rPr>
                      <w:rFonts w:ascii="Verdana" w:hAnsi="Verdana" w:cs="Calibri"/>
                      <w:bCs/>
                      <w:sz w:val="18"/>
                      <w:szCs w:val="18"/>
                      <w:lang w:val="es-BO"/>
                    </w:rPr>
                    <w:t>1</w:t>
                  </w:r>
                </w:p>
              </w:tc>
              <w:tc>
                <w:tcPr>
                  <w:tcW w:w="32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0355" w:rsidRPr="00FD291B" w:rsidRDefault="00E80355" w:rsidP="00E80355">
                  <w:pPr>
                    <w:spacing w:before="60" w:after="60"/>
                    <w:jc w:val="both"/>
                    <w:rPr>
                      <w:rFonts w:ascii="Verdana" w:hAnsi="Verdana" w:cs="Calibri"/>
                      <w:sz w:val="18"/>
                      <w:szCs w:val="18"/>
                      <w:lang w:val="es-BO"/>
                    </w:rPr>
                  </w:pPr>
                  <w:r>
                    <w:rPr>
                      <w:rFonts w:ascii="Verdana" w:hAnsi="Verdana" w:cs="Calibri"/>
                      <w:sz w:val="18"/>
                      <w:szCs w:val="18"/>
                      <w:lang w:val="es-BO"/>
                    </w:rPr>
                    <w:t>TALADRO NEUMATICO REVERSIBLE DE ½” BLUE POINT</w:t>
                  </w:r>
                </w:p>
              </w:tc>
              <w:tc>
                <w:tcPr>
                  <w:tcW w:w="1260" w:type="dxa"/>
                  <w:tcBorders>
                    <w:top w:val="single" w:sz="4" w:space="0" w:color="auto"/>
                    <w:left w:val="single" w:sz="4" w:space="0" w:color="auto"/>
                    <w:bottom w:val="single" w:sz="4" w:space="0" w:color="auto"/>
                    <w:right w:val="single" w:sz="4" w:space="0" w:color="auto"/>
                  </w:tcBorders>
                  <w:vAlign w:val="center"/>
                </w:tcPr>
                <w:p w:rsidR="00E80355" w:rsidRPr="00016693" w:rsidRDefault="00E80355" w:rsidP="00E80355">
                  <w:pPr>
                    <w:spacing w:before="60" w:after="60"/>
                    <w:jc w:val="center"/>
                    <w:rPr>
                      <w:rFonts w:ascii="Verdana" w:hAnsi="Verdana" w:cs="Calibri"/>
                      <w:bCs/>
                      <w:sz w:val="18"/>
                      <w:szCs w:val="18"/>
                      <w:lang w:val="es-BO"/>
                    </w:rPr>
                  </w:pPr>
                  <w:r w:rsidRPr="00016693">
                    <w:rPr>
                      <w:rFonts w:ascii="Verdana" w:hAnsi="Verdana" w:cs="Calibri"/>
                      <w:bCs/>
                      <w:sz w:val="18"/>
                      <w:szCs w:val="18"/>
                      <w:lang w:val="es-BO"/>
                    </w:rPr>
                    <w:t>PIEZA</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0355" w:rsidRPr="00016693" w:rsidRDefault="00E80355" w:rsidP="00E80355">
                  <w:pPr>
                    <w:spacing w:before="60" w:after="60"/>
                    <w:jc w:val="center"/>
                    <w:rPr>
                      <w:rFonts w:ascii="Verdana" w:hAnsi="Verdana" w:cs="Calibri"/>
                      <w:bCs/>
                      <w:sz w:val="18"/>
                      <w:szCs w:val="18"/>
                      <w:lang w:val="es-BO"/>
                    </w:rPr>
                  </w:pPr>
                  <w:r w:rsidRPr="00016693">
                    <w:rPr>
                      <w:rFonts w:ascii="Verdana" w:hAnsi="Verdana" w:cs="Calibri"/>
                      <w:bCs/>
                      <w:sz w:val="18"/>
                      <w:szCs w:val="18"/>
                      <w:lang w:val="es-BO"/>
                    </w:rPr>
                    <w:t>14</w:t>
                  </w:r>
                </w:p>
              </w:tc>
            </w:tr>
          </w:tbl>
          <w:p w:rsidR="00E80355" w:rsidRPr="006F470A" w:rsidRDefault="00E80355" w:rsidP="00126BEB">
            <w:pPr>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0221D3" w:rsidRDefault="000221D3" w:rsidP="00126BEB">
            <w:pPr>
              <w:autoSpaceDE w:val="0"/>
              <w:autoSpaceDN w:val="0"/>
              <w:adjustRightInd w:val="0"/>
              <w:rPr>
                <w:rFonts w:asciiTheme="minorHAnsi" w:hAnsiTheme="minorHAnsi" w:cstheme="minorHAnsi"/>
                <w:sz w:val="18"/>
                <w:szCs w:val="18"/>
              </w:rPr>
            </w:pPr>
          </w:p>
          <w:p w:rsidR="00E80355" w:rsidRDefault="00E80355" w:rsidP="00126BEB">
            <w:pPr>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p w:rsidR="00E80355" w:rsidRDefault="00E80355" w:rsidP="00126BEB">
            <w:pPr>
              <w:autoSpaceDE w:val="0"/>
              <w:autoSpaceDN w:val="0"/>
              <w:adjustRightInd w:val="0"/>
              <w:rPr>
                <w:rFonts w:ascii="Verdana" w:hAnsi="Verdana" w:cs="Calibri"/>
                <w:b/>
                <w:bCs/>
                <w:sz w:val="18"/>
                <w:szCs w:val="18"/>
              </w:rPr>
            </w:pPr>
          </w:p>
          <w:p w:rsidR="00E80355" w:rsidRDefault="00E80355" w:rsidP="00E80355">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sz w:val="18"/>
                <w:szCs w:val="18"/>
                <w:lang w:eastAsia="es-BO"/>
              </w:rPr>
              <w:t xml:space="preserve">ITEM 1: </w:t>
            </w:r>
            <w:r w:rsidRPr="00DE4E31">
              <w:rPr>
                <w:rFonts w:ascii="Verdana" w:hAnsi="Verdana" w:cs="Calibri"/>
                <w:b/>
                <w:sz w:val="18"/>
                <w:szCs w:val="18"/>
                <w:lang w:eastAsia="es-BO"/>
              </w:rPr>
              <w:t>Taladro Neumático Reversible BLUE POINT de ½”</w:t>
            </w:r>
            <w:r>
              <w:rPr>
                <w:rFonts w:ascii="Verdana" w:hAnsi="Verdana" w:cs="Calibri"/>
                <w:b/>
                <w:sz w:val="18"/>
                <w:szCs w:val="18"/>
                <w:lang w:eastAsia="es-BO"/>
              </w:rPr>
              <w:t xml:space="preserve"> o su equivalente</w:t>
            </w:r>
          </w:p>
          <w:p w:rsidR="00E80355" w:rsidRPr="00DE4E31" w:rsidRDefault="00E80355" w:rsidP="00E80355">
            <w:pPr>
              <w:pStyle w:val="Prrafodelista"/>
              <w:autoSpaceDE w:val="0"/>
              <w:autoSpaceDN w:val="0"/>
              <w:adjustRightInd w:val="0"/>
              <w:ind w:left="0"/>
              <w:contextualSpacing/>
              <w:jc w:val="both"/>
              <w:rPr>
                <w:rFonts w:ascii="Verdana" w:hAnsi="Verdana" w:cs="Calibri"/>
                <w:b/>
                <w:sz w:val="18"/>
                <w:szCs w:val="18"/>
                <w:lang w:eastAsia="es-BO"/>
              </w:rPr>
            </w:pP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Tamaño Mandril:       1/2 “(13mm).</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Potencia Nominal:     0.45 hp (0.33 </w:t>
            </w:r>
            <w:proofErr w:type="spellStart"/>
            <w:r>
              <w:rPr>
                <w:rFonts w:ascii="Verdana" w:hAnsi="Verdana" w:cs="Calibri"/>
                <w:sz w:val="18"/>
                <w:szCs w:val="18"/>
                <w:lang w:eastAsia="es-BO"/>
              </w:rPr>
              <w:t>Kw</w:t>
            </w:r>
            <w:proofErr w:type="spellEnd"/>
            <w:r>
              <w:rPr>
                <w:rFonts w:ascii="Verdana" w:hAnsi="Verdana" w:cs="Calibri"/>
                <w:sz w:val="18"/>
                <w:szCs w:val="18"/>
                <w:lang w:eastAsia="es-BO"/>
              </w:rPr>
              <w:t>).</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Rango de torque:      0-120” (0-14 Lb).</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Velocidad Libre:        490 RPM.</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Rosca del Huesillo:    ½”-20 UNF.</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Consumo de Aire, velocidad libre:     3.8 CFM, 27 SCFM, 108 L/MIN.</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Tamaño de rosca de entrada de aire: ¼”-18 NPT.</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Tamaño de manguera recomendado: 3/8”.</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Nivel de vibración: &lt; 2.5 m/s2.</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Nivel de presión acústica: 82 </w:t>
            </w:r>
            <w:proofErr w:type="spellStart"/>
            <w:r>
              <w:rPr>
                <w:rFonts w:ascii="Verdana" w:hAnsi="Verdana" w:cs="Calibri"/>
                <w:sz w:val="18"/>
                <w:szCs w:val="18"/>
                <w:lang w:eastAsia="es-BO"/>
              </w:rPr>
              <w:t>dBa</w:t>
            </w:r>
            <w:proofErr w:type="spellEnd"/>
            <w:r>
              <w:rPr>
                <w:rFonts w:ascii="Verdana" w:hAnsi="Verdana" w:cs="Calibri"/>
                <w:sz w:val="18"/>
                <w:szCs w:val="18"/>
                <w:lang w:eastAsia="es-BO"/>
              </w:rPr>
              <w:t>.</w:t>
            </w:r>
          </w:p>
          <w:p w:rsid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Largo: 9 “(229 mm).</w:t>
            </w:r>
          </w:p>
          <w:p w:rsidR="00E80355" w:rsidRPr="00E80355" w:rsidRDefault="00E80355" w:rsidP="00E8035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Peso: 3.8 Lb (1.7 Kg).</w:t>
            </w:r>
          </w:p>
          <w:p w:rsidR="00E80355" w:rsidRPr="006F470A" w:rsidRDefault="00E80355" w:rsidP="00126BEB">
            <w:pPr>
              <w:autoSpaceDE w:val="0"/>
              <w:autoSpaceDN w:val="0"/>
              <w:adjustRightInd w:val="0"/>
              <w:rPr>
                <w:rFonts w:asciiTheme="minorHAnsi" w:hAnsiTheme="minorHAnsi" w:cstheme="minorHAnsi"/>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07"/>
        </w:trPr>
        <w:tc>
          <w:tcPr>
            <w:tcW w:w="7074" w:type="dxa"/>
            <w:vAlign w:val="center"/>
          </w:tcPr>
          <w:p w:rsidR="000221D3" w:rsidRDefault="00E80355" w:rsidP="00126BEB">
            <w:pPr>
              <w:rPr>
                <w:rFonts w:ascii="Verdana" w:hAnsi="Verdana" w:cs="Calibri"/>
                <w:b/>
                <w:bCs/>
                <w:sz w:val="18"/>
                <w:szCs w:val="18"/>
              </w:rPr>
            </w:pPr>
            <w:r w:rsidRPr="00FD291B">
              <w:rPr>
                <w:rFonts w:ascii="Verdana" w:hAnsi="Verdana" w:cs="Calibri"/>
                <w:b/>
                <w:bCs/>
                <w:sz w:val="18"/>
                <w:szCs w:val="18"/>
              </w:rPr>
              <w:t>PLAZO DE ENTREGA</w:t>
            </w:r>
          </w:p>
          <w:p w:rsidR="00E80355" w:rsidRDefault="00E80355" w:rsidP="00126BEB">
            <w:pPr>
              <w:rPr>
                <w:rFonts w:ascii="Verdana" w:hAnsi="Verdana" w:cs="Calibri"/>
                <w:b/>
                <w:bCs/>
                <w:sz w:val="18"/>
                <w:szCs w:val="18"/>
              </w:rPr>
            </w:pPr>
          </w:p>
          <w:p w:rsidR="00E80355" w:rsidRPr="006F470A" w:rsidRDefault="00E80355" w:rsidP="00E80355">
            <w:pPr>
              <w:jc w:val="both"/>
              <w:rPr>
                <w:rFonts w:asciiTheme="minorHAnsi" w:hAnsiTheme="minorHAnsi" w:cstheme="minorHAnsi"/>
                <w:b/>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Pr>
                <w:rFonts w:ascii="Verdana" w:hAnsi="Verdana" w:cs="Calibri"/>
                <w:sz w:val="18"/>
                <w:szCs w:val="18"/>
              </w:rPr>
              <w:t>60</w:t>
            </w:r>
            <w:r w:rsidRPr="000C5FD2">
              <w:rPr>
                <w:rFonts w:ascii="Verdana" w:hAnsi="Verdana" w:cs="Calibri"/>
                <w:sz w:val="18"/>
                <w:szCs w:val="18"/>
              </w:rPr>
              <w:t xml:space="preserve"> días calendarios, </w:t>
            </w:r>
            <w:r>
              <w:rPr>
                <w:rFonts w:ascii="Verdana" w:hAnsi="Verdana" w:cs="Calibri"/>
                <w:sz w:val="18"/>
                <w:szCs w:val="18"/>
              </w:rPr>
              <w:t xml:space="preserve">computable </w:t>
            </w:r>
            <w:r w:rsidRPr="000C5FD2">
              <w:rPr>
                <w:rFonts w:ascii="Verdana" w:hAnsi="Verdana" w:cs="Calibri"/>
                <w:sz w:val="18"/>
                <w:szCs w:val="18"/>
              </w:rPr>
              <w:t xml:space="preserve">a partir de la </w:t>
            </w:r>
            <w:r>
              <w:rPr>
                <w:rFonts w:ascii="Verdana" w:hAnsi="Verdana" w:cs="Calibri"/>
                <w:sz w:val="18"/>
                <w:szCs w:val="18"/>
              </w:rPr>
              <w:t>instrucción de la Unidad Solicitante</w:t>
            </w:r>
            <w:r w:rsidRPr="000C5FD2">
              <w:rPr>
                <w:rFonts w:ascii="Verdana" w:hAnsi="Verdana" w:cs="Calibri"/>
                <w:sz w:val="18"/>
                <w:szCs w:val="18"/>
              </w:rPr>
              <w:t>.</w:t>
            </w: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0221D3" w:rsidRDefault="00E80355" w:rsidP="00126BEB">
            <w:pPr>
              <w:rPr>
                <w:rFonts w:ascii="Verdana" w:hAnsi="Verdana" w:cs="Calibri"/>
                <w:b/>
                <w:bCs/>
                <w:sz w:val="18"/>
                <w:szCs w:val="18"/>
              </w:rPr>
            </w:pPr>
            <w:r>
              <w:rPr>
                <w:rFonts w:ascii="Verdana" w:hAnsi="Verdana" w:cs="Calibri"/>
                <w:b/>
                <w:bCs/>
                <w:sz w:val="18"/>
                <w:szCs w:val="18"/>
              </w:rPr>
              <w:lastRenderedPageBreak/>
              <w:t>MANUALES</w:t>
            </w:r>
          </w:p>
          <w:p w:rsidR="00E80355" w:rsidRDefault="00E80355" w:rsidP="00126BEB">
            <w:pPr>
              <w:rPr>
                <w:rFonts w:ascii="Verdana" w:hAnsi="Verdana" w:cs="Calibri"/>
                <w:b/>
                <w:bCs/>
                <w:sz w:val="18"/>
                <w:szCs w:val="18"/>
              </w:rPr>
            </w:pPr>
          </w:p>
          <w:p w:rsidR="00E80355" w:rsidRDefault="00E80355" w:rsidP="00E80355">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 xml:space="preserve">a </w:t>
            </w:r>
            <w:r>
              <w:rPr>
                <w:rFonts w:ascii="Verdana" w:hAnsi="Verdana" w:cs="Arial"/>
                <w:sz w:val="18"/>
                <w:szCs w:val="18"/>
              </w:rPr>
              <w:t xml:space="preserve">entrega definitiva </w:t>
            </w:r>
            <w:r>
              <w:rPr>
                <w:rFonts w:ascii="Verdana" w:hAnsi="Verdana" w:cs="Arial"/>
                <w:sz w:val="18"/>
                <w:szCs w:val="18"/>
              </w:rPr>
              <w:t>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E80355" w:rsidRPr="00DC0ADB" w:rsidRDefault="00E80355" w:rsidP="00420234">
            <w:pPr>
              <w:pStyle w:val="Prrafodelista"/>
              <w:numPr>
                <w:ilvl w:val="0"/>
                <w:numId w:val="50"/>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los Taladros (lista de partes</w:t>
            </w:r>
            <w:r w:rsidRPr="0035231E">
              <w:rPr>
                <w:rFonts w:ascii="Verdana" w:hAnsi="Verdana" w:cs="Arial"/>
                <w:sz w:val="18"/>
                <w:szCs w:val="18"/>
              </w:rPr>
              <w:t>)</w:t>
            </w:r>
          </w:p>
          <w:p w:rsidR="00E80355" w:rsidRPr="006F470A" w:rsidRDefault="00E80355" w:rsidP="00126BEB">
            <w:pPr>
              <w:rPr>
                <w:rFonts w:asciiTheme="minorHAnsi" w:hAnsiTheme="minorHAnsi" w:cstheme="minorHAnsi"/>
                <w:bCs/>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E620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4590775"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4590776"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4590777"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459077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706DE3" w:rsidRPr="00D20138" w:rsidRDefault="00706DE3" w:rsidP="00706DE3">
      <w:pPr>
        <w:jc w:val="center"/>
        <w:rPr>
          <w:rFonts w:ascii="Calibri" w:eastAsia="Arial Unicode MS" w:hAnsi="Calibri" w:cs="Calibri"/>
          <w:b/>
          <w:sz w:val="22"/>
          <w:szCs w:val="18"/>
          <w:lang w:val="es-MX"/>
        </w:rPr>
      </w:pPr>
      <w:r w:rsidRPr="00B04887">
        <w:rPr>
          <w:rFonts w:ascii="Calibri" w:eastAsia="Arial Unicode MS" w:hAnsi="Calibri" w:cs="Calibri"/>
          <w:b/>
          <w:sz w:val="22"/>
          <w:szCs w:val="18"/>
          <w:lang w:val="es-MX"/>
        </w:rPr>
        <w:t>ADQUISICION DE TALADROS NEUMATICOS PARA LA PLANTA ENGARRAFADORA DE ZONA COMERCIAL GUAYARAMERIN</w:t>
      </w:r>
    </w:p>
    <w:p w:rsidR="00706DE3" w:rsidRPr="00FD291B" w:rsidRDefault="00706DE3" w:rsidP="00706DE3">
      <w:pPr>
        <w:rPr>
          <w:rFonts w:ascii="Verdana" w:hAnsi="Verdana" w:cs="Calibri"/>
          <w:b/>
          <w:sz w:val="18"/>
          <w:szCs w:val="18"/>
        </w:rPr>
      </w:pPr>
    </w:p>
    <w:tbl>
      <w:tblPr>
        <w:tblW w:w="8364" w:type="dxa"/>
        <w:jc w:val="center"/>
        <w:tblCellMar>
          <w:left w:w="70" w:type="dxa"/>
          <w:right w:w="70" w:type="dxa"/>
        </w:tblCellMar>
        <w:tblLook w:val="04A0" w:firstRow="1" w:lastRow="0" w:firstColumn="1" w:lastColumn="0" w:noHBand="0" w:noVBand="1"/>
      </w:tblPr>
      <w:tblGrid>
        <w:gridCol w:w="704"/>
        <w:gridCol w:w="4683"/>
        <w:gridCol w:w="1701"/>
        <w:gridCol w:w="1276"/>
      </w:tblGrid>
      <w:tr w:rsidR="00706DE3" w:rsidRPr="00FD291B" w:rsidTr="00D5792D">
        <w:trPr>
          <w:trHeight w:val="502"/>
          <w:jc w:val="center"/>
        </w:trPr>
        <w:tc>
          <w:tcPr>
            <w:tcW w:w="704" w:type="dxa"/>
            <w:tcBorders>
              <w:top w:val="single" w:sz="4" w:space="0" w:color="auto"/>
              <w:left w:val="single" w:sz="4" w:space="0" w:color="auto"/>
              <w:bottom w:val="single" w:sz="4" w:space="0" w:color="auto"/>
              <w:right w:val="single" w:sz="4" w:space="0" w:color="000000"/>
            </w:tcBorders>
            <w:shd w:val="clear" w:color="auto" w:fill="9CC2E5"/>
            <w:vAlign w:val="center"/>
          </w:tcPr>
          <w:p w:rsidR="00706DE3" w:rsidRPr="00FD291B" w:rsidRDefault="00706DE3" w:rsidP="004535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683"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706DE3" w:rsidRPr="00FD291B" w:rsidRDefault="00706DE3" w:rsidP="004535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9CC2E5"/>
            <w:vAlign w:val="center"/>
          </w:tcPr>
          <w:p w:rsidR="00706DE3" w:rsidRPr="00FD291B" w:rsidRDefault="00706DE3" w:rsidP="004535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706DE3" w:rsidRPr="00FD291B" w:rsidRDefault="00706DE3" w:rsidP="004535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706DE3" w:rsidRPr="00FD291B" w:rsidTr="00D5792D">
        <w:trPr>
          <w:trHeight w:val="397"/>
          <w:jc w:val="center"/>
        </w:trPr>
        <w:tc>
          <w:tcPr>
            <w:tcW w:w="704" w:type="dxa"/>
            <w:tcBorders>
              <w:top w:val="single" w:sz="4" w:space="0" w:color="auto"/>
              <w:left w:val="single" w:sz="4" w:space="0" w:color="auto"/>
              <w:bottom w:val="single" w:sz="4" w:space="0" w:color="auto"/>
              <w:right w:val="single" w:sz="4" w:space="0" w:color="000000"/>
            </w:tcBorders>
            <w:vAlign w:val="center"/>
          </w:tcPr>
          <w:p w:rsidR="00706DE3" w:rsidRPr="00D5792D" w:rsidRDefault="00706DE3" w:rsidP="0045353D">
            <w:pPr>
              <w:spacing w:before="60" w:after="60"/>
              <w:jc w:val="center"/>
              <w:rPr>
                <w:rFonts w:ascii="Verdana" w:hAnsi="Verdana" w:cs="Calibri"/>
                <w:bCs/>
                <w:sz w:val="18"/>
                <w:szCs w:val="18"/>
                <w:lang w:val="es-BO"/>
              </w:rPr>
            </w:pPr>
            <w:r w:rsidRPr="00D5792D">
              <w:rPr>
                <w:rFonts w:ascii="Verdana" w:hAnsi="Verdana" w:cs="Calibri"/>
                <w:bCs/>
                <w:sz w:val="18"/>
                <w:szCs w:val="18"/>
                <w:lang w:val="es-BO"/>
              </w:rPr>
              <w:t>1</w:t>
            </w:r>
          </w:p>
        </w:tc>
        <w:tc>
          <w:tcPr>
            <w:tcW w:w="468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6DE3" w:rsidRPr="00FD291B" w:rsidRDefault="00706DE3" w:rsidP="00D5792D">
            <w:pPr>
              <w:spacing w:before="60" w:after="60"/>
              <w:jc w:val="both"/>
              <w:rPr>
                <w:rFonts w:ascii="Verdana" w:hAnsi="Verdana" w:cs="Calibri"/>
                <w:sz w:val="18"/>
                <w:szCs w:val="18"/>
                <w:lang w:val="es-BO"/>
              </w:rPr>
            </w:pPr>
            <w:r>
              <w:rPr>
                <w:rFonts w:ascii="Verdana" w:hAnsi="Verdana" w:cs="Calibri"/>
                <w:sz w:val="18"/>
                <w:szCs w:val="18"/>
                <w:lang w:val="es-BO"/>
              </w:rPr>
              <w:t>TALADRO NEUMATICO REVERSIBLE DE ½” BLUE POINT</w:t>
            </w:r>
          </w:p>
        </w:tc>
        <w:tc>
          <w:tcPr>
            <w:tcW w:w="1701" w:type="dxa"/>
            <w:tcBorders>
              <w:top w:val="single" w:sz="4" w:space="0" w:color="auto"/>
              <w:left w:val="single" w:sz="4" w:space="0" w:color="auto"/>
              <w:bottom w:val="single" w:sz="4" w:space="0" w:color="auto"/>
              <w:right w:val="single" w:sz="4" w:space="0" w:color="auto"/>
            </w:tcBorders>
            <w:vAlign w:val="center"/>
          </w:tcPr>
          <w:p w:rsidR="00706DE3" w:rsidRPr="00D5792D" w:rsidRDefault="00706DE3" w:rsidP="0045353D">
            <w:pPr>
              <w:spacing w:before="60" w:after="60"/>
              <w:jc w:val="center"/>
              <w:rPr>
                <w:rFonts w:ascii="Verdana" w:hAnsi="Verdana" w:cs="Calibri"/>
                <w:bCs/>
                <w:sz w:val="18"/>
                <w:szCs w:val="18"/>
                <w:lang w:val="es-BO"/>
              </w:rPr>
            </w:pPr>
            <w:r w:rsidRPr="00D5792D">
              <w:rPr>
                <w:rFonts w:ascii="Verdana" w:hAnsi="Verdana" w:cs="Calibri"/>
                <w:bCs/>
                <w:sz w:val="18"/>
                <w:szCs w:val="18"/>
                <w:lang w:val="es-BO"/>
              </w:rPr>
              <w:t>P</w:t>
            </w:r>
            <w:r w:rsidR="00D5792D" w:rsidRPr="00D5792D">
              <w:rPr>
                <w:rFonts w:ascii="Verdana" w:hAnsi="Verdana" w:cs="Calibri"/>
                <w:bCs/>
                <w:sz w:val="18"/>
                <w:szCs w:val="18"/>
                <w:lang w:val="es-BO"/>
              </w:rPr>
              <w:t>IE</w:t>
            </w:r>
            <w:r w:rsidRPr="00D5792D">
              <w:rPr>
                <w:rFonts w:ascii="Verdana" w:hAnsi="Verdana" w:cs="Calibri"/>
                <w:bCs/>
                <w:sz w:val="18"/>
                <w:szCs w:val="18"/>
                <w:lang w:val="es-BO"/>
              </w:rPr>
              <w:t>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6DE3" w:rsidRPr="00D5792D" w:rsidRDefault="00706DE3" w:rsidP="0045353D">
            <w:pPr>
              <w:spacing w:before="60" w:after="60"/>
              <w:jc w:val="center"/>
              <w:rPr>
                <w:rFonts w:ascii="Verdana" w:hAnsi="Verdana" w:cs="Calibri"/>
                <w:bCs/>
                <w:sz w:val="18"/>
                <w:szCs w:val="18"/>
                <w:lang w:val="es-BO"/>
              </w:rPr>
            </w:pPr>
            <w:r w:rsidRPr="00D5792D">
              <w:rPr>
                <w:rFonts w:ascii="Verdana" w:hAnsi="Verdana" w:cs="Calibri"/>
                <w:bCs/>
                <w:sz w:val="18"/>
                <w:szCs w:val="18"/>
                <w:lang w:val="es-BO"/>
              </w:rPr>
              <w:t>14</w:t>
            </w:r>
          </w:p>
        </w:tc>
      </w:tr>
    </w:tbl>
    <w:p w:rsidR="00706DE3" w:rsidRPr="00136AAD" w:rsidRDefault="00706DE3" w:rsidP="00706DE3">
      <w:pPr>
        <w:rPr>
          <w:rFonts w:ascii="Verdana" w:hAnsi="Verdana" w:cs="Calibri"/>
          <w:b/>
          <w:sz w:val="22"/>
          <w:szCs w:val="18"/>
        </w:rPr>
      </w:pPr>
    </w:p>
    <w:p w:rsidR="00706DE3" w:rsidRDefault="00706DE3" w:rsidP="00420234">
      <w:pPr>
        <w:pStyle w:val="Prrafodelista"/>
        <w:numPr>
          <w:ilvl w:val="0"/>
          <w:numId w:val="4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706DE3" w:rsidRPr="00136AAD" w:rsidRDefault="00706DE3" w:rsidP="00706DE3">
      <w:pPr>
        <w:pStyle w:val="Prrafodelista"/>
        <w:ind w:left="567"/>
        <w:contextualSpacing/>
        <w:jc w:val="both"/>
        <w:rPr>
          <w:rFonts w:ascii="Verdana" w:hAnsi="Verdana" w:cs="Calibri"/>
          <w:b/>
          <w:bCs/>
          <w:sz w:val="22"/>
          <w:szCs w:val="18"/>
          <w:lang w:eastAsia="es-BO"/>
        </w:rPr>
      </w:pPr>
    </w:p>
    <w:p w:rsidR="00706DE3" w:rsidRPr="00966109" w:rsidRDefault="00706DE3" w:rsidP="00706DE3">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06DE3" w:rsidRPr="00FD291B" w:rsidTr="0045353D">
        <w:trPr>
          <w:trHeight w:val="376"/>
        </w:trPr>
        <w:tc>
          <w:tcPr>
            <w:tcW w:w="9603" w:type="dxa"/>
            <w:shd w:val="clear" w:color="auto" w:fill="9CC2E5"/>
            <w:vAlign w:val="center"/>
          </w:tcPr>
          <w:p w:rsidR="00706DE3" w:rsidRPr="00FD291B" w:rsidRDefault="00706DE3" w:rsidP="0045353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706DE3" w:rsidRPr="00FD291B" w:rsidTr="00673929">
        <w:trPr>
          <w:trHeight w:val="3412"/>
        </w:trPr>
        <w:tc>
          <w:tcPr>
            <w:tcW w:w="9603" w:type="dxa"/>
            <w:shd w:val="clear" w:color="auto" w:fill="auto"/>
            <w:vAlign w:val="center"/>
          </w:tcPr>
          <w:p w:rsidR="00706DE3" w:rsidRDefault="00706DE3" w:rsidP="00673929">
            <w:pPr>
              <w:pStyle w:val="Prrafodelista"/>
              <w:autoSpaceDE w:val="0"/>
              <w:autoSpaceDN w:val="0"/>
              <w:adjustRightInd w:val="0"/>
              <w:spacing w:before="120"/>
              <w:ind w:left="0"/>
              <w:contextualSpacing/>
              <w:rPr>
                <w:rFonts w:ascii="Verdana" w:hAnsi="Verdana" w:cs="Calibri"/>
                <w:b/>
                <w:sz w:val="18"/>
                <w:szCs w:val="18"/>
                <w:lang w:eastAsia="es-BO"/>
              </w:rPr>
            </w:pPr>
            <w:r>
              <w:rPr>
                <w:rFonts w:ascii="Verdana" w:hAnsi="Verdana" w:cs="Calibri"/>
                <w:b/>
                <w:sz w:val="18"/>
                <w:szCs w:val="18"/>
                <w:lang w:eastAsia="es-BO"/>
              </w:rPr>
              <w:t xml:space="preserve">ITEM 1: </w:t>
            </w:r>
            <w:r w:rsidRPr="00DE4E31">
              <w:rPr>
                <w:rFonts w:ascii="Verdana" w:hAnsi="Verdana" w:cs="Calibri"/>
                <w:b/>
                <w:sz w:val="18"/>
                <w:szCs w:val="18"/>
                <w:lang w:eastAsia="es-BO"/>
              </w:rPr>
              <w:t>Taladro Neumático Reversible BLUE POINT de ½”</w:t>
            </w:r>
            <w:r>
              <w:rPr>
                <w:rFonts w:ascii="Verdana" w:hAnsi="Verdana" w:cs="Calibri"/>
                <w:b/>
                <w:sz w:val="18"/>
                <w:szCs w:val="18"/>
                <w:lang w:eastAsia="es-BO"/>
              </w:rPr>
              <w:t xml:space="preserve"> o su equivalente</w:t>
            </w:r>
            <w:r w:rsidR="00136AAD">
              <w:rPr>
                <w:rFonts w:ascii="Verdana" w:hAnsi="Verdana" w:cs="Calibri"/>
                <w:b/>
                <w:sz w:val="18"/>
                <w:szCs w:val="18"/>
                <w:lang w:eastAsia="es-BO"/>
              </w:rPr>
              <w:t>.</w:t>
            </w:r>
          </w:p>
          <w:p w:rsidR="00706DE3" w:rsidRPr="00DE4E31" w:rsidRDefault="00706DE3" w:rsidP="00673929">
            <w:pPr>
              <w:pStyle w:val="Prrafodelista"/>
              <w:autoSpaceDE w:val="0"/>
              <w:autoSpaceDN w:val="0"/>
              <w:adjustRightInd w:val="0"/>
              <w:ind w:left="0"/>
              <w:contextualSpacing/>
              <w:rPr>
                <w:rFonts w:ascii="Verdana" w:hAnsi="Verdana" w:cs="Calibri"/>
                <w:b/>
                <w:sz w:val="18"/>
                <w:szCs w:val="18"/>
                <w:lang w:eastAsia="es-BO"/>
              </w:rPr>
            </w:pP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Tamaño Mandril:       1/2 “(13mm).</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 xml:space="preserve">Potencia Nominal:     0.45 hp (0.33 </w:t>
            </w:r>
            <w:proofErr w:type="spellStart"/>
            <w:r>
              <w:rPr>
                <w:rFonts w:ascii="Verdana" w:hAnsi="Verdana" w:cs="Calibri"/>
                <w:sz w:val="18"/>
                <w:szCs w:val="18"/>
                <w:lang w:eastAsia="es-BO"/>
              </w:rPr>
              <w:t>Kw</w:t>
            </w:r>
            <w:proofErr w:type="spellEnd"/>
            <w:r>
              <w:rPr>
                <w:rFonts w:ascii="Verdana" w:hAnsi="Verdana" w:cs="Calibri"/>
                <w:sz w:val="18"/>
                <w:szCs w:val="18"/>
                <w:lang w:eastAsia="es-BO"/>
              </w:rPr>
              <w:t>).</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Rango de torque:      0-120” (0-14 Lb).</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Velocidad Libre:        490 RPM.</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Rosca del Huesillo:    ½”-20 UNF.</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Consumo de Aire, velocidad libre:     3.8 CFM, 27 SCFM, 108 L/MIN.</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Tamaño de rosca de entrada de aire: ¼”-18 NPT.</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Tamaño de manguera recomendado: 3/8”.</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Nivel de vibración: &lt; 2.5 m/s2.</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 xml:space="preserve">Nivel de presión acústica: 82 </w:t>
            </w:r>
            <w:proofErr w:type="spellStart"/>
            <w:r>
              <w:rPr>
                <w:rFonts w:ascii="Verdana" w:hAnsi="Verdana" w:cs="Calibri"/>
                <w:sz w:val="18"/>
                <w:szCs w:val="18"/>
                <w:lang w:eastAsia="es-BO"/>
              </w:rPr>
              <w:t>dBa</w:t>
            </w:r>
            <w:proofErr w:type="spellEnd"/>
            <w:r>
              <w:rPr>
                <w:rFonts w:ascii="Verdana" w:hAnsi="Verdana" w:cs="Calibri"/>
                <w:sz w:val="18"/>
                <w:szCs w:val="18"/>
                <w:lang w:eastAsia="es-BO"/>
              </w:rPr>
              <w:t>.</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Largo: 9 “(229 mm).</w:t>
            </w:r>
          </w:p>
          <w:p w:rsidR="00706DE3" w:rsidRDefault="00706DE3" w:rsidP="00673929">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Peso: 3.8 Lb (1.7 Kg).</w:t>
            </w:r>
          </w:p>
          <w:p w:rsidR="00706DE3" w:rsidRPr="00FD291B" w:rsidRDefault="00706DE3" w:rsidP="00673929">
            <w:pPr>
              <w:pStyle w:val="Prrafodelista"/>
              <w:autoSpaceDE w:val="0"/>
              <w:autoSpaceDN w:val="0"/>
              <w:adjustRightInd w:val="0"/>
              <w:ind w:left="0"/>
              <w:contextualSpacing/>
              <w:rPr>
                <w:rFonts w:ascii="Verdana" w:hAnsi="Verdana" w:cs="Calibri"/>
                <w:sz w:val="18"/>
                <w:szCs w:val="18"/>
                <w:lang w:eastAsia="es-BO"/>
              </w:rPr>
            </w:pPr>
          </w:p>
        </w:tc>
      </w:tr>
      <w:tr w:rsidR="00706DE3" w:rsidRPr="00FD291B" w:rsidTr="0045353D">
        <w:trPr>
          <w:trHeight w:val="390"/>
        </w:trPr>
        <w:tc>
          <w:tcPr>
            <w:tcW w:w="9603" w:type="dxa"/>
            <w:shd w:val="clear" w:color="auto" w:fill="9CC2E5"/>
            <w:vAlign w:val="center"/>
          </w:tcPr>
          <w:p w:rsidR="00706DE3" w:rsidRPr="00FD291B" w:rsidRDefault="00706DE3" w:rsidP="0045353D">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706DE3" w:rsidRPr="00FD291B" w:rsidTr="0045353D">
        <w:trPr>
          <w:trHeight w:val="730"/>
        </w:trPr>
        <w:tc>
          <w:tcPr>
            <w:tcW w:w="9603" w:type="dxa"/>
            <w:shd w:val="clear" w:color="auto" w:fill="auto"/>
            <w:vAlign w:val="center"/>
          </w:tcPr>
          <w:p w:rsidR="00706DE3" w:rsidRPr="00FD291B" w:rsidRDefault="00706DE3" w:rsidP="0045353D">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Pr>
                <w:rFonts w:ascii="Verdana" w:hAnsi="Verdana" w:cs="Calibri"/>
                <w:sz w:val="18"/>
                <w:szCs w:val="18"/>
              </w:rPr>
              <w:t>60</w:t>
            </w:r>
            <w:r w:rsidRPr="000C5FD2">
              <w:rPr>
                <w:rFonts w:ascii="Verdana" w:hAnsi="Verdana" w:cs="Calibri"/>
                <w:sz w:val="18"/>
                <w:szCs w:val="18"/>
              </w:rPr>
              <w:t xml:space="preserve"> días calendarios, </w:t>
            </w:r>
            <w:r>
              <w:rPr>
                <w:rFonts w:ascii="Verdana" w:hAnsi="Verdana" w:cs="Calibri"/>
                <w:sz w:val="18"/>
                <w:szCs w:val="18"/>
              </w:rPr>
              <w:t xml:space="preserve">computable </w:t>
            </w:r>
            <w:r w:rsidRPr="000C5FD2">
              <w:rPr>
                <w:rFonts w:ascii="Verdana" w:hAnsi="Verdana" w:cs="Calibri"/>
                <w:sz w:val="18"/>
                <w:szCs w:val="18"/>
              </w:rPr>
              <w:t xml:space="preserve">a partir de la </w:t>
            </w:r>
            <w:r w:rsidR="00136AAD">
              <w:rPr>
                <w:rFonts w:ascii="Verdana" w:hAnsi="Verdana" w:cs="Calibri"/>
                <w:sz w:val="18"/>
                <w:szCs w:val="18"/>
              </w:rPr>
              <w:t>instrucción de la Unidad S</w:t>
            </w:r>
            <w:r>
              <w:rPr>
                <w:rFonts w:ascii="Verdana" w:hAnsi="Verdana" w:cs="Calibri"/>
                <w:sz w:val="18"/>
                <w:szCs w:val="18"/>
              </w:rPr>
              <w:t>olicitante</w:t>
            </w:r>
            <w:r w:rsidRPr="000C5FD2">
              <w:rPr>
                <w:rFonts w:ascii="Verdana" w:hAnsi="Verdana" w:cs="Calibri"/>
                <w:sz w:val="18"/>
                <w:szCs w:val="18"/>
              </w:rPr>
              <w:t>.</w:t>
            </w:r>
          </w:p>
        </w:tc>
      </w:tr>
      <w:tr w:rsidR="00706DE3" w:rsidRPr="00FD291B" w:rsidTr="0045353D">
        <w:trPr>
          <w:trHeight w:val="421"/>
        </w:trPr>
        <w:tc>
          <w:tcPr>
            <w:tcW w:w="9603" w:type="dxa"/>
            <w:shd w:val="clear" w:color="auto" w:fill="9CC2E5"/>
            <w:vAlign w:val="center"/>
          </w:tcPr>
          <w:p w:rsidR="00706DE3" w:rsidRPr="00FD291B" w:rsidRDefault="00706DE3" w:rsidP="0045353D">
            <w:pPr>
              <w:jc w:val="both"/>
              <w:rPr>
                <w:rFonts w:ascii="Verdana" w:hAnsi="Verdana" w:cs="Calibri"/>
                <w:b/>
                <w:bCs/>
                <w:sz w:val="18"/>
                <w:szCs w:val="18"/>
                <w:lang w:eastAsia="es-BO"/>
              </w:rPr>
            </w:pPr>
            <w:r>
              <w:rPr>
                <w:rFonts w:ascii="Verdana" w:hAnsi="Verdana" w:cs="Calibri"/>
                <w:b/>
                <w:bCs/>
                <w:sz w:val="18"/>
                <w:szCs w:val="18"/>
              </w:rPr>
              <w:t>MANUALES</w:t>
            </w:r>
            <w:r w:rsidRPr="00FD291B">
              <w:rPr>
                <w:rFonts w:ascii="Verdana" w:hAnsi="Verdana" w:cs="Calibri"/>
                <w:b/>
                <w:bCs/>
                <w:sz w:val="18"/>
                <w:szCs w:val="18"/>
              </w:rPr>
              <w:t xml:space="preserve"> </w:t>
            </w:r>
          </w:p>
        </w:tc>
      </w:tr>
      <w:tr w:rsidR="00706DE3" w:rsidRPr="00FD291B" w:rsidTr="0045353D">
        <w:trPr>
          <w:trHeight w:val="965"/>
        </w:trPr>
        <w:tc>
          <w:tcPr>
            <w:tcW w:w="9603" w:type="dxa"/>
            <w:shd w:val="clear" w:color="auto" w:fill="auto"/>
            <w:vAlign w:val="center"/>
          </w:tcPr>
          <w:p w:rsidR="00706DE3" w:rsidRDefault="00706DE3" w:rsidP="0045353D">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 xml:space="preserve">a </w:t>
            </w:r>
            <w:r w:rsidR="00136AAD">
              <w:rPr>
                <w:rFonts w:ascii="Verdana" w:hAnsi="Verdana" w:cs="Arial"/>
                <w:sz w:val="18"/>
                <w:szCs w:val="18"/>
              </w:rPr>
              <w:t xml:space="preserve">entrega definitiva </w:t>
            </w:r>
            <w:r>
              <w:rPr>
                <w:rFonts w:ascii="Verdana" w:hAnsi="Verdana" w:cs="Arial"/>
                <w:sz w:val="18"/>
                <w:szCs w:val="18"/>
              </w:rPr>
              <w:t>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706DE3" w:rsidRPr="00DC0ADB" w:rsidRDefault="00706DE3" w:rsidP="00420234">
            <w:pPr>
              <w:pStyle w:val="Prrafodelista"/>
              <w:numPr>
                <w:ilvl w:val="0"/>
                <w:numId w:val="50"/>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los Taladros (lista de partes</w:t>
            </w:r>
            <w:r w:rsidRPr="0035231E">
              <w:rPr>
                <w:rFonts w:ascii="Verdana" w:hAnsi="Verdana" w:cs="Arial"/>
                <w:sz w:val="18"/>
                <w:szCs w:val="18"/>
              </w:rPr>
              <w:t>)</w:t>
            </w:r>
          </w:p>
          <w:p w:rsidR="00706DE3" w:rsidRPr="00FD291B" w:rsidRDefault="00706DE3" w:rsidP="0045353D">
            <w:pPr>
              <w:autoSpaceDE w:val="0"/>
              <w:autoSpaceDN w:val="0"/>
              <w:adjustRightInd w:val="0"/>
              <w:jc w:val="both"/>
              <w:rPr>
                <w:rFonts w:ascii="Verdana" w:hAnsi="Verdana" w:cs="Calibri"/>
                <w:b/>
                <w:bCs/>
                <w:sz w:val="18"/>
                <w:szCs w:val="18"/>
                <w:lang w:eastAsia="es-BO"/>
              </w:rPr>
            </w:pPr>
          </w:p>
        </w:tc>
      </w:tr>
    </w:tbl>
    <w:p w:rsidR="00706DE3" w:rsidRDefault="00706DE3" w:rsidP="00706DE3">
      <w:pPr>
        <w:rPr>
          <w:rFonts w:ascii="Verdana" w:hAnsi="Verdana" w:cs="Calibri"/>
          <w:b/>
          <w:sz w:val="18"/>
          <w:szCs w:val="18"/>
        </w:rPr>
      </w:pPr>
    </w:p>
    <w:p w:rsidR="00706DE3" w:rsidRDefault="00706DE3" w:rsidP="00706DE3">
      <w:pPr>
        <w:rPr>
          <w:rFonts w:ascii="Verdana" w:hAnsi="Verdana" w:cs="Calibri"/>
          <w:b/>
          <w:sz w:val="18"/>
          <w:szCs w:val="18"/>
        </w:rPr>
      </w:pPr>
    </w:p>
    <w:p w:rsidR="00706DE3" w:rsidRPr="00FD291B" w:rsidRDefault="00706DE3" w:rsidP="00420234">
      <w:pPr>
        <w:pStyle w:val="Prrafodelista"/>
        <w:numPr>
          <w:ilvl w:val="0"/>
          <w:numId w:val="49"/>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706DE3" w:rsidRPr="00136AAD" w:rsidRDefault="00706DE3" w:rsidP="00706DE3">
      <w:pPr>
        <w:pStyle w:val="Prrafodelista"/>
        <w:jc w:val="both"/>
        <w:rPr>
          <w:rFonts w:ascii="Verdana" w:hAnsi="Verdana"/>
          <w:sz w:val="22"/>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06DE3" w:rsidRPr="00FD291B" w:rsidTr="0045353D">
        <w:trPr>
          <w:trHeight w:val="397"/>
        </w:trPr>
        <w:tc>
          <w:tcPr>
            <w:tcW w:w="9640" w:type="dxa"/>
            <w:shd w:val="clear" w:color="auto" w:fill="9CC2E5"/>
            <w:vAlign w:val="center"/>
          </w:tcPr>
          <w:p w:rsidR="00706DE3" w:rsidRPr="00FD291B" w:rsidRDefault="00706DE3" w:rsidP="0045353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706DE3" w:rsidRPr="00FD291B" w:rsidTr="0045353D">
        <w:trPr>
          <w:trHeight w:val="1179"/>
        </w:trPr>
        <w:tc>
          <w:tcPr>
            <w:tcW w:w="9640" w:type="dxa"/>
            <w:shd w:val="clear" w:color="auto" w:fill="auto"/>
            <w:vAlign w:val="center"/>
          </w:tcPr>
          <w:p w:rsidR="00706DE3" w:rsidRPr="00FD291B" w:rsidRDefault="00673929" w:rsidP="00673929">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Los </w:t>
            </w:r>
            <w:r w:rsidR="00136AAD">
              <w:rPr>
                <w:rFonts w:ascii="Verdana" w:hAnsi="Verdana" w:cs="Calibri"/>
                <w:sz w:val="18"/>
                <w:szCs w:val="18"/>
              </w:rPr>
              <w:t>bien</w:t>
            </w:r>
            <w:r>
              <w:rPr>
                <w:rFonts w:ascii="Verdana" w:hAnsi="Verdana" w:cs="Calibri"/>
                <w:sz w:val="18"/>
                <w:szCs w:val="18"/>
              </w:rPr>
              <w:t>es</w:t>
            </w:r>
            <w:r w:rsidR="00136AAD">
              <w:rPr>
                <w:rFonts w:ascii="Verdana" w:hAnsi="Verdana" w:cs="Calibri"/>
                <w:sz w:val="18"/>
                <w:szCs w:val="18"/>
              </w:rPr>
              <w:t xml:space="preserve"> a</w:t>
            </w:r>
            <w:r w:rsidR="00706DE3">
              <w:rPr>
                <w:rFonts w:ascii="Verdana" w:hAnsi="Verdana" w:cs="Calibri"/>
                <w:sz w:val="18"/>
                <w:szCs w:val="18"/>
              </w:rPr>
              <w:t>djudicado</w:t>
            </w:r>
            <w:r>
              <w:rPr>
                <w:rFonts w:ascii="Verdana" w:hAnsi="Verdana" w:cs="Calibri"/>
                <w:sz w:val="18"/>
                <w:szCs w:val="18"/>
              </w:rPr>
              <w:t>s</w:t>
            </w:r>
            <w:r w:rsidR="00706DE3">
              <w:rPr>
                <w:rFonts w:ascii="Verdana" w:hAnsi="Verdana" w:cs="Calibri"/>
                <w:sz w:val="18"/>
                <w:szCs w:val="18"/>
              </w:rPr>
              <w:t xml:space="preserve"> deberá</w:t>
            </w:r>
            <w:r>
              <w:rPr>
                <w:rFonts w:ascii="Verdana" w:hAnsi="Verdana" w:cs="Calibri"/>
                <w:sz w:val="18"/>
                <w:szCs w:val="18"/>
              </w:rPr>
              <w:t>n</w:t>
            </w:r>
            <w:r w:rsidR="00706DE3">
              <w:rPr>
                <w:rFonts w:ascii="Verdana" w:hAnsi="Verdana" w:cs="Calibri"/>
                <w:sz w:val="18"/>
                <w:szCs w:val="18"/>
              </w:rPr>
              <w:t xml:space="preserve"> ser entregado</w:t>
            </w:r>
            <w:r>
              <w:rPr>
                <w:rFonts w:ascii="Verdana" w:hAnsi="Verdana" w:cs="Calibri"/>
                <w:sz w:val="18"/>
                <w:szCs w:val="18"/>
              </w:rPr>
              <w:t>s</w:t>
            </w:r>
            <w:r w:rsidR="00706DE3" w:rsidRPr="002018CA">
              <w:rPr>
                <w:rFonts w:ascii="Verdana" w:hAnsi="Verdana" w:cs="Calibri"/>
                <w:sz w:val="18"/>
                <w:szCs w:val="18"/>
              </w:rPr>
              <w:t xml:space="preserve"> a conformidad y de acuerdo a las especificaciones técnicas en la ciudad de </w:t>
            </w:r>
            <w:proofErr w:type="spellStart"/>
            <w:r w:rsidR="00706DE3" w:rsidRPr="002018CA">
              <w:rPr>
                <w:rFonts w:ascii="Verdana" w:hAnsi="Verdana" w:cs="Calibri"/>
                <w:sz w:val="18"/>
                <w:szCs w:val="18"/>
              </w:rPr>
              <w:t>Guayaramerín</w:t>
            </w:r>
            <w:proofErr w:type="spellEnd"/>
            <w:r w:rsidR="00706DE3" w:rsidRPr="002018CA">
              <w:rPr>
                <w:rFonts w:ascii="Verdana" w:hAnsi="Verdana" w:cs="Calibri"/>
                <w:sz w:val="18"/>
                <w:szCs w:val="18"/>
              </w:rPr>
              <w:t xml:space="preserve">, en </w:t>
            </w:r>
            <w:r w:rsidR="00706DE3">
              <w:rPr>
                <w:rFonts w:ascii="Verdana" w:hAnsi="Verdana" w:cs="Calibri"/>
                <w:sz w:val="18"/>
                <w:szCs w:val="18"/>
              </w:rPr>
              <w:t>almacenes</w:t>
            </w:r>
            <w:r w:rsidR="00706DE3" w:rsidRPr="002018CA">
              <w:rPr>
                <w:rFonts w:ascii="Verdana" w:hAnsi="Verdana" w:cs="Calibri"/>
                <w:sz w:val="18"/>
                <w:szCs w:val="18"/>
              </w:rPr>
              <w:t xml:space="preserve"> de la planta de Zona Comercial </w:t>
            </w:r>
            <w:proofErr w:type="spellStart"/>
            <w:r w:rsidR="00706DE3" w:rsidRPr="002018CA">
              <w:rPr>
                <w:rFonts w:ascii="Verdana" w:hAnsi="Verdana" w:cs="Calibri"/>
                <w:sz w:val="18"/>
                <w:szCs w:val="18"/>
              </w:rPr>
              <w:t>Guayaramerín</w:t>
            </w:r>
            <w:proofErr w:type="spellEnd"/>
            <w:r w:rsidR="00706DE3" w:rsidRPr="002018CA">
              <w:rPr>
                <w:rFonts w:ascii="Verdana" w:hAnsi="Verdana" w:cs="Calibri"/>
                <w:sz w:val="18"/>
                <w:szCs w:val="18"/>
              </w:rPr>
              <w:t xml:space="preserve">, ubicada en la Av. Oscar </w:t>
            </w:r>
            <w:proofErr w:type="spellStart"/>
            <w:r w:rsidR="00706DE3" w:rsidRPr="002018CA">
              <w:rPr>
                <w:rFonts w:ascii="Verdana" w:hAnsi="Verdana" w:cs="Calibri"/>
                <w:sz w:val="18"/>
                <w:szCs w:val="18"/>
              </w:rPr>
              <w:t>Unzaga</w:t>
            </w:r>
            <w:proofErr w:type="spellEnd"/>
            <w:r w:rsidR="00706DE3" w:rsidRPr="002018CA">
              <w:rPr>
                <w:rFonts w:ascii="Verdana" w:hAnsi="Verdana" w:cs="Calibri"/>
                <w:sz w:val="18"/>
                <w:szCs w:val="18"/>
              </w:rPr>
              <w:t xml:space="preserve"> de la Vega esquina 6 de Agosto S/N.</w:t>
            </w:r>
          </w:p>
        </w:tc>
      </w:tr>
      <w:tr w:rsidR="00706DE3" w:rsidRPr="00FD291B" w:rsidTr="0045353D">
        <w:trPr>
          <w:trHeight w:val="392"/>
        </w:trPr>
        <w:tc>
          <w:tcPr>
            <w:tcW w:w="9640" w:type="dxa"/>
            <w:shd w:val="clear" w:color="auto" w:fill="9CC2E5"/>
            <w:vAlign w:val="center"/>
          </w:tcPr>
          <w:p w:rsidR="00706DE3" w:rsidRPr="00FD291B" w:rsidRDefault="00706DE3" w:rsidP="0045353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 xml:space="preserve">FORMA DE PAGO </w:t>
            </w:r>
          </w:p>
        </w:tc>
      </w:tr>
      <w:tr w:rsidR="00706DE3" w:rsidRPr="00FD291B" w:rsidTr="0045353D">
        <w:trPr>
          <w:trHeight w:val="1448"/>
        </w:trPr>
        <w:tc>
          <w:tcPr>
            <w:tcW w:w="9640" w:type="dxa"/>
            <w:tcBorders>
              <w:bottom w:val="single" w:sz="4" w:space="0" w:color="auto"/>
            </w:tcBorders>
            <w:shd w:val="clear" w:color="auto" w:fill="auto"/>
            <w:vAlign w:val="center"/>
          </w:tcPr>
          <w:p w:rsidR="00706DE3" w:rsidRDefault="00706DE3" w:rsidP="00136AAD">
            <w:pPr>
              <w:autoSpaceDE w:val="0"/>
              <w:autoSpaceDN w:val="0"/>
              <w:adjustRightInd w:val="0"/>
              <w:jc w:val="both"/>
              <w:rPr>
                <w:rFonts w:ascii="Verdana" w:hAnsi="Verdana" w:cs="Calibri"/>
                <w:sz w:val="18"/>
                <w:szCs w:val="18"/>
              </w:rPr>
            </w:pPr>
            <w:r w:rsidRPr="002018CA">
              <w:rPr>
                <w:rFonts w:ascii="Verdana" w:hAnsi="Verdana" w:cs="Calibri"/>
                <w:sz w:val="18"/>
                <w:szCs w:val="18"/>
              </w:rPr>
              <w:t>El pago se realizará vía S</w:t>
            </w:r>
            <w:r>
              <w:rPr>
                <w:rFonts w:ascii="Verdana" w:hAnsi="Verdana" w:cs="Calibri"/>
                <w:sz w:val="18"/>
                <w:szCs w:val="18"/>
              </w:rPr>
              <w:t>IGEP, contra entrega de</w:t>
            </w:r>
            <w:r w:rsidR="00673929">
              <w:rPr>
                <w:rFonts w:ascii="Verdana" w:hAnsi="Verdana" w:cs="Calibri"/>
                <w:sz w:val="18"/>
                <w:szCs w:val="18"/>
              </w:rPr>
              <w:t xml:space="preserve"> </w:t>
            </w:r>
            <w:r>
              <w:rPr>
                <w:rFonts w:ascii="Verdana" w:hAnsi="Verdana" w:cs="Calibri"/>
                <w:sz w:val="18"/>
                <w:szCs w:val="18"/>
              </w:rPr>
              <w:t>l</w:t>
            </w:r>
            <w:r w:rsidR="00673929">
              <w:rPr>
                <w:rFonts w:ascii="Verdana" w:hAnsi="Verdana" w:cs="Calibri"/>
                <w:sz w:val="18"/>
                <w:szCs w:val="18"/>
              </w:rPr>
              <w:t>os</w:t>
            </w:r>
            <w:r>
              <w:rPr>
                <w:rFonts w:ascii="Verdana" w:hAnsi="Verdana" w:cs="Calibri"/>
                <w:sz w:val="18"/>
                <w:szCs w:val="18"/>
              </w:rPr>
              <w:t xml:space="preserve"> bien</w:t>
            </w:r>
            <w:r w:rsidR="00673929">
              <w:rPr>
                <w:rFonts w:ascii="Verdana" w:hAnsi="Verdana" w:cs="Calibri"/>
                <w:sz w:val="18"/>
                <w:szCs w:val="18"/>
              </w:rPr>
              <w:t>es</w:t>
            </w:r>
            <w:r>
              <w:rPr>
                <w:rFonts w:ascii="Verdana" w:hAnsi="Verdana" w:cs="Calibri"/>
                <w:sz w:val="18"/>
                <w:szCs w:val="18"/>
              </w:rPr>
              <w:t xml:space="preserve"> adjudicado</w:t>
            </w:r>
            <w:r w:rsidR="00673929">
              <w:rPr>
                <w:rFonts w:ascii="Verdana" w:hAnsi="Verdana" w:cs="Calibri"/>
                <w:sz w:val="18"/>
                <w:szCs w:val="18"/>
              </w:rPr>
              <w:t>s</w:t>
            </w:r>
            <w:r w:rsidRPr="002018CA">
              <w:rPr>
                <w:rFonts w:ascii="Verdana" w:hAnsi="Verdana" w:cs="Calibri"/>
                <w:sz w:val="18"/>
                <w:szCs w:val="18"/>
              </w:rPr>
              <w:t xml:space="preserve"> previo a conformidad del Comité de Recepción. </w:t>
            </w:r>
          </w:p>
          <w:p w:rsidR="00706DE3" w:rsidRPr="002018CA" w:rsidRDefault="00706DE3" w:rsidP="0045353D">
            <w:pPr>
              <w:autoSpaceDE w:val="0"/>
              <w:autoSpaceDN w:val="0"/>
              <w:adjustRightInd w:val="0"/>
              <w:rPr>
                <w:rFonts w:ascii="Verdana" w:hAnsi="Verdana" w:cs="Calibri"/>
                <w:sz w:val="18"/>
                <w:szCs w:val="18"/>
              </w:rPr>
            </w:pPr>
          </w:p>
          <w:p w:rsidR="00706DE3" w:rsidRPr="00FD291B" w:rsidRDefault="00706DE3" w:rsidP="00136AAD">
            <w:pPr>
              <w:autoSpaceDE w:val="0"/>
              <w:autoSpaceDN w:val="0"/>
              <w:adjustRightInd w:val="0"/>
              <w:jc w:val="both"/>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w:t>
            </w:r>
            <w:r>
              <w:rPr>
                <w:rFonts w:ascii="Verdana" w:hAnsi="Verdana" w:cs="Calibri"/>
                <w:sz w:val="18"/>
                <w:szCs w:val="18"/>
              </w:rPr>
              <w:t>IGEP</w:t>
            </w:r>
            <w:r w:rsidRPr="002018CA">
              <w:rPr>
                <w:rFonts w:ascii="Verdana" w:hAnsi="Verdana" w:cs="Calibri"/>
                <w:sz w:val="18"/>
                <w:szCs w:val="18"/>
              </w:rPr>
              <w:t xml:space="preserve"> y fotocopia de NIT.</w:t>
            </w:r>
          </w:p>
        </w:tc>
      </w:tr>
      <w:tr w:rsidR="00706DE3" w:rsidRPr="00FD291B" w:rsidTr="0045353D">
        <w:trPr>
          <w:trHeight w:val="422"/>
        </w:trPr>
        <w:tc>
          <w:tcPr>
            <w:tcW w:w="9640" w:type="dxa"/>
            <w:shd w:val="clear" w:color="auto" w:fill="9CC2E5"/>
            <w:vAlign w:val="center"/>
          </w:tcPr>
          <w:p w:rsidR="00706DE3" w:rsidRPr="00B15E08" w:rsidRDefault="00706DE3" w:rsidP="0045353D">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706DE3" w:rsidRPr="00FD291B" w:rsidTr="0045353D">
        <w:trPr>
          <w:trHeight w:val="555"/>
        </w:trPr>
        <w:tc>
          <w:tcPr>
            <w:tcW w:w="9640" w:type="dxa"/>
            <w:shd w:val="clear" w:color="auto" w:fill="auto"/>
            <w:vAlign w:val="center"/>
          </w:tcPr>
          <w:p w:rsidR="00706DE3" w:rsidRDefault="00706DE3" w:rsidP="0045353D">
            <w:pPr>
              <w:autoSpaceDE w:val="0"/>
              <w:autoSpaceDN w:val="0"/>
              <w:adjustRightInd w:val="0"/>
              <w:jc w:val="both"/>
              <w:rPr>
                <w:rFonts w:ascii="Verdana" w:hAnsi="Verdana" w:cs="Calibri"/>
                <w:sz w:val="18"/>
                <w:szCs w:val="18"/>
              </w:rPr>
            </w:pPr>
          </w:p>
          <w:p w:rsidR="00706DE3" w:rsidRDefault="00706DE3" w:rsidP="0045353D">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entrega de</w:t>
            </w:r>
            <w:r w:rsidR="00673929">
              <w:rPr>
                <w:rFonts w:ascii="Verdana" w:hAnsi="Verdana" w:cs="Calibri"/>
                <w:sz w:val="18"/>
                <w:szCs w:val="18"/>
              </w:rPr>
              <w:t xml:space="preserve"> </w:t>
            </w:r>
            <w:r>
              <w:rPr>
                <w:rFonts w:ascii="Verdana" w:hAnsi="Verdana" w:cs="Calibri"/>
                <w:sz w:val="18"/>
                <w:szCs w:val="18"/>
              </w:rPr>
              <w:t>l</w:t>
            </w:r>
            <w:r w:rsidR="00673929">
              <w:rPr>
                <w:rFonts w:ascii="Verdana" w:hAnsi="Verdana" w:cs="Calibri"/>
                <w:sz w:val="18"/>
                <w:szCs w:val="18"/>
              </w:rPr>
              <w:t>os</w:t>
            </w:r>
            <w:r>
              <w:rPr>
                <w:rFonts w:ascii="Verdana" w:hAnsi="Verdana" w:cs="Calibri"/>
                <w:sz w:val="18"/>
                <w:szCs w:val="18"/>
              </w:rPr>
              <w:t xml:space="preserve"> bien</w:t>
            </w:r>
            <w:r w:rsidR="00673929">
              <w:rPr>
                <w:rFonts w:ascii="Verdana" w:hAnsi="Verdana" w:cs="Calibri"/>
                <w:sz w:val="18"/>
                <w:szCs w:val="18"/>
              </w:rPr>
              <w:t>es</w:t>
            </w:r>
            <w:r>
              <w:rPr>
                <w:rFonts w:ascii="Verdana" w:hAnsi="Verdana" w:cs="Calibri"/>
                <w:sz w:val="18"/>
                <w:szCs w:val="18"/>
              </w:rPr>
              <w:t xml:space="preserve">, el proveedor </w:t>
            </w:r>
            <w:r w:rsidRPr="00600378">
              <w:rPr>
                <w:rFonts w:ascii="Verdana" w:hAnsi="Verdana" w:cs="Calibri"/>
                <w:sz w:val="18"/>
                <w:szCs w:val="18"/>
              </w:rPr>
              <w:t xml:space="preserve">será sancionado con la aplicación de una multa equivalente al 0.5% sobre el importe total </w:t>
            </w:r>
            <w:r>
              <w:rPr>
                <w:rFonts w:ascii="Verdana" w:hAnsi="Verdana" w:cs="Calibri"/>
                <w:sz w:val="18"/>
                <w:szCs w:val="18"/>
              </w:rPr>
              <w:t>adjudicado</w:t>
            </w:r>
            <w:r w:rsidRPr="00600378">
              <w:rPr>
                <w:rFonts w:ascii="Verdana" w:hAnsi="Verdana" w:cs="Calibri"/>
                <w:sz w:val="18"/>
                <w:szCs w:val="18"/>
              </w:rPr>
              <w:t xml:space="preserve"> por cada día </w:t>
            </w:r>
            <w:r>
              <w:rPr>
                <w:rFonts w:ascii="Verdana" w:hAnsi="Verdana" w:cs="Calibri"/>
                <w:sz w:val="18"/>
                <w:szCs w:val="18"/>
              </w:rPr>
              <w:t xml:space="preserve">calendario </w:t>
            </w:r>
            <w:r w:rsidRPr="00600378">
              <w:rPr>
                <w:rFonts w:ascii="Verdana" w:hAnsi="Verdana" w:cs="Calibri"/>
                <w:sz w:val="18"/>
                <w:szCs w:val="18"/>
              </w:rPr>
              <w:t>de retraso, en caso de llegar al 20 % de multas, la adjudicación queda sin efecto y la empresa YPFB se reserva el derecho de realizar las gestiones legales y administrativas que correspondan.</w:t>
            </w:r>
          </w:p>
          <w:p w:rsidR="00706DE3" w:rsidRPr="00B15E08" w:rsidRDefault="00706DE3" w:rsidP="0045353D">
            <w:pPr>
              <w:autoSpaceDE w:val="0"/>
              <w:autoSpaceDN w:val="0"/>
              <w:adjustRightInd w:val="0"/>
              <w:jc w:val="both"/>
              <w:rPr>
                <w:rFonts w:ascii="Verdana" w:hAnsi="Verdana" w:cs="Calibri"/>
                <w:sz w:val="18"/>
                <w:szCs w:val="18"/>
              </w:rPr>
            </w:pPr>
          </w:p>
        </w:tc>
      </w:tr>
      <w:tr w:rsidR="00706DE3" w:rsidRPr="00FD291B" w:rsidTr="0045353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706DE3" w:rsidRPr="00B15E08" w:rsidRDefault="00706DE3" w:rsidP="0045353D">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706DE3" w:rsidRPr="00FD291B" w:rsidTr="0045353D">
        <w:trPr>
          <w:trHeight w:val="260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06DE3" w:rsidRPr="007C5DDD" w:rsidRDefault="00706DE3" w:rsidP="0045353D">
            <w:pPr>
              <w:autoSpaceDE w:val="0"/>
              <w:autoSpaceDN w:val="0"/>
              <w:adjustRightInd w:val="0"/>
              <w:jc w:val="both"/>
              <w:rPr>
                <w:rFonts w:ascii="Verdana" w:hAnsi="Verdana" w:cs="Calibri"/>
                <w:sz w:val="18"/>
                <w:szCs w:val="18"/>
              </w:rPr>
            </w:pPr>
            <w:r w:rsidRPr="007C5DDD">
              <w:rPr>
                <w:rFonts w:ascii="Verdana" w:hAnsi="Verdana" w:cs="Calibri"/>
                <w:sz w:val="18"/>
                <w:szCs w:val="18"/>
              </w:rPr>
              <w:t xml:space="preserve">1.- Alcance de la garantía: La empresa contratada deberá entregar los Taladros en perfecto estado de fábrica, en caso de presentar desperfecto de fabricación, averías y/o deterioro, entre otros (comprobados) y no detectables al momento que se otorgó la conformidad, deberán ser reemplazadas por otros Taladros con las mismas características en el periodo de </w:t>
            </w:r>
            <w:r>
              <w:rPr>
                <w:rFonts w:ascii="Verdana" w:hAnsi="Verdana" w:cs="Calibri"/>
                <w:sz w:val="18"/>
                <w:szCs w:val="18"/>
              </w:rPr>
              <w:t>quince</w:t>
            </w:r>
            <w:r w:rsidRPr="007C5DDD">
              <w:rPr>
                <w:rFonts w:ascii="Verdana" w:hAnsi="Verdana" w:cs="Calibri"/>
                <w:sz w:val="18"/>
                <w:szCs w:val="18"/>
              </w:rPr>
              <w:t xml:space="preserve"> (15) días calendario, evitando el menor daño económico en el reemplazo y sin costos logísticos para YPFB.</w:t>
            </w:r>
          </w:p>
          <w:p w:rsidR="00706DE3" w:rsidRPr="007C5DDD" w:rsidRDefault="00706DE3" w:rsidP="0045353D">
            <w:pPr>
              <w:autoSpaceDE w:val="0"/>
              <w:autoSpaceDN w:val="0"/>
              <w:adjustRightInd w:val="0"/>
              <w:jc w:val="both"/>
              <w:rPr>
                <w:rFonts w:ascii="Verdana" w:hAnsi="Verdana" w:cs="Calibri"/>
                <w:sz w:val="18"/>
                <w:szCs w:val="18"/>
              </w:rPr>
            </w:pPr>
          </w:p>
          <w:p w:rsidR="00706DE3" w:rsidRPr="007C5DDD" w:rsidRDefault="00706DE3" w:rsidP="0045353D">
            <w:pPr>
              <w:autoSpaceDE w:val="0"/>
              <w:autoSpaceDN w:val="0"/>
              <w:adjustRightInd w:val="0"/>
              <w:jc w:val="both"/>
              <w:rPr>
                <w:rFonts w:ascii="Verdana" w:hAnsi="Verdana" w:cs="Calibri"/>
                <w:sz w:val="18"/>
                <w:szCs w:val="18"/>
              </w:rPr>
            </w:pPr>
            <w:r w:rsidRPr="007C5DDD">
              <w:rPr>
                <w:rFonts w:ascii="Verdana" w:hAnsi="Verdana" w:cs="Calibri"/>
                <w:sz w:val="18"/>
                <w:szCs w:val="18"/>
              </w:rPr>
              <w:t>2.- Periodo de garantía: El documento de garantía extendido por la empresa contratada, deberá ser por un periodo de tiempo de doce (12) meses.</w:t>
            </w:r>
          </w:p>
          <w:p w:rsidR="00706DE3" w:rsidRPr="007C5DDD" w:rsidRDefault="00706DE3" w:rsidP="0045353D">
            <w:pPr>
              <w:autoSpaceDE w:val="0"/>
              <w:autoSpaceDN w:val="0"/>
              <w:adjustRightInd w:val="0"/>
              <w:jc w:val="both"/>
              <w:rPr>
                <w:rFonts w:ascii="Verdana" w:hAnsi="Verdana" w:cs="Calibri"/>
                <w:sz w:val="18"/>
                <w:szCs w:val="18"/>
              </w:rPr>
            </w:pPr>
          </w:p>
          <w:p w:rsidR="00706DE3" w:rsidRPr="00B15E08" w:rsidRDefault="00706DE3" w:rsidP="0045353D">
            <w:pPr>
              <w:autoSpaceDE w:val="0"/>
              <w:autoSpaceDN w:val="0"/>
              <w:adjustRightInd w:val="0"/>
              <w:jc w:val="both"/>
              <w:rPr>
                <w:rFonts w:ascii="Verdana" w:hAnsi="Verdana" w:cs="Calibri"/>
                <w:sz w:val="18"/>
                <w:szCs w:val="18"/>
              </w:rPr>
            </w:pPr>
            <w:r w:rsidRPr="007C5DDD">
              <w:rPr>
                <w:rFonts w:ascii="Verdana" w:hAnsi="Verdana" w:cs="Calibri"/>
                <w:sz w:val="18"/>
                <w:szCs w:val="18"/>
              </w:rPr>
              <w:t xml:space="preserve">3.- Inicio de cómputo del periodo de garantía: La garantía será computada, a partir de la fecha en la que el </w:t>
            </w:r>
            <w:r w:rsidR="001A165B">
              <w:rPr>
                <w:rFonts w:ascii="Verdana" w:hAnsi="Verdana" w:cs="Calibri"/>
                <w:sz w:val="18"/>
                <w:szCs w:val="18"/>
              </w:rPr>
              <w:t>comité</w:t>
            </w:r>
            <w:r w:rsidRPr="007C5DDD">
              <w:rPr>
                <w:rFonts w:ascii="Verdana" w:hAnsi="Verdana" w:cs="Calibri"/>
                <w:sz w:val="18"/>
                <w:szCs w:val="18"/>
              </w:rPr>
              <w:t xml:space="preserve"> de recepción, emita el Acta de Recepción y Conformidad.</w:t>
            </w:r>
          </w:p>
        </w:tc>
      </w:tr>
    </w:tbl>
    <w:p w:rsidR="00706DE3" w:rsidRDefault="00706DE3" w:rsidP="00706DE3">
      <w:pPr>
        <w:pStyle w:val="Prrafodelista"/>
        <w:spacing w:after="13" w:line="276" w:lineRule="auto"/>
        <w:ind w:left="0"/>
        <w:contextualSpacing/>
        <w:jc w:val="both"/>
        <w:rPr>
          <w:rFonts w:ascii="Verdana" w:hAnsi="Verdana" w:cs="Calibri"/>
          <w:b/>
          <w:sz w:val="18"/>
          <w:szCs w:val="18"/>
        </w:rPr>
      </w:pPr>
    </w:p>
    <w:p w:rsidR="00706DE3" w:rsidRDefault="00706DE3" w:rsidP="00706DE3">
      <w:pPr>
        <w:jc w:val="both"/>
        <w:rPr>
          <w:rFonts w:ascii="Verdana" w:hAnsi="Verdana" w:cs="Verdana"/>
          <w:b/>
          <w:bCs/>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06DE3" w:rsidRPr="00D7727F" w:rsidTr="00673929">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706DE3" w:rsidRPr="00673929" w:rsidRDefault="00673929" w:rsidP="0045353D">
            <w:pPr>
              <w:jc w:val="center"/>
              <w:rPr>
                <w:rFonts w:ascii="Calibri" w:hAnsi="Calibri" w:cs="Calibri"/>
                <w:b/>
                <w:bCs/>
                <w:sz w:val="22"/>
              </w:rPr>
            </w:pPr>
            <w:r>
              <w:rPr>
                <w:rFonts w:ascii="Calibri" w:hAnsi="Calibri" w:cs="Calibri"/>
                <w:b/>
                <w:bCs/>
                <w:sz w:val="22"/>
              </w:rPr>
              <w:t xml:space="preserve">ANEXO </w:t>
            </w:r>
          </w:p>
          <w:p w:rsidR="00706DE3" w:rsidRPr="00D7727F" w:rsidRDefault="00706DE3" w:rsidP="0045353D">
            <w:pPr>
              <w:jc w:val="center"/>
              <w:rPr>
                <w:rFonts w:ascii="Calibri" w:hAnsi="Calibri" w:cs="Calibri"/>
                <w:b/>
                <w:bCs/>
                <w:sz w:val="22"/>
                <w:szCs w:val="22"/>
              </w:rPr>
            </w:pPr>
            <w:r w:rsidRPr="00673929">
              <w:rPr>
                <w:rFonts w:ascii="Calibri" w:hAnsi="Calibri" w:cs="Calibri"/>
                <w:b/>
                <w:bCs/>
                <w:sz w:val="22"/>
              </w:rPr>
              <w:t>VALIDACIÓN DE TRIBUTOS Y FACTURACIÓN</w:t>
            </w:r>
          </w:p>
        </w:tc>
      </w:tr>
      <w:tr w:rsidR="00706DE3" w:rsidRPr="00D7727F" w:rsidTr="00673929">
        <w:trPr>
          <w:trHeight w:val="541"/>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06DE3" w:rsidRPr="00F25E98" w:rsidRDefault="00706DE3" w:rsidP="0045353D">
            <w:pPr>
              <w:jc w:val="both"/>
              <w:rPr>
                <w:rFonts w:ascii="Verdana" w:hAnsi="Verdana" w:cs="Calibri"/>
                <w:b/>
                <w:bCs/>
                <w:sz w:val="18"/>
                <w:szCs w:val="18"/>
              </w:rPr>
            </w:pPr>
            <w:r w:rsidRPr="00F25E98">
              <w:rPr>
                <w:rFonts w:ascii="Verdana" w:hAnsi="Verdana" w:cs="Calibri"/>
                <w:b/>
                <w:bCs/>
                <w:sz w:val="18"/>
                <w:szCs w:val="18"/>
              </w:rPr>
              <w:t>FACTURACIÓN</w:t>
            </w:r>
            <w:r w:rsidRPr="00F25E98">
              <w:rPr>
                <w:rFonts w:ascii="Verdana" w:hAnsi="Verdana" w:cs="Calibri"/>
                <w:b/>
                <w:bCs/>
                <w:sz w:val="18"/>
                <w:szCs w:val="18"/>
              </w:rPr>
              <w:tab/>
            </w:r>
          </w:p>
          <w:p w:rsidR="00706DE3" w:rsidRPr="00F25E98" w:rsidRDefault="00706DE3" w:rsidP="0045353D">
            <w:pPr>
              <w:jc w:val="both"/>
              <w:rPr>
                <w:rFonts w:ascii="Verdana" w:hAnsi="Verdana" w:cs="Calibri"/>
                <w:bCs/>
                <w:sz w:val="18"/>
                <w:szCs w:val="18"/>
              </w:rPr>
            </w:pPr>
          </w:p>
          <w:p w:rsidR="00706DE3" w:rsidRPr="00F25E98" w:rsidRDefault="00706DE3" w:rsidP="0045353D">
            <w:pPr>
              <w:jc w:val="both"/>
              <w:rPr>
                <w:rFonts w:ascii="Verdana" w:hAnsi="Verdana" w:cs="Calibri"/>
                <w:bCs/>
                <w:sz w:val="18"/>
                <w:szCs w:val="18"/>
              </w:rPr>
            </w:pPr>
            <w:r w:rsidRPr="00F25E98">
              <w:rPr>
                <w:rFonts w:ascii="Verdana" w:hAnsi="Verdana" w:cs="Calibri"/>
                <w:bCs/>
                <w:sz w:val="18"/>
                <w:szCs w:val="18"/>
              </w:rPr>
              <w:t>La factura debe ser emitida de acuerdo a normativa vigente a nombre de Yacimientos Petrolíferos Fiscales Bolivianos consignando el Número de Identificación Tributaria (NIT) 1020269020.</w:t>
            </w:r>
          </w:p>
          <w:p w:rsidR="00706DE3" w:rsidRPr="00F25E98" w:rsidRDefault="00706DE3" w:rsidP="0045353D">
            <w:pPr>
              <w:jc w:val="both"/>
              <w:rPr>
                <w:rFonts w:ascii="Verdana" w:hAnsi="Verdana" w:cs="Calibri"/>
                <w:bCs/>
                <w:sz w:val="18"/>
                <w:szCs w:val="18"/>
              </w:rPr>
            </w:pPr>
          </w:p>
          <w:p w:rsidR="00706DE3" w:rsidRPr="00F25E98" w:rsidRDefault="00706DE3" w:rsidP="0045353D">
            <w:pPr>
              <w:jc w:val="both"/>
              <w:rPr>
                <w:rFonts w:ascii="Verdana" w:hAnsi="Verdana" w:cs="Calibri"/>
                <w:bCs/>
                <w:sz w:val="18"/>
                <w:szCs w:val="18"/>
              </w:rPr>
            </w:pPr>
            <w:r w:rsidRPr="00F25E98">
              <w:rPr>
                <w:rFonts w:ascii="Verdana" w:hAnsi="Verdana" w:cs="Calibri"/>
                <w:bCs/>
                <w:sz w:val="18"/>
                <w:szCs w:val="18"/>
              </w:rPr>
              <w:t xml:space="preserve">La factura deberá emitirse por el precio contratado, sin deducir las multas ni otros pagos, al momento de la entrega de la totalidad de los bienes conforme lo establecido contractualmente. </w:t>
            </w:r>
          </w:p>
          <w:p w:rsidR="00706DE3" w:rsidRPr="00F25E98" w:rsidRDefault="00706DE3" w:rsidP="0045353D">
            <w:pPr>
              <w:jc w:val="both"/>
              <w:rPr>
                <w:rFonts w:ascii="Verdana" w:hAnsi="Verdana" w:cs="Calibri"/>
                <w:bCs/>
                <w:sz w:val="18"/>
                <w:szCs w:val="18"/>
              </w:rPr>
            </w:pPr>
          </w:p>
          <w:p w:rsidR="00706DE3" w:rsidRDefault="00706DE3" w:rsidP="0045353D">
            <w:pPr>
              <w:jc w:val="both"/>
              <w:rPr>
                <w:rFonts w:ascii="Verdana" w:hAnsi="Verdana" w:cs="Calibri"/>
                <w:bCs/>
                <w:sz w:val="18"/>
                <w:szCs w:val="18"/>
              </w:rPr>
            </w:pPr>
            <w:r w:rsidRPr="00F25E98">
              <w:rPr>
                <w:rFonts w:ascii="Verdana" w:hAnsi="Verdana" w:cs="Calibr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06DE3" w:rsidRPr="00F25E98" w:rsidRDefault="00706DE3" w:rsidP="0045353D">
            <w:pPr>
              <w:jc w:val="both"/>
              <w:rPr>
                <w:rFonts w:ascii="Verdana" w:hAnsi="Verdana" w:cs="Calibri"/>
                <w:b/>
                <w:bCs/>
                <w:sz w:val="18"/>
                <w:szCs w:val="18"/>
              </w:rPr>
            </w:pPr>
          </w:p>
          <w:p w:rsidR="00706DE3" w:rsidRPr="00F25E98" w:rsidRDefault="00706DE3" w:rsidP="0045353D">
            <w:pPr>
              <w:jc w:val="both"/>
              <w:rPr>
                <w:rFonts w:ascii="Verdana" w:hAnsi="Verdana" w:cs="Calibri"/>
                <w:b/>
                <w:bCs/>
                <w:sz w:val="18"/>
                <w:szCs w:val="18"/>
              </w:rPr>
            </w:pPr>
            <w:r w:rsidRPr="00F25E98">
              <w:rPr>
                <w:rFonts w:ascii="Verdana" w:hAnsi="Verdana" w:cs="Calibri"/>
                <w:b/>
                <w:bCs/>
                <w:sz w:val="18"/>
                <w:szCs w:val="18"/>
              </w:rPr>
              <w:t>TRIBUTOS</w:t>
            </w:r>
          </w:p>
          <w:p w:rsidR="00706DE3" w:rsidRPr="00F25E98" w:rsidRDefault="00706DE3" w:rsidP="0045353D">
            <w:pPr>
              <w:jc w:val="both"/>
              <w:rPr>
                <w:rFonts w:ascii="Verdana" w:hAnsi="Verdana" w:cs="Calibri"/>
                <w:bCs/>
                <w:sz w:val="18"/>
                <w:szCs w:val="18"/>
              </w:rPr>
            </w:pPr>
          </w:p>
          <w:p w:rsidR="00706DE3" w:rsidRPr="00F25E98" w:rsidRDefault="00706DE3" w:rsidP="0045353D">
            <w:pPr>
              <w:jc w:val="both"/>
              <w:rPr>
                <w:rFonts w:ascii="Verdana" w:hAnsi="Verdana" w:cs="Calibri"/>
                <w:bCs/>
                <w:sz w:val="18"/>
                <w:szCs w:val="18"/>
              </w:rPr>
            </w:pPr>
            <w:r w:rsidRPr="00F25E98">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p w:rsidR="00706DE3" w:rsidRPr="004429D4" w:rsidRDefault="00706DE3" w:rsidP="0045353D">
            <w:pPr>
              <w:jc w:val="center"/>
              <w:rPr>
                <w:rFonts w:ascii="Calibri" w:hAnsi="Calibri" w:cs="Calibri"/>
                <w:b/>
                <w:bCs/>
              </w:rPr>
            </w:pPr>
          </w:p>
        </w:tc>
      </w:tr>
    </w:tbl>
    <w:p w:rsidR="00706DE3" w:rsidRDefault="00706DE3" w:rsidP="00706DE3">
      <w:pPr>
        <w:jc w:val="both"/>
        <w:rPr>
          <w:rFonts w:ascii="Verdana" w:hAnsi="Verdana" w:cs="Verdana"/>
          <w:b/>
          <w:bCs/>
          <w:color w:val="000000"/>
          <w:sz w:val="18"/>
          <w:szCs w:val="18"/>
        </w:rPr>
      </w:pPr>
    </w:p>
    <w:p w:rsidR="001A165B" w:rsidRDefault="001A165B" w:rsidP="00706DE3">
      <w:pPr>
        <w:jc w:val="both"/>
        <w:rPr>
          <w:rFonts w:ascii="Verdana" w:hAnsi="Verdana" w:cs="Verdana"/>
          <w:b/>
          <w:bCs/>
          <w:color w:val="000000"/>
          <w:sz w:val="18"/>
          <w:szCs w:val="18"/>
        </w:rPr>
      </w:pPr>
    </w:p>
    <w:p w:rsidR="001A165B" w:rsidRDefault="001A165B" w:rsidP="00706DE3">
      <w:pPr>
        <w:jc w:val="both"/>
        <w:rPr>
          <w:rFonts w:ascii="Verdana" w:hAnsi="Verdana" w:cs="Verdana"/>
          <w:b/>
          <w:bCs/>
          <w:color w:val="000000"/>
          <w:sz w:val="18"/>
          <w:szCs w:val="18"/>
        </w:rPr>
      </w:pPr>
    </w:p>
    <w:p w:rsidR="001A165B" w:rsidRDefault="001A165B" w:rsidP="00706DE3">
      <w:pPr>
        <w:jc w:val="both"/>
        <w:rPr>
          <w:rFonts w:ascii="Verdana" w:hAnsi="Verdana" w:cs="Verdana"/>
          <w:b/>
          <w:bCs/>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06DE3" w:rsidRPr="00386B45" w:rsidTr="001A165B">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706DE3" w:rsidRPr="00673929" w:rsidRDefault="00673929" w:rsidP="00673929">
            <w:pPr>
              <w:jc w:val="center"/>
              <w:rPr>
                <w:rFonts w:ascii="Calibri" w:hAnsi="Calibri" w:cs="Calibri"/>
                <w:b/>
                <w:sz w:val="22"/>
                <w:lang w:val="es-ES_tradnl"/>
              </w:rPr>
            </w:pPr>
            <w:r w:rsidRPr="00673929">
              <w:rPr>
                <w:rFonts w:ascii="Calibri" w:hAnsi="Calibri" w:cs="Calibri"/>
                <w:b/>
                <w:sz w:val="22"/>
                <w:lang w:val="es-ES_tradnl"/>
              </w:rPr>
              <w:lastRenderedPageBreak/>
              <w:t>ANEXO</w:t>
            </w:r>
          </w:p>
          <w:p w:rsidR="00706DE3" w:rsidRPr="00386B45" w:rsidRDefault="00706DE3" w:rsidP="00673929">
            <w:pPr>
              <w:pStyle w:val="Prrafodelista"/>
              <w:ind w:left="0"/>
              <w:jc w:val="center"/>
              <w:rPr>
                <w:rFonts w:ascii="Calibri" w:hAnsi="Calibri" w:cs="Calibri"/>
                <w:b/>
                <w:sz w:val="22"/>
                <w:szCs w:val="22"/>
                <w:lang w:val="es-ES_tradnl"/>
              </w:rPr>
            </w:pPr>
            <w:r w:rsidRPr="00673929">
              <w:rPr>
                <w:rFonts w:ascii="Calibri" w:hAnsi="Calibri" w:cs="Calibri"/>
                <w:b/>
                <w:sz w:val="22"/>
                <w:lang w:val="es-ES_tradnl"/>
              </w:rPr>
              <w:t>VALIDACIÓN DE GARANTIAS FINANCIERAS</w:t>
            </w:r>
          </w:p>
        </w:tc>
      </w:tr>
      <w:tr w:rsidR="00706DE3" w:rsidRPr="00386B45" w:rsidTr="001A165B">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1A165B" w:rsidRDefault="001A165B" w:rsidP="0045353D">
            <w:pPr>
              <w:pStyle w:val="NormalWeb"/>
              <w:spacing w:before="0" w:after="0"/>
              <w:jc w:val="both"/>
              <w:rPr>
                <w:rStyle w:val="Textoennegrita"/>
                <w:rFonts w:ascii="Verdana" w:hAnsi="Verdana"/>
                <w:color w:val="000000"/>
                <w:sz w:val="18"/>
                <w:szCs w:val="18"/>
                <w:u w:val="single"/>
                <w:lang w:val="es-ES"/>
              </w:rPr>
            </w:pPr>
          </w:p>
          <w:p w:rsidR="00706DE3" w:rsidRPr="00706DE3" w:rsidRDefault="00706DE3" w:rsidP="0045353D">
            <w:pPr>
              <w:pStyle w:val="NormalWeb"/>
              <w:spacing w:before="0" w:after="0"/>
              <w:jc w:val="both"/>
              <w:rPr>
                <w:rFonts w:ascii="Verdana" w:hAnsi="Verdana"/>
                <w:color w:val="000000"/>
                <w:sz w:val="18"/>
                <w:szCs w:val="18"/>
                <w:lang w:val="es-BO"/>
              </w:rPr>
            </w:pPr>
            <w:r w:rsidRPr="00F25E98">
              <w:rPr>
                <w:rStyle w:val="Textoennegrita"/>
                <w:rFonts w:ascii="Verdana" w:hAnsi="Verdana"/>
                <w:color w:val="000000"/>
                <w:sz w:val="18"/>
                <w:szCs w:val="18"/>
                <w:u w:val="single"/>
                <w:lang w:val="es-ES"/>
              </w:rPr>
              <w:t>GARANTIA DE SERIEDAD DE PROPUESTA</w:t>
            </w:r>
          </w:p>
          <w:p w:rsidR="00706DE3" w:rsidRPr="00706DE3" w:rsidRDefault="00706DE3" w:rsidP="0045353D">
            <w:pPr>
              <w:pStyle w:val="NormalWeb"/>
              <w:spacing w:before="0" w:after="0"/>
              <w:jc w:val="both"/>
              <w:rPr>
                <w:rFonts w:ascii="Verdana" w:hAnsi="Verdana"/>
                <w:color w:val="000000"/>
                <w:sz w:val="18"/>
                <w:szCs w:val="18"/>
                <w:lang w:val="es-BO"/>
              </w:rPr>
            </w:pPr>
            <w:r w:rsidRPr="00706DE3">
              <w:rPr>
                <w:rFonts w:ascii="Verdana" w:hAnsi="Verdana"/>
                <w:color w:val="000000"/>
                <w:sz w:val="18"/>
                <w:szCs w:val="18"/>
                <w:lang w:val="es-BO"/>
              </w:rPr>
              <w:t> </w:t>
            </w:r>
          </w:p>
          <w:p w:rsidR="00706DE3" w:rsidRPr="00706DE3" w:rsidRDefault="00706DE3" w:rsidP="0045353D">
            <w:pPr>
              <w:pStyle w:val="NormalWeb"/>
              <w:spacing w:before="0" w:after="0"/>
              <w:jc w:val="both"/>
              <w:rPr>
                <w:rFonts w:ascii="Verdana" w:hAnsi="Verdana"/>
                <w:color w:val="000000"/>
                <w:sz w:val="18"/>
                <w:szCs w:val="18"/>
                <w:lang w:val="es-BO"/>
              </w:rPr>
            </w:pPr>
            <w:r w:rsidRPr="00706DE3">
              <w:rPr>
                <w:rFonts w:ascii="Verdana" w:hAnsi="Verdana"/>
                <w:color w:val="000000"/>
                <w:sz w:val="18"/>
                <w:szCs w:val="18"/>
                <w:lang w:val="es-BO"/>
              </w:rPr>
              <w:t>A elección de la empresa proponente, ésta podrá optar por uno de los siguientes instrumentos financieros:</w:t>
            </w:r>
          </w:p>
          <w:p w:rsidR="00706DE3" w:rsidRPr="00706DE3" w:rsidRDefault="00706DE3" w:rsidP="0045353D">
            <w:pPr>
              <w:pStyle w:val="NormalWeb"/>
              <w:spacing w:before="0" w:after="0"/>
              <w:jc w:val="both"/>
              <w:rPr>
                <w:rFonts w:ascii="Verdana" w:hAnsi="Verdana"/>
                <w:color w:val="000000"/>
                <w:sz w:val="18"/>
                <w:szCs w:val="18"/>
                <w:lang w:val="es-BO"/>
              </w:rPr>
            </w:pPr>
            <w:r w:rsidRPr="00706DE3">
              <w:rPr>
                <w:rFonts w:ascii="Verdana" w:hAnsi="Verdana"/>
                <w:color w:val="000000"/>
                <w:sz w:val="18"/>
                <w:szCs w:val="18"/>
                <w:lang w:val="es-BO"/>
              </w:rPr>
              <w:t> </w:t>
            </w:r>
          </w:p>
          <w:p w:rsidR="00706DE3" w:rsidRPr="00706DE3" w:rsidRDefault="00706DE3" w:rsidP="0045353D">
            <w:pPr>
              <w:pStyle w:val="NormalWeb"/>
              <w:spacing w:before="0" w:after="0"/>
              <w:jc w:val="both"/>
              <w:rPr>
                <w:rFonts w:ascii="Verdana" w:hAnsi="Verdana"/>
                <w:color w:val="000000"/>
                <w:sz w:val="18"/>
                <w:szCs w:val="18"/>
                <w:lang w:val="es-BO"/>
              </w:rPr>
            </w:pPr>
            <w:r w:rsidRPr="00F25E98">
              <w:rPr>
                <w:rStyle w:val="Textoennegrita"/>
                <w:rFonts w:ascii="Verdana" w:hAnsi="Verdana"/>
                <w:color w:val="000000"/>
                <w:sz w:val="18"/>
                <w:szCs w:val="18"/>
                <w:u w:val="single"/>
                <w:lang w:val="es-ES"/>
              </w:rPr>
              <w:t>Boleta de Garantía</w:t>
            </w:r>
            <w:r w:rsidRPr="00706DE3">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06DE3" w:rsidRPr="00706DE3" w:rsidRDefault="00706DE3" w:rsidP="0045353D">
            <w:pPr>
              <w:pStyle w:val="NormalWeb"/>
              <w:spacing w:before="0" w:after="0"/>
              <w:jc w:val="both"/>
              <w:rPr>
                <w:rFonts w:ascii="Verdana" w:hAnsi="Verdana"/>
                <w:color w:val="000000"/>
                <w:sz w:val="18"/>
                <w:szCs w:val="18"/>
                <w:lang w:val="es-BO"/>
              </w:rPr>
            </w:pPr>
          </w:p>
          <w:p w:rsidR="00706DE3" w:rsidRPr="00706DE3" w:rsidRDefault="00706DE3" w:rsidP="0045353D">
            <w:pPr>
              <w:pStyle w:val="NormalWeb"/>
              <w:spacing w:before="0" w:after="0"/>
              <w:jc w:val="both"/>
              <w:rPr>
                <w:rFonts w:ascii="Verdana" w:hAnsi="Verdana"/>
                <w:color w:val="000000"/>
                <w:sz w:val="18"/>
                <w:szCs w:val="18"/>
                <w:lang w:val="es-BO"/>
              </w:rPr>
            </w:pPr>
            <w:r w:rsidRPr="00F25E98">
              <w:rPr>
                <w:rStyle w:val="Textoennegrita"/>
                <w:rFonts w:ascii="Verdana" w:hAnsi="Verdana"/>
                <w:color w:val="000000"/>
                <w:sz w:val="18"/>
                <w:szCs w:val="18"/>
                <w:u w:val="single"/>
                <w:lang w:val="es-ES"/>
              </w:rPr>
              <w:t>Garantía a Primer Requerimiento</w:t>
            </w:r>
            <w:r w:rsidRPr="00706DE3">
              <w:rPr>
                <w:rFonts w:ascii="Verdana" w:hAnsi="Verdana"/>
                <w:color w:val="000000"/>
                <w:sz w:val="18"/>
                <w:szCs w:val="18"/>
                <w:lang w:val="es-BO"/>
              </w:rPr>
              <w:t>, emitida por una Entidad de Intermediación Financiera</w:t>
            </w:r>
            <w:r w:rsidRPr="00706DE3">
              <w:rPr>
                <w:rStyle w:val="apple-converted-space"/>
                <w:rFonts w:ascii="Verdana" w:hAnsi="Verdana"/>
                <w:color w:val="000000"/>
                <w:sz w:val="18"/>
                <w:szCs w:val="18"/>
                <w:lang w:val="es-BO"/>
              </w:rPr>
              <w:t> </w:t>
            </w:r>
            <w:r w:rsidRPr="00706DE3">
              <w:rPr>
                <w:rStyle w:val="Textoennegrita"/>
                <w:rFonts w:ascii="Verdana" w:hAnsi="Verdana"/>
                <w:color w:val="000000"/>
                <w:sz w:val="18"/>
                <w:szCs w:val="18"/>
                <w:lang w:val="es-BO"/>
              </w:rPr>
              <w:t>(Bancaria)</w:t>
            </w:r>
            <w:r w:rsidRPr="00706DE3">
              <w:rPr>
                <w:rStyle w:val="apple-converted-space"/>
                <w:rFonts w:ascii="Verdana" w:hAnsi="Verdana"/>
                <w:color w:val="000000"/>
                <w:sz w:val="18"/>
                <w:szCs w:val="18"/>
                <w:lang w:val="es-BO"/>
              </w:rPr>
              <w:t> </w:t>
            </w:r>
            <w:r w:rsidRPr="00706DE3">
              <w:rPr>
                <w:rFonts w:ascii="Verdana" w:hAnsi="Verdana"/>
                <w:color w:val="000000"/>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06DE3" w:rsidRPr="00706DE3" w:rsidRDefault="00706DE3" w:rsidP="0045353D">
            <w:pPr>
              <w:pStyle w:val="NormalWeb"/>
              <w:spacing w:before="0" w:after="0"/>
              <w:jc w:val="both"/>
              <w:rPr>
                <w:rFonts w:ascii="Verdana" w:hAnsi="Verdana"/>
                <w:color w:val="000000"/>
                <w:sz w:val="18"/>
                <w:szCs w:val="18"/>
                <w:lang w:val="es-BO"/>
              </w:rPr>
            </w:pPr>
            <w:r w:rsidRPr="00706DE3">
              <w:rPr>
                <w:rFonts w:ascii="Verdana" w:hAnsi="Verdana"/>
                <w:color w:val="000000"/>
                <w:sz w:val="18"/>
                <w:szCs w:val="18"/>
                <w:lang w:val="es-BO"/>
              </w:rPr>
              <w:t> </w:t>
            </w:r>
          </w:p>
          <w:p w:rsidR="00706DE3" w:rsidRPr="00706DE3" w:rsidRDefault="00706DE3" w:rsidP="0045353D">
            <w:pPr>
              <w:pStyle w:val="NormalWeb"/>
              <w:spacing w:before="0" w:after="0"/>
              <w:jc w:val="both"/>
              <w:rPr>
                <w:rFonts w:ascii="Verdana" w:hAnsi="Verdana"/>
                <w:color w:val="000000"/>
                <w:sz w:val="18"/>
                <w:szCs w:val="18"/>
                <w:lang w:val="es-BO"/>
              </w:rPr>
            </w:pPr>
            <w:r w:rsidRPr="00F25E98">
              <w:rPr>
                <w:rStyle w:val="Textoennegrita"/>
                <w:rFonts w:ascii="Verdana" w:hAnsi="Verdana"/>
                <w:color w:val="000000"/>
                <w:sz w:val="18"/>
                <w:szCs w:val="18"/>
                <w:u w:val="single"/>
                <w:lang w:val="es-ES"/>
              </w:rPr>
              <w:t>GARANTIA DE CUMPLIMIENTO DE CONTRATO</w:t>
            </w:r>
          </w:p>
          <w:p w:rsidR="00706DE3" w:rsidRPr="00706DE3" w:rsidRDefault="00706DE3" w:rsidP="0045353D">
            <w:pPr>
              <w:pStyle w:val="NormalWeb"/>
              <w:spacing w:before="0" w:after="0"/>
              <w:jc w:val="both"/>
              <w:rPr>
                <w:rFonts w:ascii="Verdana" w:hAnsi="Verdana"/>
                <w:color w:val="000000"/>
                <w:sz w:val="18"/>
                <w:szCs w:val="18"/>
                <w:lang w:val="es-BO"/>
              </w:rPr>
            </w:pPr>
          </w:p>
          <w:p w:rsidR="00706DE3" w:rsidRPr="00706DE3" w:rsidRDefault="00706DE3" w:rsidP="0045353D">
            <w:pPr>
              <w:pStyle w:val="NormalWeb"/>
              <w:spacing w:before="0" w:after="0"/>
              <w:jc w:val="both"/>
              <w:rPr>
                <w:rFonts w:ascii="Verdana" w:hAnsi="Verdana"/>
                <w:color w:val="000000"/>
                <w:sz w:val="18"/>
                <w:szCs w:val="18"/>
                <w:lang w:val="es-BO"/>
              </w:rPr>
            </w:pPr>
            <w:r w:rsidRPr="00706DE3">
              <w:rPr>
                <w:rFonts w:ascii="Verdana" w:hAnsi="Verdana"/>
                <w:color w:val="000000"/>
                <w:sz w:val="18"/>
                <w:szCs w:val="18"/>
                <w:lang w:val="es-BO"/>
              </w:rPr>
              <w:t>A elección de la empresa adjudicada esta podrá optar por uno de los siguientes instrumentos financieros:</w:t>
            </w:r>
          </w:p>
          <w:p w:rsidR="00706DE3" w:rsidRPr="00706DE3" w:rsidRDefault="00706DE3" w:rsidP="0045353D">
            <w:pPr>
              <w:pStyle w:val="NormalWeb"/>
              <w:spacing w:before="0" w:after="0"/>
              <w:jc w:val="both"/>
              <w:rPr>
                <w:rFonts w:ascii="Verdana" w:hAnsi="Verdana"/>
                <w:color w:val="000000"/>
                <w:sz w:val="18"/>
                <w:szCs w:val="18"/>
                <w:lang w:val="es-BO"/>
              </w:rPr>
            </w:pPr>
            <w:r w:rsidRPr="00F25E98">
              <w:rPr>
                <w:rStyle w:val="Textoennegrita"/>
                <w:rFonts w:ascii="Verdana" w:hAnsi="Verdana"/>
                <w:color w:val="000000"/>
                <w:sz w:val="18"/>
                <w:szCs w:val="18"/>
                <w:u w:val="single"/>
                <w:lang w:val="es-ES"/>
              </w:rPr>
              <w:t>Boleta de Garantía</w:t>
            </w:r>
            <w:r w:rsidRPr="00706DE3">
              <w:rPr>
                <w:rStyle w:val="Textoennegrita"/>
                <w:rFonts w:ascii="Verdana" w:hAnsi="Verdana"/>
                <w:color w:val="000000"/>
                <w:sz w:val="18"/>
                <w:szCs w:val="18"/>
                <w:lang w:val="es-BO"/>
              </w:rPr>
              <w:t>,</w:t>
            </w:r>
            <w:r w:rsidRPr="00706DE3">
              <w:rPr>
                <w:rStyle w:val="apple-converted-space"/>
                <w:rFonts w:ascii="Verdana" w:hAnsi="Verdana"/>
                <w:b/>
                <w:bCs/>
                <w:color w:val="000000"/>
                <w:sz w:val="18"/>
                <w:szCs w:val="18"/>
                <w:lang w:val="es-BO"/>
              </w:rPr>
              <w:t> </w:t>
            </w:r>
            <w:r w:rsidRPr="00706DE3">
              <w:rPr>
                <w:rFonts w:ascii="Verdana" w:hAnsi="Verdana"/>
                <w:color w:val="000000"/>
                <w:sz w:val="18"/>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706DE3" w:rsidRPr="00706DE3" w:rsidRDefault="00706DE3" w:rsidP="0045353D">
            <w:pPr>
              <w:pStyle w:val="NormalWeb"/>
              <w:spacing w:before="0" w:after="0"/>
              <w:jc w:val="both"/>
              <w:rPr>
                <w:rFonts w:ascii="Verdana" w:hAnsi="Verdana"/>
                <w:color w:val="000000"/>
                <w:sz w:val="18"/>
                <w:szCs w:val="18"/>
                <w:lang w:val="es-BO"/>
              </w:rPr>
            </w:pPr>
            <w:r w:rsidRPr="00F25E98">
              <w:rPr>
                <w:rStyle w:val="Textoennegrita"/>
                <w:rFonts w:ascii="Verdana" w:hAnsi="Verdana"/>
                <w:color w:val="000000"/>
                <w:sz w:val="18"/>
                <w:szCs w:val="18"/>
                <w:u w:val="single"/>
                <w:lang w:val="es-ES"/>
              </w:rPr>
              <w:t> </w:t>
            </w:r>
          </w:p>
          <w:p w:rsidR="00706DE3" w:rsidRPr="00706DE3" w:rsidRDefault="00706DE3" w:rsidP="0045353D">
            <w:pPr>
              <w:pStyle w:val="NormalWeb"/>
              <w:spacing w:before="0" w:after="0"/>
              <w:jc w:val="both"/>
              <w:rPr>
                <w:rFonts w:ascii="Verdana" w:hAnsi="Verdana"/>
                <w:color w:val="000000"/>
                <w:sz w:val="18"/>
                <w:szCs w:val="18"/>
                <w:lang w:val="es-BO"/>
              </w:rPr>
            </w:pPr>
            <w:r w:rsidRPr="00F25E98">
              <w:rPr>
                <w:rStyle w:val="Textoennegrita"/>
                <w:rFonts w:ascii="Verdana" w:hAnsi="Verdana"/>
                <w:color w:val="000000"/>
                <w:sz w:val="18"/>
                <w:szCs w:val="18"/>
                <w:u w:val="single"/>
                <w:lang w:val="es-ES"/>
              </w:rPr>
              <w:t>Garantía a Primer Requerimiento</w:t>
            </w:r>
            <w:r w:rsidRPr="00706DE3">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706DE3">
              <w:rPr>
                <w:rFonts w:ascii="Arial" w:hAnsi="Arial" w:cs="Arial"/>
                <w:color w:val="000000"/>
                <w:sz w:val="18"/>
                <w:szCs w:val="18"/>
                <w:lang w:val="es-BO"/>
              </w:rPr>
              <w:t>​</w:t>
            </w:r>
          </w:p>
          <w:p w:rsidR="00706DE3" w:rsidRPr="00F25E98" w:rsidRDefault="00706DE3" w:rsidP="0045353D">
            <w:pPr>
              <w:autoSpaceDE w:val="0"/>
              <w:autoSpaceDN w:val="0"/>
              <w:adjustRightInd w:val="0"/>
              <w:jc w:val="center"/>
              <w:rPr>
                <w:rFonts w:ascii="Calibri" w:hAnsi="Calibri" w:cs="Calibri"/>
                <w:sz w:val="22"/>
                <w:szCs w:val="22"/>
                <w:lang w:val="es-MX"/>
              </w:rPr>
            </w:pPr>
          </w:p>
        </w:tc>
      </w:tr>
    </w:tbl>
    <w:p w:rsidR="00706DE3" w:rsidRDefault="00706DE3" w:rsidP="00706DE3">
      <w:pPr>
        <w:jc w:val="both"/>
        <w:rPr>
          <w:rFonts w:ascii="Verdana" w:hAnsi="Verdana" w:cs="Verdana"/>
          <w:b/>
          <w:bCs/>
          <w:color w:val="000000"/>
          <w:sz w:val="18"/>
          <w:szCs w:val="18"/>
        </w:rPr>
      </w:pPr>
    </w:p>
    <w:p w:rsidR="001A165B" w:rsidRDefault="001A165B" w:rsidP="00706DE3">
      <w:pPr>
        <w:jc w:val="both"/>
        <w:rPr>
          <w:rFonts w:ascii="Verdana" w:hAnsi="Verdana" w:cs="Verdana"/>
          <w:b/>
          <w:bCs/>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06DE3" w:rsidRPr="00386B45" w:rsidTr="001A165B">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706DE3" w:rsidRPr="00673929" w:rsidRDefault="00673929" w:rsidP="00673929">
            <w:pPr>
              <w:jc w:val="center"/>
              <w:rPr>
                <w:rFonts w:ascii="Verdana" w:hAnsi="Verdana" w:cs="Calibri"/>
                <w:b/>
                <w:sz w:val="18"/>
                <w:szCs w:val="18"/>
                <w:lang w:val="es-ES_tradnl"/>
              </w:rPr>
            </w:pPr>
            <w:r>
              <w:rPr>
                <w:rFonts w:ascii="Verdana" w:hAnsi="Verdana" w:cs="Calibri"/>
                <w:b/>
                <w:sz w:val="18"/>
                <w:szCs w:val="18"/>
                <w:lang w:val="es-ES_tradnl"/>
              </w:rPr>
              <w:t>ANEXO</w:t>
            </w:r>
          </w:p>
          <w:p w:rsidR="00706DE3" w:rsidRPr="00386B45" w:rsidRDefault="00706DE3" w:rsidP="00673929">
            <w:pPr>
              <w:pStyle w:val="Prrafodelista"/>
              <w:ind w:left="0"/>
              <w:jc w:val="center"/>
              <w:rPr>
                <w:rFonts w:ascii="Calibri" w:hAnsi="Calibri" w:cs="Calibri"/>
                <w:b/>
                <w:sz w:val="22"/>
                <w:szCs w:val="22"/>
                <w:lang w:val="es-ES_tradnl"/>
              </w:rPr>
            </w:pPr>
            <w:r w:rsidRPr="00BA0CEC">
              <w:rPr>
                <w:rFonts w:ascii="Verdana" w:hAnsi="Verdana" w:cs="Calibri"/>
                <w:b/>
                <w:sz w:val="18"/>
                <w:szCs w:val="18"/>
                <w:lang w:val="es-ES_tradnl"/>
              </w:rPr>
              <w:t>VALIDACIÓN DE SEGURIDAD INDUSTRIAL</w:t>
            </w:r>
            <w:r w:rsidRPr="00386B45">
              <w:rPr>
                <w:rFonts w:ascii="Calibri" w:hAnsi="Calibri" w:cs="Calibri"/>
                <w:b/>
                <w:sz w:val="22"/>
                <w:szCs w:val="22"/>
                <w:lang w:val="es-ES_tradnl"/>
              </w:rPr>
              <w:t xml:space="preserve"> </w:t>
            </w:r>
            <w:r>
              <w:rPr>
                <w:rFonts w:ascii="Calibri" w:hAnsi="Calibri" w:cs="Calibri"/>
                <w:b/>
                <w:sz w:val="22"/>
                <w:szCs w:val="22"/>
                <w:lang w:val="es-ES_tradnl"/>
              </w:rPr>
              <w:t>Y SALUD OCUPACIONAL</w:t>
            </w:r>
          </w:p>
        </w:tc>
      </w:tr>
      <w:tr w:rsidR="00706DE3" w:rsidRPr="008A7444" w:rsidTr="001A165B">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06DE3" w:rsidRPr="008D2ECF" w:rsidRDefault="00706DE3" w:rsidP="0045353D">
            <w:pPr>
              <w:autoSpaceDE w:val="0"/>
              <w:autoSpaceDN w:val="0"/>
              <w:adjustRightInd w:val="0"/>
              <w:jc w:val="both"/>
              <w:rPr>
                <w:rFonts w:ascii="Calibri" w:hAnsi="Calibri" w:cs="Calibri"/>
                <w:b/>
                <w:sz w:val="22"/>
                <w:szCs w:val="22"/>
              </w:rPr>
            </w:pPr>
            <w:r w:rsidRPr="008D2ECF">
              <w:rPr>
                <w:rFonts w:ascii="Calibri" w:hAnsi="Calibri" w:cs="Calibri"/>
                <w:b/>
                <w:sz w:val="22"/>
                <w:szCs w:val="22"/>
              </w:rPr>
              <w:t>SEGURIDAD Y SALUD OCUPACIONAL</w:t>
            </w:r>
          </w:p>
          <w:p w:rsidR="00706DE3" w:rsidRPr="00BA0CEC" w:rsidRDefault="00706DE3" w:rsidP="0045353D">
            <w:pPr>
              <w:autoSpaceDE w:val="0"/>
              <w:autoSpaceDN w:val="0"/>
              <w:adjustRightInd w:val="0"/>
              <w:jc w:val="both"/>
              <w:rPr>
                <w:rFonts w:ascii="Calibri" w:hAnsi="Calibri" w:cs="Calibri"/>
                <w:sz w:val="22"/>
                <w:szCs w:val="22"/>
              </w:rPr>
            </w:pPr>
          </w:p>
          <w:p w:rsidR="00706DE3" w:rsidRPr="00BA0CEC" w:rsidRDefault="00706DE3" w:rsidP="0045353D">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La Empresa adjudicada de la provisión de “BIENES” deberá cumplir con los estándares de Seguridad Industrial y Salud Ocupacional de YPFB. </w:t>
            </w:r>
          </w:p>
          <w:p w:rsidR="00706DE3" w:rsidRPr="00BA0CEC" w:rsidRDefault="00706DE3" w:rsidP="0045353D">
            <w:pPr>
              <w:autoSpaceDE w:val="0"/>
              <w:autoSpaceDN w:val="0"/>
              <w:adjustRightInd w:val="0"/>
              <w:jc w:val="both"/>
              <w:rPr>
                <w:rFonts w:ascii="Calibri" w:hAnsi="Calibri" w:cs="Calibri"/>
                <w:sz w:val="22"/>
                <w:szCs w:val="22"/>
              </w:rPr>
            </w:pPr>
          </w:p>
          <w:p w:rsidR="00706DE3" w:rsidRPr="008D2ECF" w:rsidRDefault="00706DE3" w:rsidP="0045353D">
            <w:pPr>
              <w:autoSpaceDE w:val="0"/>
              <w:autoSpaceDN w:val="0"/>
              <w:adjustRightInd w:val="0"/>
              <w:jc w:val="both"/>
              <w:rPr>
                <w:rFonts w:ascii="Calibri" w:hAnsi="Calibri" w:cs="Calibri"/>
                <w:b/>
                <w:sz w:val="22"/>
                <w:szCs w:val="22"/>
              </w:rPr>
            </w:pPr>
            <w:r w:rsidRPr="008D2ECF">
              <w:rPr>
                <w:rFonts w:ascii="Calibri" w:hAnsi="Calibri" w:cs="Calibri"/>
                <w:b/>
                <w:sz w:val="22"/>
                <w:szCs w:val="22"/>
              </w:rPr>
              <w:t>1.</w:t>
            </w:r>
            <w:r w:rsidRPr="008D2ECF">
              <w:rPr>
                <w:rFonts w:ascii="Calibri" w:hAnsi="Calibri" w:cs="Calibri"/>
                <w:b/>
                <w:sz w:val="22"/>
                <w:szCs w:val="22"/>
              </w:rPr>
              <w:tab/>
              <w:t xml:space="preserve">ASPECTOS GENERALES: </w:t>
            </w:r>
          </w:p>
          <w:p w:rsidR="00706DE3" w:rsidRPr="00BA0CEC" w:rsidRDefault="00706DE3" w:rsidP="0045353D">
            <w:pPr>
              <w:autoSpaceDE w:val="0"/>
              <w:autoSpaceDN w:val="0"/>
              <w:adjustRightInd w:val="0"/>
              <w:jc w:val="both"/>
              <w:rPr>
                <w:rFonts w:ascii="Calibri" w:hAnsi="Calibri" w:cs="Calibri"/>
                <w:sz w:val="22"/>
                <w:szCs w:val="22"/>
              </w:rPr>
            </w:pPr>
            <w:r w:rsidRPr="00BA0CEC">
              <w:rPr>
                <w:rFonts w:ascii="Calibri" w:hAnsi="Calibri" w:cs="Calibri"/>
                <w:sz w:val="22"/>
                <w:szCs w:val="22"/>
              </w:rPr>
              <w:t>Para los procesos de contratación de bienes; en caso de que los mismos sean recibidos directamente en los almacenes de YPFB; no aplica una cláusula específica de SMS.</w:t>
            </w:r>
          </w:p>
          <w:p w:rsidR="00706DE3" w:rsidRPr="00BA0CEC" w:rsidRDefault="00706DE3" w:rsidP="0045353D">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Excepto lo establecido en adelante: </w:t>
            </w:r>
          </w:p>
          <w:p w:rsidR="001A165B" w:rsidRDefault="001A165B" w:rsidP="0045353D">
            <w:pPr>
              <w:autoSpaceDE w:val="0"/>
              <w:autoSpaceDN w:val="0"/>
              <w:adjustRightInd w:val="0"/>
              <w:jc w:val="both"/>
              <w:rPr>
                <w:rFonts w:ascii="Calibri" w:hAnsi="Calibri" w:cs="Calibri"/>
                <w:sz w:val="22"/>
                <w:szCs w:val="22"/>
              </w:rPr>
            </w:pPr>
          </w:p>
          <w:p w:rsidR="001A165B" w:rsidRPr="00BA0CEC" w:rsidRDefault="001A165B" w:rsidP="0045353D">
            <w:pPr>
              <w:autoSpaceDE w:val="0"/>
              <w:autoSpaceDN w:val="0"/>
              <w:adjustRightInd w:val="0"/>
              <w:jc w:val="both"/>
              <w:rPr>
                <w:rFonts w:ascii="Calibri" w:hAnsi="Calibri" w:cs="Calibri"/>
                <w:sz w:val="22"/>
                <w:szCs w:val="22"/>
              </w:rPr>
            </w:pPr>
          </w:p>
          <w:p w:rsidR="00706DE3" w:rsidRPr="008D2ECF" w:rsidRDefault="00706DE3" w:rsidP="0045353D">
            <w:pPr>
              <w:autoSpaceDE w:val="0"/>
              <w:autoSpaceDN w:val="0"/>
              <w:adjustRightInd w:val="0"/>
              <w:jc w:val="both"/>
              <w:rPr>
                <w:rFonts w:ascii="Calibri" w:hAnsi="Calibri" w:cs="Calibri"/>
                <w:b/>
                <w:sz w:val="22"/>
                <w:szCs w:val="22"/>
              </w:rPr>
            </w:pPr>
            <w:r w:rsidRPr="008D2ECF">
              <w:rPr>
                <w:rFonts w:ascii="Calibri" w:hAnsi="Calibri" w:cs="Calibri"/>
                <w:b/>
                <w:sz w:val="22"/>
                <w:szCs w:val="22"/>
              </w:rPr>
              <w:lastRenderedPageBreak/>
              <w:t>2.</w:t>
            </w:r>
            <w:r w:rsidRPr="008D2ECF">
              <w:rPr>
                <w:rFonts w:ascii="Calibri" w:hAnsi="Calibri" w:cs="Calibri"/>
                <w:b/>
                <w:sz w:val="22"/>
                <w:szCs w:val="22"/>
              </w:rPr>
              <w:tab/>
              <w:t xml:space="preserve">RECOMENDACIONES: </w:t>
            </w:r>
          </w:p>
          <w:p w:rsidR="00706DE3" w:rsidRPr="00BA0CEC" w:rsidRDefault="00706DE3" w:rsidP="0045353D">
            <w:pPr>
              <w:autoSpaceDE w:val="0"/>
              <w:autoSpaceDN w:val="0"/>
              <w:adjustRightInd w:val="0"/>
              <w:jc w:val="both"/>
              <w:rPr>
                <w:rFonts w:ascii="Calibri" w:hAnsi="Calibri" w:cs="Calibri"/>
                <w:sz w:val="22"/>
                <w:szCs w:val="22"/>
              </w:rPr>
            </w:pPr>
            <w:r w:rsidRPr="00BA0CEC">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706DE3" w:rsidRPr="00BA0CEC" w:rsidRDefault="00706DE3" w:rsidP="0045353D">
            <w:pPr>
              <w:autoSpaceDE w:val="0"/>
              <w:autoSpaceDN w:val="0"/>
              <w:adjustRightInd w:val="0"/>
              <w:jc w:val="both"/>
              <w:rPr>
                <w:rFonts w:ascii="Calibri" w:hAnsi="Calibri" w:cs="Calibri"/>
                <w:sz w:val="22"/>
                <w:szCs w:val="22"/>
              </w:rPr>
            </w:pPr>
          </w:p>
          <w:p w:rsidR="00706DE3" w:rsidRPr="00BA0CEC" w:rsidRDefault="00706DE3" w:rsidP="00420234">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BA0CEC">
              <w:rPr>
                <w:rFonts w:ascii="Calibri" w:hAnsi="Calibri" w:cs="Calibri"/>
                <w:sz w:val="22"/>
                <w:szCs w:val="22"/>
              </w:rPr>
              <w:t>izaje</w:t>
            </w:r>
            <w:proofErr w:type="spellEnd"/>
            <w:r w:rsidRPr="00BA0CEC">
              <w:rPr>
                <w:rFonts w:ascii="Calibri" w:hAnsi="Calibri" w:cs="Calibri"/>
                <w:sz w:val="22"/>
                <w:szCs w:val="22"/>
              </w:rPr>
              <w:t xml:space="preserve"> de cargas (cables, eslingas, estrobos, y otros elementos necesarios para este fin).</w:t>
            </w:r>
          </w:p>
          <w:p w:rsidR="00706DE3" w:rsidRPr="00BA0CEC" w:rsidRDefault="00706DE3" w:rsidP="00420234">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06DE3" w:rsidRPr="00BA0CEC" w:rsidRDefault="00706DE3" w:rsidP="00420234">
            <w:pPr>
              <w:numPr>
                <w:ilvl w:val="0"/>
                <w:numId w:val="51"/>
              </w:numPr>
              <w:autoSpaceDE w:val="0"/>
              <w:autoSpaceDN w:val="0"/>
              <w:adjustRightInd w:val="0"/>
              <w:jc w:val="both"/>
              <w:rPr>
                <w:rFonts w:ascii="Calibri" w:hAnsi="Calibri" w:cs="Calibri"/>
                <w:sz w:val="22"/>
                <w:szCs w:val="22"/>
              </w:rPr>
            </w:pPr>
            <w:r w:rsidRPr="00BA0CE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706DE3" w:rsidRPr="008A7444" w:rsidRDefault="00706DE3" w:rsidP="0045353D">
            <w:pPr>
              <w:autoSpaceDE w:val="0"/>
              <w:autoSpaceDN w:val="0"/>
              <w:adjustRightInd w:val="0"/>
              <w:jc w:val="both"/>
              <w:rPr>
                <w:rFonts w:ascii="Calibri" w:hAnsi="Calibri" w:cs="Calibri"/>
                <w:sz w:val="22"/>
                <w:szCs w:val="22"/>
              </w:rPr>
            </w:pPr>
          </w:p>
        </w:tc>
      </w:tr>
    </w:tbl>
    <w:p w:rsidR="00706DE3" w:rsidRPr="00FD291B" w:rsidRDefault="00706DE3" w:rsidP="00706DE3">
      <w:pPr>
        <w:jc w:val="both"/>
        <w:rPr>
          <w:rFonts w:ascii="Verdana" w:hAnsi="Verdana" w:cs="Verdana"/>
          <w:b/>
          <w:bCs/>
          <w:color w:val="000000"/>
          <w:sz w:val="18"/>
          <w:szCs w:val="18"/>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25EF" w:rsidRPr="00386B45" w:rsidTr="0045353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25EF" w:rsidRPr="00386B45" w:rsidRDefault="004425EF" w:rsidP="004425EF">
            <w:pPr>
              <w:pStyle w:val="Prrafodelista"/>
              <w:ind w:left="0"/>
              <w:jc w:val="center"/>
              <w:rPr>
                <w:rFonts w:ascii="Calibri" w:hAnsi="Calibri" w:cs="Calibri"/>
                <w:b/>
                <w:sz w:val="22"/>
                <w:szCs w:val="22"/>
                <w:lang w:val="es-ES_tradnl"/>
              </w:rPr>
            </w:pPr>
            <w:r w:rsidRPr="004425EF">
              <w:rPr>
                <w:rFonts w:ascii="Calibri" w:hAnsi="Calibri" w:cs="Calibri"/>
                <w:b/>
                <w:sz w:val="22"/>
                <w:lang w:val="es-ES_tradnl"/>
              </w:rPr>
              <w:t>VALIDACIÓN DE GARANTIAS FINANCIERAS</w:t>
            </w:r>
          </w:p>
        </w:tc>
      </w:tr>
      <w:tr w:rsidR="004425EF" w:rsidRPr="00386B45" w:rsidTr="0045353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Style w:val="Textoennegrita"/>
                <w:rFonts w:ascii="Calibri" w:hAnsi="Calibri" w:cs="Calibri"/>
                <w:color w:val="000000"/>
                <w:sz w:val="22"/>
                <w:szCs w:val="18"/>
                <w:u w:val="single"/>
                <w:lang w:val="es-ES"/>
              </w:rPr>
              <w:t>GARANTIA DE SERIEDAD DE PROPUESTA</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Fonts w:ascii="Calibri" w:hAnsi="Calibri" w:cs="Calibri"/>
                <w:color w:val="000000"/>
                <w:sz w:val="22"/>
                <w:szCs w:val="18"/>
                <w:lang w:val="es-BO"/>
              </w:rPr>
              <w:t> </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Fonts w:ascii="Calibri" w:hAnsi="Calibri" w:cs="Calibri"/>
                <w:color w:val="000000"/>
                <w:sz w:val="22"/>
                <w:szCs w:val="18"/>
                <w:lang w:val="es-BO"/>
              </w:rPr>
              <w:t>A elección de la empresa proponente, ésta podrá optar por uno de los siguientes instrumentos financieros:</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Fonts w:ascii="Calibri" w:hAnsi="Calibri" w:cs="Calibri"/>
                <w:color w:val="000000"/>
                <w:sz w:val="22"/>
                <w:szCs w:val="18"/>
                <w:lang w:val="es-BO"/>
              </w:rPr>
              <w:t> </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Style w:val="Textoennegrita"/>
                <w:rFonts w:ascii="Calibri" w:hAnsi="Calibri" w:cs="Calibri"/>
                <w:color w:val="000000"/>
                <w:sz w:val="22"/>
                <w:szCs w:val="18"/>
                <w:u w:val="single"/>
                <w:lang w:val="es-ES"/>
              </w:rPr>
              <w:t>Boleta de Garantía</w:t>
            </w:r>
            <w:r w:rsidRPr="004425EF">
              <w:rPr>
                <w:rFonts w:ascii="Calibri" w:hAnsi="Calibri" w:cs="Calibri"/>
                <w:color w:val="000000"/>
                <w:sz w:val="22"/>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425EF" w:rsidRPr="004425EF" w:rsidRDefault="004425EF" w:rsidP="0045353D">
            <w:pPr>
              <w:pStyle w:val="NormalWeb"/>
              <w:spacing w:before="0" w:after="0"/>
              <w:jc w:val="both"/>
              <w:rPr>
                <w:rFonts w:ascii="Calibri" w:hAnsi="Calibri" w:cs="Calibri"/>
                <w:color w:val="000000"/>
                <w:sz w:val="22"/>
                <w:szCs w:val="18"/>
                <w:lang w:val="es-BO"/>
              </w:rPr>
            </w:pP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Style w:val="Textoennegrita"/>
                <w:rFonts w:ascii="Calibri" w:hAnsi="Calibri" w:cs="Calibri"/>
                <w:color w:val="000000"/>
                <w:sz w:val="22"/>
                <w:szCs w:val="18"/>
                <w:u w:val="single"/>
                <w:lang w:val="es-ES"/>
              </w:rPr>
              <w:t>Garantía a Primer Requerimiento</w:t>
            </w:r>
            <w:r w:rsidRPr="004425EF">
              <w:rPr>
                <w:rFonts w:ascii="Calibri" w:hAnsi="Calibri" w:cs="Calibri"/>
                <w:color w:val="000000"/>
                <w:sz w:val="22"/>
                <w:szCs w:val="18"/>
                <w:lang w:val="es-BO"/>
              </w:rPr>
              <w:t>, emitida por una Entidad de Intermediación Financiera</w:t>
            </w:r>
            <w:r w:rsidRPr="004425EF">
              <w:rPr>
                <w:rStyle w:val="apple-converted-space"/>
                <w:rFonts w:ascii="Calibri" w:hAnsi="Calibri" w:cs="Calibri"/>
                <w:color w:val="000000"/>
                <w:sz w:val="22"/>
                <w:szCs w:val="18"/>
                <w:lang w:val="es-BO"/>
              </w:rPr>
              <w:t> </w:t>
            </w:r>
            <w:r w:rsidRPr="004425EF">
              <w:rPr>
                <w:rStyle w:val="Textoennegrita"/>
                <w:rFonts w:ascii="Calibri" w:hAnsi="Calibri" w:cs="Calibri"/>
                <w:color w:val="000000"/>
                <w:sz w:val="22"/>
                <w:szCs w:val="18"/>
                <w:lang w:val="es-BO"/>
              </w:rPr>
              <w:t>(Bancaria)</w:t>
            </w:r>
            <w:r w:rsidRPr="004425EF">
              <w:rPr>
                <w:rStyle w:val="apple-converted-space"/>
                <w:rFonts w:ascii="Calibri" w:hAnsi="Calibri" w:cs="Calibri"/>
                <w:color w:val="000000"/>
                <w:sz w:val="22"/>
                <w:szCs w:val="18"/>
                <w:lang w:val="es-BO"/>
              </w:rPr>
              <w:t> </w:t>
            </w:r>
            <w:r w:rsidRPr="004425EF">
              <w:rPr>
                <w:rFonts w:ascii="Calibri" w:hAnsi="Calibri" w:cs="Calibri"/>
                <w:color w:val="000000"/>
                <w:sz w:val="22"/>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Fonts w:ascii="Calibri" w:hAnsi="Calibri" w:cs="Calibri"/>
                <w:color w:val="000000"/>
                <w:sz w:val="22"/>
                <w:szCs w:val="18"/>
                <w:lang w:val="es-BO"/>
              </w:rPr>
              <w:t> </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Style w:val="Textoennegrita"/>
                <w:rFonts w:ascii="Calibri" w:hAnsi="Calibri" w:cs="Calibri"/>
                <w:color w:val="000000"/>
                <w:sz w:val="22"/>
                <w:szCs w:val="18"/>
                <w:u w:val="single"/>
                <w:lang w:val="es-ES"/>
              </w:rPr>
              <w:t>GARANTIA DE CUMPLIMIENTO DE CONTRATO</w:t>
            </w:r>
          </w:p>
          <w:p w:rsidR="004425EF" w:rsidRPr="004425EF" w:rsidRDefault="004425EF" w:rsidP="0045353D">
            <w:pPr>
              <w:pStyle w:val="NormalWeb"/>
              <w:spacing w:before="0" w:after="0"/>
              <w:jc w:val="both"/>
              <w:rPr>
                <w:rFonts w:ascii="Calibri" w:hAnsi="Calibri" w:cs="Calibri"/>
                <w:color w:val="000000"/>
                <w:sz w:val="22"/>
                <w:szCs w:val="18"/>
                <w:lang w:val="es-BO"/>
              </w:rPr>
            </w:pPr>
          </w:p>
          <w:p w:rsidR="004425EF" w:rsidRDefault="004425EF" w:rsidP="0045353D">
            <w:pPr>
              <w:pStyle w:val="NormalWeb"/>
              <w:spacing w:before="0" w:after="0"/>
              <w:jc w:val="both"/>
              <w:rPr>
                <w:rFonts w:ascii="Calibri" w:hAnsi="Calibri" w:cs="Calibri"/>
                <w:color w:val="000000"/>
                <w:sz w:val="22"/>
                <w:szCs w:val="18"/>
                <w:lang w:val="es-BO"/>
              </w:rPr>
            </w:pPr>
            <w:r w:rsidRPr="004425EF">
              <w:rPr>
                <w:rFonts w:ascii="Calibri" w:hAnsi="Calibri" w:cs="Calibri"/>
                <w:color w:val="000000"/>
                <w:sz w:val="22"/>
                <w:szCs w:val="18"/>
                <w:lang w:val="es-BO"/>
              </w:rPr>
              <w:t>A elección de la empresa adjudicada esta podrá optar por uno de los siguientes instrumentos financieros:</w:t>
            </w:r>
          </w:p>
          <w:p w:rsidR="004425EF" w:rsidRPr="004425EF" w:rsidRDefault="004425EF" w:rsidP="0045353D">
            <w:pPr>
              <w:pStyle w:val="NormalWeb"/>
              <w:spacing w:before="0" w:after="0"/>
              <w:jc w:val="both"/>
              <w:rPr>
                <w:rFonts w:ascii="Calibri" w:hAnsi="Calibri" w:cs="Calibri"/>
                <w:color w:val="000000"/>
                <w:sz w:val="22"/>
                <w:szCs w:val="18"/>
                <w:lang w:val="es-BO"/>
              </w:rPr>
            </w:pP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Style w:val="Textoennegrita"/>
                <w:rFonts w:ascii="Calibri" w:hAnsi="Calibri" w:cs="Calibri"/>
                <w:color w:val="000000"/>
                <w:sz w:val="22"/>
                <w:szCs w:val="18"/>
                <w:u w:val="single"/>
                <w:lang w:val="es-ES"/>
              </w:rPr>
              <w:t>Boleta de Garantía</w:t>
            </w:r>
            <w:r w:rsidRPr="004425EF">
              <w:rPr>
                <w:rStyle w:val="Textoennegrita"/>
                <w:rFonts w:ascii="Calibri" w:hAnsi="Calibri" w:cs="Calibri"/>
                <w:color w:val="000000"/>
                <w:sz w:val="22"/>
                <w:szCs w:val="18"/>
                <w:lang w:val="es-BO"/>
              </w:rPr>
              <w:t>,</w:t>
            </w:r>
            <w:r w:rsidRPr="004425EF">
              <w:rPr>
                <w:rStyle w:val="apple-converted-space"/>
                <w:rFonts w:ascii="Calibri" w:hAnsi="Calibri" w:cs="Calibri"/>
                <w:b/>
                <w:bCs/>
                <w:color w:val="000000"/>
                <w:sz w:val="22"/>
                <w:szCs w:val="18"/>
                <w:lang w:val="es-BO"/>
              </w:rPr>
              <w:t> </w:t>
            </w:r>
            <w:r w:rsidRPr="004425EF">
              <w:rPr>
                <w:rFonts w:ascii="Calibri" w:hAnsi="Calibri" w:cs="Calibri"/>
                <w:color w:val="000000"/>
                <w:sz w:val="22"/>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Style w:val="Textoennegrita"/>
                <w:rFonts w:ascii="Calibri" w:hAnsi="Calibri" w:cs="Calibri"/>
                <w:color w:val="000000"/>
                <w:sz w:val="22"/>
                <w:szCs w:val="18"/>
                <w:u w:val="single"/>
                <w:lang w:val="es-ES"/>
              </w:rPr>
              <w:t> </w:t>
            </w:r>
          </w:p>
          <w:p w:rsidR="004425EF" w:rsidRPr="004425EF" w:rsidRDefault="004425EF" w:rsidP="0045353D">
            <w:pPr>
              <w:pStyle w:val="NormalWeb"/>
              <w:spacing w:before="0" w:after="0"/>
              <w:jc w:val="both"/>
              <w:rPr>
                <w:rFonts w:ascii="Calibri" w:hAnsi="Calibri" w:cs="Calibri"/>
                <w:color w:val="000000"/>
                <w:sz w:val="22"/>
                <w:szCs w:val="18"/>
                <w:lang w:val="es-BO"/>
              </w:rPr>
            </w:pPr>
            <w:r w:rsidRPr="004425EF">
              <w:rPr>
                <w:rStyle w:val="Textoennegrita"/>
                <w:rFonts w:ascii="Calibri" w:hAnsi="Calibri" w:cs="Calibri"/>
                <w:color w:val="000000"/>
                <w:sz w:val="22"/>
                <w:szCs w:val="18"/>
                <w:u w:val="single"/>
                <w:lang w:val="es-ES"/>
              </w:rPr>
              <w:t>Garantía a Primer Requerimiento</w:t>
            </w:r>
            <w:r w:rsidRPr="004425EF">
              <w:rPr>
                <w:rFonts w:ascii="Calibri" w:hAnsi="Calibri" w:cs="Calibri"/>
                <w:color w:val="000000"/>
                <w:sz w:val="22"/>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425EF" w:rsidRPr="00F25E98" w:rsidRDefault="004425EF" w:rsidP="0045353D">
            <w:pPr>
              <w:autoSpaceDE w:val="0"/>
              <w:autoSpaceDN w:val="0"/>
              <w:adjustRightInd w:val="0"/>
              <w:jc w:val="center"/>
              <w:rPr>
                <w:rFonts w:ascii="Calibri" w:hAnsi="Calibri" w:cs="Calibri"/>
                <w:sz w:val="22"/>
                <w:szCs w:val="22"/>
                <w:lang w:val="es-MX"/>
              </w:rPr>
            </w:pPr>
          </w:p>
        </w:tc>
      </w:tr>
    </w:tbl>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9F39C2">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425EF" w:rsidRPr="009F39C2" w:rsidRDefault="004425EF" w:rsidP="009F39C2">
      <w:pPr>
        <w:ind w:left="3538" w:firstLine="709"/>
        <w:rPr>
          <w:rFonts w:ascii="Calibri" w:hAnsi="Calibri" w:cs="Calibri"/>
          <w:b/>
          <w:sz w:val="22"/>
          <w:szCs w:val="22"/>
          <w:lang w:eastAsia="es-ES"/>
        </w:rPr>
      </w:pPr>
      <w:r w:rsidRPr="009F39C2">
        <w:rPr>
          <w:rFonts w:ascii="Calibri" w:hAnsi="Calibri" w:cs="Calibri"/>
          <w:b/>
          <w:sz w:val="22"/>
          <w:szCs w:val="22"/>
          <w:lang w:eastAsia="es-ES"/>
        </w:rPr>
        <w:t>CONTRATO YPFB/GLC:</w:t>
      </w:r>
    </w:p>
    <w:p w:rsidR="004425EF" w:rsidRPr="009F39C2" w:rsidRDefault="004425EF" w:rsidP="004425EF">
      <w:pPr>
        <w:spacing w:before="120" w:after="120"/>
        <w:ind w:left="5664"/>
        <w:rPr>
          <w:rFonts w:ascii="Calibri" w:hAnsi="Calibri" w:cs="Calibri"/>
          <w:b/>
          <w:sz w:val="22"/>
          <w:szCs w:val="22"/>
          <w:lang w:eastAsia="es-ES"/>
        </w:rPr>
      </w:pPr>
      <w:r w:rsidRPr="009F39C2">
        <w:rPr>
          <w:rFonts w:ascii="Calibri" w:hAnsi="Calibri" w:cs="Calibri"/>
          <w:b/>
          <w:sz w:val="22"/>
          <w:szCs w:val="22"/>
          <w:lang w:eastAsia="es-ES"/>
        </w:rPr>
        <w:t xml:space="preserve">                                                                                   La Paz, </w:t>
      </w:r>
      <w:r w:rsidRPr="009F39C2">
        <w:rPr>
          <w:rFonts w:ascii="Calibri" w:hAnsi="Calibri" w:cs="Calibri"/>
          <w:b/>
          <w:sz w:val="22"/>
          <w:szCs w:val="22"/>
          <w:lang w:eastAsia="es-ES"/>
        </w:rPr>
        <w:tab/>
      </w:r>
    </w:p>
    <w:p w:rsidR="004425EF" w:rsidRPr="009F39C2" w:rsidRDefault="004425EF" w:rsidP="004425EF">
      <w:pPr>
        <w:spacing w:after="120"/>
        <w:jc w:val="center"/>
        <w:rPr>
          <w:rFonts w:ascii="Calibri" w:hAnsi="Calibri" w:cs="Calibri"/>
          <w:b/>
          <w:sz w:val="22"/>
          <w:szCs w:val="22"/>
          <w:lang w:val="es-BO" w:eastAsia="es-ES"/>
        </w:rPr>
      </w:pPr>
      <w:r w:rsidRPr="009F39C2">
        <w:rPr>
          <w:rFonts w:ascii="Calibri" w:hAnsi="Calibri" w:cs="Calibri"/>
          <w:b/>
          <w:sz w:val="22"/>
          <w:szCs w:val="22"/>
          <w:lang w:val="es-BO" w:eastAsia="es-ES"/>
        </w:rPr>
        <w:t>MINUTA DE CONTRATO</w:t>
      </w:r>
    </w:p>
    <w:p w:rsidR="004425EF" w:rsidRPr="009F39C2" w:rsidRDefault="004425EF" w:rsidP="004425EF">
      <w:pPr>
        <w:spacing w:after="120"/>
        <w:jc w:val="both"/>
        <w:rPr>
          <w:rFonts w:ascii="Calibri" w:hAnsi="Calibri" w:cs="Calibri"/>
          <w:b/>
          <w:sz w:val="22"/>
          <w:szCs w:val="22"/>
          <w:lang w:val="es-BO" w:eastAsia="es-ES"/>
        </w:rPr>
      </w:pPr>
      <w:r w:rsidRPr="009F39C2">
        <w:rPr>
          <w:rFonts w:ascii="Calibri" w:hAnsi="Calibri" w:cs="Calibri"/>
          <w:b/>
          <w:sz w:val="22"/>
          <w:szCs w:val="22"/>
          <w:lang w:val="es-BO" w:eastAsia="es-ES"/>
        </w:rPr>
        <w:t>SEÑOR NOTARIO DE GOBIERNO DEL DISTRITO ADMINISTRATIVO DE LA PAZ</w:t>
      </w:r>
    </w:p>
    <w:p w:rsidR="004425EF" w:rsidRPr="009F39C2" w:rsidRDefault="004425EF" w:rsidP="004425EF">
      <w:pPr>
        <w:spacing w:after="120"/>
        <w:jc w:val="both"/>
        <w:rPr>
          <w:rFonts w:ascii="Calibri" w:hAnsi="Calibri" w:cs="Calibri"/>
          <w:bCs/>
          <w:sz w:val="22"/>
          <w:szCs w:val="22"/>
          <w:lang w:val="es-BO" w:eastAsia="es-ES"/>
        </w:rPr>
      </w:pPr>
      <w:r w:rsidRPr="009F39C2">
        <w:rPr>
          <w:rFonts w:ascii="Calibri" w:hAnsi="Calibri" w:cs="Calibri"/>
          <w:sz w:val="22"/>
          <w:szCs w:val="22"/>
          <w:lang w:val="es-BO" w:eastAsia="es-ES"/>
        </w:rPr>
        <w:t xml:space="preserve">En el registro de Escrituras Públicas que corren a su cargo, sírvase usted insertar el presente Contrato de Adquisición de </w:t>
      </w:r>
      <w:r w:rsidRPr="009F39C2">
        <w:rPr>
          <w:rFonts w:ascii="Calibri" w:hAnsi="Calibri" w:cs="Calibri"/>
          <w:b/>
          <w:bCs/>
          <w:sz w:val="22"/>
          <w:szCs w:val="22"/>
          <w:lang w:val="es-BO" w:eastAsia="es-ES"/>
        </w:rPr>
        <w:t>“</w:t>
      </w:r>
      <w:r w:rsidRPr="009F39C2">
        <w:rPr>
          <w:rFonts w:ascii="Calibri" w:hAnsi="Calibri" w:cs="Calibri"/>
          <w:b/>
          <w:sz w:val="22"/>
          <w:szCs w:val="22"/>
          <w:lang w:eastAsia="es-ES"/>
        </w:rPr>
        <w:t>___________________</w:t>
      </w:r>
      <w:r w:rsidRPr="009F39C2">
        <w:rPr>
          <w:rFonts w:ascii="Calibri" w:hAnsi="Calibri" w:cs="Calibri"/>
          <w:b/>
          <w:bCs/>
          <w:sz w:val="22"/>
          <w:szCs w:val="22"/>
          <w:lang w:val="es-BO" w:eastAsia="es-ES"/>
        </w:rPr>
        <w:t>”</w:t>
      </w:r>
      <w:r w:rsidRPr="009F39C2">
        <w:rPr>
          <w:rFonts w:ascii="Calibri" w:hAnsi="Calibri" w:cs="Calibri"/>
          <w:sz w:val="22"/>
          <w:szCs w:val="22"/>
          <w:lang w:val="es-BO" w:eastAsia="es-ES"/>
        </w:rPr>
        <w:t>,</w:t>
      </w:r>
      <w:r w:rsidRPr="009F39C2">
        <w:rPr>
          <w:rFonts w:ascii="Calibri" w:hAnsi="Calibri" w:cs="Calibri"/>
          <w:i/>
          <w:sz w:val="22"/>
          <w:szCs w:val="22"/>
          <w:lang w:val="es-BO" w:eastAsia="es-ES"/>
        </w:rPr>
        <w:t xml:space="preserve"> </w:t>
      </w:r>
      <w:r w:rsidRPr="009F39C2">
        <w:rPr>
          <w:rFonts w:ascii="Calibri" w:hAnsi="Calibri" w:cs="Calibri"/>
          <w:sz w:val="22"/>
          <w:szCs w:val="22"/>
          <w:lang w:val="es-BO" w:eastAsia="es-ES"/>
        </w:rPr>
        <w:t>sujeto a los siguientes términos y condiciones: </w:t>
      </w:r>
      <w:r w:rsidRPr="009F39C2">
        <w:rPr>
          <w:rFonts w:ascii="Calibri" w:hAnsi="Calibri" w:cs="Calibri"/>
          <w:bCs/>
          <w:sz w:val="22"/>
          <w:szCs w:val="22"/>
          <w:lang w:val="es-BO" w:eastAsia="es-ES"/>
        </w:rPr>
        <w:t> </w:t>
      </w:r>
    </w:p>
    <w:p w:rsidR="004425EF" w:rsidRPr="009F39C2" w:rsidRDefault="004425EF" w:rsidP="004425EF">
      <w:pPr>
        <w:autoSpaceDE w:val="0"/>
        <w:autoSpaceDN w:val="0"/>
        <w:adjustRightInd w:val="0"/>
        <w:spacing w:after="120"/>
        <w:jc w:val="both"/>
        <w:rPr>
          <w:rFonts w:ascii="Calibri" w:hAnsi="Calibri" w:cs="Calibri"/>
          <w:sz w:val="22"/>
          <w:szCs w:val="22"/>
          <w:lang w:eastAsia="es-ES"/>
        </w:rPr>
      </w:pPr>
      <w:r w:rsidRPr="009F39C2">
        <w:rPr>
          <w:rFonts w:ascii="Calibri" w:hAnsi="Calibri" w:cs="Calibri"/>
          <w:b/>
          <w:sz w:val="22"/>
          <w:szCs w:val="22"/>
          <w:u w:val="single"/>
          <w:lang w:eastAsia="es-ES"/>
        </w:rPr>
        <w:t>PRIMERA. (PARTES CONTRATANTES)</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YACIMIENTOS PETROLÍFEROS FISCALES BOLIVIANOS</w:t>
      </w:r>
      <w:r w:rsidRPr="009F39C2">
        <w:rPr>
          <w:rFonts w:ascii="Calibri" w:hAnsi="Calibri" w:cs="Calibri"/>
          <w:sz w:val="22"/>
          <w:szCs w:val="22"/>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9F39C2">
        <w:rPr>
          <w:rFonts w:ascii="Calibri" w:hAnsi="Calibri" w:cs="Calibri"/>
          <w:sz w:val="22"/>
          <w:szCs w:val="22"/>
          <w:lang w:eastAsia="es-ES"/>
        </w:rPr>
        <w:t>en</w:t>
      </w:r>
      <w:proofErr w:type="spellEnd"/>
      <w:r w:rsidRPr="009F39C2">
        <w:rPr>
          <w:rFonts w:ascii="Calibri" w:hAnsi="Calibri" w:cs="Calibri"/>
          <w:sz w:val="22"/>
          <w:szCs w:val="22"/>
          <w:lang w:eastAsia="es-ES"/>
        </w:rPr>
        <w:t xml:space="preserve"> calidad de ______, delegada para la firma del presente Contrato, en mérito a la Resolución Administrativa PRS N° ___ de fecha __ de ____ </w:t>
      </w:r>
      <w:proofErr w:type="spellStart"/>
      <w:r w:rsidRPr="009F39C2">
        <w:rPr>
          <w:rFonts w:ascii="Calibri" w:hAnsi="Calibri" w:cs="Calibri"/>
          <w:sz w:val="22"/>
          <w:szCs w:val="22"/>
          <w:lang w:eastAsia="es-ES"/>
        </w:rPr>
        <w:t>de</w:t>
      </w:r>
      <w:proofErr w:type="spellEnd"/>
      <w:r w:rsidRPr="009F39C2">
        <w:rPr>
          <w:rFonts w:ascii="Calibri" w:hAnsi="Calibri" w:cs="Calibri"/>
          <w:sz w:val="22"/>
          <w:szCs w:val="22"/>
          <w:lang w:eastAsia="es-ES"/>
        </w:rPr>
        <w:t xml:space="preserve"> ___, que en adelante se denominará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____</w:t>
      </w:r>
      <w:r w:rsidRPr="009F39C2">
        <w:rPr>
          <w:rFonts w:ascii="Calibri" w:hAnsi="Calibri" w:cs="Calibri"/>
          <w:sz w:val="22"/>
          <w:szCs w:val="22"/>
          <w:lang w:val="es-ES_tradnl" w:eastAsia="es-ES"/>
        </w:rPr>
        <w:t>, una empresa constituida bajo las leyes del Estado Plurinacional de Bolivia, inscrita en el Registro de Comercio de Bolivia concesionado a FUNDEMPRESA bajo Matrícula Nº ____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con número de identificación tributaria (NIT) ____, con domicilio en ____ N° ___ de la ciudad de ____, representada legalmente por el señor _____ </w:t>
      </w:r>
      <w:r w:rsidRPr="009F39C2">
        <w:rPr>
          <w:rFonts w:ascii="Calibri" w:hAnsi="Calibri" w:cs="Calibri"/>
          <w:sz w:val="22"/>
          <w:szCs w:val="22"/>
          <w:lang w:eastAsia="es-ES"/>
        </w:rPr>
        <w:t xml:space="preserve">con cédula de identidad N° ____ expedida en ____, </w:t>
      </w:r>
      <w:r w:rsidRPr="009F39C2">
        <w:rPr>
          <w:rFonts w:ascii="Calibri" w:hAnsi="Calibri" w:cs="Calibri"/>
          <w:sz w:val="22"/>
          <w:szCs w:val="22"/>
          <w:lang w:val="es-ES_tradnl" w:eastAsia="es-ES"/>
        </w:rPr>
        <w:t xml:space="preserve">en virtud al Testimonio ________ de fecha ___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___, otorgado ante Notaría de Fe Pública/Distrito Judicial de _________, </w:t>
      </w:r>
      <w:r w:rsidRPr="009F39C2">
        <w:rPr>
          <w:rFonts w:ascii="Calibri" w:hAnsi="Calibri" w:cs="Calibri"/>
          <w:sz w:val="22"/>
          <w:szCs w:val="22"/>
          <w:lang w:eastAsia="es-ES"/>
        </w:rPr>
        <w:t xml:space="preserve">que en adelante se denominará el </w:t>
      </w:r>
      <w:r w:rsidRPr="009F39C2">
        <w:rPr>
          <w:rFonts w:ascii="Calibri" w:hAnsi="Calibri" w:cs="Calibri"/>
          <w:b/>
          <w:bCs/>
          <w:sz w:val="22"/>
          <w:szCs w:val="22"/>
          <w:lang w:val="es-ES_tradnl" w:eastAsia="es-ES"/>
        </w:rPr>
        <w:t>PROVEEDOR</w:t>
      </w:r>
      <w:r w:rsidRPr="009F39C2">
        <w:rPr>
          <w:rFonts w:ascii="Calibri" w:hAnsi="Calibri" w:cs="Calibri"/>
          <w:sz w:val="22"/>
          <w:szCs w:val="22"/>
          <w:lang w:eastAsia="es-ES"/>
        </w:rPr>
        <w:t>.</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Tanto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como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podrán ser denominados individualmente e indistintamente como “Parte” o colectivamente “Partes”.</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SEGUNDA.- (ANTECEDENTES LEGALES DEL CONTRATO) </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bCs/>
          <w:sz w:val="22"/>
          <w:szCs w:val="22"/>
          <w:lang w:val="es-BO" w:eastAsia="es-ES"/>
        </w:rPr>
        <w:t xml:space="preserve">2.1. </w:t>
      </w:r>
      <w:r w:rsidRPr="009F39C2">
        <w:rPr>
          <w:rFonts w:ascii="Calibri" w:hAnsi="Calibri" w:cs="Calibri"/>
          <w:b/>
          <w:bCs/>
          <w:sz w:val="22"/>
          <w:szCs w:val="22"/>
          <w:lang w:val="es-BO" w:eastAsia="es-ES"/>
        </w:rPr>
        <w:tab/>
      </w:r>
      <w:r w:rsidRPr="009F39C2">
        <w:rPr>
          <w:rFonts w:ascii="Calibri" w:hAnsi="Calibri" w:cs="Calibri"/>
          <w:sz w:val="22"/>
          <w:szCs w:val="22"/>
          <w:lang w:eastAsia="es-ES"/>
        </w:rPr>
        <w:t>La</w:t>
      </w:r>
      <w:r w:rsidRPr="009F39C2">
        <w:rPr>
          <w:rFonts w:ascii="Calibri" w:hAnsi="Calibri" w:cs="Calibri"/>
          <w:b/>
          <w:sz w:val="22"/>
          <w:szCs w:val="22"/>
          <w:lang w:eastAsia="es-ES"/>
        </w:rPr>
        <w:t xml:space="preserve"> ENTIDAD </w:t>
      </w:r>
      <w:r w:rsidRPr="009F39C2">
        <w:rPr>
          <w:rFonts w:ascii="Calibri" w:hAnsi="Calibri" w:cs="Calibri"/>
          <w:sz w:val="22"/>
          <w:szCs w:val="22"/>
          <w:lang w:eastAsia="es-ES"/>
        </w:rPr>
        <w:t xml:space="preserve">mediante la modalidad de contratación directa </w:t>
      </w:r>
      <w:r w:rsidRPr="009F39C2">
        <w:rPr>
          <w:rFonts w:ascii="Calibri" w:hAnsi="Calibri" w:cs="Calibri"/>
          <w:i/>
          <w:sz w:val="22"/>
          <w:szCs w:val="22"/>
          <w:lang w:eastAsia="es-ES"/>
        </w:rPr>
        <w:t>abreviada/directa/por licitación/menor</w:t>
      </w:r>
      <w:r w:rsidRPr="009F39C2">
        <w:rPr>
          <w:rFonts w:ascii="Calibri" w:hAnsi="Calibri" w:cs="Calibri"/>
          <w:sz w:val="22"/>
          <w:szCs w:val="22"/>
          <w:lang w:eastAsia="es-ES"/>
        </w:rPr>
        <w:t xml:space="preserve"> con código de proceso______, llevó adelante el proceso de contratación para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425EF" w:rsidRPr="009F39C2" w:rsidRDefault="004425EF" w:rsidP="004425EF">
      <w:pPr>
        <w:spacing w:after="120"/>
        <w:ind w:left="567" w:hanging="567"/>
        <w:jc w:val="both"/>
        <w:rPr>
          <w:rFonts w:ascii="Calibri" w:hAnsi="Calibri" w:cs="Calibri"/>
          <w:bCs/>
          <w:sz w:val="22"/>
          <w:szCs w:val="22"/>
          <w:lang w:eastAsia="es-ES"/>
        </w:rPr>
      </w:pPr>
      <w:r w:rsidRPr="009F39C2">
        <w:rPr>
          <w:rFonts w:ascii="Calibri" w:hAnsi="Calibri" w:cs="Calibri"/>
          <w:b/>
          <w:bCs/>
          <w:sz w:val="22"/>
          <w:szCs w:val="22"/>
          <w:lang w:eastAsia="es-ES"/>
        </w:rPr>
        <w:t>2.2.</w:t>
      </w:r>
      <w:r w:rsidRPr="009F39C2">
        <w:rPr>
          <w:rFonts w:ascii="Calibri" w:hAnsi="Calibri" w:cs="Calibri"/>
          <w:bCs/>
          <w:sz w:val="22"/>
          <w:szCs w:val="22"/>
          <w:lang w:eastAsia="es-ES"/>
        </w:rPr>
        <w:tab/>
        <w:t>Por su parte el</w:t>
      </w:r>
      <w:r w:rsidRPr="009F39C2">
        <w:rPr>
          <w:rFonts w:ascii="Calibri" w:hAnsi="Calibri" w:cs="Calibri"/>
          <w:b/>
          <w:bCs/>
          <w:sz w:val="22"/>
          <w:szCs w:val="22"/>
          <w:lang w:eastAsia="es-ES"/>
        </w:rPr>
        <w:t xml:space="preserve"> PROVEEDOR </w:t>
      </w:r>
      <w:r w:rsidRPr="009F39C2">
        <w:rPr>
          <w:rFonts w:ascii="Calibri" w:hAnsi="Calibri" w:cs="Calibri"/>
          <w:bCs/>
          <w:sz w:val="22"/>
          <w:szCs w:val="22"/>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25EF" w:rsidRPr="009F39C2" w:rsidRDefault="004425EF" w:rsidP="004425EF">
      <w:pPr>
        <w:spacing w:after="120"/>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TERCERA.- </w:t>
      </w:r>
      <w:r w:rsidRPr="009F39C2">
        <w:rPr>
          <w:rFonts w:ascii="Calibri" w:hAnsi="Calibri" w:cs="Calibri"/>
          <w:b/>
          <w:sz w:val="22"/>
          <w:szCs w:val="22"/>
          <w:u w:val="single"/>
          <w:lang w:eastAsia="es-ES"/>
        </w:rPr>
        <w:t>(DISPOSICIONES GENERALES)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3.1.</w:t>
      </w:r>
      <w:r w:rsidRPr="009F39C2">
        <w:rPr>
          <w:rFonts w:ascii="Calibri" w:hAnsi="Calibri" w:cs="Calibri"/>
          <w:b/>
          <w:sz w:val="22"/>
          <w:szCs w:val="22"/>
          <w:lang w:eastAsia="es-ES"/>
        </w:rPr>
        <w:tab/>
        <w:t>Definiciones:</w:t>
      </w:r>
      <w:r w:rsidRPr="009F39C2">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1"/>
        <w:gridCol w:w="5967"/>
      </w:tblGrid>
      <w:tr w:rsidR="004425EF" w:rsidRPr="009F39C2" w:rsidTr="0045353D">
        <w:tc>
          <w:tcPr>
            <w:tcW w:w="2522" w:type="dxa"/>
            <w:shd w:val="clear" w:color="auto" w:fill="auto"/>
          </w:tcPr>
          <w:p w:rsidR="004425EF" w:rsidRPr="009F39C2" w:rsidRDefault="004425EF" w:rsidP="0045353D">
            <w:pPr>
              <w:spacing w:after="120"/>
              <w:rPr>
                <w:rFonts w:ascii="Calibri" w:hAnsi="Calibri" w:cs="Calibri"/>
                <w:b/>
                <w:sz w:val="22"/>
                <w:szCs w:val="22"/>
                <w:lang w:eastAsia="es-ES"/>
              </w:rPr>
            </w:pPr>
            <w:r w:rsidRPr="009F39C2">
              <w:rPr>
                <w:rFonts w:ascii="Calibri" w:hAnsi="Calibri" w:cs="Calibri"/>
                <w:b/>
                <w:sz w:val="22"/>
                <w:szCs w:val="22"/>
                <w:lang w:eastAsia="es-ES"/>
              </w:rPr>
              <w:t>Adquisición:</w:t>
            </w:r>
          </w:p>
          <w:p w:rsidR="004425EF" w:rsidRPr="009F39C2" w:rsidRDefault="004425EF" w:rsidP="0045353D">
            <w:pPr>
              <w:spacing w:after="120"/>
              <w:jc w:val="both"/>
              <w:rPr>
                <w:rFonts w:ascii="Calibri" w:hAnsi="Calibri" w:cs="Calibri"/>
                <w:sz w:val="22"/>
                <w:szCs w:val="22"/>
                <w:lang w:eastAsia="es-ES"/>
              </w:rPr>
            </w:pPr>
          </w:p>
        </w:tc>
        <w:tc>
          <w:tcPr>
            <w:tcW w:w="6237" w:type="dxa"/>
            <w:shd w:val="clear" w:color="auto" w:fill="auto"/>
          </w:tcPr>
          <w:p w:rsidR="004425EF" w:rsidRPr="009F39C2" w:rsidRDefault="004425EF" w:rsidP="0045353D">
            <w:pPr>
              <w:spacing w:after="120"/>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Significa la compra de ____, que será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conforme al objeto del </w:t>
            </w:r>
            <w:r w:rsidRPr="009F39C2">
              <w:rPr>
                <w:rFonts w:ascii="Calibri" w:hAnsi="Calibri" w:cs="Calibri"/>
                <w:sz w:val="22"/>
                <w:szCs w:val="22"/>
                <w:lang w:eastAsia="es-ES"/>
              </w:rPr>
              <w:lastRenderedPageBreak/>
              <w:t>presente Contrato, con su personal, materiales y recursos, bajo su exclusiva responsabilidad y riesgo, cumpliendo las previsiones de este Contrato, sus anexos y la Ley Aplicable.</w:t>
            </w:r>
          </w:p>
        </w:tc>
      </w:tr>
      <w:tr w:rsidR="004425EF" w:rsidRPr="009F39C2" w:rsidTr="0045353D">
        <w:tc>
          <w:tcPr>
            <w:tcW w:w="2522" w:type="dxa"/>
            <w:shd w:val="clear" w:color="auto" w:fill="auto"/>
          </w:tcPr>
          <w:p w:rsidR="004425EF" w:rsidRPr="009F39C2" w:rsidRDefault="004425EF" w:rsidP="0045353D">
            <w:pPr>
              <w:spacing w:after="120"/>
              <w:jc w:val="both"/>
              <w:rPr>
                <w:rFonts w:ascii="Calibri" w:hAnsi="Calibri" w:cs="Calibri"/>
                <w:b/>
                <w:sz w:val="22"/>
                <w:szCs w:val="22"/>
                <w:lang w:eastAsia="es-ES"/>
              </w:rPr>
            </w:pPr>
            <w:r w:rsidRPr="009F39C2">
              <w:rPr>
                <w:rFonts w:ascii="Calibri" w:hAnsi="Calibri" w:cs="Calibri"/>
                <w:b/>
                <w:sz w:val="22"/>
                <w:szCs w:val="22"/>
                <w:lang w:eastAsia="es-ES"/>
              </w:rPr>
              <w:lastRenderedPageBreak/>
              <w:t>Contrato:</w:t>
            </w:r>
          </w:p>
        </w:tc>
        <w:tc>
          <w:tcPr>
            <w:tcW w:w="6237" w:type="dxa"/>
            <w:shd w:val="clear" w:color="auto" w:fill="auto"/>
          </w:tcPr>
          <w:p w:rsidR="004425EF" w:rsidRPr="009F39C2" w:rsidRDefault="004425EF" w:rsidP="0045353D">
            <w:pPr>
              <w:spacing w:after="120"/>
              <w:jc w:val="both"/>
              <w:rPr>
                <w:rFonts w:ascii="Calibri" w:hAnsi="Calibri" w:cs="Calibri"/>
                <w:sz w:val="22"/>
                <w:szCs w:val="22"/>
                <w:lang w:eastAsia="es-ES"/>
              </w:rPr>
            </w:pPr>
            <w:r w:rsidRPr="009F39C2">
              <w:rPr>
                <w:rFonts w:ascii="Calibri" w:hAnsi="Calibri" w:cs="Calibri"/>
                <w:sz w:val="22"/>
                <w:szCs w:val="22"/>
                <w:lang w:eastAsia="es-ES"/>
              </w:rPr>
              <w:t>Es el presente documento celebrado entre las Partes, junto con todos los anexos que forman parte integrante del mismo.</w:t>
            </w:r>
          </w:p>
        </w:tc>
      </w:tr>
      <w:tr w:rsidR="004425EF" w:rsidRPr="009F39C2" w:rsidTr="0045353D">
        <w:tc>
          <w:tcPr>
            <w:tcW w:w="2522" w:type="dxa"/>
            <w:shd w:val="clear" w:color="auto" w:fill="auto"/>
          </w:tcPr>
          <w:p w:rsidR="004425EF" w:rsidRPr="009F39C2" w:rsidRDefault="004425EF" w:rsidP="0045353D">
            <w:pPr>
              <w:spacing w:after="120"/>
              <w:rPr>
                <w:rFonts w:ascii="Calibri" w:hAnsi="Calibri" w:cs="Calibri"/>
                <w:b/>
                <w:sz w:val="22"/>
                <w:szCs w:val="22"/>
                <w:lang w:eastAsia="es-ES"/>
              </w:rPr>
            </w:pPr>
            <w:r w:rsidRPr="009F39C2">
              <w:rPr>
                <w:rFonts w:ascii="Calibri" w:hAnsi="Calibri" w:cs="Calibri"/>
                <w:b/>
                <w:sz w:val="22"/>
                <w:szCs w:val="22"/>
                <w:lang w:eastAsia="es-ES"/>
              </w:rPr>
              <w:t>Comité de Recepción:</w:t>
            </w:r>
          </w:p>
        </w:tc>
        <w:tc>
          <w:tcPr>
            <w:tcW w:w="6237" w:type="dxa"/>
            <w:shd w:val="clear" w:color="auto" w:fill="auto"/>
          </w:tcPr>
          <w:p w:rsidR="004425EF" w:rsidRPr="009F39C2" w:rsidRDefault="004425EF" w:rsidP="0045353D">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Son las personas designadas por la Unidad Solicitante, quienes serán responsables de la verificación y recepción de la </w:t>
            </w:r>
            <w:r w:rsidRPr="009F39C2">
              <w:rPr>
                <w:rFonts w:ascii="Calibri" w:hAnsi="Calibri" w:cs="Calibri"/>
                <w:sz w:val="22"/>
                <w:szCs w:val="22"/>
                <w:lang w:val="es-ES_tradnl" w:eastAsia="es-ES"/>
              </w:rPr>
              <w:t>Adquisición</w:t>
            </w:r>
            <w:r w:rsidRPr="009F39C2">
              <w:rPr>
                <w:rFonts w:ascii="Calibri" w:hAnsi="Calibri" w:cs="Calibri"/>
                <w:sz w:val="22"/>
                <w:szCs w:val="22"/>
                <w:lang w:eastAsia="es-ES"/>
              </w:rPr>
              <w:t xml:space="preserve"> a ser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conforme lo establecido en el presente Contrato.</w:t>
            </w:r>
          </w:p>
        </w:tc>
      </w:tr>
      <w:tr w:rsidR="004425EF" w:rsidRPr="009F39C2" w:rsidTr="0045353D">
        <w:tc>
          <w:tcPr>
            <w:tcW w:w="2522" w:type="dxa"/>
            <w:shd w:val="clear" w:color="auto" w:fill="auto"/>
          </w:tcPr>
          <w:p w:rsidR="004425EF" w:rsidRPr="009F39C2" w:rsidRDefault="004425EF" w:rsidP="0045353D">
            <w:pPr>
              <w:spacing w:after="120"/>
              <w:rPr>
                <w:rFonts w:ascii="Calibri" w:hAnsi="Calibri" w:cs="Calibri"/>
                <w:b/>
                <w:sz w:val="22"/>
                <w:szCs w:val="22"/>
                <w:lang w:eastAsia="es-ES"/>
              </w:rPr>
            </w:pPr>
            <w:r w:rsidRPr="009F39C2">
              <w:rPr>
                <w:rFonts w:ascii="Calibri" w:hAnsi="Calibri" w:cs="Calibri"/>
                <w:b/>
                <w:sz w:val="22"/>
                <w:szCs w:val="22"/>
                <w:lang w:eastAsia="es-ES"/>
              </w:rPr>
              <w:t>Ley Aplicable:</w:t>
            </w:r>
            <w:r w:rsidRPr="009F39C2">
              <w:rPr>
                <w:rFonts w:ascii="Calibri" w:hAnsi="Calibri" w:cs="Calibri"/>
                <w:sz w:val="22"/>
                <w:szCs w:val="22"/>
                <w:lang w:eastAsia="es-ES"/>
              </w:rPr>
              <w:tab/>
            </w:r>
          </w:p>
        </w:tc>
        <w:tc>
          <w:tcPr>
            <w:tcW w:w="6237" w:type="dxa"/>
            <w:shd w:val="clear" w:color="auto" w:fill="auto"/>
          </w:tcPr>
          <w:p w:rsidR="004425EF" w:rsidRPr="009F39C2" w:rsidRDefault="004425EF" w:rsidP="0045353D">
            <w:pPr>
              <w:spacing w:after="120"/>
              <w:jc w:val="both"/>
              <w:rPr>
                <w:rFonts w:ascii="Calibri" w:hAnsi="Calibri" w:cs="Calibri"/>
                <w:sz w:val="22"/>
                <w:szCs w:val="22"/>
                <w:lang w:eastAsia="es-ES"/>
              </w:rPr>
            </w:pPr>
            <w:r w:rsidRPr="009F39C2">
              <w:rPr>
                <w:rFonts w:ascii="Calibri" w:hAnsi="Calibri" w:cs="Calibri"/>
                <w:sz w:val="22"/>
                <w:szCs w:val="22"/>
                <w:lang w:eastAsia="es-ES"/>
              </w:rPr>
              <w:t>Son las normas constitucionales, leyes, decretos supremos y toda otra disposición legal vigente y publicada en el Estado Plurinacional de Bolivia.</w:t>
            </w:r>
          </w:p>
        </w:tc>
      </w:tr>
      <w:tr w:rsidR="004425EF" w:rsidRPr="009F39C2" w:rsidTr="0045353D">
        <w:tc>
          <w:tcPr>
            <w:tcW w:w="2522" w:type="dxa"/>
            <w:shd w:val="clear" w:color="auto" w:fill="auto"/>
          </w:tcPr>
          <w:p w:rsidR="004425EF" w:rsidRPr="009F39C2" w:rsidRDefault="004425EF" w:rsidP="0045353D">
            <w:pPr>
              <w:spacing w:after="120"/>
              <w:rPr>
                <w:rFonts w:ascii="Calibri" w:hAnsi="Calibri" w:cs="Calibri"/>
                <w:b/>
                <w:sz w:val="22"/>
                <w:szCs w:val="22"/>
                <w:lang w:eastAsia="es-ES"/>
              </w:rPr>
            </w:pPr>
            <w:r w:rsidRPr="009F39C2">
              <w:rPr>
                <w:rFonts w:ascii="Calibri" w:hAnsi="Calibri" w:cs="Calibri"/>
                <w:b/>
                <w:sz w:val="22"/>
                <w:szCs w:val="22"/>
                <w:lang w:eastAsia="es-ES"/>
              </w:rPr>
              <w:t>Unidad Solicitante:</w:t>
            </w:r>
          </w:p>
        </w:tc>
        <w:tc>
          <w:tcPr>
            <w:tcW w:w="6237" w:type="dxa"/>
            <w:shd w:val="clear" w:color="auto" w:fill="auto"/>
          </w:tcPr>
          <w:p w:rsidR="004425EF" w:rsidRPr="009F39C2" w:rsidRDefault="004425EF" w:rsidP="0045353D">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Es la ______ de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tc>
      </w:tr>
    </w:tbl>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sz w:val="22"/>
          <w:szCs w:val="22"/>
          <w:lang w:eastAsia="es-ES"/>
        </w:rPr>
        <w:t xml:space="preserve">3.2. </w:t>
      </w:r>
      <w:r w:rsidRPr="009F39C2">
        <w:rPr>
          <w:rFonts w:ascii="Calibri" w:hAnsi="Calibri" w:cs="Calibri"/>
          <w:b/>
          <w:sz w:val="22"/>
          <w:szCs w:val="22"/>
          <w:lang w:eastAsia="es-ES"/>
        </w:rPr>
        <w:tab/>
        <w:t xml:space="preserve">Relación entre las Partes: </w:t>
      </w:r>
      <w:r w:rsidRPr="009F39C2">
        <w:rPr>
          <w:rFonts w:ascii="Calibri" w:hAnsi="Calibri" w:cs="Calibri"/>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F39C2">
        <w:rPr>
          <w:rFonts w:ascii="Calibri" w:hAnsi="Calibri" w:cs="Calibri"/>
          <w:b/>
          <w:sz w:val="22"/>
          <w:szCs w:val="22"/>
          <w:lang w:eastAsia="es-ES"/>
        </w:rPr>
        <w:t>PROVEEDOR</w:t>
      </w:r>
      <w:r w:rsidRPr="009F39C2">
        <w:rPr>
          <w:rFonts w:ascii="Calibri" w:hAnsi="Calibri" w:cs="Calibri"/>
          <w:sz w:val="22"/>
          <w:szCs w:val="22"/>
          <w:lang w:eastAsia="es-ES"/>
        </w:rPr>
        <w:t>, quien será plenamente responsable por todos los aspectos relacionados con este Contrato y la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3.3.</w:t>
      </w:r>
      <w:r w:rsidRPr="009F39C2">
        <w:rPr>
          <w:rFonts w:ascii="Calibri" w:hAnsi="Calibri" w:cs="Calibri"/>
          <w:sz w:val="22"/>
          <w:szCs w:val="22"/>
          <w:lang w:eastAsia="es-ES"/>
        </w:rPr>
        <w:tab/>
      </w:r>
      <w:r w:rsidRPr="009F39C2">
        <w:rPr>
          <w:rFonts w:ascii="Calibri" w:hAnsi="Calibri" w:cs="Calibri"/>
          <w:b/>
          <w:sz w:val="22"/>
          <w:szCs w:val="22"/>
          <w:lang w:eastAsia="es-ES"/>
        </w:rPr>
        <w:t>Ley que rige el Contrato:</w:t>
      </w:r>
      <w:r w:rsidRPr="009F39C2">
        <w:rPr>
          <w:rFonts w:ascii="Calibri" w:hAnsi="Calibri" w:cs="Calibri"/>
          <w:sz w:val="22"/>
          <w:szCs w:val="22"/>
          <w:lang w:eastAsia="es-ES"/>
        </w:rPr>
        <w:t xml:space="preserve"> Este Contrato, su significado e interpretación y la relación que crea entre las Partes se regirá por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3.4.</w:t>
      </w:r>
      <w:r w:rsidRPr="009F39C2">
        <w:rPr>
          <w:rFonts w:ascii="Calibri" w:hAnsi="Calibri" w:cs="Calibri"/>
          <w:sz w:val="22"/>
          <w:szCs w:val="22"/>
          <w:lang w:eastAsia="es-ES"/>
        </w:rPr>
        <w:tab/>
      </w:r>
      <w:r w:rsidRPr="009F39C2">
        <w:rPr>
          <w:rFonts w:ascii="Calibri" w:hAnsi="Calibri" w:cs="Calibri"/>
          <w:b/>
          <w:sz w:val="22"/>
          <w:szCs w:val="22"/>
          <w:lang w:eastAsia="es-ES"/>
        </w:rPr>
        <w:t xml:space="preserve">Idioma: </w:t>
      </w:r>
      <w:r w:rsidRPr="009F39C2">
        <w:rPr>
          <w:rFonts w:ascii="Calibri" w:hAnsi="Calibri" w:cs="Calibri"/>
          <w:sz w:val="22"/>
          <w:szCs w:val="22"/>
          <w:lang w:eastAsia="es-ES"/>
        </w:rPr>
        <w:t>Este Contrato se ha celebrado en castellano, idioma por el que se regirán obligatoriamente todas las materias relacionadas con el mismo o su interpretación.</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3.5.</w:t>
      </w:r>
      <w:r w:rsidRPr="009F39C2">
        <w:rPr>
          <w:rFonts w:ascii="Calibri" w:hAnsi="Calibri" w:cs="Calibri"/>
          <w:sz w:val="22"/>
          <w:szCs w:val="22"/>
          <w:lang w:eastAsia="es-ES"/>
        </w:rPr>
        <w:tab/>
      </w:r>
      <w:r w:rsidRPr="009F39C2">
        <w:rPr>
          <w:rFonts w:ascii="Calibri" w:hAnsi="Calibri" w:cs="Calibri"/>
          <w:b/>
          <w:sz w:val="22"/>
          <w:szCs w:val="22"/>
          <w:lang w:eastAsia="es-ES"/>
        </w:rPr>
        <w:t>Encabezamientos:</w:t>
      </w:r>
      <w:r w:rsidRPr="009F39C2">
        <w:rPr>
          <w:rFonts w:ascii="Calibri" w:hAnsi="Calibri" w:cs="Calibri"/>
          <w:sz w:val="22"/>
          <w:szCs w:val="22"/>
          <w:lang w:eastAsia="es-ES"/>
        </w:rPr>
        <w:t xml:space="preserve"> El contenido de este Contrato no se verá restringido, modificado o afectado por los encabezamientos.</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3.6.</w:t>
      </w:r>
      <w:r w:rsidRPr="009F39C2">
        <w:rPr>
          <w:rFonts w:ascii="Calibri" w:hAnsi="Calibri" w:cs="Calibri"/>
          <w:sz w:val="22"/>
          <w:szCs w:val="22"/>
          <w:lang w:eastAsia="es-ES"/>
        </w:rPr>
        <w:tab/>
      </w:r>
      <w:r w:rsidRPr="009F39C2">
        <w:rPr>
          <w:rFonts w:ascii="Calibri" w:hAnsi="Calibri" w:cs="Calibri"/>
          <w:b/>
          <w:sz w:val="22"/>
          <w:szCs w:val="22"/>
          <w:lang w:eastAsia="es-ES"/>
        </w:rPr>
        <w:t>Totalidad del acuerdo:</w:t>
      </w:r>
      <w:r w:rsidRPr="009F39C2">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3.7.</w:t>
      </w:r>
      <w:r w:rsidRPr="009F39C2">
        <w:rPr>
          <w:rFonts w:ascii="Calibri" w:hAnsi="Calibri" w:cs="Calibri"/>
          <w:sz w:val="22"/>
          <w:szCs w:val="22"/>
          <w:lang w:eastAsia="es-ES"/>
        </w:rPr>
        <w:tab/>
      </w:r>
      <w:r w:rsidRPr="009F39C2">
        <w:rPr>
          <w:rFonts w:ascii="Calibri" w:hAnsi="Calibri" w:cs="Calibri"/>
          <w:b/>
          <w:sz w:val="22"/>
          <w:szCs w:val="22"/>
          <w:lang w:eastAsia="es-ES"/>
        </w:rPr>
        <w:t>Plazos:</w:t>
      </w:r>
      <w:r w:rsidRPr="009F39C2">
        <w:rPr>
          <w:rFonts w:ascii="Calibri" w:hAnsi="Calibri" w:cs="Calibri"/>
          <w:sz w:val="22"/>
          <w:szCs w:val="22"/>
          <w:lang w:eastAsia="es-ES"/>
        </w:rPr>
        <w:t xml:space="preserve"> Todos los plazos establecidos en este Contrato y sus anexos se entenderán como días calendario, salvo indicación expresa en contrario.</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3.8.</w:t>
      </w:r>
      <w:r w:rsidRPr="009F39C2">
        <w:rPr>
          <w:rFonts w:ascii="Calibri" w:hAnsi="Calibri" w:cs="Calibri"/>
          <w:sz w:val="22"/>
          <w:szCs w:val="22"/>
          <w:lang w:eastAsia="es-ES"/>
        </w:rPr>
        <w:tab/>
      </w:r>
      <w:r w:rsidRPr="009F39C2">
        <w:rPr>
          <w:rFonts w:ascii="Calibri" w:hAnsi="Calibri" w:cs="Calibri"/>
          <w:b/>
          <w:sz w:val="22"/>
          <w:szCs w:val="22"/>
          <w:lang w:eastAsia="es-ES"/>
        </w:rPr>
        <w:t>Mayúsculas:</w:t>
      </w:r>
      <w:r w:rsidRPr="009F39C2">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bCs/>
          <w:sz w:val="22"/>
          <w:szCs w:val="22"/>
          <w:lang w:eastAsia="es-ES"/>
        </w:rPr>
        <w:t>3.9.</w:t>
      </w:r>
      <w:r w:rsidRPr="009F39C2">
        <w:rPr>
          <w:rFonts w:ascii="Calibri" w:hAnsi="Calibri" w:cs="Calibri"/>
          <w:b/>
          <w:bCs/>
          <w:sz w:val="22"/>
          <w:szCs w:val="22"/>
          <w:lang w:eastAsia="es-ES"/>
        </w:rPr>
        <w:tab/>
        <w:t xml:space="preserve">Discrepancias: </w:t>
      </w:r>
      <w:r w:rsidRPr="009F39C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25EF" w:rsidRPr="009F39C2" w:rsidRDefault="004425EF" w:rsidP="004425EF">
      <w:pPr>
        <w:spacing w:after="120"/>
        <w:ind w:left="709" w:hanging="709"/>
        <w:jc w:val="both"/>
        <w:rPr>
          <w:rFonts w:ascii="Calibri" w:hAnsi="Calibri" w:cs="Calibri"/>
          <w:sz w:val="22"/>
          <w:szCs w:val="22"/>
          <w:u w:val="single"/>
          <w:lang w:eastAsia="es-ES"/>
        </w:rPr>
      </w:pPr>
      <w:r w:rsidRPr="009F39C2">
        <w:rPr>
          <w:rFonts w:ascii="Calibri" w:hAnsi="Calibri" w:cs="Calibri"/>
          <w:b/>
          <w:bCs/>
          <w:sz w:val="22"/>
          <w:szCs w:val="22"/>
          <w:u w:val="single"/>
          <w:lang w:eastAsia="es-ES"/>
        </w:rPr>
        <w:t>CUARTA.</w:t>
      </w:r>
      <w:r w:rsidRPr="009F39C2">
        <w:rPr>
          <w:rFonts w:ascii="Calibri" w:hAnsi="Calibri" w:cs="Calibri"/>
          <w:sz w:val="22"/>
          <w:szCs w:val="22"/>
          <w:u w:val="single"/>
          <w:lang w:eastAsia="es-ES"/>
        </w:rPr>
        <w:t xml:space="preserve">- </w:t>
      </w:r>
      <w:r w:rsidRPr="009F39C2">
        <w:rPr>
          <w:rFonts w:ascii="Calibri" w:hAnsi="Calibri" w:cs="Calibri"/>
          <w:b/>
          <w:sz w:val="22"/>
          <w:szCs w:val="22"/>
          <w:u w:val="single"/>
          <w:lang w:eastAsia="es-ES"/>
        </w:rPr>
        <w:t>(NATURALEZA DEL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bCs/>
          <w:sz w:val="22"/>
          <w:szCs w:val="22"/>
          <w:lang w:eastAsia="es-ES"/>
        </w:rPr>
        <w:t>El presente Contrato es de naturaleza administrativa, por tanto su aplicación e interpretación deberá realizarse en el marco de la normativa legal vigente en el Estado Plurinacional de Bolivia</w:t>
      </w:r>
      <w:r w:rsidRPr="009F39C2">
        <w:rPr>
          <w:rFonts w:ascii="Calibri" w:hAnsi="Calibri" w:cs="Calibri"/>
          <w:b/>
          <w:bCs/>
          <w:sz w:val="22"/>
          <w:szCs w:val="22"/>
          <w:lang w:eastAsia="es-ES"/>
        </w:rPr>
        <w:t>.</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QUINTA.- (DOCUMENTOS DEL CONTRATO)</w:t>
      </w:r>
    </w:p>
    <w:p w:rsidR="004425EF" w:rsidRPr="009F39C2" w:rsidRDefault="004425EF" w:rsidP="004425EF">
      <w:pPr>
        <w:spacing w:after="120"/>
        <w:jc w:val="both"/>
        <w:rPr>
          <w:rFonts w:ascii="Calibri" w:hAnsi="Calibri" w:cs="Calibri"/>
          <w:sz w:val="22"/>
          <w:szCs w:val="22"/>
          <w:lang w:val="es-BO"/>
        </w:rPr>
      </w:pPr>
      <w:r w:rsidRPr="009F39C2">
        <w:rPr>
          <w:rFonts w:ascii="Calibri" w:hAnsi="Calibri" w:cs="Calibri"/>
          <w:sz w:val="22"/>
          <w:szCs w:val="22"/>
          <w:lang w:val="es-BO"/>
        </w:rPr>
        <w:lastRenderedPageBreak/>
        <w:t xml:space="preserve">Forman parte integrante e indivisible del presente Contrato, los anexos que se detallan a continuación y que tienen por finalidad complementarse mutuamente: </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1: Documento de contratación directa</w:t>
      </w:r>
      <w:r w:rsidRPr="009F39C2">
        <w:rPr>
          <w:rFonts w:ascii="Calibri" w:hAnsi="Calibri" w:cs="Calibri"/>
          <w:sz w:val="22"/>
          <w:szCs w:val="22"/>
          <w:lang w:val="es-BO" w:eastAsia="es-ES"/>
        </w:rPr>
        <w:t>.</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2:</w:t>
      </w:r>
      <w:r w:rsidRPr="009F39C2">
        <w:rPr>
          <w:rFonts w:ascii="Calibri" w:hAnsi="Calibri" w:cs="Calibri"/>
          <w:sz w:val="22"/>
          <w:szCs w:val="22"/>
          <w:lang w:val="es-BO" w:eastAsia="es-ES"/>
        </w:rPr>
        <w:t xml:space="preserve"> Propuesta adjudicada (oferta técnica y económica).</w:t>
      </w:r>
    </w:p>
    <w:p w:rsidR="004425EF" w:rsidRPr="009F39C2" w:rsidRDefault="004425EF" w:rsidP="009F39C2">
      <w:pPr>
        <w:ind w:left="567"/>
        <w:jc w:val="both"/>
        <w:rPr>
          <w:rFonts w:ascii="Calibri" w:hAnsi="Calibri" w:cs="Calibri"/>
          <w:sz w:val="22"/>
          <w:szCs w:val="22"/>
          <w:lang w:eastAsia="es-ES"/>
        </w:rPr>
      </w:pPr>
      <w:r w:rsidRPr="009F39C2">
        <w:rPr>
          <w:rFonts w:ascii="Calibri" w:hAnsi="Calibri" w:cs="Calibri"/>
          <w:sz w:val="22"/>
          <w:szCs w:val="22"/>
          <w:lang w:eastAsia="es-ES"/>
        </w:rPr>
        <w:t>Anexo 3: Acta de concertación.</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4: G</w:t>
      </w:r>
      <w:proofErr w:type="spellStart"/>
      <w:r w:rsidR="009F39C2" w:rsidRPr="009F39C2">
        <w:rPr>
          <w:rFonts w:ascii="Calibri" w:hAnsi="Calibri" w:cs="Calibri"/>
          <w:sz w:val="22"/>
          <w:szCs w:val="22"/>
          <w:lang w:val="es-BO" w:eastAsia="es-ES"/>
        </w:rPr>
        <w:t>arantías</w:t>
      </w:r>
      <w:proofErr w:type="spellEnd"/>
      <w:r w:rsidRPr="009F39C2">
        <w:rPr>
          <w:rFonts w:ascii="Calibri" w:hAnsi="Calibri" w:cs="Calibri"/>
          <w:sz w:val="22"/>
          <w:szCs w:val="22"/>
          <w:lang w:val="es-BO" w:eastAsia="es-ES"/>
        </w:rPr>
        <w: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iCs/>
          <w:sz w:val="22"/>
          <w:szCs w:val="22"/>
          <w:lang w:val="es-ES_tradnl" w:eastAsia="es-ES"/>
        </w:rPr>
        <w:t xml:space="preserve">Los documentos detallados anteriormente se encuentran en poder del archivo de la </w:t>
      </w:r>
      <w:r w:rsidRPr="009F39C2">
        <w:rPr>
          <w:rFonts w:ascii="Calibri" w:hAnsi="Calibri" w:cs="Calibri"/>
          <w:b/>
          <w:bCs/>
          <w:iCs/>
          <w:sz w:val="22"/>
          <w:szCs w:val="22"/>
          <w:lang w:val="es-ES_tradnl" w:eastAsia="es-ES"/>
        </w:rPr>
        <w:t>ENTIDAD</w:t>
      </w:r>
      <w:r w:rsidRPr="009F39C2">
        <w:rPr>
          <w:rFonts w:ascii="Calibri" w:hAnsi="Calibri" w:cs="Calibri"/>
          <w:iCs/>
          <w:sz w:val="22"/>
          <w:szCs w:val="22"/>
          <w:lang w:val="es-ES_tradnl" w:eastAsia="es-ES"/>
        </w:rPr>
        <w:t>, no existiendo la necesidad de la protocolización ni presentación de los mismos en Notaría de Gobierno.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SEXTA.- (OBJETO DEL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El objeto del presente Contrato es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xml:space="preserve">, suministrada por el </w:t>
      </w:r>
      <w:r w:rsidRPr="009F39C2">
        <w:rPr>
          <w:rFonts w:ascii="Calibri" w:hAnsi="Calibri" w:cs="Calibri"/>
          <w:b/>
          <w:sz w:val="22"/>
          <w:szCs w:val="22"/>
          <w:lang w:eastAsia="es-ES"/>
        </w:rPr>
        <w:t xml:space="preserve">PROVEEDOR </w:t>
      </w:r>
      <w:r w:rsidRPr="009F39C2">
        <w:rPr>
          <w:rFonts w:ascii="Calibri" w:hAnsi="Calibri" w:cs="Calibri"/>
          <w:sz w:val="22"/>
          <w:szCs w:val="22"/>
          <w:lang w:eastAsia="es-ES"/>
        </w:rPr>
        <w:t>con estricta y absoluta sujeción a este Contrato y en conformidad a los anexos que forman parte integrante e indivisible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SÉPTIMA.- (VIGENCIA Y PLAZO DEL CONTRATO)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7.1. </w:t>
      </w:r>
      <w:r w:rsidRPr="009F39C2">
        <w:rPr>
          <w:rFonts w:ascii="Calibri" w:hAnsi="Calibri" w:cs="Calibri"/>
          <w:b/>
          <w:sz w:val="22"/>
          <w:szCs w:val="22"/>
          <w:lang w:val="es-ES_tradnl" w:eastAsia="es-ES"/>
        </w:rPr>
        <w:tab/>
        <w:t>Vigencia:</w:t>
      </w:r>
    </w:p>
    <w:p w:rsidR="004425EF" w:rsidRPr="009F39C2" w:rsidRDefault="004425EF" w:rsidP="004425EF">
      <w:pPr>
        <w:spacing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tendrá vigencia desde el día de su suscripción por ambas Partes hasta la emisión del acta de cierre de Contrato por parte de la</w:t>
      </w:r>
      <w:r w:rsidRPr="009F39C2">
        <w:rPr>
          <w:rFonts w:ascii="Calibri" w:hAnsi="Calibri" w:cs="Calibri"/>
          <w:b/>
          <w:sz w:val="22"/>
          <w:szCs w:val="22"/>
          <w:lang w:val="es-ES_tradnl" w:eastAsia="es-ES"/>
        </w:rPr>
        <w:t xml:space="preserve"> ENTIDAD</w:t>
      </w:r>
      <w:r w:rsidRPr="009F39C2">
        <w:rPr>
          <w:rFonts w:ascii="Calibri" w:hAnsi="Calibri" w:cs="Calibri"/>
          <w:sz w:val="22"/>
          <w:szCs w:val="22"/>
          <w:lang w:val="es-ES_tradnl" w:eastAsia="es-ES"/>
        </w:rPr>
        <w:t>.</w:t>
      </w:r>
    </w:p>
    <w:p w:rsidR="004425EF" w:rsidRPr="009F39C2" w:rsidRDefault="004425EF" w:rsidP="004425EF">
      <w:pPr>
        <w:spacing w:before="120"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7.2. </w:t>
      </w:r>
      <w:r w:rsidRPr="009F39C2">
        <w:rPr>
          <w:rFonts w:ascii="Calibri" w:hAnsi="Calibri" w:cs="Calibri"/>
          <w:b/>
          <w:sz w:val="22"/>
          <w:szCs w:val="22"/>
          <w:lang w:val="es-ES_tradnl" w:eastAsia="es-ES"/>
        </w:rPr>
        <w:tab/>
        <w:t>Plazo:</w:t>
      </w:r>
    </w:p>
    <w:p w:rsidR="004425EF" w:rsidRPr="009F39C2" w:rsidRDefault="004425EF" w:rsidP="004425EF">
      <w:pPr>
        <w:spacing w:before="120"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bCs/>
          <w:sz w:val="22"/>
          <w:szCs w:val="22"/>
          <w:lang w:val="es-ES_tradnl" w:eastAsia="es-ES"/>
        </w:rPr>
        <w:t xml:space="preserve">PROVEEDOR </w:t>
      </w:r>
      <w:r w:rsidRPr="009F39C2">
        <w:rPr>
          <w:rFonts w:ascii="Calibri" w:hAnsi="Calibri" w:cs="Calibri"/>
          <w:sz w:val="22"/>
          <w:szCs w:val="22"/>
          <w:lang w:val="es-ES_tradnl" w:eastAsia="es-ES"/>
        </w:rPr>
        <w:t xml:space="preserve">entregará la Adquisición en el plazo máximo de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xml:space="preserve"> (</w:t>
      </w:r>
      <w:r w:rsidRPr="009F39C2">
        <w:rPr>
          <w:rFonts w:ascii="Calibri" w:hAnsi="Calibri" w:cs="Calibri"/>
          <w:i/>
          <w:sz w:val="22"/>
          <w:szCs w:val="22"/>
          <w:lang w:val="es-ES_tradnl" w:eastAsia="es-ES"/>
        </w:rPr>
        <w:t>numeral</w:t>
      </w:r>
      <w:r w:rsidRPr="009F39C2">
        <w:rPr>
          <w:rFonts w:ascii="Calibri" w:hAnsi="Calibri" w:cs="Calibri"/>
          <w:sz w:val="22"/>
          <w:szCs w:val="22"/>
          <w:lang w:val="es-ES_tradnl" w:eastAsia="es-ES"/>
        </w:rPr>
        <w:t xml:space="preserve">) días calendario, computables a partir de la instrucción de la Unidad Solicitante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OCTAVA.- </w:t>
      </w:r>
      <w:r w:rsidRPr="009F39C2">
        <w:rPr>
          <w:rFonts w:ascii="Calibri" w:hAnsi="Calibri" w:cs="Calibri"/>
          <w:b/>
          <w:sz w:val="22"/>
          <w:szCs w:val="22"/>
          <w:u w:val="single"/>
          <w:lang w:eastAsia="es-ES"/>
        </w:rPr>
        <w:t>(LUGAR DE ENTREGA)</w:t>
      </w:r>
    </w:p>
    <w:p w:rsidR="004425EF" w:rsidRPr="009F39C2" w:rsidRDefault="004425EF" w:rsidP="004425EF">
      <w:pPr>
        <w:spacing w:before="120" w:after="120"/>
        <w:jc w:val="both"/>
        <w:rPr>
          <w:rFonts w:ascii="Calibri" w:hAnsi="Calibri" w:cs="Calibri"/>
          <w:b/>
          <w:sz w:val="22"/>
          <w:szCs w:val="22"/>
          <w:lang w:val="es-ES_tradnl" w:eastAsia="es-ES"/>
        </w:rPr>
      </w:pPr>
      <w:r w:rsidRPr="009F39C2">
        <w:rPr>
          <w:rFonts w:ascii="Calibri" w:hAnsi="Calibri" w:cs="Calibri"/>
          <w:sz w:val="22"/>
          <w:szCs w:val="22"/>
          <w:lang w:eastAsia="es-ES"/>
        </w:rPr>
        <w:t xml:space="preserve">El  lugar </w:t>
      </w:r>
      <w:r w:rsidRPr="009F39C2">
        <w:rPr>
          <w:rFonts w:ascii="Calibri" w:hAnsi="Calibri" w:cs="Calibri"/>
          <w:sz w:val="22"/>
          <w:szCs w:val="22"/>
          <w:lang w:val="es-ES_tradnl" w:eastAsia="es-ES"/>
        </w:rPr>
        <w:t xml:space="preserve"> de  entrega  de  la  Adquisición  será  en ___________, en coordinación con el Comité de Recepción.</w:t>
      </w:r>
    </w:p>
    <w:p w:rsidR="004425EF" w:rsidRPr="009F39C2" w:rsidRDefault="004425EF" w:rsidP="004425EF">
      <w:pPr>
        <w:spacing w:after="120"/>
        <w:ind w:left="567" w:hanging="567"/>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NOVENA.- (MONTO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monto máximo total propuesto y aceptado por las Partes </w:t>
      </w:r>
      <w:r w:rsidRPr="009F39C2">
        <w:rPr>
          <w:rFonts w:ascii="Calibri" w:hAnsi="Calibri" w:cs="Calibri"/>
          <w:sz w:val="22"/>
          <w:szCs w:val="22"/>
          <w:lang w:val="es-ES_tradnl" w:eastAsia="es-ES"/>
        </w:rPr>
        <w:t>para la ejecución del objeto del presente Contrato</w:t>
      </w:r>
      <w:r w:rsidRPr="009F39C2">
        <w:rPr>
          <w:rFonts w:ascii="Calibri" w:hAnsi="Calibri" w:cs="Calibri"/>
          <w:sz w:val="22"/>
          <w:szCs w:val="22"/>
          <w:lang w:eastAsia="es-ES"/>
        </w:rPr>
        <w:t xml:space="preserve"> es de Bs____ (_____ __/100 </w:t>
      </w:r>
      <w:r w:rsidR="009F39C2" w:rsidRPr="009F39C2">
        <w:rPr>
          <w:rFonts w:ascii="Calibri" w:hAnsi="Calibri" w:cs="Calibri"/>
          <w:sz w:val="22"/>
          <w:szCs w:val="22"/>
          <w:lang w:eastAsia="es-ES"/>
        </w:rPr>
        <w:t>bolivianos</w:t>
      </w:r>
      <w:r w:rsidRPr="009F39C2">
        <w:rPr>
          <w:rFonts w:ascii="Calibri" w:hAnsi="Calibri" w:cs="Calibri"/>
          <w:sz w:val="22"/>
          <w:szCs w:val="22"/>
          <w:lang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efectiva y realmente provista.</w:t>
      </w:r>
    </w:p>
    <w:p w:rsidR="004425EF" w:rsidRPr="009F39C2" w:rsidRDefault="004425EF" w:rsidP="004425EF">
      <w:pPr>
        <w:widowControl w:val="0"/>
        <w:spacing w:before="120" w:after="120"/>
        <w:ind w:hanging="11"/>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a título de revisión de precio o reembolso ni cualquier otro similar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numPr>
          <w:ilvl w:val="1"/>
          <w:numId w:val="0"/>
        </w:numPr>
        <w:tabs>
          <w:tab w:val="num" w:pos="284"/>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por trabajos o servicios adicionales no previstos en el Contrato y que fueran necesarios ejecutar, deberá ser objeto de previo acuerdo escrito entre las Partes. En ningún caso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reconocerá costos por trabajos adicionales que previamente no tuvieran su expresa aprobación y no se haya cumplido con lo establecido en 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(FORMA DE PAGO)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El monto del presente Contrato será pagado de forma ________ y emitido el informe de conformidad por el Comité de Recepción.</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pagos se realizarán vía </w:t>
      </w:r>
      <w:r w:rsidRPr="009F39C2">
        <w:rPr>
          <w:rFonts w:ascii="Calibri" w:hAnsi="Calibri" w:cs="Calibri"/>
          <w:sz w:val="22"/>
          <w:szCs w:val="22"/>
          <w:lang w:eastAsia="es-ES"/>
        </w:rPr>
        <w:t xml:space="preserve">sistema de gestión de pública (SIGEP) </w:t>
      </w:r>
      <w:r w:rsidRPr="009F39C2">
        <w:rPr>
          <w:rFonts w:ascii="Calibri" w:hAnsi="Calibri" w:cs="Calibri"/>
          <w:sz w:val="22"/>
          <w:szCs w:val="22"/>
          <w:lang w:val="es-ES_tradnl" w:eastAsia="es-ES"/>
        </w:rPr>
        <w:t xml:space="preserve">en moneda nacional (bolivianos), debiendo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presentar la siguiente documentación para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Solicitud de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Factura original.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Fotocopia de registro </w:t>
      </w:r>
      <w:r w:rsidRPr="009F39C2">
        <w:rPr>
          <w:rFonts w:ascii="Calibri" w:hAnsi="Calibri" w:cs="Calibri"/>
          <w:sz w:val="22"/>
          <w:szCs w:val="22"/>
          <w:lang w:eastAsia="es-ES"/>
        </w:rPr>
        <w:t>sistema de gestión de pública (SIGEP).</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Cédula de identidad del representante legal.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Fotocopia de número de identificación tributaria (NIT).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iCs/>
          <w:sz w:val="22"/>
          <w:szCs w:val="22"/>
          <w:u w:val="single"/>
          <w:lang w:eastAsia="es-ES"/>
        </w:rPr>
        <w:t xml:space="preserve">DÉCIMA PRIMERA.- (FACTURACIÓN)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La factura debe ser emitida de acuerdo a normativa vigente a nombre de Yacimientos Petrolíferos Fiscales Bolivianos consignando el número de identificación tributaria (NIT) 1020269020.</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 xml:space="preserve">El </w:t>
      </w:r>
      <w:r w:rsidRPr="009F39C2">
        <w:rPr>
          <w:rFonts w:ascii="Calibri" w:hAnsi="Calibri" w:cs="Calibri"/>
          <w:b/>
          <w:iCs/>
          <w:sz w:val="22"/>
          <w:szCs w:val="22"/>
          <w:lang w:eastAsia="es-ES"/>
        </w:rPr>
        <w:t>PROVEEDOR</w:t>
      </w:r>
      <w:r w:rsidRPr="009F39C2">
        <w:rPr>
          <w:rFonts w:ascii="Calibri" w:hAnsi="Calibri" w:cs="Calibri"/>
          <w:iCs/>
          <w:sz w:val="22"/>
          <w:szCs w:val="22"/>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Se deberá emitir la factura por el precio convenio en el Contrato sin deducir las multas ni otros cargos.</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SEGUNDA.- (GARANTÍA DE CUMPLIMIENTO DE CONTRATO)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garantiza el correcto cumplimiento y fiel ejecución del presente Contrato en todas sus partes con la </w:t>
      </w:r>
      <w:r w:rsidRPr="009F39C2">
        <w:rPr>
          <w:rFonts w:ascii="Calibri" w:hAnsi="Calibri" w:cs="Calibri"/>
          <w:i/>
          <w:sz w:val="22"/>
          <w:szCs w:val="22"/>
          <w:lang w:val="es-ES_tradnl" w:eastAsia="es-ES"/>
        </w:rPr>
        <w:t xml:space="preserve">boleta/póliza </w:t>
      </w:r>
      <w:r w:rsidRPr="009F39C2">
        <w:rPr>
          <w:rFonts w:ascii="Calibri" w:hAnsi="Calibri" w:cs="Calibri"/>
          <w:sz w:val="22"/>
          <w:szCs w:val="22"/>
          <w:lang w:val="es-ES_tradnl" w:eastAsia="es-ES"/>
        </w:rPr>
        <w:t xml:space="preserve">de garantía de cumplimiento de contrato Nº _____ emitida por el _____, con vigencia hasta el 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20__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4425EF" w:rsidRPr="009F39C2" w:rsidRDefault="004425EF" w:rsidP="004425EF">
      <w:pPr>
        <w:spacing w:before="120" w:after="120"/>
        <w:ind w:right="-7"/>
        <w:jc w:val="both"/>
        <w:outlineLvl w:val="1"/>
        <w:rPr>
          <w:rFonts w:ascii="Calibri" w:hAnsi="Calibri" w:cs="Calibri"/>
          <w:sz w:val="22"/>
          <w:szCs w:val="22"/>
          <w:lang w:val="es-BO" w:eastAsia="es-ES"/>
        </w:rPr>
      </w:pPr>
      <w:r w:rsidRPr="009F39C2">
        <w:rPr>
          <w:rFonts w:ascii="Calibri" w:hAnsi="Calibri" w:cs="Calibri"/>
          <w:sz w:val="22"/>
          <w:szCs w:val="22"/>
          <w:lang w:val="es-BO" w:eastAsia="es-ES"/>
        </w:rPr>
        <w:t xml:space="preserve">Cualquier incumplimiento contractual en que incurra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dará lugar a la ejecución de la boleta de garantía antes mencionada en favor de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su sólo requerimiento, sin necesidad de ningún trámite o acción judicial.</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tiene la obligación de mantener actualizada la garantía de cumplimiento de Contrato, cuantas veces lo requiera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razones justificadas.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BO" w:eastAsia="es-ES"/>
        </w:rPr>
        <w:t>DÉCIMA TERCERA.- (CLÁUSULA DE SEGUROS)</w:t>
      </w:r>
      <w:r w:rsidRPr="009F39C2">
        <w:rPr>
          <w:rFonts w:ascii="Calibri" w:hAnsi="Calibri" w:cs="Calibri"/>
          <w:b/>
          <w:sz w:val="22"/>
          <w:szCs w:val="22"/>
          <w:lang w:val="es-BO" w:eastAsia="es-ES"/>
        </w:rPr>
        <w:t xml:space="preserve"> </w:t>
      </w:r>
      <w:r w:rsidRPr="009F39C2">
        <w:rPr>
          <w:rFonts w:ascii="Calibri" w:hAnsi="Calibri" w:cs="Calibri"/>
          <w:b/>
          <w:i/>
          <w:sz w:val="22"/>
          <w:szCs w:val="22"/>
          <w:u w:val="single"/>
          <w:lang w:val="es-ES_tradnl" w:eastAsia="es-ES"/>
        </w:rPr>
        <w:t>(de acuerdo a la validación de Seguros)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deberá presentar y mantener vigente de forma ininterrumpida durante todo el periodo del Contrato la póliza de seguro especificada a continuación:</w:t>
      </w:r>
    </w:p>
    <w:p w:rsidR="004425EF" w:rsidRPr="009F39C2" w:rsidRDefault="004425EF" w:rsidP="004425EF">
      <w:p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13.1  Póliza de accidentes personales.</w:t>
      </w:r>
    </w:p>
    <w:p w:rsidR="004425EF"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Los funcionarios del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F39C2" w:rsidRDefault="009F39C2" w:rsidP="004425EF">
      <w:pPr>
        <w:spacing w:before="120" w:after="120"/>
        <w:jc w:val="both"/>
        <w:rPr>
          <w:rFonts w:ascii="Calibri" w:hAnsi="Calibri" w:cs="Calibri"/>
          <w:sz w:val="22"/>
          <w:szCs w:val="22"/>
          <w:lang w:eastAsia="es-ES"/>
        </w:rPr>
      </w:pPr>
    </w:p>
    <w:p w:rsidR="009F39C2" w:rsidRPr="009F39C2" w:rsidRDefault="009F39C2" w:rsidP="004425EF">
      <w:pPr>
        <w:spacing w:before="120" w:after="120"/>
        <w:jc w:val="both"/>
        <w:rPr>
          <w:rFonts w:ascii="Calibri" w:hAnsi="Calibri" w:cs="Calibri"/>
          <w:sz w:val="22"/>
          <w:szCs w:val="22"/>
          <w:lang w:eastAsia="es-ES"/>
        </w:rPr>
      </w:pPr>
    </w:p>
    <w:p w:rsidR="004425EF" w:rsidRPr="009F39C2" w:rsidRDefault="004425EF" w:rsidP="00420234">
      <w:pPr>
        <w:numPr>
          <w:ilvl w:val="1"/>
          <w:numId w:val="45"/>
        </w:num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Condiciones adicionales.</w:t>
      </w:r>
    </w:p>
    <w:p w:rsidR="004425EF" w:rsidRPr="009F39C2" w:rsidRDefault="004425EF" w:rsidP="004425EF">
      <w:pPr>
        <w:spacing w:before="120" w:after="120"/>
        <w:ind w:left="1418" w:hanging="851"/>
        <w:jc w:val="both"/>
        <w:rPr>
          <w:rFonts w:ascii="Calibri" w:hAnsi="Calibri" w:cs="Calibri"/>
          <w:sz w:val="22"/>
          <w:szCs w:val="22"/>
          <w:lang w:eastAsia="es-ES"/>
        </w:rPr>
      </w:pPr>
      <w:r w:rsidRPr="009F39C2">
        <w:rPr>
          <w:rFonts w:ascii="Calibri" w:hAnsi="Calibri" w:cs="Calibri"/>
          <w:b/>
          <w:sz w:val="22"/>
          <w:szCs w:val="22"/>
          <w:lang w:eastAsia="es-ES"/>
        </w:rPr>
        <w:lastRenderedPageBreak/>
        <w:t>13.2.1</w:t>
      </w:r>
      <w:r w:rsidRPr="009F39C2">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 misma,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se hace enteramente responsable frente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por todos los accidentes que puedan sufrir y/</w:t>
      </w:r>
      <w:proofErr w:type="spellStart"/>
      <w:r w:rsidRPr="009F39C2">
        <w:rPr>
          <w:rFonts w:ascii="Calibri" w:hAnsi="Calibri" w:cs="Calibri"/>
          <w:sz w:val="22"/>
          <w:szCs w:val="22"/>
          <w:lang w:eastAsia="es-ES"/>
        </w:rPr>
        <w:t>o</w:t>
      </w:r>
      <w:proofErr w:type="spellEnd"/>
      <w:r w:rsidRPr="009F39C2">
        <w:rPr>
          <w:rFonts w:ascii="Calibri" w:hAnsi="Calibri" w:cs="Calibri"/>
          <w:sz w:val="22"/>
          <w:szCs w:val="22"/>
          <w:lang w:eastAsia="es-ES"/>
        </w:rPr>
        <w:t xml:space="preserve"> ocasionar en el desempleo de sus funciones.</w:t>
      </w:r>
    </w:p>
    <w:p w:rsidR="004425EF" w:rsidRPr="009F39C2" w:rsidRDefault="004425EF" w:rsidP="00420234">
      <w:pPr>
        <w:numPr>
          <w:ilvl w:val="2"/>
          <w:numId w:val="46"/>
        </w:numPr>
        <w:spacing w:before="120" w:after="120"/>
        <w:ind w:left="1418" w:hanging="851"/>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una vez adjudicado, deberá entregar una copia de </w:t>
      </w:r>
      <w:proofErr w:type="gramStart"/>
      <w:r w:rsidRPr="009F39C2">
        <w:rPr>
          <w:rFonts w:ascii="Calibri" w:hAnsi="Calibri" w:cs="Calibri"/>
          <w:sz w:val="22"/>
          <w:szCs w:val="22"/>
          <w:lang w:eastAsia="es-ES"/>
        </w:rPr>
        <w:t>las citada póliza</w:t>
      </w:r>
      <w:proofErr w:type="gramEnd"/>
      <w:r w:rsidRPr="009F39C2">
        <w:rPr>
          <w:rFonts w:ascii="Calibri" w:hAnsi="Calibri" w:cs="Calibri"/>
          <w:sz w:val="22"/>
          <w:szCs w:val="22"/>
          <w:lang w:eastAsia="es-ES"/>
        </w:rPr>
        <w:t xml:space="preserv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antes de la suscripción del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CUARTA.- (MOROSIDAD Y SUS PENALIDADES)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val="es-ES_tradnl" w:eastAsia="es-ES"/>
        </w:rPr>
        <w:t xml:space="preserve">Queda convenido entre las Partes,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se obliga a cumplir con lo estipulado en las especificaciones técnicas y en la cláusula (Vigencia y plazo del Contrato), caso contrario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aplicará la multa del </w:t>
      </w:r>
      <w:r w:rsidRPr="009F39C2">
        <w:rPr>
          <w:rFonts w:ascii="Calibri" w:hAnsi="Calibri" w:cs="Calibri"/>
          <w:i/>
          <w:sz w:val="22"/>
          <w:szCs w:val="22"/>
          <w:lang w:val="es-ES_tradnl" w:eastAsia="es-ES"/>
        </w:rPr>
        <w:t xml:space="preserve">numeral </w:t>
      </w:r>
      <w:r w:rsidRPr="009F39C2">
        <w:rPr>
          <w:rFonts w:ascii="Calibri" w:hAnsi="Calibri" w:cs="Calibri"/>
          <w:sz w:val="22"/>
          <w:szCs w:val="22"/>
          <w:lang w:val="es-ES_tradnl" w:eastAsia="es-ES"/>
        </w:rPr>
        <w:t>%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sobre el importe total de la adjudicación por cada día de retraso, computable a partir del primer día de vencido el plazo.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De establecer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que por la aplicación de multas por mora se ha llegado al límite del 10% (diez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podrá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De establecer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eastAsia="es-ES"/>
        </w:rPr>
        <w:t xml:space="preserve"> que por la aplicación de multas por mora se ha llegado al límite del 20% (veinte por ciento) del monto total del Contrato,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deberá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Las multas serán cobradas mediante descuentos establecidos expresamente por la </w:t>
      </w:r>
      <w:r w:rsidRPr="009F39C2">
        <w:rPr>
          <w:rFonts w:ascii="Calibri" w:hAnsi="Calibri" w:cs="Calibri"/>
          <w:b/>
          <w:bCs/>
          <w:sz w:val="22"/>
          <w:szCs w:val="22"/>
          <w:lang w:eastAsia="es-ES"/>
        </w:rPr>
        <w:t>ENTIDAD</w:t>
      </w:r>
      <w:r w:rsidRPr="009F39C2">
        <w:rPr>
          <w:rFonts w:ascii="Calibri" w:hAnsi="Calibri" w:cs="Calibri"/>
          <w:sz w:val="22"/>
          <w:szCs w:val="22"/>
          <w:lang w:eastAsia="es-ES"/>
        </w:rPr>
        <w:t>,</w:t>
      </w:r>
      <w:r w:rsidRPr="009F39C2">
        <w:rPr>
          <w:rFonts w:ascii="Calibri" w:hAnsi="Calibri" w:cs="Calibri"/>
          <w:sz w:val="22"/>
          <w:szCs w:val="22"/>
          <w:lang w:val="es-ES_tradnl" w:eastAsia="es-ES"/>
        </w:rPr>
        <w:t xml:space="preserve"> con base en el informe específico y documentado</w:t>
      </w:r>
      <w:r w:rsidRPr="009F39C2">
        <w:rPr>
          <w:rFonts w:ascii="Calibri" w:hAnsi="Calibri" w:cs="Calibri"/>
          <w:sz w:val="22"/>
          <w:szCs w:val="22"/>
          <w:lang w:eastAsia="es-ES"/>
        </w:rPr>
        <w:t xml:space="preserve"> del pago único, sin perjuicio de que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DÉCIMA QUINTA.- (NOTIFICACIONES)</w:t>
      </w:r>
    </w:p>
    <w:p w:rsidR="004425EF" w:rsidRPr="009F39C2" w:rsidRDefault="004425EF" w:rsidP="004425EF">
      <w:pPr>
        <w:widowControl w:val="0"/>
        <w:numPr>
          <w:ilvl w:val="1"/>
          <w:numId w:val="0"/>
        </w:numPr>
        <w:tabs>
          <w:tab w:val="num" w:pos="284"/>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15.1</w:t>
      </w:r>
      <w:r w:rsidRPr="009F39C2">
        <w:rPr>
          <w:rFonts w:ascii="Calibri" w:hAnsi="Calibri" w:cs="Calibri"/>
          <w:sz w:val="22"/>
          <w:szCs w:val="22"/>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425EF" w:rsidRPr="009F39C2" w:rsidTr="0045353D">
        <w:trPr>
          <w:trHeight w:val="237"/>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45353D">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45353D">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PROVEEDOR</w:t>
            </w:r>
          </w:p>
        </w:tc>
      </w:tr>
      <w:tr w:rsidR="004425EF" w:rsidRPr="009F39C2" w:rsidTr="0045353D">
        <w:trPr>
          <w:trHeight w:val="1505"/>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45353D">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45353D">
            <w:pPr>
              <w:widowControl w:val="0"/>
              <w:ind w:left="180" w:hanging="180"/>
              <w:jc w:val="both"/>
              <w:rPr>
                <w:rFonts w:ascii="Calibri" w:hAnsi="Calibri" w:cs="Calibri"/>
                <w:sz w:val="22"/>
                <w:szCs w:val="22"/>
                <w:lang w:val="es-BO" w:eastAsia="es-ES"/>
              </w:rPr>
            </w:pPr>
            <w:r w:rsidRPr="009F39C2">
              <w:rPr>
                <w:rFonts w:ascii="Calibri" w:hAnsi="Calibri" w:cs="Calibri"/>
                <w:b/>
                <w:sz w:val="22"/>
                <w:szCs w:val="22"/>
                <w:lang w:val="es-BO" w:eastAsia="es-ES"/>
              </w:rPr>
              <w:t>N° Telf.:</w:t>
            </w:r>
            <w:r w:rsidRPr="009F39C2">
              <w:rPr>
                <w:rFonts w:ascii="Calibri" w:hAnsi="Calibri" w:cs="Calibri"/>
                <w:sz w:val="22"/>
                <w:szCs w:val="22"/>
                <w:lang w:val="es-BO" w:eastAsia="es-ES"/>
              </w:rPr>
              <w:t xml:space="preserve"> (591 – ) </w:t>
            </w:r>
          </w:p>
          <w:p w:rsidR="004425EF" w:rsidRPr="009F39C2" w:rsidRDefault="004425EF" w:rsidP="0045353D">
            <w:pPr>
              <w:widowControl w:val="0"/>
              <w:ind w:left="180" w:hanging="18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E-mail: </w:t>
            </w:r>
          </w:p>
          <w:p w:rsidR="004425EF" w:rsidRPr="009F39C2" w:rsidRDefault="004425EF" w:rsidP="0045353D">
            <w:pPr>
              <w:widowControl w:val="0"/>
              <w:jc w:val="both"/>
              <w:rPr>
                <w:rFonts w:ascii="Calibri" w:hAnsi="Calibri" w:cs="Calibri"/>
                <w:sz w:val="22"/>
                <w:szCs w:val="22"/>
                <w:lang w:eastAsia="es-ES"/>
              </w:rPr>
            </w:pPr>
            <w:proofErr w:type="spellStart"/>
            <w:r w:rsidRPr="009F39C2">
              <w:rPr>
                <w:rFonts w:ascii="Calibri" w:hAnsi="Calibri" w:cs="Calibri"/>
                <w:b/>
                <w:sz w:val="22"/>
                <w:szCs w:val="22"/>
                <w:lang w:eastAsia="es-ES"/>
              </w:rPr>
              <w:t>Attn</w:t>
            </w:r>
            <w:proofErr w:type="spellEnd"/>
            <w:r w:rsidRPr="009F39C2">
              <w:rPr>
                <w:rFonts w:ascii="Calibri" w:hAnsi="Calibri" w:cs="Calibri"/>
                <w:b/>
                <w:sz w:val="22"/>
                <w:szCs w:val="22"/>
                <w:lang w:eastAsia="es-ES"/>
              </w:rPr>
              <w:t xml:space="preserve">.: </w:t>
            </w:r>
          </w:p>
          <w:p w:rsidR="004425EF" w:rsidRPr="009F39C2" w:rsidRDefault="004425EF" w:rsidP="0045353D">
            <w:pPr>
              <w:widowControl w:val="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45353D">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45353D">
            <w:pPr>
              <w:widowControl w:val="0"/>
              <w:jc w:val="both"/>
              <w:rPr>
                <w:rFonts w:ascii="Calibri" w:hAnsi="Calibri" w:cs="Calibri"/>
                <w:sz w:val="22"/>
                <w:szCs w:val="22"/>
                <w:lang w:val="es-BO" w:eastAsia="es-ES"/>
              </w:rPr>
            </w:pPr>
            <w:r w:rsidRPr="009F39C2">
              <w:rPr>
                <w:rFonts w:ascii="Calibri" w:hAnsi="Calibri" w:cs="Calibri"/>
                <w:b/>
                <w:sz w:val="22"/>
                <w:szCs w:val="22"/>
                <w:lang w:val="es-BO" w:eastAsia="es-ES"/>
              </w:rPr>
              <w:t xml:space="preserve">N° Telf.: </w:t>
            </w:r>
            <w:r w:rsidRPr="009F39C2">
              <w:rPr>
                <w:rFonts w:ascii="Calibri" w:hAnsi="Calibri" w:cs="Calibri"/>
                <w:sz w:val="22"/>
                <w:szCs w:val="22"/>
                <w:lang w:val="es-BO" w:eastAsia="es-ES"/>
              </w:rPr>
              <w:t>(591 - )</w:t>
            </w:r>
          </w:p>
          <w:p w:rsidR="004425EF" w:rsidRPr="009F39C2" w:rsidRDefault="004425EF" w:rsidP="0045353D">
            <w:pPr>
              <w:widowControl w:val="0"/>
              <w:jc w:val="both"/>
              <w:rPr>
                <w:rFonts w:ascii="Calibri" w:hAnsi="Calibri" w:cs="Calibri"/>
                <w:sz w:val="22"/>
                <w:szCs w:val="22"/>
                <w:lang w:val="es-BO" w:eastAsia="es-ES"/>
              </w:rPr>
            </w:pPr>
            <w:r w:rsidRPr="009F39C2">
              <w:rPr>
                <w:rFonts w:ascii="Calibri" w:hAnsi="Calibri" w:cs="Calibri"/>
                <w:sz w:val="22"/>
                <w:szCs w:val="22"/>
                <w:lang w:val="es-BO" w:eastAsia="es-ES"/>
              </w:rPr>
              <w:t xml:space="preserve">               (591 - ) </w:t>
            </w:r>
          </w:p>
          <w:p w:rsidR="004425EF" w:rsidRPr="009F39C2" w:rsidRDefault="004425EF" w:rsidP="0045353D">
            <w:pPr>
              <w:widowControl w:val="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Fax: </w:t>
            </w:r>
          </w:p>
          <w:p w:rsidR="004425EF" w:rsidRPr="009F39C2" w:rsidRDefault="004425EF" w:rsidP="0045353D">
            <w:pPr>
              <w:autoSpaceDE w:val="0"/>
              <w:autoSpaceDN w:val="0"/>
              <w:adjustRightInd w:val="0"/>
              <w:ind w:left="180" w:hanging="180"/>
              <w:rPr>
                <w:rFonts w:ascii="Calibri" w:hAnsi="Calibri" w:cs="Calibri"/>
                <w:sz w:val="22"/>
                <w:szCs w:val="22"/>
                <w:lang w:val="es-BO" w:eastAsia="es-ES"/>
              </w:rPr>
            </w:pPr>
            <w:r w:rsidRPr="009F39C2">
              <w:rPr>
                <w:rFonts w:ascii="Calibri" w:hAnsi="Calibri" w:cs="Calibri"/>
                <w:b/>
                <w:sz w:val="22"/>
                <w:szCs w:val="22"/>
                <w:lang w:val="es-BO" w:eastAsia="es-ES"/>
              </w:rPr>
              <w:t xml:space="preserve">N° Cel.: </w:t>
            </w:r>
          </w:p>
          <w:p w:rsidR="004425EF" w:rsidRPr="009F39C2" w:rsidRDefault="004425EF" w:rsidP="0045353D">
            <w:pPr>
              <w:autoSpaceDE w:val="0"/>
              <w:autoSpaceDN w:val="0"/>
              <w:adjustRightInd w:val="0"/>
              <w:rPr>
                <w:rFonts w:ascii="Calibri" w:hAnsi="Calibri" w:cs="Calibri"/>
                <w:sz w:val="22"/>
                <w:szCs w:val="22"/>
                <w:lang w:val="en-US" w:eastAsia="es-ES"/>
              </w:rPr>
            </w:pPr>
            <w:r w:rsidRPr="009F39C2">
              <w:rPr>
                <w:rFonts w:ascii="Calibri" w:hAnsi="Calibri" w:cs="Calibri"/>
                <w:b/>
                <w:sz w:val="22"/>
                <w:szCs w:val="22"/>
                <w:lang w:val="en-US" w:eastAsia="es-ES"/>
              </w:rPr>
              <w:t>E-mail:</w:t>
            </w:r>
            <w:r w:rsidRPr="009F39C2">
              <w:rPr>
                <w:rFonts w:ascii="Calibri" w:hAnsi="Calibri" w:cs="Calibri"/>
                <w:sz w:val="22"/>
                <w:szCs w:val="22"/>
                <w:lang w:val="en-US" w:eastAsia="es-ES"/>
              </w:rPr>
              <w:t xml:space="preserve"> </w:t>
            </w:r>
          </w:p>
          <w:p w:rsidR="004425EF" w:rsidRPr="009F39C2" w:rsidRDefault="004425EF" w:rsidP="0045353D">
            <w:pPr>
              <w:autoSpaceDE w:val="0"/>
              <w:autoSpaceDN w:val="0"/>
              <w:adjustRightInd w:val="0"/>
              <w:ind w:left="180" w:hanging="180"/>
              <w:rPr>
                <w:rFonts w:ascii="Calibri" w:hAnsi="Calibri" w:cs="Calibri"/>
                <w:sz w:val="22"/>
                <w:szCs w:val="22"/>
                <w:lang w:val="en-US" w:eastAsia="es-ES"/>
              </w:rPr>
            </w:pPr>
            <w:r w:rsidRPr="009F39C2">
              <w:rPr>
                <w:rFonts w:ascii="Calibri" w:hAnsi="Calibri" w:cs="Calibri"/>
                <w:b/>
                <w:sz w:val="22"/>
                <w:szCs w:val="22"/>
                <w:lang w:val="en-US" w:eastAsia="es-ES"/>
              </w:rPr>
              <w:t>Attn.:</w:t>
            </w:r>
            <w:r w:rsidRPr="009F39C2">
              <w:rPr>
                <w:rFonts w:ascii="Calibri" w:hAnsi="Calibri" w:cs="Calibri"/>
                <w:sz w:val="22"/>
                <w:szCs w:val="22"/>
                <w:lang w:val="en-US" w:eastAsia="es-ES"/>
              </w:rPr>
              <w:t xml:space="preserve"> </w:t>
            </w:r>
          </w:p>
          <w:p w:rsidR="004425EF" w:rsidRPr="009F39C2" w:rsidRDefault="004425EF" w:rsidP="0045353D">
            <w:pPr>
              <w:autoSpaceDE w:val="0"/>
              <w:autoSpaceDN w:val="0"/>
              <w:adjustRightInd w:val="0"/>
              <w:ind w:left="180" w:hanging="180"/>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r>
    </w:tbl>
    <w:p w:rsidR="004425EF" w:rsidRPr="009F39C2" w:rsidRDefault="004425EF" w:rsidP="004425EF">
      <w:pPr>
        <w:widowControl w:val="0"/>
        <w:tabs>
          <w:tab w:val="num" w:pos="567"/>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15.2</w:t>
      </w:r>
      <w:r w:rsidRPr="009F39C2">
        <w:rPr>
          <w:rFonts w:ascii="Calibri" w:hAnsi="Calibri" w:cs="Calibri"/>
          <w:sz w:val="22"/>
          <w:szCs w:val="22"/>
          <w:lang w:val="es-ES_tradnl" w:eastAsia="es-ES"/>
        </w:rPr>
        <w:tab/>
        <w:t>Se considerará recibida la notificación o comunicación en la fecha y hora en que se haya realizado la entrega.</w:t>
      </w:r>
    </w:p>
    <w:p w:rsidR="004425EF" w:rsidRPr="009F39C2" w:rsidRDefault="004425EF" w:rsidP="004425EF">
      <w:pPr>
        <w:widowControl w:val="0"/>
        <w:tabs>
          <w:tab w:val="num" w:pos="567"/>
        </w:tabs>
        <w:spacing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15.3</w:t>
      </w:r>
      <w:r w:rsidRPr="009F39C2">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SEXTA.- (RECEPCIÓN Y VERIFICACIÓN)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El Comité de Recepción conjuntamente con un representante debidamente acreditado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tendrán la función de efectuar la recepción de la Adquisición, previa conformidad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elaborándose un acta de recepción en la cual se identifique la cantidad recibida y el cumplimiento de las especificaciones técnicas.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Si se encontraran defectos o daños en la Adquisición no se procederá a la emisión del acta de recepción en tanto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no subsane lo observado.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SÉPTIMA.- (RESPONSABILIDADES Y OBLIGACIONES DEL PROVEEDOR)</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se compromete a cumplir con las siguientes responsabilidades y obligaciones, que son de carácter enunciativo y no limitativo: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17.1</w:t>
      </w:r>
      <w:r w:rsidRPr="009F39C2">
        <w:rPr>
          <w:rFonts w:ascii="Calibri" w:hAnsi="Calibri" w:cs="Calibri"/>
          <w:b/>
          <w:sz w:val="22"/>
          <w:szCs w:val="22"/>
          <w:lang w:val="es-ES_tradnl" w:eastAsia="es-ES"/>
        </w:rPr>
        <w:tab/>
        <w:t>Responsabilidades:</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a)</w:t>
      </w:r>
      <w:r w:rsidRPr="009F39C2">
        <w:rPr>
          <w:rFonts w:ascii="Calibri" w:hAnsi="Calibri" w:cs="Calibri"/>
          <w:sz w:val="22"/>
          <w:szCs w:val="22"/>
          <w:lang w:val="es-ES_tradnl" w:eastAsia="es-ES"/>
        </w:rPr>
        <w:tab/>
        <w:t xml:space="preserve">Cumplir con el presente Contrato.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b)</w:t>
      </w:r>
      <w:r w:rsidRPr="009F39C2">
        <w:rPr>
          <w:rFonts w:ascii="Calibri" w:hAnsi="Calibri" w:cs="Calibri"/>
          <w:sz w:val="22"/>
          <w:szCs w:val="22"/>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4425EF" w:rsidRPr="009F39C2" w:rsidRDefault="004425EF" w:rsidP="004425EF">
      <w:pPr>
        <w:widowControl w:val="0"/>
        <w:tabs>
          <w:tab w:val="num" w:pos="1134"/>
        </w:tabs>
        <w:spacing w:after="120"/>
        <w:ind w:left="1134" w:hanging="425"/>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c)  </w:t>
      </w:r>
      <w:r w:rsidRPr="009F39C2">
        <w:rPr>
          <w:rFonts w:ascii="Calibri" w:hAnsi="Calibri" w:cs="Calibri"/>
          <w:sz w:val="22"/>
          <w:szCs w:val="22"/>
          <w:lang w:val="es-ES_tradnl" w:eastAsia="es-ES"/>
        </w:rPr>
        <w:t xml:space="preserve">Los retrasos por parte de sub-contratistas y/o sub-vendedores, si los hubiera, serán de responsabilidad única y exclusiva del </w:t>
      </w:r>
      <w:r w:rsidRPr="009F39C2">
        <w:rPr>
          <w:rFonts w:ascii="Calibri" w:hAnsi="Calibri" w:cs="Calibri"/>
          <w:b/>
          <w:sz w:val="22"/>
          <w:szCs w:val="22"/>
          <w:lang w:val="es-ES_tradnl" w:eastAsia="es-ES"/>
        </w:rPr>
        <w:t>PROVEEDOR.</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d)</w:t>
      </w:r>
      <w:r w:rsidRPr="009F39C2">
        <w:rPr>
          <w:rFonts w:ascii="Calibri" w:hAnsi="Calibri" w:cs="Calibri"/>
          <w:sz w:val="22"/>
          <w:szCs w:val="22"/>
          <w:lang w:val="es-ES_tradnl" w:eastAsia="es-ES"/>
        </w:rPr>
        <w:tab/>
        <w:t xml:space="preserve">Mantener exonerada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contra cualquier multa o penalidad de cualquier tipo o naturaleza que fuera impuesta por causa de incumplimiento o infracción de la legislación laboral o social.</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e)</w:t>
      </w:r>
      <w:r w:rsidRPr="009F39C2">
        <w:rPr>
          <w:rFonts w:ascii="Calibri" w:hAnsi="Calibri" w:cs="Calibri"/>
          <w:sz w:val="22"/>
          <w:szCs w:val="22"/>
          <w:lang w:val="es-ES_tradnl" w:eastAsia="es-ES"/>
        </w:rPr>
        <w:tab/>
        <w:t xml:space="preserve">Mantener indemne a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f)</w:t>
      </w:r>
      <w:r w:rsidRPr="009F39C2">
        <w:rPr>
          <w:rFonts w:ascii="Calibri" w:hAnsi="Calibri" w:cs="Calibri"/>
          <w:sz w:val="22"/>
          <w:szCs w:val="22"/>
          <w:lang w:val="es-ES_tradnl" w:eastAsia="es-ES"/>
        </w:rPr>
        <w:tab/>
        <w:t xml:space="preserve">Cumplir con las obligaciones emergentes del pago de las cargas sociales y tributarias contempladas en su propuesta, en el marco de las leyes vigentes, y presentar a requerimiento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 respaldo correspondiente. </w:t>
      </w:r>
    </w:p>
    <w:p w:rsidR="004425EF" w:rsidRPr="009F39C2" w:rsidRDefault="004425EF" w:rsidP="004425EF">
      <w:pPr>
        <w:widowControl w:val="0"/>
        <w:tabs>
          <w:tab w:val="num" w:pos="567"/>
        </w:tabs>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17.2</w:t>
      </w:r>
      <w:r w:rsidRPr="009F39C2">
        <w:rPr>
          <w:rFonts w:ascii="Calibri" w:hAnsi="Calibri" w:cs="Calibri"/>
          <w:b/>
          <w:sz w:val="22"/>
          <w:szCs w:val="22"/>
          <w:lang w:val="es-ES_tradnl" w:eastAsia="es-ES"/>
        </w:rPr>
        <w:tab/>
        <w:t>Obligaciones: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Realizar la Adquisición conforme a detalle y requerimiento realizado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val="es-ES_tradnl" w:eastAsia="es-ES"/>
        </w:rPr>
        <w:t>Queda establecido que los precios unitarios consignados en la propuesta adjudicada obligan a cumplir la Adquisición con bienes nuevos y de primera calidad, sin excepción.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Cumplir y acatar por sí, por su personal y subcontratistas las estipulaciones contenidas en este Contrato y la Ley Aplicable, así como cualquier determinación de orden legal </w:t>
      </w:r>
      <w:r w:rsidRPr="009F39C2">
        <w:rPr>
          <w:rFonts w:ascii="Calibri" w:hAnsi="Calibri" w:cs="Calibri"/>
          <w:sz w:val="22"/>
          <w:szCs w:val="22"/>
          <w:lang w:eastAsia="es-ES"/>
        </w:rPr>
        <w:lastRenderedPageBreak/>
        <w:t xml:space="preserve">emanadas de autoridades competentes, siendo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responsable por los efectos que se originaren de eventuales inobservancias, mencionando de manera enunciativa y no limitativa, lo siguiente: </w:t>
      </w:r>
    </w:p>
    <w:p w:rsidR="004425EF" w:rsidRPr="009F39C2" w:rsidRDefault="004425EF" w:rsidP="00420234">
      <w:pPr>
        <w:numPr>
          <w:ilvl w:val="0"/>
          <w:numId w:val="41"/>
        </w:numPr>
        <w:spacing w:after="120"/>
        <w:ind w:left="1701" w:hanging="567"/>
        <w:jc w:val="both"/>
        <w:rPr>
          <w:rFonts w:ascii="Calibri" w:hAnsi="Calibri" w:cs="Calibri"/>
          <w:sz w:val="22"/>
          <w:szCs w:val="22"/>
          <w:lang w:eastAsia="es-ES"/>
        </w:rPr>
      </w:pPr>
      <w:r w:rsidRPr="009F39C2">
        <w:rPr>
          <w:rFonts w:ascii="Calibri" w:hAnsi="Calibri" w:cs="Calibri"/>
          <w:sz w:val="22"/>
          <w:szCs w:val="22"/>
          <w:lang w:eastAsia="es-ES"/>
        </w:rPr>
        <w:t xml:space="preserve">Toda norma laboral, social, de pensiones, migratoria y la que sea aplicable para posibilitar el correcto, legal y oportuno desenvolvimiento de su personal en territorio boliviano.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Planear, programar, dirigir y ejecutar la Adquisición con calidad y seguridad a fin de garantizar el pleno cumplimiento del Contrato.</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la supervisión, dirección técnica y administrativa y mano de obra de su personal, necesarias para la Adquisición, siendo para todos los efectos,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único y exclusivo responsable.</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Salvaguardar y liberar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la responsabilidad de todos los reclamos, representaciones y procesos judiciales de cualquier naturaleza, relacionados con la Adquisición.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los daños o pérdidas causados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o a terceros, resultantes de acción u omisión en la Adquisición</w:t>
      </w:r>
      <w:r w:rsidRPr="009F39C2">
        <w:rPr>
          <w:rFonts w:ascii="Calibri" w:hAnsi="Calibri" w:cs="Calibri"/>
          <w:b/>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cualquier reclamo.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podrá pedir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en cualquier momento, dentro de la vigencia del presente Contrato, una declaración que certifique el cumplimiento de la presente obligación.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No involucrarse, ni apoyar ningún tipo de discriminación, sea por raza, grupo o clase social, nacionalidad, región, religión, deficiencia, sexo, orientación sexual, asociación sindical, filiación política o edad al contratar.</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leyes vigentes y los padrones de la industria sobre el horario de trabajo. Todo servicio ejecutado en horas extras, debe ser remunerado o compensado, respetando las normas vigentes.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lastRenderedPageBreak/>
        <w:t>Los sueldos pagados a los trabajadores deben obedecer como mínimo, a lo establecido en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Mantener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exonerada contra cualquier multa o penalidad de cualquier tipo o naturaleza que fuera impuesta por causa de incumplimiento o infracción de la legislación laboral o social.</w:t>
      </w:r>
    </w:p>
    <w:p w:rsidR="004425EF" w:rsidRPr="009F39C2" w:rsidRDefault="004425EF" w:rsidP="00420234">
      <w:pPr>
        <w:numPr>
          <w:ilvl w:val="0"/>
          <w:numId w:val="40"/>
        </w:numPr>
        <w:spacing w:after="120"/>
        <w:ind w:left="1134" w:hanging="425"/>
        <w:jc w:val="both"/>
        <w:rPr>
          <w:rFonts w:ascii="Calibri" w:hAnsi="Calibri" w:cs="Calibri"/>
          <w:sz w:val="22"/>
          <w:szCs w:val="22"/>
          <w:lang w:val="es-BO" w:eastAsia="es-ES"/>
        </w:rPr>
      </w:pPr>
      <w:r w:rsidRPr="009F39C2">
        <w:rPr>
          <w:rFonts w:ascii="Calibri" w:hAnsi="Calibri" w:cs="Calibri"/>
          <w:sz w:val="22"/>
          <w:szCs w:val="22"/>
          <w:lang w:eastAsia="es-ES"/>
        </w:rPr>
        <w:t xml:space="preserve">Autoriza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w:t>
      </w:r>
      <w:r w:rsidRPr="009F39C2">
        <w:rPr>
          <w:rFonts w:ascii="Calibri" w:hAnsi="Calibri" w:cs="Calibri"/>
          <w:sz w:val="22"/>
          <w:szCs w:val="22"/>
          <w:lang w:val="es-BO" w:eastAsia="es-ES"/>
        </w:rPr>
        <w:t xml:space="preserve">realizar retenciones de parte o el total del pago para protegerse contra posibles perjuicios causados por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cuando incurra en negligencia durante la Adquisición, estas retenciones no crean derechos a favor del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para solicitar ampliación de plazos ni intereses.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Custodiar la Adquisición hasta la recepción de esta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normas de calidad aplicables a la Adquisición o a las normas de calidad existentes o cuya aplicación sea apropiada en el país de origen de la Adquisición.</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Las demás obligaciones y responsabilidades a su cargo que sin estar expresamente mencionadas, emerjan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OCTAVA.- (OBLIGACIONES DE LA ENTIDAD)</w:t>
      </w:r>
    </w:p>
    <w:p w:rsidR="004425EF" w:rsidRPr="009F39C2" w:rsidRDefault="004425EF" w:rsidP="004425EF">
      <w:pPr>
        <w:spacing w:after="120"/>
        <w:ind w:left="709" w:hanging="708"/>
        <w:jc w:val="both"/>
        <w:rPr>
          <w:rFonts w:ascii="Calibri" w:hAnsi="Calibri" w:cs="Calibri"/>
          <w:sz w:val="22"/>
          <w:szCs w:val="22"/>
          <w:lang w:eastAsia="es-ES"/>
        </w:rPr>
      </w:pPr>
      <w:r w:rsidRPr="009F39C2">
        <w:rPr>
          <w:rFonts w:ascii="Calibri" w:hAnsi="Calibri" w:cs="Calibri"/>
          <w:sz w:val="22"/>
          <w:szCs w:val="22"/>
          <w:lang w:eastAsia="es-ES"/>
        </w:rPr>
        <w:t xml:space="preserve">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se obliga en su sentido más amplio a cumplir con las siguientes obligaciones: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 xml:space="preserve">18.1 </w:t>
      </w:r>
      <w:r w:rsidRPr="009F39C2">
        <w:rPr>
          <w:rFonts w:ascii="Calibri" w:hAnsi="Calibri" w:cs="Calibri"/>
          <w:b/>
          <w:sz w:val="22"/>
          <w:szCs w:val="22"/>
          <w:lang w:eastAsia="es-ES"/>
        </w:rPr>
        <w:tab/>
      </w:r>
      <w:r w:rsidRPr="009F39C2">
        <w:rPr>
          <w:rFonts w:ascii="Calibri" w:hAnsi="Calibri" w:cs="Calibri"/>
          <w:sz w:val="22"/>
          <w:szCs w:val="22"/>
          <w:lang w:eastAsia="es-ES"/>
        </w:rPr>
        <w:t xml:space="preserve">Notificar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los defectos e irregularidades encontradas en la Adquisición, fijando plazos para su corrección.</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18.2</w:t>
      </w:r>
      <w:r w:rsidRPr="009F39C2">
        <w:rPr>
          <w:rFonts w:ascii="Calibri" w:hAnsi="Calibri" w:cs="Calibri"/>
          <w:sz w:val="22"/>
          <w:szCs w:val="22"/>
          <w:lang w:eastAsia="es-ES"/>
        </w:rPr>
        <w:tab/>
        <w:t xml:space="preserve">Proporcionar información y detalle para la Adquisición, comunicando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eventuales cambios de normas y horarios de trabajo.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b/>
          <w:sz w:val="22"/>
          <w:szCs w:val="22"/>
          <w:u w:val="single"/>
          <w:lang w:val="es-ES_tradnl" w:eastAsia="es-ES"/>
        </w:rPr>
        <w:t>DÉCIMA NOVENA.- (INTRANSFERIBILIDAD DEL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bajo ningún título podrá ceder, transferir, subrogar, total o parcialmente este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excepcional, emergente de causa de fuerza mayor o caso fortuito, las Partes podrán acordar la cesión o subrogación del Contrato, total o parcialmente, previa aprobación </w:t>
      </w:r>
      <w:r w:rsidRPr="009F39C2">
        <w:rPr>
          <w:rFonts w:ascii="Calibri" w:hAnsi="Calibri" w:cs="Calibri"/>
          <w:sz w:val="22"/>
          <w:szCs w:val="22"/>
          <w:lang w:eastAsia="es-ES"/>
        </w:rPr>
        <w:t>y justificación técnica, económica y legal</w:t>
      </w:r>
      <w:r w:rsidRPr="009F39C2">
        <w:rPr>
          <w:rFonts w:ascii="Calibri" w:hAnsi="Calibri" w:cs="Calibri"/>
          <w:sz w:val="22"/>
          <w:szCs w:val="22"/>
          <w:lang w:val="es-ES_tradnl" w:eastAsia="es-ES"/>
        </w:rPr>
        <w:t xml:space="preserv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bajo los mismos términos y condiciones del presente Contrato.</w:t>
      </w:r>
    </w:p>
    <w:p w:rsidR="004425EF" w:rsidRPr="009F39C2" w:rsidRDefault="004425EF" w:rsidP="004425EF">
      <w:pPr>
        <w:spacing w:after="120"/>
        <w:ind w:right="-7"/>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F39C2" w:rsidRDefault="009F39C2" w:rsidP="004425EF">
      <w:pPr>
        <w:spacing w:after="120"/>
        <w:jc w:val="both"/>
        <w:rPr>
          <w:rFonts w:ascii="Calibri" w:hAnsi="Calibri" w:cs="Calibri"/>
          <w:b/>
          <w:sz w:val="22"/>
          <w:szCs w:val="22"/>
          <w:u w:val="single"/>
          <w:lang w:val="es-ES_tradnl" w:eastAsia="es-ES"/>
        </w:rPr>
      </w:pP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 xml:space="preserve">VIGÉSIMA.- (IMPUESTOS Y TRIBUTOS)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conforme a lo previsto en la Ley Aplicable, sin derecho a reembolso.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haber considerado en su propuesta los impuestos y/o tributos que tengan incidencia en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no correspondiendo ningún reclamo debido a error en la evaluación, ni solicitar una revisión del precio contractual.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PRIMERA.- (CONFIDENCIALIDAD)</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El </w:t>
      </w:r>
      <w:r w:rsidRPr="009F39C2">
        <w:rPr>
          <w:rFonts w:ascii="Calibri" w:hAnsi="Calibri" w:cs="Calibri"/>
          <w:b/>
          <w:bCs/>
          <w:sz w:val="22"/>
          <w:szCs w:val="22"/>
          <w:lang w:val="es-BO"/>
        </w:rPr>
        <w:t>PROVEEDOR</w:t>
      </w:r>
      <w:r w:rsidRPr="009F39C2">
        <w:rPr>
          <w:rFonts w:ascii="Calibri" w:hAnsi="Calibri" w:cs="Calibr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Las obligaciones que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asume bajo este Contrato con relación a la confidencialidad, subsistirán una vez finalizado 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A la terminación del presente Contrato, por resolución o por su cumplimiento,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está en la obligación de entregar de manera inmediata a la </w:t>
      </w:r>
      <w:r w:rsidRPr="009F39C2">
        <w:rPr>
          <w:rFonts w:ascii="Calibri" w:hAnsi="Calibri" w:cs="Calibri"/>
          <w:b/>
          <w:sz w:val="22"/>
          <w:szCs w:val="22"/>
          <w:lang w:val="es-BO"/>
        </w:rPr>
        <w:t>ENTIDAD</w:t>
      </w:r>
      <w:r w:rsidRPr="009F39C2">
        <w:rPr>
          <w:rFonts w:ascii="Calibri" w:hAnsi="Calibri" w:cs="Calibri"/>
          <w:sz w:val="22"/>
          <w:szCs w:val="22"/>
          <w:lang w:val="es-BO"/>
        </w:rPr>
        <w:t xml:space="preserve"> todos los documentos, notas, datos, información, y otros que hubiera entrado en posesión del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en virtud a la ejecución del presente Contrato, no pudiendo retener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ninguna copia de los mismos, ya sean en papel o en formato electrónico o digital.</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El incumplimiento de la obligación de confidencialidad importara:</w:t>
      </w:r>
    </w:p>
    <w:p w:rsidR="004425EF" w:rsidRPr="009F39C2" w:rsidRDefault="004425EF" w:rsidP="00420234">
      <w:pPr>
        <w:numPr>
          <w:ilvl w:val="0"/>
          <w:numId w:val="42"/>
        </w:numPr>
        <w:shd w:val="clear" w:color="auto" w:fill="FFFFFF"/>
        <w:tabs>
          <w:tab w:val="left" w:pos="426"/>
        </w:tabs>
        <w:ind w:left="714" w:right="-6" w:hanging="357"/>
        <w:jc w:val="both"/>
        <w:rPr>
          <w:rFonts w:ascii="Calibri" w:hAnsi="Calibri" w:cs="Calibri"/>
          <w:sz w:val="22"/>
          <w:szCs w:val="22"/>
          <w:lang w:val="es-BO"/>
        </w:rPr>
      </w:pPr>
      <w:r w:rsidRPr="009F39C2">
        <w:rPr>
          <w:rFonts w:ascii="Calibri" w:hAnsi="Calibri" w:cs="Calibri"/>
          <w:sz w:val="22"/>
          <w:szCs w:val="22"/>
          <w:lang w:val="es-BO"/>
        </w:rPr>
        <w:t>La adopción de medidas judiciales y sanciones de acuerdo a normas pertinentes.</w:t>
      </w:r>
    </w:p>
    <w:p w:rsidR="004425EF" w:rsidRPr="009F39C2" w:rsidRDefault="004425EF" w:rsidP="00420234">
      <w:pPr>
        <w:numPr>
          <w:ilvl w:val="0"/>
          <w:numId w:val="42"/>
        </w:numPr>
        <w:shd w:val="clear" w:color="auto" w:fill="FFFFFF"/>
        <w:tabs>
          <w:tab w:val="left" w:pos="426"/>
        </w:tabs>
        <w:spacing w:after="120"/>
        <w:ind w:left="714" w:right="-6" w:hanging="357"/>
        <w:jc w:val="both"/>
        <w:rPr>
          <w:rFonts w:ascii="Calibri" w:hAnsi="Calibri" w:cs="Calibri"/>
          <w:sz w:val="22"/>
          <w:szCs w:val="22"/>
          <w:lang w:val="es-BO"/>
        </w:rPr>
      </w:pPr>
      <w:r w:rsidRPr="009F39C2">
        <w:rPr>
          <w:rFonts w:ascii="Calibri" w:hAnsi="Calibri" w:cs="Calibri"/>
          <w:sz w:val="22"/>
          <w:szCs w:val="22"/>
          <w:lang w:val="es-BO"/>
        </w:rPr>
        <w:t>Responsabilidad por pérdida y daños.</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VIGÉSIMA SEGUNDA.- (CAUSAS DE FUERZA MAYOR Y/O CASO FORTUITO)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Con el fin de exceptuar al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de determinadas responsabilidades por mora durante la vigencia del presente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22.1   Condiciones de validez:</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Las circunstancias de la fuerza mayor o caso fortuito no hayan surgido por un incumplimiento, omisión o negligencia de la Parte </w:t>
      </w:r>
      <w:proofErr w:type="spellStart"/>
      <w:r w:rsidRPr="009F39C2">
        <w:rPr>
          <w:rFonts w:ascii="Calibri" w:hAnsi="Calibri" w:cs="Calibri"/>
          <w:sz w:val="22"/>
          <w:szCs w:val="22"/>
          <w:lang w:val="es-ES_tradnl" w:eastAsia="es-ES"/>
        </w:rPr>
        <w:t>invocante</w:t>
      </w:r>
      <w:proofErr w:type="spellEnd"/>
      <w:r w:rsidRPr="009F39C2">
        <w:rPr>
          <w:rFonts w:ascii="Calibri" w:hAnsi="Calibri" w:cs="Calibri"/>
          <w:sz w:val="22"/>
          <w:szCs w:val="22"/>
          <w:lang w:val="es-ES_tradnl" w:eastAsia="es-ES"/>
        </w:rPr>
        <w:t xml:space="preserve">, o en el caso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será aplicable también a cualquier subcontratista.</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F39C2">
        <w:rPr>
          <w:rFonts w:ascii="Calibri" w:hAnsi="Calibri" w:cs="Calibri"/>
          <w:sz w:val="22"/>
          <w:szCs w:val="22"/>
          <w:lang w:val="es-ES_tradnl" w:eastAsia="es-ES"/>
        </w:rPr>
        <w:tab/>
      </w:r>
    </w:p>
    <w:p w:rsidR="004425EF" w:rsidRPr="009F39C2" w:rsidRDefault="004425EF" w:rsidP="00420234">
      <w:pPr>
        <w:numPr>
          <w:ilvl w:val="0"/>
          <w:numId w:val="38"/>
        </w:numPr>
        <w:tabs>
          <w:tab w:val="left" w:pos="1134"/>
        </w:tabs>
        <w:spacing w:after="120"/>
        <w:ind w:left="1134" w:right="-6" w:hanging="283"/>
        <w:jc w:val="both"/>
        <w:rPr>
          <w:rFonts w:ascii="Calibri" w:hAnsi="Calibri" w:cs="Calibri"/>
          <w:sz w:val="22"/>
          <w:szCs w:val="22"/>
          <w:lang w:val="es-BO"/>
        </w:rPr>
      </w:pPr>
      <w:r w:rsidRPr="009F39C2">
        <w:rPr>
          <w:rFonts w:ascii="Calibri" w:hAnsi="Calibri" w:cs="Calibr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Previo cumplimiento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 lo establecido precedentemente dentro de los 2 (dos) días hábiles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 aprobar la existencia del impedimento, sin el cual, de ninguna manera y por ningún motivo podrá solicitar luego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escrito la ampliación del plazo del Contrato y/o pago de multas.</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22.2   Cumplimiento ininterrumpido: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Cuando ocurra una fuerza mayor o caso fortuito,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de la manera que lo solicite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22.3   Prórrogas: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425EF" w:rsidRPr="009F39C2" w:rsidRDefault="004425EF" w:rsidP="004425EF">
      <w:pPr>
        <w:autoSpaceDE w:val="0"/>
        <w:autoSpaceDN w:val="0"/>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Si la razón impeditiva o sus causas perduraren por más de 30 (treinta) días </w:t>
      </w:r>
      <w:proofErr w:type="gramStart"/>
      <w:r w:rsidRPr="009F39C2">
        <w:rPr>
          <w:rFonts w:ascii="Calibri" w:hAnsi="Calibri" w:cs="Calibri"/>
          <w:sz w:val="22"/>
          <w:szCs w:val="22"/>
          <w:lang w:eastAsia="es-ES"/>
        </w:rPr>
        <w:t>calendario consecutivos</w:t>
      </w:r>
      <w:proofErr w:type="gramEnd"/>
      <w:r w:rsidRPr="009F39C2">
        <w:rPr>
          <w:rFonts w:ascii="Calibri" w:hAnsi="Calibri" w:cs="Calibri"/>
          <w:sz w:val="22"/>
          <w:szCs w:val="22"/>
          <w:lang w:eastAsia="es-ES"/>
        </w:rPr>
        <w:t>, cualquiera de las Partes deberá notificar a la otra, por escrito, la resolución del Contrato de conformidad a la cláusula (Terminación del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TERCERA.- (TERMINACIÓN DEL CONTRATO)</w:t>
      </w:r>
    </w:p>
    <w:p w:rsidR="004425EF"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concluirá por una de las siguientes causas:</w:t>
      </w:r>
    </w:p>
    <w:p w:rsidR="009F39C2" w:rsidRPr="009F39C2" w:rsidRDefault="009F39C2" w:rsidP="004425EF">
      <w:pPr>
        <w:spacing w:after="120"/>
        <w:jc w:val="both"/>
        <w:rPr>
          <w:rFonts w:ascii="Calibri" w:hAnsi="Calibri" w:cs="Calibri"/>
          <w:sz w:val="22"/>
          <w:szCs w:val="22"/>
          <w:lang w:val="es-ES_tradnl" w:eastAsia="es-ES"/>
        </w:rPr>
      </w:pP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23.1   </w:t>
      </w:r>
      <w:r w:rsidRPr="009F39C2">
        <w:rPr>
          <w:rFonts w:ascii="Calibri" w:hAnsi="Calibri" w:cs="Calibri"/>
          <w:b/>
          <w:sz w:val="22"/>
          <w:szCs w:val="22"/>
          <w:lang w:val="es-ES_tradnl" w:eastAsia="es-ES"/>
        </w:rPr>
        <w:tab/>
        <w:t xml:space="preserve">Por cumplimiento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De forma normal, tanto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como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    </w:t>
      </w:r>
      <w:r w:rsidRPr="009F39C2">
        <w:rPr>
          <w:rFonts w:ascii="Calibri" w:hAnsi="Calibri" w:cs="Calibri"/>
          <w:b/>
          <w:sz w:val="22"/>
          <w:szCs w:val="22"/>
          <w:lang w:val="es-ES_tradnl" w:eastAsia="es-ES"/>
        </w:rPr>
        <w:tab/>
        <w:t xml:space="preserve">Por resolución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lastRenderedPageBreak/>
        <w:tab/>
      </w:r>
      <w:r w:rsidRPr="009F39C2">
        <w:rPr>
          <w:rFonts w:ascii="Calibri" w:hAnsi="Calibri" w:cs="Calibri"/>
          <w:sz w:val="22"/>
          <w:szCs w:val="22"/>
          <w:lang w:val="es-ES_tradnl" w:eastAsia="es-ES"/>
        </w:rPr>
        <w:t xml:space="preserve">Si se diera el caso y como una forma excepcional de terminar el Contrato, a los efectos legales correspondientes,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y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acuerdan las siguientes causales para procesar la resolución del Contrato:</w:t>
      </w:r>
    </w:p>
    <w:p w:rsidR="004425EF" w:rsidRPr="009F39C2" w:rsidRDefault="004425EF" w:rsidP="004425EF">
      <w:pPr>
        <w:spacing w:after="120"/>
        <w:ind w:left="2124" w:hanging="1273"/>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23.2.1 </w:t>
      </w:r>
      <w:r w:rsidRPr="009F39C2">
        <w:rPr>
          <w:rFonts w:ascii="Calibri" w:hAnsi="Calibri" w:cs="Calibri"/>
          <w:b/>
          <w:sz w:val="22"/>
          <w:szCs w:val="22"/>
          <w:lang w:val="es-ES_tradnl" w:eastAsia="es-ES"/>
        </w:rPr>
        <w:tab/>
        <w:t>Resolución a requerimiento de la ENTIDAD, por causales atribuibles al PROVEEDOR.</w:t>
      </w:r>
    </w:p>
    <w:p w:rsidR="004425EF" w:rsidRPr="009F39C2" w:rsidRDefault="004425EF" w:rsidP="004425EF">
      <w:pPr>
        <w:spacing w:after="120"/>
        <w:ind w:left="2124"/>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37"/>
        </w:numPr>
        <w:spacing w:after="120"/>
        <w:ind w:left="2410" w:hanging="283"/>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Por incumplimiento del Contrato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disolución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quiebra declarada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injustificado del plazo de entrega de la Adquisición sin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adopte medidas necesarias y oportunas para recuperar su demora y asegurar la conclusión de la entrega dentro del plazo vigente.</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Cuando el monto de la multa por atraso en la entrega alcance el 10% (diez por ciento) del monto total del Contrato, decisión optativa, o el 20% (veinte por ciento) de forma obligatoria.</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Por motivos de fuerza mayor o caso fortuito.</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de la cláusula (Anticorrupción). </w:t>
      </w:r>
    </w:p>
    <w:p w:rsidR="004425EF" w:rsidRPr="009F39C2" w:rsidRDefault="004425EF" w:rsidP="004425EF">
      <w:pPr>
        <w:tabs>
          <w:tab w:val="left" w:pos="851"/>
        </w:tabs>
        <w:spacing w:after="120"/>
        <w:ind w:left="2127" w:hanging="212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ab/>
        <w:t xml:space="preserve">23.2.2   </w:t>
      </w:r>
      <w:r w:rsidRPr="009F39C2">
        <w:rPr>
          <w:rFonts w:ascii="Calibri" w:hAnsi="Calibri" w:cs="Calibri"/>
          <w:b/>
          <w:sz w:val="22"/>
          <w:szCs w:val="22"/>
          <w:lang w:val="es-ES_tradnl" w:eastAsia="es-ES"/>
        </w:rPr>
        <w:tab/>
        <w:t>Resolución a requerimiento del PROVEEDOR, por causales atribuibles a la ENTIDAD.</w:t>
      </w:r>
    </w:p>
    <w:p w:rsidR="004425EF" w:rsidRPr="009F39C2" w:rsidRDefault="004425EF" w:rsidP="004425EF">
      <w:pPr>
        <w:spacing w:after="120"/>
        <w:ind w:left="212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43"/>
        </w:num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instrucciones injustificadas emanadas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para la suspensión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por más de 30 (treinta) días calendario.</w:t>
      </w:r>
    </w:p>
    <w:p w:rsidR="004425EF" w:rsidRPr="009F39C2" w:rsidRDefault="004425EF" w:rsidP="00420234">
      <w:pPr>
        <w:numPr>
          <w:ilvl w:val="0"/>
          <w:numId w:val="43"/>
        </w:num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Si apartándose de los términos del Contrato,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pretende efectuar aumento o disminución en las cantidades de la Adquisición, sin la emisión del contrato modificatorio correspondiente.</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23.2.3</w:t>
      </w:r>
      <w:r w:rsidRPr="009F39C2">
        <w:rPr>
          <w:rFonts w:ascii="Calibri" w:hAnsi="Calibri" w:cs="Calibri"/>
          <w:color w:val="000000"/>
          <w:sz w:val="22"/>
          <w:szCs w:val="22"/>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23.2.4</w:t>
      </w:r>
      <w:r w:rsidRPr="009F39C2">
        <w:rPr>
          <w:rFonts w:ascii="Calibri" w:hAnsi="Calibri" w:cs="Calibri"/>
          <w:b/>
          <w:color w:val="000000"/>
          <w:sz w:val="22"/>
          <w:szCs w:val="22"/>
          <w:lang w:eastAsia="es-ES"/>
        </w:rPr>
        <w:tab/>
      </w:r>
      <w:r w:rsidRPr="009F39C2">
        <w:rPr>
          <w:rFonts w:ascii="Calibri" w:hAnsi="Calibri" w:cs="Calibri"/>
          <w:color w:val="000000"/>
          <w:sz w:val="22"/>
          <w:szCs w:val="22"/>
          <w:lang w:eastAsia="es-ES"/>
        </w:rPr>
        <w:t xml:space="preserve">La </w:t>
      </w:r>
      <w:r w:rsidRPr="009F39C2">
        <w:rPr>
          <w:rFonts w:ascii="Calibri" w:hAnsi="Calibri" w:cs="Calibri"/>
          <w:b/>
          <w:color w:val="000000"/>
          <w:sz w:val="22"/>
          <w:szCs w:val="22"/>
          <w:lang w:eastAsia="es-ES"/>
        </w:rPr>
        <w:t xml:space="preserve">ENTIDAD </w:t>
      </w:r>
      <w:r w:rsidRPr="009F39C2">
        <w:rPr>
          <w:rFonts w:ascii="Calibri" w:hAnsi="Calibri" w:cs="Calibri"/>
          <w:color w:val="000000"/>
          <w:sz w:val="22"/>
          <w:szCs w:val="22"/>
          <w:lang w:eastAsia="es-ES"/>
        </w:rPr>
        <w:t xml:space="preserve">en cualquier momento podrá resolver de manera unilateral </w:t>
      </w:r>
      <w:r w:rsidRPr="009F39C2">
        <w:rPr>
          <w:rFonts w:ascii="Calibri" w:hAnsi="Calibri" w:cs="Calibri"/>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9F39C2">
        <w:rPr>
          <w:rFonts w:ascii="Calibri" w:hAnsi="Calibri" w:cs="Calibri"/>
          <w:b/>
          <w:sz w:val="22"/>
          <w:szCs w:val="22"/>
          <w:lang w:eastAsia="es-ES"/>
        </w:rPr>
        <w:t>PROVEEDOR</w:t>
      </w:r>
      <w:r w:rsidRPr="009F39C2">
        <w:rPr>
          <w:rFonts w:ascii="Calibri" w:hAnsi="Calibri" w:cs="Calibri"/>
          <w:sz w:val="22"/>
          <w:szCs w:val="22"/>
          <w:lang w:eastAsia="es-ES"/>
        </w:rPr>
        <w:t>, sin lugar a ningún tipo de resarcimiento por parte de la</w:t>
      </w:r>
      <w:r w:rsidRPr="009F39C2">
        <w:rPr>
          <w:rFonts w:ascii="Calibri" w:hAnsi="Calibri" w:cs="Calibri"/>
          <w:b/>
          <w:sz w:val="22"/>
          <w:szCs w:val="22"/>
          <w:lang w:eastAsia="es-ES"/>
        </w:rPr>
        <w:t xml:space="preserve"> ENTIDAD a </w:t>
      </w:r>
      <w:r w:rsidRPr="009F39C2">
        <w:rPr>
          <w:rFonts w:ascii="Calibri" w:hAnsi="Calibri" w:cs="Calibri"/>
          <w:sz w:val="22"/>
          <w:szCs w:val="22"/>
          <w:lang w:eastAsia="es-ES"/>
        </w:rPr>
        <w:t>favor del</w:t>
      </w:r>
      <w:r w:rsidRPr="009F39C2">
        <w:rPr>
          <w:rFonts w:ascii="Calibri" w:hAnsi="Calibri" w:cs="Calibri"/>
          <w:b/>
          <w:sz w:val="22"/>
          <w:szCs w:val="22"/>
          <w:lang w:eastAsia="es-ES"/>
        </w:rPr>
        <w:t xml:space="preserve"> PROVEEDOR.</w:t>
      </w:r>
    </w:p>
    <w:p w:rsidR="004425EF" w:rsidRPr="009F39C2" w:rsidRDefault="004425EF" w:rsidP="00420234">
      <w:pPr>
        <w:numPr>
          <w:ilvl w:val="2"/>
          <w:numId w:val="47"/>
        </w:numPr>
        <w:tabs>
          <w:tab w:val="left" w:pos="1985"/>
        </w:tabs>
        <w:spacing w:after="120"/>
        <w:ind w:left="1985" w:hanging="1134"/>
        <w:jc w:val="both"/>
        <w:rPr>
          <w:rFonts w:ascii="Calibri" w:hAnsi="Calibri" w:cs="Calibri"/>
          <w:sz w:val="22"/>
          <w:szCs w:val="22"/>
          <w:lang w:val="es-ES_tradnl" w:eastAsia="es-ES"/>
        </w:rPr>
      </w:pPr>
      <w:r w:rsidRPr="009F39C2">
        <w:rPr>
          <w:rFonts w:ascii="Calibri" w:hAnsi="Calibri" w:cs="Calibri"/>
          <w:b/>
          <w:sz w:val="22"/>
          <w:szCs w:val="22"/>
          <w:lang w:val="es-ES_tradnl" w:eastAsia="es-ES"/>
        </w:rPr>
        <w:t xml:space="preserve">Reglas aplicables a la resolución: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que el monto de la multa por atraso en la entrega alcance al 20% (veinte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deberá notificar mediante carta notariada que la resolución de Contrato se ha hecho efectiva. </w:t>
      </w:r>
    </w:p>
    <w:p w:rsidR="004425EF" w:rsidRPr="009F39C2" w:rsidRDefault="004425EF" w:rsidP="004425EF">
      <w:pPr>
        <w:tabs>
          <w:tab w:val="left" w:pos="567"/>
        </w:tabs>
        <w:spacing w:after="120"/>
        <w:ind w:left="1985"/>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F39C2">
        <w:rPr>
          <w:rFonts w:ascii="Calibri" w:hAnsi="Calibri" w:cs="Calibri"/>
          <w:color w:val="000000"/>
          <w:sz w:val="22"/>
          <w:szCs w:val="22"/>
          <w:lang w:eastAsia="es-ES"/>
        </w:rPr>
        <w:t>incluir los montos a reconocer por las prestaciones ejecutadas por las Partes.</w:t>
      </w:r>
    </w:p>
    <w:p w:rsidR="004425EF" w:rsidRPr="009F39C2" w:rsidRDefault="004425EF" w:rsidP="004425EF">
      <w:pPr>
        <w:tabs>
          <w:tab w:val="left" w:pos="567"/>
        </w:tabs>
        <w:spacing w:after="120"/>
        <w:jc w:val="both"/>
        <w:rPr>
          <w:rFonts w:ascii="Calibri" w:hAnsi="Calibri" w:cs="Calibri"/>
          <w:bCs/>
          <w:sz w:val="22"/>
          <w:szCs w:val="22"/>
          <w:lang w:eastAsia="es-ES"/>
        </w:rPr>
      </w:pPr>
      <w:r w:rsidRPr="009F39C2">
        <w:rPr>
          <w:rFonts w:ascii="Calibri" w:hAnsi="Calibri" w:cs="Calibri"/>
          <w:sz w:val="22"/>
          <w:szCs w:val="22"/>
          <w:lang w:val="es-ES_tradnl" w:eastAsia="es-ES"/>
        </w:rPr>
        <w:t xml:space="preserve">En caso que se proceda a la resolución del Contrato, por razones atribuibles al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eastAsia="es-ES"/>
        </w:rPr>
        <w:t xml:space="preserve">se ejecutará en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 garantía de cumplimiento de Contrato. Por otro lado, también se consolidan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las multas o penalidades;</w:t>
      </w:r>
      <w:r w:rsidRPr="009F39C2">
        <w:rPr>
          <w:rFonts w:ascii="Calibri" w:hAnsi="Calibri" w:cs="Calibri"/>
          <w:bCs/>
          <w:sz w:val="22"/>
          <w:szCs w:val="22"/>
          <w:lang w:eastAsia="es-ES"/>
        </w:rPr>
        <w:t xml:space="preserve"> debiendo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dispondrá lo que corresponda, sin lugar a ningún tipo de reclamo o reembolso posterior por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w:t>
      </w:r>
    </w:p>
    <w:p w:rsidR="004425EF" w:rsidRPr="009F39C2" w:rsidRDefault="004425EF" w:rsidP="004425EF">
      <w:pPr>
        <w:spacing w:after="120"/>
        <w:jc w:val="both"/>
        <w:rPr>
          <w:rFonts w:ascii="Calibri" w:hAnsi="Calibri" w:cs="Calibri"/>
          <w:b/>
          <w:sz w:val="22"/>
          <w:szCs w:val="22"/>
          <w:u w:val="single"/>
          <w:lang w:eastAsia="es-ES"/>
        </w:rPr>
      </w:pPr>
      <w:r w:rsidRPr="009F39C2">
        <w:rPr>
          <w:rFonts w:ascii="Calibri" w:hAnsi="Calibri" w:cs="Calibri"/>
          <w:b/>
          <w:sz w:val="22"/>
          <w:szCs w:val="22"/>
          <w:u w:val="single"/>
          <w:lang w:eastAsia="es-ES"/>
        </w:rPr>
        <w:t>VIGÉSIMA CUARTA.- (CIERRE DE CONTRATO)</w:t>
      </w:r>
    </w:p>
    <w:p w:rsidR="004425EF" w:rsidRPr="009F39C2"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su cumplimiento, las Partes firmarán un acta de cierre del Contrato manifestando los términos de recepción o nota de recepción de la Adquisición efectivamente ejecutada.</w:t>
      </w:r>
    </w:p>
    <w:p w:rsidR="004425EF"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resolución, las Partes realizaran la conciliación de cuentas finales a efectos de determinar cualquier saldo pendiente de pago si hubiese o correspondiese, emitiendo un acta de cierre del Contrato.</w:t>
      </w:r>
    </w:p>
    <w:p w:rsidR="009F39C2" w:rsidRDefault="009F39C2" w:rsidP="004425EF">
      <w:pPr>
        <w:widowControl w:val="0"/>
        <w:spacing w:after="120"/>
        <w:jc w:val="both"/>
        <w:rPr>
          <w:rFonts w:ascii="Calibri" w:hAnsi="Calibri" w:cs="Calibri"/>
          <w:sz w:val="22"/>
          <w:szCs w:val="22"/>
          <w:lang w:eastAsia="es-ES"/>
        </w:rPr>
      </w:pPr>
    </w:p>
    <w:p w:rsidR="009F39C2" w:rsidRPr="009F39C2" w:rsidRDefault="009F39C2" w:rsidP="004425EF">
      <w:pPr>
        <w:widowControl w:val="0"/>
        <w:spacing w:after="120"/>
        <w:jc w:val="both"/>
        <w:rPr>
          <w:rFonts w:ascii="Calibri" w:hAnsi="Calibri" w:cs="Calibri"/>
          <w:sz w:val="22"/>
          <w:szCs w:val="22"/>
          <w:lang w:eastAsia="es-ES"/>
        </w:rPr>
      </w:pP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QUINTA.- (SOLUCIÓN DE CONTROVERSIAS)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SEXTA.- (MODIFICACIÓN AL CONTRATO)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Contrato podrá ser modificado por uno o varios contratos modificatorios, mismos que pueden afectar el alcance, monto y/o plazo, previo acuerdo entre Partes.  Dichas modificaciones deberán realizarse</w:t>
      </w:r>
      <w:r w:rsidRPr="009F39C2">
        <w:rPr>
          <w:rFonts w:ascii="Calibri" w:hAnsi="Calibri" w:cs="Calibri"/>
          <w:sz w:val="22"/>
          <w:szCs w:val="22"/>
          <w:lang w:eastAsia="es-ES"/>
        </w:rPr>
        <w:t xml:space="preserve"> de forma excepcional y ante una necesidad emergente;</w:t>
      </w:r>
      <w:r w:rsidRPr="009F39C2">
        <w:rPr>
          <w:rFonts w:ascii="Calibri" w:hAnsi="Calibri" w:cs="Calibri"/>
          <w:sz w:val="22"/>
          <w:szCs w:val="22"/>
          <w:lang w:val="es-ES_tradnl" w:eastAsia="es-ES"/>
        </w:rPr>
        <w:t xml:space="preserve"> estar destinadas al objeto de la contratación y estar sustentadas por informes técnico y legal que establezcan la viabilidad técnica, legal </w:t>
      </w:r>
      <w:r w:rsidRPr="009F39C2">
        <w:rPr>
          <w:rFonts w:ascii="Calibri" w:hAnsi="Calibri" w:cs="Calibri"/>
          <w:sz w:val="22"/>
          <w:szCs w:val="22"/>
          <w:lang w:val="es-ES_tradnl" w:eastAsia="es-ES"/>
        </w:rPr>
        <w:lastRenderedPageBreak/>
        <w:t>y de financiamiento. Las referidas modificaciones se realizarán a través de uno o varios contratos modificatorios.</w:t>
      </w:r>
    </w:p>
    <w:p w:rsidR="004425EF" w:rsidRPr="009F39C2" w:rsidRDefault="004425EF" w:rsidP="004425EF">
      <w:pPr>
        <w:spacing w:after="120"/>
        <w:rPr>
          <w:rFonts w:ascii="Calibri" w:hAnsi="Calibri" w:cs="Calibri"/>
          <w:i/>
          <w:sz w:val="22"/>
          <w:szCs w:val="22"/>
          <w:u w:val="single"/>
          <w:lang w:val="es-ES_tradnl" w:eastAsia="es-ES"/>
        </w:rPr>
      </w:pPr>
      <w:r w:rsidRPr="009F39C2">
        <w:rPr>
          <w:rFonts w:ascii="Calibri" w:hAnsi="Calibri" w:cs="Calibri"/>
          <w:b/>
          <w:sz w:val="22"/>
          <w:szCs w:val="22"/>
          <w:u w:val="single"/>
          <w:lang w:val="es-ES_tradnl" w:eastAsia="es-ES"/>
        </w:rPr>
        <w:t>VIGÉSIMA SÉPTIMA.- (EMBALAJE)</w:t>
      </w:r>
    </w:p>
    <w:p w:rsidR="004425EF" w:rsidRPr="009F39C2" w:rsidRDefault="004425EF" w:rsidP="004425EF">
      <w:p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F39C2">
        <w:rPr>
          <w:rFonts w:ascii="Calibri" w:hAnsi="Calibri" w:cs="Calibri"/>
          <w:b/>
          <w:sz w:val="22"/>
          <w:szCs w:val="22"/>
          <w:lang w:val="es-ES_tradnl" w:eastAsia="es-ES"/>
        </w:rPr>
        <w:t>ENTIDAD.</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embalaje deberá ser adecuado para resistir su almacenamiento y manipulación brusca.</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eastAsia="es-ES"/>
        </w:rPr>
        <w:t>V</w:t>
      </w:r>
      <w:r w:rsidRPr="009F39C2">
        <w:rPr>
          <w:rFonts w:ascii="Calibri" w:hAnsi="Calibri" w:cs="Calibri"/>
          <w:b/>
          <w:sz w:val="22"/>
          <w:szCs w:val="22"/>
          <w:u w:val="single"/>
          <w:lang w:val="es-ES_tradnl" w:eastAsia="es-ES"/>
        </w:rPr>
        <w:t xml:space="preserve">IGÉSIMA OCTAVA.- </w:t>
      </w:r>
      <w:r w:rsidRPr="009F39C2">
        <w:rPr>
          <w:rFonts w:ascii="Calibri" w:hAnsi="Calibri" w:cs="Calibri"/>
          <w:b/>
          <w:sz w:val="22"/>
          <w:szCs w:val="22"/>
          <w:u w:val="single"/>
          <w:lang w:val="es-BO" w:eastAsia="es-ES"/>
        </w:rPr>
        <w:t>(SUBSISTENCIA DE OBLIGACIONES)</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A la terminación del presente Contrato, por resolución o por su cumplimiento, habiendo o no suscrito e</w:t>
      </w:r>
      <w:r w:rsidRPr="009F39C2">
        <w:rPr>
          <w:rFonts w:ascii="Calibri" w:hAnsi="Calibri" w:cs="Calibri"/>
          <w:sz w:val="22"/>
          <w:szCs w:val="22"/>
          <w:lang w:val="es-BO" w:eastAsia="es-ES"/>
        </w:rPr>
        <w:t>l acta de cierre</w:t>
      </w:r>
      <w:r w:rsidRPr="009F39C2">
        <w:rPr>
          <w:rFonts w:ascii="Calibri" w:hAnsi="Calibri" w:cs="Calibri"/>
          <w:sz w:val="22"/>
          <w:szCs w:val="22"/>
          <w:lang w:val="es-BO"/>
        </w:rPr>
        <w:t xml:space="preserve">,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mantiene subsistente la obligación de proveer o elaborar de manera inmediata y a simple requerimiento de </w:t>
      </w:r>
      <w:r w:rsidRPr="009F39C2">
        <w:rPr>
          <w:rFonts w:ascii="Calibri" w:hAnsi="Calibri" w:cs="Calibri"/>
          <w:sz w:val="22"/>
          <w:szCs w:val="22"/>
          <w:lang w:val="es-BO" w:eastAsia="es-ES"/>
        </w:rPr>
        <w:t xml:space="preserve">la </w:t>
      </w:r>
      <w:r w:rsidRPr="009F39C2">
        <w:rPr>
          <w:rFonts w:ascii="Calibri" w:hAnsi="Calibri" w:cs="Calibri"/>
          <w:b/>
          <w:sz w:val="22"/>
          <w:szCs w:val="22"/>
          <w:lang w:val="es-BO" w:eastAsia="es-ES"/>
        </w:rPr>
        <w:t>Entidad</w:t>
      </w:r>
      <w:r w:rsidRPr="009F39C2">
        <w:rPr>
          <w:rFonts w:ascii="Calibri" w:hAnsi="Calibri" w:cs="Calibri"/>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val="es-BO"/>
        </w:rPr>
        <w:t xml:space="preserve">El incumplimiento de la presente cláusula significará para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la aplicación de la sanción de </w:t>
      </w:r>
      <w:r w:rsidRPr="009F39C2">
        <w:rPr>
          <w:rFonts w:ascii="Calibri" w:hAnsi="Calibri" w:cs="Calibri"/>
          <w:sz w:val="22"/>
          <w:szCs w:val="22"/>
          <w:lang w:eastAsia="es-ES"/>
        </w:rPr>
        <w:t xml:space="preserve">reparación del daño y la indemnización de perjuicios determinados por la </w:t>
      </w:r>
      <w:r w:rsidRPr="009F39C2">
        <w:rPr>
          <w:rFonts w:ascii="Calibri" w:hAnsi="Calibri" w:cs="Calibri"/>
          <w:b/>
          <w:sz w:val="22"/>
          <w:szCs w:val="22"/>
          <w:lang w:eastAsia="es-ES"/>
        </w:rPr>
        <w:t xml:space="preserve">Entidad </w:t>
      </w:r>
      <w:r w:rsidRPr="009F39C2">
        <w:rPr>
          <w:rFonts w:ascii="Calibri" w:hAnsi="Calibri" w:cs="Calibri"/>
          <w:sz w:val="22"/>
          <w:szCs w:val="22"/>
          <w:lang w:eastAsia="es-ES"/>
        </w:rPr>
        <w:t xml:space="preserve">y/o el inicio de las acciones legales que correspondan. </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NOVENA.-</w:t>
      </w:r>
      <w:r w:rsidRPr="009F39C2">
        <w:rPr>
          <w:rFonts w:ascii="Calibri" w:hAnsi="Calibri" w:cs="Calibri"/>
          <w:b/>
          <w:sz w:val="22"/>
          <w:szCs w:val="22"/>
          <w:u w:val="single"/>
          <w:lang w:val="es-BO" w:eastAsia="es-ES"/>
        </w:rPr>
        <w:t xml:space="preserve"> </w:t>
      </w:r>
      <w:r w:rsidRPr="009F39C2">
        <w:rPr>
          <w:rFonts w:ascii="Calibri" w:hAnsi="Calibri" w:cs="Calibri"/>
          <w:b/>
          <w:sz w:val="22"/>
          <w:szCs w:val="22"/>
          <w:u w:val="single"/>
          <w:lang w:val="es-ES_tradnl" w:eastAsia="es-ES"/>
        </w:rPr>
        <w:t>(ANTICORRUPCIÓN)</w:t>
      </w:r>
    </w:p>
    <w:p w:rsidR="004425EF" w:rsidRPr="009F39C2" w:rsidRDefault="004425EF" w:rsidP="004425EF">
      <w:pPr>
        <w:spacing w:before="120" w:after="120"/>
        <w:jc w:val="both"/>
        <w:rPr>
          <w:rFonts w:ascii="Calibri" w:hAnsi="Calibri" w:cs="Calibri"/>
          <w:bCs/>
          <w:sz w:val="22"/>
          <w:szCs w:val="22"/>
          <w:lang w:eastAsia="es-ES"/>
        </w:rPr>
      </w:pPr>
      <w:r w:rsidRPr="009F39C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F39C2">
        <w:rPr>
          <w:rFonts w:ascii="Calibri" w:hAnsi="Calibri" w:cs="Calibri"/>
          <w:bCs/>
          <w:sz w:val="22"/>
          <w:szCs w:val="22"/>
          <w:lang w:eastAsia="es-ES"/>
        </w:rPr>
        <w:t xml:space="preserve">, sin perjuicio de que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resuelva el presente Contrato y se ejecuten las garantías que se encuentren vigentes al momento de la resolución.  </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val="es-ES_tradnl" w:eastAsia="es-ES"/>
        </w:rPr>
        <w:t xml:space="preserve">TRIGÉSIMA.- </w:t>
      </w:r>
      <w:r w:rsidRPr="009F39C2">
        <w:rPr>
          <w:rFonts w:ascii="Calibri" w:hAnsi="Calibri" w:cs="Calibri"/>
          <w:b/>
          <w:sz w:val="22"/>
          <w:szCs w:val="22"/>
          <w:u w:val="single"/>
          <w:lang w:val="es-BO" w:eastAsia="es-ES"/>
        </w:rPr>
        <w:t>(PROTOCOLIZACIÓN DEL CONTRATO)</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 xml:space="preserve">El presente Contrato será protocolizado con todas las formalidades de Ley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en el distrito administrativo correspondiente. </w:t>
      </w:r>
      <w:r w:rsidRPr="009F39C2">
        <w:rPr>
          <w:rFonts w:ascii="Calibri" w:hAnsi="Calibri" w:cs="Calibri"/>
          <w:iCs/>
          <w:sz w:val="22"/>
          <w:szCs w:val="22"/>
          <w:lang w:eastAsia="es-ES"/>
        </w:rPr>
        <w:t xml:space="preserve">El importe que por concepto de protocolización, orden de impresión y la </w:t>
      </w:r>
      <w:proofErr w:type="spellStart"/>
      <w:r w:rsidRPr="009F39C2">
        <w:rPr>
          <w:rFonts w:ascii="Calibri" w:hAnsi="Calibri" w:cs="Calibri"/>
          <w:iCs/>
          <w:sz w:val="22"/>
          <w:szCs w:val="22"/>
          <w:lang w:eastAsia="es-ES"/>
        </w:rPr>
        <w:t>francatura</w:t>
      </w:r>
      <w:proofErr w:type="spellEnd"/>
      <w:r w:rsidRPr="009F39C2">
        <w:rPr>
          <w:rFonts w:ascii="Calibri" w:hAnsi="Calibri" w:cs="Calibri"/>
          <w:iCs/>
          <w:sz w:val="22"/>
          <w:szCs w:val="22"/>
          <w:lang w:eastAsia="es-ES"/>
        </w:rPr>
        <w:t xml:space="preserve"> del testimonio debe ser pagado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En caso que este importe no sea cancelado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podrá ser descontado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tiempo de hacer efectivo el pago de las planillas mensuales o en la planilla final del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Esta protocolización contendrá los siguientes documentos:</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Originales o fotocopias legalizadas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Testimonio del poder del representante legal referido en el Contrato.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Certificado de  matrícula de inscripción en FUNDEMPRESA.</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Minuta del Contrato</w:t>
      </w:r>
    </w:p>
    <w:p w:rsidR="004425EF" w:rsidRPr="009F39C2" w:rsidRDefault="004425EF" w:rsidP="004425EF">
      <w:pPr>
        <w:jc w:val="both"/>
        <w:rPr>
          <w:rFonts w:ascii="Calibri" w:hAnsi="Calibri" w:cs="Calibri"/>
          <w:sz w:val="22"/>
          <w:szCs w:val="22"/>
          <w:lang w:eastAsia="es-ES"/>
        </w:rPr>
      </w:pPr>
      <w:r w:rsidRPr="009F39C2">
        <w:rPr>
          <w:rFonts w:ascii="Calibri" w:hAnsi="Calibri" w:cs="Calibri"/>
          <w:sz w:val="22"/>
          <w:szCs w:val="22"/>
          <w:lang w:eastAsia="es-ES"/>
        </w:rPr>
        <w:t>Fotocopias simples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Cédula de identidad del representante legal.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Escritura  de constitución de la empresa.  </w:t>
      </w:r>
    </w:p>
    <w:p w:rsidR="004425EF" w:rsidRPr="009F39C2" w:rsidRDefault="004425EF" w:rsidP="00420234">
      <w:pPr>
        <w:numPr>
          <w:ilvl w:val="0"/>
          <w:numId w:val="48"/>
        </w:numPr>
        <w:spacing w:after="120"/>
        <w:ind w:left="1134" w:hanging="283"/>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Garantía de cumplimiento de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4425EF" w:rsidRPr="009F39C2" w:rsidRDefault="004425EF" w:rsidP="004425EF">
      <w:pPr>
        <w:spacing w:before="120" w:after="120" w:line="276" w:lineRule="auto"/>
        <w:ind w:left="708" w:hanging="708"/>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TRIGÉSIMA PRIMERA</w:t>
      </w:r>
      <w:r w:rsidRPr="009F39C2">
        <w:rPr>
          <w:rFonts w:ascii="Calibri" w:hAnsi="Calibri" w:cs="Calibri"/>
          <w:b/>
          <w:sz w:val="22"/>
          <w:szCs w:val="22"/>
          <w:u w:val="single"/>
          <w:lang w:val="es-ES_tradnl" w:eastAsia="es-ES"/>
        </w:rPr>
        <w:t>.- (CONFORMIDAD)</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señal de aceptación y conformidad y para su fiel  y estricto cumplimiento </w:t>
      </w:r>
      <w:proofErr w:type="gramStart"/>
      <w:r w:rsidRPr="009F39C2">
        <w:rPr>
          <w:rFonts w:ascii="Calibri" w:hAnsi="Calibri" w:cs="Calibri"/>
          <w:sz w:val="22"/>
          <w:szCs w:val="22"/>
          <w:lang w:val="es-ES_tradnl" w:eastAsia="es-ES"/>
        </w:rPr>
        <w:t>firman</w:t>
      </w:r>
      <w:proofErr w:type="gramEnd"/>
      <w:r w:rsidRPr="009F39C2">
        <w:rPr>
          <w:rFonts w:ascii="Calibri" w:hAnsi="Calibri" w:cs="Calibri"/>
          <w:sz w:val="22"/>
          <w:szCs w:val="22"/>
          <w:lang w:val="es-ES_tradnl" w:eastAsia="es-ES"/>
        </w:rPr>
        <w:t xml:space="preserve"> el presente Contrato en 4 (cuatro) ejemplares de un mismo tenor y validez la </w:t>
      </w:r>
      <w:r w:rsidRPr="009F39C2">
        <w:rPr>
          <w:rFonts w:ascii="Calibri" w:hAnsi="Calibri" w:cs="Calibri"/>
          <w:sz w:val="22"/>
          <w:szCs w:val="22"/>
          <w:lang w:val="es-BO" w:eastAsia="es-ES"/>
        </w:rPr>
        <w:t>Lic. ________</w:t>
      </w:r>
      <w:r w:rsidRPr="009F39C2">
        <w:rPr>
          <w:rFonts w:ascii="Calibri" w:hAnsi="Calibri" w:cs="Calibri"/>
          <w:sz w:val="22"/>
          <w:szCs w:val="22"/>
          <w:lang w:eastAsia="es-ES"/>
        </w:rPr>
        <w:t xml:space="preserve"> </w:t>
      </w:r>
      <w:proofErr w:type="gramStart"/>
      <w:r w:rsidRPr="009F39C2">
        <w:rPr>
          <w:rFonts w:ascii="Calibri" w:hAnsi="Calibri" w:cs="Calibri"/>
          <w:sz w:val="22"/>
          <w:szCs w:val="22"/>
          <w:lang w:val="es-ES_tradnl" w:eastAsia="es-ES"/>
        </w:rPr>
        <w:t>en</w:t>
      </w:r>
      <w:proofErr w:type="gramEnd"/>
      <w:r w:rsidRPr="009F39C2">
        <w:rPr>
          <w:rFonts w:ascii="Calibri" w:hAnsi="Calibri" w:cs="Calibri"/>
          <w:sz w:val="22"/>
          <w:szCs w:val="22"/>
          <w:lang w:val="es-ES_tradnl" w:eastAsia="es-ES"/>
        </w:rPr>
        <w:t xml:space="preserve"> representación legal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y el señor ___________ en representación legal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Este documento, conforme a disposiciones legales de control fiscal vigentes, será registrado ante la Contraloría General del Estado.</w:t>
      </w:r>
    </w:p>
    <w:p w:rsidR="009F39C2" w:rsidRDefault="009F39C2" w:rsidP="004425EF">
      <w:pPr>
        <w:spacing w:before="120" w:after="120"/>
        <w:jc w:val="both"/>
        <w:rPr>
          <w:rFonts w:ascii="Calibri" w:hAnsi="Calibri" w:cs="Calibri"/>
          <w:sz w:val="22"/>
          <w:szCs w:val="22"/>
          <w:lang w:val="es-ES_tradnl" w:eastAsia="es-ES"/>
        </w:rPr>
      </w:pPr>
    </w:p>
    <w:p w:rsidR="006B4676" w:rsidRPr="009F39C2" w:rsidRDefault="006B4676" w:rsidP="004425EF">
      <w:pPr>
        <w:spacing w:before="120" w:after="120"/>
        <w:jc w:val="both"/>
        <w:rPr>
          <w:rFonts w:ascii="Calibri" w:hAnsi="Calibri" w:cs="Calibri"/>
          <w:sz w:val="22"/>
          <w:szCs w:val="22"/>
          <w:lang w:val="es-ES_tradnl" w:eastAsia="es-ES"/>
        </w:rPr>
      </w:pPr>
    </w:p>
    <w:p w:rsidR="009F39C2" w:rsidRPr="009F39C2" w:rsidRDefault="009F39C2" w:rsidP="004425EF">
      <w:pPr>
        <w:spacing w:before="120" w:after="120"/>
        <w:jc w:val="both"/>
        <w:rPr>
          <w:rFonts w:ascii="Calibri" w:hAnsi="Calibri" w:cs="Calibri"/>
          <w:sz w:val="22"/>
          <w:szCs w:val="22"/>
          <w:lang w:val="es-ES_tradnl" w:eastAsia="es-ES"/>
        </w:rPr>
      </w:pPr>
    </w:p>
    <w:p w:rsidR="004425EF" w:rsidRPr="009F39C2" w:rsidRDefault="004425EF" w:rsidP="004425EF">
      <w:pPr>
        <w:jc w:val="both"/>
        <w:rPr>
          <w:rFonts w:ascii="Calibri" w:hAnsi="Calibri" w:cs="Calibri"/>
          <w:sz w:val="22"/>
          <w:szCs w:val="22"/>
          <w:lang w:val="es-BO" w:eastAsia="es-ES"/>
        </w:rPr>
      </w:pPr>
      <w:r w:rsidRPr="009F39C2">
        <w:rPr>
          <w:rFonts w:ascii="Calibri" w:hAnsi="Calibri" w:cs="Calibri"/>
          <w:sz w:val="22"/>
          <w:szCs w:val="22"/>
          <w:lang w:val="es-BO" w:eastAsia="es-ES"/>
        </w:rPr>
        <w:t xml:space="preserve">                     Lic. _____________________       </w:t>
      </w:r>
      <w:r w:rsidR="00932021">
        <w:rPr>
          <w:rFonts w:ascii="Calibri" w:hAnsi="Calibri" w:cs="Calibri"/>
          <w:sz w:val="22"/>
          <w:szCs w:val="22"/>
          <w:lang w:val="es-BO" w:eastAsia="es-ES"/>
        </w:rPr>
        <w:t xml:space="preserve">                       </w:t>
      </w:r>
      <w:r w:rsidRPr="009F39C2">
        <w:rPr>
          <w:rFonts w:ascii="Calibri" w:hAnsi="Calibri" w:cs="Calibri"/>
          <w:sz w:val="22"/>
          <w:szCs w:val="22"/>
          <w:lang w:val="es-BO" w:eastAsia="es-ES"/>
        </w:rPr>
        <w:t xml:space="preserve">        Sr. _________________________</w:t>
      </w:r>
    </w:p>
    <w:p w:rsidR="004425EF" w:rsidRPr="009F39C2" w:rsidRDefault="004425EF" w:rsidP="004425EF">
      <w:pPr>
        <w:jc w:val="both"/>
        <w:rPr>
          <w:rFonts w:ascii="Calibri" w:hAnsi="Calibri" w:cs="Calibri"/>
          <w:b/>
          <w:sz w:val="22"/>
          <w:szCs w:val="22"/>
          <w:lang w:eastAsia="es-ES"/>
        </w:rPr>
      </w:pPr>
      <w:r w:rsidRPr="009F39C2">
        <w:rPr>
          <w:rFonts w:ascii="Calibri" w:hAnsi="Calibri" w:cs="Calibri"/>
          <w:sz w:val="22"/>
          <w:szCs w:val="22"/>
          <w:lang w:val="es-BO" w:eastAsia="es-ES"/>
        </w:rPr>
        <w:t xml:space="preserve">          </w:t>
      </w:r>
      <w:r w:rsidR="00D23DFD">
        <w:rPr>
          <w:rFonts w:ascii="Calibri" w:hAnsi="Calibri" w:cs="Calibri"/>
          <w:b/>
          <w:sz w:val="22"/>
          <w:szCs w:val="22"/>
          <w:lang w:eastAsia="es-ES"/>
        </w:rPr>
        <w:t xml:space="preserve">                         </w:t>
      </w:r>
      <w:r w:rsidRPr="009F39C2">
        <w:rPr>
          <w:rFonts w:ascii="Calibri" w:hAnsi="Calibri" w:cs="Calibri"/>
          <w:sz w:val="22"/>
          <w:szCs w:val="22"/>
          <w:lang w:eastAsia="es-ES"/>
        </w:rPr>
        <w:t xml:space="preserve"> </w:t>
      </w:r>
      <w:r w:rsidR="00D23DFD">
        <w:rPr>
          <w:rFonts w:ascii="Calibri" w:hAnsi="Calibri" w:cs="Calibri"/>
          <w:b/>
          <w:sz w:val="22"/>
          <w:szCs w:val="22"/>
          <w:lang w:val="es-BO" w:eastAsia="es-ES"/>
        </w:rPr>
        <w:t>YPFB - ENTIDAD</w:t>
      </w:r>
      <w:r w:rsidRPr="009F39C2">
        <w:rPr>
          <w:rFonts w:ascii="Calibri" w:hAnsi="Calibri" w:cs="Calibri"/>
          <w:sz w:val="22"/>
          <w:szCs w:val="22"/>
          <w:lang w:eastAsia="es-ES"/>
        </w:rPr>
        <w:t xml:space="preserve"> </w:t>
      </w:r>
      <w:r w:rsidR="00D23DFD">
        <w:rPr>
          <w:rFonts w:ascii="Calibri" w:hAnsi="Calibri" w:cs="Calibri"/>
          <w:sz w:val="22"/>
          <w:szCs w:val="22"/>
          <w:lang w:eastAsia="es-ES"/>
        </w:rPr>
        <w:tab/>
      </w:r>
      <w:r w:rsidR="00D23DFD">
        <w:rPr>
          <w:rFonts w:ascii="Calibri" w:hAnsi="Calibri" w:cs="Calibri"/>
          <w:sz w:val="22"/>
          <w:szCs w:val="22"/>
          <w:lang w:eastAsia="es-ES"/>
        </w:rPr>
        <w:tab/>
      </w:r>
      <w:r w:rsidR="00D23DFD">
        <w:rPr>
          <w:rFonts w:ascii="Calibri" w:hAnsi="Calibri" w:cs="Calibri"/>
          <w:sz w:val="22"/>
          <w:szCs w:val="22"/>
          <w:lang w:eastAsia="es-ES"/>
        </w:rPr>
        <w:tab/>
        <w:t xml:space="preserve">                     </w:t>
      </w:r>
      <w:r w:rsidRPr="009F39C2">
        <w:rPr>
          <w:rFonts w:ascii="Calibri" w:hAnsi="Calibri" w:cs="Calibri"/>
          <w:b/>
          <w:sz w:val="22"/>
          <w:szCs w:val="22"/>
          <w:lang w:eastAsia="es-ES"/>
        </w:rPr>
        <w:t>REPRESENTANTE LEGAL</w:t>
      </w:r>
    </w:p>
    <w:p w:rsidR="00BD420D" w:rsidRPr="00D23DFD" w:rsidRDefault="00D23DFD" w:rsidP="00D23DFD">
      <w:pPr>
        <w:ind w:left="5220" w:hanging="5220"/>
        <w:jc w:val="both"/>
        <w:rPr>
          <w:rFonts w:ascii="Calibri" w:hAnsi="Calibri" w:cs="Calibri"/>
          <w:b/>
          <w:sz w:val="22"/>
          <w:szCs w:val="22"/>
          <w:lang w:val="es-BO" w:eastAsia="es-ES"/>
        </w:rPr>
      </w:pPr>
      <w:r>
        <w:rPr>
          <w:rFonts w:ascii="Calibri" w:hAnsi="Calibri" w:cs="Calibri"/>
          <w:b/>
          <w:sz w:val="22"/>
          <w:szCs w:val="22"/>
          <w:lang w:val="es-BO" w:eastAsia="es-ES"/>
        </w:rPr>
        <w:t xml:space="preserve">               </w:t>
      </w:r>
      <w:r>
        <w:rPr>
          <w:rFonts w:ascii="Calibri" w:hAnsi="Calibri" w:cs="Calibri"/>
          <w:b/>
          <w:sz w:val="22"/>
          <w:szCs w:val="22"/>
          <w:lang w:val="es-BO" w:eastAsia="es-ES"/>
        </w:rPr>
        <w:tab/>
        <w:t xml:space="preserve">                         </w:t>
      </w:r>
      <w:r w:rsidR="004425EF" w:rsidRPr="009F39C2">
        <w:rPr>
          <w:rFonts w:ascii="Calibri" w:hAnsi="Calibri" w:cs="Calibri"/>
          <w:b/>
          <w:sz w:val="22"/>
          <w:szCs w:val="22"/>
          <w:lang w:val="es-ES_tradnl" w:eastAsia="es-ES"/>
        </w:rPr>
        <w:t>PROVEED</w:t>
      </w:r>
      <w:r w:rsidR="009F39C2" w:rsidRPr="009F39C2">
        <w:rPr>
          <w:rFonts w:ascii="Calibri" w:hAnsi="Calibri" w:cs="Calibri"/>
          <w:b/>
          <w:sz w:val="22"/>
          <w:szCs w:val="22"/>
          <w:lang w:val="es-ES_tradnl" w:eastAsia="es-ES"/>
        </w:rPr>
        <w:t>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234" w:rsidRDefault="00420234">
      <w:r>
        <w:separator/>
      </w:r>
    </w:p>
  </w:endnote>
  <w:endnote w:type="continuationSeparator" w:id="0">
    <w:p w:rsidR="00420234" w:rsidRDefault="00420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E6206" w:rsidRDefault="009E6206">
        <w:pPr>
          <w:pStyle w:val="Piedepgina"/>
          <w:jc w:val="right"/>
        </w:pPr>
        <w:r>
          <w:fldChar w:fldCharType="begin"/>
        </w:r>
        <w:r>
          <w:instrText>PAGE   \* MERGEFORMAT</w:instrText>
        </w:r>
        <w:r>
          <w:fldChar w:fldCharType="separate"/>
        </w:r>
        <w:r w:rsidR="00DD4256">
          <w:rPr>
            <w:noProof/>
          </w:rPr>
          <w:t>21</w:t>
        </w:r>
        <w:r>
          <w:fldChar w:fldCharType="end"/>
        </w:r>
      </w:p>
    </w:sdtContent>
  </w:sdt>
  <w:p w:rsidR="009E6206" w:rsidRDefault="009E620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E6206" w:rsidRDefault="009E6206" w:rsidP="00AC3212">
        <w:pPr>
          <w:pStyle w:val="Piedepgina"/>
          <w:jc w:val="right"/>
        </w:pPr>
        <w:r>
          <w:fldChar w:fldCharType="begin"/>
        </w:r>
        <w:r>
          <w:instrText>PAGE   \* MERGEFORMAT</w:instrText>
        </w:r>
        <w:r>
          <w:fldChar w:fldCharType="separate"/>
        </w:r>
        <w:r w:rsidR="00196B5D">
          <w:rPr>
            <w:noProof/>
          </w:rPr>
          <w:t>1</w:t>
        </w:r>
        <w:r>
          <w:fldChar w:fldCharType="end"/>
        </w:r>
      </w:p>
    </w:sdtContent>
  </w:sdt>
  <w:p w:rsidR="009E6206" w:rsidRDefault="009E6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234" w:rsidRDefault="00420234">
      <w:r>
        <w:separator/>
      </w:r>
    </w:p>
  </w:footnote>
  <w:footnote w:type="continuationSeparator" w:id="0">
    <w:p w:rsidR="00420234" w:rsidRDefault="004202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2"/>
  </w:num>
  <w:num w:numId="4">
    <w:abstractNumId w:val="11"/>
  </w:num>
  <w:num w:numId="5">
    <w:abstractNumId w:val="27"/>
  </w:num>
  <w:num w:numId="6">
    <w:abstractNumId w:val="28"/>
  </w:num>
  <w:num w:numId="7">
    <w:abstractNumId w:val="0"/>
  </w:num>
  <w:num w:numId="8">
    <w:abstractNumId w:val="46"/>
  </w:num>
  <w:num w:numId="9">
    <w:abstractNumId w:val="49"/>
  </w:num>
  <w:num w:numId="10">
    <w:abstractNumId w:val="12"/>
  </w:num>
  <w:num w:numId="11">
    <w:abstractNumId w:val="33"/>
  </w:num>
  <w:num w:numId="12">
    <w:abstractNumId w:val="36"/>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7"/>
  </w:num>
  <w:num w:numId="19">
    <w:abstractNumId w:val="30"/>
  </w:num>
  <w:num w:numId="20">
    <w:abstractNumId w:val="44"/>
  </w:num>
  <w:num w:numId="21">
    <w:abstractNumId w:val="41"/>
  </w:num>
  <w:num w:numId="22">
    <w:abstractNumId w:val="26"/>
  </w:num>
  <w:num w:numId="23">
    <w:abstractNumId w:val="25"/>
  </w:num>
  <w:num w:numId="24">
    <w:abstractNumId w:val="34"/>
  </w:num>
  <w:num w:numId="25">
    <w:abstractNumId w:val="31"/>
  </w:num>
  <w:num w:numId="26">
    <w:abstractNumId w:val="6"/>
  </w:num>
  <w:num w:numId="27">
    <w:abstractNumId w:val="22"/>
  </w:num>
  <w:num w:numId="28">
    <w:abstractNumId w:val="14"/>
  </w:num>
  <w:num w:numId="29">
    <w:abstractNumId w:val="29"/>
  </w:num>
  <w:num w:numId="30">
    <w:abstractNumId w:val="50"/>
  </w:num>
  <w:num w:numId="31">
    <w:abstractNumId w:val="1"/>
  </w:num>
  <w:num w:numId="32">
    <w:abstractNumId w:val="13"/>
  </w:num>
  <w:num w:numId="33">
    <w:abstractNumId w:val="40"/>
  </w:num>
  <w:num w:numId="34">
    <w:abstractNumId w:val="47"/>
  </w:num>
  <w:num w:numId="35">
    <w:abstractNumId w:val="16"/>
  </w:num>
  <w:num w:numId="36">
    <w:abstractNumId w:val="24"/>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8"/>
  </w:num>
  <w:num w:numId="41">
    <w:abstractNumId w:val="43"/>
  </w:num>
  <w:num w:numId="42">
    <w:abstractNumId w:val="48"/>
  </w:num>
  <w:num w:numId="43">
    <w:abstractNumId w:val="7"/>
  </w:num>
  <w:num w:numId="44">
    <w:abstractNumId w:val="32"/>
  </w:num>
  <w:num w:numId="45">
    <w:abstractNumId w:val="45"/>
  </w:num>
  <w:num w:numId="46">
    <w:abstractNumId w:val="10"/>
  </w:num>
  <w:num w:numId="47">
    <w:abstractNumId w:val="19"/>
  </w:num>
  <w:num w:numId="48">
    <w:abstractNumId w:val="39"/>
  </w:num>
  <w:num w:numId="49">
    <w:abstractNumId w:val="35"/>
  </w:num>
  <w:num w:numId="50">
    <w:abstractNumId w:val="21"/>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E85"/>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BCDF-3D72-40A1-BAFB-9D1EB6D4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48</Pages>
  <Words>15806</Words>
  <Characters>86938</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102539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58</cp:revision>
  <cp:lastPrinted>2017-08-18T21:51:00Z</cp:lastPrinted>
  <dcterms:created xsi:type="dcterms:W3CDTF">2017-08-14T19:29:00Z</dcterms:created>
  <dcterms:modified xsi:type="dcterms:W3CDTF">2017-08-18T23:42:00Z</dcterms:modified>
</cp:coreProperties>
</file>