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62F0" w:rsidRDefault="00F062F0" w:rsidP="007B5395">
                            <w:pPr>
                              <w:pStyle w:val="Ttulo1"/>
                              <w:ind w:left="142"/>
                              <w:jc w:val="center"/>
                              <w:rPr>
                                <w:rFonts w:ascii="Century Gothic" w:hAnsi="Century Gothic"/>
                                <w:szCs w:val="28"/>
                              </w:rPr>
                            </w:pPr>
                          </w:p>
                          <w:p w:rsidR="00F062F0" w:rsidRDefault="00F062F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62F0" w:rsidRDefault="00F062F0" w:rsidP="007B5395">
                            <w:pPr>
                              <w:ind w:left="142"/>
                              <w:jc w:val="center"/>
                              <w:rPr>
                                <w:rFonts w:ascii="Verdana" w:hAnsi="Verdana"/>
                                <w:b/>
                              </w:rPr>
                            </w:pPr>
                          </w:p>
                          <w:p w:rsidR="00F062F0" w:rsidRDefault="00F062F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62F0" w:rsidRPr="00103622" w:rsidRDefault="00F062F0" w:rsidP="007B5395">
                            <w:pPr>
                              <w:ind w:left="142"/>
                              <w:jc w:val="center"/>
                              <w:rPr>
                                <w:rFonts w:ascii="Century Gothic" w:hAnsi="Century Gothic" w:cs="Arial"/>
                                <w:b/>
                                <w:sz w:val="32"/>
                                <w:szCs w:val="32"/>
                                <w:lang w:val="es-MX"/>
                              </w:rPr>
                            </w:pPr>
                          </w:p>
                          <w:p w:rsidR="00F062F0" w:rsidRDefault="00F062F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062F0" w:rsidRDefault="00F062F0" w:rsidP="007B5395">
                            <w:pPr>
                              <w:jc w:val="center"/>
                              <w:rPr>
                                <w:rFonts w:ascii="Century Gothic" w:hAnsi="Century Gothic" w:cs="Arial"/>
                                <w:b/>
                                <w:sz w:val="28"/>
                                <w:szCs w:val="32"/>
                              </w:rPr>
                            </w:pPr>
                          </w:p>
                          <w:p w:rsidR="00F062F0" w:rsidRDefault="00F062F0" w:rsidP="007B5395">
                            <w:pPr>
                              <w:jc w:val="center"/>
                              <w:rPr>
                                <w:rFonts w:ascii="Century Gothic" w:hAnsi="Century Gothic" w:cs="Arial"/>
                                <w:b/>
                                <w:sz w:val="28"/>
                                <w:szCs w:val="32"/>
                              </w:rPr>
                            </w:pPr>
                          </w:p>
                          <w:p w:rsidR="00F062F0" w:rsidRPr="00D94CE2" w:rsidRDefault="00F062F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62F0" w:rsidRPr="00D94CE2" w:rsidRDefault="00F062F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062F0" w:rsidRPr="00F40D69" w:rsidRDefault="00F062F0" w:rsidP="007B5395">
                            <w:pPr>
                              <w:ind w:left="142"/>
                              <w:jc w:val="center"/>
                              <w:rPr>
                                <w:rFonts w:ascii="Century Gothic" w:hAnsi="Century Gothic" w:cs="Arial"/>
                                <w:b/>
                                <w:sz w:val="28"/>
                                <w:szCs w:val="28"/>
                              </w:rPr>
                            </w:pPr>
                          </w:p>
                          <w:p w:rsidR="00F062F0" w:rsidRPr="003238D0" w:rsidRDefault="00F062F0" w:rsidP="007B5395">
                            <w:pPr>
                              <w:ind w:left="142"/>
                              <w:jc w:val="center"/>
                              <w:rPr>
                                <w:rFonts w:ascii="Century Gothic" w:hAnsi="Century Gothic" w:cs="Arial"/>
                                <w:b/>
                                <w:sz w:val="28"/>
                                <w:szCs w:val="28"/>
                              </w:rPr>
                            </w:pPr>
                          </w:p>
                          <w:p w:rsidR="00F062F0" w:rsidRPr="00103622" w:rsidRDefault="00F062F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62F0" w:rsidRPr="005F6C94" w:rsidRDefault="00F062F0" w:rsidP="007B5395">
                            <w:pPr>
                              <w:ind w:left="142"/>
                              <w:rPr>
                                <w:rFonts w:ascii="Century Gothic" w:hAnsi="Century Gothic"/>
                                <w:b/>
                                <w:sz w:val="28"/>
                                <w:szCs w:val="28"/>
                                <w:lang w:val="es-MX"/>
                              </w:rPr>
                            </w:pPr>
                          </w:p>
                          <w:p w:rsidR="00F062F0" w:rsidRPr="00D94CE2" w:rsidRDefault="00F062F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216A">
                              <w:rPr>
                                <w:rFonts w:ascii="Century Gothic" w:hAnsi="Century Gothic" w:cs="Century Gothic"/>
                                <w:b/>
                                <w:bCs/>
                                <w:color w:val="FF0000"/>
                                <w:sz w:val="28"/>
                                <w:szCs w:val="28"/>
                              </w:rPr>
                              <w:t>ADQUISICIÓN DE BRAZOS ARTICULADOS PARA DESPACHO DE COMBUSTIBLES PARA LA PLANTA DE LIQUIDOS DE ZONA COMERCIAL GUAYARAMERIN</w:t>
                            </w:r>
                          </w:p>
                          <w:p w:rsidR="00F062F0" w:rsidRPr="009E6206" w:rsidRDefault="00F062F0" w:rsidP="007B5395">
                            <w:pPr>
                              <w:jc w:val="center"/>
                              <w:rPr>
                                <w:rFonts w:ascii="Century Gothic" w:hAnsi="Century Gothic" w:cs="Century Gothic"/>
                                <w:b/>
                                <w:bCs/>
                                <w:color w:val="FF0000"/>
                                <w:sz w:val="32"/>
                                <w:szCs w:val="28"/>
                              </w:rPr>
                            </w:pPr>
                          </w:p>
                          <w:p w:rsidR="00F062F0" w:rsidRPr="00D94CE2" w:rsidRDefault="00F062F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GCC-CDL-DCAM-30-17</w:t>
                            </w:r>
                          </w:p>
                          <w:p w:rsidR="00F062F0" w:rsidRPr="009E6206" w:rsidRDefault="00F062F0" w:rsidP="007B5395">
                            <w:pPr>
                              <w:jc w:val="center"/>
                              <w:rPr>
                                <w:rFonts w:ascii="Century Gothic" w:hAnsi="Century Gothic" w:cs="Century Gothic"/>
                                <w:bCs/>
                                <w:color w:val="FF0000"/>
                                <w:sz w:val="32"/>
                                <w:szCs w:val="28"/>
                              </w:rPr>
                            </w:pPr>
                          </w:p>
                          <w:p w:rsidR="00F062F0" w:rsidRPr="007021B0" w:rsidRDefault="00F062F0"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F062F0" w:rsidRPr="00103622" w:rsidRDefault="00F062F0" w:rsidP="007B5395">
                            <w:pPr>
                              <w:jc w:val="center"/>
                              <w:rPr>
                                <w:rFonts w:ascii="Century Gothic" w:hAnsi="Century Gothic"/>
                                <w:sz w:val="32"/>
                                <w:szCs w:val="32"/>
                                <w:lang w:val="es-ES_tradnl"/>
                              </w:rPr>
                            </w:pPr>
                          </w:p>
                          <w:p w:rsidR="00F062F0" w:rsidRPr="00103622" w:rsidRDefault="00F062F0" w:rsidP="007B5395">
                            <w:pPr>
                              <w:ind w:right="930"/>
                              <w:jc w:val="center"/>
                              <w:rPr>
                                <w:rFonts w:ascii="Century Gothic" w:hAnsi="Century Gothic"/>
                                <w:sz w:val="32"/>
                                <w:szCs w:val="32"/>
                                <w:lang w:val="es-ES_tradnl"/>
                              </w:rPr>
                            </w:pPr>
                          </w:p>
                          <w:p w:rsidR="00F062F0" w:rsidRPr="00103622" w:rsidRDefault="00F062F0" w:rsidP="007B5395">
                            <w:pPr>
                              <w:ind w:right="930"/>
                              <w:jc w:val="center"/>
                              <w:rPr>
                                <w:rFonts w:ascii="Century Gothic" w:hAnsi="Century Gothic"/>
                                <w:sz w:val="32"/>
                                <w:szCs w:val="32"/>
                                <w:lang w:val="es-ES_tradnl"/>
                              </w:rPr>
                            </w:pPr>
                          </w:p>
                          <w:p w:rsidR="00F062F0" w:rsidRDefault="00F062F0" w:rsidP="007B5395">
                            <w:pPr>
                              <w:ind w:right="930"/>
                              <w:jc w:val="center"/>
                              <w:rPr>
                                <w:rFonts w:ascii="Century Gothic" w:hAnsi="Century Gothic"/>
                                <w:lang w:val="es-ES_tradnl"/>
                              </w:rPr>
                            </w:pPr>
                          </w:p>
                          <w:p w:rsidR="00F062F0" w:rsidRPr="009C5A35" w:rsidRDefault="00F062F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F062F0" w:rsidRDefault="00F062F0" w:rsidP="007B5395">
                      <w:pPr>
                        <w:pStyle w:val="Ttulo1"/>
                        <w:ind w:left="142"/>
                        <w:jc w:val="center"/>
                        <w:rPr>
                          <w:rFonts w:ascii="Century Gothic" w:hAnsi="Century Gothic"/>
                          <w:szCs w:val="28"/>
                        </w:rPr>
                      </w:pPr>
                    </w:p>
                    <w:p w:rsidR="00F062F0" w:rsidRDefault="00F062F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62F0" w:rsidRDefault="00F062F0" w:rsidP="007B5395">
                      <w:pPr>
                        <w:ind w:left="142"/>
                        <w:jc w:val="center"/>
                        <w:rPr>
                          <w:rFonts w:ascii="Verdana" w:hAnsi="Verdana"/>
                          <w:b/>
                        </w:rPr>
                      </w:pPr>
                    </w:p>
                    <w:p w:rsidR="00F062F0" w:rsidRDefault="00F062F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62F0" w:rsidRPr="00103622" w:rsidRDefault="00F062F0" w:rsidP="007B5395">
                      <w:pPr>
                        <w:ind w:left="142"/>
                        <w:jc w:val="center"/>
                        <w:rPr>
                          <w:rFonts w:ascii="Century Gothic" w:hAnsi="Century Gothic" w:cs="Arial"/>
                          <w:b/>
                          <w:sz w:val="32"/>
                          <w:szCs w:val="32"/>
                          <w:lang w:val="es-MX"/>
                        </w:rPr>
                      </w:pPr>
                    </w:p>
                    <w:p w:rsidR="00F062F0" w:rsidRDefault="00F062F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062F0" w:rsidRDefault="00F062F0" w:rsidP="007B5395">
                      <w:pPr>
                        <w:jc w:val="center"/>
                        <w:rPr>
                          <w:rFonts w:ascii="Century Gothic" w:hAnsi="Century Gothic" w:cs="Arial"/>
                          <w:b/>
                          <w:sz w:val="28"/>
                          <w:szCs w:val="32"/>
                        </w:rPr>
                      </w:pPr>
                    </w:p>
                    <w:p w:rsidR="00F062F0" w:rsidRDefault="00F062F0" w:rsidP="007B5395">
                      <w:pPr>
                        <w:jc w:val="center"/>
                        <w:rPr>
                          <w:rFonts w:ascii="Century Gothic" w:hAnsi="Century Gothic" w:cs="Arial"/>
                          <w:b/>
                          <w:sz w:val="28"/>
                          <w:szCs w:val="32"/>
                        </w:rPr>
                      </w:pPr>
                    </w:p>
                    <w:p w:rsidR="00F062F0" w:rsidRPr="00D94CE2" w:rsidRDefault="00F062F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62F0" w:rsidRPr="00D94CE2" w:rsidRDefault="00F062F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062F0" w:rsidRPr="00F40D69" w:rsidRDefault="00F062F0" w:rsidP="007B5395">
                      <w:pPr>
                        <w:ind w:left="142"/>
                        <w:jc w:val="center"/>
                        <w:rPr>
                          <w:rFonts w:ascii="Century Gothic" w:hAnsi="Century Gothic" w:cs="Arial"/>
                          <w:b/>
                          <w:sz w:val="28"/>
                          <w:szCs w:val="28"/>
                        </w:rPr>
                      </w:pPr>
                    </w:p>
                    <w:p w:rsidR="00F062F0" w:rsidRPr="003238D0" w:rsidRDefault="00F062F0" w:rsidP="007B5395">
                      <w:pPr>
                        <w:ind w:left="142"/>
                        <w:jc w:val="center"/>
                        <w:rPr>
                          <w:rFonts w:ascii="Century Gothic" w:hAnsi="Century Gothic" w:cs="Arial"/>
                          <w:b/>
                          <w:sz w:val="28"/>
                          <w:szCs w:val="28"/>
                        </w:rPr>
                      </w:pPr>
                    </w:p>
                    <w:p w:rsidR="00F062F0" w:rsidRPr="00103622" w:rsidRDefault="00F062F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62F0" w:rsidRPr="005F6C94" w:rsidRDefault="00F062F0" w:rsidP="007B5395">
                      <w:pPr>
                        <w:ind w:left="142"/>
                        <w:rPr>
                          <w:rFonts w:ascii="Century Gothic" w:hAnsi="Century Gothic"/>
                          <w:b/>
                          <w:sz w:val="28"/>
                          <w:szCs w:val="28"/>
                          <w:lang w:val="es-MX"/>
                        </w:rPr>
                      </w:pPr>
                    </w:p>
                    <w:p w:rsidR="00F062F0" w:rsidRPr="00D94CE2" w:rsidRDefault="00F062F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216A">
                        <w:rPr>
                          <w:rFonts w:ascii="Century Gothic" w:hAnsi="Century Gothic" w:cs="Century Gothic"/>
                          <w:b/>
                          <w:bCs/>
                          <w:color w:val="FF0000"/>
                          <w:sz w:val="28"/>
                          <w:szCs w:val="28"/>
                        </w:rPr>
                        <w:t>ADQUISICIÓN DE BRAZOS ARTICULADOS PARA DESPACHO DE COMBUSTIBLES PARA LA PLANTA DE LIQUIDOS DE ZONA COMERCIAL GUAYARAMERIN</w:t>
                      </w:r>
                    </w:p>
                    <w:p w:rsidR="00F062F0" w:rsidRPr="009E6206" w:rsidRDefault="00F062F0" w:rsidP="007B5395">
                      <w:pPr>
                        <w:jc w:val="center"/>
                        <w:rPr>
                          <w:rFonts w:ascii="Century Gothic" w:hAnsi="Century Gothic" w:cs="Century Gothic"/>
                          <w:b/>
                          <w:bCs/>
                          <w:color w:val="FF0000"/>
                          <w:sz w:val="32"/>
                          <w:szCs w:val="28"/>
                        </w:rPr>
                      </w:pPr>
                    </w:p>
                    <w:p w:rsidR="00F062F0" w:rsidRPr="00D94CE2" w:rsidRDefault="00F062F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GCC-CDL-DCAM-30-17</w:t>
                      </w:r>
                    </w:p>
                    <w:p w:rsidR="00F062F0" w:rsidRPr="009E6206" w:rsidRDefault="00F062F0" w:rsidP="007B5395">
                      <w:pPr>
                        <w:jc w:val="center"/>
                        <w:rPr>
                          <w:rFonts w:ascii="Century Gothic" w:hAnsi="Century Gothic" w:cs="Century Gothic"/>
                          <w:bCs/>
                          <w:color w:val="FF0000"/>
                          <w:sz w:val="32"/>
                          <w:szCs w:val="28"/>
                        </w:rPr>
                      </w:pPr>
                    </w:p>
                    <w:p w:rsidR="00F062F0" w:rsidRPr="007021B0" w:rsidRDefault="00F062F0"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F062F0" w:rsidRPr="00103622" w:rsidRDefault="00F062F0" w:rsidP="007B5395">
                      <w:pPr>
                        <w:jc w:val="center"/>
                        <w:rPr>
                          <w:rFonts w:ascii="Century Gothic" w:hAnsi="Century Gothic"/>
                          <w:sz w:val="32"/>
                          <w:szCs w:val="32"/>
                          <w:lang w:val="es-ES_tradnl"/>
                        </w:rPr>
                      </w:pPr>
                    </w:p>
                    <w:p w:rsidR="00F062F0" w:rsidRPr="00103622" w:rsidRDefault="00F062F0" w:rsidP="007B5395">
                      <w:pPr>
                        <w:ind w:right="930"/>
                        <w:jc w:val="center"/>
                        <w:rPr>
                          <w:rFonts w:ascii="Century Gothic" w:hAnsi="Century Gothic"/>
                          <w:sz w:val="32"/>
                          <w:szCs w:val="32"/>
                          <w:lang w:val="es-ES_tradnl"/>
                        </w:rPr>
                      </w:pPr>
                    </w:p>
                    <w:p w:rsidR="00F062F0" w:rsidRPr="00103622" w:rsidRDefault="00F062F0" w:rsidP="007B5395">
                      <w:pPr>
                        <w:ind w:right="930"/>
                        <w:jc w:val="center"/>
                        <w:rPr>
                          <w:rFonts w:ascii="Century Gothic" w:hAnsi="Century Gothic"/>
                          <w:sz w:val="32"/>
                          <w:szCs w:val="32"/>
                          <w:lang w:val="es-ES_tradnl"/>
                        </w:rPr>
                      </w:pPr>
                    </w:p>
                    <w:p w:rsidR="00F062F0" w:rsidRDefault="00F062F0" w:rsidP="007B5395">
                      <w:pPr>
                        <w:ind w:right="930"/>
                        <w:jc w:val="center"/>
                        <w:rPr>
                          <w:rFonts w:ascii="Century Gothic" w:hAnsi="Century Gothic"/>
                          <w:lang w:val="es-ES_tradnl"/>
                        </w:rPr>
                      </w:pPr>
                    </w:p>
                    <w:p w:rsidR="00F062F0" w:rsidRPr="009C5A35" w:rsidRDefault="00F062F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62F0" w:rsidRPr="00AD6AF2" w:rsidRDefault="00F062F0" w:rsidP="00795A5A">
                            <w:pPr>
                              <w:ind w:right="930"/>
                              <w:jc w:val="center"/>
                              <w:rPr>
                                <w:rFonts w:ascii="Century Gothic" w:hAnsi="Century Gothic"/>
                                <w:sz w:val="14"/>
                                <w:lang w:val="es-ES_tradnl"/>
                              </w:rPr>
                            </w:pPr>
                          </w:p>
                          <w:p w:rsidR="00F062F0" w:rsidRPr="00AD6AF2" w:rsidRDefault="00F062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062F0" w:rsidRPr="00AD6AF2" w:rsidRDefault="00F062F0" w:rsidP="00795A5A">
                      <w:pPr>
                        <w:ind w:right="930"/>
                        <w:jc w:val="center"/>
                        <w:rPr>
                          <w:rFonts w:ascii="Century Gothic" w:hAnsi="Century Gothic"/>
                          <w:sz w:val="14"/>
                          <w:lang w:val="es-ES_tradnl"/>
                        </w:rPr>
                      </w:pPr>
                    </w:p>
                    <w:p w:rsidR="00F062F0" w:rsidRPr="00AD6AF2" w:rsidRDefault="00F062F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F062F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60216A" w:rsidP="009E6206">
            <w:pPr>
              <w:jc w:val="center"/>
              <w:rPr>
                <w:rFonts w:asciiTheme="minorHAnsi" w:hAnsiTheme="minorHAnsi" w:cstheme="minorHAnsi"/>
                <w:sz w:val="22"/>
                <w:szCs w:val="22"/>
              </w:rPr>
            </w:pPr>
            <w:r>
              <w:rPr>
                <w:rFonts w:asciiTheme="minorHAnsi" w:hAnsiTheme="minorHAnsi" w:cstheme="minorHAnsi"/>
                <w:sz w:val="22"/>
                <w:szCs w:val="22"/>
              </w:rPr>
              <w:t>30</w:t>
            </w:r>
            <w:r w:rsidR="009E6206">
              <w:rPr>
                <w:rFonts w:asciiTheme="minorHAnsi" w:hAnsiTheme="minorHAnsi" w:cstheme="minorHAnsi"/>
                <w:sz w:val="22"/>
                <w:szCs w:val="22"/>
              </w:rPr>
              <w:t>/08/2017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0216A" w:rsidP="0060216A">
            <w:pPr>
              <w:jc w:val="center"/>
              <w:rPr>
                <w:rFonts w:asciiTheme="minorHAnsi" w:hAnsiTheme="minorHAnsi" w:cstheme="minorHAnsi"/>
                <w:sz w:val="22"/>
                <w:szCs w:val="22"/>
              </w:rPr>
            </w:pPr>
            <w:r>
              <w:rPr>
                <w:rFonts w:asciiTheme="minorHAnsi" w:hAnsiTheme="minorHAnsi" w:cstheme="minorHAnsi"/>
                <w:sz w:val="22"/>
                <w:szCs w:val="22"/>
              </w:rPr>
              <w:t>14</w:t>
            </w:r>
            <w:r w:rsidR="009E6206">
              <w:rPr>
                <w:rFonts w:asciiTheme="minorHAnsi" w:hAnsiTheme="minorHAnsi" w:cstheme="minorHAnsi"/>
                <w:sz w:val="22"/>
                <w:szCs w:val="22"/>
              </w:rPr>
              <w:t>:</w:t>
            </w:r>
            <w:r>
              <w:rPr>
                <w:rFonts w:asciiTheme="minorHAnsi" w:hAnsiTheme="minorHAnsi" w:cstheme="minorHAnsi"/>
                <w:sz w:val="22"/>
                <w:szCs w:val="22"/>
              </w:rPr>
              <w:t>3</w:t>
            </w:r>
            <w:r w:rsidR="009E6206">
              <w:rPr>
                <w:rFonts w:asciiTheme="minorHAnsi" w:hAnsiTheme="minorHAnsi" w:cstheme="minorHAnsi"/>
                <w:sz w:val="22"/>
                <w:szCs w:val="22"/>
              </w:rPr>
              <w:t>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60216A" w:rsidP="009E6206">
            <w:pPr>
              <w:jc w:val="center"/>
              <w:rPr>
                <w:rFonts w:asciiTheme="minorHAnsi" w:hAnsiTheme="minorHAnsi" w:cstheme="minorHAnsi"/>
                <w:sz w:val="22"/>
                <w:szCs w:val="22"/>
              </w:rPr>
            </w:pPr>
            <w:r>
              <w:rPr>
                <w:rFonts w:asciiTheme="minorHAnsi" w:hAnsiTheme="minorHAnsi" w:cstheme="minorHAnsi"/>
                <w:sz w:val="22"/>
                <w:szCs w:val="22"/>
              </w:rPr>
              <w:t>30</w:t>
            </w:r>
            <w:r w:rsidR="009E6206">
              <w:rPr>
                <w:rFonts w:asciiTheme="minorHAnsi" w:hAnsiTheme="minorHAnsi" w:cstheme="minorHAnsi"/>
                <w:sz w:val="22"/>
                <w:szCs w:val="22"/>
              </w:rPr>
              <w:t>/08/2017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0216A" w:rsidP="0060216A">
            <w:pPr>
              <w:jc w:val="center"/>
              <w:rPr>
                <w:rFonts w:asciiTheme="minorHAnsi" w:hAnsiTheme="minorHAnsi" w:cstheme="minorHAnsi"/>
                <w:sz w:val="22"/>
                <w:szCs w:val="22"/>
              </w:rPr>
            </w:pPr>
            <w:r>
              <w:rPr>
                <w:rFonts w:asciiTheme="minorHAnsi" w:hAnsiTheme="minorHAnsi" w:cstheme="minorHAnsi"/>
                <w:sz w:val="22"/>
                <w:szCs w:val="22"/>
              </w:rPr>
              <w:t>15</w:t>
            </w:r>
            <w:r w:rsidR="009E6206">
              <w:rPr>
                <w:rFonts w:asciiTheme="minorHAnsi" w:hAnsiTheme="minorHAnsi" w:cstheme="minorHAnsi"/>
                <w:sz w:val="22"/>
                <w:szCs w:val="22"/>
              </w:rPr>
              <w:t>:</w:t>
            </w:r>
            <w:r>
              <w:rPr>
                <w:rFonts w:asciiTheme="minorHAnsi" w:hAnsiTheme="minorHAnsi" w:cstheme="minorHAnsi"/>
                <w:sz w:val="22"/>
                <w:szCs w:val="22"/>
              </w:rPr>
              <w:t>0</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60216A" w:rsidP="00A970F6">
            <w:pPr>
              <w:jc w:val="center"/>
              <w:rPr>
                <w:rFonts w:asciiTheme="minorHAnsi" w:hAnsiTheme="minorHAnsi" w:cstheme="minorHAnsi"/>
                <w:szCs w:val="22"/>
              </w:rPr>
            </w:pPr>
            <w:r>
              <w:rPr>
                <w:rFonts w:asciiTheme="minorHAnsi" w:hAnsiTheme="minorHAnsi" w:cstheme="minorHAnsi"/>
                <w:color w:val="FF0000"/>
                <w:sz w:val="22"/>
                <w:szCs w:val="22"/>
              </w:rPr>
              <w:t>29</w:t>
            </w:r>
            <w:r w:rsidR="00A970F6" w:rsidRPr="00A970F6">
              <w:rPr>
                <w:rFonts w:asciiTheme="minorHAnsi" w:hAnsiTheme="minorHAnsi" w:cstheme="minorHAnsi"/>
                <w:color w:val="FF0000"/>
                <w:sz w:val="22"/>
                <w:szCs w:val="22"/>
              </w:rPr>
              <w:t>/10/2017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970F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855E15" w:rsidRPr="00D62DD9" w:rsidRDefault="00855E15" w:rsidP="0060216A">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0216A">
              <w:rPr>
                <w:rFonts w:asciiTheme="minorHAnsi" w:hAnsiTheme="minorHAnsi" w:cstheme="minorHAnsi"/>
                <w:color w:val="FF0000"/>
                <w:sz w:val="22"/>
                <w:szCs w:val="22"/>
              </w:rPr>
              <w:t>08</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633"/>
        <w:gridCol w:w="1775"/>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BE30D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7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2E3633" w:rsidRPr="006F470A" w:rsidTr="00F062F0">
        <w:trPr>
          <w:trHeight w:val="642"/>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BE30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225F1" w:rsidRDefault="006225F1" w:rsidP="00BE30D4">
            <w:pPr>
              <w:jc w:val="both"/>
              <w:rPr>
                <w:rFonts w:ascii="Calibri" w:hAnsi="Calibri" w:cs="Calibri"/>
                <w:color w:val="000000"/>
                <w:lang w:val="es-BO" w:eastAsia="es-BO"/>
              </w:rPr>
            </w:pPr>
            <w:r w:rsidRPr="006225F1">
              <w:rPr>
                <w:rFonts w:ascii="Calibri" w:hAnsi="Calibri" w:cs="Calibri"/>
                <w:szCs w:val="18"/>
              </w:rPr>
              <w:t>Brazo articulado de carga superior con alcance variable</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BE30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6225F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633" w:type="dxa"/>
            <w:tcBorders>
              <w:top w:val="nil"/>
              <w:left w:val="nil"/>
              <w:bottom w:val="single" w:sz="8" w:space="0" w:color="auto"/>
              <w:right w:val="single" w:sz="8" w:space="0" w:color="auto"/>
            </w:tcBorders>
            <w:shd w:val="clear" w:color="auto" w:fill="auto"/>
            <w:vAlign w:val="center"/>
          </w:tcPr>
          <w:p w:rsidR="002E3633" w:rsidRPr="006F470A" w:rsidRDefault="006225F1" w:rsidP="006225F1">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w:t>
            </w:r>
            <w:r w:rsidR="00BE30D4">
              <w:rPr>
                <w:rFonts w:asciiTheme="minorHAnsi" w:hAnsiTheme="minorHAnsi" w:cstheme="minorHAnsi"/>
                <w:color w:val="000000"/>
                <w:lang w:val="es-BO" w:eastAsia="es-BO"/>
              </w:rPr>
              <w:t>.</w:t>
            </w:r>
            <w:r>
              <w:rPr>
                <w:rFonts w:asciiTheme="minorHAnsi" w:hAnsiTheme="minorHAnsi" w:cstheme="minorHAnsi"/>
                <w:color w:val="000000"/>
                <w:lang w:val="es-BO" w:eastAsia="es-BO"/>
              </w:rPr>
              <w:t>096,00</w:t>
            </w:r>
          </w:p>
        </w:tc>
        <w:tc>
          <w:tcPr>
            <w:tcW w:w="1775" w:type="dxa"/>
            <w:tcBorders>
              <w:top w:val="nil"/>
              <w:left w:val="nil"/>
              <w:bottom w:val="single" w:sz="8" w:space="0" w:color="auto"/>
              <w:right w:val="single" w:sz="8" w:space="0" w:color="auto"/>
            </w:tcBorders>
            <w:shd w:val="clear" w:color="auto" w:fill="auto"/>
            <w:noWrap/>
            <w:vAlign w:val="center"/>
          </w:tcPr>
          <w:p w:rsidR="002E3633" w:rsidRPr="006F470A" w:rsidRDefault="006225F1" w:rsidP="006225F1">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210</w:t>
            </w:r>
            <w:r w:rsidR="00BE30D4">
              <w:rPr>
                <w:rFonts w:asciiTheme="minorHAnsi" w:hAnsiTheme="minorHAnsi" w:cstheme="minorHAnsi"/>
                <w:color w:val="000000"/>
                <w:lang w:val="es-BO" w:eastAsia="es-BO"/>
              </w:rPr>
              <w:t>.</w:t>
            </w:r>
            <w:r>
              <w:rPr>
                <w:rFonts w:asciiTheme="minorHAnsi" w:hAnsiTheme="minorHAnsi" w:cstheme="minorHAnsi"/>
                <w:color w:val="000000"/>
                <w:lang w:val="es-BO" w:eastAsia="es-BO"/>
              </w:rPr>
              <w:t>192</w:t>
            </w:r>
            <w:r w:rsidR="00BE30D4">
              <w:rPr>
                <w:rFonts w:asciiTheme="minorHAnsi" w:hAnsiTheme="minorHAnsi" w:cstheme="minorHAnsi"/>
                <w:color w:val="000000"/>
                <w:lang w:val="es-BO" w:eastAsia="es-BO"/>
              </w:rPr>
              <w:t>,</w:t>
            </w:r>
            <w:r>
              <w:rPr>
                <w:rFonts w:asciiTheme="minorHAnsi" w:hAnsiTheme="minorHAnsi" w:cstheme="minorHAnsi"/>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E06BE6">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DA044E" w:rsidRDefault="00900663"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F062F0" w:rsidRDefault="00564E6A" w:rsidP="00564E6A">
      <w:pPr>
        <w:jc w:val="both"/>
        <w:rPr>
          <w:rFonts w:asciiTheme="minorHAnsi" w:hAnsiTheme="minorHAnsi" w:cstheme="minorHAnsi"/>
          <w:sz w:val="18"/>
          <w:szCs w:val="22"/>
        </w:rPr>
      </w:pP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0B2FD5">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42023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2023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42023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417"/>
        <w:gridCol w:w="1559"/>
        <w:gridCol w:w="1701"/>
        <w:gridCol w:w="1553"/>
      </w:tblGrid>
      <w:tr w:rsidR="00FA78A9" w:rsidRPr="006F470A" w:rsidTr="00BC03FD">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062F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BC03FD">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4"/>
        <w:gridCol w:w="6676"/>
      </w:tblGrid>
      <w:tr w:rsidR="000221D3" w:rsidRPr="006F470A" w:rsidTr="00E80355">
        <w:trPr>
          <w:trHeight w:val="226"/>
          <w:tblHeader/>
        </w:trPr>
        <w:tc>
          <w:tcPr>
            <w:tcW w:w="707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67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80355">
        <w:trPr>
          <w:cantSplit/>
          <w:trHeight w:val="681"/>
        </w:trPr>
        <w:tc>
          <w:tcPr>
            <w:tcW w:w="707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7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219A4">
        <w:trPr>
          <w:trHeight w:val="1980"/>
        </w:trPr>
        <w:tc>
          <w:tcPr>
            <w:tcW w:w="7074" w:type="dxa"/>
            <w:vAlign w:val="center"/>
          </w:tcPr>
          <w:p w:rsidR="006219A4" w:rsidRPr="006219A4" w:rsidRDefault="006219A4">
            <w:pPr>
              <w:rPr>
                <w:rFonts w:ascii="Calibri" w:hAnsi="Calibri" w:cs="Calibri"/>
                <w:b/>
                <w:bCs/>
                <w:szCs w:val="18"/>
                <w:lang w:eastAsia="es-BO"/>
              </w:rPr>
            </w:pPr>
            <w:r w:rsidRPr="006219A4">
              <w:rPr>
                <w:rFonts w:ascii="Calibri" w:hAnsi="Calibri" w:cs="Calibri"/>
                <w:b/>
                <w:bCs/>
                <w:szCs w:val="18"/>
                <w:lang w:eastAsia="es-BO"/>
              </w:rPr>
              <w:t>CARACTERÍSTICAS DEL REQUERIMIENTO</w:t>
            </w:r>
          </w:p>
          <w:p w:rsidR="006219A4" w:rsidRDefault="006219A4"/>
          <w:tbl>
            <w:tblPr>
              <w:tblW w:w="6913" w:type="dxa"/>
              <w:jc w:val="center"/>
              <w:tblCellMar>
                <w:left w:w="70" w:type="dxa"/>
                <w:right w:w="70" w:type="dxa"/>
              </w:tblCellMar>
              <w:tblLook w:val="04A0" w:firstRow="1" w:lastRow="0" w:firstColumn="1" w:lastColumn="0" w:noHBand="0" w:noVBand="1"/>
            </w:tblPr>
            <w:tblGrid>
              <w:gridCol w:w="565"/>
              <w:gridCol w:w="3968"/>
              <w:gridCol w:w="1246"/>
              <w:gridCol w:w="1134"/>
            </w:tblGrid>
            <w:tr w:rsidR="006219A4" w:rsidRPr="00D3274F" w:rsidTr="006219A4">
              <w:trPr>
                <w:trHeight w:val="402"/>
                <w:jc w:val="center"/>
              </w:trPr>
              <w:tc>
                <w:tcPr>
                  <w:tcW w:w="565" w:type="dxa"/>
                  <w:tcBorders>
                    <w:top w:val="single" w:sz="4" w:space="0" w:color="auto"/>
                    <w:left w:val="single" w:sz="4" w:space="0" w:color="auto"/>
                    <w:bottom w:val="single" w:sz="4" w:space="0" w:color="auto"/>
                    <w:right w:val="single" w:sz="4" w:space="0" w:color="000000"/>
                  </w:tcBorders>
                  <w:shd w:val="clear" w:color="auto" w:fill="9CC2E5"/>
                  <w:vAlign w:val="center"/>
                </w:tcPr>
                <w:p w:rsidR="006219A4" w:rsidRPr="006219A4" w:rsidRDefault="006219A4" w:rsidP="006219A4">
                  <w:pPr>
                    <w:spacing w:before="60" w:after="60"/>
                    <w:jc w:val="center"/>
                    <w:rPr>
                      <w:rFonts w:ascii="Calibri" w:hAnsi="Calibri" w:cs="Calibri"/>
                      <w:b/>
                      <w:bCs/>
                      <w:lang w:val="es-BO"/>
                    </w:rPr>
                  </w:pPr>
                  <w:r w:rsidRPr="006219A4">
                    <w:rPr>
                      <w:rFonts w:ascii="Calibri" w:hAnsi="Calibri" w:cs="Calibri"/>
                      <w:b/>
                      <w:bCs/>
                      <w:lang w:val="es-BO"/>
                    </w:rPr>
                    <w:t>N° ÍTEM</w:t>
                  </w:r>
                </w:p>
              </w:tc>
              <w:tc>
                <w:tcPr>
                  <w:tcW w:w="3968"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219A4" w:rsidRPr="006219A4" w:rsidRDefault="006219A4" w:rsidP="006219A4">
                  <w:pPr>
                    <w:spacing w:before="60" w:after="60"/>
                    <w:jc w:val="center"/>
                    <w:rPr>
                      <w:rFonts w:ascii="Calibri" w:hAnsi="Calibri" w:cs="Calibri"/>
                      <w:b/>
                      <w:bCs/>
                      <w:lang w:val="es-BO"/>
                    </w:rPr>
                  </w:pPr>
                  <w:r w:rsidRPr="006219A4">
                    <w:rPr>
                      <w:rFonts w:ascii="Calibri" w:hAnsi="Calibri" w:cs="Calibri"/>
                      <w:b/>
                      <w:bCs/>
                      <w:lang w:val="es-BO"/>
                    </w:rPr>
                    <w:t xml:space="preserve">DESCRIPCIÓN DETALLADA DEL BIEN </w:t>
                  </w:r>
                </w:p>
              </w:tc>
              <w:tc>
                <w:tcPr>
                  <w:tcW w:w="1246" w:type="dxa"/>
                  <w:tcBorders>
                    <w:top w:val="single" w:sz="4" w:space="0" w:color="auto"/>
                    <w:left w:val="single" w:sz="4" w:space="0" w:color="auto"/>
                    <w:bottom w:val="single" w:sz="4" w:space="0" w:color="auto"/>
                    <w:right w:val="single" w:sz="4" w:space="0" w:color="auto"/>
                  </w:tcBorders>
                  <w:shd w:val="clear" w:color="auto" w:fill="9CC2E5"/>
                  <w:vAlign w:val="center"/>
                </w:tcPr>
                <w:p w:rsidR="006219A4" w:rsidRPr="006219A4" w:rsidRDefault="006219A4" w:rsidP="006219A4">
                  <w:pPr>
                    <w:spacing w:before="60" w:after="60"/>
                    <w:jc w:val="center"/>
                    <w:rPr>
                      <w:rFonts w:ascii="Calibri" w:hAnsi="Calibri" w:cs="Calibri"/>
                      <w:b/>
                      <w:bCs/>
                      <w:lang w:val="es-BO"/>
                    </w:rPr>
                  </w:pPr>
                  <w:r w:rsidRPr="006219A4">
                    <w:rPr>
                      <w:rFonts w:ascii="Calibri" w:hAnsi="Calibri" w:cs="Calibri"/>
                      <w:b/>
                      <w:bCs/>
                      <w:lang w:val="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219A4" w:rsidRPr="006219A4" w:rsidRDefault="006219A4" w:rsidP="006219A4">
                  <w:pPr>
                    <w:spacing w:before="60" w:after="60"/>
                    <w:jc w:val="center"/>
                    <w:rPr>
                      <w:rFonts w:ascii="Calibri" w:hAnsi="Calibri" w:cs="Calibri"/>
                      <w:b/>
                      <w:bCs/>
                      <w:lang w:val="es-BO"/>
                    </w:rPr>
                  </w:pPr>
                  <w:r w:rsidRPr="006219A4">
                    <w:rPr>
                      <w:rFonts w:ascii="Calibri" w:hAnsi="Calibri" w:cs="Calibri"/>
                      <w:b/>
                      <w:bCs/>
                      <w:lang w:val="es-BO"/>
                    </w:rPr>
                    <w:t>CANTIDAD</w:t>
                  </w:r>
                </w:p>
              </w:tc>
            </w:tr>
            <w:tr w:rsidR="006219A4" w:rsidRPr="00D3274F" w:rsidTr="006219A4">
              <w:trPr>
                <w:trHeight w:val="640"/>
                <w:jc w:val="center"/>
              </w:trPr>
              <w:tc>
                <w:tcPr>
                  <w:tcW w:w="565" w:type="dxa"/>
                  <w:tcBorders>
                    <w:top w:val="single" w:sz="4" w:space="0" w:color="auto"/>
                    <w:left w:val="single" w:sz="4" w:space="0" w:color="auto"/>
                    <w:bottom w:val="single" w:sz="4" w:space="0" w:color="auto"/>
                    <w:right w:val="single" w:sz="4" w:space="0" w:color="000000"/>
                  </w:tcBorders>
                  <w:vAlign w:val="center"/>
                </w:tcPr>
                <w:p w:rsidR="006219A4" w:rsidRPr="006219A4" w:rsidRDefault="006219A4" w:rsidP="006219A4">
                  <w:pPr>
                    <w:spacing w:before="60" w:after="60"/>
                    <w:jc w:val="center"/>
                    <w:rPr>
                      <w:rFonts w:ascii="Calibri" w:hAnsi="Calibri" w:cs="Calibri"/>
                      <w:bCs/>
                      <w:lang w:val="es-BO"/>
                    </w:rPr>
                  </w:pPr>
                  <w:r w:rsidRPr="006219A4">
                    <w:rPr>
                      <w:rFonts w:ascii="Calibri" w:hAnsi="Calibri" w:cs="Calibri"/>
                      <w:bCs/>
                      <w:lang w:val="es-BO"/>
                    </w:rPr>
                    <w:t>1</w:t>
                  </w:r>
                </w:p>
              </w:tc>
              <w:tc>
                <w:tcPr>
                  <w:tcW w:w="39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9A4" w:rsidRPr="006219A4" w:rsidRDefault="006219A4" w:rsidP="006219A4">
                  <w:pPr>
                    <w:spacing w:before="60" w:after="60"/>
                    <w:jc w:val="both"/>
                    <w:rPr>
                      <w:rFonts w:ascii="Calibri" w:hAnsi="Calibri" w:cs="Calibri"/>
                      <w:bCs/>
                      <w:lang w:val="es-BO"/>
                    </w:rPr>
                  </w:pPr>
                  <w:r w:rsidRPr="006219A4">
                    <w:rPr>
                      <w:rFonts w:ascii="Calibri" w:hAnsi="Calibri" w:cs="Calibri"/>
                    </w:rPr>
                    <w:t xml:space="preserve">Brazo articulado de carga superior con alcance variable. </w:t>
                  </w:r>
                </w:p>
              </w:tc>
              <w:tc>
                <w:tcPr>
                  <w:tcW w:w="1246" w:type="dxa"/>
                  <w:tcBorders>
                    <w:top w:val="single" w:sz="4" w:space="0" w:color="auto"/>
                    <w:left w:val="single" w:sz="4" w:space="0" w:color="auto"/>
                    <w:bottom w:val="single" w:sz="4" w:space="0" w:color="auto"/>
                    <w:right w:val="single" w:sz="4" w:space="0" w:color="auto"/>
                  </w:tcBorders>
                  <w:vAlign w:val="center"/>
                </w:tcPr>
                <w:p w:rsidR="006219A4" w:rsidRPr="006219A4" w:rsidRDefault="006219A4" w:rsidP="006219A4">
                  <w:pPr>
                    <w:spacing w:before="60" w:after="60"/>
                    <w:jc w:val="center"/>
                    <w:rPr>
                      <w:rFonts w:ascii="Calibri" w:hAnsi="Calibri" w:cs="Calibri"/>
                      <w:bCs/>
                      <w:lang w:val="es-BO"/>
                    </w:rPr>
                  </w:pPr>
                  <w:r w:rsidRPr="006219A4">
                    <w:rPr>
                      <w:rFonts w:ascii="Calibri" w:hAnsi="Calibri" w:cs="Calibri"/>
                      <w:bCs/>
                      <w:lang w:val="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9A4" w:rsidRPr="006219A4" w:rsidRDefault="006219A4" w:rsidP="006219A4">
                  <w:pPr>
                    <w:spacing w:before="60" w:after="60"/>
                    <w:jc w:val="center"/>
                    <w:rPr>
                      <w:rFonts w:ascii="Calibri" w:hAnsi="Calibri" w:cs="Calibri"/>
                      <w:bCs/>
                      <w:lang w:val="es-BO"/>
                    </w:rPr>
                  </w:pPr>
                  <w:r w:rsidRPr="006219A4">
                    <w:rPr>
                      <w:rFonts w:ascii="Calibri" w:hAnsi="Calibri" w:cs="Calibri"/>
                      <w:bCs/>
                      <w:lang w:val="es-BO"/>
                    </w:rPr>
                    <w:t>2</w:t>
                  </w:r>
                </w:p>
              </w:tc>
            </w:tr>
          </w:tbl>
          <w:p w:rsidR="00E80355" w:rsidRPr="006F470A" w:rsidRDefault="00E80355" w:rsidP="00126BEB">
            <w:pPr>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E80355" w:rsidRDefault="006219A4" w:rsidP="00126BEB">
            <w:pPr>
              <w:autoSpaceDE w:val="0"/>
              <w:autoSpaceDN w:val="0"/>
              <w:adjustRightInd w:val="0"/>
              <w:rPr>
                <w:rFonts w:asciiTheme="minorHAnsi" w:hAnsiTheme="minorHAnsi" w:cstheme="minorHAnsi"/>
                <w:b/>
                <w:szCs w:val="18"/>
              </w:rPr>
            </w:pPr>
            <w:r w:rsidRPr="006219A4">
              <w:rPr>
                <w:rFonts w:asciiTheme="minorHAnsi" w:hAnsiTheme="minorHAnsi" w:cstheme="minorHAnsi"/>
                <w:b/>
                <w:szCs w:val="18"/>
              </w:rPr>
              <w:t>CARACTERÍSTICAS TÉCNICAS DEL BIEN</w:t>
            </w:r>
          </w:p>
          <w:p w:rsidR="006219A4" w:rsidRDefault="006219A4" w:rsidP="00126BEB">
            <w:pPr>
              <w:autoSpaceDE w:val="0"/>
              <w:autoSpaceDN w:val="0"/>
              <w:adjustRightInd w:val="0"/>
              <w:rPr>
                <w:rFonts w:asciiTheme="minorHAnsi" w:hAnsiTheme="minorHAnsi" w:cstheme="minorHAnsi"/>
                <w:b/>
                <w:sz w:val="18"/>
                <w:szCs w:val="18"/>
              </w:rPr>
            </w:pPr>
          </w:p>
          <w:p w:rsidR="006219A4" w:rsidRDefault="006219A4" w:rsidP="006219A4">
            <w:pPr>
              <w:autoSpaceDE w:val="0"/>
              <w:autoSpaceDN w:val="0"/>
              <w:adjustRightInd w:val="0"/>
              <w:rPr>
                <w:rFonts w:ascii="Verdana" w:hAnsi="Verdana" w:cs="Calibri"/>
                <w:sz w:val="18"/>
                <w:szCs w:val="18"/>
              </w:rPr>
            </w:pPr>
            <w:r>
              <w:rPr>
                <w:rFonts w:ascii="Verdana" w:hAnsi="Verdana" w:cs="Calibri"/>
                <w:sz w:val="18"/>
                <w:szCs w:val="18"/>
              </w:rPr>
              <w:t>Brazo articulado de carga superior con alcance variable.</w:t>
            </w:r>
          </w:p>
          <w:p w:rsidR="006219A4" w:rsidRDefault="006219A4" w:rsidP="006219A4">
            <w:pPr>
              <w:autoSpaceDE w:val="0"/>
              <w:autoSpaceDN w:val="0"/>
              <w:adjustRightInd w:val="0"/>
              <w:rPr>
                <w:rFonts w:ascii="Verdana" w:hAnsi="Verdana" w:cs="Calibri"/>
                <w:sz w:val="18"/>
                <w:szCs w:val="18"/>
              </w:rPr>
            </w:pPr>
          </w:p>
          <w:p w:rsidR="006219A4" w:rsidRDefault="006219A4" w:rsidP="006219A4">
            <w:pPr>
              <w:autoSpaceDE w:val="0"/>
              <w:autoSpaceDN w:val="0"/>
              <w:adjustRightInd w:val="0"/>
              <w:rPr>
                <w:rFonts w:ascii="Verdana" w:hAnsi="Verdana" w:cs="Calibri"/>
                <w:sz w:val="18"/>
                <w:szCs w:val="18"/>
              </w:rPr>
            </w:pPr>
            <w:r>
              <w:rPr>
                <w:rFonts w:ascii="Verdana" w:hAnsi="Verdana" w:cs="Calibri"/>
                <w:sz w:val="18"/>
                <w:szCs w:val="18"/>
              </w:rPr>
              <w:t>Material de Construcción: Acero al carbono/Aluminio</w:t>
            </w:r>
          </w:p>
          <w:p w:rsidR="006219A4" w:rsidRDefault="006219A4" w:rsidP="006219A4">
            <w:pPr>
              <w:autoSpaceDE w:val="0"/>
              <w:autoSpaceDN w:val="0"/>
              <w:adjustRightInd w:val="0"/>
              <w:rPr>
                <w:rFonts w:ascii="Verdana" w:hAnsi="Verdana" w:cs="Calibri"/>
                <w:sz w:val="18"/>
                <w:szCs w:val="18"/>
              </w:rPr>
            </w:pPr>
            <w:r>
              <w:rPr>
                <w:rFonts w:ascii="Verdana" w:hAnsi="Verdana" w:cs="Calibri"/>
                <w:sz w:val="18"/>
                <w:szCs w:val="18"/>
              </w:rPr>
              <w:t>Diámetro: 3”</w:t>
            </w:r>
          </w:p>
          <w:p w:rsidR="006219A4" w:rsidRDefault="006219A4" w:rsidP="006219A4">
            <w:pPr>
              <w:autoSpaceDE w:val="0"/>
              <w:autoSpaceDN w:val="0"/>
              <w:adjustRightInd w:val="0"/>
              <w:rPr>
                <w:rFonts w:ascii="Verdana" w:hAnsi="Verdana" w:cs="Calibri"/>
                <w:sz w:val="18"/>
                <w:szCs w:val="18"/>
              </w:rPr>
            </w:pPr>
            <w:r>
              <w:rPr>
                <w:rFonts w:ascii="Verdana" w:hAnsi="Verdana" w:cs="Calibri"/>
                <w:sz w:val="18"/>
                <w:szCs w:val="18"/>
              </w:rPr>
              <w:t>Brazos:</w:t>
            </w:r>
          </w:p>
          <w:p w:rsidR="006219A4" w:rsidRPr="00E65580"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 xml:space="preserve">Longitud de </w:t>
            </w:r>
            <w:r w:rsidRPr="004D2706">
              <w:rPr>
                <w:rFonts w:ascii="Verdana" w:hAnsi="Verdana" w:cs="Calibri"/>
                <w:sz w:val="18"/>
                <w:szCs w:val="18"/>
              </w:rPr>
              <w:t xml:space="preserve">Brazo </w:t>
            </w:r>
            <w:r>
              <w:rPr>
                <w:rFonts w:ascii="Verdana" w:hAnsi="Verdana" w:cs="Calibri"/>
                <w:sz w:val="18"/>
                <w:szCs w:val="18"/>
              </w:rPr>
              <w:t>primario</w:t>
            </w:r>
            <w:r w:rsidRPr="004D2706">
              <w:rPr>
                <w:rFonts w:ascii="Verdana" w:hAnsi="Verdana" w:cs="Calibri"/>
                <w:sz w:val="18"/>
                <w:szCs w:val="18"/>
              </w:rPr>
              <w:t>:</w:t>
            </w:r>
            <w:r>
              <w:rPr>
                <w:rFonts w:ascii="Verdana" w:hAnsi="Verdana" w:cs="Calibri"/>
                <w:sz w:val="18"/>
                <w:szCs w:val="18"/>
              </w:rPr>
              <w:t xml:space="preserve"> 2 a 2.5 metros (Aluminio)</w:t>
            </w:r>
          </w:p>
          <w:p w:rsidR="006219A4" w:rsidRPr="00E65580"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 xml:space="preserve">Longitud de </w:t>
            </w:r>
            <w:r w:rsidRPr="004D2706">
              <w:rPr>
                <w:rFonts w:ascii="Verdana" w:hAnsi="Verdana" w:cs="Calibri"/>
                <w:sz w:val="18"/>
                <w:szCs w:val="18"/>
              </w:rPr>
              <w:t xml:space="preserve">Brazo </w:t>
            </w:r>
            <w:r>
              <w:rPr>
                <w:rFonts w:ascii="Verdana" w:hAnsi="Verdana" w:cs="Calibri"/>
                <w:sz w:val="18"/>
                <w:szCs w:val="18"/>
              </w:rPr>
              <w:t>secundario</w:t>
            </w:r>
            <w:r w:rsidRPr="004D2706">
              <w:rPr>
                <w:rFonts w:ascii="Verdana" w:hAnsi="Verdana" w:cs="Calibri"/>
                <w:sz w:val="18"/>
                <w:szCs w:val="18"/>
              </w:rPr>
              <w:t>:</w:t>
            </w:r>
            <w:r>
              <w:rPr>
                <w:rFonts w:ascii="Verdana" w:hAnsi="Verdana" w:cs="Calibri"/>
                <w:sz w:val="18"/>
                <w:szCs w:val="18"/>
              </w:rPr>
              <w:t xml:space="preserve"> 0.9 a 1 metro (Aluminio)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 xml:space="preserve">Longitud de </w:t>
            </w:r>
            <w:r w:rsidRPr="004D2706">
              <w:rPr>
                <w:rFonts w:ascii="Verdana" w:hAnsi="Verdana" w:cs="Calibri"/>
                <w:sz w:val="18"/>
                <w:szCs w:val="18"/>
              </w:rPr>
              <w:t xml:space="preserve">Brazo </w:t>
            </w:r>
            <w:r>
              <w:rPr>
                <w:rFonts w:ascii="Verdana" w:hAnsi="Verdana" w:cs="Calibri"/>
                <w:sz w:val="18"/>
                <w:szCs w:val="18"/>
              </w:rPr>
              <w:t>de descarga: 1.2 a 1.5 metros (Aluminio)</w:t>
            </w:r>
          </w:p>
          <w:p w:rsidR="006219A4" w:rsidRDefault="006219A4" w:rsidP="006219A4">
            <w:pPr>
              <w:autoSpaceDE w:val="0"/>
              <w:autoSpaceDN w:val="0"/>
              <w:adjustRightInd w:val="0"/>
              <w:ind w:left="720"/>
              <w:rPr>
                <w:rFonts w:ascii="Verdana" w:hAnsi="Verdana" w:cs="Calibri"/>
                <w:sz w:val="18"/>
                <w:szCs w:val="18"/>
              </w:rPr>
            </w:pPr>
          </w:p>
          <w:p w:rsidR="006219A4" w:rsidRDefault="006219A4" w:rsidP="006219A4">
            <w:pPr>
              <w:autoSpaceDE w:val="0"/>
              <w:autoSpaceDN w:val="0"/>
              <w:adjustRightInd w:val="0"/>
              <w:rPr>
                <w:rFonts w:ascii="Verdana" w:hAnsi="Verdana" w:cs="Calibri"/>
                <w:sz w:val="18"/>
                <w:szCs w:val="18"/>
              </w:rPr>
            </w:pPr>
            <w:r>
              <w:rPr>
                <w:rFonts w:ascii="Verdana" w:hAnsi="Verdana" w:cs="Calibri"/>
                <w:sz w:val="18"/>
                <w:szCs w:val="18"/>
              </w:rPr>
              <w:t>Accesorios:</w:t>
            </w:r>
          </w:p>
          <w:p w:rsidR="006219A4" w:rsidRDefault="006219A4" w:rsidP="006219A4">
            <w:pPr>
              <w:autoSpaceDE w:val="0"/>
              <w:autoSpaceDN w:val="0"/>
              <w:adjustRightInd w:val="0"/>
              <w:rPr>
                <w:rFonts w:ascii="Verdana" w:hAnsi="Verdana" w:cs="Calibri"/>
                <w:sz w:val="18"/>
                <w:szCs w:val="18"/>
              </w:rPr>
            </w:pPr>
          </w:p>
          <w:p w:rsidR="006219A4" w:rsidRDefault="006219A4" w:rsidP="006219A4">
            <w:pPr>
              <w:numPr>
                <w:ilvl w:val="0"/>
                <w:numId w:val="53"/>
              </w:numPr>
              <w:autoSpaceDE w:val="0"/>
              <w:autoSpaceDN w:val="0"/>
              <w:adjustRightInd w:val="0"/>
              <w:rPr>
                <w:rFonts w:ascii="Verdana" w:hAnsi="Verdana" w:cs="Calibri"/>
                <w:sz w:val="18"/>
                <w:szCs w:val="18"/>
              </w:rPr>
            </w:pPr>
            <w:r w:rsidRPr="006D23A5">
              <w:rPr>
                <w:rFonts w:ascii="Verdana" w:hAnsi="Verdana" w:cs="Calibri"/>
                <w:sz w:val="18"/>
                <w:szCs w:val="18"/>
              </w:rPr>
              <w:t>Válvula de carga y corte</w:t>
            </w:r>
            <w:r>
              <w:rPr>
                <w:rFonts w:ascii="Verdana" w:hAnsi="Verdana" w:cs="Calibri"/>
                <w:sz w:val="18"/>
                <w:szCs w:val="18"/>
              </w:rPr>
              <w:t xml:space="preserve"> (Aluminio)</w:t>
            </w:r>
          </w:p>
          <w:p w:rsidR="006219A4" w:rsidRDefault="006219A4" w:rsidP="006219A4">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Dispositivo de control a distancia para carga y cierre (Acero al carbono o Aluminio)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Válvula de alivio de presión vacío/alivio (Bronce o Latón)</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Codo primario de 1 o 2 planos de rotación (Aluminio)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Codo secundario de 1 plano de rotación (Aluminio)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Codo de descarga de 2 planos de rotación (Aluminio)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Conexión a Línea: 3” Bridada RF Clase 150 (Acero al carbono)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 xml:space="preserve">Material de los Sellos: </w:t>
            </w:r>
            <w:proofErr w:type="spellStart"/>
            <w:r>
              <w:rPr>
                <w:rFonts w:ascii="Verdana" w:hAnsi="Verdana" w:cs="Calibri"/>
                <w:sz w:val="18"/>
                <w:szCs w:val="18"/>
              </w:rPr>
              <w:t>Viton</w:t>
            </w:r>
            <w:proofErr w:type="spellEnd"/>
            <w:r>
              <w:rPr>
                <w:rFonts w:ascii="Verdana" w:hAnsi="Verdana" w:cs="Calibri"/>
                <w:sz w:val="18"/>
                <w:szCs w:val="18"/>
              </w:rPr>
              <w:t xml:space="preserve"> o Buna N</w:t>
            </w:r>
          </w:p>
          <w:p w:rsidR="006219A4" w:rsidRPr="00426E6B"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Sistema de contra balanceo (Acero al carbono)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t>Base: Giratoria (Acero al carbono o Aluminio)</w:t>
            </w:r>
          </w:p>
          <w:p w:rsidR="006219A4" w:rsidRDefault="006219A4" w:rsidP="006219A4">
            <w:pPr>
              <w:numPr>
                <w:ilvl w:val="0"/>
                <w:numId w:val="53"/>
              </w:numPr>
              <w:autoSpaceDE w:val="0"/>
              <w:autoSpaceDN w:val="0"/>
              <w:adjustRightInd w:val="0"/>
              <w:rPr>
                <w:rFonts w:ascii="Verdana" w:hAnsi="Verdana" w:cs="Calibri"/>
                <w:sz w:val="18"/>
                <w:szCs w:val="18"/>
              </w:rPr>
            </w:pPr>
            <w:r>
              <w:rPr>
                <w:rFonts w:ascii="Verdana" w:hAnsi="Verdana" w:cs="Calibri"/>
                <w:sz w:val="18"/>
                <w:szCs w:val="18"/>
              </w:rPr>
              <w:lastRenderedPageBreak/>
              <w:t>Orientación de la base: Derecha o Izquierda</w:t>
            </w:r>
          </w:p>
          <w:p w:rsidR="006219A4" w:rsidRDefault="006219A4" w:rsidP="006219A4">
            <w:pPr>
              <w:autoSpaceDE w:val="0"/>
              <w:autoSpaceDN w:val="0"/>
              <w:adjustRightInd w:val="0"/>
              <w:ind w:left="720"/>
              <w:rPr>
                <w:rFonts w:ascii="Verdana" w:hAnsi="Verdana" w:cs="Calibri"/>
                <w:sz w:val="18"/>
                <w:szCs w:val="18"/>
              </w:rPr>
            </w:pPr>
          </w:p>
          <w:p w:rsidR="006219A4" w:rsidRPr="00E65580" w:rsidRDefault="006219A4" w:rsidP="006219A4">
            <w:pPr>
              <w:autoSpaceDE w:val="0"/>
              <w:autoSpaceDN w:val="0"/>
              <w:adjustRightInd w:val="0"/>
              <w:rPr>
                <w:rFonts w:ascii="Verdana" w:hAnsi="Verdana" w:cs="Calibri"/>
                <w:sz w:val="18"/>
                <w:szCs w:val="18"/>
              </w:rPr>
            </w:pPr>
            <w:r w:rsidRPr="006219A4">
              <w:rPr>
                <w:rFonts w:ascii="Verdana" w:hAnsi="Verdana" w:cs="Calibri"/>
                <w:b/>
                <w:sz w:val="18"/>
                <w:szCs w:val="18"/>
                <w:highlight w:val="yellow"/>
              </w:rPr>
              <w:t>Modelo y/o marca:</w:t>
            </w:r>
            <w:r w:rsidRPr="006219A4">
              <w:rPr>
                <w:rFonts w:ascii="Verdana" w:hAnsi="Verdana" w:cs="Calibri"/>
                <w:sz w:val="18"/>
                <w:szCs w:val="18"/>
                <w:highlight w:val="yellow"/>
              </w:rPr>
              <w:t xml:space="preserve"> A especificar por el proponente</w:t>
            </w:r>
          </w:p>
          <w:p w:rsidR="006219A4" w:rsidRPr="006219A4" w:rsidRDefault="006219A4" w:rsidP="00126BEB">
            <w:pPr>
              <w:autoSpaceDE w:val="0"/>
              <w:autoSpaceDN w:val="0"/>
              <w:adjustRightInd w:val="0"/>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07"/>
        </w:trPr>
        <w:tc>
          <w:tcPr>
            <w:tcW w:w="7074" w:type="dxa"/>
            <w:vAlign w:val="center"/>
          </w:tcPr>
          <w:p w:rsidR="00E80355" w:rsidRPr="006219A4" w:rsidRDefault="006219A4" w:rsidP="00E80355">
            <w:pPr>
              <w:jc w:val="both"/>
              <w:rPr>
                <w:rFonts w:ascii="Calibri" w:hAnsi="Calibri" w:cs="Calibri"/>
                <w:b/>
                <w:szCs w:val="18"/>
              </w:rPr>
            </w:pPr>
            <w:r w:rsidRPr="006219A4">
              <w:rPr>
                <w:rFonts w:ascii="Calibri" w:hAnsi="Calibri" w:cs="Calibri"/>
                <w:b/>
                <w:szCs w:val="18"/>
              </w:rPr>
              <w:lastRenderedPageBreak/>
              <w:t>PLAZO DE ENTREGA</w:t>
            </w:r>
          </w:p>
          <w:p w:rsidR="006219A4" w:rsidRPr="006219A4" w:rsidRDefault="006219A4" w:rsidP="00E80355">
            <w:pPr>
              <w:jc w:val="both"/>
              <w:rPr>
                <w:rFonts w:ascii="Calibri" w:hAnsi="Calibri" w:cs="Calibri"/>
                <w:b/>
                <w:szCs w:val="18"/>
              </w:rPr>
            </w:pPr>
          </w:p>
          <w:p w:rsidR="006219A4" w:rsidRPr="006219A4" w:rsidRDefault="006219A4" w:rsidP="00E80355">
            <w:pPr>
              <w:jc w:val="both"/>
              <w:rPr>
                <w:rFonts w:ascii="Calibri" w:hAnsi="Calibri" w:cs="Calibri"/>
                <w:szCs w:val="18"/>
              </w:rPr>
            </w:pPr>
            <w:r w:rsidRPr="006219A4">
              <w:rPr>
                <w:rFonts w:ascii="Calibri" w:hAnsi="Calibri" w:cs="Calibri"/>
                <w:szCs w:val="18"/>
              </w:rPr>
              <w:t>El proveedor deberá realizar la entrega de los bienes adjudicados, en un tiempo no mayor a 80 días calendarios, computable a partir de la instrucción de la Unidad Solicitante.</w:t>
            </w:r>
          </w:p>
          <w:p w:rsidR="006219A4" w:rsidRPr="006F470A" w:rsidRDefault="006219A4" w:rsidP="00E80355">
            <w:pPr>
              <w:jc w:val="both"/>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E80355" w:rsidRDefault="006219A4" w:rsidP="00126BEB">
            <w:pPr>
              <w:rPr>
                <w:rFonts w:asciiTheme="minorHAnsi" w:hAnsiTheme="minorHAnsi" w:cstheme="minorHAnsi"/>
                <w:b/>
                <w:bCs/>
                <w:szCs w:val="18"/>
              </w:rPr>
            </w:pPr>
            <w:r w:rsidRPr="006219A4">
              <w:rPr>
                <w:rFonts w:asciiTheme="minorHAnsi" w:hAnsiTheme="minorHAnsi" w:cstheme="minorHAnsi"/>
                <w:b/>
                <w:bCs/>
                <w:szCs w:val="18"/>
              </w:rPr>
              <w:t>MANUALES</w:t>
            </w:r>
          </w:p>
          <w:p w:rsidR="006219A4" w:rsidRDefault="006219A4" w:rsidP="00126BEB">
            <w:pPr>
              <w:rPr>
                <w:rFonts w:asciiTheme="minorHAnsi" w:hAnsiTheme="minorHAnsi" w:cstheme="minorHAnsi"/>
                <w:b/>
                <w:bCs/>
                <w:szCs w:val="18"/>
              </w:rPr>
            </w:pPr>
          </w:p>
          <w:p w:rsidR="006219A4" w:rsidRPr="006219A4" w:rsidRDefault="006219A4" w:rsidP="006219A4">
            <w:pPr>
              <w:jc w:val="both"/>
              <w:rPr>
                <w:rFonts w:ascii="Calibri" w:hAnsi="Calibri" w:cs="Calibri"/>
                <w:szCs w:val="18"/>
              </w:rPr>
            </w:pPr>
            <w:r w:rsidRPr="006219A4">
              <w:rPr>
                <w:rFonts w:ascii="Calibri" w:hAnsi="Calibri" w:cs="Calibri"/>
                <w:szCs w:val="18"/>
              </w:rPr>
              <w:t>Junto a la entrega definitiva de los bienes, la empresa adjudicada deberá entregar la siguiente documentación:</w:t>
            </w:r>
          </w:p>
          <w:p w:rsidR="006219A4" w:rsidRPr="006219A4" w:rsidRDefault="006219A4" w:rsidP="006219A4">
            <w:pPr>
              <w:jc w:val="both"/>
              <w:rPr>
                <w:rFonts w:ascii="Calibri" w:hAnsi="Calibri" w:cs="Calibri"/>
                <w:szCs w:val="18"/>
              </w:rPr>
            </w:pPr>
          </w:p>
          <w:p w:rsidR="006219A4" w:rsidRPr="006219A4" w:rsidRDefault="006219A4" w:rsidP="006219A4">
            <w:pPr>
              <w:pStyle w:val="Prrafodelista"/>
              <w:numPr>
                <w:ilvl w:val="0"/>
                <w:numId w:val="50"/>
              </w:numPr>
              <w:jc w:val="both"/>
              <w:rPr>
                <w:rFonts w:ascii="Calibri" w:hAnsi="Calibri" w:cs="Calibri"/>
                <w:szCs w:val="18"/>
              </w:rPr>
            </w:pPr>
            <w:r w:rsidRPr="006219A4">
              <w:rPr>
                <w:rFonts w:ascii="Calibri" w:hAnsi="Calibri" w:cs="Calibri"/>
                <w:szCs w:val="18"/>
              </w:rPr>
              <w:t>Certificados de Calidad.</w:t>
            </w:r>
          </w:p>
          <w:p w:rsidR="006219A4" w:rsidRPr="006219A4" w:rsidRDefault="006219A4" w:rsidP="006219A4">
            <w:pPr>
              <w:pStyle w:val="Prrafodelista"/>
              <w:numPr>
                <w:ilvl w:val="0"/>
                <w:numId w:val="50"/>
              </w:numPr>
              <w:jc w:val="both"/>
              <w:rPr>
                <w:rFonts w:ascii="Calibri" w:hAnsi="Calibri" w:cs="Calibri"/>
                <w:szCs w:val="18"/>
              </w:rPr>
            </w:pPr>
            <w:r w:rsidRPr="006219A4">
              <w:rPr>
                <w:rFonts w:ascii="Calibri" w:hAnsi="Calibri" w:cs="Calibri"/>
                <w:szCs w:val="18"/>
              </w:rPr>
              <w:t>Manuales de los brazos de descarga.</w:t>
            </w:r>
          </w:p>
          <w:p w:rsidR="006219A4" w:rsidRPr="006219A4" w:rsidRDefault="006219A4" w:rsidP="00126BEB">
            <w:pPr>
              <w:rPr>
                <w:rFonts w:asciiTheme="minorHAnsi" w:hAnsiTheme="minorHAnsi" w:cstheme="minorHAnsi"/>
                <w:b/>
                <w:bCs/>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6219A4">
      <w:pP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062F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4898976"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4898977"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4898978"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489897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Default="003A382A" w:rsidP="00A8101B">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8101B" w:rsidRPr="006F470A" w:rsidRDefault="00A8101B" w:rsidP="00A8101B">
      <w:pPr>
        <w:jc w:val="center"/>
        <w:rPr>
          <w:rFonts w:asciiTheme="minorHAnsi" w:hAnsiTheme="minorHAnsi" w:cstheme="minorHAnsi"/>
          <w:b/>
          <w:sz w:val="22"/>
          <w:szCs w:val="22"/>
          <w:lang w:val="es-ES_tradnl"/>
        </w:rPr>
      </w:pPr>
    </w:p>
    <w:p w:rsidR="003A382A" w:rsidRPr="006F470A" w:rsidRDefault="003A382A" w:rsidP="00A8101B">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2853A2" w:rsidRPr="002853A2" w:rsidRDefault="002853A2" w:rsidP="002853A2">
      <w:pPr>
        <w:jc w:val="center"/>
        <w:rPr>
          <w:rFonts w:ascii="Calibri" w:hAnsi="Calibri" w:cs="Calibri"/>
          <w:b/>
          <w:bCs/>
          <w:sz w:val="22"/>
          <w:szCs w:val="22"/>
          <w:lang w:eastAsia="es-BO"/>
        </w:rPr>
      </w:pPr>
      <w:r w:rsidRPr="002853A2">
        <w:rPr>
          <w:rFonts w:ascii="Calibri" w:hAnsi="Calibri" w:cs="Calibri"/>
          <w:b/>
          <w:bCs/>
          <w:sz w:val="22"/>
          <w:szCs w:val="22"/>
          <w:lang w:eastAsia="es-BO"/>
        </w:rPr>
        <w:t>ADQUISICIÓN DE BRAZOS ARTICULADOS PARA DESPACHO DE COMBUSTIBLES PARA LA PLANTA DE LÍQUIDOS DE ZONA COMERCIAL GUAYARAMERIN</w:t>
      </w:r>
    </w:p>
    <w:p w:rsidR="002853A2" w:rsidRPr="002853A2" w:rsidRDefault="002853A2" w:rsidP="002853A2">
      <w:pPr>
        <w:jc w:val="center"/>
        <w:rPr>
          <w:rFonts w:ascii="Calibri" w:hAnsi="Calibri" w:cs="Calibri"/>
          <w:b/>
          <w:bCs/>
          <w:sz w:val="22"/>
          <w:szCs w:val="22"/>
          <w:lang w:val="es-BO"/>
        </w:rPr>
      </w:pPr>
    </w:p>
    <w:tbl>
      <w:tblPr>
        <w:tblW w:w="8359" w:type="dxa"/>
        <w:jc w:val="center"/>
        <w:tblCellMar>
          <w:left w:w="70" w:type="dxa"/>
          <w:right w:w="70" w:type="dxa"/>
        </w:tblCellMar>
        <w:tblLook w:val="04A0" w:firstRow="1" w:lastRow="0" w:firstColumn="1" w:lastColumn="0" w:noHBand="0" w:noVBand="1"/>
      </w:tblPr>
      <w:tblGrid>
        <w:gridCol w:w="598"/>
        <w:gridCol w:w="4989"/>
        <w:gridCol w:w="1496"/>
        <w:gridCol w:w="1276"/>
      </w:tblGrid>
      <w:tr w:rsidR="002853A2" w:rsidRPr="002853A2" w:rsidTr="00A8101B">
        <w:trPr>
          <w:trHeight w:val="548"/>
          <w:jc w:val="center"/>
        </w:trPr>
        <w:tc>
          <w:tcPr>
            <w:tcW w:w="598" w:type="dxa"/>
            <w:tcBorders>
              <w:top w:val="single" w:sz="4" w:space="0" w:color="auto"/>
              <w:left w:val="single" w:sz="4" w:space="0" w:color="auto"/>
              <w:bottom w:val="single" w:sz="4" w:space="0" w:color="auto"/>
              <w:right w:val="single" w:sz="4" w:space="0" w:color="000000"/>
            </w:tcBorders>
            <w:shd w:val="clear" w:color="auto" w:fill="9CC2E5"/>
            <w:vAlign w:val="center"/>
          </w:tcPr>
          <w:p w:rsidR="002853A2" w:rsidRPr="002853A2" w:rsidRDefault="002853A2" w:rsidP="002853A2">
            <w:pPr>
              <w:jc w:val="center"/>
              <w:rPr>
                <w:rFonts w:ascii="Calibri" w:hAnsi="Calibri" w:cs="Calibri"/>
                <w:b/>
                <w:bCs/>
                <w:szCs w:val="22"/>
                <w:lang w:val="es-BO"/>
              </w:rPr>
            </w:pPr>
            <w:r w:rsidRPr="002853A2">
              <w:rPr>
                <w:rFonts w:ascii="Calibri" w:hAnsi="Calibri" w:cs="Calibri"/>
                <w:b/>
                <w:bCs/>
                <w:szCs w:val="22"/>
                <w:lang w:val="es-BO"/>
              </w:rPr>
              <w:t>N° ÍTEM</w:t>
            </w:r>
          </w:p>
        </w:tc>
        <w:tc>
          <w:tcPr>
            <w:tcW w:w="4989"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2853A2" w:rsidRPr="002853A2" w:rsidRDefault="002853A2" w:rsidP="002853A2">
            <w:pPr>
              <w:jc w:val="center"/>
              <w:rPr>
                <w:rFonts w:ascii="Calibri" w:hAnsi="Calibri" w:cs="Calibri"/>
                <w:b/>
                <w:bCs/>
                <w:szCs w:val="22"/>
                <w:lang w:val="es-BO"/>
              </w:rPr>
            </w:pPr>
            <w:r w:rsidRPr="002853A2">
              <w:rPr>
                <w:rFonts w:ascii="Calibri" w:hAnsi="Calibri" w:cs="Calibri"/>
                <w:b/>
                <w:bCs/>
                <w:szCs w:val="22"/>
                <w:lang w:val="es-BO"/>
              </w:rPr>
              <w:t xml:space="preserve">DESCRIPCIÓN DETALLADA DEL BIEN </w:t>
            </w:r>
          </w:p>
        </w:tc>
        <w:tc>
          <w:tcPr>
            <w:tcW w:w="1496" w:type="dxa"/>
            <w:tcBorders>
              <w:top w:val="single" w:sz="4" w:space="0" w:color="auto"/>
              <w:left w:val="single" w:sz="4" w:space="0" w:color="auto"/>
              <w:bottom w:val="single" w:sz="4" w:space="0" w:color="auto"/>
              <w:right w:val="single" w:sz="4" w:space="0" w:color="auto"/>
            </w:tcBorders>
            <w:shd w:val="clear" w:color="auto" w:fill="9CC2E5"/>
            <w:vAlign w:val="center"/>
          </w:tcPr>
          <w:p w:rsidR="002853A2" w:rsidRPr="002853A2" w:rsidRDefault="002853A2" w:rsidP="002853A2">
            <w:pPr>
              <w:jc w:val="center"/>
              <w:rPr>
                <w:rFonts w:ascii="Calibri" w:hAnsi="Calibri" w:cs="Calibri"/>
                <w:b/>
                <w:bCs/>
                <w:szCs w:val="22"/>
                <w:lang w:val="es-BO"/>
              </w:rPr>
            </w:pPr>
            <w:r w:rsidRPr="002853A2">
              <w:rPr>
                <w:rFonts w:ascii="Calibri" w:hAnsi="Calibri" w:cs="Calibri"/>
                <w:b/>
                <w:bCs/>
                <w:szCs w:val="22"/>
                <w:lang w:val="es-BO"/>
              </w:rPr>
              <w:t>UNIDAD DE MEDIDA</w:t>
            </w:r>
          </w:p>
        </w:tc>
        <w:tc>
          <w:tcPr>
            <w:tcW w:w="12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2853A2" w:rsidRPr="002853A2" w:rsidRDefault="002853A2" w:rsidP="002853A2">
            <w:pPr>
              <w:jc w:val="center"/>
              <w:rPr>
                <w:rFonts w:ascii="Calibri" w:hAnsi="Calibri" w:cs="Calibri"/>
                <w:b/>
                <w:bCs/>
                <w:szCs w:val="22"/>
                <w:lang w:val="es-BO"/>
              </w:rPr>
            </w:pPr>
            <w:r w:rsidRPr="002853A2">
              <w:rPr>
                <w:rFonts w:ascii="Calibri" w:hAnsi="Calibri" w:cs="Calibri"/>
                <w:b/>
                <w:bCs/>
                <w:szCs w:val="22"/>
                <w:lang w:val="es-BO"/>
              </w:rPr>
              <w:t>CANTIDAD</w:t>
            </w:r>
          </w:p>
        </w:tc>
      </w:tr>
      <w:tr w:rsidR="002853A2" w:rsidRPr="002853A2" w:rsidTr="002853A2">
        <w:trPr>
          <w:trHeight w:val="695"/>
          <w:jc w:val="center"/>
        </w:trPr>
        <w:tc>
          <w:tcPr>
            <w:tcW w:w="598" w:type="dxa"/>
            <w:tcBorders>
              <w:top w:val="single" w:sz="4" w:space="0" w:color="auto"/>
              <w:left w:val="single" w:sz="4" w:space="0" w:color="auto"/>
              <w:bottom w:val="single" w:sz="4" w:space="0" w:color="auto"/>
              <w:right w:val="single" w:sz="4" w:space="0" w:color="000000"/>
            </w:tcBorders>
            <w:vAlign w:val="center"/>
          </w:tcPr>
          <w:p w:rsidR="002853A2" w:rsidRPr="002853A2" w:rsidRDefault="002853A2" w:rsidP="00B65F7C">
            <w:pPr>
              <w:spacing w:before="60" w:after="60"/>
              <w:jc w:val="center"/>
              <w:rPr>
                <w:rFonts w:ascii="Calibri" w:hAnsi="Calibri" w:cs="Calibri"/>
                <w:bCs/>
                <w:sz w:val="22"/>
                <w:szCs w:val="22"/>
                <w:lang w:val="es-BO"/>
              </w:rPr>
            </w:pPr>
            <w:r w:rsidRPr="002853A2">
              <w:rPr>
                <w:rFonts w:ascii="Calibri" w:hAnsi="Calibri" w:cs="Calibri"/>
                <w:bCs/>
                <w:sz w:val="22"/>
                <w:szCs w:val="22"/>
                <w:lang w:val="es-BO"/>
              </w:rPr>
              <w:t>1</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3A2" w:rsidRPr="002853A2" w:rsidRDefault="002853A2" w:rsidP="002853A2">
            <w:pPr>
              <w:spacing w:before="60" w:after="60"/>
              <w:jc w:val="both"/>
              <w:rPr>
                <w:rFonts w:ascii="Calibri" w:hAnsi="Calibri" w:cs="Calibri"/>
                <w:bCs/>
                <w:sz w:val="22"/>
                <w:szCs w:val="22"/>
                <w:lang w:val="es-BO"/>
              </w:rPr>
            </w:pPr>
            <w:r w:rsidRPr="002853A2">
              <w:rPr>
                <w:rFonts w:ascii="Calibri" w:hAnsi="Calibri" w:cs="Calibri"/>
                <w:sz w:val="22"/>
                <w:szCs w:val="22"/>
              </w:rPr>
              <w:t xml:space="preserve">Brazo articulado de carga superior con alcance variable. </w:t>
            </w:r>
          </w:p>
        </w:tc>
        <w:tc>
          <w:tcPr>
            <w:tcW w:w="1496" w:type="dxa"/>
            <w:tcBorders>
              <w:top w:val="single" w:sz="4" w:space="0" w:color="auto"/>
              <w:left w:val="single" w:sz="4" w:space="0" w:color="auto"/>
              <w:bottom w:val="single" w:sz="4" w:space="0" w:color="auto"/>
              <w:right w:val="single" w:sz="4" w:space="0" w:color="auto"/>
            </w:tcBorders>
            <w:vAlign w:val="center"/>
          </w:tcPr>
          <w:p w:rsidR="002853A2" w:rsidRPr="002853A2" w:rsidRDefault="002853A2" w:rsidP="002853A2">
            <w:pPr>
              <w:spacing w:before="60" w:after="60"/>
              <w:jc w:val="center"/>
              <w:rPr>
                <w:rFonts w:ascii="Calibri" w:hAnsi="Calibri" w:cs="Calibri"/>
                <w:bCs/>
                <w:sz w:val="22"/>
                <w:szCs w:val="22"/>
                <w:lang w:val="es-BO"/>
              </w:rPr>
            </w:pPr>
            <w:r w:rsidRPr="002853A2">
              <w:rPr>
                <w:rFonts w:ascii="Calibri" w:hAnsi="Calibri" w:cs="Calibri"/>
                <w:bCs/>
                <w:sz w:val="22"/>
                <w:szCs w:val="22"/>
                <w:lang w:val="es-BO"/>
              </w:rPr>
              <w:t>P</w:t>
            </w:r>
            <w:r w:rsidRPr="002853A2">
              <w:rPr>
                <w:rFonts w:ascii="Calibri" w:hAnsi="Calibri" w:cs="Calibri"/>
                <w:bCs/>
                <w:sz w:val="22"/>
                <w:szCs w:val="22"/>
                <w:lang w:val="es-BO"/>
              </w:rPr>
              <w:t>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3A2" w:rsidRPr="002853A2" w:rsidRDefault="002853A2" w:rsidP="00B65F7C">
            <w:pPr>
              <w:spacing w:before="60" w:after="60"/>
              <w:jc w:val="center"/>
              <w:rPr>
                <w:rFonts w:ascii="Calibri" w:hAnsi="Calibri" w:cs="Calibri"/>
                <w:bCs/>
                <w:sz w:val="22"/>
                <w:szCs w:val="22"/>
                <w:lang w:val="es-BO"/>
              </w:rPr>
            </w:pPr>
            <w:r w:rsidRPr="002853A2">
              <w:rPr>
                <w:rFonts w:ascii="Calibri" w:hAnsi="Calibri" w:cs="Calibri"/>
                <w:bCs/>
                <w:sz w:val="22"/>
                <w:szCs w:val="22"/>
                <w:lang w:val="es-BO"/>
              </w:rPr>
              <w:t>2</w:t>
            </w:r>
          </w:p>
        </w:tc>
      </w:tr>
    </w:tbl>
    <w:p w:rsidR="002853A2" w:rsidRPr="002853A2" w:rsidRDefault="002853A2" w:rsidP="002853A2">
      <w:pPr>
        <w:jc w:val="both"/>
        <w:rPr>
          <w:rFonts w:ascii="Calibri" w:hAnsi="Calibri" w:cs="Calibri"/>
          <w:bCs/>
          <w:color w:val="000000"/>
          <w:sz w:val="22"/>
          <w:szCs w:val="22"/>
        </w:rPr>
      </w:pPr>
    </w:p>
    <w:p w:rsidR="002853A2" w:rsidRPr="002853A2" w:rsidRDefault="002853A2" w:rsidP="002853A2">
      <w:pPr>
        <w:pStyle w:val="Prrafodelista"/>
        <w:numPr>
          <w:ilvl w:val="3"/>
          <w:numId w:val="33"/>
        </w:numPr>
        <w:tabs>
          <w:tab w:val="clear" w:pos="3240"/>
          <w:tab w:val="num" w:pos="993"/>
        </w:tabs>
        <w:ind w:left="993" w:hanging="426"/>
        <w:contextualSpacing/>
        <w:jc w:val="both"/>
        <w:rPr>
          <w:rFonts w:ascii="Calibri" w:hAnsi="Calibri" w:cs="Calibri"/>
          <w:b/>
          <w:bCs/>
          <w:sz w:val="22"/>
          <w:szCs w:val="22"/>
          <w:lang w:eastAsia="es-BO"/>
        </w:rPr>
      </w:pPr>
      <w:r w:rsidRPr="002853A2">
        <w:rPr>
          <w:rFonts w:ascii="Calibri" w:hAnsi="Calibri" w:cs="Calibri"/>
          <w:b/>
          <w:bCs/>
          <w:sz w:val="22"/>
          <w:szCs w:val="22"/>
          <w:lang w:eastAsia="es-BO"/>
        </w:rPr>
        <w:t>CARACTERÍSTICAS DEL REQUERIMIENTO</w:t>
      </w:r>
      <w:r w:rsidR="00A8101B">
        <w:rPr>
          <w:rFonts w:ascii="Calibri" w:hAnsi="Calibri" w:cs="Calibri"/>
          <w:b/>
          <w:bCs/>
          <w:sz w:val="22"/>
          <w:szCs w:val="22"/>
          <w:lang w:eastAsia="es-BO"/>
        </w:rPr>
        <w:t xml:space="preserve"> </w:t>
      </w:r>
      <w:r w:rsidRPr="002853A2">
        <w:rPr>
          <w:rFonts w:ascii="Calibri" w:hAnsi="Calibri" w:cs="Calibri"/>
          <w:b/>
          <w:bCs/>
          <w:sz w:val="22"/>
          <w:szCs w:val="22"/>
          <w:lang w:eastAsia="es-BO"/>
        </w:rPr>
        <w:t>(Sujeto a Evaluación)</w:t>
      </w:r>
    </w:p>
    <w:p w:rsidR="002853A2" w:rsidRPr="002853A2" w:rsidRDefault="002853A2" w:rsidP="002853A2">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853A2" w:rsidRPr="002853A2" w:rsidTr="00B65F7C">
        <w:trPr>
          <w:trHeight w:val="318"/>
        </w:trPr>
        <w:tc>
          <w:tcPr>
            <w:tcW w:w="9603" w:type="dxa"/>
            <w:shd w:val="clear" w:color="auto" w:fill="9CC2E5"/>
            <w:vAlign w:val="center"/>
          </w:tcPr>
          <w:p w:rsidR="002853A2" w:rsidRPr="002853A2" w:rsidRDefault="002853A2" w:rsidP="00B65F7C">
            <w:pPr>
              <w:autoSpaceDE w:val="0"/>
              <w:autoSpaceDN w:val="0"/>
              <w:adjustRightInd w:val="0"/>
              <w:rPr>
                <w:rFonts w:ascii="Calibri" w:hAnsi="Calibri" w:cs="Calibri"/>
                <w:b/>
                <w:bCs/>
                <w:sz w:val="22"/>
                <w:szCs w:val="22"/>
                <w:lang w:eastAsia="es-BO"/>
              </w:rPr>
            </w:pPr>
            <w:r w:rsidRPr="002853A2">
              <w:rPr>
                <w:rFonts w:ascii="Calibri" w:hAnsi="Calibri" w:cs="Calibri"/>
                <w:b/>
                <w:bCs/>
                <w:sz w:val="22"/>
                <w:szCs w:val="22"/>
              </w:rPr>
              <w:t>CARACTERÍSTICAS TÉCNICAS DEL BIEN</w:t>
            </w:r>
          </w:p>
        </w:tc>
      </w:tr>
      <w:tr w:rsidR="002853A2" w:rsidRPr="002853A2" w:rsidTr="00B65F7C">
        <w:trPr>
          <w:trHeight w:val="1957"/>
        </w:trPr>
        <w:tc>
          <w:tcPr>
            <w:tcW w:w="9603" w:type="dxa"/>
            <w:shd w:val="clear" w:color="auto" w:fill="auto"/>
            <w:vAlign w:val="center"/>
          </w:tcPr>
          <w:p w:rsidR="002853A2" w:rsidRPr="002853A2" w:rsidRDefault="002853A2" w:rsidP="00B65F7C">
            <w:pPr>
              <w:autoSpaceDE w:val="0"/>
              <w:autoSpaceDN w:val="0"/>
              <w:adjustRightInd w:val="0"/>
              <w:ind w:left="720"/>
              <w:rPr>
                <w:rFonts w:ascii="Calibri" w:hAnsi="Calibri" w:cs="Calibri"/>
                <w:sz w:val="22"/>
                <w:szCs w:val="22"/>
              </w:rPr>
            </w:pPr>
          </w:p>
          <w:p w:rsidR="002853A2" w:rsidRPr="002853A2" w:rsidRDefault="002853A2" w:rsidP="002853A2">
            <w:pPr>
              <w:autoSpaceDE w:val="0"/>
              <w:autoSpaceDN w:val="0"/>
              <w:adjustRightInd w:val="0"/>
              <w:rPr>
                <w:rFonts w:ascii="Calibri" w:hAnsi="Calibri" w:cs="Calibri"/>
                <w:sz w:val="22"/>
                <w:szCs w:val="22"/>
              </w:rPr>
            </w:pPr>
            <w:r w:rsidRPr="002853A2">
              <w:rPr>
                <w:rFonts w:ascii="Calibri" w:hAnsi="Calibri" w:cs="Calibri"/>
                <w:sz w:val="22"/>
                <w:szCs w:val="22"/>
              </w:rPr>
              <w:t>Brazo articulado de carga superior con alcance variable.</w:t>
            </w:r>
          </w:p>
          <w:p w:rsidR="002853A2" w:rsidRPr="002853A2" w:rsidRDefault="002853A2" w:rsidP="002853A2">
            <w:pPr>
              <w:autoSpaceDE w:val="0"/>
              <w:autoSpaceDN w:val="0"/>
              <w:adjustRightInd w:val="0"/>
              <w:rPr>
                <w:rFonts w:ascii="Calibri" w:hAnsi="Calibri" w:cs="Calibri"/>
                <w:sz w:val="22"/>
                <w:szCs w:val="22"/>
              </w:rPr>
            </w:pPr>
          </w:p>
          <w:p w:rsidR="002853A2" w:rsidRPr="002853A2" w:rsidRDefault="002853A2" w:rsidP="002853A2">
            <w:pPr>
              <w:autoSpaceDE w:val="0"/>
              <w:autoSpaceDN w:val="0"/>
              <w:adjustRightInd w:val="0"/>
              <w:rPr>
                <w:rFonts w:ascii="Calibri" w:hAnsi="Calibri" w:cs="Calibri"/>
                <w:sz w:val="22"/>
                <w:szCs w:val="22"/>
              </w:rPr>
            </w:pPr>
            <w:r w:rsidRPr="002853A2">
              <w:rPr>
                <w:rFonts w:ascii="Calibri" w:hAnsi="Calibri" w:cs="Calibri"/>
                <w:sz w:val="22"/>
                <w:szCs w:val="22"/>
              </w:rPr>
              <w:t>Material de Construcción: Acero al carbono/Aluminio</w:t>
            </w:r>
          </w:p>
          <w:p w:rsidR="002853A2" w:rsidRPr="002853A2" w:rsidRDefault="002853A2" w:rsidP="002853A2">
            <w:pPr>
              <w:autoSpaceDE w:val="0"/>
              <w:autoSpaceDN w:val="0"/>
              <w:adjustRightInd w:val="0"/>
              <w:rPr>
                <w:rFonts w:ascii="Calibri" w:hAnsi="Calibri" w:cs="Calibri"/>
                <w:sz w:val="22"/>
                <w:szCs w:val="22"/>
              </w:rPr>
            </w:pPr>
            <w:r w:rsidRPr="002853A2">
              <w:rPr>
                <w:rFonts w:ascii="Calibri" w:hAnsi="Calibri" w:cs="Calibri"/>
                <w:sz w:val="22"/>
                <w:szCs w:val="22"/>
              </w:rPr>
              <w:t>Diámetro: 3”</w:t>
            </w:r>
          </w:p>
          <w:p w:rsidR="002853A2" w:rsidRPr="002853A2" w:rsidRDefault="002853A2" w:rsidP="002853A2">
            <w:pPr>
              <w:autoSpaceDE w:val="0"/>
              <w:autoSpaceDN w:val="0"/>
              <w:adjustRightInd w:val="0"/>
              <w:rPr>
                <w:rFonts w:ascii="Calibri" w:hAnsi="Calibri" w:cs="Calibri"/>
                <w:sz w:val="22"/>
                <w:szCs w:val="22"/>
              </w:rPr>
            </w:pPr>
            <w:r w:rsidRPr="002853A2">
              <w:rPr>
                <w:rFonts w:ascii="Calibri" w:hAnsi="Calibri" w:cs="Calibri"/>
                <w:sz w:val="22"/>
                <w:szCs w:val="22"/>
              </w:rPr>
              <w:t>Brazos:</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Longitud de Brazo primario: 2 a 2.5 metros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Longitud de Brazo secundario: 0.9 a 1 metro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Longitud de Brazo de descarga: 1.2 a 1.5 metros (Aluminio)</w:t>
            </w:r>
          </w:p>
          <w:p w:rsidR="002853A2" w:rsidRPr="002853A2" w:rsidRDefault="002853A2" w:rsidP="002853A2">
            <w:pPr>
              <w:autoSpaceDE w:val="0"/>
              <w:autoSpaceDN w:val="0"/>
              <w:adjustRightInd w:val="0"/>
              <w:ind w:left="720"/>
              <w:rPr>
                <w:rFonts w:ascii="Calibri" w:hAnsi="Calibri" w:cs="Calibri"/>
                <w:sz w:val="22"/>
                <w:szCs w:val="22"/>
              </w:rPr>
            </w:pPr>
          </w:p>
          <w:p w:rsidR="002853A2" w:rsidRPr="002853A2" w:rsidRDefault="002853A2" w:rsidP="002853A2">
            <w:pPr>
              <w:autoSpaceDE w:val="0"/>
              <w:autoSpaceDN w:val="0"/>
              <w:adjustRightInd w:val="0"/>
              <w:rPr>
                <w:rFonts w:ascii="Calibri" w:hAnsi="Calibri" w:cs="Calibri"/>
                <w:sz w:val="22"/>
                <w:szCs w:val="22"/>
              </w:rPr>
            </w:pPr>
            <w:r w:rsidRPr="002853A2">
              <w:rPr>
                <w:rFonts w:ascii="Calibri" w:hAnsi="Calibri" w:cs="Calibri"/>
                <w:sz w:val="22"/>
                <w:szCs w:val="22"/>
              </w:rPr>
              <w:t>Accesorios:</w:t>
            </w:r>
          </w:p>
          <w:p w:rsidR="002853A2" w:rsidRPr="002853A2" w:rsidRDefault="002853A2" w:rsidP="002853A2">
            <w:pPr>
              <w:autoSpaceDE w:val="0"/>
              <w:autoSpaceDN w:val="0"/>
              <w:adjustRightInd w:val="0"/>
              <w:rPr>
                <w:rFonts w:ascii="Calibri" w:hAnsi="Calibri" w:cs="Calibri"/>
                <w:sz w:val="22"/>
                <w:szCs w:val="22"/>
              </w:rPr>
            </w:pP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Válvula de carga y corte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Dispositivo de control a distancia para carga y cierre (Acero al carbono o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Válvula de alivio de presión vacío/alivio (Bronce o Latón)</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Codo primario de 1 o 2 planos de rotación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Codo secundario de 1 plano de rotación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Codo de descarga de 2 planos de rotación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Conexión a Línea: 3” Bridada RF Clase 150 (Acero al carbono)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 xml:space="preserve">Material de los Sellos: </w:t>
            </w:r>
            <w:proofErr w:type="spellStart"/>
            <w:r w:rsidRPr="002853A2">
              <w:rPr>
                <w:rFonts w:ascii="Calibri" w:hAnsi="Calibri" w:cs="Calibri"/>
                <w:sz w:val="22"/>
                <w:szCs w:val="22"/>
              </w:rPr>
              <w:t>Viton</w:t>
            </w:r>
            <w:proofErr w:type="spellEnd"/>
            <w:r w:rsidRPr="002853A2">
              <w:rPr>
                <w:rFonts w:ascii="Calibri" w:hAnsi="Calibri" w:cs="Calibri"/>
                <w:sz w:val="22"/>
                <w:szCs w:val="22"/>
              </w:rPr>
              <w:t xml:space="preserve"> o Buna N</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Sistema de contra balanceo (Acero al carbono)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Base: Giratoria (Acero al carbono o Aluminio)</w:t>
            </w:r>
          </w:p>
          <w:p w:rsidR="002853A2" w:rsidRPr="002853A2" w:rsidRDefault="002853A2" w:rsidP="002853A2">
            <w:pPr>
              <w:numPr>
                <w:ilvl w:val="0"/>
                <w:numId w:val="53"/>
              </w:numPr>
              <w:autoSpaceDE w:val="0"/>
              <w:autoSpaceDN w:val="0"/>
              <w:adjustRightInd w:val="0"/>
              <w:rPr>
                <w:rFonts w:ascii="Calibri" w:hAnsi="Calibri" w:cs="Calibri"/>
                <w:sz w:val="22"/>
                <w:szCs w:val="22"/>
              </w:rPr>
            </w:pPr>
            <w:r w:rsidRPr="002853A2">
              <w:rPr>
                <w:rFonts w:ascii="Calibri" w:hAnsi="Calibri" w:cs="Calibri"/>
                <w:sz w:val="22"/>
                <w:szCs w:val="22"/>
              </w:rPr>
              <w:t>Orientación de la base: Derecha o Izquierda</w:t>
            </w:r>
          </w:p>
          <w:p w:rsidR="002853A2" w:rsidRPr="002853A2" w:rsidRDefault="002853A2" w:rsidP="002853A2">
            <w:pPr>
              <w:autoSpaceDE w:val="0"/>
              <w:autoSpaceDN w:val="0"/>
              <w:adjustRightInd w:val="0"/>
              <w:ind w:left="720"/>
              <w:rPr>
                <w:rFonts w:ascii="Calibri" w:hAnsi="Calibri" w:cs="Calibri"/>
                <w:sz w:val="22"/>
                <w:szCs w:val="22"/>
              </w:rPr>
            </w:pPr>
          </w:p>
          <w:p w:rsidR="002853A2" w:rsidRPr="002853A2" w:rsidRDefault="002853A2" w:rsidP="002853A2">
            <w:pPr>
              <w:autoSpaceDE w:val="0"/>
              <w:autoSpaceDN w:val="0"/>
              <w:adjustRightInd w:val="0"/>
              <w:rPr>
                <w:rFonts w:ascii="Calibri" w:hAnsi="Calibri" w:cs="Calibri"/>
                <w:sz w:val="22"/>
                <w:szCs w:val="22"/>
              </w:rPr>
            </w:pPr>
            <w:r w:rsidRPr="002853A2">
              <w:rPr>
                <w:rFonts w:ascii="Calibri" w:hAnsi="Calibri" w:cs="Calibri"/>
                <w:b/>
                <w:sz w:val="22"/>
                <w:szCs w:val="22"/>
              </w:rPr>
              <w:t>Modelo y/o marca:</w:t>
            </w:r>
            <w:r w:rsidRPr="002853A2">
              <w:rPr>
                <w:rFonts w:ascii="Calibri" w:hAnsi="Calibri" w:cs="Calibri"/>
                <w:sz w:val="22"/>
                <w:szCs w:val="22"/>
              </w:rPr>
              <w:t xml:space="preserve"> A especificar por el proponente</w:t>
            </w:r>
          </w:p>
          <w:p w:rsidR="002853A2" w:rsidRPr="002853A2" w:rsidRDefault="002853A2" w:rsidP="00B65F7C">
            <w:pPr>
              <w:pStyle w:val="Prrafodelista"/>
              <w:jc w:val="both"/>
              <w:rPr>
                <w:rFonts w:ascii="Calibri" w:hAnsi="Calibri" w:cs="Calibri"/>
                <w:sz w:val="22"/>
                <w:szCs w:val="22"/>
              </w:rPr>
            </w:pPr>
          </w:p>
        </w:tc>
      </w:tr>
      <w:tr w:rsidR="002853A2" w:rsidRPr="00FD291B" w:rsidTr="00B65F7C">
        <w:trPr>
          <w:trHeight w:val="312"/>
        </w:trPr>
        <w:tc>
          <w:tcPr>
            <w:tcW w:w="9603" w:type="dxa"/>
            <w:shd w:val="clear" w:color="auto" w:fill="9CC2E5"/>
            <w:vAlign w:val="center"/>
          </w:tcPr>
          <w:p w:rsidR="002853A2" w:rsidRPr="002853A2" w:rsidRDefault="002853A2" w:rsidP="00B65F7C">
            <w:pPr>
              <w:rPr>
                <w:rFonts w:ascii="Calibri" w:hAnsi="Calibri" w:cs="Calibri"/>
                <w:b/>
                <w:sz w:val="22"/>
                <w:szCs w:val="18"/>
              </w:rPr>
            </w:pPr>
            <w:r w:rsidRPr="002853A2">
              <w:rPr>
                <w:rFonts w:ascii="Calibri" w:hAnsi="Calibri" w:cs="Calibri"/>
                <w:b/>
                <w:sz w:val="22"/>
                <w:szCs w:val="18"/>
              </w:rPr>
              <w:t xml:space="preserve">PLAZO DE ENTREGA </w:t>
            </w:r>
          </w:p>
        </w:tc>
      </w:tr>
      <w:tr w:rsidR="002853A2" w:rsidRPr="00FD291B" w:rsidTr="00B65F7C">
        <w:trPr>
          <w:trHeight w:val="841"/>
        </w:trPr>
        <w:tc>
          <w:tcPr>
            <w:tcW w:w="9603" w:type="dxa"/>
            <w:shd w:val="clear" w:color="auto" w:fill="auto"/>
            <w:vAlign w:val="center"/>
          </w:tcPr>
          <w:p w:rsidR="00A8101B" w:rsidRDefault="00A8101B" w:rsidP="00B65F7C">
            <w:pPr>
              <w:autoSpaceDE w:val="0"/>
              <w:autoSpaceDN w:val="0"/>
              <w:adjustRightInd w:val="0"/>
              <w:jc w:val="both"/>
              <w:rPr>
                <w:rFonts w:ascii="Calibri" w:hAnsi="Calibri" w:cs="Calibri"/>
                <w:sz w:val="22"/>
                <w:szCs w:val="18"/>
              </w:rPr>
            </w:pPr>
          </w:p>
          <w:p w:rsidR="002853A2" w:rsidRDefault="002853A2" w:rsidP="00B65F7C">
            <w:pPr>
              <w:autoSpaceDE w:val="0"/>
              <w:autoSpaceDN w:val="0"/>
              <w:adjustRightInd w:val="0"/>
              <w:jc w:val="both"/>
              <w:rPr>
                <w:rFonts w:ascii="Calibri" w:hAnsi="Calibri" w:cs="Calibri"/>
                <w:sz w:val="22"/>
                <w:szCs w:val="18"/>
              </w:rPr>
            </w:pPr>
            <w:r w:rsidRPr="002853A2">
              <w:rPr>
                <w:rFonts w:ascii="Calibri" w:hAnsi="Calibri" w:cs="Calibri"/>
                <w:sz w:val="22"/>
                <w:szCs w:val="18"/>
              </w:rPr>
              <w:t>El proveedor deberá realizar la entrega de los bienes adjudicados, en un tiempo no mayor a 80 días calendarios, computable a partir de la instrucción de la Unidad Solicitante.</w:t>
            </w:r>
          </w:p>
          <w:p w:rsidR="00A8101B" w:rsidRPr="002853A2" w:rsidRDefault="00A8101B" w:rsidP="00B65F7C">
            <w:pPr>
              <w:autoSpaceDE w:val="0"/>
              <w:autoSpaceDN w:val="0"/>
              <w:adjustRightInd w:val="0"/>
              <w:jc w:val="both"/>
              <w:rPr>
                <w:rFonts w:ascii="Calibri" w:hAnsi="Calibri" w:cs="Calibri"/>
                <w:sz w:val="22"/>
                <w:szCs w:val="18"/>
              </w:rPr>
            </w:pPr>
          </w:p>
        </w:tc>
      </w:tr>
      <w:tr w:rsidR="002853A2" w:rsidRPr="00FD291B" w:rsidTr="00B65F7C">
        <w:trPr>
          <w:trHeight w:val="414"/>
        </w:trPr>
        <w:tc>
          <w:tcPr>
            <w:tcW w:w="9603" w:type="dxa"/>
            <w:shd w:val="clear" w:color="auto" w:fill="9CC2E5"/>
            <w:vAlign w:val="center"/>
          </w:tcPr>
          <w:p w:rsidR="002853A2" w:rsidRPr="00A8101B" w:rsidRDefault="002853A2" w:rsidP="00A8101B">
            <w:pPr>
              <w:jc w:val="both"/>
              <w:rPr>
                <w:rFonts w:ascii="Calibri" w:hAnsi="Calibri" w:cs="Calibri"/>
                <w:b/>
                <w:bCs/>
                <w:sz w:val="22"/>
                <w:szCs w:val="18"/>
                <w:lang w:eastAsia="es-BO"/>
              </w:rPr>
            </w:pPr>
            <w:r w:rsidRPr="00A8101B">
              <w:rPr>
                <w:rFonts w:ascii="Calibri" w:hAnsi="Calibri" w:cs="Calibri"/>
                <w:b/>
                <w:bCs/>
                <w:sz w:val="22"/>
                <w:szCs w:val="18"/>
              </w:rPr>
              <w:lastRenderedPageBreak/>
              <w:t xml:space="preserve">MANUALES </w:t>
            </w:r>
          </w:p>
        </w:tc>
      </w:tr>
      <w:tr w:rsidR="002853A2" w:rsidRPr="00FD291B" w:rsidTr="00B65F7C">
        <w:trPr>
          <w:trHeight w:val="841"/>
        </w:trPr>
        <w:tc>
          <w:tcPr>
            <w:tcW w:w="9603" w:type="dxa"/>
            <w:shd w:val="clear" w:color="auto" w:fill="auto"/>
            <w:vAlign w:val="center"/>
          </w:tcPr>
          <w:p w:rsidR="002853A2" w:rsidRPr="00A8101B" w:rsidRDefault="002853A2" w:rsidP="00A8101B">
            <w:pPr>
              <w:jc w:val="both"/>
              <w:rPr>
                <w:rFonts w:ascii="Calibri" w:hAnsi="Calibri" w:cs="Calibri"/>
                <w:sz w:val="22"/>
                <w:szCs w:val="18"/>
              </w:rPr>
            </w:pPr>
            <w:r w:rsidRPr="00A8101B">
              <w:rPr>
                <w:rFonts w:ascii="Calibri" w:hAnsi="Calibri" w:cs="Calibri"/>
                <w:sz w:val="22"/>
                <w:szCs w:val="18"/>
              </w:rPr>
              <w:t>Junto a la entrega definitiva de los bienes, la empresa adjudicada deberá entregar la siguiente documentación:</w:t>
            </w:r>
          </w:p>
          <w:p w:rsidR="002853A2" w:rsidRPr="00A8101B" w:rsidRDefault="002853A2" w:rsidP="00A8101B">
            <w:pPr>
              <w:jc w:val="both"/>
              <w:rPr>
                <w:rFonts w:ascii="Calibri" w:hAnsi="Calibri" w:cs="Calibri"/>
                <w:sz w:val="22"/>
                <w:szCs w:val="18"/>
              </w:rPr>
            </w:pPr>
          </w:p>
          <w:p w:rsidR="002853A2" w:rsidRPr="00A8101B" w:rsidRDefault="002853A2" w:rsidP="00A8101B">
            <w:pPr>
              <w:pStyle w:val="Prrafodelista"/>
              <w:numPr>
                <w:ilvl w:val="0"/>
                <w:numId w:val="50"/>
              </w:numPr>
              <w:jc w:val="both"/>
              <w:rPr>
                <w:rFonts w:ascii="Calibri" w:hAnsi="Calibri" w:cs="Calibri"/>
                <w:sz w:val="22"/>
                <w:szCs w:val="18"/>
              </w:rPr>
            </w:pPr>
            <w:r w:rsidRPr="00A8101B">
              <w:rPr>
                <w:rFonts w:ascii="Calibri" w:hAnsi="Calibri" w:cs="Calibri"/>
                <w:sz w:val="22"/>
                <w:szCs w:val="18"/>
              </w:rPr>
              <w:t>Certificados de Calidad.</w:t>
            </w:r>
          </w:p>
          <w:p w:rsidR="002853A2" w:rsidRPr="00A8101B" w:rsidRDefault="002853A2" w:rsidP="00A8101B">
            <w:pPr>
              <w:pStyle w:val="Prrafodelista"/>
              <w:numPr>
                <w:ilvl w:val="0"/>
                <w:numId w:val="50"/>
              </w:numPr>
              <w:jc w:val="both"/>
              <w:rPr>
                <w:rFonts w:ascii="Calibri" w:hAnsi="Calibri" w:cs="Calibri"/>
                <w:sz w:val="22"/>
                <w:szCs w:val="18"/>
              </w:rPr>
            </w:pPr>
            <w:r w:rsidRPr="00A8101B">
              <w:rPr>
                <w:rFonts w:ascii="Calibri" w:hAnsi="Calibri" w:cs="Calibri"/>
                <w:sz w:val="22"/>
                <w:szCs w:val="18"/>
              </w:rPr>
              <w:t>Manuales de los brazos de descarga.</w:t>
            </w:r>
          </w:p>
          <w:p w:rsidR="002853A2" w:rsidRPr="00A8101B" w:rsidRDefault="002853A2" w:rsidP="00A8101B">
            <w:pPr>
              <w:pStyle w:val="Prrafodelista"/>
              <w:jc w:val="both"/>
              <w:rPr>
                <w:rFonts w:ascii="Calibri" w:hAnsi="Calibri" w:cs="Calibri"/>
                <w:sz w:val="22"/>
                <w:szCs w:val="18"/>
              </w:rPr>
            </w:pPr>
          </w:p>
        </w:tc>
      </w:tr>
    </w:tbl>
    <w:p w:rsidR="002853A2" w:rsidRDefault="002853A2" w:rsidP="002853A2">
      <w:pPr>
        <w:pStyle w:val="Prrafodelista"/>
        <w:ind w:left="567"/>
        <w:contextualSpacing/>
        <w:jc w:val="both"/>
        <w:rPr>
          <w:rFonts w:ascii="Verdana" w:hAnsi="Verdana" w:cs="Calibri"/>
          <w:b/>
          <w:bCs/>
          <w:sz w:val="18"/>
          <w:szCs w:val="18"/>
          <w:lang w:eastAsia="es-BO"/>
        </w:rPr>
      </w:pPr>
    </w:p>
    <w:p w:rsidR="002853A2" w:rsidRPr="00A8101B" w:rsidRDefault="002853A2" w:rsidP="00A8101B">
      <w:pPr>
        <w:pStyle w:val="Prrafodelista"/>
        <w:numPr>
          <w:ilvl w:val="3"/>
          <w:numId w:val="33"/>
        </w:numPr>
        <w:tabs>
          <w:tab w:val="clear" w:pos="3240"/>
        </w:tabs>
        <w:ind w:left="709" w:hanging="567"/>
        <w:contextualSpacing/>
        <w:jc w:val="both"/>
        <w:rPr>
          <w:rFonts w:ascii="Calibri" w:hAnsi="Calibri" w:cs="Calibri"/>
          <w:b/>
          <w:bCs/>
          <w:sz w:val="22"/>
          <w:szCs w:val="22"/>
          <w:lang w:eastAsia="es-BO"/>
        </w:rPr>
      </w:pPr>
      <w:r w:rsidRPr="00A8101B">
        <w:rPr>
          <w:rFonts w:ascii="Calibri" w:hAnsi="Calibri" w:cs="Calibri"/>
          <w:b/>
          <w:bCs/>
          <w:sz w:val="22"/>
          <w:szCs w:val="22"/>
          <w:lang w:eastAsia="es-BO"/>
        </w:rPr>
        <w:t>CONDICIONES REQUERIDAS PARA EL BIEN (De cumplimiento obligatorio por el proponente)</w:t>
      </w:r>
    </w:p>
    <w:p w:rsidR="002853A2" w:rsidRPr="00A8101B" w:rsidRDefault="002853A2" w:rsidP="00A8101B">
      <w:pPr>
        <w:pStyle w:val="Prrafodelista"/>
        <w:ind w:left="709"/>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853A2" w:rsidRPr="00A8101B" w:rsidTr="00B65F7C">
        <w:trPr>
          <w:trHeight w:val="397"/>
        </w:trPr>
        <w:tc>
          <w:tcPr>
            <w:tcW w:w="9640" w:type="dxa"/>
            <w:shd w:val="clear" w:color="auto" w:fill="9CC2E5"/>
            <w:vAlign w:val="center"/>
          </w:tcPr>
          <w:p w:rsidR="002853A2" w:rsidRPr="00A8101B" w:rsidRDefault="002853A2" w:rsidP="00A8101B">
            <w:pPr>
              <w:autoSpaceDE w:val="0"/>
              <w:autoSpaceDN w:val="0"/>
              <w:adjustRightInd w:val="0"/>
              <w:rPr>
                <w:rFonts w:ascii="Calibri" w:hAnsi="Calibri" w:cs="Calibri"/>
                <w:b/>
                <w:bCs/>
                <w:sz w:val="22"/>
                <w:szCs w:val="22"/>
                <w:lang w:eastAsia="es-BO"/>
              </w:rPr>
            </w:pPr>
            <w:r w:rsidRPr="00A8101B">
              <w:rPr>
                <w:rFonts w:ascii="Calibri" w:hAnsi="Calibri" w:cs="Calibri"/>
                <w:b/>
                <w:bCs/>
                <w:sz w:val="22"/>
                <w:szCs w:val="22"/>
              </w:rPr>
              <w:t xml:space="preserve">LUGAR DE ENTREGA DE LOS BIENES </w:t>
            </w:r>
          </w:p>
        </w:tc>
      </w:tr>
      <w:tr w:rsidR="002853A2" w:rsidRPr="00A8101B" w:rsidTr="00B65F7C">
        <w:trPr>
          <w:trHeight w:val="959"/>
        </w:trPr>
        <w:tc>
          <w:tcPr>
            <w:tcW w:w="9640" w:type="dxa"/>
            <w:shd w:val="clear" w:color="auto" w:fill="auto"/>
            <w:vAlign w:val="center"/>
          </w:tcPr>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Los bienes adjudicados deberán ser entregados a conformidad y de acuerdo a las especificaciones técnicas en la ciudad de </w:t>
            </w:r>
            <w:proofErr w:type="spellStart"/>
            <w:r w:rsidRPr="00A8101B">
              <w:rPr>
                <w:rFonts w:ascii="Calibri" w:hAnsi="Calibri" w:cs="Calibri"/>
                <w:sz w:val="22"/>
                <w:szCs w:val="22"/>
              </w:rPr>
              <w:t>Guayaramerín</w:t>
            </w:r>
            <w:proofErr w:type="spellEnd"/>
            <w:r w:rsidRPr="00A8101B">
              <w:rPr>
                <w:rFonts w:ascii="Calibri" w:hAnsi="Calibri" w:cs="Calibri"/>
                <w:sz w:val="22"/>
                <w:szCs w:val="22"/>
              </w:rPr>
              <w:t xml:space="preserve">, en instalaciones de la planta de Zona Comercial </w:t>
            </w:r>
            <w:proofErr w:type="spellStart"/>
            <w:r w:rsidRPr="00A8101B">
              <w:rPr>
                <w:rFonts w:ascii="Calibri" w:hAnsi="Calibri" w:cs="Calibri"/>
                <w:sz w:val="22"/>
                <w:szCs w:val="22"/>
              </w:rPr>
              <w:t>Guayaramerín</w:t>
            </w:r>
            <w:proofErr w:type="spellEnd"/>
            <w:r w:rsidRPr="00A8101B">
              <w:rPr>
                <w:rFonts w:ascii="Calibri" w:hAnsi="Calibri" w:cs="Calibri"/>
                <w:sz w:val="22"/>
                <w:szCs w:val="22"/>
              </w:rPr>
              <w:t xml:space="preserve">, ubicada en la Av. Oscar </w:t>
            </w:r>
            <w:proofErr w:type="spellStart"/>
            <w:r w:rsidRPr="00A8101B">
              <w:rPr>
                <w:rFonts w:ascii="Calibri" w:hAnsi="Calibri" w:cs="Calibri"/>
                <w:sz w:val="22"/>
                <w:szCs w:val="22"/>
              </w:rPr>
              <w:t>Unzaga</w:t>
            </w:r>
            <w:proofErr w:type="spellEnd"/>
            <w:r w:rsidRPr="00A8101B">
              <w:rPr>
                <w:rFonts w:ascii="Calibri" w:hAnsi="Calibri" w:cs="Calibri"/>
                <w:sz w:val="22"/>
                <w:szCs w:val="22"/>
              </w:rPr>
              <w:t xml:space="preserve"> de la Vega esquina 6 de Agosto S/N.</w:t>
            </w:r>
          </w:p>
          <w:p w:rsidR="002853A2" w:rsidRPr="00A8101B" w:rsidRDefault="002853A2" w:rsidP="00A8101B">
            <w:pPr>
              <w:autoSpaceDE w:val="0"/>
              <w:autoSpaceDN w:val="0"/>
              <w:adjustRightInd w:val="0"/>
              <w:jc w:val="both"/>
              <w:rPr>
                <w:rFonts w:ascii="Calibri" w:hAnsi="Calibri" w:cs="Calibri"/>
                <w:sz w:val="22"/>
                <w:szCs w:val="22"/>
                <w:lang w:eastAsia="es-BO"/>
              </w:rPr>
            </w:pPr>
          </w:p>
        </w:tc>
      </w:tr>
      <w:tr w:rsidR="002853A2" w:rsidRPr="00A8101B" w:rsidTr="00B65F7C">
        <w:trPr>
          <w:trHeight w:val="358"/>
        </w:trPr>
        <w:tc>
          <w:tcPr>
            <w:tcW w:w="9640" w:type="dxa"/>
            <w:shd w:val="clear" w:color="auto" w:fill="9CC2E5"/>
            <w:vAlign w:val="center"/>
          </w:tcPr>
          <w:p w:rsidR="002853A2" w:rsidRPr="00A8101B" w:rsidRDefault="002853A2" w:rsidP="00A8101B">
            <w:pPr>
              <w:autoSpaceDE w:val="0"/>
              <w:autoSpaceDN w:val="0"/>
              <w:adjustRightInd w:val="0"/>
              <w:rPr>
                <w:rFonts w:ascii="Calibri" w:hAnsi="Calibri" w:cs="Calibri"/>
                <w:sz w:val="22"/>
                <w:szCs w:val="22"/>
                <w:lang w:eastAsia="es-BO"/>
              </w:rPr>
            </w:pPr>
            <w:r w:rsidRPr="00A8101B">
              <w:rPr>
                <w:rFonts w:ascii="Calibri" w:hAnsi="Calibri" w:cs="Calibri"/>
                <w:b/>
                <w:bCs/>
                <w:sz w:val="22"/>
                <w:szCs w:val="22"/>
              </w:rPr>
              <w:t xml:space="preserve">FORMA DE PAGO </w:t>
            </w:r>
          </w:p>
        </w:tc>
      </w:tr>
      <w:tr w:rsidR="002853A2" w:rsidRPr="00A8101B" w:rsidTr="00B65F7C">
        <w:trPr>
          <w:trHeight w:val="959"/>
        </w:trPr>
        <w:tc>
          <w:tcPr>
            <w:tcW w:w="9640" w:type="dxa"/>
            <w:shd w:val="clear" w:color="auto" w:fill="auto"/>
            <w:vAlign w:val="center"/>
          </w:tcPr>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El pago se realizará vía SIGEP, contra entrega de los bienes adjudicados previo a conformidad del Comité de Recepción. </w:t>
            </w:r>
          </w:p>
          <w:p w:rsidR="002853A2" w:rsidRPr="00A8101B" w:rsidRDefault="002853A2" w:rsidP="00A8101B">
            <w:pPr>
              <w:autoSpaceDE w:val="0"/>
              <w:autoSpaceDN w:val="0"/>
              <w:adjustRightInd w:val="0"/>
              <w:rPr>
                <w:rFonts w:ascii="Calibri" w:hAnsi="Calibri" w:cs="Calibri"/>
                <w:sz w:val="22"/>
                <w:szCs w:val="22"/>
              </w:rPr>
            </w:pP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Asimismo,  para que YPFB del DCAM-RIBERALTA haga efectivo el pago, el adjudicado deberá previamente emitir la factura original correspondiente,  fotocopia de registro SIGEP y fotocopia de NIT.</w:t>
            </w:r>
          </w:p>
          <w:p w:rsidR="002853A2" w:rsidRPr="00A8101B" w:rsidRDefault="002853A2" w:rsidP="00A8101B">
            <w:pPr>
              <w:autoSpaceDE w:val="0"/>
              <w:autoSpaceDN w:val="0"/>
              <w:adjustRightInd w:val="0"/>
              <w:jc w:val="both"/>
              <w:rPr>
                <w:rFonts w:ascii="Calibri" w:hAnsi="Calibri" w:cs="Calibri"/>
                <w:sz w:val="22"/>
                <w:szCs w:val="22"/>
                <w:lang w:eastAsia="es-BO"/>
              </w:rPr>
            </w:pPr>
          </w:p>
        </w:tc>
      </w:tr>
      <w:tr w:rsidR="002853A2" w:rsidRPr="00A8101B" w:rsidTr="00B65F7C">
        <w:trPr>
          <w:trHeight w:val="347"/>
        </w:trPr>
        <w:tc>
          <w:tcPr>
            <w:tcW w:w="9640" w:type="dxa"/>
            <w:shd w:val="clear" w:color="auto" w:fill="9CC2E5"/>
            <w:vAlign w:val="center"/>
          </w:tcPr>
          <w:p w:rsidR="002853A2" w:rsidRPr="00A8101B" w:rsidRDefault="002853A2" w:rsidP="00A8101B">
            <w:pPr>
              <w:autoSpaceDE w:val="0"/>
              <w:autoSpaceDN w:val="0"/>
              <w:adjustRightInd w:val="0"/>
              <w:jc w:val="both"/>
              <w:rPr>
                <w:rFonts w:ascii="Calibri" w:hAnsi="Calibri" w:cs="Calibri"/>
                <w:b/>
                <w:sz w:val="22"/>
                <w:szCs w:val="22"/>
              </w:rPr>
            </w:pPr>
            <w:r w:rsidRPr="00A8101B">
              <w:rPr>
                <w:rFonts w:ascii="Calibri" w:hAnsi="Calibri" w:cs="Calibri"/>
                <w:b/>
                <w:sz w:val="22"/>
                <w:szCs w:val="22"/>
              </w:rPr>
              <w:t>MULTAS</w:t>
            </w:r>
          </w:p>
        </w:tc>
      </w:tr>
      <w:tr w:rsidR="002853A2" w:rsidRPr="00A8101B" w:rsidTr="00B65F7C">
        <w:trPr>
          <w:trHeight w:val="347"/>
        </w:trPr>
        <w:tc>
          <w:tcPr>
            <w:tcW w:w="9640" w:type="dxa"/>
            <w:shd w:val="clear" w:color="auto" w:fill="auto"/>
            <w:vAlign w:val="center"/>
          </w:tcPr>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El incumplimiento al plazo en la entrega de los bienes, el proveedor será sancionado con la aplicación de una multa equivalente al 0.5% sobre el importe total adjudicado por cada día calendario de retraso, en caso de llegar al 20 % de multas, la adjudicación queda sin efecto y la empresa YPFB se reserva el derecho de realizar las gestiones legales y administrativas que correspondan.</w:t>
            </w:r>
          </w:p>
          <w:p w:rsidR="002853A2" w:rsidRPr="00A8101B" w:rsidRDefault="002853A2" w:rsidP="00A8101B">
            <w:pPr>
              <w:autoSpaceDE w:val="0"/>
              <w:autoSpaceDN w:val="0"/>
              <w:adjustRightInd w:val="0"/>
              <w:jc w:val="both"/>
              <w:rPr>
                <w:rFonts w:ascii="Calibri" w:hAnsi="Calibri" w:cs="Calibri"/>
                <w:sz w:val="22"/>
                <w:szCs w:val="22"/>
              </w:rPr>
            </w:pPr>
          </w:p>
        </w:tc>
      </w:tr>
      <w:tr w:rsidR="002853A2" w:rsidRPr="00A8101B" w:rsidTr="00B65F7C">
        <w:trPr>
          <w:trHeight w:val="347"/>
        </w:trPr>
        <w:tc>
          <w:tcPr>
            <w:tcW w:w="9640" w:type="dxa"/>
            <w:shd w:val="clear" w:color="auto" w:fill="9CC2E5"/>
            <w:vAlign w:val="center"/>
          </w:tcPr>
          <w:p w:rsidR="002853A2" w:rsidRPr="00A8101B" w:rsidRDefault="002853A2" w:rsidP="00A8101B">
            <w:pPr>
              <w:autoSpaceDE w:val="0"/>
              <w:autoSpaceDN w:val="0"/>
              <w:adjustRightInd w:val="0"/>
              <w:jc w:val="both"/>
              <w:rPr>
                <w:rFonts w:ascii="Calibri" w:hAnsi="Calibri" w:cs="Calibri"/>
                <w:b/>
                <w:sz w:val="22"/>
                <w:szCs w:val="22"/>
              </w:rPr>
            </w:pPr>
            <w:r w:rsidRPr="00A8101B">
              <w:rPr>
                <w:rFonts w:ascii="Calibri" w:hAnsi="Calibri" w:cs="Calibri"/>
                <w:b/>
                <w:sz w:val="22"/>
                <w:szCs w:val="22"/>
              </w:rPr>
              <w:t xml:space="preserve">GARANTÍA TÉCNICA </w:t>
            </w:r>
          </w:p>
        </w:tc>
      </w:tr>
      <w:tr w:rsidR="002853A2" w:rsidRPr="00A8101B" w:rsidTr="00B65F7C">
        <w:trPr>
          <w:trHeight w:val="347"/>
        </w:trPr>
        <w:tc>
          <w:tcPr>
            <w:tcW w:w="9640" w:type="dxa"/>
            <w:shd w:val="clear" w:color="auto" w:fill="auto"/>
            <w:vAlign w:val="center"/>
          </w:tcPr>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1.- Alcance de la garantía: La empresa contratada deberá entregar los Brazos de descarga en perfecto estado de fábrica, en caso de presentar desperfecto de fabricación, averías y/o deterioro, entre otros (comprobados) y no detectables al momento que se otorgó la conformidad, deberán ser reemplazadas por otros con las mismas características en el periodo de Veinte (20) días calendario, evitando el menor daño económico en el reemplazo y sin costos logísticos para YPFB.</w:t>
            </w:r>
          </w:p>
          <w:p w:rsidR="002853A2" w:rsidRPr="00A8101B" w:rsidRDefault="002853A2" w:rsidP="00A8101B">
            <w:pPr>
              <w:autoSpaceDE w:val="0"/>
              <w:autoSpaceDN w:val="0"/>
              <w:adjustRightInd w:val="0"/>
              <w:jc w:val="both"/>
              <w:rPr>
                <w:rFonts w:ascii="Calibri" w:hAnsi="Calibri" w:cs="Calibri"/>
                <w:sz w:val="22"/>
                <w:szCs w:val="22"/>
              </w:rPr>
            </w:pP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2.- Periodo de garantía: El documento de garantía extendido por la empresa contratada, deberá ser por un periodo de tiempo de doce (12) meses.</w:t>
            </w:r>
          </w:p>
          <w:p w:rsidR="002853A2" w:rsidRPr="00A8101B" w:rsidRDefault="002853A2" w:rsidP="00A8101B">
            <w:pPr>
              <w:autoSpaceDE w:val="0"/>
              <w:autoSpaceDN w:val="0"/>
              <w:adjustRightInd w:val="0"/>
              <w:jc w:val="both"/>
              <w:rPr>
                <w:rFonts w:ascii="Calibri" w:hAnsi="Calibri" w:cs="Calibri"/>
                <w:sz w:val="22"/>
                <w:szCs w:val="22"/>
              </w:rPr>
            </w:pP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3.- Inicio de cómputo del periodo de garantía: La garantía será computada, a partir de la fecha en la que el responsable de recepción, emita el Acta de Recepción y Conformidad. </w:t>
            </w:r>
          </w:p>
          <w:p w:rsidR="002853A2" w:rsidRPr="00A8101B" w:rsidRDefault="002853A2" w:rsidP="00A8101B">
            <w:pPr>
              <w:autoSpaceDE w:val="0"/>
              <w:autoSpaceDN w:val="0"/>
              <w:adjustRightInd w:val="0"/>
              <w:jc w:val="both"/>
              <w:rPr>
                <w:rFonts w:ascii="Calibri" w:hAnsi="Calibri" w:cs="Calibri"/>
                <w:sz w:val="22"/>
                <w:szCs w:val="22"/>
              </w:rPr>
            </w:pPr>
          </w:p>
        </w:tc>
      </w:tr>
      <w:tr w:rsidR="002853A2" w:rsidRPr="00A8101B" w:rsidTr="00B65F7C">
        <w:trPr>
          <w:trHeight w:val="347"/>
        </w:trPr>
        <w:tc>
          <w:tcPr>
            <w:tcW w:w="9640" w:type="dxa"/>
            <w:shd w:val="clear" w:color="auto" w:fill="9CC2E5"/>
            <w:vAlign w:val="center"/>
          </w:tcPr>
          <w:p w:rsidR="002853A2" w:rsidRPr="00A8101B" w:rsidRDefault="002853A2" w:rsidP="00A8101B">
            <w:pPr>
              <w:autoSpaceDE w:val="0"/>
              <w:autoSpaceDN w:val="0"/>
              <w:adjustRightInd w:val="0"/>
              <w:rPr>
                <w:rFonts w:ascii="Calibri" w:hAnsi="Calibri" w:cs="Calibri"/>
                <w:b/>
                <w:sz w:val="22"/>
                <w:szCs w:val="22"/>
              </w:rPr>
            </w:pPr>
            <w:r w:rsidRPr="00A8101B">
              <w:rPr>
                <w:rFonts w:ascii="Calibri" w:hAnsi="Calibri" w:cs="Calibri"/>
                <w:b/>
                <w:sz w:val="22"/>
                <w:szCs w:val="22"/>
              </w:rPr>
              <w:t xml:space="preserve">VALIDACIONES </w:t>
            </w:r>
          </w:p>
        </w:tc>
      </w:tr>
      <w:tr w:rsidR="002853A2" w:rsidRPr="00A8101B" w:rsidTr="00B65F7C">
        <w:trPr>
          <w:trHeight w:val="347"/>
        </w:trPr>
        <w:tc>
          <w:tcPr>
            <w:tcW w:w="9640" w:type="dxa"/>
            <w:shd w:val="clear" w:color="auto" w:fill="auto"/>
            <w:vAlign w:val="center"/>
          </w:tcPr>
          <w:p w:rsidR="002853A2" w:rsidRPr="00A8101B" w:rsidRDefault="002853A2" w:rsidP="00A8101B">
            <w:pPr>
              <w:autoSpaceDE w:val="0"/>
              <w:autoSpaceDN w:val="0"/>
              <w:adjustRightInd w:val="0"/>
              <w:rPr>
                <w:rFonts w:ascii="Calibri" w:hAnsi="Calibri" w:cs="Calibri"/>
                <w:b/>
                <w:sz w:val="22"/>
                <w:szCs w:val="22"/>
              </w:rPr>
            </w:pPr>
            <w:r w:rsidRPr="00A8101B">
              <w:rPr>
                <w:rFonts w:ascii="Calibri" w:hAnsi="Calibri" w:cs="Calibri"/>
                <w:b/>
                <w:sz w:val="22"/>
                <w:szCs w:val="22"/>
              </w:rPr>
              <w:t>ANEXO:</w:t>
            </w:r>
            <w:r w:rsidRPr="00A8101B">
              <w:rPr>
                <w:rFonts w:ascii="Calibri" w:hAnsi="Calibri" w:cs="Calibri"/>
                <w:b/>
                <w:sz w:val="22"/>
                <w:szCs w:val="22"/>
              </w:rPr>
              <w:t xml:space="preserve"> </w:t>
            </w:r>
            <w:r w:rsidRPr="00A8101B">
              <w:rPr>
                <w:rFonts w:ascii="Calibri" w:hAnsi="Calibri" w:cs="Calibri"/>
                <w:sz w:val="22"/>
                <w:szCs w:val="22"/>
              </w:rPr>
              <w:t>VALIDACIÓN DE TRIBUTOS Y FACTURACIÓN</w:t>
            </w:r>
            <w:r w:rsidRPr="00A8101B">
              <w:rPr>
                <w:rFonts w:ascii="Calibri" w:hAnsi="Calibri" w:cs="Calibri"/>
                <w:b/>
                <w:sz w:val="22"/>
                <w:szCs w:val="22"/>
              </w:rPr>
              <w:t xml:space="preserve"> </w:t>
            </w:r>
          </w:p>
          <w:p w:rsidR="002853A2" w:rsidRPr="00A8101B" w:rsidRDefault="002853A2" w:rsidP="00A8101B">
            <w:pPr>
              <w:autoSpaceDE w:val="0"/>
              <w:autoSpaceDN w:val="0"/>
              <w:adjustRightInd w:val="0"/>
              <w:rPr>
                <w:rFonts w:ascii="Calibri" w:hAnsi="Calibri" w:cs="Calibri"/>
                <w:sz w:val="22"/>
                <w:szCs w:val="22"/>
              </w:rPr>
            </w:pPr>
            <w:r w:rsidRPr="00A8101B">
              <w:rPr>
                <w:rFonts w:ascii="Calibri" w:hAnsi="Calibri" w:cs="Calibri"/>
                <w:b/>
                <w:sz w:val="22"/>
                <w:szCs w:val="22"/>
              </w:rPr>
              <w:t>ANEXO</w:t>
            </w:r>
            <w:r w:rsidRPr="00A8101B">
              <w:rPr>
                <w:rFonts w:ascii="Calibri" w:hAnsi="Calibri" w:cs="Calibri"/>
                <w:b/>
                <w:sz w:val="22"/>
                <w:szCs w:val="22"/>
              </w:rPr>
              <w:t xml:space="preserve">: </w:t>
            </w:r>
            <w:r w:rsidRPr="00A8101B">
              <w:rPr>
                <w:rFonts w:ascii="Calibri" w:hAnsi="Calibri" w:cs="Calibri"/>
                <w:sz w:val="22"/>
                <w:szCs w:val="22"/>
              </w:rPr>
              <w:t>VALIDACIÓN DE GARANTIAS FINANCIERAS</w:t>
            </w:r>
          </w:p>
          <w:p w:rsidR="002853A2" w:rsidRPr="00A8101B" w:rsidRDefault="002853A2" w:rsidP="00A8101B">
            <w:pPr>
              <w:autoSpaceDE w:val="0"/>
              <w:autoSpaceDN w:val="0"/>
              <w:adjustRightInd w:val="0"/>
              <w:rPr>
                <w:rFonts w:ascii="Calibri" w:hAnsi="Calibri" w:cs="Calibri"/>
                <w:b/>
                <w:sz w:val="22"/>
                <w:szCs w:val="22"/>
              </w:rPr>
            </w:pPr>
            <w:r w:rsidRPr="00A8101B">
              <w:rPr>
                <w:rFonts w:ascii="Calibri" w:hAnsi="Calibri" w:cs="Calibri"/>
                <w:b/>
                <w:sz w:val="22"/>
                <w:szCs w:val="22"/>
              </w:rPr>
              <w:t>ANEXO</w:t>
            </w:r>
            <w:r w:rsidRPr="00A8101B">
              <w:rPr>
                <w:rFonts w:ascii="Calibri" w:hAnsi="Calibri" w:cs="Calibri"/>
                <w:b/>
                <w:sz w:val="22"/>
                <w:szCs w:val="22"/>
              </w:rPr>
              <w:t>:</w:t>
            </w:r>
            <w:r w:rsidRPr="00A8101B">
              <w:rPr>
                <w:rFonts w:ascii="Calibri" w:hAnsi="Calibri" w:cs="Calibri"/>
                <w:sz w:val="22"/>
                <w:szCs w:val="22"/>
              </w:rPr>
              <w:t xml:space="preserve"> VALIDACION DE SEGURIDAD INDUSTRIAL Y SALUD OCUPACIONAL</w:t>
            </w:r>
          </w:p>
        </w:tc>
      </w:tr>
    </w:tbl>
    <w:p w:rsidR="002853A2" w:rsidRPr="00A8101B" w:rsidRDefault="002853A2" w:rsidP="00A8101B">
      <w:pPr>
        <w:pStyle w:val="Prrafodelista"/>
        <w:ind w:left="0"/>
        <w:contextualSpacing/>
        <w:jc w:val="both"/>
        <w:rPr>
          <w:rFonts w:ascii="Calibri" w:hAnsi="Calibri" w:cs="Calibri"/>
          <w:b/>
          <w:sz w:val="22"/>
          <w:szCs w:val="22"/>
        </w:rPr>
      </w:pPr>
    </w:p>
    <w:p w:rsidR="002853A2" w:rsidRPr="00A8101B" w:rsidRDefault="002853A2" w:rsidP="00A8101B">
      <w:pPr>
        <w:jc w:val="center"/>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853A2" w:rsidRPr="00A8101B" w:rsidTr="002853A2">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2853A2" w:rsidRPr="00A8101B" w:rsidRDefault="00A8101B" w:rsidP="00A8101B">
            <w:pPr>
              <w:jc w:val="center"/>
              <w:rPr>
                <w:rFonts w:ascii="Calibri" w:hAnsi="Calibri" w:cs="Calibri"/>
                <w:b/>
                <w:bCs/>
                <w:sz w:val="22"/>
                <w:szCs w:val="22"/>
              </w:rPr>
            </w:pPr>
            <w:r>
              <w:rPr>
                <w:rFonts w:ascii="Calibri" w:hAnsi="Calibri" w:cs="Calibri"/>
                <w:b/>
                <w:bCs/>
                <w:sz w:val="22"/>
                <w:szCs w:val="22"/>
              </w:rPr>
              <w:t>ANEXO</w:t>
            </w:r>
          </w:p>
          <w:p w:rsidR="002853A2" w:rsidRPr="00A8101B" w:rsidRDefault="002853A2" w:rsidP="00A8101B">
            <w:pPr>
              <w:jc w:val="center"/>
              <w:rPr>
                <w:rFonts w:ascii="Calibri" w:hAnsi="Calibri" w:cs="Calibri"/>
                <w:b/>
                <w:bCs/>
                <w:sz w:val="22"/>
                <w:szCs w:val="22"/>
              </w:rPr>
            </w:pPr>
            <w:r w:rsidRPr="00A8101B">
              <w:rPr>
                <w:rFonts w:ascii="Calibri" w:hAnsi="Calibri" w:cs="Calibri"/>
                <w:b/>
                <w:bCs/>
                <w:sz w:val="22"/>
                <w:szCs w:val="22"/>
              </w:rPr>
              <w:t>VALIDACIÓN DE TRIBUTOS Y FACTURACIÓN</w:t>
            </w:r>
          </w:p>
        </w:tc>
      </w:tr>
      <w:tr w:rsidR="002853A2" w:rsidRPr="00A8101B" w:rsidTr="002853A2">
        <w:trPr>
          <w:trHeight w:val="54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2853A2" w:rsidRPr="00A8101B" w:rsidRDefault="002853A2" w:rsidP="00A8101B">
            <w:pPr>
              <w:jc w:val="both"/>
              <w:rPr>
                <w:rFonts w:ascii="Calibri" w:hAnsi="Calibri" w:cs="Calibri"/>
                <w:b/>
                <w:bCs/>
                <w:sz w:val="22"/>
                <w:szCs w:val="22"/>
              </w:rPr>
            </w:pPr>
            <w:r w:rsidRPr="00A8101B">
              <w:rPr>
                <w:rFonts w:ascii="Calibri" w:hAnsi="Calibri" w:cs="Calibri"/>
                <w:b/>
                <w:bCs/>
                <w:sz w:val="22"/>
                <w:szCs w:val="22"/>
              </w:rPr>
              <w:t>FACTURACIÓN</w:t>
            </w:r>
          </w:p>
          <w:p w:rsidR="002853A2" w:rsidRPr="00A8101B" w:rsidRDefault="002853A2" w:rsidP="00A8101B">
            <w:pPr>
              <w:jc w:val="both"/>
              <w:rPr>
                <w:rFonts w:ascii="Calibri" w:hAnsi="Calibri" w:cs="Calibri"/>
                <w:b/>
                <w:bCs/>
                <w:sz w:val="22"/>
                <w:szCs w:val="22"/>
              </w:rPr>
            </w:pPr>
            <w:r w:rsidRPr="00A8101B">
              <w:rPr>
                <w:rFonts w:ascii="Calibri" w:hAnsi="Calibri" w:cs="Calibri"/>
                <w:b/>
                <w:bCs/>
                <w:sz w:val="22"/>
                <w:szCs w:val="22"/>
              </w:rPr>
              <w:tab/>
            </w:r>
          </w:p>
          <w:p w:rsidR="002853A2" w:rsidRPr="00A8101B" w:rsidRDefault="002853A2" w:rsidP="00A8101B">
            <w:pPr>
              <w:jc w:val="both"/>
              <w:rPr>
                <w:rFonts w:ascii="Calibri" w:hAnsi="Calibri" w:cs="Calibri"/>
                <w:bCs/>
                <w:sz w:val="22"/>
                <w:szCs w:val="22"/>
              </w:rPr>
            </w:pPr>
            <w:r w:rsidRPr="00A8101B">
              <w:rPr>
                <w:rFonts w:ascii="Calibri" w:hAnsi="Calibri" w:cs="Calibri"/>
                <w:bCs/>
                <w:sz w:val="22"/>
                <w:szCs w:val="22"/>
              </w:rPr>
              <w:t>La factura debe ser emitida de acuerdo a normativa vigente a nombre de Yacimientos Petrolíferos Fiscales Bolivianos consignando el Número de Identificación Tributaria (NIT) 1020269020.</w:t>
            </w:r>
          </w:p>
          <w:p w:rsidR="002853A2" w:rsidRPr="00A8101B" w:rsidRDefault="002853A2" w:rsidP="00A8101B">
            <w:pPr>
              <w:jc w:val="both"/>
              <w:rPr>
                <w:rFonts w:ascii="Calibri" w:hAnsi="Calibri" w:cs="Calibri"/>
                <w:bCs/>
                <w:sz w:val="22"/>
                <w:szCs w:val="22"/>
              </w:rPr>
            </w:pPr>
            <w:r w:rsidRPr="00A8101B">
              <w:rPr>
                <w:rFonts w:ascii="Calibri" w:hAnsi="Calibri" w:cs="Calibri"/>
                <w:bCs/>
                <w:sz w:val="22"/>
                <w:szCs w:val="22"/>
              </w:rPr>
              <w:t xml:space="preserve"> </w:t>
            </w:r>
          </w:p>
          <w:p w:rsidR="002853A2" w:rsidRPr="00A8101B" w:rsidRDefault="002853A2" w:rsidP="00A8101B">
            <w:pPr>
              <w:jc w:val="both"/>
              <w:rPr>
                <w:rFonts w:ascii="Calibri" w:hAnsi="Calibri" w:cs="Calibri"/>
                <w:bCs/>
                <w:sz w:val="22"/>
                <w:szCs w:val="22"/>
              </w:rPr>
            </w:pPr>
            <w:r w:rsidRPr="00A8101B">
              <w:rPr>
                <w:rFonts w:ascii="Calibri" w:hAnsi="Calibri" w:cs="Calibri"/>
                <w:bCs/>
                <w:sz w:val="22"/>
                <w:szCs w:val="22"/>
              </w:rPr>
              <w:t xml:space="preserve">La factura deberá emitirse por el precio contratado, sin deducir las multas ni otros cargos, </w:t>
            </w:r>
            <w:proofErr w:type="spellStart"/>
            <w:r w:rsidRPr="00A8101B">
              <w:rPr>
                <w:rFonts w:ascii="Calibri" w:hAnsi="Calibri" w:cs="Calibri"/>
                <w:bCs/>
                <w:sz w:val="22"/>
                <w:szCs w:val="22"/>
              </w:rPr>
              <w:t>a</w:t>
            </w:r>
            <w:proofErr w:type="spellEnd"/>
            <w:r w:rsidRPr="00A8101B">
              <w:rPr>
                <w:rFonts w:ascii="Calibri" w:hAnsi="Calibri" w:cs="Calibri"/>
                <w:bCs/>
                <w:sz w:val="22"/>
                <w:szCs w:val="22"/>
              </w:rPr>
              <w:t xml:space="preserve"> momento de la entrega de la totalidad de los bienes conforme lo establecido contractualmente.</w:t>
            </w:r>
          </w:p>
          <w:p w:rsidR="002853A2" w:rsidRPr="00A8101B" w:rsidRDefault="002853A2" w:rsidP="00A8101B">
            <w:pPr>
              <w:jc w:val="both"/>
              <w:rPr>
                <w:rFonts w:ascii="Calibri" w:hAnsi="Calibri" w:cs="Calibri"/>
                <w:bCs/>
                <w:sz w:val="22"/>
                <w:szCs w:val="22"/>
              </w:rPr>
            </w:pPr>
            <w:r w:rsidRPr="00A8101B">
              <w:rPr>
                <w:rFonts w:ascii="Calibri" w:hAnsi="Calibri" w:cs="Calibri"/>
                <w:bCs/>
                <w:sz w:val="22"/>
                <w:szCs w:val="22"/>
              </w:rPr>
              <w:t xml:space="preserve"> </w:t>
            </w:r>
          </w:p>
          <w:p w:rsidR="002853A2" w:rsidRPr="00A8101B" w:rsidRDefault="002853A2" w:rsidP="00A8101B">
            <w:pPr>
              <w:jc w:val="both"/>
              <w:rPr>
                <w:rFonts w:ascii="Calibri" w:hAnsi="Calibri" w:cs="Calibri"/>
                <w:bCs/>
                <w:sz w:val="22"/>
                <w:szCs w:val="22"/>
              </w:rPr>
            </w:pPr>
            <w:r w:rsidRPr="00A8101B">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853A2" w:rsidRPr="00A8101B" w:rsidRDefault="002853A2" w:rsidP="00A8101B">
            <w:pPr>
              <w:jc w:val="both"/>
              <w:rPr>
                <w:rFonts w:ascii="Calibri" w:hAnsi="Calibri" w:cs="Calibri"/>
                <w:bCs/>
                <w:sz w:val="22"/>
                <w:szCs w:val="22"/>
              </w:rPr>
            </w:pPr>
          </w:p>
          <w:p w:rsidR="002853A2" w:rsidRPr="00A8101B" w:rsidRDefault="002853A2" w:rsidP="00A8101B">
            <w:pPr>
              <w:jc w:val="both"/>
              <w:rPr>
                <w:rFonts w:ascii="Calibri" w:hAnsi="Calibri" w:cs="Calibri"/>
                <w:b/>
                <w:bCs/>
                <w:sz w:val="22"/>
                <w:szCs w:val="22"/>
              </w:rPr>
            </w:pPr>
            <w:r w:rsidRPr="00A8101B">
              <w:rPr>
                <w:rFonts w:ascii="Calibri" w:hAnsi="Calibri" w:cs="Calibri"/>
                <w:b/>
                <w:bCs/>
                <w:sz w:val="22"/>
                <w:szCs w:val="22"/>
              </w:rPr>
              <w:t>TRIBUTOS</w:t>
            </w:r>
          </w:p>
          <w:p w:rsidR="002853A2" w:rsidRPr="00A8101B" w:rsidRDefault="002853A2" w:rsidP="00A8101B">
            <w:pPr>
              <w:jc w:val="both"/>
              <w:rPr>
                <w:rFonts w:ascii="Calibri" w:hAnsi="Calibri" w:cs="Calibri"/>
                <w:bCs/>
                <w:sz w:val="22"/>
                <w:szCs w:val="22"/>
              </w:rPr>
            </w:pPr>
          </w:p>
          <w:p w:rsidR="002853A2" w:rsidRPr="00A8101B" w:rsidRDefault="002853A2" w:rsidP="00A8101B">
            <w:pPr>
              <w:jc w:val="both"/>
              <w:rPr>
                <w:rFonts w:ascii="Calibri" w:hAnsi="Calibri" w:cs="Calibri"/>
                <w:bCs/>
                <w:sz w:val="22"/>
                <w:szCs w:val="22"/>
              </w:rPr>
            </w:pPr>
            <w:r w:rsidRPr="00A8101B">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p>
          <w:p w:rsidR="002853A2" w:rsidRPr="00A8101B" w:rsidRDefault="002853A2" w:rsidP="00A8101B">
            <w:pPr>
              <w:jc w:val="center"/>
              <w:rPr>
                <w:rFonts w:ascii="Calibri" w:hAnsi="Calibri" w:cs="Calibri"/>
                <w:b/>
                <w:bCs/>
                <w:sz w:val="22"/>
                <w:szCs w:val="22"/>
              </w:rPr>
            </w:pPr>
          </w:p>
        </w:tc>
      </w:tr>
    </w:tbl>
    <w:p w:rsidR="002853A2" w:rsidRDefault="002853A2" w:rsidP="00A8101B">
      <w:pPr>
        <w:jc w:val="both"/>
        <w:rPr>
          <w:rFonts w:ascii="Calibri" w:hAnsi="Calibri" w:cs="Calibri"/>
          <w:b/>
          <w:bCs/>
          <w:color w:val="000000"/>
          <w:sz w:val="22"/>
          <w:szCs w:val="22"/>
        </w:rPr>
      </w:pPr>
    </w:p>
    <w:p w:rsidR="00A8101B" w:rsidRPr="00A8101B" w:rsidRDefault="00A8101B" w:rsidP="00A8101B">
      <w:pPr>
        <w:jc w:val="both"/>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853A2" w:rsidRPr="00A8101B" w:rsidTr="00B65F7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2853A2" w:rsidRPr="00A8101B" w:rsidRDefault="00A8101B" w:rsidP="00A8101B">
            <w:pPr>
              <w:jc w:val="center"/>
              <w:rPr>
                <w:rFonts w:ascii="Calibri" w:hAnsi="Calibri" w:cs="Calibri"/>
                <w:b/>
                <w:sz w:val="22"/>
                <w:szCs w:val="22"/>
                <w:lang w:val="es-ES_tradnl"/>
              </w:rPr>
            </w:pPr>
            <w:r w:rsidRPr="00A8101B">
              <w:rPr>
                <w:rFonts w:ascii="Calibri" w:hAnsi="Calibri" w:cs="Calibri"/>
                <w:b/>
                <w:sz w:val="22"/>
                <w:szCs w:val="22"/>
                <w:lang w:val="es-ES_tradnl"/>
              </w:rPr>
              <w:t>ANEXO</w:t>
            </w:r>
          </w:p>
          <w:p w:rsidR="002853A2" w:rsidRPr="00A8101B" w:rsidRDefault="002853A2" w:rsidP="00A8101B">
            <w:pPr>
              <w:pStyle w:val="Prrafodelista"/>
              <w:ind w:left="0"/>
              <w:jc w:val="center"/>
              <w:rPr>
                <w:rFonts w:ascii="Calibri" w:hAnsi="Calibri" w:cs="Calibri"/>
                <w:b/>
                <w:sz w:val="22"/>
                <w:szCs w:val="22"/>
                <w:lang w:val="es-ES_tradnl"/>
              </w:rPr>
            </w:pPr>
            <w:r w:rsidRPr="00A8101B">
              <w:rPr>
                <w:rFonts w:ascii="Calibri" w:hAnsi="Calibri" w:cs="Calibri"/>
                <w:b/>
                <w:sz w:val="22"/>
                <w:szCs w:val="22"/>
                <w:lang w:val="es-ES_tradnl"/>
              </w:rPr>
              <w:t>VALIDACIÓN DE GARANTIAS FINANCIERAS</w:t>
            </w:r>
          </w:p>
        </w:tc>
      </w:tr>
      <w:tr w:rsidR="002853A2" w:rsidRPr="00A8101B" w:rsidTr="00B65F7C">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853A2" w:rsidRPr="00A8101B" w:rsidRDefault="002853A2" w:rsidP="00A8101B">
            <w:pPr>
              <w:pStyle w:val="NormalWeb"/>
              <w:spacing w:before="0" w:after="0"/>
              <w:jc w:val="both"/>
              <w:rPr>
                <w:rStyle w:val="Textoennegrita"/>
                <w:rFonts w:ascii="Calibri" w:hAnsi="Calibri" w:cs="Calibri"/>
                <w:color w:val="000000"/>
                <w:sz w:val="22"/>
                <w:szCs w:val="22"/>
                <w:u w:val="single"/>
                <w:lang w:val="es-ES"/>
              </w:rPr>
            </w:pP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GARANTIA DE SERIEDAD DE PROPUESTA</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A elección de la empresa proponente, ésta podrá optar por uno de los siguientes instrumentos financieros:</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Boleta de Garantía</w:t>
            </w:r>
            <w:r w:rsidRPr="00A8101B">
              <w:rPr>
                <w:rFonts w:ascii="Calibri" w:hAnsi="Calibri" w:cs="Calibri"/>
                <w:color w:val="000000"/>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2853A2" w:rsidRPr="00A8101B" w:rsidRDefault="002853A2" w:rsidP="00A8101B">
            <w:pPr>
              <w:pStyle w:val="NormalWeb"/>
              <w:spacing w:before="0" w:after="0"/>
              <w:jc w:val="both"/>
              <w:rPr>
                <w:rFonts w:ascii="Calibri" w:hAnsi="Calibri" w:cs="Calibri"/>
                <w:color w:val="000000"/>
                <w:sz w:val="22"/>
                <w:szCs w:val="22"/>
                <w:lang w:val="es-BO"/>
              </w:rPr>
            </w:pP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Garantía a Primer Requerimiento</w:t>
            </w:r>
            <w:r w:rsidRPr="00A8101B">
              <w:rPr>
                <w:rFonts w:ascii="Calibri" w:hAnsi="Calibri" w:cs="Calibri"/>
                <w:color w:val="000000"/>
                <w:sz w:val="22"/>
                <w:szCs w:val="22"/>
                <w:lang w:val="es-BO"/>
              </w:rPr>
              <w:t>, emitida por una Entidad de Intermediación Financiera</w:t>
            </w:r>
            <w:r w:rsidRPr="00A8101B">
              <w:rPr>
                <w:rStyle w:val="apple-converted-space"/>
                <w:rFonts w:ascii="Calibri" w:hAnsi="Calibri" w:cs="Calibri"/>
                <w:color w:val="000000"/>
                <w:sz w:val="22"/>
                <w:szCs w:val="22"/>
                <w:lang w:val="es-BO"/>
              </w:rPr>
              <w:t> </w:t>
            </w:r>
            <w:r w:rsidRPr="00A8101B">
              <w:rPr>
                <w:rStyle w:val="Textoennegrita"/>
                <w:rFonts w:ascii="Calibri" w:hAnsi="Calibri" w:cs="Calibri"/>
                <w:color w:val="000000"/>
                <w:sz w:val="22"/>
                <w:szCs w:val="22"/>
                <w:lang w:val="es-BO"/>
              </w:rPr>
              <w:t>(Bancaria)</w:t>
            </w:r>
            <w:r w:rsidRPr="00A8101B">
              <w:rPr>
                <w:rStyle w:val="apple-converted-space"/>
                <w:rFonts w:ascii="Calibri" w:hAnsi="Calibri" w:cs="Calibri"/>
                <w:color w:val="000000"/>
                <w:sz w:val="22"/>
                <w:szCs w:val="22"/>
                <w:lang w:val="es-BO"/>
              </w:rPr>
              <w:t> </w:t>
            </w:r>
            <w:r w:rsidRPr="00A8101B">
              <w:rPr>
                <w:rFonts w:ascii="Calibri" w:hAnsi="Calibri" w:cs="Calibri"/>
                <w:color w:val="000000"/>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lastRenderedPageBreak/>
              <w:t>GARANTIA DE CUMPLIMIENTO DE CONTRATO</w:t>
            </w:r>
          </w:p>
          <w:p w:rsidR="002853A2" w:rsidRPr="00A8101B" w:rsidRDefault="002853A2" w:rsidP="00A8101B">
            <w:pPr>
              <w:pStyle w:val="NormalWeb"/>
              <w:spacing w:before="0" w:after="0"/>
              <w:jc w:val="both"/>
              <w:rPr>
                <w:rFonts w:ascii="Calibri" w:hAnsi="Calibri" w:cs="Calibri"/>
                <w:color w:val="000000"/>
                <w:sz w:val="22"/>
                <w:szCs w:val="22"/>
                <w:lang w:val="es-BO"/>
              </w:rPr>
            </w:pPr>
          </w:p>
          <w:p w:rsidR="002853A2" w:rsidRDefault="002853A2" w:rsidP="00A8101B">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A elección de la empresa adjudicada esta podrá optar por uno de los siguientes instrumentos financieros:</w:t>
            </w:r>
          </w:p>
          <w:p w:rsidR="00A8101B" w:rsidRPr="00A8101B" w:rsidRDefault="00A8101B" w:rsidP="00A8101B">
            <w:pPr>
              <w:pStyle w:val="NormalWeb"/>
              <w:spacing w:before="0" w:after="0"/>
              <w:jc w:val="both"/>
              <w:rPr>
                <w:rFonts w:ascii="Calibri" w:hAnsi="Calibri" w:cs="Calibri"/>
                <w:color w:val="000000"/>
                <w:sz w:val="22"/>
                <w:szCs w:val="22"/>
                <w:lang w:val="es-BO"/>
              </w:rPr>
            </w:pP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Boleta de Garantía</w:t>
            </w:r>
            <w:r w:rsidRPr="00A8101B">
              <w:rPr>
                <w:rStyle w:val="Textoennegrita"/>
                <w:rFonts w:ascii="Calibri" w:hAnsi="Calibri" w:cs="Calibri"/>
                <w:color w:val="000000"/>
                <w:sz w:val="22"/>
                <w:szCs w:val="22"/>
                <w:lang w:val="es-BO"/>
              </w:rPr>
              <w:t>,</w:t>
            </w:r>
            <w:r w:rsidRPr="00A8101B">
              <w:rPr>
                <w:rStyle w:val="apple-converted-space"/>
                <w:rFonts w:ascii="Calibri" w:hAnsi="Calibri" w:cs="Calibri"/>
                <w:b/>
                <w:bCs/>
                <w:color w:val="000000"/>
                <w:sz w:val="22"/>
                <w:szCs w:val="22"/>
                <w:lang w:val="es-BO"/>
              </w:rPr>
              <w:t> </w:t>
            </w:r>
            <w:r w:rsidRPr="00A8101B">
              <w:rPr>
                <w:rFonts w:ascii="Calibri" w:hAnsi="Calibri" w:cs="Calibri"/>
                <w:color w:val="000000"/>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 </w:t>
            </w:r>
          </w:p>
          <w:p w:rsidR="002853A2" w:rsidRPr="00A8101B" w:rsidRDefault="002853A2" w:rsidP="00A8101B">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Garantía a Primer Requerimiento</w:t>
            </w:r>
            <w:r w:rsidRPr="00A8101B">
              <w:rPr>
                <w:rFonts w:ascii="Calibri" w:hAnsi="Calibri" w:cs="Calibri"/>
                <w:color w:val="000000"/>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853A2" w:rsidRPr="00A8101B" w:rsidRDefault="002853A2" w:rsidP="00A8101B">
            <w:pPr>
              <w:autoSpaceDE w:val="0"/>
              <w:autoSpaceDN w:val="0"/>
              <w:adjustRightInd w:val="0"/>
              <w:ind w:left="708" w:hanging="708"/>
              <w:jc w:val="center"/>
              <w:rPr>
                <w:rFonts w:ascii="Calibri" w:hAnsi="Calibri" w:cs="Calibri"/>
                <w:sz w:val="22"/>
                <w:szCs w:val="22"/>
                <w:lang w:val="es-MX"/>
              </w:rPr>
            </w:pPr>
          </w:p>
        </w:tc>
      </w:tr>
    </w:tbl>
    <w:p w:rsidR="00A8101B" w:rsidRDefault="00A8101B" w:rsidP="00A8101B">
      <w:pPr>
        <w:jc w:val="both"/>
        <w:rPr>
          <w:rFonts w:ascii="Calibri" w:hAnsi="Calibri" w:cs="Calibri"/>
          <w:b/>
          <w:bCs/>
          <w:color w:val="000000"/>
          <w:sz w:val="22"/>
          <w:szCs w:val="22"/>
        </w:rPr>
      </w:pPr>
    </w:p>
    <w:p w:rsidR="005060D6" w:rsidRPr="00A8101B" w:rsidRDefault="005060D6" w:rsidP="00A8101B">
      <w:pPr>
        <w:jc w:val="both"/>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853A2" w:rsidRPr="00A8101B" w:rsidTr="00B65F7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A8101B" w:rsidRDefault="00A8101B" w:rsidP="00A8101B">
            <w:pPr>
              <w:pStyle w:val="Prrafodelista"/>
              <w:ind w:left="0"/>
              <w:jc w:val="center"/>
              <w:rPr>
                <w:rFonts w:ascii="Calibri" w:hAnsi="Calibri" w:cs="Calibri"/>
                <w:b/>
                <w:sz w:val="22"/>
                <w:szCs w:val="22"/>
                <w:lang w:val="es-ES_tradnl"/>
              </w:rPr>
            </w:pPr>
            <w:r>
              <w:rPr>
                <w:rFonts w:ascii="Calibri" w:hAnsi="Calibri" w:cs="Calibri"/>
                <w:b/>
                <w:sz w:val="22"/>
                <w:szCs w:val="22"/>
                <w:lang w:val="es-ES_tradnl"/>
              </w:rPr>
              <w:t>ANEXO</w:t>
            </w:r>
          </w:p>
          <w:p w:rsidR="002853A2" w:rsidRPr="00A8101B" w:rsidRDefault="002853A2" w:rsidP="00A8101B">
            <w:pPr>
              <w:jc w:val="center"/>
              <w:rPr>
                <w:rFonts w:ascii="Calibri" w:hAnsi="Calibri" w:cs="Calibri"/>
                <w:b/>
                <w:sz w:val="22"/>
                <w:szCs w:val="22"/>
                <w:lang w:val="es-ES_tradnl"/>
              </w:rPr>
            </w:pPr>
            <w:r w:rsidRPr="00A8101B">
              <w:rPr>
                <w:rFonts w:ascii="Calibri" w:hAnsi="Calibri" w:cs="Calibri"/>
                <w:b/>
                <w:sz w:val="22"/>
                <w:szCs w:val="22"/>
                <w:lang w:val="es-ES_tradnl"/>
              </w:rPr>
              <w:t>VALIDACIÓN DE SEGURIDAD INDUSTRIAL Y SALUD OCUPACIONAL</w:t>
            </w:r>
          </w:p>
        </w:tc>
      </w:tr>
      <w:tr w:rsidR="002853A2" w:rsidRPr="00A8101B" w:rsidTr="00B65F7C">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853A2" w:rsidRPr="00A8101B" w:rsidRDefault="002853A2" w:rsidP="00A8101B">
            <w:pPr>
              <w:autoSpaceDE w:val="0"/>
              <w:autoSpaceDN w:val="0"/>
              <w:adjustRightInd w:val="0"/>
              <w:jc w:val="both"/>
              <w:rPr>
                <w:rFonts w:ascii="Calibri" w:hAnsi="Calibri" w:cs="Calibri"/>
                <w:b/>
                <w:sz w:val="22"/>
                <w:szCs w:val="22"/>
              </w:rPr>
            </w:pPr>
            <w:r w:rsidRPr="00A8101B">
              <w:rPr>
                <w:rFonts w:ascii="Calibri" w:hAnsi="Calibri" w:cs="Calibri"/>
                <w:b/>
                <w:sz w:val="22"/>
                <w:szCs w:val="22"/>
              </w:rPr>
              <w:t>SEGURIDAD Y SALUD OCUPACIONAL</w:t>
            </w:r>
          </w:p>
          <w:p w:rsidR="002853A2" w:rsidRPr="00A8101B" w:rsidRDefault="002853A2" w:rsidP="00A8101B">
            <w:pPr>
              <w:autoSpaceDE w:val="0"/>
              <w:autoSpaceDN w:val="0"/>
              <w:adjustRightInd w:val="0"/>
              <w:jc w:val="both"/>
              <w:rPr>
                <w:rFonts w:ascii="Calibri" w:hAnsi="Calibri" w:cs="Calibri"/>
                <w:sz w:val="22"/>
                <w:szCs w:val="22"/>
              </w:rPr>
            </w:pP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La Empresa adjudicada de la provisión de “BIENES” deberá cumplir con los estándares de Seguridad Industrial y Salud Ocupacional de YPFB. </w:t>
            </w:r>
          </w:p>
          <w:p w:rsidR="002853A2" w:rsidRPr="00A8101B" w:rsidRDefault="002853A2" w:rsidP="00A8101B">
            <w:pPr>
              <w:autoSpaceDE w:val="0"/>
              <w:autoSpaceDN w:val="0"/>
              <w:adjustRightInd w:val="0"/>
              <w:jc w:val="both"/>
              <w:rPr>
                <w:rFonts w:ascii="Calibri" w:hAnsi="Calibri" w:cs="Calibri"/>
                <w:sz w:val="22"/>
                <w:szCs w:val="22"/>
              </w:rPr>
            </w:pPr>
          </w:p>
          <w:p w:rsidR="002853A2" w:rsidRPr="00A8101B" w:rsidRDefault="002853A2" w:rsidP="00A8101B">
            <w:pPr>
              <w:autoSpaceDE w:val="0"/>
              <w:autoSpaceDN w:val="0"/>
              <w:adjustRightInd w:val="0"/>
              <w:jc w:val="both"/>
              <w:rPr>
                <w:rFonts w:ascii="Calibri" w:hAnsi="Calibri" w:cs="Calibri"/>
                <w:b/>
                <w:sz w:val="22"/>
                <w:szCs w:val="22"/>
              </w:rPr>
            </w:pPr>
            <w:r w:rsidRPr="00A8101B">
              <w:rPr>
                <w:rFonts w:ascii="Calibri" w:hAnsi="Calibri" w:cs="Calibri"/>
                <w:b/>
                <w:sz w:val="22"/>
                <w:szCs w:val="22"/>
              </w:rPr>
              <w:t>1.</w:t>
            </w:r>
            <w:r w:rsidRPr="00A8101B">
              <w:rPr>
                <w:rFonts w:ascii="Calibri" w:hAnsi="Calibri" w:cs="Calibri"/>
                <w:b/>
                <w:sz w:val="22"/>
                <w:szCs w:val="22"/>
              </w:rPr>
              <w:tab/>
              <w:t xml:space="preserve">ASPECTOS GENERALES: </w:t>
            </w: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Para los procesos de contratación de bienes; en caso de que los mismos sean recibidos directamente en los almacenes de YPFB; no aplica una cláusula específica de SMS.</w:t>
            </w: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Excepto lo establecido en adelante: </w:t>
            </w:r>
          </w:p>
          <w:p w:rsidR="002853A2" w:rsidRPr="00A8101B" w:rsidRDefault="002853A2" w:rsidP="00A8101B">
            <w:pPr>
              <w:autoSpaceDE w:val="0"/>
              <w:autoSpaceDN w:val="0"/>
              <w:adjustRightInd w:val="0"/>
              <w:jc w:val="both"/>
              <w:rPr>
                <w:rFonts w:ascii="Calibri" w:hAnsi="Calibri" w:cs="Calibri"/>
                <w:sz w:val="22"/>
                <w:szCs w:val="22"/>
              </w:rPr>
            </w:pPr>
          </w:p>
          <w:p w:rsidR="002853A2" w:rsidRPr="00A8101B" w:rsidRDefault="002853A2" w:rsidP="00A8101B">
            <w:pPr>
              <w:autoSpaceDE w:val="0"/>
              <w:autoSpaceDN w:val="0"/>
              <w:adjustRightInd w:val="0"/>
              <w:jc w:val="both"/>
              <w:rPr>
                <w:rFonts w:ascii="Calibri" w:hAnsi="Calibri" w:cs="Calibri"/>
                <w:b/>
                <w:sz w:val="22"/>
                <w:szCs w:val="22"/>
              </w:rPr>
            </w:pPr>
            <w:r w:rsidRPr="00A8101B">
              <w:rPr>
                <w:rFonts w:ascii="Calibri" w:hAnsi="Calibri" w:cs="Calibri"/>
                <w:b/>
                <w:sz w:val="22"/>
                <w:szCs w:val="22"/>
              </w:rPr>
              <w:t>2.</w:t>
            </w:r>
            <w:r w:rsidRPr="00A8101B">
              <w:rPr>
                <w:rFonts w:ascii="Calibri" w:hAnsi="Calibri" w:cs="Calibri"/>
                <w:b/>
                <w:sz w:val="22"/>
                <w:szCs w:val="22"/>
              </w:rPr>
              <w:tab/>
              <w:t xml:space="preserve">RECOMENDACIONES: </w:t>
            </w:r>
          </w:p>
          <w:p w:rsidR="002853A2" w:rsidRPr="00A8101B" w:rsidRDefault="002853A2" w:rsidP="00A8101B">
            <w:pPr>
              <w:autoSpaceDE w:val="0"/>
              <w:autoSpaceDN w:val="0"/>
              <w:adjustRightInd w:val="0"/>
              <w:jc w:val="both"/>
              <w:rPr>
                <w:rFonts w:ascii="Calibri" w:hAnsi="Calibri" w:cs="Calibri"/>
                <w:sz w:val="22"/>
                <w:szCs w:val="22"/>
              </w:rPr>
            </w:pPr>
            <w:r w:rsidRPr="00A8101B">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853A2" w:rsidRPr="00A8101B" w:rsidRDefault="002853A2" w:rsidP="00A8101B">
            <w:pPr>
              <w:autoSpaceDE w:val="0"/>
              <w:autoSpaceDN w:val="0"/>
              <w:adjustRightInd w:val="0"/>
              <w:jc w:val="both"/>
              <w:rPr>
                <w:rFonts w:ascii="Calibri" w:hAnsi="Calibri" w:cs="Calibri"/>
                <w:sz w:val="22"/>
                <w:szCs w:val="22"/>
              </w:rPr>
            </w:pPr>
          </w:p>
          <w:p w:rsidR="002853A2" w:rsidRPr="00A8101B" w:rsidRDefault="002853A2" w:rsidP="00A8101B">
            <w:pPr>
              <w:numPr>
                <w:ilvl w:val="0"/>
                <w:numId w:val="51"/>
              </w:num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A8101B">
              <w:rPr>
                <w:rFonts w:ascii="Calibri" w:hAnsi="Calibri" w:cs="Calibri"/>
                <w:sz w:val="22"/>
                <w:szCs w:val="22"/>
              </w:rPr>
              <w:t>izaje</w:t>
            </w:r>
            <w:proofErr w:type="spellEnd"/>
            <w:r w:rsidRPr="00A8101B">
              <w:rPr>
                <w:rFonts w:ascii="Calibri" w:hAnsi="Calibri" w:cs="Calibri"/>
                <w:sz w:val="22"/>
                <w:szCs w:val="22"/>
              </w:rPr>
              <w:t xml:space="preserve"> de cargas (cables, eslingas, estrobos, y otros elementos necesarios para este fin).</w:t>
            </w:r>
          </w:p>
          <w:p w:rsidR="002853A2" w:rsidRPr="00A8101B" w:rsidRDefault="002853A2" w:rsidP="00A8101B">
            <w:pPr>
              <w:numPr>
                <w:ilvl w:val="0"/>
                <w:numId w:val="51"/>
              </w:numPr>
              <w:autoSpaceDE w:val="0"/>
              <w:autoSpaceDN w:val="0"/>
              <w:adjustRightInd w:val="0"/>
              <w:jc w:val="both"/>
              <w:rPr>
                <w:rFonts w:ascii="Calibri" w:hAnsi="Calibri" w:cs="Calibri"/>
                <w:sz w:val="22"/>
                <w:szCs w:val="22"/>
              </w:rPr>
            </w:pPr>
            <w:r w:rsidRPr="00A8101B">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853A2" w:rsidRPr="00A8101B" w:rsidRDefault="002853A2" w:rsidP="00A8101B">
            <w:pPr>
              <w:numPr>
                <w:ilvl w:val="0"/>
                <w:numId w:val="51"/>
              </w:numPr>
              <w:autoSpaceDE w:val="0"/>
              <w:autoSpaceDN w:val="0"/>
              <w:adjustRightInd w:val="0"/>
              <w:jc w:val="both"/>
              <w:rPr>
                <w:rFonts w:ascii="Calibri" w:hAnsi="Calibri" w:cs="Calibri"/>
                <w:sz w:val="22"/>
                <w:szCs w:val="22"/>
              </w:rPr>
            </w:pPr>
            <w:r w:rsidRPr="00A8101B">
              <w:rPr>
                <w:rFonts w:ascii="Calibri" w:hAnsi="Calibri" w:cs="Calibri"/>
                <w:sz w:val="22"/>
                <w:szCs w:val="22"/>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p w:rsidR="002853A2" w:rsidRPr="00A8101B" w:rsidRDefault="002853A2" w:rsidP="00A8101B">
            <w:pPr>
              <w:autoSpaceDE w:val="0"/>
              <w:autoSpaceDN w:val="0"/>
              <w:adjustRightInd w:val="0"/>
              <w:jc w:val="both"/>
              <w:rPr>
                <w:rFonts w:ascii="Calibri" w:hAnsi="Calibri" w:cs="Calibri"/>
                <w:sz w:val="22"/>
                <w:szCs w:val="22"/>
              </w:rPr>
            </w:pPr>
          </w:p>
        </w:tc>
      </w:tr>
    </w:tbl>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5060D6" w:rsidRDefault="005060D6"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25EF" w:rsidRPr="00386B45" w:rsidTr="00F062F0">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F062F0">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GARANTIA DE SERIEDAD DE PROPUESTA</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A elección de la empresa proponente, ésta podrá optar por uno de los siguientes instrumentos financieros:</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Boleta de Garantía</w:t>
            </w:r>
            <w:r w:rsidRPr="00A8101B">
              <w:rPr>
                <w:rFonts w:ascii="Calibri" w:hAnsi="Calibri" w:cs="Calibri"/>
                <w:color w:val="000000"/>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060D6" w:rsidRPr="00A8101B" w:rsidRDefault="005060D6" w:rsidP="005060D6">
            <w:pPr>
              <w:pStyle w:val="NormalWeb"/>
              <w:spacing w:before="0" w:after="0"/>
              <w:jc w:val="both"/>
              <w:rPr>
                <w:rFonts w:ascii="Calibri" w:hAnsi="Calibri" w:cs="Calibri"/>
                <w:color w:val="000000"/>
                <w:sz w:val="22"/>
                <w:szCs w:val="22"/>
                <w:lang w:val="es-BO"/>
              </w:rPr>
            </w:pP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Garantía a Primer Requerimiento</w:t>
            </w:r>
            <w:r w:rsidRPr="00A8101B">
              <w:rPr>
                <w:rFonts w:ascii="Calibri" w:hAnsi="Calibri" w:cs="Calibri"/>
                <w:color w:val="000000"/>
                <w:sz w:val="22"/>
                <w:szCs w:val="22"/>
                <w:lang w:val="es-BO"/>
              </w:rPr>
              <w:t>, emitida por una Entidad de Intermediación Financiera</w:t>
            </w:r>
            <w:r w:rsidRPr="00A8101B">
              <w:rPr>
                <w:rStyle w:val="apple-converted-space"/>
                <w:rFonts w:ascii="Calibri" w:hAnsi="Calibri" w:cs="Calibri"/>
                <w:color w:val="000000"/>
                <w:sz w:val="22"/>
                <w:szCs w:val="22"/>
                <w:lang w:val="es-BO"/>
              </w:rPr>
              <w:t> </w:t>
            </w:r>
            <w:r w:rsidRPr="00A8101B">
              <w:rPr>
                <w:rStyle w:val="Textoennegrita"/>
                <w:rFonts w:ascii="Calibri" w:hAnsi="Calibri" w:cs="Calibri"/>
                <w:color w:val="000000"/>
                <w:sz w:val="22"/>
                <w:szCs w:val="22"/>
                <w:lang w:val="es-BO"/>
              </w:rPr>
              <w:t>(Bancaria)</w:t>
            </w:r>
            <w:r w:rsidRPr="00A8101B">
              <w:rPr>
                <w:rStyle w:val="apple-converted-space"/>
                <w:rFonts w:ascii="Calibri" w:hAnsi="Calibri" w:cs="Calibri"/>
                <w:color w:val="000000"/>
                <w:sz w:val="22"/>
                <w:szCs w:val="22"/>
                <w:lang w:val="es-BO"/>
              </w:rPr>
              <w:t> </w:t>
            </w:r>
            <w:r w:rsidRPr="00A8101B">
              <w:rPr>
                <w:rFonts w:ascii="Calibri" w:hAnsi="Calibri" w:cs="Calibri"/>
                <w:color w:val="000000"/>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GARANTIA DE CUMPLIMIENTO DE CONTRATO</w:t>
            </w:r>
          </w:p>
          <w:p w:rsidR="005060D6" w:rsidRPr="00A8101B" w:rsidRDefault="005060D6" w:rsidP="005060D6">
            <w:pPr>
              <w:pStyle w:val="NormalWeb"/>
              <w:spacing w:before="0" w:after="0"/>
              <w:jc w:val="both"/>
              <w:rPr>
                <w:rFonts w:ascii="Calibri" w:hAnsi="Calibri" w:cs="Calibri"/>
                <w:color w:val="000000"/>
                <w:sz w:val="22"/>
                <w:szCs w:val="22"/>
                <w:lang w:val="es-BO"/>
              </w:rPr>
            </w:pPr>
          </w:p>
          <w:p w:rsidR="005060D6"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A elección de la empresa adjudicada esta podrá optar por uno de los siguientes instrumentos financieros:</w:t>
            </w:r>
          </w:p>
          <w:p w:rsidR="005060D6" w:rsidRPr="00A8101B" w:rsidRDefault="005060D6" w:rsidP="005060D6">
            <w:pPr>
              <w:pStyle w:val="NormalWeb"/>
              <w:spacing w:before="0" w:after="0"/>
              <w:jc w:val="both"/>
              <w:rPr>
                <w:rFonts w:ascii="Calibri" w:hAnsi="Calibri" w:cs="Calibri"/>
                <w:color w:val="000000"/>
                <w:sz w:val="22"/>
                <w:szCs w:val="22"/>
                <w:lang w:val="es-BO"/>
              </w:rPr>
            </w:pP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Boleta de Garantía</w:t>
            </w:r>
            <w:r w:rsidRPr="00A8101B">
              <w:rPr>
                <w:rStyle w:val="Textoennegrita"/>
                <w:rFonts w:ascii="Calibri" w:hAnsi="Calibri" w:cs="Calibri"/>
                <w:color w:val="000000"/>
                <w:sz w:val="22"/>
                <w:szCs w:val="22"/>
                <w:lang w:val="es-BO"/>
              </w:rPr>
              <w:t>,</w:t>
            </w:r>
            <w:r w:rsidRPr="00A8101B">
              <w:rPr>
                <w:rStyle w:val="apple-converted-space"/>
                <w:rFonts w:ascii="Calibri" w:hAnsi="Calibri" w:cs="Calibri"/>
                <w:b/>
                <w:bCs/>
                <w:color w:val="000000"/>
                <w:sz w:val="22"/>
                <w:szCs w:val="22"/>
                <w:lang w:val="es-BO"/>
              </w:rPr>
              <w:t> </w:t>
            </w:r>
            <w:r w:rsidRPr="00A8101B">
              <w:rPr>
                <w:rFonts w:ascii="Calibri" w:hAnsi="Calibri" w:cs="Calibri"/>
                <w:color w:val="000000"/>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 </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Garantía a Primer Requerimiento</w:t>
            </w:r>
            <w:r w:rsidRPr="00A8101B">
              <w:rPr>
                <w:rFonts w:ascii="Calibri" w:hAnsi="Calibri" w:cs="Calibri"/>
                <w:color w:val="000000"/>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425EF" w:rsidRPr="005060D6" w:rsidRDefault="004425EF" w:rsidP="005060D6">
            <w:pPr>
              <w:pStyle w:val="NormalWeb"/>
              <w:spacing w:before="0" w:after="0"/>
              <w:jc w:val="both"/>
              <w:rPr>
                <w:rFonts w:ascii="Calibri" w:hAnsi="Calibri" w:cs="Calibri"/>
                <w:sz w:val="22"/>
                <w:szCs w:val="22"/>
                <w:lang w:val="es-BO"/>
              </w:rPr>
            </w:pP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9F39C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425EF" w:rsidRPr="009F39C2" w:rsidRDefault="004425EF" w:rsidP="009F39C2">
      <w:pPr>
        <w:ind w:left="3538" w:firstLine="709"/>
        <w:rPr>
          <w:rFonts w:ascii="Calibri" w:hAnsi="Calibri" w:cs="Calibri"/>
          <w:b/>
          <w:sz w:val="22"/>
          <w:szCs w:val="22"/>
          <w:lang w:eastAsia="es-ES"/>
        </w:rPr>
      </w:pPr>
      <w:r w:rsidRPr="009F39C2">
        <w:rPr>
          <w:rFonts w:ascii="Calibri" w:hAnsi="Calibri" w:cs="Calibri"/>
          <w:b/>
          <w:sz w:val="22"/>
          <w:szCs w:val="22"/>
          <w:lang w:eastAsia="es-ES"/>
        </w:rPr>
        <w:t>CONTRATO YPFB/GLC:</w:t>
      </w:r>
    </w:p>
    <w:p w:rsidR="004425EF" w:rsidRPr="009F39C2" w:rsidRDefault="004425EF" w:rsidP="004425EF">
      <w:pPr>
        <w:spacing w:before="120" w:after="120"/>
        <w:ind w:left="5664"/>
        <w:rPr>
          <w:rFonts w:ascii="Calibri" w:hAnsi="Calibri" w:cs="Calibri"/>
          <w:b/>
          <w:sz w:val="22"/>
          <w:szCs w:val="22"/>
          <w:lang w:eastAsia="es-ES"/>
        </w:rPr>
      </w:pPr>
      <w:r w:rsidRPr="009F39C2">
        <w:rPr>
          <w:rFonts w:ascii="Calibri" w:hAnsi="Calibri" w:cs="Calibri"/>
          <w:b/>
          <w:sz w:val="22"/>
          <w:szCs w:val="22"/>
          <w:lang w:eastAsia="es-ES"/>
        </w:rPr>
        <w:t xml:space="preserve">                                                                                   La Paz, </w:t>
      </w:r>
      <w:r w:rsidRPr="009F39C2">
        <w:rPr>
          <w:rFonts w:ascii="Calibri" w:hAnsi="Calibri" w:cs="Calibri"/>
          <w:b/>
          <w:sz w:val="22"/>
          <w:szCs w:val="22"/>
          <w:lang w:eastAsia="es-ES"/>
        </w:rPr>
        <w:tab/>
      </w:r>
    </w:p>
    <w:p w:rsidR="004425EF" w:rsidRPr="009F39C2" w:rsidRDefault="004425EF" w:rsidP="004425EF">
      <w:pPr>
        <w:spacing w:after="120"/>
        <w:jc w:val="center"/>
        <w:rPr>
          <w:rFonts w:ascii="Calibri" w:hAnsi="Calibri" w:cs="Calibri"/>
          <w:b/>
          <w:sz w:val="22"/>
          <w:szCs w:val="22"/>
          <w:lang w:val="es-BO" w:eastAsia="es-ES"/>
        </w:rPr>
      </w:pPr>
      <w:r w:rsidRPr="009F39C2">
        <w:rPr>
          <w:rFonts w:ascii="Calibri" w:hAnsi="Calibri" w:cs="Calibri"/>
          <w:b/>
          <w:sz w:val="22"/>
          <w:szCs w:val="22"/>
          <w:lang w:val="es-BO" w:eastAsia="es-ES"/>
        </w:rPr>
        <w:t>MINUTA DE CONTRATO</w:t>
      </w:r>
    </w:p>
    <w:p w:rsidR="004425EF" w:rsidRPr="009F39C2" w:rsidRDefault="004425EF" w:rsidP="004425EF">
      <w:pPr>
        <w:spacing w:after="120"/>
        <w:jc w:val="both"/>
        <w:rPr>
          <w:rFonts w:ascii="Calibri" w:hAnsi="Calibri" w:cs="Calibri"/>
          <w:b/>
          <w:sz w:val="22"/>
          <w:szCs w:val="22"/>
          <w:lang w:val="es-BO" w:eastAsia="es-ES"/>
        </w:rPr>
      </w:pPr>
      <w:r w:rsidRPr="009F39C2">
        <w:rPr>
          <w:rFonts w:ascii="Calibri" w:hAnsi="Calibri" w:cs="Calibri"/>
          <w:b/>
          <w:sz w:val="22"/>
          <w:szCs w:val="22"/>
          <w:lang w:val="es-BO" w:eastAsia="es-ES"/>
        </w:rPr>
        <w:t>SEÑOR NOTARIO DE GOBIERNO DEL DISTRITO ADMINISTRATIVO DE LA PAZ</w:t>
      </w:r>
    </w:p>
    <w:p w:rsidR="004425EF" w:rsidRPr="009F39C2" w:rsidRDefault="004425EF" w:rsidP="004425EF">
      <w:pPr>
        <w:spacing w:after="120"/>
        <w:jc w:val="both"/>
        <w:rPr>
          <w:rFonts w:ascii="Calibri" w:hAnsi="Calibri" w:cs="Calibri"/>
          <w:bCs/>
          <w:sz w:val="22"/>
          <w:szCs w:val="22"/>
          <w:lang w:val="es-BO" w:eastAsia="es-ES"/>
        </w:rPr>
      </w:pPr>
      <w:r w:rsidRPr="009F39C2">
        <w:rPr>
          <w:rFonts w:ascii="Calibri" w:hAnsi="Calibri" w:cs="Calibri"/>
          <w:sz w:val="22"/>
          <w:szCs w:val="22"/>
          <w:lang w:val="es-BO" w:eastAsia="es-ES"/>
        </w:rPr>
        <w:t xml:space="preserve">En el registro de Escrituras Públicas que corren a su cargo, sírvase usted insertar el presente Contrato de Adquisición de </w:t>
      </w:r>
      <w:r w:rsidRPr="009F39C2">
        <w:rPr>
          <w:rFonts w:ascii="Calibri" w:hAnsi="Calibri" w:cs="Calibri"/>
          <w:b/>
          <w:bCs/>
          <w:sz w:val="22"/>
          <w:szCs w:val="22"/>
          <w:lang w:val="es-BO" w:eastAsia="es-ES"/>
        </w:rPr>
        <w:t>“</w:t>
      </w:r>
      <w:r w:rsidRPr="009F39C2">
        <w:rPr>
          <w:rFonts w:ascii="Calibri" w:hAnsi="Calibri" w:cs="Calibri"/>
          <w:b/>
          <w:sz w:val="22"/>
          <w:szCs w:val="22"/>
          <w:lang w:eastAsia="es-ES"/>
        </w:rPr>
        <w:t>___________________</w:t>
      </w:r>
      <w:r w:rsidRPr="009F39C2">
        <w:rPr>
          <w:rFonts w:ascii="Calibri" w:hAnsi="Calibri" w:cs="Calibri"/>
          <w:b/>
          <w:bCs/>
          <w:sz w:val="22"/>
          <w:szCs w:val="22"/>
          <w:lang w:val="es-BO" w:eastAsia="es-ES"/>
        </w:rPr>
        <w:t>”</w:t>
      </w:r>
      <w:r w:rsidRPr="009F39C2">
        <w:rPr>
          <w:rFonts w:ascii="Calibri" w:hAnsi="Calibri" w:cs="Calibri"/>
          <w:sz w:val="22"/>
          <w:szCs w:val="22"/>
          <w:lang w:val="es-BO" w:eastAsia="es-ES"/>
        </w:rPr>
        <w:t>,</w:t>
      </w:r>
      <w:r w:rsidRPr="009F39C2">
        <w:rPr>
          <w:rFonts w:ascii="Calibri" w:hAnsi="Calibri" w:cs="Calibri"/>
          <w:i/>
          <w:sz w:val="22"/>
          <w:szCs w:val="22"/>
          <w:lang w:val="es-BO" w:eastAsia="es-ES"/>
        </w:rPr>
        <w:t xml:space="preserve"> </w:t>
      </w:r>
      <w:r w:rsidRPr="009F39C2">
        <w:rPr>
          <w:rFonts w:ascii="Calibri" w:hAnsi="Calibri" w:cs="Calibri"/>
          <w:sz w:val="22"/>
          <w:szCs w:val="22"/>
          <w:lang w:val="es-BO" w:eastAsia="es-ES"/>
        </w:rPr>
        <w:t>sujeto a los siguientes términos y condiciones: </w:t>
      </w:r>
      <w:r w:rsidRPr="009F39C2">
        <w:rPr>
          <w:rFonts w:ascii="Calibri" w:hAnsi="Calibri" w:cs="Calibri"/>
          <w:bCs/>
          <w:sz w:val="22"/>
          <w:szCs w:val="22"/>
          <w:lang w:val="es-BO" w:eastAsia="es-ES"/>
        </w:rPr>
        <w:t> </w:t>
      </w:r>
    </w:p>
    <w:p w:rsidR="004425EF" w:rsidRPr="009F39C2" w:rsidRDefault="004425EF" w:rsidP="004425EF">
      <w:pPr>
        <w:autoSpaceDE w:val="0"/>
        <w:autoSpaceDN w:val="0"/>
        <w:adjustRightInd w:val="0"/>
        <w:spacing w:after="120"/>
        <w:jc w:val="both"/>
        <w:rPr>
          <w:rFonts w:ascii="Calibri" w:hAnsi="Calibri" w:cs="Calibri"/>
          <w:sz w:val="22"/>
          <w:szCs w:val="22"/>
          <w:lang w:eastAsia="es-ES"/>
        </w:rPr>
      </w:pPr>
      <w:r w:rsidRPr="009F39C2">
        <w:rPr>
          <w:rFonts w:ascii="Calibri" w:hAnsi="Calibri" w:cs="Calibri"/>
          <w:b/>
          <w:sz w:val="22"/>
          <w:szCs w:val="22"/>
          <w:u w:val="single"/>
          <w:lang w:eastAsia="es-ES"/>
        </w:rPr>
        <w:t>PRIMERA. (PARTES CONTRATANTES)</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YACIMIENTOS PETROLÍFEROS FISCALES BOLIVIANOS</w:t>
      </w:r>
      <w:r w:rsidRPr="009F39C2">
        <w:rPr>
          <w:rFonts w:ascii="Calibri" w:hAnsi="Calibri" w:cs="Calibri"/>
          <w:sz w:val="22"/>
          <w:szCs w:val="22"/>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9F39C2">
        <w:rPr>
          <w:rFonts w:ascii="Calibri" w:hAnsi="Calibri" w:cs="Calibri"/>
          <w:sz w:val="22"/>
          <w:szCs w:val="22"/>
          <w:lang w:eastAsia="es-ES"/>
        </w:rPr>
        <w:t>en</w:t>
      </w:r>
      <w:proofErr w:type="spellEnd"/>
      <w:r w:rsidRPr="009F39C2">
        <w:rPr>
          <w:rFonts w:ascii="Calibri" w:hAnsi="Calibri" w:cs="Calibri"/>
          <w:sz w:val="22"/>
          <w:szCs w:val="22"/>
          <w:lang w:eastAsia="es-ES"/>
        </w:rPr>
        <w:t xml:space="preserve"> calidad de ______, delegada para la firma del presente Contrato, en mérito a la Resolución Administrativa PRS N° ___ de fecha __ de ____ </w:t>
      </w:r>
      <w:proofErr w:type="spellStart"/>
      <w:r w:rsidRPr="009F39C2">
        <w:rPr>
          <w:rFonts w:ascii="Calibri" w:hAnsi="Calibri" w:cs="Calibri"/>
          <w:sz w:val="22"/>
          <w:szCs w:val="22"/>
          <w:lang w:eastAsia="es-ES"/>
        </w:rPr>
        <w:t>de</w:t>
      </w:r>
      <w:proofErr w:type="spellEnd"/>
      <w:r w:rsidRPr="009F39C2">
        <w:rPr>
          <w:rFonts w:ascii="Calibri" w:hAnsi="Calibri" w:cs="Calibri"/>
          <w:sz w:val="22"/>
          <w:szCs w:val="22"/>
          <w:lang w:eastAsia="es-ES"/>
        </w:rPr>
        <w:t xml:space="preserve"> ___, que en adelante se denominará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____</w:t>
      </w:r>
      <w:r w:rsidRPr="009F39C2">
        <w:rPr>
          <w:rFonts w:ascii="Calibri" w:hAnsi="Calibri" w:cs="Calibri"/>
          <w:sz w:val="22"/>
          <w:szCs w:val="22"/>
          <w:lang w:val="es-ES_tradnl" w:eastAsia="es-ES"/>
        </w:rPr>
        <w:t>, una empresa constituida bajo las leyes del Estado Plurinacional de Bolivia, inscrita en el Registro de Comercio de Bolivia concesionado a FUNDEMPRESA bajo Matrícula Nº ____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con número de identificación tributaria (NIT) ____, con domicilio en ____ N° ___ de la ciudad de ____, representada legalmente por el señor _____ </w:t>
      </w:r>
      <w:r w:rsidRPr="009F39C2">
        <w:rPr>
          <w:rFonts w:ascii="Calibri" w:hAnsi="Calibri" w:cs="Calibri"/>
          <w:sz w:val="22"/>
          <w:szCs w:val="22"/>
          <w:lang w:eastAsia="es-ES"/>
        </w:rPr>
        <w:t xml:space="preserve">con cédula de identidad N° ____ expedida en ____, </w:t>
      </w:r>
      <w:r w:rsidRPr="009F39C2">
        <w:rPr>
          <w:rFonts w:ascii="Calibri" w:hAnsi="Calibri" w:cs="Calibri"/>
          <w:sz w:val="22"/>
          <w:szCs w:val="22"/>
          <w:lang w:val="es-ES_tradnl" w:eastAsia="es-ES"/>
        </w:rPr>
        <w:t xml:space="preserve">en virtud al Testimonio ________ de fecha ___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___, otorgado ante Notaría de Fe Pública/Distrito Judicial de _________, </w:t>
      </w:r>
      <w:r w:rsidRPr="009F39C2">
        <w:rPr>
          <w:rFonts w:ascii="Calibri" w:hAnsi="Calibri" w:cs="Calibri"/>
          <w:sz w:val="22"/>
          <w:szCs w:val="22"/>
          <w:lang w:eastAsia="es-ES"/>
        </w:rPr>
        <w:t xml:space="preserve">que en adelante se denominará el </w:t>
      </w:r>
      <w:r w:rsidRPr="009F39C2">
        <w:rPr>
          <w:rFonts w:ascii="Calibri" w:hAnsi="Calibri" w:cs="Calibri"/>
          <w:b/>
          <w:bCs/>
          <w:sz w:val="22"/>
          <w:szCs w:val="22"/>
          <w:lang w:val="es-ES_tradnl" w:eastAsia="es-ES"/>
        </w:rPr>
        <w:t>PROVEEDOR</w:t>
      </w:r>
      <w:r w:rsidRPr="009F39C2">
        <w:rPr>
          <w:rFonts w:ascii="Calibri" w:hAnsi="Calibri" w:cs="Calibri"/>
          <w:sz w:val="22"/>
          <w:szCs w:val="22"/>
          <w:lang w:eastAsia="es-ES"/>
        </w:rPr>
        <w:t>.</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Tanto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como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podrán ser denominados individualmente e indistintamente como “Parte” o colectivamente “Partes”.</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SEGUNDA.- (ANTECEDENTES LEGALES DEL CONTRATO) </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bCs/>
          <w:sz w:val="22"/>
          <w:szCs w:val="22"/>
          <w:lang w:val="es-BO" w:eastAsia="es-ES"/>
        </w:rPr>
        <w:t xml:space="preserve">2.1. </w:t>
      </w:r>
      <w:r w:rsidRPr="009F39C2">
        <w:rPr>
          <w:rFonts w:ascii="Calibri" w:hAnsi="Calibri" w:cs="Calibri"/>
          <w:b/>
          <w:bCs/>
          <w:sz w:val="22"/>
          <w:szCs w:val="22"/>
          <w:lang w:val="es-BO" w:eastAsia="es-ES"/>
        </w:rPr>
        <w:tab/>
      </w:r>
      <w:r w:rsidRPr="009F39C2">
        <w:rPr>
          <w:rFonts w:ascii="Calibri" w:hAnsi="Calibri" w:cs="Calibri"/>
          <w:sz w:val="22"/>
          <w:szCs w:val="22"/>
          <w:lang w:eastAsia="es-ES"/>
        </w:rPr>
        <w:t>La</w:t>
      </w:r>
      <w:r w:rsidRPr="009F39C2">
        <w:rPr>
          <w:rFonts w:ascii="Calibri" w:hAnsi="Calibri" w:cs="Calibri"/>
          <w:b/>
          <w:sz w:val="22"/>
          <w:szCs w:val="22"/>
          <w:lang w:eastAsia="es-ES"/>
        </w:rPr>
        <w:t xml:space="preserve"> ENTIDAD </w:t>
      </w:r>
      <w:r w:rsidRPr="009F39C2">
        <w:rPr>
          <w:rFonts w:ascii="Calibri" w:hAnsi="Calibri" w:cs="Calibri"/>
          <w:sz w:val="22"/>
          <w:szCs w:val="22"/>
          <w:lang w:eastAsia="es-ES"/>
        </w:rPr>
        <w:t xml:space="preserve">mediante la modalidad de contratación directa </w:t>
      </w:r>
      <w:r w:rsidRPr="009F39C2">
        <w:rPr>
          <w:rFonts w:ascii="Calibri" w:hAnsi="Calibri" w:cs="Calibri"/>
          <w:i/>
          <w:sz w:val="22"/>
          <w:szCs w:val="22"/>
          <w:lang w:eastAsia="es-ES"/>
        </w:rPr>
        <w:t>abreviada/directa/por licitación/menor</w:t>
      </w:r>
      <w:r w:rsidRPr="009F39C2">
        <w:rPr>
          <w:rFonts w:ascii="Calibri" w:hAnsi="Calibri" w:cs="Calibri"/>
          <w:sz w:val="22"/>
          <w:szCs w:val="22"/>
          <w:lang w:eastAsia="es-ES"/>
        </w:rPr>
        <w:t xml:space="preserve"> con código de proceso______, llevó adelante el proceso de contratación para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425EF" w:rsidRPr="009F39C2" w:rsidRDefault="004425EF" w:rsidP="004425EF">
      <w:pPr>
        <w:spacing w:after="120"/>
        <w:ind w:left="567" w:hanging="567"/>
        <w:jc w:val="both"/>
        <w:rPr>
          <w:rFonts w:ascii="Calibri" w:hAnsi="Calibri" w:cs="Calibri"/>
          <w:bCs/>
          <w:sz w:val="22"/>
          <w:szCs w:val="22"/>
          <w:lang w:eastAsia="es-ES"/>
        </w:rPr>
      </w:pPr>
      <w:r w:rsidRPr="009F39C2">
        <w:rPr>
          <w:rFonts w:ascii="Calibri" w:hAnsi="Calibri" w:cs="Calibri"/>
          <w:b/>
          <w:bCs/>
          <w:sz w:val="22"/>
          <w:szCs w:val="22"/>
          <w:lang w:eastAsia="es-ES"/>
        </w:rPr>
        <w:t>2.2.</w:t>
      </w:r>
      <w:r w:rsidRPr="009F39C2">
        <w:rPr>
          <w:rFonts w:ascii="Calibri" w:hAnsi="Calibri" w:cs="Calibri"/>
          <w:bCs/>
          <w:sz w:val="22"/>
          <w:szCs w:val="22"/>
          <w:lang w:eastAsia="es-ES"/>
        </w:rPr>
        <w:tab/>
        <w:t>Por su parte el</w:t>
      </w:r>
      <w:r w:rsidRPr="009F39C2">
        <w:rPr>
          <w:rFonts w:ascii="Calibri" w:hAnsi="Calibri" w:cs="Calibri"/>
          <w:b/>
          <w:bCs/>
          <w:sz w:val="22"/>
          <w:szCs w:val="22"/>
          <w:lang w:eastAsia="es-ES"/>
        </w:rPr>
        <w:t xml:space="preserve"> PROVEEDOR </w:t>
      </w:r>
      <w:r w:rsidRPr="009F39C2">
        <w:rPr>
          <w:rFonts w:ascii="Calibri" w:hAnsi="Calibri" w:cs="Calibri"/>
          <w:bCs/>
          <w:sz w:val="22"/>
          <w:szCs w:val="22"/>
          <w:lang w:eastAsia="es-E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4425EF" w:rsidRPr="009F39C2" w:rsidRDefault="004425EF" w:rsidP="004425EF">
      <w:pPr>
        <w:spacing w:after="120"/>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TERCERA.- </w:t>
      </w:r>
      <w:r w:rsidRPr="009F39C2">
        <w:rPr>
          <w:rFonts w:ascii="Calibri" w:hAnsi="Calibri" w:cs="Calibri"/>
          <w:b/>
          <w:sz w:val="22"/>
          <w:szCs w:val="22"/>
          <w:u w:val="single"/>
          <w:lang w:eastAsia="es-ES"/>
        </w:rPr>
        <w:t>(DISPOSICIONES GENERALES)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3.1.</w:t>
      </w:r>
      <w:r w:rsidRPr="009F39C2">
        <w:rPr>
          <w:rFonts w:ascii="Calibri" w:hAnsi="Calibri" w:cs="Calibri"/>
          <w:b/>
          <w:sz w:val="22"/>
          <w:szCs w:val="22"/>
          <w:lang w:eastAsia="es-ES"/>
        </w:rPr>
        <w:tab/>
        <w:t>Definiciones:</w:t>
      </w:r>
      <w:r w:rsidRPr="009F39C2">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7"/>
      </w:tblGrid>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Adquisición:</w:t>
            </w:r>
          </w:p>
          <w:p w:rsidR="004425EF" w:rsidRPr="009F39C2" w:rsidRDefault="004425EF" w:rsidP="00F062F0">
            <w:pPr>
              <w:spacing w:after="120"/>
              <w:jc w:val="both"/>
              <w:rPr>
                <w:rFonts w:ascii="Calibri" w:hAnsi="Calibri" w:cs="Calibri"/>
                <w:sz w:val="22"/>
                <w:szCs w:val="22"/>
                <w:lang w:eastAsia="es-ES"/>
              </w:rPr>
            </w:pP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Significa la compra de ____, que será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conforme al objeto del </w:t>
            </w:r>
            <w:r w:rsidRPr="009F39C2">
              <w:rPr>
                <w:rFonts w:ascii="Calibri" w:hAnsi="Calibri" w:cs="Calibri"/>
                <w:sz w:val="22"/>
                <w:szCs w:val="22"/>
                <w:lang w:eastAsia="es-ES"/>
              </w:rPr>
              <w:lastRenderedPageBreak/>
              <w:t>presente Contrato, con su personal, materiales y recursos, bajo su exclusiva responsabilidad y riesgo, cumpliendo las previsiones de este Contrato, sus anexos y la Ley Aplicable.</w:t>
            </w:r>
          </w:p>
        </w:tc>
      </w:tr>
      <w:tr w:rsidR="004425EF" w:rsidRPr="009F39C2" w:rsidTr="00F062F0">
        <w:tc>
          <w:tcPr>
            <w:tcW w:w="2522" w:type="dxa"/>
            <w:shd w:val="clear" w:color="auto" w:fill="auto"/>
          </w:tcPr>
          <w:p w:rsidR="004425EF" w:rsidRPr="009F39C2" w:rsidRDefault="004425EF" w:rsidP="00F062F0">
            <w:pPr>
              <w:spacing w:after="120"/>
              <w:jc w:val="both"/>
              <w:rPr>
                <w:rFonts w:ascii="Calibri" w:hAnsi="Calibri" w:cs="Calibri"/>
                <w:b/>
                <w:sz w:val="22"/>
                <w:szCs w:val="22"/>
                <w:lang w:eastAsia="es-ES"/>
              </w:rPr>
            </w:pPr>
            <w:r w:rsidRPr="009F39C2">
              <w:rPr>
                <w:rFonts w:ascii="Calibri" w:hAnsi="Calibri" w:cs="Calibri"/>
                <w:b/>
                <w:sz w:val="22"/>
                <w:szCs w:val="22"/>
                <w:lang w:eastAsia="es-ES"/>
              </w:rPr>
              <w:lastRenderedPageBreak/>
              <w:t>Contrato:</w:t>
            </w: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t>Es el presente documento celebrado entre las Partes, junto con todos los anexos que forman parte integrante del mismo.</w:t>
            </w:r>
          </w:p>
        </w:tc>
      </w:tr>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Comité de Rece</w:t>
            </w:r>
            <w:bookmarkStart w:id="6" w:name="_GoBack"/>
            <w:bookmarkEnd w:id="6"/>
            <w:r w:rsidRPr="009F39C2">
              <w:rPr>
                <w:rFonts w:ascii="Calibri" w:hAnsi="Calibri" w:cs="Calibri"/>
                <w:b/>
                <w:sz w:val="22"/>
                <w:szCs w:val="22"/>
                <w:lang w:eastAsia="es-ES"/>
              </w:rPr>
              <w:t>pción:</w:t>
            </w: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t xml:space="preserve">Son las personas designadas por la Unidad Solicitante, quienes serán responsables de la verificación y recepción de la </w:t>
            </w:r>
            <w:r w:rsidRPr="009F39C2">
              <w:rPr>
                <w:rFonts w:ascii="Calibri" w:hAnsi="Calibri" w:cs="Calibri"/>
                <w:sz w:val="22"/>
                <w:szCs w:val="22"/>
                <w:lang w:val="es-ES_tradnl" w:eastAsia="es-ES"/>
              </w:rPr>
              <w:t>Adquisición</w:t>
            </w:r>
            <w:r w:rsidRPr="009F39C2">
              <w:rPr>
                <w:rFonts w:ascii="Calibri" w:hAnsi="Calibri" w:cs="Calibri"/>
                <w:sz w:val="22"/>
                <w:szCs w:val="22"/>
                <w:lang w:eastAsia="es-ES"/>
              </w:rPr>
              <w:t xml:space="preserve"> a ser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conforme lo establecido en el presente Contrato.</w:t>
            </w:r>
          </w:p>
        </w:tc>
      </w:tr>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Ley Aplicable:</w:t>
            </w:r>
            <w:r w:rsidRPr="009F39C2">
              <w:rPr>
                <w:rFonts w:ascii="Calibri" w:hAnsi="Calibri" w:cs="Calibri"/>
                <w:sz w:val="22"/>
                <w:szCs w:val="22"/>
                <w:lang w:eastAsia="es-ES"/>
              </w:rPr>
              <w:tab/>
            </w: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t>Son las normas constitucionales, leyes, decretos supremos y toda otra disposición legal vigente y publicada en el Estado Plurinacional de Bolivia.</w:t>
            </w:r>
          </w:p>
        </w:tc>
      </w:tr>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Unidad Solicitante:</w:t>
            </w:r>
          </w:p>
        </w:tc>
        <w:tc>
          <w:tcPr>
            <w:tcW w:w="6237" w:type="dxa"/>
            <w:shd w:val="clear" w:color="auto" w:fill="auto"/>
          </w:tcPr>
          <w:p w:rsidR="004425EF" w:rsidRPr="009F39C2" w:rsidRDefault="004425EF" w:rsidP="00F062F0">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Es la ______ de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tc>
      </w:tr>
    </w:tbl>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sz w:val="22"/>
          <w:szCs w:val="22"/>
          <w:lang w:eastAsia="es-ES"/>
        </w:rPr>
        <w:t xml:space="preserve">3.2. </w:t>
      </w:r>
      <w:r w:rsidRPr="009F39C2">
        <w:rPr>
          <w:rFonts w:ascii="Calibri" w:hAnsi="Calibri" w:cs="Calibri"/>
          <w:b/>
          <w:sz w:val="22"/>
          <w:szCs w:val="22"/>
          <w:lang w:eastAsia="es-ES"/>
        </w:rPr>
        <w:tab/>
        <w:t xml:space="preserve">Relación entre las Partes: </w:t>
      </w:r>
      <w:r w:rsidRPr="009F39C2">
        <w:rPr>
          <w:rFonts w:ascii="Calibri" w:hAnsi="Calibri" w:cs="Calibri"/>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39C2">
        <w:rPr>
          <w:rFonts w:ascii="Calibri" w:hAnsi="Calibri" w:cs="Calibri"/>
          <w:b/>
          <w:sz w:val="22"/>
          <w:szCs w:val="22"/>
          <w:lang w:eastAsia="es-ES"/>
        </w:rPr>
        <w:t>PROVEEDOR</w:t>
      </w:r>
      <w:r w:rsidRPr="009F39C2">
        <w:rPr>
          <w:rFonts w:ascii="Calibri" w:hAnsi="Calibri" w:cs="Calibri"/>
          <w:sz w:val="22"/>
          <w:szCs w:val="22"/>
          <w:lang w:eastAsia="es-ES"/>
        </w:rPr>
        <w:t>, quien será plenamente responsable por todos los aspectos relacionados con este Contrato y la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3.3.</w:t>
      </w:r>
      <w:r w:rsidRPr="009F39C2">
        <w:rPr>
          <w:rFonts w:ascii="Calibri" w:hAnsi="Calibri" w:cs="Calibri"/>
          <w:sz w:val="22"/>
          <w:szCs w:val="22"/>
          <w:lang w:eastAsia="es-ES"/>
        </w:rPr>
        <w:tab/>
      </w:r>
      <w:r w:rsidRPr="009F39C2">
        <w:rPr>
          <w:rFonts w:ascii="Calibri" w:hAnsi="Calibri" w:cs="Calibri"/>
          <w:b/>
          <w:sz w:val="22"/>
          <w:szCs w:val="22"/>
          <w:lang w:eastAsia="es-ES"/>
        </w:rPr>
        <w:t>Ley que rige el Contrato:</w:t>
      </w:r>
      <w:r w:rsidRPr="009F39C2">
        <w:rPr>
          <w:rFonts w:ascii="Calibri" w:hAnsi="Calibri" w:cs="Calibri"/>
          <w:sz w:val="22"/>
          <w:szCs w:val="22"/>
          <w:lang w:eastAsia="es-ES"/>
        </w:rPr>
        <w:t xml:space="preserve"> Este Contrato, su significado e interpretación y la relación que crea entre las Partes se regirá por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3.4.</w:t>
      </w:r>
      <w:r w:rsidRPr="009F39C2">
        <w:rPr>
          <w:rFonts w:ascii="Calibri" w:hAnsi="Calibri" w:cs="Calibri"/>
          <w:sz w:val="22"/>
          <w:szCs w:val="22"/>
          <w:lang w:eastAsia="es-ES"/>
        </w:rPr>
        <w:tab/>
      </w:r>
      <w:r w:rsidRPr="009F39C2">
        <w:rPr>
          <w:rFonts w:ascii="Calibri" w:hAnsi="Calibri" w:cs="Calibri"/>
          <w:b/>
          <w:sz w:val="22"/>
          <w:szCs w:val="22"/>
          <w:lang w:eastAsia="es-ES"/>
        </w:rPr>
        <w:t xml:space="preserve">Idioma: </w:t>
      </w:r>
      <w:r w:rsidRPr="009F39C2">
        <w:rPr>
          <w:rFonts w:ascii="Calibri" w:hAnsi="Calibri" w:cs="Calibri"/>
          <w:sz w:val="22"/>
          <w:szCs w:val="22"/>
          <w:lang w:eastAsia="es-ES"/>
        </w:rPr>
        <w:t>Este Contrato se ha celebrado en castellano, idioma por el que se regirán obligatoriamente todas las materias relacionadas con el mismo o su interpretación.</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3.5.</w:t>
      </w:r>
      <w:r w:rsidRPr="009F39C2">
        <w:rPr>
          <w:rFonts w:ascii="Calibri" w:hAnsi="Calibri" w:cs="Calibri"/>
          <w:sz w:val="22"/>
          <w:szCs w:val="22"/>
          <w:lang w:eastAsia="es-ES"/>
        </w:rPr>
        <w:tab/>
      </w:r>
      <w:r w:rsidRPr="009F39C2">
        <w:rPr>
          <w:rFonts w:ascii="Calibri" w:hAnsi="Calibri" w:cs="Calibri"/>
          <w:b/>
          <w:sz w:val="22"/>
          <w:szCs w:val="22"/>
          <w:lang w:eastAsia="es-ES"/>
        </w:rPr>
        <w:t>Encabezamientos:</w:t>
      </w:r>
      <w:r w:rsidRPr="009F39C2">
        <w:rPr>
          <w:rFonts w:ascii="Calibri" w:hAnsi="Calibri" w:cs="Calibri"/>
          <w:sz w:val="22"/>
          <w:szCs w:val="22"/>
          <w:lang w:eastAsia="es-ES"/>
        </w:rPr>
        <w:t xml:space="preserve"> El contenido de este Contrato no se verá restringido, modificado o afectado por los encabezamientos.</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3.6.</w:t>
      </w:r>
      <w:r w:rsidRPr="009F39C2">
        <w:rPr>
          <w:rFonts w:ascii="Calibri" w:hAnsi="Calibri" w:cs="Calibri"/>
          <w:sz w:val="22"/>
          <w:szCs w:val="22"/>
          <w:lang w:eastAsia="es-ES"/>
        </w:rPr>
        <w:tab/>
      </w:r>
      <w:r w:rsidRPr="009F39C2">
        <w:rPr>
          <w:rFonts w:ascii="Calibri" w:hAnsi="Calibri" w:cs="Calibri"/>
          <w:b/>
          <w:sz w:val="22"/>
          <w:szCs w:val="22"/>
          <w:lang w:eastAsia="es-ES"/>
        </w:rPr>
        <w:t>Totalidad del acuerdo:</w:t>
      </w:r>
      <w:r w:rsidRPr="009F39C2">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3.7.</w:t>
      </w:r>
      <w:r w:rsidRPr="009F39C2">
        <w:rPr>
          <w:rFonts w:ascii="Calibri" w:hAnsi="Calibri" w:cs="Calibri"/>
          <w:sz w:val="22"/>
          <w:szCs w:val="22"/>
          <w:lang w:eastAsia="es-ES"/>
        </w:rPr>
        <w:tab/>
      </w:r>
      <w:r w:rsidRPr="009F39C2">
        <w:rPr>
          <w:rFonts w:ascii="Calibri" w:hAnsi="Calibri" w:cs="Calibri"/>
          <w:b/>
          <w:sz w:val="22"/>
          <w:szCs w:val="22"/>
          <w:lang w:eastAsia="es-ES"/>
        </w:rPr>
        <w:t>Plazos:</w:t>
      </w:r>
      <w:r w:rsidRPr="009F39C2">
        <w:rPr>
          <w:rFonts w:ascii="Calibri" w:hAnsi="Calibri" w:cs="Calibri"/>
          <w:sz w:val="22"/>
          <w:szCs w:val="22"/>
          <w:lang w:eastAsia="es-ES"/>
        </w:rPr>
        <w:t xml:space="preserve"> Todos los plazos establecidos en este Contrato y sus anexos se entenderán como días calendario, salvo indicación expresa en contrario.</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3.8.</w:t>
      </w:r>
      <w:r w:rsidRPr="009F39C2">
        <w:rPr>
          <w:rFonts w:ascii="Calibri" w:hAnsi="Calibri" w:cs="Calibri"/>
          <w:sz w:val="22"/>
          <w:szCs w:val="22"/>
          <w:lang w:eastAsia="es-ES"/>
        </w:rPr>
        <w:tab/>
      </w:r>
      <w:r w:rsidRPr="009F39C2">
        <w:rPr>
          <w:rFonts w:ascii="Calibri" w:hAnsi="Calibri" w:cs="Calibri"/>
          <w:b/>
          <w:sz w:val="22"/>
          <w:szCs w:val="22"/>
          <w:lang w:eastAsia="es-ES"/>
        </w:rPr>
        <w:t>Mayúsculas:</w:t>
      </w:r>
      <w:r w:rsidRPr="009F39C2">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bCs/>
          <w:sz w:val="22"/>
          <w:szCs w:val="22"/>
          <w:lang w:eastAsia="es-ES"/>
        </w:rPr>
        <w:t>3.9.</w:t>
      </w:r>
      <w:r w:rsidRPr="009F39C2">
        <w:rPr>
          <w:rFonts w:ascii="Calibri" w:hAnsi="Calibri" w:cs="Calibri"/>
          <w:b/>
          <w:bCs/>
          <w:sz w:val="22"/>
          <w:szCs w:val="22"/>
          <w:lang w:eastAsia="es-ES"/>
        </w:rPr>
        <w:tab/>
        <w:t xml:space="preserve">Discrepancias: </w:t>
      </w:r>
      <w:r w:rsidRPr="009F39C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25EF" w:rsidRPr="009F39C2" w:rsidRDefault="004425EF" w:rsidP="004425EF">
      <w:pPr>
        <w:spacing w:after="120"/>
        <w:ind w:left="709" w:hanging="709"/>
        <w:jc w:val="both"/>
        <w:rPr>
          <w:rFonts w:ascii="Calibri" w:hAnsi="Calibri" w:cs="Calibri"/>
          <w:sz w:val="22"/>
          <w:szCs w:val="22"/>
          <w:u w:val="single"/>
          <w:lang w:eastAsia="es-ES"/>
        </w:rPr>
      </w:pPr>
      <w:r w:rsidRPr="009F39C2">
        <w:rPr>
          <w:rFonts w:ascii="Calibri" w:hAnsi="Calibri" w:cs="Calibri"/>
          <w:b/>
          <w:bCs/>
          <w:sz w:val="22"/>
          <w:szCs w:val="22"/>
          <w:u w:val="single"/>
          <w:lang w:eastAsia="es-ES"/>
        </w:rPr>
        <w:t>CUARTA.</w:t>
      </w:r>
      <w:r w:rsidRPr="009F39C2">
        <w:rPr>
          <w:rFonts w:ascii="Calibri" w:hAnsi="Calibri" w:cs="Calibri"/>
          <w:sz w:val="22"/>
          <w:szCs w:val="22"/>
          <w:u w:val="single"/>
          <w:lang w:eastAsia="es-ES"/>
        </w:rPr>
        <w:t xml:space="preserve">- </w:t>
      </w:r>
      <w:r w:rsidRPr="009F39C2">
        <w:rPr>
          <w:rFonts w:ascii="Calibri" w:hAnsi="Calibri" w:cs="Calibri"/>
          <w:b/>
          <w:sz w:val="22"/>
          <w:szCs w:val="22"/>
          <w:u w:val="single"/>
          <w:lang w:eastAsia="es-ES"/>
        </w:rPr>
        <w:t>(NATURALEZA DEL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bCs/>
          <w:sz w:val="22"/>
          <w:szCs w:val="22"/>
          <w:lang w:eastAsia="es-ES"/>
        </w:rPr>
        <w:t>El presente Contrato es de naturaleza administrativa, por tanto su aplicación e interpretación deberá realizarse en el marco de la normativa legal vigente en el Estado Plurinacional de Bolivia</w:t>
      </w:r>
      <w:r w:rsidRPr="009F39C2">
        <w:rPr>
          <w:rFonts w:ascii="Calibri" w:hAnsi="Calibri" w:cs="Calibri"/>
          <w:b/>
          <w:bCs/>
          <w:sz w:val="22"/>
          <w:szCs w:val="22"/>
          <w:lang w:eastAsia="es-ES"/>
        </w:rPr>
        <w:t>.</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QUINTA.- (DOCUMENTOS DEL CONTRATO)</w:t>
      </w:r>
    </w:p>
    <w:p w:rsidR="004425EF" w:rsidRPr="009F39C2" w:rsidRDefault="004425EF" w:rsidP="004425EF">
      <w:pPr>
        <w:spacing w:after="120"/>
        <w:jc w:val="both"/>
        <w:rPr>
          <w:rFonts w:ascii="Calibri" w:hAnsi="Calibri" w:cs="Calibri"/>
          <w:sz w:val="22"/>
          <w:szCs w:val="22"/>
          <w:lang w:val="es-BO"/>
        </w:rPr>
      </w:pPr>
      <w:r w:rsidRPr="009F39C2">
        <w:rPr>
          <w:rFonts w:ascii="Calibri" w:hAnsi="Calibri" w:cs="Calibri"/>
          <w:sz w:val="22"/>
          <w:szCs w:val="22"/>
          <w:lang w:val="es-BO"/>
        </w:rPr>
        <w:t xml:space="preserve">Forman parte integrante e indivisible del presente Contrato, los anexos que se detallan a continuación y que tienen por finalidad complementarse mutuamente: </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1: Documento de contratación directa</w:t>
      </w:r>
      <w:r w:rsidRPr="009F39C2">
        <w:rPr>
          <w:rFonts w:ascii="Calibri" w:hAnsi="Calibri" w:cs="Calibri"/>
          <w:sz w:val="22"/>
          <w:szCs w:val="22"/>
          <w:lang w:val="es-BO" w:eastAsia="es-ES"/>
        </w:rPr>
        <w:t>.</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lastRenderedPageBreak/>
        <w:t>Anexo 2:</w:t>
      </w:r>
      <w:r w:rsidRPr="009F39C2">
        <w:rPr>
          <w:rFonts w:ascii="Calibri" w:hAnsi="Calibri" w:cs="Calibri"/>
          <w:sz w:val="22"/>
          <w:szCs w:val="22"/>
          <w:lang w:val="es-BO" w:eastAsia="es-ES"/>
        </w:rPr>
        <w:t xml:space="preserve"> Propuesta adjudicada (oferta técnica y económica).</w:t>
      </w:r>
    </w:p>
    <w:p w:rsidR="004425EF" w:rsidRPr="009F39C2" w:rsidRDefault="004425EF" w:rsidP="009F39C2">
      <w:pPr>
        <w:ind w:left="567"/>
        <w:jc w:val="both"/>
        <w:rPr>
          <w:rFonts w:ascii="Calibri" w:hAnsi="Calibri" w:cs="Calibri"/>
          <w:sz w:val="22"/>
          <w:szCs w:val="22"/>
          <w:lang w:eastAsia="es-ES"/>
        </w:rPr>
      </w:pPr>
      <w:r w:rsidRPr="009F39C2">
        <w:rPr>
          <w:rFonts w:ascii="Calibri" w:hAnsi="Calibri" w:cs="Calibri"/>
          <w:sz w:val="22"/>
          <w:szCs w:val="22"/>
          <w:lang w:eastAsia="es-ES"/>
        </w:rPr>
        <w:t>Anexo 3: Acta de concertación.</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4: G</w:t>
      </w:r>
      <w:proofErr w:type="spellStart"/>
      <w:r w:rsidR="009F39C2" w:rsidRPr="009F39C2">
        <w:rPr>
          <w:rFonts w:ascii="Calibri" w:hAnsi="Calibri" w:cs="Calibri"/>
          <w:sz w:val="22"/>
          <w:szCs w:val="22"/>
          <w:lang w:val="es-BO" w:eastAsia="es-ES"/>
        </w:rPr>
        <w:t>arantías</w:t>
      </w:r>
      <w:proofErr w:type="spellEnd"/>
      <w:r w:rsidRPr="009F39C2">
        <w:rPr>
          <w:rFonts w:ascii="Calibri" w:hAnsi="Calibri" w:cs="Calibri"/>
          <w:sz w:val="22"/>
          <w:szCs w:val="22"/>
          <w:lang w:val="es-BO" w:eastAsia="es-ES"/>
        </w:rPr>
        <w: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iCs/>
          <w:sz w:val="22"/>
          <w:szCs w:val="22"/>
          <w:lang w:val="es-ES_tradnl" w:eastAsia="es-ES"/>
        </w:rPr>
        <w:t xml:space="preserve">Los documentos detallados anteriormente se encuentran en poder del archivo de la </w:t>
      </w:r>
      <w:r w:rsidRPr="009F39C2">
        <w:rPr>
          <w:rFonts w:ascii="Calibri" w:hAnsi="Calibri" w:cs="Calibri"/>
          <w:b/>
          <w:bCs/>
          <w:iCs/>
          <w:sz w:val="22"/>
          <w:szCs w:val="22"/>
          <w:lang w:val="es-ES_tradnl" w:eastAsia="es-ES"/>
        </w:rPr>
        <w:t>ENTIDAD</w:t>
      </w:r>
      <w:r w:rsidRPr="009F39C2">
        <w:rPr>
          <w:rFonts w:ascii="Calibri" w:hAnsi="Calibri" w:cs="Calibri"/>
          <w:iCs/>
          <w:sz w:val="22"/>
          <w:szCs w:val="22"/>
          <w:lang w:val="es-ES_tradnl" w:eastAsia="es-ES"/>
        </w:rPr>
        <w:t>, no existiendo la necesidad de la protocolización ni presentación de los mismos en Notaría de Gobierno.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SEXTA.- (OBJETO DEL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El objeto del presente Contrato es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xml:space="preserve">, suministrada por el </w:t>
      </w:r>
      <w:r w:rsidRPr="009F39C2">
        <w:rPr>
          <w:rFonts w:ascii="Calibri" w:hAnsi="Calibri" w:cs="Calibri"/>
          <w:b/>
          <w:sz w:val="22"/>
          <w:szCs w:val="22"/>
          <w:lang w:eastAsia="es-ES"/>
        </w:rPr>
        <w:t xml:space="preserve">PROVEEDOR </w:t>
      </w:r>
      <w:r w:rsidRPr="009F39C2">
        <w:rPr>
          <w:rFonts w:ascii="Calibri" w:hAnsi="Calibri" w:cs="Calibri"/>
          <w:sz w:val="22"/>
          <w:szCs w:val="22"/>
          <w:lang w:eastAsia="es-ES"/>
        </w:rPr>
        <w:t>con estricta y absoluta sujeción a este Contrato y en conformidad a los anexos que forman parte integrante e indivisible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SÉPTIMA.- (VIGENCIA Y PLAZO DEL CONTRATO)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7.1. </w:t>
      </w:r>
      <w:r w:rsidRPr="009F39C2">
        <w:rPr>
          <w:rFonts w:ascii="Calibri" w:hAnsi="Calibri" w:cs="Calibri"/>
          <w:b/>
          <w:sz w:val="22"/>
          <w:szCs w:val="22"/>
          <w:lang w:val="es-ES_tradnl" w:eastAsia="es-ES"/>
        </w:rPr>
        <w:tab/>
        <w:t>Vigencia:</w:t>
      </w:r>
    </w:p>
    <w:p w:rsidR="004425EF" w:rsidRPr="009F39C2" w:rsidRDefault="004425EF" w:rsidP="004425EF">
      <w:pPr>
        <w:spacing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tendrá vigencia desde el día de su suscripción por ambas Partes hasta la emisión del acta de cierre de Contrato por parte de la</w:t>
      </w:r>
      <w:r w:rsidRPr="009F39C2">
        <w:rPr>
          <w:rFonts w:ascii="Calibri" w:hAnsi="Calibri" w:cs="Calibri"/>
          <w:b/>
          <w:sz w:val="22"/>
          <w:szCs w:val="22"/>
          <w:lang w:val="es-ES_tradnl" w:eastAsia="es-ES"/>
        </w:rPr>
        <w:t xml:space="preserve"> ENTIDAD</w:t>
      </w:r>
      <w:r w:rsidRPr="009F39C2">
        <w:rPr>
          <w:rFonts w:ascii="Calibri" w:hAnsi="Calibri" w:cs="Calibri"/>
          <w:sz w:val="22"/>
          <w:szCs w:val="22"/>
          <w:lang w:val="es-ES_tradnl" w:eastAsia="es-ES"/>
        </w:rPr>
        <w:t>.</w:t>
      </w:r>
    </w:p>
    <w:p w:rsidR="004425EF" w:rsidRPr="009F39C2" w:rsidRDefault="004425EF" w:rsidP="004425EF">
      <w:pPr>
        <w:spacing w:before="120"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7.2. </w:t>
      </w:r>
      <w:r w:rsidRPr="009F39C2">
        <w:rPr>
          <w:rFonts w:ascii="Calibri" w:hAnsi="Calibri" w:cs="Calibri"/>
          <w:b/>
          <w:sz w:val="22"/>
          <w:szCs w:val="22"/>
          <w:lang w:val="es-ES_tradnl" w:eastAsia="es-ES"/>
        </w:rPr>
        <w:tab/>
        <w:t>Plazo:</w:t>
      </w:r>
    </w:p>
    <w:p w:rsidR="004425EF" w:rsidRPr="009F39C2" w:rsidRDefault="004425EF" w:rsidP="004425EF">
      <w:pPr>
        <w:spacing w:before="120"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bCs/>
          <w:sz w:val="22"/>
          <w:szCs w:val="22"/>
          <w:lang w:val="es-ES_tradnl" w:eastAsia="es-ES"/>
        </w:rPr>
        <w:t xml:space="preserve">PROVEEDOR </w:t>
      </w:r>
      <w:r w:rsidRPr="009F39C2">
        <w:rPr>
          <w:rFonts w:ascii="Calibri" w:hAnsi="Calibri" w:cs="Calibri"/>
          <w:sz w:val="22"/>
          <w:szCs w:val="22"/>
          <w:lang w:val="es-ES_tradnl" w:eastAsia="es-ES"/>
        </w:rPr>
        <w:t xml:space="preserve">entregará la Adquisición en el plazo máximo de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xml:space="preserve"> (</w:t>
      </w:r>
      <w:r w:rsidRPr="009F39C2">
        <w:rPr>
          <w:rFonts w:ascii="Calibri" w:hAnsi="Calibri" w:cs="Calibri"/>
          <w:i/>
          <w:sz w:val="22"/>
          <w:szCs w:val="22"/>
          <w:lang w:val="es-ES_tradnl" w:eastAsia="es-ES"/>
        </w:rPr>
        <w:t>numeral</w:t>
      </w:r>
      <w:r w:rsidRPr="009F39C2">
        <w:rPr>
          <w:rFonts w:ascii="Calibri" w:hAnsi="Calibri" w:cs="Calibri"/>
          <w:sz w:val="22"/>
          <w:szCs w:val="22"/>
          <w:lang w:val="es-ES_tradnl" w:eastAsia="es-ES"/>
        </w:rPr>
        <w:t xml:space="preserve">) días calendario, computables a partir de la instrucción de la Unidad Solicitante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OCTAVA.- </w:t>
      </w:r>
      <w:r w:rsidRPr="009F39C2">
        <w:rPr>
          <w:rFonts w:ascii="Calibri" w:hAnsi="Calibri" w:cs="Calibri"/>
          <w:b/>
          <w:sz w:val="22"/>
          <w:szCs w:val="22"/>
          <w:u w:val="single"/>
          <w:lang w:eastAsia="es-ES"/>
        </w:rPr>
        <w:t>(LUGAR DE ENTREGA)</w:t>
      </w:r>
    </w:p>
    <w:p w:rsidR="004425EF" w:rsidRPr="009F39C2" w:rsidRDefault="004425EF" w:rsidP="004425EF">
      <w:pPr>
        <w:spacing w:before="120" w:after="120"/>
        <w:jc w:val="both"/>
        <w:rPr>
          <w:rFonts w:ascii="Calibri" w:hAnsi="Calibri" w:cs="Calibri"/>
          <w:b/>
          <w:sz w:val="22"/>
          <w:szCs w:val="22"/>
          <w:lang w:val="es-ES_tradnl" w:eastAsia="es-ES"/>
        </w:rPr>
      </w:pPr>
      <w:r w:rsidRPr="009F39C2">
        <w:rPr>
          <w:rFonts w:ascii="Calibri" w:hAnsi="Calibri" w:cs="Calibri"/>
          <w:sz w:val="22"/>
          <w:szCs w:val="22"/>
          <w:lang w:eastAsia="es-ES"/>
        </w:rPr>
        <w:t xml:space="preserve">El  lugar </w:t>
      </w:r>
      <w:r w:rsidRPr="009F39C2">
        <w:rPr>
          <w:rFonts w:ascii="Calibri" w:hAnsi="Calibri" w:cs="Calibri"/>
          <w:sz w:val="22"/>
          <w:szCs w:val="22"/>
          <w:lang w:val="es-ES_tradnl" w:eastAsia="es-ES"/>
        </w:rPr>
        <w:t xml:space="preserve"> de  entrega  de  la  Adquisición  será  en ___________, en coordinación con el Comité de Recepción.</w:t>
      </w:r>
    </w:p>
    <w:p w:rsidR="004425EF" w:rsidRPr="009F39C2" w:rsidRDefault="004425EF" w:rsidP="004425EF">
      <w:pPr>
        <w:spacing w:after="120"/>
        <w:ind w:left="567" w:hanging="567"/>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NOVENA.- (MONTO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monto máximo total propuesto y aceptado por las Partes </w:t>
      </w:r>
      <w:r w:rsidRPr="009F39C2">
        <w:rPr>
          <w:rFonts w:ascii="Calibri" w:hAnsi="Calibri" w:cs="Calibri"/>
          <w:sz w:val="22"/>
          <w:szCs w:val="22"/>
          <w:lang w:val="es-ES_tradnl" w:eastAsia="es-ES"/>
        </w:rPr>
        <w:t>para la ejecución del objeto del presente Contrato</w:t>
      </w:r>
      <w:r w:rsidRPr="009F39C2">
        <w:rPr>
          <w:rFonts w:ascii="Calibri" w:hAnsi="Calibri" w:cs="Calibri"/>
          <w:sz w:val="22"/>
          <w:szCs w:val="22"/>
          <w:lang w:eastAsia="es-ES"/>
        </w:rPr>
        <w:t xml:space="preserve"> es de Bs____ (_____ __/100 </w:t>
      </w:r>
      <w:r w:rsidR="009F39C2" w:rsidRPr="009F39C2">
        <w:rPr>
          <w:rFonts w:ascii="Calibri" w:hAnsi="Calibri" w:cs="Calibri"/>
          <w:sz w:val="22"/>
          <w:szCs w:val="22"/>
          <w:lang w:eastAsia="es-ES"/>
        </w:rPr>
        <w:t>bolivianos</w:t>
      </w:r>
      <w:r w:rsidRPr="009F39C2">
        <w:rPr>
          <w:rFonts w:ascii="Calibri" w:hAnsi="Calibri" w:cs="Calibri"/>
          <w:sz w:val="22"/>
          <w:szCs w:val="22"/>
          <w:lang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efectiva y realmente provista.</w:t>
      </w:r>
    </w:p>
    <w:p w:rsidR="004425EF" w:rsidRPr="009F39C2" w:rsidRDefault="004425EF" w:rsidP="004425EF">
      <w:pPr>
        <w:widowControl w:val="0"/>
        <w:spacing w:before="120" w:after="120"/>
        <w:ind w:hanging="11"/>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a título de revisión de precio o reembolso ni cualquier otro similar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numPr>
          <w:ilvl w:val="1"/>
          <w:numId w:val="0"/>
        </w:numPr>
        <w:tabs>
          <w:tab w:val="num" w:pos="284"/>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reconocerá costos por trabajos adicionales que previamente no tuvieran su expresa aprobación y no se haya cumplido con lo establecido en 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(FORMA DE PAGO)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monto del presente Contrato será pagado de forma ________ y emitido el informe de conformidad por el Comité de Recepción.</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pagos se realizarán vía </w:t>
      </w:r>
      <w:r w:rsidRPr="009F39C2">
        <w:rPr>
          <w:rFonts w:ascii="Calibri" w:hAnsi="Calibri" w:cs="Calibri"/>
          <w:sz w:val="22"/>
          <w:szCs w:val="22"/>
          <w:lang w:eastAsia="es-ES"/>
        </w:rPr>
        <w:t xml:space="preserve">sistema de gestión de pública (SIGEP) </w:t>
      </w:r>
      <w:r w:rsidRPr="009F39C2">
        <w:rPr>
          <w:rFonts w:ascii="Calibri" w:hAnsi="Calibri" w:cs="Calibri"/>
          <w:sz w:val="22"/>
          <w:szCs w:val="22"/>
          <w:lang w:val="es-ES_tradnl" w:eastAsia="es-ES"/>
        </w:rPr>
        <w:t xml:space="preserve">en moneda nacional (bolivianos), debiendo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presentar la siguiente documentación para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Solicitud de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Factura original.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Fotocopia de registro </w:t>
      </w:r>
      <w:r w:rsidRPr="009F39C2">
        <w:rPr>
          <w:rFonts w:ascii="Calibri" w:hAnsi="Calibri" w:cs="Calibri"/>
          <w:sz w:val="22"/>
          <w:szCs w:val="22"/>
          <w:lang w:eastAsia="es-ES"/>
        </w:rPr>
        <w:t>sistema de gestión de pública (SIGEP).</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Cédula de identidad del representante legal.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Fotocopia de número de identificación tributaria (NIT).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iCs/>
          <w:sz w:val="22"/>
          <w:szCs w:val="22"/>
          <w:u w:val="single"/>
          <w:lang w:eastAsia="es-ES"/>
        </w:rPr>
        <w:t xml:space="preserve">DÉCIMA PRIMERA.- (FACTURACIÓN)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La factura debe ser emitida de acuerdo a normativa vigente a nombre de Yacimientos Petrolíferos Fiscales Bolivianos consignando el número de identificación tributaria (NIT) 1020269020.</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 xml:space="preserve">El </w:t>
      </w:r>
      <w:r w:rsidRPr="009F39C2">
        <w:rPr>
          <w:rFonts w:ascii="Calibri" w:hAnsi="Calibri" w:cs="Calibri"/>
          <w:b/>
          <w:iCs/>
          <w:sz w:val="22"/>
          <w:szCs w:val="22"/>
          <w:lang w:eastAsia="es-ES"/>
        </w:rPr>
        <w:t>PROVEEDOR</w:t>
      </w:r>
      <w:r w:rsidRPr="009F39C2">
        <w:rPr>
          <w:rFonts w:ascii="Calibri" w:hAnsi="Calibri" w:cs="Calibri"/>
          <w:iCs/>
          <w:sz w:val="22"/>
          <w:szCs w:val="22"/>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Se deberá emitir la factura por el precio convenio en el Contrato sin deducir las multas ni otros cargos.</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SEGUNDA.- (GARANTÍA DE CUMPLIMIENTO DE CONTRATO)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garantiza el correcto cumplimiento y fiel ejecución del presente Contrato en todas sus partes con la </w:t>
      </w:r>
      <w:r w:rsidRPr="009F39C2">
        <w:rPr>
          <w:rFonts w:ascii="Calibri" w:hAnsi="Calibri" w:cs="Calibri"/>
          <w:i/>
          <w:sz w:val="22"/>
          <w:szCs w:val="22"/>
          <w:lang w:val="es-ES_tradnl" w:eastAsia="es-ES"/>
        </w:rPr>
        <w:t xml:space="preserve">boleta/póliza </w:t>
      </w:r>
      <w:r w:rsidRPr="009F39C2">
        <w:rPr>
          <w:rFonts w:ascii="Calibri" w:hAnsi="Calibri" w:cs="Calibri"/>
          <w:sz w:val="22"/>
          <w:szCs w:val="22"/>
          <w:lang w:val="es-ES_tradnl" w:eastAsia="es-ES"/>
        </w:rPr>
        <w:t xml:space="preserve">de garantía de cumplimiento de contrato Nº _____ emitida por el _____, con vigencia hasta el 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20__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4425EF" w:rsidRPr="009F39C2" w:rsidRDefault="004425EF" w:rsidP="004425EF">
      <w:pPr>
        <w:spacing w:before="120" w:after="120"/>
        <w:ind w:right="-7"/>
        <w:jc w:val="both"/>
        <w:outlineLvl w:val="1"/>
        <w:rPr>
          <w:rFonts w:ascii="Calibri" w:hAnsi="Calibri" w:cs="Calibri"/>
          <w:sz w:val="22"/>
          <w:szCs w:val="22"/>
          <w:lang w:val="es-BO" w:eastAsia="es-ES"/>
        </w:rPr>
      </w:pPr>
      <w:r w:rsidRPr="009F39C2">
        <w:rPr>
          <w:rFonts w:ascii="Calibri" w:hAnsi="Calibri" w:cs="Calibri"/>
          <w:sz w:val="22"/>
          <w:szCs w:val="22"/>
          <w:lang w:val="es-BO" w:eastAsia="es-ES"/>
        </w:rPr>
        <w:t xml:space="preserve">Cualquier incumplimiento contractual en que incurra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dará lugar a la ejecución de la boleta de garantía antes mencionada en favor de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su sólo requerimiento, sin necesidad de ningún trámite o acción judicial.</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tiene la obligación de mantener actualizada la garantía de cumplimiento de Contrato, cuantas veces lo requiera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razones justificadas.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BO" w:eastAsia="es-ES"/>
        </w:rPr>
        <w:t>DÉCIMA TERCERA.- (CLÁUSULA DE SEGUROS)</w:t>
      </w:r>
      <w:r w:rsidRPr="009F39C2">
        <w:rPr>
          <w:rFonts w:ascii="Calibri" w:hAnsi="Calibri" w:cs="Calibri"/>
          <w:b/>
          <w:sz w:val="22"/>
          <w:szCs w:val="22"/>
          <w:lang w:val="es-BO" w:eastAsia="es-ES"/>
        </w:rPr>
        <w:t xml:space="preserve"> </w:t>
      </w:r>
      <w:r w:rsidRPr="009F39C2">
        <w:rPr>
          <w:rFonts w:ascii="Calibri" w:hAnsi="Calibri" w:cs="Calibri"/>
          <w:b/>
          <w:i/>
          <w:sz w:val="22"/>
          <w:szCs w:val="22"/>
          <w:u w:val="single"/>
          <w:lang w:val="es-ES_tradnl" w:eastAsia="es-ES"/>
        </w:rPr>
        <w:t>(de acuerdo a la validación de Seguros)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deberá presentar y mantener vigente de forma ininterrumpida durante todo el periodo del Contrato la póliza de seguro especificada a continuación:</w:t>
      </w:r>
    </w:p>
    <w:p w:rsidR="004425EF" w:rsidRPr="009F39C2" w:rsidRDefault="004425EF" w:rsidP="004425EF">
      <w:p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13.1  Póliza de accidentes personales.</w:t>
      </w:r>
    </w:p>
    <w:p w:rsidR="004425EF"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Los funcionarios del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9C2" w:rsidRDefault="009F39C2" w:rsidP="004425EF">
      <w:pPr>
        <w:spacing w:before="120" w:after="120"/>
        <w:jc w:val="both"/>
        <w:rPr>
          <w:rFonts w:ascii="Calibri" w:hAnsi="Calibri" w:cs="Calibri"/>
          <w:sz w:val="22"/>
          <w:szCs w:val="22"/>
          <w:lang w:eastAsia="es-ES"/>
        </w:rPr>
      </w:pPr>
    </w:p>
    <w:p w:rsidR="009F39C2" w:rsidRPr="009F39C2" w:rsidRDefault="009F39C2" w:rsidP="004425EF">
      <w:pPr>
        <w:spacing w:before="120" w:after="120"/>
        <w:jc w:val="both"/>
        <w:rPr>
          <w:rFonts w:ascii="Calibri" w:hAnsi="Calibri" w:cs="Calibri"/>
          <w:sz w:val="22"/>
          <w:szCs w:val="22"/>
          <w:lang w:eastAsia="es-ES"/>
        </w:rPr>
      </w:pPr>
    </w:p>
    <w:p w:rsidR="004425EF" w:rsidRPr="009F39C2" w:rsidRDefault="004425EF" w:rsidP="00420234">
      <w:pPr>
        <w:numPr>
          <w:ilvl w:val="1"/>
          <w:numId w:val="45"/>
        </w:num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Condiciones adicionales.</w:t>
      </w:r>
    </w:p>
    <w:p w:rsidR="004425EF" w:rsidRPr="009F39C2" w:rsidRDefault="004425EF" w:rsidP="004425EF">
      <w:pPr>
        <w:spacing w:before="120" w:after="120"/>
        <w:ind w:left="1418" w:hanging="851"/>
        <w:jc w:val="both"/>
        <w:rPr>
          <w:rFonts w:ascii="Calibri" w:hAnsi="Calibri" w:cs="Calibri"/>
          <w:sz w:val="22"/>
          <w:szCs w:val="22"/>
          <w:lang w:eastAsia="es-ES"/>
        </w:rPr>
      </w:pPr>
      <w:r w:rsidRPr="009F39C2">
        <w:rPr>
          <w:rFonts w:ascii="Calibri" w:hAnsi="Calibri" w:cs="Calibri"/>
          <w:b/>
          <w:sz w:val="22"/>
          <w:szCs w:val="22"/>
          <w:lang w:eastAsia="es-ES"/>
        </w:rPr>
        <w:t>13.2.1</w:t>
      </w:r>
      <w:r w:rsidRPr="009F39C2">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se hace enteramente responsable frente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por todos los accidentes que puedan sufrir y/</w:t>
      </w:r>
      <w:proofErr w:type="spellStart"/>
      <w:r w:rsidRPr="009F39C2">
        <w:rPr>
          <w:rFonts w:ascii="Calibri" w:hAnsi="Calibri" w:cs="Calibri"/>
          <w:sz w:val="22"/>
          <w:szCs w:val="22"/>
          <w:lang w:eastAsia="es-ES"/>
        </w:rPr>
        <w:t>o</w:t>
      </w:r>
      <w:proofErr w:type="spellEnd"/>
      <w:r w:rsidRPr="009F39C2">
        <w:rPr>
          <w:rFonts w:ascii="Calibri" w:hAnsi="Calibri" w:cs="Calibri"/>
          <w:sz w:val="22"/>
          <w:szCs w:val="22"/>
          <w:lang w:eastAsia="es-ES"/>
        </w:rPr>
        <w:t xml:space="preserve"> ocasionar en el desempleo de sus funciones.</w:t>
      </w:r>
    </w:p>
    <w:p w:rsidR="004425EF" w:rsidRPr="009F39C2" w:rsidRDefault="004425EF" w:rsidP="00420234">
      <w:pPr>
        <w:numPr>
          <w:ilvl w:val="2"/>
          <w:numId w:val="46"/>
        </w:numPr>
        <w:spacing w:before="120" w:after="120"/>
        <w:ind w:left="1418" w:hanging="851"/>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una vez adjudicado, deberá entregar una copia de </w:t>
      </w:r>
      <w:proofErr w:type="gramStart"/>
      <w:r w:rsidRPr="009F39C2">
        <w:rPr>
          <w:rFonts w:ascii="Calibri" w:hAnsi="Calibri" w:cs="Calibri"/>
          <w:sz w:val="22"/>
          <w:szCs w:val="22"/>
          <w:lang w:eastAsia="es-ES"/>
        </w:rPr>
        <w:t>las citada póliza</w:t>
      </w:r>
      <w:proofErr w:type="gramEnd"/>
      <w:r w:rsidRPr="009F39C2">
        <w:rPr>
          <w:rFonts w:ascii="Calibri" w:hAnsi="Calibri" w:cs="Calibri"/>
          <w:sz w:val="22"/>
          <w:szCs w:val="22"/>
          <w:lang w:eastAsia="es-ES"/>
        </w:rPr>
        <w:t xml:space="preserv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antes de la suscripción del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CUARTA.- (MOROSIDAD Y SUS PENALIDADES)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val="es-ES_tradnl" w:eastAsia="es-ES"/>
        </w:rPr>
        <w:t xml:space="preserve">Queda convenido entre las Partes,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se obliga a cumplir con lo estipulado en las especificaciones técnicas y en la cláusula (Vigencia y plazo del Contrato), caso contrario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aplicará la multa del </w:t>
      </w:r>
      <w:r w:rsidRPr="009F39C2">
        <w:rPr>
          <w:rFonts w:ascii="Calibri" w:hAnsi="Calibri" w:cs="Calibri"/>
          <w:i/>
          <w:sz w:val="22"/>
          <w:szCs w:val="22"/>
          <w:lang w:val="es-ES_tradnl" w:eastAsia="es-ES"/>
        </w:rPr>
        <w:t xml:space="preserve">numeral </w:t>
      </w:r>
      <w:r w:rsidRPr="009F39C2">
        <w:rPr>
          <w:rFonts w:ascii="Calibri" w:hAnsi="Calibri" w:cs="Calibri"/>
          <w:sz w:val="22"/>
          <w:szCs w:val="22"/>
          <w:lang w:val="es-ES_tradnl" w:eastAsia="es-ES"/>
        </w:rPr>
        <w:t>%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sobre el importe total de la adjudicación por cada día de retraso, computable a partir del primer día de vencido el plazo.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De establecer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que por la aplicación de multas por mora se ha llegado al límite del 10% (diez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podrá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De establecer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eastAsia="es-ES"/>
        </w:rPr>
        <w:t xml:space="preserve"> que por la aplicación de multas por mora se ha llegado al límite del 20% (veinte por ciento) del monto total del Contrato,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deberá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Las multas serán cobradas mediante descuentos establecidos expresamente por la </w:t>
      </w:r>
      <w:r w:rsidRPr="009F39C2">
        <w:rPr>
          <w:rFonts w:ascii="Calibri" w:hAnsi="Calibri" w:cs="Calibri"/>
          <w:b/>
          <w:bCs/>
          <w:sz w:val="22"/>
          <w:szCs w:val="22"/>
          <w:lang w:eastAsia="es-ES"/>
        </w:rPr>
        <w:t>ENTIDAD</w:t>
      </w:r>
      <w:r w:rsidRPr="009F39C2">
        <w:rPr>
          <w:rFonts w:ascii="Calibri" w:hAnsi="Calibri" w:cs="Calibri"/>
          <w:sz w:val="22"/>
          <w:szCs w:val="22"/>
          <w:lang w:eastAsia="es-ES"/>
        </w:rPr>
        <w:t>,</w:t>
      </w:r>
      <w:r w:rsidRPr="009F39C2">
        <w:rPr>
          <w:rFonts w:ascii="Calibri" w:hAnsi="Calibri" w:cs="Calibri"/>
          <w:sz w:val="22"/>
          <w:szCs w:val="22"/>
          <w:lang w:val="es-ES_tradnl" w:eastAsia="es-ES"/>
        </w:rPr>
        <w:t xml:space="preserve"> con base en el informe específico y documentado</w:t>
      </w:r>
      <w:r w:rsidRPr="009F39C2">
        <w:rPr>
          <w:rFonts w:ascii="Calibri" w:hAnsi="Calibri" w:cs="Calibri"/>
          <w:sz w:val="22"/>
          <w:szCs w:val="22"/>
          <w:lang w:eastAsia="es-ES"/>
        </w:rPr>
        <w:t xml:space="preserve"> del pago único, sin perjuicio de que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DÉCIMA QUINTA.- (NOTIFICACIONES)</w:t>
      </w:r>
    </w:p>
    <w:p w:rsidR="004425EF" w:rsidRPr="009F39C2" w:rsidRDefault="004425EF" w:rsidP="004425EF">
      <w:pPr>
        <w:widowControl w:val="0"/>
        <w:numPr>
          <w:ilvl w:val="1"/>
          <w:numId w:val="0"/>
        </w:numPr>
        <w:tabs>
          <w:tab w:val="num" w:pos="284"/>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15.1</w:t>
      </w:r>
      <w:r w:rsidRPr="009F39C2">
        <w:rPr>
          <w:rFonts w:ascii="Calibri" w:hAnsi="Calibri" w:cs="Calibri"/>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25EF" w:rsidRPr="009F39C2" w:rsidTr="00F062F0">
        <w:trPr>
          <w:trHeight w:val="237"/>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PROVEEDOR</w:t>
            </w:r>
          </w:p>
        </w:tc>
      </w:tr>
      <w:tr w:rsidR="004425EF" w:rsidRPr="009F39C2" w:rsidTr="00F062F0">
        <w:trPr>
          <w:trHeight w:val="1505"/>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F062F0">
            <w:pPr>
              <w:widowControl w:val="0"/>
              <w:ind w:left="180" w:hanging="180"/>
              <w:jc w:val="both"/>
              <w:rPr>
                <w:rFonts w:ascii="Calibri" w:hAnsi="Calibri" w:cs="Calibri"/>
                <w:sz w:val="22"/>
                <w:szCs w:val="22"/>
                <w:lang w:val="es-BO" w:eastAsia="es-ES"/>
              </w:rPr>
            </w:pPr>
            <w:r w:rsidRPr="009F39C2">
              <w:rPr>
                <w:rFonts w:ascii="Calibri" w:hAnsi="Calibri" w:cs="Calibri"/>
                <w:b/>
                <w:sz w:val="22"/>
                <w:szCs w:val="22"/>
                <w:lang w:val="es-BO" w:eastAsia="es-ES"/>
              </w:rPr>
              <w:t>N° Telf.:</w:t>
            </w:r>
            <w:r w:rsidRPr="009F39C2">
              <w:rPr>
                <w:rFonts w:ascii="Calibri" w:hAnsi="Calibri" w:cs="Calibri"/>
                <w:sz w:val="22"/>
                <w:szCs w:val="22"/>
                <w:lang w:val="es-BO" w:eastAsia="es-ES"/>
              </w:rPr>
              <w:t xml:space="preserve"> (591 – ) </w:t>
            </w:r>
          </w:p>
          <w:p w:rsidR="004425EF" w:rsidRPr="009F39C2" w:rsidRDefault="004425EF" w:rsidP="00F062F0">
            <w:pPr>
              <w:widowControl w:val="0"/>
              <w:ind w:left="180" w:hanging="18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E-mail: </w:t>
            </w:r>
          </w:p>
          <w:p w:rsidR="004425EF" w:rsidRPr="009F39C2" w:rsidRDefault="004425EF" w:rsidP="00F062F0">
            <w:pPr>
              <w:widowControl w:val="0"/>
              <w:jc w:val="both"/>
              <w:rPr>
                <w:rFonts w:ascii="Calibri" w:hAnsi="Calibri" w:cs="Calibri"/>
                <w:sz w:val="22"/>
                <w:szCs w:val="22"/>
                <w:lang w:eastAsia="es-ES"/>
              </w:rPr>
            </w:pPr>
            <w:proofErr w:type="spellStart"/>
            <w:r w:rsidRPr="009F39C2">
              <w:rPr>
                <w:rFonts w:ascii="Calibri" w:hAnsi="Calibri" w:cs="Calibri"/>
                <w:b/>
                <w:sz w:val="22"/>
                <w:szCs w:val="22"/>
                <w:lang w:eastAsia="es-ES"/>
              </w:rPr>
              <w:t>Attn</w:t>
            </w:r>
            <w:proofErr w:type="spellEnd"/>
            <w:r w:rsidRPr="009F39C2">
              <w:rPr>
                <w:rFonts w:ascii="Calibri" w:hAnsi="Calibri" w:cs="Calibri"/>
                <w:b/>
                <w:sz w:val="22"/>
                <w:szCs w:val="22"/>
                <w:lang w:eastAsia="es-ES"/>
              </w:rPr>
              <w:t xml:space="preserve">.: </w:t>
            </w:r>
          </w:p>
          <w:p w:rsidR="004425EF" w:rsidRPr="009F39C2" w:rsidRDefault="004425EF" w:rsidP="00F062F0">
            <w:pPr>
              <w:widowControl w:val="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F062F0">
            <w:pPr>
              <w:widowControl w:val="0"/>
              <w:jc w:val="both"/>
              <w:rPr>
                <w:rFonts w:ascii="Calibri" w:hAnsi="Calibri" w:cs="Calibri"/>
                <w:sz w:val="22"/>
                <w:szCs w:val="22"/>
                <w:lang w:val="es-BO" w:eastAsia="es-ES"/>
              </w:rPr>
            </w:pPr>
            <w:r w:rsidRPr="009F39C2">
              <w:rPr>
                <w:rFonts w:ascii="Calibri" w:hAnsi="Calibri" w:cs="Calibri"/>
                <w:b/>
                <w:sz w:val="22"/>
                <w:szCs w:val="22"/>
                <w:lang w:val="es-BO" w:eastAsia="es-ES"/>
              </w:rPr>
              <w:t xml:space="preserve">N° Telf.: </w:t>
            </w:r>
            <w:r w:rsidRPr="009F39C2">
              <w:rPr>
                <w:rFonts w:ascii="Calibri" w:hAnsi="Calibri" w:cs="Calibri"/>
                <w:sz w:val="22"/>
                <w:szCs w:val="22"/>
                <w:lang w:val="es-BO" w:eastAsia="es-ES"/>
              </w:rPr>
              <w:t>(591 - )</w:t>
            </w:r>
          </w:p>
          <w:p w:rsidR="004425EF" w:rsidRPr="009F39C2" w:rsidRDefault="004425EF" w:rsidP="00F062F0">
            <w:pPr>
              <w:widowControl w:val="0"/>
              <w:jc w:val="both"/>
              <w:rPr>
                <w:rFonts w:ascii="Calibri" w:hAnsi="Calibri" w:cs="Calibri"/>
                <w:sz w:val="22"/>
                <w:szCs w:val="22"/>
                <w:lang w:val="es-BO" w:eastAsia="es-ES"/>
              </w:rPr>
            </w:pPr>
            <w:r w:rsidRPr="009F39C2">
              <w:rPr>
                <w:rFonts w:ascii="Calibri" w:hAnsi="Calibri" w:cs="Calibri"/>
                <w:sz w:val="22"/>
                <w:szCs w:val="22"/>
                <w:lang w:val="es-BO" w:eastAsia="es-ES"/>
              </w:rPr>
              <w:t xml:space="preserve">               (591 - ) </w:t>
            </w:r>
          </w:p>
          <w:p w:rsidR="004425EF" w:rsidRPr="009F39C2" w:rsidRDefault="004425EF" w:rsidP="00F062F0">
            <w:pPr>
              <w:widowControl w:val="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Fax: </w:t>
            </w:r>
          </w:p>
          <w:p w:rsidR="004425EF" w:rsidRPr="009F39C2" w:rsidRDefault="004425EF" w:rsidP="00F062F0">
            <w:pPr>
              <w:autoSpaceDE w:val="0"/>
              <w:autoSpaceDN w:val="0"/>
              <w:adjustRightInd w:val="0"/>
              <w:ind w:left="180" w:hanging="180"/>
              <w:rPr>
                <w:rFonts w:ascii="Calibri" w:hAnsi="Calibri" w:cs="Calibri"/>
                <w:sz w:val="22"/>
                <w:szCs w:val="22"/>
                <w:lang w:val="es-BO" w:eastAsia="es-ES"/>
              </w:rPr>
            </w:pPr>
            <w:r w:rsidRPr="009F39C2">
              <w:rPr>
                <w:rFonts w:ascii="Calibri" w:hAnsi="Calibri" w:cs="Calibri"/>
                <w:b/>
                <w:sz w:val="22"/>
                <w:szCs w:val="22"/>
                <w:lang w:val="es-BO" w:eastAsia="es-ES"/>
              </w:rPr>
              <w:t xml:space="preserve">N° Cel.: </w:t>
            </w:r>
          </w:p>
          <w:p w:rsidR="004425EF" w:rsidRPr="009F39C2" w:rsidRDefault="004425EF" w:rsidP="00F062F0">
            <w:pPr>
              <w:autoSpaceDE w:val="0"/>
              <w:autoSpaceDN w:val="0"/>
              <w:adjustRightInd w:val="0"/>
              <w:rPr>
                <w:rFonts w:ascii="Calibri" w:hAnsi="Calibri" w:cs="Calibri"/>
                <w:sz w:val="22"/>
                <w:szCs w:val="22"/>
                <w:lang w:val="en-US" w:eastAsia="es-ES"/>
              </w:rPr>
            </w:pPr>
            <w:r w:rsidRPr="009F39C2">
              <w:rPr>
                <w:rFonts w:ascii="Calibri" w:hAnsi="Calibri" w:cs="Calibri"/>
                <w:b/>
                <w:sz w:val="22"/>
                <w:szCs w:val="22"/>
                <w:lang w:val="en-US" w:eastAsia="es-ES"/>
              </w:rPr>
              <w:t>E-mail:</w:t>
            </w:r>
            <w:r w:rsidRPr="009F39C2">
              <w:rPr>
                <w:rFonts w:ascii="Calibri" w:hAnsi="Calibri" w:cs="Calibri"/>
                <w:sz w:val="22"/>
                <w:szCs w:val="22"/>
                <w:lang w:val="en-US" w:eastAsia="es-ES"/>
              </w:rPr>
              <w:t xml:space="preserve"> </w:t>
            </w:r>
          </w:p>
          <w:p w:rsidR="004425EF" w:rsidRPr="009F39C2" w:rsidRDefault="004425EF" w:rsidP="00F062F0">
            <w:pPr>
              <w:autoSpaceDE w:val="0"/>
              <w:autoSpaceDN w:val="0"/>
              <w:adjustRightInd w:val="0"/>
              <w:ind w:left="180" w:hanging="180"/>
              <w:rPr>
                <w:rFonts w:ascii="Calibri" w:hAnsi="Calibri" w:cs="Calibri"/>
                <w:sz w:val="22"/>
                <w:szCs w:val="22"/>
                <w:lang w:val="en-US" w:eastAsia="es-ES"/>
              </w:rPr>
            </w:pPr>
            <w:r w:rsidRPr="009F39C2">
              <w:rPr>
                <w:rFonts w:ascii="Calibri" w:hAnsi="Calibri" w:cs="Calibri"/>
                <w:b/>
                <w:sz w:val="22"/>
                <w:szCs w:val="22"/>
                <w:lang w:val="en-US" w:eastAsia="es-ES"/>
              </w:rPr>
              <w:t>Attn.:</w:t>
            </w:r>
            <w:r w:rsidRPr="009F39C2">
              <w:rPr>
                <w:rFonts w:ascii="Calibri" w:hAnsi="Calibri" w:cs="Calibri"/>
                <w:sz w:val="22"/>
                <w:szCs w:val="22"/>
                <w:lang w:val="en-US" w:eastAsia="es-ES"/>
              </w:rPr>
              <w:t xml:space="preserve"> </w:t>
            </w:r>
          </w:p>
          <w:p w:rsidR="004425EF" w:rsidRPr="009F39C2" w:rsidRDefault="004425EF" w:rsidP="00F062F0">
            <w:pPr>
              <w:autoSpaceDE w:val="0"/>
              <w:autoSpaceDN w:val="0"/>
              <w:adjustRightInd w:val="0"/>
              <w:ind w:left="180" w:hanging="180"/>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r>
    </w:tbl>
    <w:p w:rsidR="004425EF" w:rsidRPr="009F39C2" w:rsidRDefault="004425EF" w:rsidP="004425EF">
      <w:pPr>
        <w:widowControl w:val="0"/>
        <w:tabs>
          <w:tab w:val="num" w:pos="567"/>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15.2</w:t>
      </w:r>
      <w:r w:rsidRPr="009F39C2">
        <w:rPr>
          <w:rFonts w:ascii="Calibri" w:hAnsi="Calibri" w:cs="Calibri"/>
          <w:sz w:val="22"/>
          <w:szCs w:val="22"/>
          <w:lang w:val="es-ES_tradnl" w:eastAsia="es-ES"/>
        </w:rPr>
        <w:tab/>
        <w:t>Se considerará recibida la notificación o comunicación en la fecha y hora en que se haya realizado la entrega.</w:t>
      </w:r>
    </w:p>
    <w:p w:rsidR="004425EF" w:rsidRPr="009F39C2" w:rsidRDefault="004425EF" w:rsidP="004425EF">
      <w:pPr>
        <w:widowControl w:val="0"/>
        <w:tabs>
          <w:tab w:val="num" w:pos="567"/>
        </w:tabs>
        <w:spacing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15.3</w:t>
      </w:r>
      <w:r w:rsidRPr="009F39C2">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SEXTA.- (RECEPCIÓN Y VERIFICACIÓN)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Comité de Recepción conjuntamente con un representante debidamente acreditado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tendrán la función de efectuar la recepción de la Adquisición, previa conformidad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elaborándose un acta de recepción en la cual se identifique la cantidad recibida y el cumplimiento de las especificaciones técnicas.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Si se encontraran defectos o daños en la Adquisición no se procederá a la emisión del acta de recepción en tanto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no subsane lo observado.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SÉPTIMA.- (RESPONSABILIDADES Y OBLIGACIONES DEL PROVEEDOR)</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se compromete a cumplir con las siguientes responsabilidades y obligaciones, que son de carácter enunciativo y no limitativo: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17.1</w:t>
      </w:r>
      <w:r w:rsidRPr="009F39C2">
        <w:rPr>
          <w:rFonts w:ascii="Calibri" w:hAnsi="Calibri" w:cs="Calibri"/>
          <w:b/>
          <w:sz w:val="22"/>
          <w:szCs w:val="22"/>
          <w:lang w:val="es-ES_tradnl" w:eastAsia="es-ES"/>
        </w:rPr>
        <w:tab/>
        <w:t>Responsabilidades:</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a)</w:t>
      </w:r>
      <w:r w:rsidRPr="009F39C2">
        <w:rPr>
          <w:rFonts w:ascii="Calibri" w:hAnsi="Calibri" w:cs="Calibri"/>
          <w:sz w:val="22"/>
          <w:szCs w:val="22"/>
          <w:lang w:val="es-ES_tradnl" w:eastAsia="es-ES"/>
        </w:rPr>
        <w:tab/>
        <w:t xml:space="preserve">Cumplir con el presente Contrato.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b)</w:t>
      </w:r>
      <w:r w:rsidRPr="009F39C2">
        <w:rPr>
          <w:rFonts w:ascii="Calibri" w:hAnsi="Calibri" w:cs="Calibri"/>
          <w:sz w:val="22"/>
          <w:szCs w:val="22"/>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4425EF" w:rsidRPr="009F39C2" w:rsidRDefault="004425EF" w:rsidP="004425EF">
      <w:pPr>
        <w:widowControl w:val="0"/>
        <w:tabs>
          <w:tab w:val="num" w:pos="1134"/>
        </w:tabs>
        <w:spacing w:after="120"/>
        <w:ind w:left="1134" w:hanging="425"/>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c)  </w:t>
      </w:r>
      <w:r w:rsidRPr="009F39C2">
        <w:rPr>
          <w:rFonts w:ascii="Calibri" w:hAnsi="Calibri" w:cs="Calibri"/>
          <w:sz w:val="22"/>
          <w:szCs w:val="22"/>
          <w:lang w:val="es-ES_tradnl" w:eastAsia="es-ES"/>
        </w:rPr>
        <w:t xml:space="preserve">Los retrasos por parte de sub-contratistas y/o sub-vendedores, si los hubiera, serán de responsabilidad única y exclusiva del </w:t>
      </w:r>
      <w:r w:rsidRPr="009F39C2">
        <w:rPr>
          <w:rFonts w:ascii="Calibri" w:hAnsi="Calibri" w:cs="Calibri"/>
          <w:b/>
          <w:sz w:val="22"/>
          <w:szCs w:val="22"/>
          <w:lang w:val="es-ES_tradnl" w:eastAsia="es-ES"/>
        </w:rPr>
        <w:t>PROVEEDOR.</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d)</w:t>
      </w:r>
      <w:r w:rsidRPr="009F39C2">
        <w:rPr>
          <w:rFonts w:ascii="Calibri" w:hAnsi="Calibri" w:cs="Calibri"/>
          <w:sz w:val="22"/>
          <w:szCs w:val="22"/>
          <w:lang w:val="es-ES_tradnl" w:eastAsia="es-ES"/>
        </w:rPr>
        <w:tab/>
        <w:t xml:space="preserve">Mantener exonerada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contra cualquier multa o penalidad de cualquier tipo o naturaleza que fuera impuesta por causa de incumplimiento o infracción de la legislación laboral o social.</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e)</w:t>
      </w:r>
      <w:r w:rsidRPr="009F39C2">
        <w:rPr>
          <w:rFonts w:ascii="Calibri" w:hAnsi="Calibri" w:cs="Calibri"/>
          <w:sz w:val="22"/>
          <w:szCs w:val="22"/>
          <w:lang w:val="es-ES_tradnl" w:eastAsia="es-ES"/>
        </w:rPr>
        <w:tab/>
        <w:t xml:space="preserve">Mantener indemne a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f)</w:t>
      </w:r>
      <w:r w:rsidRPr="009F39C2">
        <w:rPr>
          <w:rFonts w:ascii="Calibri" w:hAnsi="Calibri" w:cs="Calibri"/>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 respaldo correspondiente. </w:t>
      </w:r>
    </w:p>
    <w:p w:rsidR="004425EF" w:rsidRPr="009F39C2" w:rsidRDefault="004425EF" w:rsidP="004425EF">
      <w:pPr>
        <w:widowControl w:val="0"/>
        <w:tabs>
          <w:tab w:val="num" w:pos="567"/>
        </w:tabs>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17.2</w:t>
      </w:r>
      <w:r w:rsidRPr="009F39C2">
        <w:rPr>
          <w:rFonts w:ascii="Calibri" w:hAnsi="Calibri" w:cs="Calibri"/>
          <w:b/>
          <w:sz w:val="22"/>
          <w:szCs w:val="22"/>
          <w:lang w:val="es-ES_tradnl" w:eastAsia="es-ES"/>
        </w:rPr>
        <w:tab/>
        <w:t>Obligaciones: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Realizar la Adquisición conforme a detalle y requerimiento realizado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val="es-ES_tradnl" w:eastAsia="es-ES"/>
        </w:rPr>
        <w:t>Queda establecido que los precios unitarios consignados en la propuesta adjudicada obligan a cumplir la Adquisición con bienes nuevos y de primera calidad, sin excepción.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responsable por los efectos que se originaren de eventuales inobservancias, mencionando de manera enunciativa y no limitativa, lo siguiente: </w:t>
      </w:r>
    </w:p>
    <w:p w:rsidR="004425EF" w:rsidRPr="009F39C2" w:rsidRDefault="004425EF" w:rsidP="00420234">
      <w:pPr>
        <w:numPr>
          <w:ilvl w:val="0"/>
          <w:numId w:val="41"/>
        </w:numPr>
        <w:spacing w:after="120"/>
        <w:ind w:left="1701" w:hanging="567"/>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Toda norma laboral, social, de pensiones, migratoria y la que sea aplicable para posibilitar el correcto, legal y oportuno desenvolvimiento de su personal en territorio boliviano.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Planear, programar, dirigir y ejecutar la Adquisición con calidad y seguridad a fin de garantizar el pleno cumplimiento del Contrato.</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la supervisión, dirección técnica y administrativa y mano de obra de su personal, necesarias para la Adquisición, siendo para todos los efectos,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único y exclusivo responsable.</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Salvaguardar y liberar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la responsabilidad de todos los reclamos, representaciones y procesos judiciales de cualquier naturaleza, relacionados con la Adquisición.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los daños o pérdidas causados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o a terceros, resultantes de acción u omisión en la Adquisición</w:t>
      </w:r>
      <w:r w:rsidRPr="009F39C2">
        <w:rPr>
          <w:rFonts w:ascii="Calibri" w:hAnsi="Calibri" w:cs="Calibri"/>
          <w:b/>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cualquier reclamo.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podrá pedir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en cualquier momento, dentro de la vigencia del presente Contrato, una declaración que certifique el cumplimiento de la presente obligación.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leyes vigentes y los padrones de la industria sobre el horario de trabajo. Todo servicio ejecutado en horas extras, debe ser remunerado o compensado, respetando las normas vigentes.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Los sueldos pagados a los trabajadores deben obedecer como mínimo, a lo establecido en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Mantener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exonerada contra cualquier multa o penalidad de cualquier tipo o naturaleza que fuera impuesta por causa de incumplimiento o infracción de la legislación laboral o social.</w:t>
      </w:r>
    </w:p>
    <w:p w:rsidR="004425EF" w:rsidRPr="009F39C2" w:rsidRDefault="004425EF" w:rsidP="00420234">
      <w:pPr>
        <w:numPr>
          <w:ilvl w:val="0"/>
          <w:numId w:val="40"/>
        </w:numPr>
        <w:spacing w:after="120"/>
        <w:ind w:left="1134" w:hanging="425"/>
        <w:jc w:val="both"/>
        <w:rPr>
          <w:rFonts w:ascii="Calibri" w:hAnsi="Calibri" w:cs="Calibri"/>
          <w:sz w:val="22"/>
          <w:szCs w:val="22"/>
          <w:lang w:val="es-BO" w:eastAsia="es-ES"/>
        </w:rPr>
      </w:pPr>
      <w:r w:rsidRPr="009F39C2">
        <w:rPr>
          <w:rFonts w:ascii="Calibri" w:hAnsi="Calibri" w:cs="Calibri"/>
          <w:sz w:val="22"/>
          <w:szCs w:val="22"/>
          <w:lang w:eastAsia="es-ES"/>
        </w:rPr>
        <w:t xml:space="preserve">Autoriza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w:t>
      </w:r>
      <w:r w:rsidRPr="009F39C2">
        <w:rPr>
          <w:rFonts w:ascii="Calibri" w:hAnsi="Calibri" w:cs="Calibri"/>
          <w:sz w:val="22"/>
          <w:szCs w:val="22"/>
          <w:lang w:val="es-BO" w:eastAsia="es-ES"/>
        </w:rPr>
        <w:t xml:space="preserve">realizar retenciones de parte o el total del pago para protegerse contra posibles perjuicios causados por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cuando incurra en negligencia durante la Adquisición, estas retenciones no crean derechos a favor del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para solicitar ampliación de plazos ni intereses.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Custodiar la Adquisición hasta la recepción de esta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normas de calidad aplicables a la Adquisición o a las normas de calidad existentes o cuya aplicación sea apropiada en el país de origen de la Adquisición.</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Las demás obligaciones y responsabilidades a su cargo que sin estar expresamente mencionadas, emerjan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OCTAVA.- (OBLIGACIONES DE LA ENTIDAD)</w:t>
      </w:r>
    </w:p>
    <w:p w:rsidR="004425EF" w:rsidRPr="009F39C2" w:rsidRDefault="004425EF" w:rsidP="004425EF">
      <w:pPr>
        <w:spacing w:after="120"/>
        <w:ind w:left="709" w:hanging="708"/>
        <w:jc w:val="both"/>
        <w:rPr>
          <w:rFonts w:ascii="Calibri" w:hAnsi="Calibri" w:cs="Calibri"/>
          <w:sz w:val="22"/>
          <w:szCs w:val="22"/>
          <w:lang w:eastAsia="es-ES"/>
        </w:rPr>
      </w:pPr>
      <w:r w:rsidRPr="009F39C2">
        <w:rPr>
          <w:rFonts w:ascii="Calibri" w:hAnsi="Calibri" w:cs="Calibri"/>
          <w:sz w:val="22"/>
          <w:szCs w:val="22"/>
          <w:lang w:eastAsia="es-ES"/>
        </w:rPr>
        <w:t xml:space="preserve">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se obliga en su sentido más amplio a cumplir con las siguientes obligaciones: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 xml:space="preserve">18.1 </w:t>
      </w:r>
      <w:r w:rsidRPr="009F39C2">
        <w:rPr>
          <w:rFonts w:ascii="Calibri" w:hAnsi="Calibri" w:cs="Calibri"/>
          <w:b/>
          <w:sz w:val="22"/>
          <w:szCs w:val="22"/>
          <w:lang w:eastAsia="es-ES"/>
        </w:rPr>
        <w:tab/>
      </w:r>
      <w:r w:rsidRPr="009F39C2">
        <w:rPr>
          <w:rFonts w:ascii="Calibri" w:hAnsi="Calibri" w:cs="Calibri"/>
          <w:sz w:val="22"/>
          <w:szCs w:val="22"/>
          <w:lang w:eastAsia="es-ES"/>
        </w:rPr>
        <w:t xml:space="preserve">Notificar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los defectos e irregularidades encontradas en la Adquisición, fijando plazos para su corrección.</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18.2</w:t>
      </w:r>
      <w:r w:rsidRPr="009F39C2">
        <w:rPr>
          <w:rFonts w:ascii="Calibri" w:hAnsi="Calibri" w:cs="Calibri"/>
          <w:sz w:val="22"/>
          <w:szCs w:val="22"/>
          <w:lang w:eastAsia="es-ES"/>
        </w:rPr>
        <w:tab/>
        <w:t xml:space="preserve">Proporcionar información y detalle para la Adquisición, comunicando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eventuales cambios de normas y horarios de trabajo.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b/>
          <w:sz w:val="22"/>
          <w:szCs w:val="22"/>
          <w:u w:val="single"/>
          <w:lang w:val="es-ES_tradnl" w:eastAsia="es-ES"/>
        </w:rPr>
        <w:t>DÉCIMA NOVENA.- (INTRANSFERIBILIDAD DEL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bajo ningún título podrá ceder, transferir, subrogar, total o parcialmente este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excepcional, emergente de causa de fuerza mayor o caso fortuito, las Partes podrán acordar la cesión o subrogación del Contrato, total o parcialmente, previa aprobación </w:t>
      </w:r>
      <w:r w:rsidRPr="009F39C2">
        <w:rPr>
          <w:rFonts w:ascii="Calibri" w:hAnsi="Calibri" w:cs="Calibri"/>
          <w:sz w:val="22"/>
          <w:szCs w:val="22"/>
          <w:lang w:eastAsia="es-ES"/>
        </w:rPr>
        <w:t>y justificación técnica, económica y legal</w:t>
      </w:r>
      <w:r w:rsidRPr="009F39C2">
        <w:rPr>
          <w:rFonts w:ascii="Calibri" w:hAnsi="Calibri" w:cs="Calibri"/>
          <w:sz w:val="22"/>
          <w:szCs w:val="22"/>
          <w:lang w:val="es-ES_tradnl" w:eastAsia="es-ES"/>
        </w:rPr>
        <w:t xml:space="preserv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bajo los mismos términos y condiciones del presente Contrato.</w:t>
      </w:r>
    </w:p>
    <w:p w:rsidR="004425EF" w:rsidRPr="009F39C2" w:rsidRDefault="004425EF" w:rsidP="004425EF">
      <w:pPr>
        <w:spacing w:after="120"/>
        <w:ind w:right="-7"/>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F39C2" w:rsidRDefault="009F39C2" w:rsidP="004425EF">
      <w:pPr>
        <w:spacing w:after="120"/>
        <w:jc w:val="both"/>
        <w:rPr>
          <w:rFonts w:ascii="Calibri" w:hAnsi="Calibri" w:cs="Calibri"/>
          <w:b/>
          <w:sz w:val="22"/>
          <w:szCs w:val="22"/>
          <w:u w:val="single"/>
          <w:lang w:val="es-ES_tradnl" w:eastAsia="es-ES"/>
        </w:rPr>
      </w:pP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 xml:space="preserve">VIGÉSIMA.- (IMPUESTOS Y TRIBUTOS)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conforme a lo previsto en la Ley Aplicable, sin derecho a reembolso.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haber considerado en su propuesta los impuestos y/o tributos que tengan incidencia en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no correspondiendo ningún reclamo debido a error en la evaluación, ni solicitar una revisión del precio contractual.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PRIMERA.- (CONFIDENCIALIDAD)</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El </w:t>
      </w:r>
      <w:r w:rsidRPr="009F39C2">
        <w:rPr>
          <w:rFonts w:ascii="Calibri" w:hAnsi="Calibri" w:cs="Calibri"/>
          <w:b/>
          <w:bCs/>
          <w:sz w:val="22"/>
          <w:szCs w:val="22"/>
          <w:lang w:val="es-BO"/>
        </w:rPr>
        <w:t>PROVEEDOR</w:t>
      </w:r>
      <w:r w:rsidRPr="009F39C2">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Las obligaciones que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asume bajo este Contrato con relación a la confidencialidad, subsistirán una vez finalizado 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A la terminación del presente Contrato, por resolución o por su cumplimiento,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está en la obligación de entregar de manera inmediata a la </w:t>
      </w:r>
      <w:r w:rsidRPr="009F39C2">
        <w:rPr>
          <w:rFonts w:ascii="Calibri" w:hAnsi="Calibri" w:cs="Calibri"/>
          <w:b/>
          <w:sz w:val="22"/>
          <w:szCs w:val="22"/>
          <w:lang w:val="es-BO"/>
        </w:rPr>
        <w:t>ENTIDAD</w:t>
      </w:r>
      <w:r w:rsidRPr="009F39C2">
        <w:rPr>
          <w:rFonts w:ascii="Calibri" w:hAnsi="Calibri" w:cs="Calibri"/>
          <w:sz w:val="22"/>
          <w:szCs w:val="22"/>
          <w:lang w:val="es-BO"/>
        </w:rPr>
        <w:t xml:space="preserve"> todos los documentos, notas, datos, información, y otros que hubiera entrado en posesión del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en virtud a la ejecución del presente Contrato, no pudiendo retener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ninguna copia de los mismos, ya sean en papel o en formato electrónico o digital.</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El incumplimiento de la obligación de confidencialidad importara:</w:t>
      </w:r>
    </w:p>
    <w:p w:rsidR="004425EF" w:rsidRPr="009F39C2" w:rsidRDefault="004425EF" w:rsidP="00420234">
      <w:pPr>
        <w:numPr>
          <w:ilvl w:val="0"/>
          <w:numId w:val="42"/>
        </w:numPr>
        <w:shd w:val="clear" w:color="auto" w:fill="FFFFFF"/>
        <w:tabs>
          <w:tab w:val="left" w:pos="426"/>
        </w:tabs>
        <w:ind w:left="714" w:right="-6" w:hanging="357"/>
        <w:jc w:val="both"/>
        <w:rPr>
          <w:rFonts w:ascii="Calibri" w:hAnsi="Calibri" w:cs="Calibri"/>
          <w:sz w:val="22"/>
          <w:szCs w:val="22"/>
          <w:lang w:val="es-BO"/>
        </w:rPr>
      </w:pPr>
      <w:r w:rsidRPr="009F39C2">
        <w:rPr>
          <w:rFonts w:ascii="Calibri" w:hAnsi="Calibri" w:cs="Calibri"/>
          <w:sz w:val="22"/>
          <w:szCs w:val="22"/>
          <w:lang w:val="es-BO"/>
        </w:rPr>
        <w:t>La adopción de medidas judiciales y sanciones de acuerdo a normas pertinentes.</w:t>
      </w:r>
    </w:p>
    <w:p w:rsidR="004425EF" w:rsidRPr="009F39C2" w:rsidRDefault="004425EF" w:rsidP="00420234">
      <w:pPr>
        <w:numPr>
          <w:ilvl w:val="0"/>
          <w:numId w:val="42"/>
        </w:numPr>
        <w:shd w:val="clear" w:color="auto" w:fill="FFFFFF"/>
        <w:tabs>
          <w:tab w:val="left" w:pos="426"/>
        </w:tabs>
        <w:spacing w:after="120"/>
        <w:ind w:left="714" w:right="-6" w:hanging="357"/>
        <w:jc w:val="both"/>
        <w:rPr>
          <w:rFonts w:ascii="Calibri" w:hAnsi="Calibri" w:cs="Calibri"/>
          <w:sz w:val="22"/>
          <w:szCs w:val="22"/>
          <w:lang w:val="es-BO"/>
        </w:rPr>
      </w:pPr>
      <w:r w:rsidRPr="009F39C2">
        <w:rPr>
          <w:rFonts w:ascii="Calibri" w:hAnsi="Calibri" w:cs="Calibri"/>
          <w:sz w:val="22"/>
          <w:szCs w:val="22"/>
          <w:lang w:val="es-BO"/>
        </w:rPr>
        <w:t>Responsabilidad por pérdida y daños.</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VIGÉSIMA SEGUNDA.- (CAUSAS DE FUERZA MAYOR Y/O CASO FORTUITO)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Con el fin de exceptuar al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de determinadas responsabilidades por mora durante la vigencia del presente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22.1   Condiciones de validez:</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9F39C2">
        <w:rPr>
          <w:rFonts w:ascii="Calibri" w:hAnsi="Calibri" w:cs="Calibri"/>
          <w:sz w:val="22"/>
          <w:szCs w:val="22"/>
          <w:lang w:val="es-ES_tradnl" w:eastAsia="es-ES"/>
        </w:rPr>
        <w:t>invocante</w:t>
      </w:r>
      <w:proofErr w:type="spellEnd"/>
      <w:r w:rsidRPr="009F39C2">
        <w:rPr>
          <w:rFonts w:ascii="Calibri" w:hAnsi="Calibri" w:cs="Calibri"/>
          <w:sz w:val="22"/>
          <w:szCs w:val="22"/>
          <w:lang w:val="es-ES_tradnl" w:eastAsia="es-ES"/>
        </w:rPr>
        <w:t xml:space="preserve">, o en el caso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será aplicable también a cualquier subcontratista.</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39C2">
        <w:rPr>
          <w:rFonts w:ascii="Calibri" w:hAnsi="Calibri" w:cs="Calibri"/>
          <w:sz w:val="22"/>
          <w:szCs w:val="22"/>
          <w:lang w:val="es-ES_tradnl" w:eastAsia="es-ES"/>
        </w:rPr>
        <w:tab/>
      </w:r>
    </w:p>
    <w:p w:rsidR="004425EF" w:rsidRPr="009F39C2" w:rsidRDefault="004425EF" w:rsidP="00420234">
      <w:pPr>
        <w:numPr>
          <w:ilvl w:val="0"/>
          <w:numId w:val="38"/>
        </w:numPr>
        <w:tabs>
          <w:tab w:val="left" w:pos="1134"/>
        </w:tabs>
        <w:spacing w:after="120"/>
        <w:ind w:left="1134" w:right="-6" w:hanging="283"/>
        <w:jc w:val="both"/>
        <w:rPr>
          <w:rFonts w:ascii="Calibri" w:hAnsi="Calibri" w:cs="Calibri"/>
          <w:sz w:val="22"/>
          <w:szCs w:val="22"/>
          <w:lang w:val="es-BO"/>
        </w:rPr>
      </w:pPr>
      <w:r w:rsidRPr="009F39C2">
        <w:rPr>
          <w:rFonts w:ascii="Calibri" w:hAnsi="Calibri" w:cs="Calibr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Previo cumplimiento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 lo establecido precedentemente dentro de los 2 (dos) días hábiles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 aprobar la existencia del impedimento, sin el cual, de ninguna manera y por ningún motivo podrá solicitar luego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escrito la ampliación del plazo del Contrato y/o pago de multas.</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22.2   Cumplimiento ininterrumpido: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Cuando ocurra una fuerza mayor o caso fortuito,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de la manera que lo solicite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22.3   Prórrogas: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425EF" w:rsidRPr="009F39C2" w:rsidRDefault="004425EF" w:rsidP="004425EF">
      <w:pPr>
        <w:autoSpaceDE w:val="0"/>
        <w:autoSpaceDN w:val="0"/>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Si la razón impeditiva o sus causas perduraren por más de 30 (treinta) días </w:t>
      </w:r>
      <w:proofErr w:type="gramStart"/>
      <w:r w:rsidRPr="009F39C2">
        <w:rPr>
          <w:rFonts w:ascii="Calibri" w:hAnsi="Calibri" w:cs="Calibri"/>
          <w:sz w:val="22"/>
          <w:szCs w:val="22"/>
          <w:lang w:eastAsia="es-ES"/>
        </w:rPr>
        <w:t>calendario consecutivos</w:t>
      </w:r>
      <w:proofErr w:type="gramEnd"/>
      <w:r w:rsidRPr="009F39C2">
        <w:rPr>
          <w:rFonts w:ascii="Calibri" w:hAnsi="Calibri" w:cs="Calibri"/>
          <w:sz w:val="22"/>
          <w:szCs w:val="22"/>
          <w:lang w:eastAsia="es-ES"/>
        </w:rPr>
        <w:t>, cualquiera de las Partes deberá notificar a la otra, por escrito, la resolución del Contrato de conformidad a la cláusula (Terminación del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TERCERA.- (TERMINACIÓN DEL CONTRATO)</w:t>
      </w:r>
    </w:p>
    <w:p w:rsidR="004425EF"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concluirá por una de las siguientes causas:</w:t>
      </w:r>
    </w:p>
    <w:p w:rsidR="009F39C2" w:rsidRPr="009F39C2" w:rsidRDefault="009F39C2" w:rsidP="004425EF">
      <w:pPr>
        <w:spacing w:after="120"/>
        <w:jc w:val="both"/>
        <w:rPr>
          <w:rFonts w:ascii="Calibri" w:hAnsi="Calibri" w:cs="Calibri"/>
          <w:sz w:val="22"/>
          <w:szCs w:val="22"/>
          <w:lang w:val="es-ES_tradnl" w:eastAsia="es-ES"/>
        </w:rPr>
      </w:pP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23.1   </w:t>
      </w:r>
      <w:r w:rsidRPr="009F39C2">
        <w:rPr>
          <w:rFonts w:ascii="Calibri" w:hAnsi="Calibri" w:cs="Calibri"/>
          <w:b/>
          <w:sz w:val="22"/>
          <w:szCs w:val="22"/>
          <w:lang w:val="es-ES_tradnl" w:eastAsia="es-ES"/>
        </w:rPr>
        <w:tab/>
        <w:t xml:space="preserve">Por cumplimiento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De forma normal, tanto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como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    </w:t>
      </w:r>
      <w:r w:rsidRPr="009F39C2">
        <w:rPr>
          <w:rFonts w:ascii="Calibri" w:hAnsi="Calibri" w:cs="Calibri"/>
          <w:b/>
          <w:sz w:val="22"/>
          <w:szCs w:val="22"/>
          <w:lang w:val="es-ES_tradnl" w:eastAsia="es-ES"/>
        </w:rPr>
        <w:tab/>
        <w:t xml:space="preserve">Por resolución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Si se diera el caso y como una forma excepcional de terminar el Contrato, a los efectos legales correspondientes,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y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acuerdan las siguientes causales para procesar la resolución del Contrato:</w:t>
      </w:r>
    </w:p>
    <w:p w:rsidR="004425EF" w:rsidRPr="009F39C2" w:rsidRDefault="004425EF" w:rsidP="004425EF">
      <w:pPr>
        <w:spacing w:after="120"/>
        <w:ind w:left="2124" w:hanging="1273"/>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lastRenderedPageBreak/>
        <w:t xml:space="preserve">23.2.1 </w:t>
      </w:r>
      <w:r w:rsidRPr="009F39C2">
        <w:rPr>
          <w:rFonts w:ascii="Calibri" w:hAnsi="Calibri" w:cs="Calibri"/>
          <w:b/>
          <w:sz w:val="22"/>
          <w:szCs w:val="22"/>
          <w:lang w:val="es-ES_tradnl" w:eastAsia="es-ES"/>
        </w:rPr>
        <w:tab/>
        <w:t>Resolución a requerimiento de la ENTIDAD, por causales atribuibles al PROVEEDOR.</w:t>
      </w:r>
    </w:p>
    <w:p w:rsidR="004425EF" w:rsidRPr="009F39C2" w:rsidRDefault="004425EF" w:rsidP="004425EF">
      <w:pPr>
        <w:spacing w:after="120"/>
        <w:ind w:left="2124"/>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37"/>
        </w:numPr>
        <w:spacing w:after="120"/>
        <w:ind w:left="2410" w:hanging="283"/>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Por incumplimiento del Contrato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disolución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quiebra declarada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injustificado del plazo de entrega de la Adquisición sin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adopte medidas necesarias y oportunas para recuperar su demora y asegurar la conclusión de la entrega dentro del plazo vigente.</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Cuando el monto de la multa por atraso en la entrega alcance el 10% (diez por ciento) del monto total del Contrato, decisión optativa, o el 20% (veinte por ciento) de forma obligatoria.</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Por motivos de fuerza mayor o caso fortuito.</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de la cláusula (Anticorrupción). </w:t>
      </w:r>
    </w:p>
    <w:p w:rsidR="004425EF" w:rsidRPr="009F39C2" w:rsidRDefault="004425EF" w:rsidP="004425EF">
      <w:pPr>
        <w:tabs>
          <w:tab w:val="left" w:pos="851"/>
        </w:tabs>
        <w:spacing w:after="120"/>
        <w:ind w:left="2127" w:hanging="212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ab/>
        <w:t xml:space="preserve">23.2.2   </w:t>
      </w:r>
      <w:r w:rsidRPr="009F39C2">
        <w:rPr>
          <w:rFonts w:ascii="Calibri" w:hAnsi="Calibri" w:cs="Calibri"/>
          <w:b/>
          <w:sz w:val="22"/>
          <w:szCs w:val="22"/>
          <w:lang w:val="es-ES_tradnl" w:eastAsia="es-ES"/>
        </w:rPr>
        <w:tab/>
        <w:t>Resolución a requerimiento del PROVEEDOR, por causales atribuibles a la ENTIDAD.</w:t>
      </w:r>
    </w:p>
    <w:p w:rsidR="004425EF" w:rsidRPr="009F39C2" w:rsidRDefault="004425EF" w:rsidP="004425EF">
      <w:pPr>
        <w:spacing w:after="120"/>
        <w:ind w:left="212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43"/>
        </w:num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instrucciones injustificadas emanadas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para la suspensión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por más de 30 (treinta) días calendario.</w:t>
      </w:r>
    </w:p>
    <w:p w:rsidR="004425EF" w:rsidRPr="009F39C2" w:rsidRDefault="004425EF" w:rsidP="00420234">
      <w:pPr>
        <w:numPr>
          <w:ilvl w:val="0"/>
          <w:numId w:val="43"/>
        </w:num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Si apartándose de los términos del Contrato,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pretende efectuar aumento o disminución en las cantidades de la Adquisición, sin la emisión del contrato modificatorio correspondiente.</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23.2.3</w:t>
      </w:r>
      <w:r w:rsidRPr="009F39C2">
        <w:rPr>
          <w:rFonts w:ascii="Calibri" w:hAnsi="Calibri" w:cs="Calibri"/>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23.2.4</w:t>
      </w:r>
      <w:r w:rsidRPr="009F39C2">
        <w:rPr>
          <w:rFonts w:ascii="Calibri" w:hAnsi="Calibri" w:cs="Calibri"/>
          <w:b/>
          <w:color w:val="000000"/>
          <w:sz w:val="22"/>
          <w:szCs w:val="22"/>
          <w:lang w:eastAsia="es-ES"/>
        </w:rPr>
        <w:tab/>
      </w:r>
      <w:r w:rsidRPr="009F39C2">
        <w:rPr>
          <w:rFonts w:ascii="Calibri" w:hAnsi="Calibri" w:cs="Calibri"/>
          <w:color w:val="000000"/>
          <w:sz w:val="22"/>
          <w:szCs w:val="22"/>
          <w:lang w:eastAsia="es-ES"/>
        </w:rPr>
        <w:t xml:space="preserve">La </w:t>
      </w:r>
      <w:r w:rsidRPr="009F39C2">
        <w:rPr>
          <w:rFonts w:ascii="Calibri" w:hAnsi="Calibri" w:cs="Calibri"/>
          <w:b/>
          <w:color w:val="000000"/>
          <w:sz w:val="22"/>
          <w:szCs w:val="22"/>
          <w:lang w:eastAsia="es-ES"/>
        </w:rPr>
        <w:t xml:space="preserve">ENTIDAD </w:t>
      </w:r>
      <w:r w:rsidRPr="009F39C2">
        <w:rPr>
          <w:rFonts w:ascii="Calibri" w:hAnsi="Calibri" w:cs="Calibri"/>
          <w:color w:val="000000"/>
          <w:sz w:val="22"/>
          <w:szCs w:val="22"/>
          <w:lang w:eastAsia="es-ES"/>
        </w:rPr>
        <w:t xml:space="preserve">en cualquier momento podrá resolver de manera unilateral </w:t>
      </w:r>
      <w:r w:rsidRPr="009F39C2">
        <w:rPr>
          <w:rFonts w:ascii="Calibri" w:hAnsi="Calibri" w:cs="Calibri"/>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9F39C2">
        <w:rPr>
          <w:rFonts w:ascii="Calibri" w:hAnsi="Calibri" w:cs="Calibri"/>
          <w:b/>
          <w:sz w:val="22"/>
          <w:szCs w:val="22"/>
          <w:lang w:eastAsia="es-ES"/>
        </w:rPr>
        <w:t>PROVEEDOR</w:t>
      </w:r>
      <w:r w:rsidRPr="009F39C2">
        <w:rPr>
          <w:rFonts w:ascii="Calibri" w:hAnsi="Calibri" w:cs="Calibri"/>
          <w:sz w:val="22"/>
          <w:szCs w:val="22"/>
          <w:lang w:eastAsia="es-ES"/>
        </w:rPr>
        <w:t>, sin lugar a ningún tipo de resarcimiento por parte de la</w:t>
      </w:r>
      <w:r w:rsidRPr="009F39C2">
        <w:rPr>
          <w:rFonts w:ascii="Calibri" w:hAnsi="Calibri" w:cs="Calibri"/>
          <w:b/>
          <w:sz w:val="22"/>
          <w:szCs w:val="22"/>
          <w:lang w:eastAsia="es-ES"/>
        </w:rPr>
        <w:t xml:space="preserve"> ENTIDAD a </w:t>
      </w:r>
      <w:r w:rsidRPr="009F39C2">
        <w:rPr>
          <w:rFonts w:ascii="Calibri" w:hAnsi="Calibri" w:cs="Calibri"/>
          <w:sz w:val="22"/>
          <w:szCs w:val="22"/>
          <w:lang w:eastAsia="es-ES"/>
        </w:rPr>
        <w:t>favor del</w:t>
      </w:r>
      <w:r w:rsidRPr="009F39C2">
        <w:rPr>
          <w:rFonts w:ascii="Calibri" w:hAnsi="Calibri" w:cs="Calibri"/>
          <w:b/>
          <w:sz w:val="22"/>
          <w:szCs w:val="22"/>
          <w:lang w:eastAsia="es-ES"/>
        </w:rPr>
        <w:t xml:space="preserve"> PROVEEDOR.</w:t>
      </w:r>
    </w:p>
    <w:p w:rsidR="004425EF" w:rsidRPr="009F39C2" w:rsidRDefault="004425EF" w:rsidP="00420234">
      <w:pPr>
        <w:numPr>
          <w:ilvl w:val="2"/>
          <w:numId w:val="47"/>
        </w:numPr>
        <w:tabs>
          <w:tab w:val="left" w:pos="1985"/>
        </w:tabs>
        <w:spacing w:after="120"/>
        <w:ind w:left="1985" w:hanging="1134"/>
        <w:jc w:val="both"/>
        <w:rPr>
          <w:rFonts w:ascii="Calibri" w:hAnsi="Calibri" w:cs="Calibri"/>
          <w:sz w:val="22"/>
          <w:szCs w:val="22"/>
          <w:lang w:val="es-ES_tradnl" w:eastAsia="es-ES"/>
        </w:rPr>
      </w:pPr>
      <w:r w:rsidRPr="009F39C2">
        <w:rPr>
          <w:rFonts w:ascii="Calibri" w:hAnsi="Calibri" w:cs="Calibri"/>
          <w:b/>
          <w:sz w:val="22"/>
          <w:szCs w:val="22"/>
          <w:lang w:val="es-ES_tradnl" w:eastAsia="es-ES"/>
        </w:rPr>
        <w:t xml:space="preserve">Reglas aplicables a la resolución: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Si dentro de los 10 (diez) días hábiles siguientes de la fecha de notificación, se enmendaran las fallas, se normalizara el desarrollo de la Adquisición y se tomaran las medidas necesarias para continuar normalmente con las </w:t>
      </w:r>
      <w:r w:rsidRPr="009F39C2">
        <w:rPr>
          <w:rFonts w:ascii="Calibri" w:hAnsi="Calibri" w:cs="Calibri"/>
          <w:sz w:val="22"/>
          <w:szCs w:val="22"/>
          <w:lang w:val="es-ES_tradnl" w:eastAsia="es-ES"/>
        </w:rPr>
        <w:lastRenderedPageBreak/>
        <w:t>estipulaciones del Contrato y el requirente de la resolución expresara por escrito su conformidad a la solución, el aviso de intención de resolución será retirado.</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que el monto de la multa por atraso en la entrega alcance al 20% (veinte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deberá notificar mediante carta notariada que la resolución de Contrato se ha hecho efectiva. </w:t>
      </w:r>
    </w:p>
    <w:p w:rsidR="004425EF" w:rsidRPr="009F39C2" w:rsidRDefault="004425EF" w:rsidP="004425EF">
      <w:pPr>
        <w:tabs>
          <w:tab w:val="left" w:pos="567"/>
        </w:tabs>
        <w:spacing w:after="120"/>
        <w:ind w:left="1985"/>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39C2">
        <w:rPr>
          <w:rFonts w:ascii="Calibri" w:hAnsi="Calibri" w:cs="Calibri"/>
          <w:color w:val="000000"/>
          <w:sz w:val="22"/>
          <w:szCs w:val="22"/>
          <w:lang w:eastAsia="es-ES"/>
        </w:rPr>
        <w:t>incluir los montos a reconocer por las prestaciones ejecutadas por las Partes.</w:t>
      </w:r>
    </w:p>
    <w:p w:rsidR="004425EF" w:rsidRPr="009F39C2" w:rsidRDefault="004425EF" w:rsidP="004425EF">
      <w:pPr>
        <w:tabs>
          <w:tab w:val="left" w:pos="567"/>
        </w:tabs>
        <w:spacing w:after="120"/>
        <w:jc w:val="both"/>
        <w:rPr>
          <w:rFonts w:ascii="Calibri" w:hAnsi="Calibri" w:cs="Calibri"/>
          <w:bCs/>
          <w:sz w:val="22"/>
          <w:szCs w:val="22"/>
          <w:lang w:eastAsia="es-ES"/>
        </w:rPr>
      </w:pPr>
      <w:r w:rsidRPr="009F39C2">
        <w:rPr>
          <w:rFonts w:ascii="Calibri" w:hAnsi="Calibri" w:cs="Calibri"/>
          <w:sz w:val="22"/>
          <w:szCs w:val="22"/>
          <w:lang w:val="es-ES_tradnl" w:eastAsia="es-ES"/>
        </w:rPr>
        <w:t xml:space="preserve">En caso que se proceda a la resolución del Contrato, por razones atribuibles al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eastAsia="es-ES"/>
        </w:rPr>
        <w:t xml:space="preserve">se ejecutará en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 garantía de cumplimiento de Contrato. Por otro lado, también se consolidan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las multas o penalidades;</w:t>
      </w:r>
      <w:r w:rsidRPr="009F39C2">
        <w:rPr>
          <w:rFonts w:ascii="Calibri" w:hAnsi="Calibri" w:cs="Calibri"/>
          <w:bCs/>
          <w:sz w:val="22"/>
          <w:szCs w:val="22"/>
          <w:lang w:eastAsia="es-ES"/>
        </w:rPr>
        <w:t xml:space="preserve"> debiendo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dispondrá lo que corresponda, sin lugar a ningún tipo de reclamo o reembolso posterior por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w:t>
      </w:r>
    </w:p>
    <w:p w:rsidR="004425EF" w:rsidRPr="009F39C2" w:rsidRDefault="004425EF" w:rsidP="004425EF">
      <w:pPr>
        <w:spacing w:after="120"/>
        <w:jc w:val="both"/>
        <w:rPr>
          <w:rFonts w:ascii="Calibri" w:hAnsi="Calibri" w:cs="Calibri"/>
          <w:b/>
          <w:sz w:val="22"/>
          <w:szCs w:val="22"/>
          <w:u w:val="single"/>
          <w:lang w:eastAsia="es-ES"/>
        </w:rPr>
      </w:pPr>
      <w:r w:rsidRPr="009F39C2">
        <w:rPr>
          <w:rFonts w:ascii="Calibri" w:hAnsi="Calibri" w:cs="Calibri"/>
          <w:b/>
          <w:sz w:val="22"/>
          <w:szCs w:val="22"/>
          <w:u w:val="single"/>
          <w:lang w:eastAsia="es-ES"/>
        </w:rPr>
        <w:t>VIGÉSIMA CUARTA.- (CIERRE DE CONTRATO)</w:t>
      </w:r>
    </w:p>
    <w:p w:rsidR="004425EF" w:rsidRPr="009F39C2"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su cumplimiento, las Partes firmarán un acta de cierre del Contrato manifestando los términos de recepción o nota de recepción de la Adquisición efectivamente ejecutada.</w:t>
      </w:r>
    </w:p>
    <w:p w:rsidR="004425EF"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rsidR="009F39C2" w:rsidRDefault="009F39C2" w:rsidP="004425EF">
      <w:pPr>
        <w:widowControl w:val="0"/>
        <w:spacing w:after="120"/>
        <w:jc w:val="both"/>
        <w:rPr>
          <w:rFonts w:ascii="Calibri" w:hAnsi="Calibri" w:cs="Calibri"/>
          <w:sz w:val="22"/>
          <w:szCs w:val="22"/>
          <w:lang w:eastAsia="es-ES"/>
        </w:rPr>
      </w:pPr>
    </w:p>
    <w:p w:rsidR="009F39C2" w:rsidRPr="009F39C2" w:rsidRDefault="009F39C2" w:rsidP="004425EF">
      <w:pPr>
        <w:widowControl w:val="0"/>
        <w:spacing w:after="120"/>
        <w:jc w:val="both"/>
        <w:rPr>
          <w:rFonts w:ascii="Calibri" w:hAnsi="Calibri" w:cs="Calibri"/>
          <w:sz w:val="22"/>
          <w:szCs w:val="22"/>
          <w:lang w:eastAsia="es-ES"/>
        </w:rPr>
      </w:pP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QUINTA.- (SOLUCIÓN DE CONTROVERSIAS)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SEXTA.- (MODIFICACIÓN AL CONTRATO)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9F39C2">
        <w:rPr>
          <w:rFonts w:ascii="Calibri" w:hAnsi="Calibri" w:cs="Calibri"/>
          <w:sz w:val="22"/>
          <w:szCs w:val="22"/>
          <w:lang w:eastAsia="es-ES"/>
        </w:rPr>
        <w:t xml:space="preserve"> de forma excepcional y ante una necesidad emergente;</w:t>
      </w:r>
      <w:r w:rsidRPr="009F39C2">
        <w:rPr>
          <w:rFonts w:ascii="Calibri" w:hAnsi="Calibri" w:cs="Calibri"/>
          <w:sz w:val="22"/>
          <w:szCs w:val="22"/>
          <w:lang w:val="es-ES_tradnl" w:eastAsia="es-ES"/>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4425EF" w:rsidRPr="009F39C2" w:rsidRDefault="004425EF" w:rsidP="004425EF">
      <w:pPr>
        <w:spacing w:after="120"/>
        <w:rPr>
          <w:rFonts w:ascii="Calibri" w:hAnsi="Calibri" w:cs="Calibri"/>
          <w:i/>
          <w:sz w:val="22"/>
          <w:szCs w:val="22"/>
          <w:u w:val="single"/>
          <w:lang w:val="es-ES_tradnl" w:eastAsia="es-ES"/>
        </w:rPr>
      </w:pPr>
      <w:r w:rsidRPr="009F39C2">
        <w:rPr>
          <w:rFonts w:ascii="Calibri" w:hAnsi="Calibri" w:cs="Calibri"/>
          <w:b/>
          <w:sz w:val="22"/>
          <w:szCs w:val="22"/>
          <w:u w:val="single"/>
          <w:lang w:val="es-ES_tradnl" w:eastAsia="es-ES"/>
        </w:rPr>
        <w:t>VIGÉSIMA SÉPTIMA.- (EMBALAJE)</w:t>
      </w:r>
    </w:p>
    <w:p w:rsidR="004425EF" w:rsidRPr="009F39C2" w:rsidRDefault="004425EF" w:rsidP="004425EF">
      <w:p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F39C2">
        <w:rPr>
          <w:rFonts w:ascii="Calibri" w:hAnsi="Calibri" w:cs="Calibri"/>
          <w:b/>
          <w:sz w:val="22"/>
          <w:szCs w:val="22"/>
          <w:lang w:val="es-ES_tradnl" w:eastAsia="es-ES"/>
        </w:rPr>
        <w:t>ENTIDAD.</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embalaje deberá ser adecuado para resistir su almacenamiento y manipulación brusca.</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eastAsia="es-ES"/>
        </w:rPr>
        <w:t>V</w:t>
      </w:r>
      <w:r w:rsidRPr="009F39C2">
        <w:rPr>
          <w:rFonts w:ascii="Calibri" w:hAnsi="Calibri" w:cs="Calibri"/>
          <w:b/>
          <w:sz w:val="22"/>
          <w:szCs w:val="22"/>
          <w:u w:val="single"/>
          <w:lang w:val="es-ES_tradnl" w:eastAsia="es-ES"/>
        </w:rPr>
        <w:t xml:space="preserve">IGÉSIMA OCTAVA.- </w:t>
      </w:r>
      <w:r w:rsidRPr="009F39C2">
        <w:rPr>
          <w:rFonts w:ascii="Calibri" w:hAnsi="Calibri" w:cs="Calibri"/>
          <w:b/>
          <w:sz w:val="22"/>
          <w:szCs w:val="22"/>
          <w:u w:val="single"/>
          <w:lang w:val="es-BO" w:eastAsia="es-ES"/>
        </w:rPr>
        <w:t>(SUBSISTENCIA DE OBLIGACIONES)</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A la terminación del presente Contrato, por resolución o por su cumplimiento, habiendo o no suscrito e</w:t>
      </w:r>
      <w:r w:rsidRPr="009F39C2">
        <w:rPr>
          <w:rFonts w:ascii="Calibri" w:hAnsi="Calibri" w:cs="Calibri"/>
          <w:sz w:val="22"/>
          <w:szCs w:val="22"/>
          <w:lang w:val="es-BO" w:eastAsia="es-ES"/>
        </w:rPr>
        <w:t>l acta de cierre</w:t>
      </w:r>
      <w:r w:rsidRPr="009F39C2">
        <w:rPr>
          <w:rFonts w:ascii="Calibri" w:hAnsi="Calibri" w:cs="Calibri"/>
          <w:sz w:val="22"/>
          <w:szCs w:val="22"/>
          <w:lang w:val="es-BO"/>
        </w:rPr>
        <w:t xml:space="preserve">,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mantiene subsistente la obligación de proveer o elaborar de manera inmediata y a simple requerimiento de </w:t>
      </w:r>
      <w:r w:rsidRPr="009F39C2">
        <w:rPr>
          <w:rFonts w:ascii="Calibri" w:hAnsi="Calibri" w:cs="Calibri"/>
          <w:sz w:val="22"/>
          <w:szCs w:val="22"/>
          <w:lang w:val="es-BO" w:eastAsia="es-ES"/>
        </w:rPr>
        <w:t xml:space="preserve">la </w:t>
      </w:r>
      <w:r w:rsidRPr="009F39C2">
        <w:rPr>
          <w:rFonts w:ascii="Calibri" w:hAnsi="Calibri" w:cs="Calibri"/>
          <w:b/>
          <w:sz w:val="22"/>
          <w:szCs w:val="22"/>
          <w:lang w:val="es-BO" w:eastAsia="es-ES"/>
        </w:rPr>
        <w:t>Entidad</w:t>
      </w:r>
      <w:r w:rsidRPr="009F39C2">
        <w:rPr>
          <w:rFonts w:ascii="Calibri" w:hAnsi="Calibri" w:cs="Calibri"/>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val="es-BO"/>
        </w:rPr>
        <w:t xml:space="preserve">El incumplimiento de la presente cláusula significará para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la aplicación de la sanción de </w:t>
      </w:r>
      <w:r w:rsidRPr="009F39C2">
        <w:rPr>
          <w:rFonts w:ascii="Calibri" w:hAnsi="Calibri" w:cs="Calibri"/>
          <w:sz w:val="22"/>
          <w:szCs w:val="22"/>
          <w:lang w:eastAsia="es-ES"/>
        </w:rPr>
        <w:t xml:space="preserve">reparación del daño y la indemnización de perjuicios determinados por la </w:t>
      </w:r>
      <w:r w:rsidRPr="009F39C2">
        <w:rPr>
          <w:rFonts w:ascii="Calibri" w:hAnsi="Calibri" w:cs="Calibri"/>
          <w:b/>
          <w:sz w:val="22"/>
          <w:szCs w:val="22"/>
          <w:lang w:eastAsia="es-ES"/>
        </w:rPr>
        <w:t xml:space="preserve">Entidad </w:t>
      </w:r>
      <w:r w:rsidRPr="009F39C2">
        <w:rPr>
          <w:rFonts w:ascii="Calibri" w:hAnsi="Calibri" w:cs="Calibri"/>
          <w:sz w:val="22"/>
          <w:szCs w:val="22"/>
          <w:lang w:eastAsia="es-ES"/>
        </w:rPr>
        <w:t xml:space="preserve">y/o el inicio de las acciones legales que correspondan. </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NOVENA.-</w:t>
      </w:r>
      <w:r w:rsidRPr="009F39C2">
        <w:rPr>
          <w:rFonts w:ascii="Calibri" w:hAnsi="Calibri" w:cs="Calibri"/>
          <w:b/>
          <w:sz w:val="22"/>
          <w:szCs w:val="22"/>
          <w:u w:val="single"/>
          <w:lang w:val="es-BO" w:eastAsia="es-ES"/>
        </w:rPr>
        <w:t xml:space="preserve"> </w:t>
      </w:r>
      <w:r w:rsidRPr="009F39C2">
        <w:rPr>
          <w:rFonts w:ascii="Calibri" w:hAnsi="Calibri" w:cs="Calibri"/>
          <w:b/>
          <w:sz w:val="22"/>
          <w:szCs w:val="22"/>
          <w:u w:val="single"/>
          <w:lang w:val="es-ES_tradnl" w:eastAsia="es-ES"/>
        </w:rPr>
        <w:t>(ANTICORRUPCIÓN)</w:t>
      </w:r>
    </w:p>
    <w:p w:rsidR="004425EF" w:rsidRPr="009F39C2" w:rsidRDefault="004425EF" w:rsidP="004425EF">
      <w:pPr>
        <w:spacing w:before="120" w:after="120"/>
        <w:jc w:val="both"/>
        <w:rPr>
          <w:rFonts w:ascii="Calibri" w:hAnsi="Calibri" w:cs="Calibri"/>
          <w:bCs/>
          <w:sz w:val="22"/>
          <w:szCs w:val="22"/>
          <w:lang w:eastAsia="es-ES"/>
        </w:rPr>
      </w:pPr>
      <w:r w:rsidRPr="009F39C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39C2">
        <w:rPr>
          <w:rFonts w:ascii="Calibri" w:hAnsi="Calibri" w:cs="Calibri"/>
          <w:bCs/>
          <w:sz w:val="22"/>
          <w:szCs w:val="22"/>
          <w:lang w:eastAsia="es-ES"/>
        </w:rPr>
        <w:t xml:space="preserve">, sin perjuicio de que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resuelva el presente Contrato y se ejecuten las garantías que se encuentren vigentes al momento de la resolución.  </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val="es-ES_tradnl" w:eastAsia="es-ES"/>
        </w:rPr>
        <w:t xml:space="preserve">TRIGÉSIMA.- </w:t>
      </w:r>
      <w:r w:rsidRPr="009F39C2">
        <w:rPr>
          <w:rFonts w:ascii="Calibri" w:hAnsi="Calibri" w:cs="Calibri"/>
          <w:b/>
          <w:sz w:val="22"/>
          <w:szCs w:val="22"/>
          <w:u w:val="single"/>
          <w:lang w:val="es-BO" w:eastAsia="es-ES"/>
        </w:rPr>
        <w:t>(PROTOCOLIZACIÓN DEL CONTRATO)</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 xml:space="preserve">El presente Contrato será protocolizado con todas las formalidades de Ley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en el distrito administrativo correspondiente. </w:t>
      </w:r>
      <w:r w:rsidRPr="009F39C2">
        <w:rPr>
          <w:rFonts w:ascii="Calibri" w:hAnsi="Calibri" w:cs="Calibri"/>
          <w:iCs/>
          <w:sz w:val="22"/>
          <w:szCs w:val="22"/>
          <w:lang w:eastAsia="es-ES"/>
        </w:rPr>
        <w:t xml:space="preserve">El importe que por concepto de protocolización, orden de impresión y la </w:t>
      </w:r>
      <w:proofErr w:type="spellStart"/>
      <w:r w:rsidRPr="009F39C2">
        <w:rPr>
          <w:rFonts w:ascii="Calibri" w:hAnsi="Calibri" w:cs="Calibri"/>
          <w:iCs/>
          <w:sz w:val="22"/>
          <w:szCs w:val="22"/>
          <w:lang w:eastAsia="es-ES"/>
        </w:rPr>
        <w:t>francatura</w:t>
      </w:r>
      <w:proofErr w:type="spellEnd"/>
      <w:r w:rsidRPr="009F39C2">
        <w:rPr>
          <w:rFonts w:ascii="Calibri" w:hAnsi="Calibri" w:cs="Calibri"/>
          <w:iCs/>
          <w:sz w:val="22"/>
          <w:szCs w:val="22"/>
          <w:lang w:eastAsia="es-ES"/>
        </w:rPr>
        <w:t xml:space="preserve"> del testimonio debe ser pagado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En caso que este importe no sea cancelado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podrá ser descontado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tiempo de hacer efectivo el pago de las planillas mensuales o en la planilla final del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Esta protocolización contendrá los siguientes documentos:</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Originales o fotocopias legalizadas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Testimonio del poder del representante legal referido en el Contrato.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Certificado de  matrícula de inscripción en FUNDEMPRESA.</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Minuta del Contrato</w:t>
      </w:r>
    </w:p>
    <w:p w:rsidR="004425EF" w:rsidRPr="009F39C2" w:rsidRDefault="004425EF" w:rsidP="004425EF">
      <w:pPr>
        <w:jc w:val="both"/>
        <w:rPr>
          <w:rFonts w:ascii="Calibri" w:hAnsi="Calibri" w:cs="Calibri"/>
          <w:sz w:val="22"/>
          <w:szCs w:val="22"/>
          <w:lang w:eastAsia="es-ES"/>
        </w:rPr>
      </w:pPr>
      <w:r w:rsidRPr="009F39C2">
        <w:rPr>
          <w:rFonts w:ascii="Calibri" w:hAnsi="Calibri" w:cs="Calibri"/>
          <w:sz w:val="22"/>
          <w:szCs w:val="22"/>
          <w:lang w:eastAsia="es-ES"/>
        </w:rPr>
        <w:t>Fotocopias simples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Cédula de identidad del representante legal.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Escritura  de constitución de la empresa.  </w:t>
      </w:r>
    </w:p>
    <w:p w:rsidR="004425EF" w:rsidRPr="009F39C2" w:rsidRDefault="004425EF" w:rsidP="00420234">
      <w:pPr>
        <w:numPr>
          <w:ilvl w:val="0"/>
          <w:numId w:val="48"/>
        </w:numPr>
        <w:spacing w:after="120"/>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Garantía de cumplimiento de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4425EF" w:rsidRPr="009F39C2" w:rsidRDefault="004425EF" w:rsidP="004425EF">
      <w:pPr>
        <w:spacing w:before="120" w:after="120" w:line="276" w:lineRule="auto"/>
        <w:ind w:left="708" w:hanging="708"/>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lastRenderedPageBreak/>
        <w:t>TRIGÉSIMA PRIMERA</w:t>
      </w:r>
      <w:r w:rsidRPr="009F39C2">
        <w:rPr>
          <w:rFonts w:ascii="Calibri" w:hAnsi="Calibri" w:cs="Calibri"/>
          <w:b/>
          <w:sz w:val="22"/>
          <w:szCs w:val="22"/>
          <w:u w:val="single"/>
          <w:lang w:val="es-ES_tradnl" w:eastAsia="es-ES"/>
        </w:rPr>
        <w:t>.- (CONFORMIDAD)</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señal de aceptación y conformidad y para su fiel  y estricto cumplimiento </w:t>
      </w:r>
      <w:proofErr w:type="gramStart"/>
      <w:r w:rsidRPr="009F39C2">
        <w:rPr>
          <w:rFonts w:ascii="Calibri" w:hAnsi="Calibri" w:cs="Calibri"/>
          <w:sz w:val="22"/>
          <w:szCs w:val="22"/>
          <w:lang w:val="es-ES_tradnl" w:eastAsia="es-ES"/>
        </w:rPr>
        <w:t>firman</w:t>
      </w:r>
      <w:proofErr w:type="gramEnd"/>
      <w:r w:rsidRPr="009F39C2">
        <w:rPr>
          <w:rFonts w:ascii="Calibri" w:hAnsi="Calibri" w:cs="Calibri"/>
          <w:sz w:val="22"/>
          <w:szCs w:val="22"/>
          <w:lang w:val="es-ES_tradnl" w:eastAsia="es-ES"/>
        </w:rPr>
        <w:t xml:space="preserve"> el presente Contrato en 4 (cuatro) ejemplares de un mismo tenor y validez la </w:t>
      </w:r>
      <w:r w:rsidRPr="009F39C2">
        <w:rPr>
          <w:rFonts w:ascii="Calibri" w:hAnsi="Calibri" w:cs="Calibri"/>
          <w:sz w:val="22"/>
          <w:szCs w:val="22"/>
          <w:lang w:val="es-BO" w:eastAsia="es-ES"/>
        </w:rPr>
        <w:t>Lic. ________</w:t>
      </w:r>
      <w:r w:rsidRPr="009F39C2">
        <w:rPr>
          <w:rFonts w:ascii="Calibri" w:hAnsi="Calibri" w:cs="Calibri"/>
          <w:sz w:val="22"/>
          <w:szCs w:val="22"/>
          <w:lang w:eastAsia="es-ES"/>
        </w:rPr>
        <w:t xml:space="preserve"> </w:t>
      </w:r>
      <w:proofErr w:type="gramStart"/>
      <w:r w:rsidRPr="009F39C2">
        <w:rPr>
          <w:rFonts w:ascii="Calibri" w:hAnsi="Calibri" w:cs="Calibri"/>
          <w:sz w:val="22"/>
          <w:szCs w:val="22"/>
          <w:lang w:val="es-ES_tradnl" w:eastAsia="es-ES"/>
        </w:rPr>
        <w:t>en</w:t>
      </w:r>
      <w:proofErr w:type="gramEnd"/>
      <w:r w:rsidRPr="009F39C2">
        <w:rPr>
          <w:rFonts w:ascii="Calibri" w:hAnsi="Calibri" w:cs="Calibri"/>
          <w:sz w:val="22"/>
          <w:szCs w:val="22"/>
          <w:lang w:val="es-ES_tradnl" w:eastAsia="es-ES"/>
        </w:rPr>
        <w:t xml:space="preserve"> representación legal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y el señor ___________ en representación legal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Este documento, conforme a disposiciones legales de control fiscal vigentes, será registrado ante la Contraloría General del Estado.</w:t>
      </w:r>
    </w:p>
    <w:p w:rsidR="009F39C2" w:rsidRDefault="009F39C2" w:rsidP="004425EF">
      <w:pPr>
        <w:spacing w:before="120" w:after="120"/>
        <w:jc w:val="both"/>
        <w:rPr>
          <w:rFonts w:ascii="Calibri" w:hAnsi="Calibri" w:cs="Calibri"/>
          <w:sz w:val="22"/>
          <w:szCs w:val="22"/>
          <w:lang w:val="es-ES_tradnl" w:eastAsia="es-ES"/>
        </w:rPr>
      </w:pPr>
    </w:p>
    <w:p w:rsidR="006B4676" w:rsidRPr="009F39C2" w:rsidRDefault="006B4676" w:rsidP="004425EF">
      <w:pPr>
        <w:spacing w:before="120" w:after="120"/>
        <w:jc w:val="both"/>
        <w:rPr>
          <w:rFonts w:ascii="Calibri" w:hAnsi="Calibri" w:cs="Calibri"/>
          <w:sz w:val="22"/>
          <w:szCs w:val="22"/>
          <w:lang w:val="es-ES_tradnl" w:eastAsia="es-ES"/>
        </w:rPr>
      </w:pPr>
    </w:p>
    <w:p w:rsidR="009F39C2" w:rsidRPr="009F39C2" w:rsidRDefault="009F39C2" w:rsidP="004425EF">
      <w:pPr>
        <w:spacing w:before="120" w:after="120"/>
        <w:jc w:val="both"/>
        <w:rPr>
          <w:rFonts w:ascii="Calibri" w:hAnsi="Calibri" w:cs="Calibri"/>
          <w:sz w:val="22"/>
          <w:szCs w:val="22"/>
          <w:lang w:val="es-ES_tradnl" w:eastAsia="es-ES"/>
        </w:rPr>
      </w:pPr>
    </w:p>
    <w:p w:rsidR="004425EF" w:rsidRPr="009F39C2" w:rsidRDefault="004425EF" w:rsidP="004425EF">
      <w:pPr>
        <w:jc w:val="both"/>
        <w:rPr>
          <w:rFonts w:ascii="Calibri" w:hAnsi="Calibri" w:cs="Calibri"/>
          <w:sz w:val="22"/>
          <w:szCs w:val="22"/>
          <w:lang w:val="es-BO" w:eastAsia="es-ES"/>
        </w:rPr>
      </w:pPr>
      <w:r w:rsidRPr="009F39C2">
        <w:rPr>
          <w:rFonts w:ascii="Calibri" w:hAnsi="Calibri" w:cs="Calibri"/>
          <w:sz w:val="22"/>
          <w:szCs w:val="22"/>
          <w:lang w:val="es-BO" w:eastAsia="es-ES"/>
        </w:rPr>
        <w:t xml:space="preserve">                     Lic. _____________________       </w:t>
      </w:r>
      <w:r w:rsidR="00932021">
        <w:rPr>
          <w:rFonts w:ascii="Calibri" w:hAnsi="Calibri" w:cs="Calibri"/>
          <w:sz w:val="22"/>
          <w:szCs w:val="22"/>
          <w:lang w:val="es-BO" w:eastAsia="es-ES"/>
        </w:rPr>
        <w:t xml:space="preserve">                       </w:t>
      </w:r>
      <w:r w:rsidRPr="009F39C2">
        <w:rPr>
          <w:rFonts w:ascii="Calibri" w:hAnsi="Calibri" w:cs="Calibri"/>
          <w:sz w:val="22"/>
          <w:szCs w:val="22"/>
          <w:lang w:val="es-BO" w:eastAsia="es-ES"/>
        </w:rPr>
        <w:t xml:space="preserve">        Sr. _________________________</w:t>
      </w:r>
    </w:p>
    <w:p w:rsidR="004425EF" w:rsidRPr="009F39C2" w:rsidRDefault="004425EF" w:rsidP="004425EF">
      <w:pPr>
        <w:jc w:val="both"/>
        <w:rPr>
          <w:rFonts w:ascii="Calibri" w:hAnsi="Calibri" w:cs="Calibri"/>
          <w:b/>
          <w:sz w:val="22"/>
          <w:szCs w:val="22"/>
          <w:lang w:eastAsia="es-ES"/>
        </w:rPr>
      </w:pPr>
      <w:r w:rsidRPr="009F39C2">
        <w:rPr>
          <w:rFonts w:ascii="Calibri" w:hAnsi="Calibri" w:cs="Calibri"/>
          <w:sz w:val="22"/>
          <w:szCs w:val="22"/>
          <w:lang w:val="es-BO" w:eastAsia="es-ES"/>
        </w:rPr>
        <w:t xml:space="preserve">          </w:t>
      </w:r>
      <w:r w:rsidR="00D23DFD">
        <w:rPr>
          <w:rFonts w:ascii="Calibri" w:hAnsi="Calibri" w:cs="Calibri"/>
          <w:b/>
          <w:sz w:val="22"/>
          <w:szCs w:val="22"/>
          <w:lang w:eastAsia="es-ES"/>
        </w:rPr>
        <w:t xml:space="preserve">                         </w:t>
      </w:r>
      <w:r w:rsidRPr="009F39C2">
        <w:rPr>
          <w:rFonts w:ascii="Calibri" w:hAnsi="Calibri" w:cs="Calibri"/>
          <w:sz w:val="22"/>
          <w:szCs w:val="22"/>
          <w:lang w:eastAsia="es-ES"/>
        </w:rPr>
        <w:t xml:space="preserve"> </w:t>
      </w:r>
      <w:r w:rsidR="00D23DFD">
        <w:rPr>
          <w:rFonts w:ascii="Calibri" w:hAnsi="Calibri" w:cs="Calibri"/>
          <w:b/>
          <w:sz w:val="22"/>
          <w:szCs w:val="22"/>
          <w:lang w:val="es-BO" w:eastAsia="es-ES"/>
        </w:rPr>
        <w:t>YPFB - ENTIDAD</w:t>
      </w:r>
      <w:r w:rsidRPr="009F39C2">
        <w:rPr>
          <w:rFonts w:ascii="Calibri" w:hAnsi="Calibri" w:cs="Calibri"/>
          <w:sz w:val="22"/>
          <w:szCs w:val="22"/>
          <w:lang w:eastAsia="es-ES"/>
        </w:rPr>
        <w:t xml:space="preserve"> </w:t>
      </w:r>
      <w:r w:rsidR="00D23DFD">
        <w:rPr>
          <w:rFonts w:ascii="Calibri" w:hAnsi="Calibri" w:cs="Calibri"/>
          <w:sz w:val="22"/>
          <w:szCs w:val="22"/>
          <w:lang w:eastAsia="es-ES"/>
        </w:rPr>
        <w:tab/>
      </w:r>
      <w:r w:rsidR="00D23DFD">
        <w:rPr>
          <w:rFonts w:ascii="Calibri" w:hAnsi="Calibri" w:cs="Calibri"/>
          <w:sz w:val="22"/>
          <w:szCs w:val="22"/>
          <w:lang w:eastAsia="es-ES"/>
        </w:rPr>
        <w:tab/>
      </w:r>
      <w:r w:rsidR="00D23DFD">
        <w:rPr>
          <w:rFonts w:ascii="Calibri" w:hAnsi="Calibri" w:cs="Calibri"/>
          <w:sz w:val="22"/>
          <w:szCs w:val="22"/>
          <w:lang w:eastAsia="es-ES"/>
        </w:rPr>
        <w:tab/>
        <w:t xml:space="preserve">                     </w:t>
      </w:r>
      <w:r w:rsidRPr="009F39C2">
        <w:rPr>
          <w:rFonts w:ascii="Calibri" w:hAnsi="Calibri" w:cs="Calibri"/>
          <w:b/>
          <w:sz w:val="22"/>
          <w:szCs w:val="22"/>
          <w:lang w:eastAsia="es-ES"/>
        </w:rPr>
        <w:t>REPRESENTANTE LEGAL</w:t>
      </w:r>
    </w:p>
    <w:p w:rsidR="00BD420D" w:rsidRPr="00D23DFD" w:rsidRDefault="00D23DFD" w:rsidP="00D23DFD">
      <w:pPr>
        <w:ind w:left="5220" w:hanging="5220"/>
        <w:jc w:val="both"/>
        <w:rPr>
          <w:rFonts w:ascii="Calibri" w:hAnsi="Calibri" w:cs="Calibri"/>
          <w:b/>
          <w:sz w:val="22"/>
          <w:szCs w:val="22"/>
          <w:lang w:val="es-BO" w:eastAsia="es-ES"/>
        </w:rPr>
      </w:pPr>
      <w:r>
        <w:rPr>
          <w:rFonts w:ascii="Calibri" w:hAnsi="Calibri" w:cs="Calibri"/>
          <w:b/>
          <w:sz w:val="22"/>
          <w:szCs w:val="22"/>
          <w:lang w:val="es-BO" w:eastAsia="es-ES"/>
        </w:rPr>
        <w:t xml:space="preserve">               </w:t>
      </w:r>
      <w:r>
        <w:rPr>
          <w:rFonts w:ascii="Calibri" w:hAnsi="Calibri" w:cs="Calibri"/>
          <w:b/>
          <w:sz w:val="22"/>
          <w:szCs w:val="22"/>
          <w:lang w:val="es-BO" w:eastAsia="es-ES"/>
        </w:rPr>
        <w:tab/>
        <w:t xml:space="preserve">                         </w:t>
      </w:r>
      <w:r w:rsidR="004425EF" w:rsidRPr="009F39C2">
        <w:rPr>
          <w:rFonts w:ascii="Calibri" w:hAnsi="Calibri" w:cs="Calibri"/>
          <w:b/>
          <w:sz w:val="22"/>
          <w:szCs w:val="22"/>
          <w:lang w:val="es-ES_tradnl" w:eastAsia="es-ES"/>
        </w:rPr>
        <w:t>PROVEED</w:t>
      </w:r>
      <w:r w:rsidR="009F39C2" w:rsidRPr="009F39C2">
        <w:rPr>
          <w:rFonts w:ascii="Calibri" w:hAnsi="Calibri" w:cs="Calibri"/>
          <w:b/>
          <w:sz w:val="22"/>
          <w:szCs w:val="22"/>
          <w:lang w:val="es-ES_tradnl" w:eastAsia="es-ES"/>
        </w:rPr>
        <w:t>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BB5" w:rsidRDefault="00717BB5">
      <w:r>
        <w:separator/>
      </w:r>
    </w:p>
  </w:endnote>
  <w:endnote w:type="continuationSeparator" w:id="0">
    <w:p w:rsidR="00717BB5" w:rsidRDefault="0071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062F0" w:rsidRDefault="00F062F0">
        <w:pPr>
          <w:pStyle w:val="Piedepgina"/>
          <w:jc w:val="right"/>
        </w:pPr>
        <w:r>
          <w:fldChar w:fldCharType="begin"/>
        </w:r>
        <w:r>
          <w:instrText>PAGE   \* MERGEFORMAT</w:instrText>
        </w:r>
        <w:r>
          <w:fldChar w:fldCharType="separate"/>
        </w:r>
        <w:r w:rsidR="005060D6">
          <w:rPr>
            <w:noProof/>
          </w:rPr>
          <w:t>21</w:t>
        </w:r>
        <w:r>
          <w:fldChar w:fldCharType="end"/>
        </w:r>
      </w:p>
    </w:sdtContent>
  </w:sdt>
  <w:p w:rsidR="00F062F0" w:rsidRDefault="00F062F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062F0" w:rsidRDefault="00F062F0" w:rsidP="00AC3212">
        <w:pPr>
          <w:pStyle w:val="Piedepgina"/>
          <w:jc w:val="right"/>
        </w:pPr>
        <w:r>
          <w:fldChar w:fldCharType="begin"/>
        </w:r>
        <w:r>
          <w:instrText>PAGE   \* MERGEFORMAT</w:instrText>
        </w:r>
        <w:r>
          <w:fldChar w:fldCharType="separate"/>
        </w:r>
        <w:r w:rsidR="005060D6">
          <w:rPr>
            <w:noProof/>
          </w:rPr>
          <w:t>1</w:t>
        </w:r>
        <w:r>
          <w:fldChar w:fldCharType="end"/>
        </w:r>
      </w:p>
    </w:sdtContent>
  </w:sdt>
  <w:p w:rsidR="00F062F0" w:rsidRDefault="00F062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BB5" w:rsidRDefault="00717BB5">
      <w:r>
        <w:separator/>
      </w:r>
    </w:p>
  </w:footnote>
  <w:footnote w:type="continuationSeparator" w:id="0">
    <w:p w:rsidR="00717BB5" w:rsidRDefault="00717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2035AC"/>
    <w:multiLevelType w:val="hybridMultilevel"/>
    <w:tmpl w:val="7180D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33E2D7F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sz w:val="22"/>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4"/>
  </w:num>
  <w:num w:numId="4">
    <w:abstractNumId w:val="11"/>
  </w:num>
  <w:num w:numId="5">
    <w:abstractNumId w:val="28"/>
  </w:num>
  <w:num w:numId="6">
    <w:abstractNumId w:val="29"/>
  </w:num>
  <w:num w:numId="7">
    <w:abstractNumId w:val="0"/>
  </w:num>
  <w:num w:numId="8">
    <w:abstractNumId w:val="48"/>
  </w:num>
  <w:num w:numId="9">
    <w:abstractNumId w:val="51"/>
  </w:num>
  <w:num w:numId="10">
    <w:abstractNumId w:val="12"/>
  </w:num>
  <w:num w:numId="11">
    <w:abstractNumId w:val="35"/>
  </w:num>
  <w:num w:numId="12">
    <w:abstractNumId w:val="38"/>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39"/>
  </w:num>
  <w:num w:numId="19">
    <w:abstractNumId w:val="32"/>
  </w:num>
  <w:num w:numId="20">
    <w:abstractNumId w:val="46"/>
  </w:num>
  <w:num w:numId="21">
    <w:abstractNumId w:val="43"/>
  </w:num>
  <w:num w:numId="22">
    <w:abstractNumId w:val="27"/>
  </w:num>
  <w:num w:numId="23">
    <w:abstractNumId w:val="26"/>
  </w:num>
  <w:num w:numId="24">
    <w:abstractNumId w:val="36"/>
  </w:num>
  <w:num w:numId="25">
    <w:abstractNumId w:val="33"/>
  </w:num>
  <w:num w:numId="26">
    <w:abstractNumId w:val="6"/>
  </w:num>
  <w:num w:numId="27">
    <w:abstractNumId w:val="23"/>
  </w:num>
  <w:num w:numId="28">
    <w:abstractNumId w:val="14"/>
  </w:num>
  <w:num w:numId="29">
    <w:abstractNumId w:val="31"/>
  </w:num>
  <w:num w:numId="30">
    <w:abstractNumId w:val="52"/>
  </w:num>
  <w:num w:numId="31">
    <w:abstractNumId w:val="1"/>
  </w:num>
  <w:num w:numId="32">
    <w:abstractNumId w:val="13"/>
  </w:num>
  <w:num w:numId="33">
    <w:abstractNumId w:val="42"/>
  </w:num>
  <w:num w:numId="34">
    <w:abstractNumId w:val="49"/>
  </w:num>
  <w:num w:numId="35">
    <w:abstractNumId w:val="16"/>
  </w:num>
  <w:num w:numId="36">
    <w:abstractNumId w:val="25"/>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0"/>
  </w:num>
  <w:num w:numId="41">
    <w:abstractNumId w:val="45"/>
  </w:num>
  <w:num w:numId="42">
    <w:abstractNumId w:val="50"/>
  </w:num>
  <w:num w:numId="43">
    <w:abstractNumId w:val="7"/>
  </w:num>
  <w:num w:numId="44">
    <w:abstractNumId w:val="34"/>
  </w:num>
  <w:num w:numId="45">
    <w:abstractNumId w:val="47"/>
  </w:num>
  <w:num w:numId="46">
    <w:abstractNumId w:val="10"/>
  </w:num>
  <w:num w:numId="47">
    <w:abstractNumId w:val="20"/>
  </w:num>
  <w:num w:numId="48">
    <w:abstractNumId w:val="41"/>
  </w:num>
  <w:num w:numId="49">
    <w:abstractNumId w:val="37"/>
  </w:num>
  <w:num w:numId="50">
    <w:abstractNumId w:val="22"/>
  </w:num>
  <w:num w:numId="51">
    <w:abstractNumId w:val="8"/>
  </w:num>
  <w:num w:numId="52">
    <w:abstractNumId w:val="30"/>
  </w:num>
  <w:num w:numId="53">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3A2"/>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0D6"/>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16A"/>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9A4"/>
    <w:rsid w:val="00621B8F"/>
    <w:rsid w:val="00622328"/>
    <w:rsid w:val="006225F1"/>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17BB5"/>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01B"/>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22"/>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2F0"/>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CD539-7D16-406A-A371-B8CC301F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49</Pages>
  <Words>15976</Words>
  <Characters>87869</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103638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63</cp:revision>
  <cp:lastPrinted>2017-08-18T21:51:00Z</cp:lastPrinted>
  <dcterms:created xsi:type="dcterms:W3CDTF">2017-08-14T19:29:00Z</dcterms:created>
  <dcterms:modified xsi:type="dcterms:W3CDTF">2017-08-22T13:23:00Z</dcterms:modified>
</cp:coreProperties>
</file>