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E02847">
      <w:pPr>
        <w:pStyle w:val="Ttulo3"/>
        <w:keepLines w:val="0"/>
        <w:numPr>
          <w:ilvl w:val="0"/>
          <w:numId w:val="14"/>
        </w:numPr>
        <w:spacing w:before="240"/>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000000" w:themeColor="text1"/>
          <w:lang w:val="es-ES" w:eastAsia="es-BO"/>
        </w:rPr>
        <w:t>INSTALACIÓN DE FAENAS - PROVISIÓN Y COLOCADO DE LETREROS DE OBRA.</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502F28">
        <w:rPr>
          <w:rFonts w:asciiTheme="minorHAnsi" w:eastAsia="Arial Unicode MS" w:hAnsiTheme="minorHAnsi" w:cstheme="minorHAnsi"/>
          <w:sz w:val="16"/>
          <w:szCs w:val="20"/>
          <w:lang w:val="es-ES_tradnl"/>
        </w:rPr>
        <w:tab/>
      </w:r>
      <w:r w:rsidR="00502F28">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502F28">
        <w:rPr>
          <w:rFonts w:asciiTheme="minorHAnsi" w:eastAsia="Arial Unicode MS" w:hAnsiTheme="minorHAnsi" w:cstheme="minorHAnsi"/>
          <w:sz w:val="16"/>
          <w:szCs w:val="20"/>
          <w:lang w:val="es-ES_tradnl"/>
        </w:rPr>
        <w:tab/>
      </w:r>
      <w:r w:rsidR="00502F28">
        <w:rPr>
          <w:rFonts w:asciiTheme="minorHAnsi" w:eastAsia="Arial Unicode MS" w:hAnsiTheme="minorHAnsi" w:cstheme="minorHAnsi"/>
          <w:sz w:val="16"/>
          <w:szCs w:val="20"/>
          <w:lang w:val="es-ES_tradnl"/>
        </w:rPr>
        <w:tab/>
        <w:t>1</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5A3330">
        <w:rPr>
          <w:rFonts w:asciiTheme="minorHAnsi" w:hAnsiTheme="minorHAnsi" w:cstheme="minorHAnsi"/>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5A3330">
        <w:rPr>
          <w:rFonts w:asciiTheme="minorHAnsi" w:hAnsiTheme="minorHAnsi" w:cstheme="minorHAnsi"/>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GoBack"/>
      <w:bookmarkEnd w:id="7"/>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w:t>
      </w:r>
      <w:r w:rsidR="004A60B4">
        <w:rPr>
          <w:rFonts w:asciiTheme="minorHAnsi" w:hAnsiTheme="minorHAnsi" w:cstheme="minorHAnsi"/>
          <w:sz w:val="20"/>
          <w:szCs w:val="20"/>
        </w:rPr>
        <w:t xml:space="preserve">y/o mantenimiento </w:t>
      </w:r>
      <w:r w:rsidRPr="005A3330">
        <w:rPr>
          <w:rFonts w:asciiTheme="minorHAnsi" w:hAnsiTheme="minorHAnsi" w:cstheme="minorHAnsi"/>
          <w:sz w:val="20"/>
          <w:szCs w:val="20"/>
        </w:rPr>
        <w:t xml:space="preserve">de la obra. Dicha ubicación debe ser autorizada por el SUPERVISOR DE OBRA. Este predio o sector será de uso exclusivo, para el resguardo de los materiales o accesorios quedando a responsabilidad </w:t>
      </w:r>
      <w:r w:rsidRPr="005A3330">
        <w:rPr>
          <w:rFonts w:asciiTheme="minorHAnsi" w:hAnsiTheme="minorHAnsi" w:cstheme="minorHAnsi"/>
          <w:sz w:val="20"/>
          <w:szCs w:val="20"/>
        </w:rPr>
        <w:lastRenderedPageBreak/>
        <w:t xml:space="preserve">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9"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10" w:name="_Toc314666502"/>
      <w:r w:rsidRPr="005A3330">
        <w:rPr>
          <w:rFonts w:asciiTheme="minorHAnsi" w:hAnsiTheme="minorHAnsi" w:cstheme="minorHAnsi"/>
          <w:sz w:val="20"/>
          <w:szCs w:val="20"/>
        </w:rPr>
        <w:lastRenderedPageBreak/>
        <w:t>MEDIDAS DE MITIGACIÓN AMBIENTAL</w:t>
      </w: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ind w:left="426"/>
        <w:contextualSpacing/>
        <w:rPr>
          <w:rFonts w:asciiTheme="minorHAnsi" w:hAnsiTheme="minorHAnsi" w:cstheme="minorHAnsi"/>
          <w:sz w:val="20"/>
          <w:szCs w:val="20"/>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11" w:name="_Toc314666503"/>
      <w:bookmarkEnd w:id="10"/>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31499A" w:rsidRPr="005A3330" w:rsidRDefault="009E2275" w:rsidP="00E02847">
      <w:pPr>
        <w:pStyle w:val="Ttulo3"/>
        <w:keepLines w:val="0"/>
        <w:numPr>
          <w:ilvl w:val="0"/>
          <w:numId w:val="14"/>
        </w:numPr>
        <w:spacing w:before="0"/>
        <w:contextualSpacing/>
        <w:jc w:val="both"/>
        <w:rPr>
          <w:rFonts w:asciiTheme="minorHAnsi" w:eastAsia="Times New Roman" w:hAnsiTheme="minorHAnsi" w:cstheme="minorHAnsi"/>
          <w:iCs/>
          <w:color w:val="auto"/>
          <w:lang w:val="es-ES_tradnl" w:eastAsia="es-ES"/>
        </w:rPr>
      </w:pPr>
      <w:r w:rsidRPr="009E2275">
        <w:rPr>
          <w:rFonts w:asciiTheme="minorHAnsi" w:eastAsia="Times New Roman" w:hAnsiTheme="minorHAnsi" w:cstheme="minorHAnsi"/>
          <w:iCs/>
          <w:color w:val="auto"/>
          <w:lang w:val="es-ES_tradnl" w:eastAsia="es-ES"/>
        </w:rPr>
        <w:t>MOVILIZACION Y DESMOVILIZACION DE EQUIPO,</w:t>
      </w:r>
      <w:r>
        <w:rPr>
          <w:rFonts w:asciiTheme="minorHAnsi" w:eastAsia="Times New Roman" w:hAnsiTheme="minorHAnsi" w:cstheme="minorHAnsi"/>
          <w:iCs/>
          <w:color w:val="auto"/>
          <w:lang w:val="es-ES_tradnl" w:eastAsia="es-ES"/>
        </w:rPr>
        <w:t xml:space="preserve"> </w:t>
      </w:r>
      <w:r w:rsidRPr="009E2275">
        <w:rPr>
          <w:rFonts w:asciiTheme="minorHAnsi" w:eastAsia="Times New Roman" w:hAnsiTheme="minorHAnsi" w:cstheme="minorHAnsi"/>
          <w:iCs/>
          <w:color w:val="auto"/>
          <w:lang w:val="es-ES_tradnl" w:eastAsia="es-ES"/>
        </w:rPr>
        <w:t>MATERIAL,</w:t>
      </w:r>
      <w:r>
        <w:rPr>
          <w:rFonts w:asciiTheme="minorHAnsi" w:eastAsia="Times New Roman" w:hAnsiTheme="minorHAnsi" w:cstheme="minorHAnsi"/>
          <w:iCs/>
          <w:color w:val="auto"/>
          <w:lang w:val="es-ES_tradnl" w:eastAsia="es-ES"/>
        </w:rPr>
        <w:t xml:space="preserve"> </w:t>
      </w:r>
      <w:r w:rsidRPr="009E2275">
        <w:rPr>
          <w:rFonts w:asciiTheme="minorHAnsi" w:eastAsia="Times New Roman" w:hAnsiTheme="minorHAnsi" w:cstheme="minorHAnsi"/>
          <w:iCs/>
          <w:color w:val="auto"/>
          <w:lang w:val="es-ES_tradnl" w:eastAsia="es-ES"/>
        </w:rPr>
        <w:t>HERRAMIENTAS Y PERSONAL</w:t>
      </w:r>
      <w:r w:rsidR="0031499A" w:rsidRPr="005A3330">
        <w:rPr>
          <w:rFonts w:asciiTheme="minorHAnsi" w:eastAsia="Times New Roman" w:hAnsiTheme="minorHAnsi" w:cstheme="minorHAnsi"/>
          <w:iCs/>
          <w:color w:val="auto"/>
          <w:lang w:val="es-ES_tradnl" w:eastAsia="es-ES"/>
        </w:rPr>
        <w:t>.</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E02847">
      <w:pPr>
        <w:pStyle w:val="Estilo2"/>
        <w:numPr>
          <w:ilvl w:val="1"/>
          <w:numId w:val="13"/>
        </w:numPr>
      </w:pPr>
      <w:r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E02847">
      <w:pPr>
        <w:pStyle w:val="Estilo2"/>
        <w:numPr>
          <w:ilvl w:val="1"/>
          <w:numId w:val="13"/>
        </w:numPr>
      </w:pPr>
      <w:r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E02847">
      <w:pPr>
        <w:pStyle w:val="Estilo2"/>
        <w:numPr>
          <w:ilvl w:val="1"/>
          <w:numId w:val="13"/>
        </w:num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E02847">
      <w:pPr>
        <w:pStyle w:val="Estilo2"/>
        <w:numPr>
          <w:ilvl w:val="1"/>
          <w:numId w:val="13"/>
        </w:numPr>
      </w:pPr>
      <w:r w:rsidRPr="005A3330">
        <w:t>MEDIDAS DE MITIGACIÓN AMBIENTAL</w:t>
      </w: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502F2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E02847">
      <w:pPr>
        <w:pStyle w:val="Estilo2"/>
        <w:numPr>
          <w:ilvl w:val="1"/>
          <w:numId w:val="13"/>
        </w:numPr>
      </w:pPr>
      <w:r w:rsidRPr="005A3330">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AD1190" w:rsidRPr="005A3330" w:rsidRDefault="00AD119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D1190" w:rsidRPr="005A3330" w:rsidRDefault="00AD1190" w:rsidP="00AD1190">
      <w:pPr>
        <w:pStyle w:val="Ttulo3"/>
        <w:keepLines w:val="0"/>
        <w:numPr>
          <w:ilvl w:val="0"/>
          <w:numId w:val="14"/>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auto"/>
        </w:rPr>
        <w:t>EXCAVACIÓN DE ZANJA TERRENO SEMI DURO.</w:t>
      </w:r>
      <w:r w:rsidRPr="005A3330">
        <w:rPr>
          <w:rFonts w:asciiTheme="minorHAnsi" w:hAnsiTheme="minorHAnsi" w:cstheme="minorHAnsi"/>
          <w:color w:val="auto"/>
        </w:rPr>
        <w:t xml:space="preserve"> </w:t>
      </w:r>
    </w:p>
    <w:p w:rsidR="00AD1190" w:rsidRPr="005A3330" w:rsidRDefault="00AD1190" w:rsidP="00AD1190">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AD1190" w:rsidRPr="005A3330" w:rsidRDefault="00AD1190" w:rsidP="00AD1190">
      <w:pPr>
        <w:contextualSpacing/>
        <w:jc w:val="both"/>
        <w:rPr>
          <w:rFonts w:asciiTheme="minorHAnsi" w:hAnsiTheme="minorHAnsi" w:cstheme="minorHAnsi"/>
          <w:b/>
          <w:sz w:val="20"/>
          <w:szCs w:val="20"/>
          <w:vertAlign w:val="superscript"/>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AD1190" w:rsidRPr="005A3330" w:rsidRDefault="00AD1190" w:rsidP="00AD1190">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AD1190" w:rsidRPr="005A3330" w:rsidRDefault="00AD1190" w:rsidP="00AD1190">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semi-duro esto con la finalidad de realizar el </w:t>
      </w:r>
      <w:r>
        <w:rPr>
          <w:rFonts w:asciiTheme="minorHAnsi" w:hAnsiTheme="minorHAnsi" w:cstheme="minorHAnsi"/>
          <w:kern w:val="28"/>
          <w:sz w:val="20"/>
          <w:szCs w:val="20"/>
          <w:lang w:val="es-ES_tradnl"/>
        </w:rPr>
        <w:t>lastrado de tuberia</w:t>
      </w:r>
      <w:r w:rsidRPr="005A3330">
        <w:rPr>
          <w:rFonts w:asciiTheme="minorHAnsi" w:hAnsiTheme="minorHAnsi" w:cstheme="minorHAnsi"/>
          <w:kern w:val="28"/>
          <w:sz w:val="20"/>
          <w:szCs w:val="20"/>
          <w:lang w:val="es-ES_tradnl"/>
        </w:rPr>
        <w:t xml:space="preserve">,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Pr>
          <w:rFonts w:asciiTheme="minorHAnsi" w:hAnsiTheme="minorHAnsi" w:cstheme="minorHAnsi"/>
          <w:kern w:val="28"/>
          <w:sz w:val="20"/>
          <w:szCs w:val="20"/>
          <w:lang w:val="es-ES_tradnl"/>
        </w:rPr>
        <w:t>, utilizando medios</w:t>
      </w:r>
      <w:r w:rsidRPr="005A3330">
        <w:rPr>
          <w:rFonts w:asciiTheme="minorHAnsi" w:hAnsiTheme="minorHAnsi" w:cstheme="minorHAnsi"/>
          <w:kern w:val="28"/>
          <w:sz w:val="20"/>
          <w:szCs w:val="20"/>
          <w:lang w:val="es-ES_tradnl"/>
        </w:rPr>
        <w:t xml:space="preserve">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AD1190" w:rsidRPr="005A3330" w:rsidRDefault="00AD1190" w:rsidP="00AD1190">
      <w:pPr>
        <w:contextualSpacing/>
        <w:jc w:val="both"/>
        <w:rPr>
          <w:rFonts w:asciiTheme="minorHAnsi" w:hAnsiTheme="minorHAnsi" w:cstheme="minorHAnsi"/>
          <w:sz w:val="20"/>
          <w:szCs w:val="20"/>
        </w:rPr>
      </w:pPr>
    </w:p>
    <w:p w:rsidR="00AD1190" w:rsidRPr="005A3330" w:rsidRDefault="00AD1190" w:rsidP="00AD1190">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AD1190" w:rsidRPr="005A3330" w:rsidRDefault="00AD1190" w:rsidP="00AD1190">
      <w:pPr>
        <w:pStyle w:val="PARRAFO"/>
        <w:spacing w:after="0" w:afterAutospacing="0" w:line="240" w:lineRule="auto"/>
        <w:contextualSpacing/>
        <w:rPr>
          <w:sz w:val="20"/>
          <w:szCs w:val="20"/>
          <w:u w:val="single"/>
          <w:lang w:val="es-BO"/>
        </w:rPr>
      </w:pPr>
    </w:p>
    <w:p w:rsidR="00AD1190" w:rsidRPr="005A3330" w:rsidRDefault="00AD1190" w:rsidP="00AD1190">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proporcionará todos los materiales, herramientas y equipos necesarios </w:t>
      </w:r>
      <w:r>
        <w:rPr>
          <w:rFonts w:asciiTheme="minorHAnsi" w:hAnsiTheme="minorHAnsi" w:cstheme="minorHAnsi"/>
          <w:kern w:val="28"/>
          <w:sz w:val="20"/>
          <w:szCs w:val="20"/>
          <w:lang w:val="es-ES_tradnl"/>
        </w:rPr>
        <w:t>manuales</w:t>
      </w:r>
      <w:r w:rsidRPr="005A3330">
        <w:rPr>
          <w:rFonts w:asciiTheme="minorHAnsi" w:hAnsiTheme="minorHAnsi" w:cstheme="minorHAnsi"/>
          <w:kern w:val="28"/>
          <w:sz w:val="20"/>
          <w:szCs w:val="20"/>
          <w:lang w:val="es-ES_tradnl"/>
        </w:rPr>
        <w:t xml:space="preserve"> (palas, picotas, barretas, carretillas, etc.) para la ejecución de los trabajos, los mismos deberán ser aprobados por el SUPERVISOR DE OBRA al Inicio de la actividad</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PROCEDIMIENTO PARA LA EJECUCIÓN.</w:t>
      </w: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Los trabajos de Excavación de zanja serán ejecutados de acuerdo a las especificaciones técnicas. Se dará inicio al ítem de excavaciones siempre y cuando su inicio sea aprobado por el SUPERVISOR DE OBRA en cada tramo.</w:t>
      </w: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D1190" w:rsidRPr="005A3330" w:rsidRDefault="00AD1190" w:rsidP="00AD1190">
      <w:pPr>
        <w:contextualSpacing/>
        <w:jc w:val="both"/>
        <w:rPr>
          <w:rFonts w:asciiTheme="minorHAnsi" w:hAnsiTheme="minorHAnsi" w:cstheme="minorHAnsi"/>
          <w:kern w:val="28"/>
          <w:sz w:val="20"/>
          <w:szCs w:val="20"/>
          <w:lang w:val="es-ES_tradnl"/>
        </w:rPr>
      </w:pPr>
    </w:p>
    <w:p w:rsidR="00AD1190" w:rsidRPr="005A3330" w:rsidRDefault="00AD1190" w:rsidP="00AD119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D1190" w:rsidRPr="005A3330" w:rsidRDefault="00AD1190" w:rsidP="00AD1190">
      <w:pPr>
        <w:pStyle w:val="Estilo1"/>
        <w:contextualSpacing/>
        <w:rPr>
          <w:rFonts w:asciiTheme="minorHAnsi" w:hAnsiTheme="minorHAnsi" w:cstheme="minorHAnsi"/>
          <w:sz w:val="20"/>
          <w:szCs w:val="20"/>
        </w:rPr>
      </w:pPr>
    </w:p>
    <w:p w:rsidR="00AD1190" w:rsidRPr="005A3330" w:rsidRDefault="00AD1190" w:rsidP="00AD1190">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AD1190" w:rsidRPr="005A3330" w:rsidRDefault="00AD1190" w:rsidP="00AD1190">
      <w:pPr>
        <w:pStyle w:val="Estilo1"/>
        <w:contextualSpacing/>
        <w:rPr>
          <w:rFonts w:asciiTheme="minorHAnsi" w:eastAsia="Times New Roman" w:hAnsiTheme="minorHAnsi" w:cstheme="minorHAnsi"/>
          <w:bCs/>
          <w:sz w:val="20"/>
          <w:szCs w:val="20"/>
        </w:rPr>
      </w:pPr>
    </w:p>
    <w:p w:rsidR="00AD1190" w:rsidRPr="005A3330" w:rsidRDefault="00AD1190" w:rsidP="00AD1190">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D1190" w:rsidRPr="005A3330" w:rsidRDefault="00AD1190" w:rsidP="00AD1190">
      <w:pPr>
        <w:pStyle w:val="Estilo1"/>
        <w:contextualSpacing/>
        <w:rPr>
          <w:rFonts w:asciiTheme="minorHAnsi" w:hAnsiTheme="minorHAnsi" w:cstheme="minorHAnsi"/>
          <w:sz w:val="20"/>
          <w:szCs w:val="20"/>
        </w:rPr>
      </w:pPr>
    </w:p>
    <w:p w:rsidR="00AD1190" w:rsidRPr="005A3330" w:rsidRDefault="00AD1190" w:rsidP="00AD1190">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AD1190" w:rsidRPr="005A3330" w:rsidRDefault="00AD1190" w:rsidP="00AD1190">
      <w:pPr>
        <w:pStyle w:val="Estilo1"/>
        <w:contextualSpacing/>
        <w:rPr>
          <w:rFonts w:asciiTheme="minorHAnsi" w:hAnsiTheme="minorHAnsi" w:cstheme="minorHAnsi"/>
          <w:sz w:val="20"/>
          <w:szCs w:val="20"/>
        </w:rPr>
      </w:pPr>
    </w:p>
    <w:p w:rsidR="00AD1190" w:rsidRPr="005A3330" w:rsidRDefault="00AD1190" w:rsidP="00AD1190">
      <w:pPr>
        <w:pStyle w:val="Prrafodelista"/>
        <w:numPr>
          <w:ilvl w:val="0"/>
          <w:numId w:val="2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D1190" w:rsidRPr="005A3330" w:rsidRDefault="00AD1190" w:rsidP="00AD1190">
      <w:pPr>
        <w:pStyle w:val="Prrafodelista"/>
        <w:ind w:left="360"/>
        <w:contextualSpacing/>
        <w:jc w:val="both"/>
        <w:rPr>
          <w:rFonts w:asciiTheme="minorHAnsi" w:hAnsiTheme="minorHAnsi" w:cstheme="minorHAnsi"/>
          <w:kern w:val="28"/>
          <w:sz w:val="20"/>
          <w:szCs w:val="20"/>
          <w:lang w:val="es-ES_tradnl"/>
        </w:rPr>
      </w:pPr>
    </w:p>
    <w:p w:rsidR="00AD1190" w:rsidRPr="005A3330" w:rsidRDefault="00AD1190" w:rsidP="00AD1190">
      <w:pPr>
        <w:numPr>
          <w:ilvl w:val="0"/>
          <w:numId w:val="2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Excavación para uniones de tubería</w:t>
      </w:r>
    </w:p>
    <w:p w:rsidR="00AD1190" w:rsidRPr="005A3330" w:rsidRDefault="00AD1190" w:rsidP="00AD1190">
      <w:pPr>
        <w:pStyle w:val="Prrafodelista"/>
        <w:numPr>
          <w:ilvl w:val="0"/>
          <w:numId w:val="21"/>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AD1190" w:rsidRPr="005A3330" w:rsidRDefault="00AD1190" w:rsidP="00AD1190">
      <w:pPr>
        <w:pStyle w:val="Prrafodelista"/>
        <w:ind w:left="360"/>
        <w:contextualSpacing/>
        <w:jc w:val="both"/>
        <w:rPr>
          <w:rFonts w:asciiTheme="minorHAnsi" w:hAnsiTheme="minorHAnsi" w:cstheme="minorHAnsi"/>
          <w:kern w:val="28"/>
          <w:sz w:val="20"/>
          <w:szCs w:val="20"/>
          <w:lang w:val="es-ES_tradnl"/>
        </w:rPr>
      </w:pPr>
    </w:p>
    <w:p w:rsidR="00AD1190" w:rsidRPr="005A3330" w:rsidRDefault="00AD1190" w:rsidP="00AD1190">
      <w:pPr>
        <w:pStyle w:val="Estilo1"/>
        <w:numPr>
          <w:ilvl w:val="1"/>
          <w:numId w:val="23"/>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AD1190" w:rsidRPr="005A3330" w:rsidRDefault="00AD1190" w:rsidP="00AD119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190" w:rsidRPr="005A3330" w:rsidRDefault="00AD1190" w:rsidP="00AD1190">
      <w:pPr>
        <w:jc w:val="both"/>
        <w:rPr>
          <w:rFonts w:asciiTheme="minorHAnsi" w:hAnsiTheme="minorHAnsi" w:cstheme="minorHAnsi"/>
          <w:kern w:val="28"/>
          <w:sz w:val="20"/>
          <w:szCs w:val="20"/>
          <w:lang w:val="es-ES_tradnl"/>
        </w:rPr>
      </w:pPr>
    </w:p>
    <w:p w:rsidR="00AD1190" w:rsidRPr="005A3330" w:rsidRDefault="00AD1190" w:rsidP="00AD119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190" w:rsidRPr="005A3330" w:rsidRDefault="00AD1190" w:rsidP="00AD1190">
      <w:pPr>
        <w:jc w:val="both"/>
        <w:rPr>
          <w:rFonts w:asciiTheme="minorHAnsi" w:hAnsiTheme="minorHAnsi" w:cstheme="minorHAnsi"/>
          <w:kern w:val="28"/>
          <w:sz w:val="20"/>
          <w:szCs w:val="20"/>
          <w:lang w:val="es-ES_tradnl"/>
        </w:rPr>
      </w:pPr>
    </w:p>
    <w:p w:rsidR="00AD1190" w:rsidRPr="005A3330" w:rsidRDefault="00AD1190" w:rsidP="00AD119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1190" w:rsidRPr="005A3330" w:rsidRDefault="00AD1190" w:rsidP="00AD1190">
      <w:pPr>
        <w:jc w:val="both"/>
        <w:rPr>
          <w:rFonts w:asciiTheme="minorHAnsi" w:hAnsiTheme="minorHAnsi" w:cstheme="minorHAnsi"/>
          <w:kern w:val="28"/>
          <w:sz w:val="20"/>
          <w:szCs w:val="20"/>
          <w:lang w:val="es-ES_tradnl"/>
        </w:rPr>
      </w:pPr>
    </w:p>
    <w:p w:rsidR="00AD1190" w:rsidRPr="005A3330" w:rsidRDefault="00AD1190" w:rsidP="00AD119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1190" w:rsidRPr="005A3330" w:rsidRDefault="00AD1190" w:rsidP="00AD1190">
      <w:pPr>
        <w:jc w:val="both"/>
        <w:rPr>
          <w:rFonts w:asciiTheme="minorHAnsi" w:hAnsiTheme="minorHAnsi" w:cstheme="minorHAnsi"/>
          <w:sz w:val="20"/>
          <w:szCs w:val="20"/>
        </w:rPr>
      </w:pPr>
    </w:p>
    <w:p w:rsidR="00AD1190" w:rsidRPr="005A3330" w:rsidRDefault="00AD1190" w:rsidP="00AD1190">
      <w:pPr>
        <w:pStyle w:val="Estilo1"/>
        <w:numPr>
          <w:ilvl w:val="1"/>
          <w:numId w:val="23"/>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AD1190" w:rsidRPr="005A3330" w:rsidRDefault="00AD1190" w:rsidP="00AD1190">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AD1190" w:rsidRPr="005A3330" w:rsidRDefault="00AD1190" w:rsidP="00AD1190">
      <w:pPr>
        <w:contextualSpacing/>
        <w:jc w:val="both"/>
        <w:rPr>
          <w:rFonts w:asciiTheme="minorHAnsi" w:hAnsiTheme="minorHAnsi" w:cstheme="minorHAnsi"/>
          <w:sz w:val="20"/>
          <w:szCs w:val="20"/>
        </w:rPr>
      </w:pPr>
    </w:p>
    <w:p w:rsidR="00AD1190" w:rsidRPr="005A3330" w:rsidRDefault="00AD1190" w:rsidP="00AD119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D1190" w:rsidRPr="005A3330" w:rsidRDefault="00AD1190" w:rsidP="00AD1190">
      <w:pPr>
        <w:contextualSpacing/>
        <w:jc w:val="both"/>
        <w:rPr>
          <w:rFonts w:asciiTheme="minorHAnsi" w:hAnsiTheme="minorHAnsi" w:cstheme="minorHAnsi"/>
          <w:sz w:val="20"/>
          <w:szCs w:val="20"/>
          <w:lang w:val="es-ES_tradnl"/>
        </w:rPr>
      </w:pPr>
    </w:p>
    <w:p w:rsidR="009E2275" w:rsidRPr="009E2275" w:rsidRDefault="00AD1190" w:rsidP="00AD1190">
      <w:pPr>
        <w:autoSpaceDE w:val="0"/>
        <w:autoSpaceDN w:val="0"/>
        <w:adjustRightInd w:val="0"/>
        <w:contextualSpacing/>
        <w:jc w:val="both"/>
        <w:rPr>
          <w:rFonts w:asciiTheme="minorHAnsi" w:hAnsiTheme="minorHAnsi" w:cstheme="minorHAnsi"/>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8222C" w:rsidRDefault="0028222C" w:rsidP="009E2275">
      <w:pPr>
        <w:pStyle w:val="Ttulo3"/>
        <w:keepLines w:val="0"/>
        <w:numPr>
          <w:ilvl w:val="0"/>
          <w:numId w:val="0"/>
        </w:numPr>
        <w:spacing w:before="0" w:line="240" w:lineRule="auto"/>
        <w:contextualSpacing/>
        <w:jc w:val="both"/>
        <w:rPr>
          <w:rFonts w:asciiTheme="minorHAnsi" w:hAnsiTheme="minorHAnsi" w:cstheme="minorHAnsi"/>
          <w:color w:val="auto"/>
        </w:rPr>
      </w:pPr>
    </w:p>
    <w:p w:rsidR="003F397A" w:rsidRPr="005A3330" w:rsidRDefault="003F397A" w:rsidP="003F397A">
      <w:pPr>
        <w:pStyle w:val="Ttulo3"/>
        <w:keepLines w:val="0"/>
        <w:numPr>
          <w:ilvl w:val="0"/>
          <w:numId w:val="23"/>
        </w:numPr>
        <w:spacing w:before="0" w:line="240" w:lineRule="auto"/>
        <w:contextualSpacing/>
        <w:jc w:val="both"/>
        <w:rPr>
          <w:rFonts w:asciiTheme="minorHAnsi" w:hAnsiTheme="minorHAnsi" w:cstheme="minorHAnsi"/>
          <w:color w:val="auto"/>
        </w:rPr>
      </w:pPr>
      <w:r w:rsidRPr="005A3330">
        <w:rPr>
          <w:rFonts w:asciiTheme="minorHAnsi" w:eastAsiaTheme="minorHAnsi" w:hAnsiTheme="minorHAnsi" w:cstheme="minorHAnsi"/>
          <w:bCs w:val="0"/>
          <w:color w:val="auto"/>
        </w:rPr>
        <w:t xml:space="preserve">LASTRADO DE TUBERÍA </w:t>
      </w:r>
    </w:p>
    <w:p w:rsidR="003F397A" w:rsidRPr="005A3330" w:rsidRDefault="003F397A" w:rsidP="003F397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3</w:t>
      </w:r>
    </w:p>
    <w:p w:rsidR="003F397A" w:rsidRPr="005A3330" w:rsidRDefault="003F397A" w:rsidP="003F397A">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3F397A" w:rsidRPr="005A3330" w:rsidRDefault="003F397A" w:rsidP="003F397A">
      <w:pPr>
        <w:pStyle w:val="Estilo1"/>
        <w:numPr>
          <w:ilvl w:val="1"/>
          <w:numId w:val="23"/>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DEFINICIÓN</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3F397A" w:rsidRPr="005A3330" w:rsidRDefault="003F397A" w:rsidP="003F397A">
      <w:pPr>
        <w:pStyle w:val="Estilo1"/>
        <w:numPr>
          <w:ilvl w:val="1"/>
          <w:numId w:val="23"/>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MATERIALES, HERRAMIENTAS, EQUIPO Y PERSONAL</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Pr="005A3330" w:rsidRDefault="003F397A" w:rsidP="003F397A">
      <w:pPr>
        <w:pStyle w:val="Estilo1"/>
        <w:numPr>
          <w:ilvl w:val="1"/>
          <w:numId w:val="23"/>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PROCEDIMIENTO PARA LA EJECUCIÓN</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w:t>
      </w:r>
      <w:r w:rsidR="00FF6AC0">
        <w:rPr>
          <w:rFonts w:asciiTheme="minorHAnsi" w:eastAsiaTheme="minorHAnsi" w:hAnsiTheme="minorHAnsi" w:cstheme="minorHAnsi"/>
          <w:sz w:val="20"/>
          <w:szCs w:val="20"/>
          <w:lang w:val="es-BO" w:eastAsia="en-US"/>
        </w:rPr>
        <w:t>ser</w:t>
      </w:r>
      <w:r w:rsidR="00FF6AC0" w:rsidRPr="005A3330">
        <w:rPr>
          <w:rFonts w:asciiTheme="minorHAnsi" w:eastAsiaTheme="minorHAnsi" w:hAnsiTheme="minorHAnsi" w:cstheme="minorHAnsi"/>
          <w:sz w:val="20"/>
          <w:szCs w:val="20"/>
          <w:lang w:val="es-BO" w:eastAsia="en-US"/>
        </w:rPr>
        <w:t>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Pr="005A3330" w:rsidRDefault="003F397A" w:rsidP="003F397A">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w:t>
      </w:r>
      <w:r w:rsidR="00FF6AC0">
        <w:rPr>
          <w:rFonts w:asciiTheme="minorHAnsi" w:eastAsiaTheme="minorHAnsi" w:hAnsiTheme="minorHAnsi" w:cstheme="minorHAnsi"/>
          <w:sz w:val="20"/>
          <w:szCs w:val="20"/>
          <w:lang w:val="es-BO" w:eastAsia="en-US"/>
        </w:rPr>
        <w:t>150</w:t>
      </w:r>
      <w:r w:rsidRPr="005A3330">
        <w:rPr>
          <w:rFonts w:asciiTheme="minorHAnsi" w:eastAsiaTheme="minorHAnsi" w:hAnsiTheme="minorHAnsi" w:cstheme="minorHAnsi"/>
          <w:sz w:val="20"/>
          <w:szCs w:val="20"/>
          <w:lang w:val="es-BO" w:eastAsia="en-US"/>
        </w:rPr>
        <w:t xml:space="preserve"> mm de la extremidad del revestimiento anticorrosivo </w:t>
      </w:r>
    </w:p>
    <w:p w:rsidR="003F397A" w:rsidRPr="005A3330" w:rsidRDefault="003F397A" w:rsidP="003F397A">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F397A" w:rsidRPr="005A3330" w:rsidRDefault="003F397A" w:rsidP="003F397A">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F397A" w:rsidRPr="005A3330" w:rsidRDefault="003F397A" w:rsidP="003F397A">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F397A" w:rsidRPr="005A3330" w:rsidRDefault="003F397A" w:rsidP="003F397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Pr="005A3330" w:rsidRDefault="003F397A" w:rsidP="003F397A">
      <w:pPr>
        <w:pStyle w:val="Estilo1"/>
        <w:numPr>
          <w:ilvl w:val="1"/>
          <w:numId w:val="23"/>
        </w:numPr>
        <w:contextualSpacing/>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3F397A" w:rsidRPr="005A3330" w:rsidRDefault="003F397A" w:rsidP="003F397A">
      <w:pPr>
        <w:pStyle w:val="Estilo1"/>
        <w:ind w:left="426"/>
        <w:contextualSpacing/>
        <w:rPr>
          <w:rFonts w:asciiTheme="minorHAnsi" w:hAnsiTheme="minorHAnsi" w:cstheme="minorHAnsi"/>
          <w:sz w:val="20"/>
          <w:szCs w:val="20"/>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397A" w:rsidRPr="005A3330" w:rsidRDefault="003F397A" w:rsidP="003F397A">
      <w:pPr>
        <w:jc w:val="both"/>
        <w:rPr>
          <w:rFonts w:asciiTheme="minorHAnsi" w:eastAsiaTheme="minorHAnsi" w:hAnsiTheme="minorHAnsi" w:cstheme="minorHAnsi"/>
          <w:bCs/>
          <w:sz w:val="20"/>
          <w:szCs w:val="20"/>
          <w:lang w:eastAsia="en-US"/>
        </w:rPr>
      </w:pPr>
    </w:p>
    <w:p w:rsidR="003F397A" w:rsidRPr="005A3330" w:rsidRDefault="003F397A" w:rsidP="003F397A">
      <w:pPr>
        <w:pStyle w:val="Estilo1"/>
        <w:numPr>
          <w:ilvl w:val="1"/>
          <w:numId w:val="23"/>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MEDICIÓN Y FORMA DE PAGO</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F397A" w:rsidRPr="005A3330" w:rsidRDefault="003F397A" w:rsidP="003F397A">
      <w:pPr>
        <w:autoSpaceDE w:val="0"/>
        <w:autoSpaceDN w:val="0"/>
        <w:adjustRightInd w:val="0"/>
        <w:contextualSpacing/>
        <w:jc w:val="both"/>
        <w:rPr>
          <w:rFonts w:asciiTheme="minorHAnsi" w:eastAsiaTheme="minorHAnsi" w:hAnsiTheme="minorHAnsi" w:cstheme="minorHAnsi"/>
          <w:sz w:val="20"/>
          <w:szCs w:val="20"/>
          <w:lang w:val="es-BO" w:eastAsia="en-US"/>
        </w:rPr>
      </w:pPr>
    </w:p>
    <w:p w:rsidR="003F397A" w:rsidRDefault="003F397A" w:rsidP="003F397A">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F397A" w:rsidRDefault="003F397A" w:rsidP="003F397A">
      <w:pPr>
        <w:rPr>
          <w:rFonts w:asciiTheme="minorHAnsi" w:eastAsiaTheme="minorHAnsi" w:hAnsiTheme="minorHAnsi" w:cstheme="minorHAnsi"/>
          <w:sz w:val="20"/>
          <w:szCs w:val="20"/>
          <w:lang w:val="es-BO" w:eastAsia="en-US"/>
        </w:rPr>
      </w:pPr>
    </w:p>
    <w:p w:rsidR="003F397A" w:rsidRPr="005A3330" w:rsidRDefault="003F397A" w:rsidP="003F397A">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RELLENO Y COMPACTADO DE ZANJA CON TIERRA COMUN.</w:t>
      </w:r>
      <w:r w:rsidRPr="005A3330">
        <w:rPr>
          <w:rFonts w:asciiTheme="minorHAnsi" w:hAnsiTheme="minorHAnsi" w:cstheme="minorHAnsi"/>
          <w:color w:val="auto"/>
        </w:rPr>
        <w:t xml:space="preserve"> </w:t>
      </w:r>
    </w:p>
    <w:p w:rsidR="003F397A" w:rsidRPr="005A3330" w:rsidRDefault="003F397A" w:rsidP="003F397A">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3F397A" w:rsidRPr="005A3330" w:rsidRDefault="003F397A" w:rsidP="003F397A">
      <w:pPr>
        <w:jc w:val="both"/>
        <w:rPr>
          <w:rFonts w:asciiTheme="minorHAnsi" w:hAnsiTheme="minorHAnsi" w:cstheme="minorHAnsi"/>
          <w:b/>
          <w:sz w:val="20"/>
          <w:szCs w:val="20"/>
        </w:rPr>
      </w:pPr>
    </w:p>
    <w:p w:rsidR="003F397A" w:rsidRPr="005A3330" w:rsidRDefault="003F397A" w:rsidP="003F397A">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DEFINICIÓN.</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w:t>
      </w:r>
      <w:r>
        <w:rPr>
          <w:rFonts w:asciiTheme="minorHAnsi" w:hAnsiTheme="minorHAnsi" w:cstheme="minorHAnsi"/>
          <w:sz w:val="20"/>
          <w:szCs w:val="20"/>
          <w:lang w:val="es-MX"/>
        </w:rPr>
        <w:t xml:space="preserve">lastrado de </w:t>
      </w:r>
      <w:r w:rsidRPr="005A3330">
        <w:rPr>
          <w:rFonts w:asciiTheme="minorHAnsi" w:hAnsiTheme="minorHAnsi" w:cstheme="minorHAnsi"/>
          <w:sz w:val="20"/>
          <w:szCs w:val="20"/>
          <w:lang w:val="es-MX"/>
        </w:rPr>
        <w:t>tubería.</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F397A" w:rsidRPr="005A3330" w:rsidRDefault="003F397A" w:rsidP="003F397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F397A" w:rsidRPr="005A3330" w:rsidRDefault="003F397A" w:rsidP="003F397A">
      <w:pPr>
        <w:jc w:val="both"/>
        <w:rPr>
          <w:rFonts w:asciiTheme="minorHAnsi" w:eastAsia="Arial Unicode MS" w:hAnsiTheme="minorHAnsi" w:cstheme="minorHAnsi"/>
          <w:sz w:val="20"/>
          <w:szCs w:val="20"/>
          <w:lang w:val="es-ES_tradnl"/>
        </w:rPr>
      </w:pPr>
    </w:p>
    <w:p w:rsidR="003F397A" w:rsidRPr="005A3330" w:rsidRDefault="003F397A" w:rsidP="003F397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F397A" w:rsidRPr="005A3330" w:rsidRDefault="003F397A" w:rsidP="003F397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F397A" w:rsidRPr="005A3330" w:rsidRDefault="003F397A" w:rsidP="003F397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material de relleno deberá colocarse en capas no mayores a 20 cm., con un contenido óptimo de humedad, procediéndose al compactado. A requerimiento del SUPERVISOR DE OBRA, se efectuarán </w:t>
      </w:r>
      <w:r w:rsidRPr="00950ECC">
        <w:rPr>
          <w:rFonts w:asciiTheme="minorHAnsi" w:hAnsiTheme="minorHAnsi" w:cstheme="minorHAnsi"/>
          <w:b/>
          <w:sz w:val="20"/>
          <w:szCs w:val="20"/>
          <w:lang w:val="es-MX"/>
        </w:rPr>
        <w:t>pruebas de densidad</w:t>
      </w:r>
      <w:r w:rsidRPr="005A3330">
        <w:rPr>
          <w:rFonts w:asciiTheme="minorHAnsi" w:hAnsiTheme="minorHAnsi" w:cstheme="minorHAnsi"/>
          <w:sz w:val="20"/>
          <w:szCs w:val="20"/>
          <w:lang w:val="es-MX"/>
        </w:rPr>
        <w:t xml:space="preserve"> y/o calicatas en sitio, corriendo por cuenta del CONTRATISTA los gastos que demanden estas pruebas. Asimismo, en caso de no satisfacer el grado de compactación requerido en más de tres puntos, el CONTRATISTA deberá repetir el trabajo por su cuenta y riesgo.</w:t>
      </w:r>
    </w:p>
    <w:p w:rsidR="003F397A" w:rsidRPr="005A3330" w:rsidRDefault="003F397A" w:rsidP="003F397A">
      <w:pPr>
        <w:jc w:val="both"/>
        <w:rPr>
          <w:rFonts w:asciiTheme="minorHAnsi" w:hAnsiTheme="minorHAnsi" w:cstheme="minorHAnsi"/>
          <w:sz w:val="20"/>
          <w:szCs w:val="20"/>
          <w:lang w:val="es-MX"/>
        </w:rPr>
      </w:pPr>
    </w:p>
    <w:p w:rsidR="003F397A" w:rsidRPr="00950ECC" w:rsidRDefault="003F397A" w:rsidP="003F397A">
      <w:pPr>
        <w:jc w:val="both"/>
        <w:rPr>
          <w:rFonts w:asciiTheme="minorHAnsi" w:hAnsiTheme="minorHAnsi" w:cstheme="minorHAnsi"/>
          <w:b/>
          <w:sz w:val="20"/>
          <w:szCs w:val="20"/>
          <w:lang w:val="es-MX"/>
        </w:rPr>
      </w:pPr>
      <w:r w:rsidRPr="00950ECC">
        <w:rPr>
          <w:rFonts w:asciiTheme="minorHAnsi" w:hAnsiTheme="minorHAnsi" w:cstheme="minorHAnsi"/>
          <w:b/>
          <w:sz w:val="20"/>
          <w:szCs w:val="20"/>
          <w:lang w:val="es-MX"/>
        </w:rPr>
        <w:t>El grado de compactación para vías con tráfico vehicular deberá ser de 95% del Proctor modificado. Y en el caso de veredas deberá ser del orden del 90% mínimo del Proctor modificado.</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5A3330">
        <w:rPr>
          <w:rFonts w:asciiTheme="minorHAnsi" w:hAnsiTheme="minorHAnsi" w:cstheme="minorHAnsi"/>
          <w:sz w:val="20"/>
          <w:szCs w:val="20"/>
          <w:lang w:val="es-MX"/>
        </w:rPr>
        <w:lastRenderedPageBreak/>
        <w:t>de no haber alcanzado el porcentaje requerido, el CONTRATISTA deberá repetir el trabajo por su cuenta y riesgo.</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w:t>
      </w:r>
      <w:r w:rsidRPr="00950ECC">
        <w:rPr>
          <w:rFonts w:asciiTheme="minorHAnsi" w:hAnsiTheme="minorHAnsi" w:cstheme="minorHAnsi"/>
          <w:b/>
          <w:sz w:val="20"/>
          <w:szCs w:val="20"/>
          <w:lang w:val="es-MX"/>
        </w:rPr>
        <w:t>PRECAUCIÓN YPFB LÍNEA DE GAS</w:t>
      </w:r>
      <w:r w:rsidRPr="005A3330">
        <w:rPr>
          <w:rFonts w:asciiTheme="minorHAnsi" w:hAnsiTheme="minorHAnsi" w:cstheme="minorHAnsi"/>
          <w:sz w:val="20"/>
          <w:szCs w:val="20"/>
          <w:lang w:val="es-MX"/>
        </w:rPr>
        <w:t>", esta cinta de señalización para la zanja será otorgada por YPFB.</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F397A" w:rsidRPr="005A3330" w:rsidRDefault="003F397A" w:rsidP="003F397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F397A" w:rsidRPr="005A3330" w:rsidRDefault="003F397A" w:rsidP="003F397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F397A" w:rsidRPr="005A3330" w:rsidRDefault="003F397A" w:rsidP="003F397A">
      <w:pPr>
        <w:numPr>
          <w:ilvl w:val="0"/>
          <w:numId w:val="27"/>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F397A" w:rsidRPr="005A3330" w:rsidRDefault="003F397A" w:rsidP="003F397A">
      <w:pPr>
        <w:numPr>
          <w:ilvl w:val="0"/>
          <w:numId w:val="27"/>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F397A" w:rsidRPr="005A3330" w:rsidRDefault="003F397A" w:rsidP="003F397A">
      <w:pPr>
        <w:numPr>
          <w:ilvl w:val="0"/>
          <w:numId w:val="27"/>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F397A" w:rsidRPr="005A3330" w:rsidRDefault="003F397A" w:rsidP="003F397A">
      <w:pPr>
        <w:numPr>
          <w:ilvl w:val="0"/>
          <w:numId w:val="27"/>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F397A" w:rsidRPr="005A3330" w:rsidRDefault="003F397A" w:rsidP="003F397A">
      <w:pPr>
        <w:numPr>
          <w:ilvl w:val="0"/>
          <w:numId w:val="27"/>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F397A" w:rsidRPr="005A3330" w:rsidRDefault="003F397A" w:rsidP="003F397A">
      <w:pPr>
        <w:jc w:val="both"/>
        <w:rPr>
          <w:rFonts w:asciiTheme="minorHAnsi" w:eastAsia="Arial Unicode MS" w:hAnsiTheme="minorHAnsi" w:cstheme="minorHAnsi"/>
          <w:sz w:val="20"/>
          <w:szCs w:val="20"/>
          <w:lang w:val="es-ES_tradnl"/>
        </w:rPr>
      </w:pPr>
    </w:p>
    <w:p w:rsidR="003F397A" w:rsidRPr="005A3330" w:rsidRDefault="003F397A" w:rsidP="003F397A">
      <w:pPr>
        <w:pStyle w:val="Estilo1"/>
        <w:numPr>
          <w:ilvl w:val="1"/>
          <w:numId w:val="23"/>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397A" w:rsidRPr="005A3330" w:rsidRDefault="003F397A" w:rsidP="003F397A">
      <w:pPr>
        <w:jc w:val="both"/>
        <w:rPr>
          <w:rFonts w:asciiTheme="minorHAnsi" w:hAnsiTheme="minorHAnsi" w:cstheme="minorHAnsi"/>
          <w:kern w:val="28"/>
          <w:sz w:val="20"/>
          <w:szCs w:val="20"/>
          <w:lang w:val="es-ES_tradnl"/>
        </w:rPr>
      </w:pPr>
    </w:p>
    <w:p w:rsidR="003F397A" w:rsidRPr="005A3330" w:rsidRDefault="003F397A" w:rsidP="003F397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397A" w:rsidRPr="005A3330" w:rsidRDefault="003F397A" w:rsidP="003F397A">
      <w:pPr>
        <w:rPr>
          <w:rFonts w:asciiTheme="minorHAnsi" w:hAnsiTheme="minorHAnsi" w:cstheme="minorHAnsi"/>
          <w:sz w:val="20"/>
          <w:szCs w:val="20"/>
        </w:rPr>
      </w:pPr>
    </w:p>
    <w:p w:rsidR="003F397A" w:rsidRPr="005A3330" w:rsidRDefault="003F397A" w:rsidP="003F397A">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F397A" w:rsidRPr="005A3330" w:rsidRDefault="003F397A" w:rsidP="003F397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F397A" w:rsidRPr="005A3330" w:rsidRDefault="003F397A" w:rsidP="003F397A">
      <w:pPr>
        <w:jc w:val="both"/>
        <w:rPr>
          <w:rFonts w:asciiTheme="minorHAnsi" w:hAnsiTheme="minorHAnsi" w:cstheme="minorHAnsi"/>
          <w:sz w:val="20"/>
          <w:szCs w:val="20"/>
          <w:lang w:val="es-MX"/>
        </w:rPr>
      </w:pPr>
    </w:p>
    <w:p w:rsidR="003F397A" w:rsidRPr="005A3330" w:rsidRDefault="003F397A" w:rsidP="003F397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F397A" w:rsidRPr="003F397A" w:rsidRDefault="003F397A" w:rsidP="003F397A">
      <w:pPr>
        <w:rPr>
          <w:lang w:eastAsia="en-US"/>
        </w:rPr>
      </w:pPr>
    </w:p>
    <w:p w:rsidR="003F397A" w:rsidRDefault="003F397A" w:rsidP="003F397A">
      <w:pPr>
        <w:rPr>
          <w:lang w:val="es-BO" w:eastAsia="en-US"/>
        </w:rPr>
      </w:pPr>
    </w:p>
    <w:p w:rsidR="003F397A" w:rsidRDefault="003F397A" w:rsidP="003F397A">
      <w:pPr>
        <w:rPr>
          <w:lang w:val="es-BO" w:eastAsia="en-US"/>
        </w:rPr>
      </w:pPr>
    </w:p>
    <w:p w:rsidR="00950ECC" w:rsidRPr="005A3330" w:rsidRDefault="00950ECC" w:rsidP="00950ECC">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lang w:val="es-ES_tradnl"/>
        </w:rPr>
        <w:lastRenderedPageBreak/>
        <w:t>PROVISIÓN Y COLOCADO DE CINTA DE SEÑALIZACIÓN.</w:t>
      </w:r>
      <w:r w:rsidRPr="005A3330">
        <w:rPr>
          <w:rFonts w:asciiTheme="minorHAnsi" w:hAnsiTheme="minorHAnsi" w:cstheme="minorHAnsi"/>
          <w:color w:val="auto"/>
        </w:rPr>
        <w:t xml:space="preserve"> </w:t>
      </w:r>
    </w:p>
    <w:p w:rsidR="00950ECC" w:rsidRPr="005A3330" w:rsidRDefault="00950ECC" w:rsidP="00950ECC">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950ECC" w:rsidRPr="005A3330" w:rsidRDefault="00950ECC" w:rsidP="00950ECC">
      <w:pPr>
        <w:contextualSpacing/>
        <w:jc w:val="both"/>
        <w:rPr>
          <w:rFonts w:asciiTheme="minorHAnsi" w:hAnsiTheme="minorHAnsi" w:cstheme="minorHAnsi"/>
          <w:b/>
          <w:sz w:val="20"/>
          <w:szCs w:val="20"/>
        </w:rPr>
      </w:pPr>
    </w:p>
    <w:p w:rsidR="00950ECC" w:rsidRPr="005A3330" w:rsidRDefault="00950ECC" w:rsidP="00950ECC">
      <w:pPr>
        <w:pStyle w:val="Prrafodelista"/>
        <w:numPr>
          <w:ilvl w:val="0"/>
          <w:numId w:val="30"/>
        </w:numPr>
        <w:contextualSpacing/>
        <w:rPr>
          <w:rFonts w:asciiTheme="minorHAnsi" w:eastAsia="Arial Unicode MS" w:hAnsiTheme="minorHAnsi" w:cstheme="minorHAnsi"/>
          <w:b/>
          <w:vanish/>
          <w:sz w:val="20"/>
          <w:szCs w:val="20"/>
          <w:lang w:val="es-ES_tradnl"/>
        </w:rPr>
      </w:pPr>
    </w:p>
    <w:p w:rsidR="00950ECC" w:rsidRPr="00950ECC" w:rsidRDefault="00950ECC" w:rsidP="00950ECC">
      <w:pPr>
        <w:pStyle w:val="Estilo1"/>
        <w:numPr>
          <w:ilvl w:val="1"/>
          <w:numId w:val="23"/>
        </w:numPr>
        <w:contextualSpacing/>
        <w:jc w:val="left"/>
        <w:rPr>
          <w:rFonts w:asciiTheme="minorHAnsi" w:hAnsiTheme="minorHAnsi" w:cstheme="minorHAnsi"/>
          <w:sz w:val="20"/>
          <w:szCs w:val="20"/>
          <w:lang w:val="es-ES"/>
        </w:rPr>
      </w:pPr>
      <w:r w:rsidRPr="00950ECC">
        <w:rPr>
          <w:rFonts w:asciiTheme="minorHAnsi" w:hAnsiTheme="minorHAnsi" w:cstheme="minorHAnsi"/>
          <w:sz w:val="20"/>
          <w:szCs w:val="20"/>
        </w:rPr>
        <w:t>DEFINICIÓN</w:t>
      </w:r>
      <w:r w:rsidRPr="00950ECC">
        <w:rPr>
          <w:rFonts w:asciiTheme="minorHAnsi" w:hAnsiTheme="minorHAnsi" w:cstheme="minorHAnsi"/>
          <w:kern w:val="28"/>
          <w:sz w:val="20"/>
          <w:szCs w:val="20"/>
        </w:rPr>
        <w:t xml:space="preserve"> </w:t>
      </w:r>
    </w:p>
    <w:p w:rsidR="00950ECC" w:rsidRPr="005A3330" w:rsidRDefault="00950ECC" w:rsidP="00950ECC">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950ECC" w:rsidRPr="005A3330" w:rsidRDefault="00950ECC" w:rsidP="00950ECC">
      <w:pPr>
        <w:pStyle w:val="Estilo1"/>
        <w:ind w:left="360"/>
        <w:contextualSpacing/>
        <w:rPr>
          <w:rFonts w:asciiTheme="minorHAnsi" w:hAnsiTheme="minorHAnsi" w:cstheme="minorHAnsi"/>
          <w:kern w:val="28"/>
          <w:sz w:val="20"/>
          <w:szCs w:val="20"/>
        </w:rPr>
      </w:pPr>
    </w:p>
    <w:p w:rsidR="00950ECC" w:rsidRPr="005A3330" w:rsidRDefault="00950ECC" w:rsidP="00950ECC">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950ECC" w:rsidRPr="005A3330" w:rsidRDefault="00950ECC" w:rsidP="00950ECC">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50ECC" w:rsidRPr="005A3330" w:rsidRDefault="00950ECC" w:rsidP="00950ECC">
      <w:pPr>
        <w:autoSpaceDE w:val="0"/>
        <w:autoSpaceDN w:val="0"/>
        <w:adjustRightInd w:val="0"/>
        <w:contextualSpacing/>
        <w:jc w:val="both"/>
        <w:rPr>
          <w:rFonts w:asciiTheme="minorHAnsi" w:hAnsiTheme="minorHAnsi" w:cstheme="minorHAnsi"/>
          <w:b/>
          <w:iCs/>
          <w:sz w:val="20"/>
          <w:szCs w:val="20"/>
        </w:rPr>
      </w:pPr>
    </w:p>
    <w:p w:rsidR="00950ECC" w:rsidRPr="005A3330" w:rsidRDefault="00950ECC" w:rsidP="00950ECC">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950ECC" w:rsidRPr="005A3330" w:rsidRDefault="00950ECC" w:rsidP="00950ECC">
      <w:pPr>
        <w:contextualSpacing/>
        <w:jc w:val="both"/>
        <w:rPr>
          <w:rFonts w:asciiTheme="minorHAnsi" w:hAnsiTheme="minorHAnsi" w:cstheme="minorHAnsi"/>
          <w:sz w:val="20"/>
          <w:szCs w:val="20"/>
        </w:rPr>
      </w:pPr>
    </w:p>
    <w:p w:rsidR="00950ECC" w:rsidRPr="005A3330" w:rsidRDefault="00950ECC" w:rsidP="00950ECC">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950ECC" w:rsidRPr="005A3330" w:rsidRDefault="00950ECC" w:rsidP="00950ECC">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950ECC" w:rsidRPr="005A3330" w:rsidRDefault="00950ECC" w:rsidP="00950ECC">
      <w:pPr>
        <w:pStyle w:val="Estilo1"/>
        <w:contextualSpacing/>
        <w:rPr>
          <w:rFonts w:asciiTheme="minorHAnsi" w:hAnsiTheme="minorHAnsi" w:cstheme="minorHAnsi"/>
          <w:b w:val="0"/>
          <w:sz w:val="20"/>
          <w:szCs w:val="20"/>
          <w:lang w:val="es-ES"/>
        </w:rPr>
      </w:pPr>
    </w:p>
    <w:p w:rsidR="00950ECC" w:rsidRPr="005A3330" w:rsidRDefault="00950ECC" w:rsidP="00950ECC">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950ECC" w:rsidRPr="005A3330" w:rsidRDefault="00950ECC" w:rsidP="00950ECC">
      <w:pPr>
        <w:contextualSpacing/>
        <w:jc w:val="both"/>
        <w:rPr>
          <w:rFonts w:asciiTheme="minorHAnsi" w:hAnsiTheme="minorHAnsi" w:cstheme="minorHAnsi"/>
          <w:sz w:val="20"/>
          <w:szCs w:val="20"/>
        </w:rPr>
      </w:pPr>
    </w:p>
    <w:p w:rsidR="00950ECC" w:rsidRPr="005A3330" w:rsidRDefault="00950ECC" w:rsidP="00950ECC">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950ECC" w:rsidRPr="005A3330" w:rsidRDefault="00950ECC" w:rsidP="00950ECC">
      <w:pPr>
        <w:numPr>
          <w:ilvl w:val="2"/>
          <w:numId w:val="29"/>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950ECC" w:rsidRPr="005A3330" w:rsidRDefault="00950ECC" w:rsidP="00950ECC">
      <w:pPr>
        <w:numPr>
          <w:ilvl w:val="2"/>
          <w:numId w:val="29"/>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950ECC" w:rsidRPr="005A3330" w:rsidRDefault="00950ECC" w:rsidP="00950ECC">
      <w:pPr>
        <w:numPr>
          <w:ilvl w:val="2"/>
          <w:numId w:val="29"/>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950ECC" w:rsidRPr="005A3330" w:rsidRDefault="00950ECC" w:rsidP="00950ECC">
      <w:pPr>
        <w:numPr>
          <w:ilvl w:val="2"/>
          <w:numId w:val="29"/>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950ECC" w:rsidRPr="005A3330" w:rsidRDefault="00950ECC" w:rsidP="00950ECC">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1E0E257E" wp14:editId="1FC10D12">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1075C9"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950ECC" w:rsidRPr="005A3330" w:rsidRDefault="00950ECC" w:rsidP="00950ECC">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4C1F2B27" wp14:editId="62C7592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50ECC" w:rsidRPr="00723B04" w:rsidRDefault="00950ECC" w:rsidP="00950ECC">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1F2B27"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950ECC" w:rsidRPr="00723B04" w:rsidRDefault="00950ECC" w:rsidP="00950ECC">
                      <w:pPr>
                        <w:rPr>
                          <w:b/>
                          <w:lang w:val="es-BO"/>
                        </w:rPr>
                      </w:pPr>
                      <w:r w:rsidRPr="00723B04">
                        <w:rPr>
                          <w:b/>
                          <w:lang w:val="es-BO"/>
                        </w:rPr>
                        <w:t>35 (cm)</w:t>
                      </w:r>
                    </w:p>
                  </w:txbxContent>
                </v:textbox>
              </v:shape>
            </w:pict>
          </mc:Fallback>
        </mc:AlternateContent>
      </w:r>
      <w:r w:rsidRPr="005A3330">
        <w:rPr>
          <w:rFonts w:asciiTheme="minorHAnsi" w:hAnsiTheme="minorHAnsi" w:cstheme="minorHAnsi"/>
          <w:b/>
          <w:noProof/>
          <w:sz w:val="20"/>
          <w:szCs w:val="20"/>
          <w:lang w:val="es-BO" w:eastAsia="es-BO"/>
        </w:rPr>
        <w:drawing>
          <wp:inline distT="0" distB="0" distL="0" distR="0" wp14:anchorId="14B4DD4E" wp14:editId="799AB786">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950ECC" w:rsidRPr="005A3330" w:rsidRDefault="00950ECC" w:rsidP="00950ECC">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F7F86BE" wp14:editId="1A60F2A1">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B73B8"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950ECC" w:rsidRPr="005A3330" w:rsidRDefault="00950ECC" w:rsidP="00950ECC">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950ECC" w:rsidRPr="005A3330" w:rsidRDefault="00950ECC" w:rsidP="00950ECC">
      <w:pPr>
        <w:tabs>
          <w:tab w:val="left" w:pos="1140"/>
        </w:tabs>
        <w:ind w:left="1108"/>
        <w:contextualSpacing/>
        <w:jc w:val="both"/>
        <w:rPr>
          <w:rFonts w:asciiTheme="minorHAnsi" w:eastAsia="Arial Unicode MS" w:hAnsiTheme="minorHAnsi" w:cstheme="minorHAnsi"/>
          <w:b/>
          <w:bCs/>
          <w:sz w:val="20"/>
          <w:szCs w:val="20"/>
        </w:rPr>
      </w:pPr>
    </w:p>
    <w:p w:rsidR="00950ECC" w:rsidRPr="005A3330" w:rsidRDefault="00950ECC" w:rsidP="00950ECC">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950ECC" w:rsidRPr="005A3330" w:rsidRDefault="00950ECC" w:rsidP="00950ECC">
      <w:pPr>
        <w:widowControl w:val="0"/>
        <w:autoSpaceDE w:val="0"/>
        <w:autoSpaceDN w:val="0"/>
        <w:adjustRightInd w:val="0"/>
        <w:contextualSpacing/>
        <w:jc w:val="both"/>
        <w:rPr>
          <w:rFonts w:asciiTheme="minorHAnsi" w:hAnsiTheme="minorHAnsi" w:cstheme="minorHAnsi"/>
          <w:sz w:val="20"/>
          <w:szCs w:val="20"/>
        </w:rPr>
      </w:pPr>
    </w:p>
    <w:p w:rsidR="00950ECC" w:rsidRPr="005A3330" w:rsidRDefault="00950ECC" w:rsidP="00950ECC">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Se debe tener especial cuidado en no rasgar o doblar la cinta al momento de la compactación, esta cinta no </w:t>
      </w:r>
      <w:r w:rsidRPr="005A3330">
        <w:rPr>
          <w:rFonts w:asciiTheme="minorHAnsi" w:hAnsiTheme="minorHAnsi" w:cstheme="minorHAnsi"/>
          <w:sz w:val="20"/>
          <w:szCs w:val="20"/>
        </w:rPr>
        <w:lastRenderedPageBreak/>
        <w:t>podrá ser usada por el contratista para señalizar un área de trabajo.</w:t>
      </w:r>
    </w:p>
    <w:p w:rsidR="00950ECC" w:rsidRPr="005A3330" w:rsidRDefault="00950ECC" w:rsidP="00950ECC">
      <w:pPr>
        <w:widowControl w:val="0"/>
        <w:autoSpaceDE w:val="0"/>
        <w:autoSpaceDN w:val="0"/>
        <w:adjustRightInd w:val="0"/>
        <w:contextualSpacing/>
        <w:jc w:val="both"/>
        <w:rPr>
          <w:rFonts w:asciiTheme="minorHAnsi" w:hAnsiTheme="minorHAnsi" w:cstheme="minorHAnsi"/>
          <w:sz w:val="20"/>
          <w:szCs w:val="20"/>
        </w:rPr>
      </w:pPr>
    </w:p>
    <w:p w:rsidR="00950ECC" w:rsidRPr="005A3330" w:rsidRDefault="00950ECC" w:rsidP="00950ECC">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950ECC" w:rsidRPr="005A3330" w:rsidRDefault="00950ECC" w:rsidP="00950ECC">
      <w:pPr>
        <w:pStyle w:val="Estilo1"/>
        <w:ind w:left="426"/>
        <w:contextualSpacing/>
        <w:rPr>
          <w:rFonts w:asciiTheme="minorHAnsi" w:hAnsiTheme="minorHAnsi" w:cstheme="minorHAnsi"/>
          <w:sz w:val="20"/>
          <w:szCs w:val="20"/>
        </w:rPr>
      </w:pPr>
    </w:p>
    <w:p w:rsidR="00950ECC" w:rsidRPr="005A3330" w:rsidRDefault="00950ECC" w:rsidP="00950EC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0ECC" w:rsidRPr="005A3330" w:rsidRDefault="00950ECC" w:rsidP="00950ECC">
      <w:pPr>
        <w:jc w:val="both"/>
        <w:rPr>
          <w:rFonts w:asciiTheme="minorHAnsi" w:hAnsiTheme="minorHAnsi" w:cstheme="minorHAnsi"/>
          <w:kern w:val="28"/>
          <w:sz w:val="20"/>
          <w:szCs w:val="20"/>
          <w:lang w:val="es-ES_tradnl"/>
        </w:rPr>
      </w:pPr>
    </w:p>
    <w:p w:rsidR="00950ECC" w:rsidRPr="005A3330" w:rsidRDefault="00950ECC" w:rsidP="00950EC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0ECC" w:rsidRPr="005A3330" w:rsidRDefault="00950ECC" w:rsidP="00950ECC">
      <w:pPr>
        <w:jc w:val="both"/>
        <w:rPr>
          <w:rFonts w:asciiTheme="minorHAnsi" w:hAnsiTheme="minorHAnsi" w:cstheme="minorHAnsi"/>
          <w:kern w:val="28"/>
          <w:sz w:val="20"/>
          <w:szCs w:val="20"/>
          <w:lang w:val="es-ES_tradnl"/>
        </w:rPr>
      </w:pPr>
    </w:p>
    <w:p w:rsidR="00950ECC" w:rsidRPr="005A3330" w:rsidRDefault="00950ECC" w:rsidP="00950EC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0ECC" w:rsidRPr="005A3330" w:rsidRDefault="00950ECC" w:rsidP="00950ECC">
      <w:pPr>
        <w:jc w:val="both"/>
        <w:rPr>
          <w:rFonts w:asciiTheme="minorHAnsi" w:hAnsiTheme="minorHAnsi" w:cstheme="minorHAnsi"/>
          <w:kern w:val="28"/>
          <w:sz w:val="20"/>
          <w:szCs w:val="20"/>
          <w:lang w:val="es-ES_tradnl"/>
        </w:rPr>
      </w:pPr>
    </w:p>
    <w:p w:rsidR="00950ECC" w:rsidRPr="005A3330" w:rsidRDefault="00950ECC" w:rsidP="00950EC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0ECC" w:rsidRPr="005A3330" w:rsidRDefault="00950ECC" w:rsidP="00950ECC">
      <w:pPr>
        <w:jc w:val="both"/>
        <w:rPr>
          <w:rFonts w:asciiTheme="minorHAnsi" w:hAnsiTheme="minorHAnsi" w:cstheme="minorHAnsi"/>
          <w:kern w:val="28"/>
          <w:sz w:val="20"/>
          <w:szCs w:val="20"/>
        </w:rPr>
      </w:pPr>
    </w:p>
    <w:p w:rsidR="00950ECC" w:rsidRPr="005A3330" w:rsidRDefault="00950ECC" w:rsidP="00950ECC">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950ECC" w:rsidRPr="005A3330" w:rsidRDefault="00950ECC" w:rsidP="00950ECC">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950ECC" w:rsidRPr="005A3330"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950ECC" w:rsidRDefault="00950ECC" w:rsidP="00950ECC">
      <w:pPr>
        <w:pStyle w:val="Prrafodelista"/>
        <w:ind w:left="0"/>
        <w:jc w:val="both"/>
        <w:rPr>
          <w:rFonts w:asciiTheme="minorHAnsi" w:hAnsiTheme="minorHAnsi" w:cstheme="minorHAnsi"/>
          <w:kern w:val="28"/>
          <w:sz w:val="20"/>
          <w:szCs w:val="20"/>
        </w:rPr>
      </w:pPr>
    </w:p>
    <w:p w:rsidR="00950ECC" w:rsidRPr="005A3330" w:rsidRDefault="00950ECC" w:rsidP="00950ECC">
      <w:pPr>
        <w:pStyle w:val="Ttulo3"/>
        <w:keepLines w:val="0"/>
        <w:numPr>
          <w:ilvl w:val="0"/>
          <w:numId w:val="23"/>
        </w:numPr>
        <w:spacing w:before="0" w:line="240" w:lineRule="auto"/>
        <w:contextualSpacing/>
        <w:jc w:val="both"/>
        <w:rPr>
          <w:rFonts w:asciiTheme="minorHAnsi" w:hAnsiTheme="minorHAnsi" w:cstheme="minorHAnsi"/>
          <w:color w:val="auto"/>
          <w:kern w:val="28"/>
        </w:rPr>
      </w:pPr>
      <w:r w:rsidRPr="005A3330">
        <w:rPr>
          <w:rFonts w:asciiTheme="minorHAnsi" w:hAnsiTheme="minorHAnsi" w:cstheme="minorHAnsi"/>
          <w:color w:val="auto"/>
          <w:kern w:val="28"/>
        </w:rPr>
        <w:t xml:space="preserve">ELABORACIÓN DE PLANOS “AS BUILT”. </w:t>
      </w:r>
    </w:p>
    <w:p w:rsidR="00950ECC" w:rsidRPr="005A3330" w:rsidRDefault="00950ECC" w:rsidP="00950ECC">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m</w:t>
      </w:r>
    </w:p>
    <w:p w:rsidR="00950ECC" w:rsidRPr="005A3330" w:rsidRDefault="00950ECC" w:rsidP="00950ECC">
      <w:pPr>
        <w:pStyle w:val="Prrafodelista"/>
        <w:numPr>
          <w:ilvl w:val="0"/>
          <w:numId w:val="15"/>
        </w:numPr>
        <w:contextualSpacing/>
        <w:jc w:val="both"/>
        <w:rPr>
          <w:rFonts w:asciiTheme="minorHAnsi" w:hAnsiTheme="minorHAnsi" w:cstheme="minorHAnsi"/>
          <w:b/>
          <w:vanish/>
          <w:kern w:val="28"/>
          <w:sz w:val="20"/>
          <w:szCs w:val="20"/>
        </w:rPr>
      </w:pPr>
    </w:p>
    <w:p w:rsidR="00950ECC" w:rsidRPr="005A3330" w:rsidRDefault="00950ECC" w:rsidP="00950ECC">
      <w:pPr>
        <w:pStyle w:val="Estilo1"/>
        <w:numPr>
          <w:ilvl w:val="1"/>
          <w:numId w:val="23"/>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DEFINICIÓN. </w:t>
      </w:r>
    </w:p>
    <w:p w:rsidR="00950ECC"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con respecto a líneas de eje de las rasantes municipales, indicando longitudes de tramos, diámetros, perfil, etc. </w:t>
      </w:r>
    </w:p>
    <w:p w:rsidR="00950ECC" w:rsidRPr="005A3330" w:rsidRDefault="00950ECC" w:rsidP="00950ECC">
      <w:pPr>
        <w:contextualSpacing/>
        <w:jc w:val="both"/>
        <w:rPr>
          <w:rFonts w:asciiTheme="minorHAnsi" w:hAnsiTheme="minorHAnsi" w:cstheme="minorHAnsi"/>
          <w:kern w:val="28"/>
          <w:sz w:val="20"/>
          <w:szCs w:val="20"/>
        </w:rPr>
      </w:pPr>
    </w:p>
    <w:p w:rsidR="00950ECC" w:rsidRPr="005A3330" w:rsidRDefault="00950ECC" w:rsidP="00950ECC">
      <w:pPr>
        <w:pStyle w:val="Estilo1"/>
        <w:numPr>
          <w:ilvl w:val="1"/>
          <w:numId w:val="23"/>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50ECC" w:rsidRPr="005A3330" w:rsidRDefault="00950ECC" w:rsidP="00950ECC">
      <w:pPr>
        <w:contextualSpacing/>
        <w:jc w:val="both"/>
        <w:rPr>
          <w:rFonts w:asciiTheme="minorHAnsi" w:hAnsiTheme="minorHAnsi" w:cstheme="minorHAnsi"/>
          <w:kern w:val="28"/>
          <w:sz w:val="20"/>
          <w:szCs w:val="20"/>
        </w:rPr>
      </w:pPr>
    </w:p>
    <w:p w:rsidR="00950ECC" w:rsidRPr="005A3330" w:rsidRDefault="00950ECC" w:rsidP="00950ECC">
      <w:pPr>
        <w:pStyle w:val="Estilo1"/>
        <w:numPr>
          <w:ilvl w:val="1"/>
          <w:numId w:val="23"/>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PROCEDIMIENTO PARA LA EJECUCIÓN. </w:t>
      </w: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50ECC" w:rsidRPr="005A3330" w:rsidRDefault="00950ECC" w:rsidP="00950ECC">
      <w:pPr>
        <w:contextualSpacing/>
        <w:jc w:val="both"/>
        <w:rPr>
          <w:rFonts w:asciiTheme="minorHAnsi" w:hAnsiTheme="minorHAnsi" w:cstheme="minorHAnsi"/>
          <w:kern w:val="28"/>
          <w:sz w:val="20"/>
          <w:szCs w:val="20"/>
        </w:rPr>
      </w:pPr>
    </w:p>
    <w:p w:rsidR="00950ECC" w:rsidRPr="005A3330" w:rsidRDefault="00950ECC" w:rsidP="00950EC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50ECC" w:rsidRPr="005A3330" w:rsidRDefault="00950ECC" w:rsidP="00950ECC">
      <w:pPr>
        <w:ind w:left="284" w:hanging="284"/>
        <w:contextualSpacing/>
        <w:jc w:val="both"/>
        <w:rPr>
          <w:rFonts w:asciiTheme="minorHAnsi" w:hAnsiTheme="minorHAnsi" w:cstheme="minorHAnsi"/>
          <w:kern w:val="28"/>
          <w:sz w:val="20"/>
          <w:szCs w:val="20"/>
        </w:rPr>
      </w:pPr>
    </w:p>
    <w:p w:rsidR="00950ECC" w:rsidRPr="005A3330" w:rsidRDefault="00950ECC" w:rsidP="00950EC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950ECC" w:rsidRPr="005A3330" w:rsidRDefault="00950ECC" w:rsidP="00950ECC">
      <w:pPr>
        <w:ind w:left="284" w:hanging="284"/>
        <w:contextualSpacing/>
        <w:jc w:val="both"/>
        <w:rPr>
          <w:rFonts w:asciiTheme="minorHAnsi" w:hAnsiTheme="minorHAnsi" w:cstheme="minorHAnsi"/>
          <w:kern w:val="28"/>
          <w:sz w:val="20"/>
          <w:szCs w:val="20"/>
        </w:rPr>
      </w:pPr>
    </w:p>
    <w:p w:rsidR="00950ECC" w:rsidRPr="005A3330" w:rsidRDefault="00950ECC" w:rsidP="00950EC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50ECC" w:rsidRPr="005A3330" w:rsidRDefault="00950ECC" w:rsidP="00950ECC">
      <w:pPr>
        <w:ind w:left="284" w:hanging="284"/>
        <w:contextualSpacing/>
        <w:jc w:val="both"/>
        <w:rPr>
          <w:rFonts w:asciiTheme="minorHAnsi" w:hAnsiTheme="minorHAnsi" w:cstheme="minorHAnsi"/>
          <w:kern w:val="28"/>
          <w:sz w:val="20"/>
          <w:szCs w:val="20"/>
        </w:rPr>
      </w:pPr>
    </w:p>
    <w:p w:rsidR="00950ECC" w:rsidRPr="005A3330" w:rsidRDefault="00950ECC" w:rsidP="00950EC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950ECC" w:rsidRPr="005A3330" w:rsidRDefault="00950ECC" w:rsidP="00950ECC">
      <w:pPr>
        <w:ind w:left="284" w:hanging="284"/>
        <w:contextualSpacing/>
        <w:jc w:val="both"/>
        <w:rPr>
          <w:rFonts w:asciiTheme="minorHAnsi" w:hAnsiTheme="minorHAnsi" w:cstheme="minorHAnsi"/>
          <w:kern w:val="28"/>
          <w:sz w:val="20"/>
          <w:szCs w:val="20"/>
        </w:rPr>
      </w:pPr>
    </w:p>
    <w:p w:rsidR="00950ECC" w:rsidRPr="005A3330" w:rsidRDefault="00950ECC" w:rsidP="00950EC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950ECC" w:rsidRPr="005A3330" w:rsidRDefault="00950ECC" w:rsidP="00950ECC">
      <w:pPr>
        <w:ind w:left="284" w:hanging="284"/>
        <w:contextualSpacing/>
        <w:jc w:val="both"/>
        <w:rPr>
          <w:rFonts w:asciiTheme="minorHAnsi" w:hAnsiTheme="minorHAnsi" w:cstheme="minorHAnsi"/>
          <w:kern w:val="28"/>
          <w:sz w:val="20"/>
          <w:szCs w:val="20"/>
        </w:rPr>
      </w:pPr>
    </w:p>
    <w:p w:rsidR="00950ECC" w:rsidRPr="005A2001" w:rsidRDefault="00950ECC" w:rsidP="005A2001">
      <w:pPr>
        <w:pStyle w:val="Prrafodelista"/>
        <w:numPr>
          <w:ilvl w:val="0"/>
          <w:numId w:val="27"/>
        </w:numPr>
        <w:contextualSpacing/>
        <w:jc w:val="both"/>
        <w:rPr>
          <w:rFonts w:asciiTheme="minorHAnsi" w:hAnsiTheme="minorHAnsi" w:cstheme="minorHAnsi"/>
          <w:kern w:val="28"/>
          <w:sz w:val="20"/>
          <w:szCs w:val="20"/>
        </w:rPr>
      </w:pPr>
      <w:r w:rsidRPr="005A2001">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5A2001" w:rsidRPr="005A2001" w:rsidRDefault="005A2001" w:rsidP="005A2001">
      <w:pPr>
        <w:pStyle w:val="Prrafodelista"/>
        <w:ind w:left="360"/>
        <w:contextualSpacing/>
        <w:jc w:val="both"/>
        <w:rPr>
          <w:rFonts w:asciiTheme="minorHAnsi" w:hAnsiTheme="minorHAnsi" w:cstheme="minorHAnsi"/>
          <w:kern w:val="28"/>
          <w:sz w:val="20"/>
          <w:szCs w:val="20"/>
        </w:rPr>
      </w:pPr>
    </w:p>
    <w:p w:rsidR="00950ECC" w:rsidRPr="005A3330" w:rsidRDefault="00950ECC" w:rsidP="00950ECC">
      <w:pPr>
        <w:pStyle w:val="Estilo1"/>
        <w:numPr>
          <w:ilvl w:val="1"/>
          <w:numId w:val="23"/>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950ECC" w:rsidRPr="005A3330" w:rsidRDefault="00950ECC" w:rsidP="00950ECC">
      <w:pPr>
        <w:pStyle w:val="Estilo1"/>
        <w:ind w:left="426"/>
        <w:contextualSpacing/>
        <w:rPr>
          <w:rFonts w:asciiTheme="minorHAnsi" w:hAnsiTheme="minorHAnsi" w:cstheme="minorHAnsi"/>
          <w:sz w:val="20"/>
          <w:szCs w:val="20"/>
        </w:rPr>
      </w:pPr>
    </w:p>
    <w:p w:rsidR="00950ECC" w:rsidRPr="005A3330" w:rsidRDefault="00950ECC" w:rsidP="005A200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5A200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5A200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0ECC" w:rsidRPr="005A3330" w:rsidRDefault="00950ECC" w:rsidP="00950ECC">
      <w:pPr>
        <w:rPr>
          <w:rFonts w:asciiTheme="minorHAnsi" w:hAnsiTheme="minorHAnsi" w:cstheme="minorHAnsi"/>
          <w:kern w:val="28"/>
          <w:sz w:val="20"/>
          <w:szCs w:val="20"/>
          <w:lang w:val="es-ES_tradnl"/>
        </w:rPr>
      </w:pPr>
    </w:p>
    <w:p w:rsidR="00950ECC" w:rsidRDefault="00950ECC" w:rsidP="005A200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929B3" w:rsidRPr="005A3330" w:rsidRDefault="000929B3" w:rsidP="005A2001">
      <w:pPr>
        <w:jc w:val="both"/>
        <w:rPr>
          <w:rFonts w:asciiTheme="minorHAnsi" w:eastAsiaTheme="minorEastAsia" w:hAnsiTheme="minorHAnsi" w:cstheme="minorHAnsi"/>
          <w:kern w:val="28"/>
          <w:sz w:val="20"/>
          <w:szCs w:val="20"/>
        </w:rPr>
      </w:pPr>
    </w:p>
    <w:p w:rsidR="00950ECC" w:rsidRPr="005A3330" w:rsidRDefault="00950ECC" w:rsidP="00950ECC">
      <w:pPr>
        <w:pStyle w:val="Estilo1"/>
        <w:numPr>
          <w:ilvl w:val="1"/>
          <w:numId w:val="23"/>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950ECC" w:rsidRPr="005A3330" w:rsidRDefault="00950ECC" w:rsidP="00950ECC">
      <w:pPr>
        <w:contextualSpacing/>
        <w:jc w:val="both"/>
        <w:rPr>
          <w:rFonts w:asciiTheme="minorHAnsi" w:hAnsiTheme="minorHAnsi" w:cstheme="minorHAnsi"/>
          <w:kern w:val="28"/>
          <w:sz w:val="20"/>
          <w:szCs w:val="20"/>
        </w:rPr>
      </w:pPr>
    </w:p>
    <w:p w:rsidR="00950ECC" w:rsidRPr="005A3330"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50ECC" w:rsidRPr="005A3330" w:rsidRDefault="00950ECC" w:rsidP="00950ECC">
      <w:pPr>
        <w:contextualSpacing/>
        <w:jc w:val="both"/>
        <w:rPr>
          <w:rFonts w:asciiTheme="minorHAnsi" w:hAnsiTheme="minorHAnsi" w:cstheme="minorHAnsi"/>
          <w:kern w:val="28"/>
          <w:sz w:val="20"/>
          <w:szCs w:val="20"/>
        </w:rPr>
      </w:pPr>
    </w:p>
    <w:p w:rsidR="00950ECC" w:rsidRDefault="00950ECC" w:rsidP="00950EC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0929B3" w:rsidRPr="005A3330" w:rsidRDefault="000929B3" w:rsidP="00950ECC">
      <w:pPr>
        <w:contextualSpacing/>
        <w:jc w:val="both"/>
        <w:rPr>
          <w:rFonts w:asciiTheme="minorHAnsi" w:hAnsiTheme="minorHAnsi" w:cstheme="minorHAnsi"/>
          <w:kern w:val="28"/>
          <w:sz w:val="20"/>
          <w:szCs w:val="20"/>
        </w:rPr>
      </w:pPr>
    </w:p>
    <w:p w:rsidR="00950ECC" w:rsidRPr="005A3330" w:rsidRDefault="00950ECC" w:rsidP="000929B3">
      <w:pPr>
        <w:pStyle w:val="Ttulo3"/>
        <w:keepLines w:val="0"/>
        <w:numPr>
          <w:ilvl w:val="0"/>
          <w:numId w:val="23"/>
        </w:numPr>
        <w:spacing w:before="0" w:line="240" w:lineRule="auto"/>
        <w:contextualSpacing/>
        <w:jc w:val="both"/>
        <w:rPr>
          <w:rFonts w:asciiTheme="minorHAnsi" w:hAnsiTheme="minorHAnsi" w:cstheme="minorHAnsi"/>
          <w:color w:val="auto"/>
        </w:rPr>
      </w:pPr>
      <w:r w:rsidRPr="005A3330">
        <w:rPr>
          <w:rFonts w:asciiTheme="minorHAnsi" w:eastAsiaTheme="minorHAnsi" w:hAnsiTheme="minorHAnsi" w:cstheme="minorHAnsi"/>
          <w:bCs w:val="0"/>
          <w:color w:val="auto"/>
        </w:rPr>
        <w:t>ELABORACIÓN DATA BOOK.</w:t>
      </w:r>
    </w:p>
    <w:p w:rsidR="00950ECC" w:rsidRPr="005A3330" w:rsidRDefault="00950ECC" w:rsidP="00950ECC">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950ECC" w:rsidRPr="005A3330" w:rsidRDefault="00950ECC" w:rsidP="00950ECC">
      <w:pPr>
        <w:pStyle w:val="Prrafodelista"/>
        <w:numPr>
          <w:ilvl w:val="0"/>
          <w:numId w:val="23"/>
        </w:numPr>
        <w:contextualSpacing/>
        <w:jc w:val="both"/>
        <w:rPr>
          <w:rFonts w:asciiTheme="minorHAnsi" w:eastAsiaTheme="minorHAnsi" w:hAnsiTheme="minorHAnsi" w:cstheme="minorHAnsi"/>
          <w:bCs/>
          <w:vanish/>
          <w:sz w:val="20"/>
          <w:szCs w:val="20"/>
          <w:lang w:val="es-BO" w:eastAsia="en-US"/>
        </w:rPr>
      </w:pPr>
    </w:p>
    <w:p w:rsidR="00950ECC" w:rsidRPr="005A3330" w:rsidRDefault="00950ECC" w:rsidP="000929B3">
      <w:pPr>
        <w:pStyle w:val="Estilo1"/>
        <w:numPr>
          <w:ilvl w:val="1"/>
          <w:numId w:val="32"/>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950ECC" w:rsidRPr="005A3330" w:rsidRDefault="00950ECC" w:rsidP="00950ECC">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950ECC" w:rsidRPr="005A3330" w:rsidRDefault="00950ECC" w:rsidP="000929B3">
      <w:pPr>
        <w:pStyle w:val="Estilo1"/>
        <w:numPr>
          <w:ilvl w:val="1"/>
          <w:numId w:val="3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950ECC" w:rsidRPr="005A3330" w:rsidRDefault="00950ECC" w:rsidP="00950ECC">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deberá proporcionar todos los materiales, herramientas, personal y equipo necesario para la ejecución de este ítem. </w:t>
      </w:r>
    </w:p>
    <w:p w:rsidR="00950ECC" w:rsidRPr="005A3330" w:rsidRDefault="00950ECC" w:rsidP="00950ECC">
      <w:pPr>
        <w:autoSpaceDE w:val="0"/>
        <w:autoSpaceDN w:val="0"/>
        <w:adjustRightInd w:val="0"/>
        <w:contextualSpacing/>
        <w:jc w:val="both"/>
        <w:rPr>
          <w:rFonts w:asciiTheme="minorHAnsi" w:eastAsiaTheme="minorHAnsi" w:hAnsiTheme="minorHAnsi" w:cstheme="minorHAnsi"/>
          <w:sz w:val="20"/>
          <w:szCs w:val="20"/>
          <w:lang w:val="es-BO" w:eastAsia="en-US"/>
        </w:rPr>
      </w:pPr>
    </w:p>
    <w:p w:rsidR="00950ECC" w:rsidRPr="005A3330" w:rsidRDefault="00950ECC" w:rsidP="000929B3">
      <w:pPr>
        <w:pStyle w:val="Estilo1"/>
        <w:numPr>
          <w:ilvl w:val="1"/>
          <w:numId w:val="3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950ECC" w:rsidRPr="005A3330" w:rsidRDefault="00950ECC" w:rsidP="00950ECC">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w:t>
      </w:r>
      <w:r w:rsidRPr="000929B3">
        <w:rPr>
          <w:rFonts w:asciiTheme="minorHAnsi" w:eastAsiaTheme="minorHAnsi" w:hAnsiTheme="minorHAnsi" w:cstheme="minorHAnsi"/>
          <w:b/>
          <w:sz w:val="20"/>
          <w:szCs w:val="20"/>
          <w:lang w:val="es-BO" w:eastAsia="en-US"/>
        </w:rPr>
        <w:t>carpeta dura tamaño carta color azul con tres orificios de perforación</w:t>
      </w:r>
      <w:r w:rsidRPr="005A3330">
        <w:rPr>
          <w:rFonts w:asciiTheme="minorHAnsi" w:eastAsiaTheme="minorHAnsi" w:hAnsiTheme="minorHAnsi" w:cstheme="minorHAnsi"/>
          <w:sz w:val="20"/>
          <w:szCs w:val="20"/>
          <w:lang w:val="es-BO" w:eastAsia="en-US"/>
        </w:rPr>
        <w:t xml:space="preserve">, </w:t>
      </w:r>
      <w:r w:rsidRPr="000929B3">
        <w:rPr>
          <w:rFonts w:asciiTheme="minorHAnsi" w:eastAsiaTheme="minorHAnsi" w:hAnsiTheme="minorHAnsi" w:cstheme="minorHAnsi"/>
          <w:b/>
          <w:sz w:val="20"/>
          <w:szCs w:val="20"/>
          <w:lang w:val="es-BO" w:eastAsia="en-US"/>
        </w:rPr>
        <w:t>en tres copias</w:t>
      </w:r>
      <w:r w:rsidRPr="005A3330">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950ECC" w:rsidRPr="005A3330" w:rsidRDefault="00950ECC" w:rsidP="000929B3">
      <w:pPr>
        <w:pStyle w:val="Estilo1"/>
        <w:numPr>
          <w:ilvl w:val="1"/>
          <w:numId w:val="32"/>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950ECC" w:rsidRPr="005A3330" w:rsidRDefault="00950ECC" w:rsidP="00950ECC">
      <w:pPr>
        <w:pStyle w:val="Estilo1"/>
        <w:ind w:left="426"/>
        <w:contextualSpacing/>
        <w:rPr>
          <w:rFonts w:asciiTheme="minorHAnsi" w:hAnsiTheme="minorHAnsi" w:cstheme="minorHAnsi"/>
          <w:sz w:val="20"/>
          <w:szCs w:val="20"/>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pStyle w:val="Estilo1"/>
        <w:numPr>
          <w:ilvl w:val="1"/>
          <w:numId w:val="3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lastRenderedPageBreak/>
        <w:t xml:space="preserve">MEDICIÓN Y FORMA DE PAGO </w:t>
      </w:r>
    </w:p>
    <w:p w:rsidR="00950ECC" w:rsidRPr="005A3330" w:rsidRDefault="00950ECC" w:rsidP="00950ECC">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50ECC" w:rsidRPr="005A3330" w:rsidRDefault="00950ECC" w:rsidP="00950ECC">
      <w:pPr>
        <w:rPr>
          <w:lang w:val="es-BO" w:eastAsia="en-US"/>
        </w:rPr>
      </w:pPr>
    </w:p>
    <w:p w:rsidR="00950ECC" w:rsidRPr="005A3330" w:rsidRDefault="00950ECC" w:rsidP="000929B3">
      <w:pPr>
        <w:pStyle w:val="Ttulo3"/>
        <w:keepLines w:val="0"/>
        <w:numPr>
          <w:ilvl w:val="0"/>
          <w:numId w:val="32"/>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t xml:space="preserve">LIMPIEZA Y RETIRO DE ESCOMBROS. </w:t>
      </w:r>
    </w:p>
    <w:p w:rsidR="00950ECC" w:rsidRPr="005A3330" w:rsidRDefault="00950ECC" w:rsidP="00950ECC">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950ECC" w:rsidRPr="005A3330" w:rsidRDefault="00950ECC" w:rsidP="00950ECC">
      <w:pPr>
        <w:contextualSpacing/>
        <w:jc w:val="both"/>
        <w:rPr>
          <w:rFonts w:asciiTheme="minorHAnsi" w:hAnsiTheme="minorHAnsi" w:cstheme="minorHAnsi"/>
          <w:b/>
          <w:kern w:val="28"/>
          <w:sz w:val="20"/>
          <w:szCs w:val="20"/>
        </w:rPr>
      </w:pPr>
    </w:p>
    <w:p w:rsidR="00950ECC" w:rsidRPr="005A3330" w:rsidRDefault="00950ECC" w:rsidP="000929B3">
      <w:pPr>
        <w:pStyle w:val="Prrafodelista"/>
        <w:numPr>
          <w:ilvl w:val="0"/>
          <w:numId w:val="32"/>
        </w:numPr>
        <w:contextualSpacing/>
        <w:jc w:val="both"/>
        <w:rPr>
          <w:rFonts w:asciiTheme="minorHAnsi" w:eastAsia="Arial Unicode MS" w:hAnsiTheme="minorHAnsi" w:cstheme="minorHAnsi"/>
          <w:b/>
          <w:vanish/>
          <w:sz w:val="20"/>
          <w:szCs w:val="20"/>
          <w:lang w:val="es-ES_tradnl"/>
        </w:rPr>
      </w:pPr>
    </w:p>
    <w:p w:rsidR="00950ECC" w:rsidRPr="005A3330" w:rsidRDefault="00950ECC" w:rsidP="000929B3">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50ECC" w:rsidRPr="005A3330" w:rsidRDefault="00950ECC" w:rsidP="00950ECC">
      <w:pPr>
        <w:contextualSpacing/>
        <w:jc w:val="both"/>
        <w:rPr>
          <w:rFonts w:asciiTheme="minorHAnsi" w:hAnsiTheme="minorHAnsi" w:cstheme="minorHAnsi"/>
          <w:kern w:val="28"/>
          <w:sz w:val="20"/>
          <w:szCs w:val="20"/>
          <w:lang w:val="es-ES_tradnl"/>
        </w:rPr>
      </w:pP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950ECC" w:rsidRPr="005A3330" w:rsidRDefault="00950ECC" w:rsidP="00950ECC">
      <w:pPr>
        <w:contextualSpacing/>
        <w:jc w:val="both"/>
        <w:rPr>
          <w:rFonts w:asciiTheme="minorHAnsi" w:hAnsiTheme="minorHAnsi" w:cstheme="minorHAnsi"/>
          <w:kern w:val="28"/>
          <w:sz w:val="20"/>
          <w:szCs w:val="20"/>
          <w:lang w:val="es-ES_tradnl"/>
        </w:rPr>
      </w:pP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950ECC" w:rsidRPr="005A3330" w:rsidRDefault="00950ECC" w:rsidP="000929B3">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950ECC" w:rsidRPr="005A3330" w:rsidRDefault="00950ECC" w:rsidP="000929B3">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950ECC" w:rsidRPr="005A3330" w:rsidRDefault="00950ECC" w:rsidP="00950ECC">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50ECC" w:rsidRPr="005A3330" w:rsidRDefault="00950ECC" w:rsidP="00950ECC">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950ECC" w:rsidRPr="005A3330" w:rsidRDefault="00950ECC" w:rsidP="00950ECC">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950ECC" w:rsidRPr="005A3330" w:rsidRDefault="00950ECC" w:rsidP="00950ECC">
      <w:pPr>
        <w:widowControl w:val="0"/>
        <w:autoSpaceDE w:val="0"/>
        <w:autoSpaceDN w:val="0"/>
        <w:adjustRightInd w:val="0"/>
        <w:contextualSpacing/>
        <w:jc w:val="both"/>
        <w:rPr>
          <w:rFonts w:asciiTheme="minorHAnsi" w:hAnsiTheme="minorHAnsi" w:cstheme="minorHAnsi"/>
          <w:kern w:val="28"/>
          <w:sz w:val="20"/>
          <w:szCs w:val="20"/>
          <w:lang w:val="es-ES_tradnl"/>
        </w:rPr>
      </w:pPr>
    </w:p>
    <w:p w:rsidR="00950ECC" w:rsidRPr="005A3330" w:rsidRDefault="00950ECC" w:rsidP="00950ECC">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50ECC" w:rsidRPr="005A3330" w:rsidRDefault="00950ECC" w:rsidP="00950ECC">
      <w:pPr>
        <w:autoSpaceDE w:val="0"/>
        <w:autoSpaceDN w:val="0"/>
        <w:adjustRightInd w:val="0"/>
        <w:contextualSpacing/>
        <w:jc w:val="both"/>
        <w:rPr>
          <w:rFonts w:asciiTheme="minorHAnsi" w:hAnsiTheme="minorHAnsi" w:cstheme="minorHAnsi"/>
          <w:kern w:val="28"/>
          <w:sz w:val="20"/>
          <w:szCs w:val="20"/>
          <w:lang w:val="es-ES_tradnl"/>
        </w:rPr>
      </w:pPr>
    </w:p>
    <w:p w:rsidR="00950ECC" w:rsidRPr="005A3330" w:rsidRDefault="00950ECC" w:rsidP="00950ECC">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950ECC" w:rsidRPr="005A3330" w:rsidRDefault="00950ECC" w:rsidP="000929B3">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950ECC" w:rsidRPr="005A3330" w:rsidRDefault="00950ECC" w:rsidP="00950ECC">
      <w:pPr>
        <w:pStyle w:val="Estilo1"/>
        <w:ind w:left="426"/>
        <w:contextualSpacing/>
        <w:rPr>
          <w:rFonts w:asciiTheme="minorHAnsi" w:hAnsiTheme="minorHAnsi" w:cstheme="minorHAnsi"/>
          <w:sz w:val="20"/>
          <w:szCs w:val="20"/>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0ECC" w:rsidRPr="005A3330" w:rsidRDefault="00950ECC" w:rsidP="00950ECC">
      <w:pPr>
        <w:rPr>
          <w:rFonts w:asciiTheme="minorHAnsi" w:hAnsiTheme="minorHAnsi" w:cstheme="minorHAnsi"/>
          <w:kern w:val="28"/>
          <w:sz w:val="20"/>
          <w:szCs w:val="20"/>
          <w:lang w:val="es-ES_tradnl"/>
        </w:rPr>
      </w:pPr>
    </w:p>
    <w:p w:rsidR="00950ECC" w:rsidRPr="005A3330" w:rsidRDefault="00950ECC" w:rsidP="000929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0ECC" w:rsidRPr="005A3330" w:rsidRDefault="00950ECC" w:rsidP="00950ECC">
      <w:pPr>
        <w:rPr>
          <w:rFonts w:asciiTheme="minorHAnsi" w:hAnsiTheme="minorHAnsi" w:cstheme="minorHAnsi"/>
          <w:sz w:val="20"/>
          <w:szCs w:val="20"/>
        </w:rPr>
      </w:pPr>
    </w:p>
    <w:p w:rsidR="00950ECC" w:rsidRPr="005A3330" w:rsidRDefault="00950ECC" w:rsidP="000929B3">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50ECC" w:rsidRPr="005A3330" w:rsidRDefault="00950ECC" w:rsidP="00950ECC">
      <w:pPr>
        <w:contextualSpacing/>
        <w:jc w:val="both"/>
        <w:rPr>
          <w:rFonts w:asciiTheme="minorHAnsi" w:hAnsiTheme="minorHAnsi" w:cstheme="minorHAnsi"/>
          <w:kern w:val="28"/>
          <w:sz w:val="20"/>
          <w:szCs w:val="20"/>
          <w:lang w:val="es-ES_tradnl"/>
        </w:rPr>
      </w:pPr>
    </w:p>
    <w:p w:rsidR="00950ECC" w:rsidRPr="005A3330" w:rsidRDefault="00950ECC" w:rsidP="00950EC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50ECC" w:rsidRPr="005A3330" w:rsidRDefault="00950ECC" w:rsidP="00950ECC">
      <w:pPr>
        <w:tabs>
          <w:tab w:val="left" w:pos="0"/>
          <w:tab w:val="left" w:pos="142"/>
        </w:tabs>
        <w:autoSpaceDE w:val="0"/>
        <w:autoSpaceDN w:val="0"/>
        <w:adjustRightInd w:val="0"/>
        <w:contextualSpacing/>
        <w:jc w:val="both"/>
        <w:rPr>
          <w:rFonts w:asciiTheme="minorHAnsi" w:hAnsiTheme="minorHAnsi" w:cstheme="minorHAnsi"/>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p w:rsidR="00950ECC" w:rsidRDefault="00950ECC" w:rsidP="00950ECC">
      <w:pPr>
        <w:pStyle w:val="Prrafodelista"/>
        <w:ind w:left="0"/>
        <w:jc w:val="both"/>
        <w:rPr>
          <w:rFonts w:asciiTheme="minorHAnsi" w:hAnsiTheme="minorHAnsi" w:cstheme="minorHAnsi"/>
          <w:kern w:val="28"/>
          <w:sz w:val="20"/>
          <w:szCs w:val="20"/>
        </w:rPr>
      </w:pPr>
    </w:p>
    <w:sectPr w:rsidR="00950EC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4AC" w:rsidRDefault="003B74AC" w:rsidP="0031499A">
      <w:r>
        <w:separator/>
      </w:r>
    </w:p>
  </w:endnote>
  <w:endnote w:type="continuationSeparator" w:id="0">
    <w:p w:rsidR="003B74AC" w:rsidRDefault="003B74A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828"/>
      <w:gridCol w:w="2977"/>
      <w:gridCol w:w="3023"/>
    </w:tblGrid>
    <w:tr w:rsidR="00CE563A" w:rsidRPr="000810BB" w:rsidTr="0001053C">
      <w:trPr>
        <w:trHeight w:val="132"/>
      </w:trPr>
      <w:tc>
        <w:tcPr>
          <w:tcW w:w="1602" w:type="pct"/>
        </w:tcPr>
        <w:p w:rsidR="00CE563A" w:rsidRPr="000810BB" w:rsidRDefault="00CE563A" w:rsidP="00CE563A">
          <w:pPr>
            <w:pStyle w:val="Piedepgina"/>
            <w:rPr>
              <w:rFonts w:ascii="Calibri" w:hAnsi="Calibri"/>
              <w:sz w:val="16"/>
              <w:szCs w:val="20"/>
            </w:rPr>
          </w:pPr>
          <w:r w:rsidRPr="000810BB">
            <w:rPr>
              <w:rFonts w:ascii="Calibri" w:hAnsi="Calibri"/>
              <w:sz w:val="16"/>
              <w:szCs w:val="20"/>
            </w:rPr>
            <w:t>Elaborado por:</w:t>
          </w:r>
        </w:p>
      </w:tc>
      <w:tc>
        <w:tcPr>
          <w:tcW w:w="1686" w:type="pct"/>
        </w:tcPr>
        <w:p w:rsidR="00CE563A" w:rsidRPr="000810BB" w:rsidRDefault="00CE563A" w:rsidP="00CE563A">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rsidR="00CE563A" w:rsidRPr="000810BB" w:rsidRDefault="00CE563A" w:rsidP="00CE563A">
          <w:pPr>
            <w:pStyle w:val="Piedepgina"/>
            <w:rPr>
              <w:rFonts w:ascii="Calibri" w:hAnsi="Calibri"/>
              <w:sz w:val="16"/>
              <w:szCs w:val="20"/>
            </w:rPr>
          </w:pPr>
          <w:r w:rsidRPr="000810BB">
            <w:rPr>
              <w:rFonts w:ascii="Calibri" w:hAnsi="Calibri"/>
              <w:sz w:val="16"/>
              <w:szCs w:val="20"/>
            </w:rPr>
            <w:t>Aprobado por:</w:t>
          </w:r>
        </w:p>
      </w:tc>
    </w:tr>
    <w:tr w:rsidR="00CE563A" w:rsidRPr="000810BB" w:rsidTr="0001053C">
      <w:trPr>
        <w:trHeight w:val="591"/>
      </w:trPr>
      <w:tc>
        <w:tcPr>
          <w:tcW w:w="1602" w:type="pct"/>
        </w:tcPr>
        <w:p w:rsidR="00CE563A" w:rsidRDefault="00CE563A" w:rsidP="00CE563A">
          <w:pPr>
            <w:pStyle w:val="Piedepgina"/>
            <w:rPr>
              <w:rFonts w:ascii="Calibri" w:hAnsi="Calibri"/>
              <w:sz w:val="16"/>
              <w:szCs w:val="20"/>
            </w:rPr>
          </w:pPr>
        </w:p>
        <w:p w:rsidR="00CE563A" w:rsidRDefault="00CE563A" w:rsidP="00CE563A">
          <w:pPr>
            <w:pStyle w:val="Piedepgina"/>
            <w:rPr>
              <w:rFonts w:ascii="Calibri" w:hAnsi="Calibri"/>
              <w:sz w:val="16"/>
              <w:szCs w:val="20"/>
            </w:rPr>
          </w:pPr>
        </w:p>
        <w:p w:rsidR="00CE563A" w:rsidRDefault="00CE563A" w:rsidP="00CE563A">
          <w:pPr>
            <w:pStyle w:val="Piedepgina"/>
            <w:rPr>
              <w:rFonts w:ascii="Calibri" w:hAnsi="Calibri"/>
              <w:sz w:val="16"/>
              <w:szCs w:val="20"/>
            </w:rPr>
          </w:pPr>
        </w:p>
        <w:p w:rsidR="00CE563A" w:rsidRDefault="00CE563A" w:rsidP="00CE563A">
          <w:pPr>
            <w:pStyle w:val="Piedepgina"/>
            <w:rPr>
              <w:rFonts w:ascii="Calibri" w:hAnsi="Calibri"/>
              <w:sz w:val="16"/>
              <w:szCs w:val="20"/>
            </w:rPr>
          </w:pPr>
        </w:p>
        <w:p w:rsidR="00CE563A" w:rsidRDefault="00CE563A" w:rsidP="00CE563A">
          <w:pPr>
            <w:pStyle w:val="Piedepgina"/>
            <w:rPr>
              <w:rFonts w:ascii="Calibri" w:hAnsi="Calibri"/>
              <w:sz w:val="16"/>
              <w:szCs w:val="20"/>
            </w:rPr>
          </w:pPr>
        </w:p>
      </w:tc>
      <w:tc>
        <w:tcPr>
          <w:tcW w:w="1686" w:type="pct"/>
        </w:tcPr>
        <w:p w:rsidR="00CE563A" w:rsidRPr="000810BB" w:rsidRDefault="00CE563A" w:rsidP="00CE563A">
          <w:pPr>
            <w:pStyle w:val="Piedepgina"/>
            <w:rPr>
              <w:rFonts w:ascii="Calibri" w:hAnsi="Calibri"/>
              <w:sz w:val="16"/>
              <w:szCs w:val="20"/>
            </w:rPr>
          </w:pPr>
        </w:p>
      </w:tc>
      <w:tc>
        <w:tcPr>
          <w:tcW w:w="1712" w:type="pct"/>
        </w:tcPr>
        <w:p w:rsidR="00CE563A" w:rsidRPr="000810BB" w:rsidRDefault="00CE563A" w:rsidP="00CE563A">
          <w:pPr>
            <w:pStyle w:val="Piedepgina"/>
            <w:rPr>
              <w:rFonts w:ascii="Calibri" w:hAnsi="Calibri"/>
              <w:sz w:val="16"/>
              <w:szCs w:val="20"/>
            </w:rPr>
          </w:pPr>
        </w:p>
      </w:tc>
    </w:tr>
    <w:tr w:rsidR="00CE563A" w:rsidRPr="000810BB" w:rsidTr="0001053C">
      <w:trPr>
        <w:trHeight w:val="766"/>
      </w:trPr>
      <w:tc>
        <w:tcPr>
          <w:tcW w:w="1602" w:type="pct"/>
          <w:vAlign w:val="center"/>
        </w:tcPr>
        <w:p w:rsidR="00CE563A" w:rsidRPr="00D2648D" w:rsidRDefault="00CE563A" w:rsidP="00CE563A">
          <w:pPr>
            <w:pStyle w:val="Piedepgina"/>
            <w:jc w:val="center"/>
            <w:rPr>
              <w:rFonts w:ascii="Calibri" w:hAnsi="Calibri"/>
              <w:sz w:val="12"/>
              <w:szCs w:val="12"/>
            </w:rPr>
          </w:pPr>
        </w:p>
      </w:tc>
      <w:tc>
        <w:tcPr>
          <w:tcW w:w="1686" w:type="pct"/>
        </w:tcPr>
        <w:p w:rsidR="00CE563A" w:rsidRPr="008443E1" w:rsidRDefault="00CE563A" w:rsidP="00CE563A">
          <w:pPr>
            <w:jc w:val="center"/>
            <w:rPr>
              <w:rFonts w:ascii="Forte" w:hAnsi="Forte" w:cs="Arial"/>
              <w:color w:val="365F91"/>
              <w:sz w:val="18"/>
              <w:szCs w:val="12"/>
              <w:lang w:eastAsia="es-BO"/>
            </w:rPr>
          </w:pPr>
        </w:p>
      </w:tc>
      <w:tc>
        <w:tcPr>
          <w:tcW w:w="1712" w:type="pct"/>
          <w:vAlign w:val="center"/>
        </w:tcPr>
        <w:p w:rsidR="00CE563A" w:rsidRPr="00D2648D" w:rsidRDefault="00CE563A" w:rsidP="00CE563A">
          <w:pPr>
            <w:pStyle w:val="Piedepgina"/>
            <w:jc w:val="center"/>
            <w:rPr>
              <w:rFonts w:ascii="Calibri" w:hAnsi="Calibri"/>
              <w:sz w:val="12"/>
              <w:szCs w:val="12"/>
            </w:rPr>
          </w:pPr>
        </w:p>
      </w:tc>
    </w:tr>
  </w:tbl>
  <w:p w:rsidR="00502F28" w:rsidRDefault="00502F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4AC" w:rsidRDefault="003B74AC" w:rsidP="0031499A">
      <w:r>
        <w:separator/>
      </w:r>
    </w:p>
  </w:footnote>
  <w:footnote w:type="continuationSeparator" w:id="0">
    <w:p w:rsidR="003B74AC" w:rsidRDefault="003B74A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02F28" w:rsidRPr="00FA0D94" w:rsidTr="008561E0">
      <w:tc>
        <w:tcPr>
          <w:tcW w:w="1446" w:type="dxa"/>
          <w:vMerge w:val="restart"/>
          <w:vAlign w:val="center"/>
        </w:tcPr>
        <w:p w:rsidR="00502F28" w:rsidRPr="00FA0D94" w:rsidRDefault="00502F2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02F28" w:rsidRDefault="00502F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02F28" w:rsidRDefault="00502F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02F28" w:rsidRPr="0076024C" w:rsidRDefault="00502F28" w:rsidP="00502F2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502F28" w:rsidRPr="0076024C" w:rsidRDefault="00502F2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2F28" w:rsidRDefault="00502F2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02F28" w:rsidRPr="0076024C" w:rsidRDefault="00502F28" w:rsidP="0031499A">
          <w:pPr>
            <w:pStyle w:val="Encabezado"/>
            <w:jc w:val="center"/>
            <w:rPr>
              <w:rFonts w:ascii="Calibri" w:eastAsia="Arial Unicode MS" w:hAnsi="Calibri" w:cs="Arial"/>
              <w:b/>
              <w:sz w:val="14"/>
              <w:szCs w:val="14"/>
              <w:lang w:val="es-MX"/>
            </w:rPr>
          </w:pPr>
        </w:p>
      </w:tc>
    </w:tr>
    <w:tr w:rsidR="00502F28" w:rsidRPr="00FA0D94" w:rsidTr="008561E0">
      <w:trPr>
        <w:trHeight w:val="478"/>
      </w:trPr>
      <w:tc>
        <w:tcPr>
          <w:tcW w:w="1446" w:type="dxa"/>
          <w:vMerge/>
          <w:vAlign w:val="center"/>
        </w:tcPr>
        <w:p w:rsidR="00502F28" w:rsidRPr="00FA0D94" w:rsidRDefault="00502F28" w:rsidP="0031499A">
          <w:pPr>
            <w:pStyle w:val="Encabezado"/>
            <w:jc w:val="center"/>
            <w:rPr>
              <w:rFonts w:ascii="Arial Narrow" w:eastAsia="Arial Unicode MS" w:hAnsi="Arial Narrow"/>
              <w:szCs w:val="12"/>
              <w:lang w:val="es-MX"/>
            </w:rPr>
          </w:pPr>
        </w:p>
      </w:tc>
      <w:tc>
        <w:tcPr>
          <w:tcW w:w="6209" w:type="dxa"/>
          <w:vAlign w:val="center"/>
        </w:tcPr>
        <w:p w:rsidR="00502F28" w:rsidRPr="0076024C" w:rsidRDefault="00502F2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02F28" w:rsidRPr="0076024C" w:rsidRDefault="00502F2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2F28" w:rsidRPr="0076024C" w:rsidRDefault="00502F2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0811">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0811">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502F28" w:rsidRDefault="00502F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1">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4F357D"/>
    <w:multiLevelType w:val="multilevel"/>
    <w:tmpl w:val="8DF45E36"/>
    <w:lvl w:ilvl="0">
      <w:start w:val="8"/>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90F43FD"/>
    <w:multiLevelType w:val="multilevel"/>
    <w:tmpl w:val="2758C37C"/>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C6770BB"/>
    <w:multiLevelType w:val="multilevel"/>
    <w:tmpl w:val="30269A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7"/>
  </w:num>
  <w:num w:numId="3">
    <w:abstractNumId w:val="10"/>
  </w:num>
  <w:num w:numId="4">
    <w:abstractNumId w:val="25"/>
  </w:num>
  <w:num w:numId="5">
    <w:abstractNumId w:val="30"/>
  </w:num>
  <w:num w:numId="6">
    <w:abstractNumId w:val="29"/>
  </w:num>
  <w:num w:numId="7">
    <w:abstractNumId w:val="21"/>
  </w:num>
  <w:num w:numId="8">
    <w:abstractNumId w:val="6"/>
  </w:num>
  <w:num w:numId="9">
    <w:abstractNumId w:val="2"/>
  </w:num>
  <w:num w:numId="10">
    <w:abstractNumId w:val="11"/>
  </w:num>
  <w:num w:numId="11">
    <w:abstractNumId w:val="16"/>
  </w:num>
  <w:num w:numId="12">
    <w:abstractNumId w:val="13"/>
  </w:num>
  <w:num w:numId="13">
    <w:abstractNumId w:val="8"/>
  </w:num>
  <w:num w:numId="14">
    <w:abstractNumId w:val="28"/>
  </w:num>
  <w:num w:numId="15">
    <w:abstractNumId w:val="22"/>
  </w:num>
  <w:num w:numId="16">
    <w:abstractNumId w:val="15"/>
  </w:num>
  <w:num w:numId="17">
    <w:abstractNumId w:val="26"/>
  </w:num>
  <w:num w:numId="18">
    <w:abstractNumId w:val="18"/>
  </w:num>
  <w:num w:numId="19">
    <w:abstractNumId w:val="20"/>
  </w:num>
  <w:num w:numId="20">
    <w:abstractNumId w:val="19"/>
  </w:num>
  <w:num w:numId="21">
    <w:abstractNumId w:val="5"/>
  </w:num>
  <w:num w:numId="22">
    <w:abstractNumId w:val="4"/>
  </w:num>
  <w:num w:numId="23">
    <w:abstractNumId w:val="24"/>
  </w:num>
  <w:num w:numId="24">
    <w:abstractNumId w:val="9"/>
  </w:num>
  <w:num w:numId="25">
    <w:abstractNumId w:val="1"/>
  </w:num>
  <w:num w:numId="26">
    <w:abstractNumId w:val="31"/>
  </w:num>
  <w:num w:numId="27">
    <w:abstractNumId w:val="3"/>
  </w:num>
  <w:num w:numId="28">
    <w:abstractNumId w:val="14"/>
  </w:num>
  <w:num w:numId="29">
    <w:abstractNumId w:val="27"/>
  </w:num>
  <w:num w:numId="30">
    <w:abstractNumId w:val="0"/>
  </w:num>
  <w:num w:numId="31">
    <w:abstractNumId w:val="23"/>
  </w:num>
  <w:num w:numId="3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7477"/>
    <w:rsid w:val="000929B3"/>
    <w:rsid w:val="000D063F"/>
    <w:rsid w:val="001239B7"/>
    <w:rsid w:val="001C127D"/>
    <w:rsid w:val="001F1AB6"/>
    <w:rsid w:val="00233A30"/>
    <w:rsid w:val="00252899"/>
    <w:rsid w:val="0028222C"/>
    <w:rsid w:val="00297C74"/>
    <w:rsid w:val="00312521"/>
    <w:rsid w:val="00313F4C"/>
    <w:rsid w:val="0031499A"/>
    <w:rsid w:val="003B188F"/>
    <w:rsid w:val="003B74AC"/>
    <w:rsid w:val="003C0FAE"/>
    <w:rsid w:val="003F397A"/>
    <w:rsid w:val="004239B9"/>
    <w:rsid w:val="004A60B4"/>
    <w:rsid w:val="00502F28"/>
    <w:rsid w:val="00532FB8"/>
    <w:rsid w:val="00592D49"/>
    <w:rsid w:val="005A2001"/>
    <w:rsid w:val="005A3330"/>
    <w:rsid w:val="00654974"/>
    <w:rsid w:val="006659B1"/>
    <w:rsid w:val="00690D83"/>
    <w:rsid w:val="006D5E32"/>
    <w:rsid w:val="006E1EA0"/>
    <w:rsid w:val="007A2851"/>
    <w:rsid w:val="007D7351"/>
    <w:rsid w:val="008561E0"/>
    <w:rsid w:val="00946CFE"/>
    <w:rsid w:val="00950ECC"/>
    <w:rsid w:val="0095670A"/>
    <w:rsid w:val="00966C4B"/>
    <w:rsid w:val="009E2275"/>
    <w:rsid w:val="00A707AE"/>
    <w:rsid w:val="00A96FA0"/>
    <w:rsid w:val="00AD1190"/>
    <w:rsid w:val="00B07E5F"/>
    <w:rsid w:val="00BB35D6"/>
    <w:rsid w:val="00BE6191"/>
    <w:rsid w:val="00BF4F04"/>
    <w:rsid w:val="00C6648A"/>
    <w:rsid w:val="00CE563A"/>
    <w:rsid w:val="00D27267"/>
    <w:rsid w:val="00D45FE8"/>
    <w:rsid w:val="00DA38FD"/>
    <w:rsid w:val="00DF6FD3"/>
    <w:rsid w:val="00E02847"/>
    <w:rsid w:val="00E03F2C"/>
    <w:rsid w:val="00E166EA"/>
    <w:rsid w:val="00E42642"/>
    <w:rsid w:val="00EB624F"/>
    <w:rsid w:val="00F22C9F"/>
    <w:rsid w:val="00F40811"/>
    <w:rsid w:val="00F83215"/>
    <w:rsid w:val="00FA36C6"/>
    <w:rsid w:val="00FF6AC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895</TotalTime>
  <Pages>21</Pages>
  <Words>8675</Words>
  <Characters>47716</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Wilder Rene Choque Paredes</cp:lastModifiedBy>
  <cp:revision>28</cp:revision>
  <cp:lastPrinted>2017-03-14T21:34:00Z</cp:lastPrinted>
  <dcterms:created xsi:type="dcterms:W3CDTF">2016-02-25T18:34:00Z</dcterms:created>
  <dcterms:modified xsi:type="dcterms:W3CDTF">2017-08-25T20:21:00Z</dcterms:modified>
</cp:coreProperties>
</file>