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19C" w:rsidRDefault="0008419C" w:rsidP="007B5395">
                            <w:pPr>
                              <w:pStyle w:val="Ttulo1"/>
                              <w:ind w:left="142"/>
                              <w:jc w:val="center"/>
                              <w:rPr>
                                <w:rFonts w:ascii="Century Gothic" w:hAnsi="Century Gothic"/>
                                <w:szCs w:val="28"/>
                              </w:rPr>
                            </w:pPr>
                          </w:p>
                          <w:p w:rsidR="0008419C" w:rsidRDefault="0008419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19C" w:rsidRDefault="0008419C" w:rsidP="007B5395">
                            <w:pPr>
                              <w:ind w:left="142"/>
                              <w:jc w:val="center"/>
                              <w:rPr>
                                <w:rFonts w:ascii="Verdana" w:hAnsi="Verdana"/>
                                <w:b/>
                              </w:rPr>
                            </w:pPr>
                          </w:p>
                          <w:p w:rsidR="0008419C" w:rsidRDefault="0008419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19C" w:rsidRPr="00103622" w:rsidRDefault="0008419C" w:rsidP="007B5395">
                            <w:pPr>
                              <w:ind w:left="142"/>
                              <w:jc w:val="center"/>
                              <w:rPr>
                                <w:rFonts w:ascii="Century Gothic" w:hAnsi="Century Gothic" w:cs="Arial"/>
                                <w:b/>
                                <w:sz w:val="32"/>
                                <w:szCs w:val="32"/>
                                <w:lang w:val="es-MX"/>
                              </w:rPr>
                            </w:pPr>
                          </w:p>
                          <w:p w:rsidR="0008419C" w:rsidRDefault="0008419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419C" w:rsidRDefault="0008419C" w:rsidP="007B5395">
                            <w:pPr>
                              <w:jc w:val="center"/>
                              <w:rPr>
                                <w:rFonts w:ascii="Century Gothic" w:hAnsi="Century Gothic" w:cs="Arial"/>
                                <w:b/>
                                <w:sz w:val="28"/>
                                <w:szCs w:val="32"/>
                              </w:rPr>
                            </w:pPr>
                          </w:p>
                          <w:p w:rsidR="0008419C" w:rsidRDefault="0008419C" w:rsidP="007B5395">
                            <w:pPr>
                              <w:jc w:val="center"/>
                              <w:rPr>
                                <w:rFonts w:ascii="Century Gothic" w:hAnsi="Century Gothic" w:cs="Arial"/>
                                <w:b/>
                                <w:sz w:val="28"/>
                                <w:szCs w:val="32"/>
                              </w:rPr>
                            </w:pPr>
                          </w:p>
                          <w:p w:rsidR="0008419C" w:rsidRPr="00D94CE2" w:rsidRDefault="0008419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19C" w:rsidRPr="00D94CE2" w:rsidRDefault="0008419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419C" w:rsidRPr="00F40D69" w:rsidRDefault="0008419C" w:rsidP="007B5395">
                            <w:pPr>
                              <w:ind w:left="142"/>
                              <w:jc w:val="center"/>
                              <w:rPr>
                                <w:rFonts w:ascii="Century Gothic" w:hAnsi="Century Gothic" w:cs="Arial"/>
                                <w:b/>
                                <w:sz w:val="28"/>
                                <w:szCs w:val="28"/>
                              </w:rPr>
                            </w:pPr>
                          </w:p>
                          <w:p w:rsidR="0008419C" w:rsidRPr="003238D0" w:rsidRDefault="0008419C" w:rsidP="007B5395">
                            <w:pPr>
                              <w:ind w:left="142"/>
                              <w:jc w:val="center"/>
                              <w:rPr>
                                <w:rFonts w:ascii="Century Gothic" w:hAnsi="Century Gothic" w:cs="Arial"/>
                                <w:b/>
                                <w:sz w:val="28"/>
                                <w:szCs w:val="28"/>
                              </w:rPr>
                            </w:pPr>
                          </w:p>
                          <w:p w:rsidR="0008419C" w:rsidRPr="00103622" w:rsidRDefault="0008419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19C" w:rsidRPr="005F6C94" w:rsidRDefault="0008419C" w:rsidP="007B5395">
                            <w:pPr>
                              <w:ind w:left="142"/>
                              <w:rPr>
                                <w:rFonts w:ascii="Century Gothic" w:hAnsi="Century Gothic"/>
                                <w:b/>
                                <w:sz w:val="28"/>
                                <w:szCs w:val="28"/>
                                <w:lang w:val="es-MX"/>
                              </w:rPr>
                            </w:pPr>
                          </w:p>
                          <w:p w:rsidR="0008419C" w:rsidRPr="00E22B04" w:rsidRDefault="0008419C"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22B04">
                              <w:rPr>
                                <w:rFonts w:ascii="Century Gothic" w:hAnsi="Century Gothic" w:cs="Century Gothic"/>
                                <w:b/>
                                <w:bCs/>
                                <w:sz w:val="28"/>
                                <w:szCs w:val="28"/>
                              </w:rPr>
                              <w:t xml:space="preserve">ADQUISICION DE </w:t>
                            </w:r>
                            <w:r>
                              <w:rPr>
                                <w:rFonts w:ascii="Century Gothic" w:hAnsi="Century Gothic" w:cs="Century Gothic"/>
                                <w:b/>
                                <w:bCs/>
                                <w:sz w:val="28"/>
                                <w:szCs w:val="28"/>
                              </w:rPr>
                              <w:t>REPUESTOS PARA DISPENSER DE LIQUIDOS DE ESTACIONES DE SERVICIO DEL DCTJ</w:t>
                            </w:r>
                          </w:p>
                          <w:p w:rsidR="0008419C" w:rsidRPr="00E22B04" w:rsidRDefault="0008419C" w:rsidP="007B5395">
                            <w:pPr>
                              <w:jc w:val="center"/>
                              <w:rPr>
                                <w:rFonts w:ascii="Century Gothic" w:hAnsi="Century Gothic" w:cs="Century Gothic"/>
                                <w:b/>
                                <w:bCs/>
                                <w:sz w:val="28"/>
                                <w:szCs w:val="28"/>
                              </w:rPr>
                            </w:pPr>
                          </w:p>
                          <w:p w:rsidR="0008419C" w:rsidRPr="00E22B04" w:rsidRDefault="0008419C" w:rsidP="007B5395">
                            <w:pPr>
                              <w:jc w:val="center"/>
                              <w:rPr>
                                <w:rFonts w:ascii="Century Gothic" w:hAnsi="Century Gothic" w:cs="Century Gothic"/>
                                <w:b/>
                                <w:bCs/>
                                <w:sz w:val="28"/>
                                <w:szCs w:val="28"/>
                              </w:rPr>
                            </w:pPr>
                            <w:r w:rsidRPr="00E22B04">
                              <w:rPr>
                                <w:rFonts w:ascii="Century Gothic" w:hAnsi="Century Gothic" w:cs="Century Gothic"/>
                                <w:b/>
                                <w:bCs/>
                                <w:sz w:val="28"/>
                                <w:szCs w:val="28"/>
                              </w:rPr>
                              <w:t>CODIGO: GCC-CDL-DCTJ-</w:t>
                            </w:r>
                            <w:r w:rsidR="003C4363">
                              <w:rPr>
                                <w:rFonts w:ascii="Century Gothic" w:hAnsi="Century Gothic" w:cs="Century Gothic"/>
                                <w:b/>
                                <w:bCs/>
                                <w:sz w:val="28"/>
                                <w:szCs w:val="28"/>
                              </w:rPr>
                              <w:t>68-201</w:t>
                            </w:r>
                            <w:r w:rsidRPr="00E22B04">
                              <w:rPr>
                                <w:rFonts w:ascii="Century Gothic" w:hAnsi="Century Gothic" w:cs="Century Gothic"/>
                                <w:b/>
                                <w:bCs/>
                                <w:sz w:val="28"/>
                                <w:szCs w:val="28"/>
                              </w:rPr>
                              <w:t>7</w:t>
                            </w:r>
                          </w:p>
                          <w:p w:rsidR="0008419C" w:rsidRPr="00E22B04" w:rsidRDefault="0008419C" w:rsidP="007B5395">
                            <w:pPr>
                              <w:jc w:val="center"/>
                              <w:rPr>
                                <w:rFonts w:ascii="Century Gothic" w:hAnsi="Century Gothic" w:cs="Century Gothic"/>
                                <w:b/>
                                <w:bCs/>
                                <w:sz w:val="28"/>
                                <w:szCs w:val="28"/>
                              </w:rPr>
                            </w:pPr>
                          </w:p>
                          <w:p w:rsidR="0008419C" w:rsidRPr="00E22B04" w:rsidRDefault="0008419C" w:rsidP="007B5395">
                            <w:pPr>
                              <w:jc w:val="center"/>
                              <w:rPr>
                                <w:rFonts w:ascii="Century Gothic" w:hAnsi="Century Gothic" w:cs="Century Gothic"/>
                                <w:b/>
                                <w:bCs/>
                                <w:sz w:val="28"/>
                                <w:szCs w:val="28"/>
                              </w:rPr>
                            </w:pPr>
                          </w:p>
                          <w:p w:rsidR="0008419C" w:rsidRPr="00E22B04" w:rsidRDefault="0008419C" w:rsidP="007B5395">
                            <w:pPr>
                              <w:jc w:val="center"/>
                              <w:rPr>
                                <w:rFonts w:ascii="Century Gothic" w:hAnsi="Century Gothic"/>
                                <w:b/>
                                <w:sz w:val="28"/>
                                <w:szCs w:val="28"/>
                                <w:lang w:val="es-ES_tradnl"/>
                              </w:rPr>
                            </w:pPr>
                            <w:r w:rsidRPr="00E22B04">
                              <w:rPr>
                                <w:rFonts w:ascii="Century Gothic" w:hAnsi="Century Gothic" w:cs="Century Gothic"/>
                                <w:b/>
                                <w:bCs/>
                                <w:sz w:val="28"/>
                                <w:szCs w:val="28"/>
                              </w:rPr>
                              <w:t>(Primera  Convocatoria</w:t>
                            </w:r>
                            <w:r w:rsidRPr="00E22B04">
                              <w:rPr>
                                <w:rFonts w:ascii="Century Gothic" w:hAnsi="Century Gothic"/>
                                <w:b/>
                                <w:sz w:val="28"/>
                                <w:szCs w:val="28"/>
                                <w:lang w:val="es-ES_tradnl"/>
                              </w:rPr>
                              <w:t>)</w:t>
                            </w:r>
                          </w:p>
                          <w:p w:rsidR="0008419C" w:rsidRPr="00103622" w:rsidRDefault="0008419C" w:rsidP="007B5395">
                            <w:pPr>
                              <w:jc w:val="center"/>
                              <w:rPr>
                                <w:rFonts w:ascii="Century Gothic" w:hAnsi="Century Gothic"/>
                                <w:sz w:val="32"/>
                                <w:szCs w:val="32"/>
                                <w:lang w:val="es-ES_tradnl"/>
                              </w:rPr>
                            </w:pPr>
                          </w:p>
                          <w:p w:rsidR="0008419C" w:rsidRPr="00103622" w:rsidRDefault="0008419C" w:rsidP="007B5395">
                            <w:pPr>
                              <w:ind w:right="930"/>
                              <w:jc w:val="center"/>
                              <w:rPr>
                                <w:rFonts w:ascii="Century Gothic" w:hAnsi="Century Gothic"/>
                                <w:sz w:val="32"/>
                                <w:szCs w:val="32"/>
                                <w:lang w:val="es-ES_tradnl"/>
                              </w:rPr>
                            </w:pPr>
                          </w:p>
                          <w:p w:rsidR="0008419C" w:rsidRPr="00103622" w:rsidRDefault="0008419C" w:rsidP="007B5395">
                            <w:pPr>
                              <w:ind w:right="930"/>
                              <w:jc w:val="center"/>
                              <w:rPr>
                                <w:rFonts w:ascii="Century Gothic" w:hAnsi="Century Gothic"/>
                                <w:sz w:val="32"/>
                                <w:szCs w:val="32"/>
                                <w:lang w:val="es-ES_tradnl"/>
                              </w:rPr>
                            </w:pPr>
                          </w:p>
                          <w:p w:rsidR="0008419C" w:rsidRDefault="0008419C" w:rsidP="007B5395">
                            <w:pPr>
                              <w:ind w:right="930"/>
                              <w:jc w:val="center"/>
                              <w:rPr>
                                <w:rFonts w:ascii="Century Gothic" w:hAnsi="Century Gothic"/>
                                <w:lang w:val="es-ES_tradnl"/>
                              </w:rPr>
                            </w:pPr>
                          </w:p>
                          <w:p w:rsidR="0008419C" w:rsidRPr="009C5A35" w:rsidRDefault="0008419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8419C" w:rsidRDefault="0008419C" w:rsidP="007B5395">
                      <w:pPr>
                        <w:pStyle w:val="Ttulo1"/>
                        <w:ind w:left="142"/>
                        <w:jc w:val="center"/>
                        <w:rPr>
                          <w:rFonts w:ascii="Century Gothic" w:hAnsi="Century Gothic"/>
                          <w:szCs w:val="28"/>
                        </w:rPr>
                      </w:pPr>
                    </w:p>
                    <w:p w:rsidR="0008419C" w:rsidRDefault="0008419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8419C" w:rsidRDefault="0008419C" w:rsidP="007B5395">
                      <w:pPr>
                        <w:ind w:left="142"/>
                        <w:jc w:val="center"/>
                        <w:rPr>
                          <w:rFonts w:ascii="Verdana" w:hAnsi="Verdana"/>
                          <w:b/>
                        </w:rPr>
                      </w:pPr>
                    </w:p>
                    <w:p w:rsidR="0008419C" w:rsidRDefault="0008419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8419C" w:rsidRPr="00103622" w:rsidRDefault="0008419C" w:rsidP="007B5395">
                      <w:pPr>
                        <w:ind w:left="142"/>
                        <w:jc w:val="center"/>
                        <w:rPr>
                          <w:rFonts w:ascii="Century Gothic" w:hAnsi="Century Gothic" w:cs="Arial"/>
                          <w:b/>
                          <w:sz w:val="32"/>
                          <w:szCs w:val="32"/>
                          <w:lang w:val="es-MX"/>
                        </w:rPr>
                      </w:pPr>
                    </w:p>
                    <w:p w:rsidR="0008419C" w:rsidRDefault="0008419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8419C" w:rsidRDefault="0008419C" w:rsidP="007B5395">
                      <w:pPr>
                        <w:jc w:val="center"/>
                        <w:rPr>
                          <w:rFonts w:ascii="Century Gothic" w:hAnsi="Century Gothic" w:cs="Arial"/>
                          <w:b/>
                          <w:sz w:val="28"/>
                          <w:szCs w:val="32"/>
                        </w:rPr>
                      </w:pPr>
                    </w:p>
                    <w:p w:rsidR="0008419C" w:rsidRDefault="0008419C" w:rsidP="007B5395">
                      <w:pPr>
                        <w:jc w:val="center"/>
                        <w:rPr>
                          <w:rFonts w:ascii="Century Gothic" w:hAnsi="Century Gothic" w:cs="Arial"/>
                          <w:b/>
                          <w:sz w:val="28"/>
                          <w:szCs w:val="32"/>
                        </w:rPr>
                      </w:pPr>
                    </w:p>
                    <w:p w:rsidR="0008419C" w:rsidRPr="00D94CE2" w:rsidRDefault="0008419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8419C" w:rsidRPr="00D94CE2" w:rsidRDefault="0008419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8419C" w:rsidRPr="00F40D69" w:rsidRDefault="0008419C" w:rsidP="007B5395">
                      <w:pPr>
                        <w:ind w:left="142"/>
                        <w:jc w:val="center"/>
                        <w:rPr>
                          <w:rFonts w:ascii="Century Gothic" w:hAnsi="Century Gothic" w:cs="Arial"/>
                          <w:b/>
                          <w:sz w:val="28"/>
                          <w:szCs w:val="28"/>
                        </w:rPr>
                      </w:pPr>
                    </w:p>
                    <w:p w:rsidR="0008419C" w:rsidRPr="003238D0" w:rsidRDefault="0008419C" w:rsidP="007B5395">
                      <w:pPr>
                        <w:ind w:left="142"/>
                        <w:jc w:val="center"/>
                        <w:rPr>
                          <w:rFonts w:ascii="Century Gothic" w:hAnsi="Century Gothic" w:cs="Arial"/>
                          <w:b/>
                          <w:sz w:val="28"/>
                          <w:szCs w:val="28"/>
                        </w:rPr>
                      </w:pPr>
                    </w:p>
                    <w:p w:rsidR="0008419C" w:rsidRPr="00103622" w:rsidRDefault="0008419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8419C" w:rsidRPr="005F6C94" w:rsidRDefault="0008419C" w:rsidP="007B5395">
                      <w:pPr>
                        <w:ind w:left="142"/>
                        <w:rPr>
                          <w:rFonts w:ascii="Century Gothic" w:hAnsi="Century Gothic"/>
                          <w:b/>
                          <w:sz w:val="28"/>
                          <w:szCs w:val="28"/>
                          <w:lang w:val="es-MX"/>
                        </w:rPr>
                      </w:pPr>
                    </w:p>
                    <w:p w:rsidR="0008419C" w:rsidRPr="00E22B04" w:rsidRDefault="0008419C"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22B04">
                        <w:rPr>
                          <w:rFonts w:ascii="Century Gothic" w:hAnsi="Century Gothic" w:cs="Century Gothic"/>
                          <w:b/>
                          <w:bCs/>
                          <w:sz w:val="28"/>
                          <w:szCs w:val="28"/>
                        </w:rPr>
                        <w:t xml:space="preserve">ADQUISICION DE </w:t>
                      </w:r>
                      <w:r>
                        <w:rPr>
                          <w:rFonts w:ascii="Century Gothic" w:hAnsi="Century Gothic" w:cs="Century Gothic"/>
                          <w:b/>
                          <w:bCs/>
                          <w:sz w:val="28"/>
                          <w:szCs w:val="28"/>
                        </w:rPr>
                        <w:t>REPUESTOS PARA DISPENSER DE LIQUIDOS DE ESTACIONES DE SERVICIO DEL DCTJ</w:t>
                      </w:r>
                    </w:p>
                    <w:p w:rsidR="0008419C" w:rsidRPr="00E22B04" w:rsidRDefault="0008419C" w:rsidP="007B5395">
                      <w:pPr>
                        <w:jc w:val="center"/>
                        <w:rPr>
                          <w:rFonts w:ascii="Century Gothic" w:hAnsi="Century Gothic" w:cs="Century Gothic"/>
                          <w:b/>
                          <w:bCs/>
                          <w:sz w:val="28"/>
                          <w:szCs w:val="28"/>
                        </w:rPr>
                      </w:pPr>
                    </w:p>
                    <w:p w:rsidR="0008419C" w:rsidRPr="00E22B04" w:rsidRDefault="0008419C" w:rsidP="007B5395">
                      <w:pPr>
                        <w:jc w:val="center"/>
                        <w:rPr>
                          <w:rFonts w:ascii="Century Gothic" w:hAnsi="Century Gothic" w:cs="Century Gothic"/>
                          <w:b/>
                          <w:bCs/>
                          <w:sz w:val="28"/>
                          <w:szCs w:val="28"/>
                        </w:rPr>
                      </w:pPr>
                      <w:r w:rsidRPr="00E22B04">
                        <w:rPr>
                          <w:rFonts w:ascii="Century Gothic" w:hAnsi="Century Gothic" w:cs="Century Gothic"/>
                          <w:b/>
                          <w:bCs/>
                          <w:sz w:val="28"/>
                          <w:szCs w:val="28"/>
                        </w:rPr>
                        <w:t>CODIGO: GCC-CDL-DCTJ-</w:t>
                      </w:r>
                      <w:r w:rsidR="003C4363">
                        <w:rPr>
                          <w:rFonts w:ascii="Century Gothic" w:hAnsi="Century Gothic" w:cs="Century Gothic"/>
                          <w:b/>
                          <w:bCs/>
                          <w:sz w:val="28"/>
                          <w:szCs w:val="28"/>
                        </w:rPr>
                        <w:t>68-201</w:t>
                      </w:r>
                      <w:r w:rsidRPr="00E22B04">
                        <w:rPr>
                          <w:rFonts w:ascii="Century Gothic" w:hAnsi="Century Gothic" w:cs="Century Gothic"/>
                          <w:b/>
                          <w:bCs/>
                          <w:sz w:val="28"/>
                          <w:szCs w:val="28"/>
                        </w:rPr>
                        <w:t>7</w:t>
                      </w:r>
                    </w:p>
                    <w:p w:rsidR="0008419C" w:rsidRPr="00E22B04" w:rsidRDefault="0008419C" w:rsidP="007B5395">
                      <w:pPr>
                        <w:jc w:val="center"/>
                        <w:rPr>
                          <w:rFonts w:ascii="Century Gothic" w:hAnsi="Century Gothic" w:cs="Century Gothic"/>
                          <w:b/>
                          <w:bCs/>
                          <w:sz w:val="28"/>
                          <w:szCs w:val="28"/>
                        </w:rPr>
                      </w:pPr>
                    </w:p>
                    <w:p w:rsidR="0008419C" w:rsidRPr="00E22B04" w:rsidRDefault="0008419C" w:rsidP="007B5395">
                      <w:pPr>
                        <w:jc w:val="center"/>
                        <w:rPr>
                          <w:rFonts w:ascii="Century Gothic" w:hAnsi="Century Gothic" w:cs="Century Gothic"/>
                          <w:b/>
                          <w:bCs/>
                          <w:sz w:val="28"/>
                          <w:szCs w:val="28"/>
                        </w:rPr>
                      </w:pPr>
                    </w:p>
                    <w:p w:rsidR="0008419C" w:rsidRPr="00E22B04" w:rsidRDefault="0008419C" w:rsidP="007B5395">
                      <w:pPr>
                        <w:jc w:val="center"/>
                        <w:rPr>
                          <w:rFonts w:ascii="Century Gothic" w:hAnsi="Century Gothic"/>
                          <w:b/>
                          <w:sz w:val="28"/>
                          <w:szCs w:val="28"/>
                          <w:lang w:val="es-ES_tradnl"/>
                        </w:rPr>
                      </w:pPr>
                      <w:r w:rsidRPr="00E22B04">
                        <w:rPr>
                          <w:rFonts w:ascii="Century Gothic" w:hAnsi="Century Gothic" w:cs="Century Gothic"/>
                          <w:b/>
                          <w:bCs/>
                          <w:sz w:val="28"/>
                          <w:szCs w:val="28"/>
                        </w:rPr>
                        <w:t>(Primera  Convocatoria</w:t>
                      </w:r>
                      <w:r w:rsidRPr="00E22B04">
                        <w:rPr>
                          <w:rFonts w:ascii="Century Gothic" w:hAnsi="Century Gothic"/>
                          <w:b/>
                          <w:sz w:val="28"/>
                          <w:szCs w:val="28"/>
                          <w:lang w:val="es-ES_tradnl"/>
                        </w:rPr>
                        <w:t>)</w:t>
                      </w:r>
                    </w:p>
                    <w:p w:rsidR="0008419C" w:rsidRPr="00103622" w:rsidRDefault="0008419C" w:rsidP="007B5395">
                      <w:pPr>
                        <w:jc w:val="center"/>
                        <w:rPr>
                          <w:rFonts w:ascii="Century Gothic" w:hAnsi="Century Gothic"/>
                          <w:sz w:val="32"/>
                          <w:szCs w:val="32"/>
                          <w:lang w:val="es-ES_tradnl"/>
                        </w:rPr>
                      </w:pPr>
                    </w:p>
                    <w:p w:rsidR="0008419C" w:rsidRPr="00103622" w:rsidRDefault="0008419C" w:rsidP="007B5395">
                      <w:pPr>
                        <w:ind w:right="930"/>
                        <w:jc w:val="center"/>
                        <w:rPr>
                          <w:rFonts w:ascii="Century Gothic" w:hAnsi="Century Gothic"/>
                          <w:sz w:val="32"/>
                          <w:szCs w:val="32"/>
                          <w:lang w:val="es-ES_tradnl"/>
                        </w:rPr>
                      </w:pPr>
                    </w:p>
                    <w:p w:rsidR="0008419C" w:rsidRPr="00103622" w:rsidRDefault="0008419C" w:rsidP="007B5395">
                      <w:pPr>
                        <w:ind w:right="930"/>
                        <w:jc w:val="center"/>
                        <w:rPr>
                          <w:rFonts w:ascii="Century Gothic" w:hAnsi="Century Gothic"/>
                          <w:sz w:val="32"/>
                          <w:szCs w:val="32"/>
                          <w:lang w:val="es-ES_tradnl"/>
                        </w:rPr>
                      </w:pPr>
                    </w:p>
                    <w:p w:rsidR="0008419C" w:rsidRDefault="0008419C" w:rsidP="007B5395">
                      <w:pPr>
                        <w:ind w:right="930"/>
                        <w:jc w:val="center"/>
                        <w:rPr>
                          <w:rFonts w:ascii="Century Gothic" w:hAnsi="Century Gothic"/>
                          <w:lang w:val="es-ES_tradnl"/>
                        </w:rPr>
                      </w:pPr>
                    </w:p>
                    <w:p w:rsidR="0008419C" w:rsidRPr="009C5A35" w:rsidRDefault="0008419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8419C" w:rsidRPr="00AD6AF2" w:rsidRDefault="0008419C" w:rsidP="00795A5A">
                            <w:pPr>
                              <w:ind w:right="930"/>
                              <w:jc w:val="center"/>
                              <w:rPr>
                                <w:rFonts w:ascii="Century Gothic" w:hAnsi="Century Gothic"/>
                                <w:sz w:val="14"/>
                                <w:lang w:val="es-ES_tradnl"/>
                              </w:rPr>
                            </w:pPr>
                          </w:p>
                          <w:p w:rsidR="0008419C" w:rsidRPr="00AD6AF2" w:rsidRDefault="0008419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8419C" w:rsidRPr="00AD6AF2" w:rsidRDefault="0008419C" w:rsidP="00795A5A">
                      <w:pPr>
                        <w:ind w:right="930"/>
                        <w:jc w:val="center"/>
                        <w:rPr>
                          <w:rFonts w:ascii="Century Gothic" w:hAnsi="Century Gothic"/>
                          <w:sz w:val="14"/>
                          <w:lang w:val="es-ES_tradnl"/>
                        </w:rPr>
                      </w:pPr>
                    </w:p>
                    <w:p w:rsidR="0008419C" w:rsidRPr="00AD6AF2" w:rsidRDefault="0008419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5415A" w:rsidRDefault="0015415A" w:rsidP="00AD7F60">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5415A" w:rsidRDefault="0015415A"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5415A" w:rsidRDefault="0015415A"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15415A" w:rsidRDefault="0015415A" w:rsidP="00855E15">
            <w:pPr>
              <w:rPr>
                <w:rFonts w:asciiTheme="minorHAnsi" w:eastAsia="Calibri" w:hAnsiTheme="minorHAnsi" w:cstheme="minorHAnsi"/>
                <w:sz w:val="22"/>
                <w:szCs w:val="22"/>
              </w:rPr>
            </w:pPr>
            <w:r>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0E5B38" w:rsidTr="000E5B38">
        <w:trPr>
          <w:trHeight w:val="300"/>
        </w:trPr>
        <w:tc>
          <w:tcPr>
            <w:tcW w:w="433"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1</w:t>
            </w:r>
          </w:p>
        </w:tc>
        <w:tc>
          <w:tcPr>
            <w:tcW w:w="3106" w:type="dxa"/>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Inspección Previa</w:t>
            </w:r>
          </w:p>
        </w:tc>
        <w:tc>
          <w:tcPr>
            <w:tcW w:w="1393" w:type="dxa"/>
            <w:gridSpan w:val="2"/>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Fecha:</w:t>
            </w:r>
          </w:p>
          <w:p w:rsidR="00855E15" w:rsidRPr="000E5B38" w:rsidRDefault="00855E15" w:rsidP="000E5B38">
            <w:pPr>
              <w:rPr>
                <w:rFonts w:asciiTheme="minorHAnsi" w:hAnsiTheme="minorHAnsi" w:cstheme="minorHAnsi"/>
                <w:sz w:val="22"/>
                <w:szCs w:val="22"/>
              </w:rPr>
            </w:pPr>
          </w:p>
        </w:tc>
        <w:tc>
          <w:tcPr>
            <w:tcW w:w="1528"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855E15" w:rsidRPr="000E5B38" w:rsidRDefault="00855E15" w:rsidP="000E5B38">
            <w:pPr>
              <w:jc w:val="center"/>
              <w:rPr>
                <w:rFonts w:asciiTheme="minorHAnsi" w:hAnsiTheme="minorHAnsi" w:cstheme="minorHAnsi"/>
                <w:color w:val="000000"/>
                <w:sz w:val="22"/>
                <w:szCs w:val="22"/>
              </w:rPr>
            </w:pPr>
          </w:p>
        </w:tc>
        <w:tc>
          <w:tcPr>
            <w:tcW w:w="3534" w:type="dxa"/>
            <w:vAlign w:val="center"/>
          </w:tcPr>
          <w:p w:rsidR="00855E15" w:rsidRPr="000E5B38" w:rsidRDefault="0015415A" w:rsidP="000E5B38">
            <w:pPr>
              <w:jc w:val="center"/>
              <w:rPr>
                <w:rFonts w:asciiTheme="minorHAnsi" w:hAnsiTheme="minorHAnsi" w:cstheme="minorHAnsi"/>
                <w:sz w:val="22"/>
                <w:szCs w:val="22"/>
                <w:lang w:val="es-ES_tradnl"/>
              </w:rPr>
            </w:pPr>
            <w:r w:rsidRPr="000E5B38">
              <w:rPr>
                <w:rFonts w:ascii="Calibri" w:hAnsi="Calibri"/>
                <w:sz w:val="22"/>
                <w:szCs w:val="22"/>
              </w:rPr>
              <w:t>NO APLICA</w:t>
            </w:r>
          </w:p>
        </w:tc>
      </w:tr>
      <w:tr w:rsidR="00855E15" w:rsidRPr="000E5B38" w:rsidTr="000E5B38">
        <w:trPr>
          <w:trHeight w:val="155"/>
        </w:trPr>
        <w:tc>
          <w:tcPr>
            <w:tcW w:w="433" w:type="dxa"/>
            <w:vAlign w:val="center"/>
          </w:tcPr>
          <w:p w:rsidR="00855E15" w:rsidRPr="000E5B38" w:rsidRDefault="00855E15" w:rsidP="000E5B38">
            <w:pPr>
              <w:rPr>
                <w:rFonts w:asciiTheme="minorHAnsi" w:hAnsiTheme="minorHAnsi" w:cstheme="minorHAnsi"/>
                <w:sz w:val="22"/>
                <w:szCs w:val="22"/>
              </w:rPr>
            </w:pPr>
          </w:p>
        </w:tc>
        <w:tc>
          <w:tcPr>
            <w:tcW w:w="3106" w:type="dxa"/>
            <w:vAlign w:val="center"/>
          </w:tcPr>
          <w:p w:rsidR="00855E15" w:rsidRPr="000E5B38" w:rsidRDefault="00855E15" w:rsidP="000E5B38">
            <w:pPr>
              <w:rPr>
                <w:rFonts w:asciiTheme="minorHAnsi" w:hAnsiTheme="minorHAnsi" w:cstheme="minorHAnsi"/>
                <w:sz w:val="22"/>
                <w:szCs w:val="22"/>
              </w:rPr>
            </w:pPr>
          </w:p>
        </w:tc>
        <w:tc>
          <w:tcPr>
            <w:tcW w:w="2921" w:type="dxa"/>
            <w:gridSpan w:val="3"/>
            <w:vAlign w:val="center"/>
          </w:tcPr>
          <w:p w:rsidR="00855E15" w:rsidRPr="000E5B38" w:rsidRDefault="00855E15" w:rsidP="000E5B38">
            <w:pPr>
              <w:jc w:val="center"/>
              <w:rPr>
                <w:rFonts w:asciiTheme="minorHAnsi" w:hAnsiTheme="minorHAnsi" w:cstheme="minorHAnsi"/>
                <w:sz w:val="22"/>
                <w:szCs w:val="22"/>
              </w:rPr>
            </w:pPr>
          </w:p>
        </w:tc>
        <w:tc>
          <w:tcPr>
            <w:tcW w:w="3534" w:type="dxa"/>
            <w:vAlign w:val="center"/>
          </w:tcPr>
          <w:p w:rsidR="00855E15" w:rsidRPr="000E5B38" w:rsidRDefault="00855E15" w:rsidP="000E5B38">
            <w:pPr>
              <w:jc w:val="center"/>
              <w:rPr>
                <w:rFonts w:asciiTheme="minorHAnsi" w:hAnsiTheme="minorHAnsi" w:cstheme="minorHAnsi"/>
                <w:sz w:val="22"/>
                <w:szCs w:val="22"/>
              </w:rPr>
            </w:pPr>
          </w:p>
        </w:tc>
      </w:tr>
      <w:tr w:rsidR="00855E15" w:rsidRPr="000E5B38" w:rsidTr="000E5B38">
        <w:trPr>
          <w:trHeight w:val="433"/>
        </w:trPr>
        <w:tc>
          <w:tcPr>
            <w:tcW w:w="433" w:type="dxa"/>
            <w:shd w:val="clear" w:color="auto" w:fill="auto"/>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2</w:t>
            </w:r>
          </w:p>
        </w:tc>
        <w:tc>
          <w:tcPr>
            <w:tcW w:w="3106" w:type="dxa"/>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Presentación de Acuerdo de Confidencialidad</w:t>
            </w:r>
          </w:p>
        </w:tc>
        <w:tc>
          <w:tcPr>
            <w:tcW w:w="1393" w:type="dxa"/>
            <w:gridSpan w:val="2"/>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Fecha:</w:t>
            </w:r>
          </w:p>
        </w:tc>
        <w:tc>
          <w:tcPr>
            <w:tcW w:w="1528"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Hora:</w:t>
            </w:r>
          </w:p>
        </w:tc>
        <w:tc>
          <w:tcPr>
            <w:tcW w:w="3534" w:type="dxa"/>
            <w:vAlign w:val="center"/>
          </w:tcPr>
          <w:p w:rsidR="00855E15" w:rsidRPr="000E5B38" w:rsidRDefault="0015415A" w:rsidP="000E5B38">
            <w:pPr>
              <w:jc w:val="center"/>
              <w:rPr>
                <w:rFonts w:ascii="Calibri" w:hAnsi="Calibri" w:cs="Arial"/>
                <w:i/>
                <w:sz w:val="22"/>
                <w:szCs w:val="22"/>
              </w:rPr>
            </w:pPr>
            <w:r w:rsidRPr="000E5B38">
              <w:rPr>
                <w:rFonts w:ascii="Calibri" w:hAnsi="Calibri"/>
                <w:sz w:val="22"/>
                <w:szCs w:val="22"/>
              </w:rPr>
              <w:t>NO APLICA</w:t>
            </w:r>
          </w:p>
        </w:tc>
      </w:tr>
      <w:tr w:rsidR="00855E15" w:rsidRPr="000E5B38" w:rsidTr="000E5B38">
        <w:trPr>
          <w:trHeight w:val="263"/>
        </w:trPr>
        <w:tc>
          <w:tcPr>
            <w:tcW w:w="433" w:type="dxa"/>
            <w:shd w:val="clear" w:color="auto" w:fill="auto"/>
            <w:vAlign w:val="center"/>
          </w:tcPr>
          <w:p w:rsidR="00855E15" w:rsidRPr="000E5B38" w:rsidRDefault="00855E15" w:rsidP="000E5B38">
            <w:pPr>
              <w:jc w:val="center"/>
              <w:rPr>
                <w:rFonts w:asciiTheme="minorHAnsi" w:hAnsiTheme="minorHAnsi" w:cstheme="minorHAnsi"/>
                <w:sz w:val="22"/>
                <w:szCs w:val="22"/>
              </w:rPr>
            </w:pPr>
          </w:p>
        </w:tc>
        <w:tc>
          <w:tcPr>
            <w:tcW w:w="3106" w:type="dxa"/>
            <w:vAlign w:val="center"/>
          </w:tcPr>
          <w:p w:rsidR="00855E15" w:rsidRPr="000E5B38" w:rsidRDefault="00855E15" w:rsidP="000E5B38">
            <w:pPr>
              <w:rPr>
                <w:rFonts w:asciiTheme="minorHAnsi" w:hAnsiTheme="minorHAnsi" w:cstheme="minorHAnsi"/>
                <w:sz w:val="22"/>
                <w:szCs w:val="22"/>
              </w:rPr>
            </w:pPr>
          </w:p>
        </w:tc>
        <w:tc>
          <w:tcPr>
            <w:tcW w:w="1393" w:type="dxa"/>
            <w:gridSpan w:val="2"/>
            <w:vAlign w:val="center"/>
          </w:tcPr>
          <w:p w:rsidR="00855E15" w:rsidRPr="000E5B38" w:rsidRDefault="00855E15" w:rsidP="000E5B38">
            <w:pPr>
              <w:rPr>
                <w:rFonts w:asciiTheme="minorHAnsi" w:hAnsiTheme="minorHAnsi" w:cstheme="minorHAnsi"/>
                <w:sz w:val="22"/>
                <w:szCs w:val="22"/>
              </w:rPr>
            </w:pPr>
          </w:p>
        </w:tc>
        <w:tc>
          <w:tcPr>
            <w:tcW w:w="1528" w:type="dxa"/>
            <w:vAlign w:val="center"/>
          </w:tcPr>
          <w:p w:rsidR="00855E15" w:rsidRPr="000E5B38" w:rsidRDefault="00855E15" w:rsidP="000E5B38">
            <w:pPr>
              <w:jc w:val="center"/>
              <w:rPr>
                <w:rFonts w:asciiTheme="minorHAnsi" w:hAnsiTheme="minorHAnsi" w:cstheme="minorHAnsi"/>
                <w:sz w:val="22"/>
                <w:szCs w:val="22"/>
              </w:rPr>
            </w:pPr>
          </w:p>
        </w:tc>
        <w:tc>
          <w:tcPr>
            <w:tcW w:w="3534" w:type="dxa"/>
            <w:vAlign w:val="center"/>
          </w:tcPr>
          <w:p w:rsidR="00855E15" w:rsidRPr="000E5B38" w:rsidRDefault="00855E15" w:rsidP="000E5B38">
            <w:pPr>
              <w:jc w:val="center"/>
              <w:rPr>
                <w:rFonts w:ascii="Calibri" w:hAnsi="Calibri"/>
                <w:sz w:val="22"/>
                <w:szCs w:val="22"/>
              </w:rPr>
            </w:pPr>
          </w:p>
        </w:tc>
      </w:tr>
      <w:tr w:rsidR="00855E15" w:rsidRPr="000E5B38" w:rsidTr="000E5B38">
        <w:trPr>
          <w:trHeight w:val="433"/>
        </w:trPr>
        <w:tc>
          <w:tcPr>
            <w:tcW w:w="433" w:type="dxa"/>
            <w:shd w:val="clear" w:color="auto" w:fill="auto"/>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3</w:t>
            </w:r>
          </w:p>
        </w:tc>
        <w:tc>
          <w:tcPr>
            <w:tcW w:w="3106" w:type="dxa"/>
            <w:vAlign w:val="center"/>
          </w:tcPr>
          <w:p w:rsidR="000E5B38" w:rsidRDefault="000E5B38" w:rsidP="000E5B38">
            <w:pPr>
              <w:rPr>
                <w:rFonts w:asciiTheme="minorHAnsi" w:hAnsiTheme="minorHAnsi" w:cstheme="minorHAnsi"/>
                <w:sz w:val="22"/>
                <w:szCs w:val="22"/>
              </w:rPr>
            </w:pPr>
          </w:p>
          <w:p w:rsidR="0015415A" w:rsidRPr="000E5B38" w:rsidRDefault="00855E15" w:rsidP="000E5B38">
            <w:pPr>
              <w:rPr>
                <w:rFonts w:ascii="Calibri" w:hAnsi="Calibri" w:cs="Arial"/>
                <w:i/>
                <w:color w:val="FF0000"/>
                <w:sz w:val="22"/>
                <w:szCs w:val="22"/>
              </w:rPr>
            </w:pPr>
            <w:r w:rsidRPr="000E5B38">
              <w:rPr>
                <w:rFonts w:asciiTheme="minorHAnsi" w:hAnsiTheme="minorHAnsi" w:cstheme="minorHAnsi"/>
                <w:sz w:val="22"/>
                <w:szCs w:val="22"/>
              </w:rPr>
              <w:t>Consultas Escritas</w:t>
            </w:r>
          </w:p>
          <w:p w:rsidR="00855E15" w:rsidRPr="000E5B38" w:rsidRDefault="00855E15" w:rsidP="000E5B38">
            <w:pPr>
              <w:jc w:val="both"/>
              <w:rPr>
                <w:rFonts w:asciiTheme="minorHAnsi" w:hAnsiTheme="minorHAnsi" w:cstheme="minorHAnsi"/>
                <w:sz w:val="22"/>
                <w:szCs w:val="22"/>
                <w:lang w:val="es-ES_tradnl"/>
              </w:rPr>
            </w:pPr>
          </w:p>
        </w:tc>
        <w:tc>
          <w:tcPr>
            <w:tcW w:w="1393" w:type="dxa"/>
            <w:gridSpan w:val="2"/>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Fecha:</w:t>
            </w:r>
          </w:p>
          <w:p w:rsidR="00855E15" w:rsidRPr="000E5B38" w:rsidRDefault="00855E15" w:rsidP="000E5B38">
            <w:pPr>
              <w:rPr>
                <w:rFonts w:asciiTheme="minorHAnsi" w:hAnsiTheme="minorHAnsi" w:cstheme="minorHAnsi"/>
                <w:sz w:val="22"/>
                <w:szCs w:val="22"/>
              </w:rPr>
            </w:pPr>
          </w:p>
        </w:tc>
        <w:tc>
          <w:tcPr>
            <w:tcW w:w="1528"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Hasta hora:</w:t>
            </w:r>
          </w:p>
          <w:p w:rsidR="00855E15" w:rsidRPr="000E5B38" w:rsidRDefault="00855E15" w:rsidP="000E5B38">
            <w:pPr>
              <w:rPr>
                <w:rFonts w:asciiTheme="minorHAnsi" w:hAnsiTheme="minorHAnsi" w:cstheme="minorHAnsi"/>
                <w:sz w:val="22"/>
                <w:szCs w:val="22"/>
              </w:rPr>
            </w:pPr>
          </w:p>
        </w:tc>
        <w:tc>
          <w:tcPr>
            <w:tcW w:w="3534" w:type="dxa"/>
            <w:vAlign w:val="center"/>
          </w:tcPr>
          <w:p w:rsidR="00D42D14" w:rsidRPr="000E5B38" w:rsidRDefault="0015415A" w:rsidP="000E5B38">
            <w:pPr>
              <w:jc w:val="center"/>
              <w:rPr>
                <w:rFonts w:asciiTheme="minorHAnsi" w:hAnsiTheme="minorHAnsi" w:cstheme="minorHAnsi"/>
                <w:sz w:val="22"/>
                <w:szCs w:val="22"/>
              </w:rPr>
            </w:pPr>
            <w:r w:rsidRPr="000E5B38">
              <w:rPr>
                <w:rFonts w:asciiTheme="minorHAnsi" w:hAnsiTheme="minorHAnsi" w:cstheme="minorHAnsi"/>
                <w:sz w:val="22"/>
                <w:szCs w:val="22"/>
              </w:rPr>
              <w:t>NO APLICA</w:t>
            </w:r>
          </w:p>
        </w:tc>
      </w:tr>
      <w:tr w:rsidR="00855E15" w:rsidRPr="000E5B38" w:rsidTr="000E5B38">
        <w:trPr>
          <w:trHeight w:val="65"/>
        </w:trPr>
        <w:tc>
          <w:tcPr>
            <w:tcW w:w="433" w:type="dxa"/>
            <w:vAlign w:val="center"/>
          </w:tcPr>
          <w:p w:rsidR="00855E15" w:rsidRPr="000E5B38" w:rsidRDefault="00855E15" w:rsidP="000E5B38">
            <w:pPr>
              <w:jc w:val="center"/>
              <w:rPr>
                <w:rFonts w:asciiTheme="minorHAnsi" w:hAnsiTheme="minorHAnsi" w:cstheme="minorHAnsi"/>
                <w:sz w:val="22"/>
                <w:szCs w:val="22"/>
              </w:rPr>
            </w:pPr>
          </w:p>
        </w:tc>
        <w:tc>
          <w:tcPr>
            <w:tcW w:w="3106" w:type="dxa"/>
            <w:vAlign w:val="center"/>
          </w:tcPr>
          <w:p w:rsidR="00855E15" w:rsidRPr="000E5B38" w:rsidRDefault="00855E15" w:rsidP="000E5B38">
            <w:pPr>
              <w:rPr>
                <w:rFonts w:asciiTheme="minorHAnsi" w:hAnsiTheme="minorHAnsi" w:cstheme="minorHAnsi"/>
                <w:sz w:val="22"/>
                <w:szCs w:val="22"/>
              </w:rPr>
            </w:pPr>
          </w:p>
        </w:tc>
        <w:tc>
          <w:tcPr>
            <w:tcW w:w="2921" w:type="dxa"/>
            <w:gridSpan w:val="3"/>
            <w:vAlign w:val="center"/>
          </w:tcPr>
          <w:p w:rsidR="00855E15" w:rsidRPr="000E5B38" w:rsidRDefault="00855E15" w:rsidP="000E5B38">
            <w:pPr>
              <w:rPr>
                <w:rFonts w:asciiTheme="minorHAnsi" w:hAnsiTheme="minorHAnsi" w:cstheme="minorHAnsi"/>
                <w:sz w:val="22"/>
                <w:szCs w:val="22"/>
              </w:rPr>
            </w:pPr>
          </w:p>
        </w:tc>
        <w:tc>
          <w:tcPr>
            <w:tcW w:w="3534" w:type="dxa"/>
            <w:vAlign w:val="center"/>
          </w:tcPr>
          <w:p w:rsidR="00855E15" w:rsidRPr="000E5B38" w:rsidRDefault="00855E15" w:rsidP="000E5B38">
            <w:pPr>
              <w:jc w:val="center"/>
              <w:rPr>
                <w:rFonts w:asciiTheme="minorHAnsi" w:hAnsiTheme="minorHAnsi" w:cstheme="minorHAnsi"/>
                <w:sz w:val="22"/>
                <w:szCs w:val="22"/>
              </w:rPr>
            </w:pPr>
          </w:p>
        </w:tc>
      </w:tr>
      <w:tr w:rsidR="00855E15" w:rsidRPr="000E5B38" w:rsidTr="000E5B38">
        <w:trPr>
          <w:trHeight w:val="360"/>
        </w:trPr>
        <w:tc>
          <w:tcPr>
            <w:tcW w:w="433"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4</w:t>
            </w:r>
          </w:p>
        </w:tc>
        <w:tc>
          <w:tcPr>
            <w:tcW w:w="3106" w:type="dxa"/>
            <w:vAlign w:val="center"/>
          </w:tcPr>
          <w:p w:rsidR="0015415A" w:rsidRPr="000E5B38" w:rsidRDefault="00855E15" w:rsidP="000E5B38">
            <w:pPr>
              <w:jc w:val="both"/>
              <w:rPr>
                <w:rFonts w:asciiTheme="minorHAnsi" w:hAnsiTheme="minorHAnsi" w:cstheme="minorHAnsi"/>
                <w:sz w:val="22"/>
                <w:szCs w:val="22"/>
              </w:rPr>
            </w:pPr>
            <w:r w:rsidRPr="000E5B38">
              <w:rPr>
                <w:rFonts w:asciiTheme="minorHAnsi" w:hAnsiTheme="minorHAnsi" w:cstheme="minorHAnsi"/>
                <w:sz w:val="22"/>
                <w:szCs w:val="22"/>
              </w:rPr>
              <w:t>Reunión de Aclaración</w:t>
            </w:r>
          </w:p>
          <w:p w:rsidR="00855E15" w:rsidRPr="000E5B38" w:rsidRDefault="00855E15" w:rsidP="000E5B38">
            <w:pPr>
              <w:jc w:val="both"/>
              <w:rPr>
                <w:rFonts w:asciiTheme="minorHAnsi" w:hAnsiTheme="minorHAnsi" w:cstheme="minorHAnsi"/>
                <w:sz w:val="22"/>
                <w:szCs w:val="22"/>
              </w:rPr>
            </w:pPr>
          </w:p>
        </w:tc>
        <w:tc>
          <w:tcPr>
            <w:tcW w:w="1393" w:type="dxa"/>
            <w:gridSpan w:val="2"/>
            <w:vAlign w:val="center"/>
          </w:tcPr>
          <w:p w:rsidR="00855E15" w:rsidRPr="000E5B38" w:rsidRDefault="00855E15" w:rsidP="000E5B38">
            <w:pPr>
              <w:rPr>
                <w:rFonts w:asciiTheme="minorHAnsi" w:hAnsiTheme="minorHAnsi" w:cstheme="minorHAnsi"/>
                <w:sz w:val="22"/>
                <w:szCs w:val="22"/>
              </w:rPr>
            </w:pPr>
            <w:r w:rsidRPr="000E5B38">
              <w:rPr>
                <w:rFonts w:asciiTheme="minorHAnsi" w:hAnsiTheme="minorHAnsi" w:cstheme="minorHAnsi"/>
                <w:sz w:val="22"/>
                <w:szCs w:val="22"/>
              </w:rPr>
              <w:t>Fecha:</w:t>
            </w:r>
          </w:p>
          <w:p w:rsidR="00855E15" w:rsidRPr="000E5B38" w:rsidRDefault="00855E15" w:rsidP="000E5B38">
            <w:pPr>
              <w:rPr>
                <w:rFonts w:asciiTheme="minorHAnsi" w:hAnsiTheme="minorHAnsi" w:cstheme="minorHAnsi"/>
                <w:sz w:val="22"/>
                <w:szCs w:val="22"/>
              </w:rPr>
            </w:pPr>
          </w:p>
        </w:tc>
        <w:tc>
          <w:tcPr>
            <w:tcW w:w="1528" w:type="dxa"/>
            <w:vAlign w:val="center"/>
          </w:tcPr>
          <w:p w:rsidR="00855E15" w:rsidRPr="000E5B38" w:rsidRDefault="00855E15" w:rsidP="000E5B38">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855E15" w:rsidRPr="000E5B38" w:rsidRDefault="00855E15" w:rsidP="000E5B38">
            <w:pPr>
              <w:rPr>
                <w:rFonts w:asciiTheme="minorHAnsi" w:hAnsiTheme="minorHAnsi" w:cstheme="minorHAnsi"/>
                <w:sz w:val="22"/>
                <w:szCs w:val="22"/>
              </w:rPr>
            </w:pPr>
          </w:p>
        </w:tc>
        <w:tc>
          <w:tcPr>
            <w:tcW w:w="3534" w:type="dxa"/>
            <w:vAlign w:val="center"/>
          </w:tcPr>
          <w:p w:rsidR="00855E15" w:rsidRPr="000E5B38" w:rsidRDefault="0015415A" w:rsidP="000E5B38">
            <w:pPr>
              <w:jc w:val="center"/>
              <w:rPr>
                <w:rFonts w:asciiTheme="minorHAnsi" w:hAnsiTheme="minorHAnsi" w:cstheme="minorHAnsi"/>
                <w:sz w:val="22"/>
                <w:szCs w:val="22"/>
              </w:rPr>
            </w:pPr>
            <w:r w:rsidRPr="000E5B38">
              <w:rPr>
                <w:rFonts w:ascii="Calibri" w:hAnsi="Calibri" w:cs="Arial"/>
                <w:sz w:val="22"/>
                <w:szCs w:val="22"/>
              </w:rPr>
              <w:t>NO APLICA</w:t>
            </w:r>
          </w:p>
        </w:tc>
      </w:tr>
      <w:tr w:rsidR="00855E15" w:rsidRPr="000E5B38" w:rsidTr="000E1D5D">
        <w:trPr>
          <w:trHeight w:val="64"/>
        </w:trPr>
        <w:tc>
          <w:tcPr>
            <w:tcW w:w="433" w:type="dxa"/>
            <w:vAlign w:val="center"/>
          </w:tcPr>
          <w:p w:rsidR="00855E15" w:rsidRPr="000E5B38" w:rsidRDefault="00855E15" w:rsidP="000E5B38">
            <w:pPr>
              <w:jc w:val="center"/>
              <w:rPr>
                <w:rFonts w:asciiTheme="minorHAnsi" w:hAnsiTheme="minorHAnsi" w:cstheme="minorHAnsi"/>
                <w:sz w:val="22"/>
                <w:szCs w:val="22"/>
              </w:rPr>
            </w:pPr>
          </w:p>
        </w:tc>
        <w:tc>
          <w:tcPr>
            <w:tcW w:w="3106" w:type="dxa"/>
            <w:vAlign w:val="center"/>
          </w:tcPr>
          <w:p w:rsidR="00855E15" w:rsidRPr="000E5B38" w:rsidRDefault="00855E15" w:rsidP="000E5B38">
            <w:pPr>
              <w:jc w:val="center"/>
              <w:rPr>
                <w:rFonts w:asciiTheme="minorHAnsi" w:hAnsiTheme="minorHAnsi" w:cstheme="minorHAnsi"/>
                <w:sz w:val="22"/>
                <w:szCs w:val="22"/>
              </w:rPr>
            </w:pPr>
          </w:p>
        </w:tc>
        <w:tc>
          <w:tcPr>
            <w:tcW w:w="2921" w:type="dxa"/>
            <w:gridSpan w:val="3"/>
            <w:vAlign w:val="center"/>
          </w:tcPr>
          <w:p w:rsidR="00855E15" w:rsidRPr="000E5B38" w:rsidRDefault="00855E15" w:rsidP="000E5B38">
            <w:pPr>
              <w:jc w:val="center"/>
              <w:rPr>
                <w:rFonts w:asciiTheme="minorHAnsi" w:hAnsiTheme="minorHAnsi" w:cstheme="minorHAnsi"/>
                <w:sz w:val="22"/>
                <w:szCs w:val="22"/>
              </w:rPr>
            </w:pPr>
          </w:p>
        </w:tc>
        <w:tc>
          <w:tcPr>
            <w:tcW w:w="3534" w:type="dxa"/>
            <w:vAlign w:val="center"/>
          </w:tcPr>
          <w:p w:rsidR="00855E15" w:rsidRPr="000E5B38" w:rsidRDefault="00855E15" w:rsidP="000E5B38">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F4002F" w:rsidP="00313B46">
            <w:pPr>
              <w:rPr>
                <w:rFonts w:asciiTheme="minorHAnsi" w:hAnsiTheme="minorHAnsi" w:cstheme="minorHAnsi"/>
                <w:sz w:val="22"/>
                <w:szCs w:val="22"/>
              </w:rPr>
            </w:pPr>
            <w:r>
              <w:rPr>
                <w:rFonts w:asciiTheme="minorHAnsi" w:hAnsiTheme="minorHAnsi" w:cstheme="minorHAnsi"/>
                <w:sz w:val="22"/>
                <w:szCs w:val="22"/>
              </w:rPr>
              <w:t>0</w:t>
            </w:r>
            <w:r w:rsidR="00313B46">
              <w:rPr>
                <w:rFonts w:asciiTheme="minorHAnsi" w:hAnsiTheme="minorHAnsi" w:cstheme="minorHAnsi"/>
                <w:sz w:val="22"/>
                <w:szCs w:val="22"/>
              </w:rPr>
              <w:t>8</w:t>
            </w:r>
            <w:r w:rsidR="00D26AAA">
              <w:rPr>
                <w:rFonts w:asciiTheme="minorHAnsi" w:hAnsiTheme="minorHAnsi" w:cstheme="minorHAnsi"/>
                <w:sz w:val="22"/>
                <w:szCs w:val="22"/>
              </w:rPr>
              <w:t>/09</w:t>
            </w:r>
            <w:r w:rsidR="000E5B38">
              <w:rPr>
                <w:rFonts w:asciiTheme="minorHAnsi" w:hAnsiTheme="minorHAnsi" w:cstheme="minorHAnsi"/>
                <w:sz w:val="22"/>
                <w:szCs w:val="22"/>
              </w:rPr>
              <w:t>/2017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0E5B38" w:rsidP="000E5B38">
            <w:pPr>
              <w:jc w:val="center"/>
              <w:rPr>
                <w:rFonts w:asciiTheme="minorHAnsi" w:hAnsiTheme="minorHAnsi" w:cstheme="minorHAnsi"/>
                <w:sz w:val="22"/>
                <w:szCs w:val="22"/>
              </w:rPr>
            </w:pPr>
            <w:r>
              <w:rPr>
                <w:rFonts w:asciiTheme="minorHAnsi" w:hAnsiTheme="minorHAnsi" w:cstheme="minorHAnsi"/>
                <w:sz w:val="22"/>
                <w:szCs w:val="22"/>
              </w:rPr>
              <w:t>09:00</w:t>
            </w:r>
          </w:p>
        </w:tc>
        <w:tc>
          <w:tcPr>
            <w:tcW w:w="3534" w:type="dxa"/>
          </w:tcPr>
          <w:p w:rsidR="00D42D14" w:rsidRPr="000E5B38" w:rsidRDefault="00855E15" w:rsidP="00D42D14">
            <w:pPr>
              <w:jc w:val="both"/>
              <w:rPr>
                <w:rFonts w:ascii="Calibri" w:hAnsi="Calibri"/>
                <w:sz w:val="16"/>
                <w:szCs w:val="16"/>
              </w:rPr>
            </w:pPr>
            <w:r w:rsidRPr="000E5B38">
              <w:rPr>
                <w:rFonts w:ascii="Calibri" w:hAnsi="Calibri" w:cs="Arial"/>
                <w:b/>
                <w:sz w:val="16"/>
                <w:szCs w:val="16"/>
              </w:rPr>
              <w:t xml:space="preserve">Lugar: </w:t>
            </w:r>
            <w:r w:rsidR="00D42D14" w:rsidRPr="000E5B38">
              <w:rPr>
                <w:rFonts w:ascii="Calibri" w:hAnsi="Calibri" w:cs="Arial"/>
                <w:sz w:val="16"/>
                <w:szCs w:val="16"/>
              </w:rPr>
              <w:t xml:space="preserve"> YPFB</w:t>
            </w:r>
            <w:r w:rsidR="003359A2">
              <w:rPr>
                <w:rFonts w:ascii="Calibri" w:hAnsi="Calibri" w:cs="Arial"/>
                <w:sz w:val="16"/>
                <w:szCs w:val="16"/>
              </w:rPr>
              <w:t>,</w:t>
            </w:r>
            <w:r w:rsidR="00D42D14" w:rsidRPr="000E5B38">
              <w:rPr>
                <w:rFonts w:ascii="Calibri" w:hAnsi="Calibri" w:cs="Arial"/>
                <w:sz w:val="16"/>
                <w:szCs w:val="16"/>
              </w:rPr>
              <w:t xml:space="preserve"> DISTRITO COMERCIAL TARIJA, UBICADA EN EL PORTILLO CARRETERA AL CHACO KM.8</w:t>
            </w:r>
            <w:r w:rsidR="003359A2">
              <w:rPr>
                <w:rFonts w:ascii="Calibri" w:hAnsi="Calibri" w:cs="Arial"/>
                <w:sz w:val="16"/>
                <w:szCs w:val="16"/>
              </w:rPr>
              <w:t>, EN LA UNIDAD DE CONTRATACIONES</w:t>
            </w:r>
          </w:p>
          <w:p w:rsidR="00855E15" w:rsidRPr="000E5B38" w:rsidRDefault="00855E15" w:rsidP="00D42D14">
            <w:pPr>
              <w:jc w:val="both"/>
              <w:rPr>
                <w:rFonts w:asciiTheme="minorHAnsi" w:hAnsiTheme="minorHAnsi" w:cstheme="minorHAnsi"/>
                <w:sz w:val="22"/>
                <w:szCs w:val="22"/>
              </w:rPr>
            </w:pPr>
            <w:r w:rsidRPr="000E5B38">
              <w:rPr>
                <w:rFonts w:ascii="Calibri" w:hAnsi="Calibri"/>
                <w:b/>
                <w:sz w:val="16"/>
                <w:szCs w:val="16"/>
              </w:rPr>
              <w:t>Responsable:</w:t>
            </w:r>
            <w:r w:rsidRPr="000E5B38">
              <w:rPr>
                <w:rFonts w:ascii="Calibri" w:hAnsi="Calibri"/>
                <w:sz w:val="16"/>
                <w:szCs w:val="16"/>
              </w:rPr>
              <w:t xml:space="preserve"> </w:t>
            </w:r>
            <w:r w:rsidR="00D42D14" w:rsidRPr="000E5B38">
              <w:rPr>
                <w:rFonts w:ascii="Calibri" w:hAnsi="Calibri" w:cs="Arial"/>
                <w:sz w:val="16"/>
                <w:szCs w:val="16"/>
              </w:rPr>
              <w:t>LIC. JACQUELINE CORINA FLORES FERRUFINO</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0E5B38" w:rsidRDefault="00855E15" w:rsidP="00855E15">
            <w:pPr>
              <w:jc w:val="both"/>
              <w:rPr>
                <w:rFonts w:asciiTheme="minorHAnsi" w:hAnsiTheme="minorHAnsi" w:cstheme="minorHAnsi"/>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F4002F" w:rsidP="00313B46">
            <w:pPr>
              <w:rPr>
                <w:rFonts w:asciiTheme="minorHAnsi" w:hAnsiTheme="minorHAnsi" w:cstheme="minorHAnsi"/>
                <w:sz w:val="22"/>
                <w:szCs w:val="22"/>
              </w:rPr>
            </w:pPr>
            <w:r>
              <w:rPr>
                <w:rFonts w:asciiTheme="minorHAnsi" w:hAnsiTheme="minorHAnsi" w:cstheme="minorHAnsi"/>
                <w:sz w:val="22"/>
                <w:szCs w:val="22"/>
              </w:rPr>
              <w:t>0</w:t>
            </w:r>
            <w:r w:rsidR="00313B46">
              <w:rPr>
                <w:rFonts w:asciiTheme="minorHAnsi" w:hAnsiTheme="minorHAnsi" w:cstheme="minorHAnsi"/>
                <w:sz w:val="22"/>
                <w:szCs w:val="22"/>
              </w:rPr>
              <w:t>8</w:t>
            </w:r>
            <w:r w:rsidR="00D26AAA">
              <w:rPr>
                <w:rFonts w:asciiTheme="minorHAnsi" w:hAnsiTheme="minorHAnsi" w:cstheme="minorHAnsi"/>
                <w:sz w:val="22"/>
                <w:szCs w:val="22"/>
              </w:rPr>
              <w:t>/09</w:t>
            </w:r>
            <w:r w:rsidR="000E5B38">
              <w:rPr>
                <w:rFonts w:asciiTheme="minorHAnsi" w:hAnsiTheme="minorHAnsi" w:cstheme="minorHAnsi"/>
                <w:sz w:val="22"/>
                <w:szCs w:val="22"/>
              </w:rPr>
              <w:t>/2017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0E5B38" w:rsidP="000E5B38">
            <w:pPr>
              <w:jc w:val="center"/>
              <w:rPr>
                <w:rFonts w:asciiTheme="minorHAnsi" w:hAnsiTheme="minorHAnsi" w:cstheme="minorHAnsi"/>
                <w:sz w:val="22"/>
                <w:szCs w:val="22"/>
              </w:rPr>
            </w:pPr>
            <w:r>
              <w:rPr>
                <w:rFonts w:asciiTheme="minorHAnsi" w:hAnsiTheme="minorHAnsi" w:cstheme="minorHAnsi"/>
                <w:sz w:val="22"/>
                <w:szCs w:val="22"/>
              </w:rPr>
              <w:t>09:05</w:t>
            </w:r>
          </w:p>
        </w:tc>
        <w:tc>
          <w:tcPr>
            <w:tcW w:w="3534" w:type="dxa"/>
            <w:vAlign w:val="center"/>
          </w:tcPr>
          <w:p w:rsidR="003359A2" w:rsidRPr="000E5B38" w:rsidRDefault="003359A2" w:rsidP="003359A2">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w:t>
            </w:r>
          </w:p>
          <w:p w:rsidR="00413F49" w:rsidRPr="000E5B38" w:rsidRDefault="003359A2" w:rsidP="003359A2">
            <w:pPr>
              <w:jc w:val="both"/>
              <w:rPr>
                <w:rFonts w:asciiTheme="minorHAnsi" w:hAnsiTheme="minorHAnsi" w:cstheme="minorHAnsi"/>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D33433" w:rsidRDefault="00413F49" w:rsidP="00D33433">
            <w:pPr>
              <w:jc w:val="both"/>
              <w:rPr>
                <w:rFonts w:asciiTheme="minorHAnsi" w:hAnsiTheme="minorHAnsi" w:cstheme="minorHAnsi"/>
                <w:szCs w:val="22"/>
              </w:rPr>
            </w:pPr>
            <w:r w:rsidRPr="000E5B38">
              <w:rPr>
                <w:rFonts w:asciiTheme="minorHAnsi" w:hAnsiTheme="minorHAnsi" w:cstheme="minorHAnsi"/>
                <w:sz w:val="16"/>
                <w:szCs w:val="22"/>
              </w:rPr>
              <w:t>60</w:t>
            </w:r>
            <w:r w:rsidR="00855E15" w:rsidRPr="000E5B38">
              <w:rPr>
                <w:rFonts w:asciiTheme="minorHAnsi" w:hAnsiTheme="minorHAnsi" w:cstheme="minorHAnsi"/>
                <w:sz w:val="16"/>
                <w:szCs w:val="22"/>
              </w:rPr>
              <w:t xml:space="preserve"> días calendario a partir de la apertura de propuestas</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D33433">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0E5B38">
              <w:rPr>
                <w:rFonts w:asciiTheme="minorHAnsi" w:hAnsiTheme="minorHAnsi" w:cstheme="minorHAnsi"/>
                <w:sz w:val="16"/>
                <w:szCs w:val="22"/>
              </w:rPr>
              <w:t>1</w:t>
            </w:r>
            <w:r w:rsidR="00413F49" w:rsidRPr="000E5B38">
              <w:rPr>
                <w:rFonts w:asciiTheme="minorHAnsi" w:hAnsiTheme="minorHAnsi" w:cstheme="minorHAnsi"/>
                <w:sz w:val="16"/>
                <w:szCs w:val="22"/>
              </w:rPr>
              <w:t>0</w:t>
            </w:r>
            <w:r w:rsidRPr="000E5B38">
              <w:rPr>
                <w:rFonts w:asciiTheme="minorHAnsi" w:hAnsiTheme="minorHAnsi" w:cstheme="minorHAnsi"/>
                <w:sz w:val="16"/>
                <w:szCs w:val="22"/>
              </w:rPr>
              <w:t>0 días calendario a partir de la apertura de propuestas</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0E5B38" w:rsidRDefault="000E5B38" w:rsidP="00D62DD9">
      <w:pPr>
        <w:rPr>
          <w:rFonts w:asciiTheme="minorHAnsi" w:hAnsiTheme="minorHAnsi" w:cstheme="minorHAnsi"/>
          <w:sz w:val="22"/>
          <w:szCs w:val="22"/>
        </w:rPr>
      </w:pPr>
    </w:p>
    <w:p w:rsidR="000E5B38" w:rsidRDefault="000E5B38"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D42D14">
            <w:pPr>
              <w:ind w:left="705"/>
              <w:jc w:val="center"/>
              <w:rPr>
                <w:rFonts w:asciiTheme="minorHAnsi" w:hAnsiTheme="minorHAnsi" w:cstheme="minorHAnsi"/>
                <w:b/>
                <w:bCs/>
                <w:i/>
                <w:color w:val="FF0000"/>
                <w:sz w:val="16"/>
                <w:szCs w:val="16"/>
                <w:lang w:val="es-BO" w:eastAsia="es-BO"/>
              </w:rPr>
            </w:pPr>
          </w:p>
        </w:tc>
      </w:tr>
      <w:tr w:rsidR="002E3633" w:rsidRPr="006F470A" w:rsidTr="008E0612">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E4367" w:rsidRPr="006F470A" w:rsidTr="00F4002F">
        <w:trPr>
          <w:trHeight w:val="386"/>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3436" w:type="dxa"/>
            <w:tcBorders>
              <w:top w:val="single" w:sz="4" w:space="0" w:color="auto"/>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MEDIDOR COMPLETO DUPLEX-IEC</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1225" w:type="dxa"/>
            <w:tcBorders>
              <w:top w:val="single" w:sz="4" w:space="0" w:color="auto"/>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single" w:sz="4" w:space="0" w:color="auto"/>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10.500,00</w:t>
            </w:r>
          </w:p>
        </w:tc>
        <w:tc>
          <w:tcPr>
            <w:tcW w:w="1951" w:type="dxa"/>
            <w:tcBorders>
              <w:top w:val="single" w:sz="4" w:space="0" w:color="auto"/>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10.500,00</w:t>
            </w:r>
          </w:p>
        </w:tc>
      </w:tr>
      <w:tr w:rsidR="00EE4367" w:rsidRPr="006F470A" w:rsidTr="00F4002F">
        <w:trPr>
          <w:trHeight w:val="416"/>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2</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TECLADO PARA SURTIDOR DRESSER WAYNE</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600,00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600,00</w:t>
            </w:r>
          </w:p>
        </w:tc>
      </w:tr>
      <w:tr w:rsidR="00EE4367" w:rsidRPr="006F470A" w:rsidTr="00F4002F">
        <w:trPr>
          <w:trHeight w:val="423"/>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3</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TARJETA CPU (IGEM) MULTI PRODUCTO</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10.300,00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10.300,00</w:t>
            </w:r>
          </w:p>
        </w:tc>
      </w:tr>
      <w:tr w:rsidR="00EE4367" w:rsidRPr="006F470A" w:rsidTr="00F4002F">
        <w:trPr>
          <w:trHeight w:val="303"/>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4</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ORING TAPA LATERAL 101.5 mm</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9</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130,00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1.170,00</w:t>
            </w:r>
          </w:p>
        </w:tc>
      </w:tr>
      <w:tr w:rsidR="00EE4367" w:rsidRPr="006F470A" w:rsidTr="00F4002F">
        <w:trPr>
          <w:trHeight w:val="421"/>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5</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VALVULA SOLENOIDE PROPORCIONAL</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3.450,00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3.450,00</w:t>
            </w:r>
          </w:p>
        </w:tc>
      </w:tr>
      <w:tr w:rsidR="00EE4367" w:rsidRPr="006F470A" w:rsidTr="00F4002F">
        <w:trPr>
          <w:trHeight w:val="443"/>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6</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 xml:space="preserve">VALVULA CHECK CON MALLA </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530,00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5.300,00</w:t>
            </w:r>
          </w:p>
        </w:tc>
      </w:tr>
      <w:tr w:rsidR="00EE4367" w:rsidRPr="006F470A" w:rsidTr="00F4002F">
        <w:trPr>
          <w:trHeight w:val="407"/>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7</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ORING DE CONEXIÓN HIDRAULICA SP 280</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11</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65,00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715,00</w:t>
            </w:r>
          </w:p>
        </w:tc>
      </w:tr>
      <w:tr w:rsidR="00EE4367" w:rsidRPr="006F470A" w:rsidTr="00F4002F">
        <w:trPr>
          <w:trHeight w:val="430"/>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8</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PULSADOR INTELIGENTE</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2</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1.600,00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3.200,00</w:t>
            </w:r>
          </w:p>
        </w:tc>
      </w:tr>
      <w:tr w:rsidR="00EE4367" w:rsidRPr="006F470A" w:rsidTr="00F4002F">
        <w:trPr>
          <w:trHeight w:val="421"/>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9</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PISTOLA PARA COMBUSTIBLE Ø ¾” ROJA OPW</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780,00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11.700,00</w:t>
            </w:r>
          </w:p>
        </w:tc>
      </w:tr>
      <w:tr w:rsidR="00EE4367" w:rsidRPr="006F470A" w:rsidTr="00F4002F">
        <w:trPr>
          <w:trHeight w:val="585"/>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 xml:space="preserve">PISTOLA PARA COMBUSTIBLE Ø ¾” AZUL  OPW </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780,00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11.700,00</w:t>
            </w:r>
          </w:p>
        </w:tc>
      </w:tr>
      <w:tr w:rsidR="00EE4367" w:rsidRPr="006F470A" w:rsidTr="00F4002F">
        <w:trPr>
          <w:trHeight w:val="551"/>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11</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MANGUERA FLXIBLE DE ¾” x  4,5 METROS PUNTA GIRATORIA OPW</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1.450,00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14.500,00</w:t>
            </w:r>
          </w:p>
        </w:tc>
      </w:tr>
      <w:tr w:rsidR="00EE4367" w:rsidRPr="006F470A" w:rsidTr="00F4002F">
        <w:trPr>
          <w:trHeight w:val="418"/>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12</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CODO GIRATORIO DE ¾” OPW</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29</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530,00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15.370,00</w:t>
            </w:r>
          </w:p>
        </w:tc>
      </w:tr>
      <w:tr w:rsidR="00EE4367" w:rsidRPr="006F470A" w:rsidTr="00F4002F">
        <w:trPr>
          <w:trHeight w:val="565"/>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13</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REPUESTO PARA CONJUNTO FILTRO LAVABLE WAYNE BOCA ANCHA</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3</w:t>
            </w:r>
          </w:p>
        </w:tc>
        <w:tc>
          <w:tcPr>
            <w:tcW w:w="1225" w:type="dxa"/>
            <w:tcBorders>
              <w:top w:val="nil"/>
              <w:left w:val="nil"/>
              <w:bottom w:val="single" w:sz="4" w:space="0" w:color="auto"/>
              <w:right w:val="single" w:sz="4" w:space="0" w:color="auto"/>
            </w:tcBorders>
            <w:shd w:val="clear" w:color="auto" w:fill="auto"/>
            <w:vAlign w:val="center"/>
          </w:tcPr>
          <w:p w:rsidR="00EE4367" w:rsidRDefault="00EE4367" w:rsidP="00EE4367">
            <w:pPr>
              <w:jc w:val="cente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1.300,00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3.900,00</w:t>
            </w:r>
          </w:p>
        </w:tc>
      </w:tr>
      <w:tr w:rsidR="00EE4367" w:rsidRPr="006F470A" w:rsidTr="00F4002F">
        <w:trPr>
          <w:trHeight w:val="403"/>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14</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REPUESTO PARA CONJUNTO FILTRO LAVABLE WAYNE BOCA ANGOSTA</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4</w:t>
            </w:r>
          </w:p>
        </w:tc>
        <w:tc>
          <w:tcPr>
            <w:tcW w:w="1225" w:type="dxa"/>
            <w:tcBorders>
              <w:top w:val="nil"/>
              <w:left w:val="nil"/>
              <w:bottom w:val="single" w:sz="4" w:space="0" w:color="auto"/>
              <w:right w:val="single" w:sz="4" w:space="0" w:color="auto"/>
            </w:tcBorders>
            <w:shd w:val="clear" w:color="auto" w:fill="auto"/>
            <w:vAlign w:val="center"/>
          </w:tcPr>
          <w:p w:rsidR="00EE4367" w:rsidRDefault="00EE4367" w:rsidP="00EE4367">
            <w:pPr>
              <w:jc w:val="cente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1.300,00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5.200,00</w:t>
            </w:r>
          </w:p>
        </w:tc>
      </w:tr>
      <w:tr w:rsidR="00EE4367" w:rsidRPr="006F470A" w:rsidTr="00F4002F">
        <w:trPr>
          <w:trHeight w:val="708"/>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w:t>
            </w:r>
          </w:p>
        </w:tc>
        <w:tc>
          <w:tcPr>
            <w:tcW w:w="3436"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FILTRO PARA COMBUSTIBLE GASOLINA, 10 MICRONES 70015/300-10</w:t>
            </w:r>
          </w:p>
        </w:tc>
        <w:tc>
          <w:tcPr>
            <w:tcW w:w="1309"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w:t>
            </w:r>
          </w:p>
        </w:tc>
        <w:tc>
          <w:tcPr>
            <w:tcW w:w="1225"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PZA</w:t>
            </w:r>
          </w:p>
        </w:tc>
        <w:tc>
          <w:tcPr>
            <w:tcW w:w="1457"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150,00</w:t>
            </w:r>
          </w:p>
        </w:tc>
        <w:tc>
          <w:tcPr>
            <w:tcW w:w="1951" w:type="dxa"/>
            <w:tcBorders>
              <w:top w:val="nil"/>
              <w:left w:val="nil"/>
              <w:bottom w:val="single" w:sz="4" w:space="0" w:color="auto"/>
              <w:right w:val="single" w:sz="4" w:space="0" w:color="auto"/>
            </w:tcBorders>
            <w:shd w:val="clear" w:color="auto" w:fill="auto"/>
            <w:noWrap/>
            <w:vAlign w:val="center"/>
          </w:tcPr>
          <w:p w:rsidR="00EE4367" w:rsidRPr="00EE4367" w:rsidRDefault="00EE4367" w:rsidP="00EE4367">
            <w:pPr>
              <w:jc w:val="right"/>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2.250,00</w:t>
            </w:r>
          </w:p>
        </w:tc>
      </w:tr>
      <w:tr w:rsidR="00EE4367" w:rsidRPr="006F470A" w:rsidTr="008E0612">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4367" w:rsidRPr="000E5B38" w:rsidRDefault="00EE4367" w:rsidP="00EE4367">
            <w:pPr>
              <w:jc w:val="right"/>
              <w:rPr>
                <w:rFonts w:asciiTheme="minorHAnsi" w:hAnsiTheme="minorHAnsi" w:cstheme="minorHAnsi"/>
                <w:b/>
                <w:bCs/>
                <w:color w:val="000000"/>
                <w:sz w:val="24"/>
                <w:szCs w:val="24"/>
                <w:lang w:val="es-BO" w:eastAsia="es-BO"/>
              </w:rPr>
            </w:pPr>
            <w:r w:rsidRPr="000E5B38">
              <w:rPr>
                <w:rFonts w:asciiTheme="minorHAnsi" w:hAnsiTheme="minorHAnsi" w:cstheme="minorHAnsi"/>
                <w:b/>
                <w:bCs/>
                <w:color w:val="000000"/>
                <w:sz w:val="24"/>
                <w:szCs w:val="24"/>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EE4367" w:rsidRPr="00F4002F" w:rsidRDefault="00EE4367" w:rsidP="00EE4367">
            <w:pPr>
              <w:jc w:val="right"/>
              <w:rPr>
                <w:rFonts w:asciiTheme="minorHAnsi" w:hAnsiTheme="minorHAnsi" w:cstheme="minorHAnsi"/>
                <w:color w:val="000000"/>
                <w:sz w:val="22"/>
                <w:szCs w:val="22"/>
                <w:lang w:val="es-BO" w:eastAsia="es-BO"/>
              </w:rPr>
            </w:pPr>
            <w:r w:rsidRPr="00F4002F">
              <w:rPr>
                <w:rFonts w:asciiTheme="minorHAnsi" w:hAnsiTheme="minorHAnsi" w:cstheme="minorHAnsi"/>
                <w:color w:val="000000"/>
                <w:sz w:val="22"/>
                <w:szCs w:val="22"/>
                <w:lang w:val="es-BO" w:eastAsia="es-BO"/>
              </w:rPr>
              <w:t>99.855,00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8E0612" w:rsidRDefault="008E0612" w:rsidP="00B37050">
      <w:pPr>
        <w:jc w:val="center"/>
        <w:rPr>
          <w:rFonts w:asciiTheme="minorHAnsi" w:hAnsiTheme="minorHAnsi" w:cstheme="minorHAnsi"/>
          <w:b/>
          <w:sz w:val="22"/>
          <w:szCs w:val="22"/>
        </w:rPr>
      </w:pPr>
    </w:p>
    <w:p w:rsidR="008E0612" w:rsidRDefault="008E0612" w:rsidP="00B37050">
      <w:pPr>
        <w:jc w:val="center"/>
        <w:rPr>
          <w:rFonts w:asciiTheme="minorHAnsi" w:hAnsiTheme="minorHAnsi" w:cstheme="minorHAnsi"/>
          <w:b/>
          <w:sz w:val="22"/>
          <w:szCs w:val="22"/>
        </w:rPr>
      </w:pPr>
    </w:p>
    <w:p w:rsidR="008E0612" w:rsidRPr="006F470A" w:rsidRDefault="008E0612"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E4367" w:rsidRDefault="00EE4367" w:rsidP="00B37050">
      <w:pPr>
        <w:jc w:val="center"/>
        <w:rPr>
          <w:rFonts w:asciiTheme="minorHAnsi" w:hAnsiTheme="minorHAnsi" w:cstheme="minorHAnsi"/>
          <w:b/>
          <w:sz w:val="22"/>
          <w:szCs w:val="22"/>
        </w:rPr>
      </w:pPr>
    </w:p>
    <w:p w:rsidR="00F4002F" w:rsidRDefault="00F4002F"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C85A85">
      <w:pPr>
        <w:pStyle w:val="Prrafodelista"/>
        <w:numPr>
          <w:ilvl w:val="0"/>
          <w:numId w:val="24"/>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C85A85">
      <w:pPr>
        <w:pStyle w:val="Prrafodelista"/>
        <w:numPr>
          <w:ilvl w:val="0"/>
          <w:numId w:val="24"/>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C85A85">
      <w:pPr>
        <w:pStyle w:val="Prrafodelista"/>
        <w:numPr>
          <w:ilvl w:val="0"/>
          <w:numId w:val="24"/>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C85A85">
      <w:pPr>
        <w:pStyle w:val="Prrafodelista"/>
        <w:numPr>
          <w:ilvl w:val="0"/>
          <w:numId w:val="24"/>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C85A85">
      <w:pPr>
        <w:pStyle w:val="Prrafodelista"/>
        <w:numPr>
          <w:ilvl w:val="0"/>
          <w:numId w:val="24"/>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C85A85">
      <w:pPr>
        <w:pStyle w:val="Prrafodelista"/>
        <w:numPr>
          <w:ilvl w:val="0"/>
          <w:numId w:val="24"/>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C85A85">
      <w:pPr>
        <w:pStyle w:val="Prrafodelista"/>
        <w:numPr>
          <w:ilvl w:val="0"/>
          <w:numId w:val="24"/>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C85A85">
      <w:pPr>
        <w:pStyle w:val="Prrafodelista"/>
        <w:numPr>
          <w:ilvl w:val="0"/>
          <w:numId w:val="24"/>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C85A85">
      <w:pPr>
        <w:pStyle w:val="Prrafodelista"/>
        <w:numPr>
          <w:ilvl w:val="0"/>
          <w:numId w:val="24"/>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C85A85">
      <w:pPr>
        <w:pStyle w:val="Prrafodelista"/>
        <w:numPr>
          <w:ilvl w:val="0"/>
          <w:numId w:val="24"/>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85A85">
      <w:pPr>
        <w:pStyle w:val="Sinespaciado4"/>
        <w:numPr>
          <w:ilvl w:val="0"/>
          <w:numId w:val="29"/>
        </w:numPr>
        <w:ind w:left="851"/>
        <w:jc w:val="both"/>
      </w:pPr>
      <w:r w:rsidRPr="006F470A">
        <w:t xml:space="preserve">Que tengan deudas pendientes con el Estado, establecidas mediante pliegos de cargo ejecutoriados y no pagados. </w:t>
      </w:r>
    </w:p>
    <w:p w:rsidR="006A773C" w:rsidRPr="006F470A" w:rsidRDefault="006A773C" w:rsidP="00C85A85">
      <w:pPr>
        <w:pStyle w:val="Sinespaciado4"/>
        <w:numPr>
          <w:ilvl w:val="0"/>
          <w:numId w:val="29"/>
        </w:numPr>
        <w:ind w:left="851"/>
        <w:jc w:val="both"/>
      </w:pPr>
      <w:r w:rsidRPr="006F470A">
        <w:t>Que tengan sentencia ejecutoriada, con impedimento para ejercer el comercio.</w:t>
      </w:r>
    </w:p>
    <w:p w:rsidR="006A773C" w:rsidRPr="006F470A" w:rsidRDefault="006A773C" w:rsidP="00C85A85">
      <w:pPr>
        <w:pStyle w:val="Sinespaciado4"/>
        <w:numPr>
          <w:ilvl w:val="0"/>
          <w:numId w:val="29"/>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C85A85">
      <w:pPr>
        <w:pStyle w:val="Sinespaciado4"/>
        <w:numPr>
          <w:ilvl w:val="0"/>
          <w:numId w:val="29"/>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C85A85">
      <w:pPr>
        <w:pStyle w:val="Sinespaciado4"/>
        <w:numPr>
          <w:ilvl w:val="0"/>
          <w:numId w:val="29"/>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C85A85">
      <w:pPr>
        <w:pStyle w:val="Sinespaciado4"/>
        <w:numPr>
          <w:ilvl w:val="0"/>
          <w:numId w:val="29"/>
        </w:numPr>
        <w:ind w:left="851"/>
        <w:jc w:val="both"/>
      </w:pPr>
      <w:r w:rsidRPr="006F470A">
        <w:t>Que hubiesen declarado su disolución o quiebra.</w:t>
      </w:r>
    </w:p>
    <w:p w:rsidR="006A773C" w:rsidRPr="006F470A" w:rsidRDefault="006A773C" w:rsidP="00C85A85">
      <w:pPr>
        <w:pStyle w:val="Sinespaciado4"/>
        <w:numPr>
          <w:ilvl w:val="0"/>
          <w:numId w:val="29"/>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85A85">
      <w:pPr>
        <w:pStyle w:val="Sinespaciado4"/>
        <w:numPr>
          <w:ilvl w:val="0"/>
          <w:numId w:val="29"/>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85A85">
      <w:pPr>
        <w:pStyle w:val="Sinespaciado4"/>
        <w:numPr>
          <w:ilvl w:val="0"/>
          <w:numId w:val="29"/>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85A85">
      <w:pPr>
        <w:pStyle w:val="Sinespaciado4"/>
        <w:numPr>
          <w:ilvl w:val="0"/>
          <w:numId w:val="29"/>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85A85">
      <w:pPr>
        <w:pStyle w:val="Sinespaciado4"/>
        <w:numPr>
          <w:ilvl w:val="0"/>
          <w:numId w:val="29"/>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Pr="00BE601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BE601F">
        <w:rPr>
          <w:rFonts w:asciiTheme="minorHAnsi" w:hAnsiTheme="minorHAnsi" w:cstheme="minorHAnsi"/>
          <w:sz w:val="22"/>
          <w:szCs w:val="22"/>
        </w:rPr>
        <w:t>en bolivianos</w:t>
      </w:r>
      <w:r w:rsidR="008E0612" w:rsidRPr="00BE601F">
        <w:rPr>
          <w:rFonts w:asciiTheme="minorHAnsi" w:hAnsiTheme="minorHAnsi" w:cstheme="minorHAnsi"/>
          <w:sz w:val="22"/>
          <w:szCs w:val="22"/>
        </w:rPr>
        <w:t>.</w:t>
      </w:r>
    </w:p>
    <w:p w:rsidR="008E0612" w:rsidRDefault="008E0612"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Default="00D92DC4" w:rsidP="00B37050">
      <w:pPr>
        <w:jc w:val="both"/>
        <w:rPr>
          <w:rFonts w:asciiTheme="minorHAnsi" w:hAnsiTheme="minorHAnsi" w:cstheme="minorHAnsi"/>
          <w:b/>
          <w:sz w:val="22"/>
          <w:szCs w:val="22"/>
        </w:rPr>
      </w:pPr>
    </w:p>
    <w:p w:rsidR="00F4002F" w:rsidRDefault="00F4002F" w:rsidP="00B37050">
      <w:pPr>
        <w:jc w:val="both"/>
        <w:rPr>
          <w:rFonts w:asciiTheme="minorHAnsi" w:hAnsiTheme="minorHAnsi" w:cstheme="minorHAnsi"/>
          <w:b/>
          <w:sz w:val="22"/>
          <w:szCs w:val="22"/>
        </w:rPr>
      </w:pPr>
    </w:p>
    <w:p w:rsidR="00F4002F" w:rsidRDefault="00F4002F" w:rsidP="00B37050">
      <w:pPr>
        <w:jc w:val="both"/>
        <w:rPr>
          <w:rFonts w:asciiTheme="minorHAnsi" w:hAnsiTheme="minorHAnsi" w:cstheme="minorHAnsi"/>
          <w:b/>
          <w:sz w:val="22"/>
          <w:szCs w:val="22"/>
        </w:rPr>
      </w:pPr>
    </w:p>
    <w:p w:rsidR="00F4002F" w:rsidRDefault="00F4002F"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85A85">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85A85">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85A85">
      <w:pPr>
        <w:pStyle w:val="Prrafodelista"/>
        <w:numPr>
          <w:ilvl w:val="0"/>
          <w:numId w:val="25"/>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85A85">
      <w:pPr>
        <w:pStyle w:val="Prrafodelista"/>
        <w:numPr>
          <w:ilvl w:val="0"/>
          <w:numId w:val="25"/>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85A85">
      <w:pPr>
        <w:pStyle w:val="Prrafodelista"/>
        <w:numPr>
          <w:ilvl w:val="0"/>
          <w:numId w:val="25"/>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85A85">
      <w:pPr>
        <w:pStyle w:val="Prrafodelista"/>
        <w:numPr>
          <w:ilvl w:val="0"/>
          <w:numId w:val="25"/>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85A85">
      <w:pPr>
        <w:pStyle w:val="Prrafodelista"/>
        <w:numPr>
          <w:ilvl w:val="0"/>
          <w:numId w:val="25"/>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EE4367" w:rsidRPr="006F470A" w:rsidRDefault="00EE4367"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C85A85">
      <w:pPr>
        <w:numPr>
          <w:ilvl w:val="0"/>
          <w:numId w:val="28"/>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F4002F" w:rsidRDefault="00AF7E5E" w:rsidP="00F4002F">
      <w:pPr>
        <w:numPr>
          <w:ilvl w:val="0"/>
          <w:numId w:val="28"/>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002F" w:rsidRPr="00F4002F" w:rsidRDefault="00AF7E5E" w:rsidP="00F4002F">
      <w:pPr>
        <w:numPr>
          <w:ilvl w:val="0"/>
          <w:numId w:val="28"/>
        </w:numPr>
        <w:tabs>
          <w:tab w:val="left" w:pos="1560"/>
        </w:tabs>
        <w:ind w:left="851" w:hanging="426"/>
        <w:jc w:val="both"/>
        <w:rPr>
          <w:rFonts w:asciiTheme="minorHAnsi" w:hAnsiTheme="minorHAnsi" w:cstheme="minorHAnsi"/>
          <w:sz w:val="22"/>
          <w:szCs w:val="22"/>
          <w:lang w:val="es-BO"/>
        </w:rPr>
      </w:pPr>
      <w:r w:rsidRPr="00F4002F">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r w:rsidR="00F4002F" w:rsidRPr="00F4002F">
        <w:rPr>
          <w:rFonts w:ascii="Calibri" w:eastAsiaTheme="minorHAnsi" w:hAnsi="Calibri" w:cs="Arial"/>
          <w:sz w:val="22"/>
          <w:szCs w:val="22"/>
        </w:rPr>
        <w:t xml:space="preserve"> </w:t>
      </w:r>
    </w:p>
    <w:p w:rsidR="00F4002F" w:rsidRPr="00F4002F" w:rsidRDefault="00F4002F" w:rsidP="00F4002F">
      <w:pPr>
        <w:numPr>
          <w:ilvl w:val="0"/>
          <w:numId w:val="28"/>
        </w:numPr>
        <w:tabs>
          <w:tab w:val="left" w:pos="1560"/>
        </w:tabs>
        <w:ind w:left="851" w:hanging="426"/>
        <w:jc w:val="both"/>
        <w:rPr>
          <w:rFonts w:asciiTheme="minorHAnsi" w:hAnsiTheme="minorHAnsi" w:cstheme="minorHAnsi"/>
          <w:sz w:val="22"/>
          <w:szCs w:val="22"/>
          <w:lang w:val="es-BO"/>
        </w:rPr>
      </w:pPr>
      <w:r w:rsidRPr="00F4002F">
        <w:rPr>
          <w:rFonts w:ascii="Calibri" w:eastAsiaTheme="minorHAnsi" w:hAnsi="Calibri" w:cs="Arial"/>
          <w:sz w:val="22"/>
          <w:szCs w:val="22"/>
        </w:rPr>
        <w:t>Cuando los documentos legales  no sean presentados  y/o cuando los documentos legales presentados requieran cualquier modificación y/o complementación; exceptuando de esta previsión la falta de presentación del poder/documento de representación legal en las diferentes modalidades de contratación.</w:t>
      </w:r>
    </w:p>
    <w:p w:rsidR="00AF7E5E" w:rsidRDefault="00AF7E5E" w:rsidP="00F4002F">
      <w:pPr>
        <w:tabs>
          <w:tab w:val="left" w:pos="1560"/>
        </w:tabs>
        <w:ind w:left="851"/>
        <w:jc w:val="both"/>
        <w:rPr>
          <w:rFonts w:asciiTheme="minorHAnsi" w:hAnsiTheme="minorHAnsi" w:cstheme="minorHAnsi"/>
          <w:sz w:val="22"/>
          <w:szCs w:val="22"/>
          <w:lang w:val="es-BO"/>
        </w:rPr>
      </w:pP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F4002F" w:rsidRPr="00190441" w:rsidRDefault="00F4002F" w:rsidP="00F4002F">
      <w:pPr>
        <w:tabs>
          <w:tab w:val="left" w:pos="1276"/>
          <w:tab w:val="left" w:pos="1843"/>
        </w:tabs>
        <w:ind w:left="851"/>
        <w:contextualSpacing/>
        <w:jc w:val="both"/>
        <w:rPr>
          <w:rFonts w:asciiTheme="minorHAnsi" w:hAnsiTheme="minorHAnsi" w:cstheme="minorHAnsi"/>
          <w:color w:val="000000"/>
          <w:sz w:val="22"/>
          <w:szCs w:val="22"/>
        </w:rPr>
      </w:pP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F4002F" w:rsidRDefault="00AF7E5E" w:rsidP="00F4002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F4002F" w:rsidRPr="00F4002F" w:rsidRDefault="00F4002F" w:rsidP="00F4002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4002F">
        <w:rPr>
          <w:rFonts w:asciiTheme="minorHAnsi" w:hAnsiTheme="minorHAnsi" w:cstheme="minorHAnsi"/>
          <w:color w:val="000000"/>
          <w:sz w:val="22"/>
          <w:szCs w:val="22"/>
        </w:rPr>
        <w:t>La Falta de presentación del poder/documento de representación legal en las diferentes modalidades de contratación, cuando corresponda su representación.</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Default="00452B99" w:rsidP="00452B99">
      <w:pPr>
        <w:jc w:val="both"/>
        <w:rPr>
          <w:rFonts w:asciiTheme="minorHAnsi" w:hAnsiTheme="minorHAnsi" w:cstheme="minorHAnsi"/>
          <w:sz w:val="22"/>
          <w:szCs w:val="22"/>
        </w:rPr>
      </w:pPr>
    </w:p>
    <w:p w:rsidR="00F4002F" w:rsidRDefault="00F4002F" w:rsidP="00452B99">
      <w:pPr>
        <w:jc w:val="both"/>
        <w:rPr>
          <w:rFonts w:asciiTheme="minorHAnsi" w:hAnsiTheme="minorHAnsi" w:cstheme="minorHAnsi"/>
          <w:sz w:val="22"/>
          <w:szCs w:val="22"/>
        </w:rPr>
      </w:pPr>
    </w:p>
    <w:p w:rsidR="00F4002F" w:rsidRDefault="00F4002F" w:rsidP="00452B99">
      <w:pPr>
        <w:jc w:val="both"/>
        <w:rPr>
          <w:rFonts w:asciiTheme="minorHAnsi" w:hAnsiTheme="minorHAnsi" w:cstheme="minorHAnsi"/>
          <w:sz w:val="22"/>
          <w:szCs w:val="22"/>
        </w:rPr>
      </w:pPr>
    </w:p>
    <w:p w:rsidR="00F4002F" w:rsidRPr="006F470A" w:rsidRDefault="00F4002F"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EE4367" w:rsidRPr="006F470A" w:rsidRDefault="00EE4367" w:rsidP="00452B99">
      <w:pPr>
        <w:ind w:left="426"/>
        <w:jc w:val="both"/>
        <w:rPr>
          <w:rFonts w:asciiTheme="minorHAnsi" w:hAnsiTheme="minorHAnsi" w:cstheme="minorHAnsi"/>
          <w:sz w:val="22"/>
          <w:szCs w:val="22"/>
        </w:rPr>
      </w:pPr>
    </w:p>
    <w:p w:rsidR="00452B99" w:rsidRPr="006F470A" w:rsidRDefault="00452B99" w:rsidP="00C85A85">
      <w:pPr>
        <w:pStyle w:val="Prrafodelista"/>
        <w:numPr>
          <w:ilvl w:val="1"/>
          <w:numId w:val="26"/>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85A85">
      <w:pPr>
        <w:pStyle w:val="Prrafodelista"/>
        <w:numPr>
          <w:ilvl w:val="1"/>
          <w:numId w:val="26"/>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85A85">
      <w:pPr>
        <w:pStyle w:val="Prrafodelista"/>
        <w:numPr>
          <w:ilvl w:val="1"/>
          <w:numId w:val="26"/>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Incumplimiento o inobservancia al presente Reglamento y sus procedimientos.</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D33433" w:rsidRDefault="00A11440" w:rsidP="003E46B5">
      <w:pPr>
        <w:spacing w:before="100" w:beforeAutospacing="1" w:after="100" w:afterAutospacing="1"/>
        <w:ind w:left="426"/>
        <w:jc w:val="both"/>
        <w:rPr>
          <w:rFonts w:asciiTheme="minorHAnsi" w:hAnsiTheme="minorHAnsi" w:cstheme="minorHAnsi"/>
          <w:sz w:val="22"/>
          <w:szCs w:val="22"/>
        </w:rPr>
      </w:pPr>
      <w:r w:rsidRPr="003E46B5">
        <w:rPr>
          <w:rFonts w:asciiTheme="minorHAnsi" w:hAnsiTheme="minorHAnsi" w:cstheme="minorHAnsi"/>
          <w:bCs/>
          <w:iCs/>
          <w:color w:val="FF0000"/>
          <w:sz w:val="22"/>
          <w:szCs w:val="22"/>
          <w:lang w:eastAsia="es-BO"/>
        </w:rPr>
        <w:t xml:space="preserve"> </w:t>
      </w:r>
      <w:r w:rsidRPr="00D33433">
        <w:rPr>
          <w:rFonts w:asciiTheme="minorHAnsi" w:hAnsiTheme="minorHAnsi" w:cstheme="minorHAnsi"/>
          <w:bCs/>
          <w:iCs/>
          <w:sz w:val="22"/>
          <w:szCs w:val="22"/>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D33433" w:rsidRDefault="00A11440" w:rsidP="00A11440">
      <w:pPr>
        <w:spacing w:before="100" w:beforeAutospacing="1" w:after="100" w:afterAutospacing="1"/>
        <w:ind w:left="426"/>
        <w:jc w:val="both"/>
        <w:rPr>
          <w:rFonts w:asciiTheme="minorHAnsi" w:hAnsiTheme="minorHAnsi" w:cstheme="minorHAnsi"/>
          <w:sz w:val="22"/>
          <w:szCs w:val="22"/>
          <w:lang w:val="es-BO" w:eastAsia="es-BO"/>
        </w:rPr>
      </w:pPr>
      <w:r w:rsidRPr="00D33433">
        <w:rPr>
          <w:rFonts w:asciiTheme="minorHAnsi" w:hAnsiTheme="minorHAnsi" w:cstheme="minorHAnsi"/>
          <w:bCs/>
          <w:iCs/>
          <w:sz w:val="22"/>
          <w:szCs w:val="22"/>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D33433" w:rsidRDefault="00A11440" w:rsidP="00A11440">
      <w:pPr>
        <w:spacing w:before="100" w:beforeAutospacing="1" w:after="100" w:afterAutospacing="1"/>
        <w:ind w:left="426"/>
        <w:jc w:val="both"/>
        <w:rPr>
          <w:rFonts w:asciiTheme="minorHAnsi" w:hAnsiTheme="minorHAnsi" w:cstheme="minorHAnsi"/>
          <w:sz w:val="22"/>
          <w:szCs w:val="22"/>
          <w:lang w:val="es-BO" w:eastAsia="es-BO"/>
        </w:rPr>
      </w:pPr>
      <w:r w:rsidRPr="00D33433">
        <w:rPr>
          <w:rFonts w:asciiTheme="minorHAnsi" w:hAnsiTheme="minorHAnsi" w:cstheme="minorHAnsi"/>
          <w:bCs/>
          <w:iCs/>
          <w:sz w:val="22"/>
          <w:szCs w:val="22"/>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85A85">
      <w:pPr>
        <w:pStyle w:val="Prrafodelista"/>
        <w:numPr>
          <w:ilvl w:val="0"/>
          <w:numId w:val="3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85A85">
      <w:pPr>
        <w:pStyle w:val="Prrafodelista"/>
        <w:numPr>
          <w:ilvl w:val="0"/>
          <w:numId w:val="3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85A85">
      <w:pPr>
        <w:pStyle w:val="Prrafodelista"/>
        <w:numPr>
          <w:ilvl w:val="0"/>
          <w:numId w:val="3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E44AF">
      <w:pPr>
        <w:pStyle w:val="Prrafodelista"/>
        <w:numPr>
          <w:ilvl w:val="3"/>
          <w:numId w:val="14"/>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85A85">
      <w:pPr>
        <w:pStyle w:val="Prrafodelista"/>
        <w:numPr>
          <w:ilvl w:val="0"/>
          <w:numId w:val="21"/>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85A85">
      <w:pPr>
        <w:pStyle w:val="Prrafodelista"/>
        <w:numPr>
          <w:ilvl w:val="0"/>
          <w:numId w:val="21"/>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64E6A">
      <w:pPr>
        <w:pStyle w:val="Prrafodelista"/>
        <w:numPr>
          <w:ilvl w:val="3"/>
          <w:numId w:val="14"/>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D33433" w:rsidRDefault="00AF7E5E" w:rsidP="00D33433">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D33433" w:rsidRDefault="00D33433" w:rsidP="00D33433">
      <w:pPr>
        <w:ind w:left="851"/>
        <w:jc w:val="both"/>
        <w:rPr>
          <w:rFonts w:asciiTheme="minorHAnsi" w:hAnsiTheme="minorHAnsi" w:cstheme="minorHAnsi"/>
          <w:bCs/>
          <w:sz w:val="22"/>
          <w:szCs w:val="22"/>
          <w:lang w:eastAsia="es-BO"/>
        </w:rPr>
      </w:pPr>
    </w:p>
    <w:p w:rsidR="00D33433" w:rsidRDefault="00D33433" w:rsidP="00D33433">
      <w:pPr>
        <w:ind w:left="851"/>
        <w:jc w:val="both"/>
        <w:rPr>
          <w:rFonts w:asciiTheme="minorHAnsi" w:hAnsiTheme="minorHAnsi" w:cstheme="minorHAnsi"/>
          <w:bCs/>
          <w:sz w:val="22"/>
          <w:szCs w:val="22"/>
          <w:lang w:eastAsia="es-BO"/>
        </w:rPr>
      </w:pPr>
    </w:p>
    <w:p w:rsidR="00D33433" w:rsidRDefault="00D33433" w:rsidP="00897820">
      <w:pPr>
        <w:ind w:firstLine="426"/>
        <w:jc w:val="center"/>
        <w:rPr>
          <w:rFonts w:asciiTheme="minorHAnsi" w:hAnsiTheme="minorHAnsi" w:cstheme="minorHAnsi"/>
          <w:b/>
          <w:sz w:val="22"/>
          <w:szCs w:val="22"/>
        </w:rPr>
      </w:pPr>
    </w:p>
    <w:p w:rsidR="00F4002F" w:rsidRDefault="00F4002F"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D33433" w:rsidRDefault="00D33433" w:rsidP="00897820">
      <w:pPr>
        <w:ind w:firstLine="426"/>
        <w:jc w:val="center"/>
        <w:rPr>
          <w:rFonts w:asciiTheme="minorHAnsi" w:hAnsiTheme="minorHAnsi" w:cstheme="minorHAnsi"/>
          <w:b/>
          <w:sz w:val="22"/>
          <w:szCs w:val="22"/>
        </w:rPr>
      </w:pPr>
    </w:p>
    <w:p w:rsidR="00EE4367" w:rsidRDefault="00EE4367"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8F537B" w:rsidRDefault="00900663" w:rsidP="002750AD">
      <w:pPr>
        <w:pStyle w:val="Prrafodelista"/>
        <w:numPr>
          <w:ilvl w:val="0"/>
          <w:numId w:val="3"/>
        </w:numPr>
        <w:ind w:left="426" w:hanging="426"/>
        <w:jc w:val="both"/>
        <w:rPr>
          <w:rFonts w:asciiTheme="minorHAnsi" w:hAnsiTheme="minorHAnsi" w:cstheme="minorHAnsi"/>
          <w:b/>
          <w:sz w:val="22"/>
          <w:szCs w:val="22"/>
        </w:rPr>
      </w:pPr>
      <w:r w:rsidRPr="008F537B">
        <w:rPr>
          <w:rFonts w:asciiTheme="minorHAnsi" w:hAnsiTheme="minorHAnsi" w:cstheme="minorHAnsi"/>
          <w:b/>
          <w:sz w:val="22"/>
          <w:szCs w:val="22"/>
        </w:rPr>
        <w:t>PRES</w:t>
      </w:r>
      <w:r w:rsidR="003C6CA2" w:rsidRPr="008F537B">
        <w:rPr>
          <w:rFonts w:asciiTheme="minorHAnsi" w:hAnsiTheme="minorHAnsi" w:cstheme="minorHAnsi"/>
          <w:b/>
          <w:sz w:val="22"/>
          <w:szCs w:val="22"/>
        </w:rPr>
        <w:t>EN</w:t>
      </w:r>
      <w:r w:rsidRPr="008F537B">
        <w:rPr>
          <w:rFonts w:asciiTheme="minorHAnsi" w:hAnsiTheme="minorHAnsi" w:cstheme="minorHAnsi"/>
          <w:b/>
          <w:sz w:val="22"/>
          <w:szCs w:val="22"/>
        </w:rPr>
        <w:t>TA</w:t>
      </w:r>
      <w:r w:rsidR="00DA4E00" w:rsidRPr="008F537B">
        <w:rPr>
          <w:rFonts w:asciiTheme="minorHAnsi" w:hAnsiTheme="minorHAnsi" w:cstheme="minorHAnsi"/>
          <w:b/>
          <w:sz w:val="22"/>
          <w:szCs w:val="22"/>
        </w:rPr>
        <w:t>CI</w:t>
      </w:r>
      <w:r w:rsidR="00E11BB3" w:rsidRPr="008F537B">
        <w:rPr>
          <w:rFonts w:asciiTheme="minorHAnsi" w:hAnsiTheme="minorHAnsi" w:cstheme="minorHAnsi"/>
          <w:b/>
          <w:sz w:val="22"/>
          <w:szCs w:val="22"/>
        </w:rPr>
        <w:t>Ó</w:t>
      </w:r>
      <w:r w:rsidR="00DA4E00" w:rsidRPr="008F537B">
        <w:rPr>
          <w:rFonts w:asciiTheme="minorHAnsi" w:hAnsiTheme="minorHAnsi" w:cstheme="minorHAnsi"/>
          <w:b/>
          <w:sz w:val="22"/>
          <w:szCs w:val="22"/>
        </w:rPr>
        <w:t xml:space="preserve">N DE PROPUESTAS POR </w:t>
      </w:r>
      <w:r w:rsidR="00E11BB3" w:rsidRPr="008F537B">
        <w:rPr>
          <w:rFonts w:asciiTheme="minorHAnsi" w:hAnsiTheme="minorHAnsi" w:cstheme="minorHAnsi"/>
          <w:b/>
          <w:sz w:val="22"/>
          <w:szCs w:val="22"/>
        </w:rPr>
        <w:t>Í</w:t>
      </w:r>
      <w:r w:rsidR="00B47471" w:rsidRPr="008F537B">
        <w:rPr>
          <w:rFonts w:asciiTheme="minorHAnsi" w:hAnsiTheme="minorHAnsi" w:cstheme="minorHAnsi"/>
          <w:b/>
          <w:sz w:val="22"/>
          <w:szCs w:val="22"/>
        </w:rPr>
        <w:t>TEM</w:t>
      </w:r>
      <w:r w:rsidR="0003562E" w:rsidRPr="008F537B">
        <w:rPr>
          <w:rFonts w:asciiTheme="minorHAnsi" w:hAnsiTheme="minorHAnsi" w:cstheme="minorHAnsi"/>
          <w:b/>
          <w:sz w:val="22"/>
          <w:szCs w:val="22"/>
        </w:rPr>
        <w:t>S</w:t>
      </w:r>
      <w:r w:rsidR="00B47471" w:rsidRPr="008F537B">
        <w:rPr>
          <w:rFonts w:asciiTheme="minorHAnsi" w:hAnsiTheme="minorHAnsi" w:cstheme="minorHAnsi"/>
          <w:b/>
          <w:sz w:val="22"/>
          <w:szCs w:val="22"/>
        </w:rPr>
        <w:t>, LOTE</w:t>
      </w:r>
      <w:r w:rsidR="0003562E" w:rsidRPr="008F537B">
        <w:rPr>
          <w:rFonts w:asciiTheme="minorHAnsi" w:hAnsiTheme="minorHAnsi" w:cstheme="minorHAnsi"/>
          <w:b/>
          <w:sz w:val="22"/>
          <w:szCs w:val="22"/>
        </w:rPr>
        <w:t>S</w:t>
      </w:r>
      <w:r w:rsidR="00B47471" w:rsidRPr="008F537B">
        <w:rPr>
          <w:rFonts w:asciiTheme="minorHAnsi" w:hAnsiTheme="minorHAnsi" w:cstheme="minorHAnsi"/>
          <w:b/>
          <w:sz w:val="22"/>
          <w:szCs w:val="22"/>
        </w:rPr>
        <w:t xml:space="preserve">, </w:t>
      </w:r>
      <w:r w:rsidRPr="008F537B">
        <w:rPr>
          <w:rFonts w:asciiTheme="minorHAnsi" w:hAnsiTheme="minorHAnsi" w:cstheme="minorHAnsi"/>
          <w:b/>
          <w:sz w:val="22"/>
          <w:szCs w:val="22"/>
        </w:rPr>
        <w:t xml:space="preserve">TRAMOS, PAQUETES, </w:t>
      </w:r>
      <w:r w:rsidR="000267DC" w:rsidRPr="008F537B">
        <w:rPr>
          <w:rFonts w:asciiTheme="minorHAnsi" w:hAnsiTheme="minorHAnsi" w:cstheme="minorHAnsi"/>
          <w:b/>
          <w:sz w:val="22"/>
          <w:szCs w:val="22"/>
        </w:rPr>
        <w:t>VOL</w:t>
      </w:r>
      <w:r w:rsidR="0003562E" w:rsidRPr="008F537B">
        <w:rPr>
          <w:rFonts w:asciiTheme="minorHAnsi" w:hAnsiTheme="minorHAnsi" w:cstheme="minorHAnsi"/>
          <w:b/>
          <w:sz w:val="22"/>
          <w:szCs w:val="22"/>
        </w:rPr>
        <w:t>Ú</w:t>
      </w:r>
      <w:r w:rsidR="000267DC" w:rsidRPr="008F537B">
        <w:rPr>
          <w:rFonts w:asciiTheme="minorHAnsi" w:hAnsiTheme="minorHAnsi" w:cstheme="minorHAnsi"/>
          <w:b/>
          <w:sz w:val="22"/>
          <w:szCs w:val="22"/>
        </w:rPr>
        <w:t>MEN</w:t>
      </w:r>
      <w:r w:rsidR="0003562E" w:rsidRPr="008F537B">
        <w:rPr>
          <w:rFonts w:asciiTheme="minorHAnsi" w:hAnsiTheme="minorHAnsi" w:cstheme="minorHAnsi"/>
          <w:b/>
          <w:sz w:val="22"/>
          <w:szCs w:val="22"/>
        </w:rPr>
        <w:t>ES</w:t>
      </w:r>
      <w:r w:rsidR="000267DC" w:rsidRPr="008F537B">
        <w:rPr>
          <w:rFonts w:asciiTheme="minorHAnsi" w:hAnsiTheme="minorHAnsi" w:cstheme="minorHAnsi"/>
          <w:b/>
          <w:sz w:val="22"/>
          <w:szCs w:val="22"/>
        </w:rPr>
        <w:t xml:space="preserve"> O </w:t>
      </w:r>
      <w:r w:rsidR="00C81588" w:rsidRPr="008F537B">
        <w:rPr>
          <w:rFonts w:asciiTheme="minorHAnsi" w:hAnsiTheme="minorHAnsi" w:cstheme="minorHAnsi"/>
          <w:b/>
          <w:sz w:val="22"/>
          <w:szCs w:val="22"/>
        </w:rPr>
        <w:t>ETAPA</w:t>
      </w:r>
      <w:r w:rsidR="0003562E" w:rsidRPr="008F537B">
        <w:rPr>
          <w:rFonts w:asciiTheme="minorHAnsi" w:hAnsiTheme="minorHAnsi" w:cstheme="minorHAnsi"/>
          <w:b/>
          <w:sz w:val="22"/>
          <w:szCs w:val="22"/>
        </w:rPr>
        <w:t>S</w:t>
      </w:r>
      <w:r w:rsidR="00F9669E" w:rsidRPr="008F537B">
        <w:rPr>
          <w:rFonts w:asciiTheme="minorHAnsi" w:hAnsiTheme="minorHAnsi" w:cstheme="minorHAnsi"/>
          <w:b/>
          <w:sz w:val="22"/>
          <w:szCs w:val="22"/>
        </w:rPr>
        <w:t>.-</w:t>
      </w:r>
    </w:p>
    <w:p w:rsidR="00C75BEC" w:rsidRPr="008F537B" w:rsidRDefault="00C75BEC" w:rsidP="00B37050">
      <w:pPr>
        <w:ind w:left="567"/>
        <w:jc w:val="both"/>
        <w:rPr>
          <w:rFonts w:asciiTheme="minorHAnsi" w:hAnsiTheme="minorHAnsi" w:cstheme="minorHAnsi"/>
          <w:color w:val="000000"/>
          <w:sz w:val="22"/>
          <w:szCs w:val="22"/>
        </w:rPr>
      </w:pPr>
    </w:p>
    <w:p w:rsidR="00AD6D1A" w:rsidRPr="008F537B" w:rsidRDefault="00AD6D1A" w:rsidP="00AD6D1A">
      <w:pPr>
        <w:pStyle w:val="NormalWeb"/>
        <w:ind w:left="426"/>
        <w:jc w:val="both"/>
        <w:rPr>
          <w:rFonts w:asciiTheme="minorHAnsi" w:hAnsiTheme="minorHAnsi" w:cstheme="minorHAnsi"/>
          <w:color w:val="000000"/>
          <w:sz w:val="22"/>
          <w:szCs w:val="22"/>
          <w:lang w:val="es-ES"/>
        </w:rPr>
      </w:pPr>
      <w:r w:rsidRPr="008F537B">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8F537B">
        <w:rPr>
          <w:rFonts w:asciiTheme="minorHAnsi" w:hAnsiTheme="minorHAnsi" w:cstheme="minorHAnsi"/>
          <w:color w:val="000000"/>
          <w:sz w:val="22"/>
          <w:szCs w:val="22"/>
          <w:lang w:val="es-ES"/>
        </w:rPr>
        <w:t>ó</w:t>
      </w:r>
      <w:proofErr w:type="spellEnd"/>
      <w:r w:rsidRPr="008F537B">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8F537B">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9F058E" w:rsidRDefault="009F058E" w:rsidP="00637B97">
            <w:pPr>
              <w:jc w:val="both"/>
              <w:rPr>
                <w:rFonts w:asciiTheme="minorHAnsi" w:hAnsiTheme="minorHAnsi" w:cstheme="minorHAnsi"/>
                <w:sz w:val="22"/>
                <w:szCs w:val="22"/>
              </w:rPr>
            </w:pPr>
            <w:r w:rsidRPr="009F058E">
              <w:rPr>
                <w:rFonts w:ascii="Century Gothic" w:hAnsi="Century Gothic" w:cs="Century Gothic"/>
                <w:bCs/>
                <w:sz w:val="22"/>
                <w:szCs w:val="22"/>
              </w:rPr>
              <w:t>ADQUISICION DE REPUESTOS PARA DISPENSER DE LIQUIDOS DE ESTACIONES DE SERVICIO DEL DCTJ</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9F058E" w:rsidP="00F4002F">
            <w:pPr>
              <w:jc w:val="both"/>
              <w:rPr>
                <w:rFonts w:asciiTheme="minorHAnsi" w:hAnsiTheme="minorHAnsi" w:cstheme="minorHAnsi"/>
                <w:sz w:val="22"/>
                <w:szCs w:val="22"/>
              </w:rPr>
            </w:pPr>
            <w:r>
              <w:rPr>
                <w:rFonts w:asciiTheme="minorHAnsi" w:hAnsiTheme="minorHAnsi" w:cstheme="minorHAnsi"/>
                <w:sz w:val="22"/>
                <w:szCs w:val="22"/>
              </w:rPr>
              <w:t xml:space="preserve">GCC-CDL-DCTJ- </w:t>
            </w:r>
            <w:r w:rsidR="00F4002F">
              <w:rPr>
                <w:rFonts w:asciiTheme="minorHAnsi" w:hAnsiTheme="minorHAnsi" w:cstheme="minorHAnsi"/>
                <w:sz w:val="22"/>
                <w:szCs w:val="22"/>
              </w:rPr>
              <w:t>68</w:t>
            </w:r>
            <w:r w:rsidR="00D33433">
              <w:rPr>
                <w:rFonts w:asciiTheme="minorHAnsi" w:hAnsiTheme="minorHAnsi" w:cstheme="minorHAnsi"/>
                <w:sz w:val="22"/>
                <w:szCs w:val="22"/>
              </w:rPr>
              <w:t>-2017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D33433" w:rsidRDefault="00D33433"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85A85">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C85A85">
      <w:pPr>
        <w:pStyle w:val="Prrafodelista"/>
        <w:numPr>
          <w:ilvl w:val="3"/>
          <w:numId w:val="31"/>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6E23E4" w:rsidRPr="00752A46" w:rsidRDefault="006E23E4" w:rsidP="006E23E4">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CALIDAD PROPUESTA TÉCNICA Y COSTO   </w:t>
      </w:r>
    </w:p>
    <w:p w:rsidR="006E23E4" w:rsidRPr="008B6CB5"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E44AF">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6E23E4" w:rsidRPr="00752A46" w:rsidRDefault="006E23E4" w:rsidP="006E23E4">
      <w:pPr>
        <w:pStyle w:val="Prrafodelista"/>
        <w:ind w:left="3240"/>
        <w:jc w:val="both"/>
        <w:rPr>
          <w:rFonts w:asciiTheme="minorHAnsi" w:hAnsiTheme="minorHAnsi" w:cstheme="minorHAnsi"/>
          <w:sz w:val="22"/>
          <w:szCs w:val="22"/>
        </w:rPr>
      </w:pPr>
    </w:p>
    <w:p w:rsidR="006E23E4" w:rsidRDefault="00C6517D" w:rsidP="007E44AF">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r>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6E23E4" w:rsidRPr="00752A46" w:rsidRDefault="006E23E4" w:rsidP="006E23E4">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CALIDAD </w:t>
      </w:r>
    </w:p>
    <w:p w:rsidR="006E23E4" w:rsidRPr="008B6CB5"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85A85">
      <w:pPr>
        <w:pStyle w:val="Prrafodelista"/>
        <w:numPr>
          <w:ilvl w:val="0"/>
          <w:numId w:val="30"/>
        </w:numPr>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w:t>
      </w:r>
      <w:r w:rsidR="005E45CA">
        <w:rPr>
          <w:rFonts w:asciiTheme="minorHAnsi" w:hAnsiTheme="minorHAnsi" w:cstheme="minorHAnsi"/>
          <w:sz w:val="22"/>
          <w:szCs w:val="22"/>
        </w:rPr>
        <w:t xml:space="preserve"> OBETENIDO EL PUNTAJE MAS ALTO.</w:t>
      </w:r>
    </w:p>
    <w:p w:rsidR="006E23E4" w:rsidRPr="00752A46" w:rsidRDefault="006E23E4" w:rsidP="006E23E4">
      <w:pPr>
        <w:pStyle w:val="Prrafodelista"/>
        <w:ind w:left="1050"/>
        <w:jc w:val="both"/>
        <w:rPr>
          <w:rFonts w:asciiTheme="minorHAnsi" w:hAnsiTheme="minorHAnsi" w:cstheme="minorHAnsi"/>
          <w:sz w:val="22"/>
          <w:szCs w:val="22"/>
        </w:rPr>
      </w:pPr>
    </w:p>
    <w:p w:rsidR="006E23E4" w:rsidRDefault="00C6517D" w:rsidP="00C85A85">
      <w:pPr>
        <w:pStyle w:val="Prrafodelista"/>
        <w:numPr>
          <w:ilvl w:val="0"/>
          <w:numId w:val="30"/>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cuando exista empate entre 2 o más propuestas en el puntaje total, la concertación se realizará con cada uno de los proponentes que presente la menor propuesta económica</w:t>
      </w:r>
      <w:r>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85A85">
      <w:pPr>
        <w:pStyle w:val="Prrafodelista"/>
        <w:numPr>
          <w:ilvl w:val="2"/>
          <w:numId w:val="35"/>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85A85">
      <w:pPr>
        <w:pStyle w:val="Prrafodelista"/>
        <w:numPr>
          <w:ilvl w:val="0"/>
          <w:numId w:val="32"/>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C85A85">
      <w:pPr>
        <w:pStyle w:val="Prrafodelista"/>
        <w:numPr>
          <w:ilvl w:val="0"/>
          <w:numId w:val="32"/>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6E23E4" w:rsidRPr="00D33433" w:rsidRDefault="006E23E4" w:rsidP="00C85A85">
      <w:pPr>
        <w:pStyle w:val="Prrafodelista"/>
        <w:numPr>
          <w:ilvl w:val="0"/>
          <w:numId w:val="32"/>
        </w:numPr>
        <w:tabs>
          <w:tab w:val="left" w:pos="1058"/>
        </w:tabs>
        <w:ind w:left="851"/>
        <w:jc w:val="both"/>
        <w:rPr>
          <w:rFonts w:asciiTheme="minorHAnsi" w:eastAsia="Calibri" w:hAnsiTheme="minorHAnsi" w:cstheme="minorHAnsi"/>
          <w:bCs/>
          <w:color w:val="FF0000"/>
          <w:sz w:val="22"/>
          <w:szCs w:val="22"/>
          <w:lang w:val="es-BO"/>
        </w:rPr>
      </w:pPr>
      <w:r w:rsidRPr="00D33433">
        <w:rPr>
          <w:rFonts w:asciiTheme="minorHAnsi" w:hAnsiTheme="minorHAnsi" w:cstheme="minorHAnsi"/>
          <w:sz w:val="22"/>
          <w:szCs w:val="22"/>
        </w:rPr>
        <w:t xml:space="preserve">Original de la Garantía de Seriedad de Propuesta </w:t>
      </w:r>
    </w:p>
    <w:p w:rsidR="00D33433" w:rsidRPr="00D33433" w:rsidRDefault="00D33433" w:rsidP="00D33433">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C85A85">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C85A85">
      <w:pPr>
        <w:pStyle w:val="Prrafodelista"/>
        <w:numPr>
          <w:ilvl w:val="2"/>
          <w:numId w:val="35"/>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85A85">
      <w:pPr>
        <w:pStyle w:val="Prrafodelista"/>
        <w:numPr>
          <w:ilvl w:val="0"/>
          <w:numId w:val="15"/>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85A85">
      <w:pPr>
        <w:pStyle w:val="Prrafodelista"/>
        <w:numPr>
          <w:ilvl w:val="0"/>
          <w:numId w:val="15"/>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C85A85">
      <w:pPr>
        <w:pStyle w:val="Prrafodelista"/>
        <w:numPr>
          <w:ilvl w:val="0"/>
          <w:numId w:val="20"/>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C85A85">
      <w:pPr>
        <w:pStyle w:val="Prrafodelista"/>
        <w:numPr>
          <w:ilvl w:val="0"/>
          <w:numId w:val="20"/>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C85A85">
      <w:pPr>
        <w:pStyle w:val="Prrafodelista"/>
        <w:numPr>
          <w:ilvl w:val="0"/>
          <w:numId w:val="33"/>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C85A85">
      <w:pPr>
        <w:pStyle w:val="Prrafodelista"/>
        <w:numPr>
          <w:ilvl w:val="0"/>
          <w:numId w:val="1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85A85">
      <w:pPr>
        <w:pStyle w:val="Prrafodelista"/>
        <w:numPr>
          <w:ilvl w:val="2"/>
          <w:numId w:val="35"/>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85A85">
      <w:pPr>
        <w:pStyle w:val="Prrafodelista"/>
        <w:numPr>
          <w:ilvl w:val="2"/>
          <w:numId w:val="35"/>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D33433" w:rsidRDefault="00D33433"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C85A85">
            <w:pPr>
              <w:pStyle w:val="Prrafodelista"/>
              <w:numPr>
                <w:ilvl w:val="0"/>
                <w:numId w:val="22"/>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08419C">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85A85">
            <w:pPr>
              <w:numPr>
                <w:ilvl w:val="0"/>
                <w:numId w:val="16"/>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85A85">
            <w:pPr>
              <w:numPr>
                <w:ilvl w:val="0"/>
                <w:numId w:val="16"/>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85A85">
      <w:pPr>
        <w:pStyle w:val="Prrafodelista"/>
        <w:numPr>
          <w:ilvl w:val="0"/>
          <w:numId w:val="23"/>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C85A85">
      <w:pPr>
        <w:pStyle w:val="Prrafodelista"/>
        <w:numPr>
          <w:ilvl w:val="0"/>
          <w:numId w:val="23"/>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C85A85">
      <w:pPr>
        <w:pStyle w:val="Encabezado"/>
        <w:numPr>
          <w:ilvl w:val="0"/>
          <w:numId w:val="23"/>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C85A85">
      <w:pPr>
        <w:pStyle w:val="Prrafodelista"/>
        <w:numPr>
          <w:ilvl w:val="0"/>
          <w:numId w:val="23"/>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85A85">
      <w:pPr>
        <w:pStyle w:val="Prrafodelista"/>
        <w:numPr>
          <w:ilvl w:val="0"/>
          <w:numId w:val="23"/>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C85A85">
      <w:pPr>
        <w:pStyle w:val="Prrafodelista"/>
        <w:numPr>
          <w:ilvl w:val="0"/>
          <w:numId w:val="23"/>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p>
    <w:p w:rsidR="00467EA1" w:rsidRPr="00D33433" w:rsidRDefault="005B09A3" w:rsidP="00C85A85">
      <w:pPr>
        <w:pStyle w:val="Prrafodelista"/>
        <w:numPr>
          <w:ilvl w:val="0"/>
          <w:numId w:val="23"/>
        </w:numPr>
        <w:ind w:left="851" w:hanging="425"/>
        <w:jc w:val="both"/>
        <w:rPr>
          <w:rFonts w:asciiTheme="minorHAnsi" w:hAnsiTheme="minorHAnsi" w:cstheme="minorHAnsi"/>
          <w:color w:val="FF0000"/>
          <w:sz w:val="22"/>
          <w:szCs w:val="22"/>
        </w:rPr>
      </w:pPr>
      <w:r w:rsidRPr="00D33433">
        <w:rPr>
          <w:rFonts w:asciiTheme="minorHAnsi" w:hAnsiTheme="minorHAnsi" w:cstheme="minorHAnsi"/>
          <w:sz w:val="22"/>
          <w:szCs w:val="22"/>
        </w:rPr>
        <w:t>Original o Fotocopia Legalizada de los c</w:t>
      </w:r>
      <w:r w:rsidR="00467EA1" w:rsidRPr="00D33433">
        <w:rPr>
          <w:rFonts w:asciiTheme="minorHAnsi" w:hAnsiTheme="minorHAnsi" w:cstheme="minorHAnsi"/>
          <w:sz w:val="22"/>
          <w:szCs w:val="22"/>
        </w:rPr>
        <w:t>ertificados/</w:t>
      </w:r>
      <w:r w:rsidRPr="00D33433">
        <w:rPr>
          <w:rFonts w:asciiTheme="minorHAnsi" w:hAnsiTheme="minorHAnsi" w:cstheme="minorHAnsi"/>
          <w:sz w:val="22"/>
          <w:szCs w:val="22"/>
        </w:rPr>
        <w:t>d</w:t>
      </w:r>
      <w:r w:rsidR="00467EA1" w:rsidRPr="00D33433">
        <w:rPr>
          <w:rFonts w:asciiTheme="minorHAnsi" w:hAnsiTheme="minorHAnsi" w:cstheme="minorHAnsi"/>
          <w:sz w:val="22"/>
          <w:szCs w:val="22"/>
        </w:rPr>
        <w:t>ocumentos que acrediten la experiencia General y específica del personal clave</w:t>
      </w:r>
    </w:p>
    <w:p w:rsidR="005E23D8" w:rsidRPr="00D33433" w:rsidRDefault="003F4611" w:rsidP="00C85A85">
      <w:pPr>
        <w:pStyle w:val="Prrafodelista"/>
        <w:numPr>
          <w:ilvl w:val="0"/>
          <w:numId w:val="23"/>
        </w:numPr>
        <w:ind w:left="851" w:hanging="425"/>
        <w:contextualSpacing/>
        <w:jc w:val="both"/>
        <w:rPr>
          <w:rFonts w:asciiTheme="minorHAnsi" w:hAnsiTheme="minorHAnsi" w:cstheme="minorHAnsi"/>
          <w:color w:val="FF0000"/>
          <w:sz w:val="22"/>
          <w:szCs w:val="22"/>
        </w:rPr>
      </w:pPr>
      <w:r w:rsidRPr="00D33433">
        <w:rPr>
          <w:rFonts w:asciiTheme="minorHAnsi" w:hAnsiTheme="minorHAnsi" w:cstheme="minorHAnsi"/>
          <w:color w:val="000000"/>
          <w:sz w:val="22"/>
          <w:szCs w:val="22"/>
        </w:rPr>
        <w:t xml:space="preserve">Original o Fotocopia legalizada del </w:t>
      </w:r>
      <w:r w:rsidR="0013370D" w:rsidRPr="00D33433">
        <w:rPr>
          <w:rFonts w:asciiTheme="minorHAnsi" w:hAnsiTheme="minorHAnsi" w:cstheme="minorHAnsi"/>
          <w:color w:val="000000"/>
          <w:sz w:val="22"/>
          <w:szCs w:val="22"/>
        </w:rPr>
        <w:t xml:space="preserve">Certificado </w:t>
      </w:r>
      <w:r w:rsidR="00AA6F0D" w:rsidRPr="00D33433">
        <w:rPr>
          <w:rFonts w:asciiTheme="minorHAnsi" w:hAnsiTheme="minorHAnsi" w:cstheme="minorHAnsi"/>
          <w:color w:val="000000"/>
          <w:sz w:val="22"/>
          <w:szCs w:val="22"/>
        </w:rPr>
        <w:t>de Registro y Acreditación de Unidades Productoras emitidos por PRO BOLIVIA,</w:t>
      </w:r>
      <w:r w:rsidRPr="00D33433">
        <w:rPr>
          <w:rFonts w:asciiTheme="minorHAnsi" w:hAnsiTheme="minorHAnsi" w:cstheme="minorHAnsi"/>
          <w:color w:val="000000"/>
          <w:sz w:val="22"/>
          <w:szCs w:val="22"/>
        </w:rPr>
        <w:t xml:space="preserve"> los mismos que serán devueltos una vez efectuada la </w:t>
      </w:r>
      <w:r w:rsidR="000440BF" w:rsidRPr="00D33433">
        <w:rPr>
          <w:rFonts w:asciiTheme="minorHAnsi" w:hAnsiTheme="minorHAnsi" w:cstheme="minorHAnsi"/>
          <w:color w:val="000000"/>
          <w:sz w:val="22"/>
          <w:szCs w:val="22"/>
        </w:rPr>
        <w:t>verificación</w:t>
      </w:r>
      <w:r w:rsidRPr="00D33433">
        <w:rPr>
          <w:rFonts w:asciiTheme="minorHAnsi" w:hAnsiTheme="minorHAnsi" w:cstheme="minorHAnsi"/>
          <w:color w:val="000000"/>
          <w:sz w:val="22"/>
          <w:szCs w:val="22"/>
        </w:rPr>
        <w:t xml:space="preserve"> con la documentación declarada.</w:t>
      </w:r>
      <w:r w:rsidR="0013370D" w:rsidRPr="00D33433">
        <w:rPr>
          <w:rFonts w:asciiTheme="minorHAnsi" w:hAnsiTheme="minorHAnsi" w:cstheme="minorHAnsi"/>
          <w:color w:val="000000"/>
          <w:sz w:val="22"/>
          <w:szCs w:val="22"/>
        </w:rPr>
        <w:t xml:space="preserve"> </w:t>
      </w:r>
    </w:p>
    <w:p w:rsidR="000440BF" w:rsidRPr="00D33433" w:rsidRDefault="003F4611" w:rsidP="00C85A85">
      <w:pPr>
        <w:pStyle w:val="Prrafodelista"/>
        <w:numPr>
          <w:ilvl w:val="0"/>
          <w:numId w:val="23"/>
        </w:numPr>
        <w:ind w:left="851" w:hanging="425"/>
        <w:contextualSpacing/>
        <w:jc w:val="both"/>
        <w:rPr>
          <w:rFonts w:asciiTheme="minorHAnsi" w:hAnsiTheme="minorHAnsi" w:cstheme="minorHAnsi"/>
          <w:color w:val="FF0000"/>
          <w:sz w:val="22"/>
          <w:szCs w:val="22"/>
        </w:rPr>
      </w:pPr>
      <w:r w:rsidRPr="00D33433">
        <w:rPr>
          <w:rFonts w:asciiTheme="minorHAnsi" w:hAnsiTheme="minorHAnsi" w:cstheme="minorHAnsi"/>
          <w:color w:val="000000"/>
          <w:sz w:val="22"/>
          <w:szCs w:val="22"/>
        </w:rPr>
        <w:t xml:space="preserve">Original o Fotocopia legalizada </w:t>
      </w:r>
      <w:r w:rsidR="0013370D" w:rsidRPr="00D33433">
        <w:rPr>
          <w:rFonts w:asciiTheme="minorHAnsi" w:hAnsiTheme="minorHAnsi" w:cstheme="minorHAnsi"/>
          <w:color w:val="000000"/>
          <w:sz w:val="22"/>
          <w:szCs w:val="22"/>
        </w:rPr>
        <w:t>Certificación del Costo Bruto de Producción o Certificación de bienes producidos en el País</w:t>
      </w:r>
      <w:r w:rsidR="00AA6F0D" w:rsidRPr="00D33433">
        <w:rPr>
          <w:rFonts w:asciiTheme="minorHAnsi" w:hAnsiTheme="minorHAnsi" w:cstheme="minorHAnsi"/>
          <w:color w:val="000000"/>
          <w:sz w:val="22"/>
          <w:szCs w:val="22"/>
        </w:rPr>
        <w:t xml:space="preserve"> emitido por PROMUEVE BOLIVIA</w:t>
      </w:r>
      <w:r w:rsidRPr="00D33433">
        <w:rPr>
          <w:rFonts w:asciiTheme="minorHAnsi" w:hAnsiTheme="minorHAnsi" w:cstheme="minorHAnsi"/>
          <w:color w:val="000000"/>
          <w:sz w:val="22"/>
          <w:szCs w:val="22"/>
        </w:rPr>
        <w:t xml:space="preserve">, los mismos que serán devueltos una vez efectuada la </w:t>
      </w:r>
      <w:r w:rsidR="000440BF" w:rsidRPr="00D33433">
        <w:rPr>
          <w:rFonts w:asciiTheme="minorHAnsi" w:hAnsiTheme="minorHAnsi" w:cstheme="minorHAnsi"/>
          <w:color w:val="000000"/>
          <w:sz w:val="22"/>
          <w:szCs w:val="22"/>
        </w:rPr>
        <w:t>verificación</w:t>
      </w:r>
      <w:r w:rsidRPr="00D33433">
        <w:rPr>
          <w:rFonts w:asciiTheme="minorHAnsi" w:hAnsiTheme="minorHAnsi" w:cstheme="minorHAnsi"/>
          <w:color w:val="000000"/>
          <w:sz w:val="22"/>
          <w:szCs w:val="22"/>
        </w:rPr>
        <w:t xml:space="preserve"> con la documentación declarada</w:t>
      </w:r>
      <w:r w:rsidR="000440BF" w:rsidRPr="00D33433">
        <w:rPr>
          <w:rFonts w:asciiTheme="minorHAnsi" w:hAnsiTheme="minorHAnsi" w:cstheme="minorHAnsi"/>
          <w:color w:val="000000"/>
          <w:sz w:val="22"/>
          <w:szCs w:val="22"/>
        </w:rPr>
        <w:t>.</w:t>
      </w:r>
      <w:r w:rsidR="0013370D" w:rsidRPr="00D33433">
        <w:rPr>
          <w:rFonts w:asciiTheme="minorHAnsi" w:hAnsiTheme="minorHAnsi" w:cstheme="minorHAnsi"/>
          <w:color w:val="000000"/>
          <w:sz w:val="22"/>
          <w:szCs w:val="22"/>
        </w:rPr>
        <w:t xml:space="preserve"> </w:t>
      </w:r>
    </w:p>
    <w:p w:rsidR="00D33433" w:rsidRPr="00D33433" w:rsidRDefault="00437D21"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33433">
        <w:rPr>
          <w:rFonts w:asciiTheme="minorHAnsi" w:hAnsiTheme="minorHAnsi" w:cstheme="minorHAnsi"/>
          <w:sz w:val="22"/>
          <w:szCs w:val="22"/>
        </w:rPr>
        <w:t xml:space="preserve">Original Contrato de Adhesión </w:t>
      </w:r>
    </w:p>
    <w:p w:rsidR="002C772A" w:rsidRPr="00D33433" w:rsidRDefault="002C772A" w:rsidP="00C85A85">
      <w:pPr>
        <w:pStyle w:val="Prrafodelista"/>
        <w:numPr>
          <w:ilvl w:val="0"/>
          <w:numId w:val="23"/>
        </w:numPr>
        <w:ind w:left="851" w:hanging="425"/>
        <w:contextualSpacing/>
        <w:jc w:val="both"/>
        <w:rPr>
          <w:rFonts w:asciiTheme="minorHAnsi" w:hAnsiTheme="minorHAnsi" w:cstheme="minorHAnsi"/>
          <w:color w:val="000000"/>
          <w:sz w:val="22"/>
          <w:szCs w:val="22"/>
        </w:rPr>
      </w:pPr>
      <w:r w:rsidRPr="00D33433">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85A85">
      <w:pPr>
        <w:pStyle w:val="Prrafodelista"/>
        <w:numPr>
          <w:ilvl w:val="1"/>
          <w:numId w:val="2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C85A85">
      <w:pPr>
        <w:pStyle w:val="Prrafodelista"/>
        <w:numPr>
          <w:ilvl w:val="1"/>
          <w:numId w:val="28"/>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C85A85">
      <w:pPr>
        <w:pStyle w:val="Prrafodelista"/>
        <w:numPr>
          <w:ilvl w:val="1"/>
          <w:numId w:val="2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C85A85">
      <w:pPr>
        <w:pStyle w:val="Prrafodelista"/>
        <w:numPr>
          <w:ilvl w:val="1"/>
          <w:numId w:val="2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85A85">
      <w:pPr>
        <w:pStyle w:val="Prrafodelista"/>
        <w:numPr>
          <w:ilvl w:val="1"/>
          <w:numId w:val="2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5E23D8" w:rsidRPr="005E23D8" w:rsidRDefault="00EF1265" w:rsidP="00C85A85">
      <w:pPr>
        <w:pStyle w:val="Prrafodelista"/>
        <w:numPr>
          <w:ilvl w:val="1"/>
          <w:numId w:val="28"/>
        </w:numPr>
        <w:ind w:left="851"/>
        <w:contextualSpacing/>
        <w:jc w:val="both"/>
        <w:rPr>
          <w:rFonts w:asciiTheme="minorHAnsi" w:hAnsiTheme="minorHAnsi" w:cstheme="minorHAnsi"/>
          <w:color w:val="FF0000"/>
          <w:sz w:val="22"/>
          <w:szCs w:val="22"/>
        </w:rPr>
      </w:pPr>
      <w:r w:rsidRPr="005E23D8">
        <w:rPr>
          <w:rFonts w:asciiTheme="minorHAnsi" w:hAnsiTheme="minorHAnsi" w:cstheme="minorHAnsi"/>
          <w:sz w:val="22"/>
          <w:szCs w:val="22"/>
        </w:rPr>
        <w:t xml:space="preserve">Original o Fotocopia Legalizada de los certificado/documentos que acrediten la experiencia General y especifica de la empresa, </w:t>
      </w:r>
    </w:p>
    <w:p w:rsidR="00EF1265" w:rsidRPr="005E23D8" w:rsidRDefault="00EF1265" w:rsidP="00C85A85">
      <w:pPr>
        <w:pStyle w:val="Prrafodelista"/>
        <w:numPr>
          <w:ilvl w:val="1"/>
          <w:numId w:val="28"/>
        </w:numPr>
        <w:ind w:left="851"/>
        <w:contextualSpacing/>
        <w:jc w:val="both"/>
        <w:rPr>
          <w:rFonts w:asciiTheme="minorHAnsi" w:hAnsiTheme="minorHAnsi" w:cstheme="minorHAnsi"/>
          <w:color w:val="FF0000"/>
          <w:sz w:val="22"/>
          <w:szCs w:val="22"/>
        </w:rPr>
      </w:pPr>
      <w:r w:rsidRPr="005E23D8">
        <w:rPr>
          <w:rFonts w:asciiTheme="minorHAnsi" w:hAnsiTheme="minorHAnsi" w:cstheme="minorHAnsi"/>
          <w:sz w:val="22"/>
          <w:szCs w:val="22"/>
        </w:rPr>
        <w:t xml:space="preserve">Original o Fotocopia Legalizada de los certificados/documentos que acrediten la experiencia General y específica del personal clave, </w:t>
      </w:r>
    </w:p>
    <w:p w:rsidR="00EF1265" w:rsidRPr="00D92DC4" w:rsidRDefault="00EF1265" w:rsidP="00C85A85">
      <w:pPr>
        <w:pStyle w:val="Prrafodelista"/>
        <w:numPr>
          <w:ilvl w:val="1"/>
          <w:numId w:val="2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85A85">
      <w:pPr>
        <w:pStyle w:val="Prrafodelista"/>
        <w:numPr>
          <w:ilvl w:val="1"/>
          <w:numId w:val="28"/>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85A85">
      <w:pPr>
        <w:pStyle w:val="Prrafodelista"/>
        <w:numPr>
          <w:ilvl w:val="0"/>
          <w:numId w:val="3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C85A85">
      <w:pPr>
        <w:pStyle w:val="Prrafodelista"/>
        <w:numPr>
          <w:ilvl w:val="0"/>
          <w:numId w:val="3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C85A85">
      <w:pPr>
        <w:pStyle w:val="Prrafodelista"/>
        <w:numPr>
          <w:ilvl w:val="0"/>
          <w:numId w:val="38"/>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BE601F" w:rsidRDefault="00BE601F"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D33433">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E4367" w:rsidRPr="006F470A" w:rsidTr="0008419C">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3004" w:type="dxa"/>
            <w:gridSpan w:val="2"/>
            <w:tcBorders>
              <w:top w:val="single" w:sz="4" w:space="0" w:color="auto"/>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MEDIDOR COMPLETO DUPLEX-IEC</w:t>
            </w:r>
          </w:p>
        </w:tc>
        <w:tc>
          <w:tcPr>
            <w:tcW w:w="1417" w:type="dxa"/>
            <w:tcBorders>
              <w:top w:val="single" w:sz="4" w:space="0" w:color="auto"/>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PZA</w:t>
            </w:r>
          </w:p>
        </w:tc>
        <w:tc>
          <w:tcPr>
            <w:tcW w:w="1559" w:type="dxa"/>
            <w:tcBorders>
              <w:top w:val="single" w:sz="4" w:space="0" w:color="auto"/>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2</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TECLADO PARA SURTIDOR DRESSER WAYNE</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3</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TARJETA CPU (IGEM) MULTI PRODUCTO</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4</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ORING TAPA LATERAL 101.5 mm</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9</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5</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VALVULA SOLENOIDE PROPORCIONAL</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6</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 xml:space="preserve">VALVULA CHECK CON MALLA </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7</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ORING DE CONEXIÓN HIDRAULICA SP 280</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11</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8</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PULSADOR INTELIGENTE</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2</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9</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PISTOLA PARA COMBUSTIBLE Ø ¾” ROJA OPW</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 xml:space="preserve">PISTOLA PARA COMBUSTIBLE Ø ¾” AZUL  OPW </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11</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MANGUERA FLXIBLE DE ¾” x  4,5 METROS PUNTA GIRATORIA OPW</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AA669D">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10</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12</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CODO GIRATORIO DE ¾” OPW</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5E6F4C">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29</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13</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REPUESTO PARA CONJUNTO FILTRO LAVABLE WAYNE BOCA ANCHA</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5E6F4C">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3</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14</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REPUESTO PARA CONJUNTO FILTRO LAVABLE WAYNE BOCA ANGOSTA</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5E6F4C">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4</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08419C">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w:t>
            </w:r>
          </w:p>
        </w:tc>
        <w:tc>
          <w:tcPr>
            <w:tcW w:w="3004" w:type="dxa"/>
            <w:gridSpan w:val="2"/>
            <w:tcBorders>
              <w:top w:val="nil"/>
              <w:left w:val="nil"/>
              <w:bottom w:val="single" w:sz="4" w:space="0" w:color="auto"/>
              <w:right w:val="single" w:sz="4" w:space="0" w:color="auto"/>
            </w:tcBorders>
            <w:shd w:val="clear" w:color="auto" w:fill="auto"/>
            <w:vAlign w:val="center"/>
          </w:tcPr>
          <w:p w:rsidR="00EE4367" w:rsidRPr="00EE4367" w:rsidRDefault="00EE4367" w:rsidP="00EE4367">
            <w:pP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FILTRO PARA COMBUSTIBLE GASOLINA, 10 MICRONES 70015/300-10</w:t>
            </w:r>
          </w:p>
        </w:tc>
        <w:tc>
          <w:tcPr>
            <w:tcW w:w="1417" w:type="dxa"/>
            <w:tcBorders>
              <w:top w:val="nil"/>
              <w:left w:val="nil"/>
              <w:bottom w:val="single" w:sz="4" w:space="0" w:color="auto"/>
              <w:right w:val="single" w:sz="4" w:space="0" w:color="auto"/>
            </w:tcBorders>
            <w:shd w:val="clear" w:color="auto" w:fill="auto"/>
          </w:tcPr>
          <w:p w:rsidR="00EE4367" w:rsidRDefault="00EE4367" w:rsidP="00EE4367">
            <w:pPr>
              <w:jc w:val="center"/>
            </w:pPr>
            <w:r w:rsidRPr="005E6F4C">
              <w:rPr>
                <w:rFonts w:asciiTheme="minorHAnsi" w:hAnsiTheme="minorHAnsi" w:cstheme="minorHAnsi"/>
                <w:sz w:val="22"/>
                <w:szCs w:val="22"/>
                <w:lang w:val="es-BO" w:eastAsia="es-BO"/>
              </w:rPr>
              <w:t>PZA</w:t>
            </w:r>
          </w:p>
        </w:tc>
        <w:tc>
          <w:tcPr>
            <w:tcW w:w="1559"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center"/>
              <w:rPr>
                <w:rFonts w:asciiTheme="minorHAnsi" w:hAnsiTheme="minorHAnsi" w:cstheme="minorHAnsi"/>
                <w:sz w:val="22"/>
                <w:szCs w:val="22"/>
                <w:lang w:val="es-BO" w:eastAsia="es-BO"/>
              </w:rPr>
            </w:pPr>
            <w:r w:rsidRPr="00EE4367">
              <w:rPr>
                <w:rFonts w:asciiTheme="minorHAnsi" w:hAnsiTheme="minorHAnsi" w:cstheme="minorHAnsi"/>
                <w:sz w:val="22"/>
                <w:szCs w:val="22"/>
                <w:lang w:val="es-BO" w:eastAsia="es-BO"/>
              </w:rPr>
              <w:t>15</w:t>
            </w:r>
          </w:p>
        </w:tc>
        <w:tc>
          <w:tcPr>
            <w:tcW w:w="1701" w:type="dxa"/>
            <w:tcBorders>
              <w:top w:val="nil"/>
              <w:left w:val="nil"/>
              <w:bottom w:val="single" w:sz="4" w:space="0" w:color="auto"/>
              <w:right w:val="single" w:sz="4" w:space="0" w:color="auto"/>
            </w:tcBorders>
            <w:shd w:val="clear" w:color="auto" w:fill="auto"/>
            <w:vAlign w:val="center"/>
          </w:tcPr>
          <w:p w:rsidR="00EE4367" w:rsidRPr="00EE4367" w:rsidRDefault="00EE4367" w:rsidP="00EE4367">
            <w:pPr>
              <w:jc w:val="right"/>
              <w:rPr>
                <w:rFonts w:asciiTheme="minorHAnsi" w:hAnsiTheme="minorHAnsi" w:cstheme="minorHAnsi"/>
                <w:sz w:val="22"/>
                <w:szCs w:val="22"/>
                <w:lang w:val="es-BO" w:eastAsia="es-BO"/>
              </w:rPr>
            </w:pPr>
          </w:p>
        </w:tc>
        <w:tc>
          <w:tcPr>
            <w:tcW w:w="1553" w:type="dxa"/>
            <w:shd w:val="clear" w:color="auto" w:fill="FFFFFF"/>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D33433">
        <w:trPr>
          <w:trHeight w:val="401"/>
          <w:jc w:val="center"/>
        </w:trPr>
        <w:tc>
          <w:tcPr>
            <w:tcW w:w="8167" w:type="dxa"/>
            <w:gridSpan w:val="6"/>
            <w:shd w:val="clear" w:color="auto" w:fill="auto"/>
            <w:tcMar>
              <w:left w:w="0" w:type="dxa"/>
              <w:right w:w="0" w:type="dxa"/>
            </w:tcMar>
            <w:vAlign w:val="center"/>
          </w:tcPr>
          <w:p w:rsidR="00EE4367" w:rsidRPr="006F470A" w:rsidRDefault="00EE4367" w:rsidP="001C1B0D">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EE4367" w:rsidRPr="006F470A" w:rsidRDefault="00EE4367" w:rsidP="00EE4367">
            <w:pPr>
              <w:jc w:val="center"/>
              <w:rPr>
                <w:rFonts w:asciiTheme="minorHAnsi" w:hAnsiTheme="minorHAnsi" w:cstheme="minorHAnsi"/>
                <w:sz w:val="22"/>
                <w:szCs w:val="22"/>
                <w:lang w:val="es-BO"/>
              </w:rPr>
            </w:pPr>
          </w:p>
        </w:tc>
      </w:tr>
      <w:tr w:rsidR="00EE4367" w:rsidRPr="006F470A" w:rsidTr="00D33433">
        <w:trPr>
          <w:trHeight w:val="401"/>
          <w:jc w:val="center"/>
        </w:trPr>
        <w:tc>
          <w:tcPr>
            <w:tcW w:w="2340" w:type="dxa"/>
            <w:gridSpan w:val="2"/>
            <w:shd w:val="clear" w:color="auto" w:fill="auto"/>
            <w:tcMar>
              <w:left w:w="0" w:type="dxa"/>
              <w:right w:w="0" w:type="dxa"/>
            </w:tcMar>
            <w:vAlign w:val="center"/>
          </w:tcPr>
          <w:p w:rsidR="00EE4367" w:rsidRPr="006F470A" w:rsidRDefault="00EE4367" w:rsidP="00EE4367">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EE4367" w:rsidRPr="006F470A" w:rsidRDefault="00EE4367" w:rsidP="00EE4367">
            <w:pPr>
              <w:jc w:val="center"/>
              <w:rPr>
                <w:rFonts w:asciiTheme="minorHAnsi" w:hAnsiTheme="minorHAnsi" w:cstheme="minorHAnsi"/>
                <w:sz w:val="22"/>
                <w:szCs w:val="22"/>
                <w:lang w:val="es-BO"/>
              </w:rPr>
            </w:pPr>
          </w:p>
        </w:tc>
      </w:tr>
    </w:tbl>
    <w:p w:rsidR="00F248BD" w:rsidRDefault="00F248BD"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EE4367" w:rsidRDefault="00EE4367" w:rsidP="00FA78A9">
      <w:pPr>
        <w:rPr>
          <w:rFonts w:asciiTheme="minorHAnsi" w:hAnsiTheme="minorHAnsi" w:cstheme="minorHAnsi"/>
          <w:sz w:val="22"/>
          <w:szCs w:val="22"/>
          <w:lang w:val="es-MX"/>
        </w:rPr>
      </w:pPr>
    </w:p>
    <w:p w:rsidR="001A4FA1" w:rsidRPr="001A4FA1" w:rsidRDefault="001A4FA1" w:rsidP="001A4FA1">
      <w:pPr>
        <w:jc w:val="both"/>
        <w:rPr>
          <w:rFonts w:ascii="Calibri" w:hAnsi="Calibri" w:cs="Calibri"/>
          <w:b/>
          <w:sz w:val="18"/>
          <w:szCs w:val="18"/>
          <w:lang w:eastAsia="es-ES"/>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73"/>
        <w:gridCol w:w="4789"/>
      </w:tblGrid>
      <w:tr w:rsidR="000221D3" w:rsidRPr="006F470A" w:rsidTr="00F4002F">
        <w:trPr>
          <w:trHeight w:val="226"/>
          <w:tblHeader/>
          <w:jc w:val="center"/>
        </w:trPr>
        <w:tc>
          <w:tcPr>
            <w:tcW w:w="467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8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4002F">
        <w:trPr>
          <w:cantSplit/>
          <w:trHeight w:val="681"/>
          <w:jc w:val="center"/>
        </w:trPr>
        <w:tc>
          <w:tcPr>
            <w:tcW w:w="467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8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4002F">
        <w:trPr>
          <w:trHeight w:val="207"/>
          <w:jc w:val="center"/>
        </w:trPr>
        <w:tc>
          <w:tcPr>
            <w:tcW w:w="4673" w:type="dxa"/>
            <w:vAlign w:val="center"/>
          </w:tcPr>
          <w:p w:rsidR="0008419C" w:rsidRPr="001A4FA1" w:rsidRDefault="0008419C" w:rsidP="0008419C">
            <w:pPr>
              <w:rPr>
                <w:rFonts w:ascii="Calibri" w:hAnsi="Calibri" w:cs="Calibri"/>
                <w:b/>
                <w:sz w:val="8"/>
                <w:szCs w:val="24"/>
                <w:lang w:eastAsia="es-ES"/>
              </w:rPr>
            </w:pPr>
          </w:p>
          <w:p w:rsidR="0008419C" w:rsidRPr="001A4FA1" w:rsidRDefault="0008419C" w:rsidP="0008419C">
            <w:pPr>
              <w:rPr>
                <w:rFonts w:ascii="Calibri" w:hAnsi="Calibri" w:cs="Calibri"/>
                <w:b/>
                <w:sz w:val="14"/>
                <w:szCs w:val="24"/>
                <w:lang w:eastAsia="es-ES"/>
              </w:rPr>
            </w:pPr>
            <w:r w:rsidRPr="001A4FA1">
              <w:rPr>
                <w:rFonts w:ascii="Calibri" w:hAnsi="Calibri" w:cs="Calibri"/>
                <w:b/>
                <w:szCs w:val="24"/>
                <w:lang w:eastAsia="es-ES"/>
              </w:rPr>
              <w:t xml:space="preserve">                      </w:t>
            </w:r>
          </w:p>
          <w:p w:rsidR="0008419C" w:rsidRPr="001A4FA1" w:rsidRDefault="0008419C" w:rsidP="0008419C">
            <w:pPr>
              <w:rPr>
                <w:rFonts w:ascii="Calibri" w:hAnsi="Calibri" w:cs="Calibri"/>
                <w:b/>
                <w:sz w:val="2"/>
                <w:szCs w:val="24"/>
                <w:lang w:eastAsia="es-ES"/>
              </w:rPr>
            </w:pPr>
          </w:p>
          <w:tbl>
            <w:tblPr>
              <w:tblW w:w="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556"/>
              <w:gridCol w:w="1628"/>
              <w:gridCol w:w="1144"/>
            </w:tblGrid>
            <w:tr w:rsidR="00F4002F" w:rsidRPr="001A4FA1" w:rsidTr="00F4002F">
              <w:trPr>
                <w:trHeight w:val="291"/>
              </w:trPr>
              <w:tc>
                <w:tcPr>
                  <w:tcW w:w="550" w:type="dxa"/>
                  <w:shd w:val="clear" w:color="auto" w:fill="B8CCE4"/>
                  <w:vAlign w:val="center"/>
                </w:tcPr>
                <w:p w:rsidR="00F4002F" w:rsidRPr="001A4FA1" w:rsidRDefault="00F4002F" w:rsidP="0008419C">
                  <w:pPr>
                    <w:jc w:val="center"/>
                    <w:rPr>
                      <w:rFonts w:ascii="Calibri" w:hAnsi="Calibri" w:cs="Calibri"/>
                      <w:b/>
                      <w:sz w:val="16"/>
                      <w:szCs w:val="18"/>
                      <w:lang w:eastAsia="es-ES"/>
                    </w:rPr>
                  </w:pPr>
                  <w:r w:rsidRPr="001A4FA1">
                    <w:rPr>
                      <w:rFonts w:ascii="Calibri" w:hAnsi="Calibri" w:cs="Calibri"/>
                      <w:b/>
                      <w:sz w:val="16"/>
                      <w:szCs w:val="18"/>
                      <w:lang w:eastAsia="es-ES"/>
                    </w:rPr>
                    <w:t>N° LOTE</w:t>
                  </w:r>
                </w:p>
              </w:tc>
              <w:tc>
                <w:tcPr>
                  <w:tcW w:w="556" w:type="dxa"/>
                  <w:shd w:val="clear" w:color="auto" w:fill="B8CCE4"/>
                  <w:vAlign w:val="center"/>
                </w:tcPr>
                <w:p w:rsidR="00F4002F" w:rsidRPr="001A4FA1" w:rsidRDefault="00F4002F" w:rsidP="0008419C">
                  <w:pPr>
                    <w:jc w:val="center"/>
                    <w:rPr>
                      <w:rFonts w:ascii="Calibri" w:hAnsi="Calibri" w:cs="Calibri"/>
                      <w:b/>
                      <w:sz w:val="2"/>
                      <w:szCs w:val="18"/>
                      <w:lang w:eastAsia="es-ES"/>
                    </w:rPr>
                  </w:pPr>
                </w:p>
                <w:p w:rsidR="00F4002F" w:rsidRPr="001A4FA1" w:rsidRDefault="00F4002F" w:rsidP="0008419C">
                  <w:pPr>
                    <w:jc w:val="center"/>
                    <w:rPr>
                      <w:rFonts w:ascii="Calibri" w:hAnsi="Calibri" w:cs="Calibri"/>
                      <w:b/>
                      <w:sz w:val="16"/>
                      <w:szCs w:val="18"/>
                      <w:lang w:eastAsia="es-ES"/>
                    </w:rPr>
                  </w:pPr>
                  <w:r w:rsidRPr="001A4FA1">
                    <w:rPr>
                      <w:rFonts w:ascii="Calibri" w:hAnsi="Calibri" w:cs="Calibri"/>
                      <w:b/>
                      <w:sz w:val="16"/>
                      <w:szCs w:val="18"/>
                      <w:lang w:eastAsia="es-ES"/>
                    </w:rPr>
                    <w:t>ITEM N°</w:t>
                  </w:r>
                </w:p>
              </w:tc>
              <w:tc>
                <w:tcPr>
                  <w:tcW w:w="1628" w:type="dxa"/>
                  <w:shd w:val="clear" w:color="auto" w:fill="B8CCE4"/>
                  <w:vAlign w:val="center"/>
                </w:tcPr>
                <w:p w:rsidR="00F4002F" w:rsidRPr="001A4FA1" w:rsidRDefault="00F4002F" w:rsidP="0008419C">
                  <w:pPr>
                    <w:jc w:val="center"/>
                    <w:rPr>
                      <w:rFonts w:ascii="Calibri" w:hAnsi="Calibri" w:cs="Calibri"/>
                      <w:b/>
                      <w:sz w:val="2"/>
                      <w:szCs w:val="18"/>
                      <w:lang w:eastAsia="es-ES"/>
                    </w:rPr>
                  </w:pPr>
                </w:p>
                <w:p w:rsidR="00F4002F" w:rsidRPr="001A4FA1" w:rsidRDefault="00F4002F" w:rsidP="0008419C">
                  <w:pPr>
                    <w:jc w:val="center"/>
                    <w:rPr>
                      <w:rFonts w:ascii="Calibri" w:hAnsi="Calibri" w:cs="Calibri"/>
                      <w:b/>
                      <w:sz w:val="16"/>
                      <w:szCs w:val="18"/>
                      <w:lang w:eastAsia="es-ES"/>
                    </w:rPr>
                  </w:pPr>
                  <w:r w:rsidRPr="001A4FA1">
                    <w:rPr>
                      <w:rFonts w:ascii="Calibri" w:hAnsi="Calibri" w:cs="Calibri"/>
                      <w:b/>
                      <w:sz w:val="16"/>
                      <w:szCs w:val="18"/>
                      <w:lang w:eastAsia="es-ES"/>
                    </w:rPr>
                    <w:t>DESCRIPCION DETALLLADA DEL BIEN</w:t>
                  </w:r>
                </w:p>
                <w:p w:rsidR="00F4002F" w:rsidRPr="001A4FA1" w:rsidRDefault="00F4002F" w:rsidP="0008419C">
                  <w:pPr>
                    <w:jc w:val="center"/>
                    <w:rPr>
                      <w:rFonts w:ascii="Calibri" w:hAnsi="Calibri" w:cs="Calibri"/>
                      <w:b/>
                      <w:sz w:val="2"/>
                      <w:szCs w:val="18"/>
                      <w:lang w:eastAsia="es-ES"/>
                    </w:rPr>
                  </w:pPr>
                </w:p>
              </w:tc>
              <w:tc>
                <w:tcPr>
                  <w:tcW w:w="1144" w:type="dxa"/>
                  <w:shd w:val="clear" w:color="auto" w:fill="B8CCE4"/>
                  <w:vAlign w:val="center"/>
                </w:tcPr>
                <w:p w:rsidR="00F4002F" w:rsidRPr="001A4FA1" w:rsidRDefault="00F4002F" w:rsidP="0008419C">
                  <w:pPr>
                    <w:jc w:val="center"/>
                    <w:rPr>
                      <w:rFonts w:ascii="Calibri" w:hAnsi="Calibri" w:cs="Calibri"/>
                      <w:b/>
                      <w:sz w:val="16"/>
                      <w:szCs w:val="18"/>
                      <w:lang w:eastAsia="es-ES"/>
                    </w:rPr>
                  </w:pPr>
                  <w:r w:rsidRPr="001A4FA1">
                    <w:rPr>
                      <w:rFonts w:ascii="Calibri" w:hAnsi="Calibri" w:cs="Calibri"/>
                      <w:b/>
                      <w:sz w:val="16"/>
                      <w:szCs w:val="18"/>
                      <w:lang w:eastAsia="es-ES"/>
                    </w:rPr>
                    <w:t>PART. Nº</w:t>
                  </w:r>
                </w:p>
              </w:tc>
            </w:tr>
            <w:tr w:rsidR="00F4002F" w:rsidRPr="001A4FA1" w:rsidTr="00F4002F">
              <w:trPr>
                <w:trHeight w:val="175"/>
              </w:trPr>
              <w:tc>
                <w:tcPr>
                  <w:tcW w:w="550" w:type="dxa"/>
                  <w:vMerge w:val="restart"/>
                  <w:vAlign w:val="center"/>
                </w:tcPr>
                <w:p w:rsidR="00F4002F" w:rsidRPr="001A4FA1" w:rsidRDefault="00F4002F" w:rsidP="0008419C">
                  <w:pPr>
                    <w:jc w:val="center"/>
                    <w:rPr>
                      <w:rFonts w:ascii="Calibri" w:hAnsi="Calibri" w:cs="Calibri"/>
                      <w:sz w:val="16"/>
                      <w:szCs w:val="16"/>
                      <w:lang w:eastAsia="es-ES"/>
                    </w:rPr>
                  </w:pPr>
                  <w:r>
                    <w:rPr>
                      <w:rFonts w:ascii="Calibri" w:hAnsi="Calibri" w:cs="Calibri"/>
                      <w:sz w:val="16"/>
                      <w:szCs w:val="16"/>
                      <w:lang w:eastAsia="es-ES"/>
                    </w:rPr>
                    <w:t>1</w:t>
                  </w:r>
                </w:p>
              </w:tc>
              <w:tc>
                <w:tcPr>
                  <w:tcW w:w="556" w:type="dxa"/>
                  <w:shd w:val="clear" w:color="auto" w:fill="auto"/>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1</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MEDIDOR COMPLETO DUPLEX-IEC</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003-305222-CJ</w:t>
                  </w:r>
                </w:p>
              </w:tc>
            </w:tr>
            <w:tr w:rsidR="00F4002F" w:rsidRPr="001A4FA1" w:rsidTr="00F4002F">
              <w:trPr>
                <w:trHeight w:val="156"/>
              </w:trPr>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shd w:val="clear" w:color="auto" w:fill="auto"/>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2</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TECLADO PARA SURTIDOR DRESSER WAYNE</w:t>
                  </w:r>
                </w:p>
              </w:tc>
              <w:tc>
                <w:tcPr>
                  <w:tcW w:w="1144" w:type="dxa"/>
                  <w:vAlign w:val="center"/>
                </w:tcPr>
                <w:p w:rsidR="00F4002F" w:rsidRPr="001A4FA1" w:rsidRDefault="00F4002F" w:rsidP="0008419C">
                  <w:pPr>
                    <w:jc w:val="center"/>
                    <w:rPr>
                      <w:rFonts w:ascii="Calibri" w:hAnsi="Calibri" w:cs="Calibri"/>
                      <w:sz w:val="14"/>
                      <w:szCs w:val="16"/>
                      <w:lang w:eastAsia="es-ES"/>
                    </w:rPr>
                  </w:pPr>
                  <w:r w:rsidRPr="001A4FA1">
                    <w:rPr>
                      <w:rFonts w:ascii="Calibri" w:hAnsi="Calibri" w:cs="Calibri"/>
                      <w:sz w:val="16"/>
                      <w:szCs w:val="16"/>
                      <w:lang w:eastAsia="es-ES"/>
                    </w:rPr>
                    <w:t>168820 CJ</w:t>
                  </w:r>
                </w:p>
              </w:tc>
            </w:tr>
            <w:tr w:rsidR="00F4002F" w:rsidRPr="001A4FA1" w:rsidTr="00F4002F">
              <w:trPr>
                <w:trHeight w:val="77"/>
              </w:trPr>
              <w:tc>
                <w:tcPr>
                  <w:tcW w:w="550" w:type="dxa"/>
                  <w:vMerge/>
                </w:tcPr>
                <w:p w:rsidR="00F4002F" w:rsidRPr="001A4FA1" w:rsidRDefault="00F4002F" w:rsidP="0008419C">
                  <w:pPr>
                    <w:jc w:val="center"/>
                    <w:rPr>
                      <w:rFonts w:ascii="Calibri" w:hAnsi="Calibri" w:cs="Calibri"/>
                      <w:sz w:val="16"/>
                      <w:szCs w:val="16"/>
                      <w:lang w:eastAsia="es-ES"/>
                    </w:rPr>
                  </w:pPr>
                </w:p>
              </w:tc>
              <w:tc>
                <w:tcPr>
                  <w:tcW w:w="556" w:type="dxa"/>
                  <w:shd w:val="clear" w:color="auto" w:fill="auto"/>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3</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TARJETA CPU (IGEM) MULTI PRODUCTO</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W72305448CJ</w:t>
                  </w:r>
                </w:p>
              </w:tc>
            </w:tr>
            <w:tr w:rsidR="00F4002F" w:rsidRPr="001A4FA1" w:rsidTr="00F4002F">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4</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ORING TAPA LATERAL 101.5 mm</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888613001</w:t>
                  </w:r>
                </w:p>
              </w:tc>
            </w:tr>
            <w:tr w:rsidR="00F4002F" w:rsidRPr="001A4FA1" w:rsidTr="00F4002F">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5</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VALVULA SOLENOIDE PROPORCIONAL</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W7BB3037 CJ</w:t>
                  </w:r>
                </w:p>
              </w:tc>
            </w:tr>
            <w:tr w:rsidR="00F4002F" w:rsidRPr="001A4FA1" w:rsidTr="00F4002F">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6</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 xml:space="preserve">VALVULA CHECK CON MALLA </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WM000695-0002CJ</w:t>
                  </w:r>
                </w:p>
              </w:tc>
            </w:tr>
            <w:tr w:rsidR="00F4002F" w:rsidRPr="001A4FA1" w:rsidTr="00F4002F">
              <w:trPr>
                <w:trHeight w:val="158"/>
              </w:trPr>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7</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ORING DE CONEXIÓN HIDRAULICA SP 280</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1921130</w:t>
                  </w:r>
                </w:p>
              </w:tc>
            </w:tr>
            <w:tr w:rsidR="00F4002F" w:rsidRPr="001A4FA1" w:rsidTr="00F4002F">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8</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PULSADOR INTELIGENTE</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WM001682-0001 CJ</w:t>
                  </w:r>
                </w:p>
              </w:tc>
            </w:tr>
            <w:tr w:rsidR="00F4002F" w:rsidRPr="001A4FA1" w:rsidTr="00F4002F">
              <w:trPr>
                <w:trHeight w:val="224"/>
              </w:trPr>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9</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PISTOLA PARA COMBUSTIBLE Ø ¾” ROJA OPW</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CA159404-01</w:t>
                  </w:r>
                </w:p>
              </w:tc>
            </w:tr>
            <w:tr w:rsidR="00F4002F" w:rsidRPr="001A4FA1" w:rsidTr="00F4002F">
              <w:tc>
                <w:tcPr>
                  <w:tcW w:w="550" w:type="dxa"/>
                  <w:vMerge/>
                </w:tcPr>
                <w:p w:rsidR="00F4002F" w:rsidRPr="001A4FA1" w:rsidRDefault="00F4002F" w:rsidP="0008419C">
                  <w:pPr>
                    <w:jc w:val="center"/>
                    <w:rPr>
                      <w:rFonts w:ascii="Calibri" w:hAnsi="Calibri" w:cs="Calibri"/>
                      <w:sz w:val="4"/>
                      <w:szCs w:val="16"/>
                      <w:lang w:eastAsia="es-ES"/>
                    </w:rPr>
                  </w:pPr>
                </w:p>
              </w:tc>
              <w:tc>
                <w:tcPr>
                  <w:tcW w:w="556" w:type="dxa"/>
                  <w:vAlign w:val="center"/>
                </w:tcPr>
                <w:p w:rsidR="00F4002F" w:rsidRPr="001A4FA1" w:rsidRDefault="00F4002F" w:rsidP="0008419C">
                  <w:pPr>
                    <w:jc w:val="center"/>
                    <w:rPr>
                      <w:rFonts w:ascii="Calibri" w:hAnsi="Calibri" w:cs="Calibri"/>
                      <w:sz w:val="4"/>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10</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 xml:space="preserve">PISTOLA PARA COMBUSTIBLE Ø ¾” AZUL  OPW </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CA159404-02</w:t>
                  </w:r>
                </w:p>
              </w:tc>
            </w:tr>
            <w:tr w:rsidR="00F4002F" w:rsidRPr="001A4FA1" w:rsidTr="00F4002F">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11</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MANGUERA FLXIBLE DE ¾” x  4,5 METROS PUNTA GIRATORIA OPW</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IP-124502</w:t>
                  </w:r>
                </w:p>
              </w:tc>
            </w:tr>
            <w:tr w:rsidR="00F4002F" w:rsidRPr="001A4FA1" w:rsidTr="00F4002F">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12</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CODO GIRATORIO DE ¾” OPW</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CA-W0350</w:t>
                  </w:r>
                </w:p>
              </w:tc>
            </w:tr>
            <w:tr w:rsidR="00F4002F" w:rsidRPr="001A4FA1" w:rsidTr="00F4002F">
              <w:trPr>
                <w:trHeight w:val="188"/>
              </w:trPr>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13</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REPUESTO PARA CONJUNTO FILTRO LAVABLE WAYNE BOCA ANCHA</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REP.LAV.03</w:t>
                  </w:r>
                </w:p>
              </w:tc>
            </w:tr>
            <w:tr w:rsidR="00F4002F" w:rsidRPr="001A4FA1" w:rsidTr="00F4002F">
              <w:trPr>
                <w:trHeight w:val="210"/>
              </w:trPr>
              <w:tc>
                <w:tcPr>
                  <w:tcW w:w="550" w:type="dxa"/>
                  <w:vMerge/>
                </w:tcPr>
                <w:p w:rsidR="00F4002F" w:rsidRPr="001A4FA1" w:rsidRDefault="00F4002F" w:rsidP="0008419C">
                  <w:pPr>
                    <w:jc w:val="center"/>
                    <w:rPr>
                      <w:rFonts w:ascii="Calibri" w:hAnsi="Calibri" w:cs="Calibri"/>
                      <w:sz w:val="2"/>
                      <w:szCs w:val="16"/>
                      <w:lang w:eastAsia="es-ES"/>
                    </w:rPr>
                  </w:pPr>
                </w:p>
              </w:tc>
              <w:tc>
                <w:tcPr>
                  <w:tcW w:w="556" w:type="dxa"/>
                  <w:vAlign w:val="center"/>
                </w:tcPr>
                <w:p w:rsidR="00F4002F" w:rsidRPr="001A4FA1" w:rsidRDefault="00F4002F" w:rsidP="0008419C">
                  <w:pPr>
                    <w:jc w:val="center"/>
                    <w:rPr>
                      <w:rFonts w:ascii="Calibri" w:hAnsi="Calibri" w:cs="Calibri"/>
                      <w:sz w:val="2"/>
                      <w:szCs w:val="16"/>
                      <w:lang w:eastAsia="es-ES"/>
                    </w:rPr>
                  </w:pPr>
                </w:p>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14</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REPUESTO PARA CONJUNTO FILTRO LAVABLE WAYNE BOCA ANGOSTA</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REP.LAV.03</w:t>
                  </w:r>
                </w:p>
              </w:tc>
            </w:tr>
            <w:tr w:rsidR="00F4002F" w:rsidRPr="001A4FA1" w:rsidTr="00F4002F">
              <w:tc>
                <w:tcPr>
                  <w:tcW w:w="550" w:type="dxa"/>
                  <w:vMerge/>
                </w:tcPr>
                <w:p w:rsidR="00F4002F" w:rsidRPr="001A4FA1" w:rsidRDefault="00F4002F" w:rsidP="0008419C">
                  <w:pPr>
                    <w:jc w:val="center"/>
                    <w:rPr>
                      <w:rFonts w:ascii="Calibri" w:hAnsi="Calibri" w:cs="Calibri"/>
                      <w:sz w:val="16"/>
                      <w:szCs w:val="16"/>
                      <w:lang w:eastAsia="es-ES"/>
                    </w:rPr>
                  </w:pPr>
                </w:p>
              </w:tc>
              <w:tc>
                <w:tcPr>
                  <w:tcW w:w="556"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15</w:t>
                  </w:r>
                </w:p>
              </w:tc>
              <w:tc>
                <w:tcPr>
                  <w:tcW w:w="1628" w:type="dxa"/>
                  <w:shd w:val="clear" w:color="auto" w:fill="auto"/>
                  <w:vAlign w:val="center"/>
                </w:tcPr>
                <w:p w:rsidR="00F4002F" w:rsidRPr="001A4FA1" w:rsidRDefault="00F4002F" w:rsidP="0008419C">
                  <w:pPr>
                    <w:rPr>
                      <w:rFonts w:ascii="Calibri" w:hAnsi="Calibri" w:cs="Calibri"/>
                      <w:sz w:val="16"/>
                      <w:szCs w:val="16"/>
                      <w:lang w:eastAsia="es-ES"/>
                    </w:rPr>
                  </w:pPr>
                  <w:r w:rsidRPr="001A4FA1">
                    <w:rPr>
                      <w:rFonts w:ascii="Calibri" w:hAnsi="Calibri" w:cs="Calibri"/>
                      <w:sz w:val="16"/>
                      <w:szCs w:val="16"/>
                      <w:lang w:eastAsia="es-ES"/>
                    </w:rPr>
                    <w:t>FILTRO PARA COMBUSTIBLE GASOLINA, 10 MICRONES 70015/300-10</w:t>
                  </w:r>
                </w:p>
              </w:tc>
              <w:tc>
                <w:tcPr>
                  <w:tcW w:w="1144" w:type="dxa"/>
                  <w:vAlign w:val="center"/>
                </w:tcPr>
                <w:p w:rsidR="00F4002F" w:rsidRPr="001A4FA1" w:rsidRDefault="00F4002F" w:rsidP="0008419C">
                  <w:pPr>
                    <w:jc w:val="center"/>
                    <w:rPr>
                      <w:rFonts w:ascii="Calibri" w:hAnsi="Calibri" w:cs="Calibri"/>
                      <w:sz w:val="16"/>
                      <w:szCs w:val="16"/>
                      <w:lang w:eastAsia="es-ES"/>
                    </w:rPr>
                  </w:pPr>
                  <w:r w:rsidRPr="001A4FA1">
                    <w:rPr>
                      <w:rFonts w:ascii="Calibri" w:hAnsi="Calibri" w:cs="Calibri"/>
                      <w:sz w:val="16"/>
                      <w:szCs w:val="16"/>
                      <w:lang w:eastAsia="es-ES"/>
                    </w:rPr>
                    <w:t>CI 70015</w:t>
                  </w:r>
                </w:p>
              </w:tc>
            </w:tr>
            <w:tr w:rsidR="00F4002F" w:rsidRPr="001A4FA1" w:rsidTr="00F4002F">
              <w:tc>
                <w:tcPr>
                  <w:tcW w:w="550" w:type="dxa"/>
                  <w:tcBorders>
                    <w:left w:val="nil"/>
                    <w:bottom w:val="nil"/>
                    <w:right w:val="nil"/>
                  </w:tcBorders>
                </w:tcPr>
                <w:p w:rsidR="00F4002F" w:rsidRPr="001A4FA1" w:rsidRDefault="00F4002F" w:rsidP="0008419C">
                  <w:pPr>
                    <w:jc w:val="center"/>
                    <w:rPr>
                      <w:rFonts w:ascii="Arial Narrow" w:hAnsi="Arial Narrow" w:cs="Calibri"/>
                      <w:sz w:val="12"/>
                      <w:szCs w:val="18"/>
                      <w:lang w:eastAsia="es-ES"/>
                    </w:rPr>
                  </w:pPr>
                </w:p>
              </w:tc>
              <w:tc>
                <w:tcPr>
                  <w:tcW w:w="556" w:type="dxa"/>
                  <w:tcBorders>
                    <w:left w:val="nil"/>
                    <w:bottom w:val="nil"/>
                    <w:right w:val="nil"/>
                  </w:tcBorders>
                  <w:vAlign w:val="center"/>
                </w:tcPr>
                <w:p w:rsidR="00F4002F" w:rsidRPr="001A4FA1" w:rsidRDefault="00F4002F" w:rsidP="0008419C">
                  <w:pPr>
                    <w:jc w:val="center"/>
                    <w:rPr>
                      <w:rFonts w:ascii="Arial Narrow" w:hAnsi="Arial Narrow" w:cs="Calibri"/>
                      <w:sz w:val="2"/>
                      <w:szCs w:val="18"/>
                      <w:lang w:eastAsia="es-ES"/>
                    </w:rPr>
                  </w:pPr>
                </w:p>
              </w:tc>
              <w:tc>
                <w:tcPr>
                  <w:tcW w:w="1628" w:type="dxa"/>
                  <w:tcBorders>
                    <w:left w:val="nil"/>
                    <w:bottom w:val="nil"/>
                    <w:right w:val="nil"/>
                  </w:tcBorders>
                  <w:shd w:val="clear" w:color="auto" w:fill="auto"/>
                  <w:vAlign w:val="center"/>
                </w:tcPr>
                <w:p w:rsidR="00F4002F" w:rsidRPr="001A4FA1" w:rsidRDefault="00F4002F" w:rsidP="0008419C">
                  <w:pPr>
                    <w:rPr>
                      <w:rFonts w:ascii="Arial Narrow" w:hAnsi="Arial Narrow" w:cs="Arial"/>
                      <w:sz w:val="10"/>
                      <w:szCs w:val="18"/>
                      <w:lang w:eastAsia="es-ES"/>
                    </w:rPr>
                  </w:pPr>
                </w:p>
                <w:p w:rsidR="00F4002F" w:rsidRPr="001A4FA1" w:rsidRDefault="00F4002F" w:rsidP="0008419C">
                  <w:pPr>
                    <w:rPr>
                      <w:rFonts w:ascii="Arial Narrow" w:hAnsi="Arial Narrow" w:cs="Arial"/>
                      <w:sz w:val="10"/>
                      <w:szCs w:val="18"/>
                      <w:lang w:eastAsia="es-ES"/>
                    </w:rPr>
                  </w:pPr>
                </w:p>
              </w:tc>
              <w:tc>
                <w:tcPr>
                  <w:tcW w:w="1144" w:type="dxa"/>
                  <w:tcBorders>
                    <w:left w:val="nil"/>
                    <w:bottom w:val="nil"/>
                    <w:right w:val="nil"/>
                  </w:tcBorders>
                </w:tcPr>
                <w:p w:rsidR="00F4002F" w:rsidRPr="001A4FA1" w:rsidRDefault="00F4002F" w:rsidP="0008419C">
                  <w:pPr>
                    <w:jc w:val="center"/>
                    <w:rPr>
                      <w:rFonts w:ascii="Arial Narrow" w:hAnsi="Arial Narrow" w:cs="Calibri"/>
                      <w:sz w:val="12"/>
                      <w:szCs w:val="18"/>
                      <w:lang w:eastAsia="es-ES"/>
                    </w:rPr>
                  </w:pPr>
                </w:p>
              </w:tc>
            </w:tr>
          </w:tbl>
          <w:p w:rsidR="0008419C" w:rsidRPr="001A4FA1" w:rsidRDefault="0008419C" w:rsidP="0008419C">
            <w:pPr>
              <w:rPr>
                <w:rFonts w:ascii="Calibri" w:hAnsi="Calibri" w:cs="Calibri"/>
                <w:szCs w:val="24"/>
                <w:lang w:eastAsia="es-ES"/>
              </w:rPr>
            </w:pPr>
            <w:r w:rsidRPr="001A4FA1">
              <w:rPr>
                <w:rFonts w:ascii="Calibri" w:hAnsi="Calibri" w:cs="Calibri"/>
                <w:szCs w:val="24"/>
                <w:lang w:eastAsia="es-ES"/>
              </w:rPr>
              <w:t>El número de parte es referencial quedando los oferentes en libertad de ofertar sus análogos que correspondan.</w:t>
            </w:r>
          </w:p>
          <w:p w:rsidR="000221D3" w:rsidRPr="006F470A" w:rsidRDefault="000221D3" w:rsidP="00126BEB">
            <w:pPr>
              <w:rPr>
                <w:rFonts w:asciiTheme="minorHAnsi" w:hAnsiTheme="minorHAnsi" w:cstheme="minorHAnsi"/>
                <w:b/>
                <w:sz w:val="18"/>
                <w:szCs w:val="18"/>
              </w:rPr>
            </w:pPr>
          </w:p>
        </w:tc>
        <w:tc>
          <w:tcPr>
            <w:tcW w:w="47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4002F">
        <w:trPr>
          <w:trHeight w:val="2758"/>
          <w:jc w:val="center"/>
        </w:trPr>
        <w:tc>
          <w:tcPr>
            <w:tcW w:w="4673" w:type="dxa"/>
            <w:vAlign w:val="center"/>
          </w:tcPr>
          <w:p w:rsidR="0008419C" w:rsidRPr="001A4FA1" w:rsidRDefault="0008419C" w:rsidP="0008419C">
            <w:pPr>
              <w:rPr>
                <w:rFonts w:ascii="Calibri" w:hAnsi="Calibri" w:cs="Calibri"/>
                <w:sz w:val="22"/>
                <w:szCs w:val="24"/>
                <w:lang w:eastAsia="es-ES"/>
              </w:rPr>
            </w:pPr>
            <w:r w:rsidRPr="001A4FA1">
              <w:rPr>
                <w:rFonts w:ascii="Calibri" w:hAnsi="Calibri" w:cs="Calibri"/>
                <w:sz w:val="22"/>
                <w:szCs w:val="24"/>
                <w:lang w:eastAsia="es-ES"/>
              </w:rPr>
              <w:lastRenderedPageBreak/>
              <w:t xml:space="preserve"> ITEM  1   MEDIDOR COMPLETO DÚPLEX - IEC</w:t>
            </w:r>
          </w:p>
          <w:p w:rsidR="0008419C" w:rsidRPr="001A4FA1" w:rsidRDefault="0008419C" w:rsidP="0008419C">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Largo  35 cm x 35 cm x 15 cm aproximado</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metálico</w:t>
            </w:r>
          </w:p>
          <w:p w:rsidR="0008419C" w:rsidRPr="001A4FA1" w:rsidRDefault="0008419C" w:rsidP="0008419C">
            <w:pPr>
              <w:rPr>
                <w:rFonts w:ascii="Calibri" w:hAnsi="Calibri" w:cs="Calibri"/>
                <w:sz w:val="22"/>
                <w:szCs w:val="24"/>
                <w:lang w:eastAsia="es-ES"/>
              </w:rPr>
            </w:pP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metal antimonio y hierro</w:t>
            </w:r>
          </w:p>
          <w:p w:rsidR="0008419C" w:rsidRDefault="0008419C" w:rsidP="0008419C">
            <w:pPr>
              <w:rPr>
                <w:rFonts w:ascii="Calibri" w:hAnsi="Calibri" w:cs="Calibri"/>
                <w:sz w:val="22"/>
                <w:szCs w:val="24"/>
                <w:lang w:eastAsia="es-ES"/>
              </w:rPr>
            </w:pP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08419C" w:rsidRPr="001A4FA1" w:rsidRDefault="0008419C" w:rsidP="0008419C">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xml:space="preserve">: Completo de medición de despacho de </w:t>
            </w:r>
            <w:proofErr w:type="spellStart"/>
            <w:r w:rsidRPr="001A4FA1">
              <w:rPr>
                <w:rFonts w:ascii="Calibri" w:hAnsi="Calibri" w:cs="Calibri"/>
                <w:sz w:val="22"/>
                <w:szCs w:val="24"/>
                <w:lang w:eastAsia="es-ES"/>
              </w:rPr>
              <w:t>dispenser</w:t>
            </w:r>
            <w:proofErr w:type="spellEnd"/>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Actualizada brasilera</w:t>
            </w:r>
          </w:p>
          <w:p w:rsidR="0008419C" w:rsidRPr="001A4FA1" w:rsidRDefault="0008419C" w:rsidP="0008419C">
            <w:pPr>
              <w:rPr>
                <w:rFonts w:ascii="Calibri" w:hAnsi="Calibri" w:cs="Calibri"/>
                <w:sz w:val="22"/>
                <w:szCs w:val="24"/>
                <w:lang w:eastAsia="es-ES"/>
              </w:rPr>
            </w:pP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                                               </w:t>
            </w:r>
          </w:p>
          <w:p w:rsidR="0008419C" w:rsidRPr="001A4FA1" w:rsidRDefault="0008419C" w:rsidP="0008419C">
            <w:pPr>
              <w:rPr>
                <w:rFonts w:ascii="Calibri" w:hAnsi="Calibri" w:cs="Calibri"/>
                <w:sz w:val="22"/>
                <w:szCs w:val="24"/>
                <w:lang w:eastAsia="es-ES"/>
              </w:rPr>
            </w:pPr>
          </w:p>
          <w:p w:rsidR="000221D3" w:rsidRPr="006F470A" w:rsidRDefault="0008419C" w:rsidP="0008419C">
            <w:pPr>
              <w:rPr>
                <w:rFonts w:asciiTheme="minorHAnsi" w:hAnsiTheme="minorHAnsi" w:cstheme="minorHAnsi"/>
                <w:sz w:val="18"/>
                <w:szCs w:val="18"/>
              </w:rPr>
            </w:pPr>
            <w:r w:rsidRPr="001A4FA1">
              <w:rPr>
                <w:rFonts w:ascii="Calibri" w:hAnsi="Calibri" w:cs="Calibri"/>
                <w:sz w:val="22"/>
                <w:szCs w:val="24"/>
                <w:lang w:eastAsia="es-ES"/>
              </w:rPr>
              <w:t xml:space="preserve">              </w:t>
            </w:r>
          </w:p>
        </w:tc>
        <w:tc>
          <w:tcPr>
            <w:tcW w:w="4789" w:type="dxa"/>
            <w:vAlign w:val="center"/>
          </w:tcPr>
          <w:p w:rsidR="000221D3" w:rsidRPr="006F470A" w:rsidRDefault="000221D3" w:rsidP="00126BEB">
            <w:pPr>
              <w:rPr>
                <w:rFonts w:asciiTheme="minorHAnsi" w:hAnsiTheme="minorHAnsi" w:cstheme="minorHAnsi"/>
                <w:b/>
                <w:sz w:val="18"/>
                <w:szCs w:val="18"/>
              </w:rPr>
            </w:pPr>
          </w:p>
        </w:tc>
      </w:tr>
      <w:tr w:rsidR="00DD34FF" w:rsidRPr="006F470A" w:rsidTr="00F4002F">
        <w:trPr>
          <w:trHeight w:val="207"/>
          <w:jc w:val="center"/>
        </w:trPr>
        <w:tc>
          <w:tcPr>
            <w:tcW w:w="4673" w:type="dxa"/>
            <w:vAlign w:val="center"/>
          </w:tcPr>
          <w:p w:rsidR="0008419C" w:rsidRPr="001A4FA1" w:rsidRDefault="0008419C" w:rsidP="0008419C">
            <w:pPr>
              <w:jc w:val="both"/>
              <w:rPr>
                <w:rFonts w:ascii="Calibri" w:hAnsi="Calibri" w:cs="Calibri"/>
                <w:sz w:val="22"/>
                <w:szCs w:val="24"/>
                <w:lang w:val="es-BO" w:eastAsia="es-ES"/>
              </w:rPr>
            </w:pPr>
            <w:r w:rsidRPr="001A4FA1">
              <w:rPr>
                <w:rFonts w:ascii="Calibri" w:hAnsi="Calibri" w:cs="Calibri"/>
                <w:sz w:val="22"/>
                <w:szCs w:val="24"/>
                <w:lang w:val="es-BO" w:eastAsia="es-ES"/>
              </w:rPr>
              <w:t xml:space="preserve"> ITEM  2   TECLADO PARA SURTIDOR DRESSER WAYNE</w:t>
            </w:r>
          </w:p>
          <w:p w:rsidR="0008419C" w:rsidRPr="001A4FA1" w:rsidRDefault="0008419C" w:rsidP="0008419C">
            <w:pPr>
              <w:rPr>
                <w:rFonts w:ascii="Calibri" w:hAnsi="Calibri" w:cs="Calibri"/>
                <w:sz w:val="22"/>
                <w:szCs w:val="24"/>
                <w:lang w:eastAsia="es-ES"/>
              </w:rPr>
            </w:pPr>
            <w:r>
              <w:rPr>
                <w:rFonts w:ascii="Calibri" w:hAnsi="Calibri" w:cs="Calibri"/>
                <w:sz w:val="22"/>
                <w:szCs w:val="24"/>
                <w:lang w:val="es-BO"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largo 200 mm x 100 mm aproximado</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Placa plástica numerada </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De programación de despacho numerador</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Americana, Brasil actual</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p w:rsidR="00DD34FF" w:rsidRPr="00A70813" w:rsidRDefault="00DD34FF" w:rsidP="00DD34FF">
            <w:pPr>
              <w:rPr>
                <w:rFonts w:ascii="Verdana" w:hAnsi="Verdana" w:cs="Calibri"/>
                <w:b/>
                <w:sz w:val="18"/>
                <w:szCs w:val="18"/>
                <w:lang w:eastAsia="es-ES"/>
              </w:rPr>
            </w:pPr>
          </w:p>
        </w:tc>
        <w:tc>
          <w:tcPr>
            <w:tcW w:w="4789" w:type="dxa"/>
            <w:vAlign w:val="center"/>
          </w:tcPr>
          <w:p w:rsidR="00DD34FF" w:rsidRPr="006F470A" w:rsidRDefault="00DD34FF" w:rsidP="00126BEB">
            <w:pPr>
              <w:rPr>
                <w:rFonts w:asciiTheme="minorHAnsi" w:hAnsiTheme="minorHAnsi" w:cstheme="minorHAnsi"/>
                <w:b/>
                <w:sz w:val="18"/>
                <w:szCs w:val="18"/>
              </w:rPr>
            </w:pPr>
          </w:p>
        </w:tc>
      </w:tr>
      <w:tr w:rsidR="000221D3" w:rsidRPr="006F470A" w:rsidTr="00F4002F">
        <w:trPr>
          <w:trHeight w:val="207"/>
          <w:jc w:val="center"/>
        </w:trPr>
        <w:tc>
          <w:tcPr>
            <w:tcW w:w="4673" w:type="dxa"/>
            <w:vAlign w:val="center"/>
          </w:tcPr>
          <w:p w:rsidR="0008419C" w:rsidRPr="001A4FA1" w:rsidRDefault="0008419C" w:rsidP="0008419C">
            <w:pPr>
              <w:rPr>
                <w:rFonts w:ascii="Calibri" w:hAnsi="Calibri" w:cs="Calibri"/>
                <w:sz w:val="22"/>
                <w:szCs w:val="24"/>
                <w:lang w:eastAsia="es-ES"/>
              </w:rPr>
            </w:pPr>
            <w:r w:rsidRPr="001A4FA1">
              <w:rPr>
                <w:rFonts w:ascii="Calibri" w:hAnsi="Calibri" w:cs="Calibri"/>
                <w:sz w:val="22"/>
                <w:szCs w:val="24"/>
                <w:lang w:eastAsia="es-ES"/>
              </w:rPr>
              <w:t>ITEM 3  TARJETA CPU (IGEM) MULTI PRODUCTOS</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40 cm aproximado</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Verde</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Placa Madre Plástica</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xml:space="preserve">: Placa Corazón del </w:t>
            </w:r>
            <w:proofErr w:type="spellStart"/>
            <w:r w:rsidRPr="001A4FA1">
              <w:rPr>
                <w:rFonts w:ascii="Calibri" w:hAnsi="Calibri" w:cs="Calibri"/>
                <w:sz w:val="22"/>
                <w:szCs w:val="24"/>
                <w:lang w:eastAsia="es-ES"/>
              </w:rPr>
              <w:t>dispenser</w:t>
            </w:r>
            <w:proofErr w:type="spellEnd"/>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 o sobre de plástico.</w:t>
            </w:r>
          </w:p>
          <w:p w:rsidR="00DD34FF" w:rsidRPr="006F470A" w:rsidRDefault="00DD34FF" w:rsidP="00DD34FF">
            <w:pPr>
              <w:rPr>
                <w:rFonts w:asciiTheme="minorHAnsi" w:hAnsiTheme="minorHAnsi" w:cstheme="minorHAnsi"/>
                <w:b/>
                <w:sz w:val="18"/>
                <w:szCs w:val="18"/>
              </w:rPr>
            </w:pPr>
          </w:p>
        </w:tc>
        <w:tc>
          <w:tcPr>
            <w:tcW w:w="47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4002F">
        <w:trPr>
          <w:trHeight w:val="207"/>
          <w:jc w:val="center"/>
        </w:trPr>
        <w:tc>
          <w:tcPr>
            <w:tcW w:w="4673" w:type="dxa"/>
            <w:vAlign w:val="center"/>
          </w:tcPr>
          <w:p w:rsidR="0008419C" w:rsidRPr="001A4FA1" w:rsidRDefault="0008419C" w:rsidP="0008419C">
            <w:pPr>
              <w:rPr>
                <w:rFonts w:ascii="Calibri" w:hAnsi="Calibri" w:cs="Calibri"/>
                <w:sz w:val="22"/>
                <w:szCs w:val="24"/>
                <w:lang w:eastAsia="es-ES"/>
              </w:rPr>
            </w:pPr>
            <w:r w:rsidRPr="001A4FA1">
              <w:rPr>
                <w:rFonts w:ascii="Calibri" w:hAnsi="Calibri" w:cs="Calibri"/>
                <w:sz w:val="22"/>
                <w:szCs w:val="24"/>
                <w:lang w:eastAsia="es-ES"/>
              </w:rPr>
              <w:t>ITEM 4   O RING DE TAPA LATERAL 101.5 MM</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Diámetros Ø 101.5 */-,  5mm Espesor</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Nitrilo N900</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Tapa lateral del Block de Medición</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Americana o Brasil actual</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p w:rsidR="00DD34FF" w:rsidRPr="006F470A" w:rsidRDefault="00DD34FF" w:rsidP="00DD34FF">
            <w:pPr>
              <w:rPr>
                <w:rFonts w:asciiTheme="minorHAnsi" w:hAnsiTheme="minorHAnsi" w:cstheme="minorHAnsi"/>
                <w:b/>
                <w:sz w:val="18"/>
                <w:szCs w:val="18"/>
              </w:rPr>
            </w:pPr>
          </w:p>
        </w:tc>
        <w:tc>
          <w:tcPr>
            <w:tcW w:w="47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4002F">
        <w:trPr>
          <w:trHeight w:val="207"/>
          <w:jc w:val="center"/>
        </w:trPr>
        <w:tc>
          <w:tcPr>
            <w:tcW w:w="4673" w:type="dxa"/>
            <w:vAlign w:val="center"/>
          </w:tcPr>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lastRenderedPageBreak/>
              <w:t xml:space="preserve"> </w:t>
            </w:r>
            <w:r w:rsidRPr="001A4FA1">
              <w:rPr>
                <w:rFonts w:ascii="Calibri" w:hAnsi="Calibri" w:cs="Calibri"/>
                <w:sz w:val="22"/>
                <w:szCs w:val="24"/>
                <w:lang w:eastAsia="es-ES"/>
              </w:rPr>
              <w:t>ITEM 5  VÁLVULA SOLENOIDE PROPORCIONAL</w:t>
            </w:r>
          </w:p>
          <w:p w:rsidR="0008419C" w:rsidRPr="001A4FA1" w:rsidRDefault="0008419C" w:rsidP="0008419C">
            <w:pPr>
              <w:rPr>
                <w:rFonts w:ascii="Calibri" w:hAnsi="Calibri" w:cs="Calibri"/>
                <w:sz w:val="22"/>
                <w:szCs w:val="24"/>
                <w:lang w:eastAsia="es-ES"/>
              </w:rPr>
            </w:pP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4 CM X 7 CM aproximado</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bobina, Acero inoxidable y plástico</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Va junto al Block de Medición</w:t>
            </w:r>
          </w:p>
          <w:p w:rsidR="0008419C" w:rsidRPr="001A4FA1" w:rsidRDefault="0008419C" w:rsidP="0008419C">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Americano o Brasil actual</w:t>
            </w:r>
          </w:p>
          <w:p w:rsidR="00DD34FF" w:rsidRPr="006F470A" w:rsidRDefault="0008419C" w:rsidP="0008419C">
            <w:pPr>
              <w:rPr>
                <w:rFonts w:asciiTheme="minorHAnsi" w:hAnsiTheme="minorHAnsi" w:cstheme="minorHAnsi"/>
                <w:sz w:val="18"/>
                <w:szCs w:val="18"/>
              </w:rPr>
            </w:pPr>
            <w:r>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tc>
        <w:tc>
          <w:tcPr>
            <w:tcW w:w="47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4002F">
        <w:trPr>
          <w:trHeight w:val="2575"/>
          <w:jc w:val="center"/>
        </w:trPr>
        <w:tc>
          <w:tcPr>
            <w:tcW w:w="4673" w:type="dxa"/>
            <w:vAlign w:val="center"/>
          </w:tcPr>
          <w:p w:rsidR="00DD34FF" w:rsidRDefault="00DD34FF" w:rsidP="00DD34FF">
            <w:pPr>
              <w:rPr>
                <w:rFonts w:ascii="Verdana" w:hAnsi="Verdana" w:cs="Calibri"/>
                <w:b/>
                <w:sz w:val="18"/>
                <w:szCs w:val="18"/>
                <w:lang w:eastAsia="es-ES"/>
              </w:rPr>
            </w:pPr>
          </w:p>
          <w:p w:rsidR="00C0160D" w:rsidRPr="00C0160D" w:rsidRDefault="00C0160D" w:rsidP="00C0160D">
            <w:pPr>
              <w:rPr>
                <w:rFonts w:ascii="Calibri" w:hAnsi="Calibri" w:cs="Calibri"/>
                <w:sz w:val="22"/>
                <w:szCs w:val="24"/>
                <w:lang w:val="es-BO" w:eastAsia="es-ES"/>
              </w:rPr>
            </w:pPr>
            <w:r w:rsidRPr="001A4FA1">
              <w:rPr>
                <w:rFonts w:ascii="Calibri" w:hAnsi="Calibri" w:cs="Calibri"/>
                <w:sz w:val="22"/>
                <w:szCs w:val="24"/>
                <w:lang w:val="es-BO" w:eastAsia="es-ES"/>
              </w:rPr>
              <w:t xml:space="preserve">ITEM 6  VÁLVULA CHECK CON MALLA </w:t>
            </w:r>
          </w:p>
          <w:p w:rsidR="00C0160D" w:rsidRPr="001A4FA1" w:rsidRDefault="00C0160D" w:rsidP="00C0160D">
            <w:pPr>
              <w:rPr>
                <w:rFonts w:ascii="Calibri" w:hAnsi="Calibri" w:cs="Calibri"/>
                <w:sz w:val="22"/>
                <w:szCs w:val="24"/>
                <w:lang w:val="es-BO" w:eastAsia="es-ES"/>
              </w:rPr>
            </w:pPr>
            <w:r w:rsidRPr="001A4FA1">
              <w:rPr>
                <w:rFonts w:ascii="Calibri" w:hAnsi="Calibri" w:cs="Calibri"/>
                <w:sz w:val="22"/>
                <w:szCs w:val="24"/>
                <w:lang w:val="es-BO"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1.1/4” x  largo 60 mm aproximado</w:t>
            </w:r>
          </w:p>
          <w:p w:rsidR="00C0160D" w:rsidRPr="001A4FA1" w:rsidRDefault="00C0160D" w:rsidP="00C0160D">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Blanco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Plástico de Alta Densidad </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Repuesto</w:t>
            </w:r>
            <w:r w:rsidRPr="001A4FA1">
              <w:rPr>
                <w:rFonts w:ascii="Calibri" w:hAnsi="Calibri" w:cs="Calibri"/>
                <w:sz w:val="22"/>
                <w:szCs w:val="24"/>
                <w:lang w:eastAsia="es-ES"/>
              </w:rPr>
              <w:t>: Block de Medición</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 o bolsa de plástico.                                      </w:t>
            </w:r>
          </w:p>
          <w:p w:rsidR="00DD34FF" w:rsidRPr="006F470A" w:rsidRDefault="00C0160D" w:rsidP="00C0160D">
            <w:pPr>
              <w:rPr>
                <w:rFonts w:asciiTheme="minorHAnsi" w:hAnsiTheme="minorHAnsi" w:cstheme="minorHAnsi"/>
                <w:b/>
                <w:sz w:val="18"/>
                <w:szCs w:val="18"/>
              </w:rPr>
            </w:pPr>
            <w:r w:rsidRPr="001A4FA1">
              <w:rPr>
                <w:rFonts w:ascii="Calibri" w:hAnsi="Calibri" w:cs="Calibri"/>
                <w:sz w:val="22"/>
                <w:szCs w:val="24"/>
                <w:lang w:eastAsia="es-ES"/>
              </w:rPr>
              <w:t xml:space="preserve">             </w:t>
            </w:r>
          </w:p>
        </w:tc>
        <w:tc>
          <w:tcPr>
            <w:tcW w:w="47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4002F">
        <w:trPr>
          <w:trHeight w:val="224"/>
          <w:jc w:val="center"/>
        </w:trPr>
        <w:tc>
          <w:tcPr>
            <w:tcW w:w="4673" w:type="dxa"/>
            <w:vAlign w:val="center"/>
          </w:tcPr>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ITEM  7   O RING CONEXIÓN HIDRÁULICA SP 280</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80 +/-, 5 mm espesor aproximado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Nitrilo N900</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Repuesto</w:t>
            </w:r>
            <w:r w:rsidRPr="001A4FA1">
              <w:rPr>
                <w:rFonts w:ascii="Calibri" w:hAnsi="Calibri" w:cs="Calibri"/>
                <w:sz w:val="22"/>
                <w:szCs w:val="24"/>
                <w:lang w:eastAsia="es-ES"/>
              </w:rPr>
              <w:t>: Tapa Superior Block de Medición</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Americana o Brasil actual</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p w:rsidR="000221D3" w:rsidRPr="006F470A" w:rsidRDefault="000221D3" w:rsidP="00126BEB">
            <w:pPr>
              <w:rPr>
                <w:rFonts w:asciiTheme="minorHAnsi" w:hAnsiTheme="minorHAnsi" w:cstheme="minorHAnsi"/>
                <w:b/>
                <w:sz w:val="18"/>
                <w:szCs w:val="18"/>
              </w:rPr>
            </w:pPr>
          </w:p>
        </w:tc>
        <w:tc>
          <w:tcPr>
            <w:tcW w:w="47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4002F">
        <w:trPr>
          <w:trHeight w:val="207"/>
          <w:jc w:val="center"/>
        </w:trPr>
        <w:tc>
          <w:tcPr>
            <w:tcW w:w="4673" w:type="dxa"/>
            <w:vAlign w:val="center"/>
          </w:tcPr>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 xml:space="preserve"> ITEM  8   PULSADOR INTELIGENTE</w:t>
            </w:r>
          </w:p>
          <w:p w:rsidR="00C0160D" w:rsidRPr="001A4FA1" w:rsidRDefault="00AB2B66" w:rsidP="00C0160D">
            <w:pPr>
              <w:rPr>
                <w:rFonts w:ascii="Calibri" w:hAnsi="Calibri" w:cs="Calibri"/>
                <w:sz w:val="22"/>
                <w:szCs w:val="24"/>
                <w:lang w:eastAsia="es-ES"/>
              </w:rPr>
            </w:pPr>
            <w:r>
              <w:rPr>
                <w:rFonts w:ascii="Calibri" w:hAnsi="Calibri" w:cs="Calibri"/>
                <w:sz w:val="22"/>
                <w:szCs w:val="24"/>
                <w:lang w:eastAsia="es-ES"/>
              </w:rPr>
              <w:t xml:space="preserve"> </w:t>
            </w:r>
            <w:r w:rsidR="00C0160D" w:rsidRPr="001A4FA1">
              <w:rPr>
                <w:rFonts w:ascii="Calibri" w:hAnsi="Calibri" w:cs="Calibri"/>
                <w:sz w:val="22"/>
                <w:szCs w:val="24"/>
                <w:u w:val="single"/>
                <w:lang w:eastAsia="es-ES"/>
              </w:rPr>
              <w:t>Dimensión:</w:t>
            </w:r>
            <w:r w:rsidR="00C0160D" w:rsidRPr="001A4FA1">
              <w:rPr>
                <w:rFonts w:ascii="Calibri" w:hAnsi="Calibri" w:cs="Calibri"/>
                <w:sz w:val="22"/>
                <w:szCs w:val="24"/>
                <w:lang w:eastAsia="es-ES"/>
              </w:rPr>
              <w:t xml:space="preserve"> largo 200 mm x 50 mm aproximado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placa electrónica de calibración </w:t>
            </w:r>
          </w:p>
          <w:p w:rsidR="00C0160D" w:rsidRPr="001A4FA1" w:rsidRDefault="00AB2B66" w:rsidP="00C0160D">
            <w:pPr>
              <w:rPr>
                <w:rFonts w:ascii="Calibri" w:hAnsi="Calibri" w:cs="Calibri"/>
                <w:sz w:val="22"/>
                <w:szCs w:val="24"/>
                <w:lang w:eastAsia="es-ES"/>
              </w:rPr>
            </w:pPr>
            <w:r>
              <w:rPr>
                <w:rFonts w:ascii="Calibri" w:hAnsi="Calibri" w:cs="Calibri"/>
                <w:sz w:val="22"/>
                <w:szCs w:val="24"/>
                <w:lang w:eastAsia="es-ES"/>
              </w:rPr>
              <w:t xml:space="preserve"> </w:t>
            </w:r>
            <w:r w:rsidR="00C0160D" w:rsidRPr="001A4FA1">
              <w:rPr>
                <w:rFonts w:ascii="Calibri" w:hAnsi="Calibri" w:cs="Calibri"/>
                <w:sz w:val="22"/>
                <w:szCs w:val="24"/>
                <w:u w:val="single"/>
                <w:lang w:eastAsia="es-ES"/>
              </w:rPr>
              <w:t xml:space="preserve">Unidad de Medida: </w:t>
            </w:r>
            <w:r w:rsidR="00C0160D" w:rsidRPr="001A4FA1">
              <w:rPr>
                <w:rFonts w:ascii="Calibri" w:hAnsi="Calibri" w:cs="Calibri"/>
                <w:sz w:val="22"/>
                <w:szCs w:val="24"/>
                <w:lang w:eastAsia="es-ES"/>
              </w:rPr>
              <w:t>Pieza</w:t>
            </w:r>
          </w:p>
          <w:p w:rsidR="00C0160D" w:rsidRPr="001A4FA1" w:rsidRDefault="00AB2B66" w:rsidP="00C0160D">
            <w:pPr>
              <w:rPr>
                <w:rFonts w:ascii="Calibri" w:hAnsi="Calibri" w:cs="Calibri"/>
                <w:sz w:val="22"/>
                <w:szCs w:val="24"/>
                <w:lang w:eastAsia="es-ES"/>
              </w:rPr>
            </w:pPr>
            <w:r>
              <w:rPr>
                <w:rFonts w:ascii="Calibri" w:hAnsi="Calibri" w:cs="Calibri"/>
                <w:sz w:val="22"/>
                <w:szCs w:val="24"/>
                <w:lang w:eastAsia="es-ES"/>
              </w:rPr>
              <w:t xml:space="preserve"> </w:t>
            </w:r>
            <w:r w:rsidR="00C0160D" w:rsidRPr="001A4FA1">
              <w:rPr>
                <w:rFonts w:ascii="Calibri" w:hAnsi="Calibri" w:cs="Calibri"/>
                <w:sz w:val="22"/>
                <w:szCs w:val="24"/>
                <w:u w:val="single"/>
                <w:lang w:eastAsia="es-ES"/>
              </w:rPr>
              <w:t>Accesorio</w:t>
            </w:r>
            <w:r w:rsidR="00C0160D" w:rsidRPr="001A4FA1">
              <w:rPr>
                <w:rFonts w:ascii="Calibri" w:hAnsi="Calibri" w:cs="Calibri"/>
                <w:sz w:val="22"/>
                <w:szCs w:val="24"/>
                <w:lang w:eastAsia="es-ES"/>
              </w:rPr>
              <w:t>: Calibrador de líquidos</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w:t>
            </w:r>
          </w:p>
          <w:p w:rsidR="00C0160D" w:rsidRPr="001A4FA1" w:rsidRDefault="00AB2B66" w:rsidP="00C0160D">
            <w:pPr>
              <w:rPr>
                <w:rFonts w:ascii="Calibri" w:hAnsi="Calibri" w:cs="Calibri"/>
                <w:sz w:val="22"/>
                <w:szCs w:val="24"/>
                <w:lang w:eastAsia="es-ES"/>
              </w:rPr>
            </w:pPr>
            <w:r>
              <w:rPr>
                <w:rFonts w:ascii="Calibri" w:hAnsi="Calibri" w:cs="Calibri"/>
                <w:sz w:val="22"/>
                <w:szCs w:val="24"/>
                <w:lang w:eastAsia="es-ES"/>
              </w:rPr>
              <w:t xml:space="preserve"> </w:t>
            </w:r>
            <w:r w:rsidR="00C0160D" w:rsidRPr="001A4FA1">
              <w:rPr>
                <w:rFonts w:ascii="Calibri" w:hAnsi="Calibri" w:cs="Calibri"/>
                <w:sz w:val="22"/>
                <w:szCs w:val="24"/>
                <w:u w:val="single"/>
                <w:lang w:eastAsia="es-ES"/>
              </w:rPr>
              <w:t>Características de almacenaje y embalado:</w:t>
            </w:r>
            <w:r w:rsidR="00C0160D" w:rsidRPr="001A4FA1">
              <w:rPr>
                <w:rFonts w:ascii="Calibri" w:hAnsi="Calibri" w:cs="Calibri"/>
                <w:sz w:val="22"/>
                <w:szCs w:val="24"/>
                <w:lang w:eastAsia="es-ES"/>
              </w:rPr>
              <w:t xml:space="preserve"> Sobre de plástico.</w:t>
            </w:r>
          </w:p>
          <w:p w:rsidR="00DD34FF" w:rsidRDefault="00DD34FF" w:rsidP="00126BEB">
            <w:pPr>
              <w:rPr>
                <w:rFonts w:asciiTheme="minorHAnsi" w:hAnsiTheme="minorHAnsi" w:cstheme="minorHAnsi"/>
                <w:b/>
                <w:sz w:val="18"/>
                <w:szCs w:val="18"/>
              </w:rPr>
            </w:pPr>
          </w:p>
          <w:p w:rsidR="00F4002F" w:rsidRDefault="00F4002F" w:rsidP="00126BEB">
            <w:pPr>
              <w:rPr>
                <w:rFonts w:asciiTheme="minorHAnsi" w:hAnsiTheme="minorHAnsi" w:cstheme="minorHAnsi"/>
                <w:b/>
                <w:sz w:val="18"/>
                <w:szCs w:val="18"/>
              </w:rPr>
            </w:pPr>
          </w:p>
          <w:p w:rsidR="00F4002F" w:rsidRDefault="00F4002F" w:rsidP="00126BEB">
            <w:pPr>
              <w:rPr>
                <w:rFonts w:asciiTheme="minorHAnsi" w:hAnsiTheme="minorHAnsi" w:cstheme="minorHAnsi"/>
                <w:b/>
                <w:sz w:val="18"/>
                <w:szCs w:val="18"/>
              </w:rPr>
            </w:pPr>
          </w:p>
          <w:p w:rsidR="00F4002F" w:rsidRDefault="00F4002F" w:rsidP="00126BEB">
            <w:pPr>
              <w:rPr>
                <w:rFonts w:asciiTheme="minorHAnsi" w:hAnsiTheme="minorHAnsi" w:cstheme="minorHAnsi"/>
                <w:b/>
                <w:sz w:val="18"/>
                <w:szCs w:val="18"/>
              </w:rPr>
            </w:pPr>
          </w:p>
          <w:p w:rsidR="00F4002F" w:rsidRPr="006F470A" w:rsidRDefault="00F4002F" w:rsidP="00126BEB">
            <w:pPr>
              <w:rPr>
                <w:rFonts w:asciiTheme="minorHAnsi" w:hAnsiTheme="minorHAnsi" w:cstheme="minorHAnsi"/>
                <w:b/>
                <w:sz w:val="18"/>
                <w:szCs w:val="18"/>
              </w:rPr>
            </w:pPr>
          </w:p>
        </w:tc>
        <w:tc>
          <w:tcPr>
            <w:tcW w:w="47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4002F">
        <w:trPr>
          <w:trHeight w:val="207"/>
          <w:jc w:val="center"/>
        </w:trPr>
        <w:tc>
          <w:tcPr>
            <w:tcW w:w="4673" w:type="dxa"/>
            <w:vAlign w:val="center"/>
          </w:tcPr>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lastRenderedPageBreak/>
              <w:t>ITEM 9  PISTOLA PARA COMBUSTIBLE ¾” ROJA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¾” x  largo 500 mm roscado hembra NPT</w:t>
            </w:r>
          </w:p>
          <w:p w:rsidR="00AB2B66"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Rojo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Antimonio y Aluminio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Accesorio</w:t>
            </w:r>
            <w:r w:rsidRPr="001A4FA1">
              <w:rPr>
                <w:rFonts w:ascii="Calibri" w:hAnsi="Calibri" w:cs="Calibri"/>
                <w:sz w:val="22"/>
                <w:szCs w:val="24"/>
                <w:lang w:eastAsia="es-ES"/>
              </w:rPr>
              <w:t>: Carga de Gasolina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  (NO CHINO)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p w:rsidR="000221D3" w:rsidRPr="006F470A" w:rsidRDefault="000221D3" w:rsidP="00126BEB">
            <w:pPr>
              <w:rPr>
                <w:rFonts w:asciiTheme="minorHAnsi" w:hAnsiTheme="minorHAnsi" w:cstheme="minorHAnsi"/>
                <w:b/>
                <w:bCs/>
                <w:sz w:val="18"/>
                <w:szCs w:val="18"/>
              </w:rPr>
            </w:pPr>
          </w:p>
        </w:tc>
        <w:tc>
          <w:tcPr>
            <w:tcW w:w="478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4002F">
        <w:trPr>
          <w:trHeight w:val="224"/>
          <w:jc w:val="center"/>
        </w:trPr>
        <w:tc>
          <w:tcPr>
            <w:tcW w:w="4673" w:type="dxa"/>
            <w:vAlign w:val="center"/>
          </w:tcPr>
          <w:p w:rsidR="00C0160D" w:rsidRPr="001A4FA1" w:rsidRDefault="00C0160D" w:rsidP="00C0160D">
            <w:pPr>
              <w:rPr>
                <w:rFonts w:ascii="Calibri" w:hAnsi="Calibri" w:cs="Calibri"/>
                <w:sz w:val="22"/>
                <w:szCs w:val="24"/>
                <w:lang w:eastAsia="es-ES"/>
              </w:rPr>
            </w:pP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ITEM 10   PISTOLA PARA COMBUSTIBLE ¾” AZUL</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¾” x  largo 500 mm roscado hembra NPT</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Azul</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Antimonio y Aluminio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Accesorio</w:t>
            </w:r>
            <w:r w:rsidRPr="001A4FA1">
              <w:rPr>
                <w:rFonts w:ascii="Calibri" w:hAnsi="Calibri" w:cs="Calibri"/>
                <w:sz w:val="22"/>
                <w:szCs w:val="24"/>
                <w:lang w:eastAsia="es-ES"/>
              </w:rPr>
              <w:t>: Carga de Gasolina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  (NO CHINO)</w:t>
            </w:r>
          </w:p>
          <w:p w:rsidR="000221D3" w:rsidRPr="00A87EE9" w:rsidRDefault="00C0160D" w:rsidP="00C0160D">
            <w:pPr>
              <w:rPr>
                <w:rFonts w:ascii="Verdana" w:hAnsi="Verdana" w:cs="Calibri"/>
                <w:b/>
                <w:sz w:val="18"/>
                <w:szCs w:val="18"/>
                <w:lang w:eastAsia="es-ES"/>
              </w:rPr>
            </w:pP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 </w:t>
            </w:r>
          </w:p>
        </w:tc>
        <w:tc>
          <w:tcPr>
            <w:tcW w:w="4789" w:type="dxa"/>
            <w:vAlign w:val="center"/>
          </w:tcPr>
          <w:p w:rsidR="000221D3" w:rsidRPr="006F470A" w:rsidRDefault="000221D3" w:rsidP="00126BEB">
            <w:pPr>
              <w:rPr>
                <w:rFonts w:asciiTheme="minorHAnsi" w:hAnsiTheme="minorHAnsi" w:cstheme="minorHAnsi"/>
                <w:b/>
                <w:sz w:val="18"/>
                <w:szCs w:val="18"/>
              </w:rPr>
            </w:pPr>
          </w:p>
        </w:tc>
      </w:tr>
      <w:tr w:rsidR="00A87EE9" w:rsidRPr="006F470A" w:rsidTr="00F4002F">
        <w:trPr>
          <w:trHeight w:val="224"/>
          <w:jc w:val="center"/>
        </w:trPr>
        <w:tc>
          <w:tcPr>
            <w:tcW w:w="4673" w:type="dxa"/>
            <w:vAlign w:val="center"/>
          </w:tcPr>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ITEM 11  MANGUERA FLEXIBLE DE ¾” X  4.5 METROS PUNTA GIRATORIA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3/4” x  largo 4,50 </w:t>
            </w:r>
            <w:proofErr w:type="spellStart"/>
            <w:r w:rsidRPr="001A4FA1">
              <w:rPr>
                <w:rFonts w:ascii="Calibri" w:hAnsi="Calibri" w:cs="Calibri"/>
                <w:sz w:val="22"/>
                <w:szCs w:val="24"/>
                <w:lang w:eastAsia="es-ES"/>
              </w:rPr>
              <w:t>mts</w:t>
            </w:r>
            <w:proofErr w:type="spellEnd"/>
            <w:r w:rsidRPr="001A4FA1">
              <w:rPr>
                <w:rFonts w:ascii="Calibri" w:hAnsi="Calibri" w:cs="Calibri"/>
                <w:sz w:val="22"/>
                <w:szCs w:val="24"/>
                <w:lang w:eastAsia="es-ES"/>
              </w:rPr>
              <w:t>. roscado macho/macho NPT</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neopreno N900</w:t>
            </w:r>
          </w:p>
          <w:p w:rsidR="00C0160D"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Carga de Diésel Oíl</w:t>
            </w:r>
          </w:p>
          <w:p w:rsidR="00C0160D"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  (NO CHINO)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p w:rsidR="00A87EE9" w:rsidRPr="006F470A" w:rsidRDefault="00A87EE9" w:rsidP="00126BEB">
            <w:pPr>
              <w:rPr>
                <w:rFonts w:asciiTheme="minorHAnsi" w:hAnsiTheme="minorHAnsi" w:cstheme="minorHAnsi"/>
                <w:bCs/>
                <w:sz w:val="18"/>
                <w:szCs w:val="18"/>
              </w:rPr>
            </w:pPr>
          </w:p>
        </w:tc>
        <w:tc>
          <w:tcPr>
            <w:tcW w:w="4789" w:type="dxa"/>
            <w:vAlign w:val="center"/>
          </w:tcPr>
          <w:p w:rsidR="00A87EE9" w:rsidRPr="006F470A" w:rsidRDefault="00A87EE9" w:rsidP="00126BEB">
            <w:pPr>
              <w:rPr>
                <w:rFonts w:asciiTheme="minorHAnsi" w:hAnsiTheme="minorHAnsi" w:cstheme="minorHAnsi"/>
                <w:b/>
                <w:sz w:val="18"/>
                <w:szCs w:val="18"/>
              </w:rPr>
            </w:pPr>
          </w:p>
        </w:tc>
      </w:tr>
      <w:tr w:rsidR="00A87EE9" w:rsidRPr="006F470A" w:rsidTr="00F4002F">
        <w:trPr>
          <w:trHeight w:val="224"/>
          <w:jc w:val="center"/>
        </w:trPr>
        <w:tc>
          <w:tcPr>
            <w:tcW w:w="4673" w:type="dxa"/>
            <w:vAlign w:val="center"/>
          </w:tcPr>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 xml:space="preserve"> ITEM 12  CODO GIRATORIO DE ¾” </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¾” hembra / Macho  NPT</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Metálico</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Antimonio</w:t>
            </w:r>
          </w:p>
          <w:p w:rsidR="00C0160D" w:rsidRPr="001A4FA1" w:rsidRDefault="00C0160D" w:rsidP="00C0160D">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C0160D"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Accesorio</w:t>
            </w:r>
            <w:r w:rsidRPr="001A4FA1">
              <w:rPr>
                <w:rFonts w:ascii="Calibri" w:hAnsi="Calibri" w:cs="Calibri"/>
                <w:sz w:val="22"/>
                <w:szCs w:val="24"/>
                <w:lang w:eastAsia="es-ES"/>
              </w:rPr>
              <w:t>: Instalación de manguera y Pistola</w:t>
            </w:r>
          </w:p>
          <w:p w:rsidR="00C0160D" w:rsidRPr="001A4FA1" w:rsidRDefault="00C0160D" w:rsidP="00C0160D">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Argentina o Americana actual</w:t>
            </w:r>
          </w:p>
          <w:p w:rsidR="00C0160D" w:rsidRDefault="00C0160D" w:rsidP="00C0160D">
            <w:pPr>
              <w:rPr>
                <w:rFonts w:ascii="Calibri" w:hAnsi="Calibri" w:cs="Calibri"/>
                <w:sz w:val="22"/>
                <w:szCs w:val="24"/>
                <w:lang w:eastAsia="es-ES"/>
              </w:rPr>
            </w:pP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p w:rsidR="00313B46" w:rsidRDefault="00313B46" w:rsidP="00C0160D">
            <w:pPr>
              <w:rPr>
                <w:rFonts w:ascii="Calibri" w:hAnsi="Calibri" w:cs="Calibri"/>
                <w:sz w:val="22"/>
                <w:szCs w:val="24"/>
                <w:lang w:eastAsia="es-ES"/>
              </w:rPr>
            </w:pPr>
          </w:p>
          <w:p w:rsidR="00313B46" w:rsidRDefault="00313B46" w:rsidP="00C0160D">
            <w:pPr>
              <w:rPr>
                <w:rFonts w:ascii="Calibri" w:hAnsi="Calibri" w:cs="Calibri"/>
                <w:sz w:val="22"/>
                <w:szCs w:val="24"/>
                <w:lang w:eastAsia="es-ES"/>
              </w:rPr>
            </w:pPr>
          </w:p>
          <w:p w:rsidR="00313B46" w:rsidRPr="001A4FA1" w:rsidRDefault="00313B46" w:rsidP="00C0160D">
            <w:pPr>
              <w:rPr>
                <w:rFonts w:ascii="Calibri" w:hAnsi="Calibri" w:cs="Calibri"/>
                <w:sz w:val="22"/>
                <w:szCs w:val="24"/>
                <w:lang w:eastAsia="es-ES"/>
              </w:rPr>
            </w:pPr>
          </w:p>
          <w:p w:rsidR="00A87EE9" w:rsidRPr="006F470A" w:rsidRDefault="00A87EE9" w:rsidP="00126BEB">
            <w:pPr>
              <w:rPr>
                <w:rFonts w:asciiTheme="minorHAnsi" w:hAnsiTheme="minorHAnsi" w:cstheme="minorHAnsi"/>
                <w:bCs/>
                <w:sz w:val="18"/>
                <w:szCs w:val="18"/>
              </w:rPr>
            </w:pPr>
          </w:p>
        </w:tc>
        <w:tc>
          <w:tcPr>
            <w:tcW w:w="4789" w:type="dxa"/>
            <w:vAlign w:val="center"/>
          </w:tcPr>
          <w:p w:rsidR="00A87EE9" w:rsidRPr="006F470A" w:rsidRDefault="00A87EE9" w:rsidP="00126BEB">
            <w:pPr>
              <w:rPr>
                <w:rFonts w:asciiTheme="minorHAnsi" w:hAnsiTheme="minorHAnsi" w:cstheme="minorHAnsi"/>
                <w:b/>
                <w:sz w:val="18"/>
                <w:szCs w:val="18"/>
              </w:rPr>
            </w:pPr>
          </w:p>
        </w:tc>
      </w:tr>
      <w:tr w:rsidR="00AB2B66" w:rsidRPr="006F470A" w:rsidTr="00F4002F">
        <w:trPr>
          <w:trHeight w:val="224"/>
          <w:jc w:val="center"/>
        </w:trPr>
        <w:tc>
          <w:tcPr>
            <w:tcW w:w="4673" w:type="dxa"/>
            <w:vAlign w:val="center"/>
          </w:tcPr>
          <w:p w:rsidR="00AB2B66" w:rsidRDefault="00AB2B66" w:rsidP="00AB2B66">
            <w:pPr>
              <w:rPr>
                <w:rFonts w:ascii="Calibri" w:hAnsi="Calibri" w:cs="Calibri"/>
                <w:sz w:val="22"/>
                <w:szCs w:val="24"/>
                <w:lang w:eastAsia="es-ES"/>
              </w:rPr>
            </w:pPr>
            <w:r w:rsidRPr="001A4FA1">
              <w:rPr>
                <w:rFonts w:ascii="Calibri" w:hAnsi="Calibri" w:cs="Calibri"/>
                <w:sz w:val="22"/>
                <w:szCs w:val="24"/>
                <w:lang w:eastAsia="es-ES"/>
              </w:rPr>
              <w:lastRenderedPageBreak/>
              <w:t>ITEM 13  REPUESTO PARA CONJUNTO FILTRO LAVABLE WAYNE BOCA ANCHA</w:t>
            </w:r>
          </w:p>
          <w:p w:rsidR="00AB2B66" w:rsidRPr="001A4FA1" w:rsidRDefault="00AB2B66" w:rsidP="00AB2B66">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2” aproximado</w:t>
            </w:r>
          </w:p>
          <w:p w:rsidR="00AB2B66" w:rsidRPr="001A4FA1" w:rsidRDefault="00AB2B66" w:rsidP="00AB2B66">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Metálico</w:t>
            </w:r>
          </w:p>
          <w:p w:rsidR="00AB2B66" w:rsidRPr="001A4FA1" w:rsidRDefault="00AB2B66" w:rsidP="00AB2B66">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Acero inoxidable</w:t>
            </w:r>
          </w:p>
          <w:p w:rsidR="00AB2B66" w:rsidRPr="001A4FA1" w:rsidRDefault="00AB2B66" w:rsidP="00AB2B66">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AB2B66" w:rsidRPr="001A4FA1" w:rsidRDefault="00AB2B66" w:rsidP="00AB2B66">
            <w:pPr>
              <w:rPr>
                <w:rFonts w:ascii="Calibri" w:hAnsi="Calibri" w:cs="Calibri"/>
                <w:sz w:val="22"/>
                <w:szCs w:val="24"/>
                <w:lang w:eastAsia="es-ES"/>
              </w:rPr>
            </w:pPr>
            <w:r w:rsidRPr="001A4FA1">
              <w:rPr>
                <w:rFonts w:ascii="Calibri" w:hAnsi="Calibri" w:cs="Calibri"/>
                <w:sz w:val="22"/>
                <w:szCs w:val="24"/>
                <w:u w:val="single"/>
                <w:lang w:eastAsia="es-ES"/>
              </w:rPr>
              <w:t>Accesorio</w:t>
            </w:r>
            <w:r w:rsidRPr="001A4FA1">
              <w:rPr>
                <w:rFonts w:ascii="Calibri" w:hAnsi="Calibri" w:cs="Calibri"/>
                <w:sz w:val="22"/>
                <w:szCs w:val="24"/>
                <w:lang w:eastAsia="es-ES"/>
              </w:rPr>
              <w:t>: Filtro Roscado Boca Ancha</w:t>
            </w:r>
          </w:p>
          <w:p w:rsidR="00AB2B66" w:rsidRPr="001A4FA1" w:rsidRDefault="00AB2B66" w:rsidP="00AB2B66">
            <w:pPr>
              <w:rPr>
                <w:rFonts w:ascii="Calibri" w:hAnsi="Calibri" w:cs="Calibri"/>
                <w:sz w:val="22"/>
                <w:szCs w:val="24"/>
                <w:lang w:eastAsia="es-ES"/>
              </w:rPr>
            </w:pP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Boliviana actual</w:t>
            </w:r>
          </w:p>
          <w:p w:rsidR="00AB2B66" w:rsidRPr="001A4FA1" w:rsidRDefault="00AB2B66" w:rsidP="00313B46">
            <w:pPr>
              <w:rPr>
                <w:rFonts w:ascii="Calibri" w:hAnsi="Calibri" w:cs="Calibri"/>
                <w:sz w:val="22"/>
                <w:szCs w:val="24"/>
                <w:lang w:eastAsia="es-ES"/>
              </w:rPr>
            </w:pP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tc>
        <w:tc>
          <w:tcPr>
            <w:tcW w:w="4789" w:type="dxa"/>
            <w:vAlign w:val="center"/>
          </w:tcPr>
          <w:p w:rsidR="00AB2B66" w:rsidRPr="006F470A" w:rsidRDefault="00AB2B66" w:rsidP="00126BEB">
            <w:pPr>
              <w:rPr>
                <w:rFonts w:asciiTheme="minorHAnsi" w:hAnsiTheme="minorHAnsi" w:cstheme="minorHAnsi"/>
                <w:b/>
                <w:sz w:val="18"/>
                <w:szCs w:val="18"/>
              </w:rPr>
            </w:pPr>
          </w:p>
        </w:tc>
      </w:tr>
      <w:tr w:rsidR="00A87EE9" w:rsidRPr="006F470A" w:rsidTr="00F4002F">
        <w:trPr>
          <w:trHeight w:val="70"/>
          <w:jc w:val="center"/>
        </w:trPr>
        <w:tc>
          <w:tcPr>
            <w:tcW w:w="4673" w:type="dxa"/>
            <w:vAlign w:val="center"/>
          </w:tcPr>
          <w:p w:rsidR="00AB2B66" w:rsidRPr="001A4FA1" w:rsidRDefault="00AB2B66" w:rsidP="00AB2B66">
            <w:pPr>
              <w:rPr>
                <w:rFonts w:ascii="Calibri" w:hAnsi="Calibri" w:cs="Calibri"/>
                <w:sz w:val="22"/>
                <w:szCs w:val="24"/>
                <w:lang w:eastAsia="es-ES"/>
              </w:rPr>
            </w:pPr>
            <w:r w:rsidRPr="001A4FA1">
              <w:rPr>
                <w:rFonts w:ascii="Calibri" w:hAnsi="Calibri" w:cs="Calibri"/>
                <w:sz w:val="22"/>
                <w:szCs w:val="24"/>
                <w:lang w:eastAsia="es-ES"/>
              </w:rPr>
              <w:t xml:space="preserve">  ITEM 14  REPUESTO PARA CONJUNTO FILTRO LAVABLE WAYNE BOCA ANGOSTA</w:t>
            </w:r>
          </w:p>
          <w:p w:rsidR="00AB2B66" w:rsidRPr="001A4FA1" w:rsidRDefault="00AB2B66" w:rsidP="00AB2B66">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2” aproximado</w:t>
            </w:r>
          </w:p>
          <w:p w:rsidR="00AB2B66" w:rsidRPr="001A4FA1" w:rsidRDefault="00AB2B66" w:rsidP="00AB2B66">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Metálico</w:t>
            </w:r>
          </w:p>
          <w:p w:rsidR="00AB2B66" w:rsidRPr="001A4FA1" w:rsidRDefault="00AB2B66" w:rsidP="00AB2B66">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Acero inoxidable</w:t>
            </w:r>
          </w:p>
          <w:p w:rsidR="00AB2B66" w:rsidRPr="001A4FA1" w:rsidRDefault="00AB2B66" w:rsidP="00AB2B66">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AB2B66" w:rsidRPr="001A4FA1" w:rsidRDefault="00AB2B66" w:rsidP="00AB2B66">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Filtro Roscado Boca Angosta</w:t>
            </w:r>
          </w:p>
          <w:p w:rsidR="00AB2B66" w:rsidRPr="001A4FA1" w:rsidRDefault="00AB2B66" w:rsidP="00AB2B66">
            <w:pPr>
              <w:rPr>
                <w:rFonts w:ascii="Calibri" w:hAnsi="Calibri" w:cs="Calibri"/>
                <w:sz w:val="22"/>
                <w:szCs w:val="24"/>
                <w:lang w:eastAsia="es-ES"/>
              </w:rPr>
            </w:pPr>
            <w:r>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Boliviana actual</w:t>
            </w:r>
          </w:p>
          <w:p w:rsidR="00A87EE9" w:rsidRPr="006F470A" w:rsidRDefault="00DE16D7" w:rsidP="00DE16D7">
            <w:pPr>
              <w:rPr>
                <w:rFonts w:asciiTheme="minorHAnsi" w:hAnsiTheme="minorHAnsi" w:cstheme="minorHAnsi"/>
                <w:bCs/>
                <w:sz w:val="18"/>
                <w:szCs w:val="18"/>
              </w:rPr>
            </w:pPr>
            <w:r>
              <w:rPr>
                <w:rFonts w:ascii="Calibri" w:hAnsi="Calibri" w:cs="Calibri"/>
                <w:sz w:val="22"/>
                <w:szCs w:val="24"/>
                <w:lang w:eastAsia="es-ES"/>
              </w:rPr>
              <w:t xml:space="preserve"> </w:t>
            </w:r>
            <w:r w:rsidR="00AB2B66" w:rsidRPr="001A4FA1">
              <w:rPr>
                <w:rFonts w:ascii="Calibri" w:hAnsi="Calibri" w:cs="Calibri"/>
                <w:sz w:val="22"/>
                <w:szCs w:val="24"/>
                <w:u w:val="single"/>
                <w:lang w:eastAsia="es-ES"/>
              </w:rPr>
              <w:t>Características de almacenaje y embalado:</w:t>
            </w:r>
            <w:r w:rsidR="00AB2B66" w:rsidRPr="001A4FA1">
              <w:rPr>
                <w:rFonts w:ascii="Calibri" w:hAnsi="Calibri" w:cs="Calibri"/>
                <w:sz w:val="22"/>
                <w:szCs w:val="24"/>
                <w:lang w:eastAsia="es-ES"/>
              </w:rPr>
              <w:t xml:space="preserve"> Bolsa de plástico.</w:t>
            </w:r>
          </w:p>
        </w:tc>
        <w:tc>
          <w:tcPr>
            <w:tcW w:w="4789" w:type="dxa"/>
            <w:vAlign w:val="center"/>
          </w:tcPr>
          <w:p w:rsidR="00A87EE9" w:rsidRPr="006F470A" w:rsidRDefault="00A87EE9" w:rsidP="00126BEB">
            <w:pPr>
              <w:rPr>
                <w:rFonts w:asciiTheme="minorHAnsi" w:hAnsiTheme="minorHAnsi" w:cstheme="minorHAnsi"/>
                <w:b/>
                <w:sz w:val="18"/>
                <w:szCs w:val="18"/>
              </w:rPr>
            </w:pPr>
          </w:p>
        </w:tc>
      </w:tr>
      <w:tr w:rsidR="00DE16D7" w:rsidRPr="006F470A" w:rsidTr="00F4002F">
        <w:trPr>
          <w:trHeight w:val="224"/>
          <w:jc w:val="center"/>
        </w:trPr>
        <w:tc>
          <w:tcPr>
            <w:tcW w:w="4673" w:type="dxa"/>
            <w:shd w:val="clear" w:color="auto" w:fill="auto"/>
            <w:vAlign w:val="center"/>
          </w:tcPr>
          <w:p w:rsidR="00DE16D7" w:rsidRPr="00F4002F" w:rsidRDefault="00DE16D7" w:rsidP="00DE16D7">
            <w:pPr>
              <w:spacing w:before="120" w:after="120"/>
              <w:jc w:val="both"/>
              <w:rPr>
                <w:rFonts w:ascii="Calibri" w:hAnsi="Calibri"/>
                <w:sz w:val="22"/>
                <w:szCs w:val="22"/>
                <w:lang w:eastAsia="es-ES"/>
              </w:rPr>
            </w:pPr>
            <w:r w:rsidRPr="00F4002F">
              <w:rPr>
                <w:rFonts w:ascii="Calibri" w:hAnsi="Calibri"/>
                <w:sz w:val="22"/>
                <w:szCs w:val="22"/>
                <w:lang w:eastAsia="es-ES"/>
              </w:rPr>
              <w:t xml:space="preserve">PLAZO DE ENTREGA </w:t>
            </w:r>
          </w:p>
          <w:p w:rsidR="00DE16D7" w:rsidRPr="001A4FA1" w:rsidRDefault="00DE16D7" w:rsidP="00DE16D7">
            <w:pPr>
              <w:spacing w:before="120" w:after="120"/>
              <w:jc w:val="both"/>
              <w:rPr>
                <w:rFonts w:ascii="Calibri" w:hAnsi="Calibri" w:cs="Calibri"/>
                <w:lang w:eastAsia="es-ES"/>
              </w:rPr>
            </w:pPr>
            <w:r w:rsidRPr="00F4002F">
              <w:rPr>
                <w:rFonts w:ascii="Calibri" w:hAnsi="Calibri"/>
                <w:sz w:val="22"/>
                <w:szCs w:val="22"/>
                <w:lang w:eastAsia="es-ES"/>
              </w:rPr>
              <w:t xml:space="preserve">El plazo para la entrega de los bienes será de </w:t>
            </w:r>
            <w:r w:rsidRPr="00F4002F">
              <w:rPr>
                <w:rFonts w:ascii="Calibri" w:hAnsi="Calibri" w:cs="Calibri"/>
                <w:b/>
                <w:sz w:val="22"/>
                <w:szCs w:val="22"/>
                <w:lang w:eastAsia="es-ES"/>
              </w:rPr>
              <w:t>35 días calendario</w:t>
            </w:r>
            <w:r w:rsidRPr="00F4002F">
              <w:rPr>
                <w:rFonts w:ascii="Calibri" w:hAnsi="Calibri" w:cs="Calibri"/>
                <w:sz w:val="22"/>
                <w:szCs w:val="22"/>
                <w:lang w:eastAsia="es-ES"/>
              </w:rPr>
              <w:t>, computables a partir de la firma de Contrato</w:t>
            </w:r>
            <w:r w:rsidRPr="001A4FA1">
              <w:rPr>
                <w:rFonts w:ascii="Calibri" w:hAnsi="Calibri" w:cs="Calibri"/>
                <w:lang w:eastAsia="es-ES"/>
              </w:rPr>
              <w:t>.</w:t>
            </w:r>
          </w:p>
        </w:tc>
        <w:tc>
          <w:tcPr>
            <w:tcW w:w="4789" w:type="dxa"/>
            <w:vAlign w:val="center"/>
          </w:tcPr>
          <w:p w:rsidR="00DE16D7" w:rsidRPr="006F470A" w:rsidRDefault="00DE16D7" w:rsidP="00DE16D7">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EE4367" w:rsidRDefault="00EE4367" w:rsidP="00FA78A9">
      <w:pPr>
        <w:jc w:val="center"/>
        <w:rPr>
          <w:rFonts w:asciiTheme="minorHAnsi" w:hAnsiTheme="minorHAnsi" w:cstheme="minorHAnsi"/>
          <w:b/>
          <w:sz w:val="22"/>
          <w:szCs w:val="22"/>
        </w:rPr>
      </w:pPr>
    </w:p>
    <w:p w:rsidR="00F4002F" w:rsidRDefault="00F4002F"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A87EE9" w:rsidRDefault="00A87EE9"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6B7357" w:rsidRDefault="00432E57" w:rsidP="006B73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6B73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85A85">
      <w:pPr>
        <w:pStyle w:val="Sinespaciado"/>
        <w:numPr>
          <w:ilvl w:val="6"/>
          <w:numId w:val="3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85A85">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85A85">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85A85">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6B7357" w:rsidRDefault="006B7357" w:rsidP="00432E57">
      <w:pPr>
        <w:pStyle w:val="Sinespaciado"/>
        <w:ind w:left="709"/>
        <w:jc w:val="both"/>
        <w:rPr>
          <w:rFonts w:asciiTheme="minorHAnsi" w:hAnsiTheme="minorHAnsi" w:cstheme="minorHAnsi"/>
        </w:rPr>
      </w:pPr>
    </w:p>
    <w:p w:rsidR="006B7357" w:rsidRDefault="006B7357" w:rsidP="00432E57">
      <w:pPr>
        <w:pStyle w:val="Sinespaciado"/>
        <w:ind w:left="709"/>
        <w:jc w:val="both"/>
        <w:rPr>
          <w:rFonts w:asciiTheme="minorHAnsi" w:hAnsiTheme="minorHAnsi" w:cstheme="minorHAnsi"/>
        </w:rPr>
      </w:pPr>
    </w:p>
    <w:p w:rsidR="006B7357" w:rsidRPr="00365997" w:rsidRDefault="006B7357" w:rsidP="00432E57">
      <w:pPr>
        <w:pStyle w:val="Sinespaciado"/>
        <w:ind w:left="709"/>
        <w:jc w:val="both"/>
        <w:rPr>
          <w:rFonts w:asciiTheme="minorHAnsi" w:hAnsiTheme="minorHAnsi" w:cstheme="minorHAnsi"/>
        </w:rPr>
      </w:pPr>
    </w:p>
    <w:p w:rsidR="00432E57" w:rsidRPr="00365997" w:rsidRDefault="00432E57" w:rsidP="00C85A85">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6B7357" w:rsidRDefault="00432E57" w:rsidP="00C85A85">
      <w:pPr>
        <w:pStyle w:val="Sinespaciado"/>
        <w:numPr>
          <w:ilvl w:val="1"/>
          <w:numId w:val="36"/>
        </w:numPr>
        <w:tabs>
          <w:tab w:val="left" w:pos="709"/>
        </w:tabs>
        <w:ind w:left="993" w:hanging="709"/>
        <w:jc w:val="both"/>
        <w:rPr>
          <w:rFonts w:asciiTheme="minorHAnsi" w:hAnsiTheme="minorHAnsi" w:cstheme="minorHAnsi"/>
          <w:lang w:val="es-BO"/>
        </w:rPr>
      </w:pPr>
      <w:r w:rsidRPr="006B7357">
        <w:rPr>
          <w:rFonts w:asciiTheme="minorHAnsi" w:hAnsiTheme="minorHAnsi" w:cstheme="minorHAnsi"/>
          <w:b/>
        </w:rPr>
        <w:t xml:space="preserve">MARGEN DE PREFERENCIA </w:t>
      </w:r>
    </w:p>
    <w:p w:rsidR="006B7357" w:rsidRPr="006B7357" w:rsidRDefault="006B7357" w:rsidP="006B7357">
      <w:pPr>
        <w:pStyle w:val="Sinespaciado"/>
        <w:tabs>
          <w:tab w:val="left" w:pos="709"/>
        </w:tabs>
        <w:ind w:left="993"/>
        <w:jc w:val="both"/>
        <w:rPr>
          <w:rFonts w:asciiTheme="minorHAnsi" w:hAnsiTheme="minorHAnsi" w:cstheme="minorHAnsi"/>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85A85">
      <w:pPr>
        <w:numPr>
          <w:ilvl w:val="0"/>
          <w:numId w:val="27"/>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85A85">
      <w:pPr>
        <w:pStyle w:val="Sinespaciado"/>
        <w:numPr>
          <w:ilvl w:val="0"/>
          <w:numId w:val="27"/>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B7A3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16" o:title=""/>
          </v:shape>
          <o:OLEObject Type="Embed" ProgID="Equation.3" ShapeID="_x0000_i1025" DrawAspect="Content" ObjectID="_1565588041" r:id="rId17"/>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4.25pt;height:14.25pt" o:ole="">
            <v:imagedata r:id="rId18" o:title=""/>
          </v:shape>
          <o:OLEObject Type="Embed" ProgID="Equation.3" ShapeID="_x0000_i1026" DrawAspect="Content" ObjectID="_1565588042" r:id="rId1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3.5pt;height:14.25pt" o:ole="">
            <v:imagedata r:id="rId20" o:title=""/>
          </v:shape>
          <o:OLEObject Type="Embed" ProgID="Equation.3" ShapeID="_x0000_i1027" DrawAspect="Content" ObjectID="_1565588043" r:id="rId2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21.75pt;height:21.75pt" o:ole="">
            <v:imagedata r:id="rId22" o:title=""/>
          </v:shape>
          <o:OLEObject Type="Embed" ProgID="Equation.3" ShapeID="_x0000_i1028" DrawAspect="Content" ObjectID="_156558804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85A85">
      <w:pPr>
        <w:pStyle w:val="Sinespaciado"/>
        <w:numPr>
          <w:ilvl w:val="1"/>
          <w:numId w:val="3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C85A85">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85A85">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85A85">
      <w:pPr>
        <w:pStyle w:val="Sinespaciado"/>
        <w:numPr>
          <w:ilvl w:val="6"/>
          <w:numId w:val="37"/>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BE601F" w:rsidRDefault="00432E57" w:rsidP="00432E57">
      <w:pPr>
        <w:pStyle w:val="Sinespaciado"/>
        <w:tabs>
          <w:tab w:val="left" w:pos="284"/>
        </w:tabs>
        <w:jc w:val="both"/>
      </w:pPr>
      <w:r w:rsidRPr="00BE601F">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9F058E" w:rsidRDefault="003A382A" w:rsidP="00D9185F">
      <w:pPr>
        <w:pStyle w:val="Ttulo1"/>
        <w:spacing w:after="0"/>
        <w:ind w:left="357"/>
        <w:jc w:val="center"/>
        <w:rPr>
          <w:rFonts w:ascii="Century Gothic" w:hAnsi="Century Gothic" w:cs="Century Gothic"/>
          <w:sz w:val="28"/>
          <w:szCs w:val="28"/>
        </w:rPr>
      </w:pPr>
      <w:r w:rsidRPr="006F470A">
        <w:rPr>
          <w:rFonts w:asciiTheme="minorHAnsi" w:eastAsia="Arial Unicode MS" w:hAnsiTheme="minorHAnsi" w:cstheme="minorHAnsi"/>
          <w:sz w:val="22"/>
          <w:szCs w:val="22"/>
        </w:rPr>
        <w:t>ESPECIFICACIONES TÉCNICAS</w:t>
      </w:r>
      <w:r w:rsidR="009F058E" w:rsidRPr="009F058E">
        <w:rPr>
          <w:rFonts w:ascii="Century Gothic" w:hAnsi="Century Gothic" w:cs="Century Gothic"/>
          <w:sz w:val="28"/>
          <w:szCs w:val="28"/>
        </w:rPr>
        <w:t xml:space="preserve"> </w:t>
      </w:r>
    </w:p>
    <w:p w:rsidR="009F058E" w:rsidRDefault="009F058E" w:rsidP="009F058E"/>
    <w:p w:rsidR="00F4002F" w:rsidRDefault="001A4FA1" w:rsidP="001A4FA1">
      <w:pPr>
        <w:jc w:val="center"/>
        <w:rPr>
          <w:rFonts w:ascii="Calibri" w:hAnsi="Calibri" w:cs="Calibri"/>
          <w:b/>
          <w:sz w:val="22"/>
          <w:szCs w:val="28"/>
          <w:u w:val="single"/>
          <w:lang w:eastAsia="es-ES"/>
        </w:rPr>
      </w:pPr>
      <w:r w:rsidRPr="001A4FA1">
        <w:rPr>
          <w:rFonts w:ascii="Calibri" w:hAnsi="Calibri" w:cs="Calibri"/>
          <w:b/>
          <w:sz w:val="22"/>
          <w:szCs w:val="28"/>
          <w:u w:val="single"/>
          <w:lang w:eastAsia="es-ES"/>
        </w:rPr>
        <w:t xml:space="preserve">ADQUISICION DE REPUESTOS PARA DISPENSER DE LIQUIDOS DE ESTACIONES DE SERVICIO DEL DCTJ </w:t>
      </w:r>
    </w:p>
    <w:p w:rsidR="001A4FA1" w:rsidRPr="001A4FA1" w:rsidRDefault="001A4FA1" w:rsidP="001A4FA1">
      <w:pPr>
        <w:rPr>
          <w:rFonts w:ascii="Calibri" w:hAnsi="Calibri" w:cs="Calibri"/>
          <w:b/>
          <w:sz w:val="8"/>
          <w:szCs w:val="24"/>
          <w:lang w:eastAsia="es-ES"/>
        </w:rPr>
      </w:pPr>
    </w:p>
    <w:p w:rsidR="001A4FA1" w:rsidRPr="001A4FA1" w:rsidRDefault="001A4FA1" w:rsidP="001A4FA1">
      <w:pPr>
        <w:rPr>
          <w:rFonts w:ascii="Calibri" w:hAnsi="Calibri" w:cs="Calibri"/>
          <w:b/>
          <w:sz w:val="14"/>
          <w:szCs w:val="24"/>
          <w:lang w:eastAsia="es-ES"/>
        </w:rPr>
      </w:pPr>
      <w:r w:rsidRPr="001A4FA1">
        <w:rPr>
          <w:rFonts w:ascii="Calibri" w:hAnsi="Calibri" w:cs="Calibri"/>
          <w:b/>
          <w:szCs w:val="24"/>
          <w:lang w:eastAsia="es-ES"/>
        </w:rPr>
        <w:t xml:space="preserve">                      </w:t>
      </w:r>
    </w:p>
    <w:p w:rsidR="001A4FA1" w:rsidRPr="001A4FA1" w:rsidRDefault="001A4FA1" w:rsidP="001A4FA1">
      <w:pPr>
        <w:rPr>
          <w:rFonts w:ascii="Calibri" w:hAnsi="Calibri" w:cs="Calibri"/>
          <w:b/>
          <w:sz w:val="2"/>
          <w:szCs w:val="24"/>
          <w:lang w:eastAsia="es-ES"/>
        </w:rPr>
      </w:pPr>
    </w:p>
    <w:tbl>
      <w:tblPr>
        <w:tblW w:w="9552"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8"/>
        <w:gridCol w:w="5136"/>
        <w:gridCol w:w="1286"/>
        <w:gridCol w:w="1281"/>
        <w:gridCol w:w="714"/>
      </w:tblGrid>
      <w:tr w:rsidR="001A4FA1" w:rsidRPr="001A4FA1" w:rsidTr="00313B46">
        <w:trPr>
          <w:trHeight w:val="291"/>
        </w:trPr>
        <w:tc>
          <w:tcPr>
            <w:tcW w:w="567" w:type="dxa"/>
            <w:shd w:val="clear" w:color="auto" w:fill="B8CCE4"/>
            <w:vAlign w:val="center"/>
          </w:tcPr>
          <w:p w:rsidR="001A4FA1" w:rsidRPr="001A4FA1" w:rsidRDefault="001A4FA1" w:rsidP="001A4FA1">
            <w:pPr>
              <w:jc w:val="center"/>
              <w:rPr>
                <w:rFonts w:ascii="Calibri" w:hAnsi="Calibri" w:cs="Calibri"/>
                <w:b/>
                <w:sz w:val="16"/>
                <w:szCs w:val="18"/>
                <w:lang w:eastAsia="es-ES"/>
              </w:rPr>
            </w:pPr>
            <w:r w:rsidRPr="001A4FA1">
              <w:rPr>
                <w:rFonts w:ascii="Calibri" w:hAnsi="Calibri" w:cs="Calibri"/>
                <w:b/>
                <w:sz w:val="16"/>
                <w:szCs w:val="18"/>
                <w:lang w:eastAsia="es-ES"/>
              </w:rPr>
              <w:t>N° LOTE</w:t>
            </w:r>
          </w:p>
        </w:tc>
        <w:tc>
          <w:tcPr>
            <w:tcW w:w="568" w:type="dxa"/>
            <w:shd w:val="clear" w:color="auto" w:fill="B8CCE4"/>
            <w:vAlign w:val="center"/>
          </w:tcPr>
          <w:p w:rsidR="001A4FA1" w:rsidRPr="001A4FA1" w:rsidRDefault="001A4FA1" w:rsidP="001A4FA1">
            <w:pPr>
              <w:jc w:val="center"/>
              <w:rPr>
                <w:rFonts w:ascii="Calibri" w:hAnsi="Calibri" w:cs="Calibri"/>
                <w:b/>
                <w:sz w:val="2"/>
                <w:szCs w:val="18"/>
                <w:lang w:eastAsia="es-ES"/>
              </w:rPr>
            </w:pPr>
          </w:p>
          <w:p w:rsidR="001A4FA1" w:rsidRPr="001A4FA1" w:rsidRDefault="001A4FA1" w:rsidP="001A4FA1">
            <w:pPr>
              <w:jc w:val="center"/>
              <w:rPr>
                <w:rFonts w:ascii="Calibri" w:hAnsi="Calibri" w:cs="Calibri"/>
                <w:b/>
                <w:sz w:val="16"/>
                <w:szCs w:val="18"/>
                <w:lang w:eastAsia="es-ES"/>
              </w:rPr>
            </w:pPr>
            <w:r w:rsidRPr="001A4FA1">
              <w:rPr>
                <w:rFonts w:ascii="Calibri" w:hAnsi="Calibri" w:cs="Calibri"/>
                <w:b/>
                <w:sz w:val="16"/>
                <w:szCs w:val="18"/>
                <w:lang w:eastAsia="es-ES"/>
              </w:rPr>
              <w:t>ITEM N°</w:t>
            </w:r>
          </w:p>
        </w:tc>
        <w:tc>
          <w:tcPr>
            <w:tcW w:w="5136" w:type="dxa"/>
            <w:shd w:val="clear" w:color="auto" w:fill="B8CCE4"/>
            <w:vAlign w:val="center"/>
          </w:tcPr>
          <w:p w:rsidR="001A4FA1" w:rsidRPr="001A4FA1" w:rsidRDefault="001A4FA1" w:rsidP="001A4FA1">
            <w:pPr>
              <w:jc w:val="center"/>
              <w:rPr>
                <w:rFonts w:ascii="Calibri" w:hAnsi="Calibri" w:cs="Calibri"/>
                <w:b/>
                <w:sz w:val="2"/>
                <w:szCs w:val="18"/>
                <w:lang w:eastAsia="es-ES"/>
              </w:rPr>
            </w:pPr>
          </w:p>
          <w:p w:rsidR="001A4FA1" w:rsidRPr="001A4FA1" w:rsidRDefault="001A4FA1" w:rsidP="001A4FA1">
            <w:pPr>
              <w:jc w:val="center"/>
              <w:rPr>
                <w:rFonts w:ascii="Calibri" w:hAnsi="Calibri" w:cs="Calibri"/>
                <w:b/>
                <w:sz w:val="16"/>
                <w:szCs w:val="18"/>
                <w:lang w:eastAsia="es-ES"/>
              </w:rPr>
            </w:pPr>
            <w:r w:rsidRPr="001A4FA1">
              <w:rPr>
                <w:rFonts w:ascii="Calibri" w:hAnsi="Calibri" w:cs="Calibri"/>
                <w:b/>
                <w:sz w:val="16"/>
                <w:szCs w:val="18"/>
                <w:lang w:eastAsia="es-ES"/>
              </w:rPr>
              <w:t>DESCRIPCION DETALLLADA DEL BIEN</w:t>
            </w:r>
          </w:p>
          <w:p w:rsidR="001A4FA1" w:rsidRPr="001A4FA1" w:rsidRDefault="001A4FA1" w:rsidP="001A4FA1">
            <w:pPr>
              <w:jc w:val="center"/>
              <w:rPr>
                <w:rFonts w:ascii="Calibri" w:hAnsi="Calibri" w:cs="Calibri"/>
                <w:b/>
                <w:sz w:val="2"/>
                <w:szCs w:val="18"/>
                <w:lang w:eastAsia="es-ES"/>
              </w:rPr>
            </w:pPr>
          </w:p>
        </w:tc>
        <w:tc>
          <w:tcPr>
            <w:tcW w:w="1286" w:type="dxa"/>
            <w:shd w:val="clear" w:color="auto" w:fill="B8CCE4"/>
            <w:vAlign w:val="center"/>
          </w:tcPr>
          <w:p w:rsidR="001A4FA1" w:rsidRPr="001A4FA1" w:rsidRDefault="001A4FA1" w:rsidP="001A4FA1">
            <w:pPr>
              <w:jc w:val="center"/>
              <w:rPr>
                <w:rFonts w:ascii="Calibri" w:hAnsi="Calibri" w:cs="Calibri"/>
                <w:b/>
                <w:sz w:val="16"/>
                <w:szCs w:val="18"/>
                <w:lang w:eastAsia="es-ES"/>
              </w:rPr>
            </w:pPr>
            <w:r w:rsidRPr="001A4FA1">
              <w:rPr>
                <w:rFonts w:ascii="Calibri" w:hAnsi="Calibri" w:cs="Calibri"/>
                <w:b/>
                <w:sz w:val="16"/>
                <w:szCs w:val="18"/>
                <w:lang w:eastAsia="es-ES"/>
              </w:rPr>
              <w:t>PART. Nº</w:t>
            </w:r>
          </w:p>
        </w:tc>
        <w:tc>
          <w:tcPr>
            <w:tcW w:w="1281" w:type="dxa"/>
            <w:shd w:val="clear" w:color="auto" w:fill="B8CCE4"/>
            <w:vAlign w:val="center"/>
          </w:tcPr>
          <w:p w:rsidR="001A4FA1" w:rsidRPr="001A4FA1" w:rsidRDefault="001A4FA1" w:rsidP="001A4FA1">
            <w:pPr>
              <w:jc w:val="center"/>
              <w:rPr>
                <w:rFonts w:ascii="Calibri" w:hAnsi="Calibri" w:cs="Calibri"/>
                <w:b/>
                <w:sz w:val="16"/>
                <w:szCs w:val="18"/>
                <w:lang w:eastAsia="es-ES"/>
              </w:rPr>
            </w:pPr>
            <w:r w:rsidRPr="001A4FA1">
              <w:rPr>
                <w:rFonts w:ascii="Calibri" w:hAnsi="Calibri" w:cs="Calibri"/>
                <w:b/>
                <w:sz w:val="16"/>
                <w:szCs w:val="18"/>
                <w:lang w:eastAsia="es-ES"/>
              </w:rPr>
              <w:t>UNIDAD DE MEDIDA</w:t>
            </w:r>
          </w:p>
        </w:tc>
        <w:tc>
          <w:tcPr>
            <w:tcW w:w="714" w:type="dxa"/>
            <w:shd w:val="clear" w:color="auto" w:fill="B8CCE4"/>
            <w:vAlign w:val="center"/>
          </w:tcPr>
          <w:p w:rsidR="001A4FA1" w:rsidRPr="001A4FA1" w:rsidRDefault="001A4FA1" w:rsidP="001A4FA1">
            <w:pPr>
              <w:jc w:val="center"/>
              <w:rPr>
                <w:rFonts w:ascii="Calibri" w:hAnsi="Calibri" w:cs="Calibri"/>
                <w:b/>
                <w:sz w:val="2"/>
                <w:szCs w:val="18"/>
                <w:lang w:eastAsia="es-ES"/>
              </w:rPr>
            </w:pPr>
          </w:p>
          <w:p w:rsidR="001A4FA1" w:rsidRPr="001A4FA1" w:rsidRDefault="001A4FA1" w:rsidP="001A4FA1">
            <w:pPr>
              <w:jc w:val="center"/>
              <w:rPr>
                <w:rFonts w:ascii="Calibri" w:hAnsi="Calibri" w:cs="Calibri"/>
                <w:b/>
                <w:sz w:val="16"/>
                <w:szCs w:val="18"/>
                <w:lang w:eastAsia="es-ES"/>
              </w:rPr>
            </w:pPr>
            <w:r w:rsidRPr="001A4FA1">
              <w:rPr>
                <w:rFonts w:ascii="Calibri" w:hAnsi="Calibri" w:cs="Calibri"/>
                <w:b/>
                <w:sz w:val="16"/>
                <w:szCs w:val="18"/>
                <w:lang w:eastAsia="es-ES"/>
              </w:rPr>
              <w:t>CANT.</w:t>
            </w:r>
          </w:p>
        </w:tc>
      </w:tr>
      <w:tr w:rsidR="001A4FA1" w:rsidRPr="001A4FA1" w:rsidTr="00313B46">
        <w:trPr>
          <w:trHeight w:val="175"/>
        </w:trPr>
        <w:tc>
          <w:tcPr>
            <w:tcW w:w="567" w:type="dxa"/>
            <w:vMerge w:val="restart"/>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2</w:t>
            </w:r>
          </w:p>
        </w:tc>
        <w:tc>
          <w:tcPr>
            <w:tcW w:w="568"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MEDIDOR COMPLETO DUPLEX-IEC</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003-305222-CJ</w:t>
            </w:r>
          </w:p>
        </w:tc>
        <w:tc>
          <w:tcPr>
            <w:tcW w:w="1281"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r>
      <w:tr w:rsidR="001A4FA1" w:rsidRPr="001A4FA1" w:rsidTr="00313B46">
        <w:trPr>
          <w:trHeight w:val="156"/>
        </w:trPr>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2</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TECLADO PARA SURTIDOR DRESSER WAYNE</w:t>
            </w:r>
          </w:p>
        </w:tc>
        <w:tc>
          <w:tcPr>
            <w:tcW w:w="1286" w:type="dxa"/>
            <w:vAlign w:val="center"/>
          </w:tcPr>
          <w:p w:rsidR="001A4FA1" w:rsidRPr="001A4FA1" w:rsidRDefault="001A4FA1" w:rsidP="001A4FA1">
            <w:pPr>
              <w:jc w:val="center"/>
              <w:rPr>
                <w:rFonts w:ascii="Calibri" w:hAnsi="Calibri" w:cs="Calibri"/>
                <w:sz w:val="14"/>
                <w:szCs w:val="16"/>
                <w:lang w:eastAsia="es-ES"/>
              </w:rPr>
            </w:pPr>
            <w:r w:rsidRPr="001A4FA1">
              <w:rPr>
                <w:rFonts w:ascii="Calibri" w:hAnsi="Calibri" w:cs="Calibri"/>
                <w:sz w:val="16"/>
                <w:szCs w:val="16"/>
                <w:lang w:eastAsia="es-ES"/>
              </w:rPr>
              <w:t>168820 CJ</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r>
      <w:tr w:rsidR="001A4FA1" w:rsidRPr="001A4FA1" w:rsidTr="00313B46">
        <w:trPr>
          <w:trHeight w:val="77"/>
        </w:trPr>
        <w:tc>
          <w:tcPr>
            <w:tcW w:w="567" w:type="dxa"/>
            <w:vMerge/>
          </w:tcPr>
          <w:p w:rsidR="001A4FA1" w:rsidRPr="001A4FA1" w:rsidRDefault="001A4FA1" w:rsidP="001A4FA1">
            <w:pPr>
              <w:jc w:val="center"/>
              <w:rPr>
                <w:rFonts w:ascii="Calibri" w:hAnsi="Calibri" w:cs="Calibri"/>
                <w:sz w:val="16"/>
                <w:szCs w:val="16"/>
                <w:lang w:eastAsia="es-ES"/>
              </w:rPr>
            </w:pPr>
          </w:p>
        </w:tc>
        <w:tc>
          <w:tcPr>
            <w:tcW w:w="568"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3</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TARJETA CPU (IGEM) MULTI PRODUCTO</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W72305448CJ</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r>
      <w:tr w:rsidR="001A4FA1" w:rsidRPr="001A4FA1" w:rsidTr="00313B46">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4</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ORING TAPA LATERAL 101.5 mm</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888613001</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9</w:t>
            </w:r>
          </w:p>
        </w:tc>
      </w:tr>
      <w:tr w:rsidR="001A4FA1" w:rsidRPr="001A4FA1" w:rsidTr="00313B46">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5</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VALVULA SOLENOIDE PROPORCIONAL</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W7BB3037 CJ</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r>
      <w:tr w:rsidR="001A4FA1" w:rsidRPr="001A4FA1" w:rsidTr="00313B46">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6</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 xml:space="preserve">VALVULA CHECK CON MALLA </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WM000695-0002CJ</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10</w:t>
            </w:r>
          </w:p>
        </w:tc>
      </w:tr>
      <w:tr w:rsidR="001A4FA1" w:rsidRPr="001A4FA1" w:rsidTr="00313B46">
        <w:trPr>
          <w:trHeight w:val="158"/>
        </w:trPr>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7</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ORING DE CONEXIÓN HIDRAULICA SP 280</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1921130</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11</w:t>
            </w:r>
          </w:p>
        </w:tc>
      </w:tr>
      <w:tr w:rsidR="001A4FA1" w:rsidRPr="001A4FA1" w:rsidTr="00313B46">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8</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PULSADOR INTELIGENTE</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WM001682-0001 CJ</w:t>
            </w:r>
          </w:p>
        </w:tc>
        <w:tc>
          <w:tcPr>
            <w:tcW w:w="1281" w:type="dxa"/>
            <w:shd w:val="clear" w:color="auto" w:fill="auto"/>
          </w:tcPr>
          <w:p w:rsidR="001A4FA1" w:rsidRPr="001A4FA1" w:rsidRDefault="001A4FA1" w:rsidP="001A4FA1">
            <w:pPr>
              <w:jc w:val="center"/>
              <w:rPr>
                <w:rFonts w:ascii="Calibri" w:hAnsi="Calibri" w:cs="Calibri"/>
                <w:sz w:val="4"/>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2</w:t>
            </w:r>
          </w:p>
        </w:tc>
      </w:tr>
      <w:tr w:rsidR="001A4FA1" w:rsidRPr="001A4FA1" w:rsidTr="00313B46">
        <w:trPr>
          <w:trHeight w:val="224"/>
        </w:trPr>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9</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PISTOLA PARA COMBUSTIBLE Ø ¾” ROJA OPW</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CA159404-01</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15</w:t>
            </w:r>
          </w:p>
        </w:tc>
      </w:tr>
      <w:tr w:rsidR="001A4FA1" w:rsidRPr="001A4FA1" w:rsidTr="00313B46">
        <w:tc>
          <w:tcPr>
            <w:tcW w:w="567" w:type="dxa"/>
            <w:vMerge/>
          </w:tcPr>
          <w:p w:rsidR="001A4FA1" w:rsidRPr="001A4FA1" w:rsidRDefault="001A4FA1" w:rsidP="001A4FA1">
            <w:pPr>
              <w:jc w:val="center"/>
              <w:rPr>
                <w:rFonts w:ascii="Calibri" w:hAnsi="Calibri" w:cs="Calibri"/>
                <w:sz w:val="4"/>
                <w:szCs w:val="16"/>
                <w:lang w:eastAsia="es-ES"/>
              </w:rPr>
            </w:pPr>
          </w:p>
        </w:tc>
        <w:tc>
          <w:tcPr>
            <w:tcW w:w="568" w:type="dxa"/>
            <w:vAlign w:val="center"/>
          </w:tcPr>
          <w:p w:rsidR="001A4FA1" w:rsidRPr="001A4FA1" w:rsidRDefault="001A4FA1" w:rsidP="001A4FA1">
            <w:pPr>
              <w:jc w:val="center"/>
              <w:rPr>
                <w:rFonts w:ascii="Calibri" w:hAnsi="Calibri" w:cs="Calibri"/>
                <w:sz w:val="4"/>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10</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 xml:space="preserve">PISTOLA PARA COMBUSTIBLE Ø ¾” AZUL  OPW </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CA159404-02</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15</w:t>
            </w:r>
          </w:p>
        </w:tc>
      </w:tr>
      <w:tr w:rsidR="001A4FA1" w:rsidRPr="001A4FA1" w:rsidTr="00313B46">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11</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MANGUERA FLXIBLE DE ¾” x  4,5 METROS PUNTA GIRATORIA OPW</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IP-124502</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10</w:t>
            </w:r>
          </w:p>
        </w:tc>
      </w:tr>
      <w:tr w:rsidR="001A4FA1" w:rsidRPr="001A4FA1" w:rsidTr="00313B46">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12</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CODO GIRATORIO DE ¾” OPW</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CA-W0350</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29</w:t>
            </w:r>
          </w:p>
        </w:tc>
      </w:tr>
      <w:tr w:rsidR="001A4FA1" w:rsidRPr="001A4FA1" w:rsidTr="00313B46">
        <w:trPr>
          <w:trHeight w:val="188"/>
        </w:trPr>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13</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REPUESTO PARA CONJUNTO FILTRO LAVABLE WAYNE BOCA ANCHA</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REP.LAV.03</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3</w:t>
            </w:r>
          </w:p>
        </w:tc>
      </w:tr>
      <w:tr w:rsidR="001A4FA1" w:rsidRPr="001A4FA1" w:rsidTr="00313B46">
        <w:trPr>
          <w:trHeight w:val="210"/>
        </w:trPr>
        <w:tc>
          <w:tcPr>
            <w:tcW w:w="567" w:type="dxa"/>
            <w:vMerge/>
          </w:tcPr>
          <w:p w:rsidR="001A4FA1" w:rsidRPr="001A4FA1" w:rsidRDefault="001A4FA1" w:rsidP="001A4FA1">
            <w:pPr>
              <w:jc w:val="center"/>
              <w:rPr>
                <w:rFonts w:ascii="Calibri" w:hAnsi="Calibri" w:cs="Calibri"/>
                <w:sz w:val="2"/>
                <w:szCs w:val="16"/>
                <w:lang w:eastAsia="es-ES"/>
              </w:rPr>
            </w:pPr>
          </w:p>
        </w:tc>
        <w:tc>
          <w:tcPr>
            <w:tcW w:w="568"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14</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REPUESTO PARA CONJUNTO FILTRO LAVABLE WAYNE BOCA ANGOSTA</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REP.LAV.03</w:t>
            </w:r>
          </w:p>
        </w:tc>
        <w:tc>
          <w:tcPr>
            <w:tcW w:w="1281"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4</w:t>
            </w:r>
          </w:p>
        </w:tc>
      </w:tr>
      <w:tr w:rsidR="001A4FA1" w:rsidRPr="001A4FA1" w:rsidTr="00313B46">
        <w:tc>
          <w:tcPr>
            <w:tcW w:w="567" w:type="dxa"/>
            <w:vMerge/>
          </w:tcPr>
          <w:p w:rsidR="001A4FA1" w:rsidRPr="001A4FA1" w:rsidRDefault="001A4FA1" w:rsidP="001A4FA1">
            <w:pPr>
              <w:jc w:val="center"/>
              <w:rPr>
                <w:rFonts w:ascii="Calibri" w:hAnsi="Calibri" w:cs="Calibri"/>
                <w:sz w:val="16"/>
                <w:szCs w:val="16"/>
                <w:lang w:eastAsia="es-ES"/>
              </w:rPr>
            </w:pPr>
          </w:p>
        </w:tc>
        <w:tc>
          <w:tcPr>
            <w:tcW w:w="568"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15</w:t>
            </w:r>
          </w:p>
        </w:tc>
        <w:tc>
          <w:tcPr>
            <w:tcW w:w="5136" w:type="dxa"/>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FILTRO PARA COMBUSTIBLE GASOLINA, 10 MICRONES 70015/300-10</w:t>
            </w:r>
          </w:p>
        </w:tc>
        <w:tc>
          <w:tcPr>
            <w:tcW w:w="1286"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CI 70015</w:t>
            </w:r>
          </w:p>
        </w:tc>
        <w:tc>
          <w:tcPr>
            <w:tcW w:w="1281"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714"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15</w:t>
            </w:r>
          </w:p>
        </w:tc>
      </w:tr>
      <w:tr w:rsidR="001A4FA1" w:rsidRPr="001A4FA1" w:rsidTr="00313B46">
        <w:tc>
          <w:tcPr>
            <w:tcW w:w="567" w:type="dxa"/>
            <w:tcBorders>
              <w:left w:val="nil"/>
              <w:bottom w:val="nil"/>
              <w:right w:val="nil"/>
            </w:tcBorders>
          </w:tcPr>
          <w:p w:rsidR="001A4FA1" w:rsidRPr="001A4FA1" w:rsidRDefault="001A4FA1" w:rsidP="001A4FA1">
            <w:pPr>
              <w:jc w:val="center"/>
              <w:rPr>
                <w:rFonts w:ascii="Arial Narrow" w:hAnsi="Arial Narrow" w:cs="Calibri"/>
                <w:sz w:val="12"/>
                <w:szCs w:val="18"/>
                <w:lang w:eastAsia="es-ES"/>
              </w:rPr>
            </w:pPr>
          </w:p>
        </w:tc>
        <w:tc>
          <w:tcPr>
            <w:tcW w:w="568" w:type="dxa"/>
            <w:tcBorders>
              <w:left w:val="nil"/>
              <w:bottom w:val="nil"/>
              <w:right w:val="nil"/>
            </w:tcBorders>
            <w:vAlign w:val="center"/>
          </w:tcPr>
          <w:p w:rsidR="001A4FA1" w:rsidRPr="001A4FA1" w:rsidRDefault="001A4FA1" w:rsidP="001A4FA1">
            <w:pPr>
              <w:jc w:val="center"/>
              <w:rPr>
                <w:rFonts w:ascii="Arial Narrow" w:hAnsi="Arial Narrow" w:cs="Calibri"/>
                <w:sz w:val="2"/>
                <w:szCs w:val="18"/>
                <w:lang w:eastAsia="es-ES"/>
              </w:rPr>
            </w:pPr>
          </w:p>
        </w:tc>
        <w:tc>
          <w:tcPr>
            <w:tcW w:w="5136" w:type="dxa"/>
            <w:tcBorders>
              <w:left w:val="nil"/>
              <w:bottom w:val="nil"/>
              <w:right w:val="nil"/>
            </w:tcBorders>
            <w:shd w:val="clear" w:color="auto" w:fill="auto"/>
            <w:vAlign w:val="center"/>
          </w:tcPr>
          <w:p w:rsidR="001A4FA1" w:rsidRPr="001A4FA1" w:rsidRDefault="001A4FA1" w:rsidP="001A4FA1">
            <w:pPr>
              <w:rPr>
                <w:rFonts w:ascii="Arial Narrow" w:hAnsi="Arial Narrow" w:cs="Arial"/>
                <w:sz w:val="10"/>
                <w:szCs w:val="18"/>
                <w:lang w:eastAsia="es-ES"/>
              </w:rPr>
            </w:pPr>
          </w:p>
          <w:p w:rsidR="001A4FA1" w:rsidRPr="001A4FA1" w:rsidRDefault="001A4FA1" w:rsidP="001A4FA1">
            <w:pPr>
              <w:rPr>
                <w:rFonts w:ascii="Arial Narrow" w:hAnsi="Arial Narrow" w:cs="Arial"/>
                <w:sz w:val="10"/>
                <w:szCs w:val="18"/>
                <w:lang w:eastAsia="es-ES"/>
              </w:rPr>
            </w:pPr>
          </w:p>
        </w:tc>
        <w:tc>
          <w:tcPr>
            <w:tcW w:w="1286" w:type="dxa"/>
            <w:tcBorders>
              <w:left w:val="nil"/>
              <w:bottom w:val="nil"/>
              <w:right w:val="nil"/>
            </w:tcBorders>
          </w:tcPr>
          <w:p w:rsidR="001A4FA1" w:rsidRPr="001A4FA1" w:rsidRDefault="001A4FA1" w:rsidP="001A4FA1">
            <w:pPr>
              <w:jc w:val="center"/>
              <w:rPr>
                <w:rFonts w:ascii="Arial Narrow" w:hAnsi="Arial Narrow" w:cs="Calibri"/>
                <w:sz w:val="12"/>
                <w:szCs w:val="18"/>
                <w:lang w:eastAsia="es-ES"/>
              </w:rPr>
            </w:pPr>
          </w:p>
        </w:tc>
        <w:tc>
          <w:tcPr>
            <w:tcW w:w="1281" w:type="dxa"/>
            <w:tcBorders>
              <w:left w:val="nil"/>
              <w:bottom w:val="nil"/>
              <w:right w:val="nil"/>
            </w:tcBorders>
            <w:shd w:val="clear" w:color="auto" w:fill="auto"/>
            <w:vAlign w:val="center"/>
          </w:tcPr>
          <w:p w:rsidR="001A4FA1" w:rsidRPr="001A4FA1" w:rsidRDefault="001A4FA1" w:rsidP="001A4FA1">
            <w:pPr>
              <w:jc w:val="center"/>
              <w:rPr>
                <w:rFonts w:ascii="Arial Narrow" w:hAnsi="Arial Narrow" w:cs="Calibri"/>
                <w:sz w:val="12"/>
                <w:szCs w:val="18"/>
                <w:lang w:eastAsia="es-ES"/>
              </w:rPr>
            </w:pPr>
          </w:p>
        </w:tc>
        <w:tc>
          <w:tcPr>
            <w:tcW w:w="714" w:type="dxa"/>
            <w:tcBorders>
              <w:left w:val="nil"/>
              <w:bottom w:val="nil"/>
              <w:right w:val="nil"/>
            </w:tcBorders>
            <w:vAlign w:val="center"/>
          </w:tcPr>
          <w:p w:rsidR="001A4FA1" w:rsidRPr="001A4FA1" w:rsidRDefault="001A4FA1" w:rsidP="001A4FA1">
            <w:pPr>
              <w:jc w:val="center"/>
              <w:rPr>
                <w:rFonts w:ascii="Arial Narrow" w:hAnsi="Arial Narrow" w:cs="Calibri"/>
                <w:sz w:val="12"/>
                <w:szCs w:val="18"/>
                <w:lang w:eastAsia="es-ES"/>
              </w:rPr>
            </w:pPr>
          </w:p>
        </w:tc>
      </w:tr>
    </w:tbl>
    <w:p w:rsidR="001A4FA1" w:rsidRPr="001A4FA1" w:rsidRDefault="001A4FA1" w:rsidP="001A4FA1">
      <w:pPr>
        <w:rPr>
          <w:rFonts w:ascii="Calibri" w:hAnsi="Calibri" w:cs="Calibri"/>
          <w:szCs w:val="24"/>
          <w:lang w:eastAsia="es-ES"/>
        </w:rPr>
      </w:pPr>
      <w:r w:rsidRPr="001A4FA1">
        <w:rPr>
          <w:rFonts w:ascii="Calibri" w:hAnsi="Calibri" w:cs="Calibri"/>
          <w:szCs w:val="24"/>
          <w:lang w:eastAsia="es-ES"/>
        </w:rPr>
        <w:t>El número de parte es referencial quedando los oferentes en libertad de ofertar sus análogos que correspondan.</w:t>
      </w:r>
    </w:p>
    <w:p w:rsidR="001A4FA1" w:rsidRPr="001A4FA1" w:rsidRDefault="001A4FA1" w:rsidP="001A4FA1">
      <w:pPr>
        <w:rPr>
          <w:rFonts w:ascii="Calibri" w:hAnsi="Calibri" w:cs="Calibri"/>
          <w:sz w:val="16"/>
          <w:szCs w:val="24"/>
          <w:lang w:eastAsia="es-ES"/>
        </w:rPr>
      </w:pPr>
    </w:p>
    <w:p w:rsidR="001A4FA1" w:rsidRPr="001A4FA1" w:rsidRDefault="001A4FA1" w:rsidP="001A4FA1">
      <w:pPr>
        <w:numPr>
          <w:ilvl w:val="0"/>
          <w:numId w:val="61"/>
        </w:numPr>
        <w:rPr>
          <w:rFonts w:ascii="Calibri" w:hAnsi="Calibri" w:cs="Calibri"/>
          <w:b/>
          <w:szCs w:val="24"/>
          <w:lang w:eastAsia="es-ES"/>
        </w:rPr>
      </w:pPr>
      <w:r w:rsidRPr="001A4FA1">
        <w:rPr>
          <w:rFonts w:ascii="Calibri" w:hAnsi="Calibri" w:cs="Calibri"/>
          <w:b/>
          <w:szCs w:val="24"/>
          <w:lang w:eastAsia="es-ES"/>
        </w:rPr>
        <w:t>CARACTERISTICAS DEL REQUERIMIENTO</w:t>
      </w:r>
    </w:p>
    <w:p w:rsidR="001A4FA1" w:rsidRPr="001A4FA1" w:rsidRDefault="001A4FA1" w:rsidP="001A4FA1">
      <w:pPr>
        <w:ind w:left="1080"/>
        <w:rPr>
          <w:rFonts w:ascii="Calibri" w:hAnsi="Calibri" w:cs="Calibri"/>
          <w:b/>
          <w:sz w:val="18"/>
          <w:szCs w:val="24"/>
          <w:lang w:eastAsia="es-ES"/>
        </w:rPr>
      </w:pPr>
      <w:r w:rsidRPr="001A4FA1">
        <w:rPr>
          <w:rFonts w:ascii="Calibri" w:hAnsi="Calibri" w:cs="Calibri"/>
          <w:b/>
          <w:szCs w:val="24"/>
          <w:lang w:eastAsia="es-ES"/>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1A4FA1" w:rsidRPr="001A4FA1" w:rsidTr="0008419C">
        <w:trPr>
          <w:trHeight w:hRule="exact" w:val="397"/>
        </w:trPr>
        <w:tc>
          <w:tcPr>
            <w:tcW w:w="10314" w:type="dxa"/>
            <w:shd w:val="clear" w:color="auto" w:fill="DEEAF6"/>
          </w:tcPr>
          <w:p w:rsidR="001A4FA1" w:rsidRPr="001A4FA1" w:rsidRDefault="001A4FA1" w:rsidP="001A4FA1">
            <w:pPr>
              <w:rPr>
                <w:rFonts w:ascii="Calibri" w:hAnsi="Calibri" w:cs="Calibri"/>
                <w:b/>
                <w:sz w:val="6"/>
                <w:szCs w:val="24"/>
                <w:lang w:eastAsia="es-ES"/>
              </w:rPr>
            </w:pPr>
          </w:p>
          <w:p w:rsidR="001A4FA1" w:rsidRPr="001A4FA1" w:rsidRDefault="001A4FA1" w:rsidP="001A4FA1">
            <w:pPr>
              <w:rPr>
                <w:rFonts w:ascii="Calibri" w:hAnsi="Calibri" w:cs="Calibri"/>
                <w:b/>
                <w:sz w:val="22"/>
                <w:szCs w:val="24"/>
                <w:lang w:eastAsia="es-ES"/>
              </w:rPr>
            </w:pPr>
            <w:r w:rsidRPr="001A4FA1">
              <w:rPr>
                <w:rFonts w:ascii="Calibri" w:hAnsi="Calibri" w:cs="Calibri"/>
                <w:b/>
                <w:sz w:val="22"/>
                <w:szCs w:val="24"/>
                <w:lang w:eastAsia="es-ES"/>
              </w:rPr>
              <w:t>CARACTERISTICAS TECNICAS DEL BIEN</w:t>
            </w:r>
          </w:p>
        </w:tc>
      </w:tr>
      <w:tr w:rsidR="001A4FA1" w:rsidRPr="001A4FA1" w:rsidTr="0008419C">
        <w:tc>
          <w:tcPr>
            <w:tcW w:w="10314" w:type="dxa"/>
            <w:shd w:val="clear" w:color="auto" w:fill="auto"/>
          </w:tcPr>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1   MEDIDOR COMPLETO DÚPLEX - IEC</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Largo  35 cm x 35 cm x 15 cm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metálico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metal antimonio y hierro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xml:space="preserve">: Completo de medición de despacho de </w:t>
            </w:r>
            <w:proofErr w:type="spellStart"/>
            <w:r w:rsidRPr="001A4FA1">
              <w:rPr>
                <w:rFonts w:ascii="Calibri" w:hAnsi="Calibri" w:cs="Calibri"/>
                <w:sz w:val="22"/>
                <w:szCs w:val="24"/>
                <w:lang w:eastAsia="es-ES"/>
              </w:rPr>
              <w:t>dispenser</w:t>
            </w:r>
            <w:proofErr w:type="spellEnd"/>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Actualizada brasilera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p>
          <w:p w:rsidR="001A4FA1" w:rsidRPr="001A4FA1" w:rsidRDefault="001A4FA1" w:rsidP="001A4FA1">
            <w:pPr>
              <w:rPr>
                <w:rFonts w:ascii="Calibri" w:hAnsi="Calibri" w:cs="Calibri"/>
                <w:sz w:val="22"/>
                <w:szCs w:val="24"/>
                <w:lang w:val="es-BO" w:eastAsia="es-ES"/>
              </w:rPr>
            </w:pPr>
            <w:r w:rsidRPr="001A4FA1">
              <w:rPr>
                <w:rFonts w:ascii="Calibri" w:hAnsi="Calibri" w:cs="Calibri"/>
                <w:sz w:val="22"/>
                <w:szCs w:val="24"/>
                <w:lang w:val="es-BO" w:eastAsia="es-ES"/>
              </w:rPr>
              <w:t xml:space="preserve">            ITEM  2   TECLADO PARA SURTIDOR DRESSER WAYNE</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val="es-BO"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largo 200 mm x 100 mm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Placa plástica numerada </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De programación de despacho numerador</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Americana, Brasil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lastRenderedPageBreak/>
              <w:t xml:space="preserve">              ITEM 3  TARJETA CPU (IGEM) MULTI PRODUCTOS</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40 cm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Verde</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Placa Madre Plástica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xml:space="preserve">: Placa Corazón del </w:t>
            </w:r>
            <w:proofErr w:type="spellStart"/>
            <w:r w:rsidRPr="001A4FA1">
              <w:rPr>
                <w:rFonts w:ascii="Calibri" w:hAnsi="Calibri" w:cs="Calibri"/>
                <w:sz w:val="22"/>
                <w:szCs w:val="24"/>
                <w:lang w:eastAsia="es-ES"/>
              </w:rPr>
              <w:t>dispenser</w:t>
            </w:r>
            <w:proofErr w:type="spellEnd"/>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 o sobre de plástico.</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4   O RING DE TAPA LATERAL 101.5 MM</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Diámetros Ø 101.5 */-,  5mm Espesor</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Nitrilo N900</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Tapa lateral del Block de Medición</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Americana o Brasil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5  VÁLVULA SOLENOIDE PROPORCIONAL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4 CM X 7 CM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bobina, Acero inoxidable y plástico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Va junto al Block de Medición</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Americano o Brasil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val="es-BO" w:eastAsia="es-ES"/>
              </w:rPr>
            </w:pPr>
            <w:r w:rsidRPr="001A4FA1">
              <w:rPr>
                <w:rFonts w:ascii="Calibri" w:hAnsi="Calibri" w:cs="Calibri"/>
                <w:sz w:val="22"/>
                <w:szCs w:val="24"/>
                <w:lang w:val="es-BO" w:eastAsia="es-ES"/>
              </w:rPr>
              <w:t xml:space="preserve">              ITEM 6  VÁLVULA CHECK CON MALLA </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val="es-BO"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1.1/4” x  largo 60 mm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Blanco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Plástico de Alta Densidad </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Block de Medición</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 o bolsa de plástico.</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7   O RING CONEXIÓN HIDRÁULICA SP 280</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80 +/-, 5 mm espesor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Nitrilo N900</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Repuesto</w:t>
            </w:r>
            <w:r w:rsidRPr="001A4FA1">
              <w:rPr>
                <w:rFonts w:ascii="Calibri" w:hAnsi="Calibri" w:cs="Calibri"/>
                <w:sz w:val="22"/>
                <w:szCs w:val="24"/>
                <w:lang w:eastAsia="es-ES"/>
              </w:rPr>
              <w:t>: Tapa Superior Block de Medición</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Americana o Brasil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p w:rsidR="00313B46"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p>
          <w:p w:rsidR="00313B46" w:rsidRDefault="00313B46"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lastRenderedPageBreak/>
              <w:t xml:space="preserve">            ITEM  8   PULSADOR INTELIGENTE</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largo 200 mm x 50 mm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placa electrónica de calibración </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Calibrador de líquidos</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Sobre de plástico.</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9  PISTOLA PARA COMBUSTIBLE ¾” ROJA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¾” x  largo 500 mm roscado hembra NPT</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Rojo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Antimonio y Aluminio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Carga de Gasolina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  (NO CHINO)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10   PISTOLA PARA COMBUSTIBLE ¾” AZUL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¾” x  largo 500 mm roscado hembra NPT</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Azul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Antimonio y Aluminio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Carga de Gasolina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  (NO CHINO)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11  MANGUERA FLEXIBLE DE ¾” X  4.5 METROS PUNTA GIRATORIA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3/4” x  largo 4,50 </w:t>
            </w:r>
            <w:proofErr w:type="spellStart"/>
            <w:r w:rsidRPr="001A4FA1">
              <w:rPr>
                <w:rFonts w:ascii="Calibri" w:hAnsi="Calibri" w:cs="Calibri"/>
                <w:sz w:val="22"/>
                <w:szCs w:val="24"/>
                <w:lang w:eastAsia="es-ES"/>
              </w:rPr>
              <w:t>mts</w:t>
            </w:r>
            <w:proofErr w:type="spellEnd"/>
            <w:r w:rsidRPr="001A4FA1">
              <w:rPr>
                <w:rFonts w:ascii="Calibri" w:hAnsi="Calibri" w:cs="Calibri"/>
                <w:sz w:val="22"/>
                <w:szCs w:val="24"/>
                <w:lang w:eastAsia="es-ES"/>
              </w:rPr>
              <w:t>. roscado macho/macho NPT</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Negro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neopreno N900</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Carga de Diésel Oíl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Americana actual  (NO CHINO)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12  CODO GIRATORIO DE ¾” </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¾” hembra / Macho  NPT</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Metálico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Antimonio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Instalación de manguera y Pistola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Argentina o Americana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Caja.</w:t>
            </w:r>
          </w:p>
          <w:p w:rsidR="001A4FA1" w:rsidRDefault="001A4FA1" w:rsidP="001A4FA1">
            <w:pPr>
              <w:rPr>
                <w:rFonts w:ascii="Calibri" w:hAnsi="Calibri" w:cs="Calibri"/>
                <w:sz w:val="22"/>
                <w:szCs w:val="24"/>
                <w:lang w:eastAsia="es-ES"/>
              </w:rPr>
            </w:pPr>
          </w:p>
          <w:p w:rsidR="00313B46" w:rsidRDefault="00313B46" w:rsidP="001A4FA1">
            <w:pPr>
              <w:rPr>
                <w:rFonts w:ascii="Calibri" w:hAnsi="Calibri" w:cs="Calibri"/>
                <w:sz w:val="22"/>
                <w:szCs w:val="24"/>
                <w:lang w:eastAsia="es-ES"/>
              </w:rPr>
            </w:pPr>
          </w:p>
          <w:p w:rsidR="00313B46" w:rsidRPr="001A4FA1" w:rsidRDefault="00313B46"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lastRenderedPageBreak/>
              <w:t xml:space="preserve">              ITEM 13  REPUESTO PARA CONJUNTO FILTRO LAVABLE WAYNE BOCA ANCHA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2”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Metálico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Acero inoxidable</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Filtro Roscado Boca Ancha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Boliviana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14  REPUESTO PARA CONJUNTO FILTRO LAVABLE WAYNE BOCA ANGOSTA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2”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Metálico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Acero inoxidable</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Filtro Roscado Boca Angosta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Boliviana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ITEM 15  FILTRO PARA COMBUSTIBLE GASOLINA 10 MICRONES=70015/300-10 BOCA ANCHA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Dimensión:</w:t>
            </w:r>
            <w:r w:rsidRPr="001A4FA1">
              <w:rPr>
                <w:rFonts w:ascii="Calibri" w:hAnsi="Calibri" w:cs="Calibri"/>
                <w:sz w:val="22"/>
                <w:szCs w:val="24"/>
                <w:lang w:eastAsia="es-ES"/>
              </w:rPr>
              <w:t xml:space="preserve"> Diámetro Ø 11/16” aproximado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Color:</w:t>
            </w:r>
            <w:r w:rsidRPr="001A4FA1">
              <w:rPr>
                <w:rFonts w:ascii="Calibri" w:hAnsi="Calibri" w:cs="Calibri"/>
                <w:sz w:val="22"/>
                <w:szCs w:val="24"/>
                <w:lang w:eastAsia="es-ES"/>
              </w:rPr>
              <w:t xml:space="preserve"> Blanco</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Composición:</w:t>
            </w:r>
            <w:r w:rsidRPr="001A4FA1">
              <w:rPr>
                <w:rFonts w:ascii="Calibri" w:hAnsi="Calibri" w:cs="Calibri"/>
                <w:sz w:val="22"/>
                <w:szCs w:val="24"/>
                <w:lang w:eastAsia="es-ES"/>
              </w:rPr>
              <w:t xml:space="preserve"> Metálico 10 Micrones 70015/300-10</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 xml:space="preserve">Unidad de Medida: </w:t>
            </w:r>
            <w:r w:rsidRPr="001A4FA1">
              <w:rPr>
                <w:rFonts w:ascii="Calibri" w:hAnsi="Calibri" w:cs="Calibri"/>
                <w:sz w:val="22"/>
                <w:szCs w:val="24"/>
                <w:lang w:eastAsia="es-ES"/>
              </w:rPr>
              <w:t>Pieza</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Accesorio</w:t>
            </w:r>
            <w:r w:rsidRPr="001A4FA1">
              <w:rPr>
                <w:rFonts w:ascii="Calibri" w:hAnsi="Calibri" w:cs="Calibri"/>
                <w:sz w:val="22"/>
                <w:szCs w:val="24"/>
                <w:lang w:eastAsia="es-ES"/>
              </w:rPr>
              <w:t xml:space="preserve">: </w:t>
            </w:r>
            <w:proofErr w:type="spellStart"/>
            <w:r w:rsidRPr="001A4FA1">
              <w:rPr>
                <w:rFonts w:ascii="Calibri" w:hAnsi="Calibri" w:cs="Calibri"/>
                <w:sz w:val="22"/>
                <w:szCs w:val="24"/>
                <w:lang w:eastAsia="es-ES"/>
              </w:rPr>
              <w:t>dispenser</w:t>
            </w:r>
            <w:proofErr w:type="spellEnd"/>
            <w:r w:rsidRPr="001A4FA1">
              <w:rPr>
                <w:rFonts w:ascii="Calibri" w:hAnsi="Calibri" w:cs="Calibri"/>
                <w:sz w:val="22"/>
                <w:szCs w:val="24"/>
                <w:lang w:eastAsia="es-ES"/>
              </w:rPr>
              <w:t xml:space="preserve"> </w:t>
            </w:r>
            <w:proofErr w:type="spellStart"/>
            <w:r w:rsidRPr="001A4FA1">
              <w:rPr>
                <w:rFonts w:ascii="Calibri" w:hAnsi="Calibri" w:cs="Calibri"/>
                <w:sz w:val="22"/>
                <w:szCs w:val="24"/>
                <w:lang w:eastAsia="es-ES"/>
              </w:rPr>
              <w:t>Dresser</w:t>
            </w:r>
            <w:proofErr w:type="spellEnd"/>
            <w:r w:rsidRPr="001A4FA1">
              <w:rPr>
                <w:rFonts w:ascii="Calibri" w:hAnsi="Calibri" w:cs="Calibri"/>
                <w:sz w:val="22"/>
                <w:szCs w:val="24"/>
                <w:lang w:eastAsia="es-ES"/>
              </w:rPr>
              <w:t xml:space="preserve"> Wayne</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Fabricación:</w:t>
            </w:r>
            <w:r w:rsidRPr="001A4FA1">
              <w:rPr>
                <w:rFonts w:ascii="Calibri" w:hAnsi="Calibri" w:cs="Calibri"/>
                <w:sz w:val="22"/>
                <w:szCs w:val="24"/>
                <w:lang w:eastAsia="es-ES"/>
              </w:rPr>
              <w:t xml:space="preserve"> Brasil o Americano actual</w:t>
            </w:r>
          </w:p>
          <w:p w:rsidR="001A4FA1" w:rsidRPr="001A4FA1" w:rsidRDefault="001A4FA1" w:rsidP="001A4FA1">
            <w:pPr>
              <w:rPr>
                <w:rFonts w:ascii="Calibri" w:hAnsi="Calibri" w:cs="Calibri"/>
                <w:sz w:val="22"/>
                <w:szCs w:val="24"/>
                <w:lang w:eastAsia="es-ES"/>
              </w:rPr>
            </w:pPr>
            <w:r w:rsidRPr="001A4FA1">
              <w:rPr>
                <w:rFonts w:ascii="Calibri" w:hAnsi="Calibri" w:cs="Calibri"/>
                <w:sz w:val="22"/>
                <w:szCs w:val="24"/>
                <w:lang w:eastAsia="es-ES"/>
              </w:rPr>
              <w:t xml:space="preserve">                             </w:t>
            </w:r>
            <w:r w:rsidRPr="001A4FA1">
              <w:rPr>
                <w:rFonts w:ascii="Calibri" w:hAnsi="Calibri" w:cs="Calibri"/>
                <w:sz w:val="22"/>
                <w:szCs w:val="24"/>
                <w:u w:val="single"/>
                <w:lang w:eastAsia="es-ES"/>
              </w:rPr>
              <w:t>Características de almacenaje y embalado:</w:t>
            </w:r>
            <w:r w:rsidRPr="001A4FA1">
              <w:rPr>
                <w:rFonts w:ascii="Calibri" w:hAnsi="Calibri" w:cs="Calibri"/>
                <w:sz w:val="22"/>
                <w:szCs w:val="24"/>
                <w:lang w:eastAsia="es-ES"/>
              </w:rPr>
              <w:t xml:space="preserve"> Bolsa de plástico.</w:t>
            </w:r>
          </w:p>
          <w:p w:rsidR="001A4FA1" w:rsidRPr="001A4FA1" w:rsidRDefault="001A4FA1" w:rsidP="001A4FA1">
            <w:pPr>
              <w:rPr>
                <w:rFonts w:ascii="Calibri" w:hAnsi="Calibri" w:cs="Calibri"/>
                <w:sz w:val="22"/>
                <w:szCs w:val="24"/>
                <w:lang w:eastAsia="es-ES"/>
              </w:rPr>
            </w:pPr>
          </w:p>
          <w:p w:rsidR="001A4FA1" w:rsidRPr="001A4FA1" w:rsidRDefault="001A4FA1" w:rsidP="001A4FA1">
            <w:pPr>
              <w:rPr>
                <w:rFonts w:ascii="Calibri" w:hAnsi="Calibri" w:cs="Calibri"/>
                <w:sz w:val="22"/>
                <w:szCs w:val="24"/>
                <w:lang w:eastAsia="es-ES"/>
              </w:rPr>
            </w:pPr>
          </w:p>
        </w:tc>
      </w:tr>
    </w:tbl>
    <w:p w:rsidR="001A4FA1" w:rsidRPr="001A4FA1" w:rsidRDefault="001A4FA1" w:rsidP="001A4FA1">
      <w:pPr>
        <w:rPr>
          <w:rFonts w:ascii="Calibri" w:hAnsi="Calibri" w:cs="Calibri"/>
          <w:b/>
          <w:sz w:val="16"/>
          <w:szCs w:val="24"/>
          <w:lang w:eastAsia="es-ES"/>
        </w:rPr>
      </w:pPr>
    </w:p>
    <w:p w:rsidR="001A4FA1" w:rsidRPr="001A4FA1" w:rsidRDefault="001A4FA1" w:rsidP="001A4FA1">
      <w:pPr>
        <w:rPr>
          <w:rFonts w:ascii="Calibri" w:hAnsi="Calibri" w:cs="Calibri"/>
          <w:b/>
          <w:szCs w:val="24"/>
          <w:lang w:eastAsia="es-ES"/>
        </w:rPr>
      </w:pPr>
      <w:r w:rsidRPr="001A4FA1">
        <w:rPr>
          <w:rFonts w:ascii="Calibri" w:hAnsi="Calibri" w:cs="Calibri"/>
          <w:b/>
          <w:szCs w:val="24"/>
          <w:lang w:eastAsia="es-ES"/>
        </w:rPr>
        <w:t>2.- PRECIO REFERENCIAL</w:t>
      </w:r>
    </w:p>
    <w:p w:rsidR="001A4FA1" w:rsidRPr="001A4FA1" w:rsidRDefault="001A4FA1" w:rsidP="001A4FA1">
      <w:pPr>
        <w:rPr>
          <w:rFonts w:ascii="Calibri" w:hAnsi="Calibri" w:cs="Calibri"/>
          <w:b/>
          <w:sz w:val="14"/>
          <w:szCs w:val="24"/>
          <w:lang w:eastAsia="es-ES"/>
        </w:rPr>
      </w:pPr>
    </w:p>
    <w:p w:rsidR="001A4FA1" w:rsidRPr="001A4FA1" w:rsidRDefault="001A4FA1" w:rsidP="001A4FA1">
      <w:pPr>
        <w:rPr>
          <w:rFonts w:ascii="Calibri" w:hAnsi="Calibri" w:cs="Calibri"/>
          <w:b/>
          <w:sz w:val="2"/>
          <w:szCs w:val="24"/>
          <w:lang w:eastAsia="es-ES"/>
        </w:rPr>
      </w:pPr>
    </w:p>
    <w:p w:rsidR="001A4FA1" w:rsidRPr="001A4FA1" w:rsidRDefault="001A4FA1" w:rsidP="001A4FA1">
      <w:pPr>
        <w:rPr>
          <w:rFonts w:ascii="Verdana" w:hAnsi="Verdana" w:cs="Calibri"/>
          <w:b/>
          <w:sz w:val="2"/>
          <w:szCs w:val="18"/>
          <w:lang w:eastAsia="es-ES"/>
        </w:rPr>
      </w:pPr>
    </w:p>
    <w:tbl>
      <w:tblPr>
        <w:tblW w:w="10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599"/>
        <w:gridCol w:w="6228"/>
        <w:gridCol w:w="8"/>
        <w:gridCol w:w="669"/>
        <w:gridCol w:w="667"/>
        <w:gridCol w:w="1026"/>
        <w:gridCol w:w="1125"/>
        <w:gridCol w:w="6"/>
      </w:tblGrid>
      <w:tr w:rsidR="001A4FA1" w:rsidRPr="001A4FA1" w:rsidTr="0008419C">
        <w:trPr>
          <w:gridAfter w:val="1"/>
          <w:wAfter w:w="6" w:type="dxa"/>
          <w:trHeight w:val="448"/>
          <w:jc w:val="center"/>
        </w:trPr>
        <w:tc>
          <w:tcPr>
            <w:tcW w:w="551" w:type="dxa"/>
            <w:shd w:val="pct12" w:color="auto" w:fill="auto"/>
            <w:vAlign w:val="center"/>
          </w:tcPr>
          <w:p w:rsidR="001A4FA1" w:rsidRPr="001A4FA1" w:rsidRDefault="001A4FA1" w:rsidP="001A4FA1">
            <w:pPr>
              <w:jc w:val="center"/>
              <w:rPr>
                <w:rFonts w:ascii="Calibri" w:hAnsi="Calibri" w:cs="Calibri"/>
                <w:b/>
                <w:sz w:val="16"/>
                <w:szCs w:val="18"/>
                <w:lang w:eastAsia="es-ES"/>
              </w:rPr>
            </w:pPr>
            <w:r w:rsidRPr="001A4FA1">
              <w:rPr>
                <w:rFonts w:ascii="Calibri" w:hAnsi="Calibri" w:cs="Calibri"/>
                <w:b/>
                <w:sz w:val="16"/>
                <w:szCs w:val="18"/>
                <w:lang w:eastAsia="es-ES"/>
              </w:rPr>
              <w:t>N° LOTE</w:t>
            </w:r>
          </w:p>
        </w:tc>
        <w:tc>
          <w:tcPr>
            <w:tcW w:w="599" w:type="dxa"/>
            <w:shd w:val="pct12" w:color="auto" w:fill="auto"/>
            <w:vAlign w:val="center"/>
          </w:tcPr>
          <w:p w:rsidR="001A4FA1" w:rsidRPr="001A4FA1" w:rsidRDefault="001A4FA1" w:rsidP="001A4FA1">
            <w:pPr>
              <w:jc w:val="center"/>
              <w:rPr>
                <w:rFonts w:ascii="Calibri" w:hAnsi="Calibri" w:cs="Calibri"/>
                <w:b/>
                <w:sz w:val="2"/>
                <w:szCs w:val="18"/>
                <w:lang w:eastAsia="es-ES"/>
              </w:rPr>
            </w:pPr>
          </w:p>
          <w:p w:rsidR="001A4FA1" w:rsidRPr="001A4FA1" w:rsidRDefault="001A4FA1" w:rsidP="001A4FA1">
            <w:pPr>
              <w:jc w:val="center"/>
              <w:rPr>
                <w:rFonts w:ascii="Calibri" w:hAnsi="Calibri" w:cs="Calibri"/>
                <w:b/>
                <w:sz w:val="18"/>
                <w:szCs w:val="18"/>
                <w:lang w:eastAsia="es-ES"/>
              </w:rPr>
            </w:pPr>
            <w:r w:rsidRPr="001A4FA1">
              <w:rPr>
                <w:rFonts w:ascii="Calibri" w:hAnsi="Calibri" w:cs="Calibri"/>
                <w:b/>
                <w:sz w:val="18"/>
                <w:szCs w:val="18"/>
                <w:lang w:eastAsia="es-ES"/>
              </w:rPr>
              <w:t>ITEM</w:t>
            </w:r>
          </w:p>
        </w:tc>
        <w:tc>
          <w:tcPr>
            <w:tcW w:w="6228" w:type="dxa"/>
            <w:shd w:val="pct12" w:color="auto" w:fill="auto"/>
            <w:vAlign w:val="center"/>
          </w:tcPr>
          <w:p w:rsidR="001A4FA1" w:rsidRPr="001A4FA1" w:rsidRDefault="001A4FA1" w:rsidP="001A4FA1">
            <w:pPr>
              <w:jc w:val="center"/>
              <w:rPr>
                <w:rFonts w:ascii="Calibri" w:hAnsi="Calibri" w:cs="Calibri"/>
                <w:b/>
                <w:sz w:val="4"/>
                <w:szCs w:val="18"/>
                <w:lang w:eastAsia="es-ES"/>
              </w:rPr>
            </w:pPr>
          </w:p>
          <w:p w:rsidR="001A4FA1" w:rsidRPr="001A4FA1" w:rsidRDefault="001A4FA1" w:rsidP="001A4FA1">
            <w:pPr>
              <w:jc w:val="center"/>
              <w:rPr>
                <w:rFonts w:ascii="Calibri" w:hAnsi="Calibri" w:cs="Calibri"/>
                <w:b/>
                <w:sz w:val="2"/>
                <w:szCs w:val="18"/>
                <w:lang w:eastAsia="es-ES"/>
              </w:rPr>
            </w:pPr>
          </w:p>
          <w:p w:rsidR="001A4FA1" w:rsidRPr="001A4FA1" w:rsidRDefault="001A4FA1" w:rsidP="001A4FA1">
            <w:pPr>
              <w:jc w:val="center"/>
              <w:rPr>
                <w:rFonts w:ascii="Calibri" w:hAnsi="Calibri" w:cs="Calibri"/>
                <w:b/>
                <w:sz w:val="18"/>
                <w:szCs w:val="18"/>
                <w:lang w:eastAsia="es-ES"/>
              </w:rPr>
            </w:pPr>
            <w:r w:rsidRPr="001A4FA1">
              <w:rPr>
                <w:rFonts w:ascii="Calibri" w:hAnsi="Calibri" w:cs="Calibri"/>
                <w:b/>
                <w:sz w:val="18"/>
                <w:szCs w:val="18"/>
                <w:lang w:eastAsia="es-ES"/>
              </w:rPr>
              <w:t>DESCRIPCION</w:t>
            </w:r>
          </w:p>
          <w:p w:rsidR="001A4FA1" w:rsidRPr="001A4FA1" w:rsidRDefault="001A4FA1" w:rsidP="001A4FA1">
            <w:pPr>
              <w:jc w:val="center"/>
              <w:rPr>
                <w:rFonts w:ascii="Calibri" w:hAnsi="Calibri" w:cs="Calibri"/>
                <w:b/>
                <w:sz w:val="4"/>
                <w:szCs w:val="18"/>
                <w:lang w:eastAsia="es-ES"/>
              </w:rPr>
            </w:pPr>
          </w:p>
        </w:tc>
        <w:tc>
          <w:tcPr>
            <w:tcW w:w="677" w:type="dxa"/>
            <w:gridSpan w:val="2"/>
            <w:shd w:val="pct12" w:color="auto" w:fill="auto"/>
            <w:vAlign w:val="center"/>
          </w:tcPr>
          <w:p w:rsidR="001A4FA1" w:rsidRPr="001A4FA1" w:rsidRDefault="001A4FA1" w:rsidP="001A4FA1">
            <w:pPr>
              <w:jc w:val="center"/>
              <w:rPr>
                <w:rFonts w:ascii="Calibri" w:hAnsi="Calibri" w:cs="Calibri"/>
                <w:b/>
                <w:sz w:val="2"/>
                <w:szCs w:val="18"/>
                <w:lang w:eastAsia="es-ES"/>
              </w:rPr>
            </w:pPr>
          </w:p>
          <w:p w:rsidR="001A4FA1" w:rsidRPr="001A4FA1" w:rsidRDefault="001A4FA1" w:rsidP="001A4FA1">
            <w:pPr>
              <w:jc w:val="center"/>
              <w:rPr>
                <w:rFonts w:ascii="Calibri" w:hAnsi="Calibri" w:cs="Calibri"/>
                <w:b/>
                <w:sz w:val="18"/>
                <w:szCs w:val="18"/>
                <w:lang w:eastAsia="es-ES"/>
              </w:rPr>
            </w:pPr>
            <w:r w:rsidRPr="001A4FA1">
              <w:rPr>
                <w:rFonts w:ascii="Calibri" w:hAnsi="Calibri" w:cs="Calibri"/>
                <w:b/>
                <w:sz w:val="18"/>
                <w:szCs w:val="18"/>
                <w:lang w:eastAsia="es-ES"/>
              </w:rPr>
              <w:t>CANT.</w:t>
            </w:r>
          </w:p>
        </w:tc>
        <w:tc>
          <w:tcPr>
            <w:tcW w:w="667" w:type="dxa"/>
            <w:shd w:val="pct12" w:color="auto" w:fill="auto"/>
            <w:vAlign w:val="center"/>
          </w:tcPr>
          <w:p w:rsidR="001A4FA1" w:rsidRPr="001A4FA1" w:rsidRDefault="001A4FA1" w:rsidP="001A4FA1">
            <w:pPr>
              <w:jc w:val="center"/>
              <w:rPr>
                <w:rFonts w:ascii="Calibri" w:hAnsi="Calibri" w:cs="Calibri"/>
                <w:b/>
                <w:sz w:val="2"/>
                <w:szCs w:val="18"/>
                <w:lang w:eastAsia="es-ES"/>
              </w:rPr>
            </w:pPr>
          </w:p>
          <w:p w:rsidR="001A4FA1" w:rsidRPr="001A4FA1" w:rsidRDefault="001A4FA1" w:rsidP="001A4FA1">
            <w:pPr>
              <w:jc w:val="center"/>
              <w:rPr>
                <w:rFonts w:ascii="Calibri" w:hAnsi="Calibri" w:cs="Calibri"/>
                <w:b/>
                <w:sz w:val="18"/>
                <w:szCs w:val="18"/>
                <w:lang w:eastAsia="es-ES"/>
              </w:rPr>
            </w:pPr>
            <w:r w:rsidRPr="001A4FA1">
              <w:rPr>
                <w:rFonts w:ascii="Calibri" w:hAnsi="Calibri" w:cs="Calibri"/>
                <w:b/>
                <w:sz w:val="18"/>
                <w:szCs w:val="18"/>
                <w:lang w:eastAsia="es-ES"/>
              </w:rPr>
              <w:t>UN.</w:t>
            </w:r>
          </w:p>
        </w:tc>
        <w:tc>
          <w:tcPr>
            <w:tcW w:w="1026" w:type="dxa"/>
            <w:shd w:val="pct12" w:color="auto" w:fill="auto"/>
            <w:vAlign w:val="center"/>
          </w:tcPr>
          <w:p w:rsidR="001A4FA1" w:rsidRPr="001A4FA1" w:rsidRDefault="001A4FA1" w:rsidP="001A4FA1">
            <w:pPr>
              <w:jc w:val="center"/>
              <w:rPr>
                <w:rFonts w:ascii="Calibri" w:hAnsi="Calibri" w:cs="Calibri"/>
                <w:b/>
                <w:sz w:val="2"/>
                <w:szCs w:val="18"/>
                <w:lang w:eastAsia="es-ES"/>
              </w:rPr>
            </w:pPr>
          </w:p>
          <w:p w:rsidR="001A4FA1" w:rsidRPr="001A4FA1" w:rsidRDefault="001A4FA1" w:rsidP="001A4FA1">
            <w:pPr>
              <w:jc w:val="center"/>
              <w:rPr>
                <w:rFonts w:ascii="Calibri" w:hAnsi="Calibri" w:cs="Calibri"/>
                <w:b/>
                <w:sz w:val="18"/>
                <w:szCs w:val="18"/>
                <w:lang w:eastAsia="es-ES"/>
              </w:rPr>
            </w:pPr>
            <w:r w:rsidRPr="001A4FA1">
              <w:rPr>
                <w:rFonts w:ascii="Calibri" w:hAnsi="Calibri" w:cs="Calibri"/>
                <w:b/>
                <w:sz w:val="18"/>
                <w:szCs w:val="18"/>
                <w:lang w:eastAsia="es-ES"/>
              </w:rPr>
              <w:t>PRECIO UNITARIO</w:t>
            </w:r>
          </w:p>
        </w:tc>
        <w:tc>
          <w:tcPr>
            <w:tcW w:w="1125" w:type="dxa"/>
            <w:shd w:val="pct12" w:color="auto" w:fill="auto"/>
            <w:vAlign w:val="center"/>
          </w:tcPr>
          <w:p w:rsidR="001A4FA1" w:rsidRPr="001A4FA1" w:rsidRDefault="001A4FA1" w:rsidP="001A4FA1">
            <w:pPr>
              <w:jc w:val="center"/>
              <w:rPr>
                <w:rFonts w:ascii="Calibri" w:hAnsi="Calibri" w:cs="Calibri"/>
                <w:b/>
                <w:sz w:val="2"/>
                <w:szCs w:val="18"/>
                <w:lang w:eastAsia="es-ES"/>
              </w:rPr>
            </w:pPr>
          </w:p>
          <w:p w:rsidR="001A4FA1" w:rsidRPr="001A4FA1" w:rsidRDefault="001A4FA1" w:rsidP="001A4FA1">
            <w:pPr>
              <w:jc w:val="center"/>
              <w:rPr>
                <w:rFonts w:ascii="Calibri" w:hAnsi="Calibri" w:cs="Calibri"/>
                <w:b/>
                <w:sz w:val="18"/>
                <w:szCs w:val="18"/>
                <w:lang w:eastAsia="es-ES"/>
              </w:rPr>
            </w:pPr>
            <w:r w:rsidRPr="001A4FA1">
              <w:rPr>
                <w:rFonts w:ascii="Calibri" w:hAnsi="Calibri" w:cs="Calibri"/>
                <w:b/>
                <w:sz w:val="18"/>
                <w:szCs w:val="18"/>
                <w:lang w:eastAsia="es-ES"/>
              </w:rPr>
              <w:t>PRECIO TOTAL</w:t>
            </w:r>
          </w:p>
        </w:tc>
      </w:tr>
      <w:tr w:rsidR="001A4FA1" w:rsidRPr="001A4FA1" w:rsidTr="0008419C">
        <w:trPr>
          <w:trHeight w:val="244"/>
          <w:jc w:val="center"/>
        </w:trPr>
        <w:tc>
          <w:tcPr>
            <w:tcW w:w="551" w:type="dxa"/>
            <w:vMerge w:val="restart"/>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c>
          <w:tcPr>
            <w:tcW w:w="59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MEDIDOR COMPLETO DUPLEX-IEC</w:t>
            </w:r>
          </w:p>
        </w:tc>
        <w:tc>
          <w:tcPr>
            <w:tcW w:w="66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c>
          <w:tcPr>
            <w:tcW w:w="667"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10.500,00</w:t>
            </w:r>
          </w:p>
        </w:tc>
        <w:tc>
          <w:tcPr>
            <w:tcW w:w="1131" w:type="dxa"/>
            <w:gridSpan w:val="2"/>
            <w:shd w:val="clear" w:color="auto" w:fill="auto"/>
            <w:vAlign w:val="center"/>
          </w:tcPr>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10.500,00</w:t>
            </w:r>
          </w:p>
        </w:tc>
      </w:tr>
      <w:tr w:rsidR="001A4FA1" w:rsidRPr="001A4FA1" w:rsidTr="0008419C">
        <w:trPr>
          <w:trHeight w:val="264"/>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2</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TECLADO PARA SURTIDOR DRESSER WAYNE</w:t>
            </w:r>
          </w:p>
        </w:tc>
        <w:tc>
          <w:tcPr>
            <w:tcW w:w="66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600,00</w:t>
            </w:r>
          </w:p>
        </w:tc>
        <w:tc>
          <w:tcPr>
            <w:tcW w:w="1131" w:type="dxa"/>
            <w:gridSpan w:val="2"/>
            <w:shd w:val="clear" w:color="auto" w:fill="auto"/>
            <w:vAlign w:val="center"/>
          </w:tcPr>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600,00</w:t>
            </w:r>
          </w:p>
        </w:tc>
      </w:tr>
      <w:tr w:rsidR="001A4FA1" w:rsidRPr="001A4FA1" w:rsidTr="0008419C">
        <w:trPr>
          <w:gridAfter w:val="1"/>
          <w:wAfter w:w="6" w:type="dxa"/>
          <w:trHeight w:val="139"/>
          <w:jc w:val="center"/>
        </w:trPr>
        <w:tc>
          <w:tcPr>
            <w:tcW w:w="551" w:type="dxa"/>
            <w:vMerge/>
          </w:tcPr>
          <w:p w:rsidR="001A4FA1" w:rsidRPr="001A4FA1" w:rsidRDefault="001A4FA1" w:rsidP="001A4FA1">
            <w:pPr>
              <w:jc w:val="center"/>
              <w:rPr>
                <w:rFonts w:ascii="Calibri" w:hAnsi="Calibri" w:cs="Calibri"/>
                <w:sz w:val="16"/>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3</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TARJETA CPU (IGEM) MULTI PRODUCTO</w:t>
            </w:r>
          </w:p>
        </w:tc>
        <w:tc>
          <w:tcPr>
            <w:tcW w:w="66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10.300,00</w:t>
            </w:r>
          </w:p>
          <w:p w:rsidR="001A4FA1" w:rsidRPr="001A4FA1" w:rsidRDefault="001A4FA1" w:rsidP="00313B46">
            <w:pPr>
              <w:jc w:val="right"/>
              <w:rPr>
                <w:rFonts w:ascii="Calibri" w:hAnsi="Calibri" w:cs="Calibri"/>
                <w:sz w:val="2"/>
                <w:szCs w:val="16"/>
                <w:lang w:eastAsia="es-ES"/>
              </w:rPr>
            </w:pPr>
          </w:p>
        </w:tc>
        <w:tc>
          <w:tcPr>
            <w:tcW w:w="1125" w:type="dxa"/>
            <w:shd w:val="clear" w:color="auto" w:fill="auto"/>
            <w:vAlign w:val="center"/>
          </w:tcPr>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10.300,00</w:t>
            </w:r>
          </w:p>
        </w:tc>
      </w:tr>
      <w:tr w:rsidR="001A4FA1" w:rsidRPr="001A4FA1" w:rsidTr="0008419C">
        <w:trPr>
          <w:gridAfter w:val="1"/>
          <w:wAfter w:w="6" w:type="dxa"/>
          <w:trHeight w:val="232"/>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4</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ORING TAPA LATERAL 101.5 mm</w:t>
            </w:r>
          </w:p>
        </w:tc>
        <w:tc>
          <w:tcPr>
            <w:tcW w:w="66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9</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tcPr>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130,00</w:t>
            </w:r>
          </w:p>
        </w:tc>
        <w:tc>
          <w:tcPr>
            <w:tcW w:w="1125" w:type="dxa"/>
            <w:shd w:val="clear" w:color="auto" w:fill="auto"/>
            <w:vAlign w:val="center"/>
          </w:tcPr>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1.170,00</w:t>
            </w:r>
          </w:p>
        </w:tc>
      </w:tr>
      <w:tr w:rsidR="001A4FA1" w:rsidRPr="001A4FA1" w:rsidTr="0008419C">
        <w:trPr>
          <w:gridAfter w:val="1"/>
          <w:wAfter w:w="6" w:type="dxa"/>
          <w:trHeight w:val="264"/>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5</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VALVULA SOLENOIDE PROPORCIONAL</w:t>
            </w:r>
          </w:p>
        </w:tc>
        <w:tc>
          <w:tcPr>
            <w:tcW w:w="66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3.450,00</w:t>
            </w:r>
          </w:p>
        </w:tc>
        <w:tc>
          <w:tcPr>
            <w:tcW w:w="1125" w:type="dxa"/>
            <w:shd w:val="clear" w:color="auto" w:fill="auto"/>
            <w:vAlign w:val="center"/>
          </w:tcPr>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3.450,00</w:t>
            </w:r>
          </w:p>
        </w:tc>
      </w:tr>
      <w:tr w:rsidR="001A4FA1" w:rsidRPr="001A4FA1" w:rsidTr="0008419C">
        <w:trPr>
          <w:gridAfter w:val="1"/>
          <w:wAfter w:w="6" w:type="dxa"/>
          <w:trHeight w:val="186"/>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6</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 xml:space="preserve">VALVULA CHECK CON MALLA </w:t>
            </w:r>
          </w:p>
        </w:tc>
        <w:tc>
          <w:tcPr>
            <w:tcW w:w="66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10</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530,00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5.300,00</w:t>
            </w:r>
          </w:p>
        </w:tc>
      </w:tr>
      <w:tr w:rsidR="001A4FA1" w:rsidRPr="001A4FA1" w:rsidTr="0008419C">
        <w:trPr>
          <w:gridAfter w:val="1"/>
          <w:wAfter w:w="6" w:type="dxa"/>
          <w:trHeight w:val="105"/>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7</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ORING DE CONEXIÓN HIDRAULICA SP 280</w:t>
            </w:r>
          </w:p>
        </w:tc>
        <w:tc>
          <w:tcPr>
            <w:tcW w:w="66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11</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2"/>
                <w:szCs w:val="16"/>
                <w:lang w:eastAsia="es-ES"/>
              </w:rPr>
            </w:pPr>
          </w:p>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65,00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715,00</w:t>
            </w:r>
          </w:p>
        </w:tc>
      </w:tr>
      <w:tr w:rsidR="001A4FA1" w:rsidRPr="001A4FA1" w:rsidTr="0008419C">
        <w:trPr>
          <w:gridAfter w:val="1"/>
          <w:wAfter w:w="6" w:type="dxa"/>
          <w:trHeight w:val="136"/>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8</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PULSADOR INTELIGENTE</w:t>
            </w:r>
          </w:p>
        </w:tc>
        <w:tc>
          <w:tcPr>
            <w:tcW w:w="66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2</w:t>
            </w:r>
          </w:p>
        </w:tc>
        <w:tc>
          <w:tcPr>
            <w:tcW w:w="667" w:type="dxa"/>
          </w:tcPr>
          <w:p w:rsidR="001A4FA1" w:rsidRPr="001A4FA1" w:rsidRDefault="001A4FA1" w:rsidP="001A4FA1">
            <w:pPr>
              <w:jc w:val="center"/>
              <w:rPr>
                <w:rFonts w:ascii="Calibri" w:hAnsi="Calibri" w:cs="Calibri"/>
                <w:sz w:val="4"/>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1.600,00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3.200,00</w:t>
            </w:r>
          </w:p>
        </w:tc>
      </w:tr>
      <w:tr w:rsidR="001A4FA1" w:rsidRPr="001A4FA1" w:rsidTr="0008419C">
        <w:trPr>
          <w:gridAfter w:val="1"/>
          <w:wAfter w:w="6" w:type="dxa"/>
          <w:trHeight w:val="197"/>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9</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PISTOLA PARA COMBUSTIBLE Ø ¾” ROJA OPW</w:t>
            </w:r>
          </w:p>
        </w:tc>
        <w:tc>
          <w:tcPr>
            <w:tcW w:w="66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15</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780,00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11.700,00</w:t>
            </w:r>
          </w:p>
        </w:tc>
      </w:tr>
      <w:tr w:rsidR="001A4FA1" w:rsidRPr="001A4FA1" w:rsidTr="0008419C">
        <w:trPr>
          <w:gridAfter w:val="1"/>
          <w:wAfter w:w="6" w:type="dxa"/>
          <w:trHeight w:val="86"/>
          <w:jc w:val="center"/>
        </w:trPr>
        <w:tc>
          <w:tcPr>
            <w:tcW w:w="551" w:type="dxa"/>
            <w:vMerge/>
          </w:tcPr>
          <w:p w:rsidR="001A4FA1" w:rsidRPr="001A4FA1" w:rsidRDefault="001A4FA1" w:rsidP="001A4FA1">
            <w:pPr>
              <w:jc w:val="center"/>
              <w:rPr>
                <w:rFonts w:ascii="Calibri" w:hAnsi="Calibri" w:cs="Calibri"/>
                <w:sz w:val="4"/>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4"/>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10</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 xml:space="preserve">PISTOLA PARA COMBUSTIBLE Ø ¾” AZUL  OPW </w:t>
            </w:r>
          </w:p>
        </w:tc>
        <w:tc>
          <w:tcPr>
            <w:tcW w:w="66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15</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780,00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11.700,00</w:t>
            </w:r>
          </w:p>
        </w:tc>
      </w:tr>
      <w:tr w:rsidR="001A4FA1" w:rsidRPr="001A4FA1" w:rsidTr="0008419C">
        <w:trPr>
          <w:gridAfter w:val="1"/>
          <w:wAfter w:w="6" w:type="dxa"/>
          <w:trHeight w:val="213"/>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11</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MANGUERA FLXIBLE DE ¾” x  4,5 METROS PUNTA GIRATORIA OPW</w:t>
            </w:r>
          </w:p>
        </w:tc>
        <w:tc>
          <w:tcPr>
            <w:tcW w:w="66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10</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1.450,00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14.500,00</w:t>
            </w:r>
          </w:p>
        </w:tc>
      </w:tr>
      <w:tr w:rsidR="001A4FA1" w:rsidRPr="001A4FA1" w:rsidTr="0008419C">
        <w:trPr>
          <w:gridAfter w:val="1"/>
          <w:wAfter w:w="6" w:type="dxa"/>
          <w:trHeight w:val="160"/>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12</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CODO GIRATORIO DE ¾” OPW</w:t>
            </w:r>
          </w:p>
        </w:tc>
        <w:tc>
          <w:tcPr>
            <w:tcW w:w="66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29</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530,00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15.370,00</w:t>
            </w:r>
          </w:p>
        </w:tc>
      </w:tr>
      <w:tr w:rsidR="001A4FA1" w:rsidRPr="001A4FA1" w:rsidTr="0008419C">
        <w:trPr>
          <w:gridAfter w:val="1"/>
          <w:wAfter w:w="6" w:type="dxa"/>
          <w:trHeight w:val="206"/>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13</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REPUESTO PARA CONJUNTO FILTRO LAVABLE WAYNE BOCA ANCHA</w:t>
            </w:r>
          </w:p>
        </w:tc>
        <w:tc>
          <w:tcPr>
            <w:tcW w:w="66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3</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1.300,00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3.900,00</w:t>
            </w:r>
          </w:p>
        </w:tc>
      </w:tr>
      <w:tr w:rsidR="001A4FA1" w:rsidRPr="001A4FA1" w:rsidTr="0008419C">
        <w:trPr>
          <w:gridAfter w:val="1"/>
          <w:wAfter w:w="6" w:type="dxa"/>
          <w:trHeight w:val="206"/>
          <w:jc w:val="center"/>
        </w:trPr>
        <w:tc>
          <w:tcPr>
            <w:tcW w:w="551" w:type="dxa"/>
            <w:vMerge/>
          </w:tcPr>
          <w:p w:rsidR="001A4FA1" w:rsidRPr="001A4FA1" w:rsidRDefault="001A4FA1" w:rsidP="001A4FA1">
            <w:pPr>
              <w:jc w:val="center"/>
              <w:rPr>
                <w:rFonts w:ascii="Calibri" w:hAnsi="Calibri" w:cs="Calibri"/>
                <w:sz w:val="2"/>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14</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REPUESTO PARA CONJUNTO FILTRO LAVABLE WAYNE BOCA ANGOSTA</w:t>
            </w:r>
          </w:p>
        </w:tc>
        <w:tc>
          <w:tcPr>
            <w:tcW w:w="66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4</w:t>
            </w:r>
          </w:p>
        </w:tc>
        <w:tc>
          <w:tcPr>
            <w:tcW w:w="667" w:type="dxa"/>
            <w:vAlign w:val="center"/>
          </w:tcPr>
          <w:p w:rsidR="001A4FA1" w:rsidRPr="001A4FA1" w:rsidRDefault="001A4FA1" w:rsidP="001A4FA1">
            <w:pPr>
              <w:jc w:val="center"/>
              <w:rPr>
                <w:rFonts w:ascii="Calibri" w:hAnsi="Calibri" w:cs="Calibri"/>
                <w:sz w:val="2"/>
                <w:szCs w:val="16"/>
                <w:lang w:eastAsia="es-ES"/>
              </w:rPr>
            </w:pPr>
          </w:p>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1.300,00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5.200,00</w:t>
            </w:r>
          </w:p>
        </w:tc>
      </w:tr>
      <w:tr w:rsidR="001A4FA1" w:rsidRPr="001A4FA1" w:rsidTr="0008419C">
        <w:trPr>
          <w:gridAfter w:val="1"/>
          <w:wAfter w:w="6" w:type="dxa"/>
          <w:trHeight w:val="206"/>
          <w:jc w:val="center"/>
        </w:trPr>
        <w:tc>
          <w:tcPr>
            <w:tcW w:w="551" w:type="dxa"/>
            <w:vMerge/>
          </w:tcPr>
          <w:p w:rsidR="001A4FA1" w:rsidRPr="001A4FA1" w:rsidRDefault="001A4FA1" w:rsidP="001A4FA1">
            <w:pPr>
              <w:jc w:val="center"/>
              <w:rPr>
                <w:rFonts w:ascii="Calibri" w:hAnsi="Calibri" w:cs="Calibri"/>
                <w:sz w:val="16"/>
                <w:szCs w:val="16"/>
                <w:lang w:eastAsia="es-ES"/>
              </w:rPr>
            </w:pPr>
          </w:p>
        </w:tc>
        <w:tc>
          <w:tcPr>
            <w:tcW w:w="59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15</w:t>
            </w:r>
          </w:p>
        </w:tc>
        <w:tc>
          <w:tcPr>
            <w:tcW w:w="6236" w:type="dxa"/>
            <w:gridSpan w:val="2"/>
            <w:shd w:val="clear" w:color="auto" w:fill="auto"/>
            <w:vAlign w:val="center"/>
          </w:tcPr>
          <w:p w:rsidR="001A4FA1" w:rsidRPr="001A4FA1" w:rsidRDefault="001A4FA1" w:rsidP="001A4FA1">
            <w:pPr>
              <w:rPr>
                <w:rFonts w:ascii="Calibri" w:hAnsi="Calibri" w:cs="Calibri"/>
                <w:sz w:val="16"/>
                <w:szCs w:val="16"/>
                <w:lang w:eastAsia="es-ES"/>
              </w:rPr>
            </w:pPr>
            <w:r w:rsidRPr="001A4FA1">
              <w:rPr>
                <w:rFonts w:ascii="Calibri" w:hAnsi="Calibri" w:cs="Calibri"/>
                <w:sz w:val="16"/>
                <w:szCs w:val="16"/>
                <w:lang w:eastAsia="es-ES"/>
              </w:rPr>
              <w:t>FILTRO PARA COMBUSTIBLE GASOLINA, 10 MICRONES 70015/300-10</w:t>
            </w:r>
          </w:p>
        </w:tc>
        <w:tc>
          <w:tcPr>
            <w:tcW w:w="669" w:type="dxa"/>
            <w:shd w:val="clear" w:color="auto" w:fill="auto"/>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15</w:t>
            </w:r>
          </w:p>
        </w:tc>
        <w:tc>
          <w:tcPr>
            <w:tcW w:w="667" w:type="dxa"/>
            <w:vAlign w:val="center"/>
          </w:tcPr>
          <w:p w:rsidR="001A4FA1" w:rsidRPr="001A4FA1" w:rsidRDefault="001A4FA1" w:rsidP="001A4FA1">
            <w:pPr>
              <w:jc w:val="center"/>
              <w:rPr>
                <w:rFonts w:ascii="Calibri" w:hAnsi="Calibri" w:cs="Calibri"/>
                <w:sz w:val="16"/>
                <w:szCs w:val="16"/>
                <w:lang w:eastAsia="es-ES"/>
              </w:rPr>
            </w:pPr>
            <w:r w:rsidRPr="001A4FA1">
              <w:rPr>
                <w:rFonts w:ascii="Calibri" w:hAnsi="Calibri" w:cs="Calibri"/>
                <w:sz w:val="16"/>
                <w:szCs w:val="16"/>
                <w:lang w:eastAsia="es-ES"/>
              </w:rPr>
              <w:t>PZA</w:t>
            </w:r>
          </w:p>
        </w:tc>
        <w:tc>
          <w:tcPr>
            <w:tcW w:w="1026"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150,00</w:t>
            </w:r>
          </w:p>
        </w:tc>
        <w:tc>
          <w:tcPr>
            <w:tcW w:w="1125" w:type="dxa"/>
            <w:shd w:val="clear" w:color="auto" w:fill="auto"/>
            <w:vAlign w:val="center"/>
          </w:tcPr>
          <w:p w:rsidR="001A4FA1" w:rsidRPr="001A4FA1" w:rsidRDefault="001A4FA1" w:rsidP="00313B46">
            <w:pPr>
              <w:jc w:val="right"/>
              <w:rPr>
                <w:rFonts w:ascii="Calibri" w:hAnsi="Calibri" w:cs="Calibri"/>
                <w:sz w:val="16"/>
                <w:szCs w:val="16"/>
                <w:lang w:eastAsia="es-ES"/>
              </w:rPr>
            </w:pPr>
            <w:r w:rsidRPr="001A4FA1">
              <w:rPr>
                <w:rFonts w:ascii="Calibri" w:hAnsi="Calibri" w:cs="Calibri"/>
                <w:sz w:val="16"/>
                <w:szCs w:val="16"/>
                <w:lang w:eastAsia="es-ES"/>
              </w:rPr>
              <w:t>2.250,00</w:t>
            </w:r>
          </w:p>
        </w:tc>
      </w:tr>
      <w:tr w:rsidR="001A4FA1" w:rsidRPr="001A4FA1" w:rsidTr="0008419C">
        <w:trPr>
          <w:gridAfter w:val="1"/>
          <w:wAfter w:w="6" w:type="dxa"/>
          <w:trHeight w:val="315"/>
          <w:jc w:val="center"/>
        </w:trPr>
        <w:tc>
          <w:tcPr>
            <w:tcW w:w="9748" w:type="dxa"/>
            <w:gridSpan w:val="7"/>
            <w:shd w:val="clear" w:color="auto" w:fill="F3DDDD"/>
            <w:vAlign w:val="center"/>
          </w:tcPr>
          <w:p w:rsidR="001A4FA1" w:rsidRPr="001A4FA1" w:rsidRDefault="001A4FA1" w:rsidP="001A4FA1">
            <w:pPr>
              <w:jc w:val="right"/>
              <w:rPr>
                <w:rFonts w:ascii="Calibri" w:hAnsi="Calibri" w:cs="Calibri"/>
                <w:b/>
                <w:sz w:val="2"/>
                <w:szCs w:val="16"/>
                <w:lang w:eastAsia="es-ES"/>
              </w:rPr>
            </w:pPr>
          </w:p>
          <w:p w:rsidR="001A4FA1" w:rsidRPr="001A4FA1" w:rsidRDefault="001A4FA1" w:rsidP="001A4FA1">
            <w:pPr>
              <w:jc w:val="right"/>
              <w:rPr>
                <w:rFonts w:ascii="Calibri" w:hAnsi="Calibri" w:cs="Calibri"/>
                <w:b/>
                <w:sz w:val="16"/>
                <w:szCs w:val="16"/>
                <w:lang w:eastAsia="es-ES"/>
              </w:rPr>
            </w:pPr>
            <w:r w:rsidRPr="001A4FA1">
              <w:rPr>
                <w:rFonts w:ascii="Calibri" w:hAnsi="Calibri" w:cs="Calibri"/>
                <w:b/>
                <w:sz w:val="16"/>
                <w:szCs w:val="16"/>
                <w:lang w:eastAsia="es-ES"/>
              </w:rPr>
              <w:t>TOTAL  Bs.</w:t>
            </w:r>
          </w:p>
        </w:tc>
        <w:tc>
          <w:tcPr>
            <w:tcW w:w="1125" w:type="dxa"/>
            <w:shd w:val="clear" w:color="auto" w:fill="F3DDDD"/>
            <w:vAlign w:val="center"/>
          </w:tcPr>
          <w:p w:rsidR="001A4FA1" w:rsidRPr="001A4FA1" w:rsidRDefault="001A4FA1" w:rsidP="001A4FA1">
            <w:pPr>
              <w:jc w:val="center"/>
              <w:rPr>
                <w:rFonts w:ascii="Calibri" w:hAnsi="Calibri" w:cs="Calibri"/>
                <w:b/>
                <w:sz w:val="16"/>
                <w:szCs w:val="16"/>
                <w:lang w:eastAsia="es-ES"/>
              </w:rPr>
            </w:pPr>
            <w:r w:rsidRPr="001A4FA1">
              <w:rPr>
                <w:rFonts w:ascii="Calibri" w:hAnsi="Calibri" w:cs="Calibri"/>
                <w:b/>
                <w:sz w:val="16"/>
                <w:szCs w:val="16"/>
                <w:lang w:eastAsia="es-ES"/>
              </w:rPr>
              <w:t>99.855,00</w:t>
            </w:r>
          </w:p>
        </w:tc>
      </w:tr>
    </w:tbl>
    <w:p w:rsidR="001A4FA1" w:rsidRPr="001A4FA1" w:rsidRDefault="001A4FA1" w:rsidP="001A4FA1">
      <w:pPr>
        <w:rPr>
          <w:rFonts w:ascii="Calibri" w:hAnsi="Calibri" w:cs="Calibri"/>
          <w:b/>
          <w:sz w:val="18"/>
          <w:szCs w:val="24"/>
          <w:lang w:eastAsia="es-ES"/>
        </w:rPr>
      </w:pPr>
    </w:p>
    <w:p w:rsidR="001A4FA1" w:rsidRPr="001A4FA1" w:rsidRDefault="001A4FA1" w:rsidP="001A4FA1">
      <w:pPr>
        <w:rPr>
          <w:rFonts w:ascii="Calibri" w:hAnsi="Calibri" w:cs="Calibri"/>
          <w:b/>
          <w:sz w:val="18"/>
          <w:szCs w:val="24"/>
          <w:lang w:eastAsia="es-ES"/>
        </w:rPr>
      </w:pPr>
    </w:p>
    <w:p w:rsidR="001A4FA1" w:rsidRDefault="001A4FA1" w:rsidP="001A4FA1">
      <w:pPr>
        <w:rPr>
          <w:rFonts w:ascii="Calibri" w:hAnsi="Calibri" w:cs="Calibri"/>
          <w:b/>
          <w:sz w:val="18"/>
          <w:szCs w:val="24"/>
          <w:lang w:eastAsia="es-ES"/>
        </w:rPr>
      </w:pPr>
    </w:p>
    <w:p w:rsidR="00F4002F" w:rsidRPr="001A4FA1" w:rsidRDefault="00F4002F" w:rsidP="001A4FA1">
      <w:pPr>
        <w:rPr>
          <w:rFonts w:ascii="Calibri" w:hAnsi="Calibri" w:cs="Calibri"/>
          <w:b/>
          <w:sz w:val="18"/>
          <w:szCs w:val="24"/>
          <w:lang w:eastAsia="es-ES"/>
        </w:rPr>
      </w:pPr>
    </w:p>
    <w:p w:rsidR="001A4FA1" w:rsidRPr="001A4FA1" w:rsidRDefault="001A4FA1" w:rsidP="001A4FA1">
      <w:pPr>
        <w:rPr>
          <w:rFonts w:ascii="Calibri" w:hAnsi="Calibri" w:cs="Calibri"/>
          <w:b/>
          <w:sz w:val="18"/>
          <w:szCs w:val="24"/>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A4FA1" w:rsidRPr="001A4FA1" w:rsidTr="0008419C">
        <w:trPr>
          <w:trHeight w:val="418"/>
          <w:jc w:val="center"/>
        </w:trPr>
        <w:tc>
          <w:tcPr>
            <w:tcW w:w="9640" w:type="dxa"/>
            <w:shd w:val="clear" w:color="auto" w:fill="B8CCE4"/>
            <w:vAlign w:val="center"/>
          </w:tcPr>
          <w:p w:rsidR="001A4FA1" w:rsidRPr="001A4FA1" w:rsidRDefault="001A4FA1" w:rsidP="001A4FA1">
            <w:pPr>
              <w:rPr>
                <w:rFonts w:ascii="Calibri" w:hAnsi="Calibri" w:cs="Calibri"/>
                <w:lang w:eastAsia="es-BO"/>
              </w:rPr>
            </w:pPr>
            <w:r w:rsidRPr="001A4FA1">
              <w:rPr>
                <w:rFonts w:ascii="Calibri" w:hAnsi="Calibri" w:cs="Calibri"/>
                <w:b/>
                <w:bCs/>
                <w:lang w:eastAsia="es-ES"/>
              </w:rPr>
              <w:t>PLAZO DE ENTREGA</w:t>
            </w:r>
          </w:p>
        </w:tc>
      </w:tr>
      <w:tr w:rsidR="001A4FA1" w:rsidRPr="001A4FA1" w:rsidTr="0008419C">
        <w:trPr>
          <w:trHeight w:val="685"/>
          <w:jc w:val="center"/>
        </w:trPr>
        <w:tc>
          <w:tcPr>
            <w:tcW w:w="9640" w:type="dxa"/>
            <w:shd w:val="clear" w:color="auto" w:fill="auto"/>
            <w:vAlign w:val="center"/>
          </w:tcPr>
          <w:p w:rsidR="001A4FA1" w:rsidRPr="001A4FA1" w:rsidRDefault="001A4FA1" w:rsidP="001A4FA1">
            <w:pPr>
              <w:spacing w:before="120" w:after="120"/>
              <w:jc w:val="both"/>
              <w:rPr>
                <w:rFonts w:ascii="Calibri" w:hAnsi="Calibri" w:cs="Calibri"/>
                <w:lang w:eastAsia="es-ES"/>
              </w:rPr>
            </w:pPr>
            <w:r w:rsidRPr="001A4FA1">
              <w:rPr>
                <w:rFonts w:ascii="Calibri" w:hAnsi="Calibri"/>
                <w:lang w:eastAsia="es-ES"/>
              </w:rPr>
              <w:t xml:space="preserve">El plazo para la entrega de los bienes será de </w:t>
            </w:r>
            <w:r w:rsidRPr="001A4FA1">
              <w:rPr>
                <w:rFonts w:ascii="Calibri" w:hAnsi="Calibri" w:cs="Calibri"/>
                <w:b/>
                <w:lang w:eastAsia="es-ES"/>
              </w:rPr>
              <w:t>35 días calendario</w:t>
            </w:r>
            <w:r w:rsidRPr="001A4FA1">
              <w:rPr>
                <w:rFonts w:ascii="Calibri" w:hAnsi="Calibri" w:cs="Calibri"/>
                <w:lang w:eastAsia="es-ES"/>
              </w:rPr>
              <w:t>, computables a partir de la firma de Contrato.</w:t>
            </w:r>
          </w:p>
        </w:tc>
      </w:tr>
      <w:tr w:rsidR="001A4FA1" w:rsidRPr="001A4FA1" w:rsidTr="0008419C">
        <w:trPr>
          <w:trHeight w:val="492"/>
          <w:jc w:val="center"/>
        </w:trPr>
        <w:tc>
          <w:tcPr>
            <w:tcW w:w="9640" w:type="dxa"/>
            <w:shd w:val="clear" w:color="auto" w:fill="B8CCE4"/>
            <w:vAlign w:val="center"/>
          </w:tcPr>
          <w:p w:rsidR="001A4FA1" w:rsidRPr="001A4FA1" w:rsidRDefault="001A4FA1" w:rsidP="001A4FA1">
            <w:pPr>
              <w:jc w:val="both"/>
              <w:rPr>
                <w:rFonts w:ascii="Calibri" w:hAnsi="Calibri" w:cs="Calibri"/>
                <w:b/>
                <w:bCs/>
                <w:lang w:eastAsia="es-BO"/>
              </w:rPr>
            </w:pPr>
            <w:r w:rsidRPr="001A4FA1">
              <w:rPr>
                <w:rFonts w:ascii="Calibri" w:hAnsi="Calibri" w:cs="Calibri"/>
                <w:b/>
                <w:bCs/>
                <w:lang w:eastAsia="es-ES"/>
              </w:rPr>
              <w:t xml:space="preserve">MEDIOS DE TRANSPORTE </w:t>
            </w:r>
          </w:p>
        </w:tc>
      </w:tr>
      <w:tr w:rsidR="001A4FA1" w:rsidRPr="001A4FA1" w:rsidTr="0008419C">
        <w:trPr>
          <w:trHeight w:val="627"/>
          <w:jc w:val="center"/>
        </w:trPr>
        <w:tc>
          <w:tcPr>
            <w:tcW w:w="9640" w:type="dxa"/>
            <w:shd w:val="clear" w:color="auto" w:fill="auto"/>
            <w:vAlign w:val="center"/>
          </w:tcPr>
          <w:p w:rsidR="001A4FA1" w:rsidRPr="001A4FA1" w:rsidRDefault="001A4FA1" w:rsidP="001A4FA1">
            <w:pPr>
              <w:autoSpaceDE w:val="0"/>
              <w:autoSpaceDN w:val="0"/>
              <w:adjustRightInd w:val="0"/>
              <w:spacing w:before="240" w:after="240" w:line="276" w:lineRule="auto"/>
              <w:jc w:val="both"/>
              <w:rPr>
                <w:rFonts w:ascii="Calibri" w:hAnsi="Calibri" w:cs="Calibri"/>
                <w:lang w:eastAsia="es-ES"/>
              </w:rPr>
            </w:pPr>
            <w:r w:rsidRPr="001A4FA1">
              <w:rPr>
                <w:rFonts w:ascii="Calibri" w:hAnsi="Calibri" w:cs="Calibri"/>
                <w:lang w:eastAsia="es-ES"/>
              </w:rPr>
              <w:t>Al tratarse de repuestos, se debe considerar el transporte de los bienes, bien embalados, evitando mala manipulación de estos ante riesgos que puedan ocasionarse en el transporte de los repuestos.</w:t>
            </w:r>
          </w:p>
        </w:tc>
      </w:tr>
      <w:tr w:rsidR="001A4FA1" w:rsidRPr="001A4FA1" w:rsidTr="0008419C">
        <w:trPr>
          <w:trHeight w:val="375"/>
          <w:jc w:val="center"/>
        </w:trPr>
        <w:tc>
          <w:tcPr>
            <w:tcW w:w="9640" w:type="dxa"/>
            <w:shd w:val="clear" w:color="auto" w:fill="B8CCE4"/>
            <w:vAlign w:val="center"/>
          </w:tcPr>
          <w:p w:rsidR="001A4FA1" w:rsidRPr="001A4FA1" w:rsidRDefault="001A4FA1" w:rsidP="001A4FA1">
            <w:pPr>
              <w:jc w:val="both"/>
              <w:rPr>
                <w:rFonts w:ascii="Calibri" w:hAnsi="Calibri" w:cs="Calibri"/>
                <w:b/>
                <w:bCs/>
                <w:lang w:eastAsia="es-BO"/>
              </w:rPr>
            </w:pPr>
            <w:r w:rsidRPr="001A4FA1">
              <w:rPr>
                <w:rFonts w:ascii="Calibri" w:hAnsi="Calibri" w:cs="Calibri"/>
                <w:b/>
                <w:bCs/>
                <w:lang w:eastAsia="es-ES"/>
              </w:rPr>
              <w:t xml:space="preserve">EMBALAJE </w:t>
            </w:r>
          </w:p>
        </w:tc>
      </w:tr>
      <w:tr w:rsidR="001A4FA1" w:rsidRPr="001A4FA1" w:rsidTr="0008419C">
        <w:trPr>
          <w:trHeight w:val="777"/>
          <w:jc w:val="center"/>
        </w:trPr>
        <w:tc>
          <w:tcPr>
            <w:tcW w:w="9640" w:type="dxa"/>
            <w:shd w:val="clear" w:color="auto" w:fill="auto"/>
            <w:vAlign w:val="bottom"/>
          </w:tcPr>
          <w:p w:rsidR="001A4FA1" w:rsidRPr="001A4FA1" w:rsidRDefault="001A4FA1" w:rsidP="001A4FA1">
            <w:pPr>
              <w:autoSpaceDE w:val="0"/>
              <w:autoSpaceDN w:val="0"/>
              <w:adjustRightInd w:val="0"/>
              <w:spacing w:before="240" w:after="240" w:line="276" w:lineRule="auto"/>
              <w:jc w:val="both"/>
              <w:rPr>
                <w:rFonts w:ascii="Calibri" w:hAnsi="Calibri" w:cs="Calibri"/>
                <w:lang w:eastAsia="es-BO"/>
              </w:rPr>
            </w:pPr>
            <w:r w:rsidRPr="001A4FA1">
              <w:rPr>
                <w:rFonts w:ascii="Calibri" w:hAnsi="Calibri" w:cs="Calibri"/>
                <w:lang w:eastAsia="es-ES"/>
              </w:rPr>
              <w:t>El embalaje de estos repuestos deben ser los de fábrica, cumpliendo sus especificaciones. Esto debido al transporte y distancias desde el sitio de origen hasta el lugar de entrega del bien.</w:t>
            </w:r>
          </w:p>
        </w:tc>
      </w:tr>
    </w:tbl>
    <w:p w:rsidR="001A4FA1" w:rsidRPr="001A4FA1" w:rsidRDefault="001A4FA1" w:rsidP="001A4FA1">
      <w:pPr>
        <w:rPr>
          <w:rFonts w:ascii="Verdana" w:hAnsi="Verdana" w:cs="Calibri"/>
          <w:b/>
          <w:sz w:val="18"/>
          <w:szCs w:val="18"/>
          <w:lang w:eastAsia="es-ES"/>
        </w:rPr>
      </w:pPr>
    </w:p>
    <w:p w:rsidR="001A4FA1" w:rsidRPr="001A4FA1" w:rsidRDefault="001A4FA1" w:rsidP="001A4FA1">
      <w:pPr>
        <w:numPr>
          <w:ilvl w:val="0"/>
          <w:numId w:val="40"/>
        </w:numPr>
        <w:spacing w:after="240"/>
        <w:contextualSpacing/>
        <w:jc w:val="both"/>
        <w:rPr>
          <w:rFonts w:ascii="Calibri" w:hAnsi="Calibri"/>
          <w:szCs w:val="18"/>
          <w:lang w:eastAsia="es-ES"/>
        </w:rPr>
      </w:pPr>
      <w:r w:rsidRPr="001A4FA1">
        <w:rPr>
          <w:rFonts w:ascii="Calibri" w:hAnsi="Calibri" w:cs="Calibri"/>
          <w:b/>
          <w:bCs/>
          <w:szCs w:val="18"/>
          <w:lang w:eastAsia="es-BO"/>
        </w:rPr>
        <w:t xml:space="preserve">CONDICIONES REQUERIDAS PARA EL BIEN </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A4FA1" w:rsidRPr="001A4FA1" w:rsidTr="0008419C">
        <w:trPr>
          <w:trHeight w:val="397"/>
          <w:jc w:val="center"/>
        </w:trPr>
        <w:tc>
          <w:tcPr>
            <w:tcW w:w="9640" w:type="dxa"/>
            <w:shd w:val="clear" w:color="auto" w:fill="B8CCE4"/>
            <w:vAlign w:val="center"/>
          </w:tcPr>
          <w:p w:rsidR="001A4FA1" w:rsidRPr="001A4FA1" w:rsidRDefault="001A4FA1" w:rsidP="001A4FA1">
            <w:pPr>
              <w:autoSpaceDE w:val="0"/>
              <w:autoSpaceDN w:val="0"/>
              <w:adjustRightInd w:val="0"/>
              <w:rPr>
                <w:rFonts w:ascii="Calibri" w:hAnsi="Calibri" w:cs="Calibri"/>
                <w:b/>
                <w:bCs/>
                <w:szCs w:val="18"/>
                <w:lang w:eastAsia="es-BO"/>
              </w:rPr>
            </w:pPr>
            <w:r w:rsidRPr="001A4FA1">
              <w:rPr>
                <w:rFonts w:ascii="Calibri" w:hAnsi="Calibri" w:cs="Calibri"/>
                <w:b/>
                <w:bCs/>
                <w:szCs w:val="18"/>
                <w:lang w:eastAsia="es-ES"/>
              </w:rPr>
              <w:t xml:space="preserve">LUGAR DE ENTREGA DE LOS BIENES </w:t>
            </w:r>
          </w:p>
        </w:tc>
      </w:tr>
      <w:tr w:rsidR="001A4FA1" w:rsidRPr="001A4FA1" w:rsidTr="0008419C">
        <w:trPr>
          <w:trHeight w:val="452"/>
          <w:jc w:val="center"/>
        </w:trPr>
        <w:tc>
          <w:tcPr>
            <w:tcW w:w="9640" w:type="dxa"/>
            <w:shd w:val="clear" w:color="auto" w:fill="auto"/>
            <w:vAlign w:val="bottom"/>
          </w:tcPr>
          <w:p w:rsidR="001A4FA1" w:rsidRPr="001A4FA1" w:rsidRDefault="001A4FA1" w:rsidP="001A4FA1">
            <w:pPr>
              <w:autoSpaceDE w:val="0"/>
              <w:autoSpaceDN w:val="0"/>
              <w:adjustRightInd w:val="0"/>
              <w:jc w:val="both"/>
              <w:rPr>
                <w:rFonts w:ascii="Calibri" w:hAnsi="Calibri" w:cs="Calibri"/>
                <w:szCs w:val="18"/>
                <w:lang w:eastAsia="es-ES"/>
              </w:rPr>
            </w:pPr>
          </w:p>
          <w:p w:rsidR="001A4FA1" w:rsidRPr="001A4FA1" w:rsidRDefault="001A4FA1" w:rsidP="001A4FA1">
            <w:pPr>
              <w:autoSpaceDE w:val="0"/>
              <w:autoSpaceDN w:val="0"/>
              <w:adjustRightInd w:val="0"/>
              <w:jc w:val="both"/>
              <w:rPr>
                <w:rFonts w:ascii="Calibri" w:hAnsi="Calibri" w:cs="Calibri"/>
                <w:szCs w:val="18"/>
                <w:lang w:eastAsia="es-ES"/>
              </w:rPr>
            </w:pPr>
            <w:r w:rsidRPr="001A4FA1">
              <w:rPr>
                <w:rFonts w:ascii="Calibri" w:hAnsi="Calibri" w:cs="Calibri"/>
                <w:szCs w:val="18"/>
                <w:lang w:eastAsia="es-ES"/>
              </w:rPr>
              <w:t>La entrega de estos bienes se efectuara en la Unidad de Almacenes del DCTJ ubicados en Zona El Portillo, Carretera al Chaco Km. 8, adjuntando respectiva Nota de Entrega.</w:t>
            </w:r>
          </w:p>
          <w:p w:rsidR="001A4FA1" w:rsidRPr="001A4FA1" w:rsidRDefault="001A4FA1" w:rsidP="001A4FA1">
            <w:pPr>
              <w:autoSpaceDE w:val="0"/>
              <w:autoSpaceDN w:val="0"/>
              <w:adjustRightInd w:val="0"/>
              <w:jc w:val="both"/>
              <w:rPr>
                <w:rFonts w:ascii="Calibri" w:hAnsi="Calibri" w:cs="Calibri"/>
                <w:szCs w:val="18"/>
                <w:lang w:eastAsia="es-ES"/>
              </w:rPr>
            </w:pPr>
          </w:p>
        </w:tc>
      </w:tr>
      <w:tr w:rsidR="001A4FA1" w:rsidRPr="001A4FA1" w:rsidTr="0008419C">
        <w:trPr>
          <w:trHeight w:val="349"/>
          <w:jc w:val="center"/>
        </w:trPr>
        <w:tc>
          <w:tcPr>
            <w:tcW w:w="9640" w:type="dxa"/>
            <w:shd w:val="clear" w:color="auto" w:fill="B8CCE4"/>
            <w:vAlign w:val="center"/>
          </w:tcPr>
          <w:p w:rsidR="001A4FA1" w:rsidRPr="001A4FA1" w:rsidRDefault="001A4FA1" w:rsidP="001A4FA1">
            <w:pPr>
              <w:autoSpaceDE w:val="0"/>
              <w:autoSpaceDN w:val="0"/>
              <w:adjustRightInd w:val="0"/>
              <w:rPr>
                <w:rFonts w:ascii="Calibri" w:hAnsi="Calibri" w:cs="Calibri"/>
                <w:szCs w:val="18"/>
                <w:lang w:eastAsia="es-BO"/>
              </w:rPr>
            </w:pPr>
            <w:r w:rsidRPr="001A4FA1">
              <w:rPr>
                <w:rFonts w:ascii="Calibri" w:hAnsi="Calibri" w:cs="Calibri"/>
                <w:b/>
                <w:bCs/>
                <w:szCs w:val="18"/>
                <w:lang w:eastAsia="es-ES"/>
              </w:rPr>
              <w:t xml:space="preserve">FORMA DE PAGO </w:t>
            </w:r>
          </w:p>
        </w:tc>
      </w:tr>
      <w:tr w:rsidR="001A4FA1" w:rsidRPr="001A4FA1" w:rsidTr="0008419C">
        <w:trPr>
          <w:trHeight w:val="789"/>
          <w:jc w:val="center"/>
        </w:trPr>
        <w:tc>
          <w:tcPr>
            <w:tcW w:w="9640" w:type="dxa"/>
            <w:tcBorders>
              <w:bottom w:val="single" w:sz="4" w:space="0" w:color="auto"/>
            </w:tcBorders>
            <w:shd w:val="clear" w:color="auto" w:fill="auto"/>
            <w:vAlign w:val="bottom"/>
          </w:tcPr>
          <w:p w:rsidR="001A4FA1" w:rsidRPr="001A4FA1" w:rsidRDefault="001A4FA1" w:rsidP="001A4FA1">
            <w:pPr>
              <w:autoSpaceDE w:val="0"/>
              <w:autoSpaceDN w:val="0"/>
              <w:adjustRightInd w:val="0"/>
              <w:spacing w:before="240" w:after="240"/>
              <w:jc w:val="both"/>
              <w:rPr>
                <w:rFonts w:ascii="Calibri" w:hAnsi="Calibri" w:cs="Calibri"/>
                <w:szCs w:val="18"/>
                <w:lang w:eastAsia="es-ES"/>
              </w:rPr>
            </w:pPr>
            <w:r w:rsidRPr="001A4FA1">
              <w:rPr>
                <w:rFonts w:ascii="Calibri" w:hAnsi="Calibri" w:cs="Calibri"/>
                <w:szCs w:val="18"/>
                <w:lang w:eastAsia="es-ES"/>
              </w:rPr>
              <w:t xml:space="preserve">Se efectuara un solo pago contra entrega de los bienes y previa conformidad del comité de recepción. </w:t>
            </w:r>
          </w:p>
          <w:p w:rsidR="001A4FA1" w:rsidRPr="001A4FA1" w:rsidRDefault="001A4FA1" w:rsidP="001A4FA1">
            <w:pPr>
              <w:autoSpaceDE w:val="0"/>
              <w:autoSpaceDN w:val="0"/>
              <w:adjustRightInd w:val="0"/>
              <w:spacing w:before="240" w:after="240"/>
              <w:jc w:val="both"/>
              <w:rPr>
                <w:rFonts w:ascii="Calibri" w:hAnsi="Calibri" w:cs="Calibri"/>
                <w:szCs w:val="18"/>
                <w:lang w:eastAsia="es-ES"/>
              </w:rPr>
            </w:pPr>
            <w:r w:rsidRPr="001A4FA1">
              <w:rPr>
                <w:rFonts w:ascii="Calibri" w:hAnsi="Calibri" w:cs="Calibri"/>
                <w:szCs w:val="18"/>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rsidR="001A4FA1" w:rsidRPr="001A4FA1" w:rsidRDefault="001A4FA1" w:rsidP="001A4FA1">
            <w:pPr>
              <w:numPr>
                <w:ilvl w:val="1"/>
                <w:numId w:val="43"/>
              </w:numPr>
              <w:autoSpaceDE w:val="0"/>
              <w:autoSpaceDN w:val="0"/>
              <w:adjustRightInd w:val="0"/>
              <w:jc w:val="both"/>
              <w:rPr>
                <w:rFonts w:ascii="Calibri" w:hAnsi="Calibri" w:cs="Calibri"/>
                <w:szCs w:val="18"/>
                <w:lang w:eastAsia="es-ES"/>
              </w:rPr>
            </w:pPr>
            <w:r w:rsidRPr="001A4FA1">
              <w:rPr>
                <w:rFonts w:ascii="Calibri" w:hAnsi="Calibri" w:cs="Calibri"/>
                <w:szCs w:val="18"/>
                <w:lang w:eastAsia="es-ES"/>
              </w:rPr>
              <w:t xml:space="preserve">Fotocopia de Contrato </w:t>
            </w:r>
          </w:p>
          <w:p w:rsidR="001A4FA1" w:rsidRPr="001A4FA1" w:rsidRDefault="001A4FA1" w:rsidP="001A4FA1">
            <w:pPr>
              <w:numPr>
                <w:ilvl w:val="1"/>
                <w:numId w:val="43"/>
              </w:numPr>
              <w:autoSpaceDE w:val="0"/>
              <w:autoSpaceDN w:val="0"/>
              <w:adjustRightInd w:val="0"/>
              <w:jc w:val="both"/>
              <w:rPr>
                <w:rFonts w:ascii="Calibri" w:hAnsi="Calibri" w:cs="Calibri"/>
                <w:szCs w:val="18"/>
                <w:lang w:eastAsia="es-ES"/>
              </w:rPr>
            </w:pPr>
            <w:r w:rsidRPr="001A4FA1">
              <w:rPr>
                <w:rFonts w:ascii="Calibri" w:hAnsi="Calibri" w:cs="Calibri"/>
                <w:szCs w:val="18"/>
                <w:lang w:eastAsia="es-ES"/>
              </w:rPr>
              <w:t xml:space="preserve">Factura original </w:t>
            </w:r>
          </w:p>
          <w:p w:rsidR="001A4FA1" w:rsidRPr="001A4FA1" w:rsidRDefault="001A4FA1" w:rsidP="001A4FA1">
            <w:pPr>
              <w:numPr>
                <w:ilvl w:val="1"/>
                <w:numId w:val="43"/>
              </w:numPr>
              <w:autoSpaceDE w:val="0"/>
              <w:autoSpaceDN w:val="0"/>
              <w:adjustRightInd w:val="0"/>
              <w:jc w:val="both"/>
              <w:rPr>
                <w:rFonts w:ascii="Calibri" w:hAnsi="Calibri" w:cs="Calibri"/>
                <w:szCs w:val="18"/>
                <w:lang w:eastAsia="es-ES"/>
              </w:rPr>
            </w:pPr>
            <w:r w:rsidRPr="001A4FA1">
              <w:rPr>
                <w:rFonts w:ascii="Calibri" w:hAnsi="Calibri" w:cs="Calibri"/>
                <w:szCs w:val="18"/>
                <w:lang w:eastAsia="es-ES"/>
              </w:rPr>
              <w:t>Registro beneficiario SIGEP.</w:t>
            </w:r>
          </w:p>
          <w:p w:rsidR="001A4FA1" w:rsidRPr="001A4FA1" w:rsidRDefault="001A4FA1" w:rsidP="001A4FA1">
            <w:pPr>
              <w:numPr>
                <w:ilvl w:val="1"/>
                <w:numId w:val="43"/>
              </w:numPr>
              <w:autoSpaceDE w:val="0"/>
              <w:autoSpaceDN w:val="0"/>
              <w:adjustRightInd w:val="0"/>
              <w:jc w:val="both"/>
              <w:rPr>
                <w:rFonts w:ascii="Calibri" w:hAnsi="Calibri" w:cs="Calibri"/>
                <w:szCs w:val="18"/>
                <w:lang w:eastAsia="es-ES"/>
              </w:rPr>
            </w:pPr>
            <w:r w:rsidRPr="001A4FA1">
              <w:rPr>
                <w:rFonts w:ascii="Calibri" w:hAnsi="Calibri" w:cs="Calibri"/>
                <w:szCs w:val="18"/>
                <w:lang w:eastAsia="es-ES"/>
              </w:rPr>
              <w:t>Fotocopia del NIT</w:t>
            </w:r>
          </w:p>
          <w:p w:rsidR="001A4FA1" w:rsidRPr="001A4FA1" w:rsidRDefault="001A4FA1" w:rsidP="001A4FA1">
            <w:pPr>
              <w:numPr>
                <w:ilvl w:val="1"/>
                <w:numId w:val="43"/>
              </w:numPr>
              <w:autoSpaceDE w:val="0"/>
              <w:autoSpaceDN w:val="0"/>
              <w:adjustRightInd w:val="0"/>
              <w:spacing w:after="240"/>
              <w:jc w:val="both"/>
              <w:rPr>
                <w:rFonts w:ascii="Calibri" w:hAnsi="Calibri" w:cs="Calibri"/>
                <w:szCs w:val="18"/>
                <w:lang w:eastAsia="es-ES"/>
              </w:rPr>
            </w:pPr>
            <w:r w:rsidRPr="001A4FA1">
              <w:rPr>
                <w:rFonts w:ascii="Calibri" w:hAnsi="Calibri" w:cs="Calibri"/>
                <w:szCs w:val="18"/>
                <w:lang w:eastAsia="es-ES"/>
              </w:rPr>
              <w:t>Certificado de No adeudo vigente (de las dos operadoras de Fondo de Pensiones).</w:t>
            </w:r>
          </w:p>
        </w:tc>
      </w:tr>
    </w:tbl>
    <w:p w:rsidR="001A4FA1" w:rsidRPr="001A4FA1" w:rsidRDefault="001A4FA1" w:rsidP="001A4FA1">
      <w:pPr>
        <w:rPr>
          <w:rFonts w:ascii="Calibri" w:hAnsi="Calibri" w:cs="Calibri"/>
          <w:b/>
          <w:szCs w:val="18"/>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1A4FA1" w:rsidRPr="001A4FA1" w:rsidTr="0008419C">
        <w:tc>
          <w:tcPr>
            <w:tcW w:w="9578" w:type="dxa"/>
            <w:shd w:val="clear" w:color="auto" w:fill="B8CCE4"/>
          </w:tcPr>
          <w:p w:rsidR="001A4FA1" w:rsidRPr="001A4FA1" w:rsidRDefault="001A4FA1" w:rsidP="001A4FA1">
            <w:pPr>
              <w:jc w:val="both"/>
              <w:rPr>
                <w:rFonts w:ascii="Calibri" w:hAnsi="Calibri" w:cs="Calibri"/>
                <w:b/>
                <w:sz w:val="8"/>
                <w:lang w:eastAsia="es-ES"/>
              </w:rPr>
            </w:pPr>
          </w:p>
          <w:p w:rsidR="001A4FA1" w:rsidRPr="001A4FA1" w:rsidRDefault="001A4FA1" w:rsidP="001A4FA1">
            <w:pPr>
              <w:jc w:val="both"/>
              <w:rPr>
                <w:rFonts w:ascii="Calibri" w:hAnsi="Calibri" w:cs="Calibri"/>
                <w:b/>
                <w:sz w:val="2"/>
                <w:lang w:eastAsia="es-ES"/>
              </w:rPr>
            </w:pPr>
          </w:p>
          <w:p w:rsidR="001A4FA1" w:rsidRPr="001A4FA1" w:rsidRDefault="001A4FA1" w:rsidP="001A4FA1">
            <w:pPr>
              <w:jc w:val="both"/>
              <w:rPr>
                <w:rFonts w:ascii="Calibri" w:hAnsi="Calibri" w:cs="Calibri"/>
                <w:b/>
                <w:lang w:eastAsia="es-ES"/>
              </w:rPr>
            </w:pPr>
            <w:r w:rsidRPr="001A4FA1">
              <w:rPr>
                <w:rFonts w:ascii="Calibri" w:hAnsi="Calibri" w:cs="Calibri"/>
                <w:b/>
                <w:lang w:eastAsia="es-ES"/>
              </w:rPr>
              <w:t>COMPROMISO DEL PROVEEDOR</w:t>
            </w:r>
          </w:p>
          <w:p w:rsidR="001A4FA1" w:rsidRPr="001A4FA1" w:rsidRDefault="001A4FA1" w:rsidP="001A4FA1">
            <w:pPr>
              <w:jc w:val="both"/>
              <w:rPr>
                <w:rFonts w:ascii="Calibri" w:hAnsi="Calibri" w:cs="Calibri"/>
                <w:b/>
                <w:sz w:val="4"/>
                <w:szCs w:val="18"/>
                <w:lang w:eastAsia="es-ES"/>
              </w:rPr>
            </w:pPr>
          </w:p>
        </w:tc>
      </w:tr>
      <w:tr w:rsidR="001A4FA1" w:rsidRPr="001A4FA1" w:rsidTr="0008419C">
        <w:tc>
          <w:tcPr>
            <w:tcW w:w="9578" w:type="dxa"/>
            <w:shd w:val="clear" w:color="auto" w:fill="auto"/>
          </w:tcPr>
          <w:p w:rsidR="001A4FA1" w:rsidRPr="001A4FA1" w:rsidRDefault="001A4FA1" w:rsidP="001A4FA1">
            <w:pPr>
              <w:jc w:val="both"/>
              <w:rPr>
                <w:rFonts w:ascii="Calibri" w:hAnsi="Calibri" w:cs="Calibri"/>
                <w:sz w:val="10"/>
                <w:lang w:eastAsia="es-ES"/>
              </w:rPr>
            </w:pPr>
          </w:p>
          <w:p w:rsidR="001A4FA1" w:rsidRPr="001A4FA1" w:rsidRDefault="001A4FA1" w:rsidP="001A4FA1">
            <w:pPr>
              <w:jc w:val="both"/>
              <w:rPr>
                <w:rFonts w:ascii="Calibri" w:hAnsi="Calibri" w:cs="Calibri"/>
                <w:lang w:eastAsia="es-ES"/>
              </w:rPr>
            </w:pPr>
            <w:r w:rsidRPr="001A4FA1">
              <w:rPr>
                <w:rFonts w:ascii="Calibri" w:hAnsi="Calibri" w:cs="Calibri"/>
                <w:lang w:eastAsia="es-ES"/>
              </w:rPr>
              <w:t xml:space="preserve">En caso de encontrarse  defectos de diseño y/o fabricación, averías, fallas ajenas al uso normal o habitual de los bienes, no detectables al momento que se otorgó la conformidad, el proveedor deberá remplazar el bien o los bienes en un plazo no mayor 10 días calendario, sin costo alguno para YPFB. </w:t>
            </w:r>
          </w:p>
          <w:p w:rsidR="001A4FA1" w:rsidRPr="001A4FA1" w:rsidRDefault="001A4FA1" w:rsidP="001A4FA1">
            <w:pPr>
              <w:jc w:val="both"/>
              <w:rPr>
                <w:rFonts w:ascii="Calibri" w:hAnsi="Calibri" w:cs="Calibri"/>
                <w:b/>
                <w:sz w:val="10"/>
                <w:szCs w:val="18"/>
                <w:lang w:eastAsia="es-ES"/>
              </w:rPr>
            </w:pPr>
          </w:p>
        </w:tc>
      </w:tr>
    </w:tbl>
    <w:p w:rsidR="001A4FA1" w:rsidRPr="001A4FA1" w:rsidRDefault="001A4FA1" w:rsidP="001A4FA1">
      <w:pPr>
        <w:rPr>
          <w:rFonts w:ascii="Calibri" w:hAnsi="Calibri" w:cs="Calibri"/>
          <w:b/>
          <w:sz w:val="2"/>
          <w:szCs w:val="18"/>
          <w:lang w:eastAsia="es-ES"/>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9"/>
      </w:tblGrid>
      <w:tr w:rsidR="001A4FA1" w:rsidRPr="001A4FA1" w:rsidTr="0008419C">
        <w:trPr>
          <w:trHeight w:val="789"/>
          <w:jc w:val="center"/>
        </w:trPr>
        <w:tc>
          <w:tcPr>
            <w:tcW w:w="9569" w:type="dxa"/>
            <w:tcBorders>
              <w:bottom w:val="single" w:sz="4" w:space="0" w:color="auto"/>
            </w:tcBorders>
            <w:shd w:val="clear" w:color="auto" w:fill="auto"/>
            <w:vAlign w:val="bottom"/>
          </w:tcPr>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63"/>
            </w:tblGrid>
            <w:tr w:rsidR="001A4FA1" w:rsidRPr="001A4FA1" w:rsidTr="0008419C">
              <w:trPr>
                <w:trHeight w:val="389"/>
                <w:jc w:val="center"/>
              </w:trPr>
              <w:tc>
                <w:tcPr>
                  <w:tcW w:w="9663" w:type="dxa"/>
                  <w:tcBorders>
                    <w:bottom w:val="single" w:sz="4" w:space="0" w:color="auto"/>
                  </w:tcBorders>
                  <w:shd w:val="clear" w:color="auto" w:fill="B8CCE4"/>
                  <w:vAlign w:val="center"/>
                </w:tcPr>
                <w:p w:rsidR="001A4FA1" w:rsidRPr="001A4FA1" w:rsidRDefault="001A4FA1" w:rsidP="001A4FA1">
                  <w:pPr>
                    <w:autoSpaceDE w:val="0"/>
                    <w:autoSpaceDN w:val="0"/>
                    <w:adjustRightInd w:val="0"/>
                    <w:rPr>
                      <w:rFonts w:ascii="Calibri" w:hAnsi="Calibri" w:cs="Calibri"/>
                      <w:szCs w:val="18"/>
                      <w:lang w:eastAsia="es-ES"/>
                    </w:rPr>
                  </w:pPr>
                  <w:r w:rsidRPr="001A4FA1">
                    <w:rPr>
                      <w:rFonts w:ascii="Calibri" w:hAnsi="Calibri" w:cs="Calibri"/>
                      <w:b/>
                      <w:bCs/>
                      <w:szCs w:val="18"/>
                      <w:lang w:eastAsia="es-ES"/>
                    </w:rPr>
                    <w:lastRenderedPageBreak/>
                    <w:t>FACTURACION</w:t>
                  </w:r>
                </w:p>
              </w:tc>
            </w:tr>
            <w:tr w:rsidR="001A4FA1" w:rsidRPr="001A4FA1" w:rsidTr="0008419C">
              <w:trPr>
                <w:trHeight w:val="310"/>
                <w:jc w:val="center"/>
              </w:trPr>
              <w:tc>
                <w:tcPr>
                  <w:tcW w:w="9663" w:type="dxa"/>
                  <w:tcBorders>
                    <w:bottom w:val="single" w:sz="4" w:space="0" w:color="auto"/>
                  </w:tcBorders>
                  <w:shd w:val="clear" w:color="auto" w:fill="auto"/>
                  <w:vAlign w:val="bottom"/>
                </w:tcPr>
                <w:p w:rsidR="001A4FA1" w:rsidRPr="001A4FA1" w:rsidRDefault="001A4FA1" w:rsidP="001A4FA1">
                  <w:pPr>
                    <w:autoSpaceDE w:val="0"/>
                    <w:autoSpaceDN w:val="0"/>
                    <w:adjustRightInd w:val="0"/>
                    <w:spacing w:before="240" w:after="240"/>
                    <w:jc w:val="both"/>
                    <w:rPr>
                      <w:rFonts w:ascii="Calibri" w:hAnsi="Calibri" w:cs="Calibri"/>
                      <w:szCs w:val="18"/>
                      <w:lang w:eastAsia="es-ES"/>
                    </w:rPr>
                  </w:pPr>
                  <w:r w:rsidRPr="001A4FA1">
                    <w:rPr>
                      <w:rFonts w:ascii="Calibri" w:hAnsi="Calibri" w:cs="Calibri"/>
                      <w:szCs w:val="18"/>
                      <w:lang w:eastAsia="es-ES"/>
                    </w:rPr>
                    <w:t xml:space="preserve">La factura debe ser emitida de acuerdo a normativa vigente a nombre de Yacimientos Petrolíferos Fiscales Bolivianos consignando el Número de Identificación Tributaria (NIT) 1020269020. </w:t>
                  </w:r>
                </w:p>
                <w:p w:rsidR="001A4FA1" w:rsidRPr="001A4FA1" w:rsidRDefault="001A4FA1" w:rsidP="001A4FA1">
                  <w:pPr>
                    <w:autoSpaceDE w:val="0"/>
                    <w:autoSpaceDN w:val="0"/>
                    <w:adjustRightInd w:val="0"/>
                    <w:spacing w:before="240" w:after="240"/>
                    <w:jc w:val="both"/>
                    <w:rPr>
                      <w:rFonts w:ascii="Calibri" w:hAnsi="Calibri" w:cs="Calibri"/>
                      <w:szCs w:val="18"/>
                      <w:lang w:eastAsia="es-ES"/>
                    </w:rPr>
                  </w:pPr>
                  <w:r w:rsidRPr="001A4FA1">
                    <w:rPr>
                      <w:rFonts w:ascii="Calibri" w:hAnsi="Calibri" w:cs="Calibri"/>
                      <w:szCs w:val="18"/>
                      <w:lang w:eastAsia="es-ES"/>
                    </w:rPr>
                    <w:t>La factura debe ser emitida por el precio contratado, sin deducir las multas ni otros cargos, al momento de la entrega de la totalidad de los bienes conforme lo establecido contractualmente.</w:t>
                  </w:r>
                </w:p>
                <w:p w:rsidR="001A4FA1" w:rsidRPr="001A4FA1" w:rsidRDefault="001A4FA1" w:rsidP="001A4FA1">
                  <w:pPr>
                    <w:autoSpaceDE w:val="0"/>
                    <w:autoSpaceDN w:val="0"/>
                    <w:adjustRightInd w:val="0"/>
                    <w:spacing w:before="240" w:after="240"/>
                    <w:jc w:val="both"/>
                    <w:rPr>
                      <w:rFonts w:ascii="Calibri" w:hAnsi="Calibri" w:cs="Calibri"/>
                      <w:szCs w:val="18"/>
                      <w:lang w:eastAsia="es-ES"/>
                    </w:rPr>
                  </w:pPr>
                  <w:r w:rsidRPr="001A4FA1">
                    <w:rPr>
                      <w:rFonts w:ascii="Calibri" w:hAnsi="Calibri" w:cs="Calibri"/>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1A4FA1" w:rsidRPr="001A4FA1" w:rsidRDefault="001A4FA1" w:rsidP="001A4FA1">
            <w:pPr>
              <w:autoSpaceDE w:val="0"/>
              <w:autoSpaceDN w:val="0"/>
              <w:adjustRightInd w:val="0"/>
              <w:spacing w:before="240" w:after="240"/>
              <w:jc w:val="both"/>
              <w:rPr>
                <w:rFonts w:ascii="Calibri" w:hAnsi="Calibri" w:cs="Calibri"/>
                <w:szCs w:val="18"/>
                <w:lang w:eastAsia="es-ES"/>
              </w:rPr>
            </w:pPr>
          </w:p>
        </w:tc>
      </w:tr>
      <w:tr w:rsidR="001A4FA1" w:rsidRPr="001A4FA1" w:rsidTr="0008419C">
        <w:trPr>
          <w:trHeight w:val="1381"/>
          <w:jc w:val="center"/>
        </w:trPr>
        <w:tc>
          <w:tcPr>
            <w:tcW w:w="9569" w:type="dxa"/>
            <w:shd w:val="clear" w:color="auto" w:fill="FFFFFF"/>
          </w:tcPr>
          <w:tbl>
            <w:tblPr>
              <w:tblW w:w="9640" w:type="dxa"/>
              <w:jc w:val="center"/>
              <w:tblLayout w:type="fixed"/>
              <w:tblCellMar>
                <w:left w:w="70" w:type="dxa"/>
                <w:right w:w="70" w:type="dxa"/>
              </w:tblCellMar>
              <w:tblLook w:val="04A0" w:firstRow="1" w:lastRow="0" w:firstColumn="1" w:lastColumn="0" w:noHBand="0" w:noVBand="1"/>
            </w:tblPr>
            <w:tblGrid>
              <w:gridCol w:w="9640"/>
            </w:tblGrid>
            <w:tr w:rsidR="001A4FA1" w:rsidRPr="001A4FA1" w:rsidTr="00313B46">
              <w:trPr>
                <w:trHeight w:val="310"/>
                <w:jc w:val="center"/>
              </w:trPr>
              <w:tc>
                <w:tcPr>
                  <w:tcW w:w="9640" w:type="dxa"/>
                  <w:shd w:val="clear" w:color="auto" w:fill="B8CCE4"/>
                  <w:vAlign w:val="center"/>
                </w:tcPr>
                <w:p w:rsidR="001A4FA1" w:rsidRPr="001A4FA1" w:rsidRDefault="001A4FA1" w:rsidP="001A4FA1">
                  <w:pPr>
                    <w:widowControl w:val="0"/>
                    <w:autoSpaceDE w:val="0"/>
                    <w:autoSpaceDN w:val="0"/>
                    <w:adjustRightInd w:val="0"/>
                    <w:rPr>
                      <w:rFonts w:ascii="Calibri" w:hAnsi="Calibri" w:cs="Calibri"/>
                      <w:szCs w:val="18"/>
                      <w:lang w:eastAsia="es-ES"/>
                    </w:rPr>
                  </w:pPr>
                  <w:r w:rsidRPr="001A4FA1">
                    <w:rPr>
                      <w:rFonts w:ascii="Calibri" w:hAnsi="Calibri" w:cs="Calibri"/>
                      <w:b/>
                      <w:bCs/>
                      <w:szCs w:val="18"/>
                      <w:lang w:eastAsia="es-ES"/>
                    </w:rPr>
                    <w:t>TRIBUTOS</w:t>
                  </w:r>
                </w:p>
              </w:tc>
            </w:tr>
            <w:tr w:rsidR="001A4FA1" w:rsidRPr="001A4FA1" w:rsidTr="00313B46">
              <w:trPr>
                <w:trHeight w:val="1052"/>
                <w:jc w:val="center"/>
              </w:trPr>
              <w:tc>
                <w:tcPr>
                  <w:tcW w:w="9640" w:type="dxa"/>
                  <w:shd w:val="clear" w:color="auto" w:fill="auto"/>
                  <w:vAlign w:val="bottom"/>
                </w:tcPr>
                <w:tbl>
                  <w:tblPr>
                    <w:tblW w:w="9561" w:type="dxa"/>
                    <w:tblBorders>
                      <w:top w:val="nil"/>
                      <w:left w:val="nil"/>
                      <w:bottom w:val="nil"/>
                      <w:right w:val="nil"/>
                    </w:tblBorders>
                    <w:tblLayout w:type="fixed"/>
                    <w:tblLook w:val="0000" w:firstRow="0" w:lastRow="0" w:firstColumn="0" w:lastColumn="0" w:noHBand="0" w:noVBand="0"/>
                  </w:tblPr>
                  <w:tblGrid>
                    <w:gridCol w:w="9561"/>
                  </w:tblGrid>
                  <w:tr w:rsidR="001A4FA1" w:rsidRPr="001A4FA1" w:rsidTr="0008419C">
                    <w:trPr>
                      <w:trHeight w:val="156"/>
                    </w:trPr>
                    <w:tc>
                      <w:tcPr>
                        <w:tcW w:w="9561" w:type="dxa"/>
                      </w:tcPr>
                      <w:p w:rsidR="001A4FA1" w:rsidRPr="001A4FA1" w:rsidRDefault="001A4FA1" w:rsidP="001A4FA1">
                        <w:pPr>
                          <w:autoSpaceDE w:val="0"/>
                          <w:autoSpaceDN w:val="0"/>
                          <w:adjustRightInd w:val="0"/>
                          <w:spacing w:before="240"/>
                          <w:jc w:val="both"/>
                          <w:rPr>
                            <w:rFonts w:ascii="Calibri" w:hAnsi="Calibri" w:cs="Calibri"/>
                            <w:szCs w:val="18"/>
                            <w:lang w:eastAsia="es-ES"/>
                          </w:rPr>
                        </w:pPr>
                        <w:r w:rsidRPr="001A4FA1">
                          <w:rPr>
                            <w:rFonts w:ascii="Calibri" w:hAnsi="Calibri" w:cs="Calibri"/>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1A4FA1" w:rsidRPr="001A4FA1" w:rsidTr="0008419C">
                    <w:trPr>
                      <w:trHeight w:val="44"/>
                    </w:trPr>
                    <w:tc>
                      <w:tcPr>
                        <w:tcW w:w="9561" w:type="dxa"/>
                      </w:tcPr>
                      <w:p w:rsidR="001A4FA1" w:rsidRPr="001A4FA1" w:rsidRDefault="001A4FA1" w:rsidP="001A4FA1">
                        <w:pPr>
                          <w:autoSpaceDE w:val="0"/>
                          <w:autoSpaceDN w:val="0"/>
                          <w:adjustRightInd w:val="0"/>
                          <w:rPr>
                            <w:rFonts w:ascii="Calibri" w:hAnsi="Calibri" w:cs="Calibri"/>
                            <w:szCs w:val="18"/>
                            <w:lang w:eastAsia="es-ES"/>
                          </w:rPr>
                        </w:pPr>
                      </w:p>
                    </w:tc>
                  </w:tr>
                </w:tbl>
                <w:p w:rsidR="001A4FA1" w:rsidRPr="001A4FA1" w:rsidRDefault="001A4FA1" w:rsidP="001A4FA1">
                  <w:pPr>
                    <w:widowControl w:val="0"/>
                    <w:autoSpaceDE w:val="0"/>
                    <w:autoSpaceDN w:val="0"/>
                    <w:adjustRightInd w:val="0"/>
                    <w:jc w:val="both"/>
                    <w:rPr>
                      <w:rFonts w:ascii="Calibri" w:hAnsi="Calibri" w:cs="Calibri"/>
                      <w:szCs w:val="18"/>
                      <w:lang w:eastAsia="es-ES"/>
                    </w:rPr>
                  </w:pPr>
                </w:p>
              </w:tc>
            </w:tr>
          </w:tbl>
          <w:p w:rsidR="001A4FA1" w:rsidRPr="001A4FA1" w:rsidRDefault="001A4FA1" w:rsidP="001A4FA1">
            <w:pPr>
              <w:rPr>
                <w:rFonts w:ascii="Calibri" w:hAnsi="Calibri"/>
                <w:sz w:val="6"/>
                <w:szCs w:val="24"/>
                <w:lang w:eastAsia="es-ES"/>
              </w:rPr>
            </w:pPr>
          </w:p>
        </w:tc>
      </w:tr>
      <w:tr w:rsidR="001A4FA1" w:rsidRPr="001A4FA1" w:rsidTr="0008419C">
        <w:trPr>
          <w:trHeight w:val="391"/>
          <w:jc w:val="center"/>
        </w:trPr>
        <w:tc>
          <w:tcPr>
            <w:tcW w:w="9569" w:type="dxa"/>
            <w:tcBorders>
              <w:bottom w:val="single" w:sz="4" w:space="0" w:color="auto"/>
            </w:tcBorders>
            <w:shd w:val="clear" w:color="auto" w:fill="B8CCE4"/>
            <w:vAlign w:val="center"/>
          </w:tcPr>
          <w:p w:rsidR="001A4FA1" w:rsidRPr="001A4FA1" w:rsidRDefault="001A4FA1" w:rsidP="001A4FA1">
            <w:pPr>
              <w:rPr>
                <w:rFonts w:ascii="Calibri" w:hAnsi="Calibri" w:cs="Calibri"/>
                <w:b/>
                <w:szCs w:val="18"/>
                <w:lang w:eastAsia="es-ES"/>
              </w:rPr>
            </w:pPr>
            <w:r w:rsidRPr="001A4FA1">
              <w:rPr>
                <w:rFonts w:ascii="Calibri" w:hAnsi="Calibri" w:cs="Calibri"/>
                <w:b/>
                <w:bCs/>
                <w:szCs w:val="18"/>
                <w:lang w:eastAsia="es-ES"/>
              </w:rPr>
              <w:t>MULTAS</w:t>
            </w:r>
          </w:p>
        </w:tc>
      </w:tr>
      <w:tr w:rsidR="001A4FA1" w:rsidRPr="001A4FA1" w:rsidTr="0008419C">
        <w:trPr>
          <w:trHeight w:val="709"/>
          <w:jc w:val="center"/>
        </w:trPr>
        <w:tc>
          <w:tcPr>
            <w:tcW w:w="9569" w:type="dxa"/>
            <w:tcBorders>
              <w:bottom w:val="single" w:sz="4" w:space="0" w:color="auto"/>
            </w:tcBorders>
            <w:shd w:val="clear" w:color="auto" w:fill="auto"/>
            <w:vAlign w:val="bottom"/>
          </w:tcPr>
          <w:p w:rsidR="001A4FA1" w:rsidRPr="001A4FA1" w:rsidRDefault="001A4FA1" w:rsidP="001A4FA1">
            <w:pPr>
              <w:spacing w:before="120" w:after="120"/>
              <w:jc w:val="both"/>
              <w:rPr>
                <w:rFonts w:ascii="Calibri" w:hAnsi="Calibri" w:cs="Calibri"/>
                <w:szCs w:val="18"/>
                <w:lang w:eastAsia="es-ES"/>
              </w:rPr>
            </w:pPr>
            <w:r w:rsidRPr="001A4FA1">
              <w:rPr>
                <w:rFonts w:ascii="Calibri" w:hAnsi="Calibri" w:cs="Calibri"/>
                <w:szCs w:val="18"/>
                <w:lang w:eastAsia="es-ES"/>
              </w:rPr>
              <w:t>Queda establecido, que en caso de retrasos, en lo que se refiere al plazo de los repuestos, el adjudicado será pasible a la aplicación de multa por incumplimiento, equivalentes al 0.5% del valor total del lote incumplido, por cada día calendario de retraso. En caso de llegar al 20% de multas, se resuelve el contrato y la empresa YPFB se reserva el derecho de realizar las gestiones legales y administrativas que corresponden.</w:t>
            </w:r>
          </w:p>
        </w:tc>
      </w:tr>
    </w:tbl>
    <w:p w:rsidR="001A4FA1" w:rsidRPr="001A4FA1" w:rsidRDefault="001A4FA1" w:rsidP="001A4FA1">
      <w:pPr>
        <w:jc w:val="both"/>
        <w:rPr>
          <w:rFonts w:ascii="Calibri" w:hAnsi="Calibri" w:cs="Calibri"/>
          <w:b/>
          <w:sz w:val="2"/>
          <w:szCs w:val="18"/>
          <w:lang w:eastAsia="es-ES"/>
        </w:rPr>
      </w:pPr>
    </w:p>
    <w:p w:rsidR="001A4FA1" w:rsidRPr="001A4FA1" w:rsidRDefault="001A4FA1" w:rsidP="001A4FA1">
      <w:pPr>
        <w:jc w:val="both"/>
        <w:rPr>
          <w:rFonts w:ascii="Calibri" w:hAnsi="Calibri" w:cs="Calibri"/>
          <w:b/>
          <w:sz w:val="2"/>
          <w:szCs w:val="18"/>
          <w:lang w:eastAsia="es-ES"/>
        </w:rPr>
      </w:pPr>
    </w:p>
    <w:p w:rsidR="001A4FA1" w:rsidRPr="001A4FA1" w:rsidRDefault="001A4FA1" w:rsidP="001A4FA1">
      <w:pPr>
        <w:jc w:val="both"/>
        <w:rPr>
          <w:rFonts w:ascii="Calibri" w:hAnsi="Calibri" w:cs="Calibri"/>
          <w:b/>
          <w:sz w:val="2"/>
          <w:szCs w:val="18"/>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1A4FA1" w:rsidRPr="001A4FA1" w:rsidTr="0008419C">
        <w:tc>
          <w:tcPr>
            <w:tcW w:w="9578" w:type="dxa"/>
            <w:shd w:val="clear" w:color="auto" w:fill="B8CCE4"/>
          </w:tcPr>
          <w:p w:rsidR="001A4FA1" w:rsidRPr="001A4FA1" w:rsidRDefault="001A4FA1" w:rsidP="001A4FA1">
            <w:pPr>
              <w:jc w:val="both"/>
              <w:rPr>
                <w:rFonts w:ascii="Calibri" w:hAnsi="Calibri" w:cs="Verdana"/>
                <w:b/>
                <w:bCs/>
                <w:color w:val="000000"/>
                <w:sz w:val="10"/>
                <w:szCs w:val="18"/>
                <w:lang w:eastAsia="es-ES"/>
              </w:rPr>
            </w:pPr>
          </w:p>
          <w:p w:rsidR="001A4FA1" w:rsidRPr="001A4FA1" w:rsidRDefault="001A4FA1" w:rsidP="001A4FA1">
            <w:pPr>
              <w:jc w:val="both"/>
              <w:rPr>
                <w:rFonts w:ascii="Calibri" w:hAnsi="Calibri" w:cs="Verdana"/>
                <w:b/>
                <w:bCs/>
                <w:color w:val="000000"/>
                <w:sz w:val="2"/>
                <w:szCs w:val="18"/>
                <w:lang w:eastAsia="es-ES"/>
              </w:rPr>
            </w:pPr>
          </w:p>
          <w:p w:rsidR="001A4FA1" w:rsidRPr="001A4FA1" w:rsidRDefault="001A4FA1" w:rsidP="001A4FA1">
            <w:pPr>
              <w:jc w:val="both"/>
              <w:rPr>
                <w:rFonts w:ascii="Calibri" w:hAnsi="Calibri" w:cs="Verdana"/>
                <w:b/>
                <w:bCs/>
                <w:color w:val="000000"/>
                <w:szCs w:val="18"/>
                <w:lang w:eastAsia="es-ES"/>
              </w:rPr>
            </w:pPr>
            <w:r w:rsidRPr="001A4FA1">
              <w:rPr>
                <w:rFonts w:ascii="Calibri" w:hAnsi="Calibri" w:cs="Verdana"/>
                <w:b/>
                <w:bCs/>
                <w:color w:val="000000"/>
                <w:szCs w:val="18"/>
                <w:lang w:eastAsia="es-ES"/>
              </w:rPr>
              <w:t>VALIDACIONES:</w:t>
            </w:r>
          </w:p>
          <w:p w:rsidR="001A4FA1" w:rsidRPr="001A4FA1" w:rsidRDefault="001A4FA1" w:rsidP="001A4FA1">
            <w:pPr>
              <w:jc w:val="both"/>
              <w:rPr>
                <w:rFonts w:ascii="Calibri" w:hAnsi="Calibri" w:cs="Verdana"/>
                <w:b/>
                <w:bCs/>
                <w:color w:val="000000"/>
                <w:sz w:val="10"/>
                <w:szCs w:val="18"/>
                <w:lang w:eastAsia="es-ES"/>
              </w:rPr>
            </w:pPr>
          </w:p>
        </w:tc>
      </w:tr>
      <w:tr w:rsidR="001A4FA1" w:rsidRPr="001A4FA1" w:rsidTr="0008419C">
        <w:trPr>
          <w:trHeight w:val="1126"/>
        </w:trPr>
        <w:tc>
          <w:tcPr>
            <w:tcW w:w="9578" w:type="dxa"/>
            <w:shd w:val="clear" w:color="auto" w:fill="auto"/>
          </w:tcPr>
          <w:p w:rsidR="001A4FA1" w:rsidRPr="001A4FA1" w:rsidRDefault="001A4FA1" w:rsidP="001A4FA1">
            <w:pPr>
              <w:numPr>
                <w:ilvl w:val="0"/>
                <w:numId w:val="44"/>
              </w:numPr>
              <w:spacing w:before="240" w:after="240"/>
              <w:jc w:val="both"/>
              <w:rPr>
                <w:rFonts w:ascii="Calibri" w:hAnsi="Calibri" w:cs="Verdana"/>
                <w:bCs/>
                <w:color w:val="000000"/>
                <w:szCs w:val="18"/>
                <w:lang w:eastAsia="es-ES"/>
              </w:rPr>
            </w:pPr>
            <w:r w:rsidRPr="001A4FA1">
              <w:rPr>
                <w:rFonts w:ascii="Calibri" w:hAnsi="Calibri" w:cs="Verdana"/>
                <w:bCs/>
                <w:color w:val="000000"/>
                <w:szCs w:val="18"/>
                <w:lang w:eastAsia="es-ES"/>
              </w:rPr>
              <w:t>Validación Tributaria F.DTRC-800.</w:t>
            </w:r>
          </w:p>
          <w:p w:rsidR="001A4FA1" w:rsidRPr="001A4FA1" w:rsidRDefault="001A4FA1" w:rsidP="001A4FA1">
            <w:pPr>
              <w:numPr>
                <w:ilvl w:val="0"/>
                <w:numId w:val="44"/>
              </w:numPr>
              <w:spacing w:before="240" w:after="240"/>
              <w:jc w:val="both"/>
              <w:rPr>
                <w:rFonts w:ascii="Calibri" w:hAnsi="Calibri" w:cs="Verdana"/>
                <w:bCs/>
                <w:color w:val="000000"/>
                <w:szCs w:val="18"/>
                <w:lang w:eastAsia="es-ES"/>
              </w:rPr>
            </w:pPr>
            <w:r w:rsidRPr="001A4FA1">
              <w:rPr>
                <w:rFonts w:ascii="Calibri" w:hAnsi="Calibri" w:cs="Verdana"/>
                <w:bCs/>
                <w:color w:val="000000"/>
                <w:szCs w:val="18"/>
                <w:lang w:eastAsia="es-ES"/>
              </w:rPr>
              <w:t xml:space="preserve">Anexo 1: Garantías Financieras </w:t>
            </w:r>
          </w:p>
          <w:p w:rsidR="001A4FA1" w:rsidRPr="001A4FA1" w:rsidRDefault="001A4FA1" w:rsidP="001A4FA1">
            <w:pPr>
              <w:jc w:val="both"/>
              <w:rPr>
                <w:rFonts w:ascii="Calibri" w:hAnsi="Calibri" w:cs="Verdana"/>
                <w:b/>
                <w:bCs/>
                <w:color w:val="000000"/>
                <w:sz w:val="2"/>
                <w:szCs w:val="18"/>
                <w:lang w:eastAsia="es-ES"/>
              </w:rPr>
            </w:pPr>
          </w:p>
        </w:tc>
      </w:tr>
    </w:tbl>
    <w:p w:rsidR="001A4FA1" w:rsidRPr="001A4FA1" w:rsidRDefault="001A4FA1" w:rsidP="001A4FA1">
      <w:pPr>
        <w:jc w:val="both"/>
        <w:rPr>
          <w:rFonts w:ascii="Calibri" w:hAnsi="Calibri" w:cs="Calibri"/>
          <w:b/>
          <w:sz w:val="18"/>
          <w:szCs w:val="18"/>
          <w:lang w:eastAsia="es-ES"/>
        </w:rPr>
      </w:pPr>
    </w:p>
    <w:p w:rsidR="001A4FA1" w:rsidRPr="001A4FA1" w:rsidRDefault="001A4FA1" w:rsidP="001A4FA1">
      <w:pPr>
        <w:jc w:val="both"/>
        <w:rPr>
          <w:rFonts w:ascii="Calibri" w:hAnsi="Calibri" w:cs="Calibri"/>
          <w:b/>
          <w:sz w:val="18"/>
          <w:szCs w:val="18"/>
          <w:lang w:eastAsia="es-ES"/>
        </w:rPr>
      </w:pPr>
    </w:p>
    <w:p w:rsidR="001A4FA1" w:rsidRPr="001A4FA1" w:rsidRDefault="001A4FA1" w:rsidP="001A4FA1">
      <w:pPr>
        <w:jc w:val="both"/>
        <w:rPr>
          <w:rFonts w:ascii="Calibri" w:hAnsi="Calibri" w:cs="Calibri"/>
          <w:b/>
          <w:sz w:val="18"/>
          <w:szCs w:val="18"/>
          <w:lang w:eastAsia="es-ES"/>
        </w:rPr>
      </w:pPr>
    </w:p>
    <w:p w:rsidR="001A4FA1" w:rsidRPr="001A4FA1" w:rsidRDefault="001A4FA1" w:rsidP="001A4FA1">
      <w:pPr>
        <w:jc w:val="both"/>
        <w:rPr>
          <w:rFonts w:ascii="Calibri" w:hAnsi="Calibri" w:cs="Calibri"/>
          <w:b/>
          <w:sz w:val="18"/>
          <w:szCs w:val="18"/>
          <w:lang w:eastAsia="es-ES"/>
        </w:rPr>
      </w:pPr>
    </w:p>
    <w:p w:rsidR="001A4FA1" w:rsidRPr="001A4FA1" w:rsidRDefault="001A4FA1" w:rsidP="001A4FA1">
      <w:pPr>
        <w:jc w:val="both"/>
        <w:rPr>
          <w:rFonts w:ascii="Calibri" w:hAnsi="Calibri" w:cs="Calibri"/>
          <w:b/>
          <w:sz w:val="18"/>
          <w:szCs w:val="18"/>
          <w:lang w:eastAsia="es-ES"/>
        </w:rPr>
      </w:pPr>
    </w:p>
    <w:p w:rsidR="001A4FA1" w:rsidRPr="001A4FA1" w:rsidRDefault="001A4FA1" w:rsidP="001A4FA1">
      <w:pPr>
        <w:jc w:val="both"/>
        <w:rPr>
          <w:rFonts w:ascii="Calibri" w:hAnsi="Calibri" w:cs="Calibri"/>
          <w:b/>
          <w:sz w:val="18"/>
          <w:szCs w:val="18"/>
          <w:lang w:eastAsia="es-ES"/>
        </w:rPr>
      </w:pPr>
    </w:p>
    <w:p w:rsidR="001A4FA1" w:rsidRPr="001A4FA1" w:rsidRDefault="001A4FA1" w:rsidP="001A4FA1">
      <w:pPr>
        <w:jc w:val="both"/>
        <w:rPr>
          <w:rFonts w:ascii="Calibri" w:hAnsi="Calibri" w:cs="Calibri"/>
          <w:b/>
          <w:sz w:val="18"/>
          <w:szCs w:val="18"/>
          <w:lang w:eastAsia="es-ES"/>
        </w:rPr>
      </w:pPr>
    </w:p>
    <w:p w:rsidR="001A4FA1" w:rsidRPr="001A4FA1" w:rsidRDefault="001A4FA1" w:rsidP="001A4FA1">
      <w:pPr>
        <w:jc w:val="both"/>
        <w:rPr>
          <w:rFonts w:ascii="Calibri" w:hAnsi="Calibri" w:cs="Calibri"/>
          <w:b/>
          <w:sz w:val="18"/>
          <w:szCs w:val="18"/>
          <w:lang w:eastAsia="es-ES"/>
        </w:rPr>
      </w:pPr>
    </w:p>
    <w:p w:rsidR="009F058E" w:rsidRDefault="009F058E" w:rsidP="009F058E"/>
    <w:p w:rsidR="009F058E" w:rsidRDefault="009F058E" w:rsidP="009F058E"/>
    <w:p w:rsidR="00DE16D7" w:rsidRDefault="00DE16D7" w:rsidP="009F058E"/>
    <w:p w:rsidR="00DE16D7" w:rsidRDefault="00DE16D7" w:rsidP="009F058E"/>
    <w:p w:rsidR="00DE16D7" w:rsidRDefault="00DE16D7" w:rsidP="009F058E"/>
    <w:p w:rsidR="00DE16D7" w:rsidRDefault="00DE16D7" w:rsidP="009F058E"/>
    <w:p w:rsidR="00DE16D7" w:rsidRDefault="00DE16D7" w:rsidP="009F058E"/>
    <w:p w:rsidR="00DE16D7" w:rsidRDefault="00DE16D7" w:rsidP="009F058E"/>
    <w:p w:rsidR="00DE16D7" w:rsidRPr="009F058E" w:rsidRDefault="00DE16D7" w:rsidP="009F058E"/>
    <w:p w:rsidR="00F4002F" w:rsidRDefault="00F4002F" w:rsidP="003A382A">
      <w:pPr>
        <w:jc w:val="center"/>
        <w:rPr>
          <w:rFonts w:asciiTheme="minorHAnsi" w:hAnsiTheme="minorHAnsi" w:cstheme="minorHAnsi"/>
          <w:b/>
          <w:sz w:val="22"/>
          <w:szCs w:val="22"/>
        </w:rPr>
      </w:pPr>
    </w:p>
    <w:p w:rsidR="00F4002F" w:rsidRDefault="00F4002F" w:rsidP="003A382A">
      <w:pPr>
        <w:jc w:val="center"/>
        <w:rPr>
          <w:rFonts w:asciiTheme="minorHAnsi" w:hAnsiTheme="minorHAnsi" w:cstheme="minorHAnsi"/>
          <w:b/>
          <w:sz w:val="22"/>
          <w:szCs w:val="22"/>
        </w:rPr>
      </w:pPr>
    </w:p>
    <w:p w:rsidR="00F4002F" w:rsidRDefault="00F4002F"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bookmarkStart w:id="2" w:name="_GoBack"/>
      <w:bookmarkEnd w:id="2"/>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A87EE9" w:rsidRPr="00A87EE9" w:rsidRDefault="00A87EE9" w:rsidP="00A87EE9">
      <w:pPr>
        <w:jc w:val="both"/>
        <w:rPr>
          <w:rFonts w:ascii="Verdana" w:hAnsi="Verdana"/>
          <w:b/>
          <w:sz w:val="16"/>
          <w:szCs w:val="16"/>
          <w:lang w:eastAsia="es-ES"/>
        </w:rPr>
      </w:pPr>
      <w:r w:rsidRPr="00A87EE9">
        <w:rPr>
          <w:rFonts w:ascii="Verdana" w:hAnsi="Verdana"/>
          <w:b/>
          <w:sz w:val="16"/>
          <w:szCs w:val="16"/>
          <w:lang w:eastAsia="es-ES"/>
        </w:rPr>
        <w:t>GARANTIA DE SERIEDAD DE PROPUESTA:</w:t>
      </w:r>
    </w:p>
    <w:p w:rsidR="00A87EE9" w:rsidRPr="00A87EE9" w:rsidRDefault="00A87EE9" w:rsidP="00A87EE9">
      <w:pPr>
        <w:jc w:val="both"/>
        <w:rPr>
          <w:rFonts w:ascii="Verdana" w:hAnsi="Verdana"/>
          <w:sz w:val="16"/>
          <w:szCs w:val="16"/>
          <w:lang w:eastAsia="es-ES"/>
        </w:rPr>
      </w:pPr>
    </w:p>
    <w:p w:rsidR="00A87EE9" w:rsidRPr="00A87EE9" w:rsidRDefault="00A87EE9" w:rsidP="00A87EE9">
      <w:pPr>
        <w:jc w:val="both"/>
        <w:rPr>
          <w:rFonts w:ascii="Verdana" w:hAnsi="Verdana"/>
          <w:sz w:val="16"/>
          <w:szCs w:val="16"/>
          <w:lang w:eastAsia="es-ES"/>
        </w:rPr>
      </w:pPr>
      <w:r w:rsidRPr="00A87EE9">
        <w:rPr>
          <w:rFonts w:ascii="Verdana" w:hAnsi="Verdana"/>
          <w:sz w:val="16"/>
          <w:szCs w:val="16"/>
          <w:lang w:eastAsia="es-ES"/>
        </w:rPr>
        <w:t>El proponente podrá elegir las siguientes opciones:</w:t>
      </w:r>
    </w:p>
    <w:p w:rsidR="00A87EE9" w:rsidRPr="00A87EE9" w:rsidRDefault="00A87EE9" w:rsidP="00A87EE9">
      <w:pPr>
        <w:jc w:val="both"/>
        <w:rPr>
          <w:rFonts w:ascii="Verdana" w:hAnsi="Verdana"/>
          <w:sz w:val="16"/>
          <w:szCs w:val="16"/>
          <w:lang w:eastAsia="es-ES"/>
        </w:rPr>
      </w:pPr>
    </w:p>
    <w:p w:rsidR="00A87EE9" w:rsidRPr="00A87EE9" w:rsidRDefault="00A87EE9" w:rsidP="00C85A85">
      <w:pPr>
        <w:numPr>
          <w:ilvl w:val="0"/>
          <w:numId w:val="48"/>
        </w:numPr>
        <w:spacing w:after="200" w:line="276" w:lineRule="auto"/>
        <w:jc w:val="both"/>
        <w:rPr>
          <w:rFonts w:ascii="Verdana" w:hAnsi="Verdana"/>
          <w:color w:val="000000"/>
          <w:sz w:val="16"/>
          <w:szCs w:val="16"/>
          <w:lang w:eastAsia="es-BO"/>
        </w:rPr>
      </w:pPr>
      <w:r w:rsidRPr="00A87EE9">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A87EE9" w:rsidRPr="00A87EE9" w:rsidRDefault="00A87EE9" w:rsidP="00C85A85">
      <w:pPr>
        <w:numPr>
          <w:ilvl w:val="0"/>
          <w:numId w:val="48"/>
        </w:numPr>
        <w:spacing w:after="200" w:line="276" w:lineRule="auto"/>
        <w:jc w:val="both"/>
        <w:rPr>
          <w:rFonts w:ascii="Verdana" w:hAnsi="Verdana"/>
          <w:color w:val="000000"/>
          <w:sz w:val="16"/>
          <w:szCs w:val="16"/>
          <w:lang w:eastAsia="es-BO"/>
        </w:rPr>
      </w:pPr>
      <w:r w:rsidRPr="00A87EE9">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A87EE9" w:rsidRPr="00A87EE9" w:rsidRDefault="00A87EE9" w:rsidP="00C85A85">
      <w:pPr>
        <w:numPr>
          <w:ilvl w:val="0"/>
          <w:numId w:val="48"/>
        </w:numPr>
        <w:spacing w:after="200" w:line="276" w:lineRule="auto"/>
        <w:jc w:val="both"/>
        <w:rPr>
          <w:rFonts w:ascii="Verdana" w:hAnsi="Verdana"/>
          <w:color w:val="000000"/>
          <w:sz w:val="16"/>
          <w:szCs w:val="16"/>
          <w:lang w:eastAsia="es-BO"/>
        </w:rPr>
      </w:pPr>
      <w:r w:rsidRPr="00A87EE9">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A87EE9" w:rsidRPr="00A87EE9" w:rsidRDefault="00A87EE9" w:rsidP="00A87EE9">
      <w:pPr>
        <w:jc w:val="both"/>
        <w:rPr>
          <w:rFonts w:ascii="Verdana" w:hAnsi="Verdana" w:cs="Calibri"/>
          <w:b/>
          <w:sz w:val="16"/>
          <w:szCs w:val="16"/>
          <w:lang w:eastAsia="es-ES"/>
        </w:rPr>
      </w:pPr>
    </w:p>
    <w:p w:rsidR="00A87EE9" w:rsidRPr="00A87EE9" w:rsidRDefault="00A87EE9" w:rsidP="00A87EE9">
      <w:pPr>
        <w:jc w:val="both"/>
        <w:rPr>
          <w:rFonts w:ascii="Verdana" w:hAnsi="Verdana" w:cs="Calibri"/>
          <w:b/>
          <w:sz w:val="16"/>
          <w:szCs w:val="16"/>
          <w:lang w:eastAsia="es-ES"/>
        </w:rPr>
      </w:pPr>
      <w:r w:rsidRPr="00A87EE9">
        <w:rPr>
          <w:rFonts w:ascii="Verdana" w:hAnsi="Verdana" w:cs="Calibri"/>
          <w:b/>
          <w:sz w:val="16"/>
          <w:szCs w:val="16"/>
          <w:lang w:eastAsia="es-ES"/>
        </w:rPr>
        <w:t>GARANTIA DE CUMPLIMIENTO DE CONTRATO:</w:t>
      </w:r>
    </w:p>
    <w:p w:rsidR="00A87EE9" w:rsidRPr="00A87EE9" w:rsidRDefault="00A87EE9" w:rsidP="00A87EE9">
      <w:pPr>
        <w:jc w:val="both"/>
        <w:rPr>
          <w:rFonts w:ascii="Verdana" w:hAnsi="Verdana" w:cs="Calibri"/>
          <w:sz w:val="16"/>
          <w:szCs w:val="16"/>
          <w:lang w:eastAsia="es-ES"/>
        </w:rPr>
      </w:pPr>
    </w:p>
    <w:p w:rsidR="00A87EE9" w:rsidRPr="00A87EE9" w:rsidRDefault="00A87EE9" w:rsidP="00A87EE9">
      <w:pPr>
        <w:jc w:val="both"/>
        <w:rPr>
          <w:rFonts w:ascii="Verdana" w:hAnsi="Verdana" w:cs="Calibri"/>
          <w:sz w:val="16"/>
          <w:szCs w:val="16"/>
          <w:lang w:eastAsia="es-ES"/>
        </w:rPr>
      </w:pPr>
      <w:r w:rsidRPr="00A87EE9">
        <w:rPr>
          <w:rFonts w:ascii="Verdana" w:hAnsi="Verdana" w:cs="Calibri"/>
          <w:sz w:val="16"/>
          <w:szCs w:val="16"/>
          <w:lang w:eastAsia="es-ES"/>
        </w:rPr>
        <w:t>El adjudicado podrá elegir las siguientes opciones:</w:t>
      </w:r>
    </w:p>
    <w:p w:rsidR="00A87EE9" w:rsidRPr="00A87EE9" w:rsidRDefault="00A87EE9" w:rsidP="00A87EE9">
      <w:pPr>
        <w:jc w:val="both"/>
        <w:rPr>
          <w:rFonts w:ascii="Verdana" w:hAnsi="Verdana" w:cs="Calibri"/>
          <w:sz w:val="16"/>
          <w:szCs w:val="16"/>
          <w:lang w:eastAsia="es-ES"/>
        </w:rPr>
      </w:pPr>
    </w:p>
    <w:p w:rsidR="00A87EE9" w:rsidRPr="00A87EE9" w:rsidRDefault="00A87EE9" w:rsidP="00C85A85">
      <w:pPr>
        <w:numPr>
          <w:ilvl w:val="0"/>
          <w:numId w:val="47"/>
        </w:numPr>
        <w:spacing w:after="200" w:line="276" w:lineRule="auto"/>
        <w:jc w:val="both"/>
        <w:rPr>
          <w:rFonts w:ascii="Verdana" w:hAnsi="Verdana" w:cs="Calibri"/>
          <w:sz w:val="16"/>
          <w:szCs w:val="16"/>
          <w:lang w:eastAsia="es-ES"/>
        </w:rPr>
      </w:pPr>
      <w:r w:rsidRPr="00A87EE9">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A87EE9" w:rsidRPr="00A87EE9" w:rsidRDefault="00A87EE9" w:rsidP="00C85A85">
      <w:pPr>
        <w:numPr>
          <w:ilvl w:val="0"/>
          <w:numId w:val="47"/>
        </w:numPr>
        <w:spacing w:after="200" w:line="276" w:lineRule="auto"/>
        <w:jc w:val="both"/>
        <w:rPr>
          <w:rFonts w:ascii="Verdana" w:hAnsi="Verdana" w:cs="Calibri"/>
          <w:sz w:val="16"/>
          <w:szCs w:val="16"/>
          <w:lang w:eastAsia="es-ES"/>
        </w:rPr>
      </w:pPr>
      <w:r w:rsidRPr="00A87EE9">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A87EE9" w:rsidRPr="00A87EE9" w:rsidRDefault="00A87EE9" w:rsidP="00C85A85">
      <w:pPr>
        <w:numPr>
          <w:ilvl w:val="0"/>
          <w:numId w:val="47"/>
        </w:numPr>
        <w:spacing w:after="200" w:line="276" w:lineRule="auto"/>
        <w:jc w:val="both"/>
        <w:rPr>
          <w:rFonts w:ascii="Verdana" w:hAnsi="Verdana" w:cs="Calibri"/>
          <w:sz w:val="16"/>
          <w:szCs w:val="16"/>
          <w:lang w:eastAsia="es-ES"/>
        </w:rPr>
      </w:pPr>
      <w:r w:rsidRPr="00A87EE9">
        <w:rPr>
          <w:rFonts w:ascii="Verdana" w:hAnsi="Verdana" w:cs="Calibri"/>
          <w:sz w:val="16"/>
          <w:szCs w:val="16"/>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E90659">
        <w:trPr>
          <w:trHeight w:val="314"/>
        </w:trPr>
        <w:tc>
          <w:tcPr>
            <w:tcW w:w="8976" w:type="dxa"/>
            <w:shd w:val="clear" w:color="auto" w:fill="auto"/>
            <w:vAlign w:val="center"/>
          </w:tcPr>
          <w:p w:rsidR="00BD420D" w:rsidRPr="006F470A" w:rsidRDefault="00BD420D" w:rsidP="00BE601F">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puede sufrir modificaciones de acuerdo a las características particulares del presente proceso de contratación.</w:t>
            </w:r>
          </w:p>
        </w:tc>
      </w:tr>
    </w:tbl>
    <w:p w:rsidR="00BD420D" w:rsidRPr="006F470A" w:rsidRDefault="00BD420D" w:rsidP="00CD5E55">
      <w:pPr>
        <w:jc w:val="center"/>
        <w:rPr>
          <w:rFonts w:asciiTheme="minorHAnsi" w:hAnsiTheme="minorHAnsi" w:cstheme="minorHAnsi"/>
          <w:b/>
          <w:bCs/>
          <w:sz w:val="22"/>
          <w:szCs w:val="22"/>
        </w:rPr>
      </w:pPr>
    </w:p>
    <w:p w:rsidR="00CD5E55" w:rsidRPr="00EE4367" w:rsidRDefault="00CD5E55" w:rsidP="00E90659">
      <w:pPr>
        <w:ind w:left="3540" w:firstLine="708"/>
        <w:rPr>
          <w:rFonts w:asciiTheme="minorHAnsi" w:hAnsiTheme="minorHAnsi" w:cstheme="minorHAnsi"/>
          <w:b/>
          <w:lang w:eastAsia="es-ES"/>
        </w:rPr>
      </w:pPr>
      <w:r w:rsidRPr="00EE4367">
        <w:rPr>
          <w:rFonts w:asciiTheme="minorHAnsi" w:hAnsiTheme="minorHAnsi" w:cstheme="minorHAnsi"/>
          <w:b/>
          <w:lang w:eastAsia="es-ES"/>
        </w:rPr>
        <w:t xml:space="preserve">CONTRATO YPFB/GLC:                                                                                    La Paz, </w:t>
      </w:r>
      <w:r w:rsidRPr="00EE4367">
        <w:rPr>
          <w:rFonts w:asciiTheme="minorHAnsi" w:hAnsiTheme="minorHAnsi" w:cstheme="minorHAnsi"/>
          <w:b/>
          <w:lang w:eastAsia="es-ES"/>
        </w:rPr>
        <w:tab/>
      </w:r>
    </w:p>
    <w:p w:rsidR="00CD5E55" w:rsidRPr="00EE4367" w:rsidRDefault="00CD5E55" w:rsidP="00E90659">
      <w:pPr>
        <w:jc w:val="center"/>
        <w:rPr>
          <w:rFonts w:asciiTheme="minorHAnsi" w:hAnsiTheme="minorHAnsi" w:cstheme="minorHAnsi"/>
          <w:b/>
          <w:lang w:val="es-BO" w:eastAsia="es-ES"/>
        </w:rPr>
      </w:pPr>
      <w:r w:rsidRPr="00EE4367">
        <w:rPr>
          <w:rFonts w:asciiTheme="minorHAnsi" w:hAnsiTheme="minorHAnsi" w:cstheme="minorHAnsi"/>
          <w:b/>
          <w:lang w:val="es-BO" w:eastAsia="es-ES"/>
        </w:rPr>
        <w:t>MINUTA DE CONTRATO</w:t>
      </w:r>
    </w:p>
    <w:p w:rsidR="00CD5E55" w:rsidRPr="00EE4367" w:rsidRDefault="00CD5E55" w:rsidP="00CD5E55">
      <w:pPr>
        <w:jc w:val="both"/>
        <w:rPr>
          <w:rFonts w:asciiTheme="minorHAnsi" w:hAnsiTheme="minorHAnsi" w:cstheme="minorHAnsi"/>
          <w:b/>
          <w:lang w:val="es-BO" w:eastAsia="es-ES"/>
        </w:rPr>
      </w:pPr>
      <w:r w:rsidRPr="00EE4367">
        <w:rPr>
          <w:rFonts w:asciiTheme="minorHAnsi" w:hAnsiTheme="minorHAnsi" w:cstheme="minorHAnsi"/>
          <w:b/>
          <w:lang w:val="es-BO" w:eastAsia="es-ES"/>
        </w:rPr>
        <w:t>SEÑOR NOTARIO DE GOBIERNO DEL DISTRITO ADMINISTRATIVO DE LA PAZ</w:t>
      </w:r>
    </w:p>
    <w:p w:rsidR="00CD5E55" w:rsidRPr="00EE4367" w:rsidRDefault="00CD5E55" w:rsidP="00CD5E55">
      <w:pPr>
        <w:jc w:val="both"/>
        <w:rPr>
          <w:rFonts w:asciiTheme="minorHAnsi" w:hAnsiTheme="minorHAnsi" w:cstheme="minorHAnsi"/>
          <w:bCs/>
          <w:lang w:val="es-BO" w:eastAsia="es-ES"/>
        </w:rPr>
      </w:pPr>
      <w:r w:rsidRPr="00EE4367">
        <w:rPr>
          <w:rFonts w:asciiTheme="minorHAnsi" w:hAnsiTheme="minorHAnsi" w:cstheme="minorHAnsi"/>
          <w:lang w:val="es-BO" w:eastAsia="es-ES"/>
        </w:rPr>
        <w:t xml:space="preserve">En el registro de Escrituras Públicas que corren a su cargo, sírvase usted insertar el presente Contrato de Adquisición de </w:t>
      </w:r>
      <w:r w:rsidRPr="00EE4367">
        <w:rPr>
          <w:rFonts w:asciiTheme="minorHAnsi" w:hAnsiTheme="minorHAnsi" w:cstheme="minorHAnsi"/>
          <w:b/>
          <w:bCs/>
          <w:lang w:val="es-BO" w:eastAsia="es-ES"/>
        </w:rPr>
        <w:t>“</w:t>
      </w:r>
      <w:r w:rsidRPr="00EE4367">
        <w:rPr>
          <w:rFonts w:asciiTheme="minorHAnsi" w:hAnsiTheme="minorHAnsi" w:cstheme="minorHAnsi"/>
          <w:b/>
          <w:lang w:eastAsia="es-ES"/>
        </w:rPr>
        <w:t>___________________</w:t>
      </w:r>
      <w:r w:rsidRPr="00EE4367">
        <w:rPr>
          <w:rFonts w:asciiTheme="minorHAnsi" w:hAnsiTheme="minorHAnsi" w:cstheme="minorHAnsi"/>
          <w:b/>
          <w:bCs/>
          <w:lang w:val="es-BO" w:eastAsia="es-ES"/>
        </w:rPr>
        <w:t>”</w:t>
      </w:r>
      <w:r w:rsidRPr="00EE4367">
        <w:rPr>
          <w:rFonts w:asciiTheme="minorHAnsi" w:hAnsiTheme="minorHAnsi" w:cstheme="minorHAnsi"/>
          <w:lang w:val="es-BO" w:eastAsia="es-ES"/>
        </w:rPr>
        <w:t>,</w:t>
      </w:r>
      <w:r w:rsidRPr="00EE4367">
        <w:rPr>
          <w:rFonts w:asciiTheme="minorHAnsi" w:hAnsiTheme="minorHAnsi" w:cstheme="minorHAnsi"/>
          <w:i/>
          <w:lang w:val="es-BO" w:eastAsia="es-ES"/>
        </w:rPr>
        <w:t xml:space="preserve"> </w:t>
      </w:r>
      <w:r w:rsidRPr="00EE4367">
        <w:rPr>
          <w:rFonts w:asciiTheme="minorHAnsi" w:hAnsiTheme="minorHAnsi" w:cstheme="minorHAnsi"/>
          <w:lang w:val="es-BO" w:eastAsia="es-ES"/>
        </w:rPr>
        <w:t>sujeto a los siguientes términos y condiciones: </w:t>
      </w:r>
      <w:r w:rsidRPr="00EE4367">
        <w:rPr>
          <w:rFonts w:asciiTheme="minorHAnsi" w:hAnsiTheme="minorHAnsi" w:cstheme="minorHAnsi"/>
          <w:bCs/>
          <w:lang w:val="es-BO" w:eastAsia="es-ES"/>
        </w:rPr>
        <w:t> </w:t>
      </w:r>
    </w:p>
    <w:p w:rsidR="00CD5E55" w:rsidRPr="00EE4367" w:rsidRDefault="00CD5E55" w:rsidP="00CD5E55">
      <w:pPr>
        <w:autoSpaceDE w:val="0"/>
        <w:autoSpaceDN w:val="0"/>
        <w:adjustRightInd w:val="0"/>
        <w:jc w:val="both"/>
        <w:rPr>
          <w:rFonts w:asciiTheme="minorHAnsi" w:hAnsiTheme="minorHAnsi" w:cstheme="minorHAnsi"/>
          <w:lang w:eastAsia="es-ES"/>
        </w:rPr>
      </w:pPr>
      <w:r w:rsidRPr="00EE4367">
        <w:rPr>
          <w:rFonts w:asciiTheme="minorHAnsi" w:hAnsiTheme="minorHAnsi" w:cstheme="minorHAnsi"/>
          <w:b/>
          <w:u w:val="single"/>
          <w:lang w:eastAsia="es-ES"/>
        </w:rPr>
        <w:t>PRIMERA. (PARTES CONTRATANTES)</w:t>
      </w:r>
    </w:p>
    <w:p w:rsidR="00CD5E55" w:rsidRPr="00EE4367" w:rsidRDefault="00CD5E55" w:rsidP="00C85A85">
      <w:pPr>
        <w:numPr>
          <w:ilvl w:val="1"/>
          <w:numId w:val="56"/>
        </w:numPr>
        <w:ind w:left="567" w:hanging="567"/>
        <w:jc w:val="both"/>
        <w:rPr>
          <w:rFonts w:asciiTheme="minorHAnsi" w:hAnsiTheme="minorHAnsi" w:cstheme="minorHAnsi"/>
          <w:i/>
          <w:lang w:eastAsia="es-ES"/>
        </w:rPr>
      </w:pPr>
      <w:r w:rsidRPr="00EE4367">
        <w:rPr>
          <w:rFonts w:asciiTheme="minorHAnsi" w:hAnsiTheme="minorHAnsi" w:cstheme="minorHAnsi"/>
          <w:b/>
          <w:lang w:eastAsia="es-ES"/>
        </w:rPr>
        <w:t>YACIMIENTOS PETROLÍFEROS FISCALES BOLIVIANOS</w:t>
      </w:r>
      <w:r w:rsidRPr="00EE4367">
        <w:rPr>
          <w:rFonts w:asciiTheme="minorHAnsi" w:hAnsiTheme="minorHAnsi" w:cstheme="minorHAnsi"/>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EE4367">
        <w:rPr>
          <w:rFonts w:asciiTheme="minorHAnsi" w:hAnsiTheme="minorHAnsi" w:cstheme="minorHAnsi"/>
          <w:lang w:eastAsia="es-ES"/>
        </w:rPr>
        <w:t>en</w:t>
      </w:r>
      <w:proofErr w:type="spellEnd"/>
      <w:r w:rsidRPr="00EE4367">
        <w:rPr>
          <w:rFonts w:asciiTheme="minorHAnsi" w:hAnsiTheme="minorHAnsi" w:cstheme="minorHAnsi"/>
          <w:lang w:eastAsia="es-ES"/>
        </w:rPr>
        <w:t xml:space="preserve"> calidad de ______, delegada para la firma del presente Contrato, en mérito a la Resolución Administrativa PRS N° ___ de fecha __ de ____ </w:t>
      </w:r>
      <w:proofErr w:type="spellStart"/>
      <w:r w:rsidRPr="00EE4367">
        <w:rPr>
          <w:rFonts w:asciiTheme="minorHAnsi" w:hAnsiTheme="minorHAnsi" w:cstheme="minorHAnsi"/>
          <w:lang w:eastAsia="es-ES"/>
        </w:rPr>
        <w:t>de</w:t>
      </w:r>
      <w:proofErr w:type="spellEnd"/>
      <w:r w:rsidRPr="00EE4367">
        <w:rPr>
          <w:rFonts w:asciiTheme="minorHAnsi" w:hAnsiTheme="minorHAnsi" w:cstheme="minorHAnsi"/>
          <w:lang w:eastAsia="es-ES"/>
        </w:rPr>
        <w:t xml:space="preserve"> ___, que en adelante se denominará la </w:t>
      </w:r>
      <w:r w:rsidRPr="00EE4367">
        <w:rPr>
          <w:rFonts w:asciiTheme="minorHAnsi" w:hAnsiTheme="minorHAnsi" w:cstheme="minorHAnsi"/>
          <w:b/>
          <w:lang w:eastAsia="es-ES"/>
        </w:rPr>
        <w:t>ENTIDAD</w:t>
      </w:r>
      <w:r w:rsidRPr="00EE4367">
        <w:rPr>
          <w:rFonts w:asciiTheme="minorHAnsi" w:hAnsiTheme="minorHAnsi" w:cstheme="minorHAnsi"/>
          <w:lang w:eastAsia="es-ES"/>
        </w:rPr>
        <w:t>.</w:t>
      </w:r>
    </w:p>
    <w:p w:rsidR="00CD5E55" w:rsidRPr="00EE4367" w:rsidRDefault="00CD5E55" w:rsidP="00C85A85">
      <w:pPr>
        <w:numPr>
          <w:ilvl w:val="1"/>
          <w:numId w:val="56"/>
        </w:numPr>
        <w:ind w:left="567" w:hanging="567"/>
        <w:jc w:val="both"/>
        <w:rPr>
          <w:rFonts w:asciiTheme="minorHAnsi" w:hAnsiTheme="minorHAnsi" w:cstheme="minorHAnsi"/>
          <w:i/>
          <w:lang w:eastAsia="es-ES"/>
        </w:rPr>
      </w:pPr>
      <w:r w:rsidRPr="00EE4367">
        <w:rPr>
          <w:rFonts w:asciiTheme="minorHAnsi" w:hAnsiTheme="minorHAnsi" w:cstheme="minorHAnsi"/>
          <w:b/>
          <w:lang w:eastAsia="es-ES"/>
        </w:rPr>
        <w:t>____</w:t>
      </w:r>
      <w:r w:rsidRPr="00EE4367">
        <w:rPr>
          <w:rFonts w:asciiTheme="minorHAnsi" w:hAnsiTheme="minorHAnsi" w:cstheme="minorHAnsi"/>
          <w:lang w:val="es-ES_tradnl" w:eastAsia="es-ES"/>
        </w:rPr>
        <w:t>, una empresa constituida bajo las leyes del Estado Plurinacional de Bolivia, inscrita en el Registro de Comercio de Bolivia concesionado a FUNDEMPRESA bajo Matrícula Nº ____</w:t>
      </w:r>
      <w:r w:rsidRPr="00EE4367">
        <w:rPr>
          <w:rFonts w:asciiTheme="minorHAnsi" w:hAnsiTheme="minorHAnsi" w:cstheme="minorHAnsi"/>
          <w:i/>
          <w:lang w:val="es-ES_tradnl" w:eastAsia="es-ES"/>
        </w:rPr>
        <w:t xml:space="preserve">, </w:t>
      </w:r>
      <w:r w:rsidRPr="00EE4367">
        <w:rPr>
          <w:rFonts w:asciiTheme="minorHAnsi" w:hAnsiTheme="minorHAnsi" w:cstheme="minorHAnsi"/>
          <w:lang w:val="es-ES_tradnl" w:eastAsia="es-ES"/>
        </w:rPr>
        <w:t xml:space="preserve">con número de identificación tributaria (NIT) ____, con domicilio en ____ N° ___ de la ciudad de ____, representada legalmente por el señor _____ </w:t>
      </w:r>
      <w:r w:rsidRPr="00EE4367">
        <w:rPr>
          <w:rFonts w:asciiTheme="minorHAnsi" w:hAnsiTheme="minorHAnsi" w:cstheme="minorHAnsi"/>
          <w:lang w:eastAsia="es-ES"/>
        </w:rPr>
        <w:t xml:space="preserve">con cédula de identidad N° ____ expedida en ____, </w:t>
      </w:r>
      <w:r w:rsidRPr="00EE4367">
        <w:rPr>
          <w:rFonts w:asciiTheme="minorHAnsi" w:hAnsiTheme="minorHAnsi" w:cstheme="minorHAnsi"/>
          <w:lang w:val="es-ES_tradnl" w:eastAsia="es-ES"/>
        </w:rPr>
        <w:t xml:space="preserve">en virtud al Testimonio ________ de fecha ___ de ____ </w:t>
      </w:r>
      <w:proofErr w:type="spellStart"/>
      <w:r w:rsidRPr="00EE4367">
        <w:rPr>
          <w:rFonts w:asciiTheme="minorHAnsi" w:hAnsiTheme="minorHAnsi" w:cstheme="minorHAnsi"/>
          <w:lang w:val="es-ES_tradnl" w:eastAsia="es-ES"/>
        </w:rPr>
        <w:t>de</w:t>
      </w:r>
      <w:proofErr w:type="spellEnd"/>
      <w:r w:rsidRPr="00EE4367">
        <w:rPr>
          <w:rFonts w:asciiTheme="minorHAnsi" w:hAnsiTheme="minorHAnsi" w:cstheme="minorHAnsi"/>
          <w:lang w:val="es-ES_tradnl" w:eastAsia="es-ES"/>
        </w:rPr>
        <w:t xml:space="preserve"> ___, otorgado ante Notaría de Fe Pública/Distrito Judicial de _________, </w:t>
      </w:r>
      <w:r w:rsidRPr="00EE4367">
        <w:rPr>
          <w:rFonts w:asciiTheme="minorHAnsi" w:hAnsiTheme="minorHAnsi" w:cstheme="minorHAnsi"/>
          <w:lang w:eastAsia="es-ES"/>
        </w:rPr>
        <w:t xml:space="preserve">que en adelante se denominará el </w:t>
      </w:r>
      <w:r w:rsidRPr="00EE4367">
        <w:rPr>
          <w:rFonts w:asciiTheme="minorHAnsi" w:hAnsiTheme="minorHAnsi" w:cstheme="minorHAnsi"/>
          <w:b/>
          <w:bCs/>
          <w:lang w:val="es-ES_tradnl" w:eastAsia="es-ES"/>
        </w:rPr>
        <w:t>PROVEEDOR</w:t>
      </w:r>
      <w:r w:rsidRPr="00EE4367">
        <w:rPr>
          <w:rFonts w:asciiTheme="minorHAnsi" w:hAnsiTheme="minorHAnsi" w:cstheme="minorHAnsi"/>
          <w:lang w:eastAsia="es-ES"/>
        </w:rPr>
        <w:t>.</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Tanto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como el </w:t>
      </w:r>
      <w:r w:rsidRPr="00EE4367">
        <w:rPr>
          <w:rFonts w:asciiTheme="minorHAnsi" w:hAnsiTheme="minorHAnsi" w:cstheme="minorHAnsi"/>
          <w:b/>
          <w:lang w:eastAsia="es-ES"/>
        </w:rPr>
        <w:t>PROVEEDOR</w:t>
      </w:r>
      <w:r w:rsidRPr="00EE4367">
        <w:rPr>
          <w:rFonts w:asciiTheme="minorHAnsi" w:hAnsiTheme="minorHAnsi" w:cstheme="minorHAnsi"/>
          <w:lang w:eastAsia="es-ES"/>
        </w:rPr>
        <w:t xml:space="preserve"> podrán ser denominados individualmente e indistintamente como “Parte” o colectivamente “Partes”.</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 xml:space="preserve">SEGUNDA.- (ANTECEDENTES LEGALES DEL CONTRATO) </w:t>
      </w:r>
    </w:p>
    <w:p w:rsidR="00CD5E55" w:rsidRPr="00EE4367" w:rsidRDefault="00CD5E55" w:rsidP="00CD5E55">
      <w:pPr>
        <w:ind w:left="567" w:hanging="567"/>
        <w:jc w:val="both"/>
        <w:rPr>
          <w:rFonts w:asciiTheme="minorHAnsi" w:hAnsiTheme="minorHAnsi" w:cstheme="minorHAnsi"/>
          <w:lang w:eastAsia="es-ES"/>
        </w:rPr>
      </w:pPr>
      <w:r w:rsidRPr="00EE4367">
        <w:rPr>
          <w:rFonts w:asciiTheme="minorHAnsi" w:hAnsiTheme="minorHAnsi" w:cstheme="minorHAnsi"/>
          <w:b/>
          <w:bCs/>
          <w:lang w:val="es-BO" w:eastAsia="es-ES"/>
        </w:rPr>
        <w:t xml:space="preserve">2.1. </w:t>
      </w:r>
      <w:r w:rsidRPr="00EE4367">
        <w:rPr>
          <w:rFonts w:asciiTheme="minorHAnsi" w:hAnsiTheme="minorHAnsi" w:cstheme="minorHAnsi"/>
          <w:b/>
          <w:bCs/>
          <w:lang w:val="es-BO" w:eastAsia="es-ES"/>
        </w:rPr>
        <w:tab/>
      </w:r>
      <w:r w:rsidRPr="00EE4367">
        <w:rPr>
          <w:rFonts w:asciiTheme="minorHAnsi" w:hAnsiTheme="minorHAnsi" w:cstheme="minorHAnsi"/>
          <w:lang w:eastAsia="es-ES"/>
        </w:rPr>
        <w:t>La</w:t>
      </w:r>
      <w:r w:rsidRPr="00EE4367">
        <w:rPr>
          <w:rFonts w:asciiTheme="minorHAnsi" w:hAnsiTheme="minorHAnsi" w:cstheme="minorHAnsi"/>
          <w:b/>
          <w:lang w:eastAsia="es-ES"/>
        </w:rPr>
        <w:t xml:space="preserve"> ENTIDAD </w:t>
      </w:r>
      <w:r w:rsidRPr="00EE4367">
        <w:rPr>
          <w:rFonts w:asciiTheme="minorHAnsi" w:hAnsiTheme="minorHAnsi" w:cstheme="minorHAnsi"/>
          <w:lang w:eastAsia="es-ES"/>
        </w:rPr>
        <w:t xml:space="preserve">mediante la modalidad de contratación directa </w:t>
      </w:r>
      <w:r w:rsidRPr="00EE4367">
        <w:rPr>
          <w:rFonts w:asciiTheme="minorHAnsi" w:hAnsiTheme="minorHAnsi" w:cstheme="minorHAnsi"/>
          <w:i/>
          <w:lang w:eastAsia="es-ES"/>
        </w:rPr>
        <w:t>abreviada/directa/por licitación/menor</w:t>
      </w:r>
      <w:r w:rsidRPr="00EE4367">
        <w:rPr>
          <w:rFonts w:asciiTheme="minorHAnsi" w:hAnsiTheme="minorHAnsi" w:cstheme="minorHAnsi"/>
          <w:lang w:eastAsia="es-ES"/>
        </w:rPr>
        <w:t xml:space="preserve"> con código de proceso______, llevó adelante el proceso de contratación para la Adquisición de </w:t>
      </w:r>
      <w:r w:rsidRPr="00EE4367">
        <w:rPr>
          <w:rFonts w:asciiTheme="minorHAnsi" w:hAnsiTheme="minorHAnsi" w:cstheme="minorHAnsi"/>
          <w:b/>
          <w:lang w:eastAsia="es-ES"/>
        </w:rPr>
        <w:t>“_________”</w:t>
      </w:r>
      <w:r w:rsidRPr="00EE4367">
        <w:rPr>
          <w:rFonts w:asciiTheme="minorHAnsi" w:hAnsiTheme="minorHAnsi" w:cstheme="minorHAnsi"/>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CD5E55" w:rsidRPr="00EE4367" w:rsidRDefault="00CD5E55" w:rsidP="00CD5E55">
      <w:pPr>
        <w:ind w:left="567" w:hanging="567"/>
        <w:jc w:val="both"/>
        <w:rPr>
          <w:rFonts w:asciiTheme="minorHAnsi" w:hAnsiTheme="minorHAnsi" w:cstheme="minorHAnsi"/>
          <w:bCs/>
          <w:lang w:eastAsia="es-ES"/>
        </w:rPr>
      </w:pPr>
      <w:r w:rsidRPr="00EE4367">
        <w:rPr>
          <w:rFonts w:asciiTheme="minorHAnsi" w:hAnsiTheme="minorHAnsi" w:cstheme="minorHAnsi"/>
          <w:b/>
          <w:bCs/>
          <w:lang w:eastAsia="es-ES"/>
        </w:rPr>
        <w:t>2.2.</w:t>
      </w:r>
      <w:r w:rsidRPr="00EE4367">
        <w:rPr>
          <w:rFonts w:asciiTheme="minorHAnsi" w:hAnsiTheme="minorHAnsi" w:cstheme="minorHAnsi"/>
          <w:bCs/>
          <w:lang w:eastAsia="es-ES"/>
        </w:rPr>
        <w:tab/>
        <w:t>Por su parte el</w:t>
      </w:r>
      <w:r w:rsidRPr="00EE4367">
        <w:rPr>
          <w:rFonts w:asciiTheme="minorHAnsi" w:hAnsiTheme="minorHAnsi" w:cstheme="minorHAnsi"/>
          <w:b/>
          <w:bCs/>
          <w:lang w:eastAsia="es-ES"/>
        </w:rPr>
        <w:t xml:space="preserve"> PROVEEDOR </w:t>
      </w:r>
      <w:r w:rsidRPr="00EE4367">
        <w:rPr>
          <w:rFonts w:asciiTheme="minorHAnsi" w:hAnsiTheme="minorHAnsi" w:cstheme="minorHAnsi"/>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D5E55" w:rsidRPr="00EE4367" w:rsidRDefault="00CD5E55" w:rsidP="00CD5E55">
      <w:pPr>
        <w:rPr>
          <w:rFonts w:asciiTheme="minorHAnsi" w:hAnsiTheme="minorHAnsi" w:cstheme="minorHAnsi"/>
          <w:b/>
          <w:u w:val="single"/>
          <w:lang w:eastAsia="es-ES"/>
        </w:rPr>
      </w:pPr>
      <w:r w:rsidRPr="00EE4367">
        <w:rPr>
          <w:rFonts w:asciiTheme="minorHAnsi" w:hAnsiTheme="minorHAnsi" w:cstheme="minorHAnsi"/>
          <w:b/>
          <w:u w:val="single"/>
          <w:lang w:val="es-ES_tradnl" w:eastAsia="es-ES"/>
        </w:rPr>
        <w:t xml:space="preserve">TERCERA.- </w:t>
      </w:r>
      <w:r w:rsidRPr="00EE4367">
        <w:rPr>
          <w:rFonts w:asciiTheme="minorHAnsi" w:hAnsiTheme="minorHAnsi" w:cstheme="minorHAnsi"/>
          <w:b/>
          <w:u w:val="single"/>
          <w:lang w:eastAsia="es-ES"/>
        </w:rPr>
        <w:t>(DISPOSICIONES GENERALES)</w:t>
      </w:r>
    </w:p>
    <w:p w:rsidR="00CD5E55" w:rsidRPr="00EE4367" w:rsidRDefault="00CD5E55" w:rsidP="00CD5E55">
      <w:pPr>
        <w:ind w:left="567" w:hanging="567"/>
        <w:jc w:val="both"/>
        <w:rPr>
          <w:rFonts w:asciiTheme="minorHAnsi" w:hAnsiTheme="minorHAnsi" w:cstheme="minorHAnsi"/>
          <w:lang w:eastAsia="es-ES"/>
        </w:rPr>
      </w:pPr>
      <w:r w:rsidRPr="00EE4367">
        <w:rPr>
          <w:rFonts w:asciiTheme="minorHAnsi" w:hAnsiTheme="minorHAnsi" w:cstheme="minorHAnsi"/>
          <w:b/>
          <w:lang w:eastAsia="es-ES"/>
        </w:rPr>
        <w:t>3.1.</w:t>
      </w:r>
      <w:r w:rsidRPr="00EE4367">
        <w:rPr>
          <w:rFonts w:asciiTheme="minorHAnsi" w:hAnsiTheme="minorHAnsi" w:cstheme="minorHAnsi"/>
          <w:b/>
          <w:lang w:eastAsia="es-ES"/>
        </w:rPr>
        <w:tab/>
        <w:t>Definiciones:</w:t>
      </w:r>
      <w:r w:rsidRPr="00EE4367">
        <w:rPr>
          <w:rFonts w:asciiTheme="minorHAnsi" w:hAnsiTheme="minorHAnsi" w:cstheme="minorHAnsi"/>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48"/>
        <w:gridCol w:w="5970"/>
      </w:tblGrid>
      <w:tr w:rsidR="00CD5E55" w:rsidRPr="00EE4367" w:rsidTr="0008419C">
        <w:tc>
          <w:tcPr>
            <w:tcW w:w="2522" w:type="dxa"/>
            <w:shd w:val="clear" w:color="auto" w:fill="auto"/>
          </w:tcPr>
          <w:p w:rsidR="00CD5E55" w:rsidRPr="00EE4367" w:rsidRDefault="00CD5E55" w:rsidP="00CD5E55">
            <w:pPr>
              <w:rPr>
                <w:rFonts w:asciiTheme="minorHAnsi" w:hAnsiTheme="minorHAnsi" w:cstheme="minorHAnsi"/>
                <w:b/>
                <w:lang w:eastAsia="es-ES"/>
              </w:rPr>
            </w:pPr>
            <w:r w:rsidRPr="00EE4367">
              <w:rPr>
                <w:rFonts w:asciiTheme="minorHAnsi" w:hAnsiTheme="minorHAnsi" w:cstheme="minorHAnsi"/>
                <w:b/>
                <w:lang w:eastAsia="es-ES"/>
              </w:rPr>
              <w:t>Adquisición:</w:t>
            </w:r>
          </w:p>
          <w:p w:rsidR="00CD5E55" w:rsidRPr="00EE4367" w:rsidRDefault="00CD5E55" w:rsidP="00CD5E55">
            <w:pPr>
              <w:jc w:val="both"/>
              <w:rPr>
                <w:rFonts w:asciiTheme="minorHAnsi" w:hAnsiTheme="minorHAnsi" w:cstheme="minorHAnsi"/>
                <w:lang w:eastAsia="es-ES"/>
              </w:rPr>
            </w:pPr>
          </w:p>
        </w:tc>
        <w:tc>
          <w:tcPr>
            <w:tcW w:w="6237" w:type="dxa"/>
            <w:shd w:val="clear" w:color="auto" w:fill="auto"/>
          </w:tcPr>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Significa la compra de ____, que será entregada por el </w:t>
            </w:r>
            <w:r w:rsidRPr="00EE4367">
              <w:rPr>
                <w:rFonts w:asciiTheme="minorHAnsi" w:hAnsiTheme="minorHAnsi" w:cstheme="minorHAnsi"/>
                <w:b/>
                <w:lang w:eastAsia="es-ES"/>
              </w:rPr>
              <w:t>PROVEEDOR</w:t>
            </w:r>
            <w:r w:rsidRPr="00EE4367">
              <w:rPr>
                <w:rFonts w:asciiTheme="minorHAnsi" w:hAnsiTheme="minorHAnsi" w:cstheme="minorHAnsi"/>
                <w:lang w:eastAsia="es-ES"/>
              </w:rPr>
              <w:t xml:space="preserve"> a favor de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conforme al objeto del presente Contrato, con su personal, materiales y recursos, bajo su exclusiva responsabilidad y riesgo, cumpliendo las previsiones de este Contrato, sus anexos y la Ley Aplicable.</w:t>
            </w:r>
          </w:p>
        </w:tc>
      </w:tr>
      <w:tr w:rsidR="00CD5E55" w:rsidRPr="00EE4367" w:rsidTr="0008419C">
        <w:tc>
          <w:tcPr>
            <w:tcW w:w="2522" w:type="dxa"/>
            <w:shd w:val="clear" w:color="auto" w:fill="auto"/>
          </w:tcPr>
          <w:p w:rsidR="00CD5E55" w:rsidRPr="00EE4367" w:rsidRDefault="00CD5E55" w:rsidP="00CD5E55">
            <w:pPr>
              <w:jc w:val="both"/>
              <w:rPr>
                <w:rFonts w:asciiTheme="minorHAnsi" w:hAnsiTheme="minorHAnsi" w:cstheme="minorHAnsi"/>
                <w:b/>
                <w:lang w:eastAsia="es-ES"/>
              </w:rPr>
            </w:pPr>
            <w:r w:rsidRPr="00EE4367">
              <w:rPr>
                <w:rFonts w:asciiTheme="minorHAnsi" w:hAnsiTheme="minorHAnsi" w:cstheme="minorHAnsi"/>
                <w:b/>
                <w:lang w:eastAsia="es-ES"/>
              </w:rPr>
              <w:t>Contrato:</w:t>
            </w:r>
          </w:p>
        </w:tc>
        <w:tc>
          <w:tcPr>
            <w:tcW w:w="6237" w:type="dxa"/>
            <w:shd w:val="clear" w:color="auto" w:fill="auto"/>
          </w:tcPr>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Es el presente documento celebrado entre las Partes, junto con todos los anexos que forman parte integrante del mismo.</w:t>
            </w:r>
          </w:p>
        </w:tc>
      </w:tr>
      <w:tr w:rsidR="00CD5E55" w:rsidRPr="00EE4367" w:rsidTr="0008419C">
        <w:tc>
          <w:tcPr>
            <w:tcW w:w="2522" w:type="dxa"/>
            <w:shd w:val="clear" w:color="auto" w:fill="auto"/>
          </w:tcPr>
          <w:p w:rsidR="00CD5E55" w:rsidRPr="00EE4367" w:rsidRDefault="00CD5E55" w:rsidP="00CD5E55">
            <w:pPr>
              <w:rPr>
                <w:rFonts w:asciiTheme="minorHAnsi" w:hAnsiTheme="minorHAnsi" w:cstheme="minorHAnsi"/>
                <w:b/>
                <w:lang w:eastAsia="es-ES"/>
              </w:rPr>
            </w:pPr>
            <w:r w:rsidRPr="00EE4367">
              <w:rPr>
                <w:rFonts w:asciiTheme="minorHAnsi" w:hAnsiTheme="minorHAnsi" w:cstheme="minorHAnsi"/>
                <w:b/>
                <w:lang w:eastAsia="es-ES"/>
              </w:rPr>
              <w:t>Comité de Recepción:</w:t>
            </w:r>
          </w:p>
        </w:tc>
        <w:tc>
          <w:tcPr>
            <w:tcW w:w="6237" w:type="dxa"/>
            <w:shd w:val="clear" w:color="auto" w:fill="auto"/>
          </w:tcPr>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Son las personas designadas por la Unidad Solicitante, quienes serán responsables de la verificación y recepción de la </w:t>
            </w:r>
            <w:r w:rsidRPr="00EE4367">
              <w:rPr>
                <w:rFonts w:asciiTheme="minorHAnsi" w:hAnsiTheme="minorHAnsi" w:cstheme="minorHAnsi"/>
                <w:lang w:val="es-ES_tradnl" w:eastAsia="es-ES"/>
              </w:rPr>
              <w:t>Adquisición</w:t>
            </w:r>
            <w:r w:rsidRPr="00EE4367">
              <w:rPr>
                <w:rFonts w:asciiTheme="minorHAnsi" w:hAnsiTheme="minorHAnsi" w:cstheme="minorHAnsi"/>
                <w:lang w:eastAsia="es-ES"/>
              </w:rPr>
              <w:t xml:space="preserve"> a ser entregada por el </w:t>
            </w:r>
            <w:r w:rsidRPr="00EE4367">
              <w:rPr>
                <w:rFonts w:asciiTheme="minorHAnsi" w:hAnsiTheme="minorHAnsi" w:cstheme="minorHAnsi"/>
                <w:b/>
                <w:lang w:eastAsia="es-ES"/>
              </w:rPr>
              <w:t>PROVEEDOR</w:t>
            </w:r>
            <w:r w:rsidRPr="00EE4367">
              <w:rPr>
                <w:rFonts w:asciiTheme="minorHAnsi" w:hAnsiTheme="minorHAnsi" w:cstheme="minorHAnsi"/>
                <w:lang w:eastAsia="es-ES"/>
              </w:rPr>
              <w:t>, conforme lo establecido en el presente Contrato.</w:t>
            </w:r>
          </w:p>
        </w:tc>
      </w:tr>
      <w:tr w:rsidR="00CD5E55" w:rsidRPr="00EE4367" w:rsidTr="0008419C">
        <w:tc>
          <w:tcPr>
            <w:tcW w:w="2522" w:type="dxa"/>
            <w:shd w:val="clear" w:color="auto" w:fill="auto"/>
          </w:tcPr>
          <w:p w:rsidR="00CD5E55" w:rsidRPr="00EE4367" w:rsidRDefault="00CD5E55" w:rsidP="00CD5E55">
            <w:pPr>
              <w:rPr>
                <w:rFonts w:asciiTheme="minorHAnsi" w:hAnsiTheme="minorHAnsi" w:cstheme="minorHAnsi"/>
                <w:b/>
                <w:lang w:eastAsia="es-ES"/>
              </w:rPr>
            </w:pPr>
            <w:r w:rsidRPr="00EE4367">
              <w:rPr>
                <w:rFonts w:asciiTheme="minorHAnsi" w:hAnsiTheme="minorHAnsi" w:cstheme="minorHAnsi"/>
                <w:b/>
                <w:lang w:eastAsia="es-ES"/>
              </w:rPr>
              <w:t>Ley Aplicable:</w:t>
            </w:r>
            <w:r w:rsidRPr="00EE4367">
              <w:rPr>
                <w:rFonts w:asciiTheme="minorHAnsi" w:hAnsiTheme="minorHAnsi" w:cstheme="minorHAnsi"/>
                <w:lang w:eastAsia="es-ES"/>
              </w:rPr>
              <w:tab/>
            </w:r>
          </w:p>
        </w:tc>
        <w:tc>
          <w:tcPr>
            <w:tcW w:w="6237" w:type="dxa"/>
            <w:shd w:val="clear" w:color="auto" w:fill="auto"/>
          </w:tcPr>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Son las normas constitucionales, leyes, decretos supremos y toda otra disposición legal vigente y publicada en el Estado Plurinacional de Bolivia.</w:t>
            </w:r>
          </w:p>
        </w:tc>
      </w:tr>
      <w:tr w:rsidR="00CD5E55" w:rsidRPr="00EE4367" w:rsidTr="0008419C">
        <w:tc>
          <w:tcPr>
            <w:tcW w:w="2522" w:type="dxa"/>
            <w:shd w:val="clear" w:color="auto" w:fill="auto"/>
          </w:tcPr>
          <w:p w:rsidR="00CD5E55" w:rsidRPr="00EE4367" w:rsidRDefault="00CD5E55" w:rsidP="00CD5E55">
            <w:pPr>
              <w:rPr>
                <w:rFonts w:asciiTheme="minorHAnsi" w:hAnsiTheme="minorHAnsi" w:cstheme="minorHAnsi"/>
                <w:b/>
                <w:lang w:eastAsia="es-ES"/>
              </w:rPr>
            </w:pPr>
            <w:r w:rsidRPr="00EE4367">
              <w:rPr>
                <w:rFonts w:asciiTheme="minorHAnsi" w:hAnsiTheme="minorHAnsi" w:cstheme="minorHAnsi"/>
                <w:b/>
                <w:lang w:eastAsia="es-ES"/>
              </w:rPr>
              <w:t>Unidad Solicitante:</w:t>
            </w:r>
          </w:p>
        </w:tc>
        <w:tc>
          <w:tcPr>
            <w:tcW w:w="6237" w:type="dxa"/>
            <w:shd w:val="clear" w:color="auto" w:fill="auto"/>
          </w:tcPr>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Es la ______ de la </w:t>
            </w:r>
            <w:r w:rsidRPr="00EE4367">
              <w:rPr>
                <w:rFonts w:asciiTheme="minorHAnsi" w:hAnsiTheme="minorHAnsi" w:cstheme="minorHAnsi"/>
                <w:b/>
                <w:lang w:eastAsia="es-ES"/>
              </w:rPr>
              <w:t>ENTIDAD</w:t>
            </w:r>
            <w:r w:rsidRPr="00EE4367">
              <w:rPr>
                <w:rFonts w:asciiTheme="minorHAnsi" w:hAnsiTheme="minorHAnsi" w:cstheme="minorHAnsi"/>
                <w:lang w:eastAsia="es-ES"/>
              </w:rPr>
              <w:t>.</w:t>
            </w:r>
          </w:p>
        </w:tc>
      </w:tr>
    </w:tbl>
    <w:p w:rsidR="00CD5E55" w:rsidRPr="00EE4367" w:rsidRDefault="00CD5E55" w:rsidP="00CD5E55">
      <w:pPr>
        <w:ind w:left="709" w:hanging="709"/>
        <w:jc w:val="both"/>
        <w:rPr>
          <w:rFonts w:asciiTheme="minorHAnsi" w:hAnsiTheme="minorHAnsi" w:cstheme="minorHAnsi"/>
          <w:lang w:eastAsia="es-ES"/>
        </w:rPr>
      </w:pPr>
      <w:r w:rsidRPr="00EE4367">
        <w:rPr>
          <w:rFonts w:asciiTheme="minorHAnsi" w:hAnsiTheme="minorHAnsi" w:cstheme="minorHAnsi"/>
          <w:b/>
          <w:lang w:eastAsia="es-ES"/>
        </w:rPr>
        <w:lastRenderedPageBreak/>
        <w:t xml:space="preserve">3.2. </w:t>
      </w:r>
      <w:r w:rsidRPr="00EE4367">
        <w:rPr>
          <w:rFonts w:asciiTheme="minorHAnsi" w:hAnsiTheme="minorHAnsi" w:cstheme="minorHAnsi"/>
          <w:b/>
          <w:lang w:eastAsia="es-ES"/>
        </w:rPr>
        <w:tab/>
        <w:t xml:space="preserve">Relación entre las Partes: </w:t>
      </w:r>
      <w:r w:rsidRPr="00EE4367">
        <w:rPr>
          <w:rFonts w:asciiTheme="minorHAnsi" w:hAnsiTheme="minorHAnsi" w:cstheme="minorHAnsi"/>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E4367">
        <w:rPr>
          <w:rFonts w:asciiTheme="minorHAnsi" w:hAnsiTheme="minorHAnsi" w:cstheme="minorHAnsi"/>
          <w:b/>
          <w:lang w:eastAsia="es-ES"/>
        </w:rPr>
        <w:t>PROVEEDOR</w:t>
      </w:r>
      <w:r w:rsidRPr="00EE4367">
        <w:rPr>
          <w:rFonts w:asciiTheme="minorHAnsi" w:hAnsiTheme="minorHAnsi" w:cstheme="minorHAnsi"/>
          <w:lang w:eastAsia="es-ES"/>
        </w:rPr>
        <w:t>, quien será plenamente responsable por todos los aspectos relacionados con este Contrato y la Ley Aplicable.</w:t>
      </w:r>
    </w:p>
    <w:p w:rsidR="00CD5E55" w:rsidRPr="00EE4367"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eastAsia="es-ES"/>
        </w:rPr>
      </w:pPr>
      <w:r w:rsidRPr="00EE4367">
        <w:rPr>
          <w:rFonts w:asciiTheme="minorHAnsi" w:hAnsiTheme="minorHAnsi" w:cstheme="minorHAnsi"/>
          <w:b/>
          <w:lang w:eastAsia="es-ES"/>
        </w:rPr>
        <w:t>3.3.</w:t>
      </w:r>
      <w:r w:rsidRPr="00EE4367">
        <w:rPr>
          <w:rFonts w:asciiTheme="minorHAnsi" w:hAnsiTheme="minorHAnsi" w:cstheme="minorHAnsi"/>
          <w:lang w:eastAsia="es-ES"/>
        </w:rPr>
        <w:tab/>
      </w:r>
      <w:r w:rsidRPr="00EE4367">
        <w:rPr>
          <w:rFonts w:asciiTheme="minorHAnsi" w:hAnsiTheme="minorHAnsi" w:cstheme="minorHAnsi"/>
          <w:b/>
          <w:lang w:eastAsia="es-ES"/>
        </w:rPr>
        <w:t>Ley que rige el Contrato:</w:t>
      </w:r>
      <w:r w:rsidRPr="00EE4367">
        <w:rPr>
          <w:rFonts w:asciiTheme="minorHAnsi" w:hAnsiTheme="minorHAnsi" w:cstheme="minorHAnsi"/>
          <w:lang w:eastAsia="es-ES"/>
        </w:rPr>
        <w:t xml:space="preserve"> Este Contrato, su significado e interpretación y la relación que crea entre las Partes se regirá por Ley Aplicable.</w:t>
      </w:r>
    </w:p>
    <w:p w:rsidR="00CD5E55" w:rsidRPr="00EE4367"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eastAsia="es-ES"/>
        </w:rPr>
      </w:pPr>
      <w:r w:rsidRPr="00EE4367">
        <w:rPr>
          <w:rFonts w:asciiTheme="minorHAnsi" w:hAnsiTheme="minorHAnsi" w:cstheme="minorHAnsi"/>
          <w:b/>
          <w:lang w:eastAsia="es-ES"/>
        </w:rPr>
        <w:t>3.4.</w:t>
      </w:r>
      <w:r w:rsidRPr="00EE4367">
        <w:rPr>
          <w:rFonts w:asciiTheme="minorHAnsi" w:hAnsiTheme="minorHAnsi" w:cstheme="minorHAnsi"/>
          <w:lang w:eastAsia="es-ES"/>
        </w:rPr>
        <w:tab/>
      </w:r>
      <w:r w:rsidRPr="00EE4367">
        <w:rPr>
          <w:rFonts w:asciiTheme="minorHAnsi" w:hAnsiTheme="minorHAnsi" w:cstheme="minorHAnsi"/>
          <w:b/>
          <w:lang w:eastAsia="es-ES"/>
        </w:rPr>
        <w:t xml:space="preserve">Idioma: </w:t>
      </w:r>
      <w:r w:rsidRPr="00EE4367">
        <w:rPr>
          <w:rFonts w:asciiTheme="minorHAnsi" w:hAnsiTheme="minorHAnsi" w:cstheme="minorHAnsi"/>
          <w:lang w:eastAsia="es-ES"/>
        </w:rPr>
        <w:t>Este Contrato se ha celebrado en castellano, idioma por el que se regirán obligatoriamente todas las materias relacionadas con el mismo o su interpretación.</w:t>
      </w:r>
    </w:p>
    <w:p w:rsidR="00CD5E55" w:rsidRPr="00EE4367"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eastAsia="es-ES"/>
        </w:rPr>
      </w:pPr>
      <w:r w:rsidRPr="00EE4367">
        <w:rPr>
          <w:rFonts w:asciiTheme="minorHAnsi" w:hAnsiTheme="minorHAnsi" w:cstheme="minorHAnsi"/>
          <w:b/>
          <w:lang w:eastAsia="es-ES"/>
        </w:rPr>
        <w:t>3.5.</w:t>
      </w:r>
      <w:r w:rsidRPr="00EE4367">
        <w:rPr>
          <w:rFonts w:asciiTheme="minorHAnsi" w:hAnsiTheme="minorHAnsi" w:cstheme="minorHAnsi"/>
          <w:lang w:eastAsia="es-ES"/>
        </w:rPr>
        <w:tab/>
      </w:r>
      <w:r w:rsidRPr="00EE4367">
        <w:rPr>
          <w:rFonts w:asciiTheme="minorHAnsi" w:hAnsiTheme="minorHAnsi" w:cstheme="minorHAnsi"/>
          <w:b/>
          <w:lang w:eastAsia="es-ES"/>
        </w:rPr>
        <w:t>Encabezamientos:</w:t>
      </w:r>
      <w:r w:rsidRPr="00EE4367">
        <w:rPr>
          <w:rFonts w:asciiTheme="minorHAnsi" w:hAnsiTheme="minorHAnsi" w:cstheme="minorHAnsi"/>
          <w:lang w:eastAsia="es-ES"/>
        </w:rPr>
        <w:t xml:space="preserve"> El contenido de este Contrato no se verá restringido, modificado o afectado por los encabezamientos.</w:t>
      </w:r>
    </w:p>
    <w:p w:rsidR="00CD5E55" w:rsidRPr="00EE4367"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eastAsia="es-ES"/>
        </w:rPr>
      </w:pPr>
      <w:r w:rsidRPr="00EE4367">
        <w:rPr>
          <w:rFonts w:asciiTheme="minorHAnsi" w:hAnsiTheme="minorHAnsi" w:cstheme="minorHAnsi"/>
          <w:b/>
          <w:lang w:eastAsia="es-ES"/>
        </w:rPr>
        <w:t>3.6.</w:t>
      </w:r>
      <w:r w:rsidRPr="00EE4367">
        <w:rPr>
          <w:rFonts w:asciiTheme="minorHAnsi" w:hAnsiTheme="minorHAnsi" w:cstheme="minorHAnsi"/>
          <w:lang w:eastAsia="es-ES"/>
        </w:rPr>
        <w:tab/>
      </w:r>
      <w:r w:rsidRPr="00EE4367">
        <w:rPr>
          <w:rFonts w:asciiTheme="minorHAnsi" w:hAnsiTheme="minorHAnsi" w:cstheme="minorHAnsi"/>
          <w:b/>
          <w:lang w:eastAsia="es-ES"/>
        </w:rPr>
        <w:t>Totalidad del acuerdo:</w:t>
      </w:r>
      <w:r w:rsidRPr="00EE4367">
        <w:rPr>
          <w:rFonts w:asciiTheme="minorHAnsi" w:hAnsiTheme="minorHAnsi" w:cstheme="minorHAnsi"/>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5E55" w:rsidRPr="00EE4367"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eastAsia="es-ES"/>
        </w:rPr>
      </w:pPr>
      <w:r w:rsidRPr="00EE4367">
        <w:rPr>
          <w:rFonts w:asciiTheme="minorHAnsi" w:hAnsiTheme="minorHAnsi" w:cstheme="minorHAnsi"/>
          <w:b/>
          <w:lang w:eastAsia="es-ES"/>
        </w:rPr>
        <w:t>3.7.</w:t>
      </w:r>
      <w:r w:rsidRPr="00EE4367">
        <w:rPr>
          <w:rFonts w:asciiTheme="minorHAnsi" w:hAnsiTheme="minorHAnsi" w:cstheme="minorHAnsi"/>
          <w:lang w:eastAsia="es-ES"/>
        </w:rPr>
        <w:tab/>
      </w:r>
      <w:r w:rsidRPr="00EE4367">
        <w:rPr>
          <w:rFonts w:asciiTheme="minorHAnsi" w:hAnsiTheme="minorHAnsi" w:cstheme="minorHAnsi"/>
          <w:b/>
          <w:lang w:eastAsia="es-ES"/>
        </w:rPr>
        <w:t>Plazos:</w:t>
      </w:r>
      <w:r w:rsidRPr="00EE4367">
        <w:rPr>
          <w:rFonts w:asciiTheme="minorHAnsi" w:hAnsiTheme="minorHAnsi" w:cstheme="minorHAnsi"/>
          <w:lang w:eastAsia="es-ES"/>
        </w:rPr>
        <w:t xml:space="preserve"> Todos los plazos establecidos en este Contrato y sus anexos se entenderán como días calendario, salvo indicación expresa en contrario.</w:t>
      </w:r>
    </w:p>
    <w:p w:rsidR="00CD5E55" w:rsidRPr="00EE4367" w:rsidRDefault="00CD5E55" w:rsidP="00CD5E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eastAsia="es-ES"/>
        </w:rPr>
      </w:pPr>
      <w:r w:rsidRPr="00EE4367">
        <w:rPr>
          <w:rFonts w:asciiTheme="minorHAnsi" w:hAnsiTheme="minorHAnsi" w:cstheme="minorHAnsi"/>
          <w:b/>
          <w:lang w:eastAsia="es-ES"/>
        </w:rPr>
        <w:t>3.8.</w:t>
      </w:r>
      <w:r w:rsidRPr="00EE4367">
        <w:rPr>
          <w:rFonts w:asciiTheme="minorHAnsi" w:hAnsiTheme="minorHAnsi" w:cstheme="minorHAnsi"/>
          <w:lang w:eastAsia="es-ES"/>
        </w:rPr>
        <w:tab/>
      </w:r>
      <w:r w:rsidRPr="00EE4367">
        <w:rPr>
          <w:rFonts w:asciiTheme="minorHAnsi" w:hAnsiTheme="minorHAnsi" w:cstheme="minorHAnsi"/>
          <w:b/>
          <w:lang w:eastAsia="es-ES"/>
        </w:rPr>
        <w:t>Mayúsculas:</w:t>
      </w:r>
      <w:r w:rsidRPr="00EE4367">
        <w:rPr>
          <w:rFonts w:asciiTheme="minorHAnsi" w:hAnsiTheme="minorHAnsi" w:cstheme="minorHAnsi"/>
          <w:lang w:eastAsia="es-ES"/>
        </w:rPr>
        <w:t xml:space="preserve"> El uso de las mayúsculas se entenderá conforme a las denominaciones otorgadas en este instrumento, o de acuerdo a su contexto, usando indistintamente en plural o singular.</w:t>
      </w:r>
    </w:p>
    <w:p w:rsidR="00CD5E55" w:rsidRPr="00EE4367" w:rsidRDefault="00CD5E55" w:rsidP="00CD5E55">
      <w:pPr>
        <w:ind w:left="709" w:hanging="709"/>
        <w:jc w:val="both"/>
        <w:rPr>
          <w:rFonts w:asciiTheme="minorHAnsi" w:hAnsiTheme="minorHAnsi" w:cstheme="minorHAnsi"/>
          <w:lang w:eastAsia="es-ES"/>
        </w:rPr>
      </w:pPr>
      <w:r w:rsidRPr="00EE4367">
        <w:rPr>
          <w:rFonts w:asciiTheme="minorHAnsi" w:hAnsiTheme="minorHAnsi" w:cstheme="minorHAnsi"/>
          <w:b/>
          <w:bCs/>
          <w:lang w:eastAsia="es-ES"/>
        </w:rPr>
        <w:t>3.9.</w:t>
      </w:r>
      <w:r w:rsidRPr="00EE4367">
        <w:rPr>
          <w:rFonts w:asciiTheme="minorHAnsi" w:hAnsiTheme="minorHAnsi" w:cstheme="minorHAnsi"/>
          <w:b/>
          <w:bCs/>
          <w:lang w:eastAsia="es-ES"/>
        </w:rPr>
        <w:tab/>
        <w:t xml:space="preserve">Discrepancias: </w:t>
      </w:r>
      <w:r w:rsidRPr="00EE4367">
        <w:rPr>
          <w:rFonts w:asciiTheme="minorHAnsi" w:hAnsiTheme="minorHAnsi" w:cstheme="minorHAnsi"/>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D5E55" w:rsidRPr="00EE4367" w:rsidRDefault="00CD5E55" w:rsidP="00CD5E55">
      <w:pPr>
        <w:ind w:left="709" w:hanging="709"/>
        <w:jc w:val="both"/>
        <w:rPr>
          <w:rFonts w:asciiTheme="minorHAnsi" w:hAnsiTheme="minorHAnsi" w:cstheme="minorHAnsi"/>
          <w:u w:val="single"/>
          <w:lang w:eastAsia="es-ES"/>
        </w:rPr>
      </w:pPr>
      <w:r w:rsidRPr="00EE4367">
        <w:rPr>
          <w:rFonts w:asciiTheme="minorHAnsi" w:hAnsiTheme="minorHAnsi" w:cstheme="minorHAnsi"/>
          <w:b/>
          <w:bCs/>
          <w:u w:val="single"/>
          <w:lang w:eastAsia="es-ES"/>
        </w:rPr>
        <w:t>CUARTA.</w:t>
      </w:r>
      <w:r w:rsidRPr="00EE4367">
        <w:rPr>
          <w:rFonts w:asciiTheme="minorHAnsi" w:hAnsiTheme="minorHAnsi" w:cstheme="minorHAnsi"/>
          <w:u w:val="single"/>
          <w:lang w:eastAsia="es-ES"/>
        </w:rPr>
        <w:t xml:space="preserve">- </w:t>
      </w:r>
      <w:r w:rsidRPr="00EE4367">
        <w:rPr>
          <w:rFonts w:asciiTheme="minorHAnsi" w:hAnsiTheme="minorHAnsi" w:cstheme="minorHAnsi"/>
          <w:b/>
          <w:u w:val="single"/>
          <w:lang w:eastAsia="es-ES"/>
        </w:rPr>
        <w:t>(NATURALEZA DEL CONTRATO)</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bCs/>
          <w:lang w:eastAsia="es-ES"/>
        </w:rPr>
        <w:t>El presente Contrato es de naturaleza administrativa, por tanto su aplicación e interpretación deberá realizarse en el marco de la normativa legal vigente en el Estado Plurinacional de Bolivia</w:t>
      </w:r>
      <w:r w:rsidRPr="00EE4367">
        <w:rPr>
          <w:rFonts w:asciiTheme="minorHAnsi" w:hAnsiTheme="minorHAnsi" w:cstheme="minorHAnsi"/>
          <w:b/>
          <w:bCs/>
          <w:lang w:eastAsia="es-ES"/>
        </w:rPr>
        <w:t>.</w:t>
      </w:r>
    </w:p>
    <w:p w:rsidR="00CD5E55" w:rsidRPr="00EE4367" w:rsidRDefault="00CD5E55" w:rsidP="00CD5E55">
      <w:pPr>
        <w:jc w:val="both"/>
        <w:rPr>
          <w:rFonts w:asciiTheme="minorHAnsi" w:hAnsiTheme="minorHAnsi" w:cstheme="minorHAnsi"/>
          <w:u w:val="single"/>
          <w:lang w:val="es-ES_tradnl" w:eastAsia="es-ES"/>
        </w:rPr>
      </w:pPr>
      <w:r w:rsidRPr="00EE4367">
        <w:rPr>
          <w:rFonts w:asciiTheme="minorHAnsi" w:hAnsiTheme="minorHAnsi" w:cstheme="minorHAnsi"/>
          <w:b/>
          <w:u w:val="single"/>
          <w:lang w:val="es-ES_tradnl" w:eastAsia="es-ES"/>
        </w:rPr>
        <w:t>QUINTA.- (DOCUMENTOS DEL CONTRATO)</w:t>
      </w:r>
    </w:p>
    <w:p w:rsidR="00CD5E55" w:rsidRPr="00EE4367" w:rsidRDefault="00CD5E55" w:rsidP="00CD5E55">
      <w:pPr>
        <w:jc w:val="both"/>
        <w:rPr>
          <w:rFonts w:asciiTheme="minorHAnsi" w:hAnsiTheme="minorHAnsi" w:cstheme="minorHAnsi"/>
          <w:lang w:val="es-BO"/>
        </w:rPr>
      </w:pPr>
      <w:r w:rsidRPr="00EE4367">
        <w:rPr>
          <w:rFonts w:asciiTheme="minorHAnsi" w:hAnsiTheme="minorHAnsi" w:cstheme="minorHAnsi"/>
          <w:lang w:val="es-BO"/>
        </w:rPr>
        <w:t xml:space="preserve">Forman parte integrante e indivisible del presente Contrato, los anexos que se detallan a continuación y que tienen por finalidad complementarse mutuamente: </w:t>
      </w:r>
    </w:p>
    <w:p w:rsidR="00CD5E55" w:rsidRPr="00EE4367" w:rsidRDefault="00CD5E55" w:rsidP="00CD5E55">
      <w:pPr>
        <w:ind w:left="567"/>
        <w:jc w:val="both"/>
        <w:rPr>
          <w:rFonts w:asciiTheme="minorHAnsi" w:hAnsiTheme="minorHAnsi" w:cstheme="minorHAnsi"/>
          <w:lang w:val="es-BO" w:eastAsia="es-ES"/>
        </w:rPr>
      </w:pPr>
      <w:r w:rsidRPr="00EE4367">
        <w:rPr>
          <w:rFonts w:asciiTheme="minorHAnsi" w:hAnsiTheme="minorHAnsi" w:cstheme="minorHAnsi"/>
          <w:lang w:eastAsia="es-ES"/>
        </w:rPr>
        <w:t>Anexo 1: Documento de contratación directa</w:t>
      </w:r>
      <w:r w:rsidRPr="00EE4367">
        <w:rPr>
          <w:rFonts w:asciiTheme="minorHAnsi" w:hAnsiTheme="minorHAnsi" w:cstheme="minorHAnsi"/>
          <w:lang w:val="es-BO" w:eastAsia="es-ES"/>
        </w:rPr>
        <w:t>.</w:t>
      </w:r>
    </w:p>
    <w:p w:rsidR="00CD5E55" w:rsidRPr="00EE4367" w:rsidRDefault="00CD5E55" w:rsidP="00CD5E55">
      <w:pPr>
        <w:ind w:left="567"/>
        <w:jc w:val="both"/>
        <w:rPr>
          <w:rFonts w:asciiTheme="minorHAnsi" w:hAnsiTheme="minorHAnsi" w:cstheme="minorHAnsi"/>
          <w:lang w:val="es-BO" w:eastAsia="es-ES"/>
        </w:rPr>
      </w:pPr>
      <w:r w:rsidRPr="00EE4367">
        <w:rPr>
          <w:rFonts w:asciiTheme="minorHAnsi" w:hAnsiTheme="minorHAnsi" w:cstheme="minorHAnsi"/>
          <w:lang w:eastAsia="es-ES"/>
        </w:rPr>
        <w:t>Anexo 2:</w:t>
      </w:r>
      <w:r w:rsidRPr="00EE4367">
        <w:rPr>
          <w:rFonts w:asciiTheme="minorHAnsi" w:hAnsiTheme="minorHAnsi" w:cstheme="minorHAnsi"/>
          <w:lang w:val="es-BO" w:eastAsia="es-ES"/>
        </w:rPr>
        <w:t xml:space="preserve"> Propuesta adjudicada (oferta técnica y económica).</w:t>
      </w:r>
    </w:p>
    <w:p w:rsidR="00CD5E55" w:rsidRPr="00EE4367" w:rsidRDefault="00CD5E55" w:rsidP="00CD5E55">
      <w:pPr>
        <w:ind w:left="567"/>
        <w:jc w:val="both"/>
        <w:rPr>
          <w:rFonts w:asciiTheme="minorHAnsi" w:hAnsiTheme="minorHAnsi" w:cstheme="minorHAnsi"/>
          <w:lang w:eastAsia="es-ES"/>
        </w:rPr>
      </w:pPr>
      <w:r w:rsidRPr="00EE4367">
        <w:rPr>
          <w:rFonts w:asciiTheme="minorHAnsi" w:hAnsiTheme="minorHAnsi" w:cstheme="minorHAnsi"/>
          <w:lang w:eastAsia="es-ES"/>
        </w:rPr>
        <w:t>Anexo 3: Acta de concertación.</w:t>
      </w:r>
    </w:p>
    <w:p w:rsidR="00CD5E55" w:rsidRPr="00EE4367" w:rsidRDefault="00CD5E55" w:rsidP="00CD5E55">
      <w:pPr>
        <w:ind w:left="567"/>
        <w:jc w:val="both"/>
        <w:rPr>
          <w:rFonts w:asciiTheme="minorHAnsi" w:hAnsiTheme="minorHAnsi" w:cstheme="minorHAnsi"/>
          <w:lang w:val="es-BO" w:eastAsia="es-ES"/>
        </w:rPr>
      </w:pPr>
      <w:r w:rsidRPr="00EE4367">
        <w:rPr>
          <w:rFonts w:asciiTheme="minorHAnsi" w:hAnsiTheme="minorHAnsi" w:cstheme="minorHAnsi"/>
          <w:lang w:eastAsia="es-ES"/>
        </w:rPr>
        <w:t>Anexo 4: G</w:t>
      </w:r>
      <w:proofErr w:type="spellStart"/>
      <w:r w:rsidRPr="00EE4367">
        <w:rPr>
          <w:rFonts w:asciiTheme="minorHAnsi" w:hAnsiTheme="minorHAnsi" w:cstheme="minorHAnsi"/>
          <w:lang w:val="es-BO" w:eastAsia="es-ES"/>
        </w:rPr>
        <w:t>arantías</w:t>
      </w:r>
      <w:proofErr w:type="spellEnd"/>
      <w:r w:rsidRPr="00EE4367">
        <w:rPr>
          <w:rFonts w:asciiTheme="minorHAnsi" w:hAnsiTheme="minorHAnsi" w:cstheme="minorHAnsi"/>
          <w:lang w:val="es-BO" w:eastAsia="es-ES"/>
        </w:rPr>
        <w:t>.</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iCs/>
          <w:lang w:val="es-ES_tradnl" w:eastAsia="es-ES"/>
        </w:rPr>
        <w:t xml:space="preserve">Los documentos detallados anteriormente se encuentran en poder del archivo de la </w:t>
      </w:r>
      <w:r w:rsidRPr="00EE4367">
        <w:rPr>
          <w:rFonts w:asciiTheme="minorHAnsi" w:hAnsiTheme="minorHAnsi" w:cstheme="minorHAnsi"/>
          <w:b/>
          <w:bCs/>
          <w:iCs/>
          <w:lang w:val="es-ES_tradnl" w:eastAsia="es-ES"/>
        </w:rPr>
        <w:t>ENTIDAD</w:t>
      </w:r>
      <w:r w:rsidRPr="00EE4367">
        <w:rPr>
          <w:rFonts w:asciiTheme="minorHAnsi" w:hAnsiTheme="minorHAnsi" w:cstheme="minorHAnsi"/>
          <w:iCs/>
          <w:lang w:val="es-ES_tradnl" w:eastAsia="es-ES"/>
        </w:rPr>
        <w:t>, no existiendo la necesidad de la protocolización ni presentación de los mismos en Notaría de Gobierno.</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 xml:space="preserve">SEXTA.- (OBJETO DEL CONTRATO) </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El objeto del presente Contrato es la Adquisición de “</w:t>
      </w:r>
      <w:r w:rsidRPr="00EE4367">
        <w:rPr>
          <w:rFonts w:asciiTheme="minorHAnsi" w:hAnsiTheme="minorHAnsi" w:cstheme="minorHAnsi"/>
          <w:b/>
          <w:lang w:eastAsia="es-ES"/>
        </w:rPr>
        <w:t>_________”</w:t>
      </w:r>
      <w:r w:rsidRPr="00EE4367">
        <w:rPr>
          <w:rFonts w:asciiTheme="minorHAnsi" w:hAnsiTheme="minorHAnsi" w:cstheme="minorHAnsi"/>
          <w:lang w:eastAsia="es-ES"/>
        </w:rPr>
        <w:t xml:space="preserve">, suministrada por el </w:t>
      </w:r>
      <w:r w:rsidRPr="00EE4367">
        <w:rPr>
          <w:rFonts w:asciiTheme="minorHAnsi" w:hAnsiTheme="minorHAnsi" w:cstheme="minorHAnsi"/>
          <w:b/>
          <w:lang w:eastAsia="es-ES"/>
        </w:rPr>
        <w:t xml:space="preserve">PROVEEDOR </w:t>
      </w:r>
      <w:r w:rsidRPr="00EE4367">
        <w:rPr>
          <w:rFonts w:asciiTheme="minorHAnsi" w:hAnsiTheme="minorHAnsi" w:cstheme="minorHAnsi"/>
          <w:lang w:eastAsia="es-ES"/>
        </w:rPr>
        <w:t>con estricta y absoluta sujeción a este Contrato y en conformidad a los anexos que forman parte integrante e indivisible del presente Contrato.</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SÉPTIMA.- (VIGENCIA Y PLAZO DEL CONTRATO)</w:t>
      </w:r>
    </w:p>
    <w:p w:rsidR="00CD5E55" w:rsidRPr="00EE4367" w:rsidRDefault="00CD5E55" w:rsidP="00CD5E55">
      <w:pPr>
        <w:ind w:left="567" w:hanging="567"/>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 xml:space="preserve">7.1. </w:t>
      </w:r>
      <w:r w:rsidRPr="00EE4367">
        <w:rPr>
          <w:rFonts w:asciiTheme="minorHAnsi" w:hAnsiTheme="minorHAnsi" w:cstheme="minorHAnsi"/>
          <w:b/>
          <w:lang w:val="es-ES_tradnl" w:eastAsia="es-ES"/>
        </w:rPr>
        <w:tab/>
        <w:t>Vigencia:</w:t>
      </w:r>
    </w:p>
    <w:p w:rsidR="00CD5E55" w:rsidRPr="00EE4367" w:rsidRDefault="00CD5E55" w:rsidP="00CD5E55">
      <w:pPr>
        <w:ind w:left="567"/>
        <w:jc w:val="both"/>
        <w:rPr>
          <w:rFonts w:asciiTheme="minorHAnsi" w:hAnsiTheme="minorHAnsi" w:cstheme="minorHAnsi"/>
          <w:lang w:val="es-ES_tradnl" w:eastAsia="es-ES"/>
        </w:rPr>
      </w:pPr>
      <w:r w:rsidRPr="00EE4367">
        <w:rPr>
          <w:rFonts w:asciiTheme="minorHAnsi" w:hAnsiTheme="minorHAnsi" w:cstheme="minorHAnsi"/>
          <w:lang w:val="es-ES_tradnl" w:eastAsia="es-ES"/>
        </w:rPr>
        <w:t>El presente Contrato tendrá vigencia desde el día de su suscripción por ambas Partes hasta la emisión del acta de cierre de Contrato por parte de la</w:t>
      </w:r>
      <w:r w:rsidRPr="00EE4367">
        <w:rPr>
          <w:rFonts w:asciiTheme="minorHAnsi" w:hAnsiTheme="minorHAnsi" w:cstheme="minorHAnsi"/>
          <w:b/>
          <w:lang w:val="es-ES_tradnl" w:eastAsia="es-ES"/>
        </w:rPr>
        <w:t xml:space="preserve"> ENTIDAD</w:t>
      </w:r>
      <w:r w:rsidRPr="00EE4367">
        <w:rPr>
          <w:rFonts w:asciiTheme="minorHAnsi" w:hAnsiTheme="minorHAnsi" w:cstheme="minorHAnsi"/>
          <w:lang w:val="es-ES_tradnl" w:eastAsia="es-ES"/>
        </w:rPr>
        <w:t>.</w:t>
      </w:r>
    </w:p>
    <w:p w:rsidR="00CD5E55" w:rsidRPr="00EE4367" w:rsidRDefault="00CD5E55" w:rsidP="00CD5E55">
      <w:pPr>
        <w:ind w:left="567" w:hanging="567"/>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 xml:space="preserve">7.2. </w:t>
      </w:r>
      <w:r w:rsidRPr="00EE4367">
        <w:rPr>
          <w:rFonts w:asciiTheme="minorHAnsi" w:hAnsiTheme="minorHAnsi" w:cstheme="minorHAnsi"/>
          <w:b/>
          <w:lang w:val="es-ES_tradnl" w:eastAsia="es-ES"/>
        </w:rPr>
        <w:tab/>
        <w:t>Plazo:</w:t>
      </w:r>
    </w:p>
    <w:p w:rsidR="00CD5E55" w:rsidRPr="00EE4367" w:rsidRDefault="00CD5E55" w:rsidP="00CD5E55">
      <w:pPr>
        <w:ind w:left="567"/>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w:t>
      </w:r>
      <w:r w:rsidRPr="00EE4367">
        <w:rPr>
          <w:rFonts w:asciiTheme="minorHAnsi" w:hAnsiTheme="minorHAnsi" w:cstheme="minorHAnsi"/>
          <w:b/>
          <w:bCs/>
          <w:lang w:val="es-ES_tradnl" w:eastAsia="es-ES"/>
        </w:rPr>
        <w:t xml:space="preserve">PROVEEDOR </w:t>
      </w:r>
      <w:r w:rsidRPr="00EE4367">
        <w:rPr>
          <w:rFonts w:asciiTheme="minorHAnsi" w:hAnsiTheme="minorHAnsi" w:cstheme="minorHAnsi"/>
          <w:lang w:val="es-ES_tradnl" w:eastAsia="es-ES"/>
        </w:rPr>
        <w:t xml:space="preserve">entregará la Adquisición en el plazo máximo de </w:t>
      </w:r>
      <w:r w:rsidRPr="00EE4367">
        <w:rPr>
          <w:rFonts w:asciiTheme="minorHAnsi" w:hAnsiTheme="minorHAnsi" w:cstheme="minorHAnsi"/>
          <w:i/>
          <w:lang w:val="es-ES_tradnl" w:eastAsia="es-ES"/>
        </w:rPr>
        <w:t>literal</w:t>
      </w:r>
      <w:r w:rsidRPr="00EE4367">
        <w:rPr>
          <w:rFonts w:asciiTheme="minorHAnsi" w:hAnsiTheme="minorHAnsi" w:cstheme="minorHAnsi"/>
          <w:lang w:val="es-ES_tradnl" w:eastAsia="es-ES"/>
        </w:rPr>
        <w:t xml:space="preserve"> (</w:t>
      </w:r>
      <w:r w:rsidRPr="00EE4367">
        <w:rPr>
          <w:rFonts w:asciiTheme="minorHAnsi" w:hAnsiTheme="minorHAnsi" w:cstheme="minorHAnsi"/>
          <w:i/>
          <w:lang w:val="es-ES_tradnl" w:eastAsia="es-ES"/>
        </w:rPr>
        <w:t>numeral</w:t>
      </w:r>
      <w:r w:rsidRPr="00EE4367">
        <w:rPr>
          <w:rFonts w:asciiTheme="minorHAnsi" w:hAnsiTheme="minorHAnsi" w:cstheme="minorHAnsi"/>
          <w:lang w:val="es-ES_tradnl" w:eastAsia="es-ES"/>
        </w:rPr>
        <w:t xml:space="preserve">) días calendario, computables a partir de la instrucción de la Unidad Solicitante de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w:t>
      </w:r>
    </w:p>
    <w:p w:rsidR="00CD5E55" w:rsidRPr="00EE4367" w:rsidRDefault="00CD5E55" w:rsidP="00CD5E55">
      <w:pPr>
        <w:jc w:val="both"/>
        <w:rPr>
          <w:rFonts w:asciiTheme="minorHAnsi" w:hAnsiTheme="minorHAnsi" w:cstheme="minorHAnsi"/>
          <w:b/>
          <w:u w:val="single"/>
          <w:lang w:eastAsia="es-ES"/>
        </w:rPr>
      </w:pPr>
      <w:r w:rsidRPr="00EE4367">
        <w:rPr>
          <w:rFonts w:asciiTheme="minorHAnsi" w:hAnsiTheme="minorHAnsi" w:cstheme="minorHAnsi"/>
          <w:b/>
          <w:u w:val="single"/>
          <w:lang w:val="es-ES_tradnl" w:eastAsia="es-ES"/>
        </w:rPr>
        <w:t xml:space="preserve">OCTAVA.- </w:t>
      </w:r>
      <w:r w:rsidRPr="00EE4367">
        <w:rPr>
          <w:rFonts w:asciiTheme="minorHAnsi" w:hAnsiTheme="minorHAnsi" w:cstheme="minorHAnsi"/>
          <w:b/>
          <w:u w:val="single"/>
          <w:lang w:eastAsia="es-ES"/>
        </w:rPr>
        <w:t>(LUGAR DE ENTREGA)</w:t>
      </w:r>
    </w:p>
    <w:p w:rsidR="00CD5E55" w:rsidRPr="00EE4367" w:rsidRDefault="00CD5E55" w:rsidP="00CD5E55">
      <w:pPr>
        <w:jc w:val="both"/>
        <w:rPr>
          <w:rFonts w:asciiTheme="minorHAnsi" w:hAnsiTheme="minorHAnsi" w:cstheme="minorHAnsi"/>
          <w:b/>
          <w:lang w:val="es-ES_tradnl" w:eastAsia="es-ES"/>
        </w:rPr>
      </w:pPr>
      <w:r w:rsidRPr="00EE4367">
        <w:rPr>
          <w:rFonts w:asciiTheme="minorHAnsi" w:hAnsiTheme="minorHAnsi" w:cstheme="minorHAnsi"/>
          <w:lang w:eastAsia="es-ES"/>
        </w:rPr>
        <w:t xml:space="preserve">El  lugar </w:t>
      </w:r>
      <w:r w:rsidRPr="00EE4367">
        <w:rPr>
          <w:rFonts w:asciiTheme="minorHAnsi" w:hAnsiTheme="minorHAnsi" w:cstheme="minorHAnsi"/>
          <w:lang w:val="es-ES_tradnl" w:eastAsia="es-ES"/>
        </w:rPr>
        <w:t xml:space="preserve"> de  entrega  de  la  Adquisición  será  en ___________, en coordinación con el Comité de Recepción.</w:t>
      </w:r>
    </w:p>
    <w:p w:rsidR="00CD5E55" w:rsidRPr="00EE4367" w:rsidRDefault="00CD5E55" w:rsidP="00CD5E55">
      <w:pPr>
        <w:ind w:left="567" w:hanging="567"/>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NOVENA.- (MONTO DEL CONTRATO)</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El monto máximo total propuesto y aceptado por las Partes </w:t>
      </w:r>
      <w:r w:rsidRPr="00EE4367">
        <w:rPr>
          <w:rFonts w:asciiTheme="minorHAnsi" w:hAnsiTheme="minorHAnsi" w:cstheme="minorHAnsi"/>
          <w:lang w:val="es-ES_tradnl" w:eastAsia="es-ES"/>
        </w:rPr>
        <w:t>para la ejecución del objeto del presente Contrato</w:t>
      </w:r>
      <w:r w:rsidRPr="00EE4367">
        <w:rPr>
          <w:rFonts w:asciiTheme="minorHAnsi" w:hAnsiTheme="minorHAnsi" w:cstheme="minorHAnsi"/>
          <w:lang w:eastAsia="es-ES"/>
        </w:rPr>
        <w:t xml:space="preserve"> es de Bs____ (_____ __/100 </w:t>
      </w:r>
      <w:proofErr w:type="gramStart"/>
      <w:r w:rsidRPr="00EE4367">
        <w:rPr>
          <w:rFonts w:asciiTheme="minorHAnsi" w:hAnsiTheme="minorHAnsi" w:cstheme="minorHAnsi"/>
          <w:lang w:eastAsia="es-ES"/>
        </w:rPr>
        <w:t>Bolivianos</w:t>
      </w:r>
      <w:proofErr w:type="gramEnd"/>
      <w:r w:rsidRPr="00EE4367">
        <w:rPr>
          <w:rFonts w:asciiTheme="minorHAnsi" w:hAnsiTheme="minorHAnsi" w:cstheme="minorHAnsi"/>
          <w:lang w:eastAsia="es-ES"/>
        </w:rPr>
        <w:t>).</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lastRenderedPageBreak/>
        <w:t xml:space="preserve">El precio o valor final de la Adquisición será el resultante de aplicar los precios unitarios de la propuesta adjudicada a las cantidades de la </w:t>
      </w:r>
      <w:r w:rsidRPr="00EE4367">
        <w:rPr>
          <w:rFonts w:asciiTheme="minorHAnsi" w:hAnsiTheme="minorHAnsi" w:cstheme="minorHAnsi"/>
          <w:lang w:eastAsia="es-ES"/>
        </w:rPr>
        <w:t>Adquisición</w:t>
      </w:r>
      <w:r w:rsidRPr="00EE4367">
        <w:rPr>
          <w:rFonts w:asciiTheme="minorHAnsi" w:hAnsiTheme="minorHAnsi" w:cstheme="minorHAnsi"/>
          <w:lang w:val="es-ES_tradnl" w:eastAsia="es-ES"/>
        </w:rPr>
        <w:t xml:space="preserve"> efectiva y realmente provista.</w:t>
      </w:r>
    </w:p>
    <w:p w:rsidR="00CD5E55" w:rsidRPr="00EE4367" w:rsidRDefault="00CD5E55" w:rsidP="00CD5E55">
      <w:pPr>
        <w:widowControl w:val="0"/>
        <w:ind w:hanging="11"/>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a título de revisión de precio o reembolso ni cualquier otro similar a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w:t>
      </w:r>
    </w:p>
    <w:p w:rsidR="00CD5E55" w:rsidRPr="00EE4367" w:rsidRDefault="00CD5E55" w:rsidP="00CD5E55">
      <w:pPr>
        <w:numPr>
          <w:ilvl w:val="1"/>
          <w:numId w:val="0"/>
        </w:numPr>
        <w:tabs>
          <w:tab w:val="num" w:pos="284"/>
        </w:tabs>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precio por trabajos o servicios adicionales no previstos en el Contrato y que fueran necesarios ejecutar, deberá ser objeto de previo acuerdo escrito entre las Partes. En ningún caso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reconocerá costos por trabajos adicionales que previamente no tuvieran su expresa aprobación y no se haya cumplido con lo establecido en el Contrato.</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 xml:space="preserve">DÉCIMA.- (FORMA DE PAGO) </w:t>
      </w:r>
      <w:r w:rsidRPr="00EE4367">
        <w:rPr>
          <w:rFonts w:asciiTheme="minorHAnsi" w:hAnsiTheme="minorHAnsi" w:cstheme="minorHAnsi"/>
          <w:b/>
          <w:i/>
          <w:u w:val="single"/>
          <w:lang w:val="es-ES_tradnl" w:eastAsia="es-ES"/>
        </w:rPr>
        <w:t>(de acuerdo a las especificaciones técnicas)</w:t>
      </w:r>
    </w:p>
    <w:p w:rsidR="00CD5E55" w:rsidRPr="00EE4367" w:rsidRDefault="00CD5E55" w:rsidP="00CD5E55">
      <w:pPr>
        <w:tabs>
          <w:tab w:val="num" w:pos="993"/>
        </w:tabs>
        <w:jc w:val="both"/>
        <w:rPr>
          <w:rFonts w:asciiTheme="minorHAnsi" w:hAnsiTheme="minorHAnsi" w:cstheme="minorHAnsi"/>
          <w:lang w:val="es-ES_tradnl" w:eastAsia="es-ES"/>
        </w:rPr>
      </w:pPr>
      <w:r w:rsidRPr="00EE4367">
        <w:rPr>
          <w:rFonts w:asciiTheme="minorHAnsi" w:hAnsiTheme="minorHAnsi" w:cstheme="minorHAnsi"/>
          <w:lang w:val="es-ES_tradnl" w:eastAsia="es-ES"/>
        </w:rPr>
        <w:t>El monto del presente Contrato será pagado de forma ________ y emitido el informe de conformidad por el Comité de Recepción.</w:t>
      </w:r>
    </w:p>
    <w:p w:rsidR="00CD5E55" w:rsidRPr="00EE4367" w:rsidRDefault="00CD5E55" w:rsidP="00CD5E55">
      <w:pPr>
        <w:tabs>
          <w:tab w:val="num" w:pos="993"/>
        </w:tabs>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Los pagos se realizarán vía </w:t>
      </w:r>
      <w:r w:rsidRPr="00EE4367">
        <w:rPr>
          <w:rFonts w:asciiTheme="minorHAnsi" w:hAnsiTheme="minorHAnsi" w:cstheme="minorHAnsi"/>
          <w:lang w:eastAsia="es-ES"/>
        </w:rPr>
        <w:t xml:space="preserve">sistema de gestión de pública (SIGEP) </w:t>
      </w:r>
      <w:r w:rsidRPr="00EE4367">
        <w:rPr>
          <w:rFonts w:asciiTheme="minorHAnsi" w:hAnsiTheme="minorHAnsi" w:cstheme="minorHAnsi"/>
          <w:lang w:val="es-ES_tradnl" w:eastAsia="es-ES"/>
        </w:rPr>
        <w:t xml:space="preserve">en moneda nacional (bolivianos), debiendo 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presentar la siguiente documentación para pago:</w:t>
      </w:r>
    </w:p>
    <w:p w:rsidR="00CD5E55" w:rsidRPr="00EE4367" w:rsidRDefault="00CD5E55" w:rsidP="00C85A85">
      <w:pPr>
        <w:numPr>
          <w:ilvl w:val="0"/>
          <w:numId w:val="51"/>
        </w:numPr>
        <w:tabs>
          <w:tab w:val="num" w:pos="993"/>
        </w:tabs>
        <w:ind w:left="1706" w:hanging="357"/>
        <w:jc w:val="both"/>
        <w:rPr>
          <w:rFonts w:asciiTheme="minorHAnsi" w:hAnsiTheme="minorHAnsi" w:cstheme="minorHAnsi"/>
          <w:lang w:val="es-ES_tradnl" w:eastAsia="es-ES"/>
        </w:rPr>
      </w:pPr>
      <w:r w:rsidRPr="00EE4367">
        <w:rPr>
          <w:rFonts w:asciiTheme="minorHAnsi" w:hAnsiTheme="minorHAnsi" w:cstheme="minorHAnsi"/>
          <w:lang w:val="es-ES_tradnl" w:eastAsia="es-ES"/>
        </w:rPr>
        <w:t>Solicitud de pago.</w:t>
      </w:r>
    </w:p>
    <w:p w:rsidR="00CD5E55" w:rsidRPr="00EE4367" w:rsidRDefault="00CD5E55" w:rsidP="00C85A85">
      <w:pPr>
        <w:numPr>
          <w:ilvl w:val="0"/>
          <w:numId w:val="51"/>
        </w:numPr>
        <w:tabs>
          <w:tab w:val="num" w:pos="993"/>
        </w:tabs>
        <w:ind w:left="1706" w:hanging="357"/>
        <w:jc w:val="both"/>
        <w:rPr>
          <w:rFonts w:asciiTheme="minorHAnsi" w:hAnsiTheme="minorHAnsi" w:cstheme="minorHAnsi"/>
          <w:lang w:val="es-ES_tradnl" w:eastAsia="es-ES"/>
        </w:rPr>
      </w:pPr>
      <w:r w:rsidRPr="00EE4367">
        <w:rPr>
          <w:rFonts w:asciiTheme="minorHAnsi" w:hAnsiTheme="minorHAnsi" w:cstheme="minorHAnsi"/>
          <w:lang w:val="es-ES_tradnl" w:eastAsia="es-ES"/>
        </w:rPr>
        <w:t>Factura original.</w:t>
      </w:r>
    </w:p>
    <w:p w:rsidR="00CD5E55" w:rsidRPr="00EE4367" w:rsidRDefault="00CD5E55" w:rsidP="00C85A85">
      <w:pPr>
        <w:numPr>
          <w:ilvl w:val="0"/>
          <w:numId w:val="51"/>
        </w:numPr>
        <w:tabs>
          <w:tab w:val="num" w:pos="993"/>
        </w:tabs>
        <w:ind w:left="1706" w:hanging="357"/>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Fotocopia de registro </w:t>
      </w:r>
      <w:r w:rsidRPr="00EE4367">
        <w:rPr>
          <w:rFonts w:asciiTheme="minorHAnsi" w:hAnsiTheme="minorHAnsi" w:cstheme="minorHAnsi"/>
          <w:lang w:eastAsia="es-ES"/>
        </w:rPr>
        <w:t>sistema de gestión de pública (SIGEP).</w:t>
      </w:r>
    </w:p>
    <w:p w:rsidR="00CD5E55" w:rsidRPr="00EE4367" w:rsidRDefault="00CD5E55" w:rsidP="00C85A85">
      <w:pPr>
        <w:numPr>
          <w:ilvl w:val="0"/>
          <w:numId w:val="51"/>
        </w:numPr>
        <w:tabs>
          <w:tab w:val="num" w:pos="993"/>
        </w:tabs>
        <w:ind w:left="1706" w:hanging="357"/>
        <w:jc w:val="both"/>
        <w:rPr>
          <w:rFonts w:asciiTheme="minorHAnsi" w:hAnsiTheme="minorHAnsi" w:cstheme="minorHAnsi"/>
          <w:lang w:val="es-ES_tradnl" w:eastAsia="es-ES"/>
        </w:rPr>
      </w:pPr>
      <w:r w:rsidRPr="00EE4367">
        <w:rPr>
          <w:rFonts w:asciiTheme="minorHAnsi" w:hAnsiTheme="minorHAnsi" w:cstheme="minorHAnsi"/>
          <w:lang w:val="es-ES_tradnl" w:eastAsia="es-ES"/>
        </w:rPr>
        <w:t>Cédula de identidad del representante legal.</w:t>
      </w:r>
    </w:p>
    <w:p w:rsidR="00CD5E55" w:rsidRPr="00EE4367" w:rsidRDefault="00CD5E55" w:rsidP="00C85A85">
      <w:pPr>
        <w:numPr>
          <w:ilvl w:val="0"/>
          <w:numId w:val="51"/>
        </w:numPr>
        <w:tabs>
          <w:tab w:val="num" w:pos="993"/>
        </w:tabs>
        <w:ind w:left="1706" w:hanging="357"/>
        <w:jc w:val="both"/>
        <w:rPr>
          <w:rFonts w:asciiTheme="minorHAnsi" w:hAnsiTheme="minorHAnsi" w:cstheme="minorHAnsi"/>
          <w:lang w:val="es-ES_tradnl" w:eastAsia="es-ES"/>
        </w:rPr>
      </w:pPr>
      <w:r w:rsidRPr="00EE4367">
        <w:rPr>
          <w:rFonts w:asciiTheme="minorHAnsi" w:hAnsiTheme="minorHAnsi" w:cstheme="minorHAnsi"/>
          <w:lang w:val="es-ES_tradnl" w:eastAsia="es-ES"/>
        </w:rPr>
        <w:t>Fotocopia de número de identificación tributaria (NIT).</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iCs/>
          <w:u w:val="single"/>
          <w:lang w:eastAsia="es-ES"/>
        </w:rPr>
        <w:t xml:space="preserve">DÉCIMA PRIMERA.- (FACTURACIÓN) </w:t>
      </w:r>
      <w:r w:rsidRPr="00EE4367">
        <w:rPr>
          <w:rFonts w:asciiTheme="minorHAnsi" w:hAnsiTheme="minorHAnsi" w:cstheme="minorHAnsi"/>
          <w:b/>
          <w:i/>
          <w:u w:val="single"/>
          <w:lang w:val="es-ES_tradnl" w:eastAsia="es-ES"/>
        </w:rPr>
        <w:t>(de acuerdo a la validación de la Dirección de Tributos)</w:t>
      </w:r>
    </w:p>
    <w:p w:rsidR="00CD5E55" w:rsidRPr="00EE4367" w:rsidRDefault="00CD5E55" w:rsidP="00CD5E55">
      <w:pPr>
        <w:jc w:val="both"/>
        <w:rPr>
          <w:rFonts w:asciiTheme="minorHAnsi" w:hAnsiTheme="minorHAnsi" w:cstheme="minorHAnsi"/>
          <w:iCs/>
          <w:lang w:eastAsia="es-ES"/>
        </w:rPr>
      </w:pPr>
      <w:r w:rsidRPr="00EE4367">
        <w:rPr>
          <w:rFonts w:asciiTheme="minorHAnsi" w:hAnsiTheme="minorHAnsi" w:cstheme="minorHAnsi"/>
          <w:iCs/>
          <w:lang w:eastAsia="es-ES"/>
        </w:rPr>
        <w:t>La factura debe ser emitida de acuerdo a normativa vigente a nombre de Yacimientos Petrolíferos Fiscales Bolivianos consignando el número de identificación tributaria (NIT) 1020269020.</w:t>
      </w:r>
    </w:p>
    <w:p w:rsidR="00CD5E55" w:rsidRPr="00EE4367" w:rsidRDefault="00CD5E55" w:rsidP="00CD5E55">
      <w:pPr>
        <w:jc w:val="both"/>
        <w:rPr>
          <w:rFonts w:asciiTheme="minorHAnsi" w:hAnsiTheme="minorHAnsi" w:cstheme="minorHAnsi"/>
          <w:iCs/>
          <w:lang w:eastAsia="es-ES"/>
        </w:rPr>
      </w:pPr>
      <w:r w:rsidRPr="00EE4367">
        <w:rPr>
          <w:rFonts w:asciiTheme="minorHAnsi" w:hAnsiTheme="minorHAnsi" w:cstheme="minorHAnsi"/>
          <w:iCs/>
          <w:lang w:eastAsia="es-ES"/>
        </w:rPr>
        <w:t xml:space="preserve">El </w:t>
      </w:r>
      <w:r w:rsidRPr="00EE4367">
        <w:rPr>
          <w:rFonts w:asciiTheme="minorHAnsi" w:hAnsiTheme="minorHAnsi" w:cstheme="minorHAnsi"/>
          <w:b/>
          <w:iCs/>
          <w:lang w:eastAsia="es-ES"/>
        </w:rPr>
        <w:t>PROVEEDOR</w:t>
      </w:r>
      <w:r w:rsidRPr="00EE4367">
        <w:rPr>
          <w:rFonts w:asciiTheme="minorHAnsi" w:hAnsiTheme="minorHAnsi" w:cstheme="minorHAnsi"/>
          <w:iCs/>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CD5E55" w:rsidRPr="00EE4367" w:rsidRDefault="00CD5E55" w:rsidP="00CD5E55">
      <w:pPr>
        <w:jc w:val="both"/>
        <w:rPr>
          <w:rFonts w:asciiTheme="minorHAnsi" w:hAnsiTheme="minorHAnsi" w:cstheme="minorHAnsi"/>
          <w:iCs/>
          <w:lang w:eastAsia="es-ES"/>
        </w:rPr>
      </w:pPr>
      <w:r w:rsidRPr="00EE4367">
        <w:rPr>
          <w:rFonts w:asciiTheme="minorHAnsi" w:hAnsiTheme="minorHAnsi" w:cstheme="minorHAnsi"/>
          <w:iCs/>
          <w:lang w:eastAsia="es-ES"/>
        </w:rPr>
        <w:t>Se deberá emitir la factura por el precio convenio en el Contrato sin deducir las multas ni otros cargos.</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DÉCIMA SEGUNDA.- (GARANTÍA DE CUMPLIMIENTO DE CONTRATO)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garantiza el correcto cumplimiento y fiel ejecución del presente Contrato en todas sus partes con la </w:t>
      </w:r>
      <w:r w:rsidRPr="00EE4367">
        <w:rPr>
          <w:rFonts w:asciiTheme="minorHAnsi" w:hAnsiTheme="minorHAnsi" w:cstheme="minorHAnsi"/>
          <w:i/>
          <w:lang w:val="es-ES_tradnl" w:eastAsia="es-ES"/>
        </w:rPr>
        <w:t xml:space="preserve">boleta/póliza </w:t>
      </w:r>
      <w:r w:rsidRPr="00EE4367">
        <w:rPr>
          <w:rFonts w:asciiTheme="minorHAnsi" w:hAnsiTheme="minorHAnsi" w:cstheme="minorHAnsi"/>
          <w:lang w:val="es-ES_tradnl" w:eastAsia="es-ES"/>
        </w:rPr>
        <w:t xml:space="preserve">de garantía de cumplimiento de contrato Nº _____ emitida por el _____, con vigencia hasta el __ de ____ </w:t>
      </w:r>
      <w:proofErr w:type="spellStart"/>
      <w:r w:rsidRPr="00EE4367">
        <w:rPr>
          <w:rFonts w:asciiTheme="minorHAnsi" w:hAnsiTheme="minorHAnsi" w:cstheme="minorHAnsi"/>
          <w:lang w:val="es-ES_tradnl" w:eastAsia="es-ES"/>
        </w:rPr>
        <w:t>de</w:t>
      </w:r>
      <w:proofErr w:type="spellEnd"/>
      <w:r w:rsidRPr="00EE4367">
        <w:rPr>
          <w:rFonts w:asciiTheme="minorHAnsi" w:hAnsiTheme="minorHAnsi" w:cstheme="minorHAnsi"/>
          <w:lang w:val="es-ES_tradnl" w:eastAsia="es-ES"/>
        </w:rPr>
        <w:t xml:space="preserve"> 20__</w:t>
      </w:r>
      <w:r w:rsidRPr="00EE4367">
        <w:rPr>
          <w:rFonts w:asciiTheme="minorHAnsi" w:hAnsiTheme="minorHAnsi" w:cstheme="minorHAnsi"/>
          <w:i/>
          <w:lang w:val="es-ES_tradnl" w:eastAsia="es-ES"/>
        </w:rPr>
        <w:t xml:space="preserve">, </w:t>
      </w:r>
      <w:r w:rsidRPr="00EE4367">
        <w:rPr>
          <w:rFonts w:asciiTheme="minorHAnsi" w:hAnsiTheme="minorHAnsi" w:cstheme="minorHAnsi"/>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CD5E55" w:rsidRPr="00EE4367" w:rsidRDefault="00CD5E55" w:rsidP="00CD5E55">
      <w:pPr>
        <w:ind w:right="-7"/>
        <w:jc w:val="both"/>
        <w:outlineLvl w:val="1"/>
        <w:rPr>
          <w:rFonts w:asciiTheme="minorHAnsi" w:hAnsiTheme="minorHAnsi" w:cstheme="minorHAnsi"/>
          <w:lang w:val="es-BO" w:eastAsia="es-ES"/>
        </w:rPr>
      </w:pPr>
      <w:r w:rsidRPr="00EE4367">
        <w:rPr>
          <w:rFonts w:asciiTheme="minorHAnsi" w:hAnsiTheme="minorHAnsi" w:cstheme="minorHAnsi"/>
          <w:lang w:val="es-BO" w:eastAsia="es-ES"/>
        </w:rPr>
        <w:t xml:space="preserve">Cualquier incumplimiento contractual en que incurra el </w:t>
      </w:r>
      <w:r w:rsidRPr="00EE4367">
        <w:rPr>
          <w:rFonts w:asciiTheme="minorHAnsi" w:hAnsiTheme="minorHAnsi" w:cstheme="minorHAnsi"/>
          <w:b/>
          <w:lang w:val="es-BO" w:eastAsia="es-ES"/>
        </w:rPr>
        <w:t>PROVEEDOR</w:t>
      </w:r>
      <w:r w:rsidRPr="00EE4367">
        <w:rPr>
          <w:rFonts w:asciiTheme="minorHAnsi" w:hAnsiTheme="minorHAnsi" w:cstheme="minorHAnsi"/>
          <w:lang w:val="es-BO" w:eastAsia="es-ES"/>
        </w:rPr>
        <w:t xml:space="preserve">, dará lugar a la ejecución de la boleta de garantía antes mencionada en favor de la </w:t>
      </w:r>
      <w:r w:rsidRPr="00EE4367">
        <w:rPr>
          <w:rFonts w:asciiTheme="minorHAnsi" w:hAnsiTheme="minorHAnsi" w:cstheme="minorHAnsi"/>
          <w:b/>
          <w:lang w:val="es-BO" w:eastAsia="es-ES"/>
        </w:rPr>
        <w:t>ENTIDAD</w:t>
      </w:r>
      <w:r w:rsidRPr="00EE4367">
        <w:rPr>
          <w:rFonts w:asciiTheme="minorHAnsi" w:hAnsiTheme="minorHAnsi" w:cstheme="minorHAnsi"/>
          <w:lang w:val="es-BO" w:eastAsia="es-ES"/>
        </w:rPr>
        <w:t xml:space="preserve"> a su sólo requerimiento, sin necesidad de ningún trámite o acción judicial.</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tiene la obligación de mantener actualizada la garantía de cumplimiento de Contrato, cuantas veces lo requiera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por razones justificadas. La </w:t>
      </w:r>
      <w:r w:rsidRPr="00EE4367">
        <w:rPr>
          <w:rFonts w:asciiTheme="minorHAnsi" w:hAnsiTheme="minorHAnsi" w:cstheme="minorHAnsi"/>
          <w:b/>
          <w:lang w:val="es-ES_tradnl" w:eastAsia="es-ES"/>
        </w:rPr>
        <w:t xml:space="preserve">ENTIDAD </w:t>
      </w:r>
      <w:r w:rsidRPr="00EE4367">
        <w:rPr>
          <w:rFonts w:asciiTheme="minorHAnsi" w:hAnsiTheme="minorHAnsi" w:cstheme="minorHAnsi"/>
          <w:lang w:val="es-ES_tradnl" w:eastAsia="es-ES"/>
        </w:rPr>
        <w:t xml:space="preserve"> llevará el control directo de la vigencia de la misma bajo su responsabilidad, dicha garantía estará vigente hasta 60 (sesenta) días calendario adicionales a partir de la recepción de la Adquisición.</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BO" w:eastAsia="es-ES"/>
        </w:rPr>
        <w:t>DÉCIMA TERCERA.- (CLÁUSULA DE SEGUROS)</w:t>
      </w:r>
      <w:r w:rsidRPr="00EE4367">
        <w:rPr>
          <w:rFonts w:asciiTheme="minorHAnsi" w:hAnsiTheme="minorHAnsi" w:cstheme="minorHAnsi"/>
          <w:b/>
          <w:lang w:val="es-BO" w:eastAsia="es-ES"/>
        </w:rPr>
        <w:t xml:space="preserve"> </w:t>
      </w:r>
      <w:r w:rsidRPr="00EE4367">
        <w:rPr>
          <w:rFonts w:asciiTheme="minorHAnsi" w:hAnsiTheme="minorHAnsi" w:cstheme="minorHAnsi"/>
          <w:b/>
          <w:i/>
          <w:u w:val="single"/>
          <w:lang w:val="es-ES_tradnl" w:eastAsia="es-ES"/>
        </w:rPr>
        <w:t>(de acuerdo a la validación de Seguros)</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El </w:t>
      </w:r>
      <w:r w:rsidRPr="00EE4367">
        <w:rPr>
          <w:rFonts w:asciiTheme="minorHAnsi" w:hAnsiTheme="minorHAnsi" w:cstheme="minorHAnsi"/>
          <w:b/>
          <w:lang w:eastAsia="es-ES"/>
        </w:rPr>
        <w:t>PROVEEDOR</w:t>
      </w:r>
      <w:r w:rsidRPr="00EE4367">
        <w:rPr>
          <w:rFonts w:asciiTheme="minorHAnsi" w:hAnsiTheme="minorHAnsi" w:cstheme="minorHAnsi"/>
          <w:lang w:eastAsia="es-ES"/>
        </w:rPr>
        <w:t>, deberá presentar y mantener vigente de forma ininterrumpida durante todo el periodo del Contrato la póliza de seguro especificada a continuación:</w:t>
      </w:r>
    </w:p>
    <w:p w:rsidR="00CD5E55" w:rsidRPr="00EE4367" w:rsidRDefault="00CD5E55" w:rsidP="00CD5E55">
      <w:pPr>
        <w:ind w:left="567" w:hanging="567"/>
        <w:jc w:val="both"/>
        <w:rPr>
          <w:rFonts w:asciiTheme="minorHAnsi" w:hAnsiTheme="minorHAnsi" w:cstheme="minorHAnsi"/>
          <w:b/>
          <w:lang w:eastAsia="es-ES"/>
        </w:rPr>
      </w:pPr>
      <w:r w:rsidRPr="00EE4367">
        <w:rPr>
          <w:rFonts w:asciiTheme="minorHAnsi" w:hAnsiTheme="minorHAnsi" w:cstheme="minorHAnsi"/>
          <w:b/>
          <w:lang w:eastAsia="es-ES"/>
        </w:rPr>
        <w:t>13.1  Póliza de accidentes personales.</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Los funcionarios del </w:t>
      </w:r>
      <w:r w:rsidRPr="00EE4367">
        <w:rPr>
          <w:rFonts w:asciiTheme="minorHAnsi" w:hAnsiTheme="minorHAnsi" w:cstheme="minorHAnsi"/>
          <w:b/>
          <w:lang w:eastAsia="es-ES"/>
        </w:rPr>
        <w:t>PROVEEDOR</w:t>
      </w:r>
      <w:r w:rsidRPr="00EE4367">
        <w:rPr>
          <w:rFonts w:asciiTheme="minorHAnsi" w:hAnsiTheme="minorHAnsi" w:cstheme="minorHAnsi"/>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CD5E55" w:rsidRPr="00EE4367" w:rsidRDefault="00CD5E55" w:rsidP="00C85A85">
      <w:pPr>
        <w:numPr>
          <w:ilvl w:val="1"/>
          <w:numId w:val="57"/>
        </w:numPr>
        <w:ind w:left="567" w:hanging="567"/>
        <w:jc w:val="both"/>
        <w:rPr>
          <w:rFonts w:asciiTheme="minorHAnsi" w:hAnsiTheme="minorHAnsi" w:cstheme="minorHAnsi"/>
          <w:b/>
          <w:lang w:eastAsia="es-ES"/>
        </w:rPr>
      </w:pPr>
      <w:r w:rsidRPr="00EE4367">
        <w:rPr>
          <w:rFonts w:asciiTheme="minorHAnsi" w:hAnsiTheme="minorHAnsi" w:cstheme="minorHAnsi"/>
          <w:b/>
          <w:lang w:eastAsia="es-ES"/>
        </w:rPr>
        <w:t>Condiciones adicionales.</w:t>
      </w:r>
    </w:p>
    <w:p w:rsidR="00CD5E55" w:rsidRPr="00EE4367" w:rsidRDefault="00CD5E55" w:rsidP="00CD5E55">
      <w:pPr>
        <w:ind w:left="1418" w:hanging="851"/>
        <w:jc w:val="both"/>
        <w:rPr>
          <w:rFonts w:asciiTheme="minorHAnsi" w:hAnsiTheme="minorHAnsi" w:cstheme="minorHAnsi"/>
          <w:lang w:eastAsia="es-ES"/>
        </w:rPr>
      </w:pPr>
      <w:r w:rsidRPr="00EE4367">
        <w:rPr>
          <w:rFonts w:asciiTheme="minorHAnsi" w:hAnsiTheme="minorHAnsi" w:cstheme="minorHAnsi"/>
          <w:b/>
          <w:lang w:eastAsia="es-ES"/>
        </w:rPr>
        <w:t>13.2.1</w:t>
      </w:r>
      <w:r w:rsidRPr="00EE4367">
        <w:rPr>
          <w:rFonts w:asciiTheme="minorHAnsi" w:hAnsiTheme="minorHAnsi" w:cstheme="minorHAnsi"/>
          <w:lang w:eastAsia="es-ES"/>
        </w:rPr>
        <w:t xml:space="preserve">  De suspenderse por cualquier razón la vigencia o cobertura de la póliza nominada precedentemente, o bien se presente la existencia de eventos no cubiertos por la misma, el </w:t>
      </w:r>
      <w:r w:rsidRPr="00EE4367">
        <w:rPr>
          <w:rFonts w:asciiTheme="minorHAnsi" w:hAnsiTheme="minorHAnsi" w:cstheme="minorHAnsi"/>
          <w:b/>
          <w:lang w:eastAsia="es-ES"/>
        </w:rPr>
        <w:lastRenderedPageBreak/>
        <w:t>PROVEEDOR</w:t>
      </w:r>
      <w:r w:rsidRPr="00EE4367">
        <w:rPr>
          <w:rFonts w:asciiTheme="minorHAnsi" w:hAnsiTheme="minorHAnsi" w:cstheme="minorHAnsi"/>
          <w:lang w:eastAsia="es-ES"/>
        </w:rPr>
        <w:t xml:space="preserve"> se hace enteramente responsable frente a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por todos los accidentes que puedan sufrir y/</w:t>
      </w:r>
      <w:proofErr w:type="spellStart"/>
      <w:r w:rsidRPr="00EE4367">
        <w:rPr>
          <w:rFonts w:asciiTheme="minorHAnsi" w:hAnsiTheme="minorHAnsi" w:cstheme="minorHAnsi"/>
          <w:lang w:eastAsia="es-ES"/>
        </w:rPr>
        <w:t>o</w:t>
      </w:r>
      <w:proofErr w:type="spellEnd"/>
      <w:r w:rsidRPr="00EE4367">
        <w:rPr>
          <w:rFonts w:asciiTheme="minorHAnsi" w:hAnsiTheme="minorHAnsi" w:cstheme="minorHAnsi"/>
          <w:lang w:eastAsia="es-ES"/>
        </w:rPr>
        <w:t xml:space="preserve"> ocasionar en el desempleo de sus funciones.</w:t>
      </w:r>
    </w:p>
    <w:p w:rsidR="00CD5E55" w:rsidRPr="00EE4367" w:rsidRDefault="00CD5E55" w:rsidP="00C85A85">
      <w:pPr>
        <w:numPr>
          <w:ilvl w:val="2"/>
          <w:numId w:val="58"/>
        </w:numPr>
        <w:ind w:left="1418" w:hanging="851"/>
        <w:jc w:val="both"/>
        <w:rPr>
          <w:rFonts w:asciiTheme="minorHAnsi" w:hAnsiTheme="minorHAnsi" w:cstheme="minorHAnsi"/>
          <w:lang w:eastAsia="es-ES"/>
        </w:rPr>
      </w:pPr>
      <w:r w:rsidRPr="00EE4367">
        <w:rPr>
          <w:rFonts w:asciiTheme="minorHAnsi" w:hAnsiTheme="minorHAnsi" w:cstheme="minorHAnsi"/>
          <w:lang w:eastAsia="es-ES"/>
        </w:rPr>
        <w:t xml:space="preserve">El </w:t>
      </w:r>
      <w:r w:rsidRPr="00EE4367">
        <w:rPr>
          <w:rFonts w:asciiTheme="minorHAnsi" w:hAnsiTheme="minorHAnsi" w:cstheme="minorHAnsi"/>
          <w:b/>
          <w:lang w:eastAsia="es-ES"/>
        </w:rPr>
        <w:t>PROVEEDOR</w:t>
      </w:r>
      <w:r w:rsidRPr="00EE4367">
        <w:rPr>
          <w:rFonts w:asciiTheme="minorHAnsi" w:hAnsiTheme="minorHAnsi" w:cstheme="minorHAnsi"/>
          <w:lang w:eastAsia="es-ES"/>
        </w:rPr>
        <w:t xml:space="preserve"> una vez adjudicado, deberá entregar una copia de </w:t>
      </w:r>
      <w:proofErr w:type="gramStart"/>
      <w:r w:rsidRPr="00EE4367">
        <w:rPr>
          <w:rFonts w:asciiTheme="minorHAnsi" w:hAnsiTheme="minorHAnsi" w:cstheme="minorHAnsi"/>
          <w:lang w:eastAsia="es-ES"/>
        </w:rPr>
        <w:t>las citada póliza</w:t>
      </w:r>
      <w:proofErr w:type="gramEnd"/>
      <w:r w:rsidRPr="00EE4367">
        <w:rPr>
          <w:rFonts w:asciiTheme="minorHAnsi" w:hAnsiTheme="minorHAnsi" w:cstheme="minorHAnsi"/>
          <w:lang w:eastAsia="es-ES"/>
        </w:rPr>
        <w:t xml:space="preserve"> a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antes de la suscripción del Contrato.</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 xml:space="preserve">DÉCIMA CUARTA.- (MOROSIDAD Y SUS PENALIDADES) </w:t>
      </w:r>
      <w:r w:rsidRPr="00EE4367">
        <w:rPr>
          <w:rFonts w:asciiTheme="minorHAnsi" w:hAnsiTheme="minorHAnsi" w:cstheme="minorHAnsi"/>
          <w:b/>
          <w:i/>
          <w:u w:val="single"/>
          <w:lang w:val="es-ES_tradnl" w:eastAsia="es-ES"/>
        </w:rPr>
        <w:t>(de acuerdo a las especificaciones técnicas)</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val="es-ES_tradnl" w:eastAsia="es-ES"/>
        </w:rPr>
        <w:t xml:space="preserve">Queda convenido entre las Partes, que el </w:t>
      </w:r>
      <w:r w:rsidRPr="00EE4367">
        <w:rPr>
          <w:rFonts w:asciiTheme="minorHAnsi" w:hAnsiTheme="minorHAnsi" w:cstheme="minorHAnsi"/>
          <w:b/>
          <w:lang w:val="es-ES_tradnl" w:eastAsia="es-ES"/>
        </w:rPr>
        <w:t xml:space="preserve">PROVEEDOR </w:t>
      </w:r>
      <w:r w:rsidRPr="00EE4367">
        <w:rPr>
          <w:rFonts w:asciiTheme="minorHAnsi" w:hAnsiTheme="minorHAnsi" w:cstheme="minorHAnsi"/>
          <w:lang w:val="es-ES_tradnl" w:eastAsia="es-ES"/>
        </w:rPr>
        <w:t xml:space="preserve">se obliga a cumplir con lo estipulado en las especificaciones técnicas y en la cláusula (Vigencia y plazo del Contrato), caso contrario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aplicará la multa del </w:t>
      </w:r>
      <w:r w:rsidRPr="00EE4367">
        <w:rPr>
          <w:rFonts w:asciiTheme="minorHAnsi" w:hAnsiTheme="minorHAnsi" w:cstheme="minorHAnsi"/>
          <w:i/>
          <w:lang w:val="es-ES_tradnl" w:eastAsia="es-ES"/>
        </w:rPr>
        <w:t xml:space="preserve">numeral </w:t>
      </w:r>
      <w:r w:rsidRPr="00EE4367">
        <w:rPr>
          <w:rFonts w:asciiTheme="minorHAnsi" w:hAnsiTheme="minorHAnsi" w:cstheme="minorHAnsi"/>
          <w:lang w:val="es-ES_tradnl" w:eastAsia="es-ES"/>
        </w:rPr>
        <w:t>% (</w:t>
      </w:r>
      <w:r w:rsidRPr="00EE4367">
        <w:rPr>
          <w:rFonts w:asciiTheme="minorHAnsi" w:hAnsiTheme="minorHAnsi" w:cstheme="minorHAnsi"/>
          <w:i/>
          <w:lang w:val="es-ES_tradnl" w:eastAsia="es-ES"/>
        </w:rPr>
        <w:t>literal</w:t>
      </w:r>
      <w:r w:rsidRPr="00EE4367">
        <w:rPr>
          <w:rFonts w:asciiTheme="minorHAnsi" w:hAnsiTheme="minorHAnsi" w:cstheme="minorHAnsi"/>
          <w:lang w:val="es-ES_tradnl" w:eastAsia="es-ES"/>
        </w:rPr>
        <w:t>) sobre el importe total de la adjudicación por cada día de retraso, computable a partir del primer día de vencido el plazo.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De establecer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que por la aplicación de multas por mora se ha llegado al límite del 10% (diez por ciento) del monto total del Contrato,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podrá iniciar el proceso de resolución del Contrato, conforme a lo estipulado en la cláusula (Terminación del Contrato).</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De establecer </w:t>
      </w:r>
      <w:r w:rsidRPr="00EE4367">
        <w:rPr>
          <w:rFonts w:asciiTheme="minorHAnsi" w:hAnsiTheme="minorHAnsi" w:cstheme="minorHAnsi"/>
          <w:lang w:val="es-ES_tradnl" w:eastAsia="es-ES"/>
        </w:rPr>
        <w:t xml:space="preserve">la </w:t>
      </w:r>
      <w:r w:rsidRPr="00EE4367">
        <w:rPr>
          <w:rFonts w:asciiTheme="minorHAnsi" w:hAnsiTheme="minorHAnsi" w:cstheme="minorHAnsi"/>
          <w:b/>
          <w:lang w:val="es-ES_tradnl" w:eastAsia="es-ES"/>
        </w:rPr>
        <w:t>ENTIDAD</w:t>
      </w:r>
      <w:r w:rsidRPr="00EE4367">
        <w:rPr>
          <w:rFonts w:asciiTheme="minorHAnsi" w:hAnsiTheme="minorHAnsi" w:cstheme="minorHAnsi"/>
          <w:lang w:eastAsia="es-ES"/>
        </w:rPr>
        <w:t xml:space="preserve"> que por la aplicación de multas por mora se ha llegado al límite del 20% (veinte por ciento) del monto total del Contrato,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deberá iniciar el proceso de resolución del Contrato, conforme a lo estipulado en la cláusula (Terminación del Contrato).</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Las multas serán cobradas mediante descuentos establecidos expresamente por la </w:t>
      </w:r>
      <w:r w:rsidRPr="00EE4367">
        <w:rPr>
          <w:rFonts w:asciiTheme="minorHAnsi" w:hAnsiTheme="minorHAnsi" w:cstheme="minorHAnsi"/>
          <w:b/>
          <w:bCs/>
          <w:lang w:eastAsia="es-ES"/>
        </w:rPr>
        <w:t>ENTIDAD</w:t>
      </w:r>
      <w:r w:rsidRPr="00EE4367">
        <w:rPr>
          <w:rFonts w:asciiTheme="minorHAnsi" w:hAnsiTheme="minorHAnsi" w:cstheme="minorHAnsi"/>
          <w:lang w:eastAsia="es-ES"/>
        </w:rPr>
        <w:t>,</w:t>
      </w:r>
      <w:r w:rsidRPr="00EE4367">
        <w:rPr>
          <w:rFonts w:asciiTheme="minorHAnsi" w:hAnsiTheme="minorHAnsi" w:cstheme="minorHAnsi"/>
          <w:lang w:val="es-ES_tradnl" w:eastAsia="es-ES"/>
        </w:rPr>
        <w:t xml:space="preserve"> con base en el informe específico y documentado</w:t>
      </w:r>
      <w:r w:rsidRPr="00EE4367">
        <w:rPr>
          <w:rFonts w:asciiTheme="minorHAnsi" w:hAnsiTheme="minorHAnsi" w:cstheme="minorHAnsi"/>
          <w:lang w:eastAsia="es-ES"/>
        </w:rPr>
        <w:t xml:space="preserve"> del pago único, sin perjuicio de que </w:t>
      </w:r>
      <w:r w:rsidRPr="00EE4367">
        <w:rPr>
          <w:rFonts w:asciiTheme="minorHAnsi" w:hAnsiTheme="minorHAnsi" w:cstheme="minorHAnsi"/>
          <w:lang w:val="es-ES_tradnl" w:eastAsia="es-ES"/>
        </w:rPr>
        <w:t xml:space="preserve">la </w:t>
      </w:r>
      <w:r w:rsidRPr="00EE4367">
        <w:rPr>
          <w:rFonts w:asciiTheme="minorHAnsi" w:hAnsiTheme="minorHAnsi" w:cstheme="minorHAnsi"/>
          <w:b/>
          <w:lang w:val="es-ES_tradnl" w:eastAsia="es-ES"/>
        </w:rPr>
        <w:t xml:space="preserve">ENTIDAD </w:t>
      </w:r>
      <w:r w:rsidRPr="00EE4367">
        <w:rPr>
          <w:rFonts w:asciiTheme="minorHAnsi" w:hAnsiTheme="minorHAnsi" w:cstheme="minorHAnsi"/>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eastAsia="es-ES"/>
        </w:rPr>
        <w:t>DÉCIMA QUINTA.- (NOTIFICACIONES)</w:t>
      </w:r>
    </w:p>
    <w:p w:rsidR="00CD5E55" w:rsidRPr="00EE4367" w:rsidRDefault="00CD5E55" w:rsidP="00E90659">
      <w:pPr>
        <w:widowControl w:val="0"/>
        <w:numPr>
          <w:ilvl w:val="1"/>
          <w:numId w:val="0"/>
        </w:numPr>
        <w:tabs>
          <w:tab w:val="num" w:pos="284"/>
        </w:tabs>
        <w:ind w:left="567" w:hanging="567"/>
        <w:jc w:val="both"/>
        <w:rPr>
          <w:rFonts w:asciiTheme="minorHAnsi" w:hAnsiTheme="minorHAnsi" w:cstheme="minorHAnsi"/>
          <w:lang w:val="es-ES_tradnl" w:eastAsia="es-ES"/>
        </w:rPr>
      </w:pPr>
      <w:r w:rsidRPr="00EE4367">
        <w:rPr>
          <w:rFonts w:asciiTheme="minorHAnsi" w:hAnsiTheme="minorHAnsi" w:cstheme="minorHAnsi"/>
          <w:b/>
          <w:lang w:val="es-ES_tradnl" w:eastAsia="es-ES"/>
        </w:rPr>
        <w:t>15.1</w:t>
      </w:r>
      <w:r w:rsidRPr="00EE4367">
        <w:rPr>
          <w:rFonts w:asciiTheme="minorHAnsi" w:hAnsiTheme="minorHAnsi" w:cstheme="minorHAnsi"/>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D5E55" w:rsidRPr="00EE4367" w:rsidTr="0008419C">
        <w:trPr>
          <w:trHeight w:val="237"/>
        </w:trPr>
        <w:tc>
          <w:tcPr>
            <w:tcW w:w="4511" w:type="dxa"/>
            <w:tcBorders>
              <w:top w:val="single" w:sz="4" w:space="0" w:color="auto"/>
              <w:left w:val="single" w:sz="4" w:space="0" w:color="auto"/>
              <w:bottom w:val="single" w:sz="4" w:space="0" w:color="auto"/>
              <w:right w:val="single" w:sz="4" w:space="0" w:color="auto"/>
            </w:tcBorders>
          </w:tcPr>
          <w:p w:rsidR="00CD5E55" w:rsidRPr="00EE4367" w:rsidRDefault="00CD5E55" w:rsidP="00E90659">
            <w:pPr>
              <w:widowControl w:val="0"/>
              <w:ind w:left="180" w:hanging="180"/>
              <w:jc w:val="center"/>
              <w:rPr>
                <w:rFonts w:asciiTheme="minorHAnsi" w:hAnsiTheme="minorHAnsi" w:cstheme="minorHAnsi"/>
                <w:b/>
                <w:lang w:val="es-ES_tradnl" w:eastAsia="es-ES"/>
              </w:rPr>
            </w:pPr>
            <w:r w:rsidRPr="00EE4367">
              <w:rPr>
                <w:rFonts w:asciiTheme="minorHAnsi" w:hAnsiTheme="minorHAnsi" w:cstheme="minorHAnsi"/>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D5E55" w:rsidRPr="00EE4367" w:rsidRDefault="00CD5E55" w:rsidP="00E90659">
            <w:pPr>
              <w:widowControl w:val="0"/>
              <w:ind w:left="180" w:hanging="180"/>
              <w:jc w:val="center"/>
              <w:rPr>
                <w:rFonts w:asciiTheme="minorHAnsi" w:hAnsiTheme="minorHAnsi" w:cstheme="minorHAnsi"/>
                <w:b/>
                <w:lang w:val="es-ES_tradnl" w:eastAsia="es-ES"/>
              </w:rPr>
            </w:pPr>
            <w:r w:rsidRPr="00EE4367">
              <w:rPr>
                <w:rFonts w:asciiTheme="minorHAnsi" w:hAnsiTheme="minorHAnsi" w:cstheme="minorHAnsi"/>
                <w:b/>
                <w:lang w:val="es-ES_tradnl" w:eastAsia="es-ES"/>
              </w:rPr>
              <w:t>PROVEEDOR</w:t>
            </w:r>
          </w:p>
        </w:tc>
      </w:tr>
      <w:tr w:rsidR="00CD5E55" w:rsidRPr="00EE4367" w:rsidTr="0008419C">
        <w:trPr>
          <w:trHeight w:val="1505"/>
        </w:trPr>
        <w:tc>
          <w:tcPr>
            <w:tcW w:w="4511" w:type="dxa"/>
            <w:tcBorders>
              <w:top w:val="single" w:sz="4" w:space="0" w:color="auto"/>
              <w:left w:val="single" w:sz="4" w:space="0" w:color="auto"/>
              <w:bottom w:val="single" w:sz="4" w:space="0" w:color="auto"/>
              <w:right w:val="single" w:sz="4" w:space="0" w:color="auto"/>
            </w:tcBorders>
          </w:tcPr>
          <w:p w:rsidR="00CD5E55" w:rsidRPr="00EE4367" w:rsidRDefault="00CD5E55" w:rsidP="00E90659">
            <w:pPr>
              <w:widowControl w:val="0"/>
              <w:jc w:val="both"/>
              <w:rPr>
                <w:rFonts w:asciiTheme="minorHAnsi" w:hAnsiTheme="minorHAnsi" w:cstheme="minorHAnsi"/>
                <w:lang w:val="es-ES_tradnl" w:eastAsia="es-ES"/>
              </w:rPr>
            </w:pPr>
            <w:r w:rsidRPr="00EE4367">
              <w:rPr>
                <w:rFonts w:asciiTheme="minorHAnsi" w:hAnsiTheme="minorHAnsi" w:cstheme="minorHAnsi"/>
                <w:b/>
                <w:lang w:val="es-ES_tradnl" w:eastAsia="es-ES"/>
              </w:rPr>
              <w:t>Domicilio:</w:t>
            </w:r>
            <w:r w:rsidRPr="00EE4367">
              <w:rPr>
                <w:rFonts w:asciiTheme="minorHAnsi" w:hAnsiTheme="minorHAnsi" w:cstheme="minorHAnsi"/>
                <w:lang w:val="es-ES_tradnl" w:eastAsia="es-ES"/>
              </w:rPr>
              <w:t xml:space="preserve"> </w:t>
            </w:r>
          </w:p>
          <w:p w:rsidR="00CD5E55" w:rsidRPr="00EE4367" w:rsidRDefault="00CD5E55" w:rsidP="00E90659">
            <w:pPr>
              <w:widowControl w:val="0"/>
              <w:ind w:left="180" w:hanging="180"/>
              <w:jc w:val="both"/>
              <w:rPr>
                <w:rFonts w:asciiTheme="minorHAnsi" w:hAnsiTheme="minorHAnsi" w:cstheme="minorHAnsi"/>
                <w:lang w:val="es-BO" w:eastAsia="es-ES"/>
              </w:rPr>
            </w:pPr>
            <w:r w:rsidRPr="00EE4367">
              <w:rPr>
                <w:rFonts w:asciiTheme="minorHAnsi" w:hAnsiTheme="minorHAnsi" w:cstheme="minorHAnsi"/>
                <w:b/>
                <w:lang w:val="es-BO" w:eastAsia="es-ES"/>
              </w:rPr>
              <w:t>N° Telf.:</w:t>
            </w:r>
            <w:r w:rsidRPr="00EE4367">
              <w:rPr>
                <w:rFonts w:asciiTheme="minorHAnsi" w:hAnsiTheme="minorHAnsi" w:cstheme="minorHAnsi"/>
                <w:lang w:val="es-BO" w:eastAsia="es-ES"/>
              </w:rPr>
              <w:t xml:space="preserve"> (591 – ) </w:t>
            </w:r>
          </w:p>
          <w:p w:rsidR="00CD5E55" w:rsidRPr="00EE4367" w:rsidRDefault="00CD5E55" w:rsidP="00E90659">
            <w:pPr>
              <w:widowControl w:val="0"/>
              <w:ind w:left="180" w:hanging="180"/>
              <w:jc w:val="both"/>
              <w:rPr>
                <w:rFonts w:asciiTheme="minorHAnsi" w:hAnsiTheme="minorHAnsi" w:cstheme="minorHAnsi"/>
                <w:b/>
                <w:lang w:val="es-BO" w:eastAsia="es-ES"/>
              </w:rPr>
            </w:pPr>
            <w:r w:rsidRPr="00EE4367">
              <w:rPr>
                <w:rFonts w:asciiTheme="minorHAnsi" w:hAnsiTheme="minorHAnsi" w:cstheme="minorHAnsi"/>
                <w:b/>
                <w:lang w:val="es-BO" w:eastAsia="es-ES"/>
              </w:rPr>
              <w:t xml:space="preserve">E-mail: </w:t>
            </w:r>
          </w:p>
          <w:p w:rsidR="00CD5E55" w:rsidRPr="00EE4367" w:rsidRDefault="00CD5E55" w:rsidP="00E90659">
            <w:pPr>
              <w:widowControl w:val="0"/>
              <w:jc w:val="both"/>
              <w:rPr>
                <w:rFonts w:asciiTheme="minorHAnsi" w:hAnsiTheme="minorHAnsi" w:cstheme="minorHAnsi"/>
                <w:lang w:eastAsia="es-ES"/>
              </w:rPr>
            </w:pPr>
            <w:proofErr w:type="spellStart"/>
            <w:r w:rsidRPr="00EE4367">
              <w:rPr>
                <w:rFonts w:asciiTheme="minorHAnsi" w:hAnsiTheme="minorHAnsi" w:cstheme="minorHAnsi"/>
                <w:b/>
                <w:lang w:eastAsia="es-ES"/>
              </w:rPr>
              <w:t>Attn</w:t>
            </w:r>
            <w:proofErr w:type="spellEnd"/>
            <w:r w:rsidRPr="00EE4367">
              <w:rPr>
                <w:rFonts w:asciiTheme="minorHAnsi" w:hAnsiTheme="minorHAnsi" w:cstheme="minorHAnsi"/>
                <w:b/>
                <w:lang w:eastAsia="es-ES"/>
              </w:rPr>
              <w:t xml:space="preserve">.: </w:t>
            </w:r>
          </w:p>
          <w:p w:rsidR="00CD5E55" w:rsidRPr="00EE4367" w:rsidRDefault="00CD5E55" w:rsidP="00E90659">
            <w:pPr>
              <w:widowControl w:val="0"/>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CD5E55" w:rsidRPr="00EE4367" w:rsidRDefault="00CD5E55" w:rsidP="00E90659">
            <w:pPr>
              <w:widowControl w:val="0"/>
              <w:jc w:val="both"/>
              <w:rPr>
                <w:rFonts w:asciiTheme="minorHAnsi" w:hAnsiTheme="minorHAnsi" w:cstheme="minorHAnsi"/>
                <w:lang w:val="es-ES_tradnl" w:eastAsia="es-ES"/>
              </w:rPr>
            </w:pPr>
            <w:r w:rsidRPr="00EE4367">
              <w:rPr>
                <w:rFonts w:asciiTheme="minorHAnsi" w:hAnsiTheme="minorHAnsi" w:cstheme="minorHAnsi"/>
                <w:b/>
                <w:lang w:val="es-ES_tradnl" w:eastAsia="es-ES"/>
              </w:rPr>
              <w:t>Domicilio:</w:t>
            </w:r>
            <w:r w:rsidRPr="00EE4367">
              <w:rPr>
                <w:rFonts w:asciiTheme="minorHAnsi" w:hAnsiTheme="minorHAnsi" w:cstheme="minorHAnsi"/>
                <w:lang w:val="es-ES_tradnl" w:eastAsia="es-ES"/>
              </w:rPr>
              <w:t xml:space="preserve"> </w:t>
            </w:r>
          </w:p>
          <w:p w:rsidR="00CD5E55" w:rsidRPr="00EE4367" w:rsidRDefault="00CD5E55" w:rsidP="00E90659">
            <w:pPr>
              <w:widowControl w:val="0"/>
              <w:jc w:val="both"/>
              <w:rPr>
                <w:rFonts w:asciiTheme="minorHAnsi" w:hAnsiTheme="minorHAnsi" w:cstheme="minorHAnsi"/>
                <w:lang w:val="es-BO" w:eastAsia="es-ES"/>
              </w:rPr>
            </w:pPr>
            <w:r w:rsidRPr="00EE4367">
              <w:rPr>
                <w:rFonts w:asciiTheme="minorHAnsi" w:hAnsiTheme="minorHAnsi" w:cstheme="minorHAnsi"/>
                <w:b/>
                <w:lang w:val="es-BO" w:eastAsia="es-ES"/>
              </w:rPr>
              <w:t xml:space="preserve">N° Telf.: </w:t>
            </w:r>
            <w:r w:rsidRPr="00EE4367">
              <w:rPr>
                <w:rFonts w:asciiTheme="minorHAnsi" w:hAnsiTheme="minorHAnsi" w:cstheme="minorHAnsi"/>
                <w:lang w:val="es-BO" w:eastAsia="es-ES"/>
              </w:rPr>
              <w:t>(591 - )</w:t>
            </w:r>
          </w:p>
          <w:p w:rsidR="00CD5E55" w:rsidRPr="00EE4367" w:rsidRDefault="00CD5E55" w:rsidP="00E90659">
            <w:pPr>
              <w:widowControl w:val="0"/>
              <w:jc w:val="both"/>
              <w:rPr>
                <w:rFonts w:asciiTheme="minorHAnsi" w:hAnsiTheme="minorHAnsi" w:cstheme="minorHAnsi"/>
                <w:lang w:val="es-BO" w:eastAsia="es-ES"/>
              </w:rPr>
            </w:pPr>
            <w:r w:rsidRPr="00EE4367">
              <w:rPr>
                <w:rFonts w:asciiTheme="minorHAnsi" w:hAnsiTheme="minorHAnsi" w:cstheme="minorHAnsi"/>
                <w:lang w:val="es-BO" w:eastAsia="es-ES"/>
              </w:rPr>
              <w:t xml:space="preserve">               (591 - ) </w:t>
            </w:r>
          </w:p>
          <w:p w:rsidR="00CD5E55" w:rsidRPr="00EE4367" w:rsidRDefault="00CD5E55" w:rsidP="00E90659">
            <w:pPr>
              <w:widowControl w:val="0"/>
              <w:jc w:val="both"/>
              <w:rPr>
                <w:rFonts w:asciiTheme="minorHAnsi" w:hAnsiTheme="minorHAnsi" w:cstheme="minorHAnsi"/>
                <w:b/>
                <w:lang w:val="es-BO" w:eastAsia="es-ES"/>
              </w:rPr>
            </w:pPr>
            <w:r w:rsidRPr="00EE4367">
              <w:rPr>
                <w:rFonts w:asciiTheme="minorHAnsi" w:hAnsiTheme="minorHAnsi" w:cstheme="minorHAnsi"/>
                <w:b/>
                <w:lang w:val="es-BO" w:eastAsia="es-ES"/>
              </w:rPr>
              <w:t xml:space="preserve">Fax: </w:t>
            </w:r>
          </w:p>
          <w:p w:rsidR="00CD5E55" w:rsidRPr="00EE4367" w:rsidRDefault="00CD5E55" w:rsidP="00E90659">
            <w:pPr>
              <w:autoSpaceDE w:val="0"/>
              <w:autoSpaceDN w:val="0"/>
              <w:adjustRightInd w:val="0"/>
              <w:ind w:left="180" w:hanging="180"/>
              <w:rPr>
                <w:rFonts w:asciiTheme="minorHAnsi" w:hAnsiTheme="minorHAnsi" w:cstheme="minorHAnsi"/>
                <w:lang w:val="es-BO" w:eastAsia="es-ES"/>
              </w:rPr>
            </w:pPr>
            <w:r w:rsidRPr="00EE4367">
              <w:rPr>
                <w:rFonts w:asciiTheme="minorHAnsi" w:hAnsiTheme="minorHAnsi" w:cstheme="minorHAnsi"/>
                <w:b/>
                <w:lang w:val="es-BO" w:eastAsia="es-ES"/>
              </w:rPr>
              <w:t xml:space="preserve">N° Cel.: </w:t>
            </w:r>
          </w:p>
          <w:p w:rsidR="00CD5E55" w:rsidRPr="00EE4367" w:rsidRDefault="00CD5E55" w:rsidP="00E90659">
            <w:pPr>
              <w:autoSpaceDE w:val="0"/>
              <w:autoSpaceDN w:val="0"/>
              <w:adjustRightInd w:val="0"/>
              <w:rPr>
                <w:rFonts w:asciiTheme="minorHAnsi" w:hAnsiTheme="minorHAnsi" w:cstheme="minorHAnsi"/>
                <w:lang w:val="en-US" w:eastAsia="es-ES"/>
              </w:rPr>
            </w:pPr>
            <w:r w:rsidRPr="00EE4367">
              <w:rPr>
                <w:rFonts w:asciiTheme="minorHAnsi" w:hAnsiTheme="minorHAnsi" w:cstheme="minorHAnsi"/>
                <w:b/>
                <w:lang w:val="en-US" w:eastAsia="es-ES"/>
              </w:rPr>
              <w:t>E-mail:</w:t>
            </w:r>
            <w:r w:rsidRPr="00EE4367">
              <w:rPr>
                <w:rFonts w:asciiTheme="minorHAnsi" w:hAnsiTheme="minorHAnsi" w:cstheme="minorHAnsi"/>
                <w:lang w:val="en-US" w:eastAsia="es-ES"/>
              </w:rPr>
              <w:t xml:space="preserve"> </w:t>
            </w:r>
          </w:p>
          <w:p w:rsidR="00CD5E55" w:rsidRPr="00EE4367" w:rsidRDefault="00CD5E55" w:rsidP="00E90659">
            <w:pPr>
              <w:autoSpaceDE w:val="0"/>
              <w:autoSpaceDN w:val="0"/>
              <w:adjustRightInd w:val="0"/>
              <w:ind w:left="180" w:hanging="180"/>
              <w:rPr>
                <w:rFonts w:asciiTheme="minorHAnsi" w:hAnsiTheme="minorHAnsi" w:cstheme="minorHAnsi"/>
                <w:lang w:val="en-US" w:eastAsia="es-ES"/>
              </w:rPr>
            </w:pPr>
            <w:r w:rsidRPr="00EE4367">
              <w:rPr>
                <w:rFonts w:asciiTheme="minorHAnsi" w:hAnsiTheme="minorHAnsi" w:cstheme="minorHAnsi"/>
                <w:b/>
                <w:lang w:val="en-US" w:eastAsia="es-ES"/>
              </w:rPr>
              <w:t>Attn.:</w:t>
            </w:r>
            <w:r w:rsidRPr="00EE4367">
              <w:rPr>
                <w:rFonts w:asciiTheme="minorHAnsi" w:hAnsiTheme="minorHAnsi" w:cstheme="minorHAnsi"/>
                <w:lang w:val="en-US" w:eastAsia="es-ES"/>
              </w:rPr>
              <w:t xml:space="preserve"> </w:t>
            </w:r>
          </w:p>
          <w:p w:rsidR="00CD5E55" w:rsidRPr="00EE4367" w:rsidRDefault="00CD5E55" w:rsidP="00E90659">
            <w:pPr>
              <w:autoSpaceDE w:val="0"/>
              <w:autoSpaceDN w:val="0"/>
              <w:adjustRightInd w:val="0"/>
              <w:ind w:left="180" w:hanging="180"/>
              <w:rPr>
                <w:rFonts w:asciiTheme="minorHAnsi" w:hAnsiTheme="minorHAnsi" w:cstheme="minorHAnsi"/>
                <w:lang w:val="es-ES_tradnl" w:eastAsia="es-ES"/>
              </w:rPr>
            </w:pPr>
            <w:r w:rsidRPr="00EE4367">
              <w:rPr>
                <w:rFonts w:asciiTheme="minorHAnsi" w:hAnsiTheme="minorHAnsi" w:cstheme="minorHAnsi"/>
                <w:lang w:val="es-ES_tradnl" w:eastAsia="es-ES"/>
              </w:rPr>
              <w:t xml:space="preserve">           – Bolivia</w:t>
            </w:r>
          </w:p>
        </w:tc>
      </w:tr>
    </w:tbl>
    <w:p w:rsidR="00CD5E55" w:rsidRPr="00EE4367" w:rsidRDefault="00CD5E55" w:rsidP="00E90659">
      <w:pPr>
        <w:widowControl w:val="0"/>
        <w:tabs>
          <w:tab w:val="num" w:pos="567"/>
        </w:tabs>
        <w:ind w:left="567" w:hanging="567"/>
        <w:jc w:val="both"/>
        <w:rPr>
          <w:rFonts w:asciiTheme="minorHAnsi" w:hAnsiTheme="minorHAnsi" w:cstheme="minorHAnsi"/>
          <w:lang w:val="es-ES_tradnl" w:eastAsia="es-ES"/>
        </w:rPr>
      </w:pPr>
      <w:r w:rsidRPr="00EE4367">
        <w:rPr>
          <w:rFonts w:asciiTheme="minorHAnsi" w:hAnsiTheme="minorHAnsi" w:cstheme="minorHAnsi"/>
          <w:b/>
          <w:lang w:val="es-ES_tradnl" w:eastAsia="es-ES"/>
        </w:rPr>
        <w:t>15.2</w:t>
      </w:r>
      <w:r w:rsidRPr="00EE4367">
        <w:rPr>
          <w:rFonts w:asciiTheme="minorHAnsi" w:hAnsiTheme="minorHAnsi" w:cstheme="minorHAnsi"/>
          <w:lang w:val="es-ES_tradnl" w:eastAsia="es-ES"/>
        </w:rPr>
        <w:tab/>
        <w:t>Se considerará recibida la notificación o comunicación en la fecha y hora en que se haya realizado la entrega.</w:t>
      </w:r>
    </w:p>
    <w:p w:rsidR="00CD5E55" w:rsidRPr="00EE4367" w:rsidRDefault="00CD5E55" w:rsidP="00E90659">
      <w:pPr>
        <w:widowControl w:val="0"/>
        <w:tabs>
          <w:tab w:val="num" w:pos="567"/>
        </w:tabs>
        <w:ind w:left="567" w:hanging="567"/>
        <w:jc w:val="both"/>
        <w:rPr>
          <w:rFonts w:asciiTheme="minorHAnsi" w:hAnsiTheme="minorHAnsi" w:cstheme="minorHAnsi"/>
          <w:lang w:val="es-ES_tradnl" w:eastAsia="es-ES"/>
        </w:rPr>
      </w:pPr>
      <w:r w:rsidRPr="00EE4367">
        <w:rPr>
          <w:rFonts w:asciiTheme="minorHAnsi" w:hAnsiTheme="minorHAnsi" w:cstheme="minorHAnsi"/>
          <w:b/>
          <w:lang w:val="es-ES_tradnl" w:eastAsia="es-ES"/>
        </w:rPr>
        <w:t>15.3</w:t>
      </w:r>
      <w:r w:rsidRPr="00EE4367">
        <w:rPr>
          <w:rFonts w:asciiTheme="minorHAnsi" w:hAnsiTheme="minorHAnsi" w:cstheme="minorHAnsi"/>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DÉCIMA SEXTA.- (RECEPCIÓN Y VERIFICACIÓN)</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Comité de Recepción conjuntamente con un representante debidamente acreditado del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tendrán la función de efectuar la recepción de la Adquisición, previa conformidad de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elaborándose un acta de recepción en la cual se identifique la cantidad recibida y el cumplimiento de las especificaciones técnicas.  </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Si se encontraran defectos o daños en la Adquisición no se procederá a la emisión del acta de recepción en tanto el </w:t>
      </w:r>
      <w:r w:rsidRPr="00EE4367">
        <w:rPr>
          <w:rFonts w:asciiTheme="minorHAnsi" w:hAnsiTheme="minorHAnsi" w:cstheme="minorHAnsi"/>
          <w:b/>
          <w:lang w:val="es-ES_tradnl" w:eastAsia="es-ES"/>
        </w:rPr>
        <w:t xml:space="preserve">PROVEEDOR </w:t>
      </w:r>
      <w:r w:rsidRPr="00EE4367">
        <w:rPr>
          <w:rFonts w:asciiTheme="minorHAnsi" w:hAnsiTheme="minorHAnsi" w:cstheme="minorHAnsi"/>
          <w:lang w:val="es-ES_tradnl" w:eastAsia="es-ES"/>
        </w:rPr>
        <w:t xml:space="preserve">no subsane lo observado. 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DÉCIMA SÉPTIMA.- (RESPONSABILIDADES Y OBLIGACIONES DEL PROVEEDOR)</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se compromete a cumplir con las siguientes responsabilidades y obligaciones, que son de carácter enunciativo y no limitativo:</w:t>
      </w:r>
    </w:p>
    <w:p w:rsidR="00CD5E55" w:rsidRPr="00EE4367" w:rsidRDefault="00CD5E55" w:rsidP="00CD5E55">
      <w:pPr>
        <w:ind w:left="567" w:hanging="567"/>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17.1</w:t>
      </w:r>
      <w:r w:rsidRPr="00EE4367">
        <w:rPr>
          <w:rFonts w:asciiTheme="minorHAnsi" w:hAnsiTheme="minorHAnsi" w:cstheme="minorHAnsi"/>
          <w:b/>
          <w:lang w:val="es-ES_tradnl" w:eastAsia="es-ES"/>
        </w:rPr>
        <w:tab/>
        <w:t>Responsabilidades:</w:t>
      </w:r>
    </w:p>
    <w:p w:rsidR="00CD5E55" w:rsidRPr="00EE4367" w:rsidRDefault="00CD5E55" w:rsidP="00CD5E55">
      <w:pPr>
        <w:widowControl w:val="0"/>
        <w:tabs>
          <w:tab w:val="num" w:pos="1134"/>
        </w:tabs>
        <w:ind w:left="1134" w:hanging="425"/>
        <w:jc w:val="both"/>
        <w:rPr>
          <w:rFonts w:asciiTheme="minorHAnsi" w:hAnsiTheme="minorHAnsi" w:cstheme="minorHAnsi"/>
          <w:lang w:val="es-ES_tradnl" w:eastAsia="es-ES"/>
        </w:rPr>
      </w:pPr>
      <w:r w:rsidRPr="00EE4367">
        <w:rPr>
          <w:rFonts w:asciiTheme="minorHAnsi" w:hAnsiTheme="minorHAnsi" w:cstheme="minorHAnsi"/>
          <w:b/>
          <w:lang w:val="es-ES_tradnl" w:eastAsia="es-ES"/>
        </w:rPr>
        <w:t>a)</w:t>
      </w:r>
      <w:r w:rsidRPr="00EE4367">
        <w:rPr>
          <w:rFonts w:asciiTheme="minorHAnsi" w:hAnsiTheme="minorHAnsi" w:cstheme="minorHAnsi"/>
          <w:lang w:val="es-ES_tradnl" w:eastAsia="es-ES"/>
        </w:rPr>
        <w:tab/>
        <w:t xml:space="preserve">Cumplir con el presente Contrato. </w:t>
      </w:r>
    </w:p>
    <w:p w:rsidR="00CD5E55" w:rsidRPr="00EE4367" w:rsidRDefault="00CD5E55" w:rsidP="00CD5E55">
      <w:pPr>
        <w:widowControl w:val="0"/>
        <w:tabs>
          <w:tab w:val="num" w:pos="1134"/>
        </w:tabs>
        <w:ind w:left="1134" w:hanging="425"/>
        <w:jc w:val="both"/>
        <w:rPr>
          <w:rFonts w:asciiTheme="minorHAnsi" w:hAnsiTheme="minorHAnsi" w:cstheme="minorHAnsi"/>
          <w:lang w:val="es-ES_tradnl" w:eastAsia="es-ES"/>
        </w:rPr>
      </w:pPr>
      <w:r w:rsidRPr="00EE4367">
        <w:rPr>
          <w:rFonts w:asciiTheme="minorHAnsi" w:hAnsiTheme="minorHAnsi" w:cstheme="minorHAnsi"/>
          <w:b/>
          <w:lang w:val="es-ES_tradnl" w:eastAsia="es-ES"/>
        </w:rPr>
        <w:t>b)</w:t>
      </w:r>
      <w:r w:rsidRPr="00EE4367">
        <w:rPr>
          <w:rFonts w:asciiTheme="minorHAnsi" w:hAnsiTheme="minorHAnsi" w:cstheme="minorHAnsi"/>
          <w:lang w:val="es-ES_tradnl" w:eastAsia="es-ES"/>
        </w:rPr>
        <w:tab/>
        <w:t xml:space="preserve">No podrá entregar la Adquisición con bienes usados o defectuosos, debiendo en su caso ser </w:t>
      </w:r>
      <w:r w:rsidRPr="00EE4367">
        <w:rPr>
          <w:rFonts w:asciiTheme="minorHAnsi" w:hAnsiTheme="minorHAnsi" w:cstheme="minorHAnsi"/>
          <w:lang w:val="es-ES_tradnl" w:eastAsia="es-ES"/>
        </w:rPr>
        <w:lastRenderedPageBreak/>
        <w:t xml:space="preserve">sustituidos a su costo, dentro del plazo máximo de 30 (treinta) días calendario, impostergablemente; siendo responsable de recoger la Adquisición observada del lugar de entrega descrito en la cláusula (Lugar de entrega). </w:t>
      </w:r>
    </w:p>
    <w:p w:rsidR="00CD5E55" w:rsidRPr="00EE4367" w:rsidRDefault="00CD5E55" w:rsidP="00CD5E55">
      <w:pPr>
        <w:widowControl w:val="0"/>
        <w:tabs>
          <w:tab w:val="num" w:pos="1134"/>
        </w:tabs>
        <w:ind w:left="1134" w:hanging="425"/>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 xml:space="preserve">c)  </w:t>
      </w:r>
      <w:r w:rsidRPr="00EE4367">
        <w:rPr>
          <w:rFonts w:asciiTheme="minorHAnsi" w:hAnsiTheme="minorHAnsi" w:cstheme="minorHAnsi"/>
          <w:lang w:val="es-ES_tradnl" w:eastAsia="es-ES"/>
        </w:rPr>
        <w:t xml:space="preserve">Los retrasos por parte de sub-contratistas y/o sub-vendedores, si los hubiera, serán de responsabilidad única y exclusiva del </w:t>
      </w:r>
      <w:r w:rsidRPr="00EE4367">
        <w:rPr>
          <w:rFonts w:asciiTheme="minorHAnsi" w:hAnsiTheme="minorHAnsi" w:cstheme="minorHAnsi"/>
          <w:b/>
          <w:lang w:val="es-ES_tradnl" w:eastAsia="es-ES"/>
        </w:rPr>
        <w:t>PROVEEDOR.</w:t>
      </w:r>
    </w:p>
    <w:p w:rsidR="00CD5E55" w:rsidRPr="00EE4367" w:rsidRDefault="00CD5E55" w:rsidP="00CD5E55">
      <w:pPr>
        <w:widowControl w:val="0"/>
        <w:tabs>
          <w:tab w:val="num" w:pos="1134"/>
        </w:tabs>
        <w:ind w:left="1134" w:hanging="425"/>
        <w:jc w:val="both"/>
        <w:rPr>
          <w:rFonts w:asciiTheme="minorHAnsi" w:hAnsiTheme="minorHAnsi" w:cstheme="minorHAnsi"/>
          <w:lang w:val="es-ES_tradnl" w:eastAsia="es-ES"/>
        </w:rPr>
      </w:pPr>
      <w:r w:rsidRPr="00EE4367">
        <w:rPr>
          <w:rFonts w:asciiTheme="minorHAnsi" w:hAnsiTheme="minorHAnsi" w:cstheme="minorHAnsi"/>
          <w:b/>
          <w:lang w:val="es-ES_tradnl" w:eastAsia="es-ES"/>
        </w:rPr>
        <w:t>d)</w:t>
      </w:r>
      <w:r w:rsidRPr="00EE4367">
        <w:rPr>
          <w:rFonts w:asciiTheme="minorHAnsi" w:hAnsiTheme="minorHAnsi" w:cstheme="minorHAnsi"/>
          <w:lang w:val="es-ES_tradnl" w:eastAsia="es-ES"/>
        </w:rPr>
        <w:tab/>
        <w:t xml:space="preserve">Mantener exonerada a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contra cualquier multa o penalidad de cualquier tipo o naturaleza que fuera impuesta por causa de incumplimiento o infracción de la legislación laboral o social.</w:t>
      </w:r>
    </w:p>
    <w:p w:rsidR="00CD5E55" w:rsidRPr="00EE4367" w:rsidRDefault="00CD5E55" w:rsidP="00CD5E55">
      <w:pPr>
        <w:widowControl w:val="0"/>
        <w:tabs>
          <w:tab w:val="num" w:pos="1134"/>
        </w:tabs>
        <w:ind w:left="1134" w:hanging="425"/>
        <w:jc w:val="both"/>
        <w:rPr>
          <w:rFonts w:asciiTheme="minorHAnsi" w:hAnsiTheme="minorHAnsi" w:cstheme="minorHAnsi"/>
          <w:lang w:val="es-ES_tradnl" w:eastAsia="es-ES"/>
        </w:rPr>
      </w:pPr>
      <w:r w:rsidRPr="00EE4367">
        <w:rPr>
          <w:rFonts w:asciiTheme="minorHAnsi" w:hAnsiTheme="minorHAnsi" w:cstheme="minorHAnsi"/>
          <w:b/>
          <w:lang w:val="es-ES_tradnl" w:eastAsia="es-ES"/>
        </w:rPr>
        <w:t>e)</w:t>
      </w:r>
      <w:r w:rsidRPr="00EE4367">
        <w:rPr>
          <w:rFonts w:asciiTheme="minorHAnsi" w:hAnsiTheme="minorHAnsi" w:cstheme="minorHAnsi"/>
          <w:lang w:val="es-ES_tradnl" w:eastAsia="es-ES"/>
        </w:rPr>
        <w:tab/>
        <w:t xml:space="preserve">Mantener indemne a la </w:t>
      </w:r>
      <w:r w:rsidRPr="00EE4367">
        <w:rPr>
          <w:rFonts w:asciiTheme="minorHAnsi" w:hAnsiTheme="minorHAnsi" w:cstheme="minorHAnsi"/>
          <w:b/>
          <w:lang w:val="es-ES_tradnl" w:eastAsia="es-ES"/>
        </w:rPr>
        <w:t xml:space="preserve">ENTIDAD </w:t>
      </w:r>
      <w:r w:rsidRPr="00EE4367">
        <w:rPr>
          <w:rFonts w:asciiTheme="minorHAnsi" w:hAnsiTheme="minorHAnsi" w:cstheme="minorHAnsi"/>
          <w:lang w:val="es-ES_tradnl" w:eastAsia="es-ES"/>
        </w:rPr>
        <w:t xml:space="preserve">contra cualquier hecho o acto originado por la ejecución del Contrato que tenga por efecto responsabilidad por vulneración de la legislación aplicable. </w:t>
      </w:r>
    </w:p>
    <w:p w:rsidR="00CD5E55" w:rsidRPr="00EE4367" w:rsidRDefault="00CD5E55" w:rsidP="00CD5E55">
      <w:pPr>
        <w:widowControl w:val="0"/>
        <w:tabs>
          <w:tab w:val="num" w:pos="1134"/>
        </w:tabs>
        <w:ind w:left="1134" w:hanging="425"/>
        <w:jc w:val="both"/>
        <w:rPr>
          <w:rFonts w:asciiTheme="minorHAnsi" w:hAnsiTheme="minorHAnsi" w:cstheme="minorHAnsi"/>
          <w:lang w:val="es-ES_tradnl" w:eastAsia="es-ES"/>
        </w:rPr>
      </w:pPr>
      <w:r w:rsidRPr="00EE4367">
        <w:rPr>
          <w:rFonts w:asciiTheme="minorHAnsi" w:hAnsiTheme="minorHAnsi" w:cstheme="minorHAnsi"/>
          <w:b/>
          <w:lang w:val="es-ES_tradnl" w:eastAsia="es-ES"/>
        </w:rPr>
        <w:t>f)</w:t>
      </w:r>
      <w:r w:rsidRPr="00EE4367">
        <w:rPr>
          <w:rFonts w:asciiTheme="minorHAnsi" w:hAnsiTheme="minorHAnsi" w:cstheme="minorHAnsi"/>
          <w:lang w:val="es-ES_tradnl" w:eastAsia="es-ES"/>
        </w:rPr>
        <w:tab/>
        <w:t xml:space="preserve">Cumplir con las obligaciones emergentes del pago de las cargas sociales y tributarias contempladas en su propuesta, en el marco de las leyes vigentes, y presentar a requerimiento de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el respaldo correspondiente. </w:t>
      </w:r>
    </w:p>
    <w:p w:rsidR="00CD5E55" w:rsidRPr="00EE4367" w:rsidRDefault="00CD5E55" w:rsidP="00CD5E55">
      <w:pPr>
        <w:widowControl w:val="0"/>
        <w:tabs>
          <w:tab w:val="num" w:pos="567"/>
        </w:tabs>
        <w:ind w:left="567" w:hanging="567"/>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17.2</w:t>
      </w:r>
      <w:r w:rsidRPr="00EE4367">
        <w:rPr>
          <w:rFonts w:asciiTheme="minorHAnsi" w:hAnsiTheme="minorHAnsi" w:cstheme="minorHAnsi"/>
          <w:b/>
          <w:lang w:val="es-ES_tradnl" w:eastAsia="es-ES"/>
        </w:rPr>
        <w:tab/>
        <w:t>Obligaciones:</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Realizar la Adquisición conforme a detalle y requerimiento realizado por la </w:t>
      </w:r>
      <w:r w:rsidRPr="00EE4367">
        <w:rPr>
          <w:rFonts w:asciiTheme="minorHAnsi" w:hAnsiTheme="minorHAnsi" w:cstheme="minorHAnsi"/>
          <w:b/>
          <w:lang w:eastAsia="es-ES"/>
        </w:rPr>
        <w:t>ENTIDAD</w:t>
      </w:r>
      <w:r w:rsidRPr="00EE4367">
        <w:rPr>
          <w:rFonts w:asciiTheme="minorHAnsi" w:hAnsiTheme="minorHAnsi" w:cstheme="minorHAnsi"/>
          <w:lang w:eastAsia="es-ES"/>
        </w:rPr>
        <w:t>.</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val="es-ES_tradnl" w:eastAsia="es-ES"/>
        </w:rPr>
        <w:t>Queda establecido que los precios unitarios consignados en la propuesta adjudicada obligan a cumplir la Adquisición con bienes nuevos y de primera calidad, sin excepción.</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E4367">
        <w:rPr>
          <w:rFonts w:asciiTheme="minorHAnsi" w:hAnsiTheme="minorHAnsi" w:cstheme="minorHAnsi"/>
          <w:b/>
          <w:lang w:eastAsia="es-ES"/>
        </w:rPr>
        <w:t>PROVEEDOR</w:t>
      </w:r>
      <w:r w:rsidRPr="00EE4367">
        <w:rPr>
          <w:rFonts w:asciiTheme="minorHAnsi" w:hAnsiTheme="minorHAnsi" w:cstheme="minorHAnsi"/>
          <w:lang w:eastAsia="es-ES"/>
        </w:rPr>
        <w:t xml:space="preserve"> responsable por los efectos que se originaren de eventuales inobservancias, mencionando de manera enunciativa y no limitativa, lo siguiente: </w:t>
      </w:r>
    </w:p>
    <w:p w:rsidR="00CD5E55" w:rsidRPr="00EE4367" w:rsidRDefault="00CD5E55" w:rsidP="00C85A85">
      <w:pPr>
        <w:numPr>
          <w:ilvl w:val="0"/>
          <w:numId w:val="53"/>
        </w:numPr>
        <w:ind w:left="1701" w:hanging="567"/>
        <w:jc w:val="both"/>
        <w:rPr>
          <w:rFonts w:asciiTheme="minorHAnsi" w:hAnsiTheme="minorHAnsi" w:cstheme="minorHAnsi"/>
          <w:lang w:eastAsia="es-ES"/>
        </w:rPr>
      </w:pPr>
      <w:r w:rsidRPr="00EE4367">
        <w:rPr>
          <w:rFonts w:asciiTheme="minorHAnsi" w:hAnsiTheme="minorHAnsi" w:cstheme="minorHAnsi"/>
          <w:lang w:eastAsia="es-ES"/>
        </w:rPr>
        <w:t xml:space="preserve">    Toda norma laboral, social, de pensiones, migratoria y la que sea aplicable para posibilitar el correcto, legal y oportuno desenvolvimiento de su personal en territorio boliviano. </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Planear, programar, dirigir y ejecutar la Adquisición con calidad y seguridad a fin de garantizar el pleno cumplimiento del Contrato.</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E4367">
        <w:rPr>
          <w:rFonts w:asciiTheme="minorHAnsi" w:hAnsiTheme="minorHAnsi" w:cstheme="minorHAnsi"/>
          <w:lang w:eastAsia="es-ES"/>
        </w:rPr>
        <w:tab/>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Responder por la supervisión, dirección técnica y administrativa y mano de obra de su personal, necesarias para la Adquisición, siendo para todos los efectos, el </w:t>
      </w:r>
      <w:r w:rsidRPr="00EE4367">
        <w:rPr>
          <w:rFonts w:asciiTheme="minorHAnsi" w:hAnsiTheme="minorHAnsi" w:cstheme="minorHAnsi"/>
          <w:b/>
          <w:lang w:eastAsia="es-ES"/>
        </w:rPr>
        <w:t>PROVEEDOR</w:t>
      </w:r>
      <w:r w:rsidRPr="00EE4367">
        <w:rPr>
          <w:rFonts w:asciiTheme="minorHAnsi" w:hAnsiTheme="minorHAnsi" w:cstheme="minorHAnsi"/>
          <w:lang w:eastAsia="es-ES"/>
        </w:rPr>
        <w:t xml:space="preserve"> único y exclusivo responsable.</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Salvaguardar y liberar a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de la responsabilidad de todos los reclamos, representaciones y procesos judiciales de cualquier naturaleza, relacionados con la Adquisición. </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Responder por los daños o pérdidas causados a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o a terceros, resultantes de acción u omisión en la Adquisición</w:t>
      </w:r>
      <w:r w:rsidRPr="00EE4367">
        <w:rPr>
          <w:rFonts w:asciiTheme="minorHAnsi" w:hAnsiTheme="minorHAnsi" w:cstheme="minorHAnsi"/>
          <w:b/>
          <w:lang w:eastAsia="es-ES"/>
        </w:rPr>
        <w:t>.</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de cualquier reclamo. </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podrá pedir al </w:t>
      </w:r>
      <w:r w:rsidRPr="00EE4367">
        <w:rPr>
          <w:rFonts w:asciiTheme="minorHAnsi" w:hAnsiTheme="minorHAnsi" w:cstheme="minorHAnsi"/>
          <w:b/>
          <w:lang w:eastAsia="es-ES"/>
        </w:rPr>
        <w:t>PROVEEDOR</w:t>
      </w:r>
      <w:r w:rsidRPr="00EE4367">
        <w:rPr>
          <w:rFonts w:asciiTheme="minorHAnsi" w:hAnsiTheme="minorHAnsi" w:cstheme="minorHAnsi"/>
          <w:lang w:eastAsia="es-ES"/>
        </w:rPr>
        <w:t xml:space="preserve"> en cualquier </w:t>
      </w:r>
      <w:r w:rsidRPr="00EE4367">
        <w:rPr>
          <w:rFonts w:asciiTheme="minorHAnsi" w:hAnsiTheme="minorHAnsi" w:cstheme="minorHAnsi"/>
          <w:lang w:eastAsia="es-ES"/>
        </w:rPr>
        <w:lastRenderedPageBreak/>
        <w:t>momento, dentro de la vigencia del presente Contrato, una declaración que certifique el cumplimiento de la presente obligación.</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No involucrarse, ni apoyar ningún tipo de discriminación, sea por raza, grupo o clase social, nacionalidad, región, religión, deficiencia, sexo, orientación sexual, asociación sindical, filiación política o edad al contratar.</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Cumplir las leyes vigentes y los padrones de la industria sobre el horario de trabajo. Todo servicio ejecutado en horas extras, debe ser remunerado o compensado, respetando las normas vigentes.</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Los sueldos pagados a los trabajadores deben obedecer como mínimo, a lo establecido en la Ley Aplicable.</w:t>
      </w:r>
      <w:r w:rsidRPr="00EE4367">
        <w:rPr>
          <w:rFonts w:asciiTheme="minorHAnsi" w:hAnsiTheme="minorHAnsi" w:cstheme="minorHAnsi"/>
          <w:lang w:eastAsia="es-ES"/>
        </w:rPr>
        <w:tab/>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Mantener a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exonerada contra cualquier multa o penalidad de cualquier tipo o naturaleza que fuera impuesta por causa de incumplimiento o infracción de la legislación laboral o social.</w:t>
      </w:r>
    </w:p>
    <w:p w:rsidR="00CD5E55" w:rsidRPr="00EE4367" w:rsidRDefault="00CD5E55" w:rsidP="00C85A85">
      <w:pPr>
        <w:numPr>
          <w:ilvl w:val="0"/>
          <w:numId w:val="52"/>
        </w:numPr>
        <w:ind w:left="1134" w:hanging="425"/>
        <w:jc w:val="both"/>
        <w:rPr>
          <w:rFonts w:asciiTheme="minorHAnsi" w:hAnsiTheme="minorHAnsi" w:cstheme="minorHAnsi"/>
          <w:lang w:val="es-BO" w:eastAsia="es-ES"/>
        </w:rPr>
      </w:pPr>
      <w:r w:rsidRPr="00EE4367">
        <w:rPr>
          <w:rFonts w:asciiTheme="minorHAnsi" w:hAnsiTheme="minorHAnsi" w:cstheme="minorHAnsi"/>
          <w:lang w:eastAsia="es-ES"/>
        </w:rPr>
        <w:t xml:space="preserve">Autoriza a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w:t>
      </w:r>
      <w:r w:rsidRPr="00EE4367">
        <w:rPr>
          <w:rFonts w:asciiTheme="minorHAnsi" w:hAnsiTheme="minorHAnsi" w:cstheme="minorHAnsi"/>
          <w:lang w:val="es-BO" w:eastAsia="es-ES"/>
        </w:rPr>
        <w:t xml:space="preserve">realizar retenciones de parte o el total del pago para protegerse contra posibles perjuicios causados por el </w:t>
      </w:r>
      <w:r w:rsidRPr="00EE4367">
        <w:rPr>
          <w:rFonts w:asciiTheme="minorHAnsi" w:hAnsiTheme="minorHAnsi" w:cstheme="minorHAnsi"/>
          <w:b/>
          <w:lang w:val="es-BO" w:eastAsia="es-ES"/>
        </w:rPr>
        <w:t>PROVEEDOR</w:t>
      </w:r>
      <w:r w:rsidRPr="00EE4367">
        <w:rPr>
          <w:rFonts w:asciiTheme="minorHAnsi" w:hAnsiTheme="minorHAnsi" w:cstheme="minorHAnsi"/>
          <w:lang w:val="es-BO" w:eastAsia="es-ES"/>
        </w:rPr>
        <w:t xml:space="preserve"> cuando incurra en negligencia durante la Adquisición, estas retenciones no crean derechos a favor del </w:t>
      </w:r>
      <w:r w:rsidRPr="00EE4367">
        <w:rPr>
          <w:rFonts w:asciiTheme="minorHAnsi" w:hAnsiTheme="minorHAnsi" w:cstheme="minorHAnsi"/>
          <w:b/>
          <w:lang w:val="es-BO" w:eastAsia="es-ES"/>
        </w:rPr>
        <w:t>PROVEEDOR</w:t>
      </w:r>
      <w:r w:rsidRPr="00EE4367">
        <w:rPr>
          <w:rFonts w:asciiTheme="minorHAnsi" w:hAnsiTheme="minorHAnsi" w:cstheme="minorHAnsi"/>
          <w:lang w:val="es-BO" w:eastAsia="es-ES"/>
        </w:rPr>
        <w:t xml:space="preserve"> para solicitar ampliación de plazos ni intereses.</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 xml:space="preserve">Custodiar la Adquisición hasta la recepción de esta por la </w:t>
      </w:r>
      <w:r w:rsidRPr="00EE4367">
        <w:rPr>
          <w:rFonts w:asciiTheme="minorHAnsi" w:hAnsiTheme="minorHAnsi" w:cstheme="minorHAnsi"/>
          <w:b/>
          <w:lang w:eastAsia="es-ES"/>
        </w:rPr>
        <w:t>ENTIDAD</w:t>
      </w:r>
      <w:r w:rsidRPr="00EE4367">
        <w:rPr>
          <w:rFonts w:asciiTheme="minorHAnsi" w:hAnsiTheme="minorHAnsi" w:cstheme="minorHAnsi"/>
          <w:lang w:eastAsia="es-ES"/>
        </w:rPr>
        <w:t>.</w:t>
      </w:r>
    </w:p>
    <w:p w:rsidR="00CD5E55" w:rsidRPr="00EE4367" w:rsidRDefault="00CD5E55" w:rsidP="00C85A85">
      <w:pPr>
        <w:numPr>
          <w:ilvl w:val="0"/>
          <w:numId w:val="52"/>
        </w:numPr>
        <w:ind w:left="1134" w:hanging="425"/>
        <w:jc w:val="both"/>
        <w:rPr>
          <w:rFonts w:asciiTheme="minorHAnsi" w:hAnsiTheme="minorHAnsi" w:cstheme="minorHAnsi"/>
          <w:lang w:eastAsia="es-ES"/>
        </w:rPr>
      </w:pPr>
      <w:r w:rsidRPr="00EE4367">
        <w:rPr>
          <w:rFonts w:asciiTheme="minorHAnsi" w:hAnsiTheme="minorHAnsi" w:cstheme="minorHAnsi"/>
          <w:lang w:eastAsia="es-ES"/>
        </w:rPr>
        <w:t>Cumplir las normas de calidad aplicables a la Adquisición o a las normas de calidad existentes o cuya aplicación sea apropiada en el país de origen de la Adquisición.</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Las demás obligaciones y responsabilidades a su cargo que sin estar expresamente mencionadas, emerjan del presente Contrato.</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DÉCIMA OCTAVA.- (OBLIGACIONES DE LA ENTIDAD)</w:t>
      </w:r>
    </w:p>
    <w:p w:rsidR="00CD5E55" w:rsidRPr="00EE4367" w:rsidRDefault="00CD5E55" w:rsidP="00CD5E55">
      <w:pPr>
        <w:ind w:left="709" w:hanging="708"/>
        <w:jc w:val="both"/>
        <w:rPr>
          <w:rFonts w:asciiTheme="minorHAnsi" w:hAnsiTheme="minorHAnsi" w:cstheme="minorHAnsi"/>
          <w:lang w:eastAsia="es-ES"/>
        </w:rPr>
      </w:pPr>
      <w:r w:rsidRPr="00EE4367">
        <w:rPr>
          <w:rFonts w:asciiTheme="minorHAnsi" w:hAnsiTheme="minorHAnsi" w:cstheme="minorHAnsi"/>
          <w:lang w:eastAsia="es-ES"/>
        </w:rPr>
        <w:t xml:space="preserve">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se obliga en su sentido más amplio a cumplir con las siguientes obligaciones:</w:t>
      </w:r>
    </w:p>
    <w:p w:rsidR="00CD5E55" w:rsidRPr="00EE4367" w:rsidRDefault="00CD5E55" w:rsidP="00CD5E55">
      <w:pPr>
        <w:ind w:left="567" w:hanging="567"/>
        <w:jc w:val="both"/>
        <w:rPr>
          <w:rFonts w:asciiTheme="minorHAnsi" w:hAnsiTheme="minorHAnsi" w:cstheme="minorHAnsi"/>
          <w:lang w:eastAsia="es-ES"/>
        </w:rPr>
      </w:pPr>
      <w:r w:rsidRPr="00EE4367">
        <w:rPr>
          <w:rFonts w:asciiTheme="minorHAnsi" w:hAnsiTheme="minorHAnsi" w:cstheme="minorHAnsi"/>
          <w:b/>
          <w:lang w:eastAsia="es-ES"/>
        </w:rPr>
        <w:t xml:space="preserve">18.1 </w:t>
      </w:r>
      <w:r w:rsidRPr="00EE4367">
        <w:rPr>
          <w:rFonts w:asciiTheme="minorHAnsi" w:hAnsiTheme="minorHAnsi" w:cstheme="minorHAnsi"/>
          <w:b/>
          <w:lang w:eastAsia="es-ES"/>
        </w:rPr>
        <w:tab/>
      </w:r>
      <w:r w:rsidRPr="00EE4367">
        <w:rPr>
          <w:rFonts w:asciiTheme="minorHAnsi" w:hAnsiTheme="minorHAnsi" w:cstheme="minorHAnsi"/>
          <w:lang w:eastAsia="es-ES"/>
        </w:rPr>
        <w:t xml:space="preserve">Notificar al </w:t>
      </w:r>
      <w:r w:rsidRPr="00EE4367">
        <w:rPr>
          <w:rFonts w:asciiTheme="minorHAnsi" w:hAnsiTheme="minorHAnsi" w:cstheme="minorHAnsi"/>
          <w:b/>
          <w:lang w:eastAsia="es-ES"/>
        </w:rPr>
        <w:t>PROVEEDOR</w:t>
      </w:r>
      <w:r w:rsidRPr="00EE4367">
        <w:rPr>
          <w:rFonts w:asciiTheme="minorHAnsi" w:hAnsiTheme="minorHAnsi" w:cstheme="minorHAnsi"/>
          <w:lang w:eastAsia="es-ES"/>
        </w:rPr>
        <w:t xml:space="preserve"> los defectos e irregularidades encontradas en la Adquisición, fijando plazos para su corrección.</w:t>
      </w:r>
    </w:p>
    <w:p w:rsidR="00CD5E55" w:rsidRPr="00EE4367" w:rsidRDefault="00CD5E55" w:rsidP="00CD5E55">
      <w:pPr>
        <w:ind w:left="567" w:hanging="567"/>
        <w:jc w:val="both"/>
        <w:rPr>
          <w:rFonts w:asciiTheme="minorHAnsi" w:hAnsiTheme="minorHAnsi" w:cstheme="minorHAnsi"/>
          <w:lang w:eastAsia="es-ES"/>
        </w:rPr>
      </w:pPr>
      <w:r w:rsidRPr="00EE4367">
        <w:rPr>
          <w:rFonts w:asciiTheme="minorHAnsi" w:hAnsiTheme="minorHAnsi" w:cstheme="minorHAnsi"/>
          <w:b/>
          <w:lang w:eastAsia="es-ES"/>
        </w:rPr>
        <w:t>18.2</w:t>
      </w:r>
      <w:r w:rsidRPr="00EE4367">
        <w:rPr>
          <w:rFonts w:asciiTheme="minorHAnsi" w:hAnsiTheme="minorHAnsi" w:cstheme="minorHAnsi"/>
          <w:lang w:eastAsia="es-ES"/>
        </w:rPr>
        <w:tab/>
        <w:t xml:space="preserve">Proporcionar información y detalle para la Adquisición, comunicando al </w:t>
      </w:r>
      <w:r w:rsidRPr="00EE4367">
        <w:rPr>
          <w:rFonts w:asciiTheme="minorHAnsi" w:hAnsiTheme="minorHAnsi" w:cstheme="minorHAnsi"/>
          <w:b/>
          <w:lang w:eastAsia="es-ES"/>
        </w:rPr>
        <w:t>PROVEEDOR</w:t>
      </w:r>
      <w:r w:rsidRPr="00EE4367">
        <w:rPr>
          <w:rFonts w:asciiTheme="minorHAnsi" w:hAnsiTheme="minorHAnsi" w:cstheme="minorHAnsi"/>
          <w:lang w:eastAsia="es-ES"/>
        </w:rPr>
        <w:t xml:space="preserve"> eventuales cambios de normas y horarios de trabajo.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b/>
          <w:u w:val="single"/>
          <w:lang w:val="es-ES_tradnl" w:eastAsia="es-ES"/>
        </w:rPr>
        <w:t>DÉCIMA NOVENA.- (INTRANSFERIBILIDAD DEL CONTRATO)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bajo ningún título podrá ceder, transferir, subrogar, total o parcialmente este Contrato.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En caso excepcional, emergente de causa de fuerza mayor o caso fortuito, las Partes podrán acordar la cesión o subrogación del Contrato, total o parcialmente, previa aprobación </w:t>
      </w:r>
      <w:r w:rsidRPr="00EE4367">
        <w:rPr>
          <w:rFonts w:asciiTheme="minorHAnsi" w:hAnsiTheme="minorHAnsi" w:cstheme="minorHAnsi"/>
          <w:lang w:eastAsia="es-ES"/>
        </w:rPr>
        <w:t>y justificación técnica, económica y legal</w:t>
      </w:r>
      <w:r w:rsidRPr="00EE4367">
        <w:rPr>
          <w:rFonts w:asciiTheme="minorHAnsi" w:hAnsiTheme="minorHAnsi" w:cstheme="minorHAnsi"/>
          <w:lang w:val="es-ES_tradnl" w:eastAsia="es-ES"/>
        </w:rPr>
        <w:t xml:space="preserve"> de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bajo los mismos términos y condiciones del presente Contrato.</w:t>
      </w:r>
    </w:p>
    <w:p w:rsidR="00CD5E55" w:rsidRPr="00EE4367" w:rsidRDefault="00CD5E55" w:rsidP="00CD5E55">
      <w:pPr>
        <w:ind w:right="-7"/>
        <w:jc w:val="both"/>
        <w:rPr>
          <w:rFonts w:asciiTheme="minorHAnsi" w:hAnsiTheme="minorHAnsi" w:cstheme="minorHAnsi"/>
          <w:lang w:val="es-ES_tradnl" w:eastAsia="es-ES"/>
        </w:rPr>
      </w:pPr>
      <w:r w:rsidRPr="00EE4367">
        <w:rPr>
          <w:rFonts w:asciiTheme="minorHAnsi" w:hAnsiTheme="minorHAnsi" w:cstheme="minorHAnsi"/>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D5E55" w:rsidRPr="00EE4367" w:rsidRDefault="00CD5E55" w:rsidP="00CD5E55">
      <w:pPr>
        <w:jc w:val="both"/>
        <w:rPr>
          <w:rFonts w:asciiTheme="minorHAnsi" w:hAnsiTheme="minorHAnsi" w:cstheme="minorHAnsi"/>
          <w:u w:val="single"/>
          <w:lang w:val="es-ES_tradnl" w:eastAsia="es-ES"/>
        </w:rPr>
      </w:pPr>
      <w:r w:rsidRPr="00EE4367">
        <w:rPr>
          <w:rFonts w:asciiTheme="minorHAnsi" w:hAnsiTheme="minorHAnsi" w:cstheme="minorHAnsi"/>
          <w:b/>
          <w:u w:val="single"/>
          <w:lang w:val="es-ES_tradnl" w:eastAsia="es-ES"/>
        </w:rPr>
        <w:t xml:space="preserve">VIGÉSIMA.- (IMPUESTOS Y TRIBUTOS) </w:t>
      </w:r>
      <w:r w:rsidRPr="00EE4367">
        <w:rPr>
          <w:rFonts w:asciiTheme="minorHAnsi" w:hAnsiTheme="minorHAnsi" w:cstheme="minorHAnsi"/>
          <w:b/>
          <w:i/>
          <w:u w:val="single"/>
          <w:lang w:val="es-ES_tradnl" w:eastAsia="es-ES"/>
        </w:rPr>
        <w:t>(de acuerdo a la validación de la Dirección de Tributos)</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conforme a lo previsto en la Ley Aplicable, sin derecho a reembolso. </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declara haber considerado en su propuesta los impuestos y/o tributos que tengan incidencia en la </w:t>
      </w:r>
      <w:r w:rsidRPr="00EE4367">
        <w:rPr>
          <w:rFonts w:asciiTheme="minorHAnsi" w:hAnsiTheme="minorHAnsi" w:cstheme="minorHAnsi"/>
          <w:lang w:eastAsia="es-ES"/>
        </w:rPr>
        <w:t>Adquisición</w:t>
      </w:r>
      <w:r w:rsidRPr="00EE4367">
        <w:rPr>
          <w:rFonts w:asciiTheme="minorHAnsi" w:hAnsiTheme="minorHAnsi" w:cstheme="minorHAnsi"/>
          <w:lang w:val="es-ES_tradnl" w:eastAsia="es-ES"/>
        </w:rPr>
        <w:t>, no correspondiendo ningún reclamo debido a error en la evaluación, ni solicitar una revisión del precio contractual.</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lastRenderedPageBreak/>
        <w:t>VIGÉSIMA PRIMERA.- (CONFIDENCIALIDAD)</w:t>
      </w:r>
    </w:p>
    <w:p w:rsidR="00CD5E55" w:rsidRPr="00EE4367" w:rsidRDefault="00CD5E55" w:rsidP="00CD5E55">
      <w:pPr>
        <w:shd w:val="clear" w:color="auto" w:fill="FFFFFF"/>
        <w:tabs>
          <w:tab w:val="left" w:pos="426"/>
        </w:tabs>
        <w:ind w:right="-6"/>
        <w:jc w:val="both"/>
        <w:rPr>
          <w:rFonts w:asciiTheme="minorHAnsi" w:hAnsiTheme="minorHAnsi" w:cstheme="minorHAnsi"/>
          <w:lang w:val="es-BO"/>
        </w:rPr>
      </w:pPr>
      <w:r w:rsidRPr="00EE4367">
        <w:rPr>
          <w:rFonts w:asciiTheme="minorHAnsi" w:hAnsiTheme="minorHAnsi" w:cstheme="minorHAnsi"/>
          <w:lang w:val="es-BO"/>
        </w:rPr>
        <w:t xml:space="preserve">El </w:t>
      </w:r>
      <w:r w:rsidRPr="00EE4367">
        <w:rPr>
          <w:rFonts w:asciiTheme="minorHAnsi" w:hAnsiTheme="minorHAnsi" w:cstheme="minorHAnsi"/>
          <w:b/>
          <w:bCs/>
          <w:lang w:val="es-BO"/>
        </w:rPr>
        <w:t>PROVEEDOR</w:t>
      </w:r>
      <w:r w:rsidRPr="00EE4367">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5E55" w:rsidRPr="00EE4367" w:rsidRDefault="00CD5E55" w:rsidP="00CD5E55">
      <w:pPr>
        <w:shd w:val="clear" w:color="auto" w:fill="FFFFFF"/>
        <w:tabs>
          <w:tab w:val="left" w:pos="426"/>
        </w:tabs>
        <w:ind w:right="-6"/>
        <w:jc w:val="both"/>
        <w:rPr>
          <w:rFonts w:asciiTheme="minorHAnsi" w:hAnsiTheme="minorHAnsi" w:cstheme="minorHAnsi"/>
          <w:lang w:val="es-BO"/>
        </w:rPr>
      </w:pPr>
      <w:r w:rsidRPr="00EE4367">
        <w:rPr>
          <w:rFonts w:asciiTheme="minorHAnsi" w:hAnsiTheme="minorHAnsi" w:cstheme="minorHAnsi"/>
          <w:lang w:val="es-BO"/>
        </w:rPr>
        <w:t xml:space="preserve">Las obligaciones que el </w:t>
      </w:r>
      <w:r w:rsidRPr="00EE4367">
        <w:rPr>
          <w:rFonts w:asciiTheme="minorHAnsi" w:hAnsiTheme="minorHAnsi" w:cstheme="minorHAnsi"/>
          <w:b/>
          <w:lang w:val="es-BO"/>
        </w:rPr>
        <w:t>PROVEEDOR</w:t>
      </w:r>
      <w:r w:rsidRPr="00EE4367">
        <w:rPr>
          <w:rFonts w:asciiTheme="minorHAnsi" w:hAnsiTheme="minorHAnsi" w:cstheme="minorHAnsi"/>
          <w:lang w:val="es-BO"/>
        </w:rPr>
        <w:t xml:space="preserve"> asume bajo este Contrato con relación a la confidencialidad, subsistirán una vez finalizado el Contrato.</w:t>
      </w:r>
    </w:p>
    <w:p w:rsidR="00CD5E55" w:rsidRPr="00EE4367" w:rsidRDefault="00CD5E55" w:rsidP="00CD5E55">
      <w:pPr>
        <w:shd w:val="clear" w:color="auto" w:fill="FFFFFF"/>
        <w:tabs>
          <w:tab w:val="left" w:pos="426"/>
        </w:tabs>
        <w:ind w:right="-6"/>
        <w:jc w:val="both"/>
        <w:rPr>
          <w:rFonts w:asciiTheme="minorHAnsi" w:hAnsiTheme="minorHAnsi" w:cstheme="minorHAnsi"/>
          <w:lang w:val="es-BO"/>
        </w:rPr>
      </w:pPr>
      <w:r w:rsidRPr="00EE4367">
        <w:rPr>
          <w:rFonts w:asciiTheme="minorHAnsi" w:hAnsiTheme="minorHAnsi" w:cstheme="minorHAnsi"/>
          <w:lang w:val="es-BO"/>
        </w:rPr>
        <w:t xml:space="preserve">A la terminación del presente Contrato, por resolución o por su cumplimiento, el </w:t>
      </w:r>
      <w:r w:rsidRPr="00EE4367">
        <w:rPr>
          <w:rFonts w:asciiTheme="minorHAnsi" w:hAnsiTheme="minorHAnsi" w:cstheme="minorHAnsi"/>
          <w:b/>
          <w:lang w:val="es-BO"/>
        </w:rPr>
        <w:t xml:space="preserve">PROVEEDOR </w:t>
      </w:r>
      <w:r w:rsidRPr="00EE4367">
        <w:rPr>
          <w:rFonts w:asciiTheme="minorHAnsi" w:hAnsiTheme="minorHAnsi" w:cstheme="minorHAnsi"/>
          <w:lang w:val="es-BO"/>
        </w:rPr>
        <w:t xml:space="preserve">está en la obligación de entregar de manera inmediata a la </w:t>
      </w:r>
      <w:r w:rsidRPr="00EE4367">
        <w:rPr>
          <w:rFonts w:asciiTheme="minorHAnsi" w:hAnsiTheme="minorHAnsi" w:cstheme="minorHAnsi"/>
          <w:b/>
          <w:lang w:val="es-BO"/>
        </w:rPr>
        <w:t>ENTIDAD</w:t>
      </w:r>
      <w:r w:rsidRPr="00EE4367">
        <w:rPr>
          <w:rFonts w:asciiTheme="minorHAnsi" w:hAnsiTheme="minorHAnsi" w:cstheme="minorHAnsi"/>
          <w:lang w:val="es-BO"/>
        </w:rPr>
        <w:t xml:space="preserve"> todos los documentos, notas, datos, información, y otros que hubiera entrado en posesión del </w:t>
      </w:r>
      <w:r w:rsidRPr="00EE4367">
        <w:rPr>
          <w:rFonts w:asciiTheme="minorHAnsi" w:hAnsiTheme="minorHAnsi" w:cstheme="minorHAnsi"/>
          <w:b/>
          <w:lang w:val="es-BO"/>
        </w:rPr>
        <w:t>PROVEEDOR</w:t>
      </w:r>
      <w:r w:rsidRPr="00EE4367">
        <w:rPr>
          <w:rFonts w:asciiTheme="minorHAnsi" w:hAnsiTheme="minorHAnsi" w:cstheme="minorHAnsi"/>
          <w:lang w:val="es-BO"/>
        </w:rPr>
        <w:t xml:space="preserve"> en virtud a la ejecución del presente Contrato, no pudiendo retener el </w:t>
      </w:r>
      <w:r w:rsidRPr="00EE4367">
        <w:rPr>
          <w:rFonts w:asciiTheme="minorHAnsi" w:hAnsiTheme="minorHAnsi" w:cstheme="minorHAnsi"/>
          <w:b/>
          <w:lang w:val="es-BO"/>
        </w:rPr>
        <w:t>PROVEEDOR</w:t>
      </w:r>
      <w:r w:rsidRPr="00EE4367">
        <w:rPr>
          <w:rFonts w:asciiTheme="minorHAnsi" w:hAnsiTheme="minorHAnsi" w:cstheme="minorHAnsi"/>
          <w:lang w:val="es-BO"/>
        </w:rPr>
        <w:t xml:space="preserve"> ninguna copia de los mismos, ya sean en papel o en formato electrónico o digital.</w:t>
      </w:r>
    </w:p>
    <w:p w:rsidR="00CD5E55" w:rsidRPr="00EE4367" w:rsidRDefault="00CD5E55" w:rsidP="00CD5E55">
      <w:pPr>
        <w:shd w:val="clear" w:color="auto" w:fill="FFFFFF"/>
        <w:tabs>
          <w:tab w:val="left" w:pos="426"/>
        </w:tabs>
        <w:ind w:right="-6"/>
        <w:jc w:val="both"/>
        <w:rPr>
          <w:rFonts w:asciiTheme="minorHAnsi" w:hAnsiTheme="minorHAnsi" w:cstheme="minorHAnsi"/>
          <w:lang w:val="es-BO"/>
        </w:rPr>
      </w:pPr>
      <w:r w:rsidRPr="00EE4367">
        <w:rPr>
          <w:rFonts w:asciiTheme="minorHAnsi" w:hAnsiTheme="minorHAnsi" w:cstheme="minorHAnsi"/>
          <w:lang w:val="es-BO"/>
        </w:rPr>
        <w:t>El incumplimiento de la obligación de confidencialidad importara:</w:t>
      </w:r>
    </w:p>
    <w:p w:rsidR="00CD5E55" w:rsidRPr="00EE4367" w:rsidRDefault="00CD5E55" w:rsidP="00C85A85">
      <w:pPr>
        <w:numPr>
          <w:ilvl w:val="0"/>
          <w:numId w:val="54"/>
        </w:numPr>
        <w:shd w:val="clear" w:color="auto" w:fill="FFFFFF"/>
        <w:tabs>
          <w:tab w:val="left" w:pos="426"/>
        </w:tabs>
        <w:ind w:left="714" w:right="-6" w:hanging="357"/>
        <w:jc w:val="both"/>
        <w:rPr>
          <w:rFonts w:asciiTheme="minorHAnsi" w:hAnsiTheme="minorHAnsi" w:cstheme="minorHAnsi"/>
          <w:lang w:val="es-BO"/>
        </w:rPr>
      </w:pPr>
      <w:r w:rsidRPr="00EE4367">
        <w:rPr>
          <w:rFonts w:asciiTheme="minorHAnsi" w:hAnsiTheme="minorHAnsi" w:cstheme="minorHAnsi"/>
          <w:lang w:val="es-BO"/>
        </w:rPr>
        <w:t>La adopción de medidas judiciales y sanciones de acuerdo a normas pertinentes.</w:t>
      </w:r>
    </w:p>
    <w:p w:rsidR="00CD5E55" w:rsidRPr="00EE4367" w:rsidRDefault="00CD5E55" w:rsidP="00C85A85">
      <w:pPr>
        <w:numPr>
          <w:ilvl w:val="0"/>
          <w:numId w:val="54"/>
        </w:numPr>
        <w:shd w:val="clear" w:color="auto" w:fill="FFFFFF"/>
        <w:tabs>
          <w:tab w:val="left" w:pos="426"/>
        </w:tabs>
        <w:ind w:left="714" w:right="-6" w:hanging="357"/>
        <w:jc w:val="both"/>
        <w:rPr>
          <w:rFonts w:asciiTheme="minorHAnsi" w:hAnsiTheme="minorHAnsi" w:cstheme="minorHAnsi"/>
          <w:lang w:val="es-BO"/>
        </w:rPr>
      </w:pPr>
      <w:r w:rsidRPr="00EE4367">
        <w:rPr>
          <w:rFonts w:asciiTheme="minorHAnsi" w:hAnsiTheme="minorHAnsi" w:cstheme="minorHAnsi"/>
          <w:lang w:val="es-BO"/>
        </w:rPr>
        <w:t>Responsabilidad por pérdida y daños.</w:t>
      </w:r>
    </w:p>
    <w:p w:rsidR="00CD5E55" w:rsidRPr="00EE4367" w:rsidRDefault="00CD5E55" w:rsidP="00CD5E55">
      <w:pPr>
        <w:jc w:val="both"/>
        <w:rPr>
          <w:rFonts w:asciiTheme="minorHAnsi" w:hAnsiTheme="minorHAnsi" w:cstheme="minorHAnsi"/>
          <w:u w:val="single"/>
          <w:lang w:val="es-ES_tradnl" w:eastAsia="es-ES"/>
        </w:rPr>
      </w:pPr>
      <w:r w:rsidRPr="00EE4367">
        <w:rPr>
          <w:rFonts w:asciiTheme="minorHAnsi" w:hAnsiTheme="minorHAnsi" w:cstheme="minorHAnsi"/>
          <w:b/>
          <w:u w:val="single"/>
          <w:lang w:val="es-ES_tradnl" w:eastAsia="es-ES"/>
        </w:rPr>
        <w:t>VIGÉSIMA SEGUNDA.- (CAUSAS DE FUERZA MAYOR Y/O CASO FORTUITO)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Con el fin de exceptuar al </w:t>
      </w:r>
      <w:r w:rsidRPr="00EE4367">
        <w:rPr>
          <w:rFonts w:asciiTheme="minorHAnsi" w:hAnsiTheme="minorHAnsi" w:cstheme="minorHAnsi"/>
          <w:b/>
          <w:lang w:val="es-ES_tradnl" w:eastAsia="es-ES"/>
        </w:rPr>
        <w:t xml:space="preserve">PROVEEDOR </w:t>
      </w:r>
      <w:r w:rsidRPr="00EE4367">
        <w:rPr>
          <w:rFonts w:asciiTheme="minorHAnsi" w:hAnsiTheme="minorHAnsi" w:cstheme="minorHAnsi"/>
          <w:lang w:val="es-ES_tradnl" w:eastAsia="es-ES"/>
        </w:rPr>
        <w:t xml:space="preserve">de determinadas responsabilidades por mora durante la vigencia del presente Contrato,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5E55" w:rsidRPr="00EE4367" w:rsidRDefault="00CD5E55" w:rsidP="00CD5E55">
      <w:pPr>
        <w:ind w:left="567" w:hanging="567"/>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22.1   Condiciones de validez:</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D5E55" w:rsidRPr="00EE4367" w:rsidRDefault="00CD5E55" w:rsidP="00C85A85">
      <w:pPr>
        <w:numPr>
          <w:ilvl w:val="0"/>
          <w:numId w:val="50"/>
        </w:numPr>
        <w:ind w:left="1134" w:hanging="283"/>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Las circunstancias de la fuerza mayor o caso fortuito no hayan surgido por un incumplimiento, omisión o negligencia de la Parte </w:t>
      </w:r>
      <w:proofErr w:type="spellStart"/>
      <w:r w:rsidRPr="00EE4367">
        <w:rPr>
          <w:rFonts w:asciiTheme="minorHAnsi" w:hAnsiTheme="minorHAnsi" w:cstheme="minorHAnsi"/>
          <w:lang w:val="es-ES_tradnl" w:eastAsia="es-ES"/>
        </w:rPr>
        <w:t>invocante</w:t>
      </w:r>
      <w:proofErr w:type="spellEnd"/>
      <w:r w:rsidRPr="00EE4367">
        <w:rPr>
          <w:rFonts w:asciiTheme="minorHAnsi" w:hAnsiTheme="minorHAnsi" w:cstheme="minorHAnsi"/>
          <w:lang w:val="es-ES_tradnl" w:eastAsia="es-ES"/>
        </w:rPr>
        <w:t xml:space="preserve">, o en el caso del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será aplicable también a cualquier subcontratista.</w:t>
      </w:r>
    </w:p>
    <w:p w:rsidR="00CD5E55" w:rsidRPr="00EE4367" w:rsidRDefault="00CD5E55" w:rsidP="00C85A85">
      <w:pPr>
        <w:numPr>
          <w:ilvl w:val="0"/>
          <w:numId w:val="50"/>
        </w:numPr>
        <w:ind w:left="1134" w:hanging="283"/>
        <w:jc w:val="both"/>
        <w:rPr>
          <w:rFonts w:asciiTheme="minorHAnsi" w:hAnsiTheme="minorHAnsi" w:cstheme="minorHAnsi"/>
          <w:lang w:val="es-ES_tradnl" w:eastAsia="es-ES"/>
        </w:rPr>
      </w:pPr>
      <w:r w:rsidRPr="00EE4367">
        <w:rPr>
          <w:rFonts w:asciiTheme="minorHAnsi" w:hAnsiTheme="minorHAnsi" w:cstheme="minorHAnsi"/>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E4367">
        <w:rPr>
          <w:rFonts w:asciiTheme="minorHAnsi" w:hAnsiTheme="minorHAnsi" w:cstheme="minorHAnsi"/>
          <w:lang w:val="es-ES_tradnl" w:eastAsia="es-ES"/>
        </w:rPr>
        <w:tab/>
      </w:r>
    </w:p>
    <w:p w:rsidR="00CD5E55" w:rsidRPr="00EE4367" w:rsidRDefault="00CD5E55" w:rsidP="00C85A85">
      <w:pPr>
        <w:numPr>
          <w:ilvl w:val="0"/>
          <w:numId w:val="50"/>
        </w:numPr>
        <w:tabs>
          <w:tab w:val="left" w:pos="1134"/>
        </w:tabs>
        <w:ind w:left="1134" w:right="-6" w:hanging="283"/>
        <w:jc w:val="both"/>
        <w:rPr>
          <w:rFonts w:asciiTheme="minorHAnsi" w:hAnsiTheme="minorHAnsi" w:cstheme="minorHAnsi"/>
          <w:lang w:val="es-BO"/>
        </w:rPr>
      </w:pPr>
      <w:r w:rsidRPr="00EE4367">
        <w:rPr>
          <w:rFonts w:asciiTheme="minorHAnsi" w:hAnsiTheme="minorHAnsi" w:cstheme="minorHAnsi"/>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Previo cumplimiento por parte del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de lo establecido precedentemente dentro de los 2 (dos) días hábiles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debe aprobar la existencia del impedimento, sin el cual, de ninguna manera y por ningún motivo podrá solicitar luego a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por escrito la ampliación del plazo del Contrato y/o pago de multas.</w:t>
      </w:r>
    </w:p>
    <w:p w:rsidR="00CD5E55" w:rsidRPr="00EE4367" w:rsidRDefault="00CD5E55" w:rsidP="00CD5E55">
      <w:pPr>
        <w:ind w:left="567" w:hanging="567"/>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22.2   Cumplimiento ininterrumpido: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lastRenderedPageBreak/>
        <w:t xml:space="preserve">Cuando ocurra una fuerza mayor o caso fortuito, el </w:t>
      </w:r>
      <w:r w:rsidRPr="00EE4367">
        <w:rPr>
          <w:rFonts w:asciiTheme="minorHAnsi" w:hAnsiTheme="minorHAnsi" w:cstheme="minorHAnsi"/>
          <w:b/>
          <w:lang w:val="es-ES_tradnl" w:eastAsia="es-ES"/>
        </w:rPr>
        <w:t xml:space="preserve">PROVEEDOR </w:t>
      </w:r>
      <w:r w:rsidRPr="00EE4367">
        <w:rPr>
          <w:rFonts w:asciiTheme="minorHAnsi" w:hAnsiTheme="minorHAnsi" w:cstheme="minorHAnsi"/>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EE4367">
        <w:rPr>
          <w:rFonts w:asciiTheme="minorHAnsi" w:hAnsiTheme="minorHAnsi" w:cstheme="minorHAnsi"/>
          <w:lang w:eastAsia="es-ES"/>
        </w:rPr>
        <w:t>Adquisición</w:t>
      </w:r>
      <w:r w:rsidRPr="00EE4367">
        <w:rPr>
          <w:rFonts w:asciiTheme="minorHAnsi" w:hAnsiTheme="minorHAnsi" w:cstheme="minorHAnsi"/>
          <w:lang w:val="es-ES_tradnl" w:eastAsia="es-ES"/>
        </w:rPr>
        <w:t xml:space="preserve"> de la manera que lo solicite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w:t>
      </w:r>
    </w:p>
    <w:p w:rsidR="00CD5E55" w:rsidRPr="00EE4367" w:rsidRDefault="00CD5E55" w:rsidP="00CD5E55">
      <w:pPr>
        <w:ind w:left="567" w:hanging="567"/>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22.3   Prórrogas:</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D5E55" w:rsidRPr="00EE4367" w:rsidRDefault="00CD5E55" w:rsidP="00CD5E55">
      <w:pPr>
        <w:autoSpaceDE w:val="0"/>
        <w:autoSpaceDN w:val="0"/>
        <w:jc w:val="both"/>
        <w:rPr>
          <w:rFonts w:asciiTheme="minorHAnsi" w:hAnsiTheme="minorHAnsi" w:cstheme="minorHAnsi"/>
          <w:lang w:val="es-ES_tradnl" w:eastAsia="es-ES"/>
        </w:rPr>
      </w:pPr>
      <w:r w:rsidRPr="00EE4367">
        <w:rPr>
          <w:rFonts w:asciiTheme="minorHAnsi" w:hAnsiTheme="minorHAnsi" w:cstheme="minorHAnsi"/>
          <w:lang w:val="es-ES_tradnl" w:eastAsia="es-ES"/>
        </w:rPr>
        <w:t>Durante este periodo las Partes soportaran independientemente sus respectivas perdidas por lo cual no podrán oponerse este argumento a reclamo por pagos debidos bajo el presente Contrato.</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 xml:space="preserve">Si la razón impeditiva o sus causas perduraren por más de 30 (treinta) días </w:t>
      </w:r>
      <w:proofErr w:type="gramStart"/>
      <w:r w:rsidRPr="00EE4367">
        <w:rPr>
          <w:rFonts w:asciiTheme="minorHAnsi" w:hAnsiTheme="minorHAnsi" w:cstheme="minorHAnsi"/>
          <w:lang w:eastAsia="es-ES"/>
        </w:rPr>
        <w:t>calendario consecutivos</w:t>
      </w:r>
      <w:proofErr w:type="gramEnd"/>
      <w:r w:rsidRPr="00EE4367">
        <w:rPr>
          <w:rFonts w:asciiTheme="minorHAnsi" w:hAnsiTheme="minorHAnsi" w:cstheme="minorHAnsi"/>
          <w:lang w:eastAsia="es-ES"/>
        </w:rPr>
        <w:t>, cualquiera de las Partes deberá notificar a la otra, por escrito, la resolución del Contrato de conformidad a la cláusula (Terminación del Contrato).</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VIGÉSIMA TERCERA.- (TERMINACIÓN DEL CONTRATO)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El presente Contrato concluirá por una de las siguientes causas:</w:t>
      </w:r>
    </w:p>
    <w:p w:rsidR="00CD5E55" w:rsidRPr="00EE4367" w:rsidRDefault="00CD5E55" w:rsidP="00CD5E55">
      <w:pPr>
        <w:tabs>
          <w:tab w:val="left" w:pos="851"/>
        </w:tabs>
        <w:ind w:left="851" w:hanging="851"/>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 xml:space="preserve">23.1   </w:t>
      </w:r>
      <w:r w:rsidRPr="00EE4367">
        <w:rPr>
          <w:rFonts w:asciiTheme="minorHAnsi" w:hAnsiTheme="minorHAnsi" w:cstheme="minorHAnsi"/>
          <w:b/>
          <w:lang w:val="es-ES_tradnl" w:eastAsia="es-ES"/>
        </w:rPr>
        <w:tab/>
        <w:t xml:space="preserve">Por cumplimiento del Contrato: </w:t>
      </w:r>
    </w:p>
    <w:p w:rsidR="00CD5E55" w:rsidRPr="00EE4367" w:rsidRDefault="00CD5E55" w:rsidP="00CD5E55">
      <w:pPr>
        <w:tabs>
          <w:tab w:val="left" w:pos="851"/>
        </w:tabs>
        <w:ind w:left="851" w:hanging="851"/>
        <w:jc w:val="both"/>
        <w:rPr>
          <w:rFonts w:asciiTheme="minorHAnsi" w:hAnsiTheme="minorHAnsi" w:cstheme="minorHAnsi"/>
          <w:lang w:val="es-ES_tradnl" w:eastAsia="es-ES"/>
        </w:rPr>
      </w:pPr>
      <w:r w:rsidRPr="00EE4367">
        <w:rPr>
          <w:rFonts w:asciiTheme="minorHAnsi" w:hAnsiTheme="minorHAnsi" w:cstheme="minorHAnsi"/>
          <w:b/>
          <w:lang w:val="es-ES_tradnl" w:eastAsia="es-ES"/>
        </w:rPr>
        <w:tab/>
      </w:r>
      <w:r w:rsidRPr="00EE4367">
        <w:rPr>
          <w:rFonts w:asciiTheme="minorHAnsi" w:hAnsiTheme="minorHAnsi" w:cstheme="minorHAnsi"/>
          <w:lang w:val="es-ES_tradnl" w:eastAsia="es-ES"/>
        </w:rPr>
        <w:t xml:space="preserve">De forma normal, tanto la </w:t>
      </w:r>
      <w:r w:rsidRPr="00EE4367">
        <w:rPr>
          <w:rFonts w:asciiTheme="minorHAnsi" w:hAnsiTheme="minorHAnsi" w:cstheme="minorHAnsi"/>
          <w:b/>
          <w:lang w:val="es-ES_tradnl" w:eastAsia="es-ES"/>
        </w:rPr>
        <w:t xml:space="preserve">ENTIDAD </w:t>
      </w:r>
      <w:r w:rsidRPr="00EE4367">
        <w:rPr>
          <w:rFonts w:asciiTheme="minorHAnsi" w:hAnsiTheme="minorHAnsi" w:cstheme="minorHAnsi"/>
          <w:lang w:val="es-ES_tradnl" w:eastAsia="es-ES"/>
        </w:rPr>
        <w:t xml:space="preserve">como el </w:t>
      </w:r>
      <w:r w:rsidRPr="00EE4367">
        <w:rPr>
          <w:rFonts w:asciiTheme="minorHAnsi" w:hAnsiTheme="minorHAnsi" w:cstheme="minorHAnsi"/>
          <w:b/>
          <w:lang w:val="es-ES_tradnl" w:eastAsia="es-ES"/>
        </w:rPr>
        <w:t xml:space="preserve">PROVEEDOR </w:t>
      </w:r>
      <w:r w:rsidRPr="00EE4367">
        <w:rPr>
          <w:rFonts w:asciiTheme="minorHAnsi" w:hAnsiTheme="minorHAnsi" w:cstheme="minorHAnsi"/>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D5E55" w:rsidRPr="00EE4367" w:rsidRDefault="00CD5E55" w:rsidP="00CD5E55">
      <w:pPr>
        <w:tabs>
          <w:tab w:val="left" w:pos="851"/>
        </w:tabs>
        <w:ind w:left="851" w:hanging="851"/>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 xml:space="preserve">23.2    </w:t>
      </w:r>
      <w:r w:rsidRPr="00EE4367">
        <w:rPr>
          <w:rFonts w:asciiTheme="minorHAnsi" w:hAnsiTheme="minorHAnsi" w:cstheme="minorHAnsi"/>
          <w:b/>
          <w:lang w:val="es-ES_tradnl" w:eastAsia="es-ES"/>
        </w:rPr>
        <w:tab/>
        <w:t xml:space="preserve">Por resolución del Contrato: </w:t>
      </w:r>
    </w:p>
    <w:p w:rsidR="00CD5E55" w:rsidRPr="00EE4367" w:rsidRDefault="00CD5E55" w:rsidP="00CD5E55">
      <w:pPr>
        <w:tabs>
          <w:tab w:val="left" w:pos="851"/>
        </w:tabs>
        <w:ind w:left="851" w:hanging="851"/>
        <w:jc w:val="both"/>
        <w:rPr>
          <w:rFonts w:asciiTheme="minorHAnsi" w:hAnsiTheme="minorHAnsi" w:cstheme="minorHAnsi"/>
          <w:lang w:val="es-ES_tradnl" w:eastAsia="es-ES"/>
        </w:rPr>
      </w:pPr>
      <w:r w:rsidRPr="00EE4367">
        <w:rPr>
          <w:rFonts w:asciiTheme="minorHAnsi" w:hAnsiTheme="minorHAnsi" w:cstheme="minorHAnsi"/>
          <w:b/>
          <w:lang w:val="es-ES_tradnl" w:eastAsia="es-ES"/>
        </w:rPr>
        <w:tab/>
      </w:r>
      <w:r w:rsidRPr="00EE4367">
        <w:rPr>
          <w:rFonts w:asciiTheme="minorHAnsi" w:hAnsiTheme="minorHAnsi" w:cstheme="minorHAnsi"/>
          <w:lang w:val="es-ES_tradnl" w:eastAsia="es-ES"/>
        </w:rPr>
        <w:t xml:space="preserve">Si se diera el caso y como una forma excepcional de terminar el Contrato, a los efectos legales correspondientes, la </w:t>
      </w:r>
      <w:r w:rsidRPr="00EE4367">
        <w:rPr>
          <w:rFonts w:asciiTheme="minorHAnsi" w:hAnsiTheme="minorHAnsi" w:cstheme="minorHAnsi"/>
          <w:b/>
          <w:lang w:val="es-ES_tradnl" w:eastAsia="es-ES"/>
        </w:rPr>
        <w:t xml:space="preserve">ENTIDAD </w:t>
      </w:r>
      <w:r w:rsidRPr="00EE4367">
        <w:rPr>
          <w:rFonts w:asciiTheme="minorHAnsi" w:hAnsiTheme="minorHAnsi" w:cstheme="minorHAnsi"/>
          <w:lang w:val="es-ES_tradnl" w:eastAsia="es-ES"/>
        </w:rPr>
        <w:t xml:space="preserve">y el </w:t>
      </w:r>
      <w:r w:rsidRPr="00EE4367">
        <w:rPr>
          <w:rFonts w:asciiTheme="minorHAnsi" w:hAnsiTheme="minorHAnsi" w:cstheme="minorHAnsi"/>
          <w:b/>
          <w:lang w:val="es-ES_tradnl" w:eastAsia="es-ES"/>
        </w:rPr>
        <w:t xml:space="preserve">PROVEEDOR </w:t>
      </w:r>
      <w:r w:rsidRPr="00EE4367">
        <w:rPr>
          <w:rFonts w:asciiTheme="minorHAnsi" w:hAnsiTheme="minorHAnsi" w:cstheme="minorHAnsi"/>
          <w:lang w:val="es-ES_tradnl" w:eastAsia="es-ES"/>
        </w:rPr>
        <w:t>acuerdan las siguientes causales para procesar la resolución del Contrato:</w:t>
      </w:r>
    </w:p>
    <w:p w:rsidR="00CD5E55" w:rsidRPr="00EE4367" w:rsidRDefault="00CD5E55" w:rsidP="00CD5E55">
      <w:pPr>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 xml:space="preserve">23.2.1 </w:t>
      </w:r>
      <w:r w:rsidRPr="00EE4367">
        <w:rPr>
          <w:rFonts w:asciiTheme="minorHAnsi" w:hAnsiTheme="minorHAnsi" w:cstheme="minorHAnsi"/>
          <w:b/>
          <w:lang w:val="es-ES_tradnl" w:eastAsia="es-ES"/>
        </w:rPr>
        <w:tab/>
        <w:t>Resolución a requerimiento de la ENTIDAD, por causales atribuibles al PROVEEDOR.</w:t>
      </w:r>
    </w:p>
    <w:p w:rsidR="00CD5E55" w:rsidRPr="00EE4367" w:rsidRDefault="00CD5E55" w:rsidP="00CD5E55">
      <w:pPr>
        <w:ind w:left="2124"/>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w:t>
      </w:r>
      <w:r w:rsidRPr="00EE4367">
        <w:rPr>
          <w:rFonts w:asciiTheme="minorHAnsi" w:hAnsiTheme="minorHAnsi" w:cstheme="minorHAnsi"/>
          <w:b/>
          <w:lang w:val="es-ES_tradnl" w:eastAsia="es-ES"/>
        </w:rPr>
        <w:t xml:space="preserve"> </w:t>
      </w:r>
      <w:r w:rsidRPr="00EE4367">
        <w:rPr>
          <w:rFonts w:asciiTheme="minorHAnsi" w:hAnsiTheme="minorHAnsi" w:cstheme="minorHAnsi"/>
          <w:lang w:val="es-ES_tradnl" w:eastAsia="es-ES"/>
        </w:rPr>
        <w:t>podrá proceder al trámite de resolución del Contrato, en los siguientes casos:</w:t>
      </w:r>
    </w:p>
    <w:p w:rsidR="00CD5E55" w:rsidRPr="00EE4367" w:rsidRDefault="00CD5E55" w:rsidP="00C85A85">
      <w:pPr>
        <w:numPr>
          <w:ilvl w:val="0"/>
          <w:numId w:val="49"/>
        </w:numPr>
        <w:ind w:left="2410" w:hanging="283"/>
        <w:jc w:val="both"/>
        <w:rPr>
          <w:rFonts w:asciiTheme="minorHAnsi" w:hAnsiTheme="minorHAnsi" w:cstheme="minorHAnsi"/>
          <w:b/>
          <w:lang w:val="es-ES_tradnl" w:eastAsia="es-ES"/>
        </w:rPr>
      </w:pPr>
      <w:r w:rsidRPr="00EE4367">
        <w:rPr>
          <w:rFonts w:asciiTheme="minorHAnsi" w:hAnsiTheme="minorHAnsi" w:cstheme="minorHAnsi"/>
          <w:lang w:val="es-ES_tradnl" w:eastAsia="es-ES"/>
        </w:rPr>
        <w:t xml:space="preserve">Por incumplimiento del Contrato por parte del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w:t>
      </w:r>
    </w:p>
    <w:p w:rsidR="00CD5E55" w:rsidRPr="00EE4367" w:rsidRDefault="00CD5E55" w:rsidP="00C85A85">
      <w:pPr>
        <w:numPr>
          <w:ilvl w:val="0"/>
          <w:numId w:val="49"/>
        </w:numPr>
        <w:tabs>
          <w:tab w:val="num" w:pos="2427"/>
        </w:tabs>
        <w:ind w:left="2427" w:hanging="303"/>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Por disolución del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 xml:space="preserve">. </w:t>
      </w:r>
    </w:p>
    <w:p w:rsidR="00CD5E55" w:rsidRPr="00EE4367" w:rsidRDefault="00CD5E55" w:rsidP="00C85A85">
      <w:pPr>
        <w:numPr>
          <w:ilvl w:val="0"/>
          <w:numId w:val="49"/>
        </w:numPr>
        <w:tabs>
          <w:tab w:val="num" w:pos="2427"/>
        </w:tabs>
        <w:ind w:left="2427" w:hanging="303"/>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Por quiebra declarada del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w:t>
      </w:r>
    </w:p>
    <w:p w:rsidR="00CD5E55" w:rsidRPr="00EE4367" w:rsidRDefault="00CD5E55" w:rsidP="00C85A85">
      <w:pPr>
        <w:numPr>
          <w:ilvl w:val="0"/>
          <w:numId w:val="49"/>
        </w:numPr>
        <w:tabs>
          <w:tab w:val="num" w:pos="2427"/>
        </w:tabs>
        <w:ind w:left="2427" w:hanging="303"/>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Por incumplimiento injustificado del plazo de entrega de la Adquisición sin que el </w:t>
      </w:r>
      <w:r w:rsidRPr="00EE4367">
        <w:rPr>
          <w:rFonts w:asciiTheme="minorHAnsi" w:hAnsiTheme="minorHAnsi" w:cstheme="minorHAnsi"/>
          <w:b/>
          <w:lang w:val="es-ES_tradnl" w:eastAsia="es-ES"/>
        </w:rPr>
        <w:t xml:space="preserve">PROVEEDOR </w:t>
      </w:r>
      <w:r w:rsidRPr="00EE4367">
        <w:rPr>
          <w:rFonts w:asciiTheme="minorHAnsi" w:hAnsiTheme="minorHAnsi" w:cstheme="minorHAnsi"/>
          <w:lang w:val="es-ES_tradnl" w:eastAsia="es-ES"/>
        </w:rPr>
        <w:t>adopte medidas necesarias y oportunas para recuperar su demora y asegurar la conclusión de la entrega dentro del plazo vigente.</w:t>
      </w:r>
    </w:p>
    <w:p w:rsidR="00CD5E55" w:rsidRPr="00EE4367" w:rsidRDefault="00CD5E55" w:rsidP="00C85A85">
      <w:pPr>
        <w:numPr>
          <w:ilvl w:val="0"/>
          <w:numId w:val="49"/>
        </w:numPr>
        <w:tabs>
          <w:tab w:val="num" w:pos="2427"/>
        </w:tabs>
        <w:ind w:left="2427" w:hanging="303"/>
        <w:jc w:val="both"/>
        <w:rPr>
          <w:rFonts w:asciiTheme="minorHAnsi" w:hAnsiTheme="minorHAnsi" w:cstheme="minorHAnsi"/>
          <w:lang w:val="es-ES_tradnl" w:eastAsia="es-ES"/>
        </w:rPr>
      </w:pPr>
      <w:r w:rsidRPr="00EE4367">
        <w:rPr>
          <w:rFonts w:asciiTheme="minorHAnsi" w:hAnsiTheme="minorHAnsi" w:cstheme="minorHAnsi"/>
          <w:lang w:val="es-ES_tradnl" w:eastAsia="es-ES"/>
        </w:rPr>
        <w:t>Cuando el monto de la multa por atraso en la entrega alcance el 10% (diez por ciento) del monto total del Contrato, decisión optativa, o el 20% (veinte por ciento) de forma obligatoria.</w:t>
      </w:r>
    </w:p>
    <w:p w:rsidR="00CD5E55" w:rsidRPr="00EE4367" w:rsidRDefault="00CD5E55" w:rsidP="00C85A85">
      <w:pPr>
        <w:numPr>
          <w:ilvl w:val="0"/>
          <w:numId w:val="49"/>
        </w:numPr>
        <w:tabs>
          <w:tab w:val="num" w:pos="2427"/>
        </w:tabs>
        <w:ind w:left="2427" w:hanging="303"/>
        <w:jc w:val="both"/>
        <w:rPr>
          <w:rFonts w:asciiTheme="minorHAnsi" w:hAnsiTheme="minorHAnsi" w:cstheme="minorHAnsi"/>
          <w:lang w:val="es-ES_tradnl" w:eastAsia="es-ES"/>
        </w:rPr>
      </w:pPr>
      <w:r w:rsidRPr="00EE4367">
        <w:rPr>
          <w:rFonts w:asciiTheme="minorHAnsi" w:hAnsiTheme="minorHAnsi" w:cstheme="minorHAnsi"/>
          <w:lang w:val="es-ES_tradnl" w:eastAsia="es-ES"/>
        </w:rPr>
        <w:t>Por motivos de fuerza mayor o caso fortuito.</w:t>
      </w:r>
    </w:p>
    <w:p w:rsidR="00CD5E55" w:rsidRPr="00EE4367" w:rsidRDefault="00CD5E55" w:rsidP="00C85A85">
      <w:pPr>
        <w:numPr>
          <w:ilvl w:val="0"/>
          <w:numId w:val="49"/>
        </w:numPr>
        <w:tabs>
          <w:tab w:val="num" w:pos="2427"/>
        </w:tabs>
        <w:ind w:left="2427" w:hanging="303"/>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Por incumplimiento de la cláusula (Anticorrupción). </w:t>
      </w:r>
    </w:p>
    <w:p w:rsidR="00CD5E55" w:rsidRPr="00EE4367" w:rsidRDefault="00CD5E55" w:rsidP="00CD5E55">
      <w:pPr>
        <w:tabs>
          <w:tab w:val="left" w:pos="851"/>
        </w:tabs>
        <w:ind w:left="2127" w:hanging="2127"/>
        <w:jc w:val="both"/>
        <w:rPr>
          <w:rFonts w:asciiTheme="minorHAnsi" w:hAnsiTheme="minorHAnsi" w:cstheme="minorHAnsi"/>
          <w:b/>
          <w:lang w:val="es-ES_tradnl" w:eastAsia="es-ES"/>
        </w:rPr>
      </w:pPr>
      <w:r w:rsidRPr="00EE4367">
        <w:rPr>
          <w:rFonts w:asciiTheme="minorHAnsi" w:hAnsiTheme="minorHAnsi" w:cstheme="minorHAnsi"/>
          <w:b/>
          <w:lang w:val="es-ES_tradnl" w:eastAsia="es-ES"/>
        </w:rPr>
        <w:t xml:space="preserve">23.2.2   </w:t>
      </w:r>
      <w:r w:rsidRPr="00EE4367">
        <w:rPr>
          <w:rFonts w:asciiTheme="minorHAnsi" w:hAnsiTheme="minorHAnsi" w:cstheme="minorHAnsi"/>
          <w:b/>
          <w:lang w:val="es-ES_tradnl" w:eastAsia="es-ES"/>
        </w:rPr>
        <w:tab/>
        <w:t>Resolución a requerimiento del PROVEEDOR, por causales atribuibles a la ENTIDAD.</w:t>
      </w:r>
    </w:p>
    <w:p w:rsidR="00CD5E55" w:rsidRPr="00EE4367" w:rsidRDefault="00CD5E55" w:rsidP="00CD5E55">
      <w:pPr>
        <w:ind w:left="2127"/>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El </w:t>
      </w:r>
      <w:r w:rsidRPr="00EE4367">
        <w:rPr>
          <w:rFonts w:asciiTheme="minorHAnsi" w:hAnsiTheme="minorHAnsi" w:cstheme="minorHAnsi"/>
          <w:b/>
          <w:lang w:val="es-ES_tradnl" w:eastAsia="es-ES"/>
        </w:rPr>
        <w:t xml:space="preserve">PROVEEDOR </w:t>
      </w:r>
      <w:r w:rsidRPr="00EE4367">
        <w:rPr>
          <w:rFonts w:asciiTheme="minorHAnsi" w:hAnsiTheme="minorHAnsi" w:cstheme="minorHAnsi"/>
          <w:lang w:val="es-ES_tradnl" w:eastAsia="es-ES"/>
        </w:rPr>
        <w:t>podrá proceder al trámite de resolución del Contrato, en los siguientes casos:</w:t>
      </w:r>
    </w:p>
    <w:p w:rsidR="00CD5E55" w:rsidRPr="00EE4367" w:rsidRDefault="00CD5E55" w:rsidP="00C85A85">
      <w:pPr>
        <w:numPr>
          <w:ilvl w:val="0"/>
          <w:numId w:val="55"/>
        </w:num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Por instrucciones injustificadas emanadas de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para la suspensión de la </w:t>
      </w:r>
      <w:r w:rsidRPr="00EE4367">
        <w:rPr>
          <w:rFonts w:asciiTheme="minorHAnsi" w:hAnsiTheme="minorHAnsi" w:cstheme="minorHAnsi"/>
          <w:lang w:eastAsia="es-ES"/>
        </w:rPr>
        <w:t>Adquisición</w:t>
      </w:r>
      <w:r w:rsidRPr="00EE4367">
        <w:rPr>
          <w:rFonts w:asciiTheme="minorHAnsi" w:hAnsiTheme="minorHAnsi" w:cstheme="minorHAnsi"/>
          <w:lang w:val="es-ES_tradnl" w:eastAsia="es-ES"/>
        </w:rPr>
        <w:t xml:space="preserve"> por más de 30 (treinta) días calendario.</w:t>
      </w:r>
    </w:p>
    <w:p w:rsidR="00CD5E55" w:rsidRPr="00EE4367" w:rsidRDefault="00CD5E55" w:rsidP="00C85A85">
      <w:pPr>
        <w:numPr>
          <w:ilvl w:val="0"/>
          <w:numId w:val="55"/>
        </w:numPr>
        <w:jc w:val="both"/>
        <w:rPr>
          <w:rFonts w:asciiTheme="minorHAnsi" w:hAnsiTheme="minorHAnsi" w:cstheme="minorHAnsi"/>
          <w:b/>
          <w:lang w:val="es-ES_tradnl" w:eastAsia="es-ES"/>
        </w:rPr>
      </w:pPr>
      <w:r w:rsidRPr="00EE4367">
        <w:rPr>
          <w:rFonts w:asciiTheme="minorHAnsi" w:hAnsiTheme="minorHAnsi" w:cstheme="minorHAnsi"/>
          <w:lang w:val="es-ES_tradnl" w:eastAsia="es-ES"/>
        </w:rPr>
        <w:t xml:space="preserve">Si apartándose de los términos del Contrato, la </w:t>
      </w:r>
      <w:r w:rsidRPr="00EE4367">
        <w:rPr>
          <w:rFonts w:asciiTheme="minorHAnsi" w:hAnsiTheme="minorHAnsi" w:cstheme="minorHAnsi"/>
          <w:b/>
          <w:lang w:val="es-ES_tradnl" w:eastAsia="es-ES"/>
        </w:rPr>
        <w:t xml:space="preserve">ENTIDAD </w:t>
      </w:r>
      <w:r w:rsidRPr="00EE4367">
        <w:rPr>
          <w:rFonts w:asciiTheme="minorHAnsi" w:hAnsiTheme="minorHAnsi" w:cstheme="minorHAnsi"/>
          <w:lang w:val="es-ES_tradnl" w:eastAsia="es-ES"/>
        </w:rPr>
        <w:t>pretende efectuar aumento o disminución en las cantidades de la Adquisición, sin la emisión del contrato modificatorio correspondiente.</w:t>
      </w:r>
    </w:p>
    <w:p w:rsidR="00CD5E55" w:rsidRPr="00EE4367" w:rsidRDefault="00CD5E55" w:rsidP="00CD5E55">
      <w:pPr>
        <w:jc w:val="both"/>
        <w:rPr>
          <w:rFonts w:asciiTheme="minorHAnsi" w:hAnsiTheme="minorHAnsi" w:cstheme="minorHAnsi"/>
          <w:color w:val="000000"/>
          <w:lang w:eastAsia="es-ES"/>
        </w:rPr>
      </w:pPr>
      <w:r w:rsidRPr="00EE4367">
        <w:rPr>
          <w:rFonts w:asciiTheme="minorHAnsi" w:hAnsiTheme="minorHAnsi" w:cstheme="minorHAnsi"/>
          <w:b/>
          <w:color w:val="000000"/>
          <w:lang w:eastAsia="es-ES"/>
        </w:rPr>
        <w:t>23.2.3</w:t>
      </w:r>
      <w:r w:rsidRPr="00EE4367">
        <w:rPr>
          <w:rFonts w:asciiTheme="minorHAnsi" w:hAnsiTheme="minorHAnsi" w:cstheme="minorHAnsi"/>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D5E55" w:rsidRPr="00EE4367" w:rsidRDefault="00CD5E55" w:rsidP="00C85A85">
      <w:pPr>
        <w:pStyle w:val="Prrafodelista"/>
        <w:numPr>
          <w:ilvl w:val="2"/>
          <w:numId w:val="60"/>
        </w:numPr>
        <w:jc w:val="both"/>
        <w:rPr>
          <w:rFonts w:asciiTheme="minorHAnsi" w:hAnsiTheme="minorHAnsi" w:cstheme="minorHAnsi"/>
          <w:color w:val="000000"/>
          <w:lang w:eastAsia="es-ES"/>
        </w:rPr>
      </w:pPr>
      <w:r w:rsidRPr="00EE4367">
        <w:rPr>
          <w:rFonts w:asciiTheme="minorHAnsi" w:hAnsiTheme="minorHAnsi" w:cstheme="minorHAnsi"/>
          <w:color w:val="000000"/>
          <w:lang w:eastAsia="es-ES"/>
        </w:rPr>
        <w:t xml:space="preserve">La </w:t>
      </w:r>
      <w:r w:rsidRPr="00EE4367">
        <w:rPr>
          <w:rFonts w:asciiTheme="minorHAnsi" w:hAnsiTheme="minorHAnsi" w:cstheme="minorHAnsi"/>
          <w:b/>
          <w:color w:val="000000"/>
          <w:lang w:eastAsia="es-ES"/>
        </w:rPr>
        <w:t xml:space="preserve">ENTIDAD </w:t>
      </w:r>
      <w:r w:rsidRPr="00EE4367">
        <w:rPr>
          <w:rFonts w:asciiTheme="minorHAnsi" w:hAnsiTheme="minorHAnsi" w:cstheme="minorHAnsi"/>
          <w:color w:val="000000"/>
          <w:lang w:eastAsia="es-ES"/>
        </w:rPr>
        <w:t xml:space="preserve">en cualquier momento podrá resolver de manera unilateral </w:t>
      </w:r>
      <w:r w:rsidRPr="00EE4367">
        <w:rPr>
          <w:rFonts w:asciiTheme="minorHAnsi" w:hAnsiTheme="minorHAnsi" w:cstheme="minorHAnsi"/>
          <w:lang w:eastAsia="es-ES"/>
        </w:rPr>
        <w:t xml:space="preserve">y de pleno derecho sin necesidad de requerimiento y/o autorización judicial o extrajudicial alguna el presente Contrato, haciéndose efectiva dicha resolución con la notificación mediante carta notariada al </w:t>
      </w:r>
      <w:r w:rsidRPr="00EE4367">
        <w:rPr>
          <w:rFonts w:asciiTheme="minorHAnsi" w:hAnsiTheme="minorHAnsi" w:cstheme="minorHAnsi"/>
          <w:b/>
          <w:lang w:eastAsia="es-ES"/>
        </w:rPr>
        <w:t>PROVEEDOR</w:t>
      </w:r>
      <w:r w:rsidRPr="00EE4367">
        <w:rPr>
          <w:rFonts w:asciiTheme="minorHAnsi" w:hAnsiTheme="minorHAnsi" w:cstheme="minorHAnsi"/>
          <w:lang w:eastAsia="es-ES"/>
        </w:rPr>
        <w:t>, sin lugar a ningún tipo de resarcimiento por parte de la</w:t>
      </w:r>
      <w:r w:rsidRPr="00EE4367">
        <w:rPr>
          <w:rFonts w:asciiTheme="minorHAnsi" w:hAnsiTheme="minorHAnsi" w:cstheme="minorHAnsi"/>
          <w:b/>
          <w:lang w:eastAsia="es-ES"/>
        </w:rPr>
        <w:t xml:space="preserve"> ENTIDAD a </w:t>
      </w:r>
      <w:r w:rsidRPr="00EE4367">
        <w:rPr>
          <w:rFonts w:asciiTheme="minorHAnsi" w:hAnsiTheme="minorHAnsi" w:cstheme="minorHAnsi"/>
          <w:lang w:eastAsia="es-ES"/>
        </w:rPr>
        <w:t>favor del</w:t>
      </w:r>
      <w:r w:rsidRPr="00EE4367">
        <w:rPr>
          <w:rFonts w:asciiTheme="minorHAnsi" w:hAnsiTheme="minorHAnsi" w:cstheme="minorHAnsi"/>
          <w:b/>
          <w:lang w:eastAsia="es-ES"/>
        </w:rPr>
        <w:t xml:space="preserve"> PROVEEDOR.</w:t>
      </w:r>
    </w:p>
    <w:p w:rsidR="00CD5E55" w:rsidRPr="00EE4367" w:rsidRDefault="00CD5E55" w:rsidP="00C85A85">
      <w:pPr>
        <w:pStyle w:val="Prrafodelista"/>
        <w:numPr>
          <w:ilvl w:val="2"/>
          <w:numId w:val="60"/>
        </w:numPr>
        <w:jc w:val="both"/>
        <w:rPr>
          <w:rFonts w:asciiTheme="minorHAnsi" w:hAnsiTheme="minorHAnsi" w:cstheme="minorHAnsi"/>
          <w:color w:val="000000"/>
          <w:lang w:eastAsia="es-ES"/>
        </w:rPr>
      </w:pPr>
      <w:r w:rsidRPr="00EE4367">
        <w:rPr>
          <w:rFonts w:asciiTheme="minorHAnsi" w:hAnsiTheme="minorHAnsi" w:cstheme="minorHAnsi"/>
          <w:b/>
          <w:lang w:val="es-ES_tradnl" w:eastAsia="es-ES"/>
        </w:rPr>
        <w:t xml:space="preserve">Reglas aplicables a la resolución: </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En caso que el monto de la multa por atraso en la entrega alcance al 20% (veinte por ciento) del monto total del Contrato,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deberá notificar mediante carta notariada que la resolución de Contrato se ha hecho efectiva. </w:t>
      </w:r>
    </w:p>
    <w:p w:rsidR="00CD5E55" w:rsidRPr="00EE4367" w:rsidRDefault="00CD5E55" w:rsidP="00CD5E55">
      <w:pPr>
        <w:tabs>
          <w:tab w:val="left" w:pos="567"/>
        </w:tabs>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E4367">
        <w:rPr>
          <w:rFonts w:asciiTheme="minorHAnsi" w:hAnsiTheme="minorHAnsi" w:cstheme="minorHAnsi"/>
          <w:color w:val="000000"/>
          <w:lang w:eastAsia="es-ES"/>
        </w:rPr>
        <w:t>incluir los montos a reconocer por las prestaciones ejecutadas por las Partes.</w:t>
      </w:r>
    </w:p>
    <w:p w:rsidR="00CD5E55" w:rsidRPr="00EE4367" w:rsidRDefault="00CD5E55" w:rsidP="00CD5E55">
      <w:pPr>
        <w:tabs>
          <w:tab w:val="left" w:pos="567"/>
        </w:tabs>
        <w:jc w:val="both"/>
        <w:rPr>
          <w:rFonts w:asciiTheme="minorHAnsi" w:hAnsiTheme="minorHAnsi" w:cstheme="minorHAnsi"/>
          <w:bCs/>
          <w:lang w:eastAsia="es-ES"/>
        </w:rPr>
      </w:pPr>
      <w:r w:rsidRPr="00EE4367">
        <w:rPr>
          <w:rFonts w:asciiTheme="minorHAnsi" w:hAnsiTheme="minorHAnsi" w:cstheme="minorHAnsi"/>
          <w:lang w:val="es-ES_tradnl" w:eastAsia="es-ES"/>
        </w:rPr>
        <w:t xml:space="preserve">En caso que se proceda a la resolución del Contrato, por razones atribuibles al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w:t>
      </w:r>
      <w:r w:rsidRPr="00EE4367">
        <w:rPr>
          <w:rFonts w:asciiTheme="minorHAnsi" w:hAnsiTheme="minorHAnsi" w:cstheme="minorHAnsi"/>
          <w:b/>
          <w:lang w:val="es-ES_tradnl" w:eastAsia="es-ES"/>
        </w:rPr>
        <w:t xml:space="preserve"> </w:t>
      </w:r>
      <w:r w:rsidRPr="00EE4367">
        <w:rPr>
          <w:rFonts w:asciiTheme="minorHAnsi" w:hAnsiTheme="minorHAnsi" w:cstheme="minorHAnsi"/>
          <w:lang w:eastAsia="es-ES"/>
        </w:rPr>
        <w:t xml:space="preserve">se ejecutará en favor de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la garantía de cumplimiento de Contrato. Por otro lado, también se consolidan a favor de la </w:t>
      </w:r>
      <w:r w:rsidRPr="00EE4367">
        <w:rPr>
          <w:rFonts w:asciiTheme="minorHAnsi" w:hAnsiTheme="minorHAnsi" w:cstheme="minorHAnsi"/>
          <w:b/>
          <w:lang w:eastAsia="es-ES"/>
        </w:rPr>
        <w:t>ENTIDAD</w:t>
      </w:r>
      <w:r w:rsidRPr="00EE4367">
        <w:rPr>
          <w:rFonts w:asciiTheme="minorHAnsi" w:hAnsiTheme="minorHAnsi" w:cstheme="minorHAnsi"/>
          <w:lang w:eastAsia="es-ES"/>
        </w:rPr>
        <w:t xml:space="preserve"> las multas o penalidades;</w:t>
      </w:r>
      <w:r w:rsidRPr="00EE4367">
        <w:rPr>
          <w:rFonts w:asciiTheme="minorHAnsi" w:hAnsiTheme="minorHAnsi" w:cstheme="minorHAnsi"/>
          <w:bCs/>
          <w:lang w:eastAsia="es-ES"/>
        </w:rPr>
        <w:t xml:space="preserve"> debiendo el </w:t>
      </w:r>
      <w:r w:rsidRPr="00EE4367">
        <w:rPr>
          <w:rFonts w:asciiTheme="minorHAnsi" w:hAnsiTheme="minorHAnsi" w:cstheme="minorHAnsi"/>
          <w:b/>
          <w:bCs/>
          <w:lang w:eastAsia="es-ES"/>
        </w:rPr>
        <w:t>PROVEEDOR</w:t>
      </w:r>
      <w:r w:rsidRPr="00EE4367">
        <w:rPr>
          <w:rFonts w:asciiTheme="minorHAnsi" w:hAnsiTheme="minorHAnsi" w:cstheme="minorHAnsi"/>
          <w:bCs/>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EE4367">
        <w:rPr>
          <w:rFonts w:asciiTheme="minorHAnsi" w:hAnsiTheme="minorHAnsi" w:cstheme="minorHAnsi"/>
          <w:b/>
          <w:bCs/>
          <w:lang w:eastAsia="es-ES"/>
        </w:rPr>
        <w:t>ENTIDAD</w:t>
      </w:r>
      <w:r w:rsidRPr="00EE4367">
        <w:rPr>
          <w:rFonts w:asciiTheme="minorHAnsi" w:hAnsiTheme="minorHAnsi" w:cstheme="minorHAnsi"/>
          <w:bCs/>
          <w:lang w:eastAsia="es-ES"/>
        </w:rPr>
        <w:t xml:space="preserve"> dispondrá lo que corresponda, sin lugar a ningún tipo de reclamo o reembolso posterior por el </w:t>
      </w:r>
      <w:r w:rsidRPr="00EE4367">
        <w:rPr>
          <w:rFonts w:asciiTheme="minorHAnsi" w:hAnsiTheme="minorHAnsi" w:cstheme="minorHAnsi"/>
          <w:b/>
          <w:bCs/>
          <w:lang w:eastAsia="es-ES"/>
        </w:rPr>
        <w:t>PROVEEDOR</w:t>
      </w:r>
      <w:r w:rsidRPr="00EE4367">
        <w:rPr>
          <w:rFonts w:asciiTheme="minorHAnsi" w:hAnsiTheme="minorHAnsi" w:cstheme="minorHAnsi"/>
          <w:bCs/>
          <w:lang w:eastAsia="es-ES"/>
        </w:rPr>
        <w:t xml:space="preserve">.  </w:t>
      </w:r>
    </w:p>
    <w:p w:rsidR="00CD5E55" w:rsidRPr="00EE4367" w:rsidRDefault="00CD5E55" w:rsidP="00CD5E55">
      <w:pPr>
        <w:jc w:val="both"/>
        <w:rPr>
          <w:rFonts w:asciiTheme="minorHAnsi" w:hAnsiTheme="minorHAnsi" w:cstheme="minorHAnsi"/>
          <w:b/>
          <w:u w:val="single"/>
          <w:lang w:eastAsia="es-ES"/>
        </w:rPr>
      </w:pPr>
      <w:r w:rsidRPr="00EE4367">
        <w:rPr>
          <w:rFonts w:asciiTheme="minorHAnsi" w:hAnsiTheme="minorHAnsi" w:cstheme="minorHAnsi"/>
          <w:b/>
          <w:u w:val="single"/>
          <w:lang w:eastAsia="es-ES"/>
        </w:rPr>
        <w:t>VIGÉSIMA CUARTA.- (CIERRE DE CONTRATO)</w:t>
      </w:r>
    </w:p>
    <w:p w:rsidR="00CD5E55" w:rsidRPr="00EE4367" w:rsidRDefault="00CD5E55" w:rsidP="00CD5E55">
      <w:pPr>
        <w:widowControl w:val="0"/>
        <w:jc w:val="both"/>
        <w:rPr>
          <w:rFonts w:asciiTheme="minorHAnsi" w:hAnsiTheme="minorHAnsi" w:cstheme="minorHAnsi"/>
          <w:lang w:eastAsia="es-ES"/>
        </w:rPr>
      </w:pPr>
      <w:r w:rsidRPr="00EE4367">
        <w:rPr>
          <w:rFonts w:asciiTheme="minorHAnsi" w:hAnsiTheme="minorHAnsi" w:cstheme="minorHAnsi"/>
          <w:lang w:eastAsia="es-ES"/>
        </w:rPr>
        <w:t>Terminado el Contrato, por su cumplimiento, las Partes firmarán un acta de cierre del Contrato manifestando los términos de recepción o nota de recepción de la Adquisición efectivamente ejecutada.</w:t>
      </w:r>
    </w:p>
    <w:p w:rsidR="00CD5E55" w:rsidRPr="00EE4367" w:rsidRDefault="00CD5E55" w:rsidP="00CD5E55">
      <w:pPr>
        <w:widowControl w:val="0"/>
        <w:jc w:val="both"/>
        <w:rPr>
          <w:rFonts w:asciiTheme="minorHAnsi" w:hAnsiTheme="minorHAnsi" w:cstheme="minorHAnsi"/>
          <w:lang w:eastAsia="es-ES"/>
        </w:rPr>
      </w:pPr>
      <w:r w:rsidRPr="00EE4367">
        <w:rPr>
          <w:rFonts w:asciiTheme="minorHAnsi" w:hAnsiTheme="minorHAnsi" w:cstheme="minorHAnsi"/>
          <w:lang w:eastAsia="es-ES"/>
        </w:rPr>
        <w:t>Terminado el Contrato por resolución, las Partes realizaran la conciliación de cuentas finales a efectos de determinar cualquier saldo pendiente de pago si hubiese o correspondiese, emitiendo un acta de cierre del Contrato.</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 xml:space="preserve">VIGÉSIMA QUINTA.- (SOLUCIÓN DE CONTROVERSIAS) </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 xml:space="preserve">VIGÉSIMA SEXTA.- (MODIFICACIÓN AL CONTRATO) </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El Contrato podrá ser modificado por uno o varios contratos modificatorios, mismos que pueden afectar el alcance, monto y/o plazo, previo acuerdo entre Partes.  Dichas modificaciones deberán realizarse</w:t>
      </w:r>
      <w:r w:rsidRPr="00EE4367">
        <w:rPr>
          <w:rFonts w:asciiTheme="minorHAnsi" w:hAnsiTheme="minorHAnsi" w:cstheme="minorHAnsi"/>
          <w:lang w:eastAsia="es-ES"/>
        </w:rPr>
        <w:t xml:space="preserve"> de forma excepcional y ante una necesidad emergente;</w:t>
      </w:r>
      <w:r w:rsidRPr="00EE4367">
        <w:rPr>
          <w:rFonts w:asciiTheme="minorHAnsi" w:hAnsiTheme="minorHAnsi" w:cstheme="minorHAnsi"/>
          <w:lang w:val="es-ES_tradnl" w:eastAsia="es-ES"/>
        </w:rPr>
        <w:t xml:space="preserve"> estar destinadas al objeto de la contratación y estar sustentadas por informes técnico y legal que establezcan la viabilidad técnica, legal y de financiamiento</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D5E55" w:rsidRPr="00EE4367" w:rsidRDefault="00CD5E55" w:rsidP="00CD5E55">
      <w:pPr>
        <w:rPr>
          <w:rFonts w:asciiTheme="minorHAnsi" w:hAnsiTheme="minorHAnsi" w:cstheme="minorHAnsi"/>
          <w:i/>
          <w:u w:val="single"/>
          <w:lang w:val="es-ES_tradnl" w:eastAsia="es-ES"/>
        </w:rPr>
      </w:pPr>
      <w:r w:rsidRPr="00EE4367">
        <w:rPr>
          <w:rFonts w:asciiTheme="minorHAnsi" w:hAnsiTheme="minorHAnsi" w:cstheme="minorHAnsi"/>
          <w:b/>
          <w:u w:val="single"/>
          <w:lang w:val="es-ES_tradnl" w:eastAsia="es-ES"/>
        </w:rPr>
        <w:t>VIGÉSIMA SÉPTIMA.- (EMBALAJE)</w:t>
      </w:r>
    </w:p>
    <w:p w:rsidR="00CD5E55" w:rsidRPr="00EE4367" w:rsidRDefault="00CD5E55" w:rsidP="00CD5E55">
      <w:pPr>
        <w:jc w:val="both"/>
        <w:rPr>
          <w:rFonts w:asciiTheme="minorHAnsi" w:hAnsiTheme="minorHAnsi" w:cstheme="minorHAnsi"/>
          <w:b/>
          <w:lang w:val="es-ES_tradnl" w:eastAsia="es-ES"/>
        </w:rPr>
      </w:pPr>
      <w:r w:rsidRPr="00EE4367">
        <w:rPr>
          <w:rFonts w:asciiTheme="minorHAnsi" w:hAnsiTheme="minorHAnsi" w:cstheme="minorHAnsi"/>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EE4367">
        <w:rPr>
          <w:rFonts w:asciiTheme="minorHAnsi" w:hAnsiTheme="minorHAnsi" w:cstheme="minorHAnsi"/>
          <w:b/>
          <w:lang w:val="es-ES_tradnl" w:eastAsia="es-ES"/>
        </w:rPr>
        <w:t>ENTIDAD.</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El embalaje deberá ser adecuado para resistir su almacenamiento y manipulación brusca.</w:t>
      </w:r>
    </w:p>
    <w:p w:rsidR="00CD5E55" w:rsidRPr="00EE4367" w:rsidRDefault="00CD5E55" w:rsidP="00CD5E55">
      <w:pPr>
        <w:jc w:val="both"/>
        <w:rPr>
          <w:rFonts w:asciiTheme="minorHAnsi" w:hAnsiTheme="minorHAnsi" w:cstheme="minorHAnsi"/>
          <w:b/>
          <w:u w:val="single"/>
          <w:lang w:val="es-BO" w:eastAsia="es-ES"/>
        </w:rPr>
      </w:pPr>
      <w:r w:rsidRPr="00EE4367">
        <w:rPr>
          <w:rFonts w:asciiTheme="minorHAnsi" w:hAnsiTheme="minorHAnsi" w:cstheme="minorHAnsi"/>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367">
        <w:rPr>
          <w:rFonts w:asciiTheme="minorHAnsi" w:hAnsiTheme="minorHAnsi" w:cstheme="minorHAnsi"/>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367">
        <w:rPr>
          <w:rFonts w:asciiTheme="minorHAnsi" w:hAnsiTheme="minorHAnsi" w:cstheme="minorHAnsi"/>
          <w:b/>
          <w:u w:val="single"/>
          <w:lang w:eastAsia="es-ES"/>
        </w:rPr>
        <w:t>V</w:t>
      </w:r>
      <w:r w:rsidRPr="00EE4367">
        <w:rPr>
          <w:rFonts w:asciiTheme="minorHAnsi" w:hAnsiTheme="minorHAnsi" w:cstheme="minorHAnsi"/>
          <w:b/>
          <w:u w:val="single"/>
          <w:lang w:val="es-ES_tradnl" w:eastAsia="es-ES"/>
        </w:rPr>
        <w:t xml:space="preserve">IGÉSIMA OCTAVA.- </w:t>
      </w:r>
      <w:r w:rsidRPr="00EE4367">
        <w:rPr>
          <w:rFonts w:asciiTheme="minorHAnsi" w:hAnsiTheme="minorHAnsi" w:cstheme="minorHAnsi"/>
          <w:b/>
          <w:u w:val="single"/>
          <w:lang w:val="es-BO" w:eastAsia="es-ES"/>
        </w:rPr>
        <w:t>(SUBSISTENCIA DE OBLIGACIONES)</w:t>
      </w:r>
    </w:p>
    <w:p w:rsidR="00CD5E55" w:rsidRPr="00EE4367" w:rsidRDefault="00CD5E55" w:rsidP="00CD5E55">
      <w:pPr>
        <w:shd w:val="clear" w:color="auto" w:fill="FFFFFF"/>
        <w:tabs>
          <w:tab w:val="left" w:pos="426"/>
        </w:tabs>
        <w:ind w:right="-6"/>
        <w:jc w:val="both"/>
        <w:rPr>
          <w:rFonts w:asciiTheme="minorHAnsi" w:hAnsiTheme="minorHAnsi" w:cstheme="minorHAnsi"/>
          <w:lang w:val="es-BO"/>
        </w:rPr>
      </w:pPr>
      <w:r w:rsidRPr="00EE4367">
        <w:rPr>
          <w:rFonts w:asciiTheme="minorHAnsi" w:hAnsiTheme="minorHAnsi" w:cstheme="minorHAnsi"/>
          <w:lang w:val="es-BO"/>
        </w:rPr>
        <w:t>A la terminación del presente Contrato, por resolución o por su cumplimiento, habiendo o no suscrito e</w:t>
      </w:r>
      <w:r w:rsidRPr="00EE4367">
        <w:rPr>
          <w:rFonts w:asciiTheme="minorHAnsi" w:hAnsiTheme="minorHAnsi" w:cstheme="minorHAnsi"/>
          <w:lang w:val="es-BO" w:eastAsia="es-ES"/>
        </w:rPr>
        <w:t>l acta de cierre</w:t>
      </w:r>
      <w:r w:rsidRPr="00EE4367">
        <w:rPr>
          <w:rFonts w:asciiTheme="minorHAnsi" w:hAnsiTheme="minorHAnsi" w:cstheme="minorHAnsi"/>
          <w:lang w:val="es-BO"/>
        </w:rPr>
        <w:t xml:space="preserve">, el </w:t>
      </w:r>
      <w:r w:rsidRPr="00EE4367">
        <w:rPr>
          <w:rFonts w:asciiTheme="minorHAnsi" w:hAnsiTheme="minorHAnsi" w:cstheme="minorHAnsi"/>
          <w:b/>
          <w:lang w:val="es-BO"/>
        </w:rPr>
        <w:t xml:space="preserve">Proveedor </w:t>
      </w:r>
      <w:r w:rsidRPr="00EE4367">
        <w:rPr>
          <w:rFonts w:asciiTheme="minorHAnsi" w:hAnsiTheme="minorHAnsi" w:cstheme="minorHAnsi"/>
          <w:lang w:val="es-BO"/>
        </w:rPr>
        <w:t xml:space="preserve">mantiene subsistente la obligación de proveer o elaborar de manera inmediata y a simple requerimiento de </w:t>
      </w:r>
      <w:r w:rsidRPr="00EE4367">
        <w:rPr>
          <w:rFonts w:asciiTheme="minorHAnsi" w:hAnsiTheme="minorHAnsi" w:cstheme="minorHAnsi"/>
          <w:lang w:val="es-BO" w:eastAsia="es-ES"/>
        </w:rPr>
        <w:t xml:space="preserve">la </w:t>
      </w:r>
      <w:r w:rsidRPr="00EE4367">
        <w:rPr>
          <w:rFonts w:asciiTheme="minorHAnsi" w:hAnsiTheme="minorHAnsi" w:cstheme="minorHAnsi"/>
          <w:b/>
          <w:lang w:val="es-BO" w:eastAsia="es-ES"/>
        </w:rPr>
        <w:t>Entidad</w:t>
      </w:r>
      <w:r w:rsidRPr="00EE4367">
        <w:rPr>
          <w:rFonts w:asciiTheme="minorHAnsi" w:hAnsiTheme="minorHAnsi" w:cstheme="minorHAnsi"/>
          <w:lang w:val="es-BO"/>
        </w:rPr>
        <w:t xml:space="preserve"> todos los informes técnicos, documentos, datos, información y otros emergentes o </w:t>
      </w:r>
      <w:r w:rsidRPr="00EE4367">
        <w:rPr>
          <w:rFonts w:asciiTheme="minorHAnsi" w:hAnsiTheme="minorHAnsi" w:cstheme="minorHAnsi"/>
          <w:lang w:val="es-BO"/>
        </w:rPr>
        <w:lastRenderedPageBreak/>
        <w:t xml:space="preserve">no previsibles; así como la atención inmediata de vicios ocultos o defectos emergentes en la Adquisición de acuerdo a los alcances y condiciones establecidos en el presente Contrato.  </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val="es-BO"/>
        </w:rPr>
        <w:t xml:space="preserve">El incumplimiento de la presente cláusula significará para el </w:t>
      </w:r>
      <w:r w:rsidRPr="00EE4367">
        <w:rPr>
          <w:rFonts w:asciiTheme="minorHAnsi" w:hAnsiTheme="minorHAnsi" w:cstheme="minorHAnsi"/>
          <w:b/>
          <w:lang w:val="es-BO"/>
        </w:rPr>
        <w:t>Proveedor</w:t>
      </w:r>
      <w:r w:rsidRPr="00EE4367">
        <w:rPr>
          <w:rFonts w:asciiTheme="minorHAnsi" w:hAnsiTheme="minorHAnsi" w:cstheme="minorHAnsi"/>
          <w:lang w:val="es-BO"/>
        </w:rPr>
        <w:t xml:space="preserve"> la aplicación de la sanción de </w:t>
      </w:r>
      <w:r w:rsidRPr="00EE4367">
        <w:rPr>
          <w:rFonts w:asciiTheme="minorHAnsi" w:hAnsiTheme="minorHAnsi" w:cstheme="minorHAnsi"/>
          <w:lang w:eastAsia="es-ES"/>
        </w:rPr>
        <w:t xml:space="preserve">reparación del daño y la indemnización de perjuicios determinados por la </w:t>
      </w:r>
      <w:r w:rsidRPr="00EE4367">
        <w:rPr>
          <w:rFonts w:asciiTheme="minorHAnsi" w:hAnsiTheme="minorHAnsi" w:cstheme="minorHAnsi"/>
          <w:b/>
          <w:lang w:eastAsia="es-ES"/>
        </w:rPr>
        <w:t xml:space="preserve">Entidad </w:t>
      </w:r>
      <w:r w:rsidRPr="00EE4367">
        <w:rPr>
          <w:rFonts w:asciiTheme="minorHAnsi" w:hAnsiTheme="minorHAnsi" w:cstheme="minorHAnsi"/>
          <w:lang w:eastAsia="es-ES"/>
        </w:rPr>
        <w:t xml:space="preserve">y/o el inicio de las acciones legales que correspondan. </w:t>
      </w:r>
    </w:p>
    <w:p w:rsidR="00CD5E55" w:rsidRPr="00EE4367" w:rsidRDefault="00CD5E55" w:rsidP="00CD5E55">
      <w:pPr>
        <w:jc w:val="both"/>
        <w:rPr>
          <w:rFonts w:asciiTheme="minorHAnsi" w:hAnsiTheme="minorHAnsi" w:cstheme="minorHAnsi"/>
          <w:b/>
          <w:u w:val="single"/>
          <w:lang w:val="es-ES_tradnl" w:eastAsia="es-ES"/>
        </w:rPr>
      </w:pPr>
      <w:r w:rsidRPr="00EE4367">
        <w:rPr>
          <w:rFonts w:asciiTheme="minorHAnsi" w:hAnsiTheme="minorHAnsi" w:cstheme="minorHAnsi"/>
          <w:b/>
          <w:u w:val="single"/>
          <w:lang w:val="es-ES_tradnl" w:eastAsia="es-ES"/>
        </w:rPr>
        <w:t>VIGÉSIMA NOVENA.-</w:t>
      </w:r>
      <w:r w:rsidRPr="00EE4367">
        <w:rPr>
          <w:rFonts w:asciiTheme="minorHAnsi" w:hAnsiTheme="minorHAnsi" w:cstheme="minorHAnsi"/>
          <w:b/>
          <w:u w:val="single"/>
          <w:lang w:val="es-BO" w:eastAsia="es-ES"/>
        </w:rPr>
        <w:t xml:space="preserve"> </w:t>
      </w:r>
      <w:r w:rsidRPr="00EE4367">
        <w:rPr>
          <w:rFonts w:asciiTheme="minorHAnsi" w:hAnsiTheme="minorHAnsi" w:cstheme="minorHAnsi"/>
          <w:b/>
          <w:u w:val="single"/>
          <w:lang w:val="es-ES_tradnl" w:eastAsia="es-ES"/>
        </w:rPr>
        <w:t>(ANTICORRUPCIÓN)</w:t>
      </w:r>
    </w:p>
    <w:p w:rsidR="00CD5E55" w:rsidRPr="00EE4367" w:rsidRDefault="00CD5E55" w:rsidP="00CD5E55">
      <w:pPr>
        <w:jc w:val="both"/>
        <w:rPr>
          <w:rFonts w:asciiTheme="minorHAnsi" w:hAnsiTheme="minorHAnsi" w:cstheme="minorHAnsi"/>
          <w:bCs/>
          <w:lang w:eastAsia="es-ES"/>
        </w:rPr>
      </w:pPr>
      <w:r w:rsidRPr="00EE4367">
        <w:rPr>
          <w:rFonts w:asciiTheme="minorHAnsi" w:hAnsiTheme="minorHAnsi" w:cstheme="minorHAns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E4367">
        <w:rPr>
          <w:rFonts w:asciiTheme="minorHAnsi" w:hAnsiTheme="minorHAnsi" w:cstheme="minorHAnsi"/>
          <w:bCs/>
          <w:lang w:eastAsia="es-ES"/>
        </w:rPr>
        <w:t xml:space="preserve">, sin perjuicio de que la </w:t>
      </w:r>
      <w:r w:rsidRPr="00EE4367">
        <w:rPr>
          <w:rFonts w:asciiTheme="minorHAnsi" w:hAnsiTheme="minorHAnsi" w:cstheme="minorHAnsi"/>
          <w:b/>
          <w:bCs/>
          <w:lang w:eastAsia="es-ES"/>
        </w:rPr>
        <w:t>ENTIDAD</w:t>
      </w:r>
      <w:r w:rsidRPr="00EE4367">
        <w:rPr>
          <w:rFonts w:asciiTheme="minorHAnsi" w:hAnsiTheme="minorHAnsi" w:cstheme="minorHAnsi"/>
          <w:bCs/>
          <w:lang w:eastAsia="es-ES"/>
        </w:rPr>
        <w:t xml:space="preserve"> resuelva el presente Contrato y se ejecuten las garantías que se encuentren vigentes al momento de la resolución.  </w:t>
      </w:r>
    </w:p>
    <w:p w:rsidR="00CD5E55" w:rsidRPr="00EE4367" w:rsidRDefault="00CD5E55" w:rsidP="00CD5E55">
      <w:pPr>
        <w:jc w:val="both"/>
        <w:rPr>
          <w:rFonts w:asciiTheme="minorHAnsi" w:hAnsiTheme="minorHAnsi" w:cstheme="minorHAnsi"/>
          <w:b/>
          <w:u w:val="single"/>
          <w:lang w:val="es-BO" w:eastAsia="es-ES"/>
        </w:rPr>
      </w:pPr>
      <w:r w:rsidRPr="00EE4367">
        <w:rPr>
          <w:rFonts w:asciiTheme="minorHAnsi" w:hAnsiTheme="minorHAnsi" w:cstheme="minorHAnsi"/>
          <w:b/>
          <w:u w:val="single"/>
          <w:lang w:val="es-ES_tradnl" w:eastAsia="es-ES"/>
        </w:rPr>
        <w:t xml:space="preserve">TRIGÉSIMA.- </w:t>
      </w:r>
      <w:r w:rsidRPr="00EE4367">
        <w:rPr>
          <w:rFonts w:asciiTheme="minorHAnsi" w:hAnsiTheme="minorHAnsi" w:cstheme="minorHAnsi"/>
          <w:b/>
          <w:u w:val="single"/>
          <w:lang w:val="es-BO" w:eastAsia="es-ES"/>
        </w:rPr>
        <w:t>(PROTOCOLIZACIÓN DEL CONTRATO)</w:t>
      </w:r>
    </w:p>
    <w:p w:rsidR="00CD5E55" w:rsidRPr="00EE4367" w:rsidRDefault="00CD5E55" w:rsidP="00CD5E55">
      <w:pPr>
        <w:jc w:val="both"/>
        <w:rPr>
          <w:rFonts w:asciiTheme="minorHAnsi" w:hAnsiTheme="minorHAnsi" w:cstheme="minorHAnsi"/>
          <w:lang w:val="es-BO" w:eastAsia="es-ES"/>
        </w:rPr>
      </w:pPr>
      <w:r w:rsidRPr="00EE4367">
        <w:rPr>
          <w:rFonts w:asciiTheme="minorHAnsi" w:hAnsiTheme="minorHAnsi" w:cstheme="minorHAnsi"/>
          <w:lang w:val="es-BO" w:eastAsia="es-ES"/>
        </w:rPr>
        <w:t xml:space="preserve">El presente Contrato será protocolizado con todas las formalidades de Ley por la </w:t>
      </w:r>
      <w:r w:rsidRPr="00EE4367">
        <w:rPr>
          <w:rFonts w:asciiTheme="minorHAnsi" w:hAnsiTheme="minorHAnsi" w:cstheme="minorHAnsi"/>
          <w:b/>
          <w:lang w:val="es-BO" w:eastAsia="es-ES"/>
        </w:rPr>
        <w:t>Entidad</w:t>
      </w:r>
      <w:r w:rsidRPr="00EE4367">
        <w:rPr>
          <w:rFonts w:asciiTheme="minorHAnsi" w:hAnsiTheme="minorHAnsi" w:cstheme="minorHAnsi"/>
          <w:lang w:val="es-BO" w:eastAsia="es-ES"/>
        </w:rPr>
        <w:t xml:space="preserve"> en el distrito administrativo correspondiente. </w:t>
      </w:r>
      <w:r w:rsidRPr="00EE4367">
        <w:rPr>
          <w:rFonts w:asciiTheme="minorHAnsi" w:hAnsiTheme="minorHAnsi" w:cstheme="minorHAnsi"/>
          <w:iCs/>
          <w:lang w:eastAsia="es-ES"/>
        </w:rPr>
        <w:t xml:space="preserve">El importe que por concepto de protocolización, orden de impresión y la </w:t>
      </w:r>
      <w:proofErr w:type="spellStart"/>
      <w:r w:rsidRPr="00EE4367">
        <w:rPr>
          <w:rFonts w:asciiTheme="minorHAnsi" w:hAnsiTheme="minorHAnsi" w:cstheme="minorHAnsi"/>
          <w:iCs/>
          <w:lang w:eastAsia="es-ES"/>
        </w:rPr>
        <w:t>francatura</w:t>
      </w:r>
      <w:proofErr w:type="spellEnd"/>
      <w:r w:rsidRPr="00EE4367">
        <w:rPr>
          <w:rFonts w:asciiTheme="minorHAnsi" w:hAnsiTheme="minorHAnsi" w:cstheme="minorHAnsi"/>
          <w:iCs/>
          <w:lang w:eastAsia="es-ES"/>
        </w:rPr>
        <w:t xml:space="preserve"> del testimonio debe ser pagado por el </w:t>
      </w:r>
      <w:r w:rsidRPr="00EE4367">
        <w:rPr>
          <w:rFonts w:asciiTheme="minorHAnsi" w:hAnsiTheme="minorHAnsi" w:cstheme="minorHAnsi"/>
          <w:b/>
          <w:lang w:val="es-BO"/>
        </w:rPr>
        <w:t>Proveedor</w:t>
      </w:r>
      <w:r w:rsidRPr="00EE4367">
        <w:rPr>
          <w:rFonts w:asciiTheme="minorHAnsi" w:hAnsiTheme="minorHAnsi" w:cstheme="minorHAnsi"/>
          <w:lang w:val="es-BO" w:eastAsia="es-ES"/>
        </w:rPr>
        <w:t xml:space="preserve">. En caso que este importe no sea cancelado por el </w:t>
      </w:r>
      <w:r w:rsidRPr="00EE4367">
        <w:rPr>
          <w:rFonts w:asciiTheme="minorHAnsi" w:hAnsiTheme="minorHAnsi" w:cstheme="minorHAnsi"/>
          <w:b/>
          <w:lang w:val="es-BO"/>
        </w:rPr>
        <w:t>Proveedor</w:t>
      </w:r>
      <w:r w:rsidRPr="00EE4367">
        <w:rPr>
          <w:rFonts w:asciiTheme="minorHAnsi" w:hAnsiTheme="minorHAnsi" w:cstheme="minorHAnsi"/>
          <w:lang w:val="es-BO" w:eastAsia="es-ES"/>
        </w:rPr>
        <w:t xml:space="preserve"> podrá ser descontado por la </w:t>
      </w:r>
      <w:r w:rsidRPr="00EE4367">
        <w:rPr>
          <w:rFonts w:asciiTheme="minorHAnsi" w:hAnsiTheme="minorHAnsi" w:cstheme="minorHAnsi"/>
          <w:b/>
          <w:lang w:val="es-BO" w:eastAsia="es-ES"/>
        </w:rPr>
        <w:t>Entidad</w:t>
      </w:r>
      <w:r w:rsidRPr="00EE4367">
        <w:rPr>
          <w:rFonts w:asciiTheme="minorHAnsi" w:hAnsiTheme="minorHAnsi" w:cstheme="minorHAnsi"/>
          <w:lang w:val="es-BO" w:eastAsia="es-ES"/>
        </w:rPr>
        <w:t xml:space="preserve"> a tiempo de hacer efectivo el pago de las planillas mensuales o en la planilla final del Contrato. </w:t>
      </w:r>
    </w:p>
    <w:p w:rsidR="00CD5E55" w:rsidRPr="00EE4367" w:rsidRDefault="00CD5E55" w:rsidP="00CD5E55">
      <w:pPr>
        <w:jc w:val="both"/>
        <w:rPr>
          <w:rFonts w:asciiTheme="minorHAnsi" w:hAnsiTheme="minorHAnsi" w:cstheme="minorHAnsi"/>
          <w:lang w:val="es-BO" w:eastAsia="es-ES"/>
        </w:rPr>
      </w:pPr>
      <w:r w:rsidRPr="00EE4367">
        <w:rPr>
          <w:rFonts w:asciiTheme="minorHAnsi" w:hAnsiTheme="minorHAnsi" w:cstheme="minorHAnsi"/>
          <w:lang w:val="es-BO" w:eastAsia="es-ES"/>
        </w:rPr>
        <w:t>Esta protocolización contendrá los siguientes documentos:</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Originales o fotocopias legalizadas de:</w:t>
      </w:r>
    </w:p>
    <w:p w:rsidR="00CD5E55" w:rsidRPr="00EE4367" w:rsidRDefault="00CD5E55" w:rsidP="00C85A85">
      <w:pPr>
        <w:numPr>
          <w:ilvl w:val="0"/>
          <w:numId w:val="59"/>
        </w:numPr>
        <w:ind w:left="1134" w:hanging="283"/>
        <w:jc w:val="both"/>
        <w:rPr>
          <w:rFonts w:asciiTheme="minorHAnsi" w:hAnsiTheme="minorHAnsi" w:cstheme="minorHAnsi"/>
          <w:lang w:eastAsia="es-ES"/>
        </w:rPr>
      </w:pPr>
      <w:r w:rsidRPr="00EE4367">
        <w:rPr>
          <w:rFonts w:asciiTheme="minorHAnsi" w:hAnsiTheme="minorHAnsi" w:cstheme="minorHAnsi"/>
          <w:lang w:eastAsia="es-ES"/>
        </w:rPr>
        <w:t xml:space="preserve">Testimonio del poder del representante legal referido en el Contrato. </w:t>
      </w:r>
    </w:p>
    <w:p w:rsidR="00CD5E55" w:rsidRPr="00EE4367" w:rsidRDefault="00CD5E55" w:rsidP="00C85A85">
      <w:pPr>
        <w:numPr>
          <w:ilvl w:val="0"/>
          <w:numId w:val="59"/>
        </w:numPr>
        <w:ind w:left="1134" w:hanging="283"/>
        <w:jc w:val="both"/>
        <w:rPr>
          <w:rFonts w:asciiTheme="minorHAnsi" w:hAnsiTheme="minorHAnsi" w:cstheme="minorHAnsi"/>
          <w:lang w:eastAsia="es-ES"/>
        </w:rPr>
      </w:pPr>
      <w:r w:rsidRPr="00EE4367">
        <w:rPr>
          <w:rFonts w:asciiTheme="minorHAnsi" w:hAnsiTheme="minorHAnsi" w:cstheme="minorHAnsi"/>
          <w:lang w:eastAsia="es-ES"/>
        </w:rPr>
        <w:t>Certificado de  matrícula de inscripción en FUNDEMPRESA.</w:t>
      </w:r>
    </w:p>
    <w:p w:rsidR="00CD5E55" w:rsidRPr="00EE4367" w:rsidRDefault="00CD5E55" w:rsidP="00C85A85">
      <w:pPr>
        <w:numPr>
          <w:ilvl w:val="0"/>
          <w:numId w:val="59"/>
        </w:numPr>
        <w:ind w:left="1134" w:hanging="283"/>
        <w:jc w:val="both"/>
        <w:rPr>
          <w:rFonts w:asciiTheme="minorHAnsi" w:hAnsiTheme="minorHAnsi" w:cstheme="minorHAnsi"/>
          <w:lang w:eastAsia="es-ES"/>
        </w:rPr>
      </w:pPr>
      <w:r w:rsidRPr="00EE4367">
        <w:rPr>
          <w:rFonts w:asciiTheme="minorHAnsi" w:hAnsiTheme="minorHAnsi" w:cstheme="minorHAnsi"/>
          <w:lang w:eastAsia="es-ES"/>
        </w:rPr>
        <w:t>Minuta del Contrato</w:t>
      </w:r>
    </w:p>
    <w:p w:rsidR="00CD5E55" w:rsidRPr="00EE4367" w:rsidRDefault="00CD5E55" w:rsidP="00CD5E55">
      <w:pPr>
        <w:jc w:val="both"/>
        <w:rPr>
          <w:rFonts w:asciiTheme="minorHAnsi" w:hAnsiTheme="minorHAnsi" w:cstheme="minorHAnsi"/>
          <w:lang w:eastAsia="es-ES"/>
        </w:rPr>
      </w:pPr>
      <w:r w:rsidRPr="00EE4367">
        <w:rPr>
          <w:rFonts w:asciiTheme="minorHAnsi" w:hAnsiTheme="minorHAnsi" w:cstheme="minorHAnsi"/>
          <w:lang w:eastAsia="es-ES"/>
        </w:rPr>
        <w:t>Fotocopias simples de:</w:t>
      </w:r>
    </w:p>
    <w:p w:rsidR="00CD5E55" w:rsidRPr="00EE4367" w:rsidRDefault="00CD5E55" w:rsidP="00C85A85">
      <w:pPr>
        <w:numPr>
          <w:ilvl w:val="0"/>
          <w:numId w:val="59"/>
        </w:numPr>
        <w:ind w:left="1134" w:hanging="283"/>
        <w:jc w:val="both"/>
        <w:rPr>
          <w:rFonts w:asciiTheme="minorHAnsi" w:hAnsiTheme="minorHAnsi" w:cstheme="minorHAnsi"/>
          <w:lang w:eastAsia="es-ES"/>
        </w:rPr>
      </w:pPr>
      <w:r w:rsidRPr="00EE4367">
        <w:rPr>
          <w:rFonts w:asciiTheme="minorHAnsi" w:hAnsiTheme="minorHAnsi" w:cstheme="minorHAnsi"/>
          <w:lang w:eastAsia="es-ES"/>
        </w:rPr>
        <w:t>Cédula de identidad del representante legal.  </w:t>
      </w:r>
    </w:p>
    <w:p w:rsidR="00CD5E55" w:rsidRPr="00EE4367" w:rsidRDefault="00CD5E55" w:rsidP="00C85A85">
      <w:pPr>
        <w:numPr>
          <w:ilvl w:val="0"/>
          <w:numId w:val="59"/>
        </w:numPr>
        <w:ind w:left="1134" w:hanging="283"/>
        <w:jc w:val="both"/>
        <w:rPr>
          <w:rFonts w:asciiTheme="minorHAnsi" w:hAnsiTheme="minorHAnsi" w:cstheme="minorHAnsi"/>
          <w:lang w:eastAsia="es-ES"/>
        </w:rPr>
      </w:pPr>
      <w:r w:rsidRPr="00EE4367">
        <w:rPr>
          <w:rFonts w:asciiTheme="minorHAnsi" w:hAnsiTheme="minorHAnsi" w:cstheme="minorHAnsi"/>
          <w:lang w:eastAsia="es-ES"/>
        </w:rPr>
        <w:t xml:space="preserve">Escritura  de constitución de la empresa.  </w:t>
      </w:r>
    </w:p>
    <w:p w:rsidR="00CD5E55" w:rsidRPr="00EE4367" w:rsidRDefault="00CD5E55" w:rsidP="00C85A85">
      <w:pPr>
        <w:numPr>
          <w:ilvl w:val="0"/>
          <w:numId w:val="59"/>
        </w:numPr>
        <w:ind w:left="1134" w:hanging="283"/>
        <w:jc w:val="both"/>
        <w:rPr>
          <w:rFonts w:asciiTheme="minorHAnsi" w:hAnsiTheme="minorHAnsi" w:cstheme="minorHAnsi"/>
          <w:lang w:eastAsia="es-ES"/>
        </w:rPr>
      </w:pPr>
      <w:r w:rsidRPr="00EE4367">
        <w:rPr>
          <w:rFonts w:asciiTheme="minorHAnsi" w:hAnsiTheme="minorHAnsi" w:cstheme="minorHAnsi"/>
          <w:lang w:eastAsia="es-ES"/>
        </w:rPr>
        <w:t xml:space="preserve">Garantía de cumplimiento de contrato </w:t>
      </w:r>
    </w:p>
    <w:p w:rsidR="00CD5E55" w:rsidRPr="00EE4367" w:rsidRDefault="00CD5E55" w:rsidP="00CD5E55">
      <w:pPr>
        <w:jc w:val="both"/>
        <w:rPr>
          <w:rFonts w:asciiTheme="minorHAnsi" w:hAnsiTheme="minorHAnsi" w:cstheme="minorHAnsi"/>
          <w:lang w:val="es-BO" w:eastAsia="es-ES"/>
        </w:rPr>
      </w:pPr>
      <w:r w:rsidRPr="00EE4367">
        <w:rPr>
          <w:rFonts w:asciiTheme="minorHAnsi" w:hAnsiTheme="minorHAnsi" w:cstheme="minorHAnsi"/>
          <w:lang w:val="es-BO" w:eastAsia="es-ES"/>
        </w:rPr>
        <w:t>En caso de que por cualquier circunstancia, el presente documento no fuese protocolizado, servirá a los efectos de Ley y de su cumplimiento, como documento suficiente a las Partes.</w:t>
      </w:r>
    </w:p>
    <w:p w:rsidR="00CD5E55" w:rsidRPr="00EE4367" w:rsidRDefault="00CD5E55" w:rsidP="00CD5E55">
      <w:pPr>
        <w:ind w:left="708" w:hanging="708"/>
        <w:jc w:val="both"/>
        <w:rPr>
          <w:rFonts w:asciiTheme="minorHAnsi" w:hAnsiTheme="minorHAnsi" w:cstheme="minorHAnsi"/>
          <w:b/>
          <w:u w:val="single"/>
          <w:lang w:val="es-ES_tradnl" w:eastAsia="es-ES"/>
        </w:rPr>
      </w:pPr>
      <w:r w:rsidRPr="00EE4367">
        <w:rPr>
          <w:rFonts w:asciiTheme="minorHAnsi" w:hAnsiTheme="minorHAnsi" w:cstheme="minorHAnsi"/>
          <w:b/>
          <w:u w:val="single"/>
          <w:lang w:eastAsia="es-ES"/>
        </w:rPr>
        <w:t>TRIGÉSIMA PRIMERA</w:t>
      </w:r>
      <w:r w:rsidRPr="00EE4367">
        <w:rPr>
          <w:rFonts w:asciiTheme="minorHAnsi" w:hAnsiTheme="minorHAnsi" w:cstheme="minorHAnsi"/>
          <w:b/>
          <w:u w:val="single"/>
          <w:lang w:val="es-ES_tradnl" w:eastAsia="es-ES"/>
        </w:rPr>
        <w:t>.- (CONFORMIDAD)</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 xml:space="preserve">En señal de aceptación y conformidad y para su fiel  y estricto cumplimiento </w:t>
      </w:r>
      <w:proofErr w:type="gramStart"/>
      <w:r w:rsidRPr="00EE4367">
        <w:rPr>
          <w:rFonts w:asciiTheme="minorHAnsi" w:hAnsiTheme="minorHAnsi" w:cstheme="minorHAnsi"/>
          <w:lang w:val="es-ES_tradnl" w:eastAsia="es-ES"/>
        </w:rPr>
        <w:t>firman</w:t>
      </w:r>
      <w:proofErr w:type="gramEnd"/>
      <w:r w:rsidRPr="00EE4367">
        <w:rPr>
          <w:rFonts w:asciiTheme="minorHAnsi" w:hAnsiTheme="minorHAnsi" w:cstheme="minorHAnsi"/>
          <w:lang w:val="es-ES_tradnl" w:eastAsia="es-ES"/>
        </w:rPr>
        <w:t xml:space="preserve"> el presente Contrato en 4 (cuatro) ejemplares de un mismo tenor y validez la </w:t>
      </w:r>
      <w:r w:rsidRPr="00EE4367">
        <w:rPr>
          <w:rFonts w:asciiTheme="minorHAnsi" w:hAnsiTheme="minorHAnsi" w:cstheme="minorHAnsi"/>
          <w:lang w:val="es-BO" w:eastAsia="es-ES"/>
        </w:rPr>
        <w:t>Lic. ________</w:t>
      </w:r>
      <w:r w:rsidRPr="00EE4367">
        <w:rPr>
          <w:rFonts w:asciiTheme="minorHAnsi" w:hAnsiTheme="minorHAnsi" w:cstheme="minorHAnsi"/>
          <w:lang w:eastAsia="es-ES"/>
        </w:rPr>
        <w:t xml:space="preserve"> </w:t>
      </w:r>
      <w:proofErr w:type="gramStart"/>
      <w:r w:rsidRPr="00EE4367">
        <w:rPr>
          <w:rFonts w:asciiTheme="minorHAnsi" w:hAnsiTheme="minorHAnsi" w:cstheme="minorHAnsi"/>
          <w:lang w:val="es-ES_tradnl" w:eastAsia="es-ES"/>
        </w:rPr>
        <w:t>en</w:t>
      </w:r>
      <w:proofErr w:type="gramEnd"/>
      <w:r w:rsidRPr="00EE4367">
        <w:rPr>
          <w:rFonts w:asciiTheme="minorHAnsi" w:hAnsiTheme="minorHAnsi" w:cstheme="minorHAnsi"/>
          <w:lang w:val="es-ES_tradnl" w:eastAsia="es-ES"/>
        </w:rPr>
        <w:t xml:space="preserve"> representación legal de la </w:t>
      </w:r>
      <w:r w:rsidRPr="00EE4367">
        <w:rPr>
          <w:rFonts w:asciiTheme="minorHAnsi" w:hAnsiTheme="minorHAnsi" w:cstheme="minorHAnsi"/>
          <w:b/>
          <w:lang w:val="es-ES_tradnl" w:eastAsia="es-ES"/>
        </w:rPr>
        <w:t>ENTIDAD</w:t>
      </w:r>
      <w:r w:rsidRPr="00EE4367">
        <w:rPr>
          <w:rFonts w:asciiTheme="minorHAnsi" w:hAnsiTheme="minorHAnsi" w:cstheme="minorHAnsi"/>
          <w:lang w:val="es-ES_tradnl" w:eastAsia="es-ES"/>
        </w:rPr>
        <w:t xml:space="preserve">, y el señor ___________ en representación legal del </w:t>
      </w:r>
      <w:r w:rsidRPr="00EE4367">
        <w:rPr>
          <w:rFonts w:asciiTheme="minorHAnsi" w:hAnsiTheme="minorHAnsi" w:cstheme="minorHAnsi"/>
          <w:b/>
          <w:lang w:val="es-ES_tradnl" w:eastAsia="es-ES"/>
        </w:rPr>
        <w:t>PROVEEDOR</w:t>
      </w:r>
      <w:r w:rsidRPr="00EE4367">
        <w:rPr>
          <w:rFonts w:asciiTheme="minorHAnsi" w:hAnsiTheme="minorHAnsi" w:cstheme="minorHAnsi"/>
          <w:lang w:val="es-ES_tradnl" w:eastAsia="es-ES"/>
        </w:rPr>
        <w:t>.</w:t>
      </w:r>
    </w:p>
    <w:p w:rsidR="00CD5E55" w:rsidRPr="00EE4367" w:rsidRDefault="00CD5E55" w:rsidP="00CD5E55">
      <w:pPr>
        <w:jc w:val="both"/>
        <w:rPr>
          <w:rFonts w:asciiTheme="minorHAnsi" w:hAnsiTheme="minorHAnsi" w:cstheme="minorHAnsi"/>
          <w:lang w:val="es-ES_tradnl" w:eastAsia="es-ES"/>
        </w:rPr>
      </w:pPr>
      <w:r w:rsidRPr="00EE4367">
        <w:rPr>
          <w:rFonts w:asciiTheme="minorHAnsi" w:hAnsiTheme="minorHAnsi" w:cstheme="minorHAnsi"/>
          <w:lang w:val="es-ES_tradnl" w:eastAsia="es-ES"/>
        </w:rPr>
        <w:t>Este documento, conforme a disposiciones legales de control fiscal vigentes, será registrado ante la Contraloría General del Estado.</w:t>
      </w:r>
    </w:p>
    <w:p w:rsidR="00CD5E55" w:rsidRPr="00EE4367" w:rsidRDefault="00CD5E55" w:rsidP="00CD5E55">
      <w:pPr>
        <w:jc w:val="both"/>
        <w:rPr>
          <w:rFonts w:asciiTheme="minorHAnsi" w:hAnsiTheme="minorHAnsi" w:cstheme="minorHAnsi"/>
          <w:lang w:val="es-BO" w:eastAsia="es-ES"/>
        </w:rPr>
      </w:pPr>
      <w:r w:rsidRPr="00EE4367">
        <w:rPr>
          <w:rFonts w:asciiTheme="minorHAnsi" w:hAnsiTheme="minorHAnsi" w:cstheme="minorHAnsi"/>
          <w:lang w:val="es-BO" w:eastAsia="es-ES"/>
        </w:rPr>
        <w:t xml:space="preserve">                        ____________________________                                           _______________________________</w:t>
      </w:r>
    </w:p>
    <w:p w:rsidR="00CD5E55" w:rsidRPr="00EE4367" w:rsidRDefault="00CD5E55" w:rsidP="00CD5E55">
      <w:pPr>
        <w:jc w:val="both"/>
        <w:rPr>
          <w:rFonts w:asciiTheme="minorHAnsi" w:hAnsiTheme="minorHAnsi" w:cstheme="minorHAnsi"/>
          <w:lang w:val="es-BO" w:eastAsia="es-ES"/>
        </w:rPr>
      </w:pPr>
      <w:r w:rsidRPr="00EE4367">
        <w:rPr>
          <w:rFonts w:asciiTheme="minorHAnsi" w:hAnsiTheme="minorHAnsi" w:cstheme="minorHAnsi"/>
          <w:lang w:val="es-BO" w:eastAsia="es-ES"/>
        </w:rPr>
        <w:t xml:space="preserve">                     Lic. _____________________                                             Sr. _________________________</w:t>
      </w:r>
    </w:p>
    <w:p w:rsidR="00CD5E55" w:rsidRPr="00EE4367" w:rsidRDefault="00CD5E55" w:rsidP="00CD5E55">
      <w:pPr>
        <w:jc w:val="both"/>
        <w:rPr>
          <w:rFonts w:asciiTheme="minorHAnsi" w:hAnsiTheme="minorHAnsi" w:cstheme="minorHAnsi"/>
          <w:b/>
          <w:lang w:eastAsia="es-ES"/>
        </w:rPr>
      </w:pPr>
      <w:r w:rsidRPr="00EE4367">
        <w:rPr>
          <w:rFonts w:asciiTheme="minorHAnsi" w:hAnsiTheme="minorHAnsi" w:cstheme="minorHAnsi"/>
          <w:lang w:val="es-BO" w:eastAsia="es-ES"/>
        </w:rPr>
        <w:t xml:space="preserve">          </w:t>
      </w:r>
      <w:r w:rsidRPr="00EE4367">
        <w:rPr>
          <w:rFonts w:asciiTheme="minorHAnsi" w:hAnsiTheme="minorHAnsi" w:cstheme="minorHAnsi"/>
          <w:b/>
          <w:lang w:eastAsia="es-ES"/>
        </w:rPr>
        <w:t xml:space="preserve">___________________________________________                               </w:t>
      </w:r>
      <w:r w:rsidRPr="00EE4367">
        <w:rPr>
          <w:rFonts w:asciiTheme="minorHAnsi" w:hAnsiTheme="minorHAnsi" w:cstheme="minorHAnsi"/>
          <w:lang w:eastAsia="es-ES"/>
        </w:rPr>
        <w:t xml:space="preserve">   </w:t>
      </w:r>
      <w:r w:rsidRPr="00EE4367">
        <w:rPr>
          <w:rFonts w:asciiTheme="minorHAnsi" w:hAnsiTheme="minorHAnsi" w:cstheme="minorHAnsi"/>
          <w:b/>
          <w:lang w:eastAsia="es-ES"/>
        </w:rPr>
        <w:t>REPRESENTANTE LEGAL</w:t>
      </w:r>
    </w:p>
    <w:p w:rsidR="00CD5E55" w:rsidRPr="00EE4367" w:rsidRDefault="00CD5E55" w:rsidP="00CD5E55">
      <w:pPr>
        <w:ind w:left="5220" w:hanging="5220"/>
        <w:jc w:val="both"/>
        <w:rPr>
          <w:rFonts w:asciiTheme="minorHAnsi" w:hAnsiTheme="minorHAnsi" w:cstheme="minorHAnsi"/>
          <w:b/>
          <w:lang w:val="es-BO" w:eastAsia="es-ES"/>
        </w:rPr>
      </w:pPr>
      <w:r w:rsidRPr="00EE4367">
        <w:rPr>
          <w:rFonts w:asciiTheme="minorHAnsi" w:hAnsiTheme="minorHAnsi" w:cstheme="minorHAnsi"/>
          <w:b/>
          <w:lang w:val="es-BO" w:eastAsia="es-ES"/>
        </w:rPr>
        <w:t xml:space="preserve">                                YPFB - ENTIDAD                                                                               _______________</w:t>
      </w:r>
    </w:p>
    <w:p w:rsidR="00CD5E55" w:rsidRPr="00EE4367" w:rsidRDefault="00CD5E55" w:rsidP="00CD5E55">
      <w:pPr>
        <w:ind w:left="5220" w:hanging="3804"/>
        <w:jc w:val="both"/>
        <w:rPr>
          <w:rFonts w:asciiTheme="minorHAnsi" w:hAnsiTheme="minorHAnsi" w:cstheme="minorHAnsi"/>
          <w:b/>
          <w:lang w:val="es-BO" w:eastAsia="es-ES"/>
        </w:rPr>
      </w:pPr>
    </w:p>
    <w:p w:rsidR="00FF4409" w:rsidRPr="00EE4367" w:rsidRDefault="00CD5E55" w:rsidP="00CD5E55">
      <w:pPr>
        <w:ind w:left="5220" w:hanging="3804"/>
        <w:jc w:val="both"/>
        <w:rPr>
          <w:rFonts w:asciiTheme="minorHAnsi" w:hAnsiTheme="minorHAnsi" w:cstheme="minorHAnsi"/>
          <w:b/>
          <w:bCs/>
          <w:lang w:val="es-ES_tradnl"/>
        </w:rPr>
      </w:pPr>
      <w:r w:rsidRPr="00EE4367">
        <w:rPr>
          <w:rFonts w:asciiTheme="minorHAnsi" w:hAnsiTheme="minorHAnsi" w:cstheme="minorHAnsi"/>
          <w:b/>
          <w:lang w:val="es-BO" w:eastAsia="es-ES"/>
        </w:rPr>
        <w:t xml:space="preserve">                                                                                                               </w:t>
      </w:r>
      <w:r w:rsidRPr="00EE4367">
        <w:rPr>
          <w:rFonts w:asciiTheme="minorHAnsi" w:hAnsiTheme="minorHAnsi" w:cstheme="minorHAnsi"/>
          <w:b/>
          <w:lang w:val="es-ES_tradnl" w:eastAsia="es-ES"/>
        </w:rPr>
        <w:t>PROVEEDOR</w:t>
      </w:r>
    </w:p>
    <w:sectPr w:rsidR="00FF4409" w:rsidRPr="00EE4367"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A38" w:rsidRDefault="00BB7A38">
      <w:r>
        <w:separator/>
      </w:r>
    </w:p>
  </w:endnote>
  <w:endnote w:type="continuationSeparator" w:id="0">
    <w:p w:rsidR="00BB7A38" w:rsidRDefault="00BB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090539"/>
      <w:docPartObj>
        <w:docPartGallery w:val="Page Numbers (Bottom of Page)"/>
        <w:docPartUnique/>
      </w:docPartObj>
    </w:sdtPr>
    <w:sdtEndPr/>
    <w:sdtContent>
      <w:p w:rsidR="0008419C" w:rsidRDefault="0008419C">
        <w:pPr>
          <w:pStyle w:val="Piedepgina"/>
          <w:jc w:val="right"/>
        </w:pPr>
        <w:r>
          <w:fldChar w:fldCharType="begin"/>
        </w:r>
        <w:r>
          <w:instrText>PAGE   \* MERGEFORMAT</w:instrText>
        </w:r>
        <w:r>
          <w:fldChar w:fldCharType="separate"/>
        </w:r>
        <w:r w:rsidR="00313B46">
          <w:rPr>
            <w:noProof/>
          </w:rPr>
          <w:t>43</w:t>
        </w:r>
        <w:r>
          <w:fldChar w:fldCharType="end"/>
        </w:r>
      </w:p>
    </w:sdtContent>
  </w:sdt>
  <w:p w:rsidR="0008419C" w:rsidRDefault="0008419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3717593"/>
      <w:docPartObj>
        <w:docPartGallery w:val="Page Numbers (Bottom of Page)"/>
        <w:docPartUnique/>
      </w:docPartObj>
    </w:sdtPr>
    <w:sdtEndPr/>
    <w:sdtContent>
      <w:p w:rsidR="0008419C" w:rsidRDefault="0008419C" w:rsidP="00AC3212">
        <w:pPr>
          <w:pStyle w:val="Piedepgina"/>
          <w:jc w:val="right"/>
        </w:pPr>
        <w:r>
          <w:fldChar w:fldCharType="begin"/>
        </w:r>
        <w:r>
          <w:instrText>PAGE   \* MERGEFORMAT</w:instrText>
        </w:r>
        <w:r>
          <w:fldChar w:fldCharType="separate"/>
        </w:r>
        <w:r w:rsidR="00313B46">
          <w:rPr>
            <w:noProof/>
          </w:rPr>
          <w:t>1</w:t>
        </w:r>
        <w:r>
          <w:fldChar w:fldCharType="end"/>
        </w:r>
      </w:p>
    </w:sdtContent>
  </w:sdt>
  <w:p w:rsidR="0008419C" w:rsidRDefault="000841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A38" w:rsidRDefault="00BB7A38">
      <w:r>
        <w:separator/>
      </w:r>
    </w:p>
  </w:footnote>
  <w:footnote w:type="continuationSeparator" w:id="0">
    <w:p w:rsidR="00BB7A38" w:rsidRDefault="00BB7A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12C39"/>
    <w:multiLevelType w:val="hybridMultilevel"/>
    <w:tmpl w:val="A6B026CC"/>
    <w:lvl w:ilvl="0" w:tplc="7248BE72">
      <w:start w:val="6"/>
      <w:numFmt w:val="bullet"/>
      <w:lvlText w:val="-"/>
      <w:lvlJc w:val="left"/>
      <w:pPr>
        <w:ind w:left="1440" w:hanging="360"/>
      </w:pPr>
      <w:rPr>
        <w:rFonts w:ascii="Calibri" w:eastAsia="Calibri" w:hAnsi="Calibri" w:hint="default"/>
        <w:i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3242D0B"/>
    <w:multiLevelType w:val="hybridMultilevel"/>
    <w:tmpl w:val="5EE282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5">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11FC1177"/>
    <w:multiLevelType w:val="hybridMultilevel"/>
    <w:tmpl w:val="6B760248"/>
    <w:lvl w:ilvl="0" w:tplc="4418C0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nsid w:val="16B9653C"/>
    <w:multiLevelType w:val="hybridMultilevel"/>
    <w:tmpl w:val="5AB08D7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8A71F3"/>
    <w:multiLevelType w:val="hybridMultilevel"/>
    <w:tmpl w:val="A26A2D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5090B1B"/>
    <w:multiLevelType w:val="multilevel"/>
    <w:tmpl w:val="7D26ACD2"/>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9C5C49"/>
    <w:multiLevelType w:val="hybridMultilevel"/>
    <w:tmpl w:val="32681A80"/>
    <w:lvl w:ilvl="0" w:tplc="064256C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2C424A1"/>
    <w:multiLevelType w:val="hybridMultilevel"/>
    <w:tmpl w:val="7D00C97E"/>
    <w:lvl w:ilvl="0" w:tplc="97BC6B44">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9F16B64"/>
    <w:multiLevelType w:val="hybridMultilevel"/>
    <w:tmpl w:val="D68C3DF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23778D"/>
    <w:multiLevelType w:val="hybridMultilevel"/>
    <w:tmpl w:val="6FCA1984"/>
    <w:lvl w:ilvl="0" w:tplc="4764426A">
      <w:start w:val="1"/>
      <w:numFmt w:val="upperRoman"/>
      <w:lvlText w:val="%1."/>
      <w:lvlJc w:val="left"/>
      <w:pPr>
        <w:ind w:left="1050" w:hanging="720"/>
      </w:pPr>
      <w:rPr>
        <w:rFonts w:hint="default"/>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54">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69C57EE0"/>
    <w:multiLevelType w:val="hybridMultilevel"/>
    <w:tmpl w:val="6ECADA9E"/>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5835AA"/>
    <w:multiLevelType w:val="hybridMultilevel"/>
    <w:tmpl w:val="2974C270"/>
    <w:lvl w:ilvl="0" w:tplc="8F006D28">
      <w:start w:val="1"/>
      <w:numFmt w:val="upperRoman"/>
      <w:lvlText w:val="%1."/>
      <w:lvlJc w:val="left"/>
      <w:pPr>
        <w:ind w:left="1080" w:hanging="720"/>
      </w:pPr>
      <w:rPr>
        <w:rFonts w:ascii="Algerian" w:hAnsi="Algerian"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3"/>
  </w:num>
  <w:num w:numId="3">
    <w:abstractNumId w:val="50"/>
  </w:num>
  <w:num w:numId="4">
    <w:abstractNumId w:val="14"/>
  </w:num>
  <w:num w:numId="5">
    <w:abstractNumId w:val="32"/>
  </w:num>
  <w:num w:numId="6">
    <w:abstractNumId w:val="33"/>
  </w:num>
  <w:num w:numId="7">
    <w:abstractNumId w:val="0"/>
  </w:num>
  <w:num w:numId="8">
    <w:abstractNumId w:val="56"/>
  </w:num>
  <w:num w:numId="9">
    <w:abstractNumId w:val="59"/>
  </w:num>
  <w:num w:numId="10">
    <w:abstractNumId w:val="15"/>
  </w:num>
  <w:num w:numId="11">
    <w:abstractNumId w:val="43"/>
  </w:num>
  <w:num w:numId="12">
    <w:abstractNumId w:val="41"/>
  </w:num>
  <w:num w:numId="13">
    <w:abstractNumId w:val="44"/>
  </w:num>
  <w:num w:numId="14">
    <w:abstractNumId w:val="5"/>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22"/>
  </w:num>
  <w:num w:numId="19">
    <w:abstractNumId w:val="45"/>
  </w:num>
  <w:num w:numId="20">
    <w:abstractNumId w:val="37"/>
  </w:num>
  <w:num w:numId="21">
    <w:abstractNumId w:val="52"/>
  </w:num>
  <w:num w:numId="22">
    <w:abstractNumId w:val="49"/>
  </w:num>
  <w:num w:numId="23">
    <w:abstractNumId w:val="31"/>
  </w:num>
  <w:num w:numId="24">
    <w:abstractNumId w:val="29"/>
  </w:num>
  <w:num w:numId="25">
    <w:abstractNumId w:val="42"/>
  </w:num>
  <w:num w:numId="26">
    <w:abstractNumId w:val="38"/>
  </w:num>
  <w:num w:numId="27">
    <w:abstractNumId w:val="9"/>
  </w:num>
  <w:num w:numId="28">
    <w:abstractNumId w:val="26"/>
  </w:num>
  <w:num w:numId="29">
    <w:abstractNumId w:val="18"/>
  </w:num>
  <w:num w:numId="30">
    <w:abstractNumId w:val="53"/>
  </w:num>
  <w:num w:numId="31">
    <w:abstractNumId w:val="34"/>
  </w:num>
  <w:num w:numId="32">
    <w:abstractNumId w:val="62"/>
  </w:num>
  <w:num w:numId="33">
    <w:abstractNumId w:val="1"/>
  </w:num>
  <w:num w:numId="34">
    <w:abstractNumId w:val="17"/>
  </w:num>
  <w:num w:numId="35">
    <w:abstractNumId w:val="48"/>
  </w:num>
  <w:num w:numId="36">
    <w:abstractNumId w:val="57"/>
  </w:num>
  <w:num w:numId="37">
    <w:abstractNumId w:val="20"/>
  </w:num>
  <w:num w:numId="38">
    <w:abstractNumId w:val="28"/>
  </w:num>
  <w:num w:numId="39">
    <w:abstractNumId w:val="39"/>
  </w:num>
  <w:num w:numId="40">
    <w:abstractNumId w:val="36"/>
  </w:num>
  <w:num w:numId="41">
    <w:abstractNumId w:val="12"/>
  </w:num>
  <w:num w:numId="42">
    <w:abstractNumId w:val="3"/>
  </w:num>
  <w:num w:numId="43">
    <w:abstractNumId w:val="35"/>
  </w:num>
  <w:num w:numId="44">
    <w:abstractNumId w:val="55"/>
  </w:num>
  <w:num w:numId="45">
    <w:abstractNumId w:val="2"/>
  </w:num>
  <w:num w:numId="46">
    <w:abstractNumId w:val="24"/>
  </w:num>
  <w:num w:numId="47">
    <w:abstractNumId w:val="6"/>
  </w:num>
  <w:num w:numId="48">
    <w:abstractNumId w:val="60"/>
  </w:num>
  <w:num w:numId="49">
    <w:abstractNumId w:val="4"/>
    <w:lvlOverride w:ilvl="0">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num>
  <w:num w:numId="52">
    <w:abstractNumId w:val="46"/>
  </w:num>
  <w:num w:numId="53">
    <w:abstractNumId w:val="51"/>
  </w:num>
  <w:num w:numId="54">
    <w:abstractNumId w:val="58"/>
  </w:num>
  <w:num w:numId="55">
    <w:abstractNumId w:val="10"/>
  </w:num>
  <w:num w:numId="56">
    <w:abstractNumId w:val="40"/>
  </w:num>
  <w:num w:numId="57">
    <w:abstractNumId w:val="54"/>
  </w:num>
  <w:num w:numId="58">
    <w:abstractNumId w:val="13"/>
  </w:num>
  <w:num w:numId="59">
    <w:abstractNumId w:val="47"/>
  </w:num>
  <w:num w:numId="60">
    <w:abstractNumId w:val="25"/>
  </w:num>
  <w:num w:numId="61">
    <w:abstractNumId w:val="61"/>
  </w:num>
  <w:num w:numId="62">
    <w:abstractNumId w:val="16"/>
  </w:num>
  <w:num w:numId="63">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4D2"/>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19C"/>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B3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2C12"/>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415A"/>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70"/>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4FA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B0D"/>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569"/>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28E"/>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56F"/>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B4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9A2"/>
    <w:rsid w:val="00335D13"/>
    <w:rsid w:val="00335F35"/>
    <w:rsid w:val="00335F9E"/>
    <w:rsid w:val="0033714D"/>
    <w:rsid w:val="0033742C"/>
    <w:rsid w:val="003374AD"/>
    <w:rsid w:val="0033772D"/>
    <w:rsid w:val="00337996"/>
    <w:rsid w:val="00340701"/>
    <w:rsid w:val="003409EA"/>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63"/>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6B5"/>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E33"/>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B4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5B5"/>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3D8"/>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1D24"/>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7"/>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312"/>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197"/>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A61"/>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09C9"/>
    <w:rsid w:val="008C206C"/>
    <w:rsid w:val="008C2753"/>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612"/>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7B"/>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14C2"/>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58E"/>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813"/>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87EE9"/>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2B66"/>
    <w:rsid w:val="00AB3921"/>
    <w:rsid w:val="00AB3AC9"/>
    <w:rsid w:val="00AB4ED4"/>
    <w:rsid w:val="00AB5D3D"/>
    <w:rsid w:val="00AB5FF7"/>
    <w:rsid w:val="00AB6500"/>
    <w:rsid w:val="00AB7CF4"/>
    <w:rsid w:val="00AC01F1"/>
    <w:rsid w:val="00AC05BD"/>
    <w:rsid w:val="00AC0C03"/>
    <w:rsid w:val="00AC15C4"/>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A38"/>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01F"/>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60D"/>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A85"/>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5E55"/>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AAA"/>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433"/>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1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BB2"/>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4FF"/>
    <w:rsid w:val="00DD361C"/>
    <w:rsid w:val="00DD3AC7"/>
    <w:rsid w:val="00DD4071"/>
    <w:rsid w:val="00DD4188"/>
    <w:rsid w:val="00DD4FD8"/>
    <w:rsid w:val="00DD58BE"/>
    <w:rsid w:val="00DD5A22"/>
    <w:rsid w:val="00DD617F"/>
    <w:rsid w:val="00DD655E"/>
    <w:rsid w:val="00DD7550"/>
    <w:rsid w:val="00DE1547"/>
    <w:rsid w:val="00DE16D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0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659"/>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367"/>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8BD"/>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02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B07"/>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76983493">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oleObject" Target="embeddings/oleObject1.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4.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9F957-7EBD-48EE-A334-E0D23B497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51</Pages>
  <Words>18043</Words>
  <Characters>99240</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117049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63</cp:revision>
  <cp:lastPrinted>2017-08-22T19:55:00Z</cp:lastPrinted>
  <dcterms:created xsi:type="dcterms:W3CDTF">2017-08-14T19:29:00Z</dcterms:created>
  <dcterms:modified xsi:type="dcterms:W3CDTF">2017-08-30T12:48:00Z</dcterms:modified>
</cp:coreProperties>
</file>