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1C87" w:rsidRDefault="00B21C87" w:rsidP="008537B0">
                            <w:pPr>
                              <w:pStyle w:val="Ttulo1"/>
                              <w:ind w:left="142"/>
                              <w:jc w:val="center"/>
                              <w:rPr>
                                <w:rFonts w:ascii="Century Gothic" w:hAnsi="Century Gothic"/>
                                <w:szCs w:val="28"/>
                              </w:rPr>
                            </w:pPr>
                            <w:r>
                              <w:rPr>
                                <w:rFonts w:ascii="Century Gothic" w:hAnsi="Century Gothic"/>
                                <w:szCs w:val="28"/>
                              </w:rPr>
                              <w:t xml:space="preserve"> </w:t>
                            </w:r>
                          </w:p>
                          <w:p w:rsidR="00B21C87" w:rsidRDefault="00B21C8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1C87" w:rsidRPr="00196858" w:rsidRDefault="00B21C87" w:rsidP="008537B0"/>
                          <w:p w:rsidR="00B21C87" w:rsidRDefault="00B21C87" w:rsidP="008537B0">
                            <w:pPr>
                              <w:ind w:left="142"/>
                              <w:jc w:val="center"/>
                              <w:rPr>
                                <w:rFonts w:ascii="Verdana" w:hAnsi="Verdana"/>
                                <w:b/>
                              </w:rPr>
                            </w:pPr>
                          </w:p>
                          <w:p w:rsidR="00B21C87" w:rsidRDefault="00B21C8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1C87" w:rsidRPr="00103622" w:rsidRDefault="00B21C87" w:rsidP="008537B0">
                            <w:pPr>
                              <w:ind w:left="142"/>
                              <w:jc w:val="center"/>
                              <w:rPr>
                                <w:rFonts w:ascii="Century Gothic" w:hAnsi="Century Gothic" w:cs="Arial"/>
                                <w:b/>
                                <w:sz w:val="32"/>
                                <w:szCs w:val="32"/>
                                <w:lang w:val="es-MX"/>
                              </w:rPr>
                            </w:pPr>
                          </w:p>
                          <w:p w:rsidR="00B21C87" w:rsidRDefault="00B21C8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21C87" w:rsidRDefault="00B21C87" w:rsidP="008537B0">
                            <w:pPr>
                              <w:jc w:val="center"/>
                              <w:rPr>
                                <w:rFonts w:ascii="Century Gothic" w:hAnsi="Century Gothic" w:cs="Arial"/>
                                <w:b/>
                                <w:sz w:val="28"/>
                                <w:szCs w:val="32"/>
                              </w:rPr>
                            </w:pPr>
                          </w:p>
                          <w:p w:rsidR="00B21C87" w:rsidRPr="00D94CE2" w:rsidRDefault="00B21C8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1C87" w:rsidRDefault="00B21C8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21C87" w:rsidRDefault="00B21C87" w:rsidP="008537B0">
                            <w:pPr>
                              <w:ind w:left="142" w:right="-118"/>
                              <w:jc w:val="center"/>
                              <w:rPr>
                                <w:rFonts w:ascii="Century Gothic" w:hAnsi="Century Gothic" w:cs="Arial"/>
                                <w:b/>
                                <w:sz w:val="28"/>
                                <w:szCs w:val="28"/>
                                <w:lang w:val="es-MX"/>
                              </w:rPr>
                            </w:pPr>
                          </w:p>
                          <w:p w:rsidR="00B21C87" w:rsidRPr="00103622" w:rsidRDefault="00B21C8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1C87" w:rsidRPr="00F233F1" w:rsidRDefault="00B21C87" w:rsidP="008537B0">
                            <w:pPr>
                              <w:ind w:left="142" w:right="-118"/>
                              <w:rPr>
                                <w:rFonts w:ascii="Century Gothic" w:hAnsi="Century Gothic"/>
                                <w:b/>
                                <w:sz w:val="28"/>
                                <w:szCs w:val="28"/>
                                <w:lang w:val="es-MX"/>
                              </w:rPr>
                            </w:pPr>
                          </w:p>
                          <w:p w:rsidR="00B21C87" w:rsidRDefault="00B21C87" w:rsidP="008537B0">
                            <w:pPr>
                              <w:ind w:left="142" w:right="-118"/>
                              <w:rPr>
                                <w:rFonts w:ascii="Century Gothic" w:hAnsi="Century Gothic"/>
                                <w:b/>
                                <w:sz w:val="28"/>
                                <w:szCs w:val="28"/>
                              </w:rPr>
                            </w:pPr>
                          </w:p>
                          <w:p w:rsidR="00B21C87" w:rsidRPr="00103622" w:rsidRDefault="00B21C87" w:rsidP="008537B0">
                            <w:pPr>
                              <w:ind w:left="142" w:right="-118"/>
                              <w:rPr>
                                <w:rFonts w:ascii="Century Gothic" w:hAnsi="Century Gothic"/>
                                <w:b/>
                                <w:sz w:val="28"/>
                                <w:szCs w:val="28"/>
                              </w:rPr>
                            </w:pPr>
                          </w:p>
                          <w:p w:rsidR="00B21C87" w:rsidRPr="007A5AE1" w:rsidRDefault="00B21C87"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B21C87">
                              <w:rPr>
                                <w:rFonts w:ascii="Century Gothic" w:hAnsi="Century Gothic" w:cs="Century Gothic"/>
                                <w:b/>
                                <w:bCs/>
                                <w:color w:val="000000" w:themeColor="text1"/>
                                <w:sz w:val="28"/>
                                <w:szCs w:val="28"/>
                              </w:rPr>
                              <w:t>TRABAJOS DE OBRAS CIVILES Y MECÁNICAS PARA LA CONSTRUCCIÓN DE VARIANTE DE RED PRIMARIA AUTOPISTA LA PAZ EL ALTO CIUDAD DE LA PAZ</w:t>
                            </w:r>
                          </w:p>
                          <w:p w:rsidR="00B21C87" w:rsidRPr="007A5AE1" w:rsidRDefault="00B21C87" w:rsidP="008537B0">
                            <w:pPr>
                              <w:ind w:right="-118"/>
                              <w:jc w:val="center"/>
                              <w:rPr>
                                <w:rFonts w:ascii="Century Gothic" w:hAnsi="Century Gothic" w:cs="Century Gothic"/>
                                <w:b/>
                                <w:bCs/>
                                <w:color w:val="000000" w:themeColor="text1"/>
                                <w:sz w:val="28"/>
                                <w:szCs w:val="28"/>
                              </w:rPr>
                            </w:pPr>
                          </w:p>
                          <w:p w:rsidR="00B21C87" w:rsidRPr="007A5AE1" w:rsidRDefault="00B21C87"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B21C87">
                              <w:rPr>
                                <w:rFonts w:ascii="Century Gothic" w:hAnsi="Century Gothic" w:cs="Century Gothic"/>
                                <w:b/>
                                <w:bCs/>
                                <w:color w:val="000000" w:themeColor="text1"/>
                                <w:sz w:val="28"/>
                                <w:szCs w:val="28"/>
                              </w:rPr>
                              <w:t>GCC-CDL-DRLP-104-17</w:t>
                            </w:r>
                          </w:p>
                          <w:p w:rsidR="00B21C87" w:rsidRPr="007A5AE1" w:rsidRDefault="00B21C87" w:rsidP="008537B0">
                            <w:pPr>
                              <w:ind w:right="-118"/>
                              <w:jc w:val="center"/>
                              <w:rPr>
                                <w:rFonts w:ascii="Century Gothic" w:hAnsi="Century Gothic" w:cs="Century Gothic"/>
                                <w:b/>
                                <w:bCs/>
                                <w:color w:val="000000" w:themeColor="text1"/>
                                <w:sz w:val="28"/>
                                <w:szCs w:val="28"/>
                              </w:rPr>
                            </w:pPr>
                          </w:p>
                          <w:p w:rsidR="00B21C87" w:rsidRPr="007A5AE1" w:rsidRDefault="00B21C87" w:rsidP="008537B0">
                            <w:pPr>
                              <w:ind w:right="-118"/>
                              <w:jc w:val="center"/>
                              <w:rPr>
                                <w:rFonts w:ascii="Century Gothic" w:hAnsi="Century Gothic" w:cs="Century Gothic"/>
                                <w:b/>
                                <w:bCs/>
                                <w:color w:val="000000" w:themeColor="text1"/>
                                <w:sz w:val="28"/>
                                <w:szCs w:val="28"/>
                              </w:rPr>
                            </w:pPr>
                          </w:p>
                          <w:p w:rsidR="00B21C87" w:rsidRPr="007A5AE1" w:rsidRDefault="00B21C87"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B21C87" w:rsidRPr="00103622" w:rsidRDefault="00B21C87" w:rsidP="008537B0">
                            <w:pPr>
                              <w:ind w:right="930"/>
                              <w:jc w:val="center"/>
                              <w:rPr>
                                <w:rFonts w:ascii="Century Gothic" w:hAnsi="Century Gothic"/>
                                <w:sz w:val="32"/>
                                <w:szCs w:val="32"/>
                                <w:lang w:val="es-ES_tradnl"/>
                              </w:rPr>
                            </w:pPr>
                          </w:p>
                          <w:p w:rsidR="00B21C87" w:rsidRPr="00103622" w:rsidRDefault="00B21C87" w:rsidP="008537B0">
                            <w:pPr>
                              <w:ind w:right="930"/>
                              <w:jc w:val="center"/>
                              <w:rPr>
                                <w:rFonts w:ascii="Century Gothic" w:hAnsi="Century Gothic"/>
                                <w:sz w:val="32"/>
                                <w:szCs w:val="32"/>
                                <w:lang w:val="es-ES_tradnl"/>
                              </w:rPr>
                            </w:pPr>
                          </w:p>
                          <w:p w:rsidR="00B21C87" w:rsidRPr="00103622" w:rsidRDefault="00B21C87" w:rsidP="008537B0">
                            <w:pPr>
                              <w:ind w:right="930"/>
                              <w:jc w:val="center"/>
                              <w:rPr>
                                <w:rFonts w:ascii="Century Gothic" w:hAnsi="Century Gothic"/>
                                <w:sz w:val="32"/>
                                <w:szCs w:val="32"/>
                                <w:lang w:val="es-ES_tradnl"/>
                              </w:rPr>
                            </w:pPr>
                          </w:p>
                          <w:p w:rsidR="00B21C87" w:rsidRDefault="00B21C87" w:rsidP="008537B0">
                            <w:pPr>
                              <w:ind w:right="930"/>
                              <w:jc w:val="center"/>
                              <w:rPr>
                                <w:rFonts w:ascii="Century Gothic" w:hAnsi="Century Gothic"/>
                                <w:lang w:val="es-ES_tradnl"/>
                              </w:rPr>
                            </w:pPr>
                          </w:p>
                          <w:p w:rsidR="00B21C87" w:rsidRPr="009C5A35" w:rsidRDefault="00B21C8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21C87" w:rsidRDefault="00B21C87" w:rsidP="008537B0">
                      <w:pPr>
                        <w:pStyle w:val="Ttulo1"/>
                        <w:ind w:left="142"/>
                        <w:jc w:val="center"/>
                        <w:rPr>
                          <w:rFonts w:ascii="Century Gothic" w:hAnsi="Century Gothic"/>
                          <w:szCs w:val="28"/>
                        </w:rPr>
                      </w:pPr>
                      <w:r>
                        <w:rPr>
                          <w:rFonts w:ascii="Century Gothic" w:hAnsi="Century Gothic"/>
                          <w:szCs w:val="28"/>
                        </w:rPr>
                        <w:t xml:space="preserve"> </w:t>
                      </w:r>
                    </w:p>
                    <w:p w:rsidR="00B21C87" w:rsidRDefault="00B21C8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1C87" w:rsidRPr="00196858" w:rsidRDefault="00B21C87" w:rsidP="008537B0"/>
                    <w:p w:rsidR="00B21C87" w:rsidRDefault="00B21C87" w:rsidP="008537B0">
                      <w:pPr>
                        <w:ind w:left="142"/>
                        <w:jc w:val="center"/>
                        <w:rPr>
                          <w:rFonts w:ascii="Verdana" w:hAnsi="Verdana"/>
                          <w:b/>
                        </w:rPr>
                      </w:pPr>
                    </w:p>
                    <w:p w:rsidR="00B21C87" w:rsidRDefault="00B21C8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1C87" w:rsidRPr="00103622" w:rsidRDefault="00B21C87" w:rsidP="008537B0">
                      <w:pPr>
                        <w:ind w:left="142"/>
                        <w:jc w:val="center"/>
                        <w:rPr>
                          <w:rFonts w:ascii="Century Gothic" w:hAnsi="Century Gothic" w:cs="Arial"/>
                          <w:b/>
                          <w:sz w:val="32"/>
                          <w:szCs w:val="32"/>
                          <w:lang w:val="es-MX"/>
                        </w:rPr>
                      </w:pPr>
                    </w:p>
                    <w:p w:rsidR="00B21C87" w:rsidRDefault="00B21C8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21C87" w:rsidRDefault="00B21C87" w:rsidP="008537B0">
                      <w:pPr>
                        <w:jc w:val="center"/>
                        <w:rPr>
                          <w:rFonts w:ascii="Century Gothic" w:hAnsi="Century Gothic" w:cs="Arial"/>
                          <w:b/>
                          <w:sz w:val="28"/>
                          <w:szCs w:val="32"/>
                        </w:rPr>
                      </w:pPr>
                    </w:p>
                    <w:p w:rsidR="00B21C87" w:rsidRPr="00D94CE2" w:rsidRDefault="00B21C8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1C87" w:rsidRDefault="00B21C8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21C87" w:rsidRDefault="00B21C87" w:rsidP="008537B0">
                      <w:pPr>
                        <w:ind w:left="142" w:right="-118"/>
                        <w:jc w:val="center"/>
                        <w:rPr>
                          <w:rFonts w:ascii="Century Gothic" w:hAnsi="Century Gothic" w:cs="Arial"/>
                          <w:b/>
                          <w:sz w:val="28"/>
                          <w:szCs w:val="28"/>
                          <w:lang w:val="es-MX"/>
                        </w:rPr>
                      </w:pPr>
                    </w:p>
                    <w:p w:rsidR="00B21C87" w:rsidRPr="00103622" w:rsidRDefault="00B21C8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1C87" w:rsidRPr="00F233F1" w:rsidRDefault="00B21C87" w:rsidP="008537B0">
                      <w:pPr>
                        <w:ind w:left="142" w:right="-118"/>
                        <w:rPr>
                          <w:rFonts w:ascii="Century Gothic" w:hAnsi="Century Gothic"/>
                          <w:b/>
                          <w:sz w:val="28"/>
                          <w:szCs w:val="28"/>
                          <w:lang w:val="es-MX"/>
                        </w:rPr>
                      </w:pPr>
                    </w:p>
                    <w:p w:rsidR="00B21C87" w:rsidRDefault="00B21C87" w:rsidP="008537B0">
                      <w:pPr>
                        <w:ind w:left="142" w:right="-118"/>
                        <w:rPr>
                          <w:rFonts w:ascii="Century Gothic" w:hAnsi="Century Gothic"/>
                          <w:b/>
                          <w:sz w:val="28"/>
                          <w:szCs w:val="28"/>
                        </w:rPr>
                      </w:pPr>
                    </w:p>
                    <w:p w:rsidR="00B21C87" w:rsidRPr="00103622" w:rsidRDefault="00B21C87" w:rsidP="008537B0">
                      <w:pPr>
                        <w:ind w:left="142" w:right="-118"/>
                        <w:rPr>
                          <w:rFonts w:ascii="Century Gothic" w:hAnsi="Century Gothic"/>
                          <w:b/>
                          <w:sz w:val="28"/>
                          <w:szCs w:val="28"/>
                        </w:rPr>
                      </w:pPr>
                    </w:p>
                    <w:p w:rsidR="00B21C87" w:rsidRPr="007A5AE1" w:rsidRDefault="00B21C87"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B21C87">
                        <w:rPr>
                          <w:rFonts w:ascii="Century Gothic" w:hAnsi="Century Gothic" w:cs="Century Gothic"/>
                          <w:b/>
                          <w:bCs/>
                          <w:color w:val="000000" w:themeColor="text1"/>
                          <w:sz w:val="28"/>
                          <w:szCs w:val="28"/>
                        </w:rPr>
                        <w:t>TRABAJOS DE OBRAS CIVILES Y MECÁNICAS PARA LA CONSTRUCCIÓN DE VARIANTE DE RED PRIMARIA AUTOPISTA LA PAZ EL ALTO CIUDAD DE LA PAZ</w:t>
                      </w:r>
                    </w:p>
                    <w:p w:rsidR="00B21C87" w:rsidRPr="007A5AE1" w:rsidRDefault="00B21C87" w:rsidP="008537B0">
                      <w:pPr>
                        <w:ind w:right="-118"/>
                        <w:jc w:val="center"/>
                        <w:rPr>
                          <w:rFonts w:ascii="Century Gothic" w:hAnsi="Century Gothic" w:cs="Century Gothic"/>
                          <w:b/>
                          <w:bCs/>
                          <w:color w:val="000000" w:themeColor="text1"/>
                          <w:sz w:val="28"/>
                          <w:szCs w:val="28"/>
                        </w:rPr>
                      </w:pPr>
                    </w:p>
                    <w:p w:rsidR="00B21C87" w:rsidRPr="007A5AE1" w:rsidRDefault="00B21C87"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B21C87">
                        <w:rPr>
                          <w:rFonts w:ascii="Century Gothic" w:hAnsi="Century Gothic" w:cs="Century Gothic"/>
                          <w:b/>
                          <w:bCs/>
                          <w:color w:val="000000" w:themeColor="text1"/>
                          <w:sz w:val="28"/>
                          <w:szCs w:val="28"/>
                        </w:rPr>
                        <w:t>GCC-CDL-DRLP-104-17</w:t>
                      </w:r>
                    </w:p>
                    <w:p w:rsidR="00B21C87" w:rsidRPr="007A5AE1" w:rsidRDefault="00B21C87" w:rsidP="008537B0">
                      <w:pPr>
                        <w:ind w:right="-118"/>
                        <w:jc w:val="center"/>
                        <w:rPr>
                          <w:rFonts w:ascii="Century Gothic" w:hAnsi="Century Gothic" w:cs="Century Gothic"/>
                          <w:b/>
                          <w:bCs/>
                          <w:color w:val="000000" w:themeColor="text1"/>
                          <w:sz w:val="28"/>
                          <w:szCs w:val="28"/>
                        </w:rPr>
                      </w:pPr>
                    </w:p>
                    <w:p w:rsidR="00B21C87" w:rsidRPr="007A5AE1" w:rsidRDefault="00B21C87" w:rsidP="008537B0">
                      <w:pPr>
                        <w:ind w:right="-118"/>
                        <w:jc w:val="center"/>
                        <w:rPr>
                          <w:rFonts w:ascii="Century Gothic" w:hAnsi="Century Gothic" w:cs="Century Gothic"/>
                          <w:b/>
                          <w:bCs/>
                          <w:color w:val="000000" w:themeColor="text1"/>
                          <w:sz w:val="28"/>
                          <w:szCs w:val="28"/>
                        </w:rPr>
                      </w:pPr>
                    </w:p>
                    <w:p w:rsidR="00B21C87" w:rsidRPr="007A5AE1" w:rsidRDefault="00B21C87"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B21C87" w:rsidRPr="00103622" w:rsidRDefault="00B21C87" w:rsidP="008537B0">
                      <w:pPr>
                        <w:ind w:right="930"/>
                        <w:jc w:val="center"/>
                        <w:rPr>
                          <w:rFonts w:ascii="Century Gothic" w:hAnsi="Century Gothic"/>
                          <w:sz w:val="32"/>
                          <w:szCs w:val="32"/>
                          <w:lang w:val="es-ES_tradnl"/>
                        </w:rPr>
                      </w:pPr>
                    </w:p>
                    <w:p w:rsidR="00B21C87" w:rsidRPr="00103622" w:rsidRDefault="00B21C87" w:rsidP="008537B0">
                      <w:pPr>
                        <w:ind w:right="930"/>
                        <w:jc w:val="center"/>
                        <w:rPr>
                          <w:rFonts w:ascii="Century Gothic" w:hAnsi="Century Gothic"/>
                          <w:sz w:val="32"/>
                          <w:szCs w:val="32"/>
                          <w:lang w:val="es-ES_tradnl"/>
                        </w:rPr>
                      </w:pPr>
                    </w:p>
                    <w:p w:rsidR="00B21C87" w:rsidRPr="00103622" w:rsidRDefault="00B21C87" w:rsidP="008537B0">
                      <w:pPr>
                        <w:ind w:right="930"/>
                        <w:jc w:val="center"/>
                        <w:rPr>
                          <w:rFonts w:ascii="Century Gothic" w:hAnsi="Century Gothic"/>
                          <w:sz w:val="32"/>
                          <w:szCs w:val="32"/>
                          <w:lang w:val="es-ES_tradnl"/>
                        </w:rPr>
                      </w:pPr>
                    </w:p>
                    <w:p w:rsidR="00B21C87" w:rsidRDefault="00B21C87" w:rsidP="008537B0">
                      <w:pPr>
                        <w:ind w:right="930"/>
                        <w:jc w:val="center"/>
                        <w:rPr>
                          <w:rFonts w:ascii="Century Gothic" w:hAnsi="Century Gothic"/>
                          <w:lang w:val="es-ES_tradnl"/>
                        </w:rPr>
                      </w:pPr>
                    </w:p>
                    <w:p w:rsidR="00B21C87" w:rsidRPr="009C5A35" w:rsidRDefault="00B21C8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1C87" w:rsidRPr="00AD6AF2" w:rsidRDefault="00B21C87" w:rsidP="008537B0">
                            <w:pPr>
                              <w:ind w:right="930"/>
                              <w:jc w:val="center"/>
                              <w:rPr>
                                <w:rFonts w:ascii="Century Gothic" w:hAnsi="Century Gothic"/>
                                <w:sz w:val="14"/>
                                <w:lang w:val="es-ES_tradnl"/>
                              </w:rPr>
                            </w:pPr>
                          </w:p>
                          <w:p w:rsidR="00B21C87" w:rsidRDefault="00B21C8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21C87" w:rsidRPr="00AD6AF2" w:rsidRDefault="00B21C8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21C87" w:rsidRPr="00AD6AF2" w:rsidRDefault="00B21C87" w:rsidP="008537B0">
                      <w:pPr>
                        <w:ind w:right="930"/>
                        <w:jc w:val="center"/>
                        <w:rPr>
                          <w:rFonts w:ascii="Century Gothic" w:hAnsi="Century Gothic"/>
                          <w:sz w:val="14"/>
                          <w:lang w:val="es-ES_tradnl"/>
                        </w:rPr>
                      </w:pPr>
                    </w:p>
                    <w:p w:rsidR="00B21C87" w:rsidRDefault="00B21C8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21C87" w:rsidRPr="00AD6AF2" w:rsidRDefault="00B21C8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62E2F" w:rsidP="00646C9D">
            <w:pPr>
              <w:jc w:val="center"/>
              <w:rPr>
                <w:rFonts w:asciiTheme="minorHAnsi" w:hAnsiTheme="minorHAnsi" w:cstheme="minorHAnsi"/>
                <w:sz w:val="22"/>
                <w:szCs w:val="22"/>
              </w:rPr>
            </w:pPr>
            <w:r>
              <w:rPr>
                <w:rFonts w:asciiTheme="minorHAnsi" w:hAnsiTheme="minorHAnsi" w:cstheme="minorHAnsi"/>
                <w:sz w:val="22"/>
                <w:szCs w:val="22"/>
              </w:rPr>
              <w:t>11</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62E2F" w:rsidP="001F2544">
            <w:pPr>
              <w:jc w:val="center"/>
              <w:rPr>
                <w:rFonts w:asciiTheme="minorHAnsi" w:hAnsiTheme="minorHAnsi" w:cstheme="minorHAnsi"/>
                <w:sz w:val="22"/>
                <w:szCs w:val="22"/>
              </w:rPr>
            </w:pPr>
            <w:r>
              <w:rPr>
                <w:rFonts w:asciiTheme="minorHAnsi" w:hAnsiTheme="minorHAnsi" w:cstheme="minorHAnsi"/>
                <w:sz w:val="22"/>
                <w:szCs w:val="22"/>
              </w:rPr>
              <w:t>11</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462E2F" w:rsidP="00934374">
            <w:pPr>
              <w:jc w:val="center"/>
              <w:rPr>
                <w:rFonts w:asciiTheme="minorHAnsi" w:hAnsiTheme="minorHAnsi" w:cstheme="minorHAnsi"/>
                <w:szCs w:val="22"/>
              </w:rPr>
            </w:pPr>
            <w:r>
              <w:rPr>
                <w:rFonts w:asciiTheme="minorHAnsi" w:hAnsiTheme="minorHAnsi" w:cstheme="minorHAnsi"/>
                <w:i/>
                <w:color w:val="000000" w:themeColor="text1"/>
                <w:szCs w:val="22"/>
              </w:rPr>
              <w:t>10</w:t>
            </w:r>
            <w:r w:rsidR="001246B0">
              <w:rPr>
                <w:rFonts w:asciiTheme="minorHAnsi" w:hAnsiTheme="minorHAnsi" w:cstheme="minorHAnsi"/>
                <w:i/>
                <w:color w:val="000000" w:themeColor="text1"/>
                <w:szCs w:val="22"/>
              </w:rPr>
              <w:t>/11</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462E2F">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462E2F" w:rsidRPr="00462E2F">
              <w:rPr>
                <w:rFonts w:asciiTheme="minorHAnsi" w:hAnsiTheme="minorHAnsi" w:cstheme="minorHAnsi"/>
                <w:i/>
                <w:color w:val="000000" w:themeColor="text1"/>
                <w:szCs w:val="22"/>
              </w:rPr>
              <w:t>20</w:t>
            </w:r>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462E2F">
        <w:trPr>
          <w:trHeight w:val="72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462E2F" w:rsidP="00B13662">
            <w:pPr>
              <w:jc w:val="both"/>
              <w:rPr>
                <w:rFonts w:ascii="Calibri" w:hAnsi="Calibri" w:cs="Calibri"/>
                <w:color w:val="000000"/>
                <w:sz w:val="16"/>
                <w:szCs w:val="16"/>
                <w:lang w:eastAsia="es-BO"/>
              </w:rPr>
            </w:pPr>
            <w:r w:rsidRPr="00462E2F">
              <w:rPr>
                <w:rFonts w:ascii="Calibri" w:hAnsi="Calibri" w:cs="Calibri"/>
                <w:color w:val="000000"/>
                <w:sz w:val="22"/>
                <w:szCs w:val="16"/>
                <w:lang w:eastAsia="es-BO"/>
              </w:rPr>
              <w:t>TRABAJOS DE OBRAS CIVILES Y MECÁNICAS PARA LA CONSTRUCCIÓN DE VARIANTE DE RED PRIMARIA AUTOPISTA LA PAZ EL ALTO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462E2F" w:rsidP="001F2544">
            <w:pPr>
              <w:jc w:val="right"/>
              <w:rPr>
                <w:rFonts w:ascii="Calibri" w:hAnsi="Calibri" w:cs="Calibri"/>
                <w:color w:val="000000"/>
                <w:sz w:val="16"/>
                <w:szCs w:val="16"/>
                <w:lang w:eastAsia="es-BO"/>
              </w:rPr>
            </w:pPr>
            <w:r w:rsidRPr="00462E2F">
              <w:rPr>
                <w:rFonts w:ascii="Tahoma" w:hAnsi="Tahoma" w:cs="Tahoma"/>
                <w:color w:val="000000"/>
                <w:sz w:val="17"/>
                <w:szCs w:val="17"/>
                <w:shd w:val="clear" w:color="auto" w:fill="FFFFFF"/>
              </w:rPr>
              <w:t>546.885,84</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462E2F" w:rsidP="001F2544">
            <w:pPr>
              <w:jc w:val="right"/>
              <w:rPr>
                <w:rFonts w:asciiTheme="minorHAnsi" w:hAnsiTheme="minorHAnsi" w:cstheme="minorHAnsi"/>
                <w:b/>
                <w:color w:val="000000"/>
                <w:sz w:val="22"/>
                <w:szCs w:val="22"/>
                <w:lang w:val="es-BO" w:eastAsia="es-BO"/>
              </w:rPr>
            </w:pPr>
            <w:r w:rsidRPr="00462E2F">
              <w:rPr>
                <w:rFonts w:ascii="Tahoma" w:hAnsi="Tahoma" w:cs="Tahoma"/>
                <w:b/>
                <w:color w:val="000000"/>
                <w:sz w:val="17"/>
                <w:szCs w:val="17"/>
                <w:shd w:val="clear" w:color="auto" w:fill="FFFFFF"/>
              </w:rPr>
              <w:t>546.885,84</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21C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21C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21C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B21C8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B21C8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B21C8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21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21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21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B21C87"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21C8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B21C8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21C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21C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347DD4" w:rsidRPr="008D71A8" w:rsidRDefault="00347DD4" w:rsidP="00347DD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347DD4" w:rsidRPr="00347DD4" w:rsidRDefault="00347DD4" w:rsidP="00347DD4">
      <w:pPr>
        <w:widowControl w:val="0"/>
        <w:autoSpaceDE w:val="0"/>
        <w:autoSpaceDN w:val="0"/>
        <w:adjustRightInd w:val="0"/>
        <w:jc w:val="both"/>
        <w:rPr>
          <w:rFonts w:asciiTheme="minorHAnsi" w:hAnsiTheme="minorHAnsi" w:cstheme="minorHAnsi"/>
          <w:b/>
          <w:sz w:val="14"/>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Pr>
          <w:rFonts w:asciiTheme="minorHAnsi" w:hAnsiTheme="minorHAnsi" w:cstheme="minorHAnsi"/>
          <w:sz w:val="22"/>
          <w:szCs w:val="22"/>
        </w:rPr>
        <w:t>.</w:t>
      </w:r>
    </w:p>
    <w:p w:rsidR="00347DD4" w:rsidRPr="00347DD4" w:rsidRDefault="00347DD4" w:rsidP="00347DD4">
      <w:pPr>
        <w:widowControl w:val="0"/>
        <w:autoSpaceDE w:val="0"/>
        <w:autoSpaceDN w:val="0"/>
        <w:adjustRightInd w:val="0"/>
        <w:jc w:val="both"/>
        <w:rPr>
          <w:rFonts w:asciiTheme="minorHAnsi" w:hAnsiTheme="minorHAnsi" w:cstheme="minorHAnsi"/>
          <w:b/>
          <w:sz w:val="14"/>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347DD4" w:rsidRPr="00347DD4" w:rsidRDefault="00347DD4" w:rsidP="00347DD4">
      <w:pPr>
        <w:widowControl w:val="0"/>
        <w:autoSpaceDE w:val="0"/>
        <w:autoSpaceDN w:val="0"/>
        <w:adjustRightInd w:val="0"/>
        <w:jc w:val="both"/>
        <w:rPr>
          <w:rFonts w:asciiTheme="minorHAnsi" w:hAnsiTheme="minorHAnsi" w:cstheme="minorHAnsi"/>
          <w:b/>
          <w:sz w:val="14"/>
          <w:szCs w:val="22"/>
        </w:rPr>
      </w:pPr>
    </w:p>
    <w:p w:rsidR="00347DD4" w:rsidRPr="008D71A8" w:rsidRDefault="00347DD4" w:rsidP="00347DD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347DD4" w:rsidRPr="00347DD4" w:rsidRDefault="00347DD4" w:rsidP="00347DD4">
      <w:pPr>
        <w:tabs>
          <w:tab w:val="left" w:pos="1206"/>
        </w:tabs>
        <w:contextualSpacing/>
        <w:jc w:val="both"/>
        <w:rPr>
          <w:rFonts w:asciiTheme="minorHAnsi" w:hAnsiTheme="minorHAnsi" w:cstheme="minorHAnsi"/>
          <w:b/>
          <w:sz w:val="14"/>
          <w:szCs w:val="22"/>
        </w:rPr>
      </w:pPr>
    </w:p>
    <w:p w:rsidR="00347DD4" w:rsidRDefault="00347DD4" w:rsidP="00347DD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347DD4" w:rsidRPr="00347DD4" w:rsidRDefault="00347DD4" w:rsidP="00347DD4">
      <w:pPr>
        <w:tabs>
          <w:tab w:val="left" w:pos="1206"/>
        </w:tabs>
        <w:contextualSpacing/>
        <w:jc w:val="both"/>
        <w:rPr>
          <w:rFonts w:asciiTheme="minorHAnsi" w:hAnsiTheme="minorHAnsi" w:cstheme="minorHAnsi"/>
          <w:sz w:val="14"/>
          <w:szCs w:val="22"/>
        </w:rPr>
      </w:pPr>
    </w:p>
    <w:p w:rsidR="00347DD4" w:rsidRPr="008D71A8" w:rsidRDefault="00347DD4" w:rsidP="00347DD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347DD4" w:rsidRPr="00347DD4" w:rsidRDefault="00347DD4" w:rsidP="00347DD4">
      <w:pPr>
        <w:widowControl w:val="0"/>
        <w:autoSpaceDE w:val="0"/>
        <w:autoSpaceDN w:val="0"/>
        <w:adjustRightInd w:val="0"/>
        <w:jc w:val="both"/>
        <w:rPr>
          <w:rFonts w:asciiTheme="minorHAnsi" w:hAnsiTheme="minorHAnsi" w:cstheme="minorHAnsi"/>
          <w:b/>
          <w:sz w:val="14"/>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347DD4" w:rsidRPr="00347DD4" w:rsidRDefault="00347DD4" w:rsidP="00347DD4">
      <w:pPr>
        <w:widowControl w:val="0"/>
        <w:autoSpaceDE w:val="0"/>
        <w:autoSpaceDN w:val="0"/>
        <w:adjustRightInd w:val="0"/>
        <w:jc w:val="both"/>
        <w:rPr>
          <w:rFonts w:asciiTheme="minorHAnsi" w:hAnsiTheme="minorHAnsi" w:cstheme="minorHAnsi"/>
          <w:sz w:val="14"/>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347DD4" w:rsidRPr="00347DD4" w:rsidRDefault="00347DD4" w:rsidP="00347DD4">
      <w:pPr>
        <w:widowControl w:val="0"/>
        <w:autoSpaceDE w:val="0"/>
        <w:autoSpaceDN w:val="0"/>
        <w:adjustRightInd w:val="0"/>
        <w:jc w:val="both"/>
        <w:rPr>
          <w:rFonts w:asciiTheme="minorHAnsi" w:hAnsiTheme="minorHAnsi" w:cstheme="minorHAnsi"/>
          <w:b/>
          <w:sz w:val="10"/>
          <w:szCs w:val="22"/>
          <w:lang w:val="es-BO"/>
        </w:rPr>
      </w:pPr>
    </w:p>
    <w:p w:rsidR="00347DD4"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347DD4" w:rsidRPr="008D71A8" w:rsidRDefault="00347DD4" w:rsidP="00347DD4">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lastRenderedPageBreak/>
        <w:t>4.3. GARANTÍA DE CUMPLIMIENTO DE CONTRATO</w:t>
      </w:r>
      <w:bookmarkEnd w:id="2"/>
    </w:p>
    <w:p w:rsidR="00347DD4" w:rsidRPr="009F6B64" w:rsidRDefault="00347DD4" w:rsidP="00347DD4">
      <w:pPr>
        <w:widowControl w:val="0"/>
        <w:autoSpaceDE w:val="0"/>
        <w:autoSpaceDN w:val="0"/>
        <w:adjustRightInd w:val="0"/>
        <w:jc w:val="both"/>
        <w:rPr>
          <w:rFonts w:asciiTheme="minorHAnsi" w:hAnsiTheme="minorHAnsi" w:cstheme="minorHAnsi"/>
          <w:b/>
          <w:sz w:val="14"/>
          <w:szCs w:val="22"/>
          <w:u w:val="single"/>
        </w:rPr>
      </w:pPr>
    </w:p>
    <w:p w:rsidR="00347DD4" w:rsidRDefault="00347DD4" w:rsidP="00347DD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347DD4" w:rsidRPr="009F6B64" w:rsidRDefault="00347DD4" w:rsidP="00347DD4">
      <w:pPr>
        <w:widowControl w:val="0"/>
        <w:autoSpaceDE w:val="0"/>
        <w:autoSpaceDN w:val="0"/>
        <w:adjustRightInd w:val="0"/>
        <w:jc w:val="both"/>
        <w:rPr>
          <w:rFonts w:asciiTheme="minorHAnsi" w:hAnsiTheme="minorHAnsi" w:cstheme="minorHAnsi"/>
          <w:sz w:val="14"/>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347DD4" w:rsidRPr="009F6B64" w:rsidRDefault="00347DD4" w:rsidP="00347DD4">
      <w:pPr>
        <w:widowControl w:val="0"/>
        <w:autoSpaceDE w:val="0"/>
        <w:autoSpaceDN w:val="0"/>
        <w:adjustRightInd w:val="0"/>
        <w:jc w:val="both"/>
        <w:rPr>
          <w:rFonts w:asciiTheme="minorHAnsi" w:hAnsiTheme="minorHAnsi" w:cstheme="minorHAnsi"/>
          <w:sz w:val="14"/>
          <w:szCs w:val="22"/>
          <w:lang w:val="es-BO"/>
        </w:rPr>
      </w:pPr>
    </w:p>
    <w:p w:rsidR="00347DD4"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47DD4" w:rsidRDefault="00347DD4" w:rsidP="00347DD4">
      <w:pPr>
        <w:widowControl w:val="0"/>
        <w:autoSpaceDE w:val="0"/>
        <w:autoSpaceDN w:val="0"/>
        <w:adjustRightInd w:val="0"/>
        <w:jc w:val="both"/>
        <w:rPr>
          <w:rFonts w:asciiTheme="minorHAnsi" w:hAnsiTheme="minorHAnsi" w:cstheme="minorHAnsi"/>
          <w:sz w:val="22"/>
          <w:szCs w:val="22"/>
          <w:lang w:val="es-BO"/>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47DD4" w:rsidRPr="008D71A8" w:rsidRDefault="00347DD4" w:rsidP="00347DD4">
      <w:pPr>
        <w:widowControl w:val="0"/>
        <w:autoSpaceDE w:val="0"/>
        <w:autoSpaceDN w:val="0"/>
        <w:adjustRightInd w:val="0"/>
        <w:jc w:val="both"/>
        <w:rPr>
          <w:rFonts w:asciiTheme="minorHAnsi" w:hAnsiTheme="minorHAnsi" w:cstheme="minorHAnsi"/>
          <w:sz w:val="22"/>
          <w:szCs w:val="22"/>
          <w:lang w:val="es-BO"/>
        </w:rPr>
      </w:pPr>
    </w:p>
    <w:p w:rsidR="00347DD4" w:rsidRPr="008D71A8" w:rsidRDefault="00347DD4" w:rsidP="00347DD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4</w:t>
      </w:r>
      <w:r w:rsidRPr="008D71A8">
        <w:rPr>
          <w:rFonts w:asciiTheme="minorHAnsi" w:hAnsiTheme="minorHAnsi" w:cstheme="minorHAnsi"/>
          <w:b/>
          <w:sz w:val="22"/>
          <w:szCs w:val="22"/>
          <w:u w:val="single"/>
        </w:rPr>
        <w:t>. GARANTÍA ADICIONAL A LA GARANTÍA DE CUMPLIMIENTO DE CONTRATO DE OBRAS</w:t>
      </w:r>
    </w:p>
    <w:p w:rsidR="00347DD4" w:rsidRPr="008D71A8" w:rsidRDefault="00347DD4" w:rsidP="00347DD4">
      <w:pPr>
        <w:widowControl w:val="0"/>
        <w:autoSpaceDE w:val="0"/>
        <w:autoSpaceDN w:val="0"/>
        <w:adjustRightInd w:val="0"/>
        <w:jc w:val="both"/>
        <w:rPr>
          <w:rFonts w:asciiTheme="minorHAnsi" w:hAnsiTheme="minorHAnsi" w:cstheme="minorHAnsi"/>
          <w:b/>
          <w:sz w:val="22"/>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347DD4" w:rsidRPr="008D71A8" w:rsidRDefault="00347DD4" w:rsidP="00347DD4">
      <w:pPr>
        <w:widowControl w:val="0"/>
        <w:autoSpaceDE w:val="0"/>
        <w:autoSpaceDN w:val="0"/>
        <w:adjustRightInd w:val="0"/>
        <w:jc w:val="both"/>
        <w:rPr>
          <w:rFonts w:asciiTheme="minorHAnsi" w:hAnsiTheme="minorHAnsi" w:cstheme="minorHAnsi"/>
          <w:sz w:val="22"/>
          <w:szCs w:val="22"/>
          <w:u w:val="single"/>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947EB2">
        <w:rPr>
          <w:rFonts w:asciiTheme="minorHAnsi" w:hAnsiTheme="minorHAnsi" w:cstheme="minorHAnsi"/>
          <w:b/>
          <w:sz w:val="22"/>
          <w:szCs w:val="22"/>
          <w:u w:val="single"/>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347DD4" w:rsidRPr="008D71A8" w:rsidRDefault="00347DD4" w:rsidP="00347DD4">
      <w:pPr>
        <w:widowControl w:val="0"/>
        <w:autoSpaceDE w:val="0"/>
        <w:autoSpaceDN w:val="0"/>
        <w:adjustRightInd w:val="0"/>
        <w:jc w:val="both"/>
        <w:rPr>
          <w:rFonts w:asciiTheme="minorHAnsi" w:hAnsiTheme="minorHAnsi" w:cstheme="minorHAnsi"/>
          <w:b/>
          <w:sz w:val="22"/>
          <w:szCs w:val="22"/>
          <w:lang w:val="es-BO"/>
        </w:rPr>
      </w:pPr>
    </w:p>
    <w:p w:rsidR="00347DD4" w:rsidRPr="008D71A8" w:rsidRDefault="00347DD4" w:rsidP="00347DD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F1418" w:rsidRDefault="00AF1418" w:rsidP="0063381B">
      <w:pPr>
        <w:jc w:val="center"/>
        <w:rPr>
          <w:rFonts w:asciiTheme="minorHAnsi" w:hAnsiTheme="minorHAnsi" w:cstheme="minorHAnsi"/>
          <w:b/>
          <w:bCs/>
          <w:sz w:val="22"/>
          <w:szCs w:val="22"/>
          <w:lang w:val="es-BO"/>
        </w:rPr>
      </w:pPr>
    </w:p>
    <w:p w:rsidR="00347DD4" w:rsidRPr="00347DD4" w:rsidRDefault="00347DD4" w:rsidP="0063381B">
      <w:pPr>
        <w:jc w:val="center"/>
        <w:rPr>
          <w:rFonts w:asciiTheme="minorHAnsi" w:hAnsiTheme="minorHAnsi" w:cstheme="minorHAnsi"/>
          <w:b/>
          <w:bCs/>
          <w:sz w:val="22"/>
          <w:szCs w:val="22"/>
          <w:lang w:val="es-BO"/>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347DD4" w:rsidRPr="008D71A8" w:rsidRDefault="00347DD4" w:rsidP="00347DD4">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347DD4" w:rsidRPr="00E73CD9" w:rsidRDefault="00347DD4" w:rsidP="00347DD4">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347DD4" w:rsidRPr="00E73CD9" w:rsidRDefault="00347DD4" w:rsidP="00347DD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347DD4" w:rsidRPr="00E73CD9" w:rsidRDefault="00347DD4" w:rsidP="00347DD4">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ESTÁNDARES Y REQUISITOS DE SySO PARA CONTRATISTAS DE YPFB CORPORACIÓN.</w:t>
      </w:r>
    </w:p>
    <w:p w:rsidR="00347DD4" w:rsidRPr="00E73CD9" w:rsidRDefault="00347DD4" w:rsidP="00347DD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SySO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47DD4" w:rsidRPr="00E73CD9" w:rsidRDefault="00347DD4" w:rsidP="00347DD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347DD4" w:rsidRPr="00E73CD9" w:rsidRDefault="00347DD4" w:rsidP="00347DD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347DD4" w:rsidRPr="00E73CD9" w:rsidRDefault="00347DD4" w:rsidP="005F0686">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47DD4" w:rsidRPr="00E73CD9" w:rsidRDefault="00347DD4" w:rsidP="005F0686">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347DD4" w:rsidRPr="00E73CD9" w:rsidRDefault="00347DD4" w:rsidP="005F0686">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347DD4" w:rsidRPr="00E73CD9" w:rsidRDefault="00347DD4" w:rsidP="00347DD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347DD4" w:rsidRPr="00E73CD9" w:rsidRDefault="00347DD4" w:rsidP="005F0686">
      <w:pPr>
        <w:pStyle w:val="Prrafodelista"/>
        <w:numPr>
          <w:ilvl w:val="1"/>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347DD4" w:rsidRPr="00E73CD9" w:rsidRDefault="00347DD4" w:rsidP="005F0686">
      <w:pPr>
        <w:pStyle w:val="Prrafodelista"/>
        <w:numPr>
          <w:ilvl w:val="0"/>
          <w:numId w:val="6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Supervisor ó Coordinador SySO</w:t>
      </w:r>
    </w:p>
    <w:p w:rsidR="00347DD4" w:rsidRDefault="00347DD4" w:rsidP="005F0686">
      <w:pPr>
        <w:pStyle w:val="Prrafodelista"/>
        <w:numPr>
          <w:ilvl w:val="0"/>
          <w:numId w:val="6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Monitor de SySO: por cada frente de trabajo adicional (de acuerdo al análisis de Riesgos de las actividades a desarrollarse en el proyecto)</w:t>
      </w:r>
    </w:p>
    <w:p w:rsidR="00347DD4" w:rsidRPr="00E73CD9" w:rsidRDefault="00347DD4" w:rsidP="00347DD4">
      <w:pPr>
        <w:pStyle w:val="Prrafodelista"/>
        <w:spacing w:before="240" w:after="120"/>
        <w:ind w:left="1440"/>
        <w:jc w:val="both"/>
        <w:rPr>
          <w:rFonts w:asciiTheme="minorHAnsi" w:hAnsiTheme="minorHAnsi" w:cstheme="minorHAnsi"/>
          <w:sz w:val="22"/>
          <w:szCs w:val="22"/>
        </w:rPr>
      </w:pPr>
    </w:p>
    <w:p w:rsidR="00347DD4" w:rsidRPr="00E73CD9" w:rsidRDefault="00347DD4" w:rsidP="005F0686">
      <w:pPr>
        <w:pStyle w:val="Prrafodelista"/>
        <w:numPr>
          <w:ilvl w:val="1"/>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Curriculum Vitae de Personal SMS</w:t>
      </w:r>
      <w:r w:rsidRPr="00E73CD9">
        <w:rPr>
          <w:rFonts w:asciiTheme="minorHAnsi" w:hAnsiTheme="minorHAnsi" w:cstheme="minorHAnsi"/>
          <w:sz w:val="22"/>
          <w:szCs w:val="22"/>
        </w:rPr>
        <w:t xml:space="preserve">: </w:t>
      </w:r>
    </w:p>
    <w:p w:rsidR="00347DD4" w:rsidRPr="00E73CD9" w:rsidRDefault="00347DD4" w:rsidP="00347DD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Monitor/Supervisor/Coordinador, asignado al proyecto. Posterior a la adjudicación, la empresa contratista deberá presentar los respaldos correspondientes para evaluación y aprobación de YPFB.</w:t>
      </w:r>
    </w:p>
    <w:p w:rsidR="00347DD4" w:rsidRPr="00E73CD9" w:rsidRDefault="00347DD4" w:rsidP="005F0686">
      <w:pPr>
        <w:pStyle w:val="Prrafodelista"/>
        <w:numPr>
          <w:ilvl w:val="1"/>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347DD4" w:rsidRPr="00E73CD9" w:rsidRDefault="00347DD4" w:rsidP="00347DD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347DD4" w:rsidRPr="00E73CD9" w:rsidRDefault="00347DD4" w:rsidP="005F0686">
      <w:pPr>
        <w:pStyle w:val="Prrafodelista"/>
        <w:numPr>
          <w:ilvl w:val="2"/>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347DD4" w:rsidRPr="00E73CD9" w:rsidTr="00C83006">
        <w:trPr>
          <w:jc w:val="center"/>
        </w:trPr>
        <w:tc>
          <w:tcPr>
            <w:tcW w:w="1014" w:type="pct"/>
            <w:shd w:val="clear" w:color="auto" w:fill="auto"/>
          </w:tcPr>
          <w:p w:rsidR="00347DD4" w:rsidRPr="00E73CD9" w:rsidRDefault="00347DD4" w:rsidP="00C83006">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347DD4" w:rsidRPr="00E73CD9" w:rsidRDefault="00347DD4" w:rsidP="00C83006">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347DD4" w:rsidRPr="00E73CD9" w:rsidTr="00C83006">
        <w:trPr>
          <w:trHeight w:val="404"/>
          <w:jc w:val="center"/>
        </w:trPr>
        <w:tc>
          <w:tcPr>
            <w:tcW w:w="1014" w:type="pct"/>
            <w:shd w:val="clear" w:color="auto" w:fill="auto"/>
          </w:tcPr>
          <w:p w:rsidR="00347DD4" w:rsidRPr="00E73CD9" w:rsidRDefault="00347DD4" w:rsidP="00C83006">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347DD4" w:rsidRPr="00E73CD9" w:rsidRDefault="00347DD4" w:rsidP="00C83006">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347DD4" w:rsidRPr="00E73CD9" w:rsidTr="00C83006">
        <w:trPr>
          <w:trHeight w:val="288"/>
          <w:jc w:val="center"/>
        </w:trPr>
        <w:tc>
          <w:tcPr>
            <w:tcW w:w="1014" w:type="pct"/>
            <w:shd w:val="clear" w:color="auto" w:fill="auto"/>
          </w:tcPr>
          <w:p w:rsidR="00347DD4" w:rsidRPr="00E73CD9" w:rsidRDefault="00347DD4" w:rsidP="00C83006">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347DD4" w:rsidRPr="00E73CD9" w:rsidTr="00C83006">
        <w:trPr>
          <w:trHeight w:val="1218"/>
          <w:jc w:val="center"/>
        </w:trPr>
        <w:tc>
          <w:tcPr>
            <w:tcW w:w="1014" w:type="pct"/>
            <w:shd w:val="clear" w:color="auto" w:fill="auto"/>
          </w:tcPr>
          <w:p w:rsidR="00347DD4" w:rsidRPr="00E73CD9" w:rsidRDefault="00347DD4" w:rsidP="00C83006">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347DD4" w:rsidRPr="00E73CD9" w:rsidRDefault="00347DD4" w:rsidP="00C83006">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347DD4" w:rsidRPr="00E73CD9" w:rsidTr="00C83006">
        <w:trPr>
          <w:trHeight w:val="678"/>
          <w:jc w:val="center"/>
        </w:trPr>
        <w:tc>
          <w:tcPr>
            <w:tcW w:w="1014" w:type="pct"/>
            <w:shd w:val="clear" w:color="auto" w:fill="auto"/>
          </w:tcPr>
          <w:p w:rsidR="00347DD4" w:rsidRPr="00E73CD9" w:rsidRDefault="00347DD4" w:rsidP="00C83006">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347DD4" w:rsidRPr="00E73CD9" w:rsidRDefault="00347DD4" w:rsidP="00C83006">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347DD4" w:rsidRPr="00E73CD9" w:rsidRDefault="00347DD4" w:rsidP="005F0686">
            <w:pPr>
              <w:pStyle w:val="Prrafodelista"/>
              <w:numPr>
                <w:ilvl w:val="0"/>
                <w:numId w:val="4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347DD4" w:rsidRPr="00E73CD9" w:rsidRDefault="00347DD4" w:rsidP="005F0686">
            <w:pPr>
              <w:pStyle w:val="Prrafodelista"/>
              <w:numPr>
                <w:ilvl w:val="0"/>
                <w:numId w:val="4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Gestión de indicadores de SySO</w:t>
            </w:r>
          </w:p>
        </w:tc>
      </w:tr>
    </w:tbl>
    <w:p w:rsidR="00347DD4" w:rsidRPr="00E73CD9" w:rsidRDefault="00347DD4" w:rsidP="005F0686">
      <w:pPr>
        <w:pStyle w:val="Prrafodelista"/>
        <w:numPr>
          <w:ilvl w:val="2"/>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47DD4" w:rsidRPr="00E73CD9" w:rsidTr="00C83006">
        <w:trPr>
          <w:jc w:val="center"/>
        </w:trPr>
        <w:tc>
          <w:tcPr>
            <w:tcW w:w="990" w:type="pct"/>
            <w:shd w:val="clear" w:color="auto" w:fill="auto"/>
            <w:vAlign w:val="center"/>
          </w:tcPr>
          <w:p w:rsidR="00347DD4" w:rsidRPr="00E73CD9" w:rsidRDefault="00347DD4" w:rsidP="00C83006">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347DD4" w:rsidRPr="00E73CD9" w:rsidRDefault="00347DD4" w:rsidP="00C83006">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347DD4" w:rsidRPr="00E73CD9" w:rsidTr="00C83006">
        <w:trPr>
          <w:trHeight w:val="404"/>
          <w:jc w:val="center"/>
        </w:trPr>
        <w:tc>
          <w:tcPr>
            <w:tcW w:w="990" w:type="pct"/>
            <w:shd w:val="clear" w:color="auto" w:fill="auto"/>
            <w:vAlign w:val="center"/>
          </w:tcPr>
          <w:p w:rsidR="00347DD4" w:rsidRPr="00E73CD9" w:rsidRDefault="00347DD4" w:rsidP="00C83006">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347DD4" w:rsidRPr="00E73CD9" w:rsidTr="00C83006">
        <w:trPr>
          <w:trHeight w:val="288"/>
          <w:jc w:val="center"/>
        </w:trPr>
        <w:tc>
          <w:tcPr>
            <w:tcW w:w="990" w:type="pct"/>
            <w:shd w:val="clear" w:color="auto" w:fill="auto"/>
            <w:vAlign w:val="center"/>
          </w:tcPr>
          <w:p w:rsidR="00347DD4" w:rsidRPr="00E73CD9" w:rsidRDefault="00347DD4" w:rsidP="00C83006">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347DD4" w:rsidRPr="00E73CD9" w:rsidRDefault="00347DD4" w:rsidP="00C83006">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347DD4" w:rsidRPr="00E73CD9" w:rsidRDefault="00347DD4" w:rsidP="00C83006">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347DD4" w:rsidRPr="00E73CD9" w:rsidTr="00C83006">
        <w:trPr>
          <w:trHeight w:val="270"/>
          <w:jc w:val="center"/>
        </w:trPr>
        <w:tc>
          <w:tcPr>
            <w:tcW w:w="990" w:type="pct"/>
            <w:shd w:val="clear" w:color="auto" w:fill="auto"/>
            <w:vAlign w:val="center"/>
          </w:tcPr>
          <w:p w:rsidR="00347DD4" w:rsidRPr="00E73CD9" w:rsidRDefault="00347DD4" w:rsidP="00C83006">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Formación</w:t>
            </w:r>
          </w:p>
          <w:p w:rsidR="00347DD4" w:rsidRPr="00E73CD9" w:rsidRDefault="00347DD4" w:rsidP="00C83006">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347DD4" w:rsidRPr="00E73CD9" w:rsidRDefault="00347DD4" w:rsidP="00C83006">
            <w:pPr>
              <w:spacing w:before="120" w:after="120"/>
              <w:rPr>
                <w:rFonts w:asciiTheme="minorHAnsi" w:hAnsiTheme="minorHAnsi" w:cstheme="minorHAnsi"/>
                <w:sz w:val="22"/>
                <w:szCs w:val="22"/>
              </w:rPr>
            </w:pPr>
            <w:r w:rsidRPr="00E73CD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47DD4" w:rsidRPr="00E73CD9" w:rsidRDefault="00347DD4" w:rsidP="00C83006">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347DD4" w:rsidRPr="00E73CD9" w:rsidTr="00C83006">
        <w:trPr>
          <w:trHeight w:val="678"/>
          <w:jc w:val="center"/>
        </w:trPr>
        <w:tc>
          <w:tcPr>
            <w:tcW w:w="990" w:type="pct"/>
            <w:shd w:val="clear" w:color="auto" w:fill="auto"/>
            <w:vAlign w:val="center"/>
          </w:tcPr>
          <w:p w:rsidR="00347DD4" w:rsidRPr="00E73CD9" w:rsidRDefault="00347DD4" w:rsidP="00C83006">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347DD4" w:rsidRPr="00E73CD9" w:rsidRDefault="00347DD4" w:rsidP="00C83006">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347DD4" w:rsidRPr="00E73CD9" w:rsidRDefault="00347DD4" w:rsidP="005F0686">
      <w:pPr>
        <w:pStyle w:val="Prrafodelista"/>
        <w:numPr>
          <w:ilvl w:val="0"/>
          <w:numId w:val="62"/>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347DD4" w:rsidRPr="00E73CD9" w:rsidRDefault="00347DD4" w:rsidP="00347DD4">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r w:rsidRPr="00E73CD9">
        <w:rPr>
          <w:rFonts w:asciiTheme="minorHAnsi" w:hAnsiTheme="minorHAnsi" w:cstheme="minorHAnsi"/>
          <w:b/>
          <w:sz w:val="22"/>
          <w:szCs w:val="22"/>
        </w:rPr>
        <w:t xml:space="preserve">VoBo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347DD4" w:rsidRPr="00E73CD9" w:rsidRDefault="00347DD4" w:rsidP="005F0686">
      <w:pPr>
        <w:pStyle w:val="Prrafodelista"/>
        <w:numPr>
          <w:ilvl w:val="1"/>
          <w:numId w:val="62"/>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47DD4" w:rsidRPr="00E73CD9" w:rsidRDefault="00347DD4" w:rsidP="00347DD4">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47DD4" w:rsidRPr="00347DD4" w:rsidRDefault="00347DD4" w:rsidP="00347DD4">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347DD4" w:rsidRPr="00E73CD9" w:rsidRDefault="00347DD4" w:rsidP="00347DD4">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347DD4" w:rsidRPr="00E73CD9" w:rsidRDefault="00347DD4" w:rsidP="00347DD4">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Programas y políticas de control de alcohol y drogas</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347DD4" w:rsidRPr="00E73CD9" w:rsidRDefault="00347DD4" w:rsidP="005F0686">
      <w:pPr>
        <w:pStyle w:val="Prrafodelista"/>
        <w:numPr>
          <w:ilvl w:val="1"/>
          <w:numId w:val="62"/>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347DD4" w:rsidRPr="00E73CD9" w:rsidRDefault="00347DD4" w:rsidP="005F0686">
      <w:pPr>
        <w:pStyle w:val="Prrafodelista"/>
        <w:numPr>
          <w:ilvl w:val="1"/>
          <w:numId w:val="62"/>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347DD4" w:rsidRPr="00E73CD9" w:rsidRDefault="00347DD4" w:rsidP="005F0686">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347DD4" w:rsidRPr="00E73CD9" w:rsidRDefault="00347DD4" w:rsidP="00347DD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347DD4" w:rsidRPr="00E73CD9" w:rsidRDefault="00347DD4" w:rsidP="00347DD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347DD4" w:rsidRPr="00E73CD9" w:rsidRDefault="00347DD4" w:rsidP="00347DD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347DD4" w:rsidRPr="00E73CD9" w:rsidRDefault="00347DD4" w:rsidP="00347DD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347DD4" w:rsidRPr="00E73CD9" w:rsidRDefault="00347DD4" w:rsidP="00347DD4">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347DD4" w:rsidRPr="00E73CD9" w:rsidRDefault="00347DD4" w:rsidP="00347DD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347DD4" w:rsidRPr="00E73CD9" w:rsidRDefault="00347DD4" w:rsidP="00347DD4">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347DD4" w:rsidRPr="00E73CD9" w:rsidRDefault="00347DD4" w:rsidP="00347DD4">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347DD4" w:rsidRPr="00E73CD9" w:rsidRDefault="00347DD4" w:rsidP="005F0686">
      <w:pPr>
        <w:pStyle w:val="Prrafodelista"/>
        <w:numPr>
          <w:ilvl w:val="0"/>
          <w:numId w:val="62"/>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347DD4" w:rsidRPr="00E73CD9" w:rsidRDefault="00347DD4" w:rsidP="00347DD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347DD4" w:rsidRPr="00E73CD9" w:rsidRDefault="00347DD4" w:rsidP="005F0686">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347DD4" w:rsidRPr="00E73CD9" w:rsidRDefault="00347DD4" w:rsidP="005F0686">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347DD4" w:rsidRPr="00E73CD9" w:rsidRDefault="00347DD4" w:rsidP="005F0686">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347DD4" w:rsidRPr="00E73CD9" w:rsidRDefault="00347DD4" w:rsidP="005F0686">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347DD4" w:rsidRPr="00E73CD9" w:rsidRDefault="00347DD4" w:rsidP="005F0686">
      <w:pPr>
        <w:pStyle w:val="Default"/>
        <w:numPr>
          <w:ilvl w:val="0"/>
          <w:numId w:val="63"/>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347DD4" w:rsidRPr="00E73CD9" w:rsidRDefault="00347DD4" w:rsidP="00347DD4">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(altura, espacios confinados,      eléctricos, trabajos en caliente, etc,)</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lastRenderedPageBreak/>
        <w:t>Equipo de respiración autónoma (en caso de requerir).</w:t>
      </w:r>
    </w:p>
    <w:p w:rsidR="00347DD4" w:rsidRPr="00E73CD9" w:rsidRDefault="00347DD4" w:rsidP="005F0686">
      <w:pPr>
        <w:pStyle w:val="Default"/>
        <w:numPr>
          <w:ilvl w:val="0"/>
          <w:numId w:val="6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347DD4" w:rsidRPr="00E73CD9" w:rsidRDefault="00347DD4" w:rsidP="005F0686">
      <w:pPr>
        <w:pStyle w:val="Prrafodelista"/>
        <w:numPr>
          <w:ilvl w:val="1"/>
          <w:numId w:val="62"/>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347DD4" w:rsidRPr="00E73CD9" w:rsidRDefault="00347DD4" w:rsidP="005F0686">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47DD4" w:rsidRPr="00E73CD9" w:rsidRDefault="00347DD4" w:rsidP="005F0686">
      <w:pPr>
        <w:pStyle w:val="Prrafodelista"/>
        <w:numPr>
          <w:ilvl w:val="0"/>
          <w:numId w:val="62"/>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47DD4" w:rsidRPr="00E73CD9" w:rsidRDefault="00347DD4" w:rsidP="005F0686">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47DD4" w:rsidRDefault="00347DD4" w:rsidP="005F0686">
      <w:pPr>
        <w:pStyle w:val="Prrafodelista"/>
        <w:numPr>
          <w:ilvl w:val="0"/>
          <w:numId w:val="6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347DD4" w:rsidRDefault="00347DD4" w:rsidP="00347DD4">
      <w:pPr>
        <w:spacing w:before="240" w:after="120"/>
        <w:jc w:val="both"/>
        <w:rPr>
          <w:rFonts w:asciiTheme="minorHAnsi" w:hAnsiTheme="minorHAnsi" w:cstheme="minorHAnsi"/>
          <w:sz w:val="22"/>
          <w:szCs w:val="22"/>
        </w:rPr>
      </w:pPr>
    </w:p>
    <w:p w:rsidR="00347DD4" w:rsidRPr="00347DD4" w:rsidRDefault="00347DD4" w:rsidP="00347DD4">
      <w:pPr>
        <w:spacing w:before="240" w:after="120"/>
        <w:jc w:val="both"/>
        <w:rPr>
          <w:rFonts w:asciiTheme="minorHAnsi" w:hAnsiTheme="minorHAnsi" w:cstheme="minorHAnsi"/>
          <w:sz w:val="22"/>
          <w:szCs w:val="22"/>
        </w:rPr>
      </w:pPr>
    </w:p>
    <w:p w:rsidR="00347DD4" w:rsidRPr="008D71A8" w:rsidRDefault="00347DD4" w:rsidP="00347DD4">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347DD4" w:rsidRPr="008D71A8" w:rsidRDefault="00347DD4" w:rsidP="00347DD4">
      <w:pPr>
        <w:tabs>
          <w:tab w:val="left" w:pos="426"/>
        </w:tabs>
        <w:contextualSpacing/>
        <w:rPr>
          <w:rFonts w:asciiTheme="minorHAnsi" w:hAnsiTheme="minorHAnsi" w:cstheme="minorHAnsi"/>
          <w:b/>
          <w:color w:val="000000" w:themeColor="text1"/>
          <w:sz w:val="22"/>
          <w:szCs w:val="22"/>
          <w:u w:val="single"/>
        </w:rPr>
      </w:pPr>
    </w:p>
    <w:p w:rsidR="00347DD4" w:rsidRPr="008D71A8" w:rsidRDefault="00347DD4" w:rsidP="00347DD4">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347DD4" w:rsidRPr="008D71A8" w:rsidRDefault="00347DD4" w:rsidP="00347DD4">
      <w:pPr>
        <w:jc w:val="both"/>
        <w:rPr>
          <w:rFonts w:asciiTheme="minorHAnsi" w:hAnsiTheme="minorHAnsi" w:cstheme="minorHAnsi"/>
          <w:sz w:val="22"/>
          <w:szCs w:val="22"/>
        </w:rPr>
      </w:pPr>
    </w:p>
    <w:p w:rsidR="00347DD4" w:rsidRPr="008D71A8" w:rsidRDefault="00347DD4" w:rsidP="00347DD4">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347DD4" w:rsidRPr="008D71A8" w:rsidRDefault="00347DD4" w:rsidP="00347DD4">
      <w:pPr>
        <w:ind w:left="426"/>
        <w:jc w:val="both"/>
        <w:rPr>
          <w:rFonts w:asciiTheme="minorHAnsi" w:hAnsiTheme="minorHAnsi" w:cstheme="minorHAnsi"/>
          <w:sz w:val="22"/>
          <w:szCs w:val="22"/>
        </w:rPr>
      </w:pPr>
    </w:p>
    <w:p w:rsidR="00347DD4" w:rsidRPr="008D71A8" w:rsidRDefault="00347DD4" w:rsidP="00347DD4">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347DD4" w:rsidRPr="008D71A8" w:rsidRDefault="00347DD4" w:rsidP="00347DD4">
      <w:pPr>
        <w:ind w:left="426"/>
        <w:jc w:val="both"/>
        <w:rPr>
          <w:rFonts w:asciiTheme="minorHAnsi" w:hAnsiTheme="minorHAnsi" w:cstheme="minorHAnsi"/>
          <w:sz w:val="22"/>
          <w:szCs w:val="22"/>
        </w:rPr>
      </w:pPr>
    </w:p>
    <w:p w:rsidR="00347DD4" w:rsidRPr="008D71A8" w:rsidRDefault="00347DD4" w:rsidP="00347DD4">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347DD4" w:rsidRPr="008D71A8" w:rsidRDefault="00347DD4" w:rsidP="00347DD4">
      <w:pPr>
        <w:ind w:left="426"/>
        <w:jc w:val="both"/>
        <w:rPr>
          <w:rFonts w:asciiTheme="minorHAnsi" w:hAnsiTheme="minorHAnsi" w:cstheme="minorHAnsi"/>
          <w:sz w:val="22"/>
          <w:szCs w:val="22"/>
        </w:rPr>
      </w:pPr>
    </w:p>
    <w:p w:rsidR="00347DD4" w:rsidRPr="008D71A8" w:rsidRDefault="00347DD4" w:rsidP="00347DD4">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347DD4" w:rsidRPr="008D71A8" w:rsidRDefault="00347DD4" w:rsidP="00347DD4">
      <w:pPr>
        <w:jc w:val="both"/>
        <w:rPr>
          <w:rFonts w:asciiTheme="minorHAnsi" w:hAnsiTheme="minorHAnsi" w:cstheme="minorHAnsi"/>
          <w:sz w:val="22"/>
          <w:szCs w:val="22"/>
        </w:rPr>
      </w:pPr>
    </w:p>
    <w:p w:rsidR="00347DD4" w:rsidRPr="008D71A8" w:rsidRDefault="00347DD4" w:rsidP="00347DD4">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347DD4" w:rsidRPr="008D71A8" w:rsidRDefault="00347DD4" w:rsidP="00347DD4">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347DD4" w:rsidRPr="008D71A8" w:rsidRDefault="00347DD4" w:rsidP="00347DD4">
      <w:pPr>
        <w:jc w:val="both"/>
        <w:rPr>
          <w:rFonts w:asciiTheme="minorHAnsi" w:hAnsiTheme="minorHAnsi" w:cstheme="minorHAnsi"/>
          <w:sz w:val="22"/>
          <w:szCs w:val="22"/>
        </w:rPr>
      </w:pPr>
    </w:p>
    <w:p w:rsidR="00347DD4" w:rsidRPr="008D71A8" w:rsidRDefault="00347DD4" w:rsidP="00347DD4">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347DD4" w:rsidRPr="008D71A8" w:rsidRDefault="00347DD4" w:rsidP="00347DD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47DD4" w:rsidRPr="008D71A8" w:rsidRDefault="00347DD4" w:rsidP="005F0686">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347DD4" w:rsidRPr="008D71A8" w:rsidRDefault="00347DD4" w:rsidP="00347DD4">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47DD4" w:rsidRPr="008D71A8" w:rsidRDefault="00347DD4" w:rsidP="00347DD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47DD4" w:rsidRPr="008D71A8" w:rsidRDefault="00347DD4" w:rsidP="00347DD4">
      <w:pPr>
        <w:tabs>
          <w:tab w:val="left" w:pos="1206"/>
        </w:tabs>
        <w:ind w:left="284"/>
        <w:contextualSpacing/>
        <w:jc w:val="both"/>
        <w:rPr>
          <w:rFonts w:asciiTheme="minorHAnsi" w:hAnsiTheme="minorHAnsi" w:cstheme="minorHAnsi"/>
          <w:sz w:val="22"/>
          <w:szCs w:val="22"/>
        </w:rPr>
      </w:pPr>
    </w:p>
    <w:p w:rsidR="00347DD4" w:rsidRPr="008D71A8" w:rsidRDefault="00347DD4" w:rsidP="005F0686">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347DD4" w:rsidRPr="008D71A8" w:rsidRDefault="00347DD4" w:rsidP="00347DD4">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47DD4" w:rsidRPr="008D71A8" w:rsidRDefault="00347DD4" w:rsidP="00347DD4">
      <w:pPr>
        <w:tabs>
          <w:tab w:val="left" w:pos="1206"/>
        </w:tabs>
        <w:ind w:left="284"/>
        <w:contextualSpacing/>
        <w:jc w:val="both"/>
        <w:rPr>
          <w:rFonts w:asciiTheme="minorHAnsi" w:hAnsiTheme="minorHAnsi" w:cstheme="minorHAnsi"/>
          <w:sz w:val="22"/>
          <w:szCs w:val="22"/>
        </w:rPr>
      </w:pPr>
    </w:p>
    <w:p w:rsidR="00347DD4" w:rsidRPr="008D71A8" w:rsidRDefault="00347DD4" w:rsidP="005F0686">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Póliza de Accidentes Personales.</w:t>
      </w:r>
    </w:p>
    <w:p w:rsidR="00347DD4" w:rsidRPr="008D71A8" w:rsidRDefault="00347DD4" w:rsidP="00347DD4">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47DD4" w:rsidRPr="008D71A8" w:rsidRDefault="00347DD4" w:rsidP="00347DD4">
      <w:pPr>
        <w:tabs>
          <w:tab w:val="left" w:pos="1206"/>
        </w:tabs>
        <w:ind w:left="284"/>
        <w:contextualSpacing/>
        <w:jc w:val="both"/>
        <w:rPr>
          <w:rFonts w:asciiTheme="minorHAnsi" w:hAnsiTheme="minorHAnsi" w:cstheme="minorHAnsi"/>
          <w:sz w:val="22"/>
          <w:szCs w:val="22"/>
        </w:rPr>
      </w:pPr>
    </w:p>
    <w:p w:rsidR="00347DD4" w:rsidRPr="008D71A8" w:rsidRDefault="00347DD4" w:rsidP="00347DD4">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347DD4" w:rsidRPr="008D71A8" w:rsidRDefault="00347DD4" w:rsidP="005F0686">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47DD4" w:rsidRPr="008D71A8" w:rsidRDefault="00347DD4" w:rsidP="00347DD4">
      <w:pPr>
        <w:pStyle w:val="Prrafodelista"/>
        <w:tabs>
          <w:tab w:val="left" w:pos="851"/>
          <w:tab w:val="left" w:pos="1206"/>
        </w:tabs>
        <w:ind w:left="284"/>
        <w:contextualSpacing/>
        <w:jc w:val="both"/>
        <w:rPr>
          <w:rFonts w:asciiTheme="minorHAnsi" w:hAnsiTheme="minorHAnsi" w:cstheme="minorHAnsi"/>
          <w:sz w:val="22"/>
          <w:szCs w:val="22"/>
        </w:rPr>
      </w:pPr>
    </w:p>
    <w:p w:rsidR="00347DD4" w:rsidRPr="008D71A8" w:rsidRDefault="00347DD4" w:rsidP="005F0686">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347DD4" w:rsidRPr="008D71A8" w:rsidRDefault="00347DD4" w:rsidP="00347DD4">
      <w:pPr>
        <w:rPr>
          <w:rFonts w:asciiTheme="minorHAnsi" w:hAnsiTheme="minorHAnsi" w:cstheme="minorHAnsi"/>
          <w:b/>
          <w:bCs/>
          <w:sz w:val="22"/>
          <w:szCs w:val="22"/>
          <w:u w:val="single"/>
          <w:lang w:val="es-BO"/>
        </w:rPr>
      </w:pPr>
    </w:p>
    <w:p w:rsidR="00347DD4" w:rsidRPr="008D71A8" w:rsidRDefault="00347DD4" w:rsidP="00347DD4">
      <w:pPr>
        <w:widowControl w:val="0"/>
        <w:autoSpaceDE w:val="0"/>
        <w:autoSpaceDN w:val="0"/>
        <w:adjustRightInd w:val="0"/>
        <w:jc w:val="both"/>
        <w:rPr>
          <w:rFonts w:asciiTheme="minorHAnsi" w:hAnsiTheme="minorHAnsi" w:cstheme="minorHAnsi"/>
          <w:b/>
          <w:sz w:val="22"/>
          <w:szCs w:val="22"/>
          <w:lang w:val="es-BO"/>
        </w:rPr>
      </w:pPr>
    </w:p>
    <w:p w:rsidR="00347DD4" w:rsidRPr="008D71A8" w:rsidRDefault="00347DD4" w:rsidP="00347DD4">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347DD4" w:rsidRPr="008D71A8" w:rsidRDefault="00347DD4" w:rsidP="00347DD4">
      <w:pPr>
        <w:rPr>
          <w:rFonts w:asciiTheme="minorHAnsi" w:hAnsiTheme="minorHAnsi" w:cstheme="minorHAnsi"/>
          <w:color w:val="000000" w:themeColor="text1"/>
          <w:sz w:val="22"/>
          <w:szCs w:val="22"/>
          <w:lang w:val="es-BO"/>
        </w:rPr>
      </w:pPr>
    </w:p>
    <w:p w:rsidR="00347DD4" w:rsidRPr="008D71A8" w:rsidRDefault="00347DD4" w:rsidP="00347DD4">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47DD4" w:rsidRPr="008D71A8" w:rsidRDefault="00347DD4" w:rsidP="00347DD4">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347DD4" w:rsidRPr="008D71A8" w:rsidRDefault="00347DD4" w:rsidP="00347DD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47DD4" w:rsidRPr="008D71A8" w:rsidRDefault="00347DD4" w:rsidP="00347DD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47DD4" w:rsidRPr="008D71A8" w:rsidRDefault="00347DD4" w:rsidP="00347DD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47DD4" w:rsidRPr="008D71A8" w:rsidRDefault="00347DD4" w:rsidP="00347DD4">
      <w:pPr>
        <w:spacing w:before="120" w:after="100" w:afterAutospacing="1" w:line="276" w:lineRule="auto"/>
        <w:jc w:val="both"/>
        <w:rPr>
          <w:rFonts w:asciiTheme="minorHAnsi" w:eastAsiaTheme="minorHAnsi" w:hAnsiTheme="minorHAnsi" w:cstheme="minorHAnsi"/>
          <w:b/>
          <w:color w:val="000000"/>
          <w:sz w:val="22"/>
          <w:szCs w:val="22"/>
          <w:lang w:val="es-BO"/>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347DD4" w:rsidRPr="008D71A8" w:rsidRDefault="00347DD4" w:rsidP="00347DD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073" w:type="dxa"/>
        <w:tblInd w:w="-147" w:type="dxa"/>
        <w:tblLook w:val="04A0" w:firstRow="1" w:lastRow="0" w:firstColumn="1" w:lastColumn="0" w:noHBand="0" w:noVBand="1"/>
      </w:tblPr>
      <w:tblGrid>
        <w:gridCol w:w="1953"/>
        <w:gridCol w:w="3434"/>
        <w:gridCol w:w="1985"/>
        <w:gridCol w:w="1701"/>
      </w:tblGrid>
      <w:tr w:rsidR="00347DD4" w:rsidRPr="00772084" w:rsidTr="00C83006">
        <w:trPr>
          <w:trHeight w:val="618"/>
        </w:trPr>
        <w:tc>
          <w:tcPr>
            <w:tcW w:w="9073" w:type="dxa"/>
            <w:gridSpan w:val="4"/>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F1716E">
              <w:rPr>
                <w:rFonts w:asciiTheme="minorHAnsi" w:eastAsiaTheme="minorHAnsi" w:hAnsiTheme="minorHAnsi" w:cstheme="minorHAnsi"/>
                <w:b/>
                <w:color w:val="000000"/>
                <w:sz w:val="22"/>
                <w:lang w:val="es-BO"/>
              </w:rPr>
              <w:t xml:space="preserve">OBRAS CIVILES EN VARIANTES </w:t>
            </w:r>
            <w:r>
              <w:rPr>
                <w:rFonts w:asciiTheme="minorHAnsi" w:eastAsiaTheme="minorHAnsi" w:hAnsiTheme="minorHAnsi" w:cstheme="minorHAnsi"/>
                <w:b/>
                <w:color w:val="000000"/>
                <w:sz w:val="22"/>
                <w:lang w:val="es-BO"/>
              </w:rPr>
              <w:t>DE RED PRIMARIA</w:t>
            </w:r>
          </w:p>
        </w:tc>
      </w:tr>
      <w:tr w:rsidR="00347DD4" w:rsidRPr="00772084" w:rsidTr="00C83006">
        <w:trPr>
          <w:trHeight w:val="618"/>
        </w:trPr>
        <w:tc>
          <w:tcPr>
            <w:tcW w:w="5387" w:type="dxa"/>
            <w:gridSpan w:val="2"/>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701" w:type="dxa"/>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347DD4" w:rsidRPr="00772084" w:rsidTr="00C83006">
        <w:tc>
          <w:tcPr>
            <w:tcW w:w="5387" w:type="dxa"/>
            <w:gridSpan w:val="2"/>
            <w:vAlign w:val="center"/>
          </w:tcPr>
          <w:p w:rsidR="00347DD4" w:rsidRDefault="00347DD4" w:rsidP="00C83006">
            <w:pPr>
              <w:autoSpaceDE w:val="0"/>
              <w:autoSpaceDN w:val="0"/>
              <w:adjustRightInd w:val="0"/>
              <w:rPr>
                <w:color w:val="000000"/>
                <w:sz w:val="18"/>
                <w:szCs w:val="18"/>
              </w:rPr>
            </w:pPr>
            <w:r w:rsidRPr="00F1716E">
              <w:rPr>
                <w:color w:val="000000"/>
                <w:sz w:val="18"/>
                <w:szCs w:val="18"/>
              </w:rPr>
              <w:t>1.- PLANILLA MENSUAL DE GENERACION DE RESIDUOS SÓLIDOS</w:t>
            </w:r>
          </w:p>
        </w:tc>
        <w:tc>
          <w:tcPr>
            <w:tcW w:w="1985" w:type="dxa"/>
            <w:vAlign w:val="center"/>
          </w:tcPr>
          <w:p w:rsidR="00347DD4" w:rsidRPr="00BE454C" w:rsidRDefault="00347DD4" w:rsidP="00C83006">
            <w:pPr>
              <w:spacing w:after="160" w:line="259" w:lineRule="auto"/>
              <w:jc w:val="center"/>
              <w:rPr>
                <w:rFonts w:eastAsiaTheme="minorHAnsi"/>
                <w:color w:val="000000"/>
                <w:sz w:val="18"/>
                <w:szCs w:val="18"/>
                <w:lang w:val="es-BO"/>
              </w:rPr>
            </w:pPr>
            <w:r w:rsidRPr="00BE454C">
              <w:rPr>
                <w:sz w:val="18"/>
                <w:szCs w:val="18"/>
              </w:rPr>
              <w:t>FISICO/DIGITAL</w:t>
            </w:r>
          </w:p>
        </w:tc>
        <w:tc>
          <w:tcPr>
            <w:tcW w:w="1701" w:type="dxa"/>
            <w:vAlign w:val="center"/>
          </w:tcPr>
          <w:p w:rsidR="00347DD4" w:rsidRPr="00BE454C" w:rsidRDefault="00347DD4" w:rsidP="00C83006">
            <w:pPr>
              <w:spacing w:after="160" w:line="259" w:lineRule="auto"/>
              <w:jc w:val="center"/>
              <w:rPr>
                <w:sz w:val="18"/>
                <w:szCs w:val="18"/>
              </w:rPr>
            </w:pPr>
            <w:r w:rsidRPr="00F1716E">
              <w:rPr>
                <w:color w:val="000000"/>
                <w:sz w:val="18"/>
                <w:szCs w:val="18"/>
              </w:rPr>
              <w:t>MENSUAL/FINAL</w:t>
            </w:r>
          </w:p>
        </w:tc>
      </w:tr>
      <w:tr w:rsidR="00347DD4" w:rsidRPr="00772084" w:rsidTr="00C83006">
        <w:tc>
          <w:tcPr>
            <w:tcW w:w="5387" w:type="dxa"/>
            <w:gridSpan w:val="2"/>
            <w:vAlign w:val="center"/>
          </w:tcPr>
          <w:p w:rsidR="00347DD4" w:rsidRDefault="00347DD4" w:rsidP="00C83006">
            <w:pPr>
              <w:autoSpaceDE w:val="0"/>
              <w:autoSpaceDN w:val="0"/>
              <w:adjustRightInd w:val="0"/>
              <w:rPr>
                <w:color w:val="000000"/>
                <w:sz w:val="18"/>
                <w:szCs w:val="18"/>
              </w:rPr>
            </w:pPr>
            <w:r w:rsidRPr="00F1716E">
              <w:rPr>
                <w:color w:val="000000"/>
                <w:sz w:val="18"/>
                <w:szCs w:val="18"/>
              </w:rPr>
              <w:t>2.- INFORME DE LA GESTIÓN DE RESIDUOS SÓLIDOS</w:t>
            </w:r>
          </w:p>
        </w:tc>
        <w:tc>
          <w:tcPr>
            <w:tcW w:w="1985" w:type="dxa"/>
            <w:vAlign w:val="center"/>
          </w:tcPr>
          <w:p w:rsidR="00347DD4" w:rsidRPr="00BE454C" w:rsidRDefault="00347DD4" w:rsidP="00C83006">
            <w:pPr>
              <w:spacing w:after="160" w:line="259" w:lineRule="auto"/>
              <w:jc w:val="center"/>
              <w:rPr>
                <w:rFonts w:eastAsiaTheme="minorHAnsi"/>
                <w:color w:val="000000"/>
                <w:sz w:val="18"/>
                <w:szCs w:val="18"/>
                <w:lang w:val="es-BO"/>
              </w:rPr>
            </w:pPr>
            <w:r w:rsidRPr="00BE454C">
              <w:rPr>
                <w:sz w:val="18"/>
                <w:szCs w:val="18"/>
              </w:rPr>
              <w:t>FISICO/DIGITAL</w:t>
            </w:r>
          </w:p>
        </w:tc>
        <w:tc>
          <w:tcPr>
            <w:tcW w:w="1701" w:type="dxa"/>
            <w:vAlign w:val="center"/>
          </w:tcPr>
          <w:p w:rsidR="00347DD4" w:rsidRPr="00BE454C" w:rsidRDefault="00347DD4" w:rsidP="00C83006">
            <w:pPr>
              <w:spacing w:after="160" w:line="259" w:lineRule="auto"/>
              <w:jc w:val="center"/>
              <w:rPr>
                <w:sz w:val="18"/>
                <w:szCs w:val="18"/>
              </w:rPr>
            </w:pPr>
            <w:r w:rsidRPr="00F1716E">
              <w:rPr>
                <w:color w:val="000000"/>
                <w:sz w:val="18"/>
                <w:szCs w:val="18"/>
              </w:rPr>
              <w:t>FINAL</w:t>
            </w:r>
          </w:p>
        </w:tc>
      </w:tr>
      <w:tr w:rsidR="00347DD4" w:rsidRPr="00772084" w:rsidTr="00C83006">
        <w:tc>
          <w:tcPr>
            <w:tcW w:w="5387" w:type="dxa"/>
            <w:gridSpan w:val="2"/>
            <w:vAlign w:val="center"/>
          </w:tcPr>
          <w:p w:rsidR="00347DD4" w:rsidRDefault="00347DD4" w:rsidP="00C83006">
            <w:pPr>
              <w:autoSpaceDE w:val="0"/>
              <w:autoSpaceDN w:val="0"/>
              <w:adjustRightInd w:val="0"/>
              <w:rPr>
                <w:color w:val="000000"/>
                <w:sz w:val="18"/>
                <w:szCs w:val="18"/>
              </w:rPr>
            </w:pPr>
            <w:r w:rsidRPr="00F1716E">
              <w:rPr>
                <w:color w:val="000000"/>
                <w:sz w:val="18"/>
                <w:szCs w:val="18"/>
              </w:rPr>
              <w:t>3.- PLANILLAS DE INSPECCION Y MANTENIMIENTO DE VEHICULOS Y EQUIPOS</w:t>
            </w:r>
          </w:p>
        </w:tc>
        <w:tc>
          <w:tcPr>
            <w:tcW w:w="1985" w:type="dxa"/>
            <w:vAlign w:val="center"/>
          </w:tcPr>
          <w:p w:rsidR="00347DD4" w:rsidRPr="00BE454C" w:rsidRDefault="00347DD4" w:rsidP="00C83006">
            <w:pPr>
              <w:spacing w:after="160" w:line="259" w:lineRule="auto"/>
              <w:jc w:val="center"/>
              <w:rPr>
                <w:rFonts w:eastAsiaTheme="minorHAnsi"/>
                <w:color w:val="000000"/>
                <w:sz w:val="18"/>
                <w:szCs w:val="18"/>
                <w:lang w:val="es-BO"/>
              </w:rPr>
            </w:pPr>
            <w:r w:rsidRPr="00BE454C">
              <w:rPr>
                <w:sz w:val="18"/>
                <w:szCs w:val="18"/>
              </w:rPr>
              <w:t>FISICO/DIGITAL</w:t>
            </w:r>
          </w:p>
        </w:tc>
        <w:tc>
          <w:tcPr>
            <w:tcW w:w="1701" w:type="dxa"/>
            <w:vAlign w:val="center"/>
          </w:tcPr>
          <w:p w:rsidR="00347DD4" w:rsidRDefault="00347DD4" w:rsidP="00C83006">
            <w:pPr>
              <w:jc w:val="center"/>
            </w:pPr>
            <w:r w:rsidRPr="008C498D">
              <w:rPr>
                <w:color w:val="000000"/>
                <w:sz w:val="18"/>
                <w:szCs w:val="18"/>
              </w:rPr>
              <w:t>MENSUAL/FINAL</w:t>
            </w:r>
          </w:p>
        </w:tc>
      </w:tr>
      <w:tr w:rsidR="00347DD4" w:rsidRPr="00772084" w:rsidTr="00C83006">
        <w:tc>
          <w:tcPr>
            <w:tcW w:w="5387" w:type="dxa"/>
            <w:gridSpan w:val="2"/>
            <w:vAlign w:val="center"/>
          </w:tcPr>
          <w:p w:rsidR="00347DD4" w:rsidRDefault="00347DD4" w:rsidP="00C83006">
            <w:pPr>
              <w:autoSpaceDE w:val="0"/>
              <w:autoSpaceDN w:val="0"/>
              <w:adjustRightInd w:val="0"/>
              <w:rPr>
                <w:color w:val="000000"/>
                <w:sz w:val="18"/>
                <w:szCs w:val="18"/>
              </w:rPr>
            </w:pPr>
            <w:r w:rsidRPr="00F1716E">
              <w:rPr>
                <w:color w:val="000000"/>
                <w:sz w:val="18"/>
                <w:szCs w:val="18"/>
              </w:rPr>
              <w:t>4.- REGISTRO DE EXTINTORES Y SU MANTENIMIENTO</w:t>
            </w:r>
          </w:p>
        </w:tc>
        <w:tc>
          <w:tcPr>
            <w:tcW w:w="1985" w:type="dxa"/>
            <w:vAlign w:val="center"/>
          </w:tcPr>
          <w:p w:rsidR="00347DD4" w:rsidRPr="00BE454C" w:rsidRDefault="00347DD4" w:rsidP="00C83006">
            <w:pPr>
              <w:spacing w:after="160" w:line="259" w:lineRule="auto"/>
              <w:jc w:val="center"/>
              <w:rPr>
                <w:rFonts w:eastAsiaTheme="minorHAnsi"/>
                <w:color w:val="000000"/>
                <w:sz w:val="18"/>
                <w:szCs w:val="18"/>
                <w:lang w:val="es-BO"/>
              </w:rPr>
            </w:pPr>
            <w:r w:rsidRPr="00BE454C">
              <w:rPr>
                <w:sz w:val="18"/>
                <w:szCs w:val="18"/>
              </w:rPr>
              <w:t>FISICO/DIGITAL</w:t>
            </w:r>
          </w:p>
        </w:tc>
        <w:tc>
          <w:tcPr>
            <w:tcW w:w="1701" w:type="dxa"/>
            <w:vAlign w:val="center"/>
          </w:tcPr>
          <w:p w:rsidR="00347DD4" w:rsidRDefault="00347DD4" w:rsidP="00C83006">
            <w:pPr>
              <w:jc w:val="center"/>
            </w:pPr>
            <w:r w:rsidRPr="008C498D">
              <w:rPr>
                <w:color w:val="000000"/>
                <w:sz w:val="18"/>
                <w:szCs w:val="18"/>
              </w:rPr>
              <w:t>MENSUAL/FINAL</w:t>
            </w:r>
          </w:p>
        </w:tc>
      </w:tr>
      <w:tr w:rsidR="00347DD4" w:rsidRPr="00772084" w:rsidTr="00C83006">
        <w:tc>
          <w:tcPr>
            <w:tcW w:w="5387" w:type="dxa"/>
            <w:gridSpan w:val="2"/>
            <w:vAlign w:val="center"/>
          </w:tcPr>
          <w:p w:rsidR="00347DD4" w:rsidRDefault="00347DD4" w:rsidP="00C83006">
            <w:pPr>
              <w:autoSpaceDE w:val="0"/>
              <w:autoSpaceDN w:val="0"/>
              <w:adjustRightInd w:val="0"/>
              <w:rPr>
                <w:color w:val="000000"/>
                <w:sz w:val="18"/>
                <w:szCs w:val="18"/>
              </w:rPr>
            </w:pPr>
            <w:r w:rsidRPr="00F1716E">
              <w:rPr>
                <w:color w:val="000000"/>
                <w:sz w:val="18"/>
                <w:szCs w:val="18"/>
              </w:rPr>
              <w:t>5.- PLANILLA DE DOTACIÓN DE EPP E INFORME DE SEÑALIZACION PARA MEDIO AMBIENTE Y SEGURIDAD CON EL RESPECTIVO REGISTRO FOTOGRÁFICO EN TODAS LAS ACTIVIDADES QUE VAYAN A REALIZARSE</w:t>
            </w:r>
          </w:p>
        </w:tc>
        <w:tc>
          <w:tcPr>
            <w:tcW w:w="1985" w:type="dxa"/>
            <w:vAlign w:val="center"/>
          </w:tcPr>
          <w:p w:rsidR="00347DD4" w:rsidRPr="00BE454C" w:rsidRDefault="00347DD4" w:rsidP="00C83006">
            <w:pPr>
              <w:spacing w:after="160" w:line="259" w:lineRule="auto"/>
              <w:jc w:val="center"/>
              <w:rPr>
                <w:rFonts w:eastAsiaTheme="minorHAnsi"/>
                <w:color w:val="000000"/>
                <w:sz w:val="18"/>
                <w:szCs w:val="18"/>
                <w:lang w:val="es-BO"/>
              </w:rPr>
            </w:pPr>
            <w:r w:rsidRPr="00BE454C">
              <w:rPr>
                <w:sz w:val="18"/>
                <w:szCs w:val="18"/>
              </w:rPr>
              <w:t>FISICO/DIGITAL</w:t>
            </w:r>
          </w:p>
        </w:tc>
        <w:tc>
          <w:tcPr>
            <w:tcW w:w="1701" w:type="dxa"/>
            <w:vAlign w:val="center"/>
          </w:tcPr>
          <w:p w:rsidR="00347DD4" w:rsidRDefault="00347DD4" w:rsidP="00C83006">
            <w:pPr>
              <w:jc w:val="center"/>
            </w:pPr>
            <w:r w:rsidRPr="008C498D">
              <w:rPr>
                <w:color w:val="000000"/>
                <w:sz w:val="18"/>
                <w:szCs w:val="18"/>
              </w:rPr>
              <w:t>MENSUAL/FINAL</w:t>
            </w:r>
          </w:p>
        </w:tc>
      </w:tr>
      <w:tr w:rsidR="00347DD4" w:rsidRPr="00772084" w:rsidTr="00C83006">
        <w:tc>
          <w:tcPr>
            <w:tcW w:w="5387" w:type="dxa"/>
            <w:gridSpan w:val="2"/>
            <w:vAlign w:val="center"/>
          </w:tcPr>
          <w:p w:rsidR="00347DD4" w:rsidRDefault="00347DD4" w:rsidP="00C83006">
            <w:pPr>
              <w:autoSpaceDE w:val="0"/>
              <w:autoSpaceDN w:val="0"/>
              <w:adjustRightInd w:val="0"/>
              <w:rPr>
                <w:color w:val="000000"/>
                <w:sz w:val="18"/>
                <w:szCs w:val="18"/>
              </w:rPr>
            </w:pPr>
            <w:r w:rsidRPr="00F1716E">
              <w:rPr>
                <w:color w:val="000000"/>
                <w:sz w:val="18"/>
                <w:szCs w:val="18"/>
              </w:rPr>
              <w:t>6.- PLANILLAS DE INDUCCION Y CAPACITACION AL PERSONAL EN TEMAS DE SEGURIDAD, SALUD, AMBIENTE Y SOCIAL</w:t>
            </w:r>
          </w:p>
        </w:tc>
        <w:tc>
          <w:tcPr>
            <w:tcW w:w="1985" w:type="dxa"/>
            <w:vAlign w:val="center"/>
          </w:tcPr>
          <w:p w:rsidR="00347DD4" w:rsidRPr="00BE454C" w:rsidRDefault="00347DD4" w:rsidP="00C83006">
            <w:pPr>
              <w:spacing w:after="160" w:line="259" w:lineRule="auto"/>
              <w:jc w:val="center"/>
              <w:rPr>
                <w:rFonts w:eastAsiaTheme="minorHAnsi"/>
                <w:color w:val="000000"/>
                <w:sz w:val="18"/>
                <w:szCs w:val="18"/>
                <w:lang w:val="es-BO"/>
              </w:rPr>
            </w:pPr>
            <w:r w:rsidRPr="00BE454C">
              <w:rPr>
                <w:sz w:val="18"/>
                <w:szCs w:val="18"/>
              </w:rPr>
              <w:t>FISICO/DIGITAL</w:t>
            </w:r>
          </w:p>
        </w:tc>
        <w:tc>
          <w:tcPr>
            <w:tcW w:w="1701" w:type="dxa"/>
            <w:vAlign w:val="center"/>
          </w:tcPr>
          <w:p w:rsidR="00347DD4" w:rsidRDefault="00347DD4" w:rsidP="00C83006">
            <w:pPr>
              <w:jc w:val="center"/>
            </w:pPr>
            <w:r w:rsidRPr="008C498D">
              <w:rPr>
                <w:color w:val="000000"/>
                <w:sz w:val="18"/>
                <w:szCs w:val="18"/>
              </w:rPr>
              <w:t>MENSUAL/FINAL</w:t>
            </w:r>
          </w:p>
        </w:tc>
      </w:tr>
      <w:tr w:rsidR="00347DD4" w:rsidRPr="00772084" w:rsidTr="00C83006">
        <w:tc>
          <w:tcPr>
            <w:tcW w:w="9073" w:type="dxa"/>
            <w:gridSpan w:val="4"/>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F1716E">
              <w:rPr>
                <w:rFonts w:asciiTheme="minorHAnsi" w:eastAsiaTheme="minorHAnsi" w:hAnsiTheme="minorHAnsi" w:cstheme="minorHAnsi"/>
                <w:b/>
                <w:color w:val="000000"/>
                <w:sz w:val="22"/>
                <w:lang w:val="es-BO"/>
              </w:rPr>
              <w:t>OBRAS MECANICAS RED PRIMARIA</w:t>
            </w:r>
          </w:p>
        </w:tc>
      </w:tr>
      <w:tr w:rsidR="00347DD4" w:rsidRPr="00772084" w:rsidTr="00C83006">
        <w:tc>
          <w:tcPr>
            <w:tcW w:w="5387" w:type="dxa"/>
            <w:gridSpan w:val="2"/>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701" w:type="dxa"/>
            <w:shd w:val="clear" w:color="auto" w:fill="95B3D7" w:themeFill="accent1" w:themeFillTint="99"/>
            <w:vAlign w:val="center"/>
          </w:tcPr>
          <w:p w:rsidR="00347DD4" w:rsidRPr="00772084" w:rsidRDefault="00347DD4" w:rsidP="00C83006">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 INFORME DE LA SITUACIÓN AMBIENTAL INICIAL DEL ÁREA INCLUYE REGISTRO FOTOGRÁFICO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INICIAL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2.- PLANILLA MENSUAL DE GENERACION DE RESIDUOS (COMUNES, RESIDUOS DE SOLDADURA, LIJAS, RESIDUOS DE RADIOGRAFIADO, ESPONJAS DE PRIMER, RESTOS DE MANTEO, Y OTROS PELIGROSOS.)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3.- INFORME DE LA GESTIÓN DE RESIDUOS SÓLIDOS (RELACIONADO AL PUNTO ANTERIOR)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4.- PLANILLAS DE CONSUMO Y ALMACENAMIENTO DE SUSTANCIAS PELIGROSAS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5.- REALIZACIÓN DE MEDICIONES DE CAUDAL DE CUERPOS DE AGUA QUE SE EMPLEARAN PARA LA PRUEBA HIDRAULICA (CUANDO CORRESPONDA) PARA CUMPLIMIENTO DEL INCISO D) ART. 71 DEL RASH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PREVIO A LA PRUEBA HIDRAULICA</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6.- PLANILLA DE CONSUMO DE AGUA CORRESPONDIENTE A LA PRUEBA HIDRAÚLICA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lastRenderedPageBreak/>
              <w:t xml:space="preserve">7.- RESULTADOS DE LABORATORIO DESPUES DEL USO DE AGUA EN PRUEBA HIDRAULICA CONSIDERANDO EL ARTICULO 71 DEL RASH PREVINIENDO LA EXISTENCIA DE CONTAMINANTES TALES COMO: INHIBIDORES, BIOCIDA Y GLICOL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8.- INFORME DE PRUEBA HIDRAÚLICA (FUENTE DE ABASTECIMIENTO, CALIDAD DE DESCARGA DEL AGUA Y LUGAR DE DESCARGA)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9.- PLANILLA DE CONSUMO DE COMBUSTIBLES Y LUBRICANTES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10.- PLANILLA DE CONSUMO DE SUSTANCIAS PELIGROSAS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11.- INFORME SOBRE EL MANEJO, ALMACENAMIENTO Y TRANSPORTE DE COMBUSTIBLE, LUBRICANTES, GRASAS, ETC)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12.- PLANILLAS DE INDUCCION Y CAPACITACION AL PERSONAL EN TEMAS DE SEGURIDAD, SALUD, AMBIENTE Y SOCIAL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13.- AUTORIZACIONES DE TRABAJO OTORGADOS POR EL GOBIERNO MUNICIPAL (USOS DE DDV, CERTIFICADOS DE SERVIDUMBRE, ETC)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14.- INSTRUCTIVO DE HORARIOS DE TRABAJO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INICIAL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16.- PLANILLA DE DOTACIÓN DE EPP E INFORME DE SEÑALIZACION PARA MEDIO AMBIENTE Y SEGURIDAD CON EL RESPECTIVO REGISTRO FOTOGRÁFICO EN TODAS LAS ACTIVIDADES QUE VAYAN A REALIZARSE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17.- INFORME DE LA GESTIÓN DE RESIDUOS LÍQUIDOS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18.- INFORME DE SIMULACRO DE EMERGENCIAS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19.- PLANILLAS DE INSPECCION Y MANTENIMIENTO DE VEHICULOS Y EQUIPOS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20.- REGISTRO DE EMISIONES RADIOACTIVAS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21.- INFORME DE ACCIONES DE SEGURIDAD PARA LA PRUEBA DE RADIOGRAFIADO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 INFORME DE LA SITUACIÓN AMBIENTAL INICIAL DEL ÁREA INCLUYE REGISTRO FOTOGRÁFICO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INICIAL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2.- PLANILLA MENSUAL DE GENERACION DE RESIDUOS (COMUNES, RESIDUOS DE SOLDADURA, LIJAS, RESIDUOS DE RADIOGRAFIADO, ESPONJAS DE PRIMER, RESTOS DE MANTEO, Y OTROS PELIGROSOS.)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3.- INFORME DE LA GESTIÓN DE RESIDUOS SÓLIDOS (RELACIONADO AL PUNTO ANTERIOR)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4.- PLANILLAS DE CONSUMO Y ALMACENAMIENTO DE SUSTANCIAS PELIGROSAS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5.- REALIZACIÓN DE MEDICIONES DE CAUDAL DE CUERPOS DE AGUA QUE SE EMPLEARAN PARA LA PRUEBA HIDRAULICA (CUANDO CORRESPONDA) PARA CUMPLIMIENTO DEL INCISO D) ART. 71 DEL RASH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PREVIO A LA PRUEBA HIDRAULICA</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6.- PLANILLA DE CONSUMO DE AGUA CORRESPONDIENTE A LA PRUEBA HIDRAÚLICA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7.- RESULTADOS DE LABORATORIO DESPUES DEL USO DE AGUA EN PRUEBA HIDRAULICA CONSIDERANDO EL ARTICULO 71 DEL RASH PREVINIENDO LA EXISTENCIA DE CONTAMINANTES TALES COMO: INHIBIDORES, BIOCIDA Y GLICOL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lastRenderedPageBreak/>
              <w:t xml:space="preserve">8.- INFORME DE PRUEBA HIDRAÚLICA (FUENTE DE ABASTECIMIENTO, CALIDAD DE DESCARGA DEL AGUA Y LUGAR DE DESCARGA)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9.- PLANILLA DE CONSUMO DE COMBUSTIBLES Y LUBRICANTES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10.- PLANILLA DE CONSUMO DE SUSTANCIAS PELIGROSAS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c>
          <w:tcPr>
            <w:tcW w:w="5387" w:type="dxa"/>
            <w:gridSpan w:val="2"/>
          </w:tcPr>
          <w:p w:rsidR="00347DD4" w:rsidRPr="00F1716E" w:rsidRDefault="00347DD4" w:rsidP="00C83006">
            <w:pPr>
              <w:pStyle w:val="Default"/>
              <w:rPr>
                <w:rFonts w:ascii="Times New Roman" w:hAnsi="Times New Roman" w:cs="Times New Roman"/>
                <w:sz w:val="18"/>
                <w:szCs w:val="18"/>
              </w:rPr>
            </w:pPr>
            <w:r w:rsidRPr="00F1716E">
              <w:rPr>
                <w:rFonts w:ascii="Times New Roman" w:hAnsi="Times New Roman" w:cs="Times New Roman"/>
                <w:sz w:val="18"/>
                <w:szCs w:val="18"/>
              </w:rPr>
              <w:t xml:space="preserve">11.- INFORME SOBRE EL MANEJO, ALMACENAMIENTO Y TRANSPORTE DE COMBUSTIBLE, LUBRICANTES, GRASAS, ETC) </w:t>
            </w:r>
          </w:p>
        </w:tc>
        <w:tc>
          <w:tcPr>
            <w:tcW w:w="1985"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FISICO/DIGITAL</w:t>
            </w:r>
          </w:p>
        </w:tc>
        <w:tc>
          <w:tcPr>
            <w:tcW w:w="1701" w:type="dxa"/>
            <w:vAlign w:val="center"/>
          </w:tcPr>
          <w:p w:rsidR="00347DD4" w:rsidRPr="00F1716E" w:rsidRDefault="00347DD4" w:rsidP="00C83006">
            <w:pPr>
              <w:pStyle w:val="Default"/>
              <w:jc w:val="center"/>
              <w:rPr>
                <w:rFonts w:ascii="Times New Roman" w:hAnsi="Times New Roman" w:cs="Times New Roman"/>
                <w:sz w:val="18"/>
                <w:szCs w:val="18"/>
              </w:rPr>
            </w:pPr>
            <w:r w:rsidRPr="00F1716E">
              <w:rPr>
                <w:rFonts w:ascii="Times New Roman" w:hAnsi="Times New Roman" w:cs="Times New Roman"/>
                <w:sz w:val="18"/>
                <w:szCs w:val="18"/>
              </w:rPr>
              <w:t>MENSUAL/FINAL</w:t>
            </w:r>
          </w:p>
        </w:tc>
      </w:tr>
      <w:tr w:rsidR="00347DD4" w:rsidRPr="00772084" w:rsidTr="00C83006">
        <w:trPr>
          <w:trHeight w:val="756"/>
        </w:trPr>
        <w:tc>
          <w:tcPr>
            <w:tcW w:w="1953" w:type="dxa"/>
          </w:tcPr>
          <w:p w:rsidR="00347DD4" w:rsidRPr="00874215" w:rsidRDefault="00347DD4" w:rsidP="00C83006">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Elabora y Presenta:</w:t>
            </w:r>
          </w:p>
          <w:p w:rsidR="00347DD4" w:rsidRPr="00772084" w:rsidRDefault="00347DD4" w:rsidP="00C83006">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Contratista</w:t>
            </w:r>
          </w:p>
        </w:tc>
        <w:tc>
          <w:tcPr>
            <w:tcW w:w="3434" w:type="dxa"/>
          </w:tcPr>
          <w:p w:rsidR="00347DD4" w:rsidRPr="00874215" w:rsidRDefault="00347DD4" w:rsidP="00C83006">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Verifica en obra:</w:t>
            </w:r>
          </w:p>
          <w:p w:rsidR="00347DD4" w:rsidRPr="00772084" w:rsidRDefault="00347DD4" w:rsidP="00C83006">
            <w:pPr>
              <w:spacing w:after="160" w:line="259" w:lineRule="auto"/>
              <w:rPr>
                <w:rFonts w:asciiTheme="minorHAnsi" w:eastAsiaTheme="minorHAnsi" w:hAnsiTheme="minorHAnsi" w:cstheme="minorHAnsi"/>
                <w:color w:val="000000"/>
                <w:lang w:val="es-BO"/>
              </w:rPr>
            </w:pPr>
            <w:r w:rsidRPr="00BE454C">
              <w:rPr>
                <w:rFonts w:asciiTheme="minorHAnsi" w:eastAsiaTheme="minorHAnsi" w:hAnsiTheme="minorHAnsi" w:cstheme="minorHAnsi"/>
                <w:color w:val="000000"/>
                <w:lang w:val="es-BO"/>
              </w:rPr>
              <w:t>Supervisor o Director de Obra/DTRG</w:t>
            </w:r>
          </w:p>
        </w:tc>
        <w:tc>
          <w:tcPr>
            <w:tcW w:w="1985" w:type="dxa"/>
          </w:tcPr>
          <w:p w:rsidR="00347DD4" w:rsidRPr="00874215" w:rsidRDefault="00347DD4" w:rsidP="00C83006">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Revisa documentación:</w:t>
            </w:r>
          </w:p>
          <w:p w:rsidR="00347DD4" w:rsidRPr="00772084" w:rsidRDefault="00347DD4" w:rsidP="00C83006">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TSIMA-DTRG</w:t>
            </w:r>
          </w:p>
        </w:tc>
        <w:tc>
          <w:tcPr>
            <w:tcW w:w="1701" w:type="dxa"/>
          </w:tcPr>
          <w:p w:rsidR="00347DD4" w:rsidRPr="00874215" w:rsidRDefault="00347DD4" w:rsidP="00C83006">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Aprueba:</w:t>
            </w:r>
          </w:p>
          <w:p w:rsidR="00347DD4" w:rsidRPr="00772084" w:rsidRDefault="00347DD4" w:rsidP="00C83006">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Distrital de Redes de Gas</w:t>
            </w:r>
          </w:p>
        </w:tc>
      </w:tr>
    </w:tbl>
    <w:p w:rsidR="00347DD4" w:rsidRPr="00305C77" w:rsidRDefault="00347DD4" w:rsidP="00347DD4">
      <w:pPr>
        <w:spacing w:after="160" w:line="259" w:lineRule="auto"/>
        <w:rPr>
          <w:rFonts w:asciiTheme="minorHAnsi" w:eastAsiaTheme="minorHAnsi" w:hAnsiTheme="minorHAnsi" w:cstheme="minorHAnsi"/>
          <w:color w:val="000000"/>
          <w:sz w:val="22"/>
          <w:szCs w:val="22"/>
        </w:rPr>
      </w:pPr>
    </w:p>
    <w:p w:rsidR="00347DD4" w:rsidRPr="008D71A8" w:rsidRDefault="00347DD4" w:rsidP="00347DD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347DD4"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347DD4" w:rsidRPr="008D71A8" w:rsidTr="00C83006">
        <w:trPr>
          <w:trHeight w:val="723"/>
        </w:trPr>
        <w:tc>
          <w:tcPr>
            <w:tcW w:w="846"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347DD4" w:rsidRPr="008D71A8" w:rsidRDefault="00347DD4" w:rsidP="00347DD4">
            <w:pPr>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347DD4" w:rsidRPr="008D71A8" w:rsidTr="00C83006">
        <w:trPr>
          <w:trHeight w:val="462"/>
        </w:trPr>
        <w:tc>
          <w:tcPr>
            <w:tcW w:w="846"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347DD4" w:rsidRPr="008D71A8" w:rsidRDefault="00347DD4" w:rsidP="00C83006">
            <w:pPr>
              <w:spacing w:after="160" w:line="259" w:lineRule="auto"/>
              <w:jc w:val="center"/>
              <w:rPr>
                <w:rFonts w:asciiTheme="minorHAnsi" w:eastAsiaTheme="minorHAnsi" w:hAnsiTheme="minorHAnsi" w:cstheme="minorHAnsi"/>
                <w:b/>
                <w:color w:val="000000"/>
                <w:sz w:val="22"/>
                <w:szCs w:val="22"/>
                <w:lang w:val="es-BO"/>
              </w:rPr>
            </w:pPr>
          </w:p>
        </w:tc>
      </w:tr>
    </w:tbl>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347DD4" w:rsidRPr="008D71A8" w:rsidRDefault="00347DD4" w:rsidP="00347DD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347DD4" w:rsidRPr="008D71A8" w:rsidRDefault="00347DD4" w:rsidP="00347DD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347DD4" w:rsidRPr="008D71A8" w:rsidRDefault="00347DD4" w:rsidP="00347DD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347DD4" w:rsidRPr="008D71A8" w:rsidRDefault="00347DD4" w:rsidP="00347DD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347DD4" w:rsidRPr="008D71A8" w:rsidRDefault="00347DD4" w:rsidP="005F0686">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347DD4" w:rsidRPr="008D71A8" w:rsidRDefault="00347DD4" w:rsidP="005F0686">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347DD4" w:rsidRPr="008D71A8" w:rsidRDefault="00347DD4" w:rsidP="00347DD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347DD4" w:rsidRPr="008D71A8" w:rsidRDefault="00347DD4" w:rsidP="00347DD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347DD4" w:rsidRPr="008D71A8" w:rsidRDefault="00347DD4" w:rsidP="005F0686">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347DD4" w:rsidRPr="008D71A8" w:rsidRDefault="00347DD4" w:rsidP="005F0686">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347DD4" w:rsidRPr="008D71A8" w:rsidRDefault="00347DD4" w:rsidP="005F0686">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347DD4" w:rsidRPr="008D71A8" w:rsidRDefault="00347DD4" w:rsidP="005F0686">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347DD4" w:rsidRPr="008D71A8" w:rsidRDefault="00347DD4" w:rsidP="005F0686">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347DD4" w:rsidRPr="008D71A8" w:rsidRDefault="00347DD4" w:rsidP="005F0686">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347DD4" w:rsidRPr="008D71A8" w:rsidRDefault="00347DD4" w:rsidP="00347DD4">
      <w:pPr>
        <w:rPr>
          <w:rFonts w:asciiTheme="minorHAnsi" w:hAnsiTheme="minorHAnsi" w:cstheme="minorHAnsi"/>
          <w:b/>
          <w:bCs/>
          <w:sz w:val="22"/>
          <w:szCs w:val="22"/>
          <w:u w:val="single"/>
          <w:lang w:val="es-BO"/>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3E5730" w:rsidRDefault="00AD5CC0" w:rsidP="003E573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C83006">
        <w:trPr>
          <w:trHeight w:val="615"/>
        </w:trPr>
        <w:tc>
          <w:tcPr>
            <w:tcW w:w="2617" w:type="dxa"/>
            <w:shd w:val="clear" w:color="auto" w:fill="auto"/>
          </w:tcPr>
          <w:p w:rsidR="00A54EE8" w:rsidRPr="00D07EF4" w:rsidRDefault="00A54EE8" w:rsidP="00C83006">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C8300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C83006">
        <w:trPr>
          <w:trHeight w:val="615"/>
        </w:trPr>
        <w:tc>
          <w:tcPr>
            <w:tcW w:w="2617" w:type="dxa"/>
            <w:shd w:val="clear" w:color="auto" w:fill="auto"/>
          </w:tcPr>
          <w:p w:rsidR="00A54EE8" w:rsidRPr="00D07EF4" w:rsidRDefault="00A54EE8" w:rsidP="00C83006">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C8300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C83006">
        <w:trPr>
          <w:trHeight w:val="615"/>
        </w:trPr>
        <w:tc>
          <w:tcPr>
            <w:tcW w:w="2617" w:type="dxa"/>
            <w:shd w:val="clear" w:color="auto" w:fill="auto"/>
          </w:tcPr>
          <w:p w:rsidR="00A54EE8" w:rsidRPr="00D07EF4" w:rsidRDefault="00A54EE8" w:rsidP="00C83006">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C8300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C83006">
        <w:trPr>
          <w:trHeight w:val="615"/>
        </w:trPr>
        <w:tc>
          <w:tcPr>
            <w:tcW w:w="2617" w:type="dxa"/>
            <w:shd w:val="clear" w:color="auto" w:fill="auto"/>
          </w:tcPr>
          <w:p w:rsidR="00A54EE8" w:rsidRPr="00D07EF4" w:rsidRDefault="00A54EE8" w:rsidP="00C83006">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C8300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C83006">
        <w:trPr>
          <w:trHeight w:val="721"/>
        </w:trPr>
        <w:tc>
          <w:tcPr>
            <w:tcW w:w="2617" w:type="dxa"/>
            <w:shd w:val="clear" w:color="auto" w:fill="auto"/>
          </w:tcPr>
          <w:p w:rsidR="00A54EE8" w:rsidRPr="00D07EF4" w:rsidRDefault="00A54EE8" w:rsidP="00C83006">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C8300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C83006">
        <w:tc>
          <w:tcPr>
            <w:tcW w:w="2617" w:type="dxa"/>
            <w:shd w:val="clear" w:color="auto" w:fill="FFFFFF"/>
          </w:tcPr>
          <w:p w:rsidR="00A54EE8" w:rsidRPr="002B343A" w:rsidRDefault="00A54EE8" w:rsidP="00C83006">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C83006">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C83006">
        <w:tc>
          <w:tcPr>
            <w:tcW w:w="2617" w:type="dxa"/>
            <w:shd w:val="clear" w:color="auto" w:fill="FFFFFF"/>
          </w:tcPr>
          <w:p w:rsidR="00A54EE8" w:rsidRPr="002B343A" w:rsidRDefault="00A54EE8" w:rsidP="00C83006">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C83006">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C83006">
        <w:tc>
          <w:tcPr>
            <w:tcW w:w="2617" w:type="dxa"/>
            <w:shd w:val="clear" w:color="auto" w:fill="FFFFFF"/>
          </w:tcPr>
          <w:p w:rsidR="00A54EE8" w:rsidRPr="002B343A" w:rsidRDefault="00A54EE8" w:rsidP="00C83006">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C83006">
            <w:pPr>
              <w:rPr>
                <w:rFonts w:ascii="Arial" w:hAnsi="Arial" w:cs="Arial"/>
                <w:lang w:val="es-BO"/>
              </w:rPr>
            </w:pPr>
          </w:p>
          <w:p w:rsidR="00A54EE8" w:rsidRPr="002B343A" w:rsidRDefault="00A54EE8" w:rsidP="00C83006">
            <w:pPr>
              <w:rPr>
                <w:rFonts w:ascii="Arial" w:hAnsi="Arial" w:cs="Arial"/>
                <w:lang w:val="es-BO"/>
              </w:rPr>
            </w:pPr>
          </w:p>
        </w:tc>
        <w:tc>
          <w:tcPr>
            <w:tcW w:w="6186" w:type="dxa"/>
            <w:shd w:val="clear" w:color="auto" w:fill="FFFFFF"/>
          </w:tcPr>
          <w:p w:rsidR="00A54EE8" w:rsidRPr="002B343A" w:rsidRDefault="00A54EE8" w:rsidP="00C83006">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54EE8" w:rsidRPr="00D07EF4" w:rsidTr="00C83006">
        <w:tc>
          <w:tcPr>
            <w:tcW w:w="2617" w:type="dxa"/>
            <w:shd w:val="clear" w:color="auto" w:fill="FFFFFF"/>
          </w:tcPr>
          <w:p w:rsidR="00A54EE8" w:rsidRPr="002B343A" w:rsidRDefault="00A54EE8" w:rsidP="00C83006">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C83006">
            <w:pPr>
              <w:spacing w:after="120"/>
              <w:jc w:val="both"/>
              <w:rPr>
                <w:rFonts w:ascii="Arial" w:hAnsi="Arial" w:cs="Arial"/>
                <w:b/>
                <w:color w:val="000000"/>
                <w:lang w:val="es-BO"/>
              </w:rPr>
            </w:pPr>
          </w:p>
        </w:tc>
        <w:tc>
          <w:tcPr>
            <w:tcW w:w="6186" w:type="dxa"/>
            <w:shd w:val="clear" w:color="auto" w:fill="FFFFFF"/>
          </w:tcPr>
          <w:p w:rsidR="00A54EE8" w:rsidRPr="002B343A" w:rsidRDefault="00A54EE8" w:rsidP="00C83006">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C83006">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C83006">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C83006">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C83006">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C8300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C83006">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A54EE8" w:rsidRPr="00000242" w:rsidRDefault="00A54EE8" w:rsidP="00C83006">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C83006">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C83006">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C83006">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C83006">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C83006">
            <w:pPr>
              <w:jc w:val="both"/>
              <w:rPr>
                <w:rFonts w:ascii="Arial" w:hAnsi="Arial" w:cs="Arial"/>
                <w:lang w:val="es-BO"/>
              </w:rPr>
            </w:pPr>
            <w:r w:rsidRPr="005D3B2E">
              <w:rPr>
                <w:rFonts w:ascii="Arial" w:hAnsi="Arial" w:cs="Arial"/>
                <w:b/>
                <w:lang w:val="es-BO"/>
              </w:rPr>
              <w:t xml:space="preserve">N° Cel.: </w:t>
            </w:r>
          </w:p>
          <w:p w:rsidR="00A54EE8" w:rsidRPr="00523C18" w:rsidRDefault="00A54EE8" w:rsidP="00C8300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C83006">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A54EE8" w:rsidRPr="00000242" w:rsidRDefault="00A54EE8" w:rsidP="00C8300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bookmarkStart w:id="3" w:name="_GoBack"/>
      <w:bookmarkEnd w:id="3"/>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686" w:rsidRDefault="005F0686">
      <w:r>
        <w:separator/>
      </w:r>
    </w:p>
  </w:endnote>
  <w:endnote w:type="continuationSeparator" w:id="0">
    <w:p w:rsidR="005F0686" w:rsidRDefault="005F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C87" w:rsidRDefault="00B21C87">
    <w:pPr>
      <w:pStyle w:val="Piedepgina"/>
      <w:jc w:val="right"/>
    </w:pPr>
    <w:r>
      <w:fldChar w:fldCharType="begin"/>
    </w:r>
    <w:r>
      <w:instrText xml:space="preserve"> PAGE   \* MERGEFORMAT </w:instrText>
    </w:r>
    <w:r>
      <w:fldChar w:fldCharType="separate"/>
    </w:r>
    <w:r w:rsidR="00A54EE8">
      <w:rPr>
        <w:noProof/>
      </w:rPr>
      <w:t>75</w:t>
    </w:r>
    <w:r>
      <w:fldChar w:fldCharType="end"/>
    </w:r>
  </w:p>
  <w:p w:rsidR="00B21C87" w:rsidRDefault="00B21C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686" w:rsidRDefault="005F0686">
      <w:r>
        <w:separator/>
      </w:r>
    </w:p>
  </w:footnote>
  <w:footnote w:type="continuationSeparator" w:id="0">
    <w:p w:rsidR="005F0686" w:rsidRDefault="005F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2"/>
  </w:num>
  <w:num w:numId="4">
    <w:abstractNumId w:val="9"/>
  </w:num>
  <w:num w:numId="5">
    <w:abstractNumId w:val="32"/>
  </w:num>
  <w:num w:numId="6">
    <w:abstractNumId w:val="34"/>
  </w:num>
  <w:num w:numId="7">
    <w:abstractNumId w:val="0"/>
  </w:num>
  <w:num w:numId="8">
    <w:abstractNumId w:val="56"/>
  </w:num>
  <w:num w:numId="9">
    <w:abstractNumId w:val="24"/>
  </w:num>
  <w:num w:numId="10">
    <w:abstractNumId w:val="64"/>
  </w:num>
  <w:num w:numId="11">
    <w:abstractNumId w:val="7"/>
  </w:num>
  <w:num w:numId="12">
    <w:abstractNumId w:val="10"/>
  </w:num>
  <w:num w:numId="13">
    <w:abstractNumId w:val="43"/>
  </w:num>
  <w:num w:numId="14">
    <w:abstractNumId w:val="42"/>
  </w:num>
  <w:num w:numId="15">
    <w:abstractNumId w:val="45"/>
  </w:num>
  <w:num w:numId="16">
    <w:abstractNumId w:val="2"/>
  </w:num>
  <w:num w:numId="17">
    <w:abstractNumId w:val="49"/>
  </w:num>
  <w:num w:numId="18">
    <w:abstractNumId w:val="3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6"/>
  </w:num>
  <w:num w:numId="22">
    <w:abstractNumId w:val="46"/>
  </w:num>
  <w:num w:numId="23">
    <w:abstractNumId w:val="60"/>
  </w:num>
  <w:num w:numId="24">
    <w:abstractNumId w:val="29"/>
  </w:num>
  <w:num w:numId="25">
    <w:abstractNumId w:val="35"/>
  </w:num>
  <w:num w:numId="26">
    <w:abstractNumId w:val="4"/>
  </w:num>
  <w:num w:numId="27">
    <w:abstractNumId w:val="59"/>
  </w:num>
  <w:num w:numId="28">
    <w:abstractNumId w:val="37"/>
  </w:num>
  <w:num w:numId="29">
    <w:abstractNumId w:val="50"/>
  </w:num>
  <w:num w:numId="30">
    <w:abstractNumId w:val="66"/>
  </w:num>
  <w:num w:numId="31">
    <w:abstractNumId w:val="15"/>
  </w:num>
  <w:num w:numId="32">
    <w:abstractNumId w:val="57"/>
  </w:num>
  <w:num w:numId="33">
    <w:abstractNumId w:val="13"/>
  </w:num>
  <w:num w:numId="34">
    <w:abstractNumId w:val="22"/>
  </w:num>
  <w:num w:numId="35">
    <w:abstractNumId w:val="38"/>
  </w:num>
  <w:num w:numId="36">
    <w:abstractNumId w:val="47"/>
  </w:num>
  <w:num w:numId="37">
    <w:abstractNumId w:val="12"/>
  </w:num>
  <w:num w:numId="38">
    <w:abstractNumId w:val="31"/>
  </w:num>
  <w:num w:numId="39">
    <w:abstractNumId w:val="27"/>
  </w:num>
  <w:num w:numId="40">
    <w:abstractNumId w:val="51"/>
  </w:num>
  <w:num w:numId="41">
    <w:abstractNumId w:val="1"/>
  </w:num>
  <w:num w:numId="42">
    <w:abstractNumId w:val="61"/>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1"/>
  </w:num>
  <w:num w:numId="46">
    <w:abstractNumId w:val="44"/>
  </w:num>
  <w:num w:numId="47">
    <w:abstractNumId w:val="53"/>
  </w:num>
  <w:num w:numId="48">
    <w:abstractNumId w:val="54"/>
  </w:num>
  <w:num w:numId="49">
    <w:abstractNumId w:val="26"/>
  </w:num>
  <w:num w:numId="50">
    <w:abstractNumId w:val="19"/>
  </w:num>
  <w:num w:numId="51">
    <w:abstractNumId w:val="5"/>
  </w:num>
  <w:num w:numId="52">
    <w:abstractNumId w:val="63"/>
  </w:num>
  <w:num w:numId="53">
    <w:abstractNumId w:val="18"/>
  </w:num>
  <w:num w:numId="54">
    <w:abstractNumId w:val="58"/>
  </w:num>
  <w:num w:numId="55">
    <w:abstractNumId w:val="8"/>
  </w:num>
  <w:num w:numId="56">
    <w:abstractNumId w:val="40"/>
  </w:num>
  <w:num w:numId="57">
    <w:abstractNumId w:val="11"/>
  </w:num>
  <w:num w:numId="58">
    <w:abstractNumId w:val="30"/>
  </w:num>
  <w:num w:numId="59">
    <w:abstractNumId w:val="65"/>
  </w:num>
  <w:num w:numId="60">
    <w:abstractNumId w:val="41"/>
  </w:num>
  <w:num w:numId="61">
    <w:abstractNumId w:val="17"/>
  </w:num>
  <w:num w:numId="62">
    <w:abstractNumId w:val="62"/>
  </w:num>
  <w:num w:numId="63">
    <w:abstractNumId w:val="16"/>
  </w:num>
  <w:num w:numId="64">
    <w:abstractNumId w:val="55"/>
  </w:num>
  <w:num w:numId="65">
    <w:abstractNumId w:val="28"/>
  </w:num>
  <w:num w:numId="66">
    <w:abstractNumId w:val="48"/>
  </w:num>
  <w:num w:numId="67">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3F1F-64A6-429D-9639-783F9476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28767</Words>
  <Characters>158222</Characters>
  <Application>Microsoft Office Word</Application>
  <DocSecurity>0</DocSecurity>
  <Lines>1318</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2017-08-16T22:02:00Z</cp:lastPrinted>
  <dcterms:created xsi:type="dcterms:W3CDTF">2017-08-30T19:37:00Z</dcterms:created>
  <dcterms:modified xsi:type="dcterms:W3CDTF">2017-08-30T19:37:00Z</dcterms:modified>
</cp:coreProperties>
</file>