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313B4" w:rsidRDefault="00E313B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313B4" w:rsidRDefault="00E313B4" w:rsidP="00B8304E">
                            <w:pPr>
                              <w:ind w:left="142"/>
                              <w:jc w:val="center"/>
                              <w:rPr>
                                <w:rFonts w:ascii="Verdana" w:hAnsi="Verdana"/>
                                <w:b/>
                              </w:rPr>
                            </w:pPr>
                          </w:p>
                          <w:p w:rsidR="00E313B4" w:rsidRDefault="00E313B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313B4" w:rsidRPr="00103622" w:rsidRDefault="00E313B4" w:rsidP="00B8304E">
                            <w:pPr>
                              <w:ind w:left="142"/>
                              <w:jc w:val="center"/>
                              <w:rPr>
                                <w:rFonts w:ascii="Century Gothic" w:hAnsi="Century Gothic" w:cs="Arial"/>
                                <w:b/>
                                <w:sz w:val="32"/>
                                <w:szCs w:val="32"/>
                                <w:lang w:val="es-MX"/>
                              </w:rPr>
                            </w:pPr>
                          </w:p>
                          <w:p w:rsidR="00E313B4" w:rsidRPr="00103622" w:rsidRDefault="00E313B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313B4" w:rsidRDefault="00E313B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313B4" w:rsidRDefault="00E313B4" w:rsidP="00B8304E">
                            <w:pPr>
                              <w:jc w:val="center"/>
                              <w:rPr>
                                <w:rFonts w:ascii="Century Gothic" w:hAnsi="Century Gothic" w:cs="Arial"/>
                                <w:b/>
                                <w:sz w:val="28"/>
                                <w:szCs w:val="32"/>
                              </w:rPr>
                            </w:pPr>
                          </w:p>
                          <w:p w:rsidR="00E313B4" w:rsidRDefault="00E313B4" w:rsidP="00B8304E">
                            <w:pPr>
                              <w:jc w:val="center"/>
                              <w:rPr>
                                <w:rFonts w:ascii="Century Gothic" w:hAnsi="Century Gothic" w:cs="Arial"/>
                                <w:b/>
                                <w:sz w:val="28"/>
                                <w:szCs w:val="32"/>
                              </w:rPr>
                            </w:pPr>
                          </w:p>
                          <w:p w:rsidR="00E313B4" w:rsidRPr="00D94CE2" w:rsidRDefault="00E313B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313B4" w:rsidRPr="00D94CE2" w:rsidRDefault="00E313B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313B4" w:rsidRPr="00F40D69" w:rsidRDefault="00E313B4" w:rsidP="00B8304E">
                            <w:pPr>
                              <w:ind w:left="142"/>
                              <w:jc w:val="center"/>
                              <w:rPr>
                                <w:rFonts w:ascii="Century Gothic" w:hAnsi="Century Gothic" w:cs="Arial"/>
                                <w:b/>
                                <w:sz w:val="28"/>
                                <w:szCs w:val="28"/>
                              </w:rPr>
                            </w:pPr>
                          </w:p>
                          <w:p w:rsidR="00E313B4" w:rsidRDefault="00E313B4" w:rsidP="00B8304E">
                            <w:pPr>
                              <w:ind w:left="142"/>
                              <w:jc w:val="center"/>
                              <w:rPr>
                                <w:rFonts w:ascii="Century Gothic" w:hAnsi="Century Gothic" w:cs="Arial"/>
                                <w:b/>
                                <w:sz w:val="28"/>
                                <w:szCs w:val="28"/>
                                <w:lang w:val="es-MX"/>
                              </w:rPr>
                            </w:pPr>
                          </w:p>
                          <w:p w:rsidR="00E313B4" w:rsidRPr="00103622" w:rsidRDefault="00E313B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313B4" w:rsidRPr="005F6C94" w:rsidRDefault="00E313B4" w:rsidP="00B8304E">
                            <w:pPr>
                              <w:ind w:left="142"/>
                              <w:rPr>
                                <w:rFonts w:ascii="Century Gothic" w:hAnsi="Century Gothic"/>
                                <w:b/>
                                <w:sz w:val="28"/>
                                <w:szCs w:val="28"/>
                                <w:lang w:val="es-MX"/>
                              </w:rPr>
                            </w:pPr>
                          </w:p>
                          <w:p w:rsidR="00E313B4" w:rsidRPr="009B45D1" w:rsidRDefault="00E313B4" w:rsidP="00B8304E">
                            <w:pPr>
                              <w:jc w:val="center"/>
                              <w:rPr>
                                <w:rFonts w:ascii="Century Gothic" w:hAnsi="Century Gothic" w:cs="Century Gothic"/>
                                <w:b/>
                                <w:bCs/>
                                <w:sz w:val="28"/>
                                <w:szCs w:val="28"/>
                              </w:rPr>
                            </w:pPr>
                            <w:r w:rsidRPr="009B45D1">
                              <w:rPr>
                                <w:rFonts w:ascii="Century Gothic" w:hAnsi="Century Gothic" w:cs="Century Gothic"/>
                                <w:b/>
                                <w:bCs/>
                                <w:sz w:val="28"/>
                                <w:szCs w:val="28"/>
                              </w:rPr>
                              <w:t xml:space="preserve">OBJETO: </w:t>
                            </w:r>
                            <w:r w:rsidRPr="00A05D29">
                              <w:rPr>
                                <w:rFonts w:ascii="Century Gothic" w:hAnsi="Century Gothic" w:cs="Century Gothic"/>
                                <w:b/>
                                <w:bCs/>
                                <w:sz w:val="28"/>
                                <w:szCs w:val="28"/>
                              </w:rPr>
                              <w:t>SERVICIO DE TRANSPORTE DE GLP EN CISTERNA, TRAMO POTOSI CAMARGO DCCH</w:t>
                            </w:r>
                            <w:r>
                              <w:rPr>
                                <w:rFonts w:ascii="Century Gothic" w:hAnsi="Century Gothic" w:cs="Century Gothic"/>
                                <w:b/>
                                <w:bCs/>
                                <w:sz w:val="28"/>
                                <w:szCs w:val="28"/>
                              </w:rPr>
                              <w:t>.</w:t>
                            </w:r>
                          </w:p>
                          <w:p w:rsidR="00E313B4" w:rsidRPr="00D94CE2" w:rsidRDefault="00E313B4" w:rsidP="00B8304E">
                            <w:pPr>
                              <w:jc w:val="center"/>
                              <w:rPr>
                                <w:rFonts w:ascii="Century Gothic" w:hAnsi="Century Gothic" w:cs="Century Gothic"/>
                                <w:b/>
                                <w:bCs/>
                                <w:color w:val="FF0000"/>
                                <w:sz w:val="28"/>
                                <w:szCs w:val="28"/>
                              </w:rPr>
                            </w:pPr>
                          </w:p>
                          <w:p w:rsidR="00E313B4" w:rsidRPr="00D538C3" w:rsidRDefault="00E313B4"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05D29">
                              <w:rPr>
                                <w:rFonts w:ascii="Century Gothic" w:hAnsi="Century Gothic" w:cs="Century Gothic"/>
                                <w:b/>
                                <w:bCs/>
                                <w:sz w:val="28"/>
                                <w:szCs w:val="28"/>
                              </w:rPr>
                              <w:t>GCC-CDL-DCCH-40-17</w:t>
                            </w:r>
                          </w:p>
                          <w:p w:rsidR="00E313B4" w:rsidRPr="00D538C3" w:rsidRDefault="00E313B4" w:rsidP="009B45D1">
                            <w:pPr>
                              <w:jc w:val="center"/>
                              <w:rPr>
                                <w:rFonts w:ascii="Century Gothic" w:hAnsi="Century Gothic"/>
                                <w:b/>
                                <w:sz w:val="28"/>
                                <w:szCs w:val="28"/>
                                <w:lang w:val="es-ES_tradnl"/>
                              </w:rPr>
                            </w:pPr>
                            <w:r w:rsidRPr="00D538C3">
                              <w:rPr>
                                <w:rFonts w:ascii="Century Gothic" w:hAnsi="Century Gothic" w:cs="Century Gothic"/>
                                <w:b/>
                                <w:bCs/>
                                <w:sz w:val="28"/>
                                <w:szCs w:val="28"/>
                              </w:rPr>
                              <w:t>(Primera Convocatoria</w:t>
                            </w:r>
                            <w:r w:rsidRPr="00D538C3">
                              <w:rPr>
                                <w:rFonts w:ascii="Century Gothic" w:hAnsi="Century Gothic"/>
                                <w:b/>
                                <w:sz w:val="28"/>
                                <w:szCs w:val="28"/>
                                <w:lang w:val="es-ES_tradnl"/>
                              </w:rPr>
                              <w:t>)</w:t>
                            </w:r>
                          </w:p>
                          <w:p w:rsidR="00E313B4" w:rsidRPr="00103622" w:rsidRDefault="00E313B4" w:rsidP="00B8304E">
                            <w:pPr>
                              <w:jc w:val="center"/>
                              <w:rPr>
                                <w:rFonts w:ascii="Century Gothic" w:hAnsi="Century Gothic"/>
                                <w:sz w:val="32"/>
                                <w:szCs w:val="32"/>
                                <w:lang w:val="es-ES_tradnl"/>
                              </w:rPr>
                            </w:pPr>
                          </w:p>
                          <w:p w:rsidR="00E313B4" w:rsidRPr="00103622" w:rsidRDefault="00E313B4" w:rsidP="00B8304E">
                            <w:pPr>
                              <w:ind w:right="930"/>
                              <w:jc w:val="center"/>
                              <w:rPr>
                                <w:rFonts w:ascii="Century Gothic" w:hAnsi="Century Gothic"/>
                                <w:sz w:val="32"/>
                                <w:szCs w:val="32"/>
                                <w:lang w:val="es-ES_tradnl"/>
                              </w:rPr>
                            </w:pPr>
                          </w:p>
                          <w:p w:rsidR="00E313B4" w:rsidRPr="00103622" w:rsidRDefault="00E313B4" w:rsidP="00B8304E">
                            <w:pPr>
                              <w:ind w:right="930"/>
                              <w:jc w:val="center"/>
                              <w:rPr>
                                <w:rFonts w:ascii="Century Gothic" w:hAnsi="Century Gothic"/>
                                <w:sz w:val="32"/>
                                <w:szCs w:val="32"/>
                                <w:lang w:val="es-ES_tradnl"/>
                              </w:rPr>
                            </w:pPr>
                          </w:p>
                          <w:p w:rsidR="00E313B4" w:rsidRDefault="00E313B4" w:rsidP="00B8304E">
                            <w:pPr>
                              <w:ind w:right="930"/>
                              <w:jc w:val="center"/>
                              <w:rPr>
                                <w:rFonts w:ascii="Century Gothic" w:hAnsi="Century Gothic"/>
                                <w:lang w:val="es-ES_tradnl"/>
                              </w:rPr>
                            </w:pPr>
                          </w:p>
                          <w:p w:rsidR="00E313B4" w:rsidRPr="009C5A35" w:rsidRDefault="00E313B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E313B4" w:rsidRDefault="00E313B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313B4" w:rsidRDefault="00E313B4" w:rsidP="00B8304E">
                      <w:pPr>
                        <w:ind w:left="142"/>
                        <w:jc w:val="center"/>
                        <w:rPr>
                          <w:rFonts w:ascii="Verdana" w:hAnsi="Verdana"/>
                          <w:b/>
                        </w:rPr>
                      </w:pPr>
                    </w:p>
                    <w:p w:rsidR="00E313B4" w:rsidRDefault="00E313B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313B4" w:rsidRPr="00103622" w:rsidRDefault="00E313B4" w:rsidP="00B8304E">
                      <w:pPr>
                        <w:ind w:left="142"/>
                        <w:jc w:val="center"/>
                        <w:rPr>
                          <w:rFonts w:ascii="Century Gothic" w:hAnsi="Century Gothic" w:cs="Arial"/>
                          <w:b/>
                          <w:sz w:val="32"/>
                          <w:szCs w:val="32"/>
                          <w:lang w:val="es-MX"/>
                        </w:rPr>
                      </w:pPr>
                    </w:p>
                    <w:p w:rsidR="00E313B4" w:rsidRPr="00103622" w:rsidRDefault="00E313B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313B4" w:rsidRDefault="00E313B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313B4" w:rsidRDefault="00E313B4" w:rsidP="00B8304E">
                      <w:pPr>
                        <w:jc w:val="center"/>
                        <w:rPr>
                          <w:rFonts w:ascii="Century Gothic" w:hAnsi="Century Gothic" w:cs="Arial"/>
                          <w:b/>
                          <w:sz w:val="28"/>
                          <w:szCs w:val="32"/>
                        </w:rPr>
                      </w:pPr>
                    </w:p>
                    <w:p w:rsidR="00E313B4" w:rsidRDefault="00E313B4" w:rsidP="00B8304E">
                      <w:pPr>
                        <w:jc w:val="center"/>
                        <w:rPr>
                          <w:rFonts w:ascii="Century Gothic" w:hAnsi="Century Gothic" w:cs="Arial"/>
                          <w:b/>
                          <w:sz w:val="28"/>
                          <w:szCs w:val="32"/>
                        </w:rPr>
                      </w:pPr>
                    </w:p>
                    <w:p w:rsidR="00E313B4" w:rsidRPr="00D94CE2" w:rsidRDefault="00E313B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313B4" w:rsidRPr="00D94CE2" w:rsidRDefault="00E313B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313B4" w:rsidRPr="00F40D69" w:rsidRDefault="00E313B4" w:rsidP="00B8304E">
                      <w:pPr>
                        <w:ind w:left="142"/>
                        <w:jc w:val="center"/>
                        <w:rPr>
                          <w:rFonts w:ascii="Century Gothic" w:hAnsi="Century Gothic" w:cs="Arial"/>
                          <w:b/>
                          <w:sz w:val="28"/>
                          <w:szCs w:val="28"/>
                        </w:rPr>
                      </w:pPr>
                    </w:p>
                    <w:p w:rsidR="00E313B4" w:rsidRDefault="00E313B4" w:rsidP="00B8304E">
                      <w:pPr>
                        <w:ind w:left="142"/>
                        <w:jc w:val="center"/>
                        <w:rPr>
                          <w:rFonts w:ascii="Century Gothic" w:hAnsi="Century Gothic" w:cs="Arial"/>
                          <w:b/>
                          <w:sz w:val="28"/>
                          <w:szCs w:val="28"/>
                          <w:lang w:val="es-MX"/>
                        </w:rPr>
                      </w:pPr>
                    </w:p>
                    <w:p w:rsidR="00E313B4" w:rsidRPr="00103622" w:rsidRDefault="00E313B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313B4" w:rsidRPr="005F6C94" w:rsidRDefault="00E313B4" w:rsidP="00B8304E">
                      <w:pPr>
                        <w:ind w:left="142"/>
                        <w:rPr>
                          <w:rFonts w:ascii="Century Gothic" w:hAnsi="Century Gothic"/>
                          <w:b/>
                          <w:sz w:val="28"/>
                          <w:szCs w:val="28"/>
                          <w:lang w:val="es-MX"/>
                        </w:rPr>
                      </w:pPr>
                    </w:p>
                    <w:p w:rsidR="00E313B4" w:rsidRPr="009B45D1" w:rsidRDefault="00E313B4" w:rsidP="00B8304E">
                      <w:pPr>
                        <w:jc w:val="center"/>
                        <w:rPr>
                          <w:rFonts w:ascii="Century Gothic" w:hAnsi="Century Gothic" w:cs="Century Gothic"/>
                          <w:b/>
                          <w:bCs/>
                          <w:sz w:val="28"/>
                          <w:szCs w:val="28"/>
                        </w:rPr>
                      </w:pPr>
                      <w:r w:rsidRPr="009B45D1">
                        <w:rPr>
                          <w:rFonts w:ascii="Century Gothic" w:hAnsi="Century Gothic" w:cs="Century Gothic"/>
                          <w:b/>
                          <w:bCs/>
                          <w:sz w:val="28"/>
                          <w:szCs w:val="28"/>
                        </w:rPr>
                        <w:t xml:space="preserve">OBJETO: </w:t>
                      </w:r>
                      <w:r w:rsidRPr="00A05D29">
                        <w:rPr>
                          <w:rFonts w:ascii="Century Gothic" w:hAnsi="Century Gothic" w:cs="Century Gothic"/>
                          <w:b/>
                          <w:bCs/>
                          <w:sz w:val="28"/>
                          <w:szCs w:val="28"/>
                        </w:rPr>
                        <w:t>SERVICIO DE TRANSPORTE DE GLP EN CISTERNA, TRAMO POTOSI CAMARGO DCCH</w:t>
                      </w:r>
                      <w:r>
                        <w:rPr>
                          <w:rFonts w:ascii="Century Gothic" w:hAnsi="Century Gothic" w:cs="Century Gothic"/>
                          <w:b/>
                          <w:bCs/>
                          <w:sz w:val="28"/>
                          <w:szCs w:val="28"/>
                        </w:rPr>
                        <w:t>.</w:t>
                      </w:r>
                    </w:p>
                    <w:p w:rsidR="00E313B4" w:rsidRPr="00D94CE2" w:rsidRDefault="00E313B4" w:rsidP="00B8304E">
                      <w:pPr>
                        <w:jc w:val="center"/>
                        <w:rPr>
                          <w:rFonts w:ascii="Century Gothic" w:hAnsi="Century Gothic" w:cs="Century Gothic"/>
                          <w:b/>
                          <w:bCs/>
                          <w:color w:val="FF0000"/>
                          <w:sz w:val="28"/>
                          <w:szCs w:val="28"/>
                        </w:rPr>
                      </w:pPr>
                    </w:p>
                    <w:p w:rsidR="00E313B4" w:rsidRPr="00D538C3" w:rsidRDefault="00E313B4"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05D29">
                        <w:rPr>
                          <w:rFonts w:ascii="Century Gothic" w:hAnsi="Century Gothic" w:cs="Century Gothic"/>
                          <w:b/>
                          <w:bCs/>
                          <w:sz w:val="28"/>
                          <w:szCs w:val="28"/>
                        </w:rPr>
                        <w:t>GCC-CDL-DCCH-40-17</w:t>
                      </w:r>
                    </w:p>
                    <w:p w:rsidR="00E313B4" w:rsidRPr="00D538C3" w:rsidRDefault="00E313B4" w:rsidP="009B45D1">
                      <w:pPr>
                        <w:jc w:val="center"/>
                        <w:rPr>
                          <w:rFonts w:ascii="Century Gothic" w:hAnsi="Century Gothic"/>
                          <w:b/>
                          <w:sz w:val="28"/>
                          <w:szCs w:val="28"/>
                          <w:lang w:val="es-ES_tradnl"/>
                        </w:rPr>
                      </w:pPr>
                      <w:r w:rsidRPr="00D538C3">
                        <w:rPr>
                          <w:rFonts w:ascii="Century Gothic" w:hAnsi="Century Gothic" w:cs="Century Gothic"/>
                          <w:b/>
                          <w:bCs/>
                          <w:sz w:val="28"/>
                          <w:szCs w:val="28"/>
                        </w:rPr>
                        <w:t>(Primera Convocatoria</w:t>
                      </w:r>
                      <w:r w:rsidRPr="00D538C3">
                        <w:rPr>
                          <w:rFonts w:ascii="Century Gothic" w:hAnsi="Century Gothic"/>
                          <w:b/>
                          <w:sz w:val="28"/>
                          <w:szCs w:val="28"/>
                          <w:lang w:val="es-ES_tradnl"/>
                        </w:rPr>
                        <w:t>)</w:t>
                      </w:r>
                    </w:p>
                    <w:p w:rsidR="00E313B4" w:rsidRPr="00103622" w:rsidRDefault="00E313B4" w:rsidP="00B8304E">
                      <w:pPr>
                        <w:jc w:val="center"/>
                        <w:rPr>
                          <w:rFonts w:ascii="Century Gothic" w:hAnsi="Century Gothic"/>
                          <w:sz w:val="32"/>
                          <w:szCs w:val="32"/>
                          <w:lang w:val="es-ES_tradnl"/>
                        </w:rPr>
                      </w:pPr>
                    </w:p>
                    <w:p w:rsidR="00E313B4" w:rsidRPr="00103622" w:rsidRDefault="00E313B4" w:rsidP="00B8304E">
                      <w:pPr>
                        <w:ind w:right="930"/>
                        <w:jc w:val="center"/>
                        <w:rPr>
                          <w:rFonts w:ascii="Century Gothic" w:hAnsi="Century Gothic"/>
                          <w:sz w:val="32"/>
                          <w:szCs w:val="32"/>
                          <w:lang w:val="es-ES_tradnl"/>
                        </w:rPr>
                      </w:pPr>
                    </w:p>
                    <w:p w:rsidR="00E313B4" w:rsidRPr="00103622" w:rsidRDefault="00E313B4" w:rsidP="00B8304E">
                      <w:pPr>
                        <w:ind w:right="930"/>
                        <w:jc w:val="center"/>
                        <w:rPr>
                          <w:rFonts w:ascii="Century Gothic" w:hAnsi="Century Gothic"/>
                          <w:sz w:val="32"/>
                          <w:szCs w:val="32"/>
                          <w:lang w:val="es-ES_tradnl"/>
                        </w:rPr>
                      </w:pPr>
                    </w:p>
                    <w:p w:rsidR="00E313B4" w:rsidRDefault="00E313B4" w:rsidP="00B8304E">
                      <w:pPr>
                        <w:ind w:right="930"/>
                        <w:jc w:val="center"/>
                        <w:rPr>
                          <w:rFonts w:ascii="Century Gothic" w:hAnsi="Century Gothic"/>
                          <w:lang w:val="es-ES_tradnl"/>
                        </w:rPr>
                      </w:pPr>
                    </w:p>
                    <w:p w:rsidR="00E313B4" w:rsidRPr="009C5A35" w:rsidRDefault="00E313B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00CCF9"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313B4" w:rsidRPr="00AD6AF2" w:rsidRDefault="00E313B4" w:rsidP="00B26F20">
                            <w:pPr>
                              <w:ind w:right="930"/>
                              <w:jc w:val="center"/>
                              <w:rPr>
                                <w:rFonts w:ascii="Century Gothic" w:hAnsi="Century Gothic"/>
                                <w:sz w:val="14"/>
                                <w:lang w:val="es-ES_tradnl"/>
                              </w:rPr>
                            </w:pPr>
                          </w:p>
                          <w:p w:rsidR="00E313B4" w:rsidRDefault="00E313B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E313B4" w:rsidRPr="00AD6AF2" w:rsidRDefault="00E313B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313B4" w:rsidRPr="00AD6AF2" w:rsidRDefault="00E313B4" w:rsidP="00B26F20">
                      <w:pPr>
                        <w:ind w:right="930"/>
                        <w:jc w:val="center"/>
                        <w:rPr>
                          <w:rFonts w:ascii="Century Gothic" w:hAnsi="Century Gothic"/>
                          <w:sz w:val="14"/>
                          <w:lang w:val="es-ES_tradnl"/>
                        </w:rPr>
                      </w:pPr>
                    </w:p>
                    <w:p w:rsidR="00E313B4" w:rsidRDefault="00E313B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E313B4" w:rsidRPr="00AD6AF2" w:rsidRDefault="00E313B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F09CB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DB0F96" w:rsidRPr="00552079" w:rsidTr="00DB0F9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B0F96" w:rsidRPr="00552079" w:rsidRDefault="00DB0F96"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DB0F96" w:rsidRPr="00552079" w:rsidTr="00DB0F9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B0F96" w:rsidRPr="00552079" w:rsidRDefault="00DB0F96" w:rsidP="00A05D2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A05D29">
              <w:rPr>
                <w:rFonts w:asciiTheme="minorHAnsi" w:eastAsia="Calibri" w:hAnsiTheme="minorHAnsi" w:cstheme="minorHAnsi"/>
                <w:b/>
                <w:i/>
                <w:sz w:val="22"/>
                <w:szCs w:val="22"/>
              </w:rPr>
              <w:t>EL TOTAL</w:t>
            </w:r>
          </w:p>
        </w:tc>
      </w:tr>
      <w:tr w:rsidR="00DB0F96" w:rsidRPr="00552079" w:rsidTr="00DB0F9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DB0F96" w:rsidRPr="00552079" w:rsidRDefault="00DB0F96"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DB0F96" w:rsidRPr="00552079" w:rsidTr="00DB0F9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DB0F96" w:rsidRPr="00552079" w:rsidRDefault="00DB0F96" w:rsidP="009B45D1">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tcPr>
          <w:p w:rsidR="00DB0F96" w:rsidRPr="00552079" w:rsidRDefault="00DB0F96" w:rsidP="009B45D1">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9B45D1" w:rsidRPr="00552079" w:rsidTr="00F77699">
        <w:trPr>
          <w:trHeight w:val="433"/>
        </w:trPr>
        <w:tc>
          <w:tcPr>
            <w:tcW w:w="433" w:type="dxa"/>
            <w:shd w:val="clear" w:color="auto" w:fill="auto"/>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9B45D1" w:rsidRPr="00552079" w:rsidRDefault="009B45D1" w:rsidP="009B45D1">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143" w:type="dxa"/>
            <w:vAlign w:val="center"/>
          </w:tcPr>
          <w:p w:rsidR="009B45D1" w:rsidRPr="00552079" w:rsidRDefault="009B45D1" w:rsidP="009B45D1">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433"/>
        </w:trPr>
        <w:tc>
          <w:tcPr>
            <w:tcW w:w="433" w:type="dxa"/>
            <w:shd w:val="clear" w:color="auto" w:fill="auto"/>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9B45D1" w:rsidRPr="009B45D1" w:rsidRDefault="009B45D1" w:rsidP="009B45D1">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65"/>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A72F2D" w:rsidRDefault="009B45D1" w:rsidP="009B45D1">
            <w:pPr>
              <w:rPr>
                <w:rFonts w:asciiTheme="minorHAnsi" w:hAnsiTheme="minorHAnsi" w:cstheme="minorHAnsi"/>
                <w:sz w:val="22"/>
                <w:szCs w:val="22"/>
              </w:rPr>
            </w:pPr>
          </w:p>
        </w:tc>
        <w:tc>
          <w:tcPr>
            <w:tcW w:w="2231" w:type="dxa"/>
            <w:gridSpan w:val="2"/>
          </w:tcPr>
          <w:p w:rsidR="009B45D1" w:rsidRPr="00552079" w:rsidRDefault="009B45D1" w:rsidP="009B45D1">
            <w:pPr>
              <w:rPr>
                <w:rFonts w:asciiTheme="minorHAnsi" w:hAnsiTheme="minorHAnsi" w:cstheme="minorHAnsi"/>
                <w:sz w:val="22"/>
                <w:szCs w:val="22"/>
              </w:rPr>
            </w:pPr>
          </w:p>
        </w:tc>
        <w:tc>
          <w:tcPr>
            <w:tcW w:w="3337" w:type="dxa"/>
            <w:vAlign w:val="center"/>
          </w:tcPr>
          <w:p w:rsidR="009B45D1" w:rsidRPr="00552079" w:rsidRDefault="009B45D1" w:rsidP="009B45D1">
            <w:pPr>
              <w:jc w:val="both"/>
              <w:rPr>
                <w:rFonts w:asciiTheme="minorHAnsi" w:hAnsiTheme="minorHAnsi" w:cstheme="minorHAnsi"/>
                <w:sz w:val="22"/>
                <w:szCs w:val="22"/>
              </w:rPr>
            </w:pPr>
          </w:p>
        </w:tc>
      </w:tr>
      <w:tr w:rsidR="009B45D1" w:rsidRPr="00552079" w:rsidTr="00F77699">
        <w:trPr>
          <w:trHeight w:val="370"/>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9B45D1" w:rsidRPr="00A72F2D" w:rsidRDefault="009B45D1" w:rsidP="009B45D1">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rsidR="009B45D1" w:rsidRPr="00552079" w:rsidRDefault="009B45D1" w:rsidP="009B45D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9B45D1" w:rsidRPr="001C15EE" w:rsidRDefault="009B45D1" w:rsidP="009B45D1">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9B45D1" w:rsidRPr="00552079" w:rsidTr="00F77699">
        <w:trPr>
          <w:trHeight w:val="64"/>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jc w:val="center"/>
              <w:rPr>
                <w:rFonts w:asciiTheme="minorHAnsi" w:hAnsiTheme="minorHAnsi" w:cstheme="minorHAnsi"/>
                <w:sz w:val="22"/>
                <w:szCs w:val="22"/>
              </w:rPr>
            </w:pPr>
          </w:p>
        </w:tc>
        <w:tc>
          <w:tcPr>
            <w:tcW w:w="2231" w:type="dxa"/>
            <w:gridSpan w:val="2"/>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1B5615" w:rsidRDefault="009B45D1" w:rsidP="009B45D1">
            <w:pPr>
              <w:jc w:val="both"/>
              <w:rPr>
                <w:rFonts w:asciiTheme="minorHAnsi" w:hAnsiTheme="minorHAnsi" w:cstheme="minorHAnsi"/>
                <w:color w:val="FF0000"/>
                <w:sz w:val="22"/>
                <w:szCs w:val="22"/>
              </w:rPr>
            </w:pPr>
          </w:p>
        </w:tc>
      </w:tr>
      <w:tr w:rsidR="009B45D1" w:rsidRPr="00552079" w:rsidTr="00F77699">
        <w:trPr>
          <w:trHeight w:val="370"/>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9B45D1" w:rsidRPr="00552079" w:rsidRDefault="009B45D1" w:rsidP="009B45D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B45D1" w:rsidRPr="00552079" w:rsidRDefault="00F82B68" w:rsidP="00F82B68">
            <w:pPr>
              <w:jc w:val="center"/>
              <w:rPr>
                <w:rFonts w:asciiTheme="minorHAnsi" w:hAnsiTheme="minorHAnsi" w:cstheme="minorHAnsi"/>
                <w:sz w:val="22"/>
                <w:szCs w:val="22"/>
              </w:rPr>
            </w:pPr>
            <w:r>
              <w:rPr>
                <w:rFonts w:asciiTheme="minorHAnsi" w:hAnsiTheme="minorHAnsi" w:cstheme="minorHAnsi"/>
                <w:sz w:val="22"/>
                <w:szCs w:val="22"/>
              </w:rPr>
              <w:t>14</w:t>
            </w:r>
            <w:r w:rsidR="00E84921">
              <w:rPr>
                <w:rFonts w:asciiTheme="minorHAnsi" w:hAnsiTheme="minorHAnsi" w:cstheme="minorHAnsi"/>
                <w:sz w:val="22"/>
                <w:szCs w:val="22"/>
              </w:rPr>
              <w:t>/</w:t>
            </w:r>
            <w:r>
              <w:rPr>
                <w:rFonts w:asciiTheme="minorHAnsi" w:hAnsiTheme="minorHAnsi" w:cstheme="minorHAnsi"/>
                <w:sz w:val="22"/>
                <w:szCs w:val="22"/>
              </w:rPr>
              <w:t>09</w:t>
            </w:r>
            <w:r w:rsidR="00E84921">
              <w:rPr>
                <w:rFonts w:asciiTheme="minorHAnsi" w:hAnsiTheme="minorHAnsi" w:cstheme="minorHAnsi"/>
                <w:sz w:val="22"/>
                <w:szCs w:val="22"/>
              </w:rPr>
              <w:t>/2017</w:t>
            </w:r>
          </w:p>
        </w:tc>
        <w:tc>
          <w:tcPr>
            <w:tcW w:w="1088"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B45D1" w:rsidRPr="00552079" w:rsidRDefault="00E84921" w:rsidP="00E84921">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9B45D1" w:rsidRPr="009B45D1" w:rsidRDefault="009B45D1" w:rsidP="009B45D1">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9B45D1" w:rsidRPr="001B5615" w:rsidRDefault="009B45D1" w:rsidP="009B45D1">
            <w:pPr>
              <w:jc w:val="both"/>
              <w:rPr>
                <w:rFonts w:asciiTheme="minorHAnsi" w:hAnsiTheme="minorHAnsi" w:cstheme="minorHAnsi"/>
                <w:color w:val="FF0000"/>
                <w:sz w:val="22"/>
                <w:szCs w:val="22"/>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9B45D1" w:rsidRPr="00552079" w:rsidTr="00F77699">
        <w:trPr>
          <w:trHeight w:val="64"/>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2231" w:type="dxa"/>
            <w:gridSpan w:val="2"/>
            <w:vAlign w:val="center"/>
          </w:tcPr>
          <w:p w:rsidR="009B45D1" w:rsidRPr="00552079" w:rsidRDefault="009B45D1" w:rsidP="00E84921">
            <w:pPr>
              <w:jc w:val="center"/>
              <w:rPr>
                <w:rFonts w:asciiTheme="minorHAnsi" w:hAnsiTheme="minorHAnsi" w:cstheme="minorHAnsi"/>
                <w:sz w:val="22"/>
                <w:szCs w:val="22"/>
              </w:rPr>
            </w:pPr>
          </w:p>
        </w:tc>
        <w:tc>
          <w:tcPr>
            <w:tcW w:w="3337" w:type="dxa"/>
          </w:tcPr>
          <w:p w:rsidR="009B45D1" w:rsidRPr="001B5615" w:rsidRDefault="009B45D1" w:rsidP="009B45D1">
            <w:pPr>
              <w:jc w:val="both"/>
              <w:rPr>
                <w:rFonts w:asciiTheme="minorHAnsi" w:hAnsiTheme="minorHAnsi" w:cstheme="minorHAnsi"/>
                <w:color w:val="FF0000"/>
                <w:sz w:val="22"/>
                <w:szCs w:val="22"/>
              </w:rPr>
            </w:pPr>
          </w:p>
        </w:tc>
      </w:tr>
      <w:tr w:rsidR="009B45D1" w:rsidRPr="00552079" w:rsidTr="00F77699">
        <w:trPr>
          <w:trHeight w:val="601"/>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9B45D1" w:rsidRPr="00552079" w:rsidRDefault="009B45D1" w:rsidP="009B45D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B45D1" w:rsidRPr="00552079" w:rsidRDefault="00F82B68" w:rsidP="00F82B68">
            <w:pPr>
              <w:jc w:val="center"/>
              <w:rPr>
                <w:rFonts w:asciiTheme="minorHAnsi" w:hAnsiTheme="minorHAnsi" w:cstheme="minorHAnsi"/>
                <w:sz w:val="22"/>
                <w:szCs w:val="22"/>
              </w:rPr>
            </w:pPr>
            <w:r>
              <w:rPr>
                <w:rFonts w:asciiTheme="minorHAnsi" w:hAnsiTheme="minorHAnsi" w:cstheme="minorHAnsi"/>
                <w:sz w:val="22"/>
                <w:szCs w:val="22"/>
              </w:rPr>
              <w:t>14</w:t>
            </w:r>
            <w:r w:rsidR="00E84921">
              <w:rPr>
                <w:rFonts w:asciiTheme="minorHAnsi" w:hAnsiTheme="minorHAnsi" w:cstheme="minorHAnsi"/>
                <w:sz w:val="22"/>
                <w:szCs w:val="22"/>
              </w:rPr>
              <w:t>/</w:t>
            </w:r>
            <w:r>
              <w:rPr>
                <w:rFonts w:asciiTheme="minorHAnsi" w:hAnsiTheme="minorHAnsi" w:cstheme="minorHAnsi"/>
                <w:sz w:val="22"/>
                <w:szCs w:val="22"/>
              </w:rPr>
              <w:t>09</w:t>
            </w:r>
            <w:r w:rsidR="00E84921">
              <w:rPr>
                <w:rFonts w:asciiTheme="minorHAnsi" w:hAnsiTheme="minorHAnsi" w:cstheme="minorHAnsi"/>
                <w:sz w:val="22"/>
                <w:szCs w:val="22"/>
              </w:rPr>
              <w:t>/2017</w:t>
            </w:r>
          </w:p>
        </w:tc>
        <w:tc>
          <w:tcPr>
            <w:tcW w:w="1088" w:type="dxa"/>
            <w:vAlign w:val="center"/>
          </w:tcPr>
          <w:p w:rsidR="009B45D1" w:rsidRPr="00552079" w:rsidRDefault="009B45D1" w:rsidP="00E8492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B45D1" w:rsidRPr="00552079" w:rsidRDefault="00E84921" w:rsidP="009529FE">
            <w:pPr>
              <w:jc w:val="center"/>
              <w:rPr>
                <w:rFonts w:asciiTheme="minorHAnsi" w:hAnsiTheme="minorHAnsi" w:cstheme="minorHAnsi"/>
                <w:sz w:val="22"/>
                <w:szCs w:val="22"/>
              </w:rPr>
            </w:pPr>
            <w:r>
              <w:rPr>
                <w:rFonts w:asciiTheme="minorHAnsi" w:hAnsiTheme="minorHAnsi" w:cstheme="minorHAnsi"/>
                <w:sz w:val="22"/>
                <w:szCs w:val="22"/>
              </w:rPr>
              <w:t>1</w:t>
            </w:r>
            <w:r w:rsidR="00705D09">
              <w:rPr>
                <w:rFonts w:asciiTheme="minorHAnsi" w:hAnsiTheme="minorHAnsi" w:cstheme="minorHAnsi"/>
                <w:sz w:val="22"/>
                <w:szCs w:val="22"/>
              </w:rPr>
              <w:t>1</w:t>
            </w:r>
            <w:r>
              <w:rPr>
                <w:rFonts w:asciiTheme="minorHAnsi" w:hAnsiTheme="minorHAnsi" w:cstheme="minorHAnsi"/>
                <w:sz w:val="22"/>
                <w:szCs w:val="22"/>
              </w:rPr>
              <w:t>:</w:t>
            </w:r>
            <w:r w:rsidR="009529FE">
              <w:rPr>
                <w:rFonts w:asciiTheme="minorHAnsi" w:hAnsiTheme="minorHAnsi" w:cstheme="minorHAnsi"/>
                <w:sz w:val="22"/>
                <w:szCs w:val="22"/>
              </w:rPr>
              <w:t>0</w:t>
            </w:r>
            <w:r>
              <w:rPr>
                <w:rFonts w:asciiTheme="minorHAnsi" w:hAnsiTheme="minorHAnsi" w:cstheme="minorHAnsi"/>
                <w:sz w:val="22"/>
                <w:szCs w:val="22"/>
              </w:rPr>
              <w:t>0</w:t>
            </w:r>
          </w:p>
        </w:tc>
        <w:tc>
          <w:tcPr>
            <w:tcW w:w="3337" w:type="dxa"/>
            <w:vAlign w:val="center"/>
          </w:tcPr>
          <w:p w:rsidR="009B45D1" w:rsidRPr="009B45D1" w:rsidRDefault="009B45D1" w:rsidP="009B45D1">
            <w:pPr>
              <w:jc w:val="both"/>
              <w:rPr>
                <w:rFonts w:ascii="Calibri" w:hAnsi="Calibri" w:cs="Arial"/>
                <w:i/>
                <w:sz w:val="16"/>
                <w:szCs w:val="16"/>
              </w:rPr>
            </w:pPr>
            <w:r w:rsidRPr="009B45D1">
              <w:rPr>
                <w:rFonts w:ascii="Calibri" w:hAnsi="Calibri" w:cs="Arial"/>
                <w:b/>
                <w:sz w:val="16"/>
                <w:szCs w:val="16"/>
              </w:rPr>
              <w:t xml:space="preserve">Lugar: </w:t>
            </w:r>
            <w:r w:rsidRPr="009B45D1">
              <w:rPr>
                <w:rFonts w:ascii="Calibri" w:hAnsi="Calibri" w:cs="Arial"/>
                <w:sz w:val="16"/>
                <w:szCs w:val="16"/>
              </w:rPr>
              <w:t>U</w:t>
            </w:r>
            <w:r w:rsidRPr="009B45D1">
              <w:rPr>
                <w:rFonts w:ascii="Calibri" w:hAnsi="Calibri" w:cs="Arial"/>
                <w:i/>
                <w:sz w:val="16"/>
                <w:szCs w:val="16"/>
              </w:rPr>
              <w:t>nidad de Contrataciones Distrito Comercial Chuquisaca.  Av. Las Américas s/n esquina Guatemala. SUCRE –BOLIVIA</w:t>
            </w:r>
          </w:p>
          <w:p w:rsidR="009B45D1" w:rsidRPr="001B5615" w:rsidRDefault="009B45D1" w:rsidP="009B45D1">
            <w:pPr>
              <w:jc w:val="both"/>
              <w:rPr>
                <w:rFonts w:asciiTheme="minorHAnsi" w:hAnsiTheme="minorHAnsi" w:cstheme="minorHAnsi"/>
                <w:color w:val="FF0000"/>
                <w:sz w:val="22"/>
                <w:szCs w:val="22"/>
                <w:lang w:val="es-BO"/>
              </w:rPr>
            </w:pPr>
            <w:r w:rsidRPr="009B45D1">
              <w:rPr>
                <w:rFonts w:ascii="Calibri" w:hAnsi="Calibri"/>
                <w:b/>
                <w:sz w:val="16"/>
                <w:szCs w:val="16"/>
              </w:rPr>
              <w:t>Responsable:</w:t>
            </w:r>
            <w:r w:rsidRPr="009B45D1">
              <w:rPr>
                <w:rFonts w:ascii="Calibri" w:hAnsi="Calibri"/>
                <w:sz w:val="16"/>
                <w:szCs w:val="16"/>
              </w:rPr>
              <w:t xml:space="preserve"> Lic. Brian Arana Siles</w:t>
            </w: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1143" w:type="dxa"/>
            <w:vAlign w:val="center"/>
          </w:tcPr>
          <w:p w:rsidR="009B45D1" w:rsidRPr="00552079" w:rsidRDefault="009B45D1" w:rsidP="009B45D1">
            <w:pPr>
              <w:rPr>
                <w:rFonts w:asciiTheme="minorHAnsi" w:hAnsiTheme="minorHAnsi" w:cstheme="minorHAnsi"/>
                <w:sz w:val="22"/>
                <w:szCs w:val="22"/>
              </w:rPr>
            </w:pPr>
          </w:p>
        </w:tc>
        <w:tc>
          <w:tcPr>
            <w:tcW w:w="1088" w:type="dxa"/>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552079" w:rsidRDefault="009B45D1" w:rsidP="009B45D1">
            <w:pPr>
              <w:rPr>
                <w:rFonts w:asciiTheme="minorHAnsi" w:hAnsiTheme="minorHAnsi" w:cstheme="minorHAnsi"/>
                <w:color w:val="000000"/>
                <w:sz w:val="22"/>
                <w:szCs w:val="22"/>
                <w:lang w:val="es-BO"/>
              </w:rPr>
            </w:pP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p>
        </w:tc>
        <w:tc>
          <w:tcPr>
            <w:tcW w:w="3038" w:type="dxa"/>
            <w:vAlign w:val="center"/>
          </w:tcPr>
          <w:p w:rsidR="009B45D1" w:rsidRPr="00552079" w:rsidRDefault="009B45D1" w:rsidP="009B45D1">
            <w:pPr>
              <w:rPr>
                <w:rFonts w:asciiTheme="minorHAnsi" w:hAnsiTheme="minorHAnsi" w:cstheme="minorHAnsi"/>
                <w:sz w:val="22"/>
                <w:szCs w:val="22"/>
              </w:rPr>
            </w:pPr>
          </w:p>
        </w:tc>
        <w:tc>
          <w:tcPr>
            <w:tcW w:w="2231" w:type="dxa"/>
            <w:gridSpan w:val="2"/>
            <w:vAlign w:val="center"/>
          </w:tcPr>
          <w:p w:rsidR="009B45D1" w:rsidRPr="00552079" w:rsidRDefault="009B45D1" w:rsidP="009B45D1">
            <w:pPr>
              <w:jc w:val="center"/>
              <w:rPr>
                <w:rFonts w:asciiTheme="minorHAnsi" w:hAnsiTheme="minorHAnsi" w:cstheme="minorHAnsi"/>
                <w:sz w:val="22"/>
                <w:szCs w:val="22"/>
              </w:rPr>
            </w:pPr>
          </w:p>
        </w:tc>
        <w:tc>
          <w:tcPr>
            <w:tcW w:w="3337" w:type="dxa"/>
            <w:vAlign w:val="center"/>
          </w:tcPr>
          <w:p w:rsidR="009B45D1" w:rsidRPr="00552079" w:rsidRDefault="009B45D1" w:rsidP="009B45D1">
            <w:pPr>
              <w:jc w:val="both"/>
              <w:rPr>
                <w:rFonts w:asciiTheme="minorHAnsi" w:hAnsiTheme="minorHAnsi" w:cstheme="minorHAnsi"/>
                <w:color w:val="000000"/>
                <w:sz w:val="22"/>
                <w:szCs w:val="22"/>
                <w:lang w:val="es-BO"/>
              </w:rPr>
            </w:pPr>
          </w:p>
        </w:tc>
      </w:tr>
      <w:tr w:rsidR="009B45D1" w:rsidRPr="00552079" w:rsidTr="00F77699">
        <w:trPr>
          <w:trHeight w:val="246"/>
        </w:trPr>
        <w:tc>
          <w:tcPr>
            <w:tcW w:w="433" w:type="dxa"/>
            <w:vAlign w:val="center"/>
          </w:tcPr>
          <w:p w:rsidR="009B45D1" w:rsidRPr="00552079" w:rsidRDefault="009B45D1" w:rsidP="009B45D1">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9B45D1" w:rsidRPr="00552079" w:rsidRDefault="009B45D1" w:rsidP="009B45D1">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AD44B2" w:rsidRPr="00D62DD9" w:rsidRDefault="009B45D1" w:rsidP="00F82B68">
            <w:pPr>
              <w:jc w:val="both"/>
              <w:rPr>
                <w:rFonts w:asciiTheme="minorHAnsi" w:hAnsiTheme="minorHAnsi" w:cstheme="minorHAnsi"/>
                <w:sz w:val="22"/>
                <w:szCs w:val="22"/>
              </w:rPr>
            </w:pPr>
            <w:r w:rsidRPr="00D62DD9">
              <w:rPr>
                <w:rFonts w:asciiTheme="minorHAnsi" w:hAnsiTheme="minorHAnsi" w:cstheme="minorHAnsi"/>
                <w:sz w:val="22"/>
                <w:szCs w:val="22"/>
              </w:rPr>
              <w:t>Fecha Estimada:</w:t>
            </w:r>
            <w:r w:rsidR="00A40519">
              <w:rPr>
                <w:rFonts w:asciiTheme="minorHAnsi" w:hAnsiTheme="minorHAnsi" w:cstheme="minorHAnsi"/>
                <w:sz w:val="22"/>
                <w:szCs w:val="22"/>
              </w:rPr>
              <w:t xml:space="preserve"> </w:t>
            </w:r>
            <w:r w:rsidR="00F82B68">
              <w:rPr>
                <w:rFonts w:asciiTheme="minorHAnsi" w:hAnsiTheme="minorHAnsi" w:cstheme="minorHAnsi"/>
                <w:sz w:val="22"/>
                <w:szCs w:val="22"/>
              </w:rPr>
              <w:t>13</w:t>
            </w:r>
            <w:r w:rsidR="001B246B">
              <w:rPr>
                <w:rFonts w:asciiTheme="minorHAnsi" w:hAnsiTheme="minorHAnsi" w:cstheme="minorHAnsi"/>
                <w:sz w:val="22"/>
                <w:szCs w:val="22"/>
              </w:rPr>
              <w:t>/</w:t>
            </w:r>
            <w:r w:rsidR="00F82B68">
              <w:rPr>
                <w:rFonts w:asciiTheme="minorHAnsi" w:hAnsiTheme="minorHAnsi" w:cstheme="minorHAnsi"/>
                <w:sz w:val="22"/>
                <w:szCs w:val="22"/>
              </w:rPr>
              <w:t>11</w:t>
            </w:r>
            <w:r w:rsidR="001B246B">
              <w:rPr>
                <w:rFonts w:asciiTheme="minorHAnsi" w:hAnsiTheme="minorHAnsi" w:cstheme="minorHAnsi"/>
                <w:sz w:val="22"/>
                <w:szCs w:val="22"/>
              </w:rPr>
              <w:t>/2017</w:t>
            </w:r>
          </w:p>
        </w:tc>
        <w:tc>
          <w:tcPr>
            <w:tcW w:w="3337" w:type="dxa"/>
            <w:vAlign w:val="center"/>
          </w:tcPr>
          <w:p w:rsidR="009B45D1" w:rsidRPr="00A72210" w:rsidRDefault="009B45D1" w:rsidP="009B45D1">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9B45D1" w:rsidRPr="00552079" w:rsidTr="00F77699">
        <w:trPr>
          <w:trHeight w:val="246"/>
        </w:trPr>
        <w:tc>
          <w:tcPr>
            <w:tcW w:w="433" w:type="dxa"/>
            <w:vAlign w:val="center"/>
          </w:tcPr>
          <w:p w:rsidR="009B45D1" w:rsidRDefault="009B45D1" w:rsidP="009B45D1">
            <w:pPr>
              <w:jc w:val="center"/>
              <w:rPr>
                <w:rFonts w:asciiTheme="minorHAnsi" w:hAnsiTheme="minorHAnsi" w:cstheme="minorHAnsi"/>
                <w:sz w:val="22"/>
                <w:szCs w:val="22"/>
              </w:rPr>
            </w:pPr>
          </w:p>
        </w:tc>
        <w:tc>
          <w:tcPr>
            <w:tcW w:w="3038" w:type="dxa"/>
            <w:vAlign w:val="center"/>
          </w:tcPr>
          <w:p w:rsidR="009B45D1" w:rsidRDefault="009B45D1" w:rsidP="009B45D1">
            <w:pPr>
              <w:rPr>
                <w:rFonts w:asciiTheme="minorHAnsi" w:hAnsiTheme="minorHAnsi" w:cstheme="minorHAnsi"/>
                <w:sz w:val="22"/>
                <w:szCs w:val="22"/>
              </w:rPr>
            </w:pPr>
          </w:p>
        </w:tc>
        <w:tc>
          <w:tcPr>
            <w:tcW w:w="2231" w:type="dxa"/>
            <w:gridSpan w:val="2"/>
            <w:vAlign w:val="center"/>
          </w:tcPr>
          <w:p w:rsidR="009B45D1" w:rsidRPr="00D62DD9" w:rsidRDefault="009B45D1" w:rsidP="009B45D1">
            <w:pPr>
              <w:jc w:val="center"/>
              <w:rPr>
                <w:rFonts w:asciiTheme="minorHAnsi" w:hAnsiTheme="minorHAnsi" w:cstheme="minorHAnsi"/>
                <w:sz w:val="22"/>
                <w:szCs w:val="22"/>
              </w:rPr>
            </w:pPr>
          </w:p>
        </w:tc>
        <w:tc>
          <w:tcPr>
            <w:tcW w:w="3337" w:type="dxa"/>
            <w:vAlign w:val="center"/>
          </w:tcPr>
          <w:p w:rsidR="009B45D1" w:rsidRPr="00D62DD9" w:rsidRDefault="009B45D1" w:rsidP="009B45D1">
            <w:pPr>
              <w:rPr>
                <w:rFonts w:asciiTheme="minorHAnsi" w:hAnsiTheme="minorHAnsi" w:cstheme="minorHAnsi"/>
                <w:color w:val="000000"/>
                <w:sz w:val="22"/>
                <w:szCs w:val="22"/>
                <w:lang w:val="es-BO"/>
              </w:rPr>
            </w:pPr>
          </w:p>
        </w:tc>
      </w:tr>
      <w:tr w:rsidR="009B45D1" w:rsidRPr="00552079" w:rsidTr="00F77699">
        <w:trPr>
          <w:trHeight w:val="295"/>
        </w:trPr>
        <w:tc>
          <w:tcPr>
            <w:tcW w:w="433" w:type="dxa"/>
            <w:vAlign w:val="center"/>
          </w:tcPr>
          <w:p w:rsidR="009B45D1" w:rsidRDefault="009B45D1" w:rsidP="009B45D1">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9B45D1" w:rsidRDefault="009B45D1" w:rsidP="009B45D1">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68" w:type="dxa"/>
            <w:gridSpan w:val="3"/>
            <w:vAlign w:val="center"/>
          </w:tcPr>
          <w:p w:rsidR="009B45D1" w:rsidRPr="00D62DD9" w:rsidRDefault="009B45D1" w:rsidP="00F82B68">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F82B68">
              <w:rPr>
                <w:rFonts w:asciiTheme="minorHAnsi" w:hAnsiTheme="minorHAnsi" w:cstheme="minorHAnsi"/>
                <w:sz w:val="22"/>
                <w:szCs w:val="22"/>
              </w:rPr>
              <w:t>22</w:t>
            </w:r>
            <w:r w:rsidR="00E84921">
              <w:rPr>
                <w:rFonts w:asciiTheme="minorHAnsi" w:hAnsiTheme="minorHAnsi" w:cstheme="minorHAnsi"/>
                <w:sz w:val="22"/>
                <w:szCs w:val="22"/>
              </w:rPr>
              <w:t>/</w:t>
            </w:r>
            <w:r w:rsidR="00F82B68">
              <w:rPr>
                <w:rFonts w:asciiTheme="minorHAnsi" w:hAnsiTheme="minorHAnsi" w:cstheme="minorHAnsi"/>
                <w:sz w:val="22"/>
                <w:szCs w:val="22"/>
              </w:rPr>
              <w:t>12</w:t>
            </w:r>
            <w:r w:rsidR="00E84921">
              <w:rPr>
                <w:rFonts w:asciiTheme="minorHAnsi" w:hAnsiTheme="minorHAnsi" w:cstheme="minorHAnsi"/>
                <w:sz w:val="22"/>
                <w:szCs w:val="22"/>
              </w:rPr>
              <w:t>/201</w:t>
            </w:r>
            <w:r w:rsidR="00F82B68">
              <w:rPr>
                <w:rFonts w:asciiTheme="minorHAnsi" w:hAnsiTheme="minorHAnsi" w:cstheme="minorHAnsi"/>
                <w:sz w:val="22"/>
                <w:szCs w:val="22"/>
              </w:rPr>
              <w:t>7</w:t>
            </w:r>
          </w:p>
        </w:tc>
      </w:tr>
      <w:tr w:rsidR="009B45D1" w:rsidRPr="00552079" w:rsidTr="00F77699">
        <w:trPr>
          <w:trHeight w:val="295"/>
        </w:trPr>
        <w:tc>
          <w:tcPr>
            <w:tcW w:w="433" w:type="dxa"/>
            <w:vAlign w:val="center"/>
          </w:tcPr>
          <w:p w:rsidR="009B45D1" w:rsidRDefault="009B45D1" w:rsidP="009B45D1">
            <w:pPr>
              <w:jc w:val="center"/>
              <w:rPr>
                <w:rFonts w:asciiTheme="minorHAnsi" w:hAnsiTheme="minorHAnsi" w:cstheme="minorHAnsi"/>
                <w:sz w:val="22"/>
                <w:szCs w:val="22"/>
              </w:rPr>
            </w:pPr>
          </w:p>
        </w:tc>
        <w:tc>
          <w:tcPr>
            <w:tcW w:w="3038" w:type="dxa"/>
            <w:vAlign w:val="center"/>
          </w:tcPr>
          <w:p w:rsidR="009B45D1" w:rsidRDefault="009B45D1" w:rsidP="009B45D1">
            <w:pPr>
              <w:rPr>
                <w:rFonts w:asciiTheme="minorHAnsi" w:hAnsiTheme="minorHAnsi" w:cstheme="minorHAnsi"/>
                <w:sz w:val="22"/>
                <w:szCs w:val="22"/>
              </w:rPr>
            </w:pPr>
          </w:p>
        </w:tc>
        <w:tc>
          <w:tcPr>
            <w:tcW w:w="5568" w:type="dxa"/>
            <w:gridSpan w:val="3"/>
            <w:vAlign w:val="center"/>
          </w:tcPr>
          <w:p w:rsidR="009B45D1" w:rsidRDefault="009B45D1" w:rsidP="009B45D1">
            <w:pPr>
              <w:jc w:val="center"/>
              <w:rPr>
                <w:rFonts w:asciiTheme="minorHAnsi" w:hAnsiTheme="minorHAnsi" w:cstheme="minorHAnsi"/>
                <w:sz w:val="22"/>
                <w:szCs w:val="22"/>
              </w:rPr>
            </w:pPr>
          </w:p>
        </w:tc>
      </w:tr>
    </w:tbl>
    <w:p w:rsidR="00E0317A" w:rsidRDefault="00E0317A" w:rsidP="00CD7DE0">
      <w:pPr>
        <w:tabs>
          <w:tab w:val="left" w:pos="5691"/>
        </w:tabs>
        <w:rPr>
          <w:rFonts w:asciiTheme="minorHAnsi" w:hAnsiTheme="minorHAnsi" w:cstheme="minorHAnsi"/>
          <w:b/>
          <w:sz w:val="22"/>
          <w:szCs w:val="22"/>
        </w:rPr>
      </w:pPr>
    </w:p>
    <w:tbl>
      <w:tblPr>
        <w:tblW w:w="9297" w:type="dxa"/>
        <w:jc w:val="center"/>
        <w:tblLayout w:type="fixed"/>
        <w:tblCellMar>
          <w:left w:w="70" w:type="dxa"/>
          <w:right w:w="70" w:type="dxa"/>
        </w:tblCellMar>
        <w:tblLook w:val="04A0" w:firstRow="1" w:lastRow="0" w:firstColumn="1" w:lastColumn="0" w:noHBand="0" w:noVBand="1"/>
      </w:tblPr>
      <w:tblGrid>
        <w:gridCol w:w="665"/>
        <w:gridCol w:w="4443"/>
        <w:gridCol w:w="1261"/>
        <w:gridCol w:w="1531"/>
        <w:gridCol w:w="1397"/>
      </w:tblGrid>
      <w:tr w:rsidR="007F4415" w:rsidRPr="00552079" w:rsidTr="007F4415">
        <w:trPr>
          <w:trHeight w:val="469"/>
          <w:jc w:val="center"/>
        </w:trPr>
        <w:tc>
          <w:tcPr>
            <w:tcW w:w="929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F4415" w:rsidRPr="00E313B4" w:rsidRDefault="007F4415" w:rsidP="00E313B4">
            <w:pPr>
              <w:ind w:left="705"/>
              <w:jc w:val="center"/>
              <w:rPr>
                <w:rFonts w:asciiTheme="minorHAnsi" w:hAnsiTheme="minorHAnsi" w:cstheme="minorHAnsi"/>
                <w:b/>
                <w:sz w:val="18"/>
                <w:szCs w:val="22"/>
              </w:rPr>
            </w:pPr>
            <w:r w:rsidRPr="00E313B4">
              <w:rPr>
                <w:rFonts w:asciiTheme="minorHAnsi" w:hAnsiTheme="minorHAnsi" w:cstheme="minorHAnsi"/>
                <w:b/>
                <w:sz w:val="18"/>
                <w:szCs w:val="22"/>
              </w:rPr>
              <w:t>PRECIO REFERENCIAL EN BOLIVIANOS (Bs)</w:t>
            </w:r>
          </w:p>
        </w:tc>
      </w:tr>
      <w:tr w:rsidR="00E313B4" w:rsidRPr="00552079" w:rsidTr="00E313B4">
        <w:trPr>
          <w:trHeight w:val="376"/>
          <w:jc w:val="center"/>
        </w:trPr>
        <w:tc>
          <w:tcPr>
            <w:tcW w:w="6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313B4" w:rsidRPr="00E313B4" w:rsidRDefault="00E313B4" w:rsidP="00E313B4">
            <w:pPr>
              <w:jc w:val="center"/>
              <w:rPr>
                <w:rFonts w:asciiTheme="minorHAnsi" w:hAnsiTheme="minorHAnsi" w:cstheme="minorHAnsi"/>
                <w:b/>
                <w:bCs/>
                <w:color w:val="000000"/>
                <w:sz w:val="18"/>
                <w:szCs w:val="22"/>
                <w:lang w:val="es-BO" w:eastAsia="es-BO"/>
              </w:rPr>
            </w:pPr>
            <w:r w:rsidRPr="00E313B4">
              <w:rPr>
                <w:rFonts w:asciiTheme="minorHAnsi" w:hAnsiTheme="minorHAnsi" w:cstheme="minorHAnsi"/>
                <w:b/>
                <w:bCs/>
                <w:color w:val="000000"/>
                <w:sz w:val="18"/>
                <w:szCs w:val="22"/>
                <w:lang w:val="es-BO" w:eastAsia="es-BO"/>
              </w:rPr>
              <w:t>N°</w:t>
            </w:r>
          </w:p>
        </w:tc>
        <w:tc>
          <w:tcPr>
            <w:tcW w:w="444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E313B4" w:rsidRPr="00E313B4" w:rsidRDefault="00E313B4" w:rsidP="00E313B4">
            <w:pPr>
              <w:jc w:val="center"/>
              <w:rPr>
                <w:rFonts w:asciiTheme="minorHAnsi" w:hAnsiTheme="minorHAnsi" w:cstheme="minorHAnsi"/>
                <w:b/>
                <w:bCs/>
                <w:color w:val="000000"/>
                <w:sz w:val="18"/>
                <w:szCs w:val="22"/>
                <w:lang w:val="es-BO" w:eastAsia="es-BO"/>
              </w:rPr>
            </w:pPr>
            <w:r w:rsidRPr="00E313B4">
              <w:rPr>
                <w:rFonts w:asciiTheme="minorHAnsi" w:hAnsiTheme="minorHAnsi" w:cstheme="minorHAnsi"/>
                <w:b/>
                <w:bCs/>
                <w:color w:val="000000"/>
                <w:sz w:val="18"/>
                <w:szCs w:val="22"/>
                <w:lang w:val="es-BO" w:eastAsia="es-BO"/>
              </w:rPr>
              <w:t>DESCRIPCIÓN DEL SERVICIO</w:t>
            </w:r>
          </w:p>
        </w:tc>
        <w:tc>
          <w:tcPr>
            <w:tcW w:w="1261"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E313B4" w:rsidRPr="00E313B4" w:rsidRDefault="00E313B4" w:rsidP="00E313B4">
            <w:pPr>
              <w:jc w:val="center"/>
              <w:rPr>
                <w:rFonts w:asciiTheme="minorHAnsi" w:hAnsiTheme="minorHAnsi" w:cstheme="minorHAnsi"/>
                <w:b/>
                <w:bCs/>
                <w:color w:val="000000"/>
                <w:sz w:val="18"/>
                <w:szCs w:val="22"/>
                <w:lang w:val="es-BO" w:eastAsia="es-BO"/>
              </w:rPr>
            </w:pPr>
            <w:r w:rsidRPr="00E313B4">
              <w:rPr>
                <w:rFonts w:asciiTheme="minorHAnsi" w:hAnsiTheme="minorHAnsi" w:cstheme="minorHAnsi"/>
                <w:b/>
                <w:bCs/>
                <w:color w:val="000000"/>
                <w:sz w:val="18"/>
                <w:szCs w:val="22"/>
                <w:lang w:val="es-BO" w:eastAsia="es-BO"/>
              </w:rPr>
              <w:t>CANTIDAD</w:t>
            </w:r>
          </w:p>
        </w:tc>
        <w:tc>
          <w:tcPr>
            <w:tcW w:w="153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E313B4" w:rsidRPr="00E313B4" w:rsidRDefault="00E313B4" w:rsidP="00E313B4">
            <w:pPr>
              <w:jc w:val="center"/>
              <w:rPr>
                <w:rFonts w:asciiTheme="minorHAnsi" w:hAnsiTheme="minorHAnsi" w:cstheme="minorHAnsi"/>
                <w:b/>
                <w:bCs/>
                <w:color w:val="000000"/>
                <w:sz w:val="18"/>
                <w:szCs w:val="22"/>
                <w:lang w:val="es-BO" w:eastAsia="es-BO"/>
              </w:rPr>
            </w:pPr>
            <w:r w:rsidRPr="00E313B4">
              <w:rPr>
                <w:rFonts w:asciiTheme="minorHAnsi" w:hAnsiTheme="minorHAnsi" w:cstheme="minorHAnsi"/>
                <w:b/>
                <w:bCs/>
                <w:color w:val="000000"/>
                <w:sz w:val="18"/>
                <w:szCs w:val="22"/>
                <w:lang w:val="es-BO" w:eastAsia="es-BO"/>
              </w:rPr>
              <w:t xml:space="preserve">PRECIO UNITARIO </w:t>
            </w:r>
          </w:p>
        </w:tc>
        <w:tc>
          <w:tcPr>
            <w:tcW w:w="139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313B4" w:rsidRPr="00E313B4" w:rsidRDefault="00E313B4" w:rsidP="00E313B4">
            <w:pPr>
              <w:jc w:val="center"/>
              <w:rPr>
                <w:rFonts w:asciiTheme="minorHAnsi" w:hAnsiTheme="minorHAnsi" w:cstheme="minorHAnsi"/>
                <w:b/>
                <w:bCs/>
                <w:color w:val="000000"/>
                <w:sz w:val="18"/>
                <w:szCs w:val="22"/>
                <w:lang w:val="es-BO" w:eastAsia="es-BO"/>
              </w:rPr>
            </w:pPr>
            <w:r w:rsidRPr="00E313B4">
              <w:rPr>
                <w:rFonts w:asciiTheme="minorHAnsi" w:hAnsiTheme="minorHAnsi" w:cstheme="minorHAnsi"/>
                <w:b/>
                <w:bCs/>
                <w:color w:val="000000"/>
                <w:sz w:val="18"/>
                <w:szCs w:val="22"/>
                <w:lang w:val="es-BO" w:eastAsia="es-BO"/>
              </w:rPr>
              <w:t>PRECIO TOTAL</w:t>
            </w:r>
          </w:p>
        </w:tc>
      </w:tr>
      <w:tr w:rsidR="00E313B4" w:rsidRPr="00552079" w:rsidTr="00E313B4">
        <w:trPr>
          <w:trHeight w:val="346"/>
          <w:jc w:val="center"/>
        </w:trPr>
        <w:tc>
          <w:tcPr>
            <w:tcW w:w="665" w:type="dxa"/>
            <w:tcBorders>
              <w:top w:val="nil"/>
              <w:left w:val="single" w:sz="8" w:space="0" w:color="auto"/>
              <w:bottom w:val="single" w:sz="8" w:space="0" w:color="auto"/>
              <w:right w:val="single" w:sz="8" w:space="0" w:color="auto"/>
            </w:tcBorders>
            <w:shd w:val="clear" w:color="auto" w:fill="auto"/>
            <w:noWrap/>
            <w:vAlign w:val="center"/>
          </w:tcPr>
          <w:p w:rsidR="00E313B4" w:rsidRPr="008F55B5" w:rsidRDefault="00E313B4" w:rsidP="00E313B4">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4443" w:type="dxa"/>
            <w:tcBorders>
              <w:top w:val="nil"/>
              <w:left w:val="nil"/>
              <w:bottom w:val="single" w:sz="8" w:space="0" w:color="auto"/>
              <w:right w:val="single" w:sz="4" w:space="0" w:color="auto"/>
            </w:tcBorders>
            <w:shd w:val="clear" w:color="000000" w:fill="FFFFFF"/>
            <w:vAlign w:val="center"/>
          </w:tcPr>
          <w:p w:rsidR="00E313B4" w:rsidRPr="008F55B5" w:rsidRDefault="00E313B4" w:rsidP="00E313B4">
            <w:pPr>
              <w:jc w:val="both"/>
              <w:rPr>
                <w:rFonts w:ascii="Calibri" w:hAnsi="Calibri" w:cs="Calibri"/>
                <w:color w:val="000000"/>
                <w:sz w:val="16"/>
                <w:szCs w:val="16"/>
                <w:lang w:eastAsia="es-BO"/>
              </w:rPr>
            </w:pPr>
            <w:r w:rsidRPr="008F60BE">
              <w:rPr>
                <w:rFonts w:ascii="Calibri" w:hAnsi="Calibri" w:cs="Calibri"/>
                <w:color w:val="000000"/>
                <w:sz w:val="16"/>
                <w:szCs w:val="16"/>
                <w:lang w:eastAsia="es-BO"/>
              </w:rPr>
              <w:t>TRANSPORTE DE GLP EN CISTERNA TRAMO</w:t>
            </w:r>
            <w:r>
              <w:rPr>
                <w:rFonts w:ascii="Calibri" w:hAnsi="Calibri" w:cs="Calibri"/>
                <w:color w:val="000000"/>
                <w:sz w:val="16"/>
                <w:szCs w:val="16"/>
                <w:lang w:eastAsia="es-BO"/>
              </w:rPr>
              <w:t xml:space="preserve"> DE </w:t>
            </w:r>
            <w:r w:rsidRPr="008F60BE">
              <w:rPr>
                <w:rFonts w:ascii="Calibri" w:hAnsi="Calibri" w:cs="Calibri"/>
                <w:color w:val="000000"/>
                <w:sz w:val="16"/>
                <w:szCs w:val="16"/>
                <w:lang w:eastAsia="es-BO"/>
              </w:rPr>
              <w:t xml:space="preserve"> POTOSI</w:t>
            </w:r>
            <w:r>
              <w:rPr>
                <w:rFonts w:ascii="Calibri" w:hAnsi="Calibri" w:cs="Calibri"/>
                <w:color w:val="000000"/>
                <w:sz w:val="16"/>
                <w:szCs w:val="16"/>
                <w:lang w:eastAsia="es-BO"/>
              </w:rPr>
              <w:t xml:space="preserve"> A</w:t>
            </w:r>
            <w:r w:rsidRPr="008F60BE">
              <w:rPr>
                <w:rFonts w:ascii="Calibri" w:hAnsi="Calibri" w:cs="Calibri"/>
                <w:color w:val="000000"/>
                <w:sz w:val="16"/>
                <w:szCs w:val="16"/>
                <w:lang w:eastAsia="es-BO"/>
              </w:rPr>
              <w:t xml:space="preserve"> CAMARGO</w:t>
            </w:r>
          </w:p>
        </w:tc>
        <w:tc>
          <w:tcPr>
            <w:tcW w:w="1261" w:type="dxa"/>
            <w:tcBorders>
              <w:top w:val="nil"/>
              <w:left w:val="single" w:sz="4" w:space="0" w:color="auto"/>
              <w:bottom w:val="single" w:sz="8" w:space="0" w:color="auto"/>
              <w:right w:val="single" w:sz="8" w:space="0" w:color="auto"/>
            </w:tcBorders>
            <w:shd w:val="clear" w:color="000000" w:fill="FFFFFF"/>
            <w:vAlign w:val="center"/>
          </w:tcPr>
          <w:p w:rsidR="00E313B4" w:rsidRPr="00330A06" w:rsidRDefault="00E313B4" w:rsidP="00E313B4">
            <w:pPr>
              <w:jc w:val="center"/>
              <w:rPr>
                <w:rFonts w:ascii="Calibri" w:hAnsi="Calibri" w:cs="Calibri"/>
                <w:color w:val="000000"/>
                <w:sz w:val="18"/>
                <w:szCs w:val="18"/>
                <w:lang w:eastAsia="es-BO"/>
              </w:rPr>
            </w:pPr>
            <w:r>
              <w:rPr>
                <w:rFonts w:ascii="Calibri" w:hAnsi="Calibri" w:cs="Calibri"/>
                <w:color w:val="000000"/>
                <w:sz w:val="18"/>
                <w:szCs w:val="18"/>
                <w:lang w:eastAsia="es-BO"/>
              </w:rPr>
              <w:t>37</w:t>
            </w:r>
          </w:p>
        </w:tc>
        <w:tc>
          <w:tcPr>
            <w:tcW w:w="1531" w:type="dxa"/>
            <w:tcBorders>
              <w:top w:val="nil"/>
              <w:left w:val="nil"/>
              <w:bottom w:val="single" w:sz="8" w:space="0" w:color="auto"/>
              <w:right w:val="single" w:sz="8" w:space="0" w:color="auto"/>
            </w:tcBorders>
            <w:shd w:val="clear" w:color="auto" w:fill="auto"/>
            <w:vAlign w:val="center"/>
          </w:tcPr>
          <w:p w:rsidR="00E313B4" w:rsidRPr="008F55B5" w:rsidRDefault="00E313B4" w:rsidP="00E313B4">
            <w:pPr>
              <w:jc w:val="center"/>
              <w:rPr>
                <w:rFonts w:ascii="Calibri" w:hAnsi="Calibri" w:cs="Calibri"/>
                <w:color w:val="000000"/>
                <w:sz w:val="16"/>
                <w:szCs w:val="16"/>
                <w:lang w:eastAsia="es-BO"/>
              </w:rPr>
            </w:pPr>
            <w:r>
              <w:rPr>
                <w:rFonts w:ascii="Calibri" w:hAnsi="Calibri" w:cs="Calibri"/>
                <w:color w:val="000000"/>
                <w:sz w:val="16"/>
                <w:szCs w:val="16"/>
                <w:lang w:eastAsia="es-BO"/>
              </w:rPr>
              <w:t>4.150,00</w:t>
            </w:r>
          </w:p>
        </w:tc>
        <w:tc>
          <w:tcPr>
            <w:tcW w:w="1397" w:type="dxa"/>
            <w:tcBorders>
              <w:top w:val="nil"/>
              <w:left w:val="nil"/>
              <w:bottom w:val="single" w:sz="8" w:space="0" w:color="auto"/>
              <w:right w:val="single" w:sz="8" w:space="0" w:color="auto"/>
            </w:tcBorders>
            <w:shd w:val="clear" w:color="auto" w:fill="auto"/>
            <w:noWrap/>
            <w:vAlign w:val="center"/>
          </w:tcPr>
          <w:p w:rsidR="00E313B4" w:rsidRPr="008F55B5" w:rsidRDefault="00E313B4" w:rsidP="00E313B4">
            <w:pPr>
              <w:jc w:val="center"/>
              <w:rPr>
                <w:rFonts w:ascii="Calibri" w:hAnsi="Calibri" w:cs="Calibri"/>
                <w:color w:val="000000"/>
                <w:sz w:val="16"/>
                <w:szCs w:val="16"/>
                <w:lang w:eastAsia="es-BO"/>
              </w:rPr>
            </w:pPr>
            <w:r>
              <w:rPr>
                <w:rFonts w:ascii="Calibri" w:hAnsi="Calibri" w:cs="Calibri"/>
                <w:color w:val="000000"/>
                <w:sz w:val="16"/>
                <w:szCs w:val="16"/>
                <w:lang w:eastAsia="es-BO"/>
              </w:rPr>
              <w:t>153.550,00</w:t>
            </w:r>
          </w:p>
        </w:tc>
      </w:tr>
      <w:tr w:rsidR="00E313B4" w:rsidRPr="00552079" w:rsidTr="00E313B4">
        <w:trPr>
          <w:trHeight w:val="346"/>
          <w:jc w:val="center"/>
        </w:trPr>
        <w:tc>
          <w:tcPr>
            <w:tcW w:w="7900" w:type="dxa"/>
            <w:gridSpan w:val="4"/>
            <w:tcBorders>
              <w:top w:val="nil"/>
              <w:left w:val="single" w:sz="8" w:space="0" w:color="auto"/>
              <w:bottom w:val="single" w:sz="8" w:space="0" w:color="auto"/>
              <w:right w:val="single" w:sz="8" w:space="0" w:color="auto"/>
            </w:tcBorders>
            <w:shd w:val="clear" w:color="auto" w:fill="auto"/>
            <w:noWrap/>
            <w:vAlign w:val="center"/>
          </w:tcPr>
          <w:p w:rsidR="00E313B4" w:rsidRPr="00330A06" w:rsidRDefault="00E313B4" w:rsidP="00E313B4">
            <w:pPr>
              <w:jc w:val="center"/>
              <w:rPr>
                <w:rFonts w:ascii="Calibri" w:hAnsi="Calibri" w:cs="Calibri"/>
                <w:color w:val="000000"/>
                <w:sz w:val="18"/>
                <w:szCs w:val="18"/>
                <w:lang w:eastAsia="es-BO"/>
              </w:rPr>
            </w:pPr>
            <w:r>
              <w:rPr>
                <w:rFonts w:ascii="Calibri" w:hAnsi="Calibri" w:cs="Calibri"/>
                <w:color w:val="000000"/>
                <w:sz w:val="18"/>
                <w:szCs w:val="18"/>
                <w:lang w:eastAsia="es-BO"/>
              </w:rPr>
              <w:t>TOTAL</w:t>
            </w:r>
          </w:p>
        </w:tc>
        <w:tc>
          <w:tcPr>
            <w:tcW w:w="1397" w:type="dxa"/>
            <w:tcBorders>
              <w:top w:val="nil"/>
              <w:left w:val="nil"/>
              <w:bottom w:val="single" w:sz="8" w:space="0" w:color="auto"/>
              <w:right w:val="single" w:sz="8" w:space="0" w:color="auto"/>
            </w:tcBorders>
            <w:shd w:val="clear" w:color="auto" w:fill="auto"/>
            <w:noWrap/>
            <w:vAlign w:val="center"/>
          </w:tcPr>
          <w:p w:rsidR="00E313B4" w:rsidRPr="00E313B4" w:rsidRDefault="00E313B4" w:rsidP="00050D0B">
            <w:pPr>
              <w:jc w:val="center"/>
              <w:rPr>
                <w:rFonts w:ascii="Calibri" w:hAnsi="Calibri"/>
                <w:b/>
                <w:color w:val="000000"/>
                <w:sz w:val="18"/>
                <w:szCs w:val="18"/>
                <w:lang w:val="es-BO" w:eastAsia="es-BO"/>
              </w:rPr>
            </w:pPr>
            <w:r w:rsidRPr="00E313B4">
              <w:rPr>
                <w:rFonts w:ascii="Calibri" w:hAnsi="Calibri" w:cs="Calibri"/>
                <w:b/>
                <w:color w:val="000000"/>
                <w:sz w:val="16"/>
                <w:szCs w:val="16"/>
                <w:lang w:eastAsia="es-BO"/>
              </w:rPr>
              <w:t>153.550,00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A74D7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A74D7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A74D7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A74D7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A74D7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A74D7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A74D7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A74D7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74D7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A74D79">
      <w:pPr>
        <w:pStyle w:val="Sinespaciado4"/>
        <w:numPr>
          <w:ilvl w:val="0"/>
          <w:numId w:val="21"/>
        </w:numPr>
        <w:ind w:left="851"/>
        <w:jc w:val="both"/>
      </w:pPr>
      <w:r w:rsidRPr="008842A3">
        <w:t>Que tengan sentencia ejecutoriada, con impedimento para ejercer el comercio.</w:t>
      </w:r>
    </w:p>
    <w:p w:rsidR="00983825" w:rsidRDefault="00983825" w:rsidP="00A74D7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A74D7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A74D7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A74D79">
      <w:pPr>
        <w:pStyle w:val="Sinespaciado4"/>
        <w:numPr>
          <w:ilvl w:val="0"/>
          <w:numId w:val="21"/>
        </w:numPr>
        <w:ind w:left="851"/>
        <w:jc w:val="both"/>
      </w:pPr>
      <w:r w:rsidRPr="008842A3">
        <w:t>Que hubiesen declarado su disolución o quiebra.</w:t>
      </w:r>
    </w:p>
    <w:p w:rsidR="00983825" w:rsidRDefault="00983825" w:rsidP="00A74D7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74D7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A74D7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A74D7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74D7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B33A85" w:rsidRDefault="00D06B73" w:rsidP="00D06B73">
      <w:pPr>
        <w:ind w:left="426"/>
        <w:jc w:val="both"/>
        <w:rPr>
          <w:rFonts w:asciiTheme="minorHAnsi" w:hAnsiTheme="minorHAnsi" w:cstheme="minorHAnsi"/>
          <w:sz w:val="22"/>
          <w:szCs w:val="22"/>
        </w:rPr>
      </w:pPr>
      <w:r w:rsidRPr="00B33A85">
        <w:rPr>
          <w:rFonts w:asciiTheme="minorHAnsi" w:hAnsiTheme="minorHAnsi" w:cstheme="minorHAnsi"/>
          <w:sz w:val="22"/>
          <w:szCs w:val="22"/>
        </w:rPr>
        <w:t>El proceso de contratación y la propuesta económica deberán expresarse 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74D7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74D7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74D7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74D7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74D7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A74D7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A74D7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A74D7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74D7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74D7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74D7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74D7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74D7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74D7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B376C3">
      <w:pPr>
        <w:numPr>
          <w:ilvl w:val="0"/>
          <w:numId w:val="3"/>
        </w:numPr>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B376C3">
        <w:rPr>
          <w:rFonts w:asciiTheme="minorHAnsi" w:hAnsiTheme="minorHAnsi" w:cstheme="minorHAnsi"/>
          <w:b/>
          <w:sz w:val="22"/>
          <w:szCs w:val="22"/>
        </w:rPr>
        <w:t xml:space="preserve">  </w:t>
      </w:r>
      <w:r w:rsidR="00B376C3" w:rsidRPr="00B376C3">
        <w:rPr>
          <w:rFonts w:asciiTheme="minorHAnsi" w:hAnsiTheme="minorHAnsi" w:cstheme="minorHAnsi"/>
          <w:b/>
          <w:sz w:val="22"/>
          <w:szCs w:val="22"/>
        </w:rPr>
        <w:t>“No corresponde”</w:t>
      </w:r>
    </w:p>
    <w:p w:rsidR="00B33A85" w:rsidRPr="003C000B" w:rsidRDefault="00B33A85" w:rsidP="009E2493">
      <w:pPr>
        <w:ind w:left="426"/>
        <w:jc w:val="both"/>
        <w:rPr>
          <w:rFonts w:asciiTheme="minorHAnsi" w:hAnsiTheme="minorHAnsi" w:cstheme="minorHAnsi"/>
          <w:color w:val="000000"/>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B376C3">
        <w:rPr>
          <w:rFonts w:asciiTheme="minorHAnsi" w:hAnsiTheme="minorHAnsi" w:cstheme="minorHAnsi"/>
          <w:b/>
          <w:sz w:val="22"/>
          <w:szCs w:val="22"/>
        </w:rPr>
        <w:t xml:space="preserve"> </w:t>
      </w:r>
      <w:r w:rsidR="00B376C3" w:rsidRPr="00B376C3">
        <w:rPr>
          <w:rFonts w:asciiTheme="minorHAnsi" w:hAnsiTheme="minorHAnsi" w:cstheme="minorHAnsi"/>
          <w:b/>
          <w:sz w:val="22"/>
          <w:szCs w:val="22"/>
        </w:rPr>
        <w:t>“No corresponde”</w:t>
      </w:r>
    </w:p>
    <w:p w:rsidR="00705D09" w:rsidRPr="00705D09" w:rsidRDefault="00705D09" w:rsidP="00705D09">
      <w:pPr>
        <w:pStyle w:val="Prrafodelista"/>
        <w:rPr>
          <w:rFonts w:asciiTheme="minorHAnsi" w:hAnsiTheme="minorHAnsi" w:cstheme="minorHAnsi"/>
          <w:b/>
          <w:sz w:val="22"/>
          <w:szCs w:val="22"/>
        </w:rPr>
      </w:pPr>
    </w:p>
    <w:p w:rsidR="00705D09" w:rsidRPr="002750AD" w:rsidRDefault="00705D09" w:rsidP="00705D09">
      <w:pPr>
        <w:pStyle w:val="Prrafodelista"/>
        <w:ind w:left="426"/>
        <w:jc w:val="both"/>
        <w:rPr>
          <w:rFonts w:asciiTheme="minorHAnsi" w:hAnsiTheme="minorHAnsi" w:cstheme="minorHAnsi"/>
          <w:b/>
          <w:sz w:val="22"/>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BB604C">
        <w:rPr>
          <w:rFonts w:asciiTheme="minorHAnsi" w:hAnsiTheme="minorHAnsi" w:cstheme="minorHAnsi"/>
          <w:b/>
          <w:sz w:val="22"/>
          <w:szCs w:val="22"/>
        </w:rPr>
        <w:t>.-</w:t>
      </w:r>
      <w:r w:rsidR="00B376C3">
        <w:rPr>
          <w:rFonts w:asciiTheme="minorHAnsi" w:hAnsiTheme="minorHAnsi" w:cstheme="minorHAnsi"/>
          <w:b/>
          <w:sz w:val="22"/>
          <w:szCs w:val="22"/>
        </w:rPr>
        <w:t xml:space="preserve"> </w:t>
      </w:r>
      <w:r w:rsidR="00B376C3" w:rsidRPr="00B376C3">
        <w:rPr>
          <w:rFonts w:asciiTheme="minorHAnsi" w:hAnsiTheme="minorHAnsi" w:cstheme="minorHAnsi"/>
          <w:b/>
          <w:sz w:val="22"/>
          <w:szCs w:val="22"/>
        </w:rPr>
        <w:t>“No corresponde”</w:t>
      </w:r>
    </w:p>
    <w:p w:rsidR="00BF5D45" w:rsidRDefault="00BF5D45" w:rsidP="00B33A85">
      <w:pPr>
        <w:pStyle w:val="Prrafodelista"/>
        <w:ind w:left="426"/>
        <w:jc w:val="both"/>
        <w:rPr>
          <w:rFonts w:asciiTheme="minorHAnsi" w:hAnsiTheme="minorHAnsi" w:cstheme="minorHAnsi"/>
          <w:b/>
          <w:bCs/>
          <w:i/>
          <w:iCs/>
          <w:color w:val="FF0000"/>
          <w:lang w:eastAsia="es-BO"/>
        </w:rPr>
      </w:pPr>
    </w:p>
    <w:p w:rsidR="00B33A85" w:rsidRPr="008842A3" w:rsidRDefault="00B33A8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B376C3">
        <w:rPr>
          <w:rFonts w:asciiTheme="minorHAnsi" w:hAnsiTheme="minorHAnsi" w:cstheme="minorHAnsi"/>
          <w:b/>
          <w:sz w:val="22"/>
          <w:szCs w:val="22"/>
        </w:rPr>
        <w:t xml:space="preserve"> </w:t>
      </w:r>
      <w:r w:rsidR="00B376C3" w:rsidRPr="00B376C3">
        <w:rPr>
          <w:rFonts w:asciiTheme="minorHAnsi" w:hAnsiTheme="minorHAnsi" w:cstheme="minorHAnsi"/>
          <w:b/>
          <w:sz w:val="22"/>
          <w:szCs w:val="22"/>
        </w:rPr>
        <w:t>“No corresponde”</w:t>
      </w:r>
    </w:p>
    <w:p w:rsidR="00B33A85" w:rsidRDefault="00B33A85" w:rsidP="00701146">
      <w:pPr>
        <w:ind w:left="426"/>
        <w:jc w:val="both"/>
        <w:rPr>
          <w:rFonts w:asciiTheme="minorHAnsi" w:hAnsiTheme="minorHAnsi" w:cstheme="minorHAnsi"/>
          <w:b/>
          <w:bCs/>
          <w:i/>
          <w:iCs/>
          <w:color w:val="FF0000"/>
          <w:lang w:eastAsia="es-BO"/>
        </w:rPr>
      </w:pPr>
    </w:p>
    <w:p w:rsidR="00B33A85" w:rsidRPr="008842A3" w:rsidRDefault="00B33A85"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74D7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74D7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74D7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B33A85" w:rsidRDefault="00B33A85" w:rsidP="00897820">
      <w:pPr>
        <w:ind w:firstLine="426"/>
        <w:jc w:val="center"/>
        <w:rPr>
          <w:rFonts w:asciiTheme="minorHAnsi" w:hAnsiTheme="minorHAnsi" w:cstheme="minorHAnsi"/>
          <w:b/>
          <w:sz w:val="22"/>
          <w:szCs w:val="22"/>
        </w:rPr>
      </w:pPr>
    </w:p>
    <w:p w:rsidR="00B33A85" w:rsidRDefault="00B33A8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378C9" w:rsidRPr="00C14D10" w:rsidRDefault="00A671E1" w:rsidP="00C14D10">
      <w:pPr>
        <w:pStyle w:val="Prrafodelista"/>
        <w:numPr>
          <w:ilvl w:val="3"/>
          <w:numId w:val="13"/>
        </w:numPr>
        <w:tabs>
          <w:tab w:val="clear" w:pos="3240"/>
        </w:tabs>
        <w:ind w:left="993" w:hanging="426"/>
        <w:jc w:val="both"/>
        <w:rPr>
          <w:rFonts w:asciiTheme="minorHAnsi" w:hAnsiTheme="minorHAnsi" w:cstheme="minorHAnsi"/>
          <w:sz w:val="22"/>
          <w:szCs w:val="22"/>
        </w:rPr>
      </w:pPr>
      <w:r w:rsidRPr="00C14D10">
        <w:rPr>
          <w:rFonts w:asciiTheme="minorHAnsi" w:hAnsiTheme="minorHAnsi" w:cstheme="minorHAnsi"/>
          <w:sz w:val="22"/>
          <w:szCs w:val="22"/>
        </w:rPr>
        <w:t xml:space="preserve">Para el caso de transporte de hidrocarburos, </w:t>
      </w:r>
      <w:r w:rsidR="00C14D10" w:rsidRPr="00C14D10">
        <w:rPr>
          <w:rFonts w:asciiTheme="minorHAnsi" w:hAnsiTheme="minorHAnsi" w:cstheme="minorHAnsi"/>
          <w:sz w:val="22"/>
          <w:szCs w:val="22"/>
        </w:rPr>
        <w:t>en caso de que no existan empresas que para todos los tramos tengan precios unitarios más bajos, para cada empresa se obtendrá un precio con base en la sumatoria de sus precios unitarios propuestos y se concertará con la empresa que tenga el precio</w:t>
      </w:r>
      <w:r w:rsidR="00887207">
        <w:rPr>
          <w:rFonts w:asciiTheme="minorHAnsi" w:hAnsiTheme="minorHAnsi" w:cstheme="minorHAnsi"/>
          <w:sz w:val="22"/>
          <w:szCs w:val="22"/>
        </w:rPr>
        <w:t xml:space="preserve"> evaluado</w:t>
      </w:r>
      <w:r w:rsidR="00C14D10" w:rsidRPr="00C14D10">
        <w:rPr>
          <w:rFonts w:asciiTheme="minorHAnsi" w:hAnsiTheme="minorHAnsi" w:cstheme="minorHAnsi"/>
          <w:sz w:val="22"/>
          <w:szCs w:val="22"/>
        </w:rPr>
        <w:t xml:space="preserve"> más bajo</w:t>
      </w:r>
      <w:r w:rsidR="00C14D10">
        <w:rPr>
          <w:rFonts w:asciiTheme="minorHAnsi" w:hAnsiTheme="minorHAnsi" w:cstheme="minorHAnsi"/>
          <w:sz w:val="22"/>
          <w:szCs w:val="22"/>
        </w:rPr>
        <w:t>.</w:t>
      </w:r>
    </w:p>
    <w:p w:rsidR="00A671E1" w:rsidRDefault="00A671E1"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6378C9">
        <w:rPr>
          <w:rFonts w:asciiTheme="minorHAnsi" w:hAnsiTheme="minorHAnsi" w:cstheme="minorHAnsi"/>
          <w:sz w:val="22"/>
          <w:szCs w:val="22"/>
        </w:rPr>
        <w:t xml:space="preserve">Para el caso de transporte de hidrocarburos, cuando el(los) proponente(s) cumpla(n) con las condiciones del DBC y estén recomendados por el Comité de Licitación, que tengan la propuesta económica más baja </w:t>
      </w:r>
      <w:r w:rsidR="00887207">
        <w:rPr>
          <w:rFonts w:asciiTheme="minorHAnsi" w:hAnsiTheme="minorHAnsi" w:cstheme="minorHAnsi"/>
          <w:sz w:val="22"/>
          <w:szCs w:val="22"/>
        </w:rPr>
        <w:t xml:space="preserve">y </w:t>
      </w:r>
      <w:r w:rsidRPr="006378C9">
        <w:rPr>
          <w:rFonts w:asciiTheme="minorHAnsi" w:hAnsiTheme="minorHAnsi" w:cstheme="minorHAnsi"/>
          <w:sz w:val="22"/>
          <w:szCs w:val="22"/>
        </w:rPr>
        <w:t>no cubran el volumen o paquete requerido, la concertación se realizará con todos los proponentes que estén habilitados</w:t>
      </w:r>
      <w:r w:rsidR="00887207">
        <w:rPr>
          <w:rFonts w:asciiTheme="minorHAnsi" w:hAnsiTheme="minorHAnsi" w:cstheme="minorHAnsi"/>
          <w:sz w:val="22"/>
          <w:szCs w:val="22"/>
        </w:rPr>
        <w:t xml:space="preserve"> hasta nivelar al precio evaluado más bajo propuesto</w:t>
      </w:r>
      <w:r w:rsidRPr="006378C9">
        <w:rPr>
          <w:rFonts w:asciiTheme="minorHAnsi" w:hAnsiTheme="minorHAnsi" w:cstheme="minorHAnsi"/>
          <w:sz w:val="22"/>
          <w:szCs w:val="22"/>
        </w:rPr>
        <w:t>.</w:t>
      </w:r>
    </w:p>
    <w:p w:rsidR="004D6C8F" w:rsidRPr="004D6C8F" w:rsidRDefault="004D6C8F" w:rsidP="004D6C8F">
      <w:pPr>
        <w:ind w:left="360"/>
        <w:jc w:val="both"/>
        <w:rPr>
          <w:rFonts w:asciiTheme="minorHAnsi" w:hAnsiTheme="minorHAnsi" w:cstheme="minorHAnsi"/>
          <w:sz w:val="22"/>
          <w:szCs w:val="22"/>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PROPUESTA TÉCNICA Y COSTO   </w:t>
      </w:r>
    </w:p>
    <w:p w:rsidR="00A671E1" w:rsidRPr="008B6CB5" w:rsidRDefault="00A671E1" w:rsidP="00A671E1">
      <w:pPr>
        <w:pStyle w:val="Prrafodelista"/>
        <w:ind w:left="360"/>
        <w:jc w:val="both"/>
        <w:rPr>
          <w:rFonts w:asciiTheme="minorHAnsi" w:hAnsiTheme="minorHAnsi" w:cstheme="minorHAnsi"/>
          <w:sz w:val="22"/>
          <w:szCs w:val="22"/>
          <w:u w:val="single"/>
        </w:rPr>
      </w:pPr>
    </w:p>
    <w:p w:rsidR="00874AD4" w:rsidRDefault="00B33A85" w:rsidP="00A671E1">
      <w:pPr>
        <w:pStyle w:val="Prrafodelista"/>
        <w:ind w:left="360"/>
        <w:jc w:val="both"/>
        <w:rPr>
          <w:rFonts w:asciiTheme="minorHAnsi" w:hAnsiTheme="minorHAnsi" w:cstheme="minorHAnsi"/>
          <w:b/>
          <w:color w:val="FF0000"/>
          <w:sz w:val="22"/>
          <w:szCs w:val="22"/>
        </w:rPr>
      </w:pPr>
      <w:r w:rsidRPr="008939C8">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B33A85" w:rsidRDefault="00B33A85" w:rsidP="00A671E1">
      <w:pPr>
        <w:pStyle w:val="Prrafodelista"/>
        <w:ind w:left="360"/>
        <w:jc w:val="both"/>
        <w:rPr>
          <w:rFonts w:asciiTheme="minorHAnsi" w:hAnsiTheme="minorHAnsi" w:cstheme="minorHAnsi"/>
          <w:b/>
          <w:sz w:val="22"/>
          <w:szCs w:val="22"/>
          <w:u w:val="single"/>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w:t>
      </w:r>
    </w:p>
    <w:p w:rsidR="00A671E1" w:rsidRPr="008B6CB5" w:rsidRDefault="00A671E1" w:rsidP="00A671E1">
      <w:pPr>
        <w:pStyle w:val="Prrafodelista"/>
        <w:ind w:left="360"/>
        <w:jc w:val="both"/>
        <w:rPr>
          <w:rFonts w:asciiTheme="minorHAnsi" w:hAnsiTheme="minorHAnsi" w:cstheme="minorHAnsi"/>
          <w:sz w:val="22"/>
          <w:szCs w:val="22"/>
          <w:u w:val="single"/>
        </w:rPr>
      </w:pPr>
    </w:p>
    <w:p w:rsidR="00B33A85" w:rsidRDefault="00B33A85" w:rsidP="00B33A85">
      <w:pPr>
        <w:pStyle w:val="Prrafodelista"/>
        <w:ind w:left="360"/>
        <w:jc w:val="both"/>
        <w:rPr>
          <w:rFonts w:asciiTheme="minorHAnsi" w:hAnsiTheme="minorHAnsi" w:cstheme="minorHAnsi"/>
          <w:b/>
          <w:sz w:val="22"/>
          <w:szCs w:val="22"/>
          <w:u w:val="single"/>
        </w:rPr>
      </w:pPr>
      <w:r w:rsidRPr="008939C8">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74D7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74D7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A74D79">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A74D7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74D7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Default="007C37C5" w:rsidP="00DB414D">
      <w:pPr>
        <w:pStyle w:val="Normal2"/>
        <w:tabs>
          <w:tab w:val="left" w:pos="1701"/>
          <w:tab w:val="left" w:pos="2410"/>
        </w:tabs>
        <w:ind w:left="2410" w:hanging="1701"/>
        <w:rPr>
          <w:rFonts w:asciiTheme="minorHAnsi" w:hAnsiTheme="minorHAnsi" w:cstheme="minorHAnsi"/>
          <w:sz w:val="22"/>
          <w:szCs w:val="22"/>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010AB8">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5D7EBA" w:rsidRDefault="005D7EBA" w:rsidP="005D7EBA">
      <w:pPr>
        <w:ind w:left="2410" w:hanging="1702"/>
        <w:jc w:val="both"/>
        <w:rPr>
          <w:rFonts w:asciiTheme="minorHAnsi" w:hAnsiTheme="minorHAnsi" w:cstheme="minorHAnsi"/>
          <w:sz w:val="22"/>
          <w:szCs w:val="22"/>
          <w:lang w:val="es-BO"/>
        </w:rPr>
      </w:pPr>
    </w:p>
    <w:p w:rsidR="005D7EBA" w:rsidRPr="006D0B90" w:rsidRDefault="005D7EBA" w:rsidP="005D7EBA">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5D7EBA" w:rsidRPr="006D0B90" w:rsidRDefault="005D7EBA" w:rsidP="005D7EBA">
      <w:pPr>
        <w:pStyle w:val="Normal2"/>
        <w:tabs>
          <w:tab w:val="left" w:pos="1701"/>
          <w:tab w:val="left" w:pos="2835"/>
        </w:tabs>
        <w:ind w:left="2835" w:hanging="2126"/>
        <w:rPr>
          <w:rFonts w:ascii="Calibri" w:hAnsi="Calibri" w:cs="Calibri"/>
          <w:sz w:val="22"/>
          <w:szCs w:val="22"/>
          <w:lang w:val="es-BO"/>
        </w:rPr>
      </w:pPr>
    </w:p>
    <w:p w:rsidR="005D7EBA" w:rsidRPr="0034464E" w:rsidRDefault="005D7EBA" w:rsidP="000A6347">
      <w:pPr>
        <w:ind w:left="2410" w:hanging="1702"/>
        <w:jc w:val="both"/>
        <w:rPr>
          <w:rFonts w:asciiTheme="minorHAnsi" w:hAnsiTheme="minorHAnsi" w:cstheme="minorHAnsi"/>
          <w:b/>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Pr="0034464E">
        <w:rPr>
          <w:rFonts w:asciiTheme="minorHAnsi" w:hAnsiTheme="minorHAnsi" w:cstheme="minorHAnsi"/>
          <w:b/>
          <w:i/>
          <w:color w:val="FF0000"/>
          <w:sz w:val="22"/>
          <w:szCs w:val="22"/>
        </w:rPr>
        <w:t xml:space="preserve"> </w:t>
      </w:r>
      <w:r w:rsidR="000A6347">
        <w:rPr>
          <w:rFonts w:ascii="Calibri" w:hAnsi="Calibri" w:cs="Calibri"/>
          <w:sz w:val="22"/>
          <w:szCs w:val="22"/>
          <w:lang w:val="es-BO"/>
        </w:rPr>
        <w:t>De</w:t>
      </w:r>
      <w:r w:rsidR="000A6347" w:rsidRPr="000A6347">
        <w:rPr>
          <w:rFonts w:ascii="Calibri" w:hAnsi="Calibri" w:cs="Calibri"/>
          <w:sz w:val="22"/>
          <w:szCs w:val="22"/>
          <w:lang w:val="es-BO"/>
        </w:rPr>
        <w:t>talle de camiones cisternas</w:t>
      </w:r>
    </w:p>
    <w:p w:rsidR="005D7EBA" w:rsidRPr="001C15EE" w:rsidRDefault="005D7EBA" w:rsidP="00DB414D">
      <w:pPr>
        <w:pStyle w:val="Normal2"/>
        <w:tabs>
          <w:tab w:val="left" w:pos="1701"/>
          <w:tab w:val="left" w:pos="2410"/>
        </w:tabs>
        <w:ind w:left="2410" w:hanging="1701"/>
        <w:rPr>
          <w:rFonts w:asciiTheme="minorHAnsi" w:hAnsiTheme="minorHAnsi" w:cstheme="minorHAnsi"/>
          <w:sz w:val="22"/>
          <w:szCs w:val="22"/>
          <w:lang w:val="es-BO"/>
        </w:rPr>
      </w:pPr>
    </w:p>
    <w:p w:rsidR="004A3439" w:rsidRPr="001C15EE" w:rsidRDefault="004A3439" w:rsidP="004A3439">
      <w:pPr>
        <w:ind w:left="2268" w:hanging="1560"/>
        <w:jc w:val="both"/>
        <w:rPr>
          <w:rFonts w:asciiTheme="minorHAnsi" w:hAnsiTheme="minorHAnsi" w:cstheme="minorHAns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0A6347" w:rsidRDefault="000A63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6E6738" w:rsidRDefault="006E6738"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74D7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4D7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74D7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A74D7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74D7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A74D7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A74D79">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p>
    <w:p w:rsidR="00FE00FF" w:rsidRDefault="00FE00FF" w:rsidP="00A74D7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A74D7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74D7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74D7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A74D7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A74D7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A74D7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74D7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5D7EBA" w:rsidRDefault="005D7EBA" w:rsidP="009E0B3E">
      <w:pPr>
        <w:jc w:val="center"/>
        <w:rPr>
          <w:rFonts w:asciiTheme="minorHAnsi" w:hAnsiTheme="minorHAnsi" w:cstheme="minorHAnsi"/>
          <w:b/>
          <w:sz w:val="22"/>
          <w:szCs w:val="22"/>
          <w:lang w:val="es-BO"/>
        </w:rPr>
      </w:pPr>
      <w:r w:rsidRPr="005D7EBA">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F82B6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82B68"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 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F82B6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sidR="00355FFE">
              <w:rPr>
                <w:rFonts w:asciiTheme="minorHAnsi" w:hAnsiTheme="minorHAnsi" w:cstheme="minorHAnsi"/>
                <w:b/>
                <w:sz w:val="22"/>
                <w:szCs w:val="22"/>
                <w:lang w:val="es-BO"/>
              </w:rPr>
              <w:t xml:space="preserve"> </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376C3"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p w:rsidR="001F4807" w:rsidRPr="00552079" w:rsidRDefault="00B376C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POR VIAJE </w:t>
            </w:r>
            <w:r w:rsidR="001F4807" w:rsidRPr="00552079">
              <w:rPr>
                <w:rFonts w:asciiTheme="minorHAnsi" w:hAnsiTheme="minorHAnsi" w:cstheme="minorHAnsi"/>
                <w:b/>
                <w:sz w:val="22"/>
                <w:szCs w:val="22"/>
                <w:lang w:val="es-BO"/>
              </w:rPr>
              <w:t xml:space="preserve">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376C3"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Total </w:t>
            </w:r>
          </w:p>
          <w:p w:rsidR="00B376C3" w:rsidRDefault="00B376C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POR ITEM</w:t>
            </w:r>
          </w:p>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(Numeral)</w:t>
            </w:r>
          </w:p>
        </w:tc>
      </w:tr>
      <w:tr w:rsidR="005D7EBA"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EBA" w:rsidRPr="00330A06" w:rsidRDefault="006E6738" w:rsidP="005D7EBA">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6E6738" w:rsidP="005D7EBA">
            <w:pPr>
              <w:jc w:val="both"/>
              <w:rPr>
                <w:rFonts w:ascii="Calibri" w:hAnsi="Calibri" w:cs="Calibri"/>
                <w:color w:val="000000"/>
                <w:sz w:val="18"/>
                <w:szCs w:val="18"/>
                <w:lang w:eastAsia="es-BO"/>
              </w:rPr>
            </w:pPr>
            <w:r w:rsidRPr="008F60BE">
              <w:rPr>
                <w:rFonts w:ascii="Calibri" w:hAnsi="Calibri" w:cs="Calibri"/>
                <w:color w:val="000000"/>
                <w:sz w:val="16"/>
                <w:szCs w:val="16"/>
                <w:lang w:eastAsia="es-BO"/>
              </w:rPr>
              <w:t>TRANSPORTE DE GLP EN CISTERNA TRAMO</w:t>
            </w:r>
            <w:r>
              <w:rPr>
                <w:rFonts w:ascii="Calibri" w:hAnsi="Calibri" w:cs="Calibri"/>
                <w:color w:val="000000"/>
                <w:sz w:val="16"/>
                <w:szCs w:val="16"/>
                <w:lang w:eastAsia="es-BO"/>
              </w:rPr>
              <w:t xml:space="preserve"> DE </w:t>
            </w:r>
            <w:r w:rsidRPr="008F60BE">
              <w:rPr>
                <w:rFonts w:ascii="Calibri" w:hAnsi="Calibri" w:cs="Calibri"/>
                <w:color w:val="000000"/>
                <w:sz w:val="16"/>
                <w:szCs w:val="16"/>
                <w:lang w:eastAsia="es-BO"/>
              </w:rPr>
              <w:t xml:space="preserve"> POTOSI</w:t>
            </w:r>
            <w:r>
              <w:rPr>
                <w:rFonts w:ascii="Calibri" w:hAnsi="Calibri" w:cs="Calibri"/>
                <w:color w:val="000000"/>
                <w:sz w:val="16"/>
                <w:szCs w:val="16"/>
                <w:lang w:eastAsia="es-BO"/>
              </w:rPr>
              <w:t xml:space="preserve"> A</w:t>
            </w:r>
            <w:r w:rsidRPr="008F60BE">
              <w:rPr>
                <w:rFonts w:ascii="Calibri" w:hAnsi="Calibri" w:cs="Calibri"/>
                <w:color w:val="000000"/>
                <w:sz w:val="16"/>
                <w:szCs w:val="16"/>
                <w:lang w:eastAsia="es-BO"/>
              </w:rPr>
              <w:t xml:space="preserve"> CAMARGO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color w:val="000000"/>
                <w:sz w:val="18"/>
                <w:szCs w:val="18"/>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EBA" w:rsidRPr="00330A06" w:rsidRDefault="005D7EBA" w:rsidP="005D7EBA">
            <w:pPr>
              <w:jc w:val="center"/>
              <w:rPr>
                <w:rFonts w:ascii="Calibri" w:hAnsi="Calibri" w:cs="Calibri"/>
                <w:sz w:val="18"/>
                <w:szCs w:val="18"/>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5D7EBA" w:rsidRPr="00552079" w:rsidRDefault="005D7EBA" w:rsidP="005D7EBA">
            <w:pPr>
              <w:jc w:val="center"/>
              <w:rPr>
                <w:rFonts w:asciiTheme="minorHAnsi" w:hAnsiTheme="minorHAnsi" w:cstheme="minorHAnsi"/>
                <w:sz w:val="22"/>
                <w:szCs w:val="22"/>
                <w:lang w:val="es-BO"/>
              </w:rPr>
            </w:pPr>
          </w:p>
        </w:tc>
      </w:tr>
      <w:tr w:rsidR="005D7EBA"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5D7EBA" w:rsidRPr="00552079" w:rsidRDefault="005D7EBA" w:rsidP="005D7EBA">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D7EBA" w:rsidRPr="00552079" w:rsidRDefault="005D7EBA" w:rsidP="005D7EBA">
            <w:pPr>
              <w:jc w:val="center"/>
              <w:rPr>
                <w:rFonts w:asciiTheme="minorHAnsi" w:hAnsiTheme="minorHAnsi" w:cstheme="minorHAnsi"/>
                <w:sz w:val="22"/>
                <w:szCs w:val="22"/>
                <w:lang w:val="es-BO"/>
              </w:rPr>
            </w:pPr>
          </w:p>
        </w:tc>
      </w:tr>
      <w:tr w:rsidR="005D7EBA"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D7EBA" w:rsidRPr="00552079" w:rsidRDefault="005D7EBA" w:rsidP="005D7EBA">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5D7EBA" w:rsidRPr="00552079" w:rsidRDefault="005D7EBA" w:rsidP="005D7EBA">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F70A28" w:rsidRDefault="00F70A28" w:rsidP="00FA78A9">
      <w:pPr>
        <w:rPr>
          <w:rFonts w:asciiTheme="minorHAnsi" w:hAnsiTheme="minorHAnsi" w:cstheme="minorHAnsi"/>
          <w:sz w:val="22"/>
          <w:szCs w:val="22"/>
          <w:lang w:val="es-MX"/>
        </w:rPr>
      </w:pPr>
    </w:p>
    <w:p w:rsidR="00F70A28" w:rsidRDefault="00F70A28" w:rsidP="00FA78A9">
      <w:pPr>
        <w:rPr>
          <w:rFonts w:asciiTheme="minorHAnsi" w:hAnsiTheme="minorHAnsi" w:cstheme="minorHAnsi"/>
          <w:sz w:val="22"/>
          <w:szCs w:val="22"/>
          <w:lang w:val="es-MX"/>
        </w:rPr>
      </w:pPr>
    </w:p>
    <w:p w:rsidR="00F70A28" w:rsidRDefault="00F70A28"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F82B68" w:rsidRDefault="00F82B68" w:rsidP="00FA78A9">
      <w:pPr>
        <w:rPr>
          <w:rFonts w:asciiTheme="minorHAnsi" w:hAnsiTheme="minorHAnsi" w:cstheme="minorHAnsi"/>
          <w:sz w:val="22"/>
          <w:szCs w:val="22"/>
          <w:lang w:val="es-MX"/>
        </w:rPr>
      </w:pPr>
    </w:p>
    <w:p w:rsidR="00F82B68" w:rsidRDefault="00F82B68" w:rsidP="00FA78A9">
      <w:pPr>
        <w:rPr>
          <w:rFonts w:asciiTheme="minorHAnsi" w:hAnsiTheme="minorHAnsi" w:cstheme="minorHAnsi"/>
          <w:sz w:val="22"/>
          <w:szCs w:val="22"/>
          <w:lang w:val="es-MX"/>
        </w:rPr>
      </w:pPr>
    </w:p>
    <w:p w:rsidR="00F82B68" w:rsidRDefault="00F82B68" w:rsidP="00FA78A9">
      <w:pPr>
        <w:rPr>
          <w:rFonts w:asciiTheme="minorHAnsi" w:hAnsiTheme="minorHAnsi" w:cstheme="minorHAnsi"/>
          <w:sz w:val="22"/>
          <w:szCs w:val="22"/>
          <w:lang w:val="es-MX"/>
        </w:rPr>
      </w:pPr>
    </w:p>
    <w:p w:rsidR="00F82B68" w:rsidRDefault="00F82B68"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010AB8" w:rsidRDefault="00010AB8"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66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372"/>
        <w:gridCol w:w="4297"/>
      </w:tblGrid>
      <w:tr w:rsidR="00BF66A0" w:rsidRPr="008842A3" w:rsidTr="00E07A81">
        <w:trPr>
          <w:trHeight w:val="236"/>
          <w:tblHeader/>
          <w:jc w:val="center"/>
        </w:trPr>
        <w:tc>
          <w:tcPr>
            <w:tcW w:w="537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297"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E07A81">
        <w:trPr>
          <w:cantSplit/>
          <w:trHeight w:val="708"/>
          <w:jc w:val="center"/>
        </w:trPr>
        <w:tc>
          <w:tcPr>
            <w:tcW w:w="537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29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6E6738" w:rsidRPr="008842A3" w:rsidTr="006F3B7D">
        <w:trPr>
          <w:trHeight w:val="233"/>
          <w:jc w:val="center"/>
        </w:trPr>
        <w:tc>
          <w:tcPr>
            <w:tcW w:w="5372" w:type="dxa"/>
            <w:vAlign w:val="center"/>
          </w:tcPr>
          <w:p w:rsidR="006E6738" w:rsidRPr="008952E7" w:rsidRDefault="006E6738" w:rsidP="006E6738">
            <w:pPr>
              <w:autoSpaceDE w:val="0"/>
              <w:autoSpaceDN w:val="0"/>
              <w:adjustRightInd w:val="0"/>
              <w:rPr>
                <w:rFonts w:asciiTheme="minorHAnsi" w:hAnsiTheme="minorHAnsi" w:cs="Calibri"/>
                <w:sz w:val="22"/>
                <w:szCs w:val="22"/>
              </w:rPr>
            </w:pPr>
            <w:r w:rsidRPr="008952E7">
              <w:rPr>
                <w:rFonts w:asciiTheme="minorHAnsi" w:hAnsiTheme="minorHAnsi" w:cs="Calibri"/>
                <w:b/>
                <w:bCs/>
                <w:sz w:val="22"/>
                <w:szCs w:val="22"/>
              </w:rPr>
              <w:t>DESCRIPCIÓN DEL SERVICIO</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tabs>
                <w:tab w:val="left" w:pos="567"/>
              </w:tabs>
              <w:jc w:val="both"/>
              <w:rPr>
                <w:rFonts w:asciiTheme="minorHAnsi" w:hAnsiTheme="minorHAnsi" w:cs="Calibri"/>
                <w:sz w:val="22"/>
                <w:szCs w:val="22"/>
              </w:rPr>
            </w:pPr>
            <w:r w:rsidRPr="008952E7">
              <w:rPr>
                <w:rFonts w:asciiTheme="minorHAnsi" w:hAnsiTheme="minorHAnsi" w:cs="Arial"/>
                <w:sz w:val="22"/>
                <w:szCs w:val="22"/>
              </w:rPr>
              <w:t>Transporte de Gas Licuado de Petróleo (GLP) vía terrestre por cisternas de Planta a Planta de YPFB.</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33"/>
          <w:jc w:val="center"/>
        </w:trPr>
        <w:tc>
          <w:tcPr>
            <w:tcW w:w="5372" w:type="dxa"/>
            <w:vAlign w:val="center"/>
          </w:tcPr>
          <w:p w:rsidR="006E6738" w:rsidRPr="008952E7" w:rsidRDefault="006E6738" w:rsidP="006E6738">
            <w:pPr>
              <w:tabs>
                <w:tab w:val="left" w:pos="567"/>
              </w:tabs>
              <w:rPr>
                <w:rFonts w:asciiTheme="minorHAnsi" w:hAnsiTheme="minorHAnsi" w:cs="Arial"/>
                <w:sz w:val="22"/>
                <w:szCs w:val="22"/>
              </w:rPr>
            </w:pPr>
            <w:r w:rsidRPr="008952E7">
              <w:rPr>
                <w:rFonts w:asciiTheme="minorHAnsi" w:hAnsiTheme="minorHAnsi" w:cs="Arial"/>
                <w:b/>
                <w:sz w:val="22"/>
                <w:szCs w:val="22"/>
              </w:rPr>
              <w:t>PRODUCTO A TRANSPORTAR PRE</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pStyle w:val="Prrafodelista"/>
              <w:numPr>
                <w:ilvl w:val="0"/>
                <w:numId w:val="34"/>
              </w:numPr>
              <w:tabs>
                <w:tab w:val="left" w:pos="567"/>
              </w:tabs>
              <w:rPr>
                <w:rFonts w:asciiTheme="minorHAnsi" w:hAnsiTheme="minorHAnsi" w:cs="Arial"/>
                <w:b/>
                <w:sz w:val="22"/>
                <w:szCs w:val="22"/>
              </w:rPr>
            </w:pPr>
            <w:r w:rsidRPr="008952E7">
              <w:rPr>
                <w:rFonts w:asciiTheme="minorHAnsi" w:hAnsiTheme="minorHAnsi" w:cs="Arial"/>
                <w:sz w:val="22"/>
                <w:szCs w:val="22"/>
              </w:rPr>
              <w:t>Gas Licuado de Petróleo.</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33"/>
          <w:jc w:val="center"/>
        </w:trPr>
        <w:tc>
          <w:tcPr>
            <w:tcW w:w="5372" w:type="dxa"/>
            <w:vAlign w:val="center"/>
          </w:tcPr>
          <w:p w:rsidR="006E6738" w:rsidRPr="008952E7" w:rsidRDefault="006E6738" w:rsidP="006E6738">
            <w:pPr>
              <w:autoSpaceDE w:val="0"/>
              <w:autoSpaceDN w:val="0"/>
              <w:adjustRightInd w:val="0"/>
              <w:jc w:val="both"/>
              <w:rPr>
                <w:rFonts w:asciiTheme="minorHAnsi" w:hAnsiTheme="minorHAnsi" w:cs="Arial"/>
                <w:b/>
                <w:sz w:val="22"/>
                <w:szCs w:val="22"/>
              </w:rPr>
            </w:pPr>
            <w:r w:rsidRPr="008952E7">
              <w:rPr>
                <w:rFonts w:asciiTheme="minorHAnsi" w:hAnsiTheme="minorHAnsi" w:cs="Arial"/>
                <w:b/>
                <w:sz w:val="22"/>
                <w:szCs w:val="22"/>
              </w:rPr>
              <w:t>PRECIO REFERENCIAL Y TRAMOS</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E6738">
        <w:trPr>
          <w:trHeight w:val="869"/>
          <w:jc w:val="center"/>
        </w:trPr>
        <w:tc>
          <w:tcPr>
            <w:tcW w:w="5372" w:type="dxa"/>
            <w:vAlign w:val="center"/>
          </w:tcPr>
          <w:tbl>
            <w:tblPr>
              <w:tblW w:w="3826" w:type="dxa"/>
              <w:jc w:val="center"/>
              <w:tblLayout w:type="fixed"/>
              <w:tblCellMar>
                <w:left w:w="70" w:type="dxa"/>
                <w:right w:w="70" w:type="dxa"/>
              </w:tblCellMar>
              <w:tblLook w:val="04A0" w:firstRow="1" w:lastRow="0" w:firstColumn="1" w:lastColumn="0" w:noHBand="0" w:noVBand="1"/>
            </w:tblPr>
            <w:tblGrid>
              <w:gridCol w:w="873"/>
              <w:gridCol w:w="1574"/>
              <w:gridCol w:w="1379"/>
            </w:tblGrid>
            <w:tr w:rsidR="006E6738" w:rsidRPr="006E6738" w:rsidTr="006E6738">
              <w:trPr>
                <w:trHeight w:val="122"/>
                <w:jc w:val="center"/>
              </w:trPr>
              <w:tc>
                <w:tcPr>
                  <w:tcW w:w="2447"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6E6738" w:rsidRPr="006E6738" w:rsidRDefault="006E6738" w:rsidP="006E6738">
                  <w:pPr>
                    <w:jc w:val="center"/>
                    <w:rPr>
                      <w:rFonts w:asciiTheme="minorHAnsi" w:hAnsiTheme="minorHAnsi" w:cs="Calibri"/>
                      <w:b/>
                      <w:bCs/>
                      <w:color w:val="000000"/>
                      <w:sz w:val="14"/>
                      <w:szCs w:val="22"/>
                      <w:u w:val="single"/>
                      <w:lang w:val="es-BO" w:eastAsia="es-BO"/>
                    </w:rPr>
                  </w:pPr>
                  <w:r w:rsidRPr="006E6738">
                    <w:rPr>
                      <w:rFonts w:asciiTheme="minorHAnsi" w:hAnsiTheme="minorHAnsi" w:cs="Calibri"/>
                      <w:b/>
                      <w:bCs/>
                      <w:color w:val="000000"/>
                      <w:sz w:val="14"/>
                      <w:szCs w:val="22"/>
                      <w:u w:val="single"/>
                    </w:rPr>
                    <w:t>TRAMO</w:t>
                  </w:r>
                </w:p>
              </w:tc>
              <w:tc>
                <w:tcPr>
                  <w:tcW w:w="137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E6738" w:rsidRPr="006E6738" w:rsidRDefault="006E6738" w:rsidP="006E6738">
                  <w:pPr>
                    <w:jc w:val="center"/>
                    <w:rPr>
                      <w:rFonts w:asciiTheme="minorHAnsi" w:hAnsiTheme="minorHAnsi" w:cs="Calibri"/>
                      <w:b/>
                      <w:bCs/>
                      <w:color w:val="000000"/>
                      <w:sz w:val="14"/>
                      <w:szCs w:val="22"/>
                      <w:u w:val="single"/>
                    </w:rPr>
                  </w:pPr>
                  <w:r w:rsidRPr="006E6738">
                    <w:rPr>
                      <w:rFonts w:asciiTheme="minorHAnsi" w:hAnsiTheme="minorHAnsi" w:cs="Calibri"/>
                      <w:b/>
                      <w:bCs/>
                      <w:color w:val="000000"/>
                      <w:sz w:val="14"/>
                      <w:szCs w:val="22"/>
                      <w:u w:val="single"/>
                    </w:rPr>
                    <w:t>CANTIDAD</w:t>
                  </w:r>
                </w:p>
              </w:tc>
            </w:tr>
            <w:tr w:rsidR="006E6738" w:rsidRPr="006E6738" w:rsidTr="006E6738">
              <w:trPr>
                <w:trHeight w:val="333"/>
                <w:jc w:val="center"/>
              </w:trPr>
              <w:tc>
                <w:tcPr>
                  <w:tcW w:w="873" w:type="dxa"/>
                  <w:tcBorders>
                    <w:top w:val="nil"/>
                    <w:left w:val="single" w:sz="4" w:space="0" w:color="auto"/>
                    <w:bottom w:val="single" w:sz="8" w:space="0" w:color="auto"/>
                    <w:right w:val="single" w:sz="4" w:space="0" w:color="auto"/>
                  </w:tcBorders>
                  <w:shd w:val="clear" w:color="auto" w:fill="auto"/>
                  <w:vAlign w:val="center"/>
                  <w:hideMark/>
                </w:tcPr>
                <w:p w:rsidR="006E6738" w:rsidRPr="006E6738" w:rsidRDefault="006E6738" w:rsidP="006E6738">
                  <w:pPr>
                    <w:jc w:val="center"/>
                    <w:rPr>
                      <w:rFonts w:asciiTheme="minorHAnsi" w:hAnsiTheme="minorHAnsi" w:cs="Calibri"/>
                      <w:b/>
                      <w:bCs/>
                      <w:color w:val="000000"/>
                      <w:sz w:val="14"/>
                      <w:szCs w:val="22"/>
                      <w:u w:val="single"/>
                    </w:rPr>
                  </w:pPr>
                  <w:r w:rsidRPr="006E6738">
                    <w:rPr>
                      <w:rFonts w:asciiTheme="minorHAnsi" w:hAnsiTheme="minorHAnsi" w:cs="Calibri"/>
                      <w:b/>
                      <w:bCs/>
                      <w:color w:val="000000"/>
                      <w:sz w:val="14"/>
                      <w:szCs w:val="22"/>
                      <w:u w:val="single"/>
                    </w:rPr>
                    <w:t>DE</w:t>
                  </w:r>
                </w:p>
              </w:tc>
              <w:tc>
                <w:tcPr>
                  <w:tcW w:w="1574" w:type="dxa"/>
                  <w:tcBorders>
                    <w:top w:val="nil"/>
                    <w:left w:val="nil"/>
                    <w:bottom w:val="single" w:sz="8" w:space="0" w:color="auto"/>
                    <w:right w:val="single" w:sz="4" w:space="0" w:color="auto"/>
                  </w:tcBorders>
                  <w:shd w:val="clear" w:color="auto" w:fill="auto"/>
                  <w:vAlign w:val="center"/>
                  <w:hideMark/>
                </w:tcPr>
                <w:p w:rsidR="006E6738" w:rsidRPr="006E6738" w:rsidRDefault="006E6738" w:rsidP="006E6738">
                  <w:pPr>
                    <w:jc w:val="center"/>
                    <w:rPr>
                      <w:rFonts w:asciiTheme="minorHAnsi" w:hAnsiTheme="minorHAnsi" w:cs="Calibri"/>
                      <w:b/>
                      <w:bCs/>
                      <w:color w:val="000000"/>
                      <w:sz w:val="14"/>
                      <w:szCs w:val="22"/>
                      <w:u w:val="single"/>
                    </w:rPr>
                  </w:pPr>
                  <w:r w:rsidRPr="006E6738">
                    <w:rPr>
                      <w:rFonts w:asciiTheme="minorHAnsi" w:hAnsiTheme="minorHAnsi" w:cs="Calibri"/>
                      <w:b/>
                      <w:bCs/>
                      <w:color w:val="000000"/>
                      <w:sz w:val="14"/>
                      <w:szCs w:val="22"/>
                      <w:u w:val="single"/>
                    </w:rPr>
                    <w:t>A</w:t>
                  </w:r>
                </w:p>
              </w:tc>
              <w:tc>
                <w:tcPr>
                  <w:tcW w:w="1379" w:type="dxa"/>
                  <w:vMerge/>
                  <w:tcBorders>
                    <w:top w:val="single" w:sz="8" w:space="0" w:color="auto"/>
                    <w:left w:val="single" w:sz="4" w:space="0" w:color="auto"/>
                    <w:bottom w:val="single" w:sz="8" w:space="0" w:color="000000"/>
                    <w:right w:val="single" w:sz="4" w:space="0" w:color="auto"/>
                  </w:tcBorders>
                  <w:vAlign w:val="center"/>
                  <w:hideMark/>
                </w:tcPr>
                <w:p w:rsidR="006E6738" w:rsidRPr="006E6738" w:rsidRDefault="006E6738" w:rsidP="006E6738">
                  <w:pPr>
                    <w:rPr>
                      <w:rFonts w:asciiTheme="minorHAnsi" w:hAnsiTheme="minorHAnsi" w:cs="Calibri"/>
                      <w:b/>
                      <w:bCs/>
                      <w:color w:val="000000"/>
                      <w:sz w:val="14"/>
                      <w:szCs w:val="22"/>
                      <w:u w:val="single"/>
                    </w:rPr>
                  </w:pPr>
                </w:p>
              </w:tc>
            </w:tr>
            <w:tr w:rsidR="006E6738" w:rsidRPr="006E6738" w:rsidTr="006E6738">
              <w:trPr>
                <w:trHeight w:val="129"/>
                <w:jc w:val="center"/>
              </w:trPr>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738" w:rsidRPr="006E6738" w:rsidRDefault="006E6738" w:rsidP="006E6738">
                  <w:pPr>
                    <w:rPr>
                      <w:rFonts w:asciiTheme="minorHAnsi" w:hAnsiTheme="minorHAnsi" w:cs="Calibri"/>
                      <w:b/>
                      <w:bCs/>
                      <w:i/>
                      <w:iCs/>
                      <w:color w:val="000000"/>
                      <w:sz w:val="14"/>
                      <w:szCs w:val="22"/>
                      <w:u w:val="single"/>
                    </w:rPr>
                  </w:pPr>
                  <w:r w:rsidRPr="006E6738">
                    <w:rPr>
                      <w:rFonts w:asciiTheme="minorHAnsi" w:hAnsiTheme="minorHAnsi" w:cs="Calibri"/>
                      <w:b/>
                      <w:bCs/>
                      <w:i/>
                      <w:iCs/>
                      <w:color w:val="000000"/>
                      <w:sz w:val="14"/>
                      <w:szCs w:val="22"/>
                      <w:u w:val="single"/>
                    </w:rPr>
                    <w:t>POTOSI</w:t>
                  </w:r>
                </w:p>
              </w:tc>
              <w:tc>
                <w:tcPr>
                  <w:tcW w:w="1574" w:type="dxa"/>
                  <w:tcBorders>
                    <w:top w:val="single" w:sz="4" w:space="0" w:color="auto"/>
                    <w:left w:val="nil"/>
                    <w:bottom w:val="single" w:sz="4" w:space="0" w:color="auto"/>
                    <w:right w:val="single" w:sz="4" w:space="0" w:color="auto"/>
                  </w:tcBorders>
                  <w:shd w:val="clear" w:color="auto" w:fill="auto"/>
                  <w:noWrap/>
                  <w:vAlign w:val="bottom"/>
                  <w:hideMark/>
                </w:tcPr>
                <w:p w:rsidR="006E6738" w:rsidRPr="006E6738" w:rsidRDefault="006E6738" w:rsidP="006E6738">
                  <w:pPr>
                    <w:rPr>
                      <w:rFonts w:asciiTheme="minorHAnsi" w:hAnsiTheme="minorHAnsi" w:cs="Calibri"/>
                      <w:b/>
                      <w:bCs/>
                      <w:i/>
                      <w:iCs/>
                      <w:color w:val="000000"/>
                      <w:sz w:val="14"/>
                      <w:szCs w:val="22"/>
                      <w:u w:val="single"/>
                    </w:rPr>
                  </w:pPr>
                  <w:r w:rsidRPr="006E6738">
                    <w:rPr>
                      <w:rFonts w:asciiTheme="minorHAnsi" w:hAnsiTheme="minorHAnsi" w:cs="Calibri"/>
                      <w:b/>
                      <w:bCs/>
                      <w:i/>
                      <w:iCs/>
                      <w:color w:val="000000"/>
                      <w:sz w:val="14"/>
                      <w:szCs w:val="22"/>
                      <w:u w:val="single"/>
                    </w:rPr>
                    <w:t>CAMARGO</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6E6738" w:rsidRPr="006E6738" w:rsidRDefault="006E6738" w:rsidP="006E6738">
                  <w:pPr>
                    <w:jc w:val="right"/>
                    <w:rPr>
                      <w:rFonts w:asciiTheme="minorHAnsi" w:hAnsiTheme="minorHAnsi" w:cs="Calibri"/>
                      <w:color w:val="000000"/>
                      <w:sz w:val="14"/>
                      <w:szCs w:val="22"/>
                    </w:rPr>
                  </w:pPr>
                  <w:r w:rsidRPr="006E6738">
                    <w:rPr>
                      <w:rFonts w:asciiTheme="minorHAnsi" w:hAnsiTheme="minorHAnsi" w:cs="Calibri"/>
                      <w:color w:val="000000"/>
                      <w:sz w:val="14"/>
                      <w:szCs w:val="22"/>
                    </w:rPr>
                    <w:t>37</w:t>
                  </w:r>
                </w:p>
              </w:tc>
            </w:tr>
          </w:tbl>
          <w:p w:rsidR="006E6738" w:rsidRPr="008952E7" w:rsidRDefault="006E6738" w:rsidP="006E6738">
            <w:pPr>
              <w:autoSpaceDE w:val="0"/>
              <w:autoSpaceDN w:val="0"/>
              <w:adjustRightInd w:val="0"/>
              <w:jc w:val="both"/>
              <w:rPr>
                <w:rFonts w:asciiTheme="minorHAnsi" w:hAnsiTheme="minorHAnsi" w:cs="Arial"/>
                <w:b/>
                <w:sz w:val="22"/>
                <w:szCs w:val="22"/>
              </w:rPr>
            </w:pP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autoSpaceDE w:val="0"/>
              <w:autoSpaceDN w:val="0"/>
              <w:adjustRightInd w:val="0"/>
              <w:rPr>
                <w:rFonts w:asciiTheme="minorHAnsi" w:hAnsiTheme="minorHAnsi" w:cs="Calibri"/>
                <w:sz w:val="22"/>
                <w:szCs w:val="22"/>
              </w:rPr>
            </w:pPr>
            <w:r w:rsidRPr="008952E7">
              <w:rPr>
                <w:rFonts w:asciiTheme="minorHAnsi" w:hAnsiTheme="minorHAnsi" w:cs="Calibri"/>
                <w:b/>
                <w:bCs/>
                <w:sz w:val="22"/>
                <w:szCs w:val="22"/>
              </w:rPr>
              <w:t xml:space="preserve">CAPACIDAD DE </w:t>
            </w:r>
            <w:r w:rsidRPr="008952E7">
              <w:rPr>
                <w:rFonts w:asciiTheme="minorHAnsi" w:hAnsiTheme="minorHAnsi" w:cs="Calibri"/>
                <w:b/>
                <w:bCs/>
                <w:color w:val="FF0000"/>
                <w:sz w:val="22"/>
                <w:szCs w:val="22"/>
              </w:rPr>
              <w:t>CAMIONES CISTERNA</w:t>
            </w:r>
            <w:r w:rsidRPr="008952E7">
              <w:rPr>
                <w:rFonts w:asciiTheme="minorHAnsi" w:hAnsiTheme="minorHAnsi" w:cs="Calibri"/>
                <w:b/>
                <w:bCs/>
                <w:sz w:val="22"/>
                <w:szCs w:val="22"/>
              </w:rPr>
              <w:t xml:space="preserve"> Y DOCUMENTACION NECESARIA</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33"/>
          <w:jc w:val="center"/>
        </w:trPr>
        <w:tc>
          <w:tcPr>
            <w:tcW w:w="5372" w:type="dxa"/>
            <w:vAlign w:val="center"/>
          </w:tcPr>
          <w:p w:rsidR="006E6738" w:rsidRPr="008952E7" w:rsidRDefault="006E6738" w:rsidP="006E6738">
            <w:pPr>
              <w:jc w:val="both"/>
              <w:rPr>
                <w:rFonts w:asciiTheme="minorHAnsi" w:hAnsiTheme="minorHAnsi" w:cs="Calibri"/>
                <w:sz w:val="22"/>
                <w:szCs w:val="22"/>
              </w:rPr>
            </w:pPr>
          </w:p>
          <w:p w:rsidR="006E6738" w:rsidRPr="008952E7" w:rsidRDefault="006E6738" w:rsidP="006E6738">
            <w:pPr>
              <w:jc w:val="both"/>
              <w:rPr>
                <w:rFonts w:asciiTheme="minorHAnsi" w:hAnsiTheme="minorHAnsi" w:cs="Calibri"/>
                <w:sz w:val="22"/>
                <w:szCs w:val="22"/>
              </w:rPr>
            </w:pPr>
            <w:r w:rsidRPr="008952E7">
              <w:rPr>
                <w:rFonts w:asciiTheme="minorHAnsi" w:hAnsiTheme="minorHAnsi" w:cs="Calibri"/>
                <w:sz w:val="22"/>
                <w:szCs w:val="22"/>
              </w:rPr>
              <w:t>En calidad de constancia de la capacidad de transporte propuesta, se debe hacer llegar junto con la propuesta la nómina de los camiones cisternas que el proponente pondrá a disposición del servicio requerido:</w:t>
            </w:r>
          </w:p>
          <w:p w:rsidR="006E6738" w:rsidRPr="008952E7" w:rsidRDefault="006E6738" w:rsidP="006E6738">
            <w:pPr>
              <w:rPr>
                <w:rFonts w:asciiTheme="minorHAnsi" w:hAnsiTheme="minorHAnsi" w:cs="Calibri"/>
                <w:sz w:val="22"/>
                <w:szCs w:val="22"/>
              </w:rPr>
            </w:pPr>
          </w:p>
          <w:tbl>
            <w:tblPr>
              <w:tblW w:w="0" w:type="auto"/>
              <w:jc w:val="center"/>
              <w:tblLayout w:type="fixed"/>
              <w:tblCellMar>
                <w:left w:w="70" w:type="dxa"/>
                <w:right w:w="70" w:type="dxa"/>
              </w:tblCellMar>
              <w:tblLook w:val="00A0" w:firstRow="1" w:lastRow="0" w:firstColumn="1" w:lastColumn="0" w:noHBand="0" w:noVBand="0"/>
            </w:tblPr>
            <w:tblGrid>
              <w:gridCol w:w="169"/>
              <w:gridCol w:w="716"/>
              <w:gridCol w:w="606"/>
              <w:gridCol w:w="493"/>
              <w:gridCol w:w="493"/>
              <w:gridCol w:w="1063"/>
              <w:gridCol w:w="1065"/>
            </w:tblGrid>
            <w:tr w:rsidR="006E6738" w:rsidRPr="006E6738" w:rsidTr="006E6738">
              <w:trPr>
                <w:trHeight w:val="84"/>
                <w:jc w:val="center"/>
              </w:trPr>
              <w:tc>
                <w:tcPr>
                  <w:tcW w:w="169" w:type="dxa"/>
                  <w:vMerge w:val="restart"/>
                  <w:tcBorders>
                    <w:top w:val="single" w:sz="8" w:space="0" w:color="auto"/>
                    <w:left w:val="single" w:sz="8" w:space="0" w:color="auto"/>
                    <w:bottom w:val="single" w:sz="8" w:space="0" w:color="000000"/>
                    <w:right w:val="nil"/>
                  </w:tcBorders>
                  <w:shd w:val="clear" w:color="auto" w:fill="BFBFBF"/>
                  <w:noWrap/>
                  <w:vAlign w:val="center"/>
                </w:tcPr>
                <w:p w:rsidR="006E6738" w:rsidRPr="006E6738" w:rsidRDefault="006E6738" w:rsidP="006E6738">
                  <w:pPr>
                    <w:jc w:val="center"/>
                    <w:rPr>
                      <w:rFonts w:asciiTheme="minorHAnsi" w:hAnsiTheme="minorHAnsi" w:cs="Calibri"/>
                      <w:b/>
                      <w:bCs/>
                      <w:sz w:val="12"/>
                      <w:szCs w:val="22"/>
                    </w:rPr>
                  </w:pPr>
                  <w:r w:rsidRPr="006E6738">
                    <w:rPr>
                      <w:rFonts w:asciiTheme="minorHAnsi" w:hAnsiTheme="minorHAnsi" w:cs="Calibri"/>
                      <w:b/>
                      <w:bCs/>
                      <w:sz w:val="12"/>
                      <w:szCs w:val="22"/>
                    </w:rPr>
                    <w:t>N°</w:t>
                  </w:r>
                </w:p>
              </w:tc>
              <w:tc>
                <w:tcPr>
                  <w:tcW w:w="4436"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6E6738" w:rsidRPr="006E6738" w:rsidRDefault="006E6738" w:rsidP="006E6738">
                  <w:pPr>
                    <w:jc w:val="center"/>
                    <w:rPr>
                      <w:rFonts w:asciiTheme="minorHAnsi" w:hAnsiTheme="minorHAnsi" w:cs="Calibri"/>
                      <w:b/>
                      <w:bCs/>
                      <w:sz w:val="12"/>
                      <w:szCs w:val="22"/>
                    </w:rPr>
                  </w:pPr>
                  <w:r w:rsidRPr="006E6738">
                    <w:rPr>
                      <w:rFonts w:asciiTheme="minorHAnsi" w:hAnsiTheme="minorHAnsi" w:cs="Calibri"/>
                      <w:b/>
                      <w:bCs/>
                      <w:sz w:val="12"/>
                      <w:szCs w:val="22"/>
                    </w:rPr>
                    <w:t>CAMION CISTERNA</w:t>
                  </w:r>
                </w:p>
              </w:tc>
            </w:tr>
            <w:tr w:rsidR="006E6738" w:rsidRPr="006E6738" w:rsidTr="006E6738">
              <w:trPr>
                <w:trHeight w:val="445"/>
                <w:jc w:val="center"/>
              </w:trPr>
              <w:tc>
                <w:tcPr>
                  <w:tcW w:w="169" w:type="dxa"/>
                  <w:vMerge/>
                  <w:tcBorders>
                    <w:top w:val="single" w:sz="8" w:space="0" w:color="auto"/>
                    <w:left w:val="single" w:sz="8" w:space="0" w:color="auto"/>
                    <w:bottom w:val="single" w:sz="8" w:space="0" w:color="000000"/>
                    <w:right w:val="nil"/>
                  </w:tcBorders>
                  <w:shd w:val="clear" w:color="auto" w:fill="BFBFBF"/>
                  <w:vAlign w:val="center"/>
                </w:tcPr>
                <w:p w:rsidR="006E6738" w:rsidRPr="006E6738" w:rsidRDefault="006E6738" w:rsidP="006E6738">
                  <w:pPr>
                    <w:rPr>
                      <w:rFonts w:asciiTheme="minorHAnsi" w:hAnsiTheme="minorHAnsi" w:cs="Calibri"/>
                      <w:b/>
                      <w:bCs/>
                      <w:sz w:val="12"/>
                      <w:szCs w:val="22"/>
                    </w:rPr>
                  </w:pPr>
                </w:p>
              </w:tc>
              <w:tc>
                <w:tcPr>
                  <w:tcW w:w="716" w:type="dxa"/>
                  <w:tcBorders>
                    <w:top w:val="nil"/>
                    <w:left w:val="single" w:sz="8" w:space="0" w:color="auto"/>
                    <w:bottom w:val="single" w:sz="8" w:space="0" w:color="auto"/>
                    <w:right w:val="single" w:sz="4" w:space="0" w:color="auto"/>
                  </w:tcBorders>
                  <w:shd w:val="clear" w:color="auto" w:fill="BFBFBF"/>
                  <w:vAlign w:val="center"/>
                </w:tcPr>
                <w:p w:rsidR="006E6738" w:rsidRPr="006E6738" w:rsidRDefault="006E6738" w:rsidP="006E6738">
                  <w:pPr>
                    <w:jc w:val="center"/>
                    <w:rPr>
                      <w:rFonts w:asciiTheme="minorHAnsi" w:hAnsiTheme="minorHAnsi" w:cs="Calibri"/>
                      <w:b/>
                      <w:bCs/>
                      <w:sz w:val="12"/>
                      <w:szCs w:val="22"/>
                    </w:rPr>
                  </w:pPr>
                  <w:r w:rsidRPr="006E6738">
                    <w:rPr>
                      <w:rFonts w:asciiTheme="minorHAnsi" w:hAnsiTheme="minorHAnsi" w:cs="Calibri"/>
                      <w:b/>
                      <w:bCs/>
                      <w:sz w:val="12"/>
                      <w:szCs w:val="22"/>
                    </w:rPr>
                    <w:t>N° DE PLACA</w:t>
                  </w:r>
                </w:p>
              </w:tc>
              <w:tc>
                <w:tcPr>
                  <w:tcW w:w="606" w:type="dxa"/>
                  <w:tcBorders>
                    <w:top w:val="nil"/>
                    <w:left w:val="nil"/>
                    <w:bottom w:val="single" w:sz="8" w:space="0" w:color="auto"/>
                    <w:right w:val="single" w:sz="4" w:space="0" w:color="auto"/>
                  </w:tcBorders>
                  <w:shd w:val="clear" w:color="auto" w:fill="BFBFBF"/>
                  <w:vAlign w:val="center"/>
                </w:tcPr>
                <w:p w:rsidR="006E6738" w:rsidRPr="006E6738" w:rsidRDefault="006E6738" w:rsidP="006E6738">
                  <w:pPr>
                    <w:jc w:val="center"/>
                    <w:rPr>
                      <w:rFonts w:asciiTheme="minorHAnsi" w:hAnsiTheme="minorHAnsi" w:cs="Calibri"/>
                      <w:b/>
                      <w:bCs/>
                      <w:sz w:val="12"/>
                      <w:szCs w:val="22"/>
                    </w:rPr>
                  </w:pPr>
                  <w:r w:rsidRPr="006E6738">
                    <w:rPr>
                      <w:rFonts w:asciiTheme="minorHAnsi" w:hAnsiTheme="minorHAnsi" w:cs="Calibri"/>
                      <w:b/>
                      <w:bCs/>
                      <w:sz w:val="12"/>
                      <w:szCs w:val="22"/>
                    </w:rPr>
                    <w:t>N° DE CHASIS</w:t>
                  </w:r>
                </w:p>
              </w:tc>
              <w:tc>
                <w:tcPr>
                  <w:tcW w:w="493" w:type="dxa"/>
                  <w:tcBorders>
                    <w:top w:val="nil"/>
                    <w:left w:val="nil"/>
                    <w:bottom w:val="single" w:sz="8" w:space="0" w:color="auto"/>
                    <w:right w:val="single" w:sz="4" w:space="0" w:color="auto"/>
                  </w:tcBorders>
                  <w:shd w:val="clear" w:color="auto" w:fill="BFBFBF"/>
                  <w:vAlign w:val="center"/>
                </w:tcPr>
                <w:p w:rsidR="006E6738" w:rsidRPr="006E6738" w:rsidRDefault="006E6738" w:rsidP="006E6738">
                  <w:pPr>
                    <w:jc w:val="center"/>
                    <w:rPr>
                      <w:rFonts w:asciiTheme="minorHAnsi" w:hAnsiTheme="minorHAnsi" w:cs="Calibri"/>
                      <w:b/>
                      <w:bCs/>
                      <w:sz w:val="12"/>
                      <w:szCs w:val="22"/>
                    </w:rPr>
                  </w:pPr>
                  <w:r w:rsidRPr="006E6738">
                    <w:rPr>
                      <w:rFonts w:asciiTheme="minorHAnsi" w:hAnsiTheme="minorHAnsi" w:cs="Calibri"/>
                      <w:b/>
                      <w:bCs/>
                      <w:sz w:val="12"/>
                      <w:szCs w:val="22"/>
                    </w:rPr>
                    <w:t>MARCA</w:t>
                  </w:r>
                </w:p>
              </w:tc>
              <w:tc>
                <w:tcPr>
                  <w:tcW w:w="493" w:type="dxa"/>
                  <w:tcBorders>
                    <w:top w:val="nil"/>
                    <w:left w:val="nil"/>
                    <w:bottom w:val="single" w:sz="8" w:space="0" w:color="auto"/>
                    <w:right w:val="single" w:sz="8" w:space="0" w:color="auto"/>
                  </w:tcBorders>
                  <w:shd w:val="clear" w:color="auto" w:fill="BFBFBF"/>
                  <w:vAlign w:val="center"/>
                </w:tcPr>
                <w:p w:rsidR="006E6738" w:rsidRPr="006E6738" w:rsidRDefault="006E6738" w:rsidP="006E6738">
                  <w:pPr>
                    <w:jc w:val="center"/>
                    <w:rPr>
                      <w:rFonts w:asciiTheme="minorHAnsi" w:hAnsiTheme="minorHAnsi" w:cs="Calibri"/>
                      <w:b/>
                      <w:bCs/>
                      <w:sz w:val="12"/>
                      <w:szCs w:val="22"/>
                    </w:rPr>
                  </w:pPr>
                  <w:r w:rsidRPr="006E6738">
                    <w:rPr>
                      <w:rFonts w:asciiTheme="minorHAnsi" w:hAnsiTheme="minorHAnsi" w:cs="Calibri"/>
                      <w:b/>
                      <w:bCs/>
                      <w:sz w:val="12"/>
                      <w:szCs w:val="22"/>
                    </w:rPr>
                    <w:t>MODELO</w:t>
                  </w:r>
                </w:p>
              </w:tc>
              <w:tc>
                <w:tcPr>
                  <w:tcW w:w="1063" w:type="dxa"/>
                  <w:tcBorders>
                    <w:top w:val="nil"/>
                    <w:left w:val="nil"/>
                    <w:bottom w:val="single" w:sz="8" w:space="0" w:color="auto"/>
                    <w:right w:val="single" w:sz="4" w:space="0" w:color="auto"/>
                  </w:tcBorders>
                  <w:shd w:val="clear" w:color="auto" w:fill="BFBFBF"/>
                  <w:vAlign w:val="center"/>
                </w:tcPr>
                <w:p w:rsidR="006E6738" w:rsidRPr="006E6738" w:rsidRDefault="006E6738" w:rsidP="006E6738">
                  <w:pPr>
                    <w:jc w:val="center"/>
                    <w:rPr>
                      <w:rFonts w:asciiTheme="minorHAnsi" w:hAnsiTheme="minorHAnsi" w:cs="Calibri"/>
                      <w:b/>
                      <w:bCs/>
                      <w:sz w:val="12"/>
                      <w:szCs w:val="22"/>
                    </w:rPr>
                  </w:pPr>
                  <w:r w:rsidRPr="006E6738">
                    <w:rPr>
                      <w:rFonts w:asciiTheme="minorHAnsi" w:hAnsiTheme="minorHAnsi" w:cs="Calibri"/>
                      <w:b/>
                      <w:bCs/>
                      <w:sz w:val="12"/>
                      <w:szCs w:val="22"/>
                    </w:rPr>
                    <w:t>CAPACIDAD DE CARGA EN TM</w:t>
                  </w:r>
                </w:p>
              </w:tc>
              <w:tc>
                <w:tcPr>
                  <w:tcW w:w="1063" w:type="dxa"/>
                  <w:tcBorders>
                    <w:top w:val="nil"/>
                    <w:left w:val="nil"/>
                    <w:bottom w:val="single" w:sz="8" w:space="0" w:color="auto"/>
                    <w:right w:val="single" w:sz="4" w:space="0" w:color="auto"/>
                  </w:tcBorders>
                  <w:shd w:val="clear" w:color="auto" w:fill="BFBFBF"/>
                </w:tcPr>
                <w:p w:rsidR="006E6738" w:rsidRPr="006E6738" w:rsidRDefault="006E6738" w:rsidP="006E6738">
                  <w:pPr>
                    <w:jc w:val="center"/>
                    <w:rPr>
                      <w:rFonts w:asciiTheme="minorHAnsi" w:hAnsiTheme="minorHAnsi" w:cs="Calibri"/>
                      <w:b/>
                      <w:bCs/>
                      <w:sz w:val="12"/>
                      <w:szCs w:val="22"/>
                    </w:rPr>
                  </w:pPr>
                  <w:r w:rsidRPr="006E6738">
                    <w:rPr>
                      <w:rFonts w:asciiTheme="minorHAnsi" w:hAnsiTheme="minorHAnsi" w:cs="Calibri"/>
                      <w:b/>
                      <w:bCs/>
                      <w:sz w:val="12"/>
                      <w:szCs w:val="22"/>
                    </w:rPr>
                    <w:t>PROPIO/SUBCONTRATADA</w:t>
                  </w:r>
                </w:p>
              </w:tc>
            </w:tr>
            <w:tr w:rsidR="006E6738" w:rsidRPr="006E6738" w:rsidTr="006E6738">
              <w:trPr>
                <w:trHeight w:val="84"/>
                <w:jc w:val="center"/>
              </w:trPr>
              <w:tc>
                <w:tcPr>
                  <w:tcW w:w="169" w:type="dxa"/>
                  <w:tcBorders>
                    <w:top w:val="nil"/>
                    <w:left w:val="single" w:sz="8" w:space="0" w:color="auto"/>
                    <w:bottom w:val="single" w:sz="4" w:space="0" w:color="auto"/>
                    <w:right w:val="nil"/>
                  </w:tcBorders>
                  <w:noWrap/>
                  <w:vAlign w:val="center"/>
                </w:tcPr>
                <w:p w:rsidR="006E6738" w:rsidRPr="006E6738" w:rsidRDefault="006E6738" w:rsidP="006E6738">
                  <w:pPr>
                    <w:rPr>
                      <w:rFonts w:asciiTheme="minorHAnsi" w:hAnsiTheme="minorHAnsi" w:cs="Calibri"/>
                      <w:sz w:val="8"/>
                      <w:szCs w:val="22"/>
                    </w:rPr>
                  </w:pPr>
                  <w:r w:rsidRPr="006E6738">
                    <w:rPr>
                      <w:rFonts w:asciiTheme="minorHAnsi" w:hAnsiTheme="minorHAnsi" w:cs="Calibri"/>
                      <w:sz w:val="8"/>
                      <w:szCs w:val="22"/>
                    </w:rPr>
                    <w:t> </w:t>
                  </w:r>
                </w:p>
              </w:tc>
              <w:tc>
                <w:tcPr>
                  <w:tcW w:w="716" w:type="dxa"/>
                  <w:tcBorders>
                    <w:top w:val="nil"/>
                    <w:left w:val="single" w:sz="8" w:space="0" w:color="auto"/>
                    <w:bottom w:val="single" w:sz="4" w:space="0" w:color="auto"/>
                    <w:right w:val="single" w:sz="4" w:space="0" w:color="auto"/>
                  </w:tcBorders>
                  <w:noWrap/>
                  <w:vAlign w:val="center"/>
                </w:tcPr>
                <w:p w:rsidR="006E6738" w:rsidRPr="006E6738" w:rsidRDefault="006E6738" w:rsidP="006E6738">
                  <w:pPr>
                    <w:rPr>
                      <w:rFonts w:asciiTheme="minorHAnsi" w:hAnsiTheme="minorHAnsi" w:cs="Calibri"/>
                      <w:sz w:val="8"/>
                      <w:szCs w:val="22"/>
                    </w:rPr>
                  </w:pPr>
                  <w:r w:rsidRPr="006E6738">
                    <w:rPr>
                      <w:rFonts w:asciiTheme="minorHAnsi" w:hAnsiTheme="minorHAnsi" w:cs="Calibri"/>
                      <w:sz w:val="8"/>
                      <w:szCs w:val="22"/>
                    </w:rPr>
                    <w:t> </w:t>
                  </w:r>
                </w:p>
              </w:tc>
              <w:tc>
                <w:tcPr>
                  <w:tcW w:w="606" w:type="dxa"/>
                  <w:tcBorders>
                    <w:top w:val="nil"/>
                    <w:left w:val="nil"/>
                    <w:bottom w:val="single" w:sz="4" w:space="0" w:color="auto"/>
                    <w:right w:val="single" w:sz="4" w:space="0" w:color="auto"/>
                  </w:tcBorders>
                  <w:noWrap/>
                  <w:vAlign w:val="center"/>
                </w:tcPr>
                <w:p w:rsidR="006E6738" w:rsidRPr="006E6738" w:rsidRDefault="006E6738" w:rsidP="006E6738">
                  <w:pPr>
                    <w:rPr>
                      <w:rFonts w:asciiTheme="minorHAnsi" w:hAnsiTheme="minorHAnsi" w:cs="Calibri"/>
                      <w:sz w:val="8"/>
                      <w:szCs w:val="22"/>
                    </w:rPr>
                  </w:pPr>
                  <w:r w:rsidRPr="006E6738">
                    <w:rPr>
                      <w:rFonts w:asciiTheme="minorHAnsi" w:hAnsiTheme="minorHAnsi" w:cs="Calibri"/>
                      <w:sz w:val="8"/>
                      <w:szCs w:val="22"/>
                    </w:rPr>
                    <w:t> </w:t>
                  </w:r>
                </w:p>
              </w:tc>
              <w:tc>
                <w:tcPr>
                  <w:tcW w:w="493" w:type="dxa"/>
                  <w:tcBorders>
                    <w:top w:val="nil"/>
                    <w:left w:val="nil"/>
                    <w:bottom w:val="single" w:sz="4" w:space="0" w:color="auto"/>
                    <w:right w:val="single" w:sz="4" w:space="0" w:color="auto"/>
                  </w:tcBorders>
                  <w:noWrap/>
                  <w:vAlign w:val="center"/>
                </w:tcPr>
                <w:p w:rsidR="006E6738" w:rsidRPr="006E6738" w:rsidRDefault="006E6738" w:rsidP="006E6738">
                  <w:pPr>
                    <w:rPr>
                      <w:rFonts w:asciiTheme="minorHAnsi" w:hAnsiTheme="minorHAnsi" w:cs="Calibri"/>
                      <w:sz w:val="8"/>
                      <w:szCs w:val="22"/>
                    </w:rPr>
                  </w:pPr>
                  <w:r w:rsidRPr="006E6738">
                    <w:rPr>
                      <w:rFonts w:asciiTheme="minorHAnsi" w:hAnsiTheme="minorHAnsi" w:cs="Calibri"/>
                      <w:sz w:val="8"/>
                      <w:szCs w:val="22"/>
                    </w:rPr>
                    <w:t> </w:t>
                  </w:r>
                </w:p>
              </w:tc>
              <w:tc>
                <w:tcPr>
                  <w:tcW w:w="493" w:type="dxa"/>
                  <w:tcBorders>
                    <w:top w:val="nil"/>
                    <w:left w:val="nil"/>
                    <w:bottom w:val="single" w:sz="4" w:space="0" w:color="auto"/>
                    <w:right w:val="single" w:sz="8" w:space="0" w:color="auto"/>
                  </w:tcBorders>
                  <w:noWrap/>
                  <w:vAlign w:val="center"/>
                </w:tcPr>
                <w:p w:rsidR="006E6738" w:rsidRPr="006E6738" w:rsidRDefault="006E6738" w:rsidP="006E6738">
                  <w:pPr>
                    <w:rPr>
                      <w:rFonts w:asciiTheme="minorHAnsi" w:hAnsiTheme="minorHAnsi" w:cs="Calibri"/>
                      <w:sz w:val="8"/>
                      <w:szCs w:val="22"/>
                    </w:rPr>
                  </w:pPr>
                  <w:r w:rsidRPr="006E6738">
                    <w:rPr>
                      <w:rFonts w:asciiTheme="minorHAnsi" w:hAnsiTheme="minorHAnsi" w:cs="Calibri"/>
                      <w:sz w:val="8"/>
                      <w:szCs w:val="22"/>
                    </w:rPr>
                    <w:t> </w:t>
                  </w:r>
                </w:p>
              </w:tc>
              <w:tc>
                <w:tcPr>
                  <w:tcW w:w="1063" w:type="dxa"/>
                  <w:tcBorders>
                    <w:top w:val="nil"/>
                    <w:left w:val="nil"/>
                    <w:bottom w:val="single" w:sz="4" w:space="0" w:color="auto"/>
                    <w:right w:val="single" w:sz="4" w:space="0" w:color="auto"/>
                  </w:tcBorders>
                </w:tcPr>
                <w:p w:rsidR="006E6738" w:rsidRPr="006E6738" w:rsidRDefault="006E6738" w:rsidP="006E6738">
                  <w:pPr>
                    <w:rPr>
                      <w:rFonts w:asciiTheme="minorHAnsi" w:hAnsiTheme="minorHAnsi" w:cs="Calibri"/>
                      <w:sz w:val="8"/>
                      <w:szCs w:val="22"/>
                    </w:rPr>
                  </w:pPr>
                </w:p>
              </w:tc>
              <w:tc>
                <w:tcPr>
                  <w:tcW w:w="1063" w:type="dxa"/>
                  <w:tcBorders>
                    <w:top w:val="nil"/>
                    <w:left w:val="nil"/>
                    <w:bottom w:val="single" w:sz="4" w:space="0" w:color="auto"/>
                    <w:right w:val="single" w:sz="4" w:space="0" w:color="auto"/>
                  </w:tcBorders>
                </w:tcPr>
                <w:p w:rsidR="006E6738" w:rsidRPr="006E6738" w:rsidRDefault="006E6738" w:rsidP="006E6738">
                  <w:pPr>
                    <w:rPr>
                      <w:rFonts w:asciiTheme="minorHAnsi" w:hAnsiTheme="minorHAnsi" w:cs="Calibri"/>
                      <w:sz w:val="8"/>
                      <w:szCs w:val="22"/>
                    </w:rPr>
                  </w:pPr>
                </w:p>
              </w:tc>
            </w:tr>
          </w:tbl>
          <w:p w:rsidR="006E6738" w:rsidRPr="008952E7" w:rsidRDefault="006E6738" w:rsidP="006E6738">
            <w:pPr>
              <w:autoSpaceDE w:val="0"/>
              <w:autoSpaceDN w:val="0"/>
              <w:adjustRightInd w:val="0"/>
              <w:jc w:val="both"/>
              <w:rPr>
                <w:rFonts w:asciiTheme="minorHAnsi" w:hAnsiTheme="minorHAnsi" w:cs="Calibri"/>
                <w:color w:val="FF0000"/>
                <w:sz w:val="22"/>
                <w:szCs w:val="22"/>
              </w:rPr>
            </w:pPr>
            <w:r w:rsidRPr="008952E7">
              <w:rPr>
                <w:rFonts w:asciiTheme="minorHAnsi" w:hAnsiTheme="minorHAnsi" w:cs="Calibri"/>
                <w:sz w:val="22"/>
                <w:szCs w:val="22"/>
              </w:rPr>
              <w:t>Nota: La cantidad mínima de camiones cisterna requeridas es de 1  adelante de una capacidad de 9 ton.</w:t>
            </w:r>
            <w:r w:rsidRPr="008952E7">
              <w:rPr>
                <w:rFonts w:asciiTheme="minorHAnsi" w:hAnsiTheme="minorHAnsi" w:cs="Calibri"/>
                <w:b/>
                <w:sz w:val="22"/>
                <w:szCs w:val="22"/>
              </w:rPr>
              <w:t xml:space="preserve"> </w:t>
            </w:r>
          </w:p>
          <w:p w:rsidR="006E6738" w:rsidRPr="008952E7" w:rsidRDefault="006E6738" w:rsidP="006E6738">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Las empresas deberán presentar en su propuesta:  </w:t>
            </w:r>
          </w:p>
          <w:p w:rsidR="006E6738" w:rsidRPr="008952E7" w:rsidRDefault="006E6738" w:rsidP="006E6738">
            <w:pPr>
              <w:autoSpaceDE w:val="0"/>
              <w:autoSpaceDN w:val="0"/>
              <w:adjustRightInd w:val="0"/>
              <w:jc w:val="both"/>
              <w:rPr>
                <w:rFonts w:asciiTheme="minorHAnsi" w:hAnsiTheme="minorHAnsi" w:cs="Calibri"/>
                <w:sz w:val="22"/>
                <w:szCs w:val="22"/>
              </w:rPr>
            </w:pP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Certificado de la FELCN, de los representantes legales, subcontratistas, asociados, socios y/o accionistas, de los proponentes y de los propietarios de las unidades propuestas, mismos que deberán estar vigentes (a partir de la publicación del proceso y/o invitación).</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En caso de que exista administración de cada unidad propuesta se deberá presentar el poder de administración del mismo, conjuntamente los certificados de la FELCN de (los) propietario(s) y del administrador </w:t>
            </w:r>
            <w:r w:rsidRPr="008952E7">
              <w:rPr>
                <w:rFonts w:asciiTheme="minorHAnsi" w:hAnsiTheme="minorHAnsi" w:cs="Calibri"/>
                <w:color w:val="FF0000"/>
                <w:sz w:val="22"/>
                <w:szCs w:val="22"/>
              </w:rPr>
              <w:t>del (camión cisterna o tracto camión)</w:t>
            </w:r>
            <w:r w:rsidRPr="008952E7">
              <w:rPr>
                <w:rFonts w:asciiTheme="minorHAnsi" w:hAnsiTheme="minorHAnsi" w:cs="Calibri"/>
                <w:sz w:val="22"/>
                <w:szCs w:val="22"/>
              </w:rPr>
              <w:t>, mismos que deberán estar vigentes (a partir de la publicación del proceso y/o invitación).</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El listado de unidades (propias y subcontratadas) con las que prestará el Servicio, debe adjuntar fotocopia simple del RUAT de cada unidad ofertada.</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lastRenderedPageBreak/>
              <w:t xml:space="preserve">En caso de no haber obtenido aún el RUAT, alternativamente deberá presentar la minuta de transferencia y una fotocopia simple del comprobante de pago de IMT (Impuesto Municipal a la Transferencia) de cada uno de </w:t>
            </w:r>
            <w:r w:rsidRPr="008952E7">
              <w:rPr>
                <w:rFonts w:asciiTheme="minorHAnsi" w:hAnsiTheme="minorHAnsi" w:cs="Calibri"/>
                <w:color w:val="FF0000"/>
                <w:sz w:val="22"/>
                <w:szCs w:val="22"/>
              </w:rPr>
              <w:t>los (camiones cisternas o tracto camiones)</w:t>
            </w:r>
            <w:r w:rsidRPr="008952E7">
              <w:rPr>
                <w:rFonts w:asciiTheme="minorHAnsi" w:hAnsiTheme="minorHAnsi" w:cs="Calibri"/>
                <w:sz w:val="22"/>
                <w:szCs w:val="22"/>
              </w:rPr>
              <w:t xml:space="preserve"> ofertadas.</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Seguro Obligatorio de Accidentes de Tránsito (SOAT) vigente, de cada una de las unidades propuestas.</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Fotocopia simple de Certificado de Inspección Técnica Vehicular de cada unidad propuesta emitido por el Organismo Operativo de Tránsito (vigente).</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En cuanto a los chóferes asignados, adjuntar los siguientes documentos Fotocopias simples:</w:t>
            </w:r>
          </w:p>
          <w:p w:rsidR="006E6738" w:rsidRPr="008952E7" w:rsidRDefault="006E6738" w:rsidP="006E6738">
            <w:pPr>
              <w:pStyle w:val="Prrafodelista"/>
              <w:numPr>
                <w:ilvl w:val="0"/>
                <w:numId w:val="60"/>
              </w:numPr>
              <w:jc w:val="both"/>
              <w:rPr>
                <w:rFonts w:asciiTheme="minorHAnsi" w:hAnsiTheme="minorHAnsi" w:cs="Calibri"/>
                <w:sz w:val="22"/>
                <w:szCs w:val="22"/>
              </w:rPr>
            </w:pPr>
            <w:r w:rsidRPr="008952E7">
              <w:rPr>
                <w:rFonts w:asciiTheme="minorHAnsi" w:hAnsiTheme="minorHAnsi" w:cs="Calibri"/>
                <w:sz w:val="22"/>
                <w:szCs w:val="22"/>
              </w:rPr>
              <w:t>Cedula de Identidad vigente.</w:t>
            </w:r>
          </w:p>
          <w:p w:rsidR="006E6738" w:rsidRPr="008952E7" w:rsidRDefault="006E6738" w:rsidP="006E6738">
            <w:pPr>
              <w:pStyle w:val="Prrafodelista"/>
              <w:numPr>
                <w:ilvl w:val="0"/>
                <w:numId w:val="60"/>
              </w:numPr>
              <w:jc w:val="both"/>
              <w:rPr>
                <w:rFonts w:asciiTheme="minorHAnsi" w:hAnsiTheme="minorHAnsi" w:cs="Calibri"/>
                <w:sz w:val="22"/>
                <w:szCs w:val="22"/>
              </w:rPr>
            </w:pPr>
            <w:r w:rsidRPr="008952E7">
              <w:rPr>
                <w:rFonts w:asciiTheme="minorHAnsi" w:hAnsiTheme="minorHAnsi" w:cs="Calibri"/>
                <w:sz w:val="22"/>
                <w:szCs w:val="22"/>
              </w:rPr>
              <w:t>Licencia de conducir categoría profesional “C” vigente.</w:t>
            </w:r>
          </w:p>
          <w:p w:rsidR="006E6738" w:rsidRPr="008952E7" w:rsidRDefault="006E6738" w:rsidP="006E6738">
            <w:pPr>
              <w:pStyle w:val="Prrafodelista"/>
              <w:numPr>
                <w:ilvl w:val="0"/>
                <w:numId w:val="60"/>
              </w:numPr>
              <w:jc w:val="both"/>
              <w:rPr>
                <w:rFonts w:asciiTheme="minorHAnsi" w:hAnsiTheme="minorHAnsi" w:cs="Calibri"/>
                <w:sz w:val="22"/>
                <w:szCs w:val="22"/>
              </w:rPr>
            </w:pPr>
            <w:r w:rsidRPr="008952E7">
              <w:rPr>
                <w:rFonts w:asciiTheme="minorHAnsi" w:hAnsiTheme="minorHAnsi" w:cs="Calibri"/>
                <w:sz w:val="22"/>
                <w:szCs w:val="22"/>
              </w:rPr>
              <w:t>Certificado curso manejo preventivo y defensivo</w:t>
            </w:r>
          </w:p>
          <w:p w:rsidR="006E6738" w:rsidRPr="008952E7" w:rsidRDefault="006E6738" w:rsidP="006E6738">
            <w:pPr>
              <w:pStyle w:val="Prrafodelista"/>
              <w:autoSpaceDE w:val="0"/>
              <w:autoSpaceDN w:val="0"/>
              <w:adjustRightInd w:val="0"/>
              <w:ind w:left="1440"/>
              <w:jc w:val="both"/>
              <w:rPr>
                <w:rFonts w:asciiTheme="minorHAnsi" w:hAnsiTheme="minorHAnsi" w:cs="Calibri"/>
                <w:sz w:val="22"/>
                <w:szCs w:val="22"/>
              </w:rPr>
            </w:pPr>
            <w:r w:rsidRPr="008952E7">
              <w:rPr>
                <w:rFonts w:asciiTheme="minorHAnsi" w:hAnsiTheme="minorHAnsi" w:cs="Calibri"/>
                <w:b/>
                <w:sz w:val="22"/>
                <w:szCs w:val="22"/>
              </w:rPr>
              <w:t>Nota:</w:t>
            </w:r>
            <w:r w:rsidRPr="008952E7">
              <w:rPr>
                <w:rFonts w:asciiTheme="minorHAnsi" w:hAnsiTheme="minorHAnsi" w:cs="Calibri"/>
                <w:sz w:val="22"/>
                <w:szCs w:val="22"/>
              </w:rPr>
              <w:t xml:space="preserve"> de ser necesario, YPFB podría pedir los originales posteriores a la firma del contrato.</w:t>
            </w:r>
          </w:p>
          <w:p w:rsidR="006E6738" w:rsidRPr="008952E7" w:rsidRDefault="006E6738" w:rsidP="006E6738">
            <w:pPr>
              <w:autoSpaceDE w:val="0"/>
              <w:autoSpaceDN w:val="0"/>
              <w:adjustRightInd w:val="0"/>
              <w:jc w:val="both"/>
              <w:rPr>
                <w:rFonts w:asciiTheme="minorHAnsi" w:hAnsiTheme="minorHAnsi" w:cs="Calibri"/>
                <w:sz w:val="22"/>
                <w:szCs w:val="22"/>
              </w:rPr>
            </w:pP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Se descontaran las unidades propuestas, cuando el Certificado de Verificación emitido por IBMETRO, no cumpla con las condiciones establecidas por YPFB.</w:t>
            </w:r>
          </w:p>
          <w:p w:rsidR="006E6738" w:rsidRPr="008952E7" w:rsidRDefault="006E6738" w:rsidP="006E6738">
            <w:pPr>
              <w:numPr>
                <w:ilvl w:val="0"/>
                <w:numId w:val="33"/>
              </w:numPr>
              <w:autoSpaceDE w:val="0"/>
              <w:autoSpaceDN w:val="0"/>
              <w:adjustRightInd w:val="0"/>
              <w:jc w:val="both"/>
              <w:rPr>
                <w:rFonts w:asciiTheme="minorHAnsi" w:hAnsiTheme="minorHAnsi" w:cs="Calibri"/>
                <w:color w:val="000000"/>
                <w:sz w:val="22"/>
                <w:szCs w:val="22"/>
                <w:lang w:val="es-BO"/>
              </w:rPr>
            </w:pPr>
            <w:r w:rsidRPr="008952E7">
              <w:rPr>
                <w:rFonts w:asciiTheme="minorHAnsi" w:hAnsiTheme="minorHAnsi" w:cs="Calibri"/>
                <w:sz w:val="22"/>
                <w:szCs w:val="22"/>
              </w:rPr>
              <w:t xml:space="preserve">Las propuestas podrán ser descalificadas, en caso que los certificados de la FELCN,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w:t>
            </w:r>
            <w:r w:rsidRPr="008952E7">
              <w:rPr>
                <w:rFonts w:asciiTheme="minorHAnsi" w:hAnsiTheme="minorHAnsi" w:cs="Calibri"/>
                <w:sz w:val="22"/>
                <w:szCs w:val="22"/>
              </w:rPr>
              <w:lastRenderedPageBreak/>
              <w:t>Controladas, la Ley N° 1990 de 28 de julio de 1999 - Ley General de Aduanas en concordancia con la Ley N° 2492 de 02 de agosto de 2003 - Código Tributario, las propuestas serán descalificadas.</w:t>
            </w:r>
          </w:p>
          <w:p w:rsidR="006E6738" w:rsidRPr="008952E7" w:rsidRDefault="006E6738" w:rsidP="006E6738">
            <w:pPr>
              <w:autoSpaceDE w:val="0"/>
              <w:autoSpaceDN w:val="0"/>
              <w:adjustRightInd w:val="0"/>
              <w:ind w:left="720"/>
              <w:jc w:val="both"/>
              <w:rPr>
                <w:rFonts w:asciiTheme="minorHAnsi" w:hAnsiTheme="minorHAnsi" w:cs="Calibri"/>
                <w:color w:val="000000"/>
                <w:sz w:val="22"/>
                <w:szCs w:val="22"/>
                <w:lang w:val="es-BO"/>
              </w:rPr>
            </w:pP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jc w:val="both"/>
              <w:rPr>
                <w:rFonts w:asciiTheme="minorHAnsi" w:hAnsiTheme="minorHAnsi" w:cs="Calibri"/>
                <w:b/>
                <w:sz w:val="22"/>
                <w:szCs w:val="22"/>
                <w:lang w:val="es-ES_tradnl"/>
              </w:rPr>
            </w:pPr>
            <w:r w:rsidRPr="008952E7">
              <w:rPr>
                <w:rFonts w:asciiTheme="minorHAnsi" w:hAnsiTheme="minorHAnsi" w:cs="Calibri"/>
                <w:b/>
                <w:sz w:val="22"/>
                <w:szCs w:val="22"/>
                <w:lang w:val="es-ES_tradnl"/>
              </w:rPr>
              <w:lastRenderedPageBreak/>
              <w:t>CONDICIONES GENERALES DEL SERVICIO</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33"/>
          <w:jc w:val="center"/>
        </w:trPr>
        <w:tc>
          <w:tcPr>
            <w:tcW w:w="5372" w:type="dxa"/>
            <w:vAlign w:val="center"/>
          </w:tcPr>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 xml:space="preserve">El Contratante, en caso que sea necesario, podrá requerir Unidades móviles adicionales al Transportista, el costo por cada </w:t>
            </w:r>
            <w:r w:rsidRPr="008952E7">
              <w:rPr>
                <w:rFonts w:asciiTheme="minorHAnsi" w:hAnsiTheme="minorHAnsi" w:cs="Calibri"/>
                <w:color w:val="FF0000"/>
                <w:sz w:val="22"/>
                <w:szCs w:val="22"/>
              </w:rPr>
              <w:t>(Camión cisterna o tracto camión)</w:t>
            </w:r>
            <w:r w:rsidRPr="008952E7">
              <w:rPr>
                <w:rFonts w:asciiTheme="minorHAnsi" w:hAnsiTheme="minorHAnsi" w:cs="Calibri"/>
                <w:sz w:val="22"/>
                <w:szCs w:val="22"/>
              </w:rPr>
              <w:t xml:space="preserve"> adicional, debe mantener el costo del servicio ofertado en la propuesta económica adjudicada; requerimiento que será comunicado al Transportista con un plazo de 2 días antes de la prestación del Servicio.</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El Contratante remitirá un cronograma de carguío tentativo, antes del inicio de un periodo de operación, de acuerdo a su necesidad.</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Las comunicaciones del Contratante serán realizadas por escrito, mediante nota o correo electrónico (e-mail).</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En caso de necesidad de aplazar una programación de carga, en función al requerimiento y/o disponibilidad de Producto, el Contratante comunicará al Transportista antes de iniciar cualquier carga.</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 xml:space="preserve">El Transportista entregará al Contratante el Producto en el Punto de Entrega, con las mismas especificaciones de calidad de origen. </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Concluida la operación de carga en el Punto de Recepción, el Contratante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 xml:space="preserve">El Transportista se hace cargo de la custodia, control y riesgo del Producto desde el Punto de Recepción (transferencia de custodia) y se responsabiliza por mantener su calidad y cantidad debiendo entregar el Producto en el Punto de Entrega al Contratante (transferencia de custodia). </w:t>
            </w:r>
          </w:p>
          <w:p w:rsidR="006E6738" w:rsidRPr="008952E7" w:rsidRDefault="006E6738" w:rsidP="006E6738">
            <w:pPr>
              <w:numPr>
                <w:ilvl w:val="0"/>
                <w:numId w:val="61"/>
              </w:numPr>
              <w:tabs>
                <w:tab w:val="left" w:pos="709"/>
              </w:tabs>
              <w:rPr>
                <w:rFonts w:asciiTheme="minorHAnsi" w:hAnsiTheme="minorHAnsi" w:cs="Calibri"/>
                <w:sz w:val="22"/>
                <w:szCs w:val="22"/>
              </w:rPr>
            </w:pPr>
            <w:r w:rsidRPr="008952E7">
              <w:rPr>
                <w:rFonts w:asciiTheme="minorHAnsi" w:hAnsiTheme="minorHAnsi" w:cs="Calibri"/>
                <w:sz w:val="22"/>
                <w:szCs w:val="22"/>
              </w:rPr>
              <w:lastRenderedPageBreak/>
              <w:t>El Transportista durante la ejecución del Servicio, queda prohibido de incluir cualquier tipo de carga y/o bienes, que sean ajenos al Servicio.</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El Transportista deberá, dentro de los términos indicados cumplir con la entrega y recepción del Producto.</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 xml:space="preserve">El Contratante de así requerirlo podrá solicitar al Transportista la incorporación de un conductor relevo para ciertas rutas. </w:t>
            </w:r>
          </w:p>
          <w:p w:rsidR="006E6738" w:rsidRPr="008952E7" w:rsidRDefault="006E6738" w:rsidP="006E6738">
            <w:pPr>
              <w:numPr>
                <w:ilvl w:val="0"/>
                <w:numId w:val="61"/>
              </w:numPr>
              <w:autoSpaceDE w:val="0"/>
              <w:autoSpaceDN w:val="0"/>
              <w:adjustRightInd w:val="0"/>
              <w:jc w:val="both"/>
              <w:rPr>
                <w:rFonts w:asciiTheme="minorHAnsi" w:hAnsiTheme="minorHAnsi" w:cs="Calibri"/>
                <w:bCs/>
                <w:iCs/>
                <w:sz w:val="22"/>
                <w:szCs w:val="22"/>
              </w:rPr>
            </w:pPr>
            <w:r w:rsidRPr="008952E7">
              <w:rPr>
                <w:rFonts w:asciiTheme="minorHAnsi" w:hAnsiTheme="minorHAnsi" w:cs="Calibri"/>
                <w:bCs/>
                <w:iCs/>
                <w:sz w:val="22"/>
                <w:szCs w:val="22"/>
              </w:rPr>
              <w:t>YPFB tiene la libertad de realizar inspecciones al vehículo para determinar si se encuentra apto para el transporte antes de cada carga. En caso de no autorizar la carga, la empresa contratada proveerá otro vehículo de similares características.</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jc w:val="both"/>
              <w:rPr>
                <w:rFonts w:asciiTheme="minorHAnsi" w:hAnsiTheme="minorHAnsi" w:cs="Calibri"/>
                <w:b/>
                <w:sz w:val="22"/>
                <w:szCs w:val="22"/>
              </w:rPr>
            </w:pPr>
            <w:r w:rsidRPr="008952E7">
              <w:rPr>
                <w:rFonts w:asciiTheme="minorHAnsi" w:hAnsiTheme="minorHAnsi" w:cs="Calibri"/>
                <w:b/>
                <w:sz w:val="22"/>
                <w:szCs w:val="22"/>
                <w:lang w:val="es-ES_tradnl"/>
              </w:rPr>
              <w:lastRenderedPageBreak/>
              <w:t>OBLIGACIONES DEL TRANSPORTISTA</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33"/>
          <w:jc w:val="center"/>
        </w:trPr>
        <w:tc>
          <w:tcPr>
            <w:tcW w:w="5372" w:type="dxa"/>
            <w:vAlign w:val="center"/>
          </w:tcPr>
          <w:p w:rsidR="006E6738" w:rsidRPr="008952E7" w:rsidRDefault="006E6738" w:rsidP="006E6738">
            <w:pPr>
              <w:pStyle w:val="Prrafodelista"/>
              <w:numPr>
                <w:ilvl w:val="0"/>
                <w:numId w:val="38"/>
              </w:numPr>
              <w:ind w:left="709"/>
              <w:jc w:val="both"/>
              <w:rPr>
                <w:rFonts w:asciiTheme="minorHAnsi" w:hAnsiTheme="minorHAnsi" w:cs="Calibri"/>
                <w:color w:val="000000"/>
                <w:sz w:val="22"/>
                <w:szCs w:val="22"/>
                <w:lang w:val="es-BO"/>
              </w:rPr>
            </w:pPr>
            <w:r w:rsidRPr="008952E7">
              <w:rPr>
                <w:rFonts w:asciiTheme="minorHAnsi" w:hAnsiTheme="minorHAnsi" w:cs="Calibri"/>
                <w:color w:val="000000"/>
                <w:sz w:val="22"/>
                <w:szCs w:val="22"/>
              </w:rPr>
              <w:t>Cumplir con el Servicio de Transporte dentro de las especificaciones establecidas en el Contrato y conforme a procedimientos y normas técnicas usuales en trabajos de esta naturaleza.</w:t>
            </w:r>
          </w:p>
          <w:p w:rsidR="006E6738" w:rsidRPr="008952E7" w:rsidRDefault="006E6738" w:rsidP="006E6738">
            <w:pPr>
              <w:pStyle w:val="Prrafodelista"/>
              <w:numPr>
                <w:ilvl w:val="0"/>
                <w:numId w:val="38"/>
              </w:numPr>
              <w:ind w:left="709"/>
              <w:jc w:val="both"/>
              <w:rPr>
                <w:rFonts w:asciiTheme="minorHAnsi" w:hAnsiTheme="minorHAnsi" w:cs="Calibri"/>
                <w:color w:val="000000"/>
                <w:sz w:val="22"/>
                <w:szCs w:val="22"/>
              </w:rPr>
            </w:pPr>
            <w:r w:rsidRPr="008952E7">
              <w:rPr>
                <w:rFonts w:asciiTheme="minorHAnsi" w:hAnsiTheme="minorHAnsi" w:cs="Calibri"/>
                <w:color w:val="000000"/>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6E6738" w:rsidRPr="008952E7" w:rsidRDefault="006E6738" w:rsidP="006E6738">
            <w:pPr>
              <w:pStyle w:val="Prrafodelista"/>
              <w:numPr>
                <w:ilvl w:val="0"/>
                <w:numId w:val="38"/>
              </w:numPr>
              <w:ind w:left="709"/>
              <w:jc w:val="both"/>
              <w:rPr>
                <w:rFonts w:asciiTheme="minorHAnsi" w:hAnsiTheme="minorHAnsi" w:cs="Calibri"/>
                <w:color w:val="000000"/>
                <w:sz w:val="22"/>
                <w:szCs w:val="22"/>
              </w:rPr>
            </w:pPr>
            <w:r w:rsidRPr="008952E7">
              <w:rPr>
                <w:rFonts w:asciiTheme="minorHAnsi" w:hAnsiTheme="minorHAnsi" w:cs="Calibri"/>
                <w:color w:val="000000"/>
                <w:sz w:val="22"/>
                <w:szCs w:val="22"/>
              </w:rPr>
              <w:t>Cumplir con las normas laborales vigentes, las cuales deben ser asumidas por cuenta y cargo del transportista.</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color w:val="000000"/>
                <w:sz w:val="22"/>
                <w:szCs w:val="22"/>
              </w:rPr>
              <w:t>Salvaguardar, liberar y mantener indemne al Contratante de la responsabilidad de todos y cualquiera reivindicaciones, reclamos, representaciones y procesos judiciales de cualquier naturaleza</w:t>
            </w:r>
            <w:r w:rsidRPr="008952E7">
              <w:rPr>
                <w:rFonts w:asciiTheme="minorHAnsi" w:hAnsiTheme="minorHAnsi" w:cs="Calibri"/>
                <w:sz w:val="22"/>
                <w:szCs w:val="22"/>
                <w:lang w:val="es-ES_tradnl"/>
              </w:rPr>
              <w:t>, relacionados con la ejecución del Contrato, cuya prestación es obligación del Transportista, así como reclamos de su personal y/o proveedores.</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sz w:val="22"/>
                <w:szCs w:val="22"/>
                <w:lang w:val="es-ES_tradnl"/>
              </w:rPr>
              <w:t>Realizar el transporte del Producto de acuerdo a la Ley Aplicable y las autorizaciones y asegurar el cumplimiento de las mismas por parte de sus trabajadores y sus subcontratistas.</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color w:val="000000"/>
                <w:sz w:val="22"/>
                <w:szCs w:val="22"/>
                <w:lang w:val="es-BO"/>
              </w:rPr>
              <w:t xml:space="preserve">Cumplir y acatar por sí, por su personal, subcontratistas, las estipulaciones contenidas en </w:t>
            </w:r>
            <w:r w:rsidRPr="008952E7">
              <w:rPr>
                <w:rFonts w:asciiTheme="minorHAnsi" w:hAnsiTheme="minorHAnsi" w:cs="Calibri"/>
                <w:color w:val="000000"/>
                <w:sz w:val="22"/>
                <w:szCs w:val="22"/>
                <w:lang w:val="es-BO"/>
              </w:rPr>
              <w:lastRenderedPageBreak/>
              <w:t xml:space="preserve">toda norma de medio ambiente, salud, seguridad, así como normas del sector </w:t>
            </w:r>
            <w:proofErr w:type="spellStart"/>
            <w:r w:rsidRPr="008952E7">
              <w:rPr>
                <w:rFonts w:asciiTheme="minorHAnsi" w:hAnsiTheme="minorHAnsi" w:cs="Calibri"/>
                <w:color w:val="000000"/>
                <w:sz w:val="22"/>
                <w:szCs w:val="22"/>
                <w:lang w:val="es-BO"/>
              </w:rPr>
              <w:t>Hidrocarburíferas</w:t>
            </w:r>
            <w:proofErr w:type="spellEnd"/>
            <w:r w:rsidRPr="008952E7">
              <w:rPr>
                <w:rFonts w:asciiTheme="minorHAnsi" w:hAnsiTheme="minorHAnsi" w:cs="Calibri"/>
                <w:color w:val="000000"/>
                <w:sz w:val="22"/>
                <w:szCs w:val="22"/>
                <w:lang w:val="es-BO"/>
              </w:rPr>
              <w:t xml:space="preserve"> y procedimientos internos de YPFB.</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color w:val="000000"/>
                <w:sz w:val="22"/>
                <w:szCs w:val="22"/>
                <w:lang w:val="es-BO"/>
              </w:rPr>
              <w:t xml:space="preserve">Responsabilizarse por cualquiera de los </w:t>
            </w:r>
            <w:r w:rsidRPr="008952E7">
              <w:rPr>
                <w:rFonts w:asciiTheme="minorHAnsi" w:hAnsiTheme="minorHAnsi" w:cs="Calibri"/>
                <w:color w:val="FF0000"/>
                <w:sz w:val="22"/>
                <w:szCs w:val="22"/>
                <w:lang w:val="es-BO"/>
              </w:rPr>
              <w:t>(Camiones Cisternas o Tracto Camiones)</w:t>
            </w:r>
            <w:r w:rsidRPr="008952E7">
              <w:rPr>
                <w:rFonts w:asciiTheme="minorHAnsi" w:hAnsiTheme="minorHAnsi" w:cs="Calibri"/>
                <w:color w:val="000000"/>
                <w:sz w:val="22"/>
                <w:szCs w:val="22"/>
                <w:lang w:val="es-BO"/>
              </w:rPr>
              <w:t xml:space="preserve"> propios y/o subcontratados utilizados para el transporte del Producto en caso de siniestro, pérdida de Producto, incluyendo pero no limitándose a hurtos y robos, independientemente de dolo o culpa del Transportista y/o subcontratista.</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sz w:val="22"/>
                <w:szCs w:val="22"/>
              </w:rPr>
              <w:t xml:space="preserve">Coordinar con el </w:t>
            </w:r>
            <w:r w:rsidRPr="008952E7">
              <w:rPr>
                <w:rFonts w:asciiTheme="minorHAnsi" w:hAnsiTheme="minorHAnsi" w:cs="Calibri"/>
                <w:bCs/>
                <w:sz w:val="22"/>
                <w:szCs w:val="22"/>
              </w:rPr>
              <w:t>Contratante</w:t>
            </w:r>
            <w:r w:rsidRPr="008952E7">
              <w:rPr>
                <w:rFonts w:asciiTheme="minorHAnsi" w:hAnsiTheme="minorHAnsi" w:cs="Calibri"/>
                <w:sz w:val="22"/>
                <w:szCs w:val="22"/>
              </w:rPr>
              <w:t xml:space="preserve">, los volúmenes de Producto a ser cargados en Punto de Carga </w:t>
            </w:r>
            <w:r w:rsidRPr="008952E7">
              <w:rPr>
                <w:rFonts w:asciiTheme="minorHAnsi" w:hAnsiTheme="minorHAnsi" w:cs="Calibri"/>
                <w:bCs/>
                <w:sz w:val="22"/>
                <w:szCs w:val="22"/>
              </w:rPr>
              <w:t xml:space="preserve">entregados en el </w:t>
            </w:r>
            <w:r w:rsidRPr="008952E7">
              <w:rPr>
                <w:rFonts w:asciiTheme="minorHAnsi" w:hAnsiTheme="minorHAnsi" w:cs="Calibri"/>
                <w:sz w:val="22"/>
                <w:szCs w:val="22"/>
              </w:rPr>
              <w:t>Punto de Entrega.</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sz w:val="22"/>
                <w:szCs w:val="22"/>
              </w:rPr>
              <w:t>Mantener el Producto a ser transportado en las mismas condiciones de calidad, volumen y número de precintos de seguridad, mientras se encuentra bajo su responsabilidad, control y riesgo del Transportista.</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sz w:val="22"/>
                <w:szCs w:val="22"/>
                <w:lang w:val="es-ES_tradnl"/>
              </w:rPr>
              <w:t>Cumplir con los requisitos mínimos establecidos en los Anexos del Contrato.</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color w:val="000000"/>
                <w:sz w:val="22"/>
                <w:szCs w:val="22"/>
                <w:lang w:val="es-BO"/>
              </w:rPr>
              <w:t>El Transportista será responsable de mantener vigente y renovar las pólizas de seguro exigidas por el Contrato.</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color w:val="000000"/>
                <w:sz w:val="22"/>
                <w:szCs w:val="22"/>
                <w:lang w:val="es-BO"/>
              </w:rPr>
              <w:t>Ninguna subcontratación liberará al Transportista de cualquier responsabilidad bajo el Contrato.</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color w:val="000000"/>
                <w:sz w:val="22"/>
                <w:szCs w:val="22"/>
                <w:lang w:val="es-BO"/>
              </w:rPr>
              <w:t>De ocurrir desabastecimiento y/o incumplimiento en el servicio de transporte del Producto, por causas atribuibles al Transportista; este será responsable de los daños, perjuicios y sanciones emergentes estipulados en MULTAS Y PENALIDADES.</w:t>
            </w:r>
          </w:p>
          <w:p w:rsidR="006E6738" w:rsidRPr="008952E7" w:rsidRDefault="006E6738" w:rsidP="006E6738">
            <w:pPr>
              <w:pStyle w:val="Prrafodelista"/>
              <w:numPr>
                <w:ilvl w:val="0"/>
                <w:numId w:val="38"/>
              </w:numPr>
              <w:jc w:val="both"/>
              <w:rPr>
                <w:rFonts w:asciiTheme="minorHAnsi" w:hAnsiTheme="minorHAnsi" w:cs="Calibri"/>
                <w:sz w:val="22"/>
                <w:szCs w:val="22"/>
                <w:lang w:val="es-ES_tradnl"/>
              </w:rPr>
            </w:pPr>
            <w:r w:rsidRPr="008952E7">
              <w:rPr>
                <w:rFonts w:asciiTheme="minorHAnsi" w:hAnsiTheme="minorHAns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6E6738" w:rsidRPr="008952E7" w:rsidRDefault="006E6738" w:rsidP="006E6738">
            <w:pPr>
              <w:numPr>
                <w:ilvl w:val="0"/>
                <w:numId w:val="38"/>
              </w:numPr>
              <w:tabs>
                <w:tab w:val="left" w:pos="709"/>
              </w:tabs>
              <w:jc w:val="both"/>
              <w:rPr>
                <w:rFonts w:asciiTheme="minorHAnsi" w:hAnsiTheme="minorHAnsi" w:cs="Calibri"/>
                <w:sz w:val="22"/>
                <w:szCs w:val="22"/>
              </w:rPr>
            </w:pPr>
            <w:r w:rsidRPr="008952E7">
              <w:rPr>
                <w:rFonts w:asciiTheme="minorHAnsi" w:hAnsiTheme="minorHAnsi" w:cs="Calibri"/>
                <w:sz w:val="22"/>
                <w:szCs w:val="22"/>
              </w:rPr>
              <w:t>El Contratante podrá exigir, sin expresión de causa, la sustitución de cualquier miembro del personal del Transportista que participe durante la ejecución del Servicio.</w:t>
            </w:r>
          </w:p>
          <w:p w:rsidR="006E6738" w:rsidRPr="008952E7" w:rsidRDefault="006E6738" w:rsidP="006E6738">
            <w:pPr>
              <w:numPr>
                <w:ilvl w:val="0"/>
                <w:numId w:val="38"/>
              </w:numPr>
              <w:tabs>
                <w:tab w:val="left" w:pos="709"/>
              </w:tabs>
              <w:jc w:val="both"/>
              <w:rPr>
                <w:rFonts w:asciiTheme="minorHAnsi" w:hAnsiTheme="minorHAnsi" w:cs="Calibri"/>
                <w:sz w:val="22"/>
                <w:szCs w:val="22"/>
              </w:rPr>
            </w:pPr>
            <w:r w:rsidRPr="008952E7">
              <w:rPr>
                <w:rFonts w:asciiTheme="minorHAnsi" w:hAnsiTheme="minorHAnsi" w:cs="Calibri"/>
                <w:sz w:val="22"/>
                <w:szCs w:val="22"/>
              </w:rPr>
              <w:t xml:space="preserve">El Transportista se obliga a mantener en perfectas condiciones de operatividad los </w:t>
            </w:r>
            <w:r w:rsidRPr="008952E7">
              <w:rPr>
                <w:rFonts w:asciiTheme="minorHAnsi" w:hAnsiTheme="minorHAnsi" w:cs="Calibri"/>
                <w:color w:val="FF0000"/>
                <w:sz w:val="22"/>
                <w:szCs w:val="22"/>
              </w:rPr>
              <w:t xml:space="preserve">(Camiones Cisterna </w:t>
            </w:r>
            <w:r w:rsidRPr="008952E7">
              <w:rPr>
                <w:rFonts w:asciiTheme="minorHAnsi" w:hAnsiTheme="minorHAnsi" w:cs="Calibri"/>
                <w:color w:val="FF0000"/>
                <w:sz w:val="22"/>
                <w:szCs w:val="22"/>
              </w:rPr>
              <w:lastRenderedPageBreak/>
              <w:t>o Tracto Camiones)</w:t>
            </w:r>
            <w:r w:rsidRPr="008952E7">
              <w:rPr>
                <w:rFonts w:asciiTheme="minorHAnsi" w:hAnsiTheme="minorHAnsi" w:cs="Calibri"/>
                <w:sz w:val="22"/>
                <w:szCs w:val="22"/>
              </w:rPr>
              <w:t xml:space="preserve"> y equipos complementarios, sin limitar los de seguridad, control contra incendios</w:t>
            </w:r>
            <w:proofErr w:type="gramStart"/>
            <w:r w:rsidRPr="008952E7">
              <w:rPr>
                <w:rFonts w:asciiTheme="minorHAnsi" w:hAnsiTheme="minorHAnsi" w:cs="Calibri"/>
                <w:sz w:val="22"/>
                <w:szCs w:val="22"/>
              </w:rPr>
              <w:t>, ,</w:t>
            </w:r>
            <w:proofErr w:type="gramEnd"/>
            <w:r w:rsidRPr="008952E7">
              <w:rPr>
                <w:rFonts w:asciiTheme="minorHAnsi" w:hAnsiTheme="minorHAnsi" w:cs="Calibri"/>
                <w:sz w:val="22"/>
                <w:szCs w:val="22"/>
              </w:rPr>
              <w:t xml:space="preserve"> primeros auxilios y aquellos destinados al control de evaporación.</w:t>
            </w:r>
          </w:p>
          <w:p w:rsidR="006E6738" w:rsidRPr="008952E7" w:rsidRDefault="006E6738" w:rsidP="006E6738">
            <w:pPr>
              <w:pStyle w:val="Prrafodelista"/>
              <w:numPr>
                <w:ilvl w:val="0"/>
                <w:numId w:val="38"/>
              </w:numPr>
              <w:jc w:val="both"/>
              <w:rPr>
                <w:rFonts w:asciiTheme="minorHAnsi" w:hAnsiTheme="minorHAnsi" w:cs="Calibri"/>
                <w:sz w:val="22"/>
                <w:szCs w:val="22"/>
                <w:lang w:val="es-ES_tradnl"/>
              </w:rPr>
            </w:pPr>
            <w:r w:rsidRPr="008952E7">
              <w:rPr>
                <w:rFonts w:asciiTheme="minorHAnsi" w:hAnsiTheme="minorHAnsi" w:cs="Calibri"/>
                <w:sz w:val="22"/>
                <w:szCs w:val="22"/>
              </w:rPr>
              <w:t>El Personal de la Empresa Transportista deberá contar con Equipo de Protección Personal (EPP), completo y en buen estado.</w:t>
            </w:r>
          </w:p>
          <w:p w:rsidR="006E6738" w:rsidRPr="008952E7" w:rsidRDefault="006E6738" w:rsidP="006E6738">
            <w:pPr>
              <w:keepNext/>
              <w:numPr>
                <w:ilvl w:val="0"/>
                <w:numId w:val="38"/>
              </w:numPr>
              <w:autoSpaceDE w:val="0"/>
              <w:autoSpaceDN w:val="0"/>
              <w:adjustRightInd w:val="0"/>
              <w:jc w:val="both"/>
              <w:rPr>
                <w:rFonts w:asciiTheme="minorHAnsi" w:hAnsiTheme="minorHAnsi" w:cs="Calibri"/>
                <w:color w:val="000000"/>
                <w:sz w:val="22"/>
                <w:szCs w:val="22"/>
                <w:lang w:val="es-BO"/>
              </w:rPr>
            </w:pPr>
            <w:r w:rsidRPr="008952E7">
              <w:rPr>
                <w:rFonts w:asciiTheme="minorHAnsi" w:hAnsiTheme="minorHAnsi" w:cs="Calibri"/>
                <w:color w:val="000000"/>
                <w:sz w:val="22"/>
                <w:szCs w:val="22"/>
                <w:lang w:val="es-BO"/>
              </w:rPr>
              <w:t xml:space="preserve">La provisión de combustibles, lubricantes, mantenimiento y reparación de los Camiones Cisterna, correrán por cuenta del Transportista. Los </w:t>
            </w:r>
            <w:r w:rsidRPr="008952E7">
              <w:rPr>
                <w:rFonts w:asciiTheme="minorHAnsi" w:hAnsiTheme="minorHAnsi" w:cs="Calibri"/>
                <w:color w:val="FF0000"/>
                <w:sz w:val="22"/>
                <w:szCs w:val="22"/>
                <w:lang w:val="es-BO"/>
              </w:rPr>
              <w:t>(Camiones Cisterna o Tracto Camiones)</w:t>
            </w:r>
            <w:r w:rsidRPr="008952E7">
              <w:rPr>
                <w:rFonts w:asciiTheme="minorHAnsi" w:hAnsiTheme="minorHAnsi" w:cs="Calibri"/>
                <w:color w:val="000000"/>
                <w:sz w:val="22"/>
                <w:szCs w:val="22"/>
                <w:lang w:val="es-BO"/>
              </w:rPr>
              <w:t xml:space="preserve"> deberán encontrarse siempre en excelente estado de operatividad con un mantenimiento adecuado que garantice la seguridad del Personal, terceros y del Producto.</w:t>
            </w:r>
          </w:p>
          <w:p w:rsidR="006E6738" w:rsidRPr="008952E7" w:rsidRDefault="006E6738" w:rsidP="006E6738">
            <w:pPr>
              <w:pStyle w:val="Prrafodelista"/>
              <w:numPr>
                <w:ilvl w:val="0"/>
                <w:numId w:val="38"/>
              </w:numPr>
              <w:jc w:val="both"/>
              <w:rPr>
                <w:rFonts w:asciiTheme="minorHAnsi" w:hAnsiTheme="minorHAnsi" w:cs="Calibri"/>
                <w:sz w:val="22"/>
                <w:szCs w:val="22"/>
                <w:lang w:val="es-ES_tradnl"/>
              </w:rPr>
            </w:pPr>
            <w:r w:rsidRPr="008952E7">
              <w:rPr>
                <w:rFonts w:asciiTheme="minorHAnsi" w:hAnsiTheme="minorHAnsi" w:cs="Calibri"/>
                <w:color w:val="000000"/>
                <w:sz w:val="22"/>
                <w:szCs w:val="22"/>
                <w:lang w:val="es-BO"/>
              </w:rPr>
              <w:t xml:space="preserve">En caso de defecto o mantenimiento de algún </w:t>
            </w:r>
            <w:r w:rsidRPr="008952E7">
              <w:rPr>
                <w:rFonts w:asciiTheme="minorHAnsi" w:hAnsiTheme="minorHAnsi" w:cs="Calibri"/>
                <w:color w:val="FF0000"/>
                <w:sz w:val="22"/>
                <w:szCs w:val="22"/>
                <w:lang w:val="es-BO"/>
              </w:rPr>
              <w:t>(Camión Cisterna o Tracto Camión)</w:t>
            </w:r>
            <w:r w:rsidRPr="008952E7">
              <w:rPr>
                <w:rFonts w:asciiTheme="minorHAnsi" w:hAnsiTheme="minorHAnsi" w:cs="Calibri"/>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autoSpaceDE w:val="0"/>
              <w:autoSpaceDN w:val="0"/>
              <w:adjustRightInd w:val="0"/>
              <w:jc w:val="both"/>
              <w:rPr>
                <w:rFonts w:asciiTheme="minorHAnsi" w:hAnsiTheme="minorHAnsi" w:cs="Calibri"/>
                <w:sz w:val="22"/>
                <w:szCs w:val="22"/>
              </w:rPr>
            </w:pPr>
            <w:r w:rsidRPr="008952E7">
              <w:rPr>
                <w:rFonts w:asciiTheme="minorHAnsi" w:hAnsiTheme="minorHAnsi" w:cs="Calibri"/>
                <w:b/>
                <w:sz w:val="22"/>
                <w:szCs w:val="22"/>
              </w:rPr>
              <w:lastRenderedPageBreak/>
              <w:t>CERTIFICADO DE VERIFICACIÓN</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jc w:val="both"/>
              <w:rPr>
                <w:rFonts w:asciiTheme="minorHAnsi" w:hAnsiTheme="minorHAnsi" w:cs="Calibri"/>
                <w:sz w:val="22"/>
                <w:szCs w:val="22"/>
              </w:rPr>
            </w:pPr>
          </w:p>
          <w:p w:rsidR="006E6738" w:rsidRPr="008952E7" w:rsidRDefault="006E6738" w:rsidP="006E6738">
            <w:pPr>
              <w:jc w:val="both"/>
              <w:rPr>
                <w:rFonts w:asciiTheme="minorHAnsi" w:hAnsiTheme="minorHAnsi" w:cs="Calibri"/>
                <w:sz w:val="22"/>
                <w:szCs w:val="22"/>
              </w:rPr>
            </w:pPr>
            <w:r w:rsidRPr="008952E7">
              <w:rPr>
                <w:rFonts w:asciiTheme="minorHAnsi" w:hAnsiTheme="minorHAnsi" w:cs="Calibri"/>
                <w:sz w:val="22"/>
                <w:szCs w:val="22"/>
              </w:rPr>
              <w:t xml:space="preserve">Todas las unidades propuestas, deben contar con sus Certificados de Verificación vigentes emitidas por IBMETRO, por lo que es necesario que se presente con la propuesta la copia simple (anverso y reverso) de estos documentos de cada unidad. </w:t>
            </w:r>
          </w:p>
          <w:p w:rsidR="006E6738" w:rsidRPr="008952E7" w:rsidRDefault="006E6738" w:rsidP="006E6738">
            <w:pPr>
              <w:jc w:val="both"/>
              <w:rPr>
                <w:rFonts w:asciiTheme="minorHAnsi" w:hAnsiTheme="minorHAnsi" w:cs="Calibri"/>
                <w:sz w:val="22"/>
                <w:szCs w:val="22"/>
              </w:rPr>
            </w:pPr>
          </w:p>
          <w:p w:rsidR="006E6738" w:rsidRPr="008952E7" w:rsidRDefault="006E6738" w:rsidP="006E6738">
            <w:pPr>
              <w:jc w:val="both"/>
              <w:rPr>
                <w:rFonts w:asciiTheme="minorHAnsi" w:hAnsiTheme="minorHAnsi" w:cs="Calibri"/>
                <w:sz w:val="22"/>
                <w:szCs w:val="22"/>
              </w:rPr>
            </w:pPr>
            <w:r w:rsidRPr="008952E7">
              <w:rPr>
                <w:rFonts w:asciiTheme="minorHAnsi" w:hAnsiTheme="minorHAnsi" w:cs="Calibri"/>
                <w:sz w:val="22"/>
                <w:szCs w:val="22"/>
              </w:rPr>
              <w:t xml:space="preserve">El código QR del certificado de verificación, debe mantenerse legible para la lectura correspondiente. </w:t>
            </w:r>
          </w:p>
          <w:p w:rsidR="006E6738" w:rsidRPr="008952E7" w:rsidRDefault="006E6738" w:rsidP="006E6738">
            <w:pPr>
              <w:jc w:val="both"/>
              <w:rPr>
                <w:rFonts w:asciiTheme="minorHAnsi" w:hAnsiTheme="minorHAnsi" w:cs="Calibri"/>
                <w:sz w:val="22"/>
                <w:szCs w:val="22"/>
              </w:rPr>
            </w:pPr>
          </w:p>
          <w:p w:rsidR="006E6738" w:rsidRPr="008952E7" w:rsidRDefault="006E6738" w:rsidP="006E6738">
            <w:pPr>
              <w:numPr>
                <w:ilvl w:val="0"/>
                <w:numId w:val="62"/>
              </w:numPr>
              <w:jc w:val="both"/>
              <w:rPr>
                <w:rFonts w:asciiTheme="minorHAnsi" w:hAnsiTheme="minorHAnsi" w:cs="Calibri"/>
                <w:b/>
                <w:bCs/>
                <w:sz w:val="22"/>
                <w:szCs w:val="22"/>
              </w:rPr>
            </w:pPr>
            <w:r w:rsidRPr="008952E7">
              <w:rPr>
                <w:rFonts w:asciiTheme="minorHAnsi" w:hAnsiTheme="minorHAnsi" w:cs="Calibri"/>
                <w:sz w:val="22"/>
                <w:szCs w:val="22"/>
              </w:rPr>
              <w:t>En caso de que YPFB requiera los certificados de calibración del tanque cisterna y otros instrumentos, serán solicitados a solo requerimiento.</w:t>
            </w:r>
          </w:p>
          <w:p w:rsidR="006E6738" w:rsidRPr="008952E7" w:rsidRDefault="006E6738" w:rsidP="006E6738">
            <w:pPr>
              <w:jc w:val="both"/>
              <w:rPr>
                <w:rFonts w:asciiTheme="minorHAnsi" w:hAnsiTheme="minorHAnsi" w:cs="Calibri"/>
                <w:b/>
                <w:bCs/>
                <w:sz w:val="22"/>
                <w:szCs w:val="22"/>
              </w:rPr>
            </w:pP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autoSpaceDE w:val="0"/>
              <w:autoSpaceDN w:val="0"/>
              <w:adjustRightInd w:val="0"/>
              <w:jc w:val="both"/>
              <w:rPr>
                <w:rFonts w:asciiTheme="minorHAnsi" w:hAnsiTheme="minorHAnsi" w:cs="Calibri"/>
                <w:sz w:val="22"/>
                <w:szCs w:val="22"/>
              </w:rPr>
            </w:pPr>
            <w:r w:rsidRPr="008952E7">
              <w:rPr>
                <w:rFonts w:asciiTheme="minorHAnsi" w:hAnsiTheme="minorHAnsi" w:cs="Calibri"/>
                <w:b/>
                <w:sz w:val="22"/>
                <w:szCs w:val="22"/>
              </w:rPr>
              <w:t>NORMATIVA DE CARGAS</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tabs>
                <w:tab w:val="left" w:pos="567"/>
              </w:tabs>
              <w:jc w:val="both"/>
              <w:rPr>
                <w:rFonts w:asciiTheme="minorHAnsi" w:hAnsiTheme="minorHAnsi" w:cs="Calibri"/>
                <w:sz w:val="22"/>
                <w:szCs w:val="22"/>
              </w:rPr>
            </w:pPr>
            <w:r w:rsidRPr="008952E7">
              <w:rPr>
                <w:rFonts w:asciiTheme="minorHAnsi" w:hAnsiTheme="minorHAnsi" w:cs="Calibri"/>
                <w:sz w:val="22"/>
                <w:szCs w:val="22"/>
              </w:rPr>
              <w:t>La empresa contratada será responsable en su totalidad por el cumplimiento de la normativa vigente según la Ley de Cargas de Bolivia por los cuales realice el tránsito.</w:t>
            </w:r>
          </w:p>
          <w:p w:rsidR="006E6738" w:rsidRPr="008952E7" w:rsidRDefault="006E6738" w:rsidP="006E6738">
            <w:pPr>
              <w:tabs>
                <w:tab w:val="left" w:pos="567"/>
              </w:tabs>
              <w:jc w:val="both"/>
              <w:rPr>
                <w:rFonts w:asciiTheme="minorHAnsi" w:hAnsiTheme="minorHAnsi" w:cs="Calibri"/>
                <w:sz w:val="22"/>
                <w:szCs w:val="22"/>
              </w:rPr>
            </w:pPr>
          </w:p>
          <w:p w:rsidR="006E6738" w:rsidRPr="008952E7" w:rsidRDefault="006E6738" w:rsidP="006E6738">
            <w:pPr>
              <w:tabs>
                <w:tab w:val="left" w:pos="567"/>
              </w:tabs>
              <w:jc w:val="both"/>
              <w:rPr>
                <w:rFonts w:asciiTheme="minorHAnsi" w:hAnsiTheme="minorHAnsi" w:cs="Calibri"/>
                <w:sz w:val="22"/>
                <w:szCs w:val="22"/>
              </w:rPr>
            </w:pPr>
            <w:r w:rsidRPr="008952E7">
              <w:rPr>
                <w:rFonts w:asciiTheme="minorHAnsi" w:hAnsiTheme="minorHAnsi" w:cs="Calibri"/>
                <w:sz w:val="22"/>
                <w:szCs w:val="22"/>
              </w:rPr>
              <w:t>El volumen nominado para cada Unidad deberá contemplar el peso que generará de manera que no sobrepase el peso máximo permitido. YPFB tendrá la potestad de transferir al transportista el costo de cualquier multa resultado de una mala nominación, debiendo la empresa contratada asumir las multas o sanciones que se determinen en la ocurrencia de la falta y pagarlas directamente a YPFB.</w:t>
            </w:r>
          </w:p>
          <w:p w:rsidR="006E6738" w:rsidRPr="008952E7" w:rsidRDefault="006E6738" w:rsidP="006E6738">
            <w:pPr>
              <w:tabs>
                <w:tab w:val="left" w:pos="567"/>
              </w:tabs>
              <w:rPr>
                <w:rFonts w:asciiTheme="minorHAnsi" w:hAnsiTheme="minorHAnsi" w:cs="Calibri"/>
                <w:sz w:val="22"/>
                <w:szCs w:val="22"/>
              </w:rPr>
            </w:pPr>
          </w:p>
          <w:p w:rsidR="006E6738" w:rsidRPr="008952E7" w:rsidRDefault="006E6738" w:rsidP="006E6738">
            <w:pPr>
              <w:jc w:val="both"/>
              <w:rPr>
                <w:rFonts w:asciiTheme="minorHAnsi" w:hAnsiTheme="minorHAnsi" w:cs="Calibri"/>
                <w:sz w:val="22"/>
                <w:szCs w:val="22"/>
              </w:rPr>
            </w:pPr>
            <w:r w:rsidRPr="008952E7">
              <w:rPr>
                <w:rFonts w:asciiTheme="minorHAnsi" w:hAnsiTheme="minorHAns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tabs>
                <w:tab w:val="left" w:pos="567"/>
              </w:tabs>
              <w:rPr>
                <w:rFonts w:asciiTheme="minorHAnsi" w:hAnsiTheme="minorHAnsi" w:cs="Calibri"/>
                <w:b/>
                <w:sz w:val="22"/>
                <w:szCs w:val="22"/>
              </w:rPr>
            </w:pPr>
            <w:r w:rsidRPr="008952E7">
              <w:rPr>
                <w:rFonts w:asciiTheme="minorHAnsi" w:hAnsiTheme="minorHAnsi" w:cs="Calibri"/>
                <w:b/>
                <w:sz w:val="22"/>
                <w:szCs w:val="22"/>
              </w:rPr>
              <w:lastRenderedPageBreak/>
              <w:t>NOMINACION DE VOLUMEN</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hidden/>
        </w:trPr>
        <w:tc>
          <w:tcPr>
            <w:tcW w:w="5372" w:type="dxa"/>
            <w:vAlign w:val="center"/>
          </w:tcPr>
          <w:p w:rsidR="006E6738" w:rsidRPr="008952E7" w:rsidRDefault="006E6738" w:rsidP="006E6738">
            <w:pPr>
              <w:pStyle w:val="Prrafodelista"/>
              <w:widowControl w:val="0"/>
              <w:numPr>
                <w:ilvl w:val="0"/>
                <w:numId w:val="63"/>
              </w:numPr>
              <w:shd w:val="clear" w:color="auto" w:fill="FFFFFF"/>
              <w:autoSpaceDE w:val="0"/>
              <w:autoSpaceDN w:val="0"/>
              <w:ind w:right="43"/>
              <w:contextualSpacing/>
              <w:jc w:val="both"/>
              <w:rPr>
                <w:rFonts w:asciiTheme="minorHAnsi" w:hAnsiTheme="minorHAnsi" w:cs="Arial"/>
                <w:vanish/>
                <w:sz w:val="22"/>
                <w:szCs w:val="22"/>
              </w:rPr>
            </w:pPr>
          </w:p>
          <w:p w:rsidR="006E6738" w:rsidRPr="008952E7" w:rsidRDefault="006E6738" w:rsidP="006E6738">
            <w:pPr>
              <w:pStyle w:val="Prrafodelista"/>
              <w:widowControl w:val="0"/>
              <w:shd w:val="clear" w:color="auto" w:fill="FFFFFF"/>
              <w:autoSpaceDE w:val="0"/>
              <w:autoSpaceDN w:val="0"/>
              <w:ind w:left="0" w:right="43"/>
              <w:contextualSpacing/>
              <w:jc w:val="both"/>
              <w:rPr>
                <w:rFonts w:asciiTheme="minorHAnsi" w:hAnsiTheme="minorHAnsi" w:cs="Arial"/>
                <w:sz w:val="22"/>
                <w:szCs w:val="22"/>
              </w:rPr>
            </w:pPr>
          </w:p>
          <w:p w:rsidR="006E6738" w:rsidRPr="008952E7" w:rsidRDefault="006E6738" w:rsidP="006E6738">
            <w:pPr>
              <w:pStyle w:val="Prrafodelista"/>
              <w:widowControl w:val="0"/>
              <w:shd w:val="clear" w:color="auto" w:fill="FFFFFF"/>
              <w:autoSpaceDE w:val="0"/>
              <w:autoSpaceDN w:val="0"/>
              <w:ind w:left="0" w:right="43"/>
              <w:contextualSpacing/>
              <w:jc w:val="both"/>
              <w:rPr>
                <w:rFonts w:asciiTheme="minorHAnsi" w:hAnsiTheme="minorHAnsi" w:cs="Arial"/>
                <w:sz w:val="22"/>
                <w:szCs w:val="22"/>
              </w:rPr>
            </w:pPr>
            <w:r w:rsidRPr="008952E7">
              <w:rPr>
                <w:rFonts w:asciiTheme="minorHAnsi" w:hAnsiTheme="minorHAnsi" w:cs="Arial"/>
                <w:sz w:val="22"/>
                <w:szCs w:val="22"/>
              </w:rPr>
              <w:t>El volumen a nominar será a requerimiento de YPFB, para lo cual el Fiscal del Servicio pondrá a conocimiento a la empresa contratada el Volumen a transportar.</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tabs>
                <w:tab w:val="left" w:pos="567"/>
              </w:tabs>
              <w:rPr>
                <w:rFonts w:asciiTheme="minorHAnsi" w:hAnsiTheme="minorHAnsi" w:cs="Calibri"/>
                <w:b/>
                <w:sz w:val="22"/>
                <w:szCs w:val="22"/>
              </w:rPr>
            </w:pPr>
            <w:r w:rsidRPr="008952E7">
              <w:rPr>
                <w:rFonts w:asciiTheme="minorHAnsi" w:hAnsiTheme="minorHAnsi" w:cs="Calibri"/>
                <w:b/>
                <w:sz w:val="22"/>
                <w:szCs w:val="22"/>
              </w:rPr>
              <w:t>MERMA PERMISIBLE</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hidden/>
        </w:trPr>
        <w:tc>
          <w:tcPr>
            <w:tcW w:w="5372" w:type="dxa"/>
            <w:vAlign w:val="center"/>
          </w:tcPr>
          <w:p w:rsidR="006E6738" w:rsidRPr="008952E7" w:rsidRDefault="006E6738" w:rsidP="006E6738">
            <w:pPr>
              <w:pStyle w:val="Prrafodelista"/>
              <w:widowControl w:val="0"/>
              <w:numPr>
                <w:ilvl w:val="0"/>
                <w:numId w:val="63"/>
              </w:numPr>
              <w:shd w:val="clear" w:color="auto" w:fill="FFFFFF"/>
              <w:autoSpaceDE w:val="0"/>
              <w:autoSpaceDN w:val="0"/>
              <w:ind w:right="43"/>
              <w:contextualSpacing/>
              <w:jc w:val="both"/>
              <w:rPr>
                <w:rFonts w:asciiTheme="minorHAnsi" w:hAnsiTheme="minorHAnsi" w:cs="Arial"/>
                <w:vanish/>
                <w:sz w:val="22"/>
                <w:szCs w:val="22"/>
              </w:rPr>
            </w:pPr>
          </w:p>
          <w:p w:rsidR="006E6738" w:rsidRPr="008952E7" w:rsidRDefault="006E6738" w:rsidP="006E6738">
            <w:pPr>
              <w:autoSpaceDE w:val="0"/>
              <w:autoSpaceDN w:val="0"/>
              <w:adjustRightInd w:val="0"/>
              <w:jc w:val="both"/>
              <w:rPr>
                <w:rFonts w:asciiTheme="minorHAnsi" w:hAnsiTheme="minorHAnsi" w:cs="Calibri"/>
                <w:sz w:val="22"/>
                <w:szCs w:val="22"/>
              </w:rPr>
            </w:pPr>
          </w:p>
          <w:p w:rsidR="006E6738" w:rsidRPr="008952E7" w:rsidRDefault="006E6738" w:rsidP="006E6738">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YPFB reconocerá una merma máxima por concepto de manipulación del Producto, del total del volumen despachado y registrado en el CRE, de acuerdo al siguiente detalle:</w:t>
            </w:r>
          </w:p>
          <w:p w:rsidR="006E6738" w:rsidRPr="008952E7" w:rsidRDefault="006E6738" w:rsidP="006E6738">
            <w:pPr>
              <w:autoSpaceDE w:val="0"/>
              <w:autoSpaceDN w:val="0"/>
              <w:adjustRightInd w:val="0"/>
              <w:jc w:val="both"/>
              <w:rPr>
                <w:rFonts w:asciiTheme="minorHAnsi" w:hAnsiTheme="minorHAnsi" w:cs="Calibri"/>
                <w:sz w:val="22"/>
                <w:szCs w:val="22"/>
              </w:rPr>
            </w:pPr>
          </w:p>
          <w:tbl>
            <w:tblPr>
              <w:tblW w:w="4450" w:type="dxa"/>
              <w:jc w:val="center"/>
              <w:tblLayout w:type="fixed"/>
              <w:tblCellMar>
                <w:left w:w="70" w:type="dxa"/>
                <w:right w:w="70" w:type="dxa"/>
              </w:tblCellMar>
              <w:tblLook w:val="04A0" w:firstRow="1" w:lastRow="0" w:firstColumn="1" w:lastColumn="0" w:noHBand="0" w:noVBand="1"/>
            </w:tblPr>
            <w:tblGrid>
              <w:gridCol w:w="1227"/>
              <w:gridCol w:w="1142"/>
              <w:gridCol w:w="2081"/>
            </w:tblGrid>
            <w:tr w:rsidR="006E6738" w:rsidRPr="006E6738" w:rsidTr="006E6738">
              <w:trPr>
                <w:trHeight w:val="476"/>
                <w:jc w:val="center"/>
              </w:trPr>
              <w:tc>
                <w:tcPr>
                  <w:tcW w:w="1227" w:type="dxa"/>
                  <w:tcBorders>
                    <w:top w:val="double" w:sz="6" w:space="0" w:color="auto"/>
                    <w:left w:val="double" w:sz="6" w:space="0" w:color="auto"/>
                    <w:bottom w:val="single" w:sz="4" w:space="0" w:color="auto"/>
                    <w:right w:val="single" w:sz="4" w:space="0" w:color="auto"/>
                  </w:tcBorders>
                  <w:shd w:val="clear" w:color="auto" w:fill="D9D9D9"/>
                  <w:vAlign w:val="center"/>
                </w:tcPr>
                <w:p w:rsidR="006E6738" w:rsidRPr="006E6738" w:rsidRDefault="006E6738" w:rsidP="006E6738">
                  <w:pPr>
                    <w:autoSpaceDE w:val="0"/>
                    <w:autoSpaceDN w:val="0"/>
                    <w:adjustRightInd w:val="0"/>
                    <w:jc w:val="center"/>
                    <w:rPr>
                      <w:rFonts w:asciiTheme="minorHAnsi" w:hAnsiTheme="minorHAnsi" w:cs="Calibri"/>
                      <w:b/>
                      <w:bCs/>
                      <w:sz w:val="16"/>
                      <w:szCs w:val="22"/>
                    </w:rPr>
                  </w:pPr>
                  <w:r w:rsidRPr="006E6738">
                    <w:rPr>
                      <w:rFonts w:asciiTheme="minorHAnsi" w:hAnsiTheme="minorHAnsi" w:cs="Calibri"/>
                      <w:b/>
                      <w:bCs/>
                      <w:sz w:val="16"/>
                      <w:szCs w:val="22"/>
                    </w:rPr>
                    <w:t>Producto</w:t>
                  </w:r>
                </w:p>
              </w:tc>
              <w:tc>
                <w:tcPr>
                  <w:tcW w:w="1142" w:type="dxa"/>
                  <w:tcBorders>
                    <w:top w:val="double" w:sz="6" w:space="0" w:color="auto"/>
                    <w:left w:val="nil"/>
                    <w:bottom w:val="single" w:sz="4" w:space="0" w:color="auto"/>
                    <w:right w:val="single" w:sz="4" w:space="0" w:color="auto"/>
                  </w:tcBorders>
                  <w:shd w:val="clear" w:color="auto" w:fill="D9D9D9"/>
                  <w:vAlign w:val="center"/>
                </w:tcPr>
                <w:p w:rsidR="006E6738" w:rsidRPr="006E6738" w:rsidRDefault="006E6738" w:rsidP="006E6738">
                  <w:pPr>
                    <w:autoSpaceDE w:val="0"/>
                    <w:autoSpaceDN w:val="0"/>
                    <w:adjustRightInd w:val="0"/>
                    <w:jc w:val="center"/>
                    <w:rPr>
                      <w:rFonts w:asciiTheme="minorHAnsi" w:hAnsiTheme="minorHAnsi" w:cs="Calibri"/>
                      <w:b/>
                      <w:bCs/>
                      <w:sz w:val="16"/>
                      <w:szCs w:val="22"/>
                    </w:rPr>
                  </w:pPr>
                  <w:r w:rsidRPr="006E6738">
                    <w:rPr>
                      <w:rFonts w:asciiTheme="minorHAnsi" w:hAnsiTheme="minorHAnsi" w:cs="Calibri"/>
                      <w:b/>
                      <w:bCs/>
                      <w:sz w:val="16"/>
                      <w:szCs w:val="22"/>
                    </w:rPr>
                    <w:t>Merma Máxima Permisible</w:t>
                  </w:r>
                </w:p>
              </w:tc>
              <w:tc>
                <w:tcPr>
                  <w:tcW w:w="2081" w:type="dxa"/>
                  <w:tcBorders>
                    <w:top w:val="double" w:sz="6" w:space="0" w:color="auto"/>
                    <w:left w:val="single" w:sz="4" w:space="0" w:color="auto"/>
                    <w:bottom w:val="single" w:sz="4" w:space="0" w:color="auto"/>
                    <w:right w:val="double" w:sz="6" w:space="0" w:color="auto"/>
                  </w:tcBorders>
                  <w:shd w:val="clear" w:color="auto" w:fill="D9D9D9"/>
                  <w:vAlign w:val="center"/>
                </w:tcPr>
                <w:p w:rsidR="006E6738" w:rsidRPr="006E6738" w:rsidRDefault="006E6738" w:rsidP="006E6738">
                  <w:pPr>
                    <w:autoSpaceDE w:val="0"/>
                    <w:autoSpaceDN w:val="0"/>
                    <w:adjustRightInd w:val="0"/>
                    <w:jc w:val="center"/>
                    <w:rPr>
                      <w:rFonts w:asciiTheme="minorHAnsi" w:hAnsiTheme="minorHAnsi" w:cs="Calibri"/>
                      <w:b/>
                      <w:bCs/>
                      <w:sz w:val="16"/>
                      <w:szCs w:val="22"/>
                    </w:rPr>
                  </w:pPr>
                  <w:r w:rsidRPr="006E6738">
                    <w:rPr>
                      <w:rFonts w:asciiTheme="minorHAnsi" w:hAnsiTheme="minorHAnsi" w:cs="Calibri"/>
                      <w:b/>
                      <w:bCs/>
                      <w:sz w:val="16"/>
                      <w:szCs w:val="22"/>
                    </w:rPr>
                    <w:t>Costo Merma</w:t>
                  </w:r>
                </w:p>
              </w:tc>
            </w:tr>
            <w:tr w:rsidR="006E6738" w:rsidRPr="006E6738" w:rsidTr="006E6738">
              <w:trPr>
                <w:trHeight w:val="289"/>
                <w:jc w:val="center"/>
              </w:trPr>
              <w:tc>
                <w:tcPr>
                  <w:tcW w:w="1227" w:type="dxa"/>
                  <w:tcBorders>
                    <w:top w:val="nil"/>
                    <w:left w:val="double" w:sz="6" w:space="0" w:color="auto"/>
                    <w:bottom w:val="single" w:sz="4" w:space="0" w:color="auto"/>
                    <w:right w:val="single" w:sz="4" w:space="0" w:color="auto"/>
                  </w:tcBorders>
                  <w:shd w:val="clear" w:color="auto" w:fill="auto"/>
                  <w:vAlign w:val="center"/>
                </w:tcPr>
                <w:p w:rsidR="006E6738" w:rsidRPr="006E6738" w:rsidRDefault="006E6738" w:rsidP="006E6738">
                  <w:pPr>
                    <w:autoSpaceDE w:val="0"/>
                    <w:autoSpaceDN w:val="0"/>
                    <w:adjustRightInd w:val="0"/>
                    <w:jc w:val="both"/>
                    <w:rPr>
                      <w:rFonts w:asciiTheme="minorHAnsi" w:hAnsiTheme="minorHAnsi" w:cs="Calibri"/>
                      <w:sz w:val="16"/>
                      <w:szCs w:val="22"/>
                    </w:rPr>
                  </w:pPr>
                  <w:r w:rsidRPr="006E6738">
                    <w:rPr>
                      <w:rFonts w:asciiTheme="minorHAnsi" w:hAnsiTheme="minorHAnsi" w:cs="Calibri"/>
                      <w:sz w:val="16"/>
                      <w:szCs w:val="22"/>
                    </w:rPr>
                    <w:t>Gas Licuado de Petróleo</w:t>
                  </w:r>
                </w:p>
              </w:tc>
              <w:tc>
                <w:tcPr>
                  <w:tcW w:w="1142" w:type="dxa"/>
                  <w:tcBorders>
                    <w:top w:val="nil"/>
                    <w:left w:val="nil"/>
                    <w:bottom w:val="single" w:sz="4" w:space="0" w:color="auto"/>
                    <w:right w:val="single" w:sz="4" w:space="0" w:color="auto"/>
                  </w:tcBorders>
                  <w:shd w:val="clear" w:color="auto" w:fill="auto"/>
                  <w:vAlign w:val="center"/>
                </w:tcPr>
                <w:p w:rsidR="006E6738" w:rsidRPr="006E6738" w:rsidRDefault="006E6738" w:rsidP="006E6738">
                  <w:pPr>
                    <w:autoSpaceDE w:val="0"/>
                    <w:autoSpaceDN w:val="0"/>
                    <w:adjustRightInd w:val="0"/>
                    <w:jc w:val="both"/>
                    <w:rPr>
                      <w:rFonts w:asciiTheme="minorHAnsi" w:hAnsiTheme="minorHAnsi" w:cs="Calibri"/>
                      <w:sz w:val="16"/>
                      <w:szCs w:val="22"/>
                    </w:rPr>
                  </w:pPr>
                  <w:r w:rsidRPr="006E6738">
                    <w:rPr>
                      <w:rFonts w:asciiTheme="minorHAnsi" w:hAnsiTheme="minorHAnsi" w:cs="Calibri"/>
                      <w:sz w:val="16"/>
                      <w:szCs w:val="22"/>
                    </w:rPr>
                    <w:t>0,25%</w:t>
                  </w:r>
                </w:p>
              </w:tc>
              <w:tc>
                <w:tcPr>
                  <w:tcW w:w="2081" w:type="dxa"/>
                  <w:tcBorders>
                    <w:top w:val="single" w:sz="4" w:space="0" w:color="auto"/>
                    <w:left w:val="single" w:sz="4" w:space="0" w:color="auto"/>
                    <w:bottom w:val="single" w:sz="4" w:space="0" w:color="auto"/>
                    <w:right w:val="double" w:sz="6" w:space="0" w:color="auto"/>
                  </w:tcBorders>
                  <w:vAlign w:val="center"/>
                </w:tcPr>
                <w:p w:rsidR="006E6738" w:rsidRPr="006E6738" w:rsidRDefault="006E6738" w:rsidP="006E6738">
                  <w:pPr>
                    <w:autoSpaceDE w:val="0"/>
                    <w:autoSpaceDN w:val="0"/>
                    <w:adjustRightInd w:val="0"/>
                    <w:jc w:val="both"/>
                    <w:rPr>
                      <w:rFonts w:asciiTheme="minorHAnsi" w:hAnsiTheme="minorHAnsi" w:cs="Calibri"/>
                      <w:sz w:val="16"/>
                      <w:szCs w:val="22"/>
                    </w:rPr>
                  </w:pPr>
                  <w:r w:rsidRPr="006E6738">
                    <w:rPr>
                      <w:rFonts w:asciiTheme="minorHAnsi" w:hAnsiTheme="minorHAnsi" w:cs="Calibri"/>
                      <w:sz w:val="16"/>
                      <w:szCs w:val="22"/>
                    </w:rPr>
                    <w:t>Precio Pre Terminal (Bs/Kg)</w:t>
                  </w:r>
                </w:p>
              </w:tc>
            </w:tr>
          </w:tbl>
          <w:p w:rsidR="006E6738" w:rsidRPr="008952E7" w:rsidRDefault="006E6738" w:rsidP="006E6738">
            <w:pPr>
              <w:autoSpaceDE w:val="0"/>
              <w:autoSpaceDN w:val="0"/>
              <w:adjustRightInd w:val="0"/>
              <w:jc w:val="both"/>
              <w:rPr>
                <w:rFonts w:asciiTheme="minorHAnsi" w:hAnsiTheme="minorHAnsi" w:cs="Calibri"/>
                <w:sz w:val="22"/>
                <w:szCs w:val="22"/>
              </w:rPr>
            </w:pPr>
          </w:p>
          <w:p w:rsidR="006E6738" w:rsidRPr="008952E7" w:rsidRDefault="006E6738" w:rsidP="006E6738">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YPFB aplicara una penalidad por concepto de mermas cuando estas sean mayores a la merma permisible, mismas que serán cancelados por el transportista de acuerdo a lo señalado en el cuadro anterior.</w:t>
            </w:r>
          </w:p>
          <w:p w:rsidR="006E6738" w:rsidRPr="008952E7" w:rsidRDefault="006E6738" w:rsidP="006E6738">
            <w:pPr>
              <w:autoSpaceDE w:val="0"/>
              <w:autoSpaceDN w:val="0"/>
              <w:adjustRightInd w:val="0"/>
              <w:jc w:val="both"/>
              <w:rPr>
                <w:rFonts w:asciiTheme="minorHAnsi" w:hAnsiTheme="minorHAnsi" w:cs="Calibri"/>
                <w:sz w:val="22"/>
                <w:szCs w:val="22"/>
              </w:rPr>
            </w:pPr>
          </w:p>
          <w:p w:rsidR="006E6738" w:rsidRPr="008952E7" w:rsidRDefault="006E6738" w:rsidP="006E6738">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Todo monto a cancelar por parte del transportista por concepto de mermas excedentes será considerado en la conciliación mensual previa a la facturación.</w:t>
            </w:r>
          </w:p>
          <w:p w:rsidR="006E6738" w:rsidRPr="008952E7" w:rsidRDefault="006E6738" w:rsidP="006E6738">
            <w:pPr>
              <w:autoSpaceDE w:val="0"/>
              <w:autoSpaceDN w:val="0"/>
              <w:adjustRightInd w:val="0"/>
              <w:jc w:val="both"/>
              <w:rPr>
                <w:rFonts w:asciiTheme="minorHAnsi" w:hAnsiTheme="minorHAnsi" w:cs="Calibri"/>
                <w:sz w:val="22"/>
                <w:szCs w:val="22"/>
              </w:rPr>
            </w:pPr>
          </w:p>
          <w:p w:rsidR="006E6738" w:rsidRPr="008952E7" w:rsidRDefault="006E6738" w:rsidP="006E6738">
            <w:pPr>
              <w:pStyle w:val="Prrafodelista"/>
              <w:widowControl w:val="0"/>
              <w:shd w:val="clear" w:color="auto" w:fill="FFFFFF"/>
              <w:autoSpaceDE w:val="0"/>
              <w:autoSpaceDN w:val="0"/>
              <w:ind w:left="0" w:right="43"/>
              <w:contextualSpacing/>
              <w:jc w:val="both"/>
              <w:rPr>
                <w:rFonts w:asciiTheme="minorHAnsi" w:hAnsiTheme="minorHAnsi" w:cs="Calibri"/>
                <w:b/>
                <w:bCs/>
                <w:sz w:val="22"/>
                <w:szCs w:val="22"/>
              </w:rPr>
            </w:pPr>
            <w:r w:rsidRPr="008952E7">
              <w:rPr>
                <w:rFonts w:asciiTheme="minorHAnsi" w:hAnsiTheme="minorHAnsi" w:cs="Calibri"/>
                <w:sz w:val="22"/>
                <w:szCs w:val="22"/>
              </w:rPr>
              <w:t xml:space="preserve">En el caso de pérdidas de Producto a consecuencia de </w:t>
            </w:r>
            <w:r w:rsidRPr="008952E7">
              <w:rPr>
                <w:rFonts w:asciiTheme="minorHAnsi" w:hAnsiTheme="minorHAnsi" w:cs="Calibri"/>
                <w:sz w:val="22"/>
                <w:szCs w:val="22"/>
              </w:rPr>
              <w:lastRenderedPageBreak/>
              <w:t>siniestros, accidentes, precintos en mal estado o violentados, fisuras en los tanques, válvulas en mal estado, producto contaminado u otra condición que pueda generar una extracción del producto, no se tomará en cuenta la merma máxima permisible.</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autoSpaceDE w:val="0"/>
              <w:autoSpaceDN w:val="0"/>
              <w:adjustRightInd w:val="0"/>
              <w:rPr>
                <w:rFonts w:asciiTheme="minorHAnsi" w:hAnsiTheme="minorHAnsi" w:cs="Calibri"/>
                <w:b/>
                <w:sz w:val="22"/>
                <w:szCs w:val="22"/>
              </w:rPr>
            </w:pPr>
            <w:r w:rsidRPr="008952E7">
              <w:rPr>
                <w:rFonts w:asciiTheme="minorHAnsi" w:hAnsiTheme="minorHAnsi" w:cs="Calibri"/>
                <w:b/>
                <w:sz w:val="22"/>
                <w:szCs w:val="22"/>
              </w:rPr>
              <w:lastRenderedPageBreak/>
              <w:t>TRAMITE DE HOJAS DE RUTA</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autoSpaceDE w:val="0"/>
              <w:autoSpaceDN w:val="0"/>
              <w:adjustRightInd w:val="0"/>
              <w:jc w:val="both"/>
              <w:rPr>
                <w:rFonts w:asciiTheme="minorHAnsi" w:hAnsiTheme="minorHAnsi" w:cs="Calibri"/>
                <w:sz w:val="22"/>
                <w:szCs w:val="22"/>
              </w:rPr>
            </w:pPr>
          </w:p>
          <w:p w:rsidR="006E6738" w:rsidRPr="008952E7" w:rsidRDefault="006E6738" w:rsidP="006E6738">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El trámite de Hojas de Ruta y los costos que este demande para poder realizar el transporte de GLP  dentro de nuestro país, deberá ser cubierto por la empresa contratada.</w:t>
            </w:r>
          </w:p>
          <w:p w:rsidR="006E6738" w:rsidRPr="008952E7" w:rsidRDefault="006E6738" w:rsidP="006E6738">
            <w:pPr>
              <w:autoSpaceDE w:val="0"/>
              <w:autoSpaceDN w:val="0"/>
              <w:adjustRightInd w:val="0"/>
              <w:jc w:val="both"/>
              <w:rPr>
                <w:rFonts w:asciiTheme="minorHAnsi" w:hAnsiTheme="minorHAnsi" w:cs="Calibri"/>
                <w:sz w:val="22"/>
                <w:szCs w:val="22"/>
              </w:rPr>
            </w:pPr>
          </w:p>
          <w:p w:rsidR="006E6738" w:rsidRPr="008952E7" w:rsidRDefault="006E6738" w:rsidP="006E6738">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En el caso que la Empresa Contratada no cumpla con los plazos establecidos para el uso de esta Hoja de Ruta por razones de vencimiento del documento, errores en el trámite realizado y hubiera sido necesario tramitar una nueva Hoja de Ruta, las multas y los costos adicionales serán asumidos por la Empresa Contratada.</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rPr>
                <w:rFonts w:asciiTheme="minorHAnsi" w:hAnsiTheme="minorHAnsi" w:cs="Calibri"/>
                <w:sz w:val="22"/>
                <w:szCs w:val="22"/>
              </w:rPr>
            </w:pPr>
            <w:r w:rsidRPr="008952E7">
              <w:rPr>
                <w:rFonts w:asciiTheme="minorHAnsi" w:hAnsiTheme="minorHAnsi" w:cs="Calibri"/>
                <w:b/>
                <w:bCs/>
                <w:sz w:val="22"/>
                <w:szCs w:val="22"/>
              </w:rPr>
              <w:t>PLAZO DEL SERVICIO</w:t>
            </w:r>
          </w:p>
        </w:tc>
        <w:tc>
          <w:tcPr>
            <w:tcW w:w="4297" w:type="dxa"/>
            <w:vAlign w:val="center"/>
          </w:tcPr>
          <w:p w:rsidR="006E6738" w:rsidRPr="008842A3" w:rsidRDefault="006E6738" w:rsidP="006E6738">
            <w:pPr>
              <w:rPr>
                <w:rFonts w:ascii="Calibri" w:hAnsi="Calibri" w:cs="Calibri"/>
                <w:b/>
                <w:sz w:val="18"/>
                <w:szCs w:val="18"/>
              </w:rPr>
            </w:pPr>
          </w:p>
        </w:tc>
      </w:tr>
      <w:tr w:rsidR="006E6738" w:rsidRPr="008842A3" w:rsidTr="006F3B7D">
        <w:trPr>
          <w:trHeight w:val="215"/>
          <w:jc w:val="center"/>
        </w:trPr>
        <w:tc>
          <w:tcPr>
            <w:tcW w:w="5372" w:type="dxa"/>
            <w:vAlign w:val="center"/>
          </w:tcPr>
          <w:p w:rsidR="006E6738" w:rsidRPr="008952E7" w:rsidRDefault="006E6738" w:rsidP="006E6738">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Desde la suscrición del contrato hasta el </w:t>
            </w:r>
            <w:r w:rsidRPr="008952E7">
              <w:rPr>
                <w:rFonts w:asciiTheme="minorHAnsi" w:hAnsiTheme="minorHAnsi" w:cs="Calibri"/>
                <w:color w:val="FF0000"/>
                <w:sz w:val="22"/>
                <w:szCs w:val="22"/>
              </w:rPr>
              <w:t>(31 DE DICIEMBRE  DE 2017)</w:t>
            </w:r>
            <w:r w:rsidRPr="008952E7">
              <w:rPr>
                <w:rFonts w:asciiTheme="minorHAnsi" w:hAnsiTheme="minorHAnsi" w:cs="Calibri"/>
                <w:sz w:val="22"/>
                <w:szCs w:val="22"/>
              </w:rPr>
              <w:t xml:space="preserve"> o hasta que todos los camiones que cargaron en la última fecha del servicio, descarguen el producto en el lugar de destino, o hasta la ejecución total del presupuesto asignado en la presente gestión.</w:t>
            </w:r>
          </w:p>
        </w:tc>
        <w:tc>
          <w:tcPr>
            <w:tcW w:w="4297" w:type="dxa"/>
            <w:vAlign w:val="center"/>
          </w:tcPr>
          <w:p w:rsidR="006E6738" w:rsidRPr="008842A3" w:rsidRDefault="006E6738" w:rsidP="006E6738">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538C3" w:rsidRPr="002C22EC" w:rsidRDefault="00D538C3" w:rsidP="00D538C3">
      <w:pPr>
        <w:jc w:val="center"/>
        <w:rPr>
          <w:rFonts w:asciiTheme="minorHAnsi" w:hAnsiTheme="minorHAnsi" w:cs="Calibri"/>
          <w:b/>
        </w:rPr>
      </w:pPr>
      <w:r w:rsidRPr="002C22EC">
        <w:rPr>
          <w:rFonts w:asciiTheme="minorHAnsi" w:hAnsiTheme="minorHAnsi" w:cs="Calibri"/>
          <w:b/>
        </w:rPr>
        <w:t>-------------------------------------------------------------------------------</w:t>
      </w:r>
    </w:p>
    <w:p w:rsidR="00D538C3" w:rsidRPr="002C22EC" w:rsidRDefault="00D538C3" w:rsidP="00D538C3">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538C3" w:rsidRPr="002C22EC" w:rsidRDefault="00D538C3" w:rsidP="00D538C3">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Default="00BF66A0" w:rsidP="00BF66A0">
      <w:pPr>
        <w:jc w:val="center"/>
        <w:rPr>
          <w:rFonts w:ascii="Calibri" w:hAnsi="Calibri" w:cs="Calibri"/>
          <w:b/>
          <w:sz w:val="22"/>
          <w:szCs w:val="22"/>
        </w:rPr>
      </w:pPr>
    </w:p>
    <w:p w:rsidR="006E6738" w:rsidRPr="009C66A8" w:rsidRDefault="006E6738"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6E6738" w:rsidRDefault="006E6738" w:rsidP="00BF66A0">
      <w:pPr>
        <w:rPr>
          <w:rFonts w:ascii="Calibri" w:hAnsi="Calibri" w:cs="Calibri"/>
          <w:b/>
          <w:sz w:val="22"/>
          <w:szCs w:val="22"/>
        </w:rPr>
      </w:pPr>
    </w:p>
    <w:p w:rsidR="006E6738" w:rsidRDefault="006E6738" w:rsidP="00BF66A0">
      <w:pPr>
        <w:rPr>
          <w:rFonts w:ascii="Calibri" w:hAnsi="Calibri" w:cs="Calibri"/>
          <w:b/>
          <w:sz w:val="22"/>
          <w:szCs w:val="22"/>
        </w:rPr>
      </w:pPr>
    </w:p>
    <w:p w:rsidR="006E6738" w:rsidRDefault="006E6738" w:rsidP="00BF66A0">
      <w:pPr>
        <w:rPr>
          <w:rFonts w:ascii="Calibri" w:hAnsi="Calibri" w:cs="Calibri"/>
          <w:b/>
          <w:sz w:val="22"/>
          <w:szCs w:val="22"/>
        </w:rPr>
      </w:pPr>
    </w:p>
    <w:p w:rsidR="000A6347" w:rsidRDefault="000A6347" w:rsidP="000A6347">
      <w:pPr>
        <w:rPr>
          <w:rFonts w:ascii="Calibri" w:hAnsi="Calibri" w:cs="Calibri"/>
          <w:b/>
          <w:sz w:val="22"/>
          <w:szCs w:val="22"/>
        </w:rPr>
      </w:pPr>
    </w:p>
    <w:p w:rsidR="000A6347" w:rsidRPr="00552079" w:rsidRDefault="000A6347" w:rsidP="000A634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0A6347" w:rsidRPr="00F15C08" w:rsidRDefault="000A6347" w:rsidP="000A6347">
      <w:pPr>
        <w:jc w:val="center"/>
        <w:rPr>
          <w:rFonts w:ascii="Calibri" w:hAnsi="Calibri" w:cs="Calibri"/>
          <w:b/>
          <w:sz w:val="18"/>
          <w:szCs w:val="18"/>
        </w:rPr>
      </w:pPr>
    </w:p>
    <w:p w:rsidR="000A6347" w:rsidRPr="00951748" w:rsidRDefault="000A6347" w:rsidP="000A6347">
      <w:pPr>
        <w:jc w:val="center"/>
        <w:rPr>
          <w:rFonts w:ascii="Calibri" w:hAnsi="Calibri" w:cs="Calibri"/>
          <w:b/>
          <w:szCs w:val="18"/>
        </w:rPr>
      </w:pPr>
      <w:r w:rsidRPr="00951748">
        <w:rPr>
          <w:rFonts w:ascii="Calibri" w:hAnsi="Calibri" w:cs="Calibri"/>
          <w:b/>
          <w:szCs w:val="18"/>
        </w:rPr>
        <w:t>DETALLE DE CAMIONES</w:t>
      </w:r>
      <w:r>
        <w:rPr>
          <w:rFonts w:ascii="Calibri" w:hAnsi="Calibri" w:cs="Calibri"/>
          <w:b/>
          <w:szCs w:val="18"/>
        </w:rPr>
        <w:t xml:space="preserve"> CISTERNAS</w:t>
      </w:r>
    </w:p>
    <w:p w:rsidR="000A6347" w:rsidRPr="00F15C08" w:rsidRDefault="000A6347" w:rsidP="000A6347">
      <w:pPr>
        <w:rPr>
          <w:rFonts w:ascii="Calibri" w:hAnsi="Calibri" w:cs="Calibri"/>
          <w:sz w:val="18"/>
          <w:szCs w:val="18"/>
        </w:rPr>
      </w:pPr>
    </w:p>
    <w:p w:rsidR="000A6347" w:rsidRPr="00F15C08" w:rsidRDefault="000A6347" w:rsidP="000A6347">
      <w:pPr>
        <w:jc w:val="center"/>
        <w:rPr>
          <w:rFonts w:ascii="Calibri" w:hAnsi="Calibri" w:cs="Calibri"/>
          <w:b/>
          <w:sz w:val="18"/>
          <w:szCs w:val="18"/>
        </w:rPr>
      </w:pPr>
    </w:p>
    <w:p w:rsidR="000A6347" w:rsidRDefault="000A6347" w:rsidP="000A6347">
      <w:pPr>
        <w:jc w:val="center"/>
        <w:rPr>
          <w:rFonts w:asciiTheme="minorHAnsi" w:hAnsiTheme="minorHAnsi" w:cstheme="minorHAnsi"/>
          <w:b/>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56"/>
        <w:gridCol w:w="1416"/>
        <w:gridCol w:w="1199"/>
        <w:gridCol w:w="976"/>
        <w:gridCol w:w="976"/>
        <w:gridCol w:w="2104"/>
        <w:gridCol w:w="2407"/>
      </w:tblGrid>
      <w:tr w:rsidR="000A6347" w:rsidRPr="00B212A5" w:rsidTr="00974E9F">
        <w:trPr>
          <w:trHeight w:val="70"/>
          <w:jc w:val="center"/>
        </w:trPr>
        <w:tc>
          <w:tcPr>
            <w:tcW w:w="0" w:type="auto"/>
            <w:vMerge w:val="restart"/>
            <w:shd w:val="clear" w:color="auto" w:fill="BFBFBF"/>
            <w:noWrap/>
            <w:vAlign w:val="center"/>
          </w:tcPr>
          <w:p w:rsidR="000A6347" w:rsidRPr="00974E9F" w:rsidRDefault="000A6347" w:rsidP="009C5A76">
            <w:pPr>
              <w:jc w:val="center"/>
              <w:rPr>
                <w:rFonts w:asciiTheme="minorHAnsi" w:hAnsiTheme="minorHAnsi" w:cstheme="minorHAnsi"/>
                <w:b/>
                <w:bCs/>
                <w:sz w:val="18"/>
                <w:szCs w:val="22"/>
              </w:rPr>
            </w:pPr>
            <w:r w:rsidRPr="00974E9F">
              <w:rPr>
                <w:rFonts w:asciiTheme="minorHAnsi" w:hAnsiTheme="minorHAnsi" w:cstheme="minorHAnsi"/>
                <w:b/>
                <w:bCs/>
                <w:sz w:val="18"/>
                <w:szCs w:val="22"/>
              </w:rPr>
              <w:t>N°</w:t>
            </w:r>
          </w:p>
        </w:tc>
        <w:tc>
          <w:tcPr>
            <w:tcW w:w="9078" w:type="dxa"/>
            <w:gridSpan w:val="6"/>
            <w:shd w:val="clear" w:color="auto" w:fill="BFBFBF"/>
            <w:noWrap/>
            <w:vAlign w:val="center"/>
          </w:tcPr>
          <w:p w:rsidR="000A6347" w:rsidRPr="00974E9F" w:rsidRDefault="000A6347" w:rsidP="009C5A76">
            <w:pPr>
              <w:jc w:val="center"/>
              <w:rPr>
                <w:rFonts w:asciiTheme="minorHAnsi" w:hAnsiTheme="minorHAnsi" w:cstheme="minorHAnsi"/>
                <w:b/>
                <w:bCs/>
                <w:sz w:val="18"/>
                <w:szCs w:val="22"/>
              </w:rPr>
            </w:pPr>
            <w:r w:rsidRPr="00974E9F">
              <w:rPr>
                <w:rFonts w:asciiTheme="minorHAnsi" w:hAnsiTheme="minorHAnsi" w:cstheme="minorHAnsi"/>
                <w:b/>
                <w:bCs/>
                <w:sz w:val="18"/>
                <w:szCs w:val="22"/>
              </w:rPr>
              <w:t>CAMION CISTERNA</w:t>
            </w:r>
          </w:p>
        </w:tc>
      </w:tr>
      <w:tr w:rsidR="000A6347" w:rsidRPr="00B212A5" w:rsidTr="00974E9F">
        <w:trPr>
          <w:trHeight w:val="372"/>
          <w:jc w:val="center"/>
        </w:trPr>
        <w:tc>
          <w:tcPr>
            <w:tcW w:w="0" w:type="auto"/>
            <w:vMerge/>
            <w:shd w:val="clear" w:color="auto" w:fill="BFBFBF"/>
            <w:vAlign w:val="center"/>
          </w:tcPr>
          <w:p w:rsidR="000A6347" w:rsidRPr="00974E9F" w:rsidRDefault="000A6347" w:rsidP="009C5A76">
            <w:pPr>
              <w:rPr>
                <w:rFonts w:asciiTheme="minorHAnsi" w:hAnsiTheme="minorHAnsi" w:cstheme="minorHAnsi"/>
                <w:b/>
                <w:bCs/>
                <w:sz w:val="18"/>
                <w:szCs w:val="22"/>
              </w:rPr>
            </w:pPr>
          </w:p>
        </w:tc>
        <w:tc>
          <w:tcPr>
            <w:tcW w:w="1416" w:type="dxa"/>
            <w:shd w:val="clear" w:color="auto" w:fill="BFBFBF"/>
            <w:vAlign w:val="center"/>
          </w:tcPr>
          <w:p w:rsidR="000A6347" w:rsidRPr="00974E9F" w:rsidRDefault="000A6347" w:rsidP="009C5A76">
            <w:pPr>
              <w:jc w:val="center"/>
              <w:rPr>
                <w:rFonts w:asciiTheme="minorHAnsi" w:hAnsiTheme="minorHAnsi" w:cstheme="minorHAnsi"/>
                <w:b/>
                <w:bCs/>
                <w:sz w:val="18"/>
                <w:szCs w:val="22"/>
              </w:rPr>
            </w:pPr>
            <w:r w:rsidRPr="00974E9F">
              <w:rPr>
                <w:rFonts w:asciiTheme="minorHAnsi" w:hAnsiTheme="minorHAnsi" w:cstheme="minorHAnsi"/>
                <w:b/>
                <w:bCs/>
                <w:sz w:val="18"/>
                <w:szCs w:val="22"/>
              </w:rPr>
              <w:t>N° DE PLACA</w:t>
            </w:r>
          </w:p>
        </w:tc>
        <w:tc>
          <w:tcPr>
            <w:tcW w:w="1199" w:type="dxa"/>
            <w:shd w:val="clear" w:color="auto" w:fill="BFBFBF"/>
            <w:vAlign w:val="center"/>
          </w:tcPr>
          <w:p w:rsidR="000A6347" w:rsidRPr="00974E9F" w:rsidRDefault="000A6347" w:rsidP="009C5A76">
            <w:pPr>
              <w:jc w:val="center"/>
              <w:rPr>
                <w:rFonts w:asciiTheme="minorHAnsi" w:hAnsiTheme="minorHAnsi" w:cstheme="minorHAnsi"/>
                <w:b/>
                <w:bCs/>
                <w:sz w:val="18"/>
                <w:szCs w:val="22"/>
              </w:rPr>
            </w:pPr>
            <w:r w:rsidRPr="00974E9F">
              <w:rPr>
                <w:rFonts w:asciiTheme="minorHAnsi" w:hAnsiTheme="minorHAnsi" w:cstheme="minorHAnsi"/>
                <w:b/>
                <w:bCs/>
                <w:sz w:val="18"/>
                <w:szCs w:val="22"/>
              </w:rPr>
              <w:t>N° DE CHASIS</w:t>
            </w:r>
          </w:p>
        </w:tc>
        <w:tc>
          <w:tcPr>
            <w:tcW w:w="976" w:type="dxa"/>
            <w:shd w:val="clear" w:color="auto" w:fill="BFBFBF"/>
            <w:vAlign w:val="center"/>
          </w:tcPr>
          <w:p w:rsidR="000A6347" w:rsidRPr="00974E9F" w:rsidRDefault="000A6347" w:rsidP="009C5A76">
            <w:pPr>
              <w:jc w:val="center"/>
              <w:rPr>
                <w:rFonts w:asciiTheme="minorHAnsi" w:hAnsiTheme="minorHAnsi" w:cstheme="minorHAnsi"/>
                <w:b/>
                <w:bCs/>
                <w:sz w:val="18"/>
                <w:szCs w:val="22"/>
              </w:rPr>
            </w:pPr>
            <w:r w:rsidRPr="00974E9F">
              <w:rPr>
                <w:rFonts w:asciiTheme="minorHAnsi" w:hAnsiTheme="minorHAnsi" w:cstheme="minorHAnsi"/>
                <w:b/>
                <w:bCs/>
                <w:sz w:val="18"/>
                <w:szCs w:val="22"/>
              </w:rPr>
              <w:t>MARCA</w:t>
            </w:r>
          </w:p>
        </w:tc>
        <w:tc>
          <w:tcPr>
            <w:tcW w:w="976" w:type="dxa"/>
            <w:shd w:val="clear" w:color="auto" w:fill="BFBFBF"/>
            <w:vAlign w:val="center"/>
          </w:tcPr>
          <w:p w:rsidR="000A6347" w:rsidRPr="00974E9F" w:rsidRDefault="000A6347" w:rsidP="009C5A76">
            <w:pPr>
              <w:jc w:val="center"/>
              <w:rPr>
                <w:rFonts w:asciiTheme="minorHAnsi" w:hAnsiTheme="minorHAnsi" w:cstheme="minorHAnsi"/>
                <w:b/>
                <w:bCs/>
                <w:sz w:val="18"/>
                <w:szCs w:val="22"/>
              </w:rPr>
            </w:pPr>
            <w:r w:rsidRPr="00974E9F">
              <w:rPr>
                <w:rFonts w:asciiTheme="minorHAnsi" w:hAnsiTheme="minorHAnsi" w:cstheme="minorHAnsi"/>
                <w:b/>
                <w:bCs/>
                <w:sz w:val="18"/>
                <w:szCs w:val="22"/>
              </w:rPr>
              <w:t>MODELO</w:t>
            </w:r>
          </w:p>
        </w:tc>
        <w:tc>
          <w:tcPr>
            <w:tcW w:w="2104" w:type="dxa"/>
            <w:shd w:val="clear" w:color="auto" w:fill="BFBFBF"/>
            <w:vAlign w:val="center"/>
          </w:tcPr>
          <w:p w:rsidR="000A6347" w:rsidRPr="00974E9F" w:rsidRDefault="000A6347" w:rsidP="00974E9F">
            <w:pPr>
              <w:jc w:val="center"/>
              <w:rPr>
                <w:rFonts w:asciiTheme="minorHAnsi" w:hAnsiTheme="minorHAnsi" w:cstheme="minorHAnsi"/>
                <w:b/>
                <w:bCs/>
                <w:sz w:val="18"/>
                <w:szCs w:val="22"/>
              </w:rPr>
            </w:pPr>
            <w:r w:rsidRPr="00974E9F">
              <w:rPr>
                <w:rFonts w:asciiTheme="minorHAnsi" w:hAnsiTheme="minorHAnsi" w:cstheme="minorHAnsi"/>
                <w:b/>
                <w:bCs/>
                <w:sz w:val="18"/>
                <w:szCs w:val="22"/>
              </w:rPr>
              <w:t xml:space="preserve">CAPACIDAD DE CARGA EN </w:t>
            </w:r>
            <w:r w:rsidR="00974E9F" w:rsidRPr="00974E9F">
              <w:rPr>
                <w:rFonts w:asciiTheme="minorHAnsi" w:hAnsiTheme="minorHAnsi" w:cstheme="minorHAnsi"/>
                <w:b/>
                <w:bCs/>
                <w:sz w:val="18"/>
                <w:szCs w:val="22"/>
              </w:rPr>
              <w:t>TM</w:t>
            </w:r>
          </w:p>
        </w:tc>
        <w:tc>
          <w:tcPr>
            <w:tcW w:w="2404" w:type="dxa"/>
            <w:shd w:val="clear" w:color="auto" w:fill="BFBFBF"/>
          </w:tcPr>
          <w:p w:rsidR="000A6347" w:rsidRPr="00974E9F" w:rsidRDefault="000A6347" w:rsidP="009C5A76">
            <w:pPr>
              <w:jc w:val="center"/>
              <w:rPr>
                <w:rFonts w:asciiTheme="minorHAnsi" w:hAnsiTheme="minorHAnsi" w:cstheme="minorHAnsi"/>
                <w:b/>
                <w:bCs/>
                <w:sz w:val="18"/>
                <w:szCs w:val="22"/>
              </w:rPr>
            </w:pPr>
          </w:p>
          <w:p w:rsidR="000A6347" w:rsidRPr="00974E9F" w:rsidRDefault="000A6347" w:rsidP="009C5A76">
            <w:pPr>
              <w:jc w:val="center"/>
              <w:rPr>
                <w:rFonts w:asciiTheme="minorHAnsi" w:hAnsiTheme="minorHAnsi" w:cstheme="minorHAnsi"/>
                <w:b/>
                <w:bCs/>
                <w:sz w:val="18"/>
                <w:szCs w:val="22"/>
              </w:rPr>
            </w:pPr>
            <w:r w:rsidRPr="00974E9F">
              <w:rPr>
                <w:rFonts w:asciiTheme="minorHAnsi" w:hAnsiTheme="minorHAnsi" w:cstheme="minorHAnsi"/>
                <w:b/>
                <w:bCs/>
                <w:sz w:val="18"/>
                <w:szCs w:val="22"/>
              </w:rPr>
              <w:t>PROPIO/SUBCONTRATADA</w:t>
            </w:r>
          </w:p>
        </w:tc>
      </w:tr>
      <w:tr w:rsidR="000A6347" w:rsidRPr="00B212A5" w:rsidTr="00974E9F">
        <w:trPr>
          <w:trHeight w:val="666"/>
          <w:jc w:val="center"/>
        </w:trPr>
        <w:tc>
          <w:tcPr>
            <w:tcW w:w="0" w:type="auto"/>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1416" w:type="dxa"/>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1199" w:type="dxa"/>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976" w:type="dxa"/>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976" w:type="dxa"/>
            <w:noWrap/>
            <w:vAlign w:val="center"/>
          </w:tcPr>
          <w:p w:rsidR="000A6347" w:rsidRPr="00B212A5" w:rsidRDefault="000A6347" w:rsidP="009C5A76">
            <w:pPr>
              <w:rPr>
                <w:rFonts w:asciiTheme="minorHAnsi" w:hAnsiTheme="minorHAnsi" w:cstheme="minorHAnsi"/>
                <w:sz w:val="22"/>
                <w:szCs w:val="22"/>
              </w:rPr>
            </w:pPr>
            <w:r w:rsidRPr="00B212A5">
              <w:rPr>
                <w:rFonts w:asciiTheme="minorHAnsi" w:hAnsiTheme="minorHAnsi" w:cstheme="minorHAnsi"/>
                <w:sz w:val="22"/>
                <w:szCs w:val="22"/>
              </w:rPr>
              <w:t> </w:t>
            </w:r>
          </w:p>
        </w:tc>
        <w:tc>
          <w:tcPr>
            <w:tcW w:w="2104" w:type="dxa"/>
          </w:tcPr>
          <w:p w:rsidR="000A6347" w:rsidRPr="00B212A5" w:rsidRDefault="000A6347" w:rsidP="009C5A76">
            <w:pPr>
              <w:rPr>
                <w:rFonts w:asciiTheme="minorHAnsi" w:hAnsiTheme="minorHAnsi" w:cstheme="minorHAnsi"/>
                <w:sz w:val="22"/>
                <w:szCs w:val="22"/>
              </w:rPr>
            </w:pPr>
          </w:p>
        </w:tc>
        <w:tc>
          <w:tcPr>
            <w:tcW w:w="2404" w:type="dxa"/>
          </w:tcPr>
          <w:p w:rsidR="000A6347" w:rsidRPr="00B212A5" w:rsidRDefault="000A6347" w:rsidP="009C5A76">
            <w:pPr>
              <w:rPr>
                <w:rFonts w:asciiTheme="minorHAnsi" w:hAnsiTheme="minorHAnsi" w:cstheme="minorHAnsi"/>
                <w:sz w:val="22"/>
                <w:szCs w:val="22"/>
              </w:rPr>
            </w:pPr>
          </w:p>
        </w:tc>
      </w:tr>
    </w:tbl>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6E6738" w:rsidRDefault="006E6738"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0A6347" w:rsidRDefault="000A6347" w:rsidP="000A6347">
      <w:pPr>
        <w:jc w:val="center"/>
        <w:rPr>
          <w:rFonts w:asciiTheme="minorHAnsi" w:hAnsiTheme="minorHAnsi" w:cstheme="minorHAnsi"/>
          <w:b/>
          <w:sz w:val="22"/>
          <w:szCs w:val="22"/>
        </w:rPr>
      </w:pPr>
    </w:p>
    <w:p w:rsidR="00F5402E" w:rsidRDefault="00F5402E" w:rsidP="00BF66A0">
      <w:pPr>
        <w:rPr>
          <w:rFonts w:ascii="Calibri" w:hAnsi="Calibri" w:cs="Calibr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74D7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74D7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A74D7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A74D7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A74D7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A74D7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313B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74D7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74D7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4D7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74D7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6E6738" w:rsidRPr="00D9259B" w:rsidRDefault="006E6738" w:rsidP="006E6738">
      <w:pPr>
        <w:jc w:val="both"/>
        <w:rPr>
          <w:rFonts w:ascii="Calibri" w:hAnsi="Calibri" w:cs="Calibri"/>
          <w:bCs/>
          <w:color w:val="000000"/>
          <w:sz w:val="22"/>
          <w:szCs w:val="22"/>
        </w:rPr>
      </w:pPr>
    </w:p>
    <w:p w:rsidR="006E6738" w:rsidRPr="00206162" w:rsidRDefault="006E6738" w:rsidP="006E6738">
      <w:pPr>
        <w:pStyle w:val="Prrafodelista"/>
        <w:numPr>
          <w:ilvl w:val="0"/>
          <w:numId w:val="39"/>
        </w:numPr>
        <w:ind w:left="284" w:hanging="284"/>
        <w:contextualSpacing/>
        <w:jc w:val="both"/>
        <w:rPr>
          <w:rFonts w:ascii="Calibri" w:hAnsi="Calibri" w:cs="Calibri"/>
          <w:b/>
          <w:bCs/>
          <w:sz w:val="22"/>
          <w:szCs w:val="22"/>
          <w:lang w:eastAsia="es-BO"/>
        </w:rPr>
      </w:pPr>
      <w:r w:rsidRPr="00EA629F">
        <w:rPr>
          <w:rFonts w:ascii="Calibri" w:hAnsi="Calibri" w:cs="Calibri"/>
          <w:b/>
          <w:bCs/>
          <w:sz w:val="22"/>
          <w:szCs w:val="22"/>
          <w:lang w:eastAsia="es-BO"/>
        </w:rPr>
        <w:t xml:space="preserve">CARACTERÍSTICAS </w:t>
      </w:r>
      <w:r w:rsidRPr="00206162">
        <w:rPr>
          <w:rFonts w:ascii="Calibri" w:hAnsi="Calibri" w:cs="Calibri"/>
          <w:b/>
          <w:bCs/>
          <w:sz w:val="22"/>
          <w:szCs w:val="22"/>
          <w:lang w:eastAsia="es-BO"/>
        </w:rPr>
        <w:t>TÉCNICAS DEL SERVICIO</w:t>
      </w:r>
      <w:r>
        <w:rPr>
          <w:rFonts w:ascii="Calibri" w:hAnsi="Calibri" w:cs="Calibri"/>
          <w:b/>
          <w:bCs/>
          <w:sz w:val="22"/>
          <w:szCs w:val="22"/>
          <w:lang w:eastAsia="es-BO"/>
        </w:rPr>
        <w:t xml:space="preserve">  </w:t>
      </w:r>
      <w:r w:rsidRPr="00206162">
        <w:rPr>
          <w:rFonts w:ascii="Century Gothic" w:hAnsi="Century Gothic" w:cs="Calibri"/>
          <w:b/>
          <w:bCs/>
          <w:highlight w:val="yellow"/>
          <w:lang w:eastAsia="es-BO"/>
        </w:rPr>
        <w:t>(Sujeto a Evaluación)</w:t>
      </w:r>
    </w:p>
    <w:p w:rsidR="006E6738" w:rsidRPr="008952E7" w:rsidRDefault="006E6738" w:rsidP="006E6738">
      <w:pPr>
        <w:pStyle w:val="Prrafodelista"/>
        <w:autoSpaceDE w:val="0"/>
        <w:autoSpaceDN w:val="0"/>
        <w:adjustRightInd w:val="0"/>
        <w:ind w:left="284"/>
        <w:contextualSpacing/>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E6738" w:rsidRPr="008952E7" w:rsidTr="005E5BA7">
        <w:trPr>
          <w:trHeight w:val="308"/>
        </w:trPr>
        <w:tc>
          <w:tcPr>
            <w:tcW w:w="9322" w:type="dxa"/>
            <w:shd w:val="clear" w:color="auto" w:fill="D9D9D9"/>
            <w:vAlign w:val="center"/>
          </w:tcPr>
          <w:p w:rsidR="006E6738" w:rsidRPr="008952E7" w:rsidRDefault="006E6738" w:rsidP="005E5BA7">
            <w:pPr>
              <w:autoSpaceDE w:val="0"/>
              <w:autoSpaceDN w:val="0"/>
              <w:adjustRightInd w:val="0"/>
              <w:rPr>
                <w:rFonts w:asciiTheme="minorHAnsi" w:hAnsiTheme="minorHAnsi" w:cs="Calibri"/>
                <w:sz w:val="22"/>
                <w:szCs w:val="22"/>
              </w:rPr>
            </w:pPr>
            <w:r w:rsidRPr="008952E7">
              <w:rPr>
                <w:rFonts w:asciiTheme="minorHAnsi" w:hAnsiTheme="minorHAnsi" w:cs="Calibri"/>
                <w:b/>
                <w:bCs/>
                <w:sz w:val="22"/>
                <w:szCs w:val="22"/>
              </w:rPr>
              <w:t>DESCRIPCIÓN DEL SERVICIO</w:t>
            </w:r>
          </w:p>
        </w:tc>
      </w:tr>
      <w:tr w:rsidR="006E6738" w:rsidRPr="008952E7" w:rsidTr="005E5BA7">
        <w:trPr>
          <w:trHeight w:val="753"/>
        </w:trPr>
        <w:tc>
          <w:tcPr>
            <w:tcW w:w="9322" w:type="dxa"/>
            <w:shd w:val="clear" w:color="auto" w:fill="auto"/>
            <w:vAlign w:val="center"/>
          </w:tcPr>
          <w:p w:rsidR="006E6738" w:rsidRPr="008952E7" w:rsidRDefault="006E6738" w:rsidP="005E5BA7">
            <w:pPr>
              <w:tabs>
                <w:tab w:val="left" w:pos="567"/>
              </w:tabs>
              <w:jc w:val="both"/>
              <w:rPr>
                <w:rFonts w:asciiTheme="minorHAnsi" w:hAnsiTheme="minorHAnsi" w:cs="Calibri"/>
                <w:sz w:val="22"/>
                <w:szCs w:val="22"/>
              </w:rPr>
            </w:pPr>
            <w:r w:rsidRPr="008952E7">
              <w:rPr>
                <w:rFonts w:asciiTheme="minorHAnsi" w:hAnsiTheme="minorHAnsi" w:cs="Arial"/>
                <w:sz w:val="22"/>
                <w:szCs w:val="22"/>
              </w:rPr>
              <w:t>Transporte de Gas Licuado de Petróleo (GLP) vía terrestre por cisternas de Planta a Planta de YPFB.</w:t>
            </w:r>
          </w:p>
        </w:tc>
      </w:tr>
      <w:tr w:rsidR="006E6738" w:rsidRPr="008952E7" w:rsidTr="005E5BA7">
        <w:trPr>
          <w:trHeight w:val="285"/>
        </w:trPr>
        <w:tc>
          <w:tcPr>
            <w:tcW w:w="9322" w:type="dxa"/>
            <w:shd w:val="clear" w:color="auto" w:fill="D9D9D9"/>
            <w:vAlign w:val="center"/>
          </w:tcPr>
          <w:p w:rsidR="006E6738" w:rsidRPr="008952E7" w:rsidRDefault="006E6738" w:rsidP="005E5BA7">
            <w:pPr>
              <w:tabs>
                <w:tab w:val="left" w:pos="567"/>
              </w:tabs>
              <w:rPr>
                <w:rFonts w:asciiTheme="minorHAnsi" w:hAnsiTheme="minorHAnsi" w:cs="Arial"/>
                <w:sz w:val="22"/>
                <w:szCs w:val="22"/>
              </w:rPr>
            </w:pPr>
            <w:r w:rsidRPr="008952E7">
              <w:rPr>
                <w:rFonts w:asciiTheme="minorHAnsi" w:hAnsiTheme="minorHAnsi" w:cs="Arial"/>
                <w:b/>
                <w:sz w:val="22"/>
                <w:szCs w:val="22"/>
              </w:rPr>
              <w:t>PRODUCTO A TRANSPORTAR PRE</w:t>
            </w:r>
          </w:p>
        </w:tc>
      </w:tr>
      <w:tr w:rsidR="006E6738" w:rsidRPr="008952E7" w:rsidTr="005E5BA7">
        <w:trPr>
          <w:trHeight w:val="612"/>
        </w:trPr>
        <w:tc>
          <w:tcPr>
            <w:tcW w:w="9322" w:type="dxa"/>
            <w:shd w:val="clear" w:color="auto" w:fill="auto"/>
            <w:vAlign w:val="center"/>
          </w:tcPr>
          <w:p w:rsidR="006E6738" w:rsidRPr="008952E7" w:rsidRDefault="006E6738" w:rsidP="006E6738">
            <w:pPr>
              <w:pStyle w:val="Prrafodelista"/>
              <w:numPr>
                <w:ilvl w:val="0"/>
                <w:numId w:val="34"/>
              </w:numPr>
              <w:tabs>
                <w:tab w:val="left" w:pos="567"/>
              </w:tabs>
              <w:rPr>
                <w:rFonts w:asciiTheme="minorHAnsi" w:hAnsiTheme="minorHAnsi" w:cs="Arial"/>
                <w:b/>
                <w:sz w:val="22"/>
                <w:szCs w:val="22"/>
              </w:rPr>
            </w:pPr>
            <w:r w:rsidRPr="008952E7">
              <w:rPr>
                <w:rFonts w:asciiTheme="minorHAnsi" w:hAnsiTheme="minorHAnsi" w:cs="Arial"/>
                <w:sz w:val="22"/>
                <w:szCs w:val="22"/>
              </w:rPr>
              <w:t>Gas Licuado de Petróleo.</w:t>
            </w:r>
          </w:p>
        </w:tc>
      </w:tr>
      <w:tr w:rsidR="006E6738" w:rsidRPr="008952E7" w:rsidTr="005E5BA7">
        <w:trPr>
          <w:trHeight w:val="243"/>
        </w:trPr>
        <w:tc>
          <w:tcPr>
            <w:tcW w:w="9322" w:type="dxa"/>
            <w:shd w:val="clear" w:color="auto" w:fill="D9D9D9"/>
            <w:vAlign w:val="center"/>
          </w:tcPr>
          <w:p w:rsidR="006E6738" w:rsidRPr="008952E7" w:rsidRDefault="006E6738" w:rsidP="005E5BA7">
            <w:pPr>
              <w:autoSpaceDE w:val="0"/>
              <w:autoSpaceDN w:val="0"/>
              <w:adjustRightInd w:val="0"/>
              <w:jc w:val="both"/>
              <w:rPr>
                <w:rFonts w:asciiTheme="minorHAnsi" w:hAnsiTheme="minorHAnsi" w:cs="Arial"/>
                <w:b/>
                <w:sz w:val="22"/>
                <w:szCs w:val="22"/>
              </w:rPr>
            </w:pPr>
            <w:r w:rsidRPr="008952E7">
              <w:rPr>
                <w:rFonts w:asciiTheme="minorHAnsi" w:hAnsiTheme="minorHAnsi" w:cs="Arial"/>
                <w:b/>
                <w:sz w:val="22"/>
                <w:szCs w:val="22"/>
              </w:rPr>
              <w:t>PRECIO REFERENCIAL Y TRAMOS</w:t>
            </w:r>
          </w:p>
        </w:tc>
      </w:tr>
      <w:tr w:rsidR="006E6738" w:rsidRPr="008952E7" w:rsidTr="005E5BA7">
        <w:trPr>
          <w:trHeight w:val="1606"/>
        </w:trPr>
        <w:tc>
          <w:tcPr>
            <w:tcW w:w="9322" w:type="dxa"/>
            <w:shd w:val="clear" w:color="auto" w:fill="auto"/>
            <w:vAlign w:val="center"/>
          </w:tcPr>
          <w:tbl>
            <w:tblPr>
              <w:tblW w:w="6022" w:type="dxa"/>
              <w:jc w:val="center"/>
              <w:tblCellMar>
                <w:left w:w="70" w:type="dxa"/>
                <w:right w:w="70" w:type="dxa"/>
              </w:tblCellMar>
              <w:tblLook w:val="04A0" w:firstRow="1" w:lastRow="0" w:firstColumn="1" w:lastColumn="0" w:noHBand="0" w:noVBand="1"/>
            </w:tblPr>
            <w:tblGrid>
              <w:gridCol w:w="1375"/>
              <w:gridCol w:w="2477"/>
              <w:gridCol w:w="2170"/>
            </w:tblGrid>
            <w:tr w:rsidR="006E6738" w:rsidRPr="008952E7" w:rsidTr="005E5BA7">
              <w:trPr>
                <w:trHeight w:val="159"/>
                <w:jc w:val="center"/>
              </w:trPr>
              <w:tc>
                <w:tcPr>
                  <w:tcW w:w="3852"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6E6738" w:rsidRPr="008952E7" w:rsidRDefault="006E6738" w:rsidP="005E5BA7">
                  <w:pPr>
                    <w:jc w:val="center"/>
                    <w:rPr>
                      <w:rFonts w:asciiTheme="minorHAnsi" w:hAnsiTheme="minorHAnsi" w:cs="Calibri"/>
                      <w:b/>
                      <w:bCs/>
                      <w:color w:val="000000"/>
                      <w:sz w:val="22"/>
                      <w:szCs w:val="22"/>
                      <w:u w:val="single"/>
                      <w:lang w:val="es-BO" w:eastAsia="es-BO"/>
                    </w:rPr>
                  </w:pPr>
                  <w:r w:rsidRPr="008952E7">
                    <w:rPr>
                      <w:rFonts w:asciiTheme="minorHAnsi" w:hAnsiTheme="minorHAnsi" w:cs="Calibri"/>
                      <w:b/>
                      <w:bCs/>
                      <w:color w:val="000000"/>
                      <w:sz w:val="22"/>
                      <w:szCs w:val="22"/>
                      <w:u w:val="single"/>
                    </w:rPr>
                    <w:t>TRAMO</w:t>
                  </w:r>
                </w:p>
              </w:tc>
              <w:tc>
                <w:tcPr>
                  <w:tcW w:w="21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E6738" w:rsidRPr="008952E7" w:rsidRDefault="006E6738" w:rsidP="005E5BA7">
                  <w:pPr>
                    <w:jc w:val="center"/>
                    <w:rPr>
                      <w:rFonts w:asciiTheme="minorHAnsi" w:hAnsiTheme="minorHAnsi" w:cs="Calibri"/>
                      <w:b/>
                      <w:bCs/>
                      <w:color w:val="000000"/>
                      <w:sz w:val="22"/>
                      <w:szCs w:val="22"/>
                      <w:u w:val="single"/>
                    </w:rPr>
                  </w:pPr>
                  <w:r w:rsidRPr="008952E7">
                    <w:rPr>
                      <w:rFonts w:asciiTheme="minorHAnsi" w:hAnsiTheme="minorHAnsi" w:cs="Calibri"/>
                      <w:b/>
                      <w:bCs/>
                      <w:color w:val="000000"/>
                      <w:sz w:val="22"/>
                      <w:szCs w:val="22"/>
                      <w:u w:val="single"/>
                    </w:rPr>
                    <w:t>CANTIDAD</w:t>
                  </w:r>
                </w:p>
              </w:tc>
            </w:tr>
            <w:tr w:rsidR="006E6738" w:rsidRPr="008952E7" w:rsidTr="005E5BA7">
              <w:trPr>
                <w:trHeight w:val="431"/>
                <w:jc w:val="center"/>
              </w:trPr>
              <w:tc>
                <w:tcPr>
                  <w:tcW w:w="1375" w:type="dxa"/>
                  <w:tcBorders>
                    <w:top w:val="nil"/>
                    <w:left w:val="single" w:sz="4" w:space="0" w:color="auto"/>
                    <w:bottom w:val="single" w:sz="8" w:space="0" w:color="auto"/>
                    <w:right w:val="single" w:sz="4" w:space="0" w:color="auto"/>
                  </w:tcBorders>
                  <w:shd w:val="clear" w:color="auto" w:fill="auto"/>
                  <w:vAlign w:val="center"/>
                  <w:hideMark/>
                </w:tcPr>
                <w:p w:rsidR="006E6738" w:rsidRPr="008952E7" w:rsidRDefault="006E6738" w:rsidP="005E5BA7">
                  <w:pPr>
                    <w:jc w:val="center"/>
                    <w:rPr>
                      <w:rFonts w:asciiTheme="minorHAnsi" w:hAnsiTheme="minorHAnsi" w:cs="Calibri"/>
                      <w:b/>
                      <w:bCs/>
                      <w:color w:val="000000"/>
                      <w:sz w:val="22"/>
                      <w:szCs w:val="22"/>
                      <w:u w:val="single"/>
                    </w:rPr>
                  </w:pPr>
                  <w:r w:rsidRPr="008952E7">
                    <w:rPr>
                      <w:rFonts w:asciiTheme="minorHAnsi" w:hAnsiTheme="minorHAnsi" w:cs="Calibri"/>
                      <w:b/>
                      <w:bCs/>
                      <w:color w:val="000000"/>
                      <w:sz w:val="22"/>
                      <w:szCs w:val="22"/>
                      <w:u w:val="single"/>
                    </w:rPr>
                    <w:t>DE</w:t>
                  </w:r>
                </w:p>
              </w:tc>
              <w:tc>
                <w:tcPr>
                  <w:tcW w:w="2476" w:type="dxa"/>
                  <w:tcBorders>
                    <w:top w:val="nil"/>
                    <w:left w:val="nil"/>
                    <w:bottom w:val="single" w:sz="8" w:space="0" w:color="auto"/>
                    <w:right w:val="single" w:sz="4" w:space="0" w:color="auto"/>
                  </w:tcBorders>
                  <w:shd w:val="clear" w:color="auto" w:fill="auto"/>
                  <w:vAlign w:val="center"/>
                  <w:hideMark/>
                </w:tcPr>
                <w:p w:rsidR="006E6738" w:rsidRPr="008952E7" w:rsidRDefault="006E6738" w:rsidP="005E5BA7">
                  <w:pPr>
                    <w:jc w:val="center"/>
                    <w:rPr>
                      <w:rFonts w:asciiTheme="minorHAnsi" w:hAnsiTheme="minorHAnsi" w:cs="Calibri"/>
                      <w:b/>
                      <w:bCs/>
                      <w:color w:val="000000"/>
                      <w:sz w:val="22"/>
                      <w:szCs w:val="22"/>
                      <w:u w:val="single"/>
                    </w:rPr>
                  </w:pPr>
                  <w:r w:rsidRPr="008952E7">
                    <w:rPr>
                      <w:rFonts w:asciiTheme="minorHAnsi" w:hAnsiTheme="minorHAnsi" w:cs="Calibri"/>
                      <w:b/>
                      <w:bCs/>
                      <w:color w:val="000000"/>
                      <w:sz w:val="22"/>
                      <w:szCs w:val="22"/>
                      <w:u w:val="single"/>
                    </w:rPr>
                    <w:t>A</w:t>
                  </w:r>
                </w:p>
              </w:tc>
              <w:tc>
                <w:tcPr>
                  <w:tcW w:w="2170" w:type="dxa"/>
                  <w:vMerge/>
                  <w:tcBorders>
                    <w:top w:val="single" w:sz="8" w:space="0" w:color="auto"/>
                    <w:left w:val="single" w:sz="4" w:space="0" w:color="auto"/>
                    <w:bottom w:val="single" w:sz="8" w:space="0" w:color="000000"/>
                    <w:right w:val="single" w:sz="4" w:space="0" w:color="auto"/>
                  </w:tcBorders>
                  <w:vAlign w:val="center"/>
                  <w:hideMark/>
                </w:tcPr>
                <w:p w:rsidR="006E6738" w:rsidRPr="008952E7" w:rsidRDefault="006E6738" w:rsidP="005E5BA7">
                  <w:pPr>
                    <w:rPr>
                      <w:rFonts w:asciiTheme="minorHAnsi" w:hAnsiTheme="minorHAnsi" w:cs="Calibri"/>
                      <w:b/>
                      <w:bCs/>
                      <w:color w:val="000000"/>
                      <w:sz w:val="22"/>
                      <w:szCs w:val="22"/>
                      <w:u w:val="single"/>
                    </w:rPr>
                  </w:pPr>
                </w:p>
              </w:tc>
            </w:tr>
            <w:tr w:rsidR="006E6738" w:rsidRPr="008952E7" w:rsidTr="005E5BA7">
              <w:trPr>
                <w:trHeight w:val="167"/>
                <w:jc w:val="center"/>
              </w:trPr>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738" w:rsidRPr="008952E7" w:rsidRDefault="006E6738" w:rsidP="005E5BA7">
                  <w:pPr>
                    <w:rPr>
                      <w:rFonts w:asciiTheme="minorHAnsi" w:hAnsiTheme="minorHAnsi" w:cs="Calibri"/>
                      <w:b/>
                      <w:bCs/>
                      <w:i/>
                      <w:iCs/>
                      <w:color w:val="000000"/>
                      <w:sz w:val="22"/>
                      <w:szCs w:val="22"/>
                      <w:u w:val="single"/>
                    </w:rPr>
                  </w:pPr>
                  <w:r w:rsidRPr="008952E7">
                    <w:rPr>
                      <w:rFonts w:asciiTheme="minorHAnsi" w:hAnsiTheme="minorHAnsi" w:cs="Calibri"/>
                      <w:b/>
                      <w:bCs/>
                      <w:i/>
                      <w:iCs/>
                      <w:color w:val="000000"/>
                      <w:sz w:val="22"/>
                      <w:szCs w:val="22"/>
                      <w:u w:val="single"/>
                    </w:rPr>
                    <w:t>POTOSI</w:t>
                  </w:r>
                </w:p>
              </w:tc>
              <w:tc>
                <w:tcPr>
                  <w:tcW w:w="2476" w:type="dxa"/>
                  <w:tcBorders>
                    <w:top w:val="single" w:sz="4" w:space="0" w:color="auto"/>
                    <w:left w:val="nil"/>
                    <w:bottom w:val="single" w:sz="4" w:space="0" w:color="auto"/>
                    <w:right w:val="single" w:sz="4" w:space="0" w:color="auto"/>
                  </w:tcBorders>
                  <w:shd w:val="clear" w:color="auto" w:fill="auto"/>
                  <w:noWrap/>
                  <w:vAlign w:val="bottom"/>
                  <w:hideMark/>
                </w:tcPr>
                <w:p w:rsidR="006E6738" w:rsidRPr="008952E7" w:rsidRDefault="006E6738" w:rsidP="005E5BA7">
                  <w:pPr>
                    <w:rPr>
                      <w:rFonts w:asciiTheme="minorHAnsi" w:hAnsiTheme="minorHAnsi" w:cs="Calibri"/>
                      <w:b/>
                      <w:bCs/>
                      <w:i/>
                      <w:iCs/>
                      <w:color w:val="000000"/>
                      <w:sz w:val="22"/>
                      <w:szCs w:val="22"/>
                      <w:u w:val="single"/>
                    </w:rPr>
                  </w:pPr>
                  <w:r w:rsidRPr="008952E7">
                    <w:rPr>
                      <w:rFonts w:asciiTheme="minorHAnsi" w:hAnsiTheme="minorHAnsi" w:cs="Calibri"/>
                      <w:b/>
                      <w:bCs/>
                      <w:i/>
                      <w:iCs/>
                      <w:color w:val="000000"/>
                      <w:sz w:val="22"/>
                      <w:szCs w:val="22"/>
                      <w:u w:val="single"/>
                    </w:rPr>
                    <w:t>CAMARGO</w:t>
                  </w:r>
                </w:p>
              </w:tc>
              <w:tc>
                <w:tcPr>
                  <w:tcW w:w="2170" w:type="dxa"/>
                  <w:tcBorders>
                    <w:top w:val="single" w:sz="4" w:space="0" w:color="auto"/>
                    <w:left w:val="nil"/>
                    <w:bottom w:val="single" w:sz="4" w:space="0" w:color="auto"/>
                    <w:right w:val="single" w:sz="4" w:space="0" w:color="auto"/>
                  </w:tcBorders>
                  <w:shd w:val="clear" w:color="auto" w:fill="auto"/>
                  <w:noWrap/>
                  <w:vAlign w:val="bottom"/>
                  <w:hideMark/>
                </w:tcPr>
                <w:p w:rsidR="006E6738" w:rsidRPr="008952E7" w:rsidRDefault="006E6738" w:rsidP="005E5BA7">
                  <w:pPr>
                    <w:jc w:val="right"/>
                    <w:rPr>
                      <w:rFonts w:asciiTheme="minorHAnsi" w:hAnsiTheme="minorHAnsi" w:cs="Calibri"/>
                      <w:color w:val="000000"/>
                      <w:sz w:val="22"/>
                      <w:szCs w:val="22"/>
                    </w:rPr>
                  </w:pPr>
                  <w:r w:rsidRPr="008952E7">
                    <w:rPr>
                      <w:rFonts w:asciiTheme="minorHAnsi" w:hAnsiTheme="minorHAnsi" w:cs="Calibri"/>
                      <w:color w:val="000000"/>
                      <w:sz w:val="22"/>
                      <w:szCs w:val="22"/>
                    </w:rPr>
                    <w:t>37</w:t>
                  </w:r>
                </w:p>
              </w:tc>
            </w:tr>
          </w:tbl>
          <w:p w:rsidR="006E6738" w:rsidRPr="008952E7" w:rsidRDefault="006E6738" w:rsidP="005E5BA7">
            <w:pPr>
              <w:autoSpaceDE w:val="0"/>
              <w:autoSpaceDN w:val="0"/>
              <w:adjustRightInd w:val="0"/>
              <w:jc w:val="both"/>
              <w:rPr>
                <w:rFonts w:asciiTheme="minorHAnsi" w:hAnsiTheme="minorHAnsi" w:cs="Arial"/>
                <w:b/>
                <w:sz w:val="22"/>
                <w:szCs w:val="22"/>
              </w:rPr>
            </w:pPr>
          </w:p>
        </w:tc>
      </w:tr>
      <w:tr w:rsidR="006E6738" w:rsidRPr="008952E7" w:rsidTr="005E5BA7">
        <w:trPr>
          <w:trHeight w:val="330"/>
        </w:trPr>
        <w:tc>
          <w:tcPr>
            <w:tcW w:w="9322" w:type="dxa"/>
            <w:shd w:val="clear" w:color="auto" w:fill="D9D9D9"/>
            <w:vAlign w:val="center"/>
          </w:tcPr>
          <w:p w:rsidR="006E6738" w:rsidRPr="008952E7" w:rsidRDefault="006E6738" w:rsidP="005E5BA7">
            <w:pPr>
              <w:autoSpaceDE w:val="0"/>
              <w:autoSpaceDN w:val="0"/>
              <w:adjustRightInd w:val="0"/>
              <w:rPr>
                <w:rFonts w:asciiTheme="minorHAnsi" w:hAnsiTheme="minorHAnsi" w:cs="Calibri"/>
                <w:sz w:val="22"/>
                <w:szCs w:val="22"/>
              </w:rPr>
            </w:pPr>
            <w:r w:rsidRPr="008952E7">
              <w:rPr>
                <w:rFonts w:asciiTheme="minorHAnsi" w:hAnsiTheme="minorHAnsi" w:cs="Calibri"/>
                <w:b/>
                <w:bCs/>
                <w:sz w:val="22"/>
                <w:szCs w:val="22"/>
              </w:rPr>
              <w:t xml:space="preserve">CAPACIDAD DE </w:t>
            </w:r>
            <w:r w:rsidRPr="008952E7">
              <w:rPr>
                <w:rFonts w:asciiTheme="minorHAnsi" w:hAnsiTheme="minorHAnsi" w:cs="Calibri"/>
                <w:b/>
                <w:bCs/>
                <w:color w:val="FF0000"/>
                <w:sz w:val="22"/>
                <w:szCs w:val="22"/>
              </w:rPr>
              <w:t>CAMIONES CISTERNA</w:t>
            </w:r>
            <w:r w:rsidRPr="008952E7">
              <w:rPr>
                <w:rFonts w:asciiTheme="minorHAnsi" w:hAnsiTheme="minorHAnsi" w:cs="Calibri"/>
                <w:b/>
                <w:bCs/>
                <w:sz w:val="22"/>
                <w:szCs w:val="22"/>
              </w:rPr>
              <w:t xml:space="preserve"> Y DOCUMENTACION NECESARIA</w:t>
            </w:r>
          </w:p>
        </w:tc>
      </w:tr>
      <w:tr w:rsidR="006E6738" w:rsidRPr="008952E7" w:rsidTr="005E5BA7">
        <w:trPr>
          <w:trHeight w:val="56"/>
        </w:trPr>
        <w:tc>
          <w:tcPr>
            <w:tcW w:w="9322" w:type="dxa"/>
            <w:shd w:val="clear" w:color="auto" w:fill="auto"/>
            <w:vAlign w:val="center"/>
          </w:tcPr>
          <w:p w:rsidR="006E6738" w:rsidRPr="008952E7" w:rsidRDefault="006E6738" w:rsidP="005E5BA7">
            <w:pPr>
              <w:jc w:val="both"/>
              <w:rPr>
                <w:rFonts w:asciiTheme="minorHAnsi" w:hAnsiTheme="minorHAnsi" w:cs="Calibri"/>
                <w:sz w:val="22"/>
                <w:szCs w:val="22"/>
              </w:rPr>
            </w:pPr>
          </w:p>
          <w:p w:rsidR="006E6738" w:rsidRPr="008952E7" w:rsidRDefault="006E6738" w:rsidP="005E5BA7">
            <w:pPr>
              <w:jc w:val="both"/>
              <w:rPr>
                <w:rFonts w:asciiTheme="minorHAnsi" w:hAnsiTheme="minorHAnsi" w:cs="Calibri"/>
                <w:sz w:val="22"/>
                <w:szCs w:val="22"/>
              </w:rPr>
            </w:pPr>
            <w:r w:rsidRPr="008952E7">
              <w:rPr>
                <w:rFonts w:asciiTheme="minorHAnsi" w:hAnsiTheme="minorHAnsi" w:cs="Calibri"/>
                <w:sz w:val="22"/>
                <w:szCs w:val="22"/>
              </w:rPr>
              <w:t>En calidad de constancia de la capacidad de transporte propuesta, se debe hacer llegar junto con la propuesta la nómina de los camiones cisternas que el proponente pondrá a disposición del servicio requerido:</w:t>
            </w:r>
          </w:p>
          <w:p w:rsidR="006E6738" w:rsidRPr="008952E7" w:rsidRDefault="006E6738" w:rsidP="005E5BA7">
            <w:pPr>
              <w:rPr>
                <w:rFonts w:asciiTheme="minorHAnsi" w:hAnsiTheme="minorHAnsi" w:cs="Calibri"/>
                <w:sz w:val="22"/>
                <w:szCs w:val="22"/>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6E6738" w:rsidRPr="008952E7" w:rsidTr="005E5BA7">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6E6738" w:rsidRPr="00EB6566" w:rsidRDefault="006E6738" w:rsidP="005E5BA7">
                  <w:pPr>
                    <w:jc w:val="center"/>
                    <w:rPr>
                      <w:rFonts w:asciiTheme="minorHAnsi" w:hAnsiTheme="minorHAnsi" w:cs="Calibri"/>
                      <w:b/>
                      <w:bCs/>
                      <w:sz w:val="16"/>
                      <w:szCs w:val="22"/>
                    </w:rPr>
                  </w:pPr>
                  <w:r w:rsidRPr="00EB6566">
                    <w:rPr>
                      <w:rFonts w:asciiTheme="minorHAnsi" w:hAnsiTheme="minorHAnsi" w:cs="Calibri"/>
                      <w:b/>
                      <w:bCs/>
                      <w:sz w:val="16"/>
                      <w:szCs w:val="22"/>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6E6738" w:rsidRPr="00EB6566" w:rsidRDefault="006E6738" w:rsidP="005E5BA7">
                  <w:pPr>
                    <w:jc w:val="center"/>
                    <w:rPr>
                      <w:rFonts w:asciiTheme="minorHAnsi" w:hAnsiTheme="minorHAnsi" w:cs="Calibri"/>
                      <w:b/>
                      <w:bCs/>
                      <w:sz w:val="16"/>
                      <w:szCs w:val="22"/>
                    </w:rPr>
                  </w:pPr>
                  <w:r w:rsidRPr="00EB6566">
                    <w:rPr>
                      <w:rFonts w:asciiTheme="minorHAnsi" w:hAnsiTheme="minorHAnsi" w:cs="Calibri"/>
                      <w:b/>
                      <w:bCs/>
                      <w:sz w:val="16"/>
                      <w:szCs w:val="22"/>
                    </w:rPr>
                    <w:t>CAMION CISTERNA</w:t>
                  </w:r>
                </w:p>
              </w:tc>
            </w:tr>
            <w:tr w:rsidR="006E6738" w:rsidRPr="008952E7" w:rsidTr="005E5BA7">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6E6738" w:rsidRPr="00EB6566" w:rsidRDefault="006E6738" w:rsidP="005E5BA7">
                  <w:pPr>
                    <w:rPr>
                      <w:rFonts w:asciiTheme="minorHAnsi" w:hAnsiTheme="minorHAnsi" w:cs="Calibri"/>
                      <w:b/>
                      <w:bCs/>
                      <w:sz w:val="16"/>
                      <w:szCs w:val="22"/>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6E6738" w:rsidRPr="00EB6566" w:rsidRDefault="006E6738" w:rsidP="005E5BA7">
                  <w:pPr>
                    <w:jc w:val="center"/>
                    <w:rPr>
                      <w:rFonts w:asciiTheme="minorHAnsi" w:hAnsiTheme="minorHAnsi" w:cs="Calibri"/>
                      <w:b/>
                      <w:bCs/>
                      <w:sz w:val="16"/>
                      <w:szCs w:val="22"/>
                    </w:rPr>
                  </w:pPr>
                  <w:r w:rsidRPr="00EB6566">
                    <w:rPr>
                      <w:rFonts w:asciiTheme="minorHAnsi" w:hAnsiTheme="minorHAnsi" w:cs="Calibri"/>
                      <w:b/>
                      <w:bCs/>
                      <w:sz w:val="16"/>
                      <w:szCs w:val="22"/>
                    </w:rPr>
                    <w:t>N° DE PLACA</w:t>
                  </w:r>
                </w:p>
              </w:tc>
              <w:tc>
                <w:tcPr>
                  <w:tcW w:w="1079" w:type="dxa"/>
                  <w:tcBorders>
                    <w:top w:val="nil"/>
                    <w:left w:val="nil"/>
                    <w:bottom w:val="single" w:sz="8" w:space="0" w:color="auto"/>
                    <w:right w:val="single" w:sz="4" w:space="0" w:color="auto"/>
                  </w:tcBorders>
                  <w:shd w:val="clear" w:color="auto" w:fill="BFBFBF"/>
                  <w:vAlign w:val="center"/>
                </w:tcPr>
                <w:p w:rsidR="006E6738" w:rsidRPr="00EB6566" w:rsidRDefault="006E6738" w:rsidP="005E5BA7">
                  <w:pPr>
                    <w:jc w:val="center"/>
                    <w:rPr>
                      <w:rFonts w:asciiTheme="minorHAnsi" w:hAnsiTheme="minorHAnsi" w:cs="Calibri"/>
                      <w:b/>
                      <w:bCs/>
                      <w:sz w:val="16"/>
                      <w:szCs w:val="22"/>
                    </w:rPr>
                  </w:pPr>
                  <w:r w:rsidRPr="00EB6566">
                    <w:rPr>
                      <w:rFonts w:asciiTheme="minorHAnsi" w:hAnsiTheme="minorHAnsi" w:cs="Calibri"/>
                      <w:b/>
                      <w:bCs/>
                      <w:sz w:val="16"/>
                      <w:szCs w:val="22"/>
                    </w:rPr>
                    <w:t>N° DE CHASIS</w:t>
                  </w:r>
                </w:p>
              </w:tc>
              <w:tc>
                <w:tcPr>
                  <w:tcW w:w="878" w:type="dxa"/>
                  <w:tcBorders>
                    <w:top w:val="nil"/>
                    <w:left w:val="nil"/>
                    <w:bottom w:val="single" w:sz="8" w:space="0" w:color="auto"/>
                    <w:right w:val="single" w:sz="4" w:space="0" w:color="auto"/>
                  </w:tcBorders>
                  <w:shd w:val="clear" w:color="auto" w:fill="BFBFBF"/>
                  <w:vAlign w:val="center"/>
                </w:tcPr>
                <w:p w:rsidR="006E6738" w:rsidRPr="00EB6566" w:rsidRDefault="006E6738" w:rsidP="005E5BA7">
                  <w:pPr>
                    <w:jc w:val="center"/>
                    <w:rPr>
                      <w:rFonts w:asciiTheme="minorHAnsi" w:hAnsiTheme="minorHAnsi" w:cs="Calibri"/>
                      <w:b/>
                      <w:bCs/>
                      <w:sz w:val="16"/>
                      <w:szCs w:val="22"/>
                    </w:rPr>
                  </w:pPr>
                  <w:r w:rsidRPr="00EB6566">
                    <w:rPr>
                      <w:rFonts w:asciiTheme="minorHAnsi" w:hAnsiTheme="minorHAnsi" w:cs="Calibri"/>
                      <w:b/>
                      <w:bCs/>
                      <w:sz w:val="16"/>
                      <w:szCs w:val="22"/>
                    </w:rPr>
                    <w:t>MARCA</w:t>
                  </w:r>
                </w:p>
              </w:tc>
              <w:tc>
                <w:tcPr>
                  <w:tcW w:w="878" w:type="dxa"/>
                  <w:tcBorders>
                    <w:top w:val="nil"/>
                    <w:left w:val="nil"/>
                    <w:bottom w:val="single" w:sz="8" w:space="0" w:color="auto"/>
                    <w:right w:val="single" w:sz="8" w:space="0" w:color="auto"/>
                  </w:tcBorders>
                  <w:shd w:val="clear" w:color="auto" w:fill="BFBFBF"/>
                  <w:vAlign w:val="center"/>
                </w:tcPr>
                <w:p w:rsidR="006E6738" w:rsidRPr="00EB6566" w:rsidRDefault="006E6738" w:rsidP="005E5BA7">
                  <w:pPr>
                    <w:jc w:val="center"/>
                    <w:rPr>
                      <w:rFonts w:asciiTheme="minorHAnsi" w:hAnsiTheme="minorHAnsi" w:cs="Calibri"/>
                      <w:b/>
                      <w:bCs/>
                      <w:sz w:val="16"/>
                      <w:szCs w:val="22"/>
                    </w:rPr>
                  </w:pPr>
                  <w:r w:rsidRPr="00EB6566">
                    <w:rPr>
                      <w:rFonts w:asciiTheme="minorHAnsi" w:hAnsiTheme="minorHAnsi" w:cs="Calibri"/>
                      <w:b/>
                      <w:bCs/>
                      <w:sz w:val="16"/>
                      <w:szCs w:val="22"/>
                    </w:rPr>
                    <w:t>MODELO</w:t>
                  </w:r>
                </w:p>
              </w:tc>
              <w:tc>
                <w:tcPr>
                  <w:tcW w:w="1892" w:type="dxa"/>
                  <w:tcBorders>
                    <w:top w:val="nil"/>
                    <w:left w:val="nil"/>
                    <w:bottom w:val="single" w:sz="8" w:space="0" w:color="auto"/>
                    <w:right w:val="single" w:sz="4" w:space="0" w:color="auto"/>
                  </w:tcBorders>
                  <w:shd w:val="clear" w:color="auto" w:fill="BFBFBF"/>
                  <w:vAlign w:val="center"/>
                </w:tcPr>
                <w:p w:rsidR="006E6738" w:rsidRPr="00EB6566" w:rsidRDefault="006E6738" w:rsidP="005E5BA7">
                  <w:pPr>
                    <w:jc w:val="center"/>
                    <w:rPr>
                      <w:rFonts w:asciiTheme="minorHAnsi" w:hAnsiTheme="minorHAnsi" w:cs="Calibri"/>
                      <w:b/>
                      <w:bCs/>
                      <w:sz w:val="16"/>
                      <w:szCs w:val="22"/>
                    </w:rPr>
                  </w:pPr>
                  <w:r w:rsidRPr="00EB6566">
                    <w:rPr>
                      <w:rFonts w:asciiTheme="minorHAnsi" w:hAnsiTheme="minorHAnsi" w:cs="Calibri"/>
                      <w:b/>
                      <w:bCs/>
                      <w:sz w:val="16"/>
                      <w:szCs w:val="22"/>
                    </w:rPr>
                    <w:t>CAPACIDAD DE CARGA EN TM</w:t>
                  </w:r>
                </w:p>
              </w:tc>
              <w:tc>
                <w:tcPr>
                  <w:tcW w:w="1892" w:type="dxa"/>
                  <w:tcBorders>
                    <w:top w:val="nil"/>
                    <w:left w:val="nil"/>
                    <w:bottom w:val="single" w:sz="8" w:space="0" w:color="auto"/>
                    <w:right w:val="single" w:sz="4" w:space="0" w:color="auto"/>
                  </w:tcBorders>
                  <w:shd w:val="clear" w:color="auto" w:fill="BFBFBF"/>
                </w:tcPr>
                <w:p w:rsidR="006E6738" w:rsidRPr="00EB6566" w:rsidRDefault="006E6738" w:rsidP="005E5BA7">
                  <w:pPr>
                    <w:jc w:val="center"/>
                    <w:rPr>
                      <w:rFonts w:asciiTheme="minorHAnsi" w:hAnsiTheme="minorHAnsi" w:cs="Calibri"/>
                      <w:b/>
                      <w:bCs/>
                      <w:sz w:val="16"/>
                      <w:szCs w:val="22"/>
                    </w:rPr>
                  </w:pPr>
                  <w:r w:rsidRPr="00EB6566">
                    <w:rPr>
                      <w:rFonts w:asciiTheme="minorHAnsi" w:hAnsiTheme="minorHAnsi" w:cs="Calibri"/>
                      <w:b/>
                      <w:bCs/>
                      <w:sz w:val="16"/>
                      <w:szCs w:val="22"/>
                    </w:rPr>
                    <w:t>PROPIO/SUBCONTRATADA</w:t>
                  </w:r>
                </w:p>
              </w:tc>
            </w:tr>
            <w:tr w:rsidR="006E6738" w:rsidRPr="008952E7" w:rsidTr="005E5BA7">
              <w:trPr>
                <w:trHeight w:val="60"/>
                <w:jc w:val="center"/>
              </w:trPr>
              <w:tc>
                <w:tcPr>
                  <w:tcW w:w="0" w:type="auto"/>
                  <w:tcBorders>
                    <w:top w:val="nil"/>
                    <w:left w:val="single" w:sz="8" w:space="0" w:color="auto"/>
                    <w:bottom w:val="single" w:sz="4" w:space="0" w:color="auto"/>
                    <w:right w:val="nil"/>
                  </w:tcBorders>
                  <w:noWrap/>
                  <w:vAlign w:val="center"/>
                </w:tcPr>
                <w:p w:rsidR="006E6738" w:rsidRPr="008952E7" w:rsidRDefault="006E6738" w:rsidP="005E5BA7">
                  <w:pPr>
                    <w:rPr>
                      <w:rFonts w:asciiTheme="minorHAnsi" w:hAnsiTheme="minorHAnsi" w:cs="Calibri"/>
                      <w:sz w:val="22"/>
                      <w:szCs w:val="22"/>
                    </w:rPr>
                  </w:pPr>
                  <w:r w:rsidRPr="008952E7">
                    <w:rPr>
                      <w:rFonts w:asciiTheme="minorHAnsi" w:hAnsiTheme="minorHAnsi" w:cs="Calibri"/>
                      <w:sz w:val="22"/>
                      <w:szCs w:val="22"/>
                    </w:rPr>
                    <w:t> </w:t>
                  </w:r>
                </w:p>
              </w:tc>
              <w:tc>
                <w:tcPr>
                  <w:tcW w:w="1274" w:type="dxa"/>
                  <w:tcBorders>
                    <w:top w:val="nil"/>
                    <w:left w:val="single" w:sz="8" w:space="0" w:color="auto"/>
                    <w:bottom w:val="single" w:sz="4" w:space="0" w:color="auto"/>
                    <w:right w:val="single" w:sz="4" w:space="0" w:color="auto"/>
                  </w:tcBorders>
                  <w:noWrap/>
                  <w:vAlign w:val="center"/>
                </w:tcPr>
                <w:p w:rsidR="006E6738" w:rsidRPr="008952E7" w:rsidRDefault="006E6738" w:rsidP="005E5BA7">
                  <w:pPr>
                    <w:rPr>
                      <w:rFonts w:asciiTheme="minorHAnsi" w:hAnsiTheme="minorHAnsi" w:cs="Calibri"/>
                      <w:sz w:val="22"/>
                      <w:szCs w:val="22"/>
                    </w:rPr>
                  </w:pPr>
                  <w:r w:rsidRPr="008952E7">
                    <w:rPr>
                      <w:rFonts w:asciiTheme="minorHAnsi" w:hAnsiTheme="minorHAnsi" w:cs="Calibri"/>
                      <w:sz w:val="22"/>
                      <w:szCs w:val="22"/>
                    </w:rPr>
                    <w:t> </w:t>
                  </w:r>
                </w:p>
              </w:tc>
              <w:tc>
                <w:tcPr>
                  <w:tcW w:w="1079" w:type="dxa"/>
                  <w:tcBorders>
                    <w:top w:val="nil"/>
                    <w:left w:val="nil"/>
                    <w:bottom w:val="single" w:sz="4" w:space="0" w:color="auto"/>
                    <w:right w:val="single" w:sz="4" w:space="0" w:color="auto"/>
                  </w:tcBorders>
                  <w:noWrap/>
                  <w:vAlign w:val="center"/>
                </w:tcPr>
                <w:p w:rsidR="006E6738" w:rsidRPr="008952E7" w:rsidRDefault="006E6738" w:rsidP="005E5BA7">
                  <w:pPr>
                    <w:rPr>
                      <w:rFonts w:asciiTheme="minorHAnsi" w:hAnsiTheme="minorHAnsi" w:cs="Calibri"/>
                      <w:sz w:val="22"/>
                      <w:szCs w:val="22"/>
                    </w:rPr>
                  </w:pPr>
                  <w:r w:rsidRPr="008952E7">
                    <w:rPr>
                      <w:rFonts w:asciiTheme="minorHAnsi" w:hAnsiTheme="minorHAnsi" w:cs="Calibri"/>
                      <w:sz w:val="22"/>
                      <w:szCs w:val="22"/>
                    </w:rPr>
                    <w:t> </w:t>
                  </w:r>
                </w:p>
              </w:tc>
              <w:tc>
                <w:tcPr>
                  <w:tcW w:w="878" w:type="dxa"/>
                  <w:tcBorders>
                    <w:top w:val="nil"/>
                    <w:left w:val="nil"/>
                    <w:bottom w:val="single" w:sz="4" w:space="0" w:color="auto"/>
                    <w:right w:val="single" w:sz="4" w:space="0" w:color="auto"/>
                  </w:tcBorders>
                  <w:noWrap/>
                  <w:vAlign w:val="center"/>
                </w:tcPr>
                <w:p w:rsidR="006E6738" w:rsidRPr="008952E7" w:rsidRDefault="006E6738" w:rsidP="005E5BA7">
                  <w:pPr>
                    <w:rPr>
                      <w:rFonts w:asciiTheme="minorHAnsi" w:hAnsiTheme="minorHAnsi" w:cs="Calibri"/>
                      <w:sz w:val="22"/>
                      <w:szCs w:val="22"/>
                    </w:rPr>
                  </w:pPr>
                  <w:r w:rsidRPr="008952E7">
                    <w:rPr>
                      <w:rFonts w:asciiTheme="minorHAnsi" w:hAnsiTheme="minorHAnsi" w:cs="Calibri"/>
                      <w:sz w:val="22"/>
                      <w:szCs w:val="22"/>
                    </w:rPr>
                    <w:t> </w:t>
                  </w:r>
                </w:p>
              </w:tc>
              <w:tc>
                <w:tcPr>
                  <w:tcW w:w="878" w:type="dxa"/>
                  <w:tcBorders>
                    <w:top w:val="nil"/>
                    <w:left w:val="nil"/>
                    <w:bottom w:val="single" w:sz="4" w:space="0" w:color="auto"/>
                    <w:right w:val="single" w:sz="8" w:space="0" w:color="auto"/>
                  </w:tcBorders>
                  <w:noWrap/>
                  <w:vAlign w:val="center"/>
                </w:tcPr>
                <w:p w:rsidR="006E6738" w:rsidRPr="008952E7" w:rsidRDefault="006E6738" w:rsidP="005E5BA7">
                  <w:pPr>
                    <w:rPr>
                      <w:rFonts w:asciiTheme="minorHAnsi" w:hAnsiTheme="minorHAnsi" w:cs="Calibri"/>
                      <w:sz w:val="22"/>
                      <w:szCs w:val="22"/>
                    </w:rPr>
                  </w:pPr>
                  <w:r w:rsidRPr="008952E7">
                    <w:rPr>
                      <w:rFonts w:asciiTheme="minorHAnsi" w:hAnsiTheme="minorHAnsi" w:cs="Calibri"/>
                      <w:sz w:val="22"/>
                      <w:szCs w:val="22"/>
                    </w:rPr>
                    <w:t> </w:t>
                  </w:r>
                </w:p>
              </w:tc>
              <w:tc>
                <w:tcPr>
                  <w:tcW w:w="1892" w:type="dxa"/>
                  <w:tcBorders>
                    <w:top w:val="nil"/>
                    <w:left w:val="nil"/>
                    <w:bottom w:val="single" w:sz="4" w:space="0" w:color="auto"/>
                    <w:right w:val="single" w:sz="4" w:space="0" w:color="auto"/>
                  </w:tcBorders>
                </w:tcPr>
                <w:p w:rsidR="006E6738" w:rsidRPr="008952E7" w:rsidRDefault="006E6738" w:rsidP="005E5BA7">
                  <w:pPr>
                    <w:rPr>
                      <w:rFonts w:asciiTheme="minorHAnsi" w:hAnsiTheme="minorHAnsi" w:cs="Calibri"/>
                      <w:sz w:val="22"/>
                      <w:szCs w:val="22"/>
                    </w:rPr>
                  </w:pPr>
                </w:p>
              </w:tc>
              <w:tc>
                <w:tcPr>
                  <w:tcW w:w="1892" w:type="dxa"/>
                  <w:tcBorders>
                    <w:top w:val="nil"/>
                    <w:left w:val="nil"/>
                    <w:bottom w:val="single" w:sz="4" w:space="0" w:color="auto"/>
                    <w:right w:val="single" w:sz="4" w:space="0" w:color="auto"/>
                  </w:tcBorders>
                </w:tcPr>
                <w:p w:rsidR="006E6738" w:rsidRPr="008952E7" w:rsidRDefault="006E6738" w:rsidP="005E5BA7">
                  <w:pPr>
                    <w:rPr>
                      <w:rFonts w:asciiTheme="minorHAnsi" w:hAnsiTheme="minorHAnsi" w:cs="Calibri"/>
                      <w:sz w:val="22"/>
                      <w:szCs w:val="22"/>
                    </w:rPr>
                  </w:pPr>
                </w:p>
              </w:tc>
            </w:tr>
          </w:tbl>
          <w:p w:rsidR="006E6738" w:rsidRPr="008952E7" w:rsidRDefault="006E6738" w:rsidP="005E5BA7">
            <w:pPr>
              <w:autoSpaceDE w:val="0"/>
              <w:autoSpaceDN w:val="0"/>
              <w:adjustRightInd w:val="0"/>
              <w:jc w:val="both"/>
              <w:rPr>
                <w:rFonts w:asciiTheme="minorHAnsi" w:hAnsiTheme="minorHAnsi" w:cs="Calibri"/>
                <w:color w:val="FF0000"/>
                <w:sz w:val="22"/>
                <w:szCs w:val="22"/>
              </w:rPr>
            </w:pPr>
            <w:r w:rsidRPr="008952E7">
              <w:rPr>
                <w:rFonts w:asciiTheme="minorHAnsi" w:hAnsiTheme="minorHAnsi" w:cs="Calibri"/>
                <w:sz w:val="22"/>
                <w:szCs w:val="22"/>
              </w:rPr>
              <w:t>Nota: La cantidad mínima de camiones cisterna requeridas es de 1  adelante de una capacidad de 9 ton.</w:t>
            </w:r>
            <w:r w:rsidRPr="008952E7">
              <w:rPr>
                <w:rFonts w:asciiTheme="minorHAnsi" w:hAnsiTheme="minorHAnsi" w:cs="Calibri"/>
                <w:b/>
                <w:sz w:val="22"/>
                <w:szCs w:val="22"/>
              </w:rPr>
              <w:t xml:space="preserve"> </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Las empresas deberán presentar en su propuesta:  </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Certificado de la FELCN, de los representantes legales, subcontratistas, asociados, socios y/o accionistas, de los proponentes y de los propietarios de las unidades propuestas, mismos que deberán estar vigentes (a partir de la publicación del proceso y/o invitación).</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En caso de que exista administración de cada unidad propuesta se deberá presentar el poder de administración del mismo, conjuntamente los certificados de la FELCN de (los) propietario(s) y del administrador </w:t>
            </w:r>
            <w:r w:rsidRPr="008952E7">
              <w:rPr>
                <w:rFonts w:asciiTheme="minorHAnsi" w:hAnsiTheme="minorHAnsi" w:cs="Calibri"/>
                <w:color w:val="FF0000"/>
                <w:sz w:val="22"/>
                <w:szCs w:val="22"/>
              </w:rPr>
              <w:t>del (camión cisterna o tracto camión)</w:t>
            </w:r>
            <w:r w:rsidRPr="008952E7">
              <w:rPr>
                <w:rFonts w:asciiTheme="minorHAnsi" w:hAnsiTheme="minorHAnsi" w:cs="Calibri"/>
                <w:sz w:val="22"/>
                <w:szCs w:val="22"/>
              </w:rPr>
              <w:t>, mismos que deberán estar vigentes (a partir de la publicación del proceso y/o invitación).</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El listado de unidades (propias y subcontratadas) con las que prestará el Servicio, debe adjuntar fotocopia simple del RUAT de cada unidad ofertada.</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En caso de no haber obtenido aún el RUAT, alternativamente deberá presentar la minuta de transferencia y una fotocopia simple del comprobante de pago de IMT (Impuesto Municipal a la Transferencia) de cada uno de </w:t>
            </w:r>
            <w:r w:rsidRPr="008952E7">
              <w:rPr>
                <w:rFonts w:asciiTheme="minorHAnsi" w:hAnsiTheme="minorHAnsi" w:cs="Calibri"/>
                <w:color w:val="FF0000"/>
                <w:sz w:val="22"/>
                <w:szCs w:val="22"/>
              </w:rPr>
              <w:t>los (camiones cisternas o tracto camiones)</w:t>
            </w:r>
            <w:r w:rsidRPr="008952E7">
              <w:rPr>
                <w:rFonts w:asciiTheme="minorHAnsi" w:hAnsiTheme="minorHAnsi" w:cs="Calibri"/>
                <w:sz w:val="22"/>
                <w:szCs w:val="22"/>
              </w:rPr>
              <w:t xml:space="preserve"> ofertadas.</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lastRenderedPageBreak/>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Seguro Obligatorio de Accidentes de Tránsito (SOAT) vigente, de cada una de las unidades propuestas.</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Fotocopia simple de Certificado de Inspección Técnica Vehicular de cada unidad propuesta emitido por el Organismo Operativo de Tránsito (vigente).</w:t>
            </w: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En cuanto a los chóferes asignados, adjuntar los siguientes documentos Fotocopias simples:</w:t>
            </w:r>
          </w:p>
          <w:p w:rsidR="006E6738" w:rsidRPr="008952E7" w:rsidRDefault="006E6738" w:rsidP="006E6738">
            <w:pPr>
              <w:pStyle w:val="Prrafodelista"/>
              <w:numPr>
                <w:ilvl w:val="0"/>
                <w:numId w:val="60"/>
              </w:numPr>
              <w:jc w:val="both"/>
              <w:rPr>
                <w:rFonts w:asciiTheme="minorHAnsi" w:hAnsiTheme="minorHAnsi" w:cs="Calibri"/>
                <w:sz w:val="22"/>
                <w:szCs w:val="22"/>
              </w:rPr>
            </w:pPr>
            <w:r w:rsidRPr="008952E7">
              <w:rPr>
                <w:rFonts w:asciiTheme="minorHAnsi" w:hAnsiTheme="minorHAnsi" w:cs="Calibri"/>
                <w:sz w:val="22"/>
                <w:szCs w:val="22"/>
              </w:rPr>
              <w:t>Cedula de Identidad vigente.</w:t>
            </w:r>
          </w:p>
          <w:p w:rsidR="006E6738" w:rsidRPr="008952E7" w:rsidRDefault="006E6738" w:rsidP="006E6738">
            <w:pPr>
              <w:pStyle w:val="Prrafodelista"/>
              <w:numPr>
                <w:ilvl w:val="0"/>
                <w:numId w:val="60"/>
              </w:numPr>
              <w:jc w:val="both"/>
              <w:rPr>
                <w:rFonts w:asciiTheme="minorHAnsi" w:hAnsiTheme="minorHAnsi" w:cs="Calibri"/>
                <w:sz w:val="22"/>
                <w:szCs w:val="22"/>
              </w:rPr>
            </w:pPr>
            <w:r w:rsidRPr="008952E7">
              <w:rPr>
                <w:rFonts w:asciiTheme="minorHAnsi" w:hAnsiTheme="minorHAnsi" w:cs="Calibri"/>
                <w:sz w:val="22"/>
                <w:szCs w:val="22"/>
              </w:rPr>
              <w:t>Licencia de conducir categoría profesional “C” vigente.</w:t>
            </w:r>
          </w:p>
          <w:p w:rsidR="006E6738" w:rsidRPr="008952E7" w:rsidRDefault="006E6738" w:rsidP="006E6738">
            <w:pPr>
              <w:pStyle w:val="Prrafodelista"/>
              <w:numPr>
                <w:ilvl w:val="0"/>
                <w:numId w:val="60"/>
              </w:numPr>
              <w:jc w:val="both"/>
              <w:rPr>
                <w:rFonts w:asciiTheme="minorHAnsi" w:hAnsiTheme="minorHAnsi" w:cs="Calibri"/>
                <w:sz w:val="22"/>
                <w:szCs w:val="22"/>
              </w:rPr>
            </w:pPr>
            <w:r w:rsidRPr="008952E7">
              <w:rPr>
                <w:rFonts w:asciiTheme="minorHAnsi" w:hAnsiTheme="minorHAnsi" w:cs="Calibri"/>
                <w:sz w:val="22"/>
                <w:szCs w:val="22"/>
              </w:rPr>
              <w:t>Certificado curso manejo preventivo y defensivo</w:t>
            </w:r>
          </w:p>
          <w:p w:rsidR="006E6738" w:rsidRPr="008952E7" w:rsidRDefault="006E6738" w:rsidP="005E5BA7">
            <w:pPr>
              <w:pStyle w:val="Prrafodelista"/>
              <w:autoSpaceDE w:val="0"/>
              <w:autoSpaceDN w:val="0"/>
              <w:adjustRightInd w:val="0"/>
              <w:ind w:left="1440"/>
              <w:jc w:val="both"/>
              <w:rPr>
                <w:rFonts w:asciiTheme="minorHAnsi" w:hAnsiTheme="minorHAnsi" w:cs="Calibri"/>
                <w:sz w:val="22"/>
                <w:szCs w:val="22"/>
              </w:rPr>
            </w:pPr>
            <w:r w:rsidRPr="008952E7">
              <w:rPr>
                <w:rFonts w:asciiTheme="minorHAnsi" w:hAnsiTheme="minorHAnsi" w:cs="Calibri"/>
                <w:b/>
                <w:sz w:val="22"/>
                <w:szCs w:val="22"/>
              </w:rPr>
              <w:t>Nota:</w:t>
            </w:r>
            <w:r w:rsidRPr="008952E7">
              <w:rPr>
                <w:rFonts w:asciiTheme="minorHAnsi" w:hAnsiTheme="minorHAnsi" w:cs="Calibri"/>
                <w:sz w:val="22"/>
                <w:szCs w:val="22"/>
              </w:rPr>
              <w:t xml:space="preserve"> de ser necesario, YPFB podría pedir los originales posteriores a la firma del contrato.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6E6738">
            <w:pPr>
              <w:numPr>
                <w:ilvl w:val="0"/>
                <w:numId w:val="33"/>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Se descontaran las unidades propuestas, cuando el Certificado de Verificación emitido por IBMETRO, no cumpla con las condiciones establecidas por YPFB.</w:t>
            </w:r>
          </w:p>
          <w:p w:rsidR="006E6738" w:rsidRPr="008952E7" w:rsidRDefault="006E6738" w:rsidP="006E6738">
            <w:pPr>
              <w:numPr>
                <w:ilvl w:val="0"/>
                <w:numId w:val="33"/>
              </w:numPr>
              <w:autoSpaceDE w:val="0"/>
              <w:autoSpaceDN w:val="0"/>
              <w:adjustRightInd w:val="0"/>
              <w:jc w:val="both"/>
              <w:rPr>
                <w:rFonts w:asciiTheme="minorHAnsi" w:hAnsiTheme="minorHAnsi" w:cs="Calibri"/>
                <w:color w:val="000000"/>
                <w:sz w:val="22"/>
                <w:szCs w:val="22"/>
                <w:lang w:val="es-BO"/>
              </w:rPr>
            </w:pPr>
            <w:r w:rsidRPr="008952E7">
              <w:rPr>
                <w:rFonts w:asciiTheme="minorHAnsi" w:hAnsiTheme="minorHAnsi" w:cs="Calibri"/>
                <w:sz w:val="22"/>
                <w:szCs w:val="22"/>
              </w:rPr>
              <w:t>Las propuestas podrán ser descalificadas, en caso que los certificados de la FELCN,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6E6738" w:rsidRPr="008952E7" w:rsidRDefault="006E6738" w:rsidP="005E5BA7">
            <w:pPr>
              <w:autoSpaceDE w:val="0"/>
              <w:autoSpaceDN w:val="0"/>
              <w:adjustRightInd w:val="0"/>
              <w:ind w:left="720"/>
              <w:jc w:val="both"/>
              <w:rPr>
                <w:rFonts w:asciiTheme="minorHAnsi" w:hAnsiTheme="minorHAnsi" w:cs="Calibri"/>
                <w:color w:val="000000"/>
                <w:sz w:val="22"/>
                <w:szCs w:val="22"/>
                <w:lang w:val="es-BO"/>
              </w:rPr>
            </w:pPr>
          </w:p>
        </w:tc>
      </w:tr>
      <w:tr w:rsidR="006E6738" w:rsidRPr="008952E7" w:rsidTr="005E5BA7">
        <w:trPr>
          <w:trHeight w:val="56"/>
        </w:trPr>
        <w:tc>
          <w:tcPr>
            <w:tcW w:w="9322" w:type="dxa"/>
            <w:shd w:val="clear" w:color="auto" w:fill="D9D9D9"/>
            <w:vAlign w:val="center"/>
          </w:tcPr>
          <w:p w:rsidR="006E6738" w:rsidRPr="008952E7" w:rsidRDefault="006E6738" w:rsidP="005E5BA7">
            <w:pPr>
              <w:jc w:val="both"/>
              <w:rPr>
                <w:rFonts w:asciiTheme="minorHAnsi" w:hAnsiTheme="minorHAnsi" w:cs="Calibri"/>
                <w:b/>
                <w:sz w:val="22"/>
                <w:szCs w:val="22"/>
                <w:lang w:val="es-ES_tradnl"/>
              </w:rPr>
            </w:pPr>
            <w:r w:rsidRPr="008952E7">
              <w:rPr>
                <w:rFonts w:asciiTheme="minorHAnsi" w:hAnsiTheme="minorHAnsi" w:cs="Calibri"/>
                <w:b/>
                <w:sz w:val="22"/>
                <w:szCs w:val="22"/>
                <w:lang w:val="es-ES_tradnl"/>
              </w:rPr>
              <w:lastRenderedPageBreak/>
              <w:t>CONDICIONES GENERALES DEL SERVICIO</w:t>
            </w:r>
          </w:p>
        </w:tc>
      </w:tr>
      <w:tr w:rsidR="006E6738" w:rsidRPr="008952E7" w:rsidTr="005E5BA7">
        <w:trPr>
          <w:trHeight w:val="56"/>
        </w:trPr>
        <w:tc>
          <w:tcPr>
            <w:tcW w:w="9322" w:type="dxa"/>
            <w:shd w:val="clear" w:color="auto" w:fill="auto"/>
            <w:vAlign w:val="center"/>
          </w:tcPr>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 xml:space="preserve">El Contratante, en caso que sea necesario, podrá requerir Unidades móviles adicionales al Transportista, el costo por cada </w:t>
            </w:r>
            <w:r w:rsidRPr="008952E7">
              <w:rPr>
                <w:rFonts w:asciiTheme="minorHAnsi" w:hAnsiTheme="minorHAnsi" w:cs="Calibri"/>
                <w:color w:val="FF0000"/>
                <w:sz w:val="22"/>
                <w:szCs w:val="22"/>
              </w:rPr>
              <w:t>(Camión cisterna o tracto camión)</w:t>
            </w:r>
            <w:r w:rsidRPr="008952E7">
              <w:rPr>
                <w:rFonts w:asciiTheme="minorHAnsi" w:hAnsiTheme="minorHAnsi" w:cs="Calibri"/>
                <w:sz w:val="22"/>
                <w:szCs w:val="22"/>
              </w:rPr>
              <w:t xml:space="preserve"> adicional, debe mantener el costo del servicio ofertado en la propuesta económica adjudicada; requerimiento que será comunicado al Transportista con un plazo de 2 días antes de la prestación del Servicio.</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El Contratante remitirá un cronograma de carguío tentativo, antes del inicio de un periodo de operación, de acuerdo a su necesidad.</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Las comunicaciones del Contratante serán realizadas por escrito, mediante nota o correo electrónico (e-mail).</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En caso de necesidad de aplazar una programación de carga, en función al requerimiento y/o disponibilidad de Producto, el Contratante comunicará al Transportista antes de iniciar cualquier carga.</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 xml:space="preserve">El Transportista entregará al Contratante el Producto en el Punto de Entrega, con las mismas especificaciones de calidad de origen. </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Concluida la operación de carga en el Punto de Recepción, el Contratante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 xml:space="preserve">El Transportista se hace cargo de la custodia, control y riesgo del Producto desde el Punto de Recepción (transferencia de custodia) y se responsabiliza por mantener su calidad y cantidad </w:t>
            </w:r>
            <w:r w:rsidRPr="008952E7">
              <w:rPr>
                <w:rFonts w:asciiTheme="minorHAnsi" w:hAnsiTheme="minorHAnsi" w:cs="Calibri"/>
                <w:sz w:val="22"/>
                <w:szCs w:val="22"/>
              </w:rPr>
              <w:lastRenderedPageBreak/>
              <w:t xml:space="preserve">debiendo entregar el Producto en el Punto de Entrega al Contratante (transferencia de custodia). </w:t>
            </w:r>
          </w:p>
          <w:p w:rsidR="006E6738" w:rsidRPr="008952E7" w:rsidRDefault="006E6738" w:rsidP="006E6738">
            <w:pPr>
              <w:numPr>
                <w:ilvl w:val="0"/>
                <w:numId w:val="61"/>
              </w:numPr>
              <w:tabs>
                <w:tab w:val="left" w:pos="709"/>
              </w:tabs>
              <w:rPr>
                <w:rFonts w:asciiTheme="minorHAnsi" w:hAnsiTheme="minorHAnsi" w:cs="Calibri"/>
                <w:sz w:val="22"/>
                <w:szCs w:val="22"/>
              </w:rPr>
            </w:pPr>
            <w:r w:rsidRPr="008952E7">
              <w:rPr>
                <w:rFonts w:asciiTheme="minorHAnsi" w:hAnsiTheme="minorHAnsi" w:cs="Calibri"/>
                <w:sz w:val="22"/>
                <w:szCs w:val="22"/>
              </w:rPr>
              <w:t>El Transportista durante la ejecución del Servicio, queda prohibido de incluir cualquier tipo de carga y/o bienes, que sean ajenos al Servicio.</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El Transportista deberá, dentro de los términos indicados cumplir con la entrega y recepción del Producto.</w:t>
            </w:r>
          </w:p>
          <w:p w:rsidR="006E6738" w:rsidRPr="008952E7" w:rsidRDefault="006E6738" w:rsidP="006E6738">
            <w:pPr>
              <w:numPr>
                <w:ilvl w:val="0"/>
                <w:numId w:val="61"/>
              </w:numPr>
              <w:tabs>
                <w:tab w:val="left" w:pos="709"/>
              </w:tabs>
              <w:jc w:val="both"/>
              <w:rPr>
                <w:rFonts w:asciiTheme="minorHAnsi" w:hAnsiTheme="minorHAnsi" w:cs="Calibri"/>
                <w:sz w:val="22"/>
                <w:szCs w:val="22"/>
              </w:rPr>
            </w:pPr>
            <w:r w:rsidRPr="008952E7">
              <w:rPr>
                <w:rFonts w:asciiTheme="minorHAnsi" w:hAnsiTheme="minorHAnsi" w:cs="Calibri"/>
                <w:sz w:val="22"/>
                <w:szCs w:val="22"/>
              </w:rPr>
              <w:t xml:space="preserve">El Contratante de así requerirlo podrá solicitar al Transportista la incorporación de un conductor relevo para ciertas rutas. </w:t>
            </w:r>
          </w:p>
          <w:p w:rsidR="006E6738" w:rsidRPr="008952E7" w:rsidRDefault="006E6738" w:rsidP="006E6738">
            <w:pPr>
              <w:numPr>
                <w:ilvl w:val="0"/>
                <w:numId w:val="61"/>
              </w:numPr>
              <w:autoSpaceDE w:val="0"/>
              <w:autoSpaceDN w:val="0"/>
              <w:adjustRightInd w:val="0"/>
              <w:jc w:val="both"/>
              <w:rPr>
                <w:rFonts w:asciiTheme="minorHAnsi" w:hAnsiTheme="minorHAnsi" w:cs="Calibri"/>
                <w:bCs/>
                <w:iCs/>
                <w:sz w:val="22"/>
                <w:szCs w:val="22"/>
              </w:rPr>
            </w:pPr>
            <w:r w:rsidRPr="008952E7">
              <w:rPr>
                <w:rFonts w:asciiTheme="minorHAnsi" w:hAnsiTheme="minorHAnsi" w:cs="Calibri"/>
                <w:bCs/>
                <w:iCs/>
                <w:sz w:val="22"/>
                <w:szCs w:val="22"/>
              </w:rPr>
              <w:t>YPFB tiene la libertad de realizar inspecciones al vehículo para determinar si se encuentra apto para el transporte antes de cada carga. En caso de no autorizar la carga, la empresa contratada proveerá otro vehículo de similares características.</w:t>
            </w:r>
          </w:p>
        </w:tc>
      </w:tr>
      <w:tr w:rsidR="006E6738" w:rsidRPr="008952E7" w:rsidTr="005E5BA7">
        <w:trPr>
          <w:trHeight w:val="56"/>
        </w:trPr>
        <w:tc>
          <w:tcPr>
            <w:tcW w:w="9322" w:type="dxa"/>
            <w:shd w:val="clear" w:color="auto" w:fill="D9D9D9"/>
            <w:vAlign w:val="center"/>
          </w:tcPr>
          <w:p w:rsidR="006E6738" w:rsidRPr="008952E7" w:rsidRDefault="006E6738" w:rsidP="005E5BA7">
            <w:pPr>
              <w:jc w:val="both"/>
              <w:rPr>
                <w:rFonts w:asciiTheme="minorHAnsi" w:hAnsiTheme="minorHAnsi" w:cs="Calibri"/>
                <w:b/>
                <w:sz w:val="22"/>
                <w:szCs w:val="22"/>
              </w:rPr>
            </w:pPr>
            <w:r w:rsidRPr="008952E7">
              <w:rPr>
                <w:rFonts w:asciiTheme="minorHAnsi" w:hAnsiTheme="minorHAnsi" w:cs="Calibri"/>
                <w:b/>
                <w:sz w:val="22"/>
                <w:szCs w:val="22"/>
                <w:lang w:val="es-ES_tradnl"/>
              </w:rPr>
              <w:lastRenderedPageBreak/>
              <w:t>OBLIGACIONES DEL TRANSPORTISTA</w:t>
            </w:r>
          </w:p>
        </w:tc>
      </w:tr>
      <w:tr w:rsidR="006E6738" w:rsidRPr="008952E7" w:rsidTr="005E5BA7">
        <w:trPr>
          <w:trHeight w:val="56"/>
        </w:trPr>
        <w:tc>
          <w:tcPr>
            <w:tcW w:w="9322" w:type="dxa"/>
            <w:shd w:val="clear" w:color="auto" w:fill="auto"/>
            <w:vAlign w:val="center"/>
          </w:tcPr>
          <w:p w:rsidR="006E6738" w:rsidRPr="008952E7" w:rsidRDefault="006E6738" w:rsidP="006E6738">
            <w:pPr>
              <w:pStyle w:val="Prrafodelista"/>
              <w:numPr>
                <w:ilvl w:val="0"/>
                <w:numId w:val="38"/>
              </w:numPr>
              <w:ind w:left="709"/>
              <w:jc w:val="both"/>
              <w:rPr>
                <w:rFonts w:asciiTheme="minorHAnsi" w:hAnsiTheme="minorHAnsi" w:cs="Calibri"/>
                <w:color w:val="000000"/>
                <w:sz w:val="22"/>
                <w:szCs w:val="22"/>
                <w:lang w:val="es-BO"/>
              </w:rPr>
            </w:pPr>
            <w:r w:rsidRPr="008952E7">
              <w:rPr>
                <w:rFonts w:asciiTheme="minorHAnsi" w:hAnsiTheme="minorHAnsi" w:cs="Calibri"/>
                <w:color w:val="000000"/>
                <w:sz w:val="22"/>
                <w:szCs w:val="22"/>
              </w:rPr>
              <w:t>Cumplir con el Servicio de Transporte dentro de las especificaciones establecidas en el Contrato y conforme a procedimientos y normas técnicas usuales en trabajos de esta naturaleza.</w:t>
            </w:r>
          </w:p>
          <w:p w:rsidR="006E6738" w:rsidRPr="008952E7" w:rsidRDefault="006E6738" w:rsidP="006E6738">
            <w:pPr>
              <w:pStyle w:val="Prrafodelista"/>
              <w:numPr>
                <w:ilvl w:val="0"/>
                <w:numId w:val="38"/>
              </w:numPr>
              <w:ind w:left="709"/>
              <w:jc w:val="both"/>
              <w:rPr>
                <w:rFonts w:asciiTheme="minorHAnsi" w:hAnsiTheme="minorHAnsi" w:cs="Calibri"/>
                <w:color w:val="000000"/>
                <w:sz w:val="22"/>
                <w:szCs w:val="22"/>
              </w:rPr>
            </w:pPr>
            <w:r w:rsidRPr="008952E7">
              <w:rPr>
                <w:rFonts w:asciiTheme="minorHAnsi" w:hAnsiTheme="minorHAnsi" w:cs="Calibri"/>
                <w:color w:val="000000"/>
                <w:sz w:val="22"/>
                <w:szCs w:val="22"/>
              </w:rPr>
              <w:t>Mantener indemne al Contratante de cualquier reclamo, acción, proceso, que terceros efectúen por aspectos relacionados a las operaciones de transporte del Producto, debiendo mantener informado al Contratante de todos los reclamos que hubiera, haciendo llegar la documentación que corresponda.</w:t>
            </w:r>
          </w:p>
          <w:p w:rsidR="006E6738" w:rsidRPr="008952E7" w:rsidRDefault="006E6738" w:rsidP="006E6738">
            <w:pPr>
              <w:pStyle w:val="Prrafodelista"/>
              <w:numPr>
                <w:ilvl w:val="0"/>
                <w:numId w:val="38"/>
              </w:numPr>
              <w:ind w:left="709"/>
              <w:jc w:val="both"/>
              <w:rPr>
                <w:rFonts w:asciiTheme="minorHAnsi" w:hAnsiTheme="minorHAnsi" w:cs="Calibri"/>
                <w:color w:val="000000"/>
                <w:sz w:val="22"/>
                <w:szCs w:val="22"/>
              </w:rPr>
            </w:pPr>
            <w:r w:rsidRPr="008952E7">
              <w:rPr>
                <w:rFonts w:asciiTheme="minorHAnsi" w:hAnsiTheme="minorHAnsi" w:cs="Calibri"/>
                <w:color w:val="000000"/>
                <w:sz w:val="22"/>
                <w:szCs w:val="22"/>
              </w:rPr>
              <w:t>Cumplir con las normas laborales vigentes, las cuales deben ser asumidas por cuenta y cargo del transportista.</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color w:val="000000"/>
                <w:sz w:val="22"/>
                <w:szCs w:val="22"/>
              </w:rPr>
              <w:t>Salvaguardar, liberar y mantener indemne al Contratante de la responsabilidad de todos y cualquiera reivindicaciones, reclamos, representaciones y procesos judiciales de cualquier naturaleza</w:t>
            </w:r>
            <w:r w:rsidRPr="008952E7">
              <w:rPr>
                <w:rFonts w:asciiTheme="minorHAnsi" w:hAnsiTheme="minorHAnsi" w:cs="Calibri"/>
                <w:sz w:val="22"/>
                <w:szCs w:val="22"/>
                <w:lang w:val="es-ES_tradnl"/>
              </w:rPr>
              <w:t>, relacionados con la ejecución del Contrato, cuya prestación es obligación del Transportista, así como reclamos de su personal y/o proveedores.</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sz w:val="22"/>
                <w:szCs w:val="22"/>
                <w:lang w:val="es-ES_tradnl"/>
              </w:rPr>
              <w:t>Realizar el transporte del Producto de acuerdo a la Ley Aplicable y las autorizaciones y asegurar el cumplimiento de las mismas por parte de sus trabajadores y sus subcontratistas.</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8952E7">
              <w:rPr>
                <w:rFonts w:asciiTheme="minorHAnsi" w:hAnsiTheme="minorHAnsi" w:cs="Calibri"/>
                <w:color w:val="000000"/>
                <w:sz w:val="22"/>
                <w:szCs w:val="22"/>
                <w:lang w:val="es-BO"/>
              </w:rPr>
              <w:t>Hidrocarburíferas</w:t>
            </w:r>
            <w:proofErr w:type="spellEnd"/>
            <w:r w:rsidRPr="008952E7">
              <w:rPr>
                <w:rFonts w:asciiTheme="minorHAnsi" w:hAnsiTheme="minorHAnsi" w:cs="Calibri"/>
                <w:color w:val="000000"/>
                <w:sz w:val="22"/>
                <w:szCs w:val="22"/>
                <w:lang w:val="es-BO"/>
              </w:rPr>
              <w:t xml:space="preserve"> y procedimientos internos de YPFB.</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color w:val="000000"/>
                <w:sz w:val="22"/>
                <w:szCs w:val="22"/>
                <w:lang w:val="es-BO"/>
              </w:rPr>
              <w:t xml:space="preserve">Responsabilizarse por cualquiera de los </w:t>
            </w:r>
            <w:r w:rsidRPr="008952E7">
              <w:rPr>
                <w:rFonts w:asciiTheme="minorHAnsi" w:hAnsiTheme="minorHAnsi" w:cs="Calibri"/>
                <w:color w:val="FF0000"/>
                <w:sz w:val="22"/>
                <w:szCs w:val="22"/>
                <w:lang w:val="es-BO"/>
              </w:rPr>
              <w:t>(Camiones Cisternas o Tracto Camiones)</w:t>
            </w:r>
            <w:r w:rsidRPr="008952E7">
              <w:rPr>
                <w:rFonts w:asciiTheme="minorHAnsi" w:hAnsiTheme="minorHAnsi" w:cs="Calibri"/>
                <w:color w:val="000000"/>
                <w:sz w:val="22"/>
                <w:szCs w:val="22"/>
                <w:lang w:val="es-BO"/>
              </w:rPr>
              <w:t xml:space="preserve"> propios y/o subcontratados utilizados para el transporte del Producto en caso de siniestro, pérdida de Producto, incluyendo pero no limitándose a hurtos y robos, independientemente de dolo o culpa del Transportista y/o subcontratista.</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sz w:val="22"/>
                <w:szCs w:val="22"/>
              </w:rPr>
              <w:t xml:space="preserve">Coordinar con el </w:t>
            </w:r>
            <w:r w:rsidRPr="008952E7">
              <w:rPr>
                <w:rFonts w:asciiTheme="minorHAnsi" w:hAnsiTheme="minorHAnsi" w:cs="Calibri"/>
                <w:bCs/>
                <w:sz w:val="22"/>
                <w:szCs w:val="22"/>
              </w:rPr>
              <w:t>Contratante</w:t>
            </w:r>
            <w:r w:rsidRPr="008952E7">
              <w:rPr>
                <w:rFonts w:asciiTheme="minorHAnsi" w:hAnsiTheme="minorHAnsi" w:cs="Calibri"/>
                <w:sz w:val="22"/>
                <w:szCs w:val="22"/>
              </w:rPr>
              <w:t xml:space="preserve">, los volúmenes de Producto a ser cargados en Punto de Carga </w:t>
            </w:r>
            <w:r w:rsidRPr="008952E7">
              <w:rPr>
                <w:rFonts w:asciiTheme="minorHAnsi" w:hAnsiTheme="minorHAnsi" w:cs="Calibri"/>
                <w:bCs/>
                <w:sz w:val="22"/>
                <w:szCs w:val="22"/>
              </w:rPr>
              <w:t xml:space="preserve">entregados en el </w:t>
            </w:r>
            <w:r w:rsidRPr="008952E7">
              <w:rPr>
                <w:rFonts w:asciiTheme="minorHAnsi" w:hAnsiTheme="minorHAnsi" w:cs="Calibri"/>
                <w:sz w:val="22"/>
                <w:szCs w:val="22"/>
              </w:rPr>
              <w:t>Punto de Entrega.</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sz w:val="22"/>
                <w:szCs w:val="22"/>
              </w:rPr>
              <w:t>Mantener el Producto a ser transportado en las mismas condiciones de calidad, volumen y número de precintos de seguridad, mientras se encuentra bajo su responsabilidad, control y riesgo del Transportista.</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sz w:val="22"/>
                <w:szCs w:val="22"/>
                <w:lang w:val="es-ES_tradnl"/>
              </w:rPr>
              <w:t>Cumplir con los requisitos mínimos establecidos en los Anexos del Contrato.</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color w:val="000000"/>
                <w:sz w:val="22"/>
                <w:szCs w:val="22"/>
                <w:lang w:val="es-BO"/>
              </w:rPr>
              <w:t>El Transportista será responsable de mantener vigente y renovar las pólizas de seguro exigidas por el Contrato.</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color w:val="000000"/>
                <w:sz w:val="22"/>
                <w:szCs w:val="22"/>
                <w:lang w:val="es-BO"/>
              </w:rPr>
              <w:t>Ninguna subcontratación liberará al Transportista de cualquier responsabilidad bajo el Contrato.</w:t>
            </w:r>
          </w:p>
          <w:p w:rsidR="006E6738" w:rsidRPr="008952E7" w:rsidRDefault="006E6738" w:rsidP="006E6738">
            <w:pPr>
              <w:pStyle w:val="Prrafodelista"/>
              <w:numPr>
                <w:ilvl w:val="0"/>
                <w:numId w:val="38"/>
              </w:numPr>
              <w:ind w:left="709"/>
              <w:jc w:val="both"/>
              <w:rPr>
                <w:rFonts w:asciiTheme="minorHAnsi" w:hAnsiTheme="minorHAnsi" w:cs="Calibri"/>
                <w:sz w:val="22"/>
                <w:szCs w:val="22"/>
                <w:lang w:val="es-ES_tradnl"/>
              </w:rPr>
            </w:pPr>
            <w:r w:rsidRPr="008952E7">
              <w:rPr>
                <w:rFonts w:asciiTheme="minorHAnsi" w:hAnsiTheme="minorHAnsi" w:cs="Calibri"/>
                <w:color w:val="000000"/>
                <w:sz w:val="22"/>
                <w:szCs w:val="22"/>
                <w:lang w:val="es-BO"/>
              </w:rPr>
              <w:t>De ocurrir desabastecimiento y/o incumplimiento en el servicio de transporte del Producto, por causas atribuibles al Transportista; este será responsable de los daños, perjuicios y sanciones emergentes estipulados en MULTAS Y PENALIDADES.</w:t>
            </w:r>
          </w:p>
          <w:p w:rsidR="006E6738" w:rsidRPr="008952E7" w:rsidRDefault="006E6738" w:rsidP="006E6738">
            <w:pPr>
              <w:pStyle w:val="Prrafodelista"/>
              <w:numPr>
                <w:ilvl w:val="0"/>
                <w:numId w:val="38"/>
              </w:numPr>
              <w:jc w:val="both"/>
              <w:rPr>
                <w:rFonts w:asciiTheme="minorHAnsi" w:hAnsiTheme="minorHAnsi" w:cs="Calibri"/>
                <w:sz w:val="22"/>
                <w:szCs w:val="22"/>
                <w:lang w:val="es-ES_tradnl"/>
              </w:rPr>
            </w:pPr>
            <w:r w:rsidRPr="008952E7">
              <w:rPr>
                <w:rFonts w:asciiTheme="minorHAnsi" w:hAnsiTheme="minorHAnsi" w:cs="Calibri"/>
                <w:sz w:val="22"/>
                <w:szCs w:val="22"/>
              </w:rPr>
              <w:lastRenderedPageBreak/>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6E6738" w:rsidRPr="008952E7" w:rsidRDefault="006E6738" w:rsidP="006E6738">
            <w:pPr>
              <w:numPr>
                <w:ilvl w:val="0"/>
                <w:numId w:val="38"/>
              </w:numPr>
              <w:tabs>
                <w:tab w:val="left" w:pos="709"/>
              </w:tabs>
              <w:jc w:val="both"/>
              <w:rPr>
                <w:rFonts w:asciiTheme="minorHAnsi" w:hAnsiTheme="minorHAnsi" w:cs="Calibri"/>
                <w:sz w:val="22"/>
                <w:szCs w:val="22"/>
              </w:rPr>
            </w:pPr>
            <w:r w:rsidRPr="008952E7">
              <w:rPr>
                <w:rFonts w:asciiTheme="minorHAnsi" w:hAnsiTheme="minorHAnsi" w:cs="Calibri"/>
                <w:sz w:val="22"/>
                <w:szCs w:val="22"/>
              </w:rPr>
              <w:t>El Contratante podrá exigir, sin expresión de causa, la sustitución de cualquier miembro del personal del Transportista que participe durante la ejecución del Servicio.</w:t>
            </w:r>
          </w:p>
          <w:p w:rsidR="006E6738" w:rsidRPr="008952E7" w:rsidRDefault="006E6738" w:rsidP="006E6738">
            <w:pPr>
              <w:numPr>
                <w:ilvl w:val="0"/>
                <w:numId w:val="38"/>
              </w:numPr>
              <w:tabs>
                <w:tab w:val="left" w:pos="709"/>
              </w:tabs>
              <w:jc w:val="both"/>
              <w:rPr>
                <w:rFonts w:asciiTheme="minorHAnsi" w:hAnsiTheme="minorHAnsi" w:cs="Calibri"/>
                <w:sz w:val="22"/>
                <w:szCs w:val="22"/>
              </w:rPr>
            </w:pPr>
            <w:r w:rsidRPr="008952E7">
              <w:rPr>
                <w:rFonts w:asciiTheme="minorHAnsi" w:hAnsiTheme="minorHAnsi" w:cs="Calibri"/>
                <w:sz w:val="22"/>
                <w:szCs w:val="22"/>
              </w:rPr>
              <w:t xml:space="preserve">El Transportista se obliga a mantener en perfectas condiciones de operatividad los </w:t>
            </w:r>
            <w:r w:rsidRPr="008952E7">
              <w:rPr>
                <w:rFonts w:asciiTheme="minorHAnsi" w:hAnsiTheme="minorHAnsi" w:cs="Calibri"/>
                <w:color w:val="FF0000"/>
                <w:sz w:val="22"/>
                <w:szCs w:val="22"/>
              </w:rPr>
              <w:t>(Camiones Cisterna o Tracto Camiones)</w:t>
            </w:r>
            <w:r w:rsidRPr="008952E7">
              <w:rPr>
                <w:rFonts w:asciiTheme="minorHAnsi" w:hAnsiTheme="minorHAnsi" w:cs="Calibri"/>
                <w:sz w:val="22"/>
                <w:szCs w:val="22"/>
              </w:rPr>
              <w:t xml:space="preserve"> y equipos complementarios, sin limitar los de seguridad, control contra incendios</w:t>
            </w:r>
            <w:proofErr w:type="gramStart"/>
            <w:r w:rsidRPr="008952E7">
              <w:rPr>
                <w:rFonts w:asciiTheme="minorHAnsi" w:hAnsiTheme="minorHAnsi" w:cs="Calibri"/>
                <w:sz w:val="22"/>
                <w:szCs w:val="22"/>
              </w:rPr>
              <w:t>, ,</w:t>
            </w:r>
            <w:proofErr w:type="gramEnd"/>
            <w:r w:rsidRPr="008952E7">
              <w:rPr>
                <w:rFonts w:asciiTheme="minorHAnsi" w:hAnsiTheme="minorHAnsi" w:cs="Calibri"/>
                <w:sz w:val="22"/>
                <w:szCs w:val="22"/>
              </w:rPr>
              <w:t xml:space="preserve"> primeros auxilios y aquellos destinados al control de evaporación.</w:t>
            </w:r>
          </w:p>
          <w:p w:rsidR="006E6738" w:rsidRPr="008952E7" w:rsidRDefault="006E6738" w:rsidP="006E6738">
            <w:pPr>
              <w:pStyle w:val="Prrafodelista"/>
              <w:numPr>
                <w:ilvl w:val="0"/>
                <w:numId w:val="38"/>
              </w:numPr>
              <w:jc w:val="both"/>
              <w:rPr>
                <w:rFonts w:asciiTheme="minorHAnsi" w:hAnsiTheme="minorHAnsi" w:cs="Calibri"/>
                <w:sz w:val="22"/>
                <w:szCs w:val="22"/>
                <w:lang w:val="es-ES_tradnl"/>
              </w:rPr>
            </w:pPr>
            <w:r w:rsidRPr="008952E7">
              <w:rPr>
                <w:rFonts w:asciiTheme="minorHAnsi" w:hAnsiTheme="minorHAnsi" w:cs="Calibri"/>
                <w:sz w:val="22"/>
                <w:szCs w:val="22"/>
              </w:rPr>
              <w:t>El Personal de la Empresa Transportista deberá contar con Equipo de Protección Personal (EPP), completo y en buen estado.</w:t>
            </w:r>
          </w:p>
          <w:p w:rsidR="006E6738" w:rsidRPr="008952E7" w:rsidRDefault="006E6738" w:rsidP="006E6738">
            <w:pPr>
              <w:keepNext/>
              <w:numPr>
                <w:ilvl w:val="0"/>
                <w:numId w:val="38"/>
              </w:numPr>
              <w:autoSpaceDE w:val="0"/>
              <w:autoSpaceDN w:val="0"/>
              <w:adjustRightInd w:val="0"/>
              <w:jc w:val="both"/>
              <w:rPr>
                <w:rFonts w:asciiTheme="minorHAnsi" w:hAnsiTheme="minorHAnsi" w:cs="Calibri"/>
                <w:color w:val="000000"/>
                <w:sz w:val="22"/>
                <w:szCs w:val="22"/>
                <w:lang w:val="es-BO"/>
              </w:rPr>
            </w:pPr>
            <w:r w:rsidRPr="008952E7">
              <w:rPr>
                <w:rFonts w:asciiTheme="minorHAnsi" w:hAnsiTheme="minorHAnsi" w:cs="Calibri"/>
                <w:color w:val="000000"/>
                <w:sz w:val="22"/>
                <w:szCs w:val="22"/>
                <w:lang w:val="es-BO"/>
              </w:rPr>
              <w:t xml:space="preserve">La provisión de combustibles, lubricantes, mantenimiento y reparación de los Camiones Cisterna, correrán por cuenta del Transportista. Los </w:t>
            </w:r>
            <w:r w:rsidRPr="008952E7">
              <w:rPr>
                <w:rFonts w:asciiTheme="minorHAnsi" w:hAnsiTheme="minorHAnsi" w:cs="Calibri"/>
                <w:color w:val="FF0000"/>
                <w:sz w:val="22"/>
                <w:szCs w:val="22"/>
                <w:lang w:val="es-BO"/>
              </w:rPr>
              <w:t>(Camiones Cisterna o Tracto Camiones)</w:t>
            </w:r>
            <w:r w:rsidRPr="008952E7">
              <w:rPr>
                <w:rFonts w:asciiTheme="minorHAnsi" w:hAnsiTheme="minorHAnsi" w:cs="Calibri"/>
                <w:color w:val="000000"/>
                <w:sz w:val="22"/>
                <w:szCs w:val="22"/>
                <w:lang w:val="es-BO"/>
              </w:rPr>
              <w:t xml:space="preserve"> deberán encontrarse siempre en excelente estado de operatividad con un mantenimiento adecuado que garantice la seguridad del Personal, terceros y del Producto.</w:t>
            </w:r>
          </w:p>
          <w:p w:rsidR="006E6738" w:rsidRPr="008952E7" w:rsidRDefault="006E6738" w:rsidP="006E6738">
            <w:pPr>
              <w:pStyle w:val="Prrafodelista"/>
              <w:numPr>
                <w:ilvl w:val="0"/>
                <w:numId w:val="38"/>
              </w:numPr>
              <w:jc w:val="both"/>
              <w:rPr>
                <w:rFonts w:asciiTheme="minorHAnsi" w:hAnsiTheme="minorHAnsi" w:cs="Calibri"/>
                <w:sz w:val="22"/>
                <w:szCs w:val="22"/>
                <w:lang w:val="es-ES_tradnl"/>
              </w:rPr>
            </w:pPr>
            <w:r w:rsidRPr="008952E7">
              <w:rPr>
                <w:rFonts w:asciiTheme="minorHAnsi" w:hAnsiTheme="minorHAnsi" w:cs="Calibri"/>
                <w:color w:val="000000"/>
                <w:sz w:val="22"/>
                <w:szCs w:val="22"/>
                <w:lang w:val="es-BO"/>
              </w:rPr>
              <w:t xml:space="preserve">En caso de defecto o mantenimiento de algún </w:t>
            </w:r>
            <w:r w:rsidRPr="008952E7">
              <w:rPr>
                <w:rFonts w:asciiTheme="minorHAnsi" w:hAnsiTheme="minorHAnsi" w:cs="Calibri"/>
                <w:color w:val="FF0000"/>
                <w:sz w:val="22"/>
                <w:szCs w:val="22"/>
                <w:lang w:val="es-BO"/>
              </w:rPr>
              <w:t>(Camión Cisterna o Tracto Camión)</w:t>
            </w:r>
            <w:r w:rsidRPr="008952E7">
              <w:rPr>
                <w:rFonts w:asciiTheme="minorHAnsi" w:hAnsiTheme="minorHAnsi" w:cs="Calibri"/>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6E6738" w:rsidRPr="008952E7" w:rsidTr="005E5BA7">
        <w:trPr>
          <w:trHeight w:val="56"/>
        </w:trPr>
        <w:tc>
          <w:tcPr>
            <w:tcW w:w="9322" w:type="dxa"/>
            <w:shd w:val="clear" w:color="auto" w:fill="D9D9D9"/>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b/>
                <w:sz w:val="22"/>
                <w:szCs w:val="22"/>
              </w:rPr>
              <w:lastRenderedPageBreak/>
              <w:t>CERTIFICADO DE VERIFICACIÓN</w:t>
            </w:r>
          </w:p>
        </w:tc>
      </w:tr>
      <w:tr w:rsidR="006E6738" w:rsidRPr="008952E7" w:rsidTr="005E5BA7">
        <w:trPr>
          <w:trHeight w:val="1877"/>
        </w:trPr>
        <w:tc>
          <w:tcPr>
            <w:tcW w:w="9322" w:type="dxa"/>
            <w:shd w:val="clear" w:color="auto" w:fill="auto"/>
            <w:vAlign w:val="center"/>
          </w:tcPr>
          <w:p w:rsidR="006E6738" w:rsidRPr="008952E7" w:rsidRDefault="006E6738" w:rsidP="005E5BA7">
            <w:pPr>
              <w:jc w:val="both"/>
              <w:rPr>
                <w:rFonts w:asciiTheme="minorHAnsi" w:hAnsiTheme="minorHAnsi" w:cs="Calibri"/>
                <w:sz w:val="22"/>
                <w:szCs w:val="22"/>
              </w:rPr>
            </w:pPr>
          </w:p>
          <w:p w:rsidR="006E6738" w:rsidRPr="008952E7" w:rsidRDefault="006E6738" w:rsidP="005E5BA7">
            <w:pPr>
              <w:jc w:val="both"/>
              <w:rPr>
                <w:rFonts w:asciiTheme="minorHAnsi" w:hAnsiTheme="minorHAnsi" w:cs="Calibri"/>
                <w:sz w:val="22"/>
                <w:szCs w:val="22"/>
              </w:rPr>
            </w:pPr>
            <w:r w:rsidRPr="008952E7">
              <w:rPr>
                <w:rFonts w:asciiTheme="minorHAnsi" w:hAnsiTheme="minorHAnsi" w:cs="Calibri"/>
                <w:sz w:val="22"/>
                <w:szCs w:val="22"/>
              </w:rPr>
              <w:t xml:space="preserve">Todas las unidades propuestas, deben contar con sus Certificados de Verificación vigentes emitidas por IBMETRO, por lo que es necesario que se presente con la propuesta la copia simple (anverso y reverso) de estos documentos de cada unidad. </w:t>
            </w:r>
          </w:p>
          <w:p w:rsidR="006E6738" w:rsidRPr="008952E7" w:rsidRDefault="006E6738" w:rsidP="005E5BA7">
            <w:pPr>
              <w:jc w:val="both"/>
              <w:rPr>
                <w:rFonts w:asciiTheme="minorHAnsi" w:hAnsiTheme="minorHAnsi" w:cs="Calibri"/>
                <w:sz w:val="22"/>
                <w:szCs w:val="22"/>
              </w:rPr>
            </w:pPr>
          </w:p>
          <w:p w:rsidR="006E6738" w:rsidRPr="008952E7" w:rsidRDefault="006E6738" w:rsidP="005E5BA7">
            <w:pPr>
              <w:jc w:val="both"/>
              <w:rPr>
                <w:rFonts w:asciiTheme="minorHAnsi" w:hAnsiTheme="minorHAnsi" w:cs="Calibri"/>
                <w:sz w:val="22"/>
                <w:szCs w:val="22"/>
              </w:rPr>
            </w:pPr>
            <w:r w:rsidRPr="008952E7">
              <w:rPr>
                <w:rFonts w:asciiTheme="minorHAnsi" w:hAnsiTheme="minorHAnsi" w:cs="Calibri"/>
                <w:sz w:val="22"/>
                <w:szCs w:val="22"/>
              </w:rPr>
              <w:t xml:space="preserve">El código QR del certificado de verificación, debe mantenerse legible para la lectura correspondiente. </w:t>
            </w:r>
          </w:p>
          <w:p w:rsidR="006E6738" w:rsidRPr="008952E7" w:rsidRDefault="006E6738" w:rsidP="005E5BA7">
            <w:pPr>
              <w:jc w:val="both"/>
              <w:rPr>
                <w:rFonts w:asciiTheme="minorHAnsi" w:hAnsiTheme="minorHAnsi" w:cs="Calibri"/>
                <w:sz w:val="22"/>
                <w:szCs w:val="22"/>
              </w:rPr>
            </w:pPr>
          </w:p>
          <w:p w:rsidR="006E6738" w:rsidRPr="008952E7" w:rsidRDefault="006E6738" w:rsidP="006E6738">
            <w:pPr>
              <w:numPr>
                <w:ilvl w:val="0"/>
                <w:numId w:val="62"/>
              </w:numPr>
              <w:jc w:val="both"/>
              <w:rPr>
                <w:rFonts w:asciiTheme="minorHAnsi" w:hAnsiTheme="minorHAnsi" w:cs="Calibri"/>
                <w:b/>
                <w:bCs/>
                <w:sz w:val="22"/>
                <w:szCs w:val="22"/>
              </w:rPr>
            </w:pPr>
            <w:r w:rsidRPr="008952E7">
              <w:rPr>
                <w:rFonts w:asciiTheme="minorHAnsi" w:hAnsiTheme="minorHAnsi" w:cs="Calibri"/>
                <w:sz w:val="22"/>
                <w:szCs w:val="22"/>
              </w:rPr>
              <w:t>En caso de que YPFB requiera los certificados de calibración del tanque cisterna y otros instrumentos, serán solicitados a solo requerimiento.</w:t>
            </w:r>
          </w:p>
          <w:p w:rsidR="006E6738" w:rsidRPr="008952E7" w:rsidRDefault="006E6738" w:rsidP="005E5BA7">
            <w:pPr>
              <w:jc w:val="both"/>
              <w:rPr>
                <w:rFonts w:asciiTheme="minorHAnsi" w:hAnsiTheme="minorHAnsi" w:cs="Calibri"/>
                <w:b/>
                <w:bCs/>
                <w:sz w:val="22"/>
                <w:szCs w:val="22"/>
              </w:rPr>
            </w:pPr>
          </w:p>
        </w:tc>
      </w:tr>
      <w:tr w:rsidR="006E6738" w:rsidRPr="008952E7" w:rsidTr="005E5BA7">
        <w:trPr>
          <w:trHeight w:val="56"/>
        </w:trPr>
        <w:tc>
          <w:tcPr>
            <w:tcW w:w="9322" w:type="dxa"/>
            <w:shd w:val="clear" w:color="auto" w:fill="D9D9D9"/>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b/>
                <w:sz w:val="22"/>
                <w:szCs w:val="22"/>
              </w:rPr>
              <w:t>NORMATIVA DE CARGAS</w:t>
            </w:r>
          </w:p>
        </w:tc>
      </w:tr>
      <w:tr w:rsidR="006E6738" w:rsidRPr="008952E7" w:rsidTr="005E5BA7">
        <w:trPr>
          <w:trHeight w:val="817"/>
        </w:trPr>
        <w:tc>
          <w:tcPr>
            <w:tcW w:w="9322" w:type="dxa"/>
            <w:shd w:val="clear" w:color="auto" w:fill="auto"/>
            <w:vAlign w:val="center"/>
          </w:tcPr>
          <w:p w:rsidR="006E6738" w:rsidRPr="008952E7" w:rsidRDefault="006E6738" w:rsidP="005E5BA7">
            <w:pPr>
              <w:tabs>
                <w:tab w:val="left" w:pos="567"/>
              </w:tabs>
              <w:jc w:val="both"/>
              <w:rPr>
                <w:rFonts w:asciiTheme="minorHAnsi" w:hAnsiTheme="minorHAnsi" w:cs="Calibri"/>
                <w:sz w:val="22"/>
                <w:szCs w:val="22"/>
              </w:rPr>
            </w:pPr>
            <w:r w:rsidRPr="008952E7">
              <w:rPr>
                <w:rFonts w:asciiTheme="minorHAnsi" w:hAnsiTheme="minorHAnsi" w:cs="Calibri"/>
                <w:sz w:val="22"/>
                <w:szCs w:val="22"/>
              </w:rPr>
              <w:t>La empresa contratada será responsable en su totalidad por el cumplimiento de la normativa vigente según la Ley de Cargas de Bolivia por los cuales realice el tránsito.</w:t>
            </w:r>
          </w:p>
          <w:p w:rsidR="006E6738" w:rsidRPr="008952E7" w:rsidRDefault="006E6738" w:rsidP="005E5BA7">
            <w:pPr>
              <w:tabs>
                <w:tab w:val="left" w:pos="567"/>
              </w:tabs>
              <w:jc w:val="both"/>
              <w:rPr>
                <w:rFonts w:asciiTheme="minorHAnsi" w:hAnsiTheme="minorHAnsi" w:cs="Calibri"/>
                <w:sz w:val="22"/>
                <w:szCs w:val="22"/>
              </w:rPr>
            </w:pPr>
          </w:p>
          <w:p w:rsidR="006E6738" w:rsidRPr="008952E7" w:rsidRDefault="006E6738" w:rsidP="005E5BA7">
            <w:pPr>
              <w:tabs>
                <w:tab w:val="left" w:pos="567"/>
              </w:tabs>
              <w:jc w:val="both"/>
              <w:rPr>
                <w:rFonts w:asciiTheme="minorHAnsi" w:hAnsiTheme="minorHAnsi" w:cs="Calibri"/>
                <w:sz w:val="22"/>
                <w:szCs w:val="22"/>
              </w:rPr>
            </w:pPr>
            <w:r w:rsidRPr="008952E7">
              <w:rPr>
                <w:rFonts w:asciiTheme="minorHAnsi" w:hAnsiTheme="minorHAnsi" w:cs="Calibri"/>
                <w:sz w:val="22"/>
                <w:szCs w:val="22"/>
              </w:rPr>
              <w:t>El volumen nominado para cada Unidad deberá contemplar el peso que generará de manera que no sobrepase el peso máximo permitido. YPFB tendrá la potestad de transferir al transportista el costo de cualquier multa resultado de una mala nominación, debiendo la empresa contratada asumir las multas o sanciones que se determinen en la ocurrencia de la falta y pagarlas directamente a YPFB.</w:t>
            </w:r>
          </w:p>
          <w:p w:rsidR="006E6738" w:rsidRPr="008952E7" w:rsidRDefault="006E6738" w:rsidP="005E5BA7">
            <w:pPr>
              <w:tabs>
                <w:tab w:val="left" w:pos="567"/>
              </w:tabs>
              <w:rPr>
                <w:rFonts w:asciiTheme="minorHAnsi" w:hAnsiTheme="minorHAnsi" w:cs="Calibri"/>
                <w:sz w:val="22"/>
                <w:szCs w:val="22"/>
              </w:rPr>
            </w:pPr>
          </w:p>
          <w:p w:rsidR="006E6738" w:rsidRPr="008952E7" w:rsidRDefault="006E6738" w:rsidP="005E5BA7">
            <w:pPr>
              <w:jc w:val="both"/>
              <w:rPr>
                <w:rFonts w:asciiTheme="minorHAnsi" w:hAnsiTheme="minorHAnsi" w:cs="Calibri"/>
                <w:sz w:val="22"/>
                <w:szCs w:val="22"/>
              </w:rPr>
            </w:pPr>
            <w:r w:rsidRPr="008952E7">
              <w:rPr>
                <w:rFonts w:asciiTheme="minorHAnsi" w:hAnsiTheme="minorHAns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6E6738" w:rsidRPr="008952E7" w:rsidTr="005E5BA7">
        <w:trPr>
          <w:trHeight w:val="56"/>
        </w:trPr>
        <w:tc>
          <w:tcPr>
            <w:tcW w:w="9322" w:type="dxa"/>
            <w:shd w:val="clear" w:color="auto" w:fill="D9D9D9"/>
            <w:vAlign w:val="center"/>
          </w:tcPr>
          <w:p w:rsidR="006E6738" w:rsidRPr="008952E7" w:rsidRDefault="006E6738" w:rsidP="005E5BA7">
            <w:pPr>
              <w:tabs>
                <w:tab w:val="left" w:pos="567"/>
              </w:tabs>
              <w:rPr>
                <w:rFonts w:asciiTheme="minorHAnsi" w:hAnsiTheme="minorHAnsi" w:cs="Calibri"/>
                <w:b/>
                <w:sz w:val="22"/>
                <w:szCs w:val="22"/>
              </w:rPr>
            </w:pPr>
            <w:r w:rsidRPr="008952E7">
              <w:rPr>
                <w:rFonts w:asciiTheme="minorHAnsi" w:hAnsiTheme="minorHAnsi" w:cs="Calibri"/>
                <w:b/>
                <w:sz w:val="22"/>
                <w:szCs w:val="22"/>
              </w:rPr>
              <w:t>NOMINACION DE VOLUMEN</w:t>
            </w:r>
          </w:p>
        </w:tc>
      </w:tr>
      <w:tr w:rsidR="006E6738" w:rsidRPr="008952E7" w:rsidTr="005E5BA7">
        <w:trPr>
          <w:trHeight w:val="865"/>
          <w:hidden/>
        </w:trPr>
        <w:tc>
          <w:tcPr>
            <w:tcW w:w="9322" w:type="dxa"/>
            <w:shd w:val="clear" w:color="auto" w:fill="auto"/>
            <w:vAlign w:val="center"/>
          </w:tcPr>
          <w:p w:rsidR="006E6738" w:rsidRPr="008952E7" w:rsidRDefault="006E6738" w:rsidP="006E6738">
            <w:pPr>
              <w:pStyle w:val="Prrafodelista"/>
              <w:widowControl w:val="0"/>
              <w:numPr>
                <w:ilvl w:val="0"/>
                <w:numId w:val="63"/>
              </w:numPr>
              <w:shd w:val="clear" w:color="auto" w:fill="FFFFFF"/>
              <w:autoSpaceDE w:val="0"/>
              <w:autoSpaceDN w:val="0"/>
              <w:ind w:right="43"/>
              <w:contextualSpacing/>
              <w:jc w:val="both"/>
              <w:rPr>
                <w:rFonts w:asciiTheme="minorHAnsi" w:hAnsiTheme="minorHAnsi" w:cs="Arial"/>
                <w:vanish/>
                <w:sz w:val="22"/>
                <w:szCs w:val="22"/>
              </w:rPr>
            </w:pPr>
          </w:p>
          <w:p w:rsidR="006E6738" w:rsidRPr="008952E7" w:rsidRDefault="006E6738" w:rsidP="005E5BA7">
            <w:pPr>
              <w:pStyle w:val="Prrafodelista"/>
              <w:widowControl w:val="0"/>
              <w:shd w:val="clear" w:color="auto" w:fill="FFFFFF"/>
              <w:autoSpaceDE w:val="0"/>
              <w:autoSpaceDN w:val="0"/>
              <w:ind w:left="0" w:right="43"/>
              <w:contextualSpacing/>
              <w:jc w:val="both"/>
              <w:rPr>
                <w:rFonts w:asciiTheme="minorHAnsi" w:hAnsiTheme="minorHAnsi" w:cs="Arial"/>
                <w:sz w:val="22"/>
                <w:szCs w:val="22"/>
              </w:rPr>
            </w:pPr>
          </w:p>
          <w:p w:rsidR="006E6738" w:rsidRPr="008952E7" w:rsidRDefault="006E6738" w:rsidP="005E5BA7">
            <w:pPr>
              <w:pStyle w:val="Prrafodelista"/>
              <w:widowControl w:val="0"/>
              <w:shd w:val="clear" w:color="auto" w:fill="FFFFFF"/>
              <w:autoSpaceDE w:val="0"/>
              <w:autoSpaceDN w:val="0"/>
              <w:ind w:left="0" w:right="43"/>
              <w:contextualSpacing/>
              <w:jc w:val="both"/>
              <w:rPr>
                <w:rFonts w:asciiTheme="minorHAnsi" w:hAnsiTheme="minorHAnsi" w:cs="Arial"/>
                <w:sz w:val="22"/>
                <w:szCs w:val="22"/>
              </w:rPr>
            </w:pPr>
            <w:r w:rsidRPr="008952E7">
              <w:rPr>
                <w:rFonts w:asciiTheme="minorHAnsi" w:hAnsiTheme="minorHAnsi" w:cs="Arial"/>
                <w:sz w:val="22"/>
                <w:szCs w:val="22"/>
              </w:rPr>
              <w:t>El volumen a nominar será a requerimiento de YPFB, para lo cual el Fiscal del Servicio pondrá a conocimiento a la empresa contratada el Volumen a transportar.</w:t>
            </w:r>
          </w:p>
        </w:tc>
      </w:tr>
      <w:tr w:rsidR="006E6738" w:rsidRPr="008952E7" w:rsidTr="005E5BA7">
        <w:trPr>
          <w:trHeight w:val="56"/>
        </w:trPr>
        <w:tc>
          <w:tcPr>
            <w:tcW w:w="9322" w:type="dxa"/>
            <w:shd w:val="clear" w:color="auto" w:fill="D9D9D9"/>
            <w:vAlign w:val="center"/>
          </w:tcPr>
          <w:p w:rsidR="006E6738" w:rsidRPr="008952E7" w:rsidRDefault="006E6738" w:rsidP="005E5BA7">
            <w:pPr>
              <w:tabs>
                <w:tab w:val="left" w:pos="567"/>
              </w:tabs>
              <w:rPr>
                <w:rFonts w:asciiTheme="minorHAnsi" w:hAnsiTheme="minorHAnsi" w:cs="Calibri"/>
                <w:b/>
                <w:sz w:val="22"/>
                <w:szCs w:val="22"/>
              </w:rPr>
            </w:pPr>
            <w:r w:rsidRPr="008952E7">
              <w:rPr>
                <w:rFonts w:asciiTheme="minorHAnsi" w:hAnsiTheme="minorHAnsi" w:cs="Calibri"/>
                <w:b/>
                <w:sz w:val="22"/>
                <w:szCs w:val="22"/>
              </w:rPr>
              <w:t>MERMA PERMISIBLE</w:t>
            </w:r>
          </w:p>
        </w:tc>
      </w:tr>
      <w:tr w:rsidR="006E6738" w:rsidRPr="008952E7" w:rsidTr="005E5BA7">
        <w:trPr>
          <w:trHeight w:val="675"/>
          <w:hidden/>
        </w:trPr>
        <w:tc>
          <w:tcPr>
            <w:tcW w:w="9322" w:type="dxa"/>
            <w:shd w:val="clear" w:color="auto" w:fill="auto"/>
            <w:vAlign w:val="center"/>
          </w:tcPr>
          <w:p w:rsidR="006E6738" w:rsidRPr="008952E7" w:rsidRDefault="006E6738" w:rsidP="006E6738">
            <w:pPr>
              <w:pStyle w:val="Prrafodelista"/>
              <w:widowControl w:val="0"/>
              <w:numPr>
                <w:ilvl w:val="0"/>
                <w:numId w:val="63"/>
              </w:numPr>
              <w:shd w:val="clear" w:color="auto" w:fill="FFFFFF"/>
              <w:autoSpaceDE w:val="0"/>
              <w:autoSpaceDN w:val="0"/>
              <w:ind w:right="43"/>
              <w:contextualSpacing/>
              <w:jc w:val="both"/>
              <w:rPr>
                <w:rFonts w:asciiTheme="minorHAnsi" w:hAnsiTheme="minorHAnsi" w:cs="Arial"/>
                <w:vanish/>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YPFB reconocerá una merma máxima por concepto de manipulación del Producto, del total del volumen despachado y registrado en el CRE, de acuerdo al siguiente detalle:</w:t>
            </w:r>
          </w:p>
          <w:p w:rsidR="006E6738" w:rsidRPr="008952E7" w:rsidRDefault="006E6738" w:rsidP="005E5BA7">
            <w:pPr>
              <w:autoSpaceDE w:val="0"/>
              <w:autoSpaceDN w:val="0"/>
              <w:adjustRightInd w:val="0"/>
              <w:jc w:val="both"/>
              <w:rPr>
                <w:rFonts w:asciiTheme="minorHAnsi" w:hAnsiTheme="minorHAns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6E6738" w:rsidRPr="008952E7" w:rsidTr="005E5BA7">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6E6738" w:rsidRPr="008952E7" w:rsidRDefault="006E6738" w:rsidP="005E5BA7">
                  <w:pPr>
                    <w:autoSpaceDE w:val="0"/>
                    <w:autoSpaceDN w:val="0"/>
                    <w:adjustRightInd w:val="0"/>
                    <w:jc w:val="center"/>
                    <w:rPr>
                      <w:rFonts w:asciiTheme="minorHAnsi" w:hAnsiTheme="minorHAnsi" w:cs="Calibri"/>
                      <w:b/>
                      <w:bCs/>
                      <w:sz w:val="22"/>
                      <w:szCs w:val="22"/>
                    </w:rPr>
                  </w:pPr>
                  <w:r w:rsidRPr="008952E7">
                    <w:rPr>
                      <w:rFonts w:asciiTheme="minorHAnsi" w:hAnsiTheme="minorHAnsi" w:cs="Calibri"/>
                      <w:b/>
                      <w:bCs/>
                      <w:sz w:val="22"/>
                      <w:szCs w:val="22"/>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6E6738" w:rsidRPr="008952E7" w:rsidRDefault="006E6738" w:rsidP="005E5BA7">
                  <w:pPr>
                    <w:autoSpaceDE w:val="0"/>
                    <w:autoSpaceDN w:val="0"/>
                    <w:adjustRightInd w:val="0"/>
                    <w:jc w:val="center"/>
                    <w:rPr>
                      <w:rFonts w:asciiTheme="minorHAnsi" w:hAnsiTheme="minorHAnsi" w:cs="Calibri"/>
                      <w:b/>
                      <w:bCs/>
                      <w:sz w:val="22"/>
                      <w:szCs w:val="22"/>
                    </w:rPr>
                  </w:pPr>
                  <w:r w:rsidRPr="008952E7">
                    <w:rPr>
                      <w:rFonts w:asciiTheme="minorHAnsi" w:hAnsiTheme="minorHAnsi" w:cs="Calibri"/>
                      <w:b/>
                      <w:bCs/>
                      <w:sz w:val="22"/>
                      <w:szCs w:val="22"/>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6E6738" w:rsidRPr="008952E7" w:rsidRDefault="006E6738" w:rsidP="005E5BA7">
                  <w:pPr>
                    <w:autoSpaceDE w:val="0"/>
                    <w:autoSpaceDN w:val="0"/>
                    <w:adjustRightInd w:val="0"/>
                    <w:jc w:val="center"/>
                    <w:rPr>
                      <w:rFonts w:asciiTheme="minorHAnsi" w:hAnsiTheme="minorHAnsi" w:cs="Calibri"/>
                      <w:b/>
                      <w:bCs/>
                      <w:sz w:val="22"/>
                      <w:szCs w:val="22"/>
                    </w:rPr>
                  </w:pPr>
                  <w:r w:rsidRPr="008952E7">
                    <w:rPr>
                      <w:rFonts w:asciiTheme="minorHAnsi" w:hAnsiTheme="minorHAnsi" w:cs="Calibri"/>
                      <w:b/>
                      <w:bCs/>
                      <w:sz w:val="22"/>
                      <w:szCs w:val="22"/>
                    </w:rPr>
                    <w:t>Costo Merma</w:t>
                  </w:r>
                </w:p>
              </w:tc>
            </w:tr>
            <w:tr w:rsidR="006E6738" w:rsidRPr="008952E7" w:rsidTr="005E5BA7">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Gas Licuado de Petróleo</w:t>
                  </w:r>
                </w:p>
              </w:tc>
              <w:tc>
                <w:tcPr>
                  <w:tcW w:w="1804" w:type="dxa"/>
                  <w:tcBorders>
                    <w:top w:val="nil"/>
                    <w:left w:val="nil"/>
                    <w:bottom w:val="single" w:sz="4" w:space="0" w:color="auto"/>
                    <w:right w:val="single" w:sz="4" w:space="0" w:color="auto"/>
                  </w:tcBorders>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0,25%</w:t>
                  </w:r>
                </w:p>
              </w:tc>
              <w:tc>
                <w:tcPr>
                  <w:tcW w:w="3286" w:type="dxa"/>
                  <w:tcBorders>
                    <w:top w:val="single" w:sz="4" w:space="0" w:color="auto"/>
                    <w:left w:val="single" w:sz="4" w:space="0" w:color="auto"/>
                    <w:bottom w:val="single" w:sz="4" w:space="0" w:color="auto"/>
                    <w:right w:val="double" w:sz="6" w:space="0" w:color="auto"/>
                  </w:tcBorders>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Precio Pre Terminal (Bs/Kg)</w:t>
                  </w:r>
                </w:p>
              </w:tc>
            </w:tr>
          </w:tbl>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YPFB aplicara una penalidad por concepto de mermas cuando estas sean mayores a la merma permisible, mismas que serán cancelados por el transportista de acuerdo a lo señalado en el cuadro anterior.</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Todo monto a cancelar por parte del transportista por concepto de mermas excedentes será considerado en la conciliación mensual previa a la facturación.</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pStyle w:val="Prrafodelista"/>
              <w:widowControl w:val="0"/>
              <w:shd w:val="clear" w:color="auto" w:fill="FFFFFF"/>
              <w:autoSpaceDE w:val="0"/>
              <w:autoSpaceDN w:val="0"/>
              <w:ind w:left="0" w:right="43"/>
              <w:contextualSpacing/>
              <w:jc w:val="both"/>
              <w:rPr>
                <w:rFonts w:asciiTheme="minorHAnsi" w:hAnsiTheme="minorHAnsi" w:cs="Calibri"/>
                <w:b/>
                <w:bCs/>
                <w:sz w:val="22"/>
                <w:szCs w:val="22"/>
              </w:rPr>
            </w:pPr>
            <w:r w:rsidRPr="008952E7">
              <w:rPr>
                <w:rFonts w:asciiTheme="minorHAnsi" w:hAnsiTheme="minorHAns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r>
      <w:tr w:rsidR="006E6738" w:rsidRPr="008952E7" w:rsidTr="005E5BA7">
        <w:trPr>
          <w:trHeight w:val="78"/>
        </w:trPr>
        <w:tc>
          <w:tcPr>
            <w:tcW w:w="9322" w:type="dxa"/>
            <w:shd w:val="clear" w:color="auto" w:fill="D9D9D9"/>
            <w:vAlign w:val="center"/>
          </w:tcPr>
          <w:p w:rsidR="006E6738" w:rsidRPr="008952E7" w:rsidRDefault="006E6738" w:rsidP="005E5BA7">
            <w:pPr>
              <w:autoSpaceDE w:val="0"/>
              <w:autoSpaceDN w:val="0"/>
              <w:adjustRightInd w:val="0"/>
              <w:rPr>
                <w:rFonts w:asciiTheme="minorHAnsi" w:hAnsiTheme="minorHAnsi" w:cs="Calibri"/>
                <w:b/>
                <w:sz w:val="22"/>
                <w:szCs w:val="22"/>
              </w:rPr>
            </w:pPr>
            <w:r w:rsidRPr="008952E7">
              <w:rPr>
                <w:rFonts w:asciiTheme="minorHAnsi" w:hAnsiTheme="minorHAnsi" w:cs="Calibri"/>
                <w:b/>
                <w:sz w:val="22"/>
                <w:szCs w:val="22"/>
              </w:rPr>
              <w:t>TRAMITE DE HOJAS DE RUTA</w:t>
            </w:r>
          </w:p>
        </w:tc>
      </w:tr>
      <w:tr w:rsidR="006E6738" w:rsidRPr="008952E7" w:rsidTr="005E5BA7">
        <w:trPr>
          <w:trHeight w:val="78"/>
        </w:trPr>
        <w:tc>
          <w:tcPr>
            <w:tcW w:w="9322" w:type="dxa"/>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El trámite de Hojas de Ruta y los costos que este demande para poder realizar el transporte de GLP  dentro de nuestro país, deberá ser cubierto por la empresa contratada.</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En el caso que la Empresa Contratada no cumpla con los plazos establecidos para el uso de esta Hoja de Ruta por razones de vencimiento del documento, errores en el trámite realizado y hubiera sido necesario tramitar una nueva Hoja de Ruta, las multas y los costos adicionales serán asumidos por la Empresa Contratada.</w:t>
            </w:r>
          </w:p>
        </w:tc>
      </w:tr>
      <w:tr w:rsidR="006E6738" w:rsidRPr="008952E7" w:rsidTr="005E5BA7">
        <w:trPr>
          <w:trHeight w:val="391"/>
        </w:trPr>
        <w:tc>
          <w:tcPr>
            <w:tcW w:w="9322" w:type="dxa"/>
            <w:shd w:val="clear" w:color="auto" w:fill="D9D9D9"/>
            <w:vAlign w:val="center"/>
          </w:tcPr>
          <w:p w:rsidR="006E6738" w:rsidRPr="008952E7" w:rsidRDefault="006E6738" w:rsidP="005E5BA7">
            <w:pPr>
              <w:rPr>
                <w:rFonts w:asciiTheme="minorHAnsi" w:hAnsiTheme="minorHAnsi" w:cs="Calibri"/>
                <w:sz w:val="22"/>
                <w:szCs w:val="22"/>
              </w:rPr>
            </w:pPr>
            <w:r w:rsidRPr="008952E7">
              <w:rPr>
                <w:rFonts w:asciiTheme="minorHAnsi" w:hAnsiTheme="minorHAnsi" w:cs="Calibri"/>
                <w:b/>
                <w:bCs/>
                <w:sz w:val="22"/>
                <w:szCs w:val="22"/>
              </w:rPr>
              <w:t>PLAZO DEL SERVICIO</w:t>
            </w:r>
          </w:p>
        </w:tc>
      </w:tr>
      <w:tr w:rsidR="006E6738" w:rsidRPr="008952E7" w:rsidTr="005E5BA7">
        <w:trPr>
          <w:trHeight w:val="785"/>
        </w:trPr>
        <w:tc>
          <w:tcPr>
            <w:tcW w:w="9322" w:type="dxa"/>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Desde la suscrición del contrato hasta el </w:t>
            </w:r>
            <w:r w:rsidRPr="008952E7">
              <w:rPr>
                <w:rFonts w:asciiTheme="minorHAnsi" w:hAnsiTheme="minorHAnsi" w:cs="Calibri"/>
                <w:color w:val="FF0000"/>
                <w:sz w:val="22"/>
                <w:szCs w:val="22"/>
              </w:rPr>
              <w:t>(31 DE DICIEMBRE  DE 2017)</w:t>
            </w:r>
            <w:r w:rsidRPr="008952E7">
              <w:rPr>
                <w:rFonts w:asciiTheme="minorHAnsi" w:hAnsiTheme="minorHAns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bl>
    <w:p w:rsidR="006E6738" w:rsidRPr="008952E7" w:rsidRDefault="006E6738" w:rsidP="006E6738">
      <w:pPr>
        <w:rPr>
          <w:rFonts w:asciiTheme="minorHAnsi" w:hAnsiTheme="minorHAnsi" w:cs="Calibri"/>
          <w:sz w:val="22"/>
          <w:szCs w:val="22"/>
        </w:rPr>
      </w:pPr>
    </w:p>
    <w:p w:rsidR="006E6738" w:rsidRPr="008952E7" w:rsidRDefault="006E6738" w:rsidP="006E6738">
      <w:pPr>
        <w:pStyle w:val="Prrafodelista"/>
        <w:numPr>
          <w:ilvl w:val="0"/>
          <w:numId w:val="39"/>
        </w:numPr>
        <w:contextualSpacing/>
        <w:jc w:val="both"/>
        <w:rPr>
          <w:rFonts w:asciiTheme="minorHAnsi" w:hAnsiTheme="minorHAnsi" w:cs="Calibri"/>
          <w:b/>
          <w:bCs/>
          <w:sz w:val="22"/>
          <w:szCs w:val="22"/>
          <w:lang w:eastAsia="es-BO"/>
        </w:rPr>
      </w:pPr>
      <w:r w:rsidRPr="008952E7">
        <w:rPr>
          <w:rFonts w:asciiTheme="minorHAnsi" w:hAnsiTheme="minorHAnsi" w:cs="Calibri"/>
          <w:b/>
          <w:bCs/>
          <w:sz w:val="22"/>
          <w:szCs w:val="22"/>
          <w:lang w:eastAsia="es-BO"/>
        </w:rPr>
        <w:t xml:space="preserve">CONDICIONES </w:t>
      </w:r>
      <w:r w:rsidRPr="008952E7">
        <w:rPr>
          <w:rFonts w:asciiTheme="minorHAnsi" w:hAnsiTheme="minorHAnsi" w:cs="Calibri"/>
          <w:b/>
          <w:sz w:val="22"/>
          <w:szCs w:val="22"/>
        </w:rPr>
        <w:t xml:space="preserve">NECESARIAS DE CUMPLIMIENTO OBLIGATORIO PARA LA PRESTACIÓN DEL SERVICIO </w:t>
      </w:r>
      <w:r w:rsidRPr="008952E7">
        <w:rPr>
          <w:rFonts w:asciiTheme="minorHAnsi" w:hAnsiTheme="minorHAnsi" w:cs="Calibri"/>
          <w:b/>
          <w:bCs/>
          <w:sz w:val="22"/>
          <w:szCs w:val="22"/>
          <w:highlight w:val="yellow"/>
          <w:lang w:eastAsia="es-BO"/>
        </w:rPr>
        <w:t>(De cumplimiento obligatorio por el proponente)</w:t>
      </w:r>
    </w:p>
    <w:p w:rsidR="006E6738" w:rsidRPr="008952E7" w:rsidRDefault="006E6738" w:rsidP="006E6738">
      <w:pPr>
        <w:pStyle w:val="Prrafodelista"/>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gridCol w:w="40"/>
      </w:tblGrid>
      <w:tr w:rsidR="006E6738" w:rsidRPr="008952E7" w:rsidTr="006E6738">
        <w:trPr>
          <w:trHeight w:val="391"/>
        </w:trPr>
        <w:tc>
          <w:tcPr>
            <w:tcW w:w="9113" w:type="dxa"/>
            <w:gridSpan w:val="2"/>
            <w:shd w:val="clear" w:color="auto" w:fill="D9D9D9"/>
            <w:vAlign w:val="center"/>
          </w:tcPr>
          <w:p w:rsidR="006E6738" w:rsidRPr="008952E7" w:rsidRDefault="006E6738" w:rsidP="005E5BA7">
            <w:pPr>
              <w:rPr>
                <w:rFonts w:asciiTheme="minorHAnsi" w:hAnsiTheme="minorHAnsi" w:cs="Calibri"/>
                <w:sz w:val="22"/>
                <w:szCs w:val="22"/>
              </w:rPr>
            </w:pPr>
            <w:r w:rsidRPr="008952E7">
              <w:rPr>
                <w:rFonts w:asciiTheme="minorHAnsi" w:hAnsiTheme="minorHAnsi" w:cs="Calibri"/>
                <w:b/>
                <w:bCs/>
                <w:sz w:val="22"/>
                <w:szCs w:val="22"/>
              </w:rPr>
              <w:t>FORMA DE PAGO</w:t>
            </w:r>
          </w:p>
        </w:tc>
      </w:tr>
      <w:tr w:rsidR="006E6738" w:rsidRPr="008952E7" w:rsidTr="006E6738">
        <w:trPr>
          <w:trHeight w:val="785"/>
        </w:trPr>
        <w:tc>
          <w:tcPr>
            <w:tcW w:w="9113" w:type="dxa"/>
            <w:gridSpan w:val="2"/>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La Forma de Pago, será pagos parciales vía SIGEP contra mes vencido por los volúmenes transportados y </w:t>
            </w:r>
            <w:proofErr w:type="spellStart"/>
            <w:r w:rsidRPr="008952E7">
              <w:rPr>
                <w:rFonts w:asciiTheme="minorHAnsi" w:hAnsiTheme="minorHAnsi" w:cs="Calibri"/>
                <w:sz w:val="22"/>
                <w:szCs w:val="22"/>
              </w:rPr>
              <w:t>recepcionados</w:t>
            </w:r>
            <w:proofErr w:type="spellEnd"/>
            <w:r w:rsidRPr="008952E7">
              <w:rPr>
                <w:rFonts w:asciiTheme="minorHAnsi" w:hAnsiTheme="minorHAnsi" w:cs="Calibri"/>
                <w:sz w:val="22"/>
                <w:szCs w:val="22"/>
              </w:rPr>
              <w:t>, previo informe de conformidad emitido por el Fiscal del Servicio.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lastRenderedPageBreak/>
              <w:t>La solicitud de pago será gestionada contra entrega de los siguientes documentos:</w:t>
            </w:r>
          </w:p>
          <w:p w:rsidR="006E6738" w:rsidRPr="008952E7" w:rsidRDefault="006E6738" w:rsidP="005E5BA7">
            <w:pPr>
              <w:autoSpaceDE w:val="0"/>
              <w:autoSpaceDN w:val="0"/>
              <w:adjustRightInd w:val="0"/>
              <w:jc w:val="both"/>
              <w:rPr>
                <w:rFonts w:asciiTheme="minorHAnsi" w:hAnsiTheme="minorHAnsi" w:cs="Calibri"/>
                <w:b/>
                <w:sz w:val="22"/>
                <w:szCs w:val="22"/>
              </w:rPr>
            </w:pPr>
          </w:p>
          <w:p w:rsidR="006E6738" w:rsidRPr="008952E7" w:rsidRDefault="006E6738" w:rsidP="006E6738">
            <w:pPr>
              <w:numPr>
                <w:ilvl w:val="0"/>
                <w:numId w:val="41"/>
              </w:numPr>
              <w:autoSpaceDE w:val="0"/>
              <w:autoSpaceDN w:val="0"/>
              <w:adjustRightInd w:val="0"/>
              <w:jc w:val="both"/>
              <w:rPr>
                <w:rFonts w:asciiTheme="minorHAnsi" w:hAnsiTheme="minorHAnsi" w:cs="Calibri"/>
                <w:sz w:val="22"/>
                <w:szCs w:val="22"/>
                <w:lang w:val="es-BO"/>
              </w:rPr>
            </w:pPr>
            <w:r w:rsidRPr="008952E7">
              <w:rPr>
                <w:rFonts w:asciiTheme="minorHAnsi" w:hAnsiTheme="minorHAnsi" w:cs="Calibri"/>
                <w:sz w:val="22"/>
                <w:szCs w:val="22"/>
                <w:lang w:val="es-BO"/>
              </w:rPr>
              <w:t>Nota de solicitud de pago de la empresa contratada.</w:t>
            </w:r>
          </w:p>
          <w:p w:rsidR="006E6738" w:rsidRPr="008952E7" w:rsidRDefault="006E6738" w:rsidP="006E6738">
            <w:pPr>
              <w:numPr>
                <w:ilvl w:val="0"/>
                <w:numId w:val="41"/>
              </w:numPr>
              <w:autoSpaceDE w:val="0"/>
              <w:autoSpaceDN w:val="0"/>
              <w:adjustRightInd w:val="0"/>
              <w:jc w:val="both"/>
              <w:rPr>
                <w:rFonts w:asciiTheme="minorHAnsi" w:hAnsiTheme="minorHAnsi" w:cs="Calibri"/>
                <w:sz w:val="22"/>
                <w:szCs w:val="22"/>
                <w:lang w:val="es-BO"/>
              </w:rPr>
            </w:pPr>
            <w:r w:rsidRPr="008952E7">
              <w:rPr>
                <w:rFonts w:asciiTheme="minorHAnsi" w:hAnsiTheme="minorHAnsi" w:cs="Calibri"/>
                <w:sz w:val="22"/>
                <w:szCs w:val="22"/>
                <w:lang w:val="es-BO"/>
              </w:rPr>
              <w:t xml:space="preserve">Factura Original emitido a nombre de YPFB, </w:t>
            </w:r>
            <w:r w:rsidRPr="008952E7">
              <w:rPr>
                <w:rFonts w:asciiTheme="minorHAnsi" w:hAnsiTheme="minorHAnsi" w:cs="Calibri"/>
                <w:sz w:val="22"/>
                <w:szCs w:val="22"/>
              </w:rPr>
              <w:t>NIT: 1020269020</w:t>
            </w:r>
          </w:p>
          <w:p w:rsidR="006E6738" w:rsidRPr="008952E7" w:rsidRDefault="006E6738" w:rsidP="006E6738">
            <w:pPr>
              <w:numPr>
                <w:ilvl w:val="0"/>
                <w:numId w:val="41"/>
              </w:numPr>
              <w:autoSpaceDE w:val="0"/>
              <w:autoSpaceDN w:val="0"/>
              <w:adjustRightInd w:val="0"/>
              <w:jc w:val="both"/>
              <w:rPr>
                <w:rFonts w:asciiTheme="minorHAnsi" w:hAnsiTheme="minorHAnsi" w:cs="Calibri"/>
                <w:sz w:val="22"/>
                <w:szCs w:val="22"/>
                <w:lang w:val="es-BO"/>
              </w:rPr>
            </w:pPr>
            <w:r w:rsidRPr="008952E7">
              <w:rPr>
                <w:rFonts w:asciiTheme="minorHAnsi" w:hAnsiTheme="minorHAnsi" w:cs="Calibri"/>
                <w:sz w:val="22"/>
                <w:szCs w:val="22"/>
                <w:lang w:val="es-BO"/>
              </w:rPr>
              <w:t xml:space="preserve">Planilla de Conciliación de Conformidad. </w:t>
            </w:r>
          </w:p>
          <w:p w:rsidR="006E6738" w:rsidRPr="008952E7" w:rsidRDefault="006E6738" w:rsidP="006E6738">
            <w:pPr>
              <w:numPr>
                <w:ilvl w:val="0"/>
                <w:numId w:val="41"/>
              </w:numPr>
              <w:autoSpaceDE w:val="0"/>
              <w:autoSpaceDN w:val="0"/>
              <w:adjustRightInd w:val="0"/>
              <w:jc w:val="both"/>
              <w:rPr>
                <w:rFonts w:asciiTheme="minorHAnsi" w:hAnsiTheme="minorHAnsi" w:cs="Calibri"/>
                <w:sz w:val="22"/>
                <w:szCs w:val="22"/>
                <w:lang w:val="es-BO"/>
              </w:rPr>
            </w:pPr>
            <w:r w:rsidRPr="008952E7">
              <w:rPr>
                <w:rFonts w:asciiTheme="minorHAnsi" w:hAnsiTheme="minorHAnsi" w:cs="Calibri"/>
                <w:sz w:val="22"/>
                <w:szCs w:val="22"/>
                <w:lang w:val="es-BO"/>
              </w:rPr>
              <w:t>Fotocopia de SIGEP</w:t>
            </w:r>
          </w:p>
          <w:p w:rsidR="006E6738" w:rsidRPr="008952E7" w:rsidRDefault="006E6738" w:rsidP="006E6738">
            <w:pPr>
              <w:numPr>
                <w:ilvl w:val="0"/>
                <w:numId w:val="41"/>
              </w:numPr>
              <w:autoSpaceDE w:val="0"/>
              <w:autoSpaceDN w:val="0"/>
              <w:adjustRightInd w:val="0"/>
              <w:jc w:val="both"/>
              <w:rPr>
                <w:rFonts w:asciiTheme="minorHAnsi" w:hAnsiTheme="minorHAnsi" w:cs="Calibri"/>
                <w:sz w:val="22"/>
                <w:szCs w:val="22"/>
                <w:lang w:val="es-BO"/>
              </w:rPr>
            </w:pPr>
            <w:r w:rsidRPr="008952E7">
              <w:rPr>
                <w:rFonts w:asciiTheme="minorHAnsi" w:hAnsiTheme="minorHAnsi" w:cs="Calibri"/>
                <w:sz w:val="22"/>
                <w:szCs w:val="22"/>
                <w:lang w:val="es-BO"/>
              </w:rPr>
              <w:t>Fotocopia del  NIT</w:t>
            </w:r>
          </w:p>
          <w:p w:rsidR="006E6738" w:rsidRPr="008952E7" w:rsidRDefault="006E6738" w:rsidP="006E6738">
            <w:pPr>
              <w:numPr>
                <w:ilvl w:val="0"/>
                <w:numId w:val="41"/>
              </w:numPr>
              <w:autoSpaceDE w:val="0"/>
              <w:autoSpaceDN w:val="0"/>
              <w:adjustRightInd w:val="0"/>
              <w:jc w:val="both"/>
              <w:rPr>
                <w:rFonts w:asciiTheme="minorHAnsi" w:hAnsiTheme="minorHAnsi" w:cs="Calibri"/>
                <w:sz w:val="22"/>
                <w:szCs w:val="22"/>
                <w:lang w:val="es-BO"/>
              </w:rPr>
            </w:pPr>
            <w:r w:rsidRPr="008952E7">
              <w:rPr>
                <w:rFonts w:asciiTheme="minorHAnsi" w:hAnsiTheme="minorHAnsi" w:cs="Calibri"/>
                <w:sz w:val="22"/>
                <w:szCs w:val="22"/>
                <w:lang w:val="es-BO"/>
              </w:rPr>
              <w:t>Fotocopia del Contrato Vigente</w:t>
            </w:r>
          </w:p>
        </w:tc>
      </w:tr>
      <w:tr w:rsidR="006E6738" w:rsidRPr="008952E7" w:rsidTr="006E6738">
        <w:trPr>
          <w:trHeight w:val="391"/>
        </w:trPr>
        <w:tc>
          <w:tcPr>
            <w:tcW w:w="9113" w:type="dxa"/>
            <w:gridSpan w:val="2"/>
            <w:shd w:val="clear" w:color="auto" w:fill="D9D9D9"/>
            <w:vAlign w:val="center"/>
          </w:tcPr>
          <w:p w:rsidR="006E6738" w:rsidRPr="008952E7" w:rsidRDefault="006E6738" w:rsidP="005E5BA7">
            <w:pPr>
              <w:rPr>
                <w:rFonts w:asciiTheme="minorHAnsi" w:hAnsiTheme="minorHAnsi" w:cs="Calibri"/>
                <w:sz w:val="22"/>
                <w:szCs w:val="22"/>
              </w:rPr>
            </w:pPr>
            <w:r w:rsidRPr="008952E7">
              <w:rPr>
                <w:rFonts w:asciiTheme="minorHAnsi" w:hAnsiTheme="minorHAnsi" w:cs="Calibri"/>
                <w:b/>
                <w:bCs/>
                <w:sz w:val="22"/>
                <w:szCs w:val="22"/>
              </w:rPr>
              <w:lastRenderedPageBreak/>
              <w:t>LUGAR DE PRESTACION DEL SERVICIO</w:t>
            </w:r>
          </w:p>
        </w:tc>
      </w:tr>
      <w:tr w:rsidR="006E6738" w:rsidRPr="008952E7" w:rsidTr="006E6738">
        <w:trPr>
          <w:trHeight w:val="2539"/>
        </w:trPr>
        <w:tc>
          <w:tcPr>
            <w:tcW w:w="9113" w:type="dxa"/>
            <w:gridSpan w:val="2"/>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La empresa adjudicada, deberá prestar el servicio de transporte de Gas Licuado de Petróleo (GLP) en cisternas, de acuerdo a los siguientes tramos:</w:t>
            </w:r>
          </w:p>
          <w:p w:rsidR="006E6738" w:rsidRPr="008952E7" w:rsidRDefault="006E6738" w:rsidP="005E5BA7">
            <w:pPr>
              <w:autoSpaceDE w:val="0"/>
              <w:autoSpaceDN w:val="0"/>
              <w:adjustRightInd w:val="0"/>
              <w:jc w:val="both"/>
              <w:rPr>
                <w:rFonts w:asciiTheme="minorHAnsi" w:hAnsiTheme="minorHAnsi" w:cs="Calibri"/>
                <w:sz w:val="22"/>
                <w:szCs w:val="22"/>
              </w:rPr>
            </w:pPr>
          </w:p>
          <w:tbl>
            <w:tblPr>
              <w:tblW w:w="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2846"/>
              <w:gridCol w:w="2931"/>
            </w:tblGrid>
            <w:tr w:rsidR="006E6738" w:rsidRPr="008952E7" w:rsidTr="005E5BA7">
              <w:trPr>
                <w:trHeight w:val="323"/>
                <w:jc w:val="center"/>
              </w:trPr>
              <w:tc>
                <w:tcPr>
                  <w:tcW w:w="6138" w:type="dxa"/>
                  <w:gridSpan w:val="3"/>
                  <w:shd w:val="clear" w:color="auto" w:fill="auto"/>
                  <w:vAlign w:val="center"/>
                  <w:hideMark/>
                </w:tcPr>
                <w:p w:rsidR="006E6738" w:rsidRPr="008952E7" w:rsidRDefault="006E6738" w:rsidP="005E5BA7">
                  <w:pPr>
                    <w:jc w:val="center"/>
                    <w:rPr>
                      <w:rFonts w:asciiTheme="minorHAnsi" w:hAnsiTheme="minorHAnsi" w:cs="Calibri"/>
                      <w:b/>
                      <w:bCs/>
                      <w:sz w:val="22"/>
                      <w:szCs w:val="22"/>
                      <w:lang w:val="es-BO" w:eastAsia="es-BO"/>
                    </w:rPr>
                  </w:pPr>
                  <w:r w:rsidRPr="008952E7">
                    <w:rPr>
                      <w:rFonts w:asciiTheme="minorHAnsi" w:hAnsiTheme="minorHAnsi" w:cs="Calibri"/>
                      <w:b/>
                      <w:bCs/>
                      <w:sz w:val="22"/>
                      <w:szCs w:val="22"/>
                      <w:lang w:val="es-BO" w:eastAsia="es-BO"/>
                    </w:rPr>
                    <w:t xml:space="preserve">TRAMOS </w:t>
                  </w:r>
                </w:p>
              </w:tc>
            </w:tr>
            <w:tr w:rsidR="006E6738" w:rsidRPr="008952E7" w:rsidTr="005E5BA7">
              <w:trPr>
                <w:trHeight w:val="246"/>
                <w:jc w:val="center"/>
              </w:trPr>
              <w:tc>
                <w:tcPr>
                  <w:tcW w:w="332" w:type="dxa"/>
                  <w:shd w:val="clear" w:color="auto" w:fill="auto"/>
                  <w:vAlign w:val="center"/>
                  <w:hideMark/>
                </w:tcPr>
                <w:p w:rsidR="006E6738" w:rsidRPr="008952E7" w:rsidRDefault="006E6738" w:rsidP="005E5BA7">
                  <w:pPr>
                    <w:jc w:val="center"/>
                    <w:rPr>
                      <w:rFonts w:asciiTheme="minorHAnsi" w:hAnsiTheme="minorHAnsi" w:cs="Calibri"/>
                      <w:b/>
                      <w:bCs/>
                      <w:sz w:val="22"/>
                      <w:szCs w:val="22"/>
                      <w:lang w:val="es-BO" w:eastAsia="es-BO"/>
                    </w:rPr>
                  </w:pPr>
                  <w:r w:rsidRPr="008952E7">
                    <w:rPr>
                      <w:rFonts w:asciiTheme="minorHAnsi" w:hAnsiTheme="minorHAnsi" w:cs="Calibri"/>
                      <w:b/>
                      <w:bCs/>
                      <w:sz w:val="22"/>
                      <w:szCs w:val="22"/>
                      <w:lang w:val="es-BO" w:eastAsia="es-BO"/>
                    </w:rPr>
                    <w:t>N°</w:t>
                  </w:r>
                </w:p>
              </w:tc>
              <w:tc>
                <w:tcPr>
                  <w:tcW w:w="2862" w:type="dxa"/>
                  <w:shd w:val="clear" w:color="auto" w:fill="auto"/>
                  <w:vAlign w:val="center"/>
                  <w:hideMark/>
                </w:tcPr>
                <w:p w:rsidR="006E6738" w:rsidRPr="008952E7" w:rsidRDefault="006E6738" w:rsidP="005E5BA7">
                  <w:pPr>
                    <w:jc w:val="center"/>
                    <w:rPr>
                      <w:rFonts w:asciiTheme="minorHAnsi" w:hAnsiTheme="minorHAnsi" w:cs="Calibri"/>
                      <w:b/>
                      <w:bCs/>
                      <w:sz w:val="22"/>
                      <w:szCs w:val="22"/>
                      <w:lang w:val="es-BO" w:eastAsia="es-BO"/>
                    </w:rPr>
                  </w:pPr>
                  <w:r w:rsidRPr="008952E7">
                    <w:rPr>
                      <w:rFonts w:asciiTheme="minorHAnsi" w:hAnsiTheme="minorHAnsi" w:cs="Calibri"/>
                      <w:b/>
                      <w:bCs/>
                      <w:sz w:val="22"/>
                      <w:szCs w:val="22"/>
                      <w:lang w:val="es-BO" w:eastAsia="es-BO"/>
                    </w:rPr>
                    <w:t>De:</w:t>
                  </w:r>
                </w:p>
              </w:tc>
              <w:tc>
                <w:tcPr>
                  <w:tcW w:w="2944" w:type="dxa"/>
                  <w:shd w:val="clear" w:color="auto" w:fill="auto"/>
                  <w:vAlign w:val="center"/>
                  <w:hideMark/>
                </w:tcPr>
                <w:p w:rsidR="006E6738" w:rsidRPr="008952E7" w:rsidRDefault="006E6738" w:rsidP="005E5BA7">
                  <w:pPr>
                    <w:jc w:val="center"/>
                    <w:rPr>
                      <w:rFonts w:asciiTheme="minorHAnsi" w:hAnsiTheme="minorHAnsi" w:cs="Calibri"/>
                      <w:b/>
                      <w:bCs/>
                      <w:sz w:val="22"/>
                      <w:szCs w:val="22"/>
                      <w:lang w:val="es-BO" w:eastAsia="es-BO"/>
                    </w:rPr>
                  </w:pPr>
                  <w:r w:rsidRPr="008952E7">
                    <w:rPr>
                      <w:rFonts w:asciiTheme="minorHAnsi" w:hAnsiTheme="minorHAnsi" w:cs="Calibri"/>
                      <w:b/>
                      <w:bCs/>
                      <w:sz w:val="22"/>
                      <w:szCs w:val="22"/>
                      <w:lang w:val="es-BO" w:eastAsia="es-BO"/>
                    </w:rPr>
                    <w:t>A:</w:t>
                  </w:r>
                </w:p>
              </w:tc>
            </w:tr>
            <w:tr w:rsidR="006E6738" w:rsidRPr="008952E7" w:rsidTr="005E5BA7">
              <w:trPr>
                <w:trHeight w:val="417"/>
                <w:jc w:val="center"/>
              </w:trPr>
              <w:tc>
                <w:tcPr>
                  <w:tcW w:w="332" w:type="dxa"/>
                  <w:shd w:val="clear" w:color="auto" w:fill="auto"/>
                  <w:vAlign w:val="center"/>
                </w:tcPr>
                <w:p w:rsidR="006E6738" w:rsidRPr="008952E7" w:rsidRDefault="006E6738" w:rsidP="005E5BA7">
                  <w:pPr>
                    <w:jc w:val="center"/>
                    <w:rPr>
                      <w:rFonts w:asciiTheme="minorHAnsi" w:hAnsiTheme="minorHAnsi" w:cs="Calibri"/>
                      <w:bCs/>
                      <w:color w:val="FF0000"/>
                      <w:sz w:val="22"/>
                      <w:szCs w:val="22"/>
                      <w:lang w:val="es-BO" w:eastAsia="es-BO"/>
                    </w:rPr>
                  </w:pPr>
                  <w:r w:rsidRPr="008952E7">
                    <w:rPr>
                      <w:rFonts w:asciiTheme="minorHAnsi" w:hAnsiTheme="minorHAnsi" w:cs="Calibri"/>
                      <w:bCs/>
                      <w:color w:val="FF0000"/>
                      <w:sz w:val="22"/>
                      <w:szCs w:val="22"/>
                      <w:lang w:val="es-BO" w:eastAsia="es-BO"/>
                    </w:rPr>
                    <w:t>1</w:t>
                  </w:r>
                </w:p>
              </w:tc>
              <w:tc>
                <w:tcPr>
                  <w:tcW w:w="2862" w:type="dxa"/>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Planta Potosí ubicado en la ciudad de Potosí</w:t>
                  </w:r>
                </w:p>
              </w:tc>
              <w:tc>
                <w:tcPr>
                  <w:tcW w:w="2944" w:type="dxa"/>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Planta de engarrafado Camargo ubicado en la localidad de Camargo</w:t>
                  </w:r>
                </w:p>
              </w:tc>
            </w:tr>
          </w:tbl>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p>
        </w:tc>
      </w:tr>
      <w:tr w:rsidR="006E6738" w:rsidRPr="008952E7" w:rsidTr="006E6738">
        <w:trPr>
          <w:trHeight w:val="416"/>
        </w:trPr>
        <w:tc>
          <w:tcPr>
            <w:tcW w:w="9113" w:type="dxa"/>
            <w:gridSpan w:val="2"/>
            <w:shd w:val="clear" w:color="auto" w:fill="D9D9D9"/>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b/>
                <w:bCs/>
                <w:sz w:val="22"/>
                <w:szCs w:val="22"/>
              </w:rPr>
              <w:t>FISCAL DEL SERVICIO</w:t>
            </w:r>
          </w:p>
        </w:tc>
      </w:tr>
      <w:tr w:rsidR="006E6738" w:rsidRPr="008952E7" w:rsidTr="006E6738">
        <w:trPr>
          <w:trHeight w:val="547"/>
        </w:trPr>
        <w:tc>
          <w:tcPr>
            <w:tcW w:w="9113" w:type="dxa"/>
            <w:gridSpan w:val="2"/>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YPFB designará un Fiscal del Servicio, mismo tendrá las siguientes funciones primordiales:</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6E6738">
            <w:pPr>
              <w:numPr>
                <w:ilvl w:val="0"/>
                <w:numId w:val="64"/>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Seguimiento y control del servicio de transporte de Gas Licuado de Petróleo (GLP) en camiones cisternas, tiempos, rutas, puntos de carga y descarga.</w:t>
            </w:r>
          </w:p>
          <w:p w:rsidR="006E6738" w:rsidRPr="008952E7" w:rsidRDefault="006E6738" w:rsidP="006E6738">
            <w:pPr>
              <w:numPr>
                <w:ilvl w:val="0"/>
                <w:numId w:val="64"/>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Conciliación de volúmenes transportados por viaje o mensualmente.</w:t>
            </w:r>
          </w:p>
          <w:p w:rsidR="006E6738" w:rsidRPr="008952E7" w:rsidRDefault="006E6738" w:rsidP="006E6738">
            <w:pPr>
              <w:numPr>
                <w:ilvl w:val="0"/>
                <w:numId w:val="64"/>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Remisión de Informe de conformidad para pago del servicio, de forma mensual.</w:t>
            </w:r>
          </w:p>
        </w:tc>
      </w:tr>
      <w:tr w:rsidR="006E6738" w:rsidRPr="008952E7" w:rsidTr="006E6738">
        <w:trPr>
          <w:trHeight w:val="420"/>
        </w:trPr>
        <w:tc>
          <w:tcPr>
            <w:tcW w:w="9113" w:type="dxa"/>
            <w:gridSpan w:val="2"/>
            <w:shd w:val="clear" w:color="auto" w:fill="D9D9D9"/>
            <w:vAlign w:val="center"/>
          </w:tcPr>
          <w:p w:rsidR="006E6738" w:rsidRPr="008952E7" w:rsidRDefault="006E6738" w:rsidP="005E5BA7">
            <w:pPr>
              <w:autoSpaceDE w:val="0"/>
              <w:autoSpaceDN w:val="0"/>
              <w:adjustRightInd w:val="0"/>
              <w:rPr>
                <w:rFonts w:asciiTheme="minorHAnsi" w:hAnsiTheme="minorHAnsi" w:cs="Calibri"/>
                <w:b/>
                <w:sz w:val="22"/>
                <w:szCs w:val="22"/>
              </w:rPr>
            </w:pPr>
            <w:r w:rsidRPr="008952E7">
              <w:rPr>
                <w:rFonts w:asciiTheme="minorHAnsi" w:hAnsiTheme="minorHAnsi" w:cs="Calibri"/>
                <w:b/>
                <w:sz w:val="22"/>
                <w:szCs w:val="22"/>
              </w:rPr>
              <w:t>MULTAS Y PENALIDADES</w:t>
            </w:r>
          </w:p>
        </w:tc>
      </w:tr>
      <w:tr w:rsidR="006E6738" w:rsidRPr="008952E7" w:rsidTr="006E6738">
        <w:trPr>
          <w:trHeight w:val="554"/>
        </w:trPr>
        <w:tc>
          <w:tcPr>
            <w:tcW w:w="9113" w:type="dxa"/>
            <w:gridSpan w:val="2"/>
            <w:shd w:val="clear" w:color="auto" w:fill="auto"/>
            <w:vAlign w:val="center"/>
          </w:tcPr>
          <w:p w:rsidR="006E6738" w:rsidRPr="008952E7" w:rsidRDefault="006E6738" w:rsidP="005E5BA7">
            <w:pPr>
              <w:widowControl w:val="0"/>
              <w:autoSpaceDE w:val="0"/>
              <w:autoSpaceDN w:val="0"/>
              <w:ind w:right="43"/>
              <w:contextualSpacing/>
              <w:jc w:val="both"/>
              <w:rPr>
                <w:rFonts w:asciiTheme="minorHAnsi" w:hAnsiTheme="minorHAnsi" w:cs="Arial"/>
                <w:sz w:val="22"/>
                <w:szCs w:val="22"/>
              </w:rPr>
            </w:pPr>
            <w:r w:rsidRPr="008952E7">
              <w:rPr>
                <w:rFonts w:asciiTheme="minorHAnsi" w:hAnsiTheme="minorHAnsi" w:cs="Arial"/>
                <w:sz w:val="22"/>
                <w:szCs w:val="22"/>
              </w:rPr>
              <w:t>El Contratante aplicara notificando a la empresa contratada por escrito, las penalidades indicadas a continuación:</w:t>
            </w:r>
          </w:p>
          <w:p w:rsidR="006E6738" w:rsidRPr="008952E7" w:rsidRDefault="006E6738" w:rsidP="005E5BA7">
            <w:pPr>
              <w:widowControl w:val="0"/>
              <w:autoSpaceDE w:val="0"/>
              <w:autoSpaceDN w:val="0"/>
              <w:ind w:right="43"/>
              <w:contextualSpacing/>
              <w:jc w:val="both"/>
              <w:rPr>
                <w:rFonts w:asciiTheme="minorHAnsi" w:hAnsiTheme="minorHAnsi" w:cs="Arial"/>
                <w:sz w:val="22"/>
                <w:szCs w:val="22"/>
              </w:rPr>
            </w:pPr>
          </w:p>
          <w:p w:rsidR="006E6738" w:rsidRPr="008952E7" w:rsidRDefault="006E6738" w:rsidP="005E5BA7">
            <w:pPr>
              <w:widowControl w:val="0"/>
              <w:autoSpaceDE w:val="0"/>
              <w:autoSpaceDN w:val="0"/>
              <w:ind w:left="1182" w:right="43" w:hanging="474"/>
              <w:contextualSpacing/>
              <w:jc w:val="both"/>
              <w:rPr>
                <w:rFonts w:asciiTheme="minorHAnsi" w:hAnsiTheme="minorHAnsi" w:cs="Arial"/>
                <w:sz w:val="22"/>
                <w:szCs w:val="22"/>
              </w:rPr>
            </w:pPr>
            <w:r w:rsidRPr="008952E7">
              <w:rPr>
                <w:rFonts w:asciiTheme="minorHAnsi" w:hAnsiTheme="minorHAnsi" w:cs="Arial"/>
                <w:sz w:val="22"/>
                <w:szCs w:val="22"/>
              </w:rPr>
              <w:t>a)</w:t>
            </w:r>
            <w:r w:rsidRPr="008952E7">
              <w:rPr>
                <w:rFonts w:asciiTheme="minorHAnsi" w:hAnsiTheme="minorHAnsi" w:cs="Arial"/>
                <w:sz w:val="22"/>
                <w:szCs w:val="22"/>
              </w:rPr>
              <w:tab/>
              <w:t>Se aplicará una penalidad de Bs 2.000,00 (Dos Mil 00/100 Bolivianos) cada vez que el Contratante o personal que lo represente identifique un conductor con algún nivel de alcoholemia durante la ejecución del Servicio.</w:t>
            </w:r>
          </w:p>
          <w:p w:rsidR="006E6738" w:rsidRPr="008952E7" w:rsidRDefault="006E6738" w:rsidP="005E5BA7">
            <w:pPr>
              <w:widowControl w:val="0"/>
              <w:autoSpaceDE w:val="0"/>
              <w:autoSpaceDN w:val="0"/>
              <w:ind w:left="1182" w:right="43" w:hanging="474"/>
              <w:contextualSpacing/>
              <w:jc w:val="both"/>
              <w:rPr>
                <w:rFonts w:asciiTheme="minorHAnsi" w:hAnsiTheme="minorHAnsi" w:cs="Arial"/>
                <w:sz w:val="22"/>
                <w:szCs w:val="22"/>
              </w:rPr>
            </w:pPr>
            <w:r w:rsidRPr="008952E7">
              <w:rPr>
                <w:rFonts w:asciiTheme="minorHAnsi" w:hAnsiTheme="minorHAnsi" w:cs="Arial"/>
                <w:sz w:val="22"/>
                <w:szCs w:val="22"/>
              </w:rPr>
              <w:t>b)</w:t>
            </w:r>
            <w:r w:rsidRPr="008952E7">
              <w:rPr>
                <w:rFonts w:asciiTheme="minorHAnsi" w:hAnsiTheme="minorHAnsi" w:cs="Arial"/>
                <w:sz w:val="22"/>
                <w:szCs w:val="22"/>
              </w:rPr>
              <w:tab/>
              <w:t>Se aplicará una penalidad de Bs 2.000,00 (Dos Mil 00/100 Bolivianos) cada vez que el Contratante o personal que lo represente encuentre terceros pasajeros en los Camiones cisternas durante la ejecución del Servicio.</w:t>
            </w:r>
          </w:p>
          <w:p w:rsidR="006E6738" w:rsidRPr="008952E7" w:rsidRDefault="006E6738" w:rsidP="005E5BA7">
            <w:pPr>
              <w:widowControl w:val="0"/>
              <w:autoSpaceDE w:val="0"/>
              <w:autoSpaceDN w:val="0"/>
              <w:ind w:left="1182" w:right="43" w:hanging="474"/>
              <w:contextualSpacing/>
              <w:jc w:val="both"/>
              <w:rPr>
                <w:rFonts w:asciiTheme="minorHAnsi" w:hAnsiTheme="minorHAnsi" w:cs="Arial"/>
                <w:sz w:val="22"/>
                <w:szCs w:val="22"/>
              </w:rPr>
            </w:pPr>
            <w:r w:rsidRPr="008952E7">
              <w:rPr>
                <w:rFonts w:asciiTheme="minorHAnsi" w:hAnsiTheme="minorHAnsi" w:cs="Arial"/>
                <w:sz w:val="22"/>
                <w:szCs w:val="22"/>
              </w:rPr>
              <w:t>c)</w:t>
            </w:r>
            <w:r w:rsidRPr="008952E7">
              <w:rPr>
                <w:rFonts w:asciiTheme="minorHAnsi" w:hAnsiTheme="minorHAnsi" w:cs="Arial"/>
                <w:sz w:val="22"/>
                <w:szCs w:val="22"/>
              </w:rPr>
              <w:tab/>
              <w:t>Se aplicará una penalidad de Bs 2.000,00 (Dos Mil 00/100 Bolivianos) cada vez que el Contratante o personal que lo represente verifique que se encuentre conduciendo un conductor vetado por el Contratante y/o Planta.</w:t>
            </w:r>
          </w:p>
          <w:p w:rsidR="006E6738" w:rsidRPr="008952E7" w:rsidRDefault="006E6738" w:rsidP="005E5BA7">
            <w:pPr>
              <w:widowControl w:val="0"/>
              <w:autoSpaceDE w:val="0"/>
              <w:autoSpaceDN w:val="0"/>
              <w:ind w:left="1182" w:right="43" w:hanging="474"/>
              <w:contextualSpacing/>
              <w:jc w:val="both"/>
              <w:rPr>
                <w:rFonts w:asciiTheme="minorHAnsi" w:hAnsiTheme="minorHAnsi" w:cs="Arial"/>
                <w:sz w:val="22"/>
                <w:szCs w:val="22"/>
              </w:rPr>
            </w:pPr>
            <w:r w:rsidRPr="008952E7">
              <w:rPr>
                <w:rFonts w:asciiTheme="minorHAnsi" w:hAnsiTheme="minorHAnsi" w:cs="Arial"/>
                <w:sz w:val="22"/>
                <w:szCs w:val="22"/>
              </w:rPr>
              <w:t>d)</w:t>
            </w:r>
            <w:r w:rsidRPr="008952E7">
              <w:rPr>
                <w:rFonts w:asciiTheme="minorHAnsi" w:hAnsiTheme="minorHAnsi" w:cs="Arial"/>
                <w:sz w:val="22"/>
                <w:szCs w:val="22"/>
              </w:rPr>
              <w:tab/>
              <w:t>Se aplicará una penalidad de Bs 2.000,00 (Dos Mil 00/100 Bolivianos) cada vez que el Contratante o personal que lo represente verifique que el conductor presente documentación relacionada al Servicio y que la misma este adulterada o fuera de vigencia.</w:t>
            </w:r>
          </w:p>
          <w:p w:rsidR="006E6738" w:rsidRPr="008952E7" w:rsidRDefault="006E6738" w:rsidP="005E5BA7">
            <w:pPr>
              <w:widowControl w:val="0"/>
              <w:autoSpaceDE w:val="0"/>
              <w:autoSpaceDN w:val="0"/>
              <w:ind w:right="43"/>
              <w:contextualSpacing/>
              <w:jc w:val="both"/>
              <w:rPr>
                <w:rFonts w:asciiTheme="minorHAnsi" w:hAnsiTheme="minorHAnsi" w:cs="Arial"/>
                <w:sz w:val="22"/>
                <w:szCs w:val="22"/>
              </w:rPr>
            </w:pPr>
          </w:p>
          <w:p w:rsidR="006E6738" w:rsidRPr="008952E7" w:rsidRDefault="006E6738" w:rsidP="005E5BA7">
            <w:pPr>
              <w:widowControl w:val="0"/>
              <w:autoSpaceDE w:val="0"/>
              <w:autoSpaceDN w:val="0"/>
              <w:ind w:right="43"/>
              <w:contextualSpacing/>
              <w:jc w:val="both"/>
              <w:rPr>
                <w:rFonts w:asciiTheme="minorHAnsi" w:hAnsiTheme="minorHAnsi" w:cs="Arial"/>
                <w:sz w:val="22"/>
                <w:szCs w:val="22"/>
              </w:rPr>
            </w:pPr>
            <w:r w:rsidRPr="008952E7">
              <w:rPr>
                <w:rFonts w:asciiTheme="minorHAnsi" w:hAnsiTheme="minorHAnsi" w:cs="Arial"/>
                <w:sz w:val="22"/>
                <w:szCs w:val="22"/>
              </w:rPr>
              <w:t xml:space="preserve">El Contratante aplicara notificando a la empresa contratada por escrito, las multas indicadas a </w:t>
            </w:r>
            <w:r w:rsidRPr="008952E7">
              <w:rPr>
                <w:rFonts w:asciiTheme="minorHAnsi" w:hAnsiTheme="minorHAnsi" w:cs="Arial"/>
                <w:sz w:val="22"/>
                <w:szCs w:val="22"/>
              </w:rPr>
              <w:lastRenderedPageBreak/>
              <w:t>continuación:</w:t>
            </w:r>
          </w:p>
          <w:p w:rsidR="006E6738" w:rsidRPr="008952E7" w:rsidRDefault="006E6738" w:rsidP="005E5BA7">
            <w:pPr>
              <w:widowControl w:val="0"/>
              <w:autoSpaceDE w:val="0"/>
              <w:autoSpaceDN w:val="0"/>
              <w:ind w:right="43"/>
              <w:contextualSpacing/>
              <w:jc w:val="both"/>
              <w:rPr>
                <w:rFonts w:asciiTheme="minorHAnsi" w:hAnsiTheme="minorHAnsi" w:cs="Arial"/>
                <w:sz w:val="22"/>
                <w:szCs w:val="22"/>
              </w:rPr>
            </w:pPr>
          </w:p>
          <w:p w:rsidR="006E6738" w:rsidRPr="008952E7" w:rsidRDefault="006E6738" w:rsidP="006E6738">
            <w:pPr>
              <w:numPr>
                <w:ilvl w:val="0"/>
                <w:numId w:val="42"/>
              </w:num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Se aplicará una multa de Bs 5.000,00 (Cinco Mil 00/100 Bolivianos) a la empresa contratada, por cada día de retraso en la Carga y/o Descarga del Producto por cada camión cisterna, misma que será computada a partir de la notificación de la nominación de carga y/o descarga por “Correo electrónico u otro medio escrito” por parte del Fiscal de YPFB. Salvo por causas de fuerza mayo o caso fortuito debidamente justificado.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widowControl w:val="0"/>
              <w:autoSpaceDE w:val="0"/>
              <w:autoSpaceDN w:val="0"/>
              <w:ind w:right="43"/>
              <w:contextualSpacing/>
              <w:jc w:val="both"/>
              <w:rPr>
                <w:rFonts w:asciiTheme="minorHAnsi" w:hAnsiTheme="minorHAnsi" w:cs="Arial"/>
                <w:sz w:val="22"/>
                <w:szCs w:val="22"/>
              </w:rPr>
            </w:pPr>
            <w:r w:rsidRPr="008952E7">
              <w:rPr>
                <w:rFonts w:asciiTheme="minorHAnsi" w:hAnsiTheme="minorHAnsi" w:cs="Arial"/>
                <w:sz w:val="22"/>
                <w:szCs w:val="22"/>
              </w:rPr>
              <w:t>Las multas y penalidades serán cobradas mediante descuentos establecidos expresamente por el Contratante, sin perjuicio de que el Contratante pueda ejecutar la garantía de cumplimiento de Contrato o consolidar la retención del 7% a favor de YPFB.</w:t>
            </w:r>
          </w:p>
        </w:tc>
      </w:tr>
      <w:tr w:rsidR="006E6738" w:rsidRPr="008952E7" w:rsidTr="006E6738">
        <w:trPr>
          <w:trHeight w:val="418"/>
        </w:trPr>
        <w:tc>
          <w:tcPr>
            <w:tcW w:w="91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E6738" w:rsidRPr="008952E7" w:rsidRDefault="006E6738" w:rsidP="005E5BA7">
            <w:pPr>
              <w:autoSpaceDE w:val="0"/>
              <w:autoSpaceDN w:val="0"/>
              <w:adjustRightInd w:val="0"/>
              <w:rPr>
                <w:rFonts w:asciiTheme="minorHAnsi" w:hAnsiTheme="minorHAnsi" w:cs="Calibri"/>
                <w:b/>
                <w:sz w:val="22"/>
                <w:szCs w:val="22"/>
              </w:rPr>
            </w:pPr>
            <w:r w:rsidRPr="008952E7">
              <w:rPr>
                <w:rFonts w:asciiTheme="minorHAnsi" w:hAnsiTheme="minorHAnsi" w:cs="Calibri"/>
                <w:b/>
                <w:sz w:val="22"/>
                <w:szCs w:val="22"/>
              </w:rPr>
              <w:lastRenderedPageBreak/>
              <w:t>ANTICIPOS</w:t>
            </w:r>
          </w:p>
        </w:tc>
      </w:tr>
      <w:tr w:rsidR="006E6738" w:rsidRPr="008952E7" w:rsidTr="006E6738">
        <w:trPr>
          <w:trHeight w:val="391"/>
        </w:trPr>
        <w:tc>
          <w:tcPr>
            <w:tcW w:w="91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YPFB no dará ningún tipo de anticipo.</w:t>
            </w:r>
          </w:p>
        </w:tc>
      </w:tr>
      <w:tr w:rsidR="006E6738" w:rsidRPr="008952E7" w:rsidTr="006E6738">
        <w:trPr>
          <w:trHeight w:val="418"/>
        </w:trPr>
        <w:tc>
          <w:tcPr>
            <w:tcW w:w="91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E6738" w:rsidRPr="008952E7" w:rsidRDefault="006E6738" w:rsidP="005E5BA7">
            <w:pPr>
              <w:autoSpaceDE w:val="0"/>
              <w:autoSpaceDN w:val="0"/>
              <w:adjustRightInd w:val="0"/>
              <w:jc w:val="center"/>
              <w:rPr>
                <w:rFonts w:asciiTheme="minorHAnsi" w:hAnsiTheme="minorHAnsi" w:cs="Calibri"/>
                <w:b/>
                <w:sz w:val="22"/>
                <w:szCs w:val="22"/>
              </w:rPr>
            </w:pPr>
            <w:r w:rsidRPr="008952E7">
              <w:rPr>
                <w:rFonts w:asciiTheme="minorHAnsi" w:hAnsiTheme="minorHAnsi" w:cs="Calibri"/>
                <w:b/>
                <w:sz w:val="22"/>
                <w:szCs w:val="22"/>
              </w:rPr>
              <w:t>VALIDACIÓN DE SEGUROS</w:t>
            </w:r>
          </w:p>
        </w:tc>
      </w:tr>
      <w:tr w:rsidR="006E6738" w:rsidRPr="008952E7" w:rsidTr="006E6738">
        <w:trPr>
          <w:trHeight w:val="418"/>
        </w:trPr>
        <w:tc>
          <w:tcPr>
            <w:tcW w:w="91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La empresa adjudicada deberá presentar y mantener vigente de forma ininterrumpida durante todo el periodo del contrato las pólizas de seguros especificadas a continuación: </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a.</w:t>
            </w:r>
            <w:r w:rsidRPr="008952E7">
              <w:rPr>
                <w:rFonts w:asciiTheme="minorHAnsi" w:hAnsiTheme="minorHAnsi" w:cs="Calibri"/>
                <w:sz w:val="22"/>
                <w:szCs w:val="22"/>
              </w:rPr>
              <w:tab/>
              <w:t>Póliza de Responsabilidad Civil por daños a terceros o bienes terceros,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Con cobertura de indemnización para terceros por lesiones corporales, muerte y/o daños materiales causados por el medio transportador de su propiedad o arrendadas conducidas por el transportista, dentro o fuera del tramo donde se presente.</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ab/>
              <w:t>Valor asegurado hasta $</w:t>
            </w:r>
            <w:proofErr w:type="spellStart"/>
            <w:r w:rsidRPr="008952E7">
              <w:rPr>
                <w:rFonts w:asciiTheme="minorHAnsi" w:hAnsiTheme="minorHAnsi" w:cs="Calibri"/>
                <w:sz w:val="22"/>
                <w:szCs w:val="22"/>
              </w:rPr>
              <w:t>us</w:t>
            </w:r>
            <w:proofErr w:type="spellEnd"/>
            <w:r w:rsidRPr="008952E7">
              <w:rPr>
                <w:rFonts w:asciiTheme="minorHAnsi" w:hAnsiTheme="minorHAnsi" w:cs="Calibri"/>
                <w:sz w:val="22"/>
                <w:szCs w:val="22"/>
              </w:rPr>
              <w:t xml:space="preserve">. 100.000.-  (CIEN MIL DÓLARES AMERICANOS), por evento o en el agregado anual. </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La póliza debe tener Límite Geográfico de acuerdo a los servicios que brindara el  contrato: NACIONAL </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b.</w:t>
            </w:r>
            <w:r w:rsidRPr="008952E7">
              <w:rPr>
                <w:rFonts w:asciiTheme="minorHAnsi" w:hAnsiTheme="minorHAnsi" w:cs="Calibri"/>
                <w:sz w:val="22"/>
                <w:szCs w:val="22"/>
              </w:rPr>
              <w:tab/>
              <w:t xml:space="preserve">Seguro de Transporte contra todo riesgo de Producto Transportado con cobertura desde el punto de despacho y/o carguío hasta el punto de recepción y/o </w:t>
            </w:r>
            <w:proofErr w:type="spellStart"/>
            <w:r w:rsidRPr="008952E7">
              <w:rPr>
                <w:rFonts w:asciiTheme="minorHAnsi" w:hAnsiTheme="minorHAnsi" w:cs="Calibri"/>
                <w:sz w:val="22"/>
                <w:szCs w:val="22"/>
              </w:rPr>
              <w:t>descarguio</w:t>
            </w:r>
            <w:proofErr w:type="spellEnd"/>
            <w:r w:rsidRPr="008952E7">
              <w:rPr>
                <w:rFonts w:asciiTheme="minorHAnsi" w:hAnsiTheme="minorHAnsi" w:cs="Calibri"/>
                <w:sz w:val="22"/>
                <w:szCs w:val="22"/>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8952E7">
              <w:rPr>
                <w:rFonts w:asciiTheme="minorHAnsi" w:hAnsiTheme="minorHAnsi" w:cs="Calibri"/>
                <w:sz w:val="22"/>
                <w:szCs w:val="22"/>
              </w:rPr>
              <w:t>us</w:t>
            </w:r>
            <w:proofErr w:type="spellEnd"/>
            <w:r w:rsidRPr="008952E7">
              <w:rPr>
                <w:rFonts w:asciiTheme="minorHAnsi" w:hAnsiTheme="minorHAnsi" w:cs="Calibri"/>
                <w:sz w:val="22"/>
                <w:szCs w:val="22"/>
              </w:rPr>
              <w:t xml:space="preserve"> dólares Americanos.  Esta  póliza debe estar necesariamente subrogada a favor de YPFB en función al monto del contrato.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Valor Asegurado: En base al costo del producto.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lastRenderedPageBreak/>
              <w:t>Producto</w:t>
            </w:r>
            <w:r w:rsidRPr="008952E7">
              <w:rPr>
                <w:rFonts w:asciiTheme="minorHAnsi" w:hAnsiTheme="minorHAnsi" w:cs="Calibri"/>
                <w:sz w:val="22"/>
                <w:szCs w:val="22"/>
              </w:rPr>
              <w:tab/>
              <w:t>Costo de Producto</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Gasolina</w:t>
            </w:r>
            <w:r w:rsidRPr="008952E7">
              <w:rPr>
                <w:rFonts w:asciiTheme="minorHAnsi" w:hAnsiTheme="minorHAnsi" w:cs="Calibri"/>
                <w:sz w:val="22"/>
                <w:szCs w:val="22"/>
              </w:rPr>
              <w:tab/>
              <w:t>Precio Pre-Terminal</w:t>
            </w:r>
          </w:p>
          <w:p w:rsidR="006E6738" w:rsidRPr="008952E7" w:rsidRDefault="006E6738" w:rsidP="005E5BA7">
            <w:pPr>
              <w:autoSpaceDE w:val="0"/>
              <w:autoSpaceDN w:val="0"/>
              <w:adjustRightInd w:val="0"/>
              <w:jc w:val="both"/>
              <w:rPr>
                <w:rFonts w:asciiTheme="minorHAnsi" w:hAnsiTheme="minorHAnsi" w:cs="Calibri"/>
                <w:sz w:val="22"/>
                <w:szCs w:val="22"/>
              </w:rPr>
            </w:pPr>
            <w:proofErr w:type="spellStart"/>
            <w:r w:rsidRPr="008952E7">
              <w:rPr>
                <w:rFonts w:asciiTheme="minorHAnsi" w:hAnsiTheme="minorHAnsi" w:cs="Calibri"/>
                <w:sz w:val="22"/>
                <w:szCs w:val="22"/>
              </w:rPr>
              <w:t>Diesel</w:t>
            </w:r>
            <w:proofErr w:type="spellEnd"/>
            <w:r w:rsidRPr="008952E7">
              <w:rPr>
                <w:rFonts w:asciiTheme="minorHAnsi" w:hAnsiTheme="minorHAnsi" w:cs="Calibri"/>
                <w:sz w:val="22"/>
                <w:szCs w:val="22"/>
              </w:rPr>
              <w:t xml:space="preserve"> Oíl </w:t>
            </w:r>
            <w:r w:rsidRPr="008952E7">
              <w:rPr>
                <w:rFonts w:asciiTheme="minorHAnsi" w:hAnsiTheme="minorHAnsi" w:cs="Calibri"/>
                <w:sz w:val="22"/>
                <w:szCs w:val="22"/>
              </w:rPr>
              <w:tab/>
              <w:t>Precio Pre-Terminal</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YPFB podrá realizar el descuento del valor de productos  perdidos y no cancelados por el seguro dentro de un plazo de 60 días después de ocurrido el siniestro, de la facturación por transporte.</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Condiciones Adicionales</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I.</w:t>
            </w:r>
            <w:r w:rsidRPr="008952E7">
              <w:rPr>
                <w:rFonts w:asciiTheme="minorHAnsi" w:hAnsiTheme="minorHAnsi" w:cs="Calibri"/>
                <w:sz w:val="22"/>
                <w:szCs w:val="22"/>
              </w:rPr>
              <w:tab/>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II.</w:t>
            </w:r>
            <w:r w:rsidRPr="008952E7">
              <w:rPr>
                <w:rFonts w:asciiTheme="minorHAnsi" w:hAnsiTheme="minorHAnsi" w:cs="Calibri"/>
                <w:sz w:val="22"/>
                <w:szCs w:val="22"/>
              </w:rPr>
              <w:tab/>
              <w:t>El transportista, una vez adjudicado, deberá entregar una copia de las citadas pólizas a YPFB antes de la suscripción del contrato.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III.</w:t>
            </w:r>
            <w:r w:rsidRPr="008952E7">
              <w:rPr>
                <w:rFonts w:asciiTheme="minorHAnsi" w:hAnsiTheme="minorHAnsi" w:cs="Calibri"/>
                <w:sz w:val="22"/>
                <w:szCs w:val="22"/>
              </w:rPr>
              <w:tab/>
              <w:t>En caso de incumplimiento a la presentación de cualquiera de las pólizas requeridas, el transportista es enteramente responsable de los daños materiales y personales que pueda ocasionar dejando indemne a YPFB.</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Los costos de los materiales a ser utilizados correrán por cuenta del proveedor.</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PLAN DE MEDIDAS DE PREVENCION Y MITIGACION</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contingencias.  </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Este Plan de Medidas de Prevención y Mitigación debe considerar las diferentes áreas y acciones que se deben realizar para evitar, reducir, mitigar  y/o remediar los impactos que se generen en los contingencias en el transporte:</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Prevención: introducir medidas preventivas y/o correctoras en el desarrollo del servicio a fin de anular, atenuar, evitar o corregir las acciones que podrían ocasionar </w:t>
            </w:r>
            <w:proofErr w:type="gramStart"/>
            <w:r w:rsidRPr="008952E7">
              <w:rPr>
                <w:rFonts w:asciiTheme="minorHAnsi" w:hAnsiTheme="minorHAnsi" w:cs="Calibri"/>
                <w:sz w:val="22"/>
                <w:szCs w:val="22"/>
              </w:rPr>
              <w:t>un contingencias</w:t>
            </w:r>
            <w:proofErr w:type="gramEnd"/>
            <w:r w:rsidRPr="008952E7">
              <w:rPr>
                <w:rFonts w:asciiTheme="minorHAnsi" w:hAnsiTheme="minorHAnsi" w:cs="Calibri"/>
                <w:sz w:val="22"/>
                <w:szCs w:val="22"/>
              </w:rPr>
              <w:t xml:space="preserve"> de hidrocarburos.</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Mitigación: establecer un conjunto de medidas específicas para moderar, atenuar y/o reducir de manera inmediata los  efectos que pueden generar </w:t>
            </w:r>
            <w:proofErr w:type="gramStart"/>
            <w:r w:rsidRPr="008952E7">
              <w:rPr>
                <w:rFonts w:asciiTheme="minorHAnsi" w:hAnsiTheme="minorHAnsi" w:cs="Calibri"/>
                <w:sz w:val="22"/>
                <w:szCs w:val="22"/>
              </w:rPr>
              <w:t>los</w:t>
            </w:r>
            <w:proofErr w:type="gramEnd"/>
            <w:r w:rsidRPr="008952E7">
              <w:rPr>
                <w:rFonts w:asciiTheme="minorHAnsi" w:hAnsiTheme="minorHAnsi" w:cs="Calibri"/>
                <w:sz w:val="22"/>
                <w:szCs w:val="22"/>
              </w:rPr>
              <w:t xml:space="preserve"> contingencias en el transporte terrestre de hidrocarburos importados, a fin de que la contaminación o su impacto se reduzcan.</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Presentando para ello una estructura del “Plan de Medidas de Prevención y Mitigación” que debe contribuir a la mejor coordinación posible entre los recursos humanos y materiales disponibles para prevenir accidentes con contingencias y presentar una respuesta inmediata a los accidentes en el transporte terrestre de hidrocarburos importados.</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Este Plan debe abarcar los siguientes aspectos:</w:t>
            </w:r>
            <w:r w:rsidRPr="008952E7">
              <w:rPr>
                <w:rFonts w:asciiTheme="minorHAnsi" w:hAnsiTheme="minorHAnsi" w:cs="Calibri"/>
                <w:sz w:val="22"/>
                <w:szCs w:val="22"/>
              </w:rPr>
              <w:tab/>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lastRenderedPageBreak/>
              <w:t xml:space="preserve">Logísticas de Operación para riesgos en el transporte de Hidrocarburos  </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Plan de Operación del Transporte</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Convoy</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Monitoreo</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Procedimiento Zonal de Contingencias</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Permisos y Licencias Ambientales</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Plan de Prevención</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Selección del conductor y el vehículo</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Manejo Defensivo</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Carga horaria de conducción</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Charlas de Inducción</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Condiciones Técnicas del Vehículo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Plan de Mitigación</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Reacción Inmediata a emergencias</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Recuperación de Productos</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El transportista, una vez adjudicado, debe entregar el Plan debidamente documentado, antes de la suscripción del contrato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El transportista debe </w:t>
            </w:r>
            <w:proofErr w:type="spellStart"/>
            <w:r w:rsidRPr="008952E7">
              <w:rPr>
                <w:rFonts w:asciiTheme="minorHAnsi" w:hAnsiTheme="minorHAnsi" w:cs="Calibri"/>
                <w:sz w:val="22"/>
                <w:szCs w:val="22"/>
              </w:rPr>
              <w:t>preveer</w:t>
            </w:r>
            <w:proofErr w:type="spellEnd"/>
            <w:r w:rsidRPr="008952E7">
              <w:rPr>
                <w:rFonts w:asciiTheme="minorHAnsi" w:hAnsiTheme="minorHAnsi" w:cs="Calibri"/>
                <w:sz w:val="22"/>
                <w:szCs w:val="22"/>
              </w:rPr>
              <w:t xml:space="preserve"> que todas sus operaciones se realicen respetando y preservando los principios </w:t>
            </w:r>
            <w:proofErr w:type="spellStart"/>
            <w:r w:rsidRPr="008952E7">
              <w:rPr>
                <w:rFonts w:asciiTheme="minorHAnsi" w:hAnsiTheme="minorHAnsi" w:cs="Calibri"/>
                <w:sz w:val="22"/>
                <w:szCs w:val="22"/>
              </w:rPr>
              <w:t>Basicos</w:t>
            </w:r>
            <w:proofErr w:type="spellEnd"/>
            <w:r w:rsidRPr="008952E7">
              <w:rPr>
                <w:rFonts w:asciiTheme="minorHAnsi" w:hAnsiTheme="minorHAnsi" w:cs="Calibri"/>
                <w:sz w:val="22"/>
                <w:szCs w:val="22"/>
              </w:rPr>
              <w:t xml:space="preserve"> y  seguridad industrial y ocupacional como la integridad del medio ambiente y personas que puedan ser afectadas por algún accidente.</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RESPONSABILIDAD DE RIESGO </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La responsabilidad de riesgo de los volúmenes de producto, serán </w:t>
            </w:r>
            <w:proofErr w:type="spellStart"/>
            <w:r w:rsidRPr="008952E7">
              <w:rPr>
                <w:rFonts w:asciiTheme="minorHAnsi" w:hAnsiTheme="minorHAnsi" w:cs="Calibri"/>
                <w:sz w:val="22"/>
                <w:szCs w:val="22"/>
              </w:rPr>
              <w:t>trasnferidos</w:t>
            </w:r>
            <w:proofErr w:type="spellEnd"/>
            <w:r w:rsidRPr="008952E7">
              <w:rPr>
                <w:rFonts w:asciiTheme="minorHAnsi" w:hAnsiTheme="minorHAnsi" w:cs="Calibri"/>
                <w:sz w:val="22"/>
                <w:szCs w:val="22"/>
              </w:rPr>
              <w:t xml:space="preserve"> por YPFB al transportista en el momento que el producto traspase la brida de la </w:t>
            </w:r>
            <w:proofErr w:type="spellStart"/>
            <w:r w:rsidRPr="008952E7">
              <w:rPr>
                <w:rFonts w:asciiTheme="minorHAnsi" w:hAnsiTheme="minorHAnsi" w:cs="Calibri"/>
                <w:sz w:val="22"/>
                <w:szCs w:val="22"/>
              </w:rPr>
              <w:t>valvula</w:t>
            </w:r>
            <w:proofErr w:type="spellEnd"/>
            <w:r w:rsidRPr="008952E7">
              <w:rPr>
                <w:rFonts w:asciiTheme="minorHAnsi" w:hAnsiTheme="minorHAnsi" w:cs="Calibri"/>
                <w:sz w:val="22"/>
                <w:szCs w:val="22"/>
              </w:rPr>
              <w:t xml:space="preserve"> de control a distancia del tanque de la cisterna en la planta de almacenaje de combustibles </w:t>
            </w:r>
            <w:proofErr w:type="spellStart"/>
            <w:r w:rsidRPr="008952E7">
              <w:rPr>
                <w:rFonts w:asciiTheme="minorHAnsi" w:hAnsiTheme="minorHAnsi" w:cs="Calibri"/>
                <w:sz w:val="22"/>
                <w:szCs w:val="22"/>
              </w:rPr>
              <w:t>liquidos</w:t>
            </w:r>
            <w:proofErr w:type="spellEnd"/>
            <w:r w:rsidRPr="008952E7">
              <w:rPr>
                <w:rFonts w:asciiTheme="minorHAnsi" w:hAnsiTheme="minorHAnsi" w:cs="Calibri"/>
                <w:sz w:val="22"/>
                <w:szCs w:val="22"/>
              </w:rPr>
              <w:t xml:space="preserve">, deslindando e transportista y la responsabilidad y riesgo de los volúmenes de producto una </w:t>
            </w:r>
            <w:proofErr w:type="spellStart"/>
            <w:r w:rsidRPr="008952E7">
              <w:rPr>
                <w:rFonts w:asciiTheme="minorHAnsi" w:hAnsiTheme="minorHAnsi" w:cs="Calibri"/>
                <w:sz w:val="22"/>
                <w:szCs w:val="22"/>
              </w:rPr>
              <w:t>ves</w:t>
            </w:r>
            <w:proofErr w:type="spellEnd"/>
            <w:r w:rsidRPr="008952E7">
              <w:rPr>
                <w:rFonts w:asciiTheme="minorHAnsi" w:hAnsiTheme="minorHAnsi" w:cs="Calibri"/>
                <w:sz w:val="22"/>
                <w:szCs w:val="22"/>
              </w:rPr>
              <w:t xml:space="preserve"> que el producto sea descargado en las mismas condiciones en los puntos de entrega.</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YPFB tiene la libertad de realizar inspecciones al vehículo para determinar si se encuentra apto para el transporte antes de cada carga, en caso de no autorizar la carga, el adjudicado </w:t>
            </w:r>
            <w:proofErr w:type="spellStart"/>
            <w:r w:rsidRPr="008952E7">
              <w:rPr>
                <w:rFonts w:asciiTheme="minorHAnsi" w:hAnsiTheme="minorHAnsi" w:cs="Calibri"/>
                <w:sz w:val="22"/>
                <w:szCs w:val="22"/>
              </w:rPr>
              <w:t>provera</w:t>
            </w:r>
            <w:proofErr w:type="spellEnd"/>
            <w:r w:rsidRPr="008952E7">
              <w:rPr>
                <w:rFonts w:asciiTheme="minorHAnsi" w:hAnsiTheme="minorHAnsi" w:cs="Calibri"/>
                <w:sz w:val="22"/>
                <w:szCs w:val="22"/>
              </w:rPr>
              <w:t xml:space="preserve"> otro vehículo con similares características. </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CANTIDADES</w:t>
            </w:r>
          </w:p>
          <w:tbl>
            <w:tblPr>
              <w:tblW w:w="8240" w:type="dxa"/>
              <w:jc w:val="center"/>
              <w:tblCellMar>
                <w:left w:w="70" w:type="dxa"/>
                <w:right w:w="70" w:type="dxa"/>
              </w:tblCellMar>
              <w:tblLook w:val="04A0" w:firstRow="1" w:lastRow="0" w:firstColumn="1" w:lastColumn="0" w:noHBand="0" w:noVBand="1"/>
            </w:tblPr>
            <w:tblGrid>
              <w:gridCol w:w="2460"/>
              <w:gridCol w:w="2520"/>
              <w:gridCol w:w="2140"/>
              <w:gridCol w:w="1120"/>
            </w:tblGrid>
            <w:tr w:rsidR="006E6738" w:rsidRPr="008952E7" w:rsidTr="005E5BA7">
              <w:trPr>
                <w:trHeight w:val="60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738" w:rsidRPr="008952E7" w:rsidRDefault="006E6738" w:rsidP="005E5BA7">
                  <w:pPr>
                    <w:jc w:val="center"/>
                    <w:rPr>
                      <w:rFonts w:asciiTheme="minorHAnsi" w:hAnsiTheme="minorHAnsi"/>
                      <w:b/>
                      <w:bCs/>
                      <w:color w:val="000000"/>
                      <w:sz w:val="22"/>
                      <w:szCs w:val="22"/>
                      <w:u w:val="single"/>
                    </w:rPr>
                  </w:pPr>
                  <w:r w:rsidRPr="008952E7">
                    <w:rPr>
                      <w:rFonts w:asciiTheme="minorHAnsi" w:hAnsiTheme="minorHAnsi"/>
                      <w:b/>
                      <w:bCs/>
                      <w:color w:val="000000"/>
                      <w:sz w:val="22"/>
                      <w:szCs w:val="22"/>
                      <w:u w:val="single"/>
                    </w:rPr>
                    <w:t>DE PLANTA :_</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6E6738" w:rsidRPr="008952E7" w:rsidRDefault="006E6738" w:rsidP="005E5BA7">
                  <w:pPr>
                    <w:jc w:val="center"/>
                    <w:rPr>
                      <w:rFonts w:asciiTheme="minorHAnsi" w:hAnsiTheme="minorHAnsi"/>
                      <w:b/>
                      <w:bCs/>
                      <w:color w:val="000000"/>
                      <w:sz w:val="22"/>
                      <w:szCs w:val="22"/>
                      <w:u w:val="single"/>
                    </w:rPr>
                  </w:pPr>
                  <w:r w:rsidRPr="008952E7">
                    <w:rPr>
                      <w:rFonts w:asciiTheme="minorHAnsi" w:hAnsiTheme="minorHAnsi"/>
                      <w:b/>
                      <w:bCs/>
                      <w:color w:val="000000"/>
                      <w:sz w:val="22"/>
                      <w:szCs w:val="22"/>
                      <w:u w:val="single"/>
                    </w:rPr>
                    <w:t>A ESTACION DE SERVICIO:</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6E6738" w:rsidRPr="008952E7" w:rsidRDefault="006E6738" w:rsidP="005E5BA7">
                  <w:pPr>
                    <w:jc w:val="center"/>
                    <w:rPr>
                      <w:rFonts w:asciiTheme="minorHAnsi" w:hAnsiTheme="minorHAnsi"/>
                      <w:b/>
                      <w:bCs/>
                      <w:color w:val="000000"/>
                      <w:sz w:val="22"/>
                      <w:szCs w:val="22"/>
                      <w:u w:val="single"/>
                    </w:rPr>
                  </w:pPr>
                  <w:r w:rsidRPr="008952E7">
                    <w:rPr>
                      <w:rFonts w:asciiTheme="minorHAnsi" w:hAnsiTheme="minorHAnsi"/>
                      <w:b/>
                      <w:bCs/>
                      <w:color w:val="000000"/>
                      <w:sz w:val="22"/>
                      <w:szCs w:val="22"/>
                      <w:u w:val="single"/>
                    </w:rPr>
                    <w:t>PRODUCTO</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E6738" w:rsidRPr="008952E7" w:rsidRDefault="006E6738" w:rsidP="005E5BA7">
                  <w:pPr>
                    <w:jc w:val="center"/>
                    <w:rPr>
                      <w:rFonts w:asciiTheme="minorHAnsi" w:hAnsiTheme="minorHAnsi"/>
                      <w:b/>
                      <w:bCs/>
                      <w:color w:val="000000"/>
                      <w:sz w:val="22"/>
                      <w:szCs w:val="22"/>
                      <w:u w:val="single"/>
                    </w:rPr>
                  </w:pPr>
                  <w:r w:rsidRPr="008952E7">
                    <w:rPr>
                      <w:rFonts w:asciiTheme="minorHAnsi" w:hAnsiTheme="minorHAnsi"/>
                      <w:b/>
                      <w:bCs/>
                      <w:color w:val="000000"/>
                      <w:sz w:val="22"/>
                      <w:szCs w:val="22"/>
                      <w:u w:val="single"/>
                    </w:rPr>
                    <w:t xml:space="preserve">CANTIDAD VIAJES </w:t>
                  </w:r>
                </w:p>
              </w:tc>
            </w:tr>
            <w:tr w:rsidR="006E6738" w:rsidRPr="008952E7" w:rsidTr="005E5BA7">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6E6738" w:rsidRPr="008952E7" w:rsidRDefault="006E6738" w:rsidP="005E5BA7">
                  <w:pPr>
                    <w:rPr>
                      <w:rFonts w:asciiTheme="minorHAnsi" w:hAnsiTheme="minorHAnsi"/>
                      <w:color w:val="000000"/>
                      <w:sz w:val="22"/>
                      <w:szCs w:val="22"/>
                    </w:rPr>
                  </w:pPr>
                  <w:r w:rsidRPr="008952E7">
                    <w:rPr>
                      <w:rFonts w:asciiTheme="minorHAnsi" w:hAnsiTheme="minorHAnsi"/>
                      <w:color w:val="000000"/>
                      <w:sz w:val="22"/>
                      <w:szCs w:val="22"/>
                    </w:rPr>
                    <w:t>PLANTA POTOSI</w:t>
                  </w:r>
                </w:p>
              </w:tc>
              <w:tc>
                <w:tcPr>
                  <w:tcW w:w="2520" w:type="dxa"/>
                  <w:tcBorders>
                    <w:top w:val="nil"/>
                    <w:left w:val="nil"/>
                    <w:bottom w:val="single" w:sz="4" w:space="0" w:color="auto"/>
                    <w:right w:val="single" w:sz="4" w:space="0" w:color="auto"/>
                  </w:tcBorders>
                  <w:shd w:val="clear" w:color="auto" w:fill="auto"/>
                  <w:vAlign w:val="center"/>
                  <w:hideMark/>
                </w:tcPr>
                <w:p w:rsidR="006E6738" w:rsidRPr="008952E7" w:rsidRDefault="006E6738" w:rsidP="005E5BA7">
                  <w:pPr>
                    <w:rPr>
                      <w:rFonts w:asciiTheme="minorHAnsi" w:hAnsiTheme="minorHAnsi"/>
                      <w:color w:val="000000"/>
                      <w:sz w:val="22"/>
                      <w:szCs w:val="22"/>
                    </w:rPr>
                  </w:pPr>
                  <w:r w:rsidRPr="008952E7">
                    <w:rPr>
                      <w:rFonts w:asciiTheme="minorHAnsi" w:hAnsiTheme="minorHAnsi"/>
                      <w:color w:val="000000"/>
                      <w:sz w:val="22"/>
                      <w:szCs w:val="22"/>
                    </w:rPr>
                    <w:t>PLANTA CAMARGO</w:t>
                  </w:r>
                </w:p>
              </w:tc>
              <w:tc>
                <w:tcPr>
                  <w:tcW w:w="2140" w:type="dxa"/>
                  <w:tcBorders>
                    <w:top w:val="nil"/>
                    <w:left w:val="nil"/>
                    <w:bottom w:val="single" w:sz="4" w:space="0" w:color="auto"/>
                    <w:right w:val="single" w:sz="4" w:space="0" w:color="auto"/>
                  </w:tcBorders>
                  <w:shd w:val="clear" w:color="auto" w:fill="auto"/>
                  <w:vAlign w:val="center"/>
                  <w:hideMark/>
                </w:tcPr>
                <w:p w:rsidR="006E6738" w:rsidRPr="008952E7" w:rsidRDefault="006E6738" w:rsidP="005E5BA7">
                  <w:pPr>
                    <w:jc w:val="center"/>
                    <w:rPr>
                      <w:rFonts w:asciiTheme="minorHAnsi" w:hAnsiTheme="minorHAnsi"/>
                      <w:color w:val="000000"/>
                      <w:sz w:val="22"/>
                      <w:szCs w:val="22"/>
                    </w:rPr>
                  </w:pPr>
                  <w:r w:rsidRPr="008952E7">
                    <w:rPr>
                      <w:rFonts w:asciiTheme="minorHAnsi" w:hAnsiTheme="minorHAnsi"/>
                      <w:color w:val="000000"/>
                      <w:sz w:val="22"/>
                      <w:szCs w:val="22"/>
                    </w:rPr>
                    <w:t>GLP EN CISTERNA</w:t>
                  </w:r>
                </w:p>
              </w:tc>
              <w:tc>
                <w:tcPr>
                  <w:tcW w:w="1120" w:type="dxa"/>
                  <w:tcBorders>
                    <w:top w:val="nil"/>
                    <w:left w:val="nil"/>
                    <w:bottom w:val="single" w:sz="4" w:space="0" w:color="auto"/>
                    <w:right w:val="single" w:sz="4" w:space="0" w:color="auto"/>
                  </w:tcBorders>
                  <w:shd w:val="clear" w:color="auto" w:fill="auto"/>
                  <w:vAlign w:val="center"/>
                  <w:hideMark/>
                </w:tcPr>
                <w:p w:rsidR="006E6738" w:rsidRPr="008952E7" w:rsidRDefault="006E6738" w:rsidP="005E5BA7">
                  <w:pPr>
                    <w:jc w:val="center"/>
                    <w:rPr>
                      <w:rFonts w:asciiTheme="minorHAnsi" w:hAnsiTheme="minorHAnsi"/>
                      <w:color w:val="000000"/>
                      <w:sz w:val="22"/>
                      <w:szCs w:val="22"/>
                    </w:rPr>
                  </w:pPr>
                  <w:r w:rsidRPr="008952E7">
                    <w:rPr>
                      <w:rFonts w:asciiTheme="minorHAnsi" w:hAnsiTheme="minorHAnsi"/>
                      <w:color w:val="000000"/>
                      <w:sz w:val="22"/>
                      <w:szCs w:val="22"/>
                    </w:rPr>
                    <w:t>54</w:t>
                  </w:r>
                </w:p>
              </w:tc>
            </w:tr>
          </w:tbl>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rPr>
                <w:rFonts w:asciiTheme="minorHAnsi" w:hAnsiTheme="minorHAnsi" w:cs="Calibri"/>
                <w:sz w:val="22"/>
                <w:szCs w:val="22"/>
              </w:rPr>
            </w:pPr>
            <w:r w:rsidRPr="008952E7">
              <w:rPr>
                <w:rFonts w:asciiTheme="minorHAnsi" w:hAnsiTheme="minorHAnsi" w:cs="Calibri"/>
                <w:sz w:val="22"/>
                <w:szCs w:val="22"/>
              </w:rPr>
              <w:lastRenderedPageBreak/>
              <w:t>YPFB podrá realizar inspecciones sorpresivas a cualquier camión cisterna de propiedad del adjudicado que este brindando el servicio contratado.</w:t>
            </w:r>
          </w:p>
          <w:p w:rsidR="006E6738" w:rsidRPr="008952E7" w:rsidRDefault="006E6738" w:rsidP="005E5BA7">
            <w:pPr>
              <w:autoSpaceDE w:val="0"/>
              <w:autoSpaceDN w:val="0"/>
              <w:adjustRightInd w:val="0"/>
              <w:jc w:val="both"/>
              <w:rPr>
                <w:rFonts w:asciiTheme="minorHAnsi" w:hAnsiTheme="minorHAnsi" w:cs="Calibri"/>
                <w:sz w:val="22"/>
                <w:szCs w:val="22"/>
              </w:rPr>
            </w:pPr>
          </w:p>
        </w:tc>
      </w:tr>
      <w:tr w:rsidR="006E6738" w:rsidRPr="008952E7" w:rsidTr="006E6738">
        <w:trPr>
          <w:gridAfter w:val="1"/>
          <w:wAfter w:w="40" w:type="dxa"/>
          <w:trHeight w:val="265"/>
        </w:trPr>
        <w:tc>
          <w:tcPr>
            <w:tcW w:w="9073" w:type="dxa"/>
            <w:tcBorders>
              <w:top w:val="single" w:sz="4" w:space="0" w:color="auto"/>
              <w:left w:val="single" w:sz="4" w:space="0" w:color="auto"/>
              <w:bottom w:val="single" w:sz="4" w:space="0" w:color="auto"/>
              <w:right w:val="single" w:sz="4" w:space="0" w:color="auto"/>
            </w:tcBorders>
            <w:shd w:val="clear" w:color="auto" w:fill="D9D9D9"/>
            <w:vAlign w:val="center"/>
          </w:tcPr>
          <w:p w:rsidR="006E6738" w:rsidRPr="008952E7" w:rsidRDefault="006E6738" w:rsidP="005E5BA7">
            <w:pPr>
              <w:pStyle w:val="Prrafodelista"/>
              <w:jc w:val="center"/>
              <w:rPr>
                <w:rFonts w:asciiTheme="minorHAnsi" w:hAnsiTheme="minorHAnsi" w:cs="Calibri"/>
                <w:b/>
                <w:sz w:val="22"/>
                <w:szCs w:val="22"/>
              </w:rPr>
            </w:pPr>
            <w:r w:rsidRPr="008952E7">
              <w:rPr>
                <w:rFonts w:asciiTheme="minorHAnsi" w:hAnsiTheme="minorHAnsi" w:cs="Calibri"/>
                <w:b/>
                <w:sz w:val="22"/>
                <w:szCs w:val="22"/>
              </w:rPr>
              <w:lastRenderedPageBreak/>
              <w:t>VALIDACIÓN DE MEDIO AMBIENTE</w:t>
            </w:r>
          </w:p>
        </w:tc>
      </w:tr>
      <w:tr w:rsidR="006E6738" w:rsidRPr="008952E7" w:rsidTr="006E6738">
        <w:trPr>
          <w:gridAfter w:val="1"/>
          <w:wAfter w:w="40" w:type="dxa"/>
          <w:trHeight w:val="2650"/>
        </w:trPr>
        <w:tc>
          <w:tcPr>
            <w:tcW w:w="9073" w:type="dxa"/>
            <w:tcBorders>
              <w:top w:val="single" w:sz="4" w:space="0" w:color="auto"/>
              <w:left w:val="single" w:sz="4" w:space="0" w:color="auto"/>
              <w:bottom w:val="single" w:sz="4" w:space="0" w:color="auto"/>
              <w:right w:val="single" w:sz="4" w:space="0" w:color="auto"/>
            </w:tcBorders>
            <w:shd w:val="clear" w:color="auto" w:fill="auto"/>
            <w:vAlign w:val="center"/>
          </w:tcPr>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DISPOSICIONES AMBIENTALES PARA LA CONTRATACIÓN DE EMPRESAS TRANSPORTISTAS DE GLP Y GARRAFAS</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DISPOSICIONES AMBIENTALES</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 xml:space="preserve"> </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1.1</w:t>
            </w:r>
            <w:r w:rsidRPr="008952E7">
              <w:rPr>
                <w:rFonts w:asciiTheme="minorHAnsi" w:hAnsiTheme="minorHAnsi"/>
                <w:sz w:val="22"/>
                <w:szCs w:val="22"/>
              </w:rPr>
              <w:tab/>
              <w:t>Licencias Ambientales para la Ejecución del Servicio</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8952E7">
              <w:rPr>
                <w:rFonts w:asciiTheme="minorHAnsi" w:hAnsiTheme="minorHAnsi"/>
                <w:sz w:val="22"/>
                <w:szCs w:val="22"/>
              </w:rPr>
              <w:t>ó</w:t>
            </w:r>
            <w:proofErr w:type="spellEnd"/>
            <w:r w:rsidRPr="008952E7">
              <w:rPr>
                <w:rFonts w:asciiTheme="minorHAnsi" w:hAnsiTheme="minorHAnsi"/>
                <w:sz w:val="22"/>
                <w:szCs w:val="22"/>
              </w:rPr>
              <w:t xml:space="preserve"> en su defecto, documentos cursados con las instancias ambientales correspondientes que demuestren el estado actual del trámite de obtención de dichas licencias. </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8952E7">
              <w:rPr>
                <w:rFonts w:asciiTheme="minorHAnsi" w:hAnsiTheme="minorHAnsi"/>
                <w:sz w:val="22"/>
                <w:szCs w:val="22"/>
              </w:rPr>
              <w:t>ó</w:t>
            </w:r>
            <w:proofErr w:type="spellEnd"/>
            <w:r w:rsidRPr="008952E7">
              <w:rPr>
                <w:rFonts w:asciiTheme="minorHAnsi" w:hAnsiTheme="minorHAnsi"/>
                <w:sz w:val="22"/>
                <w:szCs w:val="22"/>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 xml:space="preserve">Para el caso en el cual la duración de contrato sea menor a los 120 </w:t>
            </w:r>
            <w:proofErr w:type="spellStart"/>
            <w:r w:rsidRPr="008952E7">
              <w:rPr>
                <w:rFonts w:asciiTheme="minorHAnsi" w:hAnsiTheme="minorHAnsi"/>
                <w:sz w:val="22"/>
                <w:szCs w:val="22"/>
              </w:rPr>
              <w:t>dias</w:t>
            </w:r>
            <w:proofErr w:type="spellEnd"/>
            <w:r w:rsidRPr="008952E7">
              <w:rPr>
                <w:rFonts w:asciiTheme="minorHAnsi" w:hAnsiTheme="minorHAnsi"/>
                <w:sz w:val="22"/>
                <w:szCs w:val="22"/>
              </w:rPr>
              <w:t xml:space="preserve"> hábiles y la empresa CONTRATISTA  no contara con la licencia Ambiental y LAPS, así mismo deberá presentar una declaración Jurada Adjuntando toda documentación que acredite que se encuentra tramitando la licencia ambiental para este servicio</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1.2</w:t>
            </w:r>
            <w:r w:rsidRPr="008952E7">
              <w:rPr>
                <w:rFonts w:asciiTheme="minorHAnsi" w:hAnsiTheme="minorHAnsi"/>
                <w:sz w:val="22"/>
                <w:szCs w:val="22"/>
              </w:rPr>
              <w:tab/>
              <w:t>Plan de Medidas de Prevención y Mitigación</w:t>
            </w:r>
            <w:r w:rsidRPr="008952E7">
              <w:rPr>
                <w:rFonts w:asciiTheme="minorHAnsi" w:hAnsiTheme="minorHAnsi"/>
                <w:sz w:val="22"/>
                <w:szCs w:val="22"/>
              </w:rPr>
              <w:tab/>
              <w:t>(PLAN DE CONTINGENCIAS)</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El CONTRATISTA deberá presentar en su propuesta el “Plan de Medidas de Prevención y Mitigación”.</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lastRenderedPageBreak/>
              <w:t xml:space="preserve">Es imprescindible que los proponentes presenten un adecuado “Plan de Medidas de Prevención y Mitigación”, a fin de bajar la frecuencia, el efecto y la intensidad que ocasiona las contingencias.  </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Este Plan de Medidas de Prevención y Mitigación debe considerar las diferentes áreas y acciones que se deben realizar para evitar, reducir, mitigar y/o remediar los impactos que se generen en las contingencias en el transporte:</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Prevención: introducir medidas preventivas y/o correctoras en el desarrollo del servicio a fin de anular, atenuar, evitar o corregir las acciones que podrían ocasionar una contingencia.</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Mitigación: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terrestre de hidrocarburos.</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Este Plan debe abarcar los siguientes aspectos:</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Logísticas de Operación para riesgos en el transporte de Hidrocarburos</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Plan de Operación del Transporte</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Convoy</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Monitoreo</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Procedimiento Zonal de Contingencias</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Permisos y Licencias Ambientales (vigente o en trámite)</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Plan de Prevención</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Selección del conductor y el vehículo</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Manejo Defensivo</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Carga horaria de conducción</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Charlas de Inducción</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Condiciones Técnicas del Vehículo</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Plan de Mitigación</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Reacción Inmediata a emergencias</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w:t>
            </w:r>
            <w:r w:rsidRPr="008952E7">
              <w:rPr>
                <w:rFonts w:asciiTheme="minorHAnsi" w:hAnsiTheme="minorHAnsi"/>
                <w:sz w:val="22"/>
                <w:szCs w:val="22"/>
              </w:rPr>
              <w:tab/>
              <w:t>Recuperación de Productos</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Este plan y su logística facilitara y mantendrá controles sobre el servicio en el transporte de hidrocarburos, para que sea eficiente y eficaz, con una reacción inmediata en caso de contingencias, logrando una reducción de siniestros, la minimización de daños y el mantenimiento de primas de seguro.</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 xml:space="preserve">El CONTRATISTA que resultase adjudicado, en caso de contingencias con hidrocarburos y/o productos derivados de hidrocarburos, asumirá toda responsabilidad ante las Autoridades </w:t>
            </w:r>
            <w:r w:rsidRPr="008952E7">
              <w:rPr>
                <w:rFonts w:asciiTheme="minorHAnsi" w:hAnsiTheme="minorHAnsi"/>
                <w:sz w:val="22"/>
                <w:szCs w:val="22"/>
              </w:rPr>
              <w:lastRenderedPageBreak/>
              <w:t>Ambientales. Asimismo de manera inmediata deberá realizar todas las acciones relacionadas a la mitigación ambiental del área afectada así como la atención y solución de las demandas sociales que se produjeran. Debiendo permitir a YPFB toda la documentación relacionada al siniestro desde el momento de ocurrencia hasta la remediación total.</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highlight w:val="red"/>
              </w:rPr>
              <w:t>ELABORAR Y PRESENTAR LA SIGUIENTE DECLARACION</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DECLARACIÓN JURADA</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Yo, (reemplazar con el nombre del Representante Legal) con número de cedula de identidad (XXXXXXXX) expedido en la ciudad de (XXXXXX),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CIUDAD, DD de MM de AAAA</w:t>
            </w:r>
          </w:p>
          <w:p w:rsidR="006E6738" w:rsidRPr="008952E7" w:rsidRDefault="006E6738" w:rsidP="005E5BA7">
            <w:pPr>
              <w:autoSpaceDE w:val="0"/>
              <w:autoSpaceDN w:val="0"/>
              <w:adjustRightInd w:val="0"/>
              <w:jc w:val="both"/>
              <w:rPr>
                <w:rFonts w:asciiTheme="minorHAnsi" w:hAnsiTheme="minorHAnsi"/>
                <w:sz w:val="22"/>
                <w:szCs w:val="22"/>
              </w:rPr>
            </w:pP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Firma:</w:t>
            </w:r>
            <w:r w:rsidRPr="008952E7">
              <w:rPr>
                <w:rFonts w:asciiTheme="minorHAnsi" w:hAnsiTheme="minorHAnsi"/>
                <w:sz w:val="22"/>
                <w:szCs w:val="22"/>
              </w:rPr>
              <w:tab/>
            </w:r>
            <w:r w:rsidRPr="008952E7">
              <w:rPr>
                <w:rFonts w:asciiTheme="minorHAnsi" w:hAnsiTheme="minorHAnsi"/>
                <w:sz w:val="22"/>
                <w:szCs w:val="22"/>
              </w:rPr>
              <w:tab/>
            </w:r>
            <w:r w:rsidRPr="008952E7">
              <w:rPr>
                <w:rFonts w:asciiTheme="minorHAnsi" w:hAnsiTheme="minorHAnsi"/>
                <w:sz w:val="22"/>
                <w:szCs w:val="22"/>
              </w:rPr>
              <w:tab/>
              <w:t>__________________</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Aclaración de Firma:</w:t>
            </w:r>
            <w:r w:rsidRPr="008952E7">
              <w:rPr>
                <w:rFonts w:asciiTheme="minorHAnsi" w:hAnsiTheme="minorHAnsi"/>
                <w:sz w:val="22"/>
                <w:szCs w:val="22"/>
              </w:rPr>
              <w:tab/>
            </w:r>
            <w:r w:rsidRPr="008952E7">
              <w:rPr>
                <w:rFonts w:asciiTheme="minorHAnsi" w:hAnsiTheme="minorHAnsi"/>
                <w:sz w:val="22"/>
                <w:szCs w:val="22"/>
              </w:rPr>
              <w:tab/>
              <w:t>(nombre completo)</w:t>
            </w:r>
          </w:p>
          <w:p w:rsidR="006E6738" w:rsidRPr="008952E7" w:rsidRDefault="006E6738" w:rsidP="005E5BA7">
            <w:pPr>
              <w:autoSpaceDE w:val="0"/>
              <w:autoSpaceDN w:val="0"/>
              <w:adjustRightInd w:val="0"/>
              <w:jc w:val="both"/>
              <w:rPr>
                <w:rFonts w:asciiTheme="minorHAnsi" w:hAnsiTheme="minorHAnsi"/>
                <w:sz w:val="22"/>
                <w:szCs w:val="22"/>
              </w:rPr>
            </w:pPr>
            <w:r w:rsidRPr="008952E7">
              <w:rPr>
                <w:rFonts w:asciiTheme="minorHAnsi" w:hAnsiTheme="minorHAnsi"/>
                <w:sz w:val="22"/>
                <w:szCs w:val="22"/>
              </w:rPr>
              <w:t>C.I.:</w:t>
            </w:r>
            <w:r w:rsidRPr="008952E7">
              <w:rPr>
                <w:rFonts w:asciiTheme="minorHAnsi" w:hAnsiTheme="minorHAnsi"/>
                <w:sz w:val="22"/>
                <w:szCs w:val="22"/>
              </w:rPr>
              <w:tab/>
            </w:r>
            <w:r w:rsidRPr="008952E7">
              <w:rPr>
                <w:rFonts w:asciiTheme="minorHAnsi" w:hAnsiTheme="minorHAnsi"/>
                <w:sz w:val="22"/>
                <w:szCs w:val="22"/>
              </w:rPr>
              <w:tab/>
            </w:r>
            <w:r w:rsidRPr="008952E7">
              <w:rPr>
                <w:rFonts w:asciiTheme="minorHAnsi" w:hAnsiTheme="minorHAnsi"/>
                <w:sz w:val="22"/>
                <w:szCs w:val="22"/>
              </w:rPr>
              <w:tab/>
              <w:t xml:space="preserve">(XXXXXXXXX)  </w:t>
            </w:r>
          </w:p>
        </w:tc>
      </w:tr>
      <w:tr w:rsidR="006E6738" w:rsidRPr="008952E7" w:rsidTr="006E6738">
        <w:trPr>
          <w:trHeight w:val="409"/>
        </w:trPr>
        <w:tc>
          <w:tcPr>
            <w:tcW w:w="91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E6738" w:rsidRPr="008952E7" w:rsidRDefault="006E6738" w:rsidP="005E5BA7">
            <w:pPr>
              <w:jc w:val="center"/>
              <w:rPr>
                <w:rFonts w:asciiTheme="minorHAnsi" w:hAnsiTheme="minorHAnsi" w:cs="Calibri"/>
                <w:b/>
                <w:bCs/>
                <w:sz w:val="22"/>
                <w:szCs w:val="22"/>
              </w:rPr>
            </w:pPr>
            <w:r w:rsidRPr="008952E7">
              <w:rPr>
                <w:rFonts w:asciiTheme="minorHAnsi" w:hAnsiTheme="minorHAnsi" w:cs="Calibri"/>
                <w:b/>
                <w:bCs/>
                <w:sz w:val="22"/>
                <w:szCs w:val="22"/>
              </w:rPr>
              <w:lastRenderedPageBreak/>
              <w:t>VALIDACIÓN DE TRIBUTOS Y FACTURACIÓN</w:t>
            </w:r>
          </w:p>
        </w:tc>
      </w:tr>
      <w:tr w:rsidR="006E6738" w:rsidRPr="008952E7" w:rsidTr="006E6738">
        <w:trPr>
          <w:trHeight w:val="409"/>
        </w:trPr>
        <w:tc>
          <w:tcPr>
            <w:tcW w:w="91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E6738" w:rsidRPr="008952E7" w:rsidRDefault="006E6738" w:rsidP="005E5BA7">
            <w:pPr>
              <w:jc w:val="both"/>
              <w:rPr>
                <w:rFonts w:asciiTheme="minorHAnsi" w:hAnsiTheme="minorHAnsi" w:cs="Calibri"/>
                <w:b/>
                <w:bCs/>
                <w:sz w:val="22"/>
                <w:szCs w:val="22"/>
              </w:rPr>
            </w:pPr>
            <w:r w:rsidRPr="008952E7">
              <w:rPr>
                <w:rFonts w:asciiTheme="minorHAnsi" w:hAnsiTheme="minorHAnsi" w:cs="Calibri"/>
                <w:b/>
                <w:bCs/>
                <w:sz w:val="22"/>
                <w:szCs w:val="22"/>
              </w:rPr>
              <w:t>FACTURACIÓN</w:t>
            </w:r>
          </w:p>
          <w:p w:rsidR="006E6738" w:rsidRPr="008952E7" w:rsidRDefault="006E6738" w:rsidP="005E5BA7">
            <w:pPr>
              <w:jc w:val="both"/>
              <w:rPr>
                <w:rFonts w:asciiTheme="minorHAnsi" w:hAnsiTheme="minorHAnsi" w:cs="Calibri"/>
                <w:bCs/>
                <w:iCs/>
                <w:sz w:val="22"/>
                <w:szCs w:val="22"/>
              </w:rPr>
            </w:pPr>
            <w:r w:rsidRPr="008952E7">
              <w:rPr>
                <w:rFonts w:asciiTheme="minorHAnsi" w:hAnsiTheme="minorHAnsi" w:cs="Calibri"/>
                <w:bCs/>
                <w:iCs/>
                <w:sz w:val="22"/>
                <w:szCs w:val="22"/>
              </w:rPr>
              <w:t>La factura comercial (</w:t>
            </w:r>
            <w:proofErr w:type="spellStart"/>
            <w:r w:rsidRPr="008952E7">
              <w:rPr>
                <w:rFonts w:asciiTheme="minorHAnsi" w:hAnsiTheme="minorHAnsi" w:cs="Calibri"/>
                <w:bCs/>
                <w:iCs/>
                <w:sz w:val="22"/>
                <w:szCs w:val="22"/>
              </w:rPr>
              <w:t>invoice</w:t>
            </w:r>
            <w:proofErr w:type="spellEnd"/>
            <w:r w:rsidRPr="008952E7">
              <w:rPr>
                <w:rFonts w:asciiTheme="minorHAnsi" w:hAnsiTheme="minorHAnsi" w:cs="Calibri"/>
                <w:bCs/>
                <w:iCs/>
                <w:sz w:val="22"/>
                <w:szCs w:val="22"/>
              </w:rPr>
              <w:t>) debe ser emitida a nombre de Yacimientos Petrolíferos Fiscales Bolivianos, consignando el Número de Identificación Tributaria (NIT) 1020269020.</w:t>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p>
          <w:p w:rsidR="006E6738" w:rsidRPr="008952E7" w:rsidRDefault="006E6738" w:rsidP="005E5BA7">
            <w:pPr>
              <w:jc w:val="both"/>
              <w:rPr>
                <w:rFonts w:asciiTheme="minorHAnsi" w:hAnsiTheme="minorHAnsi" w:cs="Calibri"/>
                <w:bCs/>
                <w:iCs/>
                <w:sz w:val="22"/>
                <w:szCs w:val="22"/>
              </w:rPr>
            </w:pPr>
            <w:r w:rsidRPr="008952E7">
              <w:rPr>
                <w:rFonts w:asciiTheme="minorHAnsi" w:hAnsiTheme="minorHAnsi" w:cs="Calibri"/>
                <w:bCs/>
                <w:iCs/>
                <w:sz w:val="22"/>
                <w:szCs w:val="22"/>
              </w:rPr>
              <w:t>La factura deberá emitirse en el momento que finalice la ejecución o la prestación efectiva del servicio o a momento de percibir el pago total o parcial.</w:t>
            </w:r>
          </w:p>
          <w:p w:rsidR="006E6738" w:rsidRPr="008952E7" w:rsidRDefault="006E6738" w:rsidP="005E5BA7">
            <w:pPr>
              <w:jc w:val="both"/>
              <w:rPr>
                <w:rFonts w:asciiTheme="minorHAnsi" w:hAnsiTheme="minorHAnsi" w:cs="Calibri"/>
                <w:bCs/>
                <w:iCs/>
                <w:sz w:val="22"/>
                <w:szCs w:val="22"/>
              </w:rPr>
            </w:pP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p>
          <w:p w:rsidR="006E6738" w:rsidRPr="008952E7" w:rsidRDefault="006E6738" w:rsidP="005E5BA7">
            <w:pPr>
              <w:jc w:val="both"/>
              <w:rPr>
                <w:rFonts w:asciiTheme="minorHAnsi" w:hAnsiTheme="minorHAnsi" w:cs="Calibri"/>
                <w:bCs/>
                <w:iCs/>
                <w:sz w:val="22"/>
                <w:szCs w:val="22"/>
              </w:rPr>
            </w:pPr>
            <w:r w:rsidRPr="008952E7">
              <w:rPr>
                <w:rFonts w:asciiTheme="minorHAnsi" w:hAnsiTheme="minorHAnsi" w:cs="Calibri"/>
                <w:bCs/>
                <w:iCs/>
                <w:sz w:val="22"/>
                <w:szCs w:val="22"/>
              </w:rPr>
              <w:t>La empresa contratada, por la prestación del servicio es sujeto de la retención del 12.5%  por concepto de Impuesto sobre las Utilidades de las Empresas – Beneficiarios del Exterior (IUE – BE). YPFB realizará la retención correspondiente sobre el importe de cada pago.</w:t>
            </w:r>
            <w:r w:rsidRPr="008952E7">
              <w:rPr>
                <w:rFonts w:asciiTheme="minorHAnsi" w:hAnsiTheme="minorHAnsi" w:cs="Calibri"/>
                <w:bCs/>
                <w:iCs/>
                <w:sz w:val="22"/>
                <w:szCs w:val="22"/>
              </w:rPr>
              <w:tab/>
            </w:r>
          </w:p>
          <w:p w:rsidR="006E6738" w:rsidRPr="008952E7" w:rsidRDefault="006E6738" w:rsidP="005E5BA7">
            <w:pPr>
              <w:jc w:val="both"/>
              <w:rPr>
                <w:rFonts w:asciiTheme="minorHAnsi" w:hAnsiTheme="minorHAnsi" w:cs="Calibri"/>
                <w:bCs/>
                <w:iCs/>
                <w:sz w:val="22"/>
                <w:szCs w:val="22"/>
              </w:rPr>
            </w:pP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r w:rsidRPr="008952E7">
              <w:rPr>
                <w:rFonts w:asciiTheme="minorHAnsi" w:hAnsiTheme="minorHAnsi" w:cs="Calibri"/>
                <w:bCs/>
                <w:iCs/>
                <w:sz w:val="22"/>
                <w:szCs w:val="22"/>
              </w:rPr>
              <w:tab/>
            </w:r>
          </w:p>
          <w:p w:rsidR="006E6738" w:rsidRPr="008952E7" w:rsidRDefault="006E6738" w:rsidP="005E5BA7">
            <w:pPr>
              <w:jc w:val="both"/>
              <w:rPr>
                <w:rFonts w:asciiTheme="minorHAnsi" w:hAnsiTheme="minorHAnsi" w:cs="Calibri"/>
                <w:b/>
                <w:bCs/>
                <w:sz w:val="22"/>
                <w:szCs w:val="22"/>
              </w:rPr>
            </w:pPr>
            <w:r w:rsidRPr="008952E7">
              <w:rPr>
                <w:rFonts w:asciiTheme="minorHAnsi" w:hAnsiTheme="minorHAnsi" w:cs="Calibri"/>
                <w:b/>
                <w:bCs/>
                <w:sz w:val="22"/>
                <w:szCs w:val="22"/>
              </w:rPr>
              <w:t>TRIBUTOS</w:t>
            </w:r>
          </w:p>
          <w:p w:rsidR="006E6738" w:rsidRPr="008952E7" w:rsidRDefault="006E6738" w:rsidP="005E5BA7">
            <w:pPr>
              <w:jc w:val="both"/>
              <w:rPr>
                <w:rFonts w:asciiTheme="minorHAnsi" w:hAnsiTheme="minorHAnsi" w:cs="Calibri"/>
                <w:bCs/>
                <w:sz w:val="22"/>
                <w:szCs w:val="22"/>
              </w:rPr>
            </w:pPr>
            <w:r w:rsidRPr="008952E7">
              <w:rPr>
                <w:rFonts w:asciiTheme="minorHAnsi" w:hAnsiTheme="minorHAnsi" w:cs="Calibri"/>
                <w:bCs/>
                <w:sz w:val="22"/>
                <w:szCs w:val="22"/>
              </w:rPr>
              <w:t>El adjudicado declara que todos los tributos vigentes a la fecha y que puedan originarse directa o indirectamente en aplicación del contrato, son de su responsabilidad, no correspondiend</w:t>
            </w:r>
            <w:r w:rsidR="00A56BB9">
              <w:rPr>
                <w:rFonts w:asciiTheme="minorHAnsi" w:hAnsiTheme="minorHAnsi" w:cs="Calibri"/>
                <w:bCs/>
                <w:sz w:val="22"/>
                <w:szCs w:val="22"/>
              </w:rPr>
              <w:t>o ningún reclamo posterior.</w:t>
            </w:r>
            <w:r w:rsidRPr="008952E7">
              <w:rPr>
                <w:rFonts w:asciiTheme="minorHAnsi" w:hAnsiTheme="minorHAnsi" w:cs="Calibri"/>
                <w:bCs/>
                <w:sz w:val="22"/>
                <w:szCs w:val="22"/>
              </w:rPr>
              <w:tab/>
            </w:r>
            <w:r w:rsidRPr="008952E7">
              <w:rPr>
                <w:rFonts w:asciiTheme="minorHAnsi" w:hAnsiTheme="minorHAnsi" w:cs="Calibri"/>
                <w:bCs/>
                <w:sz w:val="22"/>
                <w:szCs w:val="22"/>
              </w:rPr>
              <w:tab/>
            </w:r>
          </w:p>
          <w:p w:rsidR="006E6738" w:rsidRPr="008952E7" w:rsidRDefault="006E6738" w:rsidP="005E5BA7">
            <w:pPr>
              <w:rPr>
                <w:rFonts w:asciiTheme="minorHAnsi" w:hAnsiTheme="minorHAnsi" w:cs="Calibri"/>
                <w:color w:val="000000"/>
                <w:sz w:val="22"/>
                <w:szCs w:val="22"/>
              </w:rPr>
            </w:pPr>
          </w:p>
        </w:tc>
      </w:tr>
      <w:tr w:rsidR="006E6738" w:rsidRPr="008952E7" w:rsidTr="006E6738">
        <w:trPr>
          <w:trHeight w:val="518"/>
        </w:trPr>
        <w:tc>
          <w:tcPr>
            <w:tcW w:w="91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E6738" w:rsidRPr="008952E7" w:rsidRDefault="006E6738" w:rsidP="005E5BA7">
            <w:pPr>
              <w:pStyle w:val="Prrafodelista"/>
              <w:ind w:left="0"/>
              <w:jc w:val="center"/>
              <w:rPr>
                <w:rFonts w:asciiTheme="minorHAnsi" w:hAnsiTheme="minorHAnsi" w:cs="Calibri"/>
                <w:b/>
                <w:sz w:val="22"/>
                <w:szCs w:val="22"/>
                <w:lang w:val="es-ES_tradnl"/>
              </w:rPr>
            </w:pPr>
            <w:r w:rsidRPr="008952E7">
              <w:rPr>
                <w:rFonts w:asciiTheme="minorHAnsi" w:hAnsiTheme="minorHAnsi" w:cs="Calibri"/>
                <w:b/>
                <w:sz w:val="22"/>
                <w:szCs w:val="22"/>
                <w:lang w:val="es-ES_tradnl"/>
              </w:rPr>
              <w:t xml:space="preserve">VALIDACIÓN DE GARANTIAS FINANCIERAS </w:t>
            </w:r>
          </w:p>
        </w:tc>
      </w:tr>
      <w:tr w:rsidR="006E6738" w:rsidRPr="008952E7" w:rsidTr="006E6738">
        <w:trPr>
          <w:trHeight w:val="409"/>
        </w:trPr>
        <w:tc>
          <w:tcPr>
            <w:tcW w:w="91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GARANTIA DE CUMPLIMIENTO DE CONTRATO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de.....(60)...... días calendario adicionales a la vigencia del contrato, por un importe equivalente al 7% del valor total del contrato.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Retenciones, el proponente podrá solicitar expresamente a Yacimientos Petrolíferos Fiscales Bolivianos, la retención del 7% de cada pago parcial recibido.</w:t>
            </w:r>
          </w:p>
        </w:tc>
      </w:tr>
      <w:tr w:rsidR="006E6738" w:rsidRPr="008952E7" w:rsidTr="006E6738">
        <w:trPr>
          <w:trHeight w:val="518"/>
        </w:trPr>
        <w:tc>
          <w:tcPr>
            <w:tcW w:w="91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6E6738" w:rsidRPr="008952E7" w:rsidRDefault="006E6738" w:rsidP="005E5BA7">
            <w:pPr>
              <w:pStyle w:val="Prrafodelista"/>
              <w:ind w:left="0"/>
              <w:jc w:val="center"/>
              <w:rPr>
                <w:rFonts w:asciiTheme="minorHAnsi" w:hAnsiTheme="minorHAnsi" w:cs="Calibri"/>
                <w:b/>
                <w:sz w:val="22"/>
                <w:szCs w:val="22"/>
                <w:lang w:val="es-ES_tradnl"/>
              </w:rPr>
            </w:pPr>
            <w:r w:rsidRPr="008952E7">
              <w:rPr>
                <w:rFonts w:asciiTheme="minorHAnsi" w:hAnsiTheme="minorHAnsi" w:cs="Calibri"/>
                <w:b/>
                <w:sz w:val="22"/>
                <w:szCs w:val="22"/>
                <w:lang w:val="es-ES_tradnl"/>
              </w:rPr>
              <w:lastRenderedPageBreak/>
              <w:t>VALIDACION SEGURIDAD INDUSTRIAL</w:t>
            </w:r>
          </w:p>
        </w:tc>
      </w:tr>
      <w:tr w:rsidR="006E6738" w:rsidRPr="008952E7" w:rsidTr="006E6738">
        <w:trPr>
          <w:trHeight w:val="409"/>
        </w:trPr>
        <w:tc>
          <w:tcPr>
            <w:tcW w:w="91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1.</w:t>
            </w:r>
            <w:r w:rsidRPr="008952E7">
              <w:rPr>
                <w:rFonts w:asciiTheme="minorHAnsi" w:hAnsiTheme="minorHAnsi" w:cs="Calibri"/>
                <w:sz w:val="22"/>
                <w:szCs w:val="22"/>
              </w:rPr>
              <w:tab/>
              <w:t xml:space="preserve">Previo a la adjudicación, la Empresa Oferente deberá presentar el siguiente documento para la aprobación de la Dirección de SMS de YPFB: </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 Declaración jurada “Compromiso de SMS” para Cumplimiento de los Requisitos de Seguridad Industrial, Salud Ocupacional y Medio Ambiente para contratistas de YPFB Corporación. </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2.</w:t>
            </w:r>
            <w:r w:rsidRPr="008952E7">
              <w:rPr>
                <w:rFonts w:asciiTheme="minorHAnsi" w:hAnsiTheme="minorHAnsi" w:cs="Calibri"/>
                <w:sz w:val="22"/>
                <w:szCs w:val="22"/>
              </w:rPr>
              <w:tab/>
              <w:t>Antes del inicio de actividades o servicio, la empresa adjudicada debe cumplir con los siguientes requisitos de SMS:</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2.1 Nómina (nombre completo y cédula de identidad) del personal a cargo del Servicio de transporte.</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2.2 Pólizas contra accidentes personales y muerte</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2.3 Uso obligatorio de Ropa de trabajo y EPP</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a)</w:t>
            </w:r>
            <w:r w:rsidRPr="008952E7">
              <w:rPr>
                <w:rFonts w:asciiTheme="minorHAnsi" w:hAnsiTheme="minorHAnsi" w:cs="Calibri"/>
                <w:sz w:val="22"/>
                <w:szCs w:val="22"/>
              </w:rPr>
              <w:tab/>
              <w:t>Habilitación del personal</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La empresa contratista deberá cumplir con los requerimientos que exige Y.P.F.B. para la habilitación del personal a cargo del servicio:</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INDUCCIÓN DE SMS al 100% del personal inmerso en el Servicio de transporte (A cargo de Personal de SMS de YPFB – Unidad Operativa)</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lastRenderedPageBreak/>
              <w:t>•</w:t>
            </w:r>
            <w:r w:rsidRPr="008952E7">
              <w:rPr>
                <w:rFonts w:asciiTheme="minorHAnsi" w:hAnsiTheme="minorHAnsi" w:cs="Calibri"/>
                <w:sz w:val="22"/>
                <w:szCs w:val="22"/>
              </w:rPr>
              <w:tab/>
              <w:t>CAPACITACIONES BÁSICAS DE SMS: Manejo defensivo, Primeros Auxilios, Manejo de Extintores, Plan de Emergencia, uso de EPP y otros aplicables. Aplica a todo el personal inmerso en el proyecto. (Personal propio, y sub contratistas).</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Copia de Póliza contra accidentes personales – grupal o individual (que cubre gastos médicos, invalidez parcial permanente, invalidez total permanente y muerte).</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b)</w:t>
            </w:r>
            <w:r w:rsidRPr="008952E7">
              <w:rPr>
                <w:rFonts w:asciiTheme="minorHAnsi" w:hAnsiTheme="minorHAnsi" w:cs="Calibri"/>
                <w:sz w:val="22"/>
                <w:szCs w:val="22"/>
              </w:rPr>
              <w:tab/>
              <w:t>Equipo de Protección Personal</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La empresa deberá dotar a todos los trabajadores del equipo de protección personal acorde con la actividad o servicio.</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Ropa de trabajo o EPP (Equipo de protección personal):</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Casco de seguridad</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Lentes de seguridad</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Calzados de seguridad</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Guantes (en caso de ser requeridos)</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Gafas de Seguridad</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 xml:space="preserve">El pantalón jean y camisa manga larga, mínimamente 80% algodón. </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En caso de ser requerido el ingreso de vehículos a Planta, la empresa adjudicada deberá asegurar que el vehículo cuente con los siguientes requisitos mínimos para su habilitación previos al ingreso:</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Antigüedad no mayor a 5 años para vehículo liviano, de 15 años para camiones.</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Seguro de accidente vehicular.</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Debe obligatoriamente estar identificado.</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 xml:space="preserve">Seguro Obligatorio Contra Accidentes De Tránsito – </w:t>
            </w:r>
            <w:proofErr w:type="spellStart"/>
            <w:r w:rsidRPr="008952E7">
              <w:rPr>
                <w:rFonts w:asciiTheme="minorHAnsi" w:hAnsiTheme="minorHAnsi" w:cs="Calibri"/>
                <w:sz w:val="22"/>
                <w:szCs w:val="22"/>
              </w:rPr>
              <w:t>Soat</w:t>
            </w:r>
            <w:proofErr w:type="spellEnd"/>
            <w:r w:rsidRPr="008952E7">
              <w:rPr>
                <w:rFonts w:asciiTheme="minorHAnsi" w:hAnsiTheme="minorHAnsi" w:cs="Calibri"/>
                <w:sz w:val="22"/>
                <w:szCs w:val="22"/>
              </w:rPr>
              <w:t xml:space="preserve">. </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r>
            <w:proofErr w:type="spellStart"/>
            <w:r w:rsidRPr="008952E7">
              <w:rPr>
                <w:rFonts w:asciiTheme="minorHAnsi" w:hAnsiTheme="minorHAnsi" w:cs="Calibri"/>
                <w:sz w:val="22"/>
                <w:szCs w:val="22"/>
              </w:rPr>
              <w:t>Check</w:t>
            </w:r>
            <w:proofErr w:type="spellEnd"/>
            <w:r w:rsidRPr="008952E7">
              <w:rPr>
                <w:rFonts w:asciiTheme="minorHAnsi" w:hAnsiTheme="minorHAnsi" w:cs="Calibri"/>
                <w:sz w:val="22"/>
                <w:szCs w:val="22"/>
              </w:rPr>
              <w:t xml:space="preserve"> </w:t>
            </w:r>
            <w:proofErr w:type="spellStart"/>
            <w:r w:rsidRPr="008952E7">
              <w:rPr>
                <w:rFonts w:asciiTheme="minorHAnsi" w:hAnsiTheme="minorHAnsi" w:cs="Calibri"/>
                <w:sz w:val="22"/>
                <w:szCs w:val="22"/>
              </w:rPr>
              <w:t>List</w:t>
            </w:r>
            <w:proofErr w:type="spellEnd"/>
            <w:r w:rsidRPr="008952E7">
              <w:rPr>
                <w:rFonts w:asciiTheme="minorHAnsi" w:hAnsiTheme="minorHAnsi" w:cs="Calibri"/>
                <w:sz w:val="22"/>
                <w:szCs w:val="22"/>
              </w:rPr>
              <w:t xml:space="preserve"> de vehículos livianos y pesados.</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Inspección técnica por empresa certificada (</w:t>
            </w:r>
            <w:proofErr w:type="spellStart"/>
            <w:r w:rsidRPr="008952E7">
              <w:rPr>
                <w:rFonts w:asciiTheme="minorHAnsi" w:hAnsiTheme="minorHAnsi" w:cs="Calibri"/>
                <w:sz w:val="22"/>
                <w:szCs w:val="22"/>
              </w:rPr>
              <w:t>Petrovisa</w:t>
            </w:r>
            <w:proofErr w:type="spellEnd"/>
            <w:r w:rsidRPr="008952E7">
              <w:rPr>
                <w:rFonts w:asciiTheme="minorHAnsi" w:hAnsiTheme="minorHAnsi" w:cs="Calibri"/>
                <w:sz w:val="22"/>
                <w:szCs w:val="22"/>
              </w:rPr>
              <w:t xml:space="preserve">, </w:t>
            </w:r>
            <w:proofErr w:type="spellStart"/>
            <w:r w:rsidRPr="008952E7">
              <w:rPr>
                <w:rFonts w:asciiTheme="minorHAnsi" w:hAnsiTheme="minorHAnsi" w:cs="Calibri"/>
                <w:sz w:val="22"/>
                <w:szCs w:val="22"/>
              </w:rPr>
              <w:t>Ibnorca</w:t>
            </w:r>
            <w:proofErr w:type="spellEnd"/>
            <w:r w:rsidRPr="008952E7">
              <w:rPr>
                <w:rFonts w:asciiTheme="minorHAnsi" w:hAnsiTheme="minorHAnsi" w:cs="Calibri"/>
                <w:sz w:val="22"/>
                <w:szCs w:val="22"/>
              </w:rPr>
              <w:t>, etc.)</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Inspección técnica vehicular realizada por la Dirección de Transito de la Policía Boliviana.</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Estar equipados mínimamente con 1 extintor de polvo químico seco tipo ABC de capacidad mínima de 5 lb.</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Disponer de 2 triángulos de emergencia como mínimo.</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Los autoadhesivos, etiquetas de velocidad máxima y rosetas de inspección técnica de la policía de tránsito y SOAT deben estar en una posición de no impedir la visibilidad del conductor.</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Tener alarmas audibles de retroceso necesariamente.</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Además el conductor del vehículo deberá presentar previo a su ingreso a planta:</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Licencia de conducir vigente de acuerdo al tipo de vehículo que utilizara el proveedor.</w:t>
            </w: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w:t>
            </w:r>
            <w:r w:rsidRPr="008952E7">
              <w:rPr>
                <w:rFonts w:asciiTheme="minorHAnsi" w:hAnsiTheme="minorHAnsi" w:cs="Calibri"/>
                <w:sz w:val="22"/>
                <w:szCs w:val="22"/>
              </w:rPr>
              <w:tab/>
              <w:t>Contar con certificado de manejo defensivo vigente.</w:t>
            </w:r>
          </w:p>
          <w:p w:rsidR="006E6738" w:rsidRPr="008952E7" w:rsidRDefault="006E6738" w:rsidP="005E5BA7">
            <w:pPr>
              <w:autoSpaceDE w:val="0"/>
              <w:autoSpaceDN w:val="0"/>
              <w:adjustRightInd w:val="0"/>
              <w:jc w:val="both"/>
              <w:rPr>
                <w:rFonts w:asciiTheme="minorHAnsi" w:hAnsiTheme="minorHAnsi" w:cs="Calibri"/>
                <w:sz w:val="22"/>
                <w:szCs w:val="22"/>
              </w:rPr>
            </w:pPr>
          </w:p>
          <w:p w:rsidR="006E6738" w:rsidRPr="008952E7" w:rsidRDefault="006E6738" w:rsidP="005E5BA7">
            <w:pPr>
              <w:autoSpaceDE w:val="0"/>
              <w:autoSpaceDN w:val="0"/>
              <w:adjustRightInd w:val="0"/>
              <w:jc w:val="both"/>
              <w:rPr>
                <w:rFonts w:asciiTheme="minorHAnsi" w:hAnsiTheme="minorHAnsi" w:cs="Calibri"/>
                <w:sz w:val="22"/>
                <w:szCs w:val="22"/>
              </w:rPr>
            </w:pPr>
            <w:r w:rsidRPr="008952E7">
              <w:rPr>
                <w:rFonts w:asciiTheme="minorHAnsi" w:hAnsiTheme="minorHAnsi" w:cs="Calibri"/>
                <w:sz w:val="22"/>
                <w:szCs w:val="22"/>
              </w:rPr>
              <w:t>3.</w:t>
            </w:r>
            <w:r w:rsidRPr="008952E7">
              <w:rPr>
                <w:rFonts w:asciiTheme="minorHAnsi" w:hAnsiTheme="minorHAnsi" w:cs="Calibri"/>
                <w:sz w:val="22"/>
                <w:szCs w:val="22"/>
              </w:rPr>
              <w:tab/>
              <w:t>Toda empresa contratista directa de YPFB, que subcontrate servicios de un tercero, deberá cumplir y hacer cumplir los requisitos de seguridad Industrial, salud ocupacional y medio ambiente.</w:t>
            </w:r>
          </w:p>
          <w:p w:rsidR="006E6738" w:rsidRPr="008952E7" w:rsidRDefault="006E6738" w:rsidP="005E5BA7">
            <w:pPr>
              <w:autoSpaceDE w:val="0"/>
              <w:autoSpaceDN w:val="0"/>
              <w:adjustRightInd w:val="0"/>
              <w:jc w:val="both"/>
              <w:rPr>
                <w:rFonts w:asciiTheme="minorHAnsi" w:hAnsiTheme="minorHAnsi" w:cs="Calibri"/>
                <w:sz w:val="22"/>
                <w:szCs w:val="22"/>
              </w:rPr>
            </w:pPr>
          </w:p>
        </w:tc>
      </w:tr>
    </w:tbl>
    <w:p w:rsidR="00A56BB9" w:rsidRDefault="00A56BB9" w:rsidP="006D2859">
      <w:pPr>
        <w:jc w:val="center"/>
        <w:rPr>
          <w:rFonts w:asciiTheme="minorHAnsi" w:hAnsiTheme="minorHAnsi" w:cstheme="minorHAnsi"/>
          <w:b/>
          <w:sz w:val="22"/>
          <w:szCs w:val="22"/>
        </w:rPr>
      </w:pPr>
    </w:p>
    <w:p w:rsidR="00A56BB9" w:rsidRDefault="00A56BB9" w:rsidP="006D2859">
      <w:pPr>
        <w:jc w:val="center"/>
        <w:rPr>
          <w:rFonts w:asciiTheme="minorHAnsi" w:hAnsiTheme="minorHAnsi" w:cstheme="minorHAnsi"/>
          <w:b/>
          <w:sz w:val="22"/>
          <w:szCs w:val="22"/>
        </w:rPr>
      </w:pPr>
    </w:p>
    <w:p w:rsidR="00A56BB9" w:rsidRDefault="00A56BB9" w:rsidP="006D2859">
      <w:pPr>
        <w:jc w:val="center"/>
        <w:rPr>
          <w:rFonts w:asciiTheme="minorHAnsi" w:hAnsiTheme="minorHAnsi" w:cstheme="minorHAnsi"/>
          <w:b/>
          <w:sz w:val="22"/>
          <w:szCs w:val="22"/>
        </w:rPr>
      </w:pPr>
    </w:p>
    <w:p w:rsidR="00A56BB9" w:rsidRDefault="00A56BB9" w:rsidP="006D2859">
      <w:pPr>
        <w:jc w:val="center"/>
        <w:rPr>
          <w:rFonts w:asciiTheme="minorHAnsi" w:hAnsiTheme="minorHAnsi" w:cstheme="minorHAnsi"/>
          <w:b/>
          <w:sz w:val="22"/>
          <w:szCs w:val="22"/>
        </w:rPr>
      </w:pPr>
    </w:p>
    <w:p w:rsidR="006D2859" w:rsidRPr="004854C5" w:rsidRDefault="006D2859" w:rsidP="006D2859">
      <w:pPr>
        <w:jc w:val="center"/>
        <w:rPr>
          <w:rFonts w:asciiTheme="minorHAnsi" w:hAnsiTheme="minorHAnsi" w:cstheme="minorHAnsi"/>
          <w:b/>
          <w:sz w:val="22"/>
          <w:szCs w:val="22"/>
        </w:rPr>
      </w:pPr>
      <w:bookmarkStart w:id="2" w:name="_GoBack"/>
      <w:bookmarkEnd w:id="2"/>
      <w:r w:rsidRPr="004854C5">
        <w:rPr>
          <w:rFonts w:asciiTheme="minorHAnsi" w:hAnsiTheme="minorHAnsi" w:cstheme="minorHAnsi"/>
          <w:b/>
          <w:sz w:val="22"/>
          <w:szCs w:val="22"/>
        </w:rPr>
        <w:lastRenderedPageBreak/>
        <w:t>ANEXO 2</w:t>
      </w:r>
    </w:p>
    <w:p w:rsidR="006D2859" w:rsidRPr="004854C5" w:rsidRDefault="006D2859" w:rsidP="006D285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6D2859" w:rsidRPr="004854C5" w:rsidRDefault="006D2859" w:rsidP="006D285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p w:rsidR="006D2859" w:rsidRPr="004854C5" w:rsidRDefault="006D2859" w:rsidP="006D2859">
      <w:pPr>
        <w:jc w:val="center"/>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D2859" w:rsidRPr="00206162" w:rsidTr="009C5A76">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2859" w:rsidRPr="00206162" w:rsidRDefault="006D2859" w:rsidP="009C5A76">
            <w:pPr>
              <w:pStyle w:val="Prrafodelista"/>
              <w:ind w:left="0"/>
              <w:jc w:val="both"/>
              <w:rPr>
                <w:rFonts w:ascii="Calibri" w:hAnsi="Calibri" w:cs="Calibri"/>
                <w:b/>
                <w:sz w:val="22"/>
                <w:szCs w:val="22"/>
                <w:lang w:val="es-ES_tradnl"/>
              </w:rPr>
            </w:pPr>
            <w:r w:rsidRPr="00206162">
              <w:rPr>
                <w:rFonts w:ascii="Calibri" w:hAnsi="Calibri" w:cs="Calibri"/>
                <w:b/>
                <w:lang w:val="es-ES_tradnl"/>
              </w:rPr>
              <w:t>GARANTIA</w:t>
            </w:r>
            <w:r>
              <w:rPr>
                <w:rFonts w:ascii="Calibri" w:hAnsi="Calibri" w:cs="Calibri"/>
                <w:b/>
                <w:lang w:val="es-ES_tradnl"/>
              </w:rPr>
              <w:t xml:space="preserve"> </w:t>
            </w:r>
            <w:r w:rsidRPr="00627EBE">
              <w:rPr>
                <w:rFonts w:ascii="Calibri" w:hAnsi="Calibri" w:cs="Calibri"/>
                <w:b/>
                <w:lang w:val="es-ES_tradnl"/>
              </w:rPr>
              <w:t>DE SERIEDAD DE PROPUESTA</w:t>
            </w:r>
            <w:r w:rsidRPr="00206162">
              <w:rPr>
                <w:rFonts w:ascii="Calibri" w:hAnsi="Calibri" w:cs="Calibri"/>
                <w:b/>
                <w:lang w:val="es-ES_tradnl"/>
              </w:rPr>
              <w:t xml:space="preserve"> </w:t>
            </w:r>
          </w:p>
        </w:tc>
      </w:tr>
      <w:tr w:rsidR="006D2859" w:rsidRPr="00206162" w:rsidTr="009C5A76">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2859" w:rsidRPr="004A51CD" w:rsidRDefault="006D2859" w:rsidP="009C5A76">
            <w:pPr>
              <w:autoSpaceDE w:val="0"/>
              <w:autoSpaceDN w:val="0"/>
              <w:adjustRightInd w:val="0"/>
              <w:rPr>
                <w:rFonts w:asciiTheme="minorHAnsi" w:hAnsiTheme="minorHAnsi" w:cstheme="minorHAnsi"/>
                <w:sz w:val="12"/>
                <w:szCs w:val="22"/>
              </w:rPr>
            </w:pPr>
          </w:p>
          <w:p w:rsidR="006D2859" w:rsidRPr="00B212A5" w:rsidRDefault="006D2859" w:rsidP="009C5A76">
            <w:pPr>
              <w:jc w:val="both"/>
              <w:rPr>
                <w:rFonts w:asciiTheme="minorHAnsi" w:hAnsiTheme="minorHAnsi" w:cstheme="minorHAnsi"/>
                <w:sz w:val="22"/>
                <w:szCs w:val="22"/>
              </w:rPr>
            </w:pPr>
            <w:r w:rsidRPr="00B212A5">
              <w:rPr>
                <w:rFonts w:asciiTheme="minorHAnsi" w:hAnsiTheme="minorHAnsi" w:cstheme="minorHAnsi"/>
                <w:sz w:val="22"/>
                <w:szCs w:val="22"/>
              </w:rPr>
              <w:t xml:space="preserve">A elección de la empresa proponente, ésta podrá optar por uno de los siguientes instrumentos financieros: </w:t>
            </w:r>
          </w:p>
          <w:p w:rsidR="006D2859" w:rsidRPr="004A51CD" w:rsidRDefault="006D2859" w:rsidP="009C5A76">
            <w:pPr>
              <w:autoSpaceDE w:val="0"/>
              <w:autoSpaceDN w:val="0"/>
              <w:adjustRightInd w:val="0"/>
              <w:jc w:val="both"/>
              <w:rPr>
                <w:rFonts w:asciiTheme="minorHAnsi" w:hAnsiTheme="minorHAnsi" w:cstheme="minorHAnsi"/>
                <w:sz w:val="14"/>
                <w:szCs w:val="22"/>
              </w:rPr>
            </w:pPr>
          </w:p>
          <w:p w:rsidR="006D2859" w:rsidRPr="00B212A5" w:rsidRDefault="006D2859" w:rsidP="009C5A76">
            <w:pPr>
              <w:numPr>
                <w:ilvl w:val="0"/>
                <w:numId w:val="58"/>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Boleta de Garantía</w:t>
            </w:r>
            <w:r w:rsidRPr="00B212A5">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D2859" w:rsidRPr="004A51CD" w:rsidRDefault="006D2859" w:rsidP="009C5A76">
            <w:pPr>
              <w:autoSpaceDE w:val="0"/>
              <w:autoSpaceDN w:val="0"/>
              <w:adjustRightInd w:val="0"/>
              <w:jc w:val="both"/>
              <w:rPr>
                <w:rFonts w:asciiTheme="minorHAnsi" w:hAnsiTheme="minorHAnsi" w:cstheme="minorHAnsi"/>
                <w:sz w:val="14"/>
                <w:szCs w:val="22"/>
              </w:rPr>
            </w:pPr>
          </w:p>
          <w:p w:rsidR="006D2859" w:rsidRPr="00B212A5" w:rsidRDefault="006D2859" w:rsidP="009C5A76">
            <w:pPr>
              <w:numPr>
                <w:ilvl w:val="0"/>
                <w:numId w:val="58"/>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Garantía a Primer Requerimiento</w:t>
            </w:r>
            <w:r w:rsidRPr="00B212A5">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D2859" w:rsidRPr="004A51CD" w:rsidRDefault="006D2859" w:rsidP="009C5A76">
            <w:pPr>
              <w:autoSpaceDE w:val="0"/>
              <w:autoSpaceDN w:val="0"/>
              <w:adjustRightInd w:val="0"/>
              <w:jc w:val="both"/>
              <w:rPr>
                <w:rFonts w:asciiTheme="minorHAnsi" w:hAnsiTheme="minorHAnsi" w:cstheme="minorHAnsi"/>
                <w:sz w:val="16"/>
                <w:szCs w:val="22"/>
              </w:rPr>
            </w:pPr>
          </w:p>
          <w:p w:rsidR="006D2859" w:rsidRPr="00B212A5" w:rsidRDefault="006D2859" w:rsidP="009C5A76">
            <w:pPr>
              <w:numPr>
                <w:ilvl w:val="0"/>
                <w:numId w:val="58"/>
              </w:numPr>
              <w:autoSpaceDE w:val="0"/>
              <w:autoSpaceDN w:val="0"/>
              <w:adjustRightInd w:val="0"/>
              <w:jc w:val="both"/>
              <w:rPr>
                <w:rFonts w:asciiTheme="minorHAnsi" w:hAnsiTheme="minorHAnsi" w:cstheme="minorHAnsi"/>
                <w:sz w:val="22"/>
                <w:szCs w:val="22"/>
              </w:rPr>
            </w:pPr>
            <w:r w:rsidRPr="00B212A5">
              <w:rPr>
                <w:rFonts w:asciiTheme="minorHAnsi" w:hAnsiTheme="minorHAnsi" w:cstheme="minorHAnsi"/>
                <w:b/>
                <w:sz w:val="22"/>
                <w:szCs w:val="22"/>
              </w:rPr>
              <w:t>Póliza de caución a Primer requerimiento para Entidades Públicas</w:t>
            </w:r>
            <w:r w:rsidRPr="00B212A5">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D2859" w:rsidRPr="00206162" w:rsidRDefault="006D2859" w:rsidP="009C5A76">
            <w:pPr>
              <w:pStyle w:val="Prrafodelista"/>
              <w:ind w:left="0"/>
              <w:jc w:val="both"/>
              <w:rPr>
                <w:rFonts w:ascii="Calibri" w:hAnsi="Calibri" w:cs="Calibri"/>
                <w:b/>
                <w:lang w:val="es-ES_tradnl"/>
              </w:rPr>
            </w:pPr>
          </w:p>
        </w:tc>
      </w:tr>
      <w:tr w:rsidR="006D2859" w:rsidRPr="00206162" w:rsidTr="009C5A76">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D2859" w:rsidRPr="00206162" w:rsidRDefault="006D2859" w:rsidP="009C5A76">
            <w:pPr>
              <w:pStyle w:val="Prrafodelista"/>
              <w:ind w:left="0"/>
              <w:jc w:val="both"/>
              <w:rPr>
                <w:rFonts w:ascii="Calibri" w:hAnsi="Calibri" w:cs="Calibri"/>
                <w:b/>
                <w:lang w:val="es-ES_tradnl"/>
              </w:rPr>
            </w:pPr>
            <w:r w:rsidRPr="002A6FAB">
              <w:rPr>
                <w:rFonts w:ascii="Calibri" w:hAnsi="Calibri" w:cs="Calibri"/>
                <w:b/>
                <w:lang w:val="es-ES_tradnl"/>
              </w:rPr>
              <w:t>GARANTIA DE CUMPLIMIENTO DE CONTRATO.</w:t>
            </w:r>
          </w:p>
        </w:tc>
      </w:tr>
      <w:tr w:rsidR="006D2859" w:rsidRPr="00206162" w:rsidTr="009C5A76">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6D2859" w:rsidRPr="00B212A5" w:rsidRDefault="006D2859" w:rsidP="009C5A76">
            <w:pPr>
              <w:jc w:val="both"/>
              <w:rPr>
                <w:rFonts w:asciiTheme="minorHAnsi" w:hAnsiTheme="minorHAnsi" w:cstheme="minorHAnsi"/>
                <w:sz w:val="22"/>
                <w:szCs w:val="22"/>
              </w:rPr>
            </w:pPr>
            <w:r w:rsidRPr="00B212A5">
              <w:rPr>
                <w:rFonts w:asciiTheme="minorHAnsi" w:hAnsiTheme="minorHAnsi" w:cstheme="minorHAnsi"/>
                <w:sz w:val="22"/>
                <w:szCs w:val="22"/>
              </w:rPr>
              <w:t xml:space="preserve">A elección de la empresa proponente, ésta podrá optar por uno de los siguientes instrumentos financieros: </w:t>
            </w:r>
          </w:p>
          <w:p w:rsidR="006D2859" w:rsidRPr="00206162" w:rsidRDefault="006D2859" w:rsidP="009C5A76">
            <w:pPr>
              <w:autoSpaceDE w:val="0"/>
              <w:autoSpaceDN w:val="0"/>
              <w:adjustRightInd w:val="0"/>
              <w:jc w:val="both"/>
              <w:rPr>
                <w:rFonts w:ascii="Verdana" w:hAnsi="Verdana" w:cs="Calibri"/>
                <w:sz w:val="18"/>
                <w:szCs w:val="18"/>
                <w:lang w:eastAsia="es-ES"/>
              </w:rPr>
            </w:pPr>
          </w:p>
          <w:p w:rsidR="006D2859" w:rsidRPr="00206162" w:rsidRDefault="006D2859" w:rsidP="009C5A76">
            <w:pPr>
              <w:jc w:val="both"/>
              <w:rPr>
                <w:rFonts w:ascii="Calibri" w:hAnsi="Calibri"/>
                <w:sz w:val="24"/>
                <w:szCs w:val="24"/>
                <w:lang w:eastAsia="es-ES"/>
              </w:rPr>
            </w:pPr>
            <w:r w:rsidRPr="00206162">
              <w:rPr>
                <w:rFonts w:ascii="Calibri" w:hAnsi="Calibri"/>
                <w:b/>
                <w:bCs/>
                <w:sz w:val="24"/>
                <w:szCs w:val="24"/>
                <w:lang w:eastAsia="es-ES"/>
              </w:rPr>
              <w:t>Boleta de Garantía,</w:t>
            </w:r>
            <w:r w:rsidRPr="00206162">
              <w:rPr>
                <w:rFonts w:ascii="Calibri" w:hAnsi="Calibri"/>
                <w:sz w:val="24"/>
                <w:szCs w:val="24"/>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6162">
              <w:rPr>
                <w:rFonts w:ascii="Calibri" w:hAnsi="Calibri"/>
                <w:b/>
                <w:bCs/>
                <w:sz w:val="24"/>
                <w:szCs w:val="24"/>
                <w:lang w:eastAsia="es-ES"/>
              </w:rPr>
              <w:t>renovable, irrevocable y de ejecución inmediata</w:t>
            </w:r>
            <w:r w:rsidRPr="00206162">
              <w:rPr>
                <w:rFonts w:ascii="Calibri" w:hAnsi="Calibri"/>
                <w:sz w:val="24"/>
                <w:szCs w:val="24"/>
                <w:lang w:eastAsia="es-ES"/>
              </w:rPr>
              <w:t xml:space="preserve"> con vigencia de 60 días calendario adicionales a la vigencia del contrato, por un importe equivalente al 7% del valor total del contrato.</w:t>
            </w:r>
          </w:p>
          <w:p w:rsidR="006D2859" w:rsidRPr="00206162" w:rsidRDefault="006D2859" w:rsidP="009C5A76">
            <w:pPr>
              <w:autoSpaceDE w:val="0"/>
              <w:autoSpaceDN w:val="0"/>
              <w:adjustRightInd w:val="0"/>
              <w:jc w:val="both"/>
              <w:rPr>
                <w:rFonts w:ascii="Verdana" w:hAnsi="Verdana" w:cs="Calibri"/>
                <w:sz w:val="18"/>
                <w:szCs w:val="18"/>
                <w:lang w:eastAsia="es-ES"/>
              </w:rPr>
            </w:pPr>
          </w:p>
          <w:p w:rsidR="006D2859" w:rsidRPr="00206162" w:rsidRDefault="006D2859" w:rsidP="009C5A76">
            <w:pPr>
              <w:jc w:val="both"/>
              <w:rPr>
                <w:rFonts w:ascii="Calibri" w:hAnsi="Calibri"/>
                <w:b/>
                <w:bCs/>
                <w:sz w:val="24"/>
                <w:szCs w:val="24"/>
                <w:lang w:eastAsia="es-ES"/>
              </w:rPr>
            </w:pPr>
            <w:r w:rsidRPr="00206162">
              <w:rPr>
                <w:rFonts w:ascii="Calibri" w:hAnsi="Calibri"/>
                <w:b/>
                <w:bCs/>
                <w:sz w:val="24"/>
                <w:szCs w:val="24"/>
                <w:lang w:eastAsia="es-ES"/>
              </w:rPr>
              <w:lastRenderedPageBreak/>
              <w:t>Garantía a Primer Requerimiento,</w:t>
            </w:r>
            <w:r w:rsidRPr="00206162">
              <w:rPr>
                <w:rFonts w:ascii="Calibri" w:hAnsi="Calibri"/>
                <w:sz w:val="24"/>
                <w:szCs w:val="24"/>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6162">
              <w:rPr>
                <w:rFonts w:ascii="Calibri" w:hAnsi="Calibri"/>
                <w:b/>
                <w:bCs/>
                <w:sz w:val="24"/>
                <w:szCs w:val="24"/>
                <w:lang w:eastAsia="es-ES"/>
              </w:rPr>
              <w:t>renovable, irrevocable y de ejecución a primer requerimiento</w:t>
            </w:r>
            <w:r w:rsidRPr="00206162">
              <w:rPr>
                <w:rFonts w:ascii="Calibri" w:hAnsi="Calibri"/>
                <w:sz w:val="24"/>
                <w:szCs w:val="24"/>
                <w:lang w:eastAsia="es-ES"/>
              </w:rPr>
              <w:t xml:space="preserve"> con vigencia de 60 días calendario adicionales a la vigencia del contrato, por un importe equivalente al 7% del valor total del contrato.</w:t>
            </w:r>
          </w:p>
          <w:p w:rsidR="006D2859" w:rsidRPr="00206162" w:rsidRDefault="006D2859" w:rsidP="009C5A76">
            <w:pPr>
              <w:autoSpaceDE w:val="0"/>
              <w:autoSpaceDN w:val="0"/>
              <w:adjustRightInd w:val="0"/>
              <w:jc w:val="both"/>
              <w:rPr>
                <w:rFonts w:ascii="Verdana" w:hAnsi="Verdana" w:cs="Calibri"/>
                <w:sz w:val="18"/>
                <w:szCs w:val="18"/>
                <w:lang w:eastAsia="es-ES"/>
              </w:rPr>
            </w:pPr>
          </w:p>
          <w:p w:rsidR="006D2859" w:rsidRPr="00206162" w:rsidRDefault="006D2859" w:rsidP="009C5A76">
            <w:pPr>
              <w:jc w:val="both"/>
              <w:rPr>
                <w:rFonts w:ascii="Calibri" w:hAnsi="Calibri"/>
                <w:sz w:val="24"/>
                <w:szCs w:val="24"/>
                <w:lang w:eastAsia="es-ES"/>
              </w:rPr>
            </w:pPr>
            <w:r w:rsidRPr="00206162">
              <w:rPr>
                <w:rFonts w:ascii="Calibri" w:hAnsi="Calibri"/>
                <w:b/>
                <w:bCs/>
                <w:sz w:val="24"/>
                <w:szCs w:val="24"/>
                <w:lang w:eastAsia="es-ES"/>
              </w:rPr>
              <w:t>Póliza de caución a Primer requerimiento para Entidades Públicas</w:t>
            </w:r>
            <w:r w:rsidRPr="00206162">
              <w:rPr>
                <w:rFonts w:ascii="Calibri" w:hAnsi="Calibri"/>
                <w:sz w:val="24"/>
                <w:szCs w:val="24"/>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06162">
              <w:rPr>
                <w:rFonts w:ascii="Calibri" w:hAnsi="Calibri"/>
                <w:b/>
                <w:bCs/>
                <w:sz w:val="24"/>
                <w:szCs w:val="24"/>
                <w:lang w:eastAsia="es-ES"/>
              </w:rPr>
              <w:t>renovable, irrevocable y de ejecución a primer requerimiento</w:t>
            </w:r>
            <w:r w:rsidRPr="00206162">
              <w:rPr>
                <w:rFonts w:ascii="Calibri" w:hAnsi="Calibri"/>
                <w:sz w:val="24"/>
                <w:szCs w:val="24"/>
                <w:lang w:eastAsia="es-ES"/>
              </w:rPr>
              <w:t xml:space="preserve"> con vigencia de 60 días calendario adicionales a la vigencia del contrato, por un importe equivalente al 7% del valor total del contrato.</w:t>
            </w:r>
          </w:p>
          <w:p w:rsidR="006D2859" w:rsidRPr="00206162" w:rsidRDefault="006D2859" w:rsidP="009C5A76">
            <w:pPr>
              <w:jc w:val="both"/>
              <w:rPr>
                <w:rFonts w:ascii="Calibri" w:hAnsi="Calibri"/>
                <w:sz w:val="24"/>
                <w:szCs w:val="24"/>
                <w:lang w:eastAsia="es-ES"/>
              </w:rPr>
            </w:pPr>
          </w:p>
          <w:p w:rsidR="006D2859" w:rsidRPr="00D538C3" w:rsidRDefault="006D2859" w:rsidP="009C5A76">
            <w:pPr>
              <w:autoSpaceDE w:val="0"/>
              <w:autoSpaceDN w:val="0"/>
              <w:adjustRightInd w:val="0"/>
              <w:jc w:val="both"/>
              <w:rPr>
                <w:rFonts w:ascii="Calibri" w:hAnsi="Calibri"/>
                <w:sz w:val="24"/>
                <w:szCs w:val="24"/>
                <w:lang w:eastAsia="es-ES"/>
              </w:rPr>
            </w:pPr>
            <w:r w:rsidRPr="00D538C3">
              <w:rPr>
                <w:rFonts w:ascii="Calibri" w:hAnsi="Calibri"/>
                <w:sz w:val="24"/>
                <w:szCs w:val="24"/>
                <w:lang w:eastAsia="es-ES"/>
              </w:rPr>
              <w:t xml:space="preserve">RETENCIONES.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w:t>
            </w:r>
          </w:p>
          <w:p w:rsidR="006D2859" w:rsidRDefault="006D2859" w:rsidP="009C5A76">
            <w:pPr>
              <w:autoSpaceDE w:val="0"/>
              <w:autoSpaceDN w:val="0"/>
              <w:adjustRightInd w:val="0"/>
              <w:jc w:val="both"/>
              <w:rPr>
                <w:rFonts w:ascii="Calibri" w:hAnsi="Calibri"/>
                <w:sz w:val="24"/>
                <w:szCs w:val="24"/>
                <w:lang w:eastAsia="es-ES"/>
              </w:rPr>
            </w:pPr>
            <w:r w:rsidRPr="00D538C3">
              <w:rPr>
                <w:rFonts w:ascii="Calibri" w:hAnsi="Calibri"/>
                <w:sz w:val="24"/>
                <w:szCs w:val="24"/>
                <w:lang w:eastAsia="es-ES"/>
              </w:rPr>
              <w:t>Retenciones sólo aplican cuando en las EE.TT</w:t>
            </w:r>
            <w:proofErr w:type="gramStart"/>
            <w:r w:rsidRPr="00D538C3">
              <w:rPr>
                <w:rFonts w:ascii="Calibri" w:hAnsi="Calibri"/>
                <w:sz w:val="24"/>
                <w:szCs w:val="24"/>
                <w:lang w:eastAsia="es-ES"/>
              </w:rPr>
              <w:t>. ;</w:t>
            </w:r>
            <w:proofErr w:type="gramEnd"/>
            <w:r w:rsidRPr="00D538C3">
              <w:rPr>
                <w:rFonts w:ascii="Calibri" w:hAnsi="Calibri"/>
                <w:sz w:val="24"/>
                <w:szCs w:val="24"/>
                <w:lang w:eastAsia="es-ES"/>
              </w:rPr>
              <w:t xml:space="preserve"> TDR DBC ; DCD y el respectivo contrato, establezcan la posibilidad de efectuar pagos parciales. Conforme aplicación de numeral 6.1.10. </w:t>
            </w:r>
            <w:proofErr w:type="gramStart"/>
            <w:r w:rsidRPr="00D538C3">
              <w:rPr>
                <w:rFonts w:ascii="Calibri" w:hAnsi="Calibri"/>
                <w:sz w:val="24"/>
                <w:szCs w:val="24"/>
                <w:lang w:eastAsia="es-ES"/>
              </w:rPr>
              <w:t>de</w:t>
            </w:r>
            <w:proofErr w:type="gramEnd"/>
            <w:r w:rsidRPr="00D538C3">
              <w:rPr>
                <w:rFonts w:ascii="Calibri" w:hAnsi="Calibri"/>
                <w:sz w:val="24"/>
                <w:szCs w:val="24"/>
                <w:lang w:eastAsia="es-ES"/>
              </w:rPr>
              <w:t xml:space="preserve"> CASOS ESPECIALES.  </w:t>
            </w:r>
          </w:p>
          <w:p w:rsidR="006D2859" w:rsidRPr="00206162" w:rsidRDefault="006D2859" w:rsidP="009C5A76">
            <w:pPr>
              <w:autoSpaceDE w:val="0"/>
              <w:autoSpaceDN w:val="0"/>
              <w:adjustRightInd w:val="0"/>
              <w:jc w:val="both"/>
              <w:rPr>
                <w:rFonts w:ascii="Calibri" w:hAnsi="Calibri" w:cs="Calibri"/>
                <w:sz w:val="22"/>
                <w:szCs w:val="22"/>
              </w:rPr>
            </w:pPr>
          </w:p>
        </w:tc>
      </w:tr>
    </w:tbl>
    <w:p w:rsidR="006D2859" w:rsidRDefault="006D2859" w:rsidP="006D2859">
      <w:pPr>
        <w:rPr>
          <w:rFonts w:asciiTheme="minorHAnsi" w:hAnsiTheme="minorHAnsi" w:cstheme="minorHAnsi"/>
          <w:b/>
          <w:bCs/>
          <w:sz w:val="22"/>
          <w:szCs w:val="22"/>
          <w:lang w:val="es-ES_tradnl"/>
        </w:rPr>
      </w:pPr>
    </w:p>
    <w:p w:rsidR="006D2859" w:rsidRDefault="006D2859" w:rsidP="006D2859">
      <w:pPr>
        <w:rPr>
          <w:rFonts w:asciiTheme="minorHAnsi" w:hAnsiTheme="minorHAnsi" w:cstheme="minorHAnsi"/>
          <w:b/>
          <w:bCs/>
          <w:sz w:val="22"/>
          <w:szCs w:val="22"/>
          <w:lang w:val="es-ES_tradnl"/>
        </w:rPr>
      </w:pPr>
    </w:p>
    <w:p w:rsidR="006D2859" w:rsidRPr="004854C5" w:rsidRDefault="006D2859" w:rsidP="006D2859">
      <w:pPr>
        <w:rPr>
          <w:rFonts w:asciiTheme="minorHAnsi" w:hAnsiTheme="minorHAnsi" w:cstheme="minorHAnsi"/>
          <w:b/>
          <w:bCs/>
          <w:sz w:val="22"/>
          <w:szCs w:val="22"/>
          <w:lang w:val="es-ES_tradnl"/>
        </w:rPr>
      </w:pPr>
    </w:p>
    <w:p w:rsidR="006D2859" w:rsidRPr="004854C5" w:rsidRDefault="006D2859" w:rsidP="006D2859">
      <w:pPr>
        <w:jc w:val="center"/>
        <w:rPr>
          <w:rFonts w:asciiTheme="minorHAnsi" w:hAnsiTheme="minorHAnsi" w:cstheme="minorHAnsi"/>
          <w:b/>
          <w:bCs/>
          <w:sz w:val="22"/>
          <w:szCs w:val="22"/>
          <w:lang w:val="es-ES_tradnl"/>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6D2859" w:rsidRDefault="006D2859" w:rsidP="006D2859">
      <w:pPr>
        <w:jc w:val="center"/>
        <w:rPr>
          <w:rFonts w:asciiTheme="minorHAnsi" w:hAnsiTheme="minorHAnsi" w:cstheme="minorHAnsi"/>
          <w:b/>
          <w:bCs/>
          <w:sz w:val="22"/>
          <w:szCs w:val="22"/>
        </w:rPr>
      </w:pPr>
    </w:p>
    <w:p w:rsidR="00F871D0" w:rsidRDefault="00F871D0" w:rsidP="007D4619">
      <w:pPr>
        <w:jc w:val="center"/>
        <w:rPr>
          <w:rFonts w:asciiTheme="minorHAnsi" w:hAnsiTheme="minorHAnsi" w:cstheme="minorHAnsi"/>
          <w:b/>
          <w:bCs/>
          <w:sz w:val="22"/>
          <w:szCs w:val="22"/>
        </w:rPr>
      </w:pPr>
    </w:p>
    <w:p w:rsidR="00627EBE" w:rsidRDefault="00627EBE" w:rsidP="007D4619">
      <w:pPr>
        <w:jc w:val="center"/>
        <w:rPr>
          <w:rFonts w:asciiTheme="minorHAnsi" w:hAnsiTheme="minorHAnsi" w:cstheme="minorHAnsi"/>
          <w:b/>
          <w:bCs/>
          <w:sz w:val="22"/>
          <w:szCs w:val="22"/>
        </w:rPr>
      </w:pPr>
    </w:p>
    <w:p w:rsidR="00627EBE" w:rsidRDefault="00627EBE" w:rsidP="007D4619">
      <w:pPr>
        <w:jc w:val="center"/>
        <w:rPr>
          <w:rFonts w:asciiTheme="minorHAnsi" w:hAnsiTheme="minorHAnsi" w:cstheme="minorHAnsi"/>
          <w:b/>
          <w:bCs/>
          <w:sz w:val="22"/>
          <w:szCs w:val="22"/>
        </w:rPr>
      </w:pPr>
    </w:p>
    <w:p w:rsidR="00627EBE" w:rsidRDefault="00627EBE"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E619AD" w:rsidRPr="0052166F" w:rsidRDefault="00E619AD" w:rsidP="00E619AD">
      <w:pPr>
        <w:spacing w:before="120" w:after="120"/>
        <w:ind w:left="3540" w:firstLine="708"/>
        <w:rPr>
          <w:rFonts w:ascii="Arial" w:hAnsi="Arial" w:cs="Arial"/>
          <w:b/>
        </w:rPr>
      </w:pPr>
      <w:r w:rsidRPr="0052166F">
        <w:rPr>
          <w:rFonts w:ascii="Arial" w:hAnsi="Arial" w:cs="Arial"/>
          <w:b/>
        </w:rPr>
        <w:t>CONTRATO Nº YPFB/DLG</w:t>
      </w:r>
    </w:p>
    <w:p w:rsidR="00E619AD" w:rsidRPr="0052166F" w:rsidRDefault="00E619AD" w:rsidP="00E619AD">
      <w:pPr>
        <w:spacing w:before="120" w:after="120"/>
        <w:ind w:left="3540" w:firstLine="708"/>
        <w:rPr>
          <w:rFonts w:ascii="Arial" w:hAnsi="Arial" w:cs="Arial"/>
          <w:b/>
        </w:rPr>
      </w:pPr>
      <w:r w:rsidRPr="0052166F">
        <w:rPr>
          <w:rFonts w:ascii="Arial" w:hAnsi="Arial" w:cs="Arial"/>
          <w:b/>
        </w:rPr>
        <w:t xml:space="preserve">                                La Paz, </w:t>
      </w:r>
    </w:p>
    <w:p w:rsidR="00E619AD" w:rsidRPr="0052166F" w:rsidRDefault="00E619AD" w:rsidP="00E619AD">
      <w:pPr>
        <w:tabs>
          <w:tab w:val="left" w:pos="0"/>
        </w:tabs>
        <w:jc w:val="center"/>
        <w:rPr>
          <w:rFonts w:ascii="Arial" w:hAnsi="Arial" w:cs="Arial"/>
          <w:b/>
        </w:rPr>
      </w:pPr>
      <w:r w:rsidRPr="0052166F">
        <w:rPr>
          <w:rFonts w:ascii="Arial" w:hAnsi="Arial" w:cs="Arial"/>
          <w:b/>
        </w:rPr>
        <w:t>CONTRATO ADMINISTRATIVO DE SERVICIO DE ______________________</w:t>
      </w:r>
    </w:p>
    <w:p w:rsidR="00E619AD" w:rsidRPr="0052166F" w:rsidRDefault="00E619AD" w:rsidP="00E619AD">
      <w:pPr>
        <w:tabs>
          <w:tab w:val="left" w:pos="0"/>
        </w:tabs>
        <w:jc w:val="center"/>
        <w:rPr>
          <w:rFonts w:ascii="Arial" w:hAnsi="Arial" w:cs="Arial"/>
          <w:b/>
        </w:rPr>
      </w:pPr>
      <w:r w:rsidRPr="0052166F">
        <w:rPr>
          <w:rFonts w:ascii="Arial" w:hAnsi="Arial" w:cs="Arial"/>
          <w:b/>
        </w:rPr>
        <w:t>CÓDIGO: _______________</w:t>
      </w:r>
    </w:p>
    <w:p w:rsidR="00E619AD" w:rsidRPr="0052166F" w:rsidRDefault="00E619AD" w:rsidP="00E619AD">
      <w:pPr>
        <w:rPr>
          <w:rFonts w:ascii="Arial" w:hAnsi="Arial" w:cs="Arial"/>
          <w:b/>
        </w:rPr>
      </w:pPr>
    </w:p>
    <w:p w:rsidR="00E619AD" w:rsidRPr="00012AE1" w:rsidRDefault="00E619AD" w:rsidP="00E619A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E619AD" w:rsidRPr="00012AE1" w:rsidRDefault="00E619AD" w:rsidP="00E619A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E619AD" w:rsidRPr="00012AE1" w:rsidRDefault="00E619AD" w:rsidP="00E619A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E619AD" w:rsidRDefault="00E619AD" w:rsidP="00E619AD">
      <w:pPr>
        <w:spacing w:before="120" w:after="120"/>
        <w:jc w:val="both"/>
        <w:rPr>
          <w:rFonts w:ascii="Arial" w:hAnsi="Arial" w:cs="Arial"/>
          <w:b/>
          <w:u w:val="single"/>
        </w:rPr>
      </w:pPr>
    </w:p>
    <w:p w:rsidR="00E619AD" w:rsidRPr="0052166F" w:rsidRDefault="00E619AD" w:rsidP="00E619A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E619AD" w:rsidRPr="0052166F" w:rsidRDefault="00E619AD" w:rsidP="00E619A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E619AD" w:rsidRPr="0052166F" w:rsidRDefault="00E619AD" w:rsidP="00A74D79">
      <w:pPr>
        <w:pStyle w:val="Prrafodelista"/>
        <w:numPr>
          <w:ilvl w:val="1"/>
          <w:numId w:val="5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E619AD" w:rsidRPr="0052166F" w:rsidRDefault="00E619AD" w:rsidP="00E619AD">
      <w:pPr>
        <w:pStyle w:val="Prrafodelista"/>
        <w:spacing w:before="120" w:after="120"/>
        <w:ind w:left="709"/>
        <w:jc w:val="both"/>
        <w:rPr>
          <w:rFonts w:ascii="Arial" w:hAnsi="Arial" w:cs="Arial"/>
        </w:rPr>
      </w:pPr>
    </w:p>
    <w:p w:rsidR="00E619AD" w:rsidRPr="0052166F" w:rsidRDefault="00E619AD" w:rsidP="00A74D79">
      <w:pPr>
        <w:pStyle w:val="Prrafodelista"/>
        <w:numPr>
          <w:ilvl w:val="1"/>
          <w:numId w:val="4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E619AD" w:rsidRPr="0052166F" w:rsidRDefault="00E619AD" w:rsidP="00E619A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619AD" w:rsidRPr="0052166F" w:rsidRDefault="00E619AD" w:rsidP="00E619AD">
      <w:pPr>
        <w:tabs>
          <w:tab w:val="left" w:pos="7814"/>
        </w:tabs>
        <w:spacing w:before="120" w:after="120"/>
        <w:contextualSpacing/>
        <w:jc w:val="both"/>
        <w:rPr>
          <w:rFonts w:ascii="Arial" w:hAnsi="Arial" w:cs="Arial"/>
        </w:rPr>
      </w:pPr>
      <w:r>
        <w:rPr>
          <w:rFonts w:ascii="Arial" w:hAnsi="Arial" w:cs="Arial"/>
        </w:rPr>
        <w:tab/>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SEGUNDA.- (ANTECEDENTES)</w:t>
      </w:r>
    </w:p>
    <w:p w:rsidR="00E619AD" w:rsidRPr="0052166F" w:rsidRDefault="00E619AD" w:rsidP="00E619A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E619AD" w:rsidRPr="0052166F" w:rsidRDefault="00E619AD" w:rsidP="00E619AD">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TERCERA.- (DISPOSICIONES GENERALES)</w:t>
      </w:r>
    </w:p>
    <w:p w:rsidR="00E619AD" w:rsidRPr="0052166F" w:rsidRDefault="00E619AD" w:rsidP="00E619AD">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619AD" w:rsidRPr="0052166F" w:rsidTr="00E619AD">
        <w:trPr>
          <w:trHeight w:val="556"/>
        </w:trPr>
        <w:tc>
          <w:tcPr>
            <w:tcW w:w="1809" w:type="dxa"/>
          </w:tcPr>
          <w:p w:rsidR="00E619AD" w:rsidRPr="0052166F" w:rsidRDefault="00E619AD" w:rsidP="00E619AD">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E619AD" w:rsidRPr="0052166F" w:rsidTr="00E619AD">
        <w:trPr>
          <w:trHeight w:val="1028"/>
        </w:trPr>
        <w:tc>
          <w:tcPr>
            <w:tcW w:w="1809" w:type="dxa"/>
          </w:tcPr>
          <w:p w:rsidR="00E619AD" w:rsidRPr="0052166F" w:rsidRDefault="00E619AD" w:rsidP="00E619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E619AD" w:rsidRPr="0052166F" w:rsidTr="00E619AD">
        <w:trPr>
          <w:trHeight w:val="555"/>
        </w:trPr>
        <w:tc>
          <w:tcPr>
            <w:tcW w:w="1809" w:type="dxa"/>
          </w:tcPr>
          <w:p w:rsidR="00E619AD" w:rsidRPr="0052166F" w:rsidRDefault="00E619AD" w:rsidP="00E619AD">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E619AD" w:rsidRPr="0052166F" w:rsidTr="00E619AD">
        <w:trPr>
          <w:trHeight w:val="420"/>
        </w:trPr>
        <w:tc>
          <w:tcPr>
            <w:tcW w:w="1809" w:type="dxa"/>
          </w:tcPr>
          <w:p w:rsidR="00E619AD" w:rsidRPr="0052166F" w:rsidRDefault="00E619AD" w:rsidP="00E619AD">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E619AD" w:rsidRPr="0052166F" w:rsidTr="00E619AD">
        <w:tc>
          <w:tcPr>
            <w:tcW w:w="1809" w:type="dxa"/>
          </w:tcPr>
          <w:p w:rsidR="00E619AD" w:rsidRPr="0052166F" w:rsidRDefault="00E619AD" w:rsidP="00E619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E619AD" w:rsidRPr="0052166F" w:rsidRDefault="00E619AD" w:rsidP="00E619AD">
            <w:pPr>
              <w:spacing w:before="120" w:after="120"/>
              <w:rPr>
                <w:rFonts w:ascii="Arial" w:hAnsi="Arial" w:cs="Arial"/>
                <w:b/>
                <w:lang w:val="es-BO"/>
              </w:rPr>
            </w:pPr>
          </w:p>
        </w:tc>
        <w:tc>
          <w:tcPr>
            <w:tcW w:w="6662" w:type="dxa"/>
          </w:tcPr>
          <w:p w:rsidR="00E619AD" w:rsidRPr="0052166F" w:rsidRDefault="00E619AD" w:rsidP="00E619A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619AD" w:rsidRPr="0052166F" w:rsidTr="00E619AD">
        <w:trPr>
          <w:trHeight w:val="783"/>
        </w:trPr>
        <w:tc>
          <w:tcPr>
            <w:tcW w:w="1809" w:type="dxa"/>
          </w:tcPr>
          <w:p w:rsidR="00E619AD" w:rsidRPr="0052166F" w:rsidRDefault="00E619AD" w:rsidP="00E619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E619AD" w:rsidRPr="0052166F" w:rsidRDefault="00E619AD" w:rsidP="00E619AD">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E619AD" w:rsidRPr="0052166F" w:rsidRDefault="00E619AD" w:rsidP="00E619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E619AD" w:rsidRPr="0052166F" w:rsidRDefault="00E619AD" w:rsidP="00E619AD">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E619AD" w:rsidRPr="0052166F" w:rsidRDefault="00E619AD" w:rsidP="00E619A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E619AD" w:rsidRPr="0052166F" w:rsidRDefault="00E619AD" w:rsidP="00E619A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E619AD" w:rsidRPr="0052166F" w:rsidRDefault="00E619AD" w:rsidP="00E619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SÉPTIMA.- (VIGENCIA Y PLAZO DEL CONTRATO)</w:t>
      </w:r>
    </w:p>
    <w:p w:rsidR="00E619AD" w:rsidRPr="0052166F" w:rsidRDefault="00E619AD" w:rsidP="00E619AD">
      <w:pPr>
        <w:spacing w:before="120" w:after="120"/>
        <w:jc w:val="both"/>
        <w:rPr>
          <w:rFonts w:ascii="Arial" w:hAnsi="Arial" w:cs="Arial"/>
          <w:b/>
        </w:rPr>
      </w:pPr>
      <w:r w:rsidRPr="0052166F">
        <w:rPr>
          <w:rFonts w:ascii="Arial" w:hAnsi="Arial" w:cs="Arial"/>
          <w:b/>
        </w:rPr>
        <w:t>7.1 Vigencia.-</w:t>
      </w:r>
    </w:p>
    <w:p w:rsidR="00E619AD" w:rsidRPr="0052166F" w:rsidRDefault="00E619AD" w:rsidP="00E619A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E619AD" w:rsidRPr="0052166F" w:rsidRDefault="00E619AD" w:rsidP="00E619AD">
      <w:pPr>
        <w:spacing w:before="120" w:after="120"/>
        <w:jc w:val="both"/>
        <w:rPr>
          <w:rFonts w:ascii="Arial" w:hAnsi="Arial" w:cs="Arial"/>
          <w:b/>
        </w:rPr>
      </w:pPr>
      <w:r w:rsidRPr="0052166F">
        <w:rPr>
          <w:rFonts w:ascii="Arial" w:hAnsi="Arial" w:cs="Arial"/>
          <w:b/>
        </w:rPr>
        <w:t>7.2 Plazo de habilitación.-</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OCTAVA.- (LUGAR DE ENTREGA)</w:t>
      </w:r>
    </w:p>
    <w:p w:rsidR="00E619AD" w:rsidRPr="0052166F" w:rsidRDefault="00E619AD" w:rsidP="00E619A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NOVENA.- (MONTO DEL CONTRATO)</w:t>
      </w:r>
    </w:p>
    <w:p w:rsidR="00E619AD" w:rsidRPr="0052166F" w:rsidRDefault="00E619AD" w:rsidP="00E619A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619AD" w:rsidRPr="0052166F" w:rsidRDefault="00E619AD" w:rsidP="00E619A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619AD" w:rsidRPr="0052166F" w:rsidTr="00E619AD">
        <w:trPr>
          <w:trHeight w:val="562"/>
          <w:jc w:val="center"/>
        </w:trPr>
        <w:tc>
          <w:tcPr>
            <w:tcW w:w="571" w:type="dxa"/>
            <w:shd w:val="clear" w:color="auto" w:fill="D9D9D9"/>
            <w:vAlign w:val="center"/>
            <w:hideMark/>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PRECIO TOTAL</w:t>
            </w:r>
          </w:p>
          <w:p w:rsidR="00E619AD" w:rsidRPr="0052166F" w:rsidRDefault="00E619AD" w:rsidP="00E619AD">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619AD" w:rsidRPr="0052166F" w:rsidRDefault="00E619AD" w:rsidP="00E619AD">
            <w:pPr>
              <w:jc w:val="center"/>
              <w:rPr>
                <w:rFonts w:ascii="Arial" w:hAnsi="Arial" w:cs="Arial"/>
                <w:b/>
                <w:bCs/>
                <w:lang w:eastAsia="es-BO"/>
              </w:rPr>
            </w:pPr>
            <w:r w:rsidRPr="0052166F">
              <w:rPr>
                <w:rFonts w:ascii="Arial" w:hAnsi="Arial" w:cs="Arial"/>
                <w:b/>
                <w:bCs/>
                <w:lang w:eastAsia="es-BO"/>
              </w:rPr>
              <w:t>PLAZO</w:t>
            </w:r>
          </w:p>
        </w:tc>
      </w:tr>
      <w:tr w:rsidR="00E619AD" w:rsidRPr="0052166F" w:rsidTr="00E619AD">
        <w:trPr>
          <w:trHeight w:hRule="exact" w:val="562"/>
          <w:jc w:val="center"/>
        </w:trPr>
        <w:tc>
          <w:tcPr>
            <w:tcW w:w="571" w:type="dxa"/>
            <w:shd w:val="clear" w:color="auto" w:fill="auto"/>
            <w:vAlign w:val="center"/>
          </w:tcPr>
          <w:p w:rsidR="00E619AD" w:rsidRPr="0052166F" w:rsidRDefault="00E619AD" w:rsidP="00E619AD">
            <w:pPr>
              <w:jc w:val="center"/>
              <w:rPr>
                <w:rFonts w:ascii="Arial" w:hAnsi="Arial" w:cs="Arial"/>
              </w:rPr>
            </w:pPr>
          </w:p>
        </w:tc>
        <w:tc>
          <w:tcPr>
            <w:tcW w:w="1932" w:type="dxa"/>
            <w:shd w:val="clear" w:color="auto" w:fill="auto"/>
            <w:vAlign w:val="center"/>
          </w:tcPr>
          <w:p w:rsidR="00E619AD" w:rsidRPr="0052166F" w:rsidRDefault="00E619AD" w:rsidP="00E619AD">
            <w:pPr>
              <w:jc w:val="center"/>
              <w:rPr>
                <w:rFonts w:ascii="Arial" w:hAnsi="Arial" w:cs="Arial"/>
              </w:rPr>
            </w:pPr>
          </w:p>
        </w:tc>
        <w:tc>
          <w:tcPr>
            <w:tcW w:w="937" w:type="dxa"/>
            <w:shd w:val="clear" w:color="auto" w:fill="auto"/>
            <w:vAlign w:val="center"/>
          </w:tcPr>
          <w:p w:rsidR="00E619AD" w:rsidRPr="0052166F" w:rsidRDefault="00E619AD" w:rsidP="00E619AD">
            <w:pPr>
              <w:jc w:val="center"/>
              <w:rPr>
                <w:rFonts w:ascii="Arial" w:hAnsi="Arial" w:cs="Arial"/>
              </w:rPr>
            </w:pPr>
          </w:p>
        </w:tc>
        <w:tc>
          <w:tcPr>
            <w:tcW w:w="845" w:type="dxa"/>
            <w:vAlign w:val="center"/>
          </w:tcPr>
          <w:p w:rsidR="00E619AD" w:rsidRPr="0052166F" w:rsidRDefault="00E619AD" w:rsidP="00E619AD">
            <w:pPr>
              <w:jc w:val="center"/>
              <w:rPr>
                <w:rFonts w:ascii="Arial" w:hAnsi="Arial" w:cs="Arial"/>
              </w:rPr>
            </w:pPr>
          </w:p>
        </w:tc>
        <w:tc>
          <w:tcPr>
            <w:tcW w:w="1141" w:type="dxa"/>
            <w:shd w:val="clear" w:color="auto" w:fill="auto"/>
            <w:vAlign w:val="center"/>
          </w:tcPr>
          <w:p w:rsidR="00E619AD" w:rsidRPr="0052166F" w:rsidRDefault="00E619AD" w:rsidP="00E619AD">
            <w:pPr>
              <w:jc w:val="center"/>
              <w:rPr>
                <w:rFonts w:ascii="Arial" w:hAnsi="Arial" w:cs="Arial"/>
              </w:rPr>
            </w:pPr>
          </w:p>
        </w:tc>
        <w:tc>
          <w:tcPr>
            <w:tcW w:w="1242" w:type="dxa"/>
            <w:vAlign w:val="center"/>
          </w:tcPr>
          <w:p w:rsidR="00E619AD" w:rsidRPr="0052166F" w:rsidRDefault="00E619AD" w:rsidP="00E619AD">
            <w:pPr>
              <w:jc w:val="center"/>
              <w:rPr>
                <w:rFonts w:ascii="Arial" w:hAnsi="Arial" w:cs="Arial"/>
              </w:rPr>
            </w:pPr>
          </w:p>
        </w:tc>
        <w:tc>
          <w:tcPr>
            <w:tcW w:w="1164" w:type="dxa"/>
            <w:vAlign w:val="center"/>
          </w:tcPr>
          <w:p w:rsidR="00E619AD" w:rsidRPr="0052166F" w:rsidRDefault="00E619AD" w:rsidP="00E619AD">
            <w:pPr>
              <w:jc w:val="center"/>
              <w:rPr>
                <w:rFonts w:ascii="Arial" w:hAnsi="Arial" w:cs="Arial"/>
              </w:rPr>
            </w:pPr>
          </w:p>
        </w:tc>
      </w:tr>
    </w:tbl>
    <w:p w:rsidR="00E619AD" w:rsidRPr="0052166F" w:rsidRDefault="00E619AD" w:rsidP="00E619AD">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619AD" w:rsidRPr="0052166F" w:rsidRDefault="00E619AD" w:rsidP="00E619AD">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DÉCIMA.- (FORMA DE PAGO)</w:t>
      </w:r>
    </w:p>
    <w:p w:rsidR="00E619AD" w:rsidRPr="0052166F" w:rsidRDefault="00E619AD" w:rsidP="00E619A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Solicitud de pago.</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Factura original.</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E619AD" w:rsidRPr="0052166F" w:rsidRDefault="00E619AD" w:rsidP="00A74D79">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DÉCIMA PRIMERA.- (FACTURACIÓN)</w:t>
      </w:r>
    </w:p>
    <w:p w:rsidR="00E619AD" w:rsidRPr="0052166F" w:rsidRDefault="00E619AD" w:rsidP="00E619A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619AD" w:rsidRPr="0052166F" w:rsidRDefault="00E619AD" w:rsidP="00E619A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619AD" w:rsidRPr="0052166F" w:rsidRDefault="00E619AD" w:rsidP="00E619A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619AD" w:rsidRPr="0052166F" w:rsidRDefault="00E619AD" w:rsidP="00E619A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DÉCIMA TERCERA.- (MOROSIDAD Y SUS PENALIDADES)</w:t>
      </w:r>
    </w:p>
    <w:p w:rsidR="00E619AD" w:rsidRPr="0052166F" w:rsidRDefault="00E619AD" w:rsidP="00E619A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E619AD" w:rsidRPr="0052166F" w:rsidRDefault="00E619AD" w:rsidP="00E619A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E619AD" w:rsidRPr="0052166F" w:rsidRDefault="00E619AD" w:rsidP="00E619AD">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E619AD" w:rsidRPr="0052166F" w:rsidRDefault="00E619AD" w:rsidP="00E619AD">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E619AD" w:rsidRPr="0052166F" w:rsidRDefault="00E619AD" w:rsidP="00E619AD">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619AD" w:rsidRPr="0052166F" w:rsidTr="00E619AD">
        <w:trPr>
          <w:trHeight w:val="237"/>
        </w:trPr>
        <w:tc>
          <w:tcPr>
            <w:tcW w:w="3827" w:type="dxa"/>
            <w:tcBorders>
              <w:top w:val="single" w:sz="4" w:space="0" w:color="auto"/>
              <w:left w:val="single" w:sz="4" w:space="0" w:color="auto"/>
              <w:bottom w:val="single" w:sz="4" w:space="0" w:color="auto"/>
              <w:right w:val="single" w:sz="4" w:space="0" w:color="auto"/>
            </w:tcBorders>
          </w:tcPr>
          <w:p w:rsidR="00E619AD" w:rsidRPr="0052166F" w:rsidRDefault="00E619AD" w:rsidP="00E619AD">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619AD" w:rsidRPr="0052166F" w:rsidRDefault="00E619AD" w:rsidP="00E619AD">
            <w:pPr>
              <w:widowControl w:val="0"/>
              <w:ind w:left="180" w:hanging="180"/>
              <w:jc w:val="center"/>
              <w:rPr>
                <w:rFonts w:ascii="Arial" w:hAnsi="Arial" w:cs="Arial"/>
                <w:b/>
                <w:bCs/>
              </w:rPr>
            </w:pPr>
            <w:r w:rsidRPr="0052166F">
              <w:rPr>
                <w:rFonts w:ascii="Arial" w:hAnsi="Arial" w:cs="Arial"/>
                <w:b/>
                <w:bCs/>
              </w:rPr>
              <w:t>CONTRATISTA</w:t>
            </w:r>
          </w:p>
        </w:tc>
      </w:tr>
      <w:tr w:rsidR="00E619AD" w:rsidRPr="0052166F" w:rsidTr="00E619AD">
        <w:trPr>
          <w:trHeight w:val="1537"/>
        </w:trPr>
        <w:tc>
          <w:tcPr>
            <w:tcW w:w="3827" w:type="dxa"/>
            <w:tcBorders>
              <w:top w:val="single" w:sz="4" w:space="0" w:color="auto"/>
              <w:left w:val="single" w:sz="4" w:space="0" w:color="auto"/>
              <w:bottom w:val="single" w:sz="4" w:space="0" w:color="auto"/>
              <w:right w:val="single" w:sz="4" w:space="0" w:color="auto"/>
            </w:tcBorders>
          </w:tcPr>
          <w:p w:rsidR="00E619AD" w:rsidRPr="0052166F" w:rsidRDefault="00E619AD" w:rsidP="00E619AD">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E619AD" w:rsidRPr="0052166F" w:rsidRDefault="00E619AD" w:rsidP="00E619AD">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619AD" w:rsidRPr="0052166F" w:rsidRDefault="00E619AD" w:rsidP="00E619AD">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619AD" w:rsidRPr="0052166F" w:rsidRDefault="00E619AD" w:rsidP="00E619AD">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619AD" w:rsidRPr="0052166F" w:rsidRDefault="00E619AD" w:rsidP="00E619AD">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619AD" w:rsidRPr="0052166F" w:rsidRDefault="00E619AD" w:rsidP="00E619AD">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619AD" w:rsidRPr="0052166F" w:rsidRDefault="00E619AD" w:rsidP="00E619AD">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619AD" w:rsidRPr="0052166F" w:rsidRDefault="00E619AD" w:rsidP="00E619AD">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619AD" w:rsidRPr="0052166F" w:rsidRDefault="00E619AD" w:rsidP="00E619AD">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619AD" w:rsidRPr="0052166F" w:rsidRDefault="00E619AD" w:rsidP="00E619AD">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619AD" w:rsidRPr="0052166F" w:rsidRDefault="00E619AD" w:rsidP="00E619AD">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619AD" w:rsidRPr="0052166F" w:rsidRDefault="00E619AD" w:rsidP="00E619AD">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619AD" w:rsidRPr="0052166F" w:rsidRDefault="00E619AD" w:rsidP="00E619AD">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E619AD" w:rsidRPr="0052166F" w:rsidRDefault="00E619AD" w:rsidP="00E619AD">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619AD" w:rsidRPr="0052166F" w:rsidRDefault="00E619AD" w:rsidP="00A74D79">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Responsabilidades:</w:t>
      </w: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E619AD">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E619AD" w:rsidRPr="0052166F" w:rsidRDefault="00E619AD" w:rsidP="00E619AD">
      <w:pPr>
        <w:spacing w:before="120" w:after="120"/>
        <w:ind w:left="1066"/>
        <w:contextualSpacing/>
        <w:jc w:val="both"/>
        <w:rPr>
          <w:rFonts w:ascii="Arial" w:hAnsi="Arial" w:cs="Arial"/>
        </w:rPr>
      </w:pPr>
    </w:p>
    <w:p w:rsidR="00E619AD" w:rsidRPr="0052166F" w:rsidRDefault="00E619AD" w:rsidP="00A74D79">
      <w:pPr>
        <w:numPr>
          <w:ilvl w:val="0"/>
          <w:numId w:val="5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619AD" w:rsidRPr="0052166F" w:rsidRDefault="00E619AD" w:rsidP="00E619AD">
      <w:pPr>
        <w:spacing w:before="120" w:after="120"/>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E619AD" w:rsidRPr="0052166F" w:rsidRDefault="00E619AD" w:rsidP="00E619AD">
      <w:pPr>
        <w:spacing w:before="120" w:after="120"/>
        <w:ind w:left="1065"/>
        <w:contextualSpacing/>
        <w:jc w:val="both"/>
        <w:rPr>
          <w:rFonts w:ascii="Arial" w:hAnsi="Arial" w:cs="Arial"/>
        </w:rPr>
      </w:pPr>
    </w:p>
    <w:p w:rsidR="00E619AD" w:rsidRPr="0052166F" w:rsidRDefault="00E619AD" w:rsidP="00A74D79">
      <w:pPr>
        <w:numPr>
          <w:ilvl w:val="0"/>
          <w:numId w:val="5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619AD" w:rsidRPr="0052166F" w:rsidRDefault="00E619AD" w:rsidP="00A74D79">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Obligaciones: </w:t>
      </w: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E619AD" w:rsidRPr="0052166F" w:rsidRDefault="00E619AD" w:rsidP="00E619AD">
      <w:pPr>
        <w:spacing w:before="120" w:after="120"/>
        <w:ind w:left="1701"/>
        <w:contextualSpacing/>
        <w:jc w:val="both"/>
        <w:rPr>
          <w:rFonts w:ascii="Arial" w:hAnsi="Arial" w:cs="Arial"/>
        </w:rPr>
      </w:pPr>
    </w:p>
    <w:p w:rsidR="00E619AD" w:rsidRPr="0052166F" w:rsidRDefault="00E619AD" w:rsidP="00A74D79">
      <w:pPr>
        <w:numPr>
          <w:ilvl w:val="0"/>
          <w:numId w:val="4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E619AD" w:rsidRPr="0052166F" w:rsidRDefault="00E619AD" w:rsidP="00E619AD">
      <w:pPr>
        <w:spacing w:before="120" w:after="120"/>
        <w:ind w:left="720"/>
        <w:contextualSpacing/>
        <w:jc w:val="both"/>
        <w:rPr>
          <w:rFonts w:ascii="Arial" w:hAnsi="Arial" w:cs="Arial"/>
        </w:rPr>
      </w:pPr>
      <w:r w:rsidRPr="0052166F">
        <w:rPr>
          <w:rFonts w:ascii="Arial" w:hAnsi="Arial" w:cs="Arial"/>
        </w:rPr>
        <w:tab/>
      </w: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A74D79">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619AD" w:rsidRPr="0052166F" w:rsidRDefault="00E619AD" w:rsidP="00E619AD">
      <w:pPr>
        <w:spacing w:before="120" w:after="120"/>
        <w:ind w:left="720"/>
        <w:contextualSpacing/>
        <w:jc w:val="both"/>
        <w:rPr>
          <w:rFonts w:ascii="Arial" w:hAnsi="Arial" w:cs="Arial"/>
        </w:rPr>
      </w:pPr>
    </w:p>
    <w:p w:rsidR="00E619AD" w:rsidRPr="0052166F" w:rsidRDefault="00E619AD" w:rsidP="00E619AD">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619AD" w:rsidRPr="0052166F" w:rsidRDefault="00E619AD" w:rsidP="00E619AD">
      <w:pPr>
        <w:spacing w:after="120"/>
        <w:jc w:val="both"/>
        <w:rPr>
          <w:rFonts w:ascii="Arial" w:hAnsi="Arial" w:cs="Arial"/>
        </w:rPr>
      </w:pPr>
      <w:r w:rsidRPr="0052166F">
        <w:rPr>
          <w:rFonts w:ascii="Arial" w:hAnsi="Arial" w:cs="Arial"/>
          <w:b/>
          <w:u w:val="single"/>
        </w:rPr>
        <w:t>DÉCIMA SEXTA.- (OBLIGACIONES DE LA ENTIDAD)</w:t>
      </w:r>
    </w:p>
    <w:p w:rsidR="00E619AD" w:rsidRPr="0052166F" w:rsidRDefault="00E619AD" w:rsidP="00E619AD">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E619AD" w:rsidRPr="0052166F" w:rsidRDefault="00E619AD" w:rsidP="00A74D79">
      <w:pPr>
        <w:pStyle w:val="Prrafodelista"/>
        <w:numPr>
          <w:ilvl w:val="0"/>
          <w:numId w:val="5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619AD" w:rsidRPr="0052166F" w:rsidRDefault="00E619AD" w:rsidP="00E619AD">
      <w:pPr>
        <w:pStyle w:val="Prrafodelista"/>
        <w:spacing w:before="120" w:after="120"/>
        <w:ind w:left="1415"/>
        <w:jc w:val="both"/>
        <w:rPr>
          <w:rFonts w:ascii="Arial" w:hAnsi="Arial" w:cs="Arial"/>
        </w:rPr>
      </w:pPr>
    </w:p>
    <w:p w:rsidR="00E619AD" w:rsidRPr="0052166F" w:rsidRDefault="00E619AD" w:rsidP="00A74D79">
      <w:pPr>
        <w:pStyle w:val="Prrafodelista"/>
        <w:numPr>
          <w:ilvl w:val="0"/>
          <w:numId w:val="5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DÉCIMA SÉPTIMA.- (FISCALIZACIÓN DEL SERVICIO)</w:t>
      </w:r>
    </w:p>
    <w:p w:rsidR="00E619AD" w:rsidRPr="0052166F" w:rsidRDefault="00E619AD" w:rsidP="00E619AD">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E619AD" w:rsidRPr="0052166F" w:rsidRDefault="00E619AD" w:rsidP="00E619AD">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E619AD" w:rsidRPr="0052166F" w:rsidRDefault="00E619AD" w:rsidP="00E619AD">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E619AD" w:rsidRPr="0052166F" w:rsidRDefault="00E619AD" w:rsidP="00A74D79">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E619AD" w:rsidRPr="0052166F" w:rsidRDefault="00E619AD" w:rsidP="00A74D79">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E619AD" w:rsidRPr="0052166F" w:rsidRDefault="00E619AD" w:rsidP="00A74D79">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E619AD" w:rsidRPr="0052166F" w:rsidRDefault="00E619AD" w:rsidP="00E619AD">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E619AD" w:rsidRPr="0052166F" w:rsidRDefault="00E619AD" w:rsidP="00E619AD">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DÉCIMA OCTAVA.- (REPRESENTANTE DEL CONTRATISTA)</w:t>
      </w:r>
    </w:p>
    <w:p w:rsidR="00E619AD" w:rsidRPr="0052166F" w:rsidRDefault="00E619AD" w:rsidP="00E619AD">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E619AD" w:rsidRPr="0052166F" w:rsidRDefault="00E619AD" w:rsidP="00E619A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DÉCIMA NOVENA.- (INTRANSFERIBILIDAD DEL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619AD" w:rsidRPr="0052166F" w:rsidRDefault="00E619AD" w:rsidP="00E619A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619AD" w:rsidRPr="0052166F" w:rsidRDefault="00E619AD" w:rsidP="00E619A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(IMPUESTOS Y TRIBUTOS)</w:t>
      </w:r>
    </w:p>
    <w:p w:rsidR="00E619AD" w:rsidRPr="0052166F" w:rsidRDefault="00E619AD" w:rsidP="00E619AD">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619AD" w:rsidRPr="0052166F" w:rsidRDefault="00E619AD" w:rsidP="00E619AD">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619AD" w:rsidRPr="0052166F" w:rsidRDefault="00E619AD" w:rsidP="00E619AD">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619AD" w:rsidRPr="0052166F" w:rsidRDefault="00E619AD" w:rsidP="00E619AD">
      <w:pPr>
        <w:spacing w:before="120" w:after="120"/>
        <w:contextualSpacing/>
        <w:rPr>
          <w:rFonts w:ascii="Arial" w:hAnsi="Arial" w:cs="Arial"/>
        </w:rPr>
      </w:pP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p>
    <w:p w:rsidR="00E619AD" w:rsidRPr="0052166F" w:rsidRDefault="00E619AD" w:rsidP="00E619A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E619AD" w:rsidRPr="0052166F" w:rsidRDefault="00E619AD" w:rsidP="00A74D79">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E619AD" w:rsidRPr="0052166F" w:rsidRDefault="00E619AD" w:rsidP="00E619AD">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E619AD" w:rsidRPr="0052166F" w:rsidRDefault="00E619AD" w:rsidP="00A74D79">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Responsabilidad por pérdida y daños.</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E619AD" w:rsidRPr="0052166F" w:rsidRDefault="00E619AD" w:rsidP="00E619A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19AD" w:rsidRPr="0052166F" w:rsidRDefault="00E619AD" w:rsidP="00E619A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619AD" w:rsidRPr="0052166F" w:rsidRDefault="00E619AD" w:rsidP="00E619A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619AD" w:rsidRPr="0052166F" w:rsidRDefault="00E619AD" w:rsidP="00E619A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19AD" w:rsidRPr="0052166F" w:rsidRDefault="00E619AD" w:rsidP="00E619AD">
      <w:pPr>
        <w:spacing w:before="120" w:after="120"/>
        <w:ind w:left="567" w:hanging="567"/>
        <w:jc w:val="both"/>
        <w:rPr>
          <w:rFonts w:ascii="Arial" w:hAnsi="Arial" w:cs="Arial"/>
          <w:b/>
        </w:rPr>
      </w:pPr>
      <w:r w:rsidRPr="0052166F">
        <w:rPr>
          <w:rFonts w:ascii="Arial" w:hAnsi="Arial" w:cs="Arial"/>
          <w:b/>
        </w:rPr>
        <w:t>22.1   Condiciones de Validez:</w:t>
      </w:r>
    </w:p>
    <w:p w:rsidR="00E619AD" w:rsidRPr="0052166F" w:rsidRDefault="00E619AD" w:rsidP="00E619A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619AD" w:rsidRPr="0052166F" w:rsidRDefault="00E619AD" w:rsidP="00A74D79">
      <w:pPr>
        <w:numPr>
          <w:ilvl w:val="0"/>
          <w:numId w:val="4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619AD" w:rsidRPr="0052166F" w:rsidRDefault="00E619AD" w:rsidP="00A74D79">
      <w:pPr>
        <w:numPr>
          <w:ilvl w:val="0"/>
          <w:numId w:val="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619AD" w:rsidRPr="0052166F" w:rsidRDefault="00E619AD" w:rsidP="00E619A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619AD" w:rsidRPr="0052166F" w:rsidRDefault="00E619AD" w:rsidP="00A74D79">
      <w:pPr>
        <w:numPr>
          <w:ilvl w:val="0"/>
          <w:numId w:val="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619AD" w:rsidRPr="0052166F" w:rsidRDefault="00E619AD" w:rsidP="00E619AD">
      <w:pPr>
        <w:spacing w:before="120" w:after="120"/>
        <w:contextualSpacing/>
        <w:jc w:val="both"/>
        <w:rPr>
          <w:rFonts w:ascii="Arial" w:hAnsi="Arial" w:cs="Arial"/>
        </w:rPr>
      </w:pPr>
    </w:p>
    <w:p w:rsidR="00E619AD" w:rsidRPr="0052166F" w:rsidRDefault="00E619AD" w:rsidP="00E619A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E619AD" w:rsidRPr="0052166F" w:rsidRDefault="00E619AD" w:rsidP="00E619AD">
      <w:pPr>
        <w:spacing w:before="120" w:after="120"/>
        <w:ind w:left="567" w:hanging="567"/>
        <w:jc w:val="both"/>
        <w:rPr>
          <w:rFonts w:ascii="Arial" w:hAnsi="Arial" w:cs="Arial"/>
          <w:b/>
        </w:rPr>
      </w:pPr>
      <w:r w:rsidRPr="0052166F">
        <w:rPr>
          <w:rFonts w:ascii="Arial" w:hAnsi="Arial" w:cs="Arial"/>
          <w:b/>
        </w:rPr>
        <w:t>22.2   Cumplimiento ininterrumpido:</w:t>
      </w:r>
    </w:p>
    <w:p w:rsidR="00E619AD" w:rsidRPr="0052166F" w:rsidRDefault="00E619AD" w:rsidP="00E619AD">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619AD" w:rsidRPr="0052166F" w:rsidRDefault="00E619AD" w:rsidP="00E619AD">
      <w:pPr>
        <w:spacing w:before="120" w:after="120"/>
        <w:ind w:left="567" w:hanging="567"/>
        <w:jc w:val="both"/>
        <w:rPr>
          <w:rFonts w:ascii="Arial" w:hAnsi="Arial" w:cs="Arial"/>
          <w:b/>
        </w:rPr>
      </w:pPr>
      <w:r w:rsidRPr="0052166F">
        <w:rPr>
          <w:rFonts w:ascii="Arial" w:hAnsi="Arial" w:cs="Arial"/>
          <w:b/>
        </w:rPr>
        <w:t>22.3   Prórrogas:</w:t>
      </w:r>
    </w:p>
    <w:p w:rsidR="00E619AD" w:rsidRPr="0052166F" w:rsidRDefault="00E619AD" w:rsidP="00E619AD">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E619AD" w:rsidRPr="0052166F" w:rsidRDefault="00E619AD" w:rsidP="00E619A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E619AD" w:rsidRPr="0052166F" w:rsidRDefault="00E619AD" w:rsidP="00E619AD">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TERCERA.- (TERMINACIÓN DEL CONTRATO)</w:t>
      </w:r>
    </w:p>
    <w:p w:rsidR="00E619AD" w:rsidRPr="0052166F" w:rsidRDefault="00E619AD" w:rsidP="00E619AD">
      <w:pPr>
        <w:spacing w:before="120" w:after="120"/>
        <w:jc w:val="both"/>
        <w:rPr>
          <w:rFonts w:ascii="Arial" w:hAnsi="Arial" w:cs="Arial"/>
        </w:rPr>
      </w:pPr>
      <w:r w:rsidRPr="0052166F">
        <w:rPr>
          <w:rFonts w:ascii="Arial" w:hAnsi="Arial" w:cs="Arial"/>
        </w:rPr>
        <w:t>El presente Contrato concluirá por una de las siguientes causas:</w:t>
      </w:r>
    </w:p>
    <w:p w:rsidR="00E619AD" w:rsidRPr="0052166F" w:rsidRDefault="00E619AD" w:rsidP="00E619AD">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E619AD" w:rsidRPr="0052166F" w:rsidRDefault="00E619AD" w:rsidP="00E619A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619AD" w:rsidRPr="0052166F" w:rsidRDefault="00E619AD" w:rsidP="00E619AD">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619AD" w:rsidRPr="0052166F" w:rsidRDefault="00E619AD" w:rsidP="00E619A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619AD" w:rsidRPr="0052166F" w:rsidRDefault="00E619AD" w:rsidP="00E619AD">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619AD" w:rsidRPr="0052166F" w:rsidRDefault="00E619AD" w:rsidP="00E619A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619AD" w:rsidRPr="0052166F" w:rsidRDefault="00E619AD" w:rsidP="00A74D79">
      <w:pPr>
        <w:pStyle w:val="Prrafodelista"/>
        <w:numPr>
          <w:ilvl w:val="0"/>
          <w:numId w:val="4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E619AD" w:rsidRPr="0052166F" w:rsidRDefault="00E619AD" w:rsidP="00E619AD">
      <w:pPr>
        <w:pStyle w:val="Prrafodelista"/>
        <w:spacing w:after="240"/>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fuerza mayor o caso fortuito.</w:t>
      </w:r>
    </w:p>
    <w:p w:rsidR="00E619AD" w:rsidRPr="0052166F" w:rsidRDefault="00E619AD" w:rsidP="00E619AD">
      <w:pPr>
        <w:pStyle w:val="Prrafodelista"/>
        <w:spacing w:after="240"/>
        <w:ind w:left="1770"/>
        <w:jc w:val="both"/>
        <w:rPr>
          <w:rFonts w:ascii="Arial" w:hAnsi="Arial" w:cs="Arial"/>
        </w:rPr>
      </w:pPr>
    </w:p>
    <w:p w:rsidR="00E619AD" w:rsidRPr="0052166F" w:rsidRDefault="00E619AD" w:rsidP="00A74D79">
      <w:pPr>
        <w:pStyle w:val="Prrafodelista"/>
        <w:numPr>
          <w:ilvl w:val="0"/>
          <w:numId w:val="49"/>
        </w:numPr>
        <w:spacing w:after="240"/>
        <w:contextualSpacing/>
        <w:jc w:val="both"/>
        <w:rPr>
          <w:rFonts w:ascii="Arial" w:hAnsi="Arial" w:cs="Arial"/>
        </w:rPr>
      </w:pPr>
      <w:r w:rsidRPr="0052166F">
        <w:rPr>
          <w:rFonts w:ascii="Arial" w:hAnsi="Arial" w:cs="Arial"/>
        </w:rPr>
        <w:t>Por incumplimiento a la cláusula (anticorrupción).</w:t>
      </w:r>
    </w:p>
    <w:p w:rsidR="00E619AD" w:rsidRPr="0052166F" w:rsidRDefault="00E619AD" w:rsidP="00E619AD">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E619AD" w:rsidRPr="0052166F" w:rsidRDefault="00E619AD" w:rsidP="00E619A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619AD" w:rsidRPr="0052166F" w:rsidRDefault="00E619AD" w:rsidP="00A74D79">
      <w:pPr>
        <w:pStyle w:val="Prrafodelista"/>
        <w:numPr>
          <w:ilvl w:val="0"/>
          <w:numId w:val="5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E619AD" w:rsidRPr="0052166F" w:rsidRDefault="00E619AD" w:rsidP="00E619AD">
      <w:pPr>
        <w:pStyle w:val="Prrafodelista"/>
        <w:spacing w:before="120" w:after="120"/>
        <w:ind w:left="1776"/>
        <w:jc w:val="both"/>
        <w:rPr>
          <w:rFonts w:ascii="Arial" w:hAnsi="Arial" w:cs="Arial"/>
        </w:rPr>
      </w:pPr>
    </w:p>
    <w:p w:rsidR="00E619AD" w:rsidRPr="0052166F" w:rsidRDefault="00E619AD" w:rsidP="00A74D79">
      <w:pPr>
        <w:pStyle w:val="Prrafodelista"/>
        <w:numPr>
          <w:ilvl w:val="0"/>
          <w:numId w:val="5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E619AD" w:rsidRPr="0052166F" w:rsidRDefault="00E619AD" w:rsidP="00E619AD">
      <w:pPr>
        <w:pStyle w:val="Prrafodelista"/>
        <w:spacing w:before="120" w:after="120"/>
        <w:rPr>
          <w:rFonts w:ascii="Arial" w:hAnsi="Arial" w:cs="Arial"/>
        </w:rPr>
      </w:pPr>
    </w:p>
    <w:p w:rsidR="00E619AD" w:rsidRPr="0052166F" w:rsidRDefault="00E619AD" w:rsidP="00A74D79">
      <w:pPr>
        <w:pStyle w:val="Prrafodelista"/>
        <w:numPr>
          <w:ilvl w:val="0"/>
          <w:numId w:val="5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E619AD" w:rsidRPr="0052166F" w:rsidRDefault="00E619AD" w:rsidP="00E619AD">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619AD" w:rsidRPr="0052166F" w:rsidRDefault="00E619AD" w:rsidP="00E619AD">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E619AD" w:rsidRPr="0052166F" w:rsidRDefault="00E619AD" w:rsidP="00E619AD">
      <w:pPr>
        <w:spacing w:before="120" w:after="120"/>
        <w:ind w:left="1413" w:hanging="705"/>
        <w:jc w:val="both"/>
        <w:rPr>
          <w:rFonts w:ascii="Arial" w:hAnsi="Arial" w:cs="Arial"/>
        </w:rPr>
      </w:pPr>
      <w:r w:rsidRPr="0052166F">
        <w:rPr>
          <w:rFonts w:ascii="Arial" w:hAnsi="Arial" w:cs="Arial"/>
          <w:b/>
        </w:rPr>
        <w:t>23.2.5. Reglas aplicables a la Resolución:</w:t>
      </w:r>
    </w:p>
    <w:p w:rsidR="00E619AD" w:rsidRPr="0052166F" w:rsidRDefault="00E619AD" w:rsidP="00E619AD">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E619AD" w:rsidRPr="0052166F" w:rsidRDefault="00E619AD" w:rsidP="00E619AD">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619AD" w:rsidRPr="0052166F" w:rsidRDefault="00E619AD" w:rsidP="00E619A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619AD" w:rsidRPr="0052166F" w:rsidRDefault="00E619AD" w:rsidP="00E619A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619AD" w:rsidRPr="0052166F" w:rsidRDefault="00E619AD" w:rsidP="00E619A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E619AD" w:rsidRPr="0052166F" w:rsidRDefault="00E619AD" w:rsidP="00E619A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VIGÉSIMA CUARTA.- (CIERRE DE CONTRATO)</w:t>
      </w:r>
    </w:p>
    <w:p w:rsidR="00E619AD" w:rsidRPr="0052166F" w:rsidRDefault="00E619AD" w:rsidP="00E619AD">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619AD" w:rsidRPr="0052166F" w:rsidRDefault="00E619AD" w:rsidP="00E619A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QUINTA.- (SOLUCIÓN DE CONTROVERSIAS)</w:t>
      </w:r>
    </w:p>
    <w:p w:rsidR="00E619AD" w:rsidRPr="0052166F" w:rsidRDefault="00E619AD" w:rsidP="00E619A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619AD" w:rsidRPr="0052166F" w:rsidRDefault="00E619AD" w:rsidP="00E619AD">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E619AD" w:rsidRPr="0052166F" w:rsidRDefault="00E619AD" w:rsidP="00E619A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619AD" w:rsidRPr="0052166F" w:rsidRDefault="00E619AD" w:rsidP="00E619A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619AD" w:rsidRDefault="00E619AD" w:rsidP="00E619AD">
      <w:pPr>
        <w:spacing w:after="120"/>
        <w:jc w:val="both"/>
        <w:rPr>
          <w:rFonts w:ascii="Arial" w:hAnsi="Arial" w:cs="Arial"/>
          <w:b/>
          <w:i/>
          <w:u w:val="single"/>
        </w:rPr>
      </w:pPr>
      <w:r>
        <w:rPr>
          <w:rFonts w:ascii="Arial" w:hAnsi="Arial" w:cs="Arial"/>
          <w:b/>
          <w:i/>
          <w:u w:val="single"/>
        </w:rPr>
        <w:t>INCLUIR LA SIGUIENTE CLÁUSULA EN CASO DE QUE CORRESPONDA:</w:t>
      </w:r>
    </w:p>
    <w:p w:rsidR="00E619AD" w:rsidRPr="00243183" w:rsidRDefault="00E619AD" w:rsidP="00E619AD">
      <w:pPr>
        <w:spacing w:after="120"/>
        <w:jc w:val="both"/>
        <w:rPr>
          <w:rFonts w:ascii="Arial" w:hAnsi="Arial" w:cs="Arial"/>
          <w:b/>
          <w:i/>
          <w:u w:val="single"/>
        </w:rPr>
      </w:pPr>
      <w:r w:rsidRPr="00243183">
        <w:rPr>
          <w:rFonts w:ascii="Arial" w:hAnsi="Arial" w:cs="Arial"/>
          <w:b/>
          <w:i/>
          <w:u w:val="single"/>
        </w:rPr>
        <w:t>(PROTOCOLIZACIÓN DEL CONTRATO)</w:t>
      </w:r>
    </w:p>
    <w:p w:rsidR="00E619AD" w:rsidRPr="00243183" w:rsidRDefault="00E619AD" w:rsidP="00E619A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E619AD" w:rsidRPr="00243183" w:rsidRDefault="00E619AD" w:rsidP="00E619AD">
      <w:pPr>
        <w:spacing w:after="120"/>
        <w:jc w:val="both"/>
        <w:rPr>
          <w:rFonts w:ascii="Arial" w:hAnsi="Arial" w:cs="Arial"/>
          <w:i/>
        </w:rPr>
      </w:pPr>
      <w:r w:rsidRPr="00243183">
        <w:rPr>
          <w:rFonts w:ascii="Arial" w:hAnsi="Arial" w:cs="Arial"/>
          <w:i/>
        </w:rPr>
        <w:t>Esta protocolización contendrá los siguientes documentos:</w:t>
      </w:r>
    </w:p>
    <w:p w:rsidR="00E619AD" w:rsidRPr="00243183" w:rsidRDefault="00E619AD" w:rsidP="00E619AD">
      <w:pPr>
        <w:spacing w:after="120"/>
        <w:jc w:val="both"/>
        <w:rPr>
          <w:rFonts w:ascii="Arial" w:hAnsi="Arial" w:cs="Arial"/>
          <w:i/>
        </w:rPr>
      </w:pPr>
      <w:r w:rsidRPr="00243183">
        <w:rPr>
          <w:rFonts w:ascii="Arial" w:hAnsi="Arial" w:cs="Arial"/>
          <w:i/>
        </w:rPr>
        <w:t>Originales o fotocopias legalizadas de:</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Certificado de  matrícula de inscripción en FUNDEMPRESA.</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Minuta del Contrato</w:t>
      </w:r>
    </w:p>
    <w:p w:rsidR="00E619AD" w:rsidRPr="00243183" w:rsidRDefault="00E619AD" w:rsidP="00E619AD">
      <w:pPr>
        <w:jc w:val="both"/>
        <w:rPr>
          <w:rFonts w:ascii="Arial" w:hAnsi="Arial" w:cs="Arial"/>
          <w:i/>
        </w:rPr>
      </w:pPr>
      <w:r w:rsidRPr="00243183">
        <w:rPr>
          <w:rFonts w:ascii="Arial" w:hAnsi="Arial" w:cs="Arial"/>
          <w:i/>
        </w:rPr>
        <w:t>Fotocopias simples de:</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Cédula de identidad del representante legal.  </w:t>
      </w:r>
    </w:p>
    <w:p w:rsidR="00E619AD" w:rsidRPr="00243183" w:rsidRDefault="00E619AD" w:rsidP="00A74D79">
      <w:pPr>
        <w:numPr>
          <w:ilvl w:val="0"/>
          <w:numId w:val="57"/>
        </w:numPr>
        <w:ind w:left="1134" w:hanging="283"/>
        <w:jc w:val="both"/>
        <w:rPr>
          <w:rFonts w:ascii="Arial" w:hAnsi="Arial" w:cs="Arial"/>
          <w:i/>
        </w:rPr>
      </w:pPr>
      <w:r w:rsidRPr="00243183">
        <w:rPr>
          <w:rFonts w:ascii="Arial" w:hAnsi="Arial" w:cs="Arial"/>
          <w:i/>
        </w:rPr>
        <w:t xml:space="preserve">Escritura  de constitución de la empresa.  </w:t>
      </w:r>
    </w:p>
    <w:p w:rsidR="00E619AD" w:rsidRPr="00243183" w:rsidRDefault="00E619AD" w:rsidP="00A74D79">
      <w:pPr>
        <w:numPr>
          <w:ilvl w:val="0"/>
          <w:numId w:val="57"/>
        </w:numPr>
        <w:spacing w:after="120"/>
        <w:ind w:left="1134" w:hanging="283"/>
        <w:jc w:val="both"/>
        <w:rPr>
          <w:rFonts w:ascii="Arial" w:hAnsi="Arial" w:cs="Arial"/>
          <w:i/>
        </w:rPr>
      </w:pPr>
      <w:r w:rsidRPr="00243183">
        <w:rPr>
          <w:rFonts w:ascii="Arial" w:hAnsi="Arial" w:cs="Arial"/>
          <w:i/>
        </w:rPr>
        <w:t xml:space="preserve">Garantía de cumplimiento de contrato </w:t>
      </w:r>
    </w:p>
    <w:p w:rsidR="00E619AD" w:rsidRPr="00243183" w:rsidRDefault="00E619AD" w:rsidP="00E619AD">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E619AD" w:rsidRPr="0052166F" w:rsidRDefault="00E619AD" w:rsidP="00E619AD">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E619AD" w:rsidRPr="0052166F" w:rsidRDefault="00E619AD" w:rsidP="00E619A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E619AD" w:rsidRPr="0052166F" w:rsidRDefault="00E619AD" w:rsidP="00E619AD">
      <w:pPr>
        <w:spacing w:before="120" w:after="120"/>
        <w:jc w:val="both"/>
        <w:rPr>
          <w:rFonts w:ascii="Arial" w:hAnsi="Arial" w:cs="Arial"/>
          <w:u w:val="single"/>
        </w:rPr>
      </w:pPr>
      <w:r w:rsidRPr="0052166F">
        <w:rPr>
          <w:rFonts w:ascii="Arial" w:hAnsi="Arial" w:cs="Arial"/>
          <w:b/>
          <w:u w:val="single"/>
        </w:rPr>
        <w:t>VIGÉSIMA OCTAVA.- (CONFORMIDAD)</w:t>
      </w:r>
    </w:p>
    <w:p w:rsidR="00E619AD" w:rsidRPr="0052166F" w:rsidRDefault="00E619AD" w:rsidP="00E619A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E619AD" w:rsidRPr="0052166F" w:rsidRDefault="00E619AD" w:rsidP="00E619A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E619AD" w:rsidRPr="0052166F" w:rsidRDefault="00E619AD" w:rsidP="00E619AD">
      <w:pPr>
        <w:spacing w:before="120" w:after="120"/>
        <w:jc w:val="both"/>
        <w:rPr>
          <w:rFonts w:ascii="Arial" w:hAnsi="Arial" w:cs="Arial"/>
        </w:rPr>
      </w:pPr>
    </w:p>
    <w:p w:rsidR="00E619AD" w:rsidRPr="0052166F" w:rsidRDefault="00E619AD" w:rsidP="00E619AD">
      <w:pPr>
        <w:spacing w:before="120" w:after="120"/>
        <w:jc w:val="both"/>
        <w:rPr>
          <w:rFonts w:ascii="Arial" w:hAnsi="Arial" w:cs="Arial"/>
        </w:rPr>
      </w:pPr>
    </w:p>
    <w:p w:rsidR="00E619AD" w:rsidRPr="0052166F" w:rsidRDefault="00E619AD" w:rsidP="00E619A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619AD" w:rsidRPr="0052166F" w:rsidTr="00E619AD">
        <w:tc>
          <w:tcPr>
            <w:tcW w:w="4914" w:type="dxa"/>
          </w:tcPr>
          <w:p w:rsidR="00E619AD" w:rsidRPr="0052166F" w:rsidRDefault="00E619AD" w:rsidP="00E619AD">
            <w:pPr>
              <w:jc w:val="both"/>
              <w:rPr>
                <w:rFonts w:ascii="Arial" w:hAnsi="Arial" w:cs="Arial"/>
                <w:lang w:val="es-BO"/>
              </w:rPr>
            </w:pPr>
            <w:r w:rsidRPr="0052166F">
              <w:rPr>
                <w:rFonts w:ascii="Arial" w:hAnsi="Arial" w:cs="Arial"/>
                <w:lang w:val="es-BO"/>
              </w:rPr>
              <w:t xml:space="preserve">         Lic. __________________</w:t>
            </w:r>
          </w:p>
        </w:tc>
        <w:tc>
          <w:tcPr>
            <w:tcW w:w="4914" w:type="dxa"/>
          </w:tcPr>
          <w:p w:rsidR="00E619AD" w:rsidRPr="0052166F" w:rsidRDefault="00E619AD" w:rsidP="00E619AD">
            <w:pPr>
              <w:jc w:val="both"/>
              <w:rPr>
                <w:rFonts w:ascii="Arial" w:hAnsi="Arial" w:cs="Arial"/>
                <w:lang w:val="es-BO"/>
              </w:rPr>
            </w:pPr>
            <w:r w:rsidRPr="0052166F">
              <w:rPr>
                <w:rFonts w:ascii="Arial" w:hAnsi="Arial" w:cs="Arial"/>
                <w:lang w:val="es-BO"/>
              </w:rPr>
              <w:t xml:space="preserve">          Sr. ________________________</w:t>
            </w:r>
          </w:p>
        </w:tc>
      </w:tr>
      <w:tr w:rsidR="00E619AD" w:rsidRPr="0052166F" w:rsidTr="00E619AD">
        <w:tc>
          <w:tcPr>
            <w:tcW w:w="4914" w:type="dxa"/>
          </w:tcPr>
          <w:p w:rsidR="00E619AD" w:rsidRPr="0052166F" w:rsidRDefault="00E619AD" w:rsidP="00E619AD">
            <w:pPr>
              <w:jc w:val="both"/>
              <w:rPr>
                <w:rFonts w:ascii="Arial" w:hAnsi="Arial" w:cs="Arial"/>
                <w:i/>
                <w:lang w:val="es-BO"/>
              </w:rPr>
            </w:pPr>
            <w:r w:rsidRPr="0052166F">
              <w:rPr>
                <w:rFonts w:ascii="Arial" w:hAnsi="Arial" w:cs="Arial"/>
                <w:i/>
                <w:lang w:val="es-BO"/>
              </w:rPr>
              <w:t xml:space="preserve">                       cargo</w:t>
            </w:r>
          </w:p>
          <w:p w:rsidR="00E619AD" w:rsidRDefault="00E619AD" w:rsidP="00E619AD">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E619AD" w:rsidRPr="0052166F" w:rsidRDefault="00E619AD" w:rsidP="00E619AD">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E619AD" w:rsidRPr="0052166F" w:rsidRDefault="00E619AD" w:rsidP="00E619AD">
            <w:pPr>
              <w:jc w:val="both"/>
              <w:rPr>
                <w:rFonts w:ascii="Arial" w:hAnsi="Arial" w:cs="Arial"/>
                <w:i/>
                <w:lang w:val="es-BO"/>
              </w:rPr>
            </w:pPr>
            <w:r w:rsidRPr="0052166F">
              <w:rPr>
                <w:rFonts w:ascii="Arial" w:hAnsi="Arial" w:cs="Arial"/>
                <w:i/>
                <w:lang w:val="es-BO"/>
              </w:rPr>
              <w:t xml:space="preserve">                         nombre empresa</w:t>
            </w:r>
          </w:p>
          <w:p w:rsidR="00E619AD" w:rsidRPr="0052166F" w:rsidRDefault="00E619AD" w:rsidP="00E619AD">
            <w:pPr>
              <w:jc w:val="both"/>
              <w:rPr>
                <w:rFonts w:ascii="Arial" w:hAnsi="Arial" w:cs="Arial"/>
                <w:b/>
                <w:lang w:val="es-BO"/>
              </w:rPr>
            </w:pPr>
            <w:r w:rsidRPr="0052166F">
              <w:rPr>
                <w:rFonts w:ascii="Arial" w:hAnsi="Arial" w:cs="Arial"/>
                <w:b/>
                <w:lang w:val="es-BO"/>
              </w:rPr>
              <w:t xml:space="preserve">                            PROVEEDOR</w:t>
            </w:r>
          </w:p>
        </w:tc>
      </w:tr>
    </w:tbl>
    <w:p w:rsidR="00E619AD" w:rsidRPr="0052166F" w:rsidRDefault="00E619AD" w:rsidP="00E619AD">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C35" w:rsidRDefault="00BC3C35">
      <w:r>
        <w:separator/>
      </w:r>
    </w:p>
  </w:endnote>
  <w:endnote w:type="continuationSeparator" w:id="0">
    <w:p w:rsidR="00BC3C35" w:rsidRDefault="00BC3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3B4" w:rsidRPr="006B79AF" w:rsidRDefault="00E313B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56BB9">
      <w:rPr>
        <w:rFonts w:ascii="Calibri" w:hAnsi="Calibri" w:cs="Calibri"/>
        <w:noProof/>
      </w:rPr>
      <w:t>2</w:t>
    </w:r>
    <w:r w:rsidRPr="006B79AF">
      <w:rPr>
        <w:rFonts w:ascii="Calibri" w:hAnsi="Calibri" w:cs="Calibri"/>
      </w:rPr>
      <w:fldChar w:fldCharType="end"/>
    </w:r>
  </w:p>
  <w:p w:rsidR="00E313B4" w:rsidRDefault="00E313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C35" w:rsidRDefault="00BC3C35">
      <w:r>
        <w:separator/>
      </w:r>
    </w:p>
  </w:footnote>
  <w:footnote w:type="continuationSeparator" w:id="0">
    <w:p w:rsidR="00BC3C35" w:rsidRDefault="00BC3C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3A15F0"/>
    <w:multiLevelType w:val="hybridMultilevel"/>
    <w:tmpl w:val="9E92E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1F6C99"/>
    <w:multiLevelType w:val="hybridMultilevel"/>
    <w:tmpl w:val="A350C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370477"/>
    <w:multiLevelType w:val="hybridMultilevel"/>
    <w:tmpl w:val="83E4404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51C31E3"/>
    <w:multiLevelType w:val="hybridMultilevel"/>
    <w:tmpl w:val="758299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7FC79B8"/>
    <w:multiLevelType w:val="hybridMultilevel"/>
    <w:tmpl w:val="99386850"/>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0A9445B"/>
    <w:multiLevelType w:val="hybridMultilevel"/>
    <w:tmpl w:val="89FE7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28F1D2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5696403"/>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46409C"/>
    <w:multiLevelType w:val="hybridMultilevel"/>
    <w:tmpl w:val="7376E5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2"/>
  </w:num>
  <w:num w:numId="3">
    <w:abstractNumId w:val="49"/>
  </w:num>
  <w:num w:numId="4">
    <w:abstractNumId w:val="11"/>
  </w:num>
  <w:num w:numId="5">
    <w:abstractNumId w:val="33"/>
  </w:num>
  <w:num w:numId="6">
    <w:abstractNumId w:val="35"/>
  </w:num>
  <w:num w:numId="7">
    <w:abstractNumId w:val="0"/>
  </w:num>
  <w:num w:numId="8">
    <w:abstractNumId w:val="53"/>
  </w:num>
  <w:num w:numId="9">
    <w:abstractNumId w:val="10"/>
  </w:num>
  <w:num w:numId="10">
    <w:abstractNumId w:val="12"/>
  </w:num>
  <w:num w:numId="11">
    <w:abstractNumId w:val="42"/>
  </w:num>
  <w:num w:numId="12">
    <w:abstractNumId w:val="41"/>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4"/>
  </w:num>
  <w:num w:numId="17">
    <w:abstractNumId w:val="31"/>
  </w:num>
  <w:num w:numId="18">
    <w:abstractNumId w:val="4"/>
  </w:num>
  <w:num w:numId="19">
    <w:abstractNumId w:val="58"/>
  </w:num>
  <w:num w:numId="20">
    <w:abstractNumId w:val="57"/>
  </w:num>
  <w:num w:numId="21">
    <w:abstractNumId w:val="50"/>
  </w:num>
  <w:num w:numId="22">
    <w:abstractNumId w:val="37"/>
  </w:num>
  <w:num w:numId="23">
    <w:abstractNumId w:val="26"/>
  </w:num>
  <w:num w:numId="24">
    <w:abstractNumId w:val="61"/>
  </w:num>
  <w:num w:numId="25">
    <w:abstractNumId w:val="62"/>
  </w:num>
  <w:num w:numId="26">
    <w:abstractNumId w:val="14"/>
  </w:num>
  <w:num w:numId="27">
    <w:abstractNumId w:val="24"/>
  </w:num>
  <w:num w:numId="28">
    <w:abstractNumId w:val="54"/>
  </w:num>
  <w:num w:numId="29">
    <w:abstractNumId w:val="17"/>
  </w:num>
  <w:num w:numId="3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47"/>
  </w:num>
  <w:num w:numId="35">
    <w:abstractNumId w:val="43"/>
  </w:num>
  <w:num w:numId="36">
    <w:abstractNumId w:val="19"/>
  </w:num>
  <w:num w:numId="37">
    <w:abstractNumId w:val="48"/>
  </w:num>
  <w:num w:numId="38">
    <w:abstractNumId w:val="36"/>
  </w:num>
  <w:num w:numId="39">
    <w:abstractNumId w:val="55"/>
  </w:num>
  <w:num w:numId="40">
    <w:abstractNumId w:val="59"/>
  </w:num>
  <w:num w:numId="41">
    <w:abstractNumId w:val="23"/>
  </w:num>
  <w:num w:numId="42">
    <w:abstractNumId w:val="1"/>
  </w:num>
  <w:num w:numId="43">
    <w:abstractNumId w:val="28"/>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45"/>
  </w:num>
  <w:num w:numId="47">
    <w:abstractNumId w:val="51"/>
  </w:num>
  <w:num w:numId="48">
    <w:abstractNumId w:val="40"/>
  </w:num>
  <w:num w:numId="49">
    <w:abstractNumId w:val="60"/>
  </w:num>
  <w:num w:numId="50">
    <w:abstractNumId w:val="25"/>
  </w:num>
  <w:num w:numId="51">
    <w:abstractNumId w:val="18"/>
  </w:num>
  <w:num w:numId="52">
    <w:abstractNumId w:val="56"/>
  </w:num>
  <w:num w:numId="53">
    <w:abstractNumId w:val="13"/>
  </w:num>
  <w:num w:numId="54">
    <w:abstractNumId w:val="21"/>
  </w:num>
  <w:num w:numId="55">
    <w:abstractNumId w:val="52"/>
  </w:num>
  <w:num w:numId="56">
    <w:abstractNumId w:val="5"/>
  </w:num>
  <w:num w:numId="57">
    <w:abstractNumId w:val="46"/>
  </w:num>
  <w:num w:numId="58">
    <w:abstractNumId w:val="38"/>
  </w:num>
  <w:num w:numId="59">
    <w:abstractNumId w:val="34"/>
  </w:num>
  <w:num w:numId="60">
    <w:abstractNumId w:val="30"/>
  </w:num>
  <w:num w:numId="61">
    <w:abstractNumId w:val="15"/>
  </w:num>
  <w:num w:numId="62">
    <w:abstractNumId w:val="6"/>
  </w:num>
  <w:num w:numId="63">
    <w:abstractNumId w:val="9"/>
  </w:num>
  <w:num w:numId="64">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5DF4"/>
    <w:rsid w:val="00006133"/>
    <w:rsid w:val="00006F3A"/>
    <w:rsid w:val="0000706F"/>
    <w:rsid w:val="000073E2"/>
    <w:rsid w:val="000074CE"/>
    <w:rsid w:val="000076CC"/>
    <w:rsid w:val="00007AD8"/>
    <w:rsid w:val="00007D31"/>
    <w:rsid w:val="00007E85"/>
    <w:rsid w:val="00007FDB"/>
    <w:rsid w:val="00010390"/>
    <w:rsid w:val="00010561"/>
    <w:rsid w:val="0001095E"/>
    <w:rsid w:val="00010AB8"/>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AA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D0B"/>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347"/>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1A2"/>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5E"/>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46B"/>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FA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5FFE"/>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78A"/>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2C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F4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D7EBA"/>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27EBE"/>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AC6"/>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859"/>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38"/>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D09"/>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37D42"/>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77B"/>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5F57"/>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415"/>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1E9D"/>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0E"/>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9FE"/>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4E9F"/>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5D1"/>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A76"/>
    <w:rsid w:val="009C66A8"/>
    <w:rsid w:val="009C69DC"/>
    <w:rsid w:val="009C6D3C"/>
    <w:rsid w:val="009C6F33"/>
    <w:rsid w:val="009C6F79"/>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9D9"/>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D29"/>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92B"/>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5F51"/>
    <w:rsid w:val="00A374EC"/>
    <w:rsid w:val="00A40519"/>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6BB9"/>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4D79"/>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4B2"/>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0ECC"/>
    <w:rsid w:val="00B319F4"/>
    <w:rsid w:val="00B31CAC"/>
    <w:rsid w:val="00B32A2D"/>
    <w:rsid w:val="00B32D5D"/>
    <w:rsid w:val="00B33130"/>
    <w:rsid w:val="00B33A85"/>
    <w:rsid w:val="00B33B99"/>
    <w:rsid w:val="00B33D30"/>
    <w:rsid w:val="00B342ED"/>
    <w:rsid w:val="00B356DB"/>
    <w:rsid w:val="00B3570B"/>
    <w:rsid w:val="00B35813"/>
    <w:rsid w:val="00B35A56"/>
    <w:rsid w:val="00B35F71"/>
    <w:rsid w:val="00B3632E"/>
    <w:rsid w:val="00B36796"/>
    <w:rsid w:val="00B36F70"/>
    <w:rsid w:val="00B37050"/>
    <w:rsid w:val="00B376C3"/>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C35"/>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327"/>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38C3"/>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23"/>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0F9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6A1"/>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17A"/>
    <w:rsid w:val="00E0359F"/>
    <w:rsid w:val="00E03F91"/>
    <w:rsid w:val="00E04873"/>
    <w:rsid w:val="00E04B1A"/>
    <w:rsid w:val="00E05CB4"/>
    <w:rsid w:val="00E0625C"/>
    <w:rsid w:val="00E062DC"/>
    <w:rsid w:val="00E06C0A"/>
    <w:rsid w:val="00E07758"/>
    <w:rsid w:val="00E07A81"/>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3B4"/>
    <w:rsid w:val="00E315CF"/>
    <w:rsid w:val="00E3177C"/>
    <w:rsid w:val="00E31A10"/>
    <w:rsid w:val="00E31F0D"/>
    <w:rsid w:val="00E324CC"/>
    <w:rsid w:val="00E32934"/>
    <w:rsid w:val="00E32D97"/>
    <w:rsid w:val="00E33235"/>
    <w:rsid w:val="00E3345E"/>
    <w:rsid w:val="00E335B2"/>
    <w:rsid w:val="00E33F05"/>
    <w:rsid w:val="00E33FFA"/>
    <w:rsid w:val="00E34791"/>
    <w:rsid w:val="00E353B2"/>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19AD"/>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45B"/>
    <w:rsid w:val="00E848C9"/>
    <w:rsid w:val="00E84921"/>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7F4"/>
    <w:rsid w:val="00EE2B03"/>
    <w:rsid w:val="00EE32EF"/>
    <w:rsid w:val="00EE3671"/>
    <w:rsid w:val="00EE4101"/>
    <w:rsid w:val="00EE42D2"/>
    <w:rsid w:val="00EE431F"/>
    <w:rsid w:val="00EE43D9"/>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EAB"/>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0A28"/>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B68"/>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1D0"/>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FD4B4E1-AA76-4584-B3D6-22988E87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Textosinformato1">
    <w:name w:val="Texto sin formato1"/>
    <w:basedOn w:val="Normal"/>
    <w:uiPriority w:val="99"/>
    <w:rsid w:val="00E07A81"/>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6043840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78FC1-DC25-4B57-8692-2AC56F30F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64</Pages>
  <Words>22387</Words>
  <Characters>123132</Characters>
  <Application>Microsoft Office Word</Application>
  <DocSecurity>0</DocSecurity>
  <Lines>1026</Lines>
  <Paragraphs>290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145229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Brian Willy Arana Siles</cp:lastModifiedBy>
  <cp:revision>5</cp:revision>
  <cp:lastPrinted>2017-08-24T19:23:00Z</cp:lastPrinted>
  <dcterms:created xsi:type="dcterms:W3CDTF">2017-08-30T23:00:00Z</dcterms:created>
  <dcterms:modified xsi:type="dcterms:W3CDTF">2017-09-06T23:55:00Z</dcterms:modified>
</cp:coreProperties>
</file>