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8C5552"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4AFCFDE" wp14:editId="17C65EE7">
                <wp:simplePos x="0" y="0"/>
                <wp:positionH relativeFrom="column">
                  <wp:posOffset>-1261745</wp:posOffset>
                </wp:positionH>
                <wp:positionV relativeFrom="paragraph">
                  <wp:posOffset>-142875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6D0F" w:rsidRPr="00AD6AF2" w:rsidRDefault="00C96D0F" w:rsidP="00B26F20">
                            <w:pPr>
                              <w:ind w:right="930"/>
                              <w:jc w:val="center"/>
                              <w:rPr>
                                <w:rFonts w:ascii="Century Gothic" w:hAnsi="Century Gothic"/>
                                <w:sz w:val="14"/>
                                <w:lang w:val="es-ES_tradnl"/>
                              </w:rPr>
                            </w:pPr>
                          </w:p>
                          <w:p w:rsidR="00C96D0F" w:rsidRDefault="00C96D0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96D0F" w:rsidRPr="00AD6AF2" w:rsidRDefault="00C96D0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99.35pt;margin-top:-11.2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">
                <v:shadow on="t" color="#333" offset="6pt,6pt"/>
                <v:textbox>
                  <w:txbxContent>
                    <w:p w:rsidR="00C96D0F" w:rsidRPr="00AD6AF2" w:rsidRDefault="00C96D0F" w:rsidP="00B26F20">
                      <w:pPr>
                        <w:ind w:right="930"/>
                        <w:jc w:val="center"/>
                        <w:rPr>
                          <w:rFonts w:ascii="Century Gothic" w:hAnsi="Century Gothic"/>
                          <w:sz w:val="14"/>
                          <w:lang w:val="es-ES_tradnl"/>
                        </w:rPr>
                      </w:pPr>
                    </w:p>
                    <w:p w:rsidR="00C96D0F" w:rsidRDefault="00C96D0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96D0F" w:rsidRPr="00AD6AF2" w:rsidRDefault="00C96D0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3E7CF56E" wp14:editId="5AE056E0">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04E"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6B71BF04" wp14:editId="05B9EF06">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6D0F" w:rsidRDefault="00C96D0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6D0F" w:rsidRDefault="00C96D0F" w:rsidP="00B8304E">
                            <w:pPr>
                              <w:ind w:left="142"/>
                              <w:jc w:val="center"/>
                              <w:rPr>
                                <w:rFonts w:ascii="Verdana" w:hAnsi="Verdana"/>
                                <w:b/>
                              </w:rPr>
                            </w:pPr>
                          </w:p>
                          <w:p w:rsidR="00C96D0F" w:rsidRDefault="00C96D0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BF9EE32" wp14:editId="1E33CD8E">
                                  <wp:extent cx="2208362" cy="1250830"/>
                                  <wp:effectExtent l="0" t="0" r="190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252209"/>
                                          </a:xfrm>
                                          <a:prstGeom prst="rect">
                                            <a:avLst/>
                                          </a:prstGeom>
                                          <a:noFill/>
                                          <a:ln>
                                            <a:noFill/>
                                          </a:ln>
                                        </pic:spPr>
                                      </pic:pic>
                                    </a:graphicData>
                                  </a:graphic>
                                </wp:inline>
                              </w:drawing>
                            </w:r>
                          </w:p>
                          <w:p w:rsidR="00C96D0F" w:rsidRPr="00103622" w:rsidRDefault="00C96D0F" w:rsidP="00B8304E">
                            <w:pPr>
                              <w:ind w:left="142"/>
                              <w:jc w:val="center"/>
                              <w:rPr>
                                <w:rFonts w:ascii="Century Gothic" w:hAnsi="Century Gothic" w:cs="Arial"/>
                                <w:b/>
                                <w:sz w:val="32"/>
                                <w:szCs w:val="32"/>
                                <w:lang w:val="es-MX"/>
                              </w:rPr>
                            </w:pPr>
                          </w:p>
                          <w:p w:rsidR="00C96D0F" w:rsidRPr="00103622" w:rsidRDefault="00C96D0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96D0F" w:rsidRDefault="00C96D0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96D0F" w:rsidRDefault="00C96D0F" w:rsidP="00B8304E">
                            <w:pPr>
                              <w:jc w:val="center"/>
                              <w:rPr>
                                <w:rFonts w:ascii="Century Gothic" w:hAnsi="Century Gothic" w:cs="Arial"/>
                                <w:b/>
                                <w:sz w:val="28"/>
                                <w:szCs w:val="32"/>
                              </w:rPr>
                            </w:pPr>
                          </w:p>
                          <w:p w:rsidR="00C96D0F" w:rsidRPr="00D94CE2" w:rsidRDefault="00C96D0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96D0F" w:rsidRPr="00D94CE2" w:rsidRDefault="00C96D0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96D0F" w:rsidRPr="00F40D69" w:rsidRDefault="00C96D0F" w:rsidP="00B8304E">
                            <w:pPr>
                              <w:ind w:left="142"/>
                              <w:jc w:val="center"/>
                              <w:rPr>
                                <w:rFonts w:ascii="Century Gothic" w:hAnsi="Century Gothic" w:cs="Arial"/>
                                <w:b/>
                                <w:sz w:val="28"/>
                                <w:szCs w:val="28"/>
                              </w:rPr>
                            </w:pPr>
                          </w:p>
                          <w:p w:rsidR="00C96D0F" w:rsidRPr="00103622" w:rsidRDefault="00C96D0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96D0F" w:rsidRPr="005F6C94" w:rsidRDefault="00C96D0F" w:rsidP="00B8304E">
                            <w:pPr>
                              <w:ind w:left="142"/>
                              <w:rPr>
                                <w:rFonts w:ascii="Century Gothic" w:hAnsi="Century Gothic"/>
                                <w:b/>
                                <w:sz w:val="28"/>
                                <w:szCs w:val="28"/>
                                <w:lang w:val="es-MX"/>
                              </w:rPr>
                            </w:pPr>
                          </w:p>
                          <w:p w:rsidR="00C96D0F" w:rsidRPr="00D94CE2" w:rsidRDefault="00C96D0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C5552">
                              <w:rPr>
                                <w:rFonts w:ascii="Century Gothic" w:hAnsi="Century Gothic" w:cs="Century Gothic"/>
                                <w:b/>
                                <w:bCs/>
                                <w:color w:val="000000"/>
                                <w:sz w:val="28"/>
                                <w:szCs w:val="28"/>
                              </w:rPr>
                              <w:t>MANTENIMIENTO PREVENTIVO Y CORRECTIVO DE COMPRESOR DE GNV DE 5000, 10000, 15000 Y 20000 HRS CON PROVISION DE REPUESTOS COMPLEMENTARIOS</w:t>
                            </w:r>
                          </w:p>
                          <w:p w:rsidR="00C96D0F" w:rsidRPr="00D94CE2" w:rsidRDefault="00C96D0F" w:rsidP="00B8304E">
                            <w:pPr>
                              <w:jc w:val="center"/>
                              <w:rPr>
                                <w:rFonts w:ascii="Century Gothic" w:hAnsi="Century Gothic" w:cs="Century Gothic"/>
                                <w:b/>
                                <w:bCs/>
                                <w:color w:val="FF0000"/>
                                <w:sz w:val="28"/>
                                <w:szCs w:val="28"/>
                              </w:rPr>
                            </w:pPr>
                          </w:p>
                          <w:p w:rsidR="00C96D0F" w:rsidRPr="00D94CE2" w:rsidRDefault="00C96D0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C5552">
                              <w:t xml:space="preserve"> </w:t>
                            </w:r>
                            <w:r w:rsidRPr="008C5552">
                              <w:rPr>
                                <w:rFonts w:ascii="Century Gothic" w:hAnsi="Century Gothic" w:cs="Century Gothic"/>
                                <w:b/>
                                <w:bCs/>
                                <w:sz w:val="28"/>
                                <w:szCs w:val="28"/>
                              </w:rPr>
                              <w:tab/>
                              <w:t>GCC-CDL-DCTJ-77-17</w:t>
                            </w:r>
                          </w:p>
                          <w:p w:rsidR="00C96D0F" w:rsidRPr="00D94CE2" w:rsidRDefault="00C96D0F" w:rsidP="00B8304E">
                            <w:pPr>
                              <w:jc w:val="center"/>
                              <w:rPr>
                                <w:rFonts w:ascii="Century Gothic" w:hAnsi="Century Gothic" w:cs="Century Gothic"/>
                                <w:b/>
                                <w:bCs/>
                                <w:color w:val="FF0000"/>
                                <w:sz w:val="28"/>
                                <w:szCs w:val="28"/>
                              </w:rPr>
                            </w:pPr>
                          </w:p>
                          <w:p w:rsidR="00C96D0F" w:rsidRPr="00D94CE2" w:rsidRDefault="00C96D0F" w:rsidP="00B8304E">
                            <w:pPr>
                              <w:jc w:val="center"/>
                              <w:rPr>
                                <w:rFonts w:ascii="Century Gothic" w:hAnsi="Century Gothic" w:cs="Century Gothic"/>
                                <w:b/>
                                <w:bCs/>
                                <w:color w:val="FF0000"/>
                                <w:sz w:val="28"/>
                                <w:szCs w:val="28"/>
                              </w:rPr>
                            </w:pPr>
                          </w:p>
                          <w:p w:rsidR="00C96D0F" w:rsidRPr="00D94CE2" w:rsidRDefault="00C96D0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C96D0F" w:rsidRPr="00103622" w:rsidRDefault="00C96D0F" w:rsidP="00B8304E">
                            <w:pPr>
                              <w:jc w:val="center"/>
                              <w:rPr>
                                <w:rFonts w:ascii="Century Gothic" w:hAnsi="Century Gothic"/>
                                <w:sz w:val="32"/>
                                <w:szCs w:val="32"/>
                                <w:lang w:val="es-ES_tradnl"/>
                              </w:rPr>
                            </w:pPr>
                          </w:p>
                          <w:p w:rsidR="00C96D0F" w:rsidRPr="00103622" w:rsidRDefault="00C96D0F" w:rsidP="00B8304E">
                            <w:pPr>
                              <w:ind w:right="930"/>
                              <w:jc w:val="center"/>
                              <w:rPr>
                                <w:rFonts w:ascii="Century Gothic" w:hAnsi="Century Gothic"/>
                                <w:sz w:val="32"/>
                                <w:szCs w:val="32"/>
                                <w:lang w:val="es-ES_tradnl"/>
                              </w:rPr>
                            </w:pPr>
                          </w:p>
                          <w:p w:rsidR="00C96D0F" w:rsidRPr="00103622" w:rsidRDefault="00C96D0F" w:rsidP="00B8304E">
                            <w:pPr>
                              <w:ind w:right="930"/>
                              <w:jc w:val="center"/>
                              <w:rPr>
                                <w:rFonts w:ascii="Century Gothic" w:hAnsi="Century Gothic"/>
                                <w:sz w:val="32"/>
                                <w:szCs w:val="32"/>
                                <w:lang w:val="es-ES_tradnl"/>
                              </w:rPr>
                            </w:pPr>
                          </w:p>
                          <w:p w:rsidR="00C96D0F" w:rsidRDefault="00C96D0F" w:rsidP="00B8304E">
                            <w:pPr>
                              <w:ind w:right="930"/>
                              <w:jc w:val="center"/>
                              <w:rPr>
                                <w:rFonts w:ascii="Century Gothic" w:hAnsi="Century Gothic"/>
                                <w:lang w:val="es-ES_tradnl"/>
                              </w:rPr>
                            </w:pPr>
                          </w:p>
                          <w:p w:rsidR="00C96D0F" w:rsidRPr="009C5A35" w:rsidRDefault="00C96D0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C96D0F" w:rsidRDefault="00C96D0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6D0F" w:rsidRDefault="00C96D0F" w:rsidP="00B8304E">
                      <w:pPr>
                        <w:ind w:left="142"/>
                        <w:jc w:val="center"/>
                        <w:rPr>
                          <w:rFonts w:ascii="Verdana" w:hAnsi="Verdana"/>
                          <w:b/>
                        </w:rPr>
                      </w:pPr>
                    </w:p>
                    <w:p w:rsidR="00C96D0F" w:rsidRDefault="00C96D0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BF9EE32" wp14:editId="1E33CD8E">
                            <wp:extent cx="2208362" cy="1250830"/>
                            <wp:effectExtent l="0" t="0" r="190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252209"/>
                                    </a:xfrm>
                                    <a:prstGeom prst="rect">
                                      <a:avLst/>
                                    </a:prstGeom>
                                    <a:noFill/>
                                    <a:ln>
                                      <a:noFill/>
                                    </a:ln>
                                  </pic:spPr>
                                </pic:pic>
                              </a:graphicData>
                            </a:graphic>
                          </wp:inline>
                        </w:drawing>
                      </w:r>
                    </w:p>
                    <w:p w:rsidR="00C96D0F" w:rsidRPr="00103622" w:rsidRDefault="00C96D0F" w:rsidP="00B8304E">
                      <w:pPr>
                        <w:ind w:left="142"/>
                        <w:jc w:val="center"/>
                        <w:rPr>
                          <w:rFonts w:ascii="Century Gothic" w:hAnsi="Century Gothic" w:cs="Arial"/>
                          <w:b/>
                          <w:sz w:val="32"/>
                          <w:szCs w:val="32"/>
                          <w:lang w:val="es-MX"/>
                        </w:rPr>
                      </w:pPr>
                    </w:p>
                    <w:p w:rsidR="00C96D0F" w:rsidRPr="00103622" w:rsidRDefault="00C96D0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96D0F" w:rsidRDefault="00C96D0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96D0F" w:rsidRDefault="00C96D0F" w:rsidP="00B8304E">
                      <w:pPr>
                        <w:jc w:val="center"/>
                        <w:rPr>
                          <w:rFonts w:ascii="Century Gothic" w:hAnsi="Century Gothic" w:cs="Arial"/>
                          <w:b/>
                          <w:sz w:val="28"/>
                          <w:szCs w:val="32"/>
                        </w:rPr>
                      </w:pPr>
                    </w:p>
                    <w:p w:rsidR="00C96D0F" w:rsidRPr="00D94CE2" w:rsidRDefault="00C96D0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96D0F" w:rsidRPr="00D94CE2" w:rsidRDefault="00C96D0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96D0F" w:rsidRPr="00F40D69" w:rsidRDefault="00C96D0F" w:rsidP="00B8304E">
                      <w:pPr>
                        <w:ind w:left="142"/>
                        <w:jc w:val="center"/>
                        <w:rPr>
                          <w:rFonts w:ascii="Century Gothic" w:hAnsi="Century Gothic" w:cs="Arial"/>
                          <w:b/>
                          <w:sz w:val="28"/>
                          <w:szCs w:val="28"/>
                        </w:rPr>
                      </w:pPr>
                    </w:p>
                    <w:p w:rsidR="00C96D0F" w:rsidRPr="00103622" w:rsidRDefault="00C96D0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96D0F" w:rsidRPr="005F6C94" w:rsidRDefault="00C96D0F" w:rsidP="00B8304E">
                      <w:pPr>
                        <w:ind w:left="142"/>
                        <w:rPr>
                          <w:rFonts w:ascii="Century Gothic" w:hAnsi="Century Gothic"/>
                          <w:b/>
                          <w:sz w:val="28"/>
                          <w:szCs w:val="28"/>
                          <w:lang w:val="es-MX"/>
                        </w:rPr>
                      </w:pPr>
                    </w:p>
                    <w:p w:rsidR="00C96D0F" w:rsidRPr="00D94CE2" w:rsidRDefault="00C96D0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C5552">
                        <w:rPr>
                          <w:rFonts w:ascii="Century Gothic" w:hAnsi="Century Gothic" w:cs="Century Gothic"/>
                          <w:b/>
                          <w:bCs/>
                          <w:color w:val="000000"/>
                          <w:sz w:val="28"/>
                          <w:szCs w:val="28"/>
                        </w:rPr>
                        <w:t>MANTENIMIENTO PREVENTIVO Y CORRECTIVO DE COMPRESOR DE GNV DE 5000, 10000, 15000 Y 20000 HRS CON PROVISION DE REPUESTOS COMPLEMENTARIOS</w:t>
                      </w:r>
                    </w:p>
                    <w:p w:rsidR="00C96D0F" w:rsidRPr="00D94CE2" w:rsidRDefault="00C96D0F" w:rsidP="00B8304E">
                      <w:pPr>
                        <w:jc w:val="center"/>
                        <w:rPr>
                          <w:rFonts w:ascii="Century Gothic" w:hAnsi="Century Gothic" w:cs="Century Gothic"/>
                          <w:b/>
                          <w:bCs/>
                          <w:color w:val="FF0000"/>
                          <w:sz w:val="28"/>
                          <w:szCs w:val="28"/>
                        </w:rPr>
                      </w:pPr>
                    </w:p>
                    <w:p w:rsidR="00C96D0F" w:rsidRPr="00D94CE2" w:rsidRDefault="00C96D0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C5552">
                        <w:t xml:space="preserve"> </w:t>
                      </w:r>
                      <w:r w:rsidRPr="008C5552">
                        <w:rPr>
                          <w:rFonts w:ascii="Century Gothic" w:hAnsi="Century Gothic" w:cs="Century Gothic"/>
                          <w:b/>
                          <w:bCs/>
                          <w:sz w:val="28"/>
                          <w:szCs w:val="28"/>
                        </w:rPr>
                        <w:tab/>
                        <w:t>GCC-CDL-DCTJ-77-17</w:t>
                      </w:r>
                    </w:p>
                    <w:p w:rsidR="00C96D0F" w:rsidRPr="00D94CE2" w:rsidRDefault="00C96D0F" w:rsidP="00B8304E">
                      <w:pPr>
                        <w:jc w:val="center"/>
                        <w:rPr>
                          <w:rFonts w:ascii="Century Gothic" w:hAnsi="Century Gothic" w:cs="Century Gothic"/>
                          <w:b/>
                          <w:bCs/>
                          <w:color w:val="FF0000"/>
                          <w:sz w:val="28"/>
                          <w:szCs w:val="28"/>
                        </w:rPr>
                      </w:pPr>
                    </w:p>
                    <w:p w:rsidR="00C96D0F" w:rsidRPr="00D94CE2" w:rsidRDefault="00C96D0F" w:rsidP="00B8304E">
                      <w:pPr>
                        <w:jc w:val="center"/>
                        <w:rPr>
                          <w:rFonts w:ascii="Century Gothic" w:hAnsi="Century Gothic" w:cs="Century Gothic"/>
                          <w:b/>
                          <w:bCs/>
                          <w:color w:val="FF0000"/>
                          <w:sz w:val="28"/>
                          <w:szCs w:val="28"/>
                        </w:rPr>
                      </w:pPr>
                    </w:p>
                    <w:p w:rsidR="00C96D0F" w:rsidRPr="00D94CE2" w:rsidRDefault="00C96D0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C96D0F" w:rsidRPr="00103622" w:rsidRDefault="00C96D0F" w:rsidP="00B8304E">
                      <w:pPr>
                        <w:jc w:val="center"/>
                        <w:rPr>
                          <w:rFonts w:ascii="Century Gothic" w:hAnsi="Century Gothic"/>
                          <w:sz w:val="32"/>
                          <w:szCs w:val="32"/>
                          <w:lang w:val="es-ES_tradnl"/>
                        </w:rPr>
                      </w:pPr>
                    </w:p>
                    <w:p w:rsidR="00C96D0F" w:rsidRPr="00103622" w:rsidRDefault="00C96D0F" w:rsidP="00B8304E">
                      <w:pPr>
                        <w:ind w:right="930"/>
                        <w:jc w:val="center"/>
                        <w:rPr>
                          <w:rFonts w:ascii="Century Gothic" w:hAnsi="Century Gothic"/>
                          <w:sz w:val="32"/>
                          <w:szCs w:val="32"/>
                          <w:lang w:val="es-ES_tradnl"/>
                        </w:rPr>
                      </w:pPr>
                    </w:p>
                    <w:p w:rsidR="00C96D0F" w:rsidRPr="00103622" w:rsidRDefault="00C96D0F" w:rsidP="00B8304E">
                      <w:pPr>
                        <w:ind w:right="930"/>
                        <w:jc w:val="center"/>
                        <w:rPr>
                          <w:rFonts w:ascii="Century Gothic" w:hAnsi="Century Gothic"/>
                          <w:sz w:val="32"/>
                          <w:szCs w:val="32"/>
                          <w:lang w:val="es-ES_tradnl"/>
                        </w:rPr>
                      </w:pPr>
                    </w:p>
                    <w:p w:rsidR="00C96D0F" w:rsidRDefault="00C96D0F" w:rsidP="00B8304E">
                      <w:pPr>
                        <w:ind w:right="930"/>
                        <w:jc w:val="center"/>
                        <w:rPr>
                          <w:rFonts w:ascii="Century Gothic" w:hAnsi="Century Gothic"/>
                          <w:lang w:val="es-ES_tradnl"/>
                        </w:rPr>
                      </w:pPr>
                    </w:p>
                    <w:p w:rsidR="00C96D0F" w:rsidRPr="009C5A35" w:rsidRDefault="00C96D0F"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8C5552" w:rsidRDefault="008C5552" w:rsidP="00A72F2D">
      <w:pPr>
        <w:pStyle w:val="Norma"/>
        <w:tabs>
          <w:tab w:val="center" w:pos="4561"/>
          <w:tab w:val="right" w:pos="9123"/>
        </w:tabs>
        <w:spacing w:after="0" w:line="240" w:lineRule="auto"/>
        <w:rPr>
          <w:rFonts w:asciiTheme="minorHAnsi" w:hAnsiTheme="minorHAnsi" w:cstheme="minorHAnsi"/>
          <w:b/>
        </w:rPr>
      </w:pPr>
    </w:p>
    <w:p w:rsidR="008C5552" w:rsidRDefault="008C5552" w:rsidP="00A72F2D">
      <w:pPr>
        <w:pStyle w:val="Norma"/>
        <w:tabs>
          <w:tab w:val="center" w:pos="4561"/>
          <w:tab w:val="right" w:pos="9123"/>
        </w:tabs>
        <w:spacing w:after="0" w:line="240" w:lineRule="auto"/>
        <w:rPr>
          <w:rFonts w:asciiTheme="minorHAnsi" w:hAnsiTheme="minorHAnsi" w:cstheme="minorHAnsi"/>
          <w:b/>
        </w:rPr>
      </w:pPr>
    </w:p>
    <w:p w:rsidR="008C5552" w:rsidRDefault="008C5552" w:rsidP="00A72F2D">
      <w:pPr>
        <w:pStyle w:val="Norma"/>
        <w:tabs>
          <w:tab w:val="center" w:pos="4561"/>
          <w:tab w:val="right" w:pos="9123"/>
        </w:tabs>
        <w:spacing w:after="0" w:line="240" w:lineRule="auto"/>
        <w:rPr>
          <w:rFonts w:asciiTheme="minorHAnsi" w:hAnsiTheme="minorHAnsi" w:cstheme="minorHAnsi"/>
          <w:b/>
        </w:rPr>
      </w:pPr>
    </w:p>
    <w:p w:rsidR="008C5552" w:rsidRDefault="008C5552" w:rsidP="00A72F2D">
      <w:pPr>
        <w:pStyle w:val="Norma"/>
        <w:tabs>
          <w:tab w:val="center" w:pos="4561"/>
          <w:tab w:val="right" w:pos="9123"/>
        </w:tabs>
        <w:spacing w:after="0" w:line="240" w:lineRule="auto"/>
        <w:rPr>
          <w:rFonts w:asciiTheme="minorHAnsi" w:hAnsiTheme="minorHAnsi" w:cstheme="minorHAnsi"/>
          <w:b/>
        </w:rPr>
      </w:pP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C555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C555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C555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C5552"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78"/>
        <w:gridCol w:w="1071"/>
        <w:gridCol w:w="3282"/>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8C5552">
            <w:pPr>
              <w:jc w:val="both"/>
              <w:rPr>
                <w:rFonts w:asciiTheme="minorHAnsi" w:hAnsiTheme="minorHAnsi" w:cstheme="minorHAnsi"/>
                <w:sz w:val="22"/>
                <w:szCs w:val="22"/>
              </w:rPr>
            </w:pPr>
            <w:r>
              <w:rPr>
                <w:rFonts w:ascii="Calibri" w:hAnsi="Calibri" w:cs="Arial"/>
                <w:i/>
                <w:color w:val="FF0000"/>
                <w:sz w:val="16"/>
                <w:szCs w:val="16"/>
              </w:rPr>
              <w:t>(No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8C5552">
            <w:pPr>
              <w:jc w:val="both"/>
              <w:rPr>
                <w:rFonts w:asciiTheme="minorHAnsi" w:hAnsiTheme="minorHAnsi" w:cstheme="minorHAnsi"/>
                <w:sz w:val="22"/>
                <w:szCs w:val="22"/>
              </w:rPr>
            </w:pPr>
            <w:r>
              <w:rPr>
                <w:rFonts w:ascii="Calibri" w:hAnsi="Calibri" w:cs="Arial"/>
                <w:i/>
                <w:color w:val="FF0000"/>
                <w:sz w:val="16"/>
                <w:szCs w:val="16"/>
              </w:rPr>
              <w:t>(No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B6EA4" w:rsidP="00F77699">
            <w:pPr>
              <w:rPr>
                <w:rFonts w:asciiTheme="minorHAnsi" w:hAnsiTheme="minorHAnsi" w:cstheme="minorHAnsi"/>
                <w:sz w:val="22"/>
                <w:szCs w:val="22"/>
              </w:rPr>
            </w:pPr>
            <w:r>
              <w:rPr>
                <w:rFonts w:asciiTheme="minorHAnsi" w:hAnsiTheme="minorHAnsi" w:cstheme="minorHAnsi"/>
                <w:sz w:val="22"/>
                <w:szCs w:val="22"/>
              </w:rPr>
              <w:t>19/09/2017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B6EA4"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E7B5F" w:rsidRPr="00405640" w:rsidRDefault="006B6EA4"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rPr>
              <w:t>ggalvan@ypfb.gob.bo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6B6EA4">
        <w:trPr>
          <w:trHeight w:val="739"/>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B6EA4" w:rsidP="00F77699">
            <w:pPr>
              <w:rPr>
                <w:rFonts w:asciiTheme="minorHAnsi" w:hAnsiTheme="minorHAnsi" w:cstheme="minorHAnsi"/>
                <w:sz w:val="22"/>
                <w:szCs w:val="22"/>
              </w:rPr>
            </w:pPr>
            <w:r>
              <w:rPr>
                <w:rFonts w:asciiTheme="minorHAnsi" w:hAnsiTheme="minorHAnsi" w:cstheme="minorHAnsi"/>
                <w:sz w:val="22"/>
                <w:szCs w:val="22"/>
              </w:rPr>
              <w:t>19/09/2017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6B6EA4" w:rsidP="00F77699">
            <w:pPr>
              <w:rPr>
                <w:rFonts w:asciiTheme="minorHAnsi" w:hAnsiTheme="minorHAnsi" w:cstheme="minorHAnsi"/>
                <w:sz w:val="22"/>
                <w:szCs w:val="22"/>
              </w:rPr>
            </w:pPr>
            <w:r>
              <w:rPr>
                <w:rFonts w:asciiTheme="minorHAnsi" w:hAnsiTheme="minorHAnsi" w:cstheme="minorHAnsi"/>
                <w:sz w:val="22"/>
                <w:szCs w:val="22"/>
              </w:rPr>
              <w:t>14:30</w:t>
            </w:r>
          </w:p>
        </w:tc>
        <w:tc>
          <w:tcPr>
            <w:tcW w:w="3337" w:type="dxa"/>
            <w:vAlign w:val="center"/>
          </w:tcPr>
          <w:p w:rsidR="00CE7B5F" w:rsidRPr="001B5615" w:rsidRDefault="006B6EA4" w:rsidP="006B6EA4">
            <w:pPr>
              <w:jc w:val="both"/>
              <w:rPr>
                <w:rFonts w:asciiTheme="minorHAnsi" w:hAnsiTheme="minorHAnsi" w:cstheme="minorHAnsi"/>
                <w:color w:val="FF0000"/>
                <w:sz w:val="22"/>
                <w:szCs w:val="22"/>
              </w:rPr>
            </w:pPr>
            <w:r w:rsidRPr="009F6B72">
              <w:rPr>
                <w:rFonts w:ascii="Calibri" w:hAnsi="Calibri" w:cs="Calibri"/>
                <w:color w:val="FF0000"/>
                <w:sz w:val="16"/>
                <w:szCs w:val="16"/>
              </w:rPr>
              <w:t xml:space="preserve">Lugar:   </w:t>
            </w:r>
            <w:r>
              <w:rPr>
                <w:rFonts w:ascii="Calibri" w:hAnsi="Calibri" w:cs="Calibri"/>
                <w:color w:val="FF0000"/>
                <w:sz w:val="16"/>
                <w:szCs w:val="16"/>
              </w:rPr>
              <w:t xml:space="preserve">Edificio </w:t>
            </w:r>
            <w:r w:rsidRPr="009F6B72">
              <w:rPr>
                <w:rFonts w:ascii="Calibri" w:hAnsi="Calibri" w:cs="Calibri"/>
                <w:color w:val="FF0000"/>
                <w:sz w:val="16"/>
                <w:szCs w:val="16"/>
              </w:rPr>
              <w:t>Planta YPFB</w:t>
            </w:r>
            <w:r>
              <w:rPr>
                <w:rFonts w:ascii="Calibri" w:hAnsi="Calibri" w:cs="Calibri"/>
                <w:color w:val="FF0000"/>
                <w:sz w:val="16"/>
                <w:szCs w:val="16"/>
              </w:rPr>
              <w:t xml:space="preserve">, </w:t>
            </w:r>
            <w:r w:rsidRPr="009F6B72">
              <w:rPr>
                <w:rFonts w:ascii="Calibri" w:hAnsi="Calibri" w:cs="Calibri"/>
                <w:color w:val="FF0000"/>
                <w:sz w:val="16"/>
                <w:szCs w:val="16"/>
              </w:rPr>
              <w:t xml:space="preserve"> </w:t>
            </w:r>
            <w:r>
              <w:rPr>
                <w:rFonts w:ascii="Calibri" w:hAnsi="Calibri" w:cs="Calibri"/>
                <w:color w:val="FF0000"/>
                <w:sz w:val="16"/>
                <w:szCs w:val="16"/>
              </w:rPr>
              <w:t xml:space="preserve">2do. </w:t>
            </w:r>
            <w:proofErr w:type="gramStart"/>
            <w:r>
              <w:rPr>
                <w:rFonts w:ascii="Calibri" w:hAnsi="Calibri" w:cs="Calibri"/>
                <w:color w:val="FF0000"/>
                <w:sz w:val="16"/>
                <w:szCs w:val="16"/>
              </w:rPr>
              <w:t>piso</w:t>
            </w:r>
            <w:proofErr w:type="gramEnd"/>
            <w:r>
              <w:rPr>
                <w:rFonts w:ascii="Calibri" w:hAnsi="Calibri" w:cs="Calibri"/>
                <w:color w:val="FF0000"/>
                <w:sz w:val="16"/>
                <w:szCs w:val="16"/>
              </w:rPr>
              <w:t xml:space="preserve"> </w:t>
            </w:r>
            <w:r w:rsidRPr="009F6B72">
              <w:rPr>
                <w:rFonts w:ascii="Calibri" w:hAnsi="Calibri" w:cs="Calibri"/>
                <w:color w:val="FF0000"/>
                <w:sz w:val="16"/>
                <w:szCs w:val="16"/>
              </w:rPr>
              <w:t>(oficina de la Unid</w:t>
            </w:r>
            <w:r>
              <w:rPr>
                <w:rFonts w:ascii="Calibri" w:hAnsi="Calibri" w:cs="Calibri"/>
                <w:color w:val="FF0000"/>
                <w:sz w:val="16"/>
                <w:szCs w:val="16"/>
              </w:rPr>
              <w:t xml:space="preserve">ad de Contrataciones),  </w:t>
            </w:r>
            <w:r w:rsidRPr="009F6B72">
              <w:rPr>
                <w:rFonts w:ascii="Calibri" w:hAnsi="Calibri" w:cs="Calibri"/>
                <w:color w:val="FF0000"/>
                <w:sz w:val="16"/>
                <w:szCs w:val="16"/>
              </w:rPr>
              <w:t>Zona El Portillo, carretera al Chaco km 8 ½, TARIJA.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B6EA4" w:rsidP="00F77699">
            <w:pPr>
              <w:rPr>
                <w:rFonts w:asciiTheme="minorHAnsi" w:hAnsiTheme="minorHAnsi" w:cstheme="minorHAnsi"/>
                <w:sz w:val="22"/>
                <w:szCs w:val="22"/>
              </w:rPr>
            </w:pPr>
            <w:r>
              <w:rPr>
                <w:rFonts w:asciiTheme="minorHAnsi" w:hAnsiTheme="minorHAnsi" w:cstheme="minorHAnsi"/>
                <w:sz w:val="22"/>
                <w:szCs w:val="22"/>
              </w:rPr>
              <w:t>25/09/2017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B6EA4" w:rsidP="00F77699">
            <w:pP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CE7B5F" w:rsidRPr="001B5615" w:rsidRDefault="00092D77" w:rsidP="00F77699">
            <w:pPr>
              <w:jc w:val="both"/>
              <w:rPr>
                <w:rFonts w:asciiTheme="minorHAnsi" w:hAnsiTheme="minorHAnsi" w:cstheme="minorHAnsi"/>
                <w:color w:val="FF0000"/>
                <w:sz w:val="22"/>
                <w:szCs w:val="22"/>
              </w:rPr>
            </w:pPr>
            <w:r w:rsidRPr="009F6B72">
              <w:rPr>
                <w:rFonts w:ascii="Calibri" w:hAnsi="Calibri" w:cs="Calibri"/>
                <w:color w:val="FF0000"/>
                <w:sz w:val="16"/>
                <w:szCs w:val="16"/>
              </w:rPr>
              <w:t xml:space="preserve">Lugar:   </w:t>
            </w:r>
            <w:r>
              <w:rPr>
                <w:rFonts w:ascii="Calibri" w:hAnsi="Calibri" w:cs="Calibri"/>
                <w:color w:val="FF0000"/>
                <w:sz w:val="16"/>
                <w:szCs w:val="16"/>
              </w:rPr>
              <w:t xml:space="preserve">Edificio </w:t>
            </w:r>
            <w:r w:rsidRPr="009F6B72">
              <w:rPr>
                <w:rFonts w:ascii="Calibri" w:hAnsi="Calibri" w:cs="Calibri"/>
                <w:color w:val="FF0000"/>
                <w:sz w:val="16"/>
                <w:szCs w:val="16"/>
              </w:rPr>
              <w:t>Planta YPFB</w:t>
            </w:r>
            <w:r>
              <w:rPr>
                <w:rFonts w:ascii="Calibri" w:hAnsi="Calibri" w:cs="Calibri"/>
                <w:color w:val="FF0000"/>
                <w:sz w:val="16"/>
                <w:szCs w:val="16"/>
              </w:rPr>
              <w:t xml:space="preserve">, </w:t>
            </w:r>
            <w:r w:rsidRPr="009F6B72">
              <w:rPr>
                <w:rFonts w:ascii="Calibri" w:hAnsi="Calibri" w:cs="Calibri"/>
                <w:color w:val="FF0000"/>
                <w:sz w:val="16"/>
                <w:szCs w:val="16"/>
              </w:rPr>
              <w:t xml:space="preserve"> </w:t>
            </w:r>
            <w:r>
              <w:rPr>
                <w:rFonts w:ascii="Calibri" w:hAnsi="Calibri" w:cs="Calibri"/>
                <w:color w:val="FF0000"/>
                <w:sz w:val="16"/>
                <w:szCs w:val="16"/>
              </w:rPr>
              <w:t xml:space="preserve">2do. </w:t>
            </w:r>
            <w:proofErr w:type="gramStart"/>
            <w:r>
              <w:rPr>
                <w:rFonts w:ascii="Calibri" w:hAnsi="Calibri" w:cs="Calibri"/>
                <w:color w:val="FF0000"/>
                <w:sz w:val="16"/>
                <w:szCs w:val="16"/>
              </w:rPr>
              <w:t>piso</w:t>
            </w:r>
            <w:proofErr w:type="gramEnd"/>
            <w:r>
              <w:rPr>
                <w:rFonts w:ascii="Calibri" w:hAnsi="Calibri" w:cs="Calibri"/>
                <w:color w:val="FF0000"/>
                <w:sz w:val="16"/>
                <w:szCs w:val="16"/>
              </w:rPr>
              <w:t xml:space="preserve"> </w:t>
            </w:r>
            <w:r w:rsidRPr="009F6B72">
              <w:rPr>
                <w:rFonts w:ascii="Calibri" w:hAnsi="Calibri" w:cs="Calibri"/>
                <w:color w:val="FF0000"/>
                <w:sz w:val="16"/>
                <w:szCs w:val="16"/>
              </w:rPr>
              <w:t>(oficina de la Unid</w:t>
            </w:r>
            <w:r>
              <w:rPr>
                <w:rFonts w:ascii="Calibri" w:hAnsi="Calibri" w:cs="Calibri"/>
                <w:color w:val="FF0000"/>
                <w:sz w:val="16"/>
                <w:szCs w:val="16"/>
              </w:rPr>
              <w:t xml:space="preserve">ad de Contrataciones),  </w:t>
            </w:r>
            <w:r w:rsidRPr="009F6B72">
              <w:rPr>
                <w:rFonts w:ascii="Calibri" w:hAnsi="Calibri" w:cs="Calibri"/>
                <w:color w:val="FF0000"/>
                <w:sz w:val="16"/>
                <w:szCs w:val="16"/>
              </w:rPr>
              <w:t>Zona El Portillo, carretera al Chaco km 8 ½, TARIJA.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092D77" w:rsidP="00F77699">
            <w:pPr>
              <w:rPr>
                <w:rFonts w:asciiTheme="minorHAnsi" w:hAnsiTheme="minorHAnsi" w:cstheme="minorHAnsi"/>
                <w:sz w:val="22"/>
                <w:szCs w:val="22"/>
              </w:rPr>
            </w:pPr>
            <w:r>
              <w:rPr>
                <w:rFonts w:asciiTheme="minorHAnsi" w:hAnsiTheme="minorHAnsi" w:cstheme="minorHAnsi"/>
                <w:sz w:val="22"/>
                <w:szCs w:val="22"/>
              </w:rPr>
              <w:t>25/09/2017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92D77" w:rsidP="00F77699">
            <w:pP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F67900" w:rsidRPr="001B5615" w:rsidRDefault="00092D77" w:rsidP="00F77699">
            <w:pPr>
              <w:jc w:val="both"/>
              <w:rPr>
                <w:rFonts w:asciiTheme="minorHAnsi" w:hAnsiTheme="minorHAnsi" w:cstheme="minorHAnsi"/>
                <w:color w:val="FF0000"/>
                <w:sz w:val="22"/>
                <w:szCs w:val="22"/>
                <w:lang w:val="es-BO"/>
              </w:rPr>
            </w:pPr>
            <w:r w:rsidRPr="009F6B72">
              <w:rPr>
                <w:rFonts w:ascii="Calibri" w:hAnsi="Calibri" w:cs="Calibri"/>
                <w:color w:val="FF0000"/>
                <w:sz w:val="16"/>
                <w:szCs w:val="16"/>
              </w:rPr>
              <w:t xml:space="preserve">Lugar:   </w:t>
            </w:r>
            <w:r>
              <w:rPr>
                <w:rFonts w:ascii="Calibri" w:hAnsi="Calibri" w:cs="Calibri"/>
                <w:color w:val="FF0000"/>
                <w:sz w:val="16"/>
                <w:szCs w:val="16"/>
              </w:rPr>
              <w:t xml:space="preserve">Edificio </w:t>
            </w:r>
            <w:r w:rsidRPr="009F6B72">
              <w:rPr>
                <w:rFonts w:ascii="Calibri" w:hAnsi="Calibri" w:cs="Calibri"/>
                <w:color w:val="FF0000"/>
                <w:sz w:val="16"/>
                <w:szCs w:val="16"/>
              </w:rPr>
              <w:t>Planta YPFB</w:t>
            </w:r>
            <w:r>
              <w:rPr>
                <w:rFonts w:ascii="Calibri" w:hAnsi="Calibri" w:cs="Calibri"/>
                <w:color w:val="FF0000"/>
                <w:sz w:val="16"/>
                <w:szCs w:val="16"/>
              </w:rPr>
              <w:t xml:space="preserve">, </w:t>
            </w:r>
            <w:r w:rsidRPr="009F6B72">
              <w:rPr>
                <w:rFonts w:ascii="Calibri" w:hAnsi="Calibri" w:cs="Calibri"/>
                <w:color w:val="FF0000"/>
                <w:sz w:val="16"/>
                <w:szCs w:val="16"/>
              </w:rPr>
              <w:t xml:space="preserve"> </w:t>
            </w:r>
            <w:r>
              <w:rPr>
                <w:rFonts w:ascii="Calibri" w:hAnsi="Calibri" w:cs="Calibri"/>
                <w:color w:val="FF0000"/>
                <w:sz w:val="16"/>
                <w:szCs w:val="16"/>
              </w:rPr>
              <w:t xml:space="preserve">2do. </w:t>
            </w:r>
            <w:proofErr w:type="gramStart"/>
            <w:r>
              <w:rPr>
                <w:rFonts w:ascii="Calibri" w:hAnsi="Calibri" w:cs="Calibri"/>
                <w:color w:val="FF0000"/>
                <w:sz w:val="16"/>
                <w:szCs w:val="16"/>
              </w:rPr>
              <w:t>piso</w:t>
            </w:r>
            <w:proofErr w:type="gramEnd"/>
            <w:r>
              <w:rPr>
                <w:rFonts w:ascii="Calibri" w:hAnsi="Calibri" w:cs="Calibri"/>
                <w:color w:val="FF0000"/>
                <w:sz w:val="16"/>
                <w:szCs w:val="16"/>
              </w:rPr>
              <w:t xml:space="preserve"> </w:t>
            </w:r>
            <w:r w:rsidRPr="009F6B72">
              <w:rPr>
                <w:rFonts w:ascii="Calibri" w:hAnsi="Calibri" w:cs="Calibri"/>
                <w:color w:val="FF0000"/>
                <w:sz w:val="16"/>
                <w:szCs w:val="16"/>
              </w:rPr>
              <w:t>(oficina de la Unid</w:t>
            </w:r>
            <w:r>
              <w:rPr>
                <w:rFonts w:ascii="Calibri" w:hAnsi="Calibri" w:cs="Calibri"/>
                <w:color w:val="FF0000"/>
                <w:sz w:val="16"/>
                <w:szCs w:val="16"/>
              </w:rPr>
              <w:t xml:space="preserve">ad de Contrataciones),  </w:t>
            </w:r>
            <w:r w:rsidRPr="009F6B72">
              <w:rPr>
                <w:rFonts w:ascii="Calibri" w:hAnsi="Calibri" w:cs="Calibri"/>
                <w:color w:val="FF0000"/>
                <w:sz w:val="16"/>
                <w:szCs w:val="16"/>
              </w:rPr>
              <w:t>Zona El Portillo, carretera al Chaco km 8 ½, TARIJA.</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092D77" w:rsidP="00F77699">
            <w:pPr>
              <w:jc w:val="both"/>
              <w:rPr>
                <w:rFonts w:asciiTheme="minorHAnsi" w:hAnsiTheme="minorHAnsi" w:cstheme="minorHAnsi"/>
                <w:sz w:val="22"/>
                <w:szCs w:val="22"/>
              </w:rPr>
            </w:pPr>
            <w:r>
              <w:rPr>
                <w:rFonts w:asciiTheme="minorHAnsi" w:hAnsiTheme="minorHAnsi" w:cstheme="minorHAnsi"/>
                <w:i/>
                <w:color w:val="FF0000"/>
                <w:sz w:val="16"/>
                <w:szCs w:val="16"/>
              </w:rPr>
              <w:t>60</w:t>
            </w:r>
            <w:r w:rsidRPr="00481CF6">
              <w:rPr>
                <w:rFonts w:asciiTheme="minorHAnsi" w:hAnsiTheme="minorHAnsi" w:cstheme="minorHAnsi"/>
                <w:i/>
                <w:color w:val="FF0000"/>
                <w:sz w:val="16"/>
                <w:szCs w:val="16"/>
              </w:rPr>
              <w:t xml:space="preserve"> días calendario a partir de la apertura de propuestas</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F7769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67900">
              <w:rPr>
                <w:rFonts w:asciiTheme="minorHAnsi" w:hAnsiTheme="minorHAnsi" w:cstheme="minorHAnsi"/>
                <w:i/>
                <w:color w:val="FF0000"/>
                <w:sz w:val="16"/>
                <w:szCs w:val="16"/>
              </w:rPr>
              <w:t xml:space="preserve"> 100</w:t>
            </w:r>
            <w:r w:rsidRPr="00481CF6">
              <w:rPr>
                <w:rFonts w:asciiTheme="minorHAnsi" w:hAnsiTheme="minorHAnsi" w:cstheme="minorHAnsi"/>
                <w:i/>
                <w:color w:val="FF0000"/>
                <w:sz w:val="16"/>
                <w:szCs w:val="16"/>
              </w:rPr>
              <w:t xml:space="preserve"> días calendario a partir de la apertura de propuestas</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092D77" w:rsidRDefault="00092D77" w:rsidP="00CD7DE0">
      <w:pPr>
        <w:tabs>
          <w:tab w:val="left" w:pos="5691"/>
        </w:tabs>
        <w:rPr>
          <w:rFonts w:asciiTheme="minorHAnsi" w:hAnsiTheme="minorHAnsi" w:cstheme="minorHAnsi"/>
          <w:b/>
          <w:sz w:val="22"/>
          <w:szCs w:val="22"/>
        </w:rPr>
      </w:pPr>
    </w:p>
    <w:p w:rsidR="00092D77" w:rsidRDefault="00092D77" w:rsidP="00CD7DE0">
      <w:pPr>
        <w:tabs>
          <w:tab w:val="left" w:pos="5691"/>
        </w:tabs>
        <w:rPr>
          <w:rFonts w:asciiTheme="minorHAnsi" w:hAnsiTheme="minorHAnsi" w:cstheme="minorHAnsi"/>
          <w:b/>
          <w:sz w:val="22"/>
          <w:szCs w:val="22"/>
        </w:rPr>
      </w:pP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092D77" w:rsidRPr="00552079" w:rsidRDefault="004668B6" w:rsidP="00092D77">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092D77">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092D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6F058D" w:rsidRPr="00092D77" w:rsidRDefault="00092D77" w:rsidP="00092D77">
            <w:pPr>
              <w:rPr>
                <w:rFonts w:asciiTheme="minorHAnsi" w:hAnsiTheme="minorHAnsi" w:cstheme="minorHAnsi"/>
                <w:color w:val="000000"/>
                <w:sz w:val="22"/>
                <w:szCs w:val="22"/>
                <w:lang w:val="es-BO" w:eastAsia="es-BO"/>
              </w:rPr>
            </w:pPr>
            <w:r w:rsidRPr="00092D77">
              <w:rPr>
                <w:rFonts w:asciiTheme="minorHAnsi" w:hAnsiTheme="minorHAnsi" w:cstheme="minorHAnsi"/>
                <w:bCs/>
                <w:color w:val="000000"/>
                <w:sz w:val="22"/>
                <w:szCs w:val="22"/>
                <w:lang w:eastAsia="es-BO"/>
              </w:rPr>
              <w:t>MANTENIMIENTO PREVENTIVO Y CORRECTIVO DE COMPRESOR DE GNV DE 5000, 10000, 15000 Y 20000 HRS CON PROVISION DE REPUESTOS COMPLEMENTARIOS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092D7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092D7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120.000,00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092D7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120.000,00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092D7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120.000,00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092D77" w:rsidRDefault="00092D77"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5401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401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4017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4017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4017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4017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4017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4017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4017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40175">
      <w:pPr>
        <w:pStyle w:val="Sinespaciado4"/>
        <w:numPr>
          <w:ilvl w:val="0"/>
          <w:numId w:val="21"/>
        </w:numPr>
        <w:ind w:left="851"/>
        <w:jc w:val="both"/>
      </w:pPr>
      <w:r w:rsidRPr="008842A3">
        <w:t>Que tengan sentencia ejecutoriada, con impedimento para ejercer el comercio.</w:t>
      </w:r>
    </w:p>
    <w:p w:rsidR="00983825" w:rsidRDefault="00983825" w:rsidP="0054017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54017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54017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540175">
      <w:pPr>
        <w:pStyle w:val="Sinespaciado4"/>
        <w:numPr>
          <w:ilvl w:val="0"/>
          <w:numId w:val="21"/>
        </w:numPr>
        <w:ind w:left="851"/>
        <w:jc w:val="both"/>
      </w:pPr>
      <w:r w:rsidRPr="008842A3">
        <w:t>Que hubiesen declarado su disolución o quiebra.</w:t>
      </w:r>
    </w:p>
    <w:p w:rsidR="00983825" w:rsidRDefault="00983825" w:rsidP="0054017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4017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4017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4017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4017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8F257C">
        <w:rPr>
          <w:rFonts w:asciiTheme="minorHAnsi" w:hAnsiTheme="minorHAnsi" w:cstheme="minorHAnsi"/>
          <w:color w:val="000000"/>
          <w:sz w:val="22"/>
          <w:szCs w:val="22"/>
        </w:rPr>
        <w:t xml:space="preserve"> en concordancia con el </w:t>
      </w:r>
      <w:r w:rsidRPr="00552079">
        <w:rPr>
          <w:rFonts w:asciiTheme="minorHAnsi" w:hAnsiTheme="minorHAnsi" w:cstheme="minorHAnsi"/>
          <w:color w:val="000000"/>
          <w:sz w:val="22"/>
          <w:szCs w:val="22"/>
        </w:rPr>
        <w:t>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6E76FB">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4D6C8F" w:rsidRDefault="004D6C8F" w:rsidP="00D06B73">
      <w:pPr>
        <w:ind w:left="426"/>
        <w:jc w:val="both"/>
        <w:rPr>
          <w:rFonts w:asciiTheme="minorHAnsi" w:hAnsiTheme="minorHAnsi" w:cstheme="minorHAnsi"/>
          <w:sz w:val="22"/>
          <w:szCs w:val="22"/>
        </w:rPr>
      </w:pPr>
    </w:p>
    <w:p w:rsidR="006E76FB" w:rsidRDefault="006E76FB" w:rsidP="00D06B73">
      <w:pPr>
        <w:ind w:left="426"/>
        <w:jc w:val="both"/>
        <w:rPr>
          <w:rFonts w:asciiTheme="minorHAnsi" w:hAnsiTheme="minorHAnsi" w:cstheme="minorHAnsi"/>
          <w:sz w:val="22"/>
          <w:szCs w:val="22"/>
        </w:rPr>
      </w:pPr>
    </w:p>
    <w:p w:rsidR="006E76FB" w:rsidRDefault="006E76FB" w:rsidP="00D06B73">
      <w:pPr>
        <w:ind w:left="426"/>
        <w:jc w:val="both"/>
        <w:rPr>
          <w:rFonts w:asciiTheme="minorHAnsi" w:hAnsiTheme="minorHAnsi" w:cstheme="minorHAnsi"/>
          <w:sz w:val="22"/>
          <w:szCs w:val="22"/>
        </w:rPr>
      </w:pPr>
    </w:p>
    <w:p w:rsidR="004D6C8F" w:rsidRDefault="004D6C8F" w:rsidP="00D06B73">
      <w:pPr>
        <w:ind w:left="426"/>
        <w:jc w:val="both"/>
        <w:rPr>
          <w:rFonts w:asciiTheme="minorHAnsi" w:hAnsiTheme="minorHAnsi" w:cstheme="minorHAnsi"/>
          <w:sz w:val="22"/>
          <w:szCs w:val="22"/>
        </w:rPr>
      </w:pP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4017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4017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401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4017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401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54017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4017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54017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6E76FB" w:rsidRPr="006E76FB" w:rsidRDefault="006E76FB" w:rsidP="00540175">
      <w:pPr>
        <w:pStyle w:val="Prrafodelista"/>
        <w:numPr>
          <w:ilvl w:val="0"/>
          <w:numId w:val="23"/>
        </w:numPr>
        <w:tabs>
          <w:tab w:val="clear" w:pos="1410"/>
          <w:tab w:val="num" w:pos="851"/>
        </w:tabs>
        <w:ind w:left="993" w:hanging="567"/>
        <w:rPr>
          <w:rFonts w:asciiTheme="minorHAnsi" w:hAnsiTheme="minorHAnsi" w:cstheme="minorHAnsi"/>
          <w:sz w:val="22"/>
          <w:szCs w:val="22"/>
          <w:lang w:val="es-BO"/>
        </w:rPr>
      </w:pPr>
      <w:r w:rsidRPr="006E76FB">
        <w:rPr>
          <w:rFonts w:asciiTheme="minorHAnsi" w:hAnsiTheme="minorHAnsi" w:cstheme="minorHAnsi"/>
          <w:sz w:val="22"/>
          <w:szCs w:val="22"/>
          <w:lang w:val="es-BO"/>
        </w:rPr>
        <w:t>Cuando los documentos legales no sean presentados y/o cuando los documentos legales  presentados requieran cualquier modificación y/o complementación; exceptuando de esta previsión la falta de presentación del poder/documento de representación legal en las diferentes modalidades de contratación.</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Pr="00480436">
        <w:rPr>
          <w:rFonts w:asciiTheme="minorHAnsi" w:hAnsiTheme="minorHAnsi" w:cstheme="minorHAnsi"/>
          <w:color w:val="000000"/>
          <w:sz w:val="22"/>
          <w:szCs w:val="22"/>
        </w:rPr>
        <w:lastRenderedPageBreak/>
        <w:t>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6E76FB" w:rsidRPr="006E76FB" w:rsidRDefault="006E76FB" w:rsidP="006E76FB">
      <w:pPr>
        <w:pStyle w:val="Prrafodelista"/>
        <w:numPr>
          <w:ilvl w:val="0"/>
          <w:numId w:val="8"/>
        </w:numPr>
        <w:tabs>
          <w:tab w:val="left" w:pos="426"/>
          <w:tab w:val="left" w:pos="851"/>
        </w:tabs>
        <w:ind w:left="851" w:hanging="425"/>
        <w:contextualSpacing/>
        <w:jc w:val="both"/>
        <w:rPr>
          <w:rFonts w:asciiTheme="minorHAnsi" w:hAnsiTheme="minorHAnsi" w:cstheme="minorHAnsi"/>
          <w:color w:val="000000"/>
          <w:sz w:val="22"/>
          <w:szCs w:val="22"/>
        </w:rPr>
      </w:pPr>
      <w:r w:rsidRPr="006E76FB">
        <w:rPr>
          <w:rFonts w:asciiTheme="minorHAnsi" w:hAnsiTheme="minorHAnsi" w:cstheme="minorHAnsi"/>
          <w:color w:val="000000"/>
          <w:sz w:val="22"/>
          <w:szCs w:val="22"/>
        </w:rPr>
        <w:t>La falta de presentación del poder/documento de representación legal en las diferentes modalidades de contratación, cuando corresponda su presentación.</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C96D0F" w:rsidRDefault="00C96D0F" w:rsidP="00452B99">
      <w:pPr>
        <w:ind w:left="426"/>
        <w:jc w:val="both"/>
        <w:rPr>
          <w:rFonts w:asciiTheme="minorHAnsi" w:hAnsiTheme="minorHAnsi" w:cstheme="minorHAnsi"/>
          <w:sz w:val="22"/>
          <w:szCs w:val="22"/>
        </w:rPr>
      </w:pPr>
    </w:p>
    <w:p w:rsidR="00452B99" w:rsidRDefault="00452B99" w:rsidP="005401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4017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401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401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401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4017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C96D0F"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INSPECCIÓN PREVIA</w:t>
      </w:r>
    </w:p>
    <w:p w:rsidR="000C146F" w:rsidRPr="00365997" w:rsidRDefault="00C96D0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96D0F" w:rsidRPr="00552079" w:rsidRDefault="00C96D0F" w:rsidP="00C96D0F">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8842A3">
        <w:rPr>
          <w:rFonts w:asciiTheme="minorHAnsi" w:hAnsiTheme="minorHAnsi" w:cstheme="minorHAnsi"/>
          <w:sz w:val="22"/>
          <w:szCs w:val="22"/>
        </w:rPr>
        <w:t>señalada</w:t>
      </w:r>
      <w:proofErr w:type="gramEnd"/>
      <w:r w:rsidRPr="008842A3">
        <w:rPr>
          <w:rFonts w:asciiTheme="minorHAnsi" w:hAnsiTheme="minorHAnsi" w:cstheme="minorHAnsi"/>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C96D0F" w:rsidRPr="00552079" w:rsidRDefault="00C96D0F" w:rsidP="00C96D0F">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sidR="00C96D0F">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C96D0F" w:rsidRPr="008842A3" w:rsidRDefault="00C96D0F" w:rsidP="007B7B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A35855">
        <w:rPr>
          <w:rFonts w:asciiTheme="minorHAnsi" w:hAnsiTheme="minorHAnsi" w:cstheme="minorHAnsi"/>
          <w:b/>
          <w:sz w:val="22"/>
          <w:szCs w:val="22"/>
        </w:rPr>
        <w:t>A</w:t>
      </w:r>
      <w:r w:rsidR="00C96D0F">
        <w:rPr>
          <w:rFonts w:asciiTheme="minorHAnsi" w:hAnsiTheme="minorHAnsi" w:cstheme="minorHAnsi"/>
          <w:b/>
          <w:sz w:val="22"/>
          <w:szCs w:val="22"/>
        </w:rPr>
        <w:t xml:space="preserve">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401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401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401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C96D0F" w:rsidRDefault="00C96D0F"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552079">
        <w:rPr>
          <w:rFonts w:asciiTheme="minorHAnsi" w:hAnsiTheme="minorHAnsi" w:cstheme="minorHAnsi"/>
          <w:sz w:val="22"/>
          <w:szCs w:val="22"/>
        </w:rPr>
        <w:lastRenderedPageBreak/>
        <w:t>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C96D0F" w:rsidRDefault="00C96D0F" w:rsidP="004A3439">
      <w:pPr>
        <w:ind w:left="426"/>
        <w:jc w:val="both"/>
        <w:rPr>
          <w:rFonts w:ascii="Segoe UI" w:hAnsi="Segoe UI" w:cs="Segoe UI"/>
        </w:rPr>
      </w:pPr>
    </w:p>
    <w:p w:rsidR="00C96D0F" w:rsidRDefault="00C96D0F" w:rsidP="004A3439">
      <w:pPr>
        <w:ind w:left="426"/>
        <w:jc w:val="both"/>
        <w:rPr>
          <w:rFonts w:ascii="Segoe UI" w:hAnsi="Segoe UI" w:cs="Segoe UI"/>
        </w:rPr>
      </w:pP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4017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A671E1" w:rsidRDefault="00A671E1" w:rsidP="0054017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540175">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54017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Default="004A3439" w:rsidP="004A3439">
      <w:pPr>
        <w:pStyle w:val="Normal2"/>
        <w:ind w:left="2124" w:hanging="2124"/>
        <w:rPr>
          <w:rFonts w:asciiTheme="minorHAnsi" w:hAnsiTheme="minorHAnsi" w:cstheme="minorHAnsi"/>
          <w:b/>
          <w:sz w:val="22"/>
          <w:szCs w:val="22"/>
        </w:rPr>
      </w:pPr>
    </w:p>
    <w:p w:rsidR="00C96D0F" w:rsidRPr="00552079" w:rsidRDefault="00C96D0F"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54017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w:t>
      </w:r>
      <w:r w:rsidR="00C96D0F">
        <w:rPr>
          <w:rFonts w:asciiTheme="minorHAnsi" w:hAnsiTheme="minorHAnsi" w:cstheme="minorHAnsi"/>
          <w:b/>
          <w:sz w:val="22"/>
          <w:szCs w:val="22"/>
        </w:rPr>
        <w:t xml:space="preserve">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98101E" w:rsidP="00C96D0F">
      <w:pPr>
        <w:ind w:left="2410" w:hanging="1702"/>
        <w:jc w:val="both"/>
        <w:rPr>
          <w:rFonts w:asciiTheme="minorHAnsi" w:hAnsiTheme="minorHAnsi" w:cstheme="minorHAnsi"/>
          <w:b/>
          <w:sz w:val="22"/>
          <w:szCs w:val="22"/>
        </w:rPr>
      </w:pPr>
      <w:r w:rsidRPr="006D0B90">
        <w:rPr>
          <w:rFonts w:ascii="Calibri" w:hAnsi="Calibri" w:cs="Calibri"/>
          <w:sz w:val="22"/>
          <w:szCs w:val="22"/>
          <w:lang w:val="es-BO"/>
        </w:rPr>
        <w:tab/>
      </w: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401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401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401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401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401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4017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54017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401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5401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54017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5401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54017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5401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5401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4017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5401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401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401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401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401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54017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54017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4017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FA78A9" w:rsidRPr="00552079" w:rsidRDefault="00295678"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10C70">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95678"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5678" w:rsidRPr="00552079" w:rsidRDefault="0029567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95678" w:rsidRDefault="00295678">
            <w:pPr>
              <w:spacing w:before="60" w:after="60"/>
              <w:rPr>
                <w:rFonts w:ascii="Calibri" w:hAnsi="Calibri" w:cs="Calibri"/>
                <w:sz w:val="18"/>
                <w:szCs w:val="18"/>
                <w:lang w:val="es-BO" w:eastAsia="es-ES"/>
              </w:rPr>
            </w:pPr>
            <w:r>
              <w:rPr>
                <w:rFonts w:ascii="Calibri" w:hAnsi="Calibri" w:cs="Calibri"/>
                <w:sz w:val="18"/>
                <w:szCs w:val="18"/>
                <w:lang w:val="es-BO"/>
              </w:rPr>
              <w:t xml:space="preserve">SERVICIO DE MANTENIMIENTO Y LIMPIEZA GENERAL A LAS 5.000 HRS. DEL COMPRESOR DE GNV DE LA </w:t>
            </w:r>
            <w:proofErr w:type="spellStart"/>
            <w:r>
              <w:rPr>
                <w:rFonts w:ascii="Calibri" w:hAnsi="Calibri" w:cs="Calibri"/>
                <w:sz w:val="18"/>
                <w:szCs w:val="18"/>
                <w:lang w:val="es-BO"/>
              </w:rPr>
              <w:t>E°</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S°</w:t>
            </w:r>
            <w:proofErr w:type="spellEnd"/>
            <w:r>
              <w:rPr>
                <w:rFonts w:ascii="Calibri" w:hAnsi="Calibri" w:cs="Calibri"/>
                <w:sz w:val="18"/>
                <w:szCs w:val="18"/>
                <w:lang w:val="es-BO"/>
              </w:rPr>
              <w:t xml:space="preserve"> BERMEJO Y </w:t>
            </w:r>
            <w:proofErr w:type="spellStart"/>
            <w:r>
              <w:rPr>
                <w:rFonts w:ascii="Calibri" w:hAnsi="Calibri" w:cs="Calibri"/>
                <w:sz w:val="18"/>
                <w:szCs w:val="18"/>
                <w:lang w:val="es-BO"/>
              </w:rPr>
              <w:t>E°</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S°</w:t>
            </w:r>
            <w:proofErr w:type="spellEnd"/>
            <w:r>
              <w:rPr>
                <w:rFonts w:ascii="Calibri" w:hAnsi="Calibri" w:cs="Calibri"/>
                <w:sz w:val="18"/>
                <w:szCs w:val="18"/>
                <w:lang w:val="es-BO"/>
              </w:rPr>
              <w:t xml:space="preserve"> SAN MARTIN</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r>
      <w:tr w:rsidR="0029567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5678" w:rsidRPr="00552079" w:rsidRDefault="0029567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95678" w:rsidRDefault="00295678">
            <w:pPr>
              <w:spacing w:before="60" w:after="60"/>
              <w:rPr>
                <w:rFonts w:ascii="Calibri" w:hAnsi="Calibri" w:cs="Calibri"/>
                <w:sz w:val="18"/>
                <w:szCs w:val="18"/>
                <w:lang w:val="es-BO" w:eastAsia="es-ES"/>
              </w:rPr>
            </w:pPr>
            <w:r>
              <w:rPr>
                <w:rFonts w:ascii="Calibri" w:hAnsi="Calibri" w:cs="Calibri"/>
                <w:sz w:val="18"/>
                <w:szCs w:val="18"/>
                <w:lang w:val="es-BO"/>
              </w:rPr>
              <w:t xml:space="preserve">SERVICIO DE MANTENIMIENTO Y LIMPIEZA GENERAL A LAS 10.000 HRS. DEL COMPRESOR DE GNV DE LA </w:t>
            </w:r>
            <w:proofErr w:type="spellStart"/>
            <w:r>
              <w:rPr>
                <w:rFonts w:ascii="Calibri" w:hAnsi="Calibri" w:cs="Calibri"/>
                <w:sz w:val="18"/>
                <w:szCs w:val="18"/>
                <w:lang w:val="es-BO"/>
              </w:rPr>
              <w:t>E°</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S°</w:t>
            </w:r>
            <w:proofErr w:type="spellEnd"/>
            <w:r>
              <w:rPr>
                <w:rFonts w:ascii="Calibri" w:hAnsi="Calibri" w:cs="Calibri"/>
                <w:sz w:val="18"/>
                <w:szCs w:val="18"/>
                <w:lang w:val="es-BO"/>
              </w:rPr>
              <w:t xml:space="preserve"> PALOS BLANCOS - VILLAMONTES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r>
      <w:tr w:rsidR="0029567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5678" w:rsidRPr="00552079" w:rsidRDefault="0029567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95678" w:rsidRDefault="00295678">
            <w:pPr>
              <w:spacing w:before="60" w:after="60"/>
              <w:rPr>
                <w:rFonts w:ascii="Calibri" w:hAnsi="Calibri" w:cs="Calibri"/>
                <w:sz w:val="18"/>
                <w:szCs w:val="18"/>
                <w:lang w:val="es-BO" w:eastAsia="es-ES"/>
              </w:rPr>
            </w:pPr>
            <w:r>
              <w:rPr>
                <w:rFonts w:ascii="Calibri" w:hAnsi="Calibri" w:cs="Calibri"/>
                <w:sz w:val="18"/>
                <w:szCs w:val="18"/>
                <w:lang w:val="es-BO"/>
              </w:rPr>
              <w:t xml:space="preserve">SERVICIO DE MANTENIMIENTO Y LIMPIEZA GENERAL A LAS 20.000 HRS. DEL COMPRESOR DE GNV DE LA </w:t>
            </w:r>
            <w:proofErr w:type="spellStart"/>
            <w:r>
              <w:rPr>
                <w:rFonts w:ascii="Calibri" w:hAnsi="Calibri" w:cs="Calibri"/>
                <w:sz w:val="18"/>
                <w:szCs w:val="18"/>
                <w:lang w:val="es-BO"/>
              </w:rPr>
              <w:t>E°</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S°</w:t>
            </w:r>
            <w:proofErr w:type="spellEnd"/>
            <w:r>
              <w:rPr>
                <w:rFonts w:ascii="Calibri" w:hAnsi="Calibri" w:cs="Calibri"/>
                <w:sz w:val="18"/>
                <w:szCs w:val="18"/>
                <w:lang w:val="es-BO"/>
              </w:rPr>
              <w:t xml:space="preserve"> PRESIDENTE ARCE.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r>
      <w:tr w:rsidR="00295678" w:rsidRPr="00552079" w:rsidTr="00295678">
        <w:trPr>
          <w:trHeight w:val="91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5678" w:rsidRPr="00552079" w:rsidRDefault="0029567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95678" w:rsidRDefault="00295678">
            <w:pPr>
              <w:spacing w:before="60" w:after="60"/>
              <w:rPr>
                <w:rFonts w:ascii="Calibri" w:hAnsi="Calibri" w:cs="Calibri"/>
                <w:sz w:val="18"/>
                <w:szCs w:val="16"/>
                <w:lang w:val="es-BO" w:eastAsia="es-ES"/>
              </w:rPr>
            </w:pPr>
            <w:r>
              <w:rPr>
                <w:rFonts w:ascii="Calibri" w:hAnsi="Calibri" w:cs="Calibri"/>
                <w:sz w:val="18"/>
                <w:szCs w:val="16"/>
                <w:lang w:val="es-BO"/>
              </w:rPr>
              <w:t>PEOVISION REPUESTOS ORIGINALES COMPLEMENTARIOS PARA 5.000 HRS., 10.000 HRS., 15.000 HRS. Y 20.000 HRS. DE ACUERDO A LA NECESIDAD JUSTIFICADA NO LIMITADA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95678" w:rsidRPr="00552079" w:rsidRDefault="00295678"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E56871" w:rsidRDefault="00E56871" w:rsidP="009C66A8">
      <w:pPr>
        <w:pStyle w:val="Normal2"/>
        <w:tabs>
          <w:tab w:val="left" w:pos="1701"/>
          <w:tab w:val="left" w:pos="2835"/>
        </w:tabs>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58"/>
        <w:gridCol w:w="3625"/>
        <w:gridCol w:w="425"/>
        <w:gridCol w:w="425"/>
        <w:gridCol w:w="646"/>
      </w:tblGrid>
      <w:tr w:rsidR="00E56871" w:rsidRPr="00C75BEC" w:rsidTr="00E56871">
        <w:trPr>
          <w:tblHeader/>
          <w:jc w:val="center"/>
        </w:trPr>
        <w:tc>
          <w:tcPr>
            <w:tcW w:w="4058" w:type="dxa"/>
            <w:shd w:val="clear" w:color="auto" w:fill="D9D9D9" w:themeFill="background1" w:themeFillShade="D9"/>
            <w:vAlign w:val="center"/>
          </w:tcPr>
          <w:p w:rsidR="00E56871" w:rsidRPr="00DB5AAF" w:rsidRDefault="00E56871" w:rsidP="002D1864">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25" w:type="dxa"/>
            <w:shd w:val="clear" w:color="auto" w:fill="D9D9D9" w:themeFill="background1" w:themeFillShade="D9"/>
            <w:vAlign w:val="center"/>
          </w:tcPr>
          <w:p w:rsidR="00E56871" w:rsidRDefault="00E56871" w:rsidP="002D1864">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E56871" w:rsidRPr="00DB5AAF" w:rsidRDefault="00E56871" w:rsidP="002D1864">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6" w:type="dxa"/>
            <w:gridSpan w:val="3"/>
            <w:tcBorders>
              <w:top w:val="single" w:sz="12" w:space="0" w:color="auto"/>
              <w:bottom w:val="single" w:sz="2" w:space="0" w:color="000000"/>
            </w:tcBorders>
            <w:shd w:val="clear" w:color="auto" w:fill="D9D9D9" w:themeFill="background1" w:themeFillShade="D9"/>
            <w:vAlign w:val="center"/>
          </w:tcPr>
          <w:p w:rsidR="00E56871" w:rsidRPr="00DB5AAF" w:rsidRDefault="00E56871" w:rsidP="002D1864">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E56871" w:rsidRPr="00C75BEC" w:rsidTr="00E56871">
        <w:trPr>
          <w:cantSplit/>
          <w:trHeight w:val="1448"/>
          <w:jc w:val="center"/>
        </w:trPr>
        <w:tc>
          <w:tcPr>
            <w:tcW w:w="4058" w:type="dxa"/>
            <w:shd w:val="clear" w:color="auto" w:fill="D9D9D9" w:themeFill="background1" w:themeFillShade="D9"/>
            <w:vAlign w:val="center"/>
          </w:tcPr>
          <w:p w:rsidR="00E56871" w:rsidRPr="00DB5AAF" w:rsidRDefault="00E56871" w:rsidP="002D1864">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625" w:type="dxa"/>
            <w:shd w:val="clear" w:color="auto" w:fill="D9D9D9" w:themeFill="background1" w:themeFillShade="D9"/>
            <w:vAlign w:val="center"/>
          </w:tcPr>
          <w:p w:rsidR="00E56871" w:rsidRPr="00DB5AAF" w:rsidRDefault="00E56871" w:rsidP="002D1864">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E56871" w:rsidRPr="00DB5AAF" w:rsidRDefault="00E56871" w:rsidP="002D1864">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E56871" w:rsidRPr="00DB5AAF" w:rsidRDefault="00E56871" w:rsidP="002D1864">
            <w:pPr>
              <w:rPr>
                <w:rFonts w:ascii="Calibri" w:hAnsi="Calibri" w:cs="Calibri"/>
                <w:b/>
                <w:sz w:val="18"/>
                <w:szCs w:val="18"/>
              </w:rPr>
            </w:pPr>
            <w:r w:rsidRPr="00DB5AAF">
              <w:rPr>
                <w:rFonts w:ascii="Calibri" w:hAnsi="Calibri" w:cs="Calibri"/>
                <w:b/>
                <w:sz w:val="18"/>
                <w:szCs w:val="18"/>
              </w:rPr>
              <w:t>NO CUMPLE</w:t>
            </w:r>
          </w:p>
        </w:tc>
        <w:tc>
          <w:tcPr>
            <w:tcW w:w="646" w:type="dxa"/>
            <w:tcBorders>
              <w:top w:val="single" w:sz="2" w:space="0" w:color="000000"/>
              <w:bottom w:val="single" w:sz="2" w:space="0" w:color="000000"/>
            </w:tcBorders>
            <w:shd w:val="clear" w:color="auto" w:fill="D9D9D9" w:themeFill="background1" w:themeFillShade="D9"/>
            <w:textDirection w:val="btLr"/>
            <w:vAlign w:val="center"/>
          </w:tcPr>
          <w:p w:rsidR="00E56871" w:rsidRPr="00DB5AAF" w:rsidRDefault="00E56871" w:rsidP="002D1864">
            <w:pPr>
              <w:rPr>
                <w:rFonts w:ascii="Calibri" w:hAnsi="Calibri" w:cs="Calibri"/>
                <w:b/>
                <w:sz w:val="18"/>
                <w:szCs w:val="18"/>
              </w:rPr>
            </w:pPr>
            <w:r>
              <w:rPr>
                <w:rFonts w:ascii="Calibri" w:hAnsi="Calibri" w:cs="Calibri"/>
                <w:b/>
                <w:sz w:val="18"/>
                <w:szCs w:val="18"/>
              </w:rPr>
              <w:t>DESCRIPCION PORQUE NO CUMPLE</w:t>
            </w:r>
          </w:p>
        </w:tc>
      </w:tr>
      <w:tr w:rsidR="00E56871" w:rsidRPr="00C75BEC" w:rsidTr="00E56871">
        <w:trPr>
          <w:jc w:val="center"/>
        </w:trPr>
        <w:tc>
          <w:tcPr>
            <w:tcW w:w="4058" w:type="dxa"/>
            <w:vAlign w:val="center"/>
          </w:tcPr>
          <w:p w:rsidR="00E56871" w:rsidRPr="00E56871" w:rsidRDefault="00E56871" w:rsidP="00E56871">
            <w:pPr>
              <w:autoSpaceDE w:val="0"/>
              <w:autoSpaceDN w:val="0"/>
              <w:adjustRightInd w:val="0"/>
              <w:jc w:val="both"/>
              <w:rPr>
                <w:rFonts w:ascii="Calibri" w:hAnsi="Calibri" w:cs="Calibri"/>
                <w:sz w:val="18"/>
                <w:szCs w:val="18"/>
                <w:lang w:eastAsia="es-ES"/>
              </w:rPr>
            </w:pPr>
            <w:r w:rsidRPr="00E56871">
              <w:rPr>
                <w:rFonts w:ascii="Calibri" w:hAnsi="Calibri" w:cs="Calibri"/>
                <w:b/>
                <w:sz w:val="18"/>
                <w:szCs w:val="18"/>
                <w:lang w:eastAsia="es-ES"/>
              </w:rPr>
              <w:t>SERVICIO DE</w:t>
            </w:r>
            <w:r w:rsidRPr="00E56871">
              <w:rPr>
                <w:rFonts w:ascii="Calibri" w:hAnsi="Calibri" w:cs="Calibri"/>
                <w:sz w:val="18"/>
                <w:szCs w:val="18"/>
                <w:lang w:eastAsia="es-ES"/>
              </w:rPr>
              <w:t xml:space="preserve"> </w:t>
            </w:r>
            <w:r w:rsidRPr="00E56871">
              <w:rPr>
                <w:rFonts w:ascii="Calibri" w:hAnsi="Calibri" w:cs="Calibri"/>
                <w:b/>
                <w:sz w:val="18"/>
                <w:szCs w:val="18"/>
                <w:lang w:val="es-MX" w:eastAsia="es-ES"/>
              </w:rPr>
              <w:t>MANTENIMIENTO PREVENTIVO Y CORRECTIVO DE COMPRESOR DE GNV DE 5000, 10000, 15000 Y 20000 HRS. CON PROVISION DE REPUESTOS COMPLEMENTARIOS</w:t>
            </w:r>
          </w:p>
          <w:p w:rsidR="00E56871" w:rsidRPr="00DB5AAF" w:rsidRDefault="00E56871" w:rsidP="002D1864">
            <w:pPr>
              <w:rPr>
                <w:rFonts w:ascii="Calibri" w:hAnsi="Calibri" w:cs="Calibri"/>
                <w:b/>
                <w:sz w:val="18"/>
                <w:szCs w:val="18"/>
              </w:rPr>
            </w:pPr>
          </w:p>
        </w:tc>
        <w:tc>
          <w:tcPr>
            <w:tcW w:w="3625" w:type="dxa"/>
            <w:vAlign w:val="center"/>
          </w:tcPr>
          <w:p w:rsidR="00E56871" w:rsidRPr="00DB5AAF" w:rsidRDefault="00E56871" w:rsidP="002D1864">
            <w:pPr>
              <w:rPr>
                <w:rFonts w:ascii="Calibri" w:hAnsi="Calibri" w:cs="Calibri"/>
                <w:b/>
                <w:sz w:val="18"/>
                <w:szCs w:val="18"/>
              </w:rPr>
            </w:pPr>
          </w:p>
        </w:tc>
        <w:tc>
          <w:tcPr>
            <w:tcW w:w="425" w:type="dxa"/>
            <w:tcBorders>
              <w:top w:val="single" w:sz="2" w:space="0" w:color="000000"/>
            </w:tcBorders>
            <w:vAlign w:val="center"/>
          </w:tcPr>
          <w:p w:rsidR="00E56871" w:rsidRPr="00DB5AAF" w:rsidRDefault="00E56871" w:rsidP="002D1864">
            <w:pPr>
              <w:rPr>
                <w:rFonts w:ascii="Calibri" w:hAnsi="Calibri" w:cs="Calibri"/>
                <w:b/>
                <w:sz w:val="18"/>
                <w:szCs w:val="18"/>
              </w:rPr>
            </w:pPr>
          </w:p>
        </w:tc>
        <w:tc>
          <w:tcPr>
            <w:tcW w:w="425" w:type="dxa"/>
            <w:tcBorders>
              <w:top w:val="single" w:sz="2" w:space="0" w:color="000000"/>
            </w:tcBorders>
            <w:vAlign w:val="center"/>
          </w:tcPr>
          <w:p w:rsidR="00E56871" w:rsidRPr="00DB5AAF" w:rsidRDefault="00E56871" w:rsidP="002D1864">
            <w:pPr>
              <w:rPr>
                <w:rFonts w:ascii="Calibri" w:hAnsi="Calibri" w:cs="Calibri"/>
                <w:b/>
                <w:sz w:val="18"/>
                <w:szCs w:val="18"/>
              </w:rPr>
            </w:pPr>
          </w:p>
        </w:tc>
        <w:tc>
          <w:tcPr>
            <w:tcW w:w="646" w:type="dxa"/>
            <w:tcBorders>
              <w:top w:val="single" w:sz="2" w:space="0" w:color="000000"/>
            </w:tcBorders>
            <w:vAlign w:val="center"/>
          </w:tcPr>
          <w:p w:rsidR="00E56871" w:rsidRPr="00DB5AAF" w:rsidRDefault="00E56871" w:rsidP="002D1864">
            <w:pPr>
              <w:rPr>
                <w:rFonts w:ascii="Calibri" w:hAnsi="Calibri" w:cs="Calibri"/>
                <w:b/>
                <w:sz w:val="18"/>
                <w:szCs w:val="18"/>
              </w:rPr>
            </w:pPr>
          </w:p>
        </w:tc>
      </w:tr>
      <w:tr w:rsidR="00E56871" w:rsidRPr="00C75BEC" w:rsidTr="00E56871">
        <w:trPr>
          <w:jc w:val="center"/>
        </w:trPr>
        <w:tc>
          <w:tcPr>
            <w:tcW w:w="4058" w:type="dxa"/>
            <w:vAlign w:val="center"/>
          </w:tcPr>
          <w:p w:rsidR="00E56871" w:rsidRPr="00E56871" w:rsidRDefault="00E56871" w:rsidP="00540175">
            <w:pPr>
              <w:pStyle w:val="Prrafodelista"/>
              <w:numPr>
                <w:ilvl w:val="0"/>
                <w:numId w:val="34"/>
              </w:numPr>
              <w:autoSpaceDE w:val="0"/>
              <w:autoSpaceDN w:val="0"/>
              <w:adjustRightInd w:val="0"/>
              <w:rPr>
                <w:rFonts w:ascii="Calibri" w:hAnsi="Calibri" w:cs="Calibri"/>
                <w:b/>
                <w:sz w:val="22"/>
                <w:szCs w:val="18"/>
                <w:lang w:eastAsia="es-ES"/>
              </w:rPr>
            </w:pPr>
            <w:r w:rsidRPr="00E56871">
              <w:rPr>
                <w:rFonts w:ascii="Calibri" w:hAnsi="Calibri" w:cs="Calibri"/>
                <w:b/>
                <w:sz w:val="22"/>
                <w:szCs w:val="18"/>
                <w:lang w:eastAsia="es-ES"/>
              </w:rPr>
              <w:t>SERVICIO DE MANTENIMIENTO DE LAS 5.000 HRS.CON PROVISION DE REPUESTOS ORIGINALES COMPLEMENTARIOS:</w:t>
            </w:r>
          </w:p>
          <w:p w:rsidR="00E56871" w:rsidRPr="00E56871" w:rsidRDefault="00E56871" w:rsidP="00E56871">
            <w:pPr>
              <w:autoSpaceDE w:val="0"/>
              <w:autoSpaceDN w:val="0"/>
              <w:adjustRightInd w:val="0"/>
              <w:ind w:left="720"/>
              <w:rPr>
                <w:rFonts w:ascii="Calibri" w:hAnsi="Calibri" w:cs="Calibri"/>
                <w:b/>
                <w:sz w:val="18"/>
                <w:szCs w:val="18"/>
                <w:lang w:eastAsia="es-ES"/>
              </w:rPr>
            </w:pPr>
          </w:p>
          <w:p w:rsidR="00E56871" w:rsidRPr="00E56871" w:rsidRDefault="00E56871" w:rsidP="00E56871">
            <w:pPr>
              <w:autoSpaceDE w:val="0"/>
              <w:autoSpaceDN w:val="0"/>
              <w:adjustRightInd w:val="0"/>
              <w:rPr>
                <w:rFonts w:ascii="Calibri" w:hAnsi="Calibri" w:cs="Calibri"/>
                <w:b/>
                <w:sz w:val="18"/>
                <w:szCs w:val="18"/>
                <w:lang w:eastAsia="es-ES"/>
              </w:rPr>
            </w:pPr>
            <w:r w:rsidRPr="00E56871">
              <w:rPr>
                <w:rFonts w:ascii="Calibri" w:hAnsi="Calibri" w:cs="Calibri"/>
                <w:b/>
                <w:sz w:val="18"/>
                <w:szCs w:val="18"/>
                <w:lang w:eastAsia="es-ES"/>
              </w:rPr>
              <w:t xml:space="preserve">         Se realizara con el recambio de los siguientes repuestos según recomendaciones del fabricante:</w:t>
            </w:r>
          </w:p>
          <w:p w:rsidR="00E56871" w:rsidRPr="00E56871" w:rsidRDefault="00E56871" w:rsidP="00E56871">
            <w:pPr>
              <w:autoSpaceDE w:val="0"/>
              <w:autoSpaceDN w:val="0"/>
              <w:adjustRightInd w:val="0"/>
              <w:ind w:left="720"/>
              <w:rPr>
                <w:rFonts w:ascii="Calibri" w:hAnsi="Calibri" w:cs="Calibri"/>
                <w:b/>
                <w:sz w:val="18"/>
                <w:szCs w:val="18"/>
                <w:lang w:eastAsia="es-ES"/>
              </w:rPr>
            </w:pP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válvulas de admisión y escape de las tres etapas.</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válvula anti retorno.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de aceite.</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kit </w:t>
            </w:r>
            <w:proofErr w:type="spellStart"/>
            <w:r w:rsidRPr="00E56871">
              <w:rPr>
                <w:rFonts w:ascii="Calibri" w:hAnsi="Calibri" w:cs="Calibri"/>
                <w:sz w:val="18"/>
                <w:szCs w:val="18"/>
                <w:lang w:eastAsia="es-ES"/>
              </w:rPr>
              <w:t>orrings</w:t>
            </w:r>
            <w:proofErr w:type="spellEnd"/>
            <w:r w:rsidRPr="00E56871">
              <w:rPr>
                <w:rFonts w:ascii="Calibri" w:hAnsi="Calibri" w:cs="Calibri"/>
                <w:sz w:val="18"/>
                <w:szCs w:val="18"/>
                <w:lang w:eastAsia="es-ES"/>
              </w:rPr>
              <w:t xml:space="preserve"> 5000 </w:t>
            </w:r>
            <w:proofErr w:type="spellStart"/>
            <w:r w:rsidRPr="00E56871">
              <w:rPr>
                <w:rFonts w:ascii="Calibri" w:hAnsi="Calibri" w:cs="Calibri"/>
                <w:sz w:val="18"/>
                <w:szCs w:val="18"/>
                <w:lang w:eastAsia="es-ES"/>
              </w:rPr>
              <w:t>Hrs</w:t>
            </w:r>
            <w:proofErr w:type="spellEnd"/>
            <w:r w:rsidRPr="00E56871">
              <w:rPr>
                <w:rFonts w:ascii="Calibri" w:hAnsi="Calibri" w:cs="Calibri"/>
                <w:sz w:val="18"/>
                <w:szCs w:val="18"/>
                <w:lang w:eastAsia="es-ES"/>
              </w:rPr>
              <w:t>.</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kit arandelas de cobre de 5000 </w:t>
            </w:r>
            <w:proofErr w:type="spellStart"/>
            <w:r w:rsidRPr="00E56871">
              <w:rPr>
                <w:rFonts w:ascii="Calibri" w:hAnsi="Calibri" w:cs="Calibri"/>
                <w:sz w:val="18"/>
                <w:szCs w:val="18"/>
                <w:lang w:eastAsia="es-ES"/>
              </w:rPr>
              <w:t>Hrs</w:t>
            </w:r>
            <w:proofErr w:type="spellEnd"/>
            <w:r w:rsidRPr="00E56871">
              <w:rPr>
                <w:rFonts w:ascii="Calibri" w:hAnsi="Calibri" w:cs="Calibri"/>
                <w:sz w:val="18"/>
                <w:szCs w:val="18"/>
                <w:lang w:eastAsia="es-ES"/>
              </w:rPr>
              <w:t>.</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diafragma de válvula de despresurización.</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coalescente.</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elemento filtrante sinterizado.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de </w:t>
            </w:r>
            <w:proofErr w:type="spellStart"/>
            <w:r w:rsidRPr="00E56871">
              <w:rPr>
                <w:rFonts w:ascii="Calibri" w:hAnsi="Calibri" w:cs="Calibri"/>
                <w:sz w:val="18"/>
                <w:szCs w:val="18"/>
                <w:lang w:eastAsia="es-ES"/>
              </w:rPr>
              <w:t>orings</w:t>
            </w:r>
            <w:proofErr w:type="spellEnd"/>
            <w:r w:rsidRPr="00E56871">
              <w:rPr>
                <w:rFonts w:ascii="Calibri" w:hAnsi="Calibri" w:cs="Calibri"/>
                <w:sz w:val="18"/>
                <w:szCs w:val="18"/>
                <w:lang w:eastAsia="es-ES"/>
              </w:rPr>
              <w:t xml:space="preserve"> 2.243.</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w:t>
            </w:r>
            <w:proofErr w:type="spellStart"/>
            <w:r w:rsidRPr="00E56871">
              <w:rPr>
                <w:rFonts w:ascii="Calibri" w:hAnsi="Calibri" w:cs="Calibri"/>
                <w:sz w:val="18"/>
                <w:szCs w:val="18"/>
                <w:lang w:eastAsia="es-ES"/>
              </w:rPr>
              <w:t>orings</w:t>
            </w:r>
            <w:proofErr w:type="spellEnd"/>
            <w:r w:rsidRPr="00E56871">
              <w:rPr>
                <w:rFonts w:ascii="Calibri" w:hAnsi="Calibri" w:cs="Calibri"/>
                <w:sz w:val="18"/>
                <w:szCs w:val="18"/>
                <w:lang w:eastAsia="es-ES"/>
              </w:rPr>
              <w:t xml:space="preserve"> 2-129v.</w:t>
            </w:r>
          </w:p>
          <w:p w:rsidR="00E56871" w:rsidRPr="00E56871" w:rsidRDefault="00E56871" w:rsidP="00540175">
            <w:pPr>
              <w:pStyle w:val="Prrafodelista"/>
              <w:numPr>
                <w:ilvl w:val="0"/>
                <w:numId w:val="34"/>
              </w:numPr>
              <w:autoSpaceDE w:val="0"/>
              <w:autoSpaceDN w:val="0"/>
              <w:adjustRightInd w:val="0"/>
              <w:rPr>
                <w:rFonts w:ascii="Calibri" w:hAnsi="Calibri" w:cs="Calibri"/>
                <w:b/>
                <w:sz w:val="22"/>
                <w:szCs w:val="18"/>
                <w:lang w:eastAsia="es-ES"/>
              </w:rPr>
            </w:pPr>
          </w:p>
        </w:tc>
        <w:tc>
          <w:tcPr>
            <w:tcW w:w="3625" w:type="dxa"/>
            <w:vAlign w:val="center"/>
          </w:tcPr>
          <w:p w:rsidR="00E56871" w:rsidRPr="00DB5AAF" w:rsidRDefault="00E56871" w:rsidP="002D1864">
            <w:pPr>
              <w:rPr>
                <w:rFonts w:ascii="Calibri" w:hAnsi="Calibri" w:cs="Calibri"/>
                <w:b/>
                <w:sz w:val="18"/>
                <w:szCs w:val="18"/>
              </w:rPr>
            </w:pPr>
          </w:p>
        </w:tc>
        <w:tc>
          <w:tcPr>
            <w:tcW w:w="425" w:type="dxa"/>
            <w:tcBorders>
              <w:top w:val="single" w:sz="2" w:space="0" w:color="000000"/>
            </w:tcBorders>
            <w:vAlign w:val="center"/>
          </w:tcPr>
          <w:p w:rsidR="00E56871" w:rsidRPr="00DB5AAF" w:rsidRDefault="00E56871" w:rsidP="002D1864">
            <w:pPr>
              <w:rPr>
                <w:rFonts w:ascii="Calibri" w:hAnsi="Calibri" w:cs="Calibri"/>
                <w:b/>
                <w:sz w:val="18"/>
                <w:szCs w:val="18"/>
              </w:rPr>
            </w:pPr>
          </w:p>
        </w:tc>
        <w:tc>
          <w:tcPr>
            <w:tcW w:w="425" w:type="dxa"/>
            <w:tcBorders>
              <w:top w:val="single" w:sz="2" w:space="0" w:color="000000"/>
            </w:tcBorders>
            <w:vAlign w:val="center"/>
          </w:tcPr>
          <w:p w:rsidR="00E56871" w:rsidRPr="00DB5AAF" w:rsidRDefault="00E56871" w:rsidP="002D1864">
            <w:pPr>
              <w:rPr>
                <w:rFonts w:ascii="Calibri" w:hAnsi="Calibri" w:cs="Calibri"/>
                <w:b/>
                <w:sz w:val="18"/>
                <w:szCs w:val="18"/>
              </w:rPr>
            </w:pPr>
          </w:p>
        </w:tc>
        <w:tc>
          <w:tcPr>
            <w:tcW w:w="646" w:type="dxa"/>
            <w:tcBorders>
              <w:top w:val="single" w:sz="2" w:space="0" w:color="000000"/>
            </w:tcBorders>
            <w:vAlign w:val="center"/>
          </w:tcPr>
          <w:p w:rsidR="00E56871" w:rsidRPr="00DB5AAF" w:rsidRDefault="00E56871" w:rsidP="002D1864">
            <w:pPr>
              <w:rPr>
                <w:rFonts w:ascii="Calibri" w:hAnsi="Calibri" w:cs="Calibri"/>
                <w:b/>
                <w:sz w:val="18"/>
                <w:szCs w:val="18"/>
              </w:rPr>
            </w:pPr>
          </w:p>
        </w:tc>
      </w:tr>
      <w:tr w:rsidR="00E56871" w:rsidRPr="00C75BEC" w:rsidTr="00E56871">
        <w:trPr>
          <w:jc w:val="center"/>
        </w:trPr>
        <w:tc>
          <w:tcPr>
            <w:tcW w:w="4058" w:type="dxa"/>
            <w:vAlign w:val="center"/>
          </w:tcPr>
          <w:p w:rsidR="00E56871" w:rsidRPr="00E56871" w:rsidRDefault="00E56871" w:rsidP="00540175">
            <w:pPr>
              <w:pStyle w:val="Prrafodelista"/>
              <w:numPr>
                <w:ilvl w:val="0"/>
                <w:numId w:val="34"/>
              </w:numPr>
              <w:autoSpaceDE w:val="0"/>
              <w:autoSpaceDN w:val="0"/>
              <w:adjustRightInd w:val="0"/>
              <w:rPr>
                <w:rFonts w:ascii="Calibri" w:hAnsi="Calibri" w:cs="Calibri"/>
                <w:b/>
                <w:sz w:val="22"/>
                <w:szCs w:val="18"/>
                <w:lang w:eastAsia="es-ES"/>
              </w:rPr>
            </w:pPr>
            <w:r w:rsidRPr="00E56871">
              <w:rPr>
                <w:rFonts w:ascii="Calibri" w:hAnsi="Calibri" w:cs="Calibri"/>
                <w:b/>
                <w:sz w:val="22"/>
                <w:szCs w:val="18"/>
                <w:lang w:eastAsia="es-ES"/>
              </w:rPr>
              <w:t>SERVICIO DE MANTENIMIENTO DE LAS 10.000 HRS.CON PROVISION DE REPUESTOS ORIGINALES COMPLEMENTARIOS:</w:t>
            </w:r>
          </w:p>
          <w:p w:rsidR="00E56871" w:rsidRPr="00E56871" w:rsidRDefault="00E56871" w:rsidP="00E56871">
            <w:pPr>
              <w:autoSpaceDE w:val="0"/>
              <w:autoSpaceDN w:val="0"/>
              <w:adjustRightInd w:val="0"/>
              <w:ind w:left="720"/>
              <w:rPr>
                <w:rFonts w:ascii="Calibri" w:hAnsi="Calibri" w:cs="Calibri"/>
                <w:b/>
                <w:sz w:val="18"/>
                <w:szCs w:val="18"/>
                <w:lang w:eastAsia="es-ES"/>
              </w:rPr>
            </w:pPr>
          </w:p>
          <w:p w:rsidR="00E56871" w:rsidRPr="00E56871" w:rsidRDefault="00E56871" w:rsidP="00E56871">
            <w:pPr>
              <w:autoSpaceDE w:val="0"/>
              <w:autoSpaceDN w:val="0"/>
              <w:adjustRightInd w:val="0"/>
              <w:rPr>
                <w:rFonts w:ascii="Calibri" w:hAnsi="Calibri" w:cs="Calibri"/>
                <w:b/>
                <w:sz w:val="18"/>
                <w:szCs w:val="18"/>
                <w:lang w:eastAsia="es-ES"/>
              </w:rPr>
            </w:pPr>
            <w:r w:rsidRPr="00E56871">
              <w:rPr>
                <w:rFonts w:ascii="Calibri" w:hAnsi="Calibri" w:cs="Calibri"/>
                <w:b/>
                <w:sz w:val="18"/>
                <w:szCs w:val="18"/>
                <w:lang w:eastAsia="es-ES"/>
              </w:rPr>
              <w:t xml:space="preserve">         Se realizara con el recambio de los siguientes repuestos según recomendaciones del fabricante:</w:t>
            </w:r>
          </w:p>
          <w:p w:rsidR="00E56871" w:rsidRPr="00E56871" w:rsidRDefault="00E56871" w:rsidP="00E56871">
            <w:pPr>
              <w:autoSpaceDE w:val="0"/>
              <w:autoSpaceDN w:val="0"/>
              <w:adjustRightInd w:val="0"/>
              <w:ind w:left="720"/>
              <w:rPr>
                <w:rFonts w:ascii="Calibri" w:hAnsi="Calibri" w:cs="Calibri"/>
                <w:b/>
                <w:sz w:val="18"/>
                <w:szCs w:val="18"/>
                <w:lang w:eastAsia="es-ES"/>
              </w:rPr>
            </w:pP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válvulas de admisión y escape de las tres etapas.</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válvula anti retorno.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de aceite.</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kit </w:t>
            </w:r>
            <w:proofErr w:type="spellStart"/>
            <w:r w:rsidRPr="00E56871">
              <w:rPr>
                <w:rFonts w:ascii="Calibri" w:hAnsi="Calibri" w:cs="Calibri"/>
                <w:sz w:val="18"/>
                <w:szCs w:val="18"/>
                <w:lang w:eastAsia="es-ES"/>
              </w:rPr>
              <w:t>orrings</w:t>
            </w:r>
            <w:proofErr w:type="spellEnd"/>
            <w:r w:rsidRPr="00E56871">
              <w:rPr>
                <w:rFonts w:ascii="Calibri" w:hAnsi="Calibri" w:cs="Calibri"/>
                <w:sz w:val="18"/>
                <w:szCs w:val="18"/>
                <w:lang w:eastAsia="es-ES"/>
              </w:rPr>
              <w:t xml:space="preserve"> 10.000 </w:t>
            </w:r>
            <w:proofErr w:type="spellStart"/>
            <w:r w:rsidRPr="00E56871">
              <w:rPr>
                <w:rFonts w:ascii="Calibri" w:hAnsi="Calibri" w:cs="Calibri"/>
                <w:sz w:val="18"/>
                <w:szCs w:val="18"/>
                <w:lang w:eastAsia="es-ES"/>
              </w:rPr>
              <w:t>Hrs</w:t>
            </w:r>
            <w:proofErr w:type="spellEnd"/>
            <w:r w:rsidRPr="00E56871">
              <w:rPr>
                <w:rFonts w:ascii="Calibri" w:hAnsi="Calibri" w:cs="Calibri"/>
                <w:sz w:val="18"/>
                <w:szCs w:val="18"/>
                <w:lang w:eastAsia="es-ES"/>
              </w:rPr>
              <w:t>.</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kit arandelas de cobre de 10.000 </w:t>
            </w:r>
            <w:proofErr w:type="spellStart"/>
            <w:r w:rsidRPr="00E56871">
              <w:rPr>
                <w:rFonts w:ascii="Calibri" w:hAnsi="Calibri" w:cs="Calibri"/>
                <w:sz w:val="18"/>
                <w:szCs w:val="18"/>
                <w:lang w:eastAsia="es-ES"/>
              </w:rPr>
              <w:t>Hrs</w:t>
            </w:r>
            <w:proofErr w:type="spellEnd"/>
            <w:r w:rsidRPr="00E56871">
              <w:rPr>
                <w:rFonts w:ascii="Calibri" w:hAnsi="Calibri" w:cs="Calibri"/>
                <w:sz w:val="18"/>
                <w:szCs w:val="18"/>
                <w:lang w:eastAsia="es-ES"/>
              </w:rPr>
              <w:t>.</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diafragma válvula de despresurizado </w:t>
            </w:r>
            <w:r w:rsidRPr="00E56871">
              <w:rPr>
                <w:rFonts w:ascii="Calibri" w:hAnsi="Calibri" w:cs="Calibri"/>
                <w:sz w:val="18"/>
                <w:szCs w:val="18"/>
                <w:lang w:eastAsia="es-ES"/>
              </w:rPr>
              <w:lastRenderedPageBreak/>
              <w:t>remarco.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coalescente de compresor.</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cónico de entrada del compresor</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válvula </w:t>
            </w:r>
            <w:proofErr w:type="spellStart"/>
            <w:r w:rsidRPr="00E56871">
              <w:rPr>
                <w:rFonts w:ascii="Calibri" w:hAnsi="Calibri" w:cs="Calibri"/>
                <w:sz w:val="18"/>
                <w:szCs w:val="18"/>
                <w:lang w:eastAsia="es-ES"/>
              </w:rPr>
              <w:t>antirretorno</w:t>
            </w:r>
            <w:proofErr w:type="spellEnd"/>
            <w:r w:rsidRPr="00E56871">
              <w:rPr>
                <w:rFonts w:ascii="Calibri" w:hAnsi="Calibri" w:cs="Calibri"/>
                <w:sz w:val="18"/>
                <w:szCs w:val="18"/>
                <w:lang w:eastAsia="es-ES"/>
              </w:rPr>
              <w:t xml:space="preserve"> de lubricación marca </w:t>
            </w:r>
            <w:proofErr w:type="spellStart"/>
            <w:r w:rsidRPr="00E56871">
              <w:rPr>
                <w:rFonts w:ascii="Calibri" w:hAnsi="Calibri" w:cs="Calibri"/>
                <w:sz w:val="18"/>
                <w:szCs w:val="18"/>
                <w:lang w:eastAsia="es-ES"/>
              </w:rPr>
              <w:t>abac</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aros 1ra.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aros 2da.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aros 3ra.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buje guía 1ra.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buje guía 2da.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buje guía 3ra.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aros </w:t>
            </w:r>
            <w:proofErr w:type="spellStart"/>
            <w:r w:rsidRPr="00E56871">
              <w:rPr>
                <w:rFonts w:ascii="Calibri" w:hAnsi="Calibri" w:cs="Calibri"/>
                <w:sz w:val="18"/>
                <w:szCs w:val="18"/>
                <w:lang w:eastAsia="es-ES"/>
              </w:rPr>
              <w:t>rasaceite</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Correas SPC 3150 Red </w:t>
            </w:r>
            <w:proofErr w:type="spellStart"/>
            <w:r w:rsidRPr="00E56871">
              <w:rPr>
                <w:rFonts w:ascii="Calibri" w:hAnsi="Calibri" w:cs="Calibri"/>
                <w:sz w:val="18"/>
                <w:szCs w:val="18"/>
                <w:lang w:eastAsia="es-ES"/>
              </w:rPr>
              <w:t>Power</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Aros rompe presión</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Junta </w:t>
            </w:r>
            <w:proofErr w:type="spellStart"/>
            <w:r w:rsidRPr="00E56871">
              <w:rPr>
                <w:rFonts w:ascii="Calibri" w:hAnsi="Calibri" w:cs="Calibri"/>
                <w:sz w:val="18"/>
                <w:szCs w:val="18"/>
                <w:lang w:eastAsia="es-ES"/>
              </w:rPr>
              <w:t>klinger</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elemento filtrante sinterizado.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de </w:t>
            </w:r>
            <w:proofErr w:type="spellStart"/>
            <w:r w:rsidRPr="00E56871">
              <w:rPr>
                <w:rFonts w:ascii="Calibri" w:hAnsi="Calibri" w:cs="Calibri"/>
                <w:sz w:val="18"/>
                <w:szCs w:val="18"/>
                <w:lang w:eastAsia="es-ES"/>
              </w:rPr>
              <w:t>oring</w:t>
            </w:r>
            <w:proofErr w:type="spellEnd"/>
            <w:r w:rsidRPr="00E56871">
              <w:rPr>
                <w:rFonts w:ascii="Calibri" w:hAnsi="Calibri" w:cs="Calibri"/>
                <w:sz w:val="18"/>
                <w:szCs w:val="18"/>
                <w:lang w:eastAsia="es-ES"/>
              </w:rPr>
              <w:t xml:space="preserve"> 2-243.</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w:t>
            </w:r>
            <w:proofErr w:type="spellStart"/>
            <w:r w:rsidRPr="00E56871">
              <w:rPr>
                <w:rFonts w:ascii="Calibri" w:hAnsi="Calibri" w:cs="Calibri"/>
                <w:sz w:val="18"/>
                <w:szCs w:val="18"/>
                <w:lang w:eastAsia="es-ES"/>
              </w:rPr>
              <w:t>oring</w:t>
            </w:r>
            <w:proofErr w:type="spellEnd"/>
            <w:r w:rsidRPr="00E56871">
              <w:rPr>
                <w:rFonts w:ascii="Calibri" w:hAnsi="Calibri" w:cs="Calibri"/>
                <w:sz w:val="18"/>
                <w:szCs w:val="18"/>
                <w:lang w:eastAsia="es-ES"/>
              </w:rPr>
              <w:t xml:space="preserve"> 2-129v.</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kit de reparación de válvula EPTA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sellos radia y tangencial para empaquetadura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sellos tangenciales para empaquetadura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w:t>
            </w:r>
            <w:proofErr w:type="spellStart"/>
            <w:r w:rsidRPr="00E56871">
              <w:rPr>
                <w:rFonts w:ascii="Calibri" w:hAnsi="Calibri" w:cs="Calibri"/>
                <w:sz w:val="18"/>
                <w:szCs w:val="18"/>
                <w:lang w:eastAsia="es-ES"/>
              </w:rPr>
              <w:t>oring</w:t>
            </w:r>
            <w:proofErr w:type="spellEnd"/>
            <w:r w:rsidRPr="00E56871">
              <w:rPr>
                <w:rFonts w:ascii="Calibri" w:hAnsi="Calibri" w:cs="Calibri"/>
                <w:sz w:val="18"/>
                <w:szCs w:val="18"/>
                <w:lang w:eastAsia="es-ES"/>
              </w:rPr>
              <w:t xml:space="preserve"> para empaquetadura</w:t>
            </w:r>
          </w:p>
          <w:p w:rsidR="00E56871" w:rsidRDefault="00E56871" w:rsidP="002D1864">
            <w:pPr>
              <w:autoSpaceDE w:val="0"/>
              <w:autoSpaceDN w:val="0"/>
              <w:adjustRightInd w:val="0"/>
              <w:rPr>
                <w:rFonts w:ascii="Calibri" w:hAnsi="Calibri" w:cs="Calibri"/>
                <w:sz w:val="18"/>
                <w:szCs w:val="18"/>
              </w:rPr>
            </w:pPr>
          </w:p>
          <w:p w:rsidR="00E56871" w:rsidRPr="00DB5AAF" w:rsidRDefault="00E56871" w:rsidP="002D1864">
            <w:pPr>
              <w:autoSpaceDE w:val="0"/>
              <w:autoSpaceDN w:val="0"/>
              <w:adjustRightInd w:val="0"/>
              <w:rPr>
                <w:rFonts w:ascii="Calibri" w:hAnsi="Calibri" w:cs="Calibri"/>
                <w:sz w:val="18"/>
                <w:szCs w:val="18"/>
              </w:rPr>
            </w:pPr>
          </w:p>
        </w:tc>
        <w:tc>
          <w:tcPr>
            <w:tcW w:w="36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646" w:type="dxa"/>
            <w:vAlign w:val="center"/>
          </w:tcPr>
          <w:p w:rsidR="00E56871" w:rsidRPr="00DB5AAF" w:rsidRDefault="00E56871" w:rsidP="002D1864">
            <w:pPr>
              <w:rPr>
                <w:rFonts w:ascii="Calibri" w:hAnsi="Calibri" w:cs="Calibri"/>
                <w:b/>
                <w:sz w:val="18"/>
                <w:szCs w:val="18"/>
              </w:rPr>
            </w:pPr>
          </w:p>
        </w:tc>
      </w:tr>
      <w:tr w:rsidR="00E56871" w:rsidRPr="00C75BEC" w:rsidTr="00E56871">
        <w:trPr>
          <w:jc w:val="center"/>
        </w:trPr>
        <w:tc>
          <w:tcPr>
            <w:tcW w:w="4058" w:type="dxa"/>
            <w:vAlign w:val="center"/>
          </w:tcPr>
          <w:p w:rsidR="00E56871" w:rsidRPr="00E56871" w:rsidRDefault="00E56871" w:rsidP="00540175">
            <w:pPr>
              <w:pStyle w:val="Prrafodelista"/>
              <w:numPr>
                <w:ilvl w:val="0"/>
                <w:numId w:val="34"/>
              </w:numPr>
              <w:autoSpaceDE w:val="0"/>
              <w:autoSpaceDN w:val="0"/>
              <w:adjustRightInd w:val="0"/>
              <w:rPr>
                <w:rFonts w:ascii="Calibri" w:hAnsi="Calibri" w:cs="Calibri"/>
                <w:b/>
                <w:sz w:val="22"/>
                <w:szCs w:val="18"/>
                <w:lang w:eastAsia="es-ES"/>
              </w:rPr>
            </w:pPr>
            <w:r w:rsidRPr="00E56871">
              <w:rPr>
                <w:rFonts w:ascii="Calibri" w:hAnsi="Calibri" w:cs="Calibri"/>
                <w:b/>
                <w:sz w:val="22"/>
                <w:szCs w:val="18"/>
                <w:lang w:eastAsia="es-ES"/>
              </w:rPr>
              <w:lastRenderedPageBreak/>
              <w:t>SERVICIO DE MANTENIMIENTO DE LAS 20.000 HRS.CON PROVISION DE REPUESTOS ORIGINALES COMPLEMENTARIOS:</w:t>
            </w:r>
          </w:p>
          <w:p w:rsidR="00E56871" w:rsidRPr="00E56871" w:rsidRDefault="00E56871" w:rsidP="00E56871">
            <w:pPr>
              <w:autoSpaceDE w:val="0"/>
              <w:autoSpaceDN w:val="0"/>
              <w:adjustRightInd w:val="0"/>
              <w:ind w:left="720"/>
              <w:rPr>
                <w:rFonts w:ascii="Calibri" w:hAnsi="Calibri" w:cs="Calibri"/>
                <w:b/>
                <w:sz w:val="18"/>
                <w:szCs w:val="18"/>
                <w:lang w:eastAsia="es-ES"/>
              </w:rPr>
            </w:pPr>
          </w:p>
          <w:p w:rsidR="00E56871" w:rsidRPr="00E56871" w:rsidRDefault="00E56871" w:rsidP="00E56871">
            <w:pPr>
              <w:autoSpaceDE w:val="0"/>
              <w:autoSpaceDN w:val="0"/>
              <w:adjustRightInd w:val="0"/>
              <w:rPr>
                <w:rFonts w:ascii="Calibri" w:hAnsi="Calibri" w:cs="Calibri"/>
                <w:b/>
                <w:sz w:val="18"/>
                <w:szCs w:val="18"/>
                <w:lang w:eastAsia="es-ES"/>
              </w:rPr>
            </w:pPr>
            <w:r w:rsidRPr="00E56871">
              <w:rPr>
                <w:rFonts w:ascii="Calibri" w:hAnsi="Calibri" w:cs="Calibri"/>
                <w:b/>
                <w:sz w:val="18"/>
                <w:szCs w:val="18"/>
                <w:lang w:eastAsia="es-ES"/>
              </w:rPr>
              <w:t xml:space="preserve">        Se realizara con el recambio de los siguientes repuestos según recomendaciones del fabricante:</w:t>
            </w:r>
          </w:p>
          <w:p w:rsidR="00E56871" w:rsidRPr="00E56871" w:rsidRDefault="00E56871" w:rsidP="00E56871">
            <w:pPr>
              <w:autoSpaceDE w:val="0"/>
              <w:autoSpaceDN w:val="0"/>
              <w:adjustRightInd w:val="0"/>
              <w:ind w:left="720"/>
              <w:rPr>
                <w:rFonts w:ascii="Calibri" w:hAnsi="Calibri" w:cs="Calibri"/>
                <w:b/>
                <w:sz w:val="18"/>
                <w:szCs w:val="18"/>
                <w:lang w:eastAsia="es-ES"/>
              </w:rPr>
            </w:pP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válvulas de admisión y escape de las tres etapas.</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válvula anti retorno.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de aceite.</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kit </w:t>
            </w:r>
            <w:proofErr w:type="spellStart"/>
            <w:r w:rsidRPr="00E56871">
              <w:rPr>
                <w:rFonts w:ascii="Calibri" w:hAnsi="Calibri" w:cs="Calibri"/>
                <w:sz w:val="18"/>
                <w:szCs w:val="18"/>
                <w:lang w:eastAsia="es-ES"/>
              </w:rPr>
              <w:t>orrings</w:t>
            </w:r>
            <w:proofErr w:type="spellEnd"/>
            <w:r w:rsidRPr="00E56871">
              <w:rPr>
                <w:rFonts w:ascii="Calibri" w:hAnsi="Calibri" w:cs="Calibri"/>
                <w:sz w:val="18"/>
                <w:szCs w:val="18"/>
                <w:lang w:eastAsia="es-ES"/>
              </w:rPr>
              <w:t xml:space="preserve"> 10.000 </w:t>
            </w:r>
            <w:proofErr w:type="spellStart"/>
            <w:r w:rsidRPr="00E56871">
              <w:rPr>
                <w:rFonts w:ascii="Calibri" w:hAnsi="Calibri" w:cs="Calibri"/>
                <w:sz w:val="18"/>
                <w:szCs w:val="18"/>
                <w:lang w:eastAsia="es-ES"/>
              </w:rPr>
              <w:t>Hrs</w:t>
            </w:r>
            <w:proofErr w:type="spellEnd"/>
            <w:r w:rsidRPr="00E56871">
              <w:rPr>
                <w:rFonts w:ascii="Calibri" w:hAnsi="Calibri" w:cs="Calibri"/>
                <w:sz w:val="18"/>
                <w:szCs w:val="18"/>
                <w:lang w:eastAsia="es-ES"/>
              </w:rPr>
              <w:t>.</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kit arandelas de cobre de 10.000 </w:t>
            </w:r>
            <w:proofErr w:type="spellStart"/>
            <w:r w:rsidRPr="00E56871">
              <w:rPr>
                <w:rFonts w:ascii="Calibri" w:hAnsi="Calibri" w:cs="Calibri"/>
                <w:sz w:val="18"/>
                <w:szCs w:val="18"/>
                <w:lang w:eastAsia="es-ES"/>
              </w:rPr>
              <w:t>Hrs</w:t>
            </w:r>
            <w:proofErr w:type="spellEnd"/>
            <w:r w:rsidRPr="00E56871">
              <w:rPr>
                <w:rFonts w:ascii="Calibri" w:hAnsi="Calibri" w:cs="Calibri"/>
                <w:sz w:val="18"/>
                <w:szCs w:val="18"/>
                <w:lang w:eastAsia="es-ES"/>
              </w:rPr>
              <w:t>.</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diafragma válvula de despresurizado remarco.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coalescente de compresor.</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filtro cónico de entrada del compresor</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válvula </w:t>
            </w:r>
            <w:proofErr w:type="spellStart"/>
            <w:r w:rsidRPr="00E56871">
              <w:rPr>
                <w:rFonts w:ascii="Calibri" w:hAnsi="Calibri" w:cs="Calibri"/>
                <w:sz w:val="18"/>
                <w:szCs w:val="18"/>
                <w:lang w:eastAsia="es-ES"/>
              </w:rPr>
              <w:t>antirretorno</w:t>
            </w:r>
            <w:proofErr w:type="spellEnd"/>
            <w:r w:rsidRPr="00E56871">
              <w:rPr>
                <w:rFonts w:ascii="Calibri" w:hAnsi="Calibri" w:cs="Calibri"/>
                <w:sz w:val="18"/>
                <w:szCs w:val="18"/>
                <w:lang w:eastAsia="es-ES"/>
              </w:rPr>
              <w:t xml:space="preserve"> de lubricación marca </w:t>
            </w:r>
            <w:proofErr w:type="spellStart"/>
            <w:r w:rsidRPr="00E56871">
              <w:rPr>
                <w:rFonts w:ascii="Calibri" w:hAnsi="Calibri" w:cs="Calibri"/>
                <w:sz w:val="18"/>
                <w:szCs w:val="18"/>
                <w:lang w:eastAsia="es-ES"/>
              </w:rPr>
              <w:t>abac</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aros 1ra.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aros 2da.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aros 3ra.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buje guía 1ra.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de buje guía 2da.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lastRenderedPageBreak/>
              <w:t>Cambio de buje guía 3ra. Etapa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aros </w:t>
            </w:r>
            <w:proofErr w:type="spellStart"/>
            <w:r w:rsidRPr="00E56871">
              <w:rPr>
                <w:rFonts w:ascii="Calibri" w:hAnsi="Calibri" w:cs="Calibri"/>
                <w:sz w:val="18"/>
                <w:szCs w:val="18"/>
                <w:lang w:eastAsia="es-ES"/>
              </w:rPr>
              <w:t>rasaceite</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Correas SPC 3150 Red </w:t>
            </w:r>
            <w:proofErr w:type="spellStart"/>
            <w:r w:rsidRPr="00E56871">
              <w:rPr>
                <w:rFonts w:ascii="Calibri" w:hAnsi="Calibri" w:cs="Calibri"/>
                <w:sz w:val="18"/>
                <w:szCs w:val="18"/>
                <w:lang w:eastAsia="es-ES"/>
              </w:rPr>
              <w:t>Power</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Aros rompe presión</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Junta </w:t>
            </w:r>
            <w:proofErr w:type="spellStart"/>
            <w:r w:rsidRPr="00E56871">
              <w:rPr>
                <w:rFonts w:ascii="Calibri" w:hAnsi="Calibri" w:cs="Calibri"/>
                <w:sz w:val="18"/>
                <w:szCs w:val="18"/>
                <w:lang w:eastAsia="es-ES"/>
              </w:rPr>
              <w:t>klinger</w:t>
            </w:r>
            <w:proofErr w:type="spellEnd"/>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elemento filtrante sinterizado.</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de </w:t>
            </w:r>
            <w:proofErr w:type="spellStart"/>
            <w:r w:rsidRPr="00E56871">
              <w:rPr>
                <w:rFonts w:ascii="Calibri" w:hAnsi="Calibri" w:cs="Calibri"/>
                <w:sz w:val="18"/>
                <w:szCs w:val="18"/>
                <w:lang w:eastAsia="es-ES"/>
              </w:rPr>
              <w:t>oring</w:t>
            </w:r>
            <w:proofErr w:type="spellEnd"/>
            <w:r w:rsidRPr="00E56871">
              <w:rPr>
                <w:rFonts w:ascii="Calibri" w:hAnsi="Calibri" w:cs="Calibri"/>
                <w:sz w:val="18"/>
                <w:szCs w:val="18"/>
                <w:lang w:eastAsia="es-ES"/>
              </w:rPr>
              <w:t xml:space="preserve"> 2-243.</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w:t>
            </w:r>
            <w:proofErr w:type="spellStart"/>
            <w:r w:rsidRPr="00E56871">
              <w:rPr>
                <w:rFonts w:ascii="Calibri" w:hAnsi="Calibri" w:cs="Calibri"/>
                <w:sz w:val="18"/>
                <w:szCs w:val="18"/>
                <w:lang w:eastAsia="es-ES"/>
              </w:rPr>
              <w:t>oring</w:t>
            </w:r>
            <w:proofErr w:type="spellEnd"/>
            <w:r w:rsidRPr="00E56871">
              <w:rPr>
                <w:rFonts w:ascii="Calibri" w:hAnsi="Calibri" w:cs="Calibri"/>
                <w:sz w:val="18"/>
                <w:szCs w:val="18"/>
                <w:lang w:eastAsia="es-ES"/>
              </w:rPr>
              <w:t xml:space="preserve"> 2-129v.</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kit de reparación de válvula EPTA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sellos radia y tangencial para empaquetadura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sellos tangenciales para empaquetadura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w:t>
            </w:r>
            <w:proofErr w:type="spellStart"/>
            <w:r w:rsidRPr="00E56871">
              <w:rPr>
                <w:rFonts w:ascii="Calibri" w:hAnsi="Calibri" w:cs="Calibri"/>
                <w:sz w:val="18"/>
                <w:szCs w:val="18"/>
                <w:lang w:eastAsia="es-ES"/>
              </w:rPr>
              <w:t>oring</w:t>
            </w:r>
            <w:proofErr w:type="spellEnd"/>
            <w:r w:rsidRPr="00E56871">
              <w:rPr>
                <w:rFonts w:ascii="Calibri" w:hAnsi="Calibri" w:cs="Calibri"/>
                <w:sz w:val="18"/>
                <w:szCs w:val="18"/>
                <w:lang w:eastAsia="es-ES"/>
              </w:rPr>
              <w:t xml:space="preserve"> para empaquetadura</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cigüeñal con rodamientos</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 xml:space="preserve">Cambio </w:t>
            </w:r>
            <w:proofErr w:type="spellStart"/>
            <w:r w:rsidRPr="00E56871">
              <w:rPr>
                <w:rFonts w:ascii="Calibri" w:hAnsi="Calibri" w:cs="Calibri"/>
                <w:sz w:val="18"/>
                <w:szCs w:val="18"/>
                <w:lang w:eastAsia="es-ES"/>
              </w:rPr>
              <w:t>orrings</w:t>
            </w:r>
            <w:proofErr w:type="spellEnd"/>
            <w:r w:rsidRPr="00E56871">
              <w:rPr>
                <w:rFonts w:ascii="Calibri" w:hAnsi="Calibri" w:cs="Calibri"/>
                <w:sz w:val="18"/>
                <w:szCs w:val="18"/>
                <w:lang w:eastAsia="es-ES"/>
              </w:rPr>
              <w:t xml:space="preserve"> para cambio de rodamientos</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Reten de volante</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aro deflector de volante</w:t>
            </w:r>
          </w:p>
          <w:p w:rsidR="00E56871" w:rsidRPr="00E56871" w:rsidRDefault="00E56871" w:rsidP="00540175">
            <w:pPr>
              <w:numPr>
                <w:ilvl w:val="0"/>
                <w:numId w:val="33"/>
              </w:numPr>
              <w:autoSpaceDE w:val="0"/>
              <w:autoSpaceDN w:val="0"/>
              <w:adjustRightInd w:val="0"/>
              <w:jc w:val="both"/>
              <w:rPr>
                <w:rFonts w:ascii="Calibri" w:hAnsi="Calibri" w:cs="Calibri"/>
                <w:sz w:val="18"/>
                <w:szCs w:val="18"/>
                <w:lang w:eastAsia="es-ES"/>
              </w:rPr>
            </w:pPr>
            <w:r w:rsidRPr="00E56871">
              <w:rPr>
                <w:rFonts w:ascii="Calibri" w:hAnsi="Calibri" w:cs="Calibri"/>
                <w:sz w:val="18"/>
                <w:szCs w:val="18"/>
                <w:lang w:eastAsia="es-ES"/>
              </w:rPr>
              <w:t>Cambio metales de biela</w:t>
            </w:r>
          </w:p>
          <w:p w:rsidR="00E56871" w:rsidRPr="00DB5AAF" w:rsidRDefault="00E56871" w:rsidP="002D1864">
            <w:pPr>
              <w:rPr>
                <w:rFonts w:ascii="Calibri" w:hAnsi="Calibri" w:cs="Calibri"/>
                <w:b/>
                <w:sz w:val="18"/>
                <w:szCs w:val="18"/>
              </w:rPr>
            </w:pPr>
          </w:p>
        </w:tc>
        <w:tc>
          <w:tcPr>
            <w:tcW w:w="36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646" w:type="dxa"/>
            <w:vAlign w:val="center"/>
          </w:tcPr>
          <w:p w:rsidR="00E56871" w:rsidRPr="00DB5AAF" w:rsidRDefault="00E56871" w:rsidP="002D1864">
            <w:pPr>
              <w:rPr>
                <w:rFonts w:ascii="Calibri" w:hAnsi="Calibri" w:cs="Calibri"/>
                <w:b/>
                <w:sz w:val="18"/>
                <w:szCs w:val="18"/>
              </w:rPr>
            </w:pPr>
          </w:p>
        </w:tc>
      </w:tr>
      <w:tr w:rsidR="00E56871" w:rsidRPr="00C75BEC" w:rsidTr="00E56871">
        <w:trPr>
          <w:jc w:val="center"/>
        </w:trPr>
        <w:tc>
          <w:tcPr>
            <w:tcW w:w="4058" w:type="dxa"/>
            <w:vAlign w:val="center"/>
          </w:tcPr>
          <w:p w:rsidR="00E56871" w:rsidRDefault="00E56871" w:rsidP="002D1864">
            <w:pPr>
              <w:autoSpaceDE w:val="0"/>
              <w:autoSpaceDN w:val="0"/>
              <w:adjustRightInd w:val="0"/>
              <w:jc w:val="both"/>
              <w:rPr>
                <w:rFonts w:ascii="Calibri" w:hAnsi="Calibri" w:cs="Calibri"/>
                <w:b/>
                <w:bCs/>
                <w:sz w:val="22"/>
                <w:szCs w:val="18"/>
              </w:rPr>
            </w:pPr>
            <w:r>
              <w:rPr>
                <w:rFonts w:ascii="Calibri" w:hAnsi="Calibri" w:cs="Calibri"/>
                <w:b/>
                <w:bCs/>
                <w:sz w:val="22"/>
                <w:szCs w:val="18"/>
              </w:rPr>
              <w:lastRenderedPageBreak/>
              <w:t>COMPROMISO DEL ADJUDICADO</w:t>
            </w:r>
          </w:p>
        </w:tc>
        <w:tc>
          <w:tcPr>
            <w:tcW w:w="36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646" w:type="dxa"/>
            <w:vAlign w:val="center"/>
          </w:tcPr>
          <w:p w:rsidR="00E56871" w:rsidRPr="00DB5AAF" w:rsidRDefault="00E56871" w:rsidP="002D1864">
            <w:pPr>
              <w:rPr>
                <w:rFonts w:ascii="Calibri" w:hAnsi="Calibri" w:cs="Calibri"/>
                <w:b/>
                <w:sz w:val="18"/>
                <w:szCs w:val="18"/>
              </w:rPr>
            </w:pPr>
          </w:p>
        </w:tc>
      </w:tr>
      <w:tr w:rsidR="00E56871" w:rsidRPr="00C75BEC" w:rsidTr="00E56871">
        <w:trPr>
          <w:jc w:val="center"/>
        </w:trPr>
        <w:tc>
          <w:tcPr>
            <w:tcW w:w="4058" w:type="dxa"/>
            <w:vAlign w:val="center"/>
          </w:tcPr>
          <w:p w:rsidR="00E56871" w:rsidRPr="007D390C" w:rsidRDefault="00E56871" w:rsidP="002D1864">
            <w:pPr>
              <w:autoSpaceDE w:val="0"/>
              <w:autoSpaceDN w:val="0"/>
              <w:adjustRightInd w:val="0"/>
              <w:jc w:val="both"/>
              <w:rPr>
                <w:rFonts w:ascii="Calibri" w:hAnsi="Calibri" w:cs="Calibri"/>
                <w:bCs/>
                <w:sz w:val="10"/>
                <w:szCs w:val="18"/>
              </w:rPr>
            </w:pPr>
          </w:p>
          <w:p w:rsidR="00E56871" w:rsidRDefault="00E56871" w:rsidP="002D1864">
            <w:pPr>
              <w:autoSpaceDE w:val="0"/>
              <w:autoSpaceDN w:val="0"/>
              <w:adjustRightInd w:val="0"/>
              <w:jc w:val="both"/>
              <w:rPr>
                <w:rFonts w:ascii="Calibri" w:hAnsi="Calibri" w:cs="Calibri"/>
                <w:bCs/>
                <w:szCs w:val="18"/>
              </w:rPr>
            </w:pPr>
            <w:r w:rsidRPr="007D390C">
              <w:rPr>
                <w:rFonts w:ascii="Calibri" w:hAnsi="Calibri" w:cs="Calibri"/>
                <w:bCs/>
                <w:szCs w:val="18"/>
              </w:rPr>
              <w:t xml:space="preserve">El adjudicado se compromete </w:t>
            </w:r>
            <w:r>
              <w:rPr>
                <w:rFonts w:ascii="Calibri" w:hAnsi="Calibri" w:cs="Calibri"/>
                <w:bCs/>
                <w:szCs w:val="18"/>
              </w:rPr>
              <w:t>en</w:t>
            </w:r>
            <w:r w:rsidRPr="007D390C">
              <w:rPr>
                <w:rFonts w:ascii="Calibri" w:hAnsi="Calibri" w:cs="Calibri"/>
                <w:bCs/>
                <w:szCs w:val="18"/>
              </w:rPr>
              <w:t xml:space="preserve"> garantizar el trabajo realizado </w:t>
            </w:r>
            <w:r>
              <w:rPr>
                <w:rFonts w:ascii="Calibri" w:hAnsi="Calibri" w:cs="Calibri"/>
                <w:bCs/>
                <w:szCs w:val="18"/>
              </w:rPr>
              <w:t>durante</w:t>
            </w:r>
            <w:r w:rsidRPr="007D390C">
              <w:rPr>
                <w:rFonts w:ascii="Calibri" w:hAnsi="Calibri" w:cs="Calibri"/>
                <w:bCs/>
                <w:szCs w:val="18"/>
              </w:rPr>
              <w:t xml:space="preserve"> </w:t>
            </w:r>
            <w:r>
              <w:rPr>
                <w:rFonts w:ascii="Calibri" w:hAnsi="Calibri" w:cs="Calibri"/>
                <w:bCs/>
                <w:szCs w:val="18"/>
              </w:rPr>
              <w:t>6</w:t>
            </w:r>
            <w:r w:rsidRPr="007D390C">
              <w:rPr>
                <w:rFonts w:ascii="Calibri" w:hAnsi="Calibri" w:cs="Calibri"/>
                <w:bCs/>
                <w:szCs w:val="18"/>
              </w:rPr>
              <w:t>0 días</w:t>
            </w:r>
            <w:r>
              <w:rPr>
                <w:rFonts w:ascii="Calibri" w:hAnsi="Calibri" w:cs="Calibri"/>
                <w:bCs/>
                <w:szCs w:val="18"/>
              </w:rPr>
              <w:t>, con nota expresa de compromiso,</w:t>
            </w:r>
            <w:r w:rsidRPr="007D390C">
              <w:rPr>
                <w:rFonts w:ascii="Calibri" w:hAnsi="Calibri" w:cs="Calibri"/>
                <w:bCs/>
                <w:szCs w:val="18"/>
              </w:rPr>
              <w:t xml:space="preserve"> después de </w:t>
            </w:r>
            <w:r>
              <w:rPr>
                <w:rFonts w:ascii="Calibri" w:hAnsi="Calibri" w:cs="Calibri"/>
                <w:bCs/>
                <w:szCs w:val="18"/>
              </w:rPr>
              <w:t>realizado el servicio si se presentara fallas correrá dichos trabajos de remediación inmediata por parte del adjudicado, sin que esto sea costo adicional para YPFB.</w:t>
            </w:r>
            <w:r w:rsidRPr="007D390C">
              <w:rPr>
                <w:rFonts w:ascii="Calibri" w:hAnsi="Calibri" w:cs="Calibri"/>
                <w:bCs/>
                <w:szCs w:val="18"/>
              </w:rPr>
              <w:t xml:space="preserve"> </w:t>
            </w:r>
          </w:p>
          <w:p w:rsidR="00E56871" w:rsidRPr="007D390C" w:rsidRDefault="00E56871" w:rsidP="002D1864">
            <w:pPr>
              <w:autoSpaceDE w:val="0"/>
              <w:autoSpaceDN w:val="0"/>
              <w:adjustRightInd w:val="0"/>
              <w:jc w:val="both"/>
              <w:rPr>
                <w:rFonts w:ascii="Calibri" w:hAnsi="Calibri" w:cs="Calibri"/>
                <w:bCs/>
                <w:sz w:val="12"/>
                <w:szCs w:val="18"/>
              </w:rPr>
            </w:pPr>
          </w:p>
        </w:tc>
        <w:tc>
          <w:tcPr>
            <w:tcW w:w="36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425" w:type="dxa"/>
            <w:vAlign w:val="center"/>
          </w:tcPr>
          <w:p w:rsidR="00E56871" w:rsidRPr="00DB5AAF" w:rsidRDefault="00E56871" w:rsidP="002D1864">
            <w:pPr>
              <w:rPr>
                <w:rFonts w:ascii="Calibri" w:hAnsi="Calibri" w:cs="Calibri"/>
                <w:b/>
                <w:sz w:val="18"/>
                <w:szCs w:val="18"/>
              </w:rPr>
            </w:pPr>
          </w:p>
        </w:tc>
        <w:tc>
          <w:tcPr>
            <w:tcW w:w="646" w:type="dxa"/>
            <w:vAlign w:val="center"/>
          </w:tcPr>
          <w:p w:rsidR="00E56871" w:rsidRPr="00DB5AAF" w:rsidRDefault="00E56871" w:rsidP="002D1864">
            <w:pPr>
              <w:rPr>
                <w:rFonts w:ascii="Calibri" w:hAnsi="Calibri" w:cs="Calibri"/>
                <w:b/>
                <w:sz w:val="18"/>
                <w:szCs w:val="18"/>
              </w:rPr>
            </w:pPr>
          </w:p>
        </w:tc>
      </w:tr>
    </w:tbl>
    <w:p w:rsidR="00E56871" w:rsidRDefault="00E56871" w:rsidP="009C66A8">
      <w:pPr>
        <w:pStyle w:val="Normal2"/>
        <w:tabs>
          <w:tab w:val="left" w:pos="1701"/>
          <w:tab w:val="left" w:pos="2835"/>
        </w:tabs>
        <w:jc w:val="center"/>
        <w:rPr>
          <w:rFonts w:ascii="Calibri" w:hAnsi="Calibri" w:cs="Calibri"/>
          <w:b/>
          <w:sz w:val="22"/>
          <w:szCs w:val="22"/>
        </w:rPr>
      </w:pPr>
    </w:p>
    <w:p w:rsidR="00E56871" w:rsidRDefault="00E56871" w:rsidP="009C66A8">
      <w:pPr>
        <w:pStyle w:val="Normal2"/>
        <w:tabs>
          <w:tab w:val="left" w:pos="1701"/>
          <w:tab w:val="left" w:pos="2835"/>
        </w:tabs>
        <w:jc w:val="center"/>
        <w:rPr>
          <w:rFonts w:ascii="Calibri" w:hAnsi="Calibri" w:cs="Calibri"/>
          <w:b/>
          <w:sz w:val="22"/>
          <w:szCs w:val="22"/>
        </w:rPr>
      </w:pPr>
    </w:p>
    <w:p w:rsidR="00E56871" w:rsidRDefault="00E56871" w:rsidP="009C66A8">
      <w:pPr>
        <w:pStyle w:val="Normal2"/>
        <w:tabs>
          <w:tab w:val="left" w:pos="1701"/>
          <w:tab w:val="left" w:pos="2835"/>
        </w:tabs>
        <w:jc w:val="cente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4017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401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401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401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401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401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4017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401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401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401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401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75A4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401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401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401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401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F6120" w:rsidRPr="004854C5" w:rsidRDefault="000F6120" w:rsidP="004854C5">
      <w:pPr>
        <w:pStyle w:val="Sinespaciado"/>
        <w:jc w:val="center"/>
        <w:rPr>
          <w:rFonts w:asciiTheme="minorHAnsi" w:eastAsia="Arial Unicode MS" w:hAnsiTheme="minorHAnsi" w:cstheme="minorHAnsi"/>
          <w:b/>
        </w:rPr>
      </w:pPr>
    </w:p>
    <w:p w:rsidR="0001280B" w:rsidRPr="0001280B" w:rsidRDefault="0001280B" w:rsidP="0001280B">
      <w:pPr>
        <w:tabs>
          <w:tab w:val="center" w:pos="4252"/>
          <w:tab w:val="right" w:pos="8504"/>
        </w:tabs>
        <w:jc w:val="center"/>
        <w:rPr>
          <w:rFonts w:ascii="Calibri" w:eastAsia="Arial Unicode MS" w:hAnsi="Calibri" w:cs="Calibri"/>
          <w:sz w:val="32"/>
          <w:szCs w:val="12"/>
          <w:u w:val="single"/>
          <w:lang w:val="es-MX" w:eastAsia="es-ES"/>
        </w:rPr>
      </w:pPr>
      <w:r w:rsidRPr="0001280B">
        <w:rPr>
          <w:rFonts w:ascii="Calibri" w:eastAsia="Arial Unicode MS" w:hAnsi="Calibri" w:cs="Calibri"/>
          <w:b/>
          <w:sz w:val="22"/>
          <w:szCs w:val="18"/>
          <w:u w:val="single"/>
          <w:lang w:val="es-MX" w:eastAsia="es-ES"/>
        </w:rPr>
        <w:t>MANTENIMIENTO PREVENTIVO Y CORRECTIVO DE COMPRESOR DE GNV DE 5000, 10000, 15000 Y 20000 HRS. CON PROVISION DE REPUESTOS COMPLEMENTARIOS.</w:t>
      </w:r>
    </w:p>
    <w:p w:rsidR="0001280B" w:rsidRPr="0001280B" w:rsidRDefault="0001280B" w:rsidP="0001280B">
      <w:pPr>
        <w:jc w:val="center"/>
        <w:rPr>
          <w:rFonts w:ascii="Verdana" w:hAnsi="Verdana" w:cs="Calibri"/>
          <w:b/>
          <w:sz w:val="16"/>
          <w:szCs w:val="18"/>
          <w:lang w:eastAsia="es-ES"/>
        </w:rPr>
      </w:pPr>
    </w:p>
    <w:tbl>
      <w:tblPr>
        <w:tblW w:w="10206" w:type="dxa"/>
        <w:tblInd w:w="-497" w:type="dxa"/>
        <w:tblLayout w:type="fixed"/>
        <w:tblCellMar>
          <w:left w:w="70" w:type="dxa"/>
          <w:right w:w="70" w:type="dxa"/>
        </w:tblCellMar>
        <w:tblLook w:val="04A0" w:firstRow="1" w:lastRow="0" w:firstColumn="1" w:lastColumn="0" w:noHBand="0" w:noVBand="1"/>
      </w:tblPr>
      <w:tblGrid>
        <w:gridCol w:w="598"/>
        <w:gridCol w:w="8333"/>
        <w:gridCol w:w="567"/>
        <w:gridCol w:w="708"/>
      </w:tblGrid>
      <w:tr w:rsidR="0001280B" w:rsidRPr="0001280B" w:rsidTr="002D1864">
        <w:trPr>
          <w:trHeight w:val="502"/>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01280B" w:rsidRPr="0001280B" w:rsidRDefault="0001280B" w:rsidP="0001280B">
            <w:pPr>
              <w:spacing w:before="60" w:after="60"/>
              <w:jc w:val="center"/>
              <w:rPr>
                <w:rFonts w:ascii="Verdana" w:hAnsi="Verdana" w:cs="Calibri"/>
                <w:b/>
                <w:bCs/>
                <w:sz w:val="16"/>
                <w:szCs w:val="18"/>
                <w:lang w:val="es-BO" w:eastAsia="es-ES"/>
              </w:rPr>
            </w:pPr>
            <w:r w:rsidRPr="0001280B">
              <w:rPr>
                <w:rFonts w:ascii="Verdana" w:hAnsi="Verdana" w:cs="Calibri"/>
                <w:b/>
                <w:bCs/>
                <w:sz w:val="16"/>
                <w:szCs w:val="18"/>
                <w:lang w:val="es-BO" w:eastAsia="es-ES"/>
              </w:rPr>
              <w:t>ÍTEM     N°</w:t>
            </w:r>
          </w:p>
        </w:tc>
        <w:tc>
          <w:tcPr>
            <w:tcW w:w="833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1280B" w:rsidRPr="0001280B" w:rsidRDefault="0001280B" w:rsidP="0001280B">
            <w:pPr>
              <w:spacing w:before="60" w:after="60"/>
              <w:jc w:val="center"/>
              <w:rPr>
                <w:rFonts w:ascii="Verdana" w:hAnsi="Verdana" w:cs="Calibri"/>
                <w:b/>
                <w:bCs/>
                <w:sz w:val="16"/>
                <w:szCs w:val="18"/>
                <w:lang w:val="es-BO" w:eastAsia="es-ES"/>
              </w:rPr>
            </w:pPr>
            <w:r w:rsidRPr="0001280B">
              <w:rPr>
                <w:rFonts w:ascii="Verdana" w:hAnsi="Verdana" w:cs="Calibri"/>
                <w:b/>
                <w:bCs/>
                <w:sz w:val="16"/>
                <w:szCs w:val="18"/>
                <w:lang w:val="es-BO" w:eastAsia="es-ES"/>
              </w:rPr>
              <w:t xml:space="preserve">DESCRIPCIÓN DETALLADA DEL SERVICIO </w:t>
            </w:r>
          </w:p>
        </w:tc>
        <w:tc>
          <w:tcPr>
            <w:tcW w:w="567" w:type="dxa"/>
            <w:tcBorders>
              <w:top w:val="single" w:sz="4" w:space="0" w:color="auto"/>
              <w:left w:val="single" w:sz="4" w:space="0" w:color="auto"/>
              <w:bottom w:val="single" w:sz="4" w:space="0" w:color="auto"/>
              <w:right w:val="single" w:sz="4" w:space="0" w:color="000000"/>
            </w:tcBorders>
            <w:shd w:val="clear" w:color="auto" w:fill="B8CCE4"/>
            <w:vAlign w:val="center"/>
          </w:tcPr>
          <w:p w:rsidR="0001280B" w:rsidRPr="0001280B" w:rsidRDefault="0001280B" w:rsidP="0001280B">
            <w:pPr>
              <w:spacing w:before="60" w:after="60"/>
              <w:jc w:val="center"/>
              <w:rPr>
                <w:rFonts w:ascii="Verdana" w:hAnsi="Verdana" w:cs="Calibri"/>
                <w:b/>
                <w:bCs/>
                <w:sz w:val="16"/>
                <w:szCs w:val="18"/>
                <w:lang w:val="es-BO" w:eastAsia="es-ES"/>
              </w:rPr>
            </w:pPr>
            <w:r w:rsidRPr="0001280B">
              <w:rPr>
                <w:rFonts w:ascii="Verdana" w:hAnsi="Verdana" w:cs="Calibri"/>
                <w:b/>
                <w:bCs/>
                <w:sz w:val="16"/>
                <w:szCs w:val="18"/>
                <w:lang w:val="es-BO" w:eastAsia="es-ES"/>
              </w:rPr>
              <w:t>UN.</w:t>
            </w:r>
          </w:p>
        </w:tc>
        <w:tc>
          <w:tcPr>
            <w:tcW w:w="708" w:type="dxa"/>
            <w:tcBorders>
              <w:top w:val="single" w:sz="4" w:space="0" w:color="auto"/>
              <w:left w:val="single" w:sz="4" w:space="0" w:color="auto"/>
              <w:bottom w:val="single" w:sz="4" w:space="0" w:color="auto"/>
              <w:right w:val="single" w:sz="4" w:space="0" w:color="000000"/>
            </w:tcBorders>
            <w:shd w:val="clear" w:color="auto" w:fill="B8CCE4"/>
            <w:vAlign w:val="center"/>
          </w:tcPr>
          <w:p w:rsidR="0001280B" w:rsidRPr="0001280B" w:rsidRDefault="0001280B" w:rsidP="0001280B">
            <w:pPr>
              <w:spacing w:before="60" w:after="60"/>
              <w:jc w:val="center"/>
              <w:rPr>
                <w:rFonts w:ascii="Verdana" w:hAnsi="Verdana" w:cs="Calibri"/>
                <w:b/>
                <w:bCs/>
                <w:sz w:val="16"/>
                <w:szCs w:val="18"/>
                <w:lang w:val="es-BO" w:eastAsia="es-ES"/>
              </w:rPr>
            </w:pPr>
            <w:r w:rsidRPr="0001280B">
              <w:rPr>
                <w:rFonts w:ascii="Verdana" w:hAnsi="Verdana" w:cs="Calibri"/>
                <w:b/>
                <w:bCs/>
                <w:sz w:val="16"/>
                <w:szCs w:val="18"/>
                <w:lang w:val="es-BO" w:eastAsia="es-ES"/>
              </w:rPr>
              <w:t>CANT.</w:t>
            </w:r>
          </w:p>
        </w:tc>
      </w:tr>
      <w:tr w:rsidR="0001280B" w:rsidRPr="0001280B" w:rsidTr="002D1864">
        <w:trPr>
          <w:trHeight w:hRule="exact" w:val="511"/>
        </w:trPr>
        <w:tc>
          <w:tcPr>
            <w:tcW w:w="598" w:type="dxa"/>
            <w:tcBorders>
              <w:top w:val="single" w:sz="4" w:space="0" w:color="auto"/>
              <w:left w:val="single" w:sz="4" w:space="0" w:color="auto"/>
              <w:bottom w:val="single" w:sz="4" w:space="0" w:color="auto"/>
              <w:right w:val="single" w:sz="4" w:space="0" w:color="000000"/>
            </w:tcBorders>
            <w:shd w:val="clear" w:color="auto" w:fill="F2DBDB"/>
            <w:vAlign w:val="center"/>
          </w:tcPr>
          <w:p w:rsidR="0001280B" w:rsidRPr="0001280B" w:rsidRDefault="0001280B" w:rsidP="0001280B">
            <w:pPr>
              <w:spacing w:before="60" w:after="60"/>
              <w:jc w:val="center"/>
              <w:rPr>
                <w:rFonts w:ascii="Verdana" w:hAnsi="Verdana" w:cs="Calibri"/>
                <w:b/>
                <w:bCs/>
                <w:sz w:val="18"/>
                <w:szCs w:val="18"/>
                <w:lang w:val="es-BO" w:eastAsia="es-ES"/>
              </w:rPr>
            </w:pPr>
          </w:p>
        </w:tc>
        <w:tc>
          <w:tcPr>
            <w:tcW w:w="8333" w:type="dxa"/>
            <w:tcBorders>
              <w:top w:val="single" w:sz="4" w:space="0" w:color="auto"/>
              <w:left w:val="single" w:sz="4" w:space="0" w:color="auto"/>
              <w:bottom w:val="single" w:sz="4" w:space="0" w:color="auto"/>
              <w:right w:val="single" w:sz="4" w:space="0" w:color="000000"/>
            </w:tcBorders>
            <w:shd w:val="clear" w:color="auto" w:fill="F2DBDB"/>
            <w:noWrap/>
            <w:vAlign w:val="center"/>
          </w:tcPr>
          <w:p w:rsidR="0001280B" w:rsidRPr="0001280B" w:rsidRDefault="0001280B" w:rsidP="0001280B">
            <w:pPr>
              <w:spacing w:before="60" w:after="60"/>
              <w:jc w:val="center"/>
              <w:rPr>
                <w:rFonts w:ascii="Calibri" w:hAnsi="Calibri" w:cs="Calibri"/>
                <w:szCs w:val="18"/>
                <w:lang w:val="es-BO" w:eastAsia="es-ES"/>
              </w:rPr>
            </w:pPr>
            <w:r w:rsidRPr="0001280B">
              <w:rPr>
                <w:rFonts w:ascii="Calibri" w:hAnsi="Calibri" w:cs="Calibri"/>
                <w:b/>
                <w:szCs w:val="22"/>
                <w:lang w:eastAsia="es-ES"/>
              </w:rPr>
              <w:t>SERVICIO DE</w:t>
            </w:r>
            <w:r w:rsidRPr="0001280B">
              <w:rPr>
                <w:rFonts w:ascii="Calibri" w:hAnsi="Calibri" w:cs="Calibri"/>
                <w:szCs w:val="22"/>
                <w:lang w:eastAsia="es-ES"/>
              </w:rPr>
              <w:t xml:space="preserve"> </w:t>
            </w:r>
            <w:r w:rsidRPr="0001280B">
              <w:rPr>
                <w:rFonts w:ascii="Calibri" w:eastAsia="Arial Unicode MS" w:hAnsi="Calibri" w:cs="Calibri"/>
                <w:b/>
                <w:szCs w:val="18"/>
                <w:lang w:val="es-MX" w:eastAsia="es-ES"/>
              </w:rPr>
              <w:t>MANTENIMIENTO PREVENTIVO Y CORRECTIVO DE COMPRESOR DE GNV DE 5000, 10000, 15000 Y 20000 HRS. CON PROVISION DE REPUESTOS COMPLEMENTARIOS</w:t>
            </w:r>
          </w:p>
        </w:tc>
        <w:tc>
          <w:tcPr>
            <w:tcW w:w="567" w:type="dxa"/>
            <w:tcBorders>
              <w:top w:val="single" w:sz="4" w:space="0" w:color="auto"/>
              <w:left w:val="single" w:sz="4" w:space="0" w:color="auto"/>
              <w:bottom w:val="single" w:sz="4" w:space="0" w:color="auto"/>
              <w:right w:val="single" w:sz="4" w:space="0" w:color="000000"/>
            </w:tcBorders>
            <w:shd w:val="clear" w:color="auto" w:fill="F2DBDB"/>
            <w:vAlign w:val="center"/>
          </w:tcPr>
          <w:p w:rsidR="0001280B" w:rsidRPr="0001280B" w:rsidRDefault="0001280B" w:rsidP="0001280B">
            <w:pPr>
              <w:spacing w:before="60" w:after="60"/>
              <w:jc w:val="center"/>
              <w:rPr>
                <w:rFonts w:ascii="Verdana" w:hAnsi="Verdana" w:cs="Calibri"/>
                <w:sz w:val="18"/>
                <w:szCs w:val="18"/>
                <w:lang w:val="es-BO" w:eastAsia="es-ES"/>
              </w:rPr>
            </w:pPr>
          </w:p>
        </w:tc>
        <w:tc>
          <w:tcPr>
            <w:tcW w:w="708" w:type="dxa"/>
            <w:tcBorders>
              <w:top w:val="single" w:sz="4" w:space="0" w:color="auto"/>
              <w:left w:val="single" w:sz="4" w:space="0" w:color="auto"/>
              <w:bottom w:val="single" w:sz="4" w:space="0" w:color="auto"/>
              <w:right w:val="single" w:sz="4" w:space="0" w:color="000000"/>
            </w:tcBorders>
            <w:shd w:val="clear" w:color="auto" w:fill="F2DBDB"/>
            <w:vAlign w:val="center"/>
          </w:tcPr>
          <w:p w:rsidR="0001280B" w:rsidRPr="0001280B" w:rsidRDefault="0001280B" w:rsidP="0001280B">
            <w:pPr>
              <w:spacing w:before="60" w:after="60"/>
              <w:jc w:val="center"/>
              <w:rPr>
                <w:rFonts w:ascii="Verdana" w:hAnsi="Verdana" w:cs="Calibri"/>
                <w:sz w:val="18"/>
                <w:szCs w:val="18"/>
                <w:lang w:val="es-BO" w:eastAsia="es-ES"/>
              </w:rPr>
            </w:pPr>
          </w:p>
        </w:tc>
      </w:tr>
      <w:tr w:rsidR="0001280B" w:rsidRPr="0001280B" w:rsidTr="002D1864">
        <w:trPr>
          <w:trHeight w:hRule="exact" w:val="561"/>
        </w:trPr>
        <w:tc>
          <w:tcPr>
            <w:tcW w:w="59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bCs/>
                <w:sz w:val="18"/>
                <w:szCs w:val="18"/>
                <w:lang w:val="es-BO" w:eastAsia="es-ES"/>
              </w:rPr>
            </w:pPr>
            <w:r w:rsidRPr="0001280B">
              <w:rPr>
                <w:rFonts w:ascii="Calibri" w:hAnsi="Calibri" w:cs="Calibri"/>
                <w:bCs/>
                <w:sz w:val="18"/>
                <w:szCs w:val="18"/>
                <w:lang w:val="es-BO" w:eastAsia="es-ES"/>
              </w:rPr>
              <w:t>1</w:t>
            </w:r>
          </w:p>
        </w:tc>
        <w:tc>
          <w:tcPr>
            <w:tcW w:w="83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280B" w:rsidRPr="0001280B" w:rsidRDefault="0001280B" w:rsidP="0001280B">
            <w:pPr>
              <w:spacing w:before="60" w:after="60"/>
              <w:rPr>
                <w:rFonts w:ascii="Calibri" w:hAnsi="Calibri" w:cs="Calibri"/>
                <w:sz w:val="18"/>
                <w:szCs w:val="18"/>
                <w:lang w:val="es-BO" w:eastAsia="es-ES"/>
              </w:rPr>
            </w:pPr>
            <w:r w:rsidRPr="0001280B">
              <w:rPr>
                <w:rFonts w:ascii="Calibri" w:hAnsi="Calibri" w:cs="Calibri"/>
                <w:sz w:val="18"/>
                <w:szCs w:val="18"/>
                <w:lang w:val="es-BO" w:eastAsia="es-ES"/>
              </w:rPr>
              <w:t xml:space="preserve">SERVICIO DE MANTENIMIENTO Y LIMPIEZA GENERAL A LAS 5.000 HRS. DEL COMPRESOR DE GNV DE LA </w:t>
            </w:r>
            <w:proofErr w:type="spellStart"/>
            <w:r w:rsidRPr="0001280B">
              <w:rPr>
                <w:rFonts w:ascii="Calibri" w:hAnsi="Calibri" w:cs="Calibri"/>
                <w:sz w:val="18"/>
                <w:szCs w:val="18"/>
                <w:lang w:val="es-BO" w:eastAsia="es-ES"/>
              </w:rPr>
              <w:t>E°</w:t>
            </w:r>
            <w:proofErr w:type="spellEnd"/>
            <w:r w:rsidRPr="0001280B">
              <w:rPr>
                <w:rFonts w:ascii="Calibri" w:hAnsi="Calibri" w:cs="Calibri"/>
                <w:sz w:val="18"/>
                <w:szCs w:val="18"/>
                <w:lang w:val="es-BO" w:eastAsia="es-ES"/>
              </w:rPr>
              <w:t xml:space="preserve"> </w:t>
            </w:r>
            <w:proofErr w:type="spellStart"/>
            <w:r w:rsidRPr="0001280B">
              <w:rPr>
                <w:rFonts w:ascii="Calibri" w:hAnsi="Calibri" w:cs="Calibri"/>
                <w:sz w:val="18"/>
                <w:szCs w:val="18"/>
                <w:lang w:val="es-BO" w:eastAsia="es-ES"/>
              </w:rPr>
              <w:t>S°</w:t>
            </w:r>
            <w:proofErr w:type="spellEnd"/>
            <w:r w:rsidRPr="0001280B">
              <w:rPr>
                <w:rFonts w:ascii="Calibri" w:hAnsi="Calibri" w:cs="Calibri"/>
                <w:sz w:val="18"/>
                <w:szCs w:val="18"/>
                <w:lang w:val="es-BO" w:eastAsia="es-ES"/>
              </w:rPr>
              <w:t xml:space="preserve"> BERMEJO Y </w:t>
            </w:r>
            <w:proofErr w:type="spellStart"/>
            <w:r w:rsidRPr="0001280B">
              <w:rPr>
                <w:rFonts w:ascii="Calibri" w:hAnsi="Calibri" w:cs="Calibri"/>
                <w:sz w:val="18"/>
                <w:szCs w:val="18"/>
                <w:lang w:val="es-BO" w:eastAsia="es-ES"/>
              </w:rPr>
              <w:t>E°</w:t>
            </w:r>
            <w:proofErr w:type="spellEnd"/>
            <w:r w:rsidRPr="0001280B">
              <w:rPr>
                <w:rFonts w:ascii="Calibri" w:hAnsi="Calibri" w:cs="Calibri"/>
                <w:sz w:val="18"/>
                <w:szCs w:val="18"/>
                <w:lang w:val="es-BO" w:eastAsia="es-ES"/>
              </w:rPr>
              <w:t xml:space="preserve"> </w:t>
            </w:r>
            <w:proofErr w:type="spellStart"/>
            <w:r w:rsidRPr="0001280B">
              <w:rPr>
                <w:rFonts w:ascii="Calibri" w:hAnsi="Calibri" w:cs="Calibri"/>
                <w:sz w:val="18"/>
                <w:szCs w:val="18"/>
                <w:lang w:val="es-BO" w:eastAsia="es-ES"/>
              </w:rPr>
              <w:t>S°</w:t>
            </w:r>
            <w:proofErr w:type="spellEnd"/>
            <w:r w:rsidRPr="0001280B">
              <w:rPr>
                <w:rFonts w:ascii="Calibri" w:hAnsi="Calibri" w:cs="Calibri"/>
                <w:sz w:val="18"/>
                <w:szCs w:val="18"/>
                <w:lang w:val="es-BO" w:eastAsia="es-ES"/>
              </w:rPr>
              <w:t xml:space="preserve"> SAN MARTIN</w:t>
            </w:r>
          </w:p>
        </w:tc>
        <w:tc>
          <w:tcPr>
            <w:tcW w:w="567"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SERV</w:t>
            </w:r>
          </w:p>
        </w:tc>
        <w:tc>
          <w:tcPr>
            <w:tcW w:w="70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2</w:t>
            </w:r>
          </w:p>
        </w:tc>
      </w:tr>
      <w:tr w:rsidR="0001280B" w:rsidRPr="0001280B" w:rsidTr="002D1864">
        <w:trPr>
          <w:trHeight w:hRule="exact" w:val="561"/>
        </w:trPr>
        <w:tc>
          <w:tcPr>
            <w:tcW w:w="59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bCs/>
                <w:sz w:val="18"/>
                <w:szCs w:val="18"/>
                <w:lang w:val="es-BO" w:eastAsia="es-ES"/>
              </w:rPr>
            </w:pPr>
            <w:r w:rsidRPr="0001280B">
              <w:rPr>
                <w:rFonts w:ascii="Calibri" w:hAnsi="Calibri" w:cs="Calibri"/>
                <w:bCs/>
                <w:sz w:val="18"/>
                <w:szCs w:val="18"/>
                <w:lang w:val="es-BO" w:eastAsia="es-ES"/>
              </w:rPr>
              <w:t>2</w:t>
            </w:r>
          </w:p>
        </w:tc>
        <w:tc>
          <w:tcPr>
            <w:tcW w:w="83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280B" w:rsidRPr="0001280B" w:rsidRDefault="0001280B" w:rsidP="0001280B">
            <w:pPr>
              <w:spacing w:before="60" w:after="60"/>
              <w:rPr>
                <w:rFonts w:ascii="Calibri" w:hAnsi="Calibri" w:cs="Calibri"/>
                <w:sz w:val="18"/>
                <w:szCs w:val="18"/>
                <w:lang w:val="es-BO" w:eastAsia="es-ES"/>
              </w:rPr>
            </w:pPr>
            <w:r w:rsidRPr="0001280B">
              <w:rPr>
                <w:rFonts w:ascii="Calibri" w:hAnsi="Calibri" w:cs="Calibri"/>
                <w:sz w:val="18"/>
                <w:szCs w:val="18"/>
                <w:lang w:val="es-BO" w:eastAsia="es-ES"/>
              </w:rPr>
              <w:t xml:space="preserve">SERVICIO DE MANTENIMIENTO Y LIMPIEZA GENERAL A LAS 10.000 HRS. DEL COMPRESOR DE GNV DE LA </w:t>
            </w:r>
            <w:proofErr w:type="spellStart"/>
            <w:r w:rsidRPr="0001280B">
              <w:rPr>
                <w:rFonts w:ascii="Calibri" w:hAnsi="Calibri" w:cs="Calibri"/>
                <w:sz w:val="18"/>
                <w:szCs w:val="18"/>
                <w:lang w:val="es-BO" w:eastAsia="es-ES"/>
              </w:rPr>
              <w:t>E°</w:t>
            </w:r>
            <w:proofErr w:type="spellEnd"/>
            <w:r w:rsidRPr="0001280B">
              <w:rPr>
                <w:rFonts w:ascii="Calibri" w:hAnsi="Calibri" w:cs="Calibri"/>
                <w:sz w:val="18"/>
                <w:szCs w:val="18"/>
                <w:lang w:val="es-BO" w:eastAsia="es-ES"/>
              </w:rPr>
              <w:t xml:space="preserve"> </w:t>
            </w:r>
            <w:proofErr w:type="spellStart"/>
            <w:r w:rsidRPr="0001280B">
              <w:rPr>
                <w:rFonts w:ascii="Calibri" w:hAnsi="Calibri" w:cs="Calibri"/>
                <w:sz w:val="18"/>
                <w:szCs w:val="18"/>
                <w:lang w:val="es-BO" w:eastAsia="es-ES"/>
              </w:rPr>
              <w:t>S°</w:t>
            </w:r>
            <w:proofErr w:type="spellEnd"/>
            <w:r w:rsidRPr="0001280B">
              <w:rPr>
                <w:rFonts w:ascii="Calibri" w:hAnsi="Calibri" w:cs="Calibri"/>
                <w:sz w:val="18"/>
                <w:szCs w:val="18"/>
                <w:lang w:val="es-BO" w:eastAsia="es-ES"/>
              </w:rPr>
              <w:t xml:space="preserve"> PALOS BLANCOS - VILLAMONTES</w:t>
            </w:r>
          </w:p>
        </w:tc>
        <w:tc>
          <w:tcPr>
            <w:tcW w:w="567"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SERV</w:t>
            </w:r>
          </w:p>
        </w:tc>
        <w:tc>
          <w:tcPr>
            <w:tcW w:w="70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1</w:t>
            </w:r>
          </w:p>
        </w:tc>
      </w:tr>
      <w:tr w:rsidR="0001280B" w:rsidRPr="0001280B" w:rsidTr="002D1864">
        <w:trPr>
          <w:trHeight w:hRule="exact" w:val="555"/>
        </w:trPr>
        <w:tc>
          <w:tcPr>
            <w:tcW w:w="59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bCs/>
                <w:sz w:val="18"/>
                <w:szCs w:val="18"/>
                <w:lang w:val="es-BO" w:eastAsia="es-ES"/>
              </w:rPr>
            </w:pPr>
            <w:r w:rsidRPr="0001280B">
              <w:rPr>
                <w:rFonts w:ascii="Calibri" w:hAnsi="Calibri" w:cs="Calibri"/>
                <w:bCs/>
                <w:sz w:val="18"/>
                <w:szCs w:val="18"/>
                <w:lang w:val="es-BO" w:eastAsia="es-ES"/>
              </w:rPr>
              <w:t>3</w:t>
            </w:r>
          </w:p>
        </w:tc>
        <w:tc>
          <w:tcPr>
            <w:tcW w:w="83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280B" w:rsidRPr="0001280B" w:rsidRDefault="0001280B" w:rsidP="0001280B">
            <w:pPr>
              <w:spacing w:before="60" w:after="60"/>
              <w:rPr>
                <w:rFonts w:ascii="Calibri" w:hAnsi="Calibri" w:cs="Calibri"/>
                <w:sz w:val="18"/>
                <w:szCs w:val="18"/>
                <w:lang w:val="es-BO" w:eastAsia="es-ES"/>
              </w:rPr>
            </w:pPr>
            <w:r w:rsidRPr="0001280B">
              <w:rPr>
                <w:rFonts w:ascii="Calibri" w:hAnsi="Calibri" w:cs="Calibri"/>
                <w:sz w:val="18"/>
                <w:szCs w:val="18"/>
                <w:lang w:val="es-BO" w:eastAsia="es-ES"/>
              </w:rPr>
              <w:t xml:space="preserve">SERVICIO DE MANTENIMIENTO Y LIMPIEZA GENERAL A LAS 20.000 HRS. DEL COMPRESOR DE GNV DE LA </w:t>
            </w:r>
            <w:proofErr w:type="spellStart"/>
            <w:r w:rsidRPr="0001280B">
              <w:rPr>
                <w:rFonts w:ascii="Calibri" w:hAnsi="Calibri" w:cs="Calibri"/>
                <w:sz w:val="18"/>
                <w:szCs w:val="18"/>
                <w:lang w:val="es-BO" w:eastAsia="es-ES"/>
              </w:rPr>
              <w:t>E°</w:t>
            </w:r>
            <w:proofErr w:type="spellEnd"/>
            <w:r w:rsidRPr="0001280B">
              <w:rPr>
                <w:rFonts w:ascii="Calibri" w:hAnsi="Calibri" w:cs="Calibri"/>
                <w:sz w:val="18"/>
                <w:szCs w:val="18"/>
                <w:lang w:val="es-BO" w:eastAsia="es-ES"/>
              </w:rPr>
              <w:t xml:space="preserve"> </w:t>
            </w:r>
            <w:proofErr w:type="spellStart"/>
            <w:r w:rsidRPr="0001280B">
              <w:rPr>
                <w:rFonts w:ascii="Calibri" w:hAnsi="Calibri" w:cs="Calibri"/>
                <w:sz w:val="18"/>
                <w:szCs w:val="18"/>
                <w:lang w:val="es-BO" w:eastAsia="es-ES"/>
              </w:rPr>
              <w:t>S°</w:t>
            </w:r>
            <w:proofErr w:type="spellEnd"/>
            <w:r w:rsidRPr="0001280B">
              <w:rPr>
                <w:rFonts w:ascii="Calibri" w:hAnsi="Calibri" w:cs="Calibri"/>
                <w:sz w:val="18"/>
                <w:szCs w:val="18"/>
                <w:lang w:val="es-BO" w:eastAsia="es-ES"/>
              </w:rPr>
              <w:t xml:space="preserve"> PRESIDENTE ARCE.</w:t>
            </w:r>
          </w:p>
        </w:tc>
        <w:tc>
          <w:tcPr>
            <w:tcW w:w="567"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SERV</w:t>
            </w:r>
          </w:p>
        </w:tc>
        <w:tc>
          <w:tcPr>
            <w:tcW w:w="70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1</w:t>
            </w:r>
          </w:p>
        </w:tc>
      </w:tr>
      <w:tr w:rsidR="0001280B" w:rsidRPr="0001280B" w:rsidTr="002D1864">
        <w:trPr>
          <w:trHeight w:hRule="exact" w:val="555"/>
        </w:trPr>
        <w:tc>
          <w:tcPr>
            <w:tcW w:w="59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bCs/>
                <w:sz w:val="18"/>
                <w:szCs w:val="18"/>
                <w:lang w:val="es-BO" w:eastAsia="es-ES"/>
              </w:rPr>
            </w:pPr>
            <w:r w:rsidRPr="0001280B">
              <w:rPr>
                <w:rFonts w:ascii="Calibri" w:hAnsi="Calibri" w:cs="Calibri"/>
                <w:bCs/>
                <w:sz w:val="18"/>
                <w:szCs w:val="18"/>
                <w:lang w:val="es-BO" w:eastAsia="es-ES"/>
              </w:rPr>
              <w:t>4</w:t>
            </w:r>
          </w:p>
        </w:tc>
        <w:tc>
          <w:tcPr>
            <w:tcW w:w="83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280B" w:rsidRPr="0001280B" w:rsidRDefault="0001280B" w:rsidP="0001280B">
            <w:pPr>
              <w:spacing w:before="60" w:after="60"/>
              <w:rPr>
                <w:rFonts w:ascii="Calibri" w:hAnsi="Calibri" w:cs="Calibri"/>
                <w:sz w:val="18"/>
                <w:szCs w:val="16"/>
                <w:lang w:val="es-BO" w:eastAsia="es-ES"/>
              </w:rPr>
            </w:pPr>
            <w:r w:rsidRPr="0001280B">
              <w:rPr>
                <w:rFonts w:ascii="Calibri" w:hAnsi="Calibri" w:cs="Calibri"/>
                <w:sz w:val="18"/>
                <w:szCs w:val="16"/>
                <w:lang w:val="es-BO" w:eastAsia="es-ES"/>
              </w:rPr>
              <w:t>PEOVISION REPUESTOS ORIGINALES COMPLEMENTARIOS PARA 5.000 HRS., 10.000 HRS., 15.000 HRS. Y 20.000 HRS. DE ACUERDO A LA NECESIDAD JUSTIFICADA NO LIMITADA</w:t>
            </w:r>
          </w:p>
        </w:tc>
        <w:tc>
          <w:tcPr>
            <w:tcW w:w="567"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GBL</w:t>
            </w:r>
          </w:p>
        </w:tc>
        <w:tc>
          <w:tcPr>
            <w:tcW w:w="708" w:type="dxa"/>
            <w:tcBorders>
              <w:top w:val="single" w:sz="4" w:space="0" w:color="auto"/>
              <w:left w:val="single" w:sz="4" w:space="0" w:color="auto"/>
              <w:bottom w:val="single" w:sz="4" w:space="0" w:color="auto"/>
              <w:right w:val="single" w:sz="4" w:space="0" w:color="000000"/>
            </w:tcBorders>
            <w:vAlign w:val="center"/>
          </w:tcPr>
          <w:p w:rsidR="0001280B" w:rsidRPr="0001280B" w:rsidRDefault="0001280B" w:rsidP="0001280B">
            <w:pPr>
              <w:spacing w:before="60" w:after="60"/>
              <w:jc w:val="center"/>
              <w:rPr>
                <w:rFonts w:ascii="Calibri" w:hAnsi="Calibri" w:cs="Calibri"/>
                <w:sz w:val="18"/>
                <w:szCs w:val="18"/>
                <w:lang w:val="es-BO" w:eastAsia="es-ES"/>
              </w:rPr>
            </w:pPr>
            <w:r w:rsidRPr="0001280B">
              <w:rPr>
                <w:rFonts w:ascii="Calibri" w:hAnsi="Calibri" w:cs="Calibri"/>
                <w:sz w:val="18"/>
                <w:szCs w:val="18"/>
                <w:lang w:val="es-BO" w:eastAsia="es-ES"/>
              </w:rPr>
              <w:t>1</w:t>
            </w:r>
          </w:p>
        </w:tc>
      </w:tr>
    </w:tbl>
    <w:p w:rsidR="0001280B" w:rsidRPr="0001280B" w:rsidRDefault="0001280B" w:rsidP="0001280B">
      <w:pPr>
        <w:jc w:val="both"/>
        <w:rPr>
          <w:rFonts w:ascii="Verdana" w:hAnsi="Verdana" w:cs="Verdana"/>
          <w:bCs/>
          <w:color w:val="000000"/>
          <w:sz w:val="14"/>
          <w:szCs w:val="18"/>
          <w:lang w:eastAsia="es-ES"/>
        </w:rPr>
      </w:pPr>
    </w:p>
    <w:p w:rsidR="0001280B" w:rsidRPr="0001280B" w:rsidRDefault="0001280B" w:rsidP="0001280B">
      <w:pPr>
        <w:numPr>
          <w:ilvl w:val="0"/>
          <w:numId w:val="37"/>
        </w:numPr>
        <w:autoSpaceDE w:val="0"/>
        <w:autoSpaceDN w:val="0"/>
        <w:adjustRightInd w:val="0"/>
        <w:contextualSpacing/>
        <w:jc w:val="both"/>
        <w:rPr>
          <w:rFonts w:ascii="Calibri" w:hAnsi="Calibri" w:cs="Calibri"/>
          <w:sz w:val="16"/>
          <w:szCs w:val="18"/>
          <w:lang w:eastAsia="es-ES"/>
        </w:rPr>
      </w:pPr>
      <w:r w:rsidRPr="0001280B">
        <w:rPr>
          <w:rFonts w:ascii="Calibri" w:hAnsi="Calibri" w:cs="Calibri"/>
          <w:b/>
          <w:bCs/>
          <w:szCs w:val="18"/>
          <w:lang w:eastAsia="es-BO"/>
        </w:rPr>
        <w:t xml:space="preserve">CARACTERÍSTICAS DEL SERVICIO </w:t>
      </w:r>
    </w:p>
    <w:p w:rsidR="0001280B" w:rsidRPr="0001280B" w:rsidRDefault="0001280B" w:rsidP="0001280B">
      <w:pPr>
        <w:autoSpaceDE w:val="0"/>
        <w:autoSpaceDN w:val="0"/>
        <w:adjustRightInd w:val="0"/>
        <w:contextualSpacing/>
        <w:jc w:val="both"/>
        <w:rPr>
          <w:rFonts w:ascii="Verdana" w:hAnsi="Verdana" w:cs="Calibri"/>
          <w:sz w:val="14"/>
          <w:szCs w:val="18"/>
          <w:lang w:eastAsia="es-E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639"/>
      </w:tblGrid>
      <w:tr w:rsidR="0001280B" w:rsidRPr="0001280B" w:rsidTr="002D1864">
        <w:trPr>
          <w:trHeight w:val="388"/>
        </w:trPr>
        <w:tc>
          <w:tcPr>
            <w:tcW w:w="709" w:type="dxa"/>
            <w:shd w:val="clear" w:color="auto" w:fill="8DB3E2"/>
            <w:vAlign w:val="center"/>
          </w:tcPr>
          <w:p w:rsidR="0001280B" w:rsidRPr="0001280B" w:rsidRDefault="0001280B" w:rsidP="0001280B">
            <w:pPr>
              <w:autoSpaceDE w:val="0"/>
              <w:autoSpaceDN w:val="0"/>
              <w:adjustRightInd w:val="0"/>
              <w:jc w:val="center"/>
              <w:rPr>
                <w:rFonts w:ascii="Calibri" w:hAnsi="Calibri" w:cs="Calibri"/>
                <w:b/>
                <w:bCs/>
                <w:sz w:val="18"/>
                <w:szCs w:val="18"/>
                <w:lang w:eastAsia="es-ES"/>
              </w:rPr>
            </w:pPr>
            <w:r w:rsidRPr="0001280B">
              <w:rPr>
                <w:rFonts w:ascii="Calibri" w:hAnsi="Calibri" w:cs="Calibri"/>
                <w:b/>
                <w:bCs/>
                <w:sz w:val="18"/>
                <w:szCs w:val="18"/>
                <w:lang w:eastAsia="es-ES"/>
              </w:rPr>
              <w:t xml:space="preserve">ITEM N° </w:t>
            </w:r>
          </w:p>
        </w:tc>
        <w:tc>
          <w:tcPr>
            <w:tcW w:w="9639" w:type="dxa"/>
            <w:shd w:val="clear" w:color="auto" w:fill="8DB3E2"/>
            <w:vAlign w:val="center"/>
          </w:tcPr>
          <w:p w:rsidR="0001280B" w:rsidRPr="0001280B" w:rsidRDefault="0001280B" w:rsidP="0001280B">
            <w:pPr>
              <w:autoSpaceDE w:val="0"/>
              <w:autoSpaceDN w:val="0"/>
              <w:adjustRightInd w:val="0"/>
              <w:jc w:val="center"/>
              <w:rPr>
                <w:rFonts w:ascii="Calibri" w:hAnsi="Calibri" w:cs="Calibri"/>
                <w:szCs w:val="18"/>
                <w:lang w:eastAsia="es-ES"/>
              </w:rPr>
            </w:pPr>
            <w:r w:rsidRPr="0001280B">
              <w:rPr>
                <w:rFonts w:ascii="Calibri" w:hAnsi="Calibri" w:cs="Calibri"/>
                <w:b/>
                <w:bCs/>
                <w:szCs w:val="18"/>
                <w:lang w:eastAsia="es-ES"/>
              </w:rPr>
              <w:t>DESCRIPCIÓN DEL SERVICIO</w:t>
            </w:r>
          </w:p>
        </w:tc>
      </w:tr>
      <w:tr w:rsidR="0001280B" w:rsidRPr="0001280B" w:rsidTr="002D1864">
        <w:trPr>
          <w:trHeight w:val="4115"/>
        </w:trPr>
        <w:tc>
          <w:tcPr>
            <w:tcW w:w="709" w:type="dxa"/>
            <w:vAlign w:val="center"/>
          </w:tcPr>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r>
              <w:rPr>
                <w:rFonts w:ascii="Calibri" w:hAnsi="Calibri" w:cs="Calibri"/>
                <w:b/>
                <w:noProof/>
                <w:sz w:val="18"/>
                <w:szCs w:val="18"/>
                <w:lang w:val="es-BO" w:eastAsia="es-BO"/>
              </w:rPr>
              <mc:AlternateContent>
                <mc:Choice Requires="wps">
                  <w:drawing>
                    <wp:anchor distT="0" distB="0" distL="114300" distR="114300" simplePos="0" relativeHeight="251662848" behindDoc="0" locked="0" layoutInCell="1" allowOverlap="1">
                      <wp:simplePos x="0" y="0"/>
                      <wp:positionH relativeFrom="column">
                        <wp:posOffset>368935</wp:posOffset>
                      </wp:positionH>
                      <wp:positionV relativeFrom="paragraph">
                        <wp:posOffset>1368425</wp:posOffset>
                      </wp:positionV>
                      <wp:extent cx="6038850" cy="19050"/>
                      <wp:effectExtent l="0" t="1270" r="4445" b="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90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4" o:spid="_x0000_s1026" type="#_x0000_t32" style="position:absolute;margin-left:29.05pt;margin-top:107.75pt;width:475.5pt;height:1.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" stroked="f"/>
                  </w:pict>
                </mc:Fallback>
              </mc:AlternateContent>
            </w: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p>
          <w:p w:rsidR="0001280B" w:rsidRPr="0001280B" w:rsidRDefault="0001280B" w:rsidP="0001280B">
            <w:pPr>
              <w:autoSpaceDE w:val="0"/>
              <w:autoSpaceDN w:val="0"/>
              <w:adjustRightInd w:val="0"/>
              <w:jc w:val="center"/>
              <w:rPr>
                <w:rFonts w:ascii="Calibri" w:hAnsi="Calibri" w:cs="Calibri"/>
                <w:b/>
                <w:noProof/>
                <w:sz w:val="18"/>
                <w:szCs w:val="18"/>
                <w:lang w:val="es-BO" w:eastAsia="es-BO"/>
              </w:rPr>
            </w:pPr>
            <w:r w:rsidRPr="0001280B">
              <w:rPr>
                <w:rFonts w:ascii="Calibri" w:hAnsi="Calibri" w:cs="Calibri"/>
                <w:b/>
                <w:noProof/>
                <w:sz w:val="18"/>
                <w:szCs w:val="18"/>
                <w:lang w:val="es-BO" w:eastAsia="es-BO"/>
              </w:rPr>
              <w:t>1</w:t>
            </w:r>
          </w:p>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val="restart"/>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p w:rsidR="0001280B" w:rsidRPr="0001280B" w:rsidRDefault="0001280B" w:rsidP="0001280B">
            <w:pPr>
              <w:autoSpaceDE w:val="0"/>
              <w:autoSpaceDN w:val="0"/>
              <w:adjustRightInd w:val="0"/>
              <w:rPr>
                <w:rFonts w:ascii="Calibri" w:hAnsi="Calibri" w:cs="Calibri"/>
                <w:b/>
                <w:sz w:val="22"/>
                <w:szCs w:val="18"/>
                <w:lang w:eastAsia="es-ES"/>
              </w:rPr>
            </w:pPr>
            <w:r w:rsidRPr="0001280B">
              <w:rPr>
                <w:rFonts w:ascii="Calibri" w:hAnsi="Calibri" w:cs="Calibri"/>
                <w:b/>
                <w:sz w:val="22"/>
                <w:szCs w:val="18"/>
                <w:lang w:eastAsia="es-ES"/>
              </w:rPr>
              <w:t>SERVICIO DE MANTENIMIENTO DE LAS 5.000 HRS.CON PROVISION DE REPUESTOS ORIGINALES COMPLEMENTARIOS:</w:t>
            </w:r>
          </w:p>
          <w:p w:rsidR="0001280B" w:rsidRPr="0001280B" w:rsidRDefault="0001280B" w:rsidP="0001280B">
            <w:pPr>
              <w:autoSpaceDE w:val="0"/>
              <w:autoSpaceDN w:val="0"/>
              <w:adjustRightInd w:val="0"/>
              <w:rPr>
                <w:rFonts w:ascii="Calibri" w:hAnsi="Calibri" w:cs="Calibri"/>
                <w:b/>
                <w:sz w:val="18"/>
                <w:szCs w:val="18"/>
                <w:lang w:eastAsia="es-ES"/>
              </w:rPr>
            </w:pPr>
          </w:p>
          <w:p w:rsidR="0001280B" w:rsidRPr="0001280B" w:rsidRDefault="0001280B" w:rsidP="0001280B">
            <w:pPr>
              <w:autoSpaceDE w:val="0"/>
              <w:autoSpaceDN w:val="0"/>
              <w:adjustRightInd w:val="0"/>
              <w:rPr>
                <w:rFonts w:ascii="Calibri" w:hAnsi="Calibri" w:cs="Calibri"/>
                <w:b/>
                <w:sz w:val="18"/>
                <w:szCs w:val="18"/>
                <w:lang w:eastAsia="es-ES"/>
              </w:rPr>
            </w:pPr>
            <w:r w:rsidRPr="0001280B">
              <w:rPr>
                <w:rFonts w:ascii="Calibri" w:hAnsi="Calibri" w:cs="Calibri"/>
                <w:b/>
                <w:sz w:val="18"/>
                <w:szCs w:val="18"/>
                <w:lang w:eastAsia="es-ES"/>
              </w:rPr>
              <w:t xml:space="preserve">         Se realizara con el recambio de los siguientes repuestos según recomendaciones del fabricante:</w:t>
            </w:r>
          </w:p>
          <w:p w:rsidR="0001280B" w:rsidRPr="0001280B" w:rsidRDefault="0001280B" w:rsidP="0001280B">
            <w:pPr>
              <w:autoSpaceDE w:val="0"/>
              <w:autoSpaceDN w:val="0"/>
              <w:adjustRightInd w:val="0"/>
              <w:rPr>
                <w:rFonts w:ascii="Calibri" w:hAnsi="Calibri" w:cs="Calibri"/>
                <w:b/>
                <w:sz w:val="18"/>
                <w:szCs w:val="18"/>
                <w:lang w:eastAsia="es-ES"/>
              </w:rPr>
            </w:pP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válvulas de admisión y escape de las tres etapas.</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válvula anti retorno.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de aceite.</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kit </w:t>
            </w:r>
            <w:proofErr w:type="spellStart"/>
            <w:r w:rsidRPr="0001280B">
              <w:rPr>
                <w:rFonts w:ascii="Calibri" w:hAnsi="Calibri" w:cs="Calibri"/>
                <w:sz w:val="18"/>
                <w:szCs w:val="18"/>
                <w:lang w:eastAsia="es-ES"/>
              </w:rPr>
              <w:t>orrings</w:t>
            </w:r>
            <w:proofErr w:type="spellEnd"/>
            <w:r w:rsidRPr="0001280B">
              <w:rPr>
                <w:rFonts w:ascii="Calibri" w:hAnsi="Calibri" w:cs="Calibri"/>
                <w:sz w:val="18"/>
                <w:szCs w:val="18"/>
                <w:lang w:eastAsia="es-ES"/>
              </w:rPr>
              <w:t xml:space="preserve"> 5000 </w:t>
            </w:r>
            <w:proofErr w:type="spellStart"/>
            <w:r w:rsidRPr="0001280B">
              <w:rPr>
                <w:rFonts w:ascii="Calibri" w:hAnsi="Calibri" w:cs="Calibri"/>
                <w:sz w:val="18"/>
                <w:szCs w:val="18"/>
                <w:lang w:eastAsia="es-ES"/>
              </w:rPr>
              <w:t>Hrs</w:t>
            </w:r>
            <w:proofErr w:type="spellEnd"/>
            <w:r w:rsidRPr="0001280B">
              <w:rPr>
                <w:rFonts w:ascii="Calibri" w:hAnsi="Calibri" w:cs="Calibri"/>
                <w:sz w:val="18"/>
                <w:szCs w:val="18"/>
                <w:lang w:eastAsia="es-ES"/>
              </w:rPr>
              <w:t>.</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kit arandelas de cobre de 5000 </w:t>
            </w:r>
            <w:proofErr w:type="spellStart"/>
            <w:r w:rsidRPr="0001280B">
              <w:rPr>
                <w:rFonts w:ascii="Calibri" w:hAnsi="Calibri" w:cs="Calibri"/>
                <w:sz w:val="18"/>
                <w:szCs w:val="18"/>
                <w:lang w:eastAsia="es-ES"/>
              </w:rPr>
              <w:t>Hrs</w:t>
            </w:r>
            <w:proofErr w:type="spellEnd"/>
            <w:r w:rsidRPr="0001280B">
              <w:rPr>
                <w:rFonts w:ascii="Calibri" w:hAnsi="Calibri" w:cs="Calibri"/>
                <w:sz w:val="18"/>
                <w:szCs w:val="18"/>
                <w:lang w:eastAsia="es-ES"/>
              </w:rPr>
              <w:t>.</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diafragma de válvula de despresurización.</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coalescente.</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elemento filtrante sinterizado.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de </w:t>
            </w:r>
            <w:proofErr w:type="spellStart"/>
            <w:r w:rsidRPr="0001280B">
              <w:rPr>
                <w:rFonts w:ascii="Calibri" w:hAnsi="Calibri" w:cs="Calibri"/>
                <w:sz w:val="18"/>
                <w:szCs w:val="18"/>
                <w:lang w:eastAsia="es-ES"/>
              </w:rPr>
              <w:t>orings</w:t>
            </w:r>
            <w:proofErr w:type="spellEnd"/>
            <w:r w:rsidRPr="0001280B">
              <w:rPr>
                <w:rFonts w:ascii="Calibri" w:hAnsi="Calibri" w:cs="Calibri"/>
                <w:sz w:val="18"/>
                <w:szCs w:val="18"/>
                <w:lang w:eastAsia="es-ES"/>
              </w:rPr>
              <w:t xml:space="preserve"> 2.243.</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w:t>
            </w:r>
            <w:proofErr w:type="spellStart"/>
            <w:r w:rsidRPr="0001280B">
              <w:rPr>
                <w:rFonts w:ascii="Calibri" w:hAnsi="Calibri" w:cs="Calibri"/>
                <w:sz w:val="18"/>
                <w:szCs w:val="18"/>
                <w:lang w:eastAsia="es-ES"/>
              </w:rPr>
              <w:t>orings</w:t>
            </w:r>
            <w:proofErr w:type="spellEnd"/>
            <w:r w:rsidRPr="0001280B">
              <w:rPr>
                <w:rFonts w:ascii="Calibri" w:hAnsi="Calibri" w:cs="Calibri"/>
                <w:sz w:val="18"/>
                <w:szCs w:val="18"/>
                <w:lang w:eastAsia="es-ES"/>
              </w:rPr>
              <w:t xml:space="preserve"> 2-129v.</w:t>
            </w:r>
          </w:p>
          <w:p w:rsidR="0001280B" w:rsidRPr="0001280B" w:rsidRDefault="0001280B" w:rsidP="0001280B">
            <w:pPr>
              <w:autoSpaceDE w:val="0"/>
              <w:autoSpaceDN w:val="0"/>
              <w:adjustRightInd w:val="0"/>
              <w:jc w:val="both"/>
              <w:rPr>
                <w:rFonts w:ascii="Calibri" w:hAnsi="Calibri" w:cs="Calibri"/>
                <w:sz w:val="18"/>
                <w:szCs w:val="18"/>
                <w:lang w:eastAsia="es-ES"/>
              </w:rPr>
            </w:pPr>
          </w:p>
          <w:p w:rsidR="0001280B" w:rsidRPr="0001280B" w:rsidRDefault="0001280B" w:rsidP="0001280B">
            <w:pPr>
              <w:autoSpaceDE w:val="0"/>
              <w:autoSpaceDN w:val="0"/>
              <w:adjustRightInd w:val="0"/>
              <w:jc w:val="both"/>
              <w:rPr>
                <w:rFonts w:ascii="Calibri" w:hAnsi="Calibri" w:cs="Calibri"/>
                <w:b/>
                <w:sz w:val="22"/>
                <w:szCs w:val="18"/>
                <w:lang w:eastAsia="es-ES"/>
              </w:rPr>
            </w:pPr>
            <w:r w:rsidRPr="0001280B">
              <w:rPr>
                <w:rFonts w:ascii="Calibri" w:hAnsi="Calibri" w:cs="Calibri"/>
                <w:b/>
                <w:sz w:val="22"/>
                <w:szCs w:val="18"/>
                <w:lang w:eastAsia="es-ES"/>
              </w:rPr>
              <w:t>COSTO MANO DE OBRA GLOBAL     Bs.  7.656,00</w:t>
            </w:r>
          </w:p>
          <w:p w:rsidR="0001280B" w:rsidRPr="0001280B" w:rsidRDefault="0001280B" w:rsidP="0001280B">
            <w:pPr>
              <w:autoSpaceDE w:val="0"/>
              <w:autoSpaceDN w:val="0"/>
              <w:adjustRightInd w:val="0"/>
              <w:jc w:val="both"/>
              <w:rPr>
                <w:rFonts w:ascii="Calibri" w:hAnsi="Calibri" w:cs="Calibri"/>
                <w:b/>
                <w:szCs w:val="18"/>
                <w:lang w:eastAsia="es-ES"/>
              </w:rPr>
            </w:pPr>
          </w:p>
          <w:p w:rsidR="0001280B" w:rsidRPr="0001280B" w:rsidRDefault="0001280B" w:rsidP="0001280B">
            <w:pPr>
              <w:autoSpaceDE w:val="0"/>
              <w:autoSpaceDN w:val="0"/>
              <w:adjustRightInd w:val="0"/>
              <w:rPr>
                <w:rFonts w:ascii="Calibri" w:hAnsi="Calibri" w:cs="Calibri"/>
                <w:b/>
                <w:sz w:val="22"/>
                <w:szCs w:val="18"/>
                <w:lang w:eastAsia="es-ES"/>
              </w:rPr>
            </w:pPr>
            <w:r w:rsidRPr="0001280B">
              <w:rPr>
                <w:rFonts w:ascii="Calibri" w:hAnsi="Calibri" w:cs="Calibri"/>
                <w:b/>
                <w:sz w:val="22"/>
                <w:szCs w:val="18"/>
                <w:lang w:eastAsia="es-ES"/>
              </w:rPr>
              <w:t>SERVICIO DE MANTENIMIENTO DE LAS 10.000 HRS.CON PROVISION DE REPUESTOS ORIGINALES COMPLEMENTARIOS:</w:t>
            </w:r>
          </w:p>
          <w:p w:rsidR="0001280B" w:rsidRPr="0001280B" w:rsidRDefault="0001280B" w:rsidP="0001280B">
            <w:pPr>
              <w:autoSpaceDE w:val="0"/>
              <w:autoSpaceDN w:val="0"/>
              <w:adjustRightInd w:val="0"/>
              <w:rPr>
                <w:rFonts w:ascii="Calibri" w:hAnsi="Calibri" w:cs="Calibri"/>
                <w:b/>
                <w:sz w:val="18"/>
                <w:szCs w:val="18"/>
                <w:lang w:eastAsia="es-ES"/>
              </w:rPr>
            </w:pPr>
          </w:p>
          <w:p w:rsidR="0001280B" w:rsidRPr="0001280B" w:rsidRDefault="0001280B" w:rsidP="0001280B">
            <w:pPr>
              <w:autoSpaceDE w:val="0"/>
              <w:autoSpaceDN w:val="0"/>
              <w:adjustRightInd w:val="0"/>
              <w:rPr>
                <w:rFonts w:ascii="Calibri" w:hAnsi="Calibri" w:cs="Calibri"/>
                <w:b/>
                <w:sz w:val="18"/>
                <w:szCs w:val="18"/>
                <w:lang w:eastAsia="es-ES"/>
              </w:rPr>
            </w:pPr>
            <w:r w:rsidRPr="0001280B">
              <w:rPr>
                <w:rFonts w:ascii="Calibri" w:hAnsi="Calibri" w:cs="Calibri"/>
                <w:b/>
                <w:sz w:val="18"/>
                <w:szCs w:val="18"/>
                <w:lang w:eastAsia="es-ES"/>
              </w:rPr>
              <w:t xml:space="preserve">         Se realizara con el recambio de los siguientes repuestos según recomendaciones del fabricante:</w:t>
            </w:r>
          </w:p>
          <w:p w:rsidR="0001280B" w:rsidRPr="0001280B" w:rsidRDefault="0001280B" w:rsidP="0001280B">
            <w:pPr>
              <w:autoSpaceDE w:val="0"/>
              <w:autoSpaceDN w:val="0"/>
              <w:adjustRightInd w:val="0"/>
              <w:rPr>
                <w:rFonts w:ascii="Calibri" w:hAnsi="Calibri" w:cs="Calibri"/>
                <w:b/>
                <w:sz w:val="18"/>
                <w:szCs w:val="18"/>
                <w:lang w:eastAsia="es-ES"/>
              </w:rPr>
            </w:pP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válvulas de admisión y escape de las tres etapas.</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válvula anti retorno.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de aceite.</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kit </w:t>
            </w:r>
            <w:proofErr w:type="spellStart"/>
            <w:r w:rsidRPr="0001280B">
              <w:rPr>
                <w:rFonts w:ascii="Calibri" w:hAnsi="Calibri" w:cs="Calibri"/>
                <w:sz w:val="18"/>
                <w:szCs w:val="18"/>
                <w:lang w:eastAsia="es-ES"/>
              </w:rPr>
              <w:t>orrings</w:t>
            </w:r>
            <w:proofErr w:type="spellEnd"/>
            <w:r w:rsidRPr="0001280B">
              <w:rPr>
                <w:rFonts w:ascii="Calibri" w:hAnsi="Calibri" w:cs="Calibri"/>
                <w:sz w:val="18"/>
                <w:szCs w:val="18"/>
                <w:lang w:eastAsia="es-ES"/>
              </w:rPr>
              <w:t xml:space="preserve"> 10.000 </w:t>
            </w:r>
            <w:proofErr w:type="spellStart"/>
            <w:r w:rsidRPr="0001280B">
              <w:rPr>
                <w:rFonts w:ascii="Calibri" w:hAnsi="Calibri" w:cs="Calibri"/>
                <w:sz w:val="18"/>
                <w:szCs w:val="18"/>
                <w:lang w:eastAsia="es-ES"/>
              </w:rPr>
              <w:t>Hrs</w:t>
            </w:r>
            <w:proofErr w:type="spellEnd"/>
            <w:r w:rsidRPr="0001280B">
              <w:rPr>
                <w:rFonts w:ascii="Calibri" w:hAnsi="Calibri" w:cs="Calibri"/>
                <w:sz w:val="18"/>
                <w:szCs w:val="18"/>
                <w:lang w:eastAsia="es-ES"/>
              </w:rPr>
              <w:t>.</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kit arandelas de cobre de 10.000 </w:t>
            </w:r>
            <w:proofErr w:type="spellStart"/>
            <w:r w:rsidRPr="0001280B">
              <w:rPr>
                <w:rFonts w:ascii="Calibri" w:hAnsi="Calibri" w:cs="Calibri"/>
                <w:sz w:val="18"/>
                <w:szCs w:val="18"/>
                <w:lang w:eastAsia="es-ES"/>
              </w:rPr>
              <w:t>Hrs</w:t>
            </w:r>
            <w:proofErr w:type="spellEnd"/>
            <w:r w:rsidRPr="0001280B">
              <w:rPr>
                <w:rFonts w:ascii="Calibri" w:hAnsi="Calibri" w:cs="Calibri"/>
                <w:sz w:val="18"/>
                <w:szCs w:val="18"/>
                <w:lang w:eastAsia="es-ES"/>
              </w:rPr>
              <w:t>.</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diafragma válvula de despresurizado remarco.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coalescente de compresor.</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cónico de entrada del compresor</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válvula </w:t>
            </w:r>
            <w:proofErr w:type="spellStart"/>
            <w:r w:rsidRPr="0001280B">
              <w:rPr>
                <w:rFonts w:ascii="Calibri" w:hAnsi="Calibri" w:cs="Calibri"/>
                <w:sz w:val="18"/>
                <w:szCs w:val="18"/>
                <w:lang w:eastAsia="es-ES"/>
              </w:rPr>
              <w:t>antirretorno</w:t>
            </w:r>
            <w:proofErr w:type="spellEnd"/>
            <w:r w:rsidRPr="0001280B">
              <w:rPr>
                <w:rFonts w:ascii="Calibri" w:hAnsi="Calibri" w:cs="Calibri"/>
                <w:sz w:val="18"/>
                <w:szCs w:val="18"/>
                <w:lang w:eastAsia="es-ES"/>
              </w:rPr>
              <w:t xml:space="preserve"> de lubricación marca </w:t>
            </w:r>
            <w:proofErr w:type="spellStart"/>
            <w:r w:rsidRPr="0001280B">
              <w:rPr>
                <w:rFonts w:ascii="Calibri" w:hAnsi="Calibri" w:cs="Calibri"/>
                <w:sz w:val="18"/>
                <w:szCs w:val="18"/>
                <w:lang w:eastAsia="es-ES"/>
              </w:rPr>
              <w:t>abac</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aros 1ra.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aros 2da.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aros 3ra.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buje guía 1ra.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buje guía 2da.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buje guía 3ra.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aros </w:t>
            </w:r>
            <w:proofErr w:type="spellStart"/>
            <w:r w:rsidRPr="0001280B">
              <w:rPr>
                <w:rFonts w:ascii="Calibri" w:hAnsi="Calibri" w:cs="Calibri"/>
                <w:sz w:val="18"/>
                <w:szCs w:val="18"/>
                <w:lang w:eastAsia="es-ES"/>
              </w:rPr>
              <w:t>rasaceite</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Correas SPC 3150 Red </w:t>
            </w:r>
            <w:proofErr w:type="spellStart"/>
            <w:r w:rsidRPr="0001280B">
              <w:rPr>
                <w:rFonts w:ascii="Calibri" w:hAnsi="Calibri" w:cs="Calibri"/>
                <w:sz w:val="18"/>
                <w:szCs w:val="18"/>
                <w:lang w:eastAsia="es-ES"/>
              </w:rPr>
              <w:t>Power</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Aros rompe presión</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Junta </w:t>
            </w:r>
            <w:proofErr w:type="spellStart"/>
            <w:r w:rsidRPr="0001280B">
              <w:rPr>
                <w:rFonts w:ascii="Calibri" w:hAnsi="Calibri" w:cs="Calibri"/>
                <w:sz w:val="18"/>
                <w:szCs w:val="18"/>
                <w:lang w:eastAsia="es-ES"/>
              </w:rPr>
              <w:t>klinger</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elemento filtrante sinterizado.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de </w:t>
            </w:r>
            <w:proofErr w:type="spellStart"/>
            <w:r w:rsidRPr="0001280B">
              <w:rPr>
                <w:rFonts w:ascii="Calibri" w:hAnsi="Calibri" w:cs="Calibri"/>
                <w:sz w:val="18"/>
                <w:szCs w:val="18"/>
                <w:lang w:eastAsia="es-ES"/>
              </w:rPr>
              <w:t>oring</w:t>
            </w:r>
            <w:proofErr w:type="spellEnd"/>
            <w:r w:rsidRPr="0001280B">
              <w:rPr>
                <w:rFonts w:ascii="Calibri" w:hAnsi="Calibri" w:cs="Calibri"/>
                <w:sz w:val="18"/>
                <w:szCs w:val="18"/>
                <w:lang w:eastAsia="es-ES"/>
              </w:rPr>
              <w:t xml:space="preserve"> 2-243.</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w:t>
            </w:r>
            <w:proofErr w:type="spellStart"/>
            <w:r w:rsidRPr="0001280B">
              <w:rPr>
                <w:rFonts w:ascii="Calibri" w:hAnsi="Calibri" w:cs="Calibri"/>
                <w:sz w:val="18"/>
                <w:szCs w:val="18"/>
                <w:lang w:eastAsia="es-ES"/>
              </w:rPr>
              <w:t>oring</w:t>
            </w:r>
            <w:proofErr w:type="spellEnd"/>
            <w:r w:rsidRPr="0001280B">
              <w:rPr>
                <w:rFonts w:ascii="Calibri" w:hAnsi="Calibri" w:cs="Calibri"/>
                <w:sz w:val="18"/>
                <w:szCs w:val="18"/>
                <w:lang w:eastAsia="es-ES"/>
              </w:rPr>
              <w:t xml:space="preserve"> 2-129v.</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kit de reparación de válvula EPTA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sellos radia y tangencial para empaquetadura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sellos tangenciales para empaquetadura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w:t>
            </w:r>
            <w:proofErr w:type="spellStart"/>
            <w:r w:rsidRPr="0001280B">
              <w:rPr>
                <w:rFonts w:ascii="Calibri" w:hAnsi="Calibri" w:cs="Calibri"/>
                <w:sz w:val="18"/>
                <w:szCs w:val="18"/>
                <w:lang w:eastAsia="es-ES"/>
              </w:rPr>
              <w:t>oring</w:t>
            </w:r>
            <w:proofErr w:type="spellEnd"/>
            <w:r w:rsidRPr="0001280B">
              <w:rPr>
                <w:rFonts w:ascii="Calibri" w:hAnsi="Calibri" w:cs="Calibri"/>
                <w:sz w:val="18"/>
                <w:szCs w:val="18"/>
                <w:lang w:eastAsia="es-ES"/>
              </w:rPr>
              <w:t xml:space="preserve"> para empaquetadura</w:t>
            </w:r>
          </w:p>
          <w:p w:rsidR="0001280B" w:rsidRPr="0001280B" w:rsidRDefault="0001280B" w:rsidP="0001280B">
            <w:pPr>
              <w:autoSpaceDE w:val="0"/>
              <w:autoSpaceDN w:val="0"/>
              <w:adjustRightInd w:val="0"/>
              <w:jc w:val="both"/>
              <w:rPr>
                <w:rFonts w:ascii="Calibri" w:hAnsi="Calibri" w:cs="Calibri"/>
                <w:sz w:val="18"/>
                <w:szCs w:val="18"/>
                <w:lang w:eastAsia="es-ES"/>
              </w:rPr>
            </w:pPr>
          </w:p>
          <w:p w:rsidR="0001280B" w:rsidRPr="0001280B" w:rsidRDefault="0001280B" w:rsidP="0001280B">
            <w:pPr>
              <w:autoSpaceDE w:val="0"/>
              <w:autoSpaceDN w:val="0"/>
              <w:adjustRightInd w:val="0"/>
              <w:jc w:val="both"/>
              <w:rPr>
                <w:rFonts w:ascii="Calibri" w:hAnsi="Calibri" w:cs="Calibri"/>
                <w:b/>
                <w:sz w:val="22"/>
                <w:szCs w:val="18"/>
                <w:lang w:eastAsia="es-ES"/>
              </w:rPr>
            </w:pPr>
            <w:r w:rsidRPr="0001280B">
              <w:rPr>
                <w:rFonts w:ascii="Calibri" w:hAnsi="Calibri" w:cs="Calibri"/>
                <w:b/>
                <w:sz w:val="22"/>
                <w:szCs w:val="18"/>
                <w:lang w:eastAsia="es-ES"/>
              </w:rPr>
              <w:t>COSTO DE MANO DE OBRA  GLOBAL   Bs. 14.114,88</w:t>
            </w:r>
          </w:p>
          <w:p w:rsidR="0001280B" w:rsidRPr="0001280B" w:rsidRDefault="0001280B" w:rsidP="0001280B">
            <w:pPr>
              <w:autoSpaceDE w:val="0"/>
              <w:autoSpaceDN w:val="0"/>
              <w:adjustRightInd w:val="0"/>
              <w:jc w:val="both"/>
              <w:rPr>
                <w:rFonts w:ascii="Calibri" w:hAnsi="Calibri" w:cs="Calibri"/>
                <w:b/>
                <w:szCs w:val="18"/>
                <w:lang w:eastAsia="es-ES"/>
              </w:rPr>
            </w:pPr>
          </w:p>
          <w:p w:rsidR="0001280B" w:rsidRPr="0001280B" w:rsidRDefault="0001280B" w:rsidP="0001280B">
            <w:pPr>
              <w:autoSpaceDE w:val="0"/>
              <w:autoSpaceDN w:val="0"/>
              <w:adjustRightInd w:val="0"/>
              <w:rPr>
                <w:rFonts w:ascii="Calibri" w:hAnsi="Calibri" w:cs="Calibri"/>
                <w:b/>
                <w:sz w:val="10"/>
                <w:szCs w:val="18"/>
                <w:lang w:eastAsia="es-ES"/>
              </w:rPr>
            </w:pPr>
          </w:p>
          <w:p w:rsidR="0001280B" w:rsidRPr="0001280B" w:rsidRDefault="0001280B" w:rsidP="0001280B">
            <w:pPr>
              <w:autoSpaceDE w:val="0"/>
              <w:autoSpaceDN w:val="0"/>
              <w:adjustRightInd w:val="0"/>
              <w:rPr>
                <w:rFonts w:ascii="Calibri" w:hAnsi="Calibri" w:cs="Calibri"/>
                <w:b/>
                <w:sz w:val="22"/>
                <w:szCs w:val="18"/>
                <w:lang w:eastAsia="es-ES"/>
              </w:rPr>
            </w:pPr>
            <w:r w:rsidRPr="0001280B">
              <w:rPr>
                <w:rFonts w:ascii="Calibri" w:hAnsi="Calibri" w:cs="Calibri"/>
                <w:b/>
                <w:sz w:val="22"/>
                <w:szCs w:val="18"/>
                <w:lang w:eastAsia="es-ES"/>
              </w:rPr>
              <w:t>SERVICIO DE MANTENIMIENTO DE LAS 20.000 HRS.CON PROVISION DE REPUESTOS ORIGINALES COMPLEMENTARIOS:</w:t>
            </w:r>
          </w:p>
          <w:p w:rsidR="0001280B" w:rsidRPr="0001280B" w:rsidRDefault="0001280B" w:rsidP="0001280B">
            <w:pPr>
              <w:autoSpaceDE w:val="0"/>
              <w:autoSpaceDN w:val="0"/>
              <w:adjustRightInd w:val="0"/>
              <w:rPr>
                <w:rFonts w:ascii="Calibri" w:hAnsi="Calibri" w:cs="Calibri"/>
                <w:b/>
                <w:sz w:val="18"/>
                <w:szCs w:val="18"/>
                <w:lang w:eastAsia="es-ES"/>
              </w:rPr>
            </w:pPr>
          </w:p>
          <w:p w:rsidR="0001280B" w:rsidRPr="0001280B" w:rsidRDefault="0001280B" w:rsidP="0001280B">
            <w:pPr>
              <w:autoSpaceDE w:val="0"/>
              <w:autoSpaceDN w:val="0"/>
              <w:adjustRightInd w:val="0"/>
              <w:rPr>
                <w:rFonts w:ascii="Calibri" w:hAnsi="Calibri" w:cs="Calibri"/>
                <w:b/>
                <w:sz w:val="18"/>
                <w:szCs w:val="18"/>
                <w:lang w:eastAsia="es-ES"/>
              </w:rPr>
            </w:pPr>
            <w:r w:rsidRPr="0001280B">
              <w:rPr>
                <w:rFonts w:ascii="Calibri" w:hAnsi="Calibri" w:cs="Calibri"/>
                <w:b/>
                <w:sz w:val="18"/>
                <w:szCs w:val="18"/>
                <w:lang w:eastAsia="es-ES"/>
              </w:rPr>
              <w:t xml:space="preserve">        Se realizara con el recambio de los siguientes repuestos según recomendaciones del fabricante:</w:t>
            </w:r>
          </w:p>
          <w:p w:rsidR="0001280B" w:rsidRPr="0001280B" w:rsidRDefault="0001280B" w:rsidP="0001280B">
            <w:pPr>
              <w:autoSpaceDE w:val="0"/>
              <w:autoSpaceDN w:val="0"/>
              <w:adjustRightInd w:val="0"/>
              <w:rPr>
                <w:rFonts w:ascii="Calibri" w:hAnsi="Calibri" w:cs="Calibri"/>
                <w:b/>
                <w:sz w:val="18"/>
                <w:szCs w:val="18"/>
                <w:lang w:eastAsia="es-ES"/>
              </w:rPr>
            </w:pP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válvulas de admisión y escape de las tres etapas.</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válvula anti retorno.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de aceite.</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kit </w:t>
            </w:r>
            <w:proofErr w:type="spellStart"/>
            <w:r w:rsidRPr="0001280B">
              <w:rPr>
                <w:rFonts w:ascii="Calibri" w:hAnsi="Calibri" w:cs="Calibri"/>
                <w:sz w:val="18"/>
                <w:szCs w:val="18"/>
                <w:lang w:eastAsia="es-ES"/>
              </w:rPr>
              <w:t>orrings</w:t>
            </w:r>
            <w:proofErr w:type="spellEnd"/>
            <w:r w:rsidRPr="0001280B">
              <w:rPr>
                <w:rFonts w:ascii="Calibri" w:hAnsi="Calibri" w:cs="Calibri"/>
                <w:sz w:val="18"/>
                <w:szCs w:val="18"/>
                <w:lang w:eastAsia="es-ES"/>
              </w:rPr>
              <w:t xml:space="preserve"> 10.000 </w:t>
            </w:r>
            <w:proofErr w:type="spellStart"/>
            <w:r w:rsidRPr="0001280B">
              <w:rPr>
                <w:rFonts w:ascii="Calibri" w:hAnsi="Calibri" w:cs="Calibri"/>
                <w:sz w:val="18"/>
                <w:szCs w:val="18"/>
                <w:lang w:eastAsia="es-ES"/>
              </w:rPr>
              <w:t>Hrs</w:t>
            </w:r>
            <w:proofErr w:type="spellEnd"/>
            <w:r w:rsidRPr="0001280B">
              <w:rPr>
                <w:rFonts w:ascii="Calibri" w:hAnsi="Calibri" w:cs="Calibri"/>
                <w:sz w:val="18"/>
                <w:szCs w:val="18"/>
                <w:lang w:eastAsia="es-ES"/>
              </w:rPr>
              <w:t>.</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kit arandelas de cobre de 10.000 </w:t>
            </w:r>
            <w:proofErr w:type="spellStart"/>
            <w:r w:rsidRPr="0001280B">
              <w:rPr>
                <w:rFonts w:ascii="Calibri" w:hAnsi="Calibri" w:cs="Calibri"/>
                <w:sz w:val="18"/>
                <w:szCs w:val="18"/>
                <w:lang w:eastAsia="es-ES"/>
              </w:rPr>
              <w:t>Hrs</w:t>
            </w:r>
            <w:proofErr w:type="spellEnd"/>
            <w:r w:rsidRPr="0001280B">
              <w:rPr>
                <w:rFonts w:ascii="Calibri" w:hAnsi="Calibri" w:cs="Calibri"/>
                <w:sz w:val="18"/>
                <w:szCs w:val="18"/>
                <w:lang w:eastAsia="es-ES"/>
              </w:rPr>
              <w:t>.</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diafragma válvula de despresurizado remarco.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coalescente de compresor.</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filtro cónico de entrada del compresor</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válvula </w:t>
            </w:r>
            <w:proofErr w:type="spellStart"/>
            <w:r w:rsidRPr="0001280B">
              <w:rPr>
                <w:rFonts w:ascii="Calibri" w:hAnsi="Calibri" w:cs="Calibri"/>
                <w:sz w:val="18"/>
                <w:szCs w:val="18"/>
                <w:lang w:eastAsia="es-ES"/>
              </w:rPr>
              <w:t>antirretorno</w:t>
            </w:r>
            <w:proofErr w:type="spellEnd"/>
            <w:r w:rsidRPr="0001280B">
              <w:rPr>
                <w:rFonts w:ascii="Calibri" w:hAnsi="Calibri" w:cs="Calibri"/>
                <w:sz w:val="18"/>
                <w:szCs w:val="18"/>
                <w:lang w:eastAsia="es-ES"/>
              </w:rPr>
              <w:t xml:space="preserve"> de lubricación marca </w:t>
            </w:r>
            <w:proofErr w:type="spellStart"/>
            <w:r w:rsidRPr="0001280B">
              <w:rPr>
                <w:rFonts w:ascii="Calibri" w:hAnsi="Calibri" w:cs="Calibri"/>
                <w:sz w:val="18"/>
                <w:szCs w:val="18"/>
                <w:lang w:eastAsia="es-ES"/>
              </w:rPr>
              <w:t>abac</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aros 1ra.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aros 2da.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aros 3ra.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buje guía 1ra.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buje guía 2da.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de buje guía 3ra. Etapa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aros </w:t>
            </w:r>
            <w:proofErr w:type="spellStart"/>
            <w:r w:rsidRPr="0001280B">
              <w:rPr>
                <w:rFonts w:ascii="Calibri" w:hAnsi="Calibri" w:cs="Calibri"/>
                <w:sz w:val="18"/>
                <w:szCs w:val="18"/>
                <w:lang w:eastAsia="es-ES"/>
              </w:rPr>
              <w:t>rasaceite</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Correas SPC 3150 Red </w:t>
            </w:r>
            <w:proofErr w:type="spellStart"/>
            <w:r w:rsidRPr="0001280B">
              <w:rPr>
                <w:rFonts w:ascii="Calibri" w:hAnsi="Calibri" w:cs="Calibri"/>
                <w:sz w:val="18"/>
                <w:szCs w:val="18"/>
                <w:lang w:eastAsia="es-ES"/>
              </w:rPr>
              <w:t>Power</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Aros rompe presión</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Junta </w:t>
            </w:r>
            <w:proofErr w:type="spellStart"/>
            <w:r w:rsidRPr="0001280B">
              <w:rPr>
                <w:rFonts w:ascii="Calibri" w:hAnsi="Calibri" w:cs="Calibri"/>
                <w:sz w:val="18"/>
                <w:szCs w:val="18"/>
                <w:lang w:eastAsia="es-ES"/>
              </w:rPr>
              <w:t>klinger</w:t>
            </w:r>
            <w:proofErr w:type="spellEnd"/>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elemento filtrante sinterizado.</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de </w:t>
            </w:r>
            <w:proofErr w:type="spellStart"/>
            <w:r w:rsidRPr="0001280B">
              <w:rPr>
                <w:rFonts w:ascii="Calibri" w:hAnsi="Calibri" w:cs="Calibri"/>
                <w:sz w:val="18"/>
                <w:szCs w:val="18"/>
                <w:lang w:eastAsia="es-ES"/>
              </w:rPr>
              <w:t>oring</w:t>
            </w:r>
            <w:proofErr w:type="spellEnd"/>
            <w:r w:rsidRPr="0001280B">
              <w:rPr>
                <w:rFonts w:ascii="Calibri" w:hAnsi="Calibri" w:cs="Calibri"/>
                <w:sz w:val="18"/>
                <w:szCs w:val="18"/>
                <w:lang w:eastAsia="es-ES"/>
              </w:rPr>
              <w:t xml:space="preserve"> 2-243.</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w:t>
            </w:r>
            <w:proofErr w:type="spellStart"/>
            <w:r w:rsidRPr="0001280B">
              <w:rPr>
                <w:rFonts w:ascii="Calibri" w:hAnsi="Calibri" w:cs="Calibri"/>
                <w:sz w:val="18"/>
                <w:szCs w:val="18"/>
                <w:lang w:eastAsia="es-ES"/>
              </w:rPr>
              <w:t>oring</w:t>
            </w:r>
            <w:proofErr w:type="spellEnd"/>
            <w:r w:rsidRPr="0001280B">
              <w:rPr>
                <w:rFonts w:ascii="Calibri" w:hAnsi="Calibri" w:cs="Calibri"/>
                <w:sz w:val="18"/>
                <w:szCs w:val="18"/>
                <w:lang w:eastAsia="es-ES"/>
              </w:rPr>
              <w:t xml:space="preserve"> 2-129v.</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kit de reparación de válvula EPTA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sellos radia y tangencial para empaquetadura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sellos tangenciales para empaquetadura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w:t>
            </w:r>
            <w:proofErr w:type="spellStart"/>
            <w:r w:rsidRPr="0001280B">
              <w:rPr>
                <w:rFonts w:ascii="Calibri" w:hAnsi="Calibri" w:cs="Calibri"/>
                <w:sz w:val="18"/>
                <w:szCs w:val="18"/>
                <w:lang w:eastAsia="es-ES"/>
              </w:rPr>
              <w:t>oring</w:t>
            </w:r>
            <w:proofErr w:type="spellEnd"/>
            <w:r w:rsidRPr="0001280B">
              <w:rPr>
                <w:rFonts w:ascii="Calibri" w:hAnsi="Calibri" w:cs="Calibri"/>
                <w:sz w:val="18"/>
                <w:szCs w:val="18"/>
                <w:lang w:eastAsia="es-ES"/>
              </w:rPr>
              <w:t xml:space="preserve"> para empaquetadura</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cigüeñal con rodamientos</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 xml:space="preserve">Cambio </w:t>
            </w:r>
            <w:proofErr w:type="spellStart"/>
            <w:r w:rsidRPr="0001280B">
              <w:rPr>
                <w:rFonts w:ascii="Calibri" w:hAnsi="Calibri" w:cs="Calibri"/>
                <w:sz w:val="18"/>
                <w:szCs w:val="18"/>
                <w:lang w:eastAsia="es-ES"/>
              </w:rPr>
              <w:t>orrings</w:t>
            </w:r>
            <w:proofErr w:type="spellEnd"/>
            <w:r w:rsidRPr="0001280B">
              <w:rPr>
                <w:rFonts w:ascii="Calibri" w:hAnsi="Calibri" w:cs="Calibri"/>
                <w:sz w:val="18"/>
                <w:szCs w:val="18"/>
                <w:lang w:eastAsia="es-ES"/>
              </w:rPr>
              <w:t xml:space="preserve"> para cambio de rodamientos</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Reten de volante</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aro deflector de volante</w:t>
            </w:r>
          </w:p>
          <w:p w:rsidR="0001280B" w:rsidRPr="0001280B" w:rsidRDefault="0001280B" w:rsidP="0001280B">
            <w:pPr>
              <w:numPr>
                <w:ilvl w:val="0"/>
                <w:numId w:val="33"/>
              </w:num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Cambio metales de biela</w:t>
            </w:r>
          </w:p>
          <w:p w:rsidR="0001280B" w:rsidRPr="0001280B" w:rsidRDefault="0001280B" w:rsidP="0001280B">
            <w:pPr>
              <w:autoSpaceDE w:val="0"/>
              <w:autoSpaceDN w:val="0"/>
              <w:adjustRightInd w:val="0"/>
              <w:jc w:val="both"/>
              <w:rPr>
                <w:rFonts w:ascii="Verdana" w:hAnsi="Verdana" w:cs="Calibri"/>
                <w:sz w:val="18"/>
                <w:szCs w:val="18"/>
                <w:lang w:eastAsia="es-ES"/>
              </w:rPr>
            </w:pPr>
          </w:p>
          <w:p w:rsidR="0001280B" w:rsidRPr="0001280B" w:rsidRDefault="0001280B" w:rsidP="0001280B">
            <w:pPr>
              <w:autoSpaceDE w:val="0"/>
              <w:autoSpaceDN w:val="0"/>
              <w:adjustRightInd w:val="0"/>
              <w:jc w:val="both"/>
              <w:rPr>
                <w:rFonts w:ascii="Calibri" w:hAnsi="Calibri" w:cs="Calibri"/>
                <w:b/>
                <w:sz w:val="18"/>
                <w:szCs w:val="18"/>
                <w:lang w:eastAsia="es-ES"/>
              </w:rPr>
            </w:pPr>
            <w:r w:rsidRPr="0001280B">
              <w:rPr>
                <w:rFonts w:ascii="Calibri" w:hAnsi="Calibri" w:cs="Calibri"/>
                <w:b/>
                <w:sz w:val="18"/>
                <w:szCs w:val="18"/>
                <w:lang w:eastAsia="es-ES"/>
              </w:rPr>
              <w:t>COSTO MANO DE OBRA    GLOBAL   Bs.17.400,00</w:t>
            </w:r>
          </w:p>
          <w:p w:rsidR="0001280B" w:rsidRPr="0001280B" w:rsidRDefault="0001280B" w:rsidP="0001280B">
            <w:pPr>
              <w:autoSpaceDE w:val="0"/>
              <w:autoSpaceDN w:val="0"/>
              <w:adjustRightInd w:val="0"/>
              <w:jc w:val="both"/>
              <w:rPr>
                <w:rFonts w:ascii="Calibri" w:hAnsi="Calibri" w:cs="Calibri"/>
                <w:b/>
                <w:szCs w:val="18"/>
                <w:lang w:eastAsia="es-ES"/>
              </w:rPr>
            </w:pPr>
          </w:p>
          <w:p w:rsidR="0001280B" w:rsidRPr="0001280B" w:rsidRDefault="0001280B" w:rsidP="0001280B">
            <w:pPr>
              <w:autoSpaceDE w:val="0"/>
              <w:autoSpaceDN w:val="0"/>
              <w:adjustRightInd w:val="0"/>
              <w:jc w:val="both"/>
              <w:rPr>
                <w:rFonts w:ascii="Calibri" w:hAnsi="Calibri" w:cs="Calibri"/>
                <w:b/>
                <w:sz w:val="16"/>
                <w:szCs w:val="18"/>
                <w:lang w:eastAsia="es-ES"/>
              </w:rPr>
            </w:pPr>
            <w:r w:rsidRPr="0001280B">
              <w:rPr>
                <w:rFonts w:ascii="Calibri" w:hAnsi="Calibri" w:cs="Calibri"/>
                <w:b/>
                <w:sz w:val="18"/>
                <w:szCs w:val="18"/>
                <w:lang w:eastAsia="es-ES"/>
              </w:rPr>
              <w:t xml:space="preserve">SE SOLICITARA EL CAMBIO DE REPUESTOS ORIGINALES COMPLEMENTARIOS DE ACUERDO A LA NECESIDAD JUSTIFICADA: </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248"/>
              <w:gridCol w:w="709"/>
              <w:gridCol w:w="850"/>
              <w:gridCol w:w="992"/>
            </w:tblGrid>
            <w:tr w:rsidR="0001280B" w:rsidRPr="0001280B" w:rsidTr="002D1864">
              <w:tc>
                <w:tcPr>
                  <w:tcW w:w="698" w:type="dxa"/>
                  <w:shd w:val="clear" w:color="auto" w:fill="D9E2F3"/>
                </w:tcPr>
                <w:p w:rsidR="0001280B" w:rsidRPr="0001280B" w:rsidRDefault="0001280B" w:rsidP="0001280B">
                  <w:pPr>
                    <w:autoSpaceDE w:val="0"/>
                    <w:autoSpaceDN w:val="0"/>
                    <w:adjustRightInd w:val="0"/>
                    <w:jc w:val="center"/>
                    <w:rPr>
                      <w:rFonts w:ascii="Calibri" w:hAnsi="Calibri" w:cs="Calibri"/>
                      <w:b/>
                      <w:sz w:val="10"/>
                      <w:szCs w:val="18"/>
                      <w:lang w:eastAsia="es-ES"/>
                    </w:rPr>
                  </w:pPr>
                </w:p>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ITEM</w:t>
                  </w:r>
                </w:p>
              </w:tc>
              <w:tc>
                <w:tcPr>
                  <w:tcW w:w="6248" w:type="dxa"/>
                  <w:shd w:val="clear" w:color="auto" w:fill="D9E2F3"/>
                </w:tcPr>
                <w:p w:rsidR="0001280B" w:rsidRPr="0001280B" w:rsidRDefault="0001280B" w:rsidP="0001280B">
                  <w:pPr>
                    <w:autoSpaceDE w:val="0"/>
                    <w:autoSpaceDN w:val="0"/>
                    <w:adjustRightInd w:val="0"/>
                    <w:jc w:val="center"/>
                    <w:rPr>
                      <w:rFonts w:ascii="Calibri" w:hAnsi="Calibri" w:cs="Calibri"/>
                      <w:b/>
                      <w:sz w:val="10"/>
                      <w:szCs w:val="18"/>
                      <w:lang w:eastAsia="es-ES"/>
                    </w:rPr>
                  </w:pPr>
                </w:p>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REPUESTOS COMPLEMENTARIOS</w:t>
                  </w:r>
                </w:p>
              </w:tc>
              <w:tc>
                <w:tcPr>
                  <w:tcW w:w="709" w:type="dxa"/>
                  <w:shd w:val="clear" w:color="auto" w:fill="D9E2F3"/>
                </w:tcPr>
                <w:p w:rsidR="0001280B" w:rsidRPr="0001280B" w:rsidRDefault="0001280B" w:rsidP="0001280B">
                  <w:pPr>
                    <w:autoSpaceDE w:val="0"/>
                    <w:autoSpaceDN w:val="0"/>
                    <w:adjustRightInd w:val="0"/>
                    <w:jc w:val="center"/>
                    <w:rPr>
                      <w:rFonts w:ascii="Calibri" w:hAnsi="Calibri" w:cs="Calibri"/>
                      <w:b/>
                      <w:sz w:val="10"/>
                      <w:szCs w:val="18"/>
                      <w:lang w:eastAsia="es-ES"/>
                    </w:rPr>
                  </w:pPr>
                </w:p>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CANT.</w:t>
                  </w:r>
                </w:p>
              </w:tc>
              <w:tc>
                <w:tcPr>
                  <w:tcW w:w="850" w:type="dxa"/>
                  <w:shd w:val="clear" w:color="auto" w:fill="D9E2F3"/>
                </w:tcPr>
                <w:p w:rsidR="0001280B" w:rsidRPr="0001280B" w:rsidRDefault="0001280B" w:rsidP="0001280B">
                  <w:pPr>
                    <w:autoSpaceDE w:val="0"/>
                    <w:autoSpaceDN w:val="0"/>
                    <w:adjustRightInd w:val="0"/>
                    <w:jc w:val="center"/>
                    <w:rPr>
                      <w:rFonts w:ascii="Calibri" w:hAnsi="Calibri" w:cs="Calibri"/>
                      <w:b/>
                      <w:sz w:val="10"/>
                      <w:szCs w:val="18"/>
                      <w:lang w:eastAsia="es-ES"/>
                    </w:rPr>
                  </w:pPr>
                </w:p>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UNIDAD</w:t>
                  </w:r>
                </w:p>
              </w:tc>
              <w:tc>
                <w:tcPr>
                  <w:tcW w:w="992" w:type="dxa"/>
                  <w:shd w:val="clear" w:color="auto" w:fill="D9E2F3"/>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PRECIO UNITARIO</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1ra.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2.088,00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1ra.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2.436,00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2da.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2.088,00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2da.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2.436,00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5</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3ra.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2.296,80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3ra.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2.296,80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7</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Anti Retorno a Platillos</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1.879,20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de Aceite PH-20</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243,60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9</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proofErr w:type="spellStart"/>
                  <w:r w:rsidRPr="0001280B">
                    <w:rPr>
                      <w:rFonts w:ascii="Calibri" w:hAnsi="Calibri" w:cs="Calibri"/>
                      <w:sz w:val="16"/>
                      <w:szCs w:val="18"/>
                      <w:lang w:eastAsia="es-ES"/>
                    </w:rPr>
                    <w:t>Oring</w:t>
                  </w:r>
                  <w:proofErr w:type="spellEnd"/>
                  <w:r w:rsidRPr="0001280B">
                    <w:rPr>
                      <w:rFonts w:ascii="Calibri" w:hAnsi="Calibri" w:cs="Calibri"/>
                      <w:sz w:val="16"/>
                      <w:szCs w:val="18"/>
                      <w:lang w:eastAsia="es-ES"/>
                    </w:rPr>
                    <w:t xml:space="preserve"> para mantenimiento de 5000 horas</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1.044,00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10</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Arandelas de Cobre para mantenimiento de 5000 horas</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1.531,20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Diafragma de Válvula de Despresurizado</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417,60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12</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Coalescente de Compresor</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2.366,40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Elemento Filtrante Sinterizado</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139,20</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14</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2-243</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83,52</w:t>
                  </w:r>
                </w:p>
              </w:tc>
            </w:tr>
            <w:tr w:rsidR="0001280B" w:rsidRPr="0001280B" w:rsidTr="002D1864">
              <w:tc>
                <w:tcPr>
                  <w:tcW w:w="69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15</w:t>
                  </w:r>
                </w:p>
              </w:tc>
              <w:tc>
                <w:tcPr>
                  <w:tcW w:w="6248"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2-129v</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41,76</w:t>
                  </w:r>
                </w:p>
              </w:tc>
            </w:tr>
          </w:tbl>
          <w:p w:rsidR="0001280B" w:rsidRPr="0001280B" w:rsidRDefault="0001280B" w:rsidP="0001280B">
            <w:pPr>
              <w:autoSpaceDE w:val="0"/>
              <w:autoSpaceDN w:val="0"/>
              <w:adjustRightInd w:val="0"/>
              <w:jc w:val="both"/>
              <w:rPr>
                <w:rFonts w:ascii="Verdana" w:hAnsi="Verdana" w:cs="Calibri"/>
                <w:sz w:val="18"/>
                <w:szCs w:val="18"/>
                <w:lang w:eastAsia="es-ES"/>
              </w:rPr>
            </w:pPr>
          </w:p>
        </w:tc>
      </w:tr>
      <w:tr w:rsidR="0001280B" w:rsidRPr="0001280B" w:rsidTr="002D1864">
        <w:trPr>
          <w:trHeight w:val="7751"/>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r w:rsidRPr="0001280B">
              <w:rPr>
                <w:rFonts w:ascii="Calibri" w:hAnsi="Calibri" w:cs="Calibri"/>
                <w:b/>
                <w:sz w:val="18"/>
                <w:szCs w:val="18"/>
                <w:lang w:eastAsia="es-ES"/>
              </w:rPr>
              <w:lastRenderedPageBreak/>
              <w:t>2</w:t>
            </w:r>
          </w:p>
        </w:tc>
        <w:tc>
          <w:tcPr>
            <w:tcW w:w="9639" w:type="dxa"/>
            <w:vMerge/>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tc>
      </w:tr>
      <w:tr w:rsidR="0001280B" w:rsidRPr="0001280B" w:rsidTr="002D1864">
        <w:trPr>
          <w:trHeight w:val="5429"/>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r w:rsidRPr="0001280B">
              <w:rPr>
                <w:rFonts w:ascii="Calibri" w:hAnsi="Calibri" w:cs="Calibri"/>
                <w:b/>
                <w:sz w:val="18"/>
                <w:szCs w:val="18"/>
                <w:lang w:eastAsia="es-ES"/>
              </w:rPr>
              <w:lastRenderedPageBreak/>
              <w:t>3</w:t>
            </w:r>
          </w:p>
          <w:p w:rsidR="0001280B" w:rsidRPr="0001280B" w:rsidRDefault="0001280B" w:rsidP="0001280B">
            <w:pPr>
              <w:autoSpaceDE w:val="0"/>
              <w:autoSpaceDN w:val="0"/>
              <w:adjustRightInd w:val="0"/>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tc>
      </w:tr>
      <w:tr w:rsidR="0001280B" w:rsidRPr="0001280B" w:rsidTr="002D1864">
        <w:trPr>
          <w:trHeight w:val="3140"/>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tc>
      </w:tr>
      <w:tr w:rsidR="0001280B" w:rsidRPr="0001280B" w:rsidTr="002D1864">
        <w:trPr>
          <w:trHeight w:val="305"/>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tc>
      </w:tr>
      <w:tr w:rsidR="0001280B" w:rsidRPr="0001280B" w:rsidTr="002D1864">
        <w:trPr>
          <w:trHeight w:val="4085"/>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tc>
      </w:tr>
      <w:tr w:rsidR="0001280B" w:rsidRPr="0001280B" w:rsidTr="002D1864">
        <w:trPr>
          <w:trHeight w:val="305"/>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tc>
      </w:tr>
      <w:tr w:rsidR="0001280B" w:rsidRPr="0001280B" w:rsidTr="002D1864">
        <w:trPr>
          <w:trHeight w:val="4390"/>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rPr>
                <w:rFonts w:ascii="Calibri" w:hAnsi="Calibri" w:cs="Calibri"/>
                <w:b/>
                <w:sz w:val="18"/>
                <w:szCs w:val="18"/>
                <w:lang w:eastAsia="es-ES"/>
              </w:rPr>
            </w:pPr>
          </w:p>
        </w:tc>
      </w:tr>
      <w:tr w:rsidR="0001280B" w:rsidRPr="0001280B" w:rsidTr="002D1864">
        <w:trPr>
          <w:trHeight w:val="7373"/>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val="restart"/>
            <w:shd w:val="clear" w:color="auto" w:fill="auto"/>
            <w:vAlign w:val="center"/>
          </w:tcPr>
          <w:p w:rsidR="0001280B" w:rsidRPr="0001280B" w:rsidRDefault="0001280B" w:rsidP="0001280B">
            <w:pPr>
              <w:autoSpaceDE w:val="0"/>
              <w:autoSpaceDN w:val="0"/>
              <w:adjustRightInd w:val="0"/>
              <w:jc w:val="both"/>
              <w:rPr>
                <w:rFonts w:ascii="Calibri" w:hAnsi="Calibri" w:cs="Calibri"/>
                <w:b/>
                <w:sz w:val="18"/>
                <w:szCs w:val="18"/>
                <w:lang w:eastAsia="es-ES"/>
              </w:rPr>
            </w:pPr>
            <w:r w:rsidRPr="0001280B">
              <w:rPr>
                <w:rFonts w:ascii="Calibri" w:hAnsi="Calibri" w:cs="Calibri"/>
                <w:b/>
                <w:sz w:val="18"/>
                <w:szCs w:val="18"/>
                <w:lang w:eastAsia="es-ES"/>
              </w:rPr>
              <w:t xml:space="preserve">SE SOLICITARA EL CAMBIO DE REPUESTOS ORIGINALES COMPLEMENTARIOS DE ACUERDO A LA NECESIDAD: </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5415"/>
              <w:gridCol w:w="709"/>
              <w:gridCol w:w="850"/>
              <w:gridCol w:w="992"/>
            </w:tblGrid>
            <w:tr w:rsidR="0001280B" w:rsidRPr="0001280B" w:rsidTr="002D1864">
              <w:tc>
                <w:tcPr>
                  <w:tcW w:w="1531" w:type="dxa"/>
                  <w:shd w:val="clear" w:color="auto" w:fill="D9E2F3"/>
                </w:tcPr>
                <w:p w:rsidR="0001280B" w:rsidRPr="0001280B" w:rsidRDefault="0001280B" w:rsidP="0001280B">
                  <w:pPr>
                    <w:autoSpaceDE w:val="0"/>
                    <w:autoSpaceDN w:val="0"/>
                    <w:adjustRightInd w:val="0"/>
                    <w:jc w:val="center"/>
                    <w:rPr>
                      <w:rFonts w:ascii="Calibri" w:hAnsi="Calibri" w:cs="Calibri"/>
                      <w:b/>
                      <w:sz w:val="16"/>
                      <w:szCs w:val="18"/>
                      <w:lang w:eastAsia="es-ES"/>
                    </w:rPr>
                  </w:pPr>
                </w:p>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ITEM</w:t>
                  </w:r>
                </w:p>
              </w:tc>
              <w:tc>
                <w:tcPr>
                  <w:tcW w:w="5415" w:type="dxa"/>
                  <w:shd w:val="clear" w:color="auto" w:fill="D9E2F3"/>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REPUESTOS COMPLEMENTARIOS</w:t>
                  </w:r>
                </w:p>
              </w:tc>
              <w:tc>
                <w:tcPr>
                  <w:tcW w:w="709" w:type="dxa"/>
                  <w:shd w:val="clear" w:color="auto" w:fill="D9E2F3"/>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CANT.</w:t>
                  </w:r>
                </w:p>
              </w:tc>
              <w:tc>
                <w:tcPr>
                  <w:tcW w:w="850" w:type="dxa"/>
                  <w:shd w:val="clear" w:color="auto" w:fill="D9E2F3"/>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UNIDAD</w:t>
                  </w:r>
                </w:p>
              </w:tc>
              <w:tc>
                <w:tcPr>
                  <w:tcW w:w="992" w:type="dxa"/>
                  <w:shd w:val="clear" w:color="auto" w:fill="D9E2F3"/>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PRECIO UNITARIO</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1ra.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2.171,52</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1ra.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2.533,44</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2da.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2.171,52</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2da.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2.533,44</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5</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3ra.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2.388,67</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3ra.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2.388,67</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7</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Anti Retorno a Platillos</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1.954,37</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de Aceite PH-20</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253,34</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9</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para mantenimiento de 10000 horas</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1.085,76</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10</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Arandelas de Cobre para mantenimiento de 10000 horas</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1.592,45</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Diafragma de Válvula de Despresurizado Remarco </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434,30</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12</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Coalescente de Compresor</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2.461,06</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Cónico de Entrada del Compresor</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1.013,38</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14</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Anti Retorno de Lubricación Marca ABAC</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687,65</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15</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Aros 1ra.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Juego</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1.447,68</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16</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Aros 2da.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Juego</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1.411,49</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17</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Aros 3ra.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Juego</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3.184,90</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18</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Buje Guía 1ra.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651,46</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19</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Buje Guía 2da.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434,30</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20</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Buje Guía 3ra. Etapa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434,30</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21</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Aros </w:t>
                  </w:r>
                  <w:proofErr w:type="spellStart"/>
                  <w:r w:rsidRPr="0001280B">
                    <w:rPr>
                      <w:rFonts w:ascii="Calibri" w:hAnsi="Calibri" w:cs="Calibri"/>
                      <w:sz w:val="16"/>
                      <w:szCs w:val="18"/>
                      <w:lang w:eastAsia="es-ES"/>
                    </w:rPr>
                    <w:t>Rasaceite</w:t>
                  </w:r>
                  <w:proofErr w:type="spellEnd"/>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3.908,74</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22</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Correas SPC 3150 Red </w:t>
                  </w:r>
                  <w:proofErr w:type="spellStart"/>
                  <w:r w:rsidRPr="0001280B">
                    <w:rPr>
                      <w:rFonts w:ascii="Calibri" w:hAnsi="Calibri" w:cs="Calibri"/>
                      <w:sz w:val="16"/>
                      <w:szCs w:val="18"/>
                      <w:lang w:eastAsia="es-ES"/>
                    </w:rPr>
                    <w:t>Power</w:t>
                  </w:r>
                  <w:proofErr w:type="spellEnd"/>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1.302,91</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23</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Aros Rompe Presión</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832,42</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Junta </w:t>
                  </w:r>
                  <w:proofErr w:type="spellStart"/>
                  <w:r w:rsidRPr="0001280B">
                    <w:rPr>
                      <w:rFonts w:ascii="Calibri" w:hAnsi="Calibri" w:cs="Calibri"/>
                      <w:sz w:val="16"/>
                      <w:szCs w:val="18"/>
                      <w:lang w:eastAsia="es-ES"/>
                    </w:rPr>
                    <w:t>Klinger</w:t>
                  </w:r>
                  <w:proofErr w:type="spellEnd"/>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57,91</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25</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Elemento Filtrante Sinterizado</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144,77</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26</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2-243</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86,86</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27</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2-129v</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43,43</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28</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Kit de Reparación de Válvula EPTA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2.786,78</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29</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Sellos Radial y Tangencial para Empaquetadura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1.158,14</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30</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Sellos Tangencial </w:t>
                  </w:r>
                  <w:proofErr w:type="spellStart"/>
                  <w:r w:rsidRPr="0001280B">
                    <w:rPr>
                      <w:rFonts w:ascii="Calibri" w:hAnsi="Calibri" w:cs="Calibri"/>
                      <w:sz w:val="16"/>
                      <w:szCs w:val="18"/>
                      <w:lang w:eastAsia="es-ES"/>
                    </w:rPr>
                    <w:t>Tangencial</w:t>
                  </w:r>
                  <w:proofErr w:type="spellEnd"/>
                  <w:r w:rsidRPr="0001280B">
                    <w:rPr>
                      <w:rFonts w:ascii="Calibri" w:hAnsi="Calibri" w:cs="Calibri"/>
                      <w:sz w:val="16"/>
                      <w:szCs w:val="18"/>
                      <w:lang w:eastAsia="es-ES"/>
                    </w:rPr>
                    <w:t xml:space="preserve"> para Empaquetadura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1.230,53</w:t>
                  </w:r>
                </w:p>
              </w:tc>
            </w:tr>
            <w:tr w:rsidR="0001280B" w:rsidRPr="0001280B" w:rsidTr="002D1864">
              <w:tc>
                <w:tcPr>
                  <w:tcW w:w="1531"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31</w:t>
                  </w:r>
                </w:p>
              </w:tc>
              <w:tc>
                <w:tcPr>
                  <w:tcW w:w="5415"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para Empaquetadura</w:t>
                  </w:r>
                </w:p>
              </w:tc>
              <w:tc>
                <w:tcPr>
                  <w:tcW w:w="70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850"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992"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1.158,14</w:t>
                  </w:r>
                </w:p>
              </w:tc>
            </w:tr>
          </w:tbl>
          <w:p w:rsidR="0001280B" w:rsidRPr="0001280B" w:rsidRDefault="0001280B" w:rsidP="0001280B">
            <w:pPr>
              <w:autoSpaceDE w:val="0"/>
              <w:autoSpaceDN w:val="0"/>
              <w:adjustRightInd w:val="0"/>
              <w:jc w:val="both"/>
              <w:rPr>
                <w:rFonts w:ascii="Calibri" w:hAnsi="Calibri" w:cs="Calibri"/>
                <w:b/>
                <w:szCs w:val="18"/>
                <w:lang w:eastAsia="es-ES"/>
              </w:rPr>
            </w:pPr>
          </w:p>
          <w:p w:rsidR="0001280B" w:rsidRPr="0001280B" w:rsidRDefault="0001280B" w:rsidP="0001280B">
            <w:pPr>
              <w:autoSpaceDE w:val="0"/>
              <w:autoSpaceDN w:val="0"/>
              <w:adjustRightInd w:val="0"/>
              <w:jc w:val="both"/>
              <w:rPr>
                <w:rFonts w:ascii="Calibri" w:hAnsi="Calibri" w:cs="Calibri"/>
                <w:b/>
                <w:sz w:val="14"/>
                <w:szCs w:val="18"/>
                <w:lang w:eastAsia="es-ES"/>
              </w:rPr>
            </w:pPr>
          </w:p>
          <w:p w:rsidR="0001280B" w:rsidRPr="0001280B" w:rsidRDefault="0001280B" w:rsidP="0001280B">
            <w:pPr>
              <w:autoSpaceDE w:val="0"/>
              <w:autoSpaceDN w:val="0"/>
              <w:adjustRightInd w:val="0"/>
              <w:jc w:val="both"/>
              <w:rPr>
                <w:rFonts w:ascii="Verdana" w:hAnsi="Verdana" w:cs="Calibri"/>
                <w:sz w:val="18"/>
                <w:szCs w:val="18"/>
                <w:lang w:eastAsia="es-ES"/>
              </w:rPr>
            </w:pPr>
          </w:p>
          <w:p w:rsidR="0001280B" w:rsidRPr="0001280B" w:rsidRDefault="0001280B" w:rsidP="0001280B">
            <w:pPr>
              <w:autoSpaceDE w:val="0"/>
              <w:autoSpaceDN w:val="0"/>
              <w:adjustRightInd w:val="0"/>
              <w:jc w:val="both"/>
              <w:rPr>
                <w:rFonts w:ascii="Verdana" w:hAnsi="Verdana" w:cs="Calibri"/>
                <w:sz w:val="18"/>
                <w:szCs w:val="18"/>
                <w:lang w:eastAsia="es-ES"/>
              </w:rPr>
            </w:pPr>
          </w:p>
          <w:p w:rsidR="0001280B" w:rsidRPr="0001280B" w:rsidRDefault="0001280B" w:rsidP="0001280B">
            <w:pPr>
              <w:autoSpaceDE w:val="0"/>
              <w:autoSpaceDN w:val="0"/>
              <w:adjustRightInd w:val="0"/>
              <w:jc w:val="both"/>
              <w:rPr>
                <w:rFonts w:ascii="Verdana" w:hAnsi="Verdana" w:cs="Calibri"/>
                <w:sz w:val="18"/>
                <w:szCs w:val="18"/>
                <w:lang w:eastAsia="es-ES"/>
              </w:rPr>
            </w:pPr>
          </w:p>
          <w:p w:rsidR="0001280B" w:rsidRPr="0001280B" w:rsidRDefault="0001280B" w:rsidP="0001280B">
            <w:pPr>
              <w:autoSpaceDE w:val="0"/>
              <w:autoSpaceDN w:val="0"/>
              <w:adjustRightInd w:val="0"/>
              <w:jc w:val="both"/>
              <w:rPr>
                <w:rFonts w:ascii="Verdana" w:hAnsi="Verdana" w:cs="Calibri"/>
                <w:sz w:val="18"/>
                <w:szCs w:val="18"/>
                <w:lang w:eastAsia="es-ES"/>
              </w:rPr>
            </w:pPr>
          </w:p>
          <w:p w:rsidR="0001280B" w:rsidRPr="0001280B" w:rsidRDefault="0001280B" w:rsidP="0001280B">
            <w:pPr>
              <w:autoSpaceDE w:val="0"/>
              <w:autoSpaceDN w:val="0"/>
              <w:adjustRightInd w:val="0"/>
              <w:jc w:val="both"/>
              <w:rPr>
                <w:rFonts w:ascii="Verdana" w:hAnsi="Verdana" w:cs="Calibri"/>
                <w:sz w:val="18"/>
                <w:szCs w:val="18"/>
                <w:lang w:eastAsia="es-ES"/>
              </w:rPr>
            </w:pPr>
          </w:p>
          <w:p w:rsidR="0001280B" w:rsidRPr="0001280B" w:rsidRDefault="0001280B" w:rsidP="0001280B">
            <w:pPr>
              <w:autoSpaceDE w:val="0"/>
              <w:autoSpaceDN w:val="0"/>
              <w:adjustRightInd w:val="0"/>
              <w:jc w:val="both"/>
              <w:rPr>
                <w:rFonts w:ascii="Verdana" w:hAnsi="Verdana" w:cs="Calibri"/>
                <w:sz w:val="18"/>
                <w:szCs w:val="18"/>
                <w:lang w:eastAsia="es-ES"/>
              </w:rPr>
            </w:pPr>
          </w:p>
          <w:p w:rsidR="0001280B" w:rsidRPr="0001280B" w:rsidRDefault="0001280B" w:rsidP="0001280B">
            <w:pPr>
              <w:autoSpaceDE w:val="0"/>
              <w:autoSpaceDN w:val="0"/>
              <w:adjustRightInd w:val="0"/>
              <w:jc w:val="both"/>
              <w:rPr>
                <w:rFonts w:ascii="Verdana" w:hAnsi="Verdana" w:cs="Calibri"/>
                <w:sz w:val="18"/>
                <w:szCs w:val="18"/>
                <w:lang w:eastAsia="es-ES"/>
              </w:rPr>
            </w:pPr>
          </w:p>
        </w:tc>
      </w:tr>
      <w:tr w:rsidR="0001280B" w:rsidRPr="0001280B" w:rsidTr="002D1864">
        <w:trPr>
          <w:trHeight w:val="366"/>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jc w:val="both"/>
              <w:rPr>
                <w:rFonts w:ascii="Calibri" w:hAnsi="Calibri" w:cs="Calibri"/>
                <w:b/>
                <w:sz w:val="2"/>
                <w:szCs w:val="18"/>
                <w:lang w:eastAsia="es-ES"/>
              </w:rPr>
            </w:pPr>
          </w:p>
        </w:tc>
      </w:tr>
      <w:tr w:rsidR="0001280B" w:rsidRPr="0001280B" w:rsidTr="002D1864">
        <w:trPr>
          <w:trHeight w:val="3662"/>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jc w:val="both"/>
              <w:rPr>
                <w:rFonts w:ascii="Calibri" w:hAnsi="Calibri" w:cs="Calibri"/>
                <w:b/>
                <w:sz w:val="2"/>
                <w:szCs w:val="18"/>
                <w:lang w:eastAsia="es-ES"/>
              </w:rPr>
            </w:pPr>
          </w:p>
        </w:tc>
      </w:tr>
      <w:tr w:rsidR="0001280B" w:rsidRPr="0001280B" w:rsidTr="002D1864">
        <w:trPr>
          <w:trHeight w:val="234"/>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jc w:val="both"/>
              <w:rPr>
                <w:rFonts w:ascii="Calibri" w:hAnsi="Calibri" w:cs="Calibri"/>
                <w:b/>
                <w:sz w:val="2"/>
                <w:szCs w:val="18"/>
                <w:lang w:eastAsia="es-ES"/>
              </w:rPr>
            </w:pPr>
          </w:p>
        </w:tc>
      </w:tr>
      <w:tr w:rsidR="0001280B" w:rsidRPr="0001280B" w:rsidTr="002D1864">
        <w:trPr>
          <w:trHeight w:val="1454"/>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vMerge/>
            <w:shd w:val="clear" w:color="auto" w:fill="auto"/>
            <w:vAlign w:val="center"/>
          </w:tcPr>
          <w:p w:rsidR="0001280B" w:rsidRPr="0001280B" w:rsidRDefault="0001280B" w:rsidP="0001280B">
            <w:pPr>
              <w:autoSpaceDE w:val="0"/>
              <w:autoSpaceDN w:val="0"/>
              <w:adjustRightInd w:val="0"/>
              <w:jc w:val="both"/>
              <w:rPr>
                <w:rFonts w:ascii="Calibri" w:hAnsi="Calibri" w:cs="Calibri"/>
                <w:b/>
                <w:sz w:val="2"/>
                <w:szCs w:val="18"/>
                <w:lang w:eastAsia="es-ES"/>
              </w:rPr>
            </w:pPr>
          </w:p>
        </w:tc>
      </w:tr>
      <w:tr w:rsidR="0001280B" w:rsidRPr="0001280B" w:rsidTr="002D1864">
        <w:trPr>
          <w:trHeight w:val="329"/>
        </w:trPr>
        <w:tc>
          <w:tcPr>
            <w:tcW w:w="709" w:type="dxa"/>
            <w:vAlign w:val="center"/>
          </w:tcPr>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p>
        </w:tc>
        <w:tc>
          <w:tcPr>
            <w:tcW w:w="9639" w:type="dxa"/>
            <w:shd w:val="clear" w:color="auto" w:fill="auto"/>
            <w:vAlign w:val="center"/>
          </w:tcPr>
          <w:p w:rsidR="0001280B" w:rsidRPr="0001280B" w:rsidRDefault="0001280B" w:rsidP="0001280B">
            <w:pPr>
              <w:autoSpaceDE w:val="0"/>
              <w:autoSpaceDN w:val="0"/>
              <w:adjustRightInd w:val="0"/>
              <w:jc w:val="both"/>
              <w:rPr>
                <w:rFonts w:ascii="Calibri" w:hAnsi="Calibri" w:cs="Calibri"/>
                <w:b/>
                <w:sz w:val="18"/>
                <w:szCs w:val="18"/>
                <w:lang w:eastAsia="es-ES"/>
              </w:rPr>
            </w:pPr>
            <w:r w:rsidRPr="0001280B">
              <w:rPr>
                <w:rFonts w:ascii="Calibri" w:hAnsi="Calibri" w:cs="Calibri"/>
                <w:b/>
                <w:sz w:val="18"/>
                <w:szCs w:val="18"/>
                <w:lang w:eastAsia="es-ES"/>
              </w:rPr>
              <w:t xml:space="preserve">SE SOLICITARA EL CAMBIO DE REPUESTOS ORIGINALES COMPLEMENTARIOS DE ACUERDO A LA NECESIDAD: </w:t>
            </w:r>
          </w:p>
          <w:tbl>
            <w:tblPr>
              <w:tblW w:w="9497"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969"/>
              <w:gridCol w:w="1005"/>
              <w:gridCol w:w="979"/>
              <w:gridCol w:w="2268"/>
            </w:tblGrid>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ITEM</w:t>
                  </w:r>
                </w:p>
              </w:tc>
              <w:tc>
                <w:tcPr>
                  <w:tcW w:w="3969" w:type="dxa"/>
                  <w:shd w:val="clear" w:color="auto" w:fill="auto"/>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REPUESTOS COMPLEMENTARIOS</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CANT.</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UNIDAD</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b/>
                      <w:sz w:val="16"/>
                      <w:szCs w:val="18"/>
                      <w:lang w:eastAsia="es-ES"/>
                    </w:rPr>
                  </w:pPr>
                  <w:r w:rsidRPr="0001280B">
                    <w:rPr>
                      <w:rFonts w:ascii="Calibri" w:hAnsi="Calibri" w:cs="Calibri"/>
                      <w:b/>
                      <w:sz w:val="16"/>
                      <w:szCs w:val="18"/>
                      <w:lang w:eastAsia="es-ES"/>
                    </w:rPr>
                    <w:t>PRECIO UNITARIO</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1ra.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2.088,00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1ra.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2.436,00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2da.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2.088,00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2da.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2.436,00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5</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Admisión de 3ra.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2.296,80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de Escape de 3ra.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2.296,80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7</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Anti Retorno a Platillos</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1.879,20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de Aceite PH-20</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243,60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9</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para mantenimiento de 10000 horas</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1.044,00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10</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Arandelas de Cobre para mantenimiento de 10000 horas</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1.531,20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Diafragma de Válvula de Despresurizado Remarco </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417,60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12</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Coalescente de Compresor</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2.366,40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Filtro Cónico de Entrada del Compresor</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974,40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14</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Válvula Anti Retorno de Lubricación Marca ABAC</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661,20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15</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Aros 1ra.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Juego</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1.392,00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16</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Aros 2da.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Juego</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1.357,20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17</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Aros 3ra.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Juego</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3.062,40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18</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Buje Guía 1ra.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626,40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19</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Buje Guía 2da.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417,60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20</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Cambio de Buje Guía 3ra. Etapa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417,60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21</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Aros </w:t>
                  </w:r>
                  <w:proofErr w:type="spellStart"/>
                  <w:r w:rsidRPr="0001280B">
                    <w:rPr>
                      <w:rFonts w:ascii="Calibri" w:hAnsi="Calibri" w:cs="Calibri"/>
                      <w:sz w:val="16"/>
                      <w:szCs w:val="18"/>
                      <w:lang w:eastAsia="es-ES"/>
                    </w:rPr>
                    <w:t>Rasaceite</w:t>
                  </w:r>
                  <w:proofErr w:type="spellEnd"/>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3.758,40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22</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Correas SPC 3150 Red </w:t>
                  </w:r>
                  <w:proofErr w:type="spellStart"/>
                  <w:r w:rsidRPr="0001280B">
                    <w:rPr>
                      <w:rFonts w:ascii="Calibri" w:hAnsi="Calibri" w:cs="Calibri"/>
                      <w:sz w:val="16"/>
                      <w:szCs w:val="18"/>
                      <w:lang w:eastAsia="es-ES"/>
                    </w:rPr>
                    <w:t>Power</w:t>
                  </w:r>
                  <w:proofErr w:type="spellEnd"/>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1.252,80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23</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Aros Rompe Presión</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800,40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24</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Junta </w:t>
                  </w:r>
                  <w:proofErr w:type="spellStart"/>
                  <w:r w:rsidRPr="0001280B">
                    <w:rPr>
                      <w:rFonts w:ascii="Calibri" w:hAnsi="Calibri" w:cs="Calibri"/>
                      <w:sz w:val="16"/>
                      <w:szCs w:val="18"/>
                      <w:lang w:eastAsia="es-ES"/>
                    </w:rPr>
                    <w:t>Klinger</w:t>
                  </w:r>
                  <w:proofErr w:type="spellEnd"/>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55,68</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25</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Elemento Filtrante Sinterizado</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139,20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26</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2-243</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83,52</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27</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2-129v</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41,76</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28</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Kit de Reparación de Válvula EPTA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2.679,60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29</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Sellos Radial y Tangencial para Empaquetadura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1.113,60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30</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 xml:space="preserve">Sellos Tangencial </w:t>
                  </w:r>
                  <w:proofErr w:type="spellStart"/>
                  <w:r w:rsidRPr="0001280B">
                    <w:rPr>
                      <w:rFonts w:ascii="Calibri" w:hAnsi="Calibri" w:cs="Calibri"/>
                      <w:sz w:val="16"/>
                      <w:szCs w:val="18"/>
                      <w:lang w:eastAsia="es-ES"/>
                    </w:rPr>
                    <w:t>Tangencial</w:t>
                  </w:r>
                  <w:proofErr w:type="spellEnd"/>
                  <w:r w:rsidRPr="0001280B">
                    <w:rPr>
                      <w:rFonts w:ascii="Calibri" w:hAnsi="Calibri" w:cs="Calibri"/>
                      <w:sz w:val="16"/>
                      <w:szCs w:val="18"/>
                      <w:lang w:eastAsia="es-ES"/>
                    </w:rPr>
                    <w:t xml:space="preserve"> para Empaquetadura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1.183,20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31</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para Empaquetadura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1.113,60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32</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Cigüeñal con Rodamientos</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63.503,00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33</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O ring para cambio de Rodamientos</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Kit</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348,00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34</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Reten de Volante</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348,00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35</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Aro Deflector de Volante</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278,40</w:t>
                  </w:r>
                </w:p>
              </w:tc>
            </w:tr>
            <w:tr w:rsidR="0001280B" w:rsidRPr="0001280B" w:rsidTr="002D1864">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36</w:t>
                  </w:r>
                </w:p>
              </w:tc>
              <w:tc>
                <w:tcPr>
                  <w:tcW w:w="3969" w:type="dxa"/>
                  <w:shd w:val="clear" w:color="auto" w:fill="auto"/>
                </w:tcPr>
                <w:p w:rsidR="0001280B" w:rsidRPr="0001280B" w:rsidRDefault="0001280B" w:rsidP="0001280B">
                  <w:pPr>
                    <w:autoSpaceDE w:val="0"/>
                    <w:autoSpaceDN w:val="0"/>
                    <w:adjustRightInd w:val="0"/>
                    <w:jc w:val="both"/>
                    <w:rPr>
                      <w:rFonts w:ascii="Calibri" w:hAnsi="Calibri" w:cs="Calibri"/>
                      <w:sz w:val="16"/>
                      <w:szCs w:val="18"/>
                      <w:lang w:eastAsia="es-ES"/>
                    </w:rPr>
                  </w:pPr>
                  <w:r w:rsidRPr="0001280B">
                    <w:rPr>
                      <w:rFonts w:ascii="Calibri" w:hAnsi="Calibri" w:cs="Calibri"/>
                      <w:sz w:val="16"/>
                      <w:szCs w:val="18"/>
                      <w:lang w:eastAsia="es-ES"/>
                    </w:rPr>
                    <w:t>Metales de Biela</w:t>
                  </w:r>
                </w:p>
              </w:tc>
              <w:tc>
                <w:tcPr>
                  <w:tcW w:w="1005"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1</w:t>
                  </w:r>
                </w:p>
              </w:tc>
              <w:tc>
                <w:tcPr>
                  <w:tcW w:w="979"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Pieza</w:t>
                  </w:r>
                </w:p>
              </w:tc>
              <w:tc>
                <w:tcPr>
                  <w:tcW w:w="2268" w:type="dxa"/>
                  <w:shd w:val="clear" w:color="auto" w:fill="auto"/>
                </w:tcPr>
                <w:p w:rsidR="0001280B" w:rsidRPr="0001280B" w:rsidRDefault="0001280B" w:rsidP="0001280B">
                  <w:pPr>
                    <w:autoSpaceDE w:val="0"/>
                    <w:autoSpaceDN w:val="0"/>
                    <w:adjustRightInd w:val="0"/>
                    <w:jc w:val="center"/>
                    <w:rPr>
                      <w:rFonts w:ascii="Calibri" w:hAnsi="Calibri" w:cs="Calibri"/>
                      <w:sz w:val="16"/>
                      <w:szCs w:val="18"/>
                      <w:lang w:eastAsia="es-ES"/>
                    </w:rPr>
                  </w:pPr>
                  <w:r w:rsidRPr="0001280B">
                    <w:rPr>
                      <w:rFonts w:ascii="Calibri" w:hAnsi="Calibri" w:cs="Calibri"/>
                      <w:sz w:val="16"/>
                      <w:szCs w:val="18"/>
                      <w:lang w:eastAsia="es-ES"/>
                    </w:rPr>
                    <w:t>278,40</w:t>
                  </w:r>
                </w:p>
              </w:tc>
            </w:tr>
          </w:tbl>
          <w:p w:rsidR="0001280B" w:rsidRPr="0001280B" w:rsidRDefault="0001280B" w:rsidP="0001280B">
            <w:pPr>
              <w:autoSpaceDE w:val="0"/>
              <w:autoSpaceDN w:val="0"/>
              <w:adjustRightInd w:val="0"/>
              <w:jc w:val="both"/>
              <w:rPr>
                <w:rFonts w:ascii="Verdana" w:hAnsi="Verdana" w:cs="Calibri"/>
                <w:sz w:val="18"/>
                <w:szCs w:val="18"/>
                <w:lang w:eastAsia="es-ES"/>
              </w:rPr>
            </w:pPr>
          </w:p>
        </w:tc>
      </w:tr>
      <w:tr w:rsidR="0001280B" w:rsidRPr="0001280B" w:rsidTr="002D1864">
        <w:trPr>
          <w:trHeight w:val="391"/>
        </w:trPr>
        <w:tc>
          <w:tcPr>
            <w:tcW w:w="10348" w:type="dxa"/>
            <w:gridSpan w:val="2"/>
            <w:shd w:val="clear" w:color="auto" w:fill="8DB3E2"/>
            <w:vAlign w:val="center"/>
          </w:tcPr>
          <w:p w:rsidR="0001280B" w:rsidRPr="0001280B" w:rsidRDefault="0001280B" w:rsidP="0001280B">
            <w:pPr>
              <w:rPr>
                <w:rFonts w:ascii="Calibri" w:hAnsi="Calibri" w:cs="Calibri"/>
                <w:szCs w:val="18"/>
                <w:lang w:eastAsia="es-ES"/>
              </w:rPr>
            </w:pPr>
            <w:r w:rsidRPr="0001280B">
              <w:rPr>
                <w:rFonts w:ascii="Calibri" w:hAnsi="Calibri" w:cs="Calibri"/>
                <w:b/>
                <w:bCs/>
                <w:szCs w:val="18"/>
                <w:lang w:eastAsia="es-ES"/>
              </w:rPr>
              <w:t xml:space="preserve">PLAZO DEL SERVICIO </w:t>
            </w:r>
          </w:p>
        </w:tc>
      </w:tr>
      <w:tr w:rsidR="0001280B" w:rsidRPr="0001280B" w:rsidTr="002D1864">
        <w:trPr>
          <w:trHeight w:val="490"/>
        </w:trPr>
        <w:tc>
          <w:tcPr>
            <w:tcW w:w="10348" w:type="dxa"/>
            <w:gridSpan w:val="2"/>
            <w:vAlign w:val="center"/>
          </w:tcPr>
          <w:p w:rsidR="0001280B" w:rsidRPr="0001280B" w:rsidRDefault="0001280B" w:rsidP="0001280B">
            <w:pPr>
              <w:autoSpaceDE w:val="0"/>
              <w:autoSpaceDN w:val="0"/>
              <w:adjustRightInd w:val="0"/>
              <w:rPr>
                <w:rFonts w:ascii="Calibri" w:hAnsi="Calibri" w:cs="Calibri"/>
                <w:szCs w:val="18"/>
                <w:lang w:eastAsia="es-ES"/>
              </w:rPr>
            </w:pPr>
            <w:r w:rsidRPr="0001280B">
              <w:rPr>
                <w:rFonts w:ascii="Calibri" w:hAnsi="Calibri" w:cs="Calibri"/>
                <w:szCs w:val="18"/>
                <w:lang w:eastAsia="es-ES"/>
              </w:rPr>
              <w:t xml:space="preserve">El plazo de prestación del servicio será </w:t>
            </w:r>
            <w:r w:rsidRPr="0001280B">
              <w:rPr>
                <w:rFonts w:ascii="Calibri" w:hAnsi="Calibri" w:cs="Calibri"/>
                <w:b/>
                <w:szCs w:val="18"/>
                <w:lang w:eastAsia="es-ES"/>
              </w:rPr>
              <w:t>hasta el 31 de Diciembre de 2017</w:t>
            </w:r>
            <w:r w:rsidRPr="0001280B">
              <w:rPr>
                <w:rFonts w:ascii="Calibri" w:hAnsi="Calibri" w:cs="Calibri"/>
                <w:szCs w:val="18"/>
                <w:lang w:eastAsia="es-ES"/>
              </w:rPr>
              <w:t>, a partir de la firma del Contrato.</w:t>
            </w:r>
          </w:p>
        </w:tc>
      </w:tr>
    </w:tbl>
    <w:p w:rsidR="0001280B" w:rsidRPr="0001280B" w:rsidRDefault="0001280B" w:rsidP="0001280B">
      <w:pPr>
        <w:contextualSpacing/>
        <w:jc w:val="both"/>
        <w:rPr>
          <w:rFonts w:ascii="Verdana" w:hAnsi="Verdana" w:cs="Calibri"/>
          <w:b/>
          <w:bCs/>
          <w:sz w:val="18"/>
          <w:szCs w:val="18"/>
          <w:lang w:eastAsia="es-BO"/>
        </w:rPr>
      </w:pPr>
    </w:p>
    <w:p w:rsidR="0001280B" w:rsidRPr="0001280B" w:rsidRDefault="0001280B" w:rsidP="0001280B">
      <w:pPr>
        <w:numPr>
          <w:ilvl w:val="0"/>
          <w:numId w:val="37"/>
        </w:numPr>
        <w:contextualSpacing/>
        <w:jc w:val="both"/>
        <w:rPr>
          <w:rFonts w:ascii="Calibri" w:hAnsi="Calibri" w:cs="Calibri"/>
          <w:b/>
          <w:sz w:val="16"/>
          <w:szCs w:val="22"/>
          <w:lang w:eastAsia="es-ES"/>
        </w:rPr>
      </w:pPr>
      <w:r w:rsidRPr="0001280B">
        <w:rPr>
          <w:rFonts w:ascii="Calibri" w:hAnsi="Calibri" w:cs="Calibri"/>
          <w:b/>
          <w:bCs/>
          <w:lang w:eastAsia="es-BO"/>
        </w:rPr>
        <w:t>CONDICIONES</w:t>
      </w:r>
      <w:r w:rsidRPr="0001280B">
        <w:rPr>
          <w:rFonts w:ascii="Calibri" w:hAnsi="Calibri" w:cs="Calibri"/>
          <w:b/>
          <w:bCs/>
          <w:szCs w:val="18"/>
          <w:lang w:eastAsia="es-BO"/>
        </w:rPr>
        <w:t xml:space="preserve"> REQUERIDAS PARA EL BIEN </w:t>
      </w:r>
    </w:p>
    <w:p w:rsidR="0001280B" w:rsidRPr="0001280B" w:rsidRDefault="0001280B" w:rsidP="0001280B">
      <w:pPr>
        <w:contextualSpacing/>
        <w:jc w:val="both"/>
        <w:rPr>
          <w:rFonts w:ascii="Calibri" w:hAnsi="Calibri" w:cs="Calibri"/>
          <w:b/>
          <w:sz w:val="16"/>
          <w:szCs w:val="22"/>
          <w:lang w:eastAsia="es-E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01280B" w:rsidRPr="0001280B" w:rsidTr="002D1864">
        <w:trPr>
          <w:trHeight w:val="454"/>
        </w:trPr>
        <w:tc>
          <w:tcPr>
            <w:tcW w:w="10348" w:type="dxa"/>
            <w:shd w:val="clear" w:color="auto" w:fill="9CC2E5"/>
            <w:vAlign w:val="center"/>
          </w:tcPr>
          <w:p w:rsidR="0001280B" w:rsidRPr="0001280B" w:rsidRDefault="0001280B" w:rsidP="0001280B">
            <w:pPr>
              <w:rPr>
                <w:rFonts w:ascii="Calibri" w:hAnsi="Calibri" w:cs="Calibri"/>
                <w:sz w:val="18"/>
                <w:szCs w:val="18"/>
                <w:lang w:eastAsia="es-ES"/>
              </w:rPr>
            </w:pPr>
            <w:r w:rsidRPr="0001280B">
              <w:rPr>
                <w:rFonts w:ascii="Calibri" w:hAnsi="Calibri" w:cs="Calibri"/>
                <w:b/>
                <w:bCs/>
                <w:sz w:val="22"/>
                <w:szCs w:val="18"/>
                <w:lang w:eastAsia="es-ES"/>
              </w:rPr>
              <w:t xml:space="preserve">     FORMA DE PAGO </w:t>
            </w:r>
          </w:p>
        </w:tc>
      </w:tr>
      <w:tr w:rsidR="0001280B" w:rsidRPr="0001280B" w:rsidTr="002D1864">
        <w:trPr>
          <w:trHeight w:val="533"/>
        </w:trPr>
        <w:tc>
          <w:tcPr>
            <w:tcW w:w="10348" w:type="dxa"/>
            <w:shd w:val="clear" w:color="auto" w:fill="auto"/>
            <w:vAlign w:val="center"/>
          </w:tcPr>
          <w:p w:rsidR="0001280B" w:rsidRPr="0001280B" w:rsidRDefault="0001280B" w:rsidP="0001280B">
            <w:pPr>
              <w:jc w:val="both"/>
              <w:rPr>
                <w:rFonts w:ascii="Verdana" w:hAnsi="Verdana" w:cs="Calibri"/>
                <w:sz w:val="10"/>
                <w:szCs w:val="18"/>
                <w:lang w:eastAsia="es-ES"/>
              </w:rPr>
            </w:pPr>
          </w:p>
          <w:p w:rsidR="0001280B" w:rsidRPr="0001280B" w:rsidRDefault="0001280B" w:rsidP="0001280B">
            <w:pPr>
              <w:jc w:val="both"/>
              <w:rPr>
                <w:rFonts w:ascii="Calibri" w:hAnsi="Calibri" w:cs="Calibri"/>
                <w:szCs w:val="18"/>
                <w:lang w:eastAsia="es-ES"/>
              </w:rPr>
            </w:pPr>
            <w:r w:rsidRPr="0001280B">
              <w:rPr>
                <w:rFonts w:ascii="Calibri" w:hAnsi="Calibri" w:cs="Calibri"/>
                <w:szCs w:val="18"/>
                <w:lang w:eastAsia="es-ES"/>
              </w:rPr>
              <w:t>La  ejecución del servicio de acuerdo al siguiente detalle:</w:t>
            </w:r>
          </w:p>
          <w:p w:rsidR="0001280B" w:rsidRPr="0001280B" w:rsidRDefault="0001280B" w:rsidP="0001280B">
            <w:pPr>
              <w:jc w:val="both"/>
              <w:rPr>
                <w:rFonts w:ascii="Verdana" w:hAnsi="Verdana" w:cs="Calibri"/>
                <w:sz w:val="18"/>
                <w:szCs w:val="18"/>
                <w:lang w:eastAsia="es-ES"/>
              </w:rPr>
            </w:pPr>
          </w:p>
          <w:p w:rsidR="0001280B" w:rsidRPr="0001280B" w:rsidRDefault="0001280B" w:rsidP="0001280B">
            <w:pPr>
              <w:numPr>
                <w:ilvl w:val="0"/>
                <w:numId w:val="39"/>
              </w:numPr>
              <w:jc w:val="both"/>
              <w:rPr>
                <w:rFonts w:ascii="Calibri" w:hAnsi="Calibri" w:cs="Arial"/>
                <w:lang w:eastAsia="es-ES"/>
              </w:rPr>
            </w:pPr>
            <w:r w:rsidRPr="0001280B">
              <w:rPr>
                <w:rFonts w:ascii="Calibri" w:hAnsi="Calibri" w:cs="Arial"/>
                <w:lang w:eastAsia="es-ES"/>
              </w:rPr>
              <w:t xml:space="preserve">El pago se efectuara mediante pagos parciales a la conclusiones de cada mantenimiento realizado: Certificándose el pago mediante planillas de avance de servicio aprobadas por el Fiscal de Servicio, para lo cual el proveedor emitirá el informe de avance de servicio y solicitará al Fiscal de Servicio la respectiva cancelación parcial, a su vez el Fiscal </w:t>
            </w:r>
            <w:r w:rsidRPr="0001280B">
              <w:rPr>
                <w:rFonts w:ascii="Calibri" w:hAnsi="Calibri" w:cs="Arial"/>
                <w:lang w:eastAsia="es-ES"/>
              </w:rPr>
              <w:lastRenderedPageBreak/>
              <w:t xml:space="preserve">de Servicio deberá elaborar el informe de avance parcial y conformidad del servicio y remitir el mismo al Comité de Recepción y al RPC para su cancelación. </w:t>
            </w:r>
          </w:p>
          <w:p w:rsidR="0001280B" w:rsidRPr="0001280B" w:rsidRDefault="0001280B" w:rsidP="0001280B">
            <w:pPr>
              <w:jc w:val="both"/>
              <w:rPr>
                <w:rFonts w:ascii="Calibri" w:hAnsi="Calibri" w:cs="Arial"/>
                <w:lang w:eastAsia="es-ES"/>
              </w:rPr>
            </w:pPr>
          </w:p>
          <w:p w:rsidR="0001280B" w:rsidRPr="0001280B" w:rsidRDefault="0001280B" w:rsidP="0001280B">
            <w:pPr>
              <w:numPr>
                <w:ilvl w:val="0"/>
                <w:numId w:val="40"/>
              </w:numPr>
              <w:jc w:val="both"/>
              <w:rPr>
                <w:rFonts w:ascii="Calibri" w:hAnsi="Calibri" w:cs="Calibri"/>
                <w:lang w:eastAsia="es-ES"/>
              </w:rPr>
            </w:pPr>
            <w:r w:rsidRPr="0001280B">
              <w:rPr>
                <w:rFonts w:ascii="Calibri" w:hAnsi="Calibri" w:cs="Arial"/>
                <w:lang w:eastAsia="es-ES"/>
              </w:rPr>
              <w:t>El pago de la última planilla de avance del servicio (planilla de cierre), el proveedor realizará la planilla de cierre aprobado por el Fiscal de Servicio, para lo cual el proveedor emitirá el informe final de conclusión total del servicio y solicitara al Fiscal de Servicio la respectiva cancelación, quien posteriormente emitirá un informe final de conclusión de servicio al RPC.</w:t>
            </w:r>
          </w:p>
          <w:p w:rsidR="0001280B" w:rsidRPr="0001280B" w:rsidRDefault="0001280B" w:rsidP="0001280B">
            <w:pPr>
              <w:jc w:val="both"/>
              <w:rPr>
                <w:rFonts w:ascii="Calibri" w:hAnsi="Calibri" w:cs="Calibri"/>
                <w:lang w:eastAsia="es-ES"/>
              </w:rPr>
            </w:pPr>
          </w:p>
          <w:p w:rsidR="0001280B" w:rsidRPr="0001280B" w:rsidRDefault="0001280B" w:rsidP="0001280B">
            <w:pPr>
              <w:jc w:val="both"/>
              <w:rPr>
                <w:rFonts w:ascii="Calibri" w:hAnsi="Calibri" w:cs="Calibri"/>
                <w:lang w:eastAsia="es-ES"/>
              </w:rPr>
            </w:pPr>
            <w:r w:rsidRPr="0001280B">
              <w:rPr>
                <w:rFonts w:ascii="Calibri" w:hAnsi="Calibri" w:cs="Arial"/>
                <w:lang w:eastAsia="es-ES"/>
              </w:rPr>
              <w:t xml:space="preserve">                El pago final se efectuara previa aprobación del informe final del Fiscal de Servicio y Comité de  Recepción.</w:t>
            </w:r>
          </w:p>
          <w:p w:rsidR="0001280B" w:rsidRPr="0001280B" w:rsidRDefault="0001280B" w:rsidP="0001280B">
            <w:pPr>
              <w:jc w:val="both"/>
              <w:rPr>
                <w:rFonts w:ascii="Calibri" w:hAnsi="Calibri" w:cs="Calibri"/>
                <w:lang w:eastAsia="es-ES"/>
              </w:rPr>
            </w:pPr>
          </w:p>
          <w:p w:rsidR="0001280B" w:rsidRPr="0001280B" w:rsidRDefault="0001280B" w:rsidP="0001280B">
            <w:pPr>
              <w:jc w:val="both"/>
              <w:rPr>
                <w:rFonts w:ascii="Calibri" w:hAnsi="Calibri" w:cs="Arial"/>
                <w:lang w:eastAsia="es-ES"/>
              </w:rPr>
            </w:pPr>
            <w:r w:rsidRPr="0001280B">
              <w:rPr>
                <w:rFonts w:ascii="Calibri" w:hAnsi="Calibri" w:cs="Arial"/>
                <w:lang w:eastAsia="es-ES"/>
              </w:rPr>
              <w:t>El pago se realizará a través del SIGEP, una vez entregado el servicio y se emitan los informes de conformidad de cumplimiento de los aspectos técnicos y administrativos por parte del Fiscal de Servicio y del Comité de Recepción designados.</w:t>
            </w:r>
          </w:p>
          <w:p w:rsidR="0001280B" w:rsidRPr="0001280B" w:rsidRDefault="0001280B" w:rsidP="0001280B">
            <w:pPr>
              <w:jc w:val="both"/>
              <w:rPr>
                <w:rFonts w:ascii="Calibri" w:hAnsi="Calibri" w:cs="Arial"/>
                <w:lang w:eastAsia="es-ES"/>
              </w:rPr>
            </w:pPr>
          </w:p>
          <w:p w:rsidR="0001280B" w:rsidRPr="0001280B" w:rsidRDefault="0001280B" w:rsidP="0001280B">
            <w:pPr>
              <w:jc w:val="both"/>
              <w:rPr>
                <w:rFonts w:ascii="Calibri" w:hAnsi="Calibri" w:cs="Arial"/>
                <w:lang w:eastAsia="es-ES"/>
              </w:rPr>
            </w:pPr>
            <w:r w:rsidRPr="0001280B">
              <w:rPr>
                <w:rFonts w:ascii="Calibri" w:hAnsi="Calibri" w:cs="Arial"/>
                <w:lang w:eastAsia="es-ES"/>
              </w:rPr>
              <w:t>Para que YPFB haga efectivo el pago, la empresa proveedora del servicio deberá emitir la factura correspondiente a nombre de Y.P.F.B., con NIT Nº 1020269020, detallando los ítems realizados, de acuerdo a la Orden de Proceder.  La empresa proveedora del servicio, hará llegar, adjunto a su factura,  una copia simple de la siguiente documentación:</w:t>
            </w:r>
          </w:p>
          <w:p w:rsidR="0001280B" w:rsidRPr="0001280B" w:rsidRDefault="0001280B" w:rsidP="0001280B">
            <w:pPr>
              <w:jc w:val="both"/>
              <w:rPr>
                <w:rFonts w:ascii="Calibri" w:hAnsi="Calibri" w:cs="Calibri"/>
                <w:lang w:eastAsia="es-ES"/>
              </w:rPr>
            </w:pPr>
          </w:p>
          <w:p w:rsidR="0001280B" w:rsidRPr="0001280B" w:rsidRDefault="0001280B" w:rsidP="0001280B">
            <w:pPr>
              <w:numPr>
                <w:ilvl w:val="0"/>
                <w:numId w:val="38"/>
              </w:numPr>
              <w:jc w:val="both"/>
              <w:rPr>
                <w:rFonts w:ascii="Calibri" w:hAnsi="Calibri" w:cs="Calibri"/>
                <w:lang w:eastAsia="es-ES"/>
              </w:rPr>
            </w:pPr>
            <w:r w:rsidRPr="0001280B">
              <w:rPr>
                <w:rFonts w:ascii="Calibri" w:hAnsi="Calibri" w:cs="Calibri"/>
                <w:lang w:eastAsia="es-ES"/>
              </w:rPr>
              <w:t xml:space="preserve">Contrato Administrativo (debidamente </w:t>
            </w:r>
            <w:proofErr w:type="spellStart"/>
            <w:r w:rsidRPr="0001280B">
              <w:rPr>
                <w:rFonts w:ascii="Calibri" w:hAnsi="Calibri" w:cs="Calibri"/>
                <w:lang w:eastAsia="es-ES"/>
              </w:rPr>
              <w:t>recepcionado</w:t>
            </w:r>
            <w:proofErr w:type="spellEnd"/>
            <w:r w:rsidRPr="0001280B">
              <w:rPr>
                <w:rFonts w:ascii="Calibri" w:hAnsi="Calibri" w:cs="Calibri"/>
                <w:lang w:eastAsia="es-ES"/>
              </w:rPr>
              <w:t>)</w:t>
            </w:r>
          </w:p>
          <w:p w:rsidR="0001280B" w:rsidRPr="0001280B" w:rsidRDefault="0001280B" w:rsidP="0001280B">
            <w:pPr>
              <w:numPr>
                <w:ilvl w:val="0"/>
                <w:numId w:val="38"/>
              </w:numPr>
              <w:jc w:val="both"/>
              <w:rPr>
                <w:rFonts w:ascii="Calibri" w:hAnsi="Calibri" w:cs="Calibri"/>
                <w:lang w:eastAsia="es-ES"/>
              </w:rPr>
            </w:pPr>
            <w:r w:rsidRPr="0001280B">
              <w:rPr>
                <w:rFonts w:ascii="Calibri" w:hAnsi="Calibri" w:cs="Calibri"/>
                <w:lang w:eastAsia="es-ES"/>
              </w:rPr>
              <w:t xml:space="preserve">Orden de Proceder(también debidamente </w:t>
            </w:r>
            <w:proofErr w:type="spellStart"/>
            <w:r w:rsidRPr="0001280B">
              <w:rPr>
                <w:rFonts w:ascii="Calibri" w:hAnsi="Calibri" w:cs="Calibri"/>
                <w:lang w:eastAsia="es-ES"/>
              </w:rPr>
              <w:t>recepcionado</w:t>
            </w:r>
            <w:proofErr w:type="spellEnd"/>
            <w:r w:rsidRPr="0001280B">
              <w:rPr>
                <w:rFonts w:ascii="Calibri" w:hAnsi="Calibri" w:cs="Calibri"/>
                <w:lang w:eastAsia="es-ES"/>
              </w:rPr>
              <w:t>)</w:t>
            </w:r>
          </w:p>
          <w:p w:rsidR="0001280B" w:rsidRPr="0001280B" w:rsidRDefault="0001280B" w:rsidP="0001280B">
            <w:pPr>
              <w:numPr>
                <w:ilvl w:val="0"/>
                <w:numId w:val="38"/>
              </w:numPr>
              <w:jc w:val="both"/>
              <w:rPr>
                <w:rFonts w:ascii="Calibri" w:hAnsi="Calibri" w:cs="Calibri"/>
                <w:lang w:eastAsia="es-ES"/>
              </w:rPr>
            </w:pPr>
            <w:r w:rsidRPr="0001280B">
              <w:rPr>
                <w:rFonts w:ascii="Calibri" w:hAnsi="Calibri" w:cs="Calibri"/>
                <w:lang w:eastAsia="es-ES"/>
              </w:rPr>
              <w:t>Registro SIGEP</w:t>
            </w:r>
          </w:p>
          <w:p w:rsidR="0001280B" w:rsidRPr="0001280B" w:rsidRDefault="0001280B" w:rsidP="0001280B">
            <w:pPr>
              <w:numPr>
                <w:ilvl w:val="0"/>
                <w:numId w:val="38"/>
              </w:numPr>
              <w:jc w:val="both"/>
              <w:rPr>
                <w:rFonts w:ascii="Calibri" w:hAnsi="Calibri" w:cs="Calibri"/>
                <w:lang w:eastAsia="es-ES"/>
              </w:rPr>
            </w:pPr>
            <w:r w:rsidRPr="0001280B">
              <w:rPr>
                <w:rFonts w:ascii="Calibri" w:hAnsi="Calibri" w:cs="Calibri"/>
                <w:lang w:eastAsia="es-ES"/>
              </w:rPr>
              <w:t>NIT</w:t>
            </w:r>
          </w:p>
          <w:p w:rsidR="0001280B" w:rsidRPr="0001280B" w:rsidRDefault="0001280B" w:rsidP="0001280B">
            <w:pPr>
              <w:numPr>
                <w:ilvl w:val="0"/>
                <w:numId w:val="38"/>
              </w:numPr>
              <w:jc w:val="both"/>
              <w:rPr>
                <w:rFonts w:ascii="Calibri" w:hAnsi="Calibri" w:cs="Calibri"/>
                <w:lang w:eastAsia="es-ES"/>
              </w:rPr>
            </w:pPr>
            <w:r w:rsidRPr="0001280B">
              <w:rPr>
                <w:rFonts w:ascii="Calibri" w:hAnsi="Calibri" w:cs="Calibri"/>
                <w:lang w:eastAsia="es-ES"/>
              </w:rPr>
              <w:t>Certificados de no adeudo de ambas aseguradoras actualizados</w:t>
            </w:r>
          </w:p>
          <w:p w:rsidR="0001280B" w:rsidRPr="0001280B" w:rsidRDefault="0001280B" w:rsidP="0001280B">
            <w:pPr>
              <w:jc w:val="both"/>
              <w:rPr>
                <w:rFonts w:ascii="Calibri" w:hAnsi="Calibri" w:cs="Calibri"/>
                <w:lang w:eastAsia="es-ES"/>
              </w:rPr>
            </w:pPr>
          </w:p>
          <w:p w:rsidR="0001280B" w:rsidRPr="0001280B" w:rsidRDefault="0001280B" w:rsidP="0001280B">
            <w:pPr>
              <w:jc w:val="both"/>
              <w:rPr>
                <w:rFonts w:ascii="Calibri" w:hAnsi="Calibri" w:cs="Calibri"/>
                <w:lang w:eastAsia="es-ES"/>
              </w:rPr>
            </w:pPr>
            <w:r w:rsidRPr="0001280B">
              <w:rPr>
                <w:rFonts w:ascii="Calibri" w:hAnsi="Calibri" w:cs="Calibri"/>
                <w:lang w:eastAsia="es-ES"/>
              </w:rPr>
              <w:t>Se pagara vía SIGEP.</w:t>
            </w:r>
          </w:p>
          <w:p w:rsidR="0001280B" w:rsidRPr="0001280B" w:rsidRDefault="0001280B" w:rsidP="0001280B">
            <w:pPr>
              <w:autoSpaceDE w:val="0"/>
              <w:autoSpaceDN w:val="0"/>
              <w:adjustRightInd w:val="0"/>
              <w:jc w:val="both"/>
              <w:rPr>
                <w:rFonts w:ascii="Verdana" w:hAnsi="Verdana" w:cs="Calibri"/>
                <w:sz w:val="8"/>
                <w:szCs w:val="18"/>
                <w:lang w:eastAsia="es-ES"/>
              </w:rPr>
            </w:pPr>
          </w:p>
        </w:tc>
      </w:tr>
      <w:tr w:rsidR="0001280B" w:rsidRPr="0001280B" w:rsidTr="002D1864">
        <w:trPr>
          <w:trHeight w:val="417"/>
        </w:trPr>
        <w:tc>
          <w:tcPr>
            <w:tcW w:w="10348" w:type="dxa"/>
            <w:shd w:val="clear" w:color="auto" w:fill="9CC2E5"/>
            <w:vAlign w:val="center"/>
          </w:tcPr>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b/>
                <w:bCs/>
                <w:sz w:val="22"/>
                <w:szCs w:val="18"/>
                <w:lang w:eastAsia="es-ES"/>
              </w:rPr>
              <w:lastRenderedPageBreak/>
              <w:t xml:space="preserve">     LUGAR DE PRESTACIÓN DEL SERVICIO </w:t>
            </w:r>
          </w:p>
        </w:tc>
      </w:tr>
      <w:tr w:rsidR="0001280B" w:rsidRPr="0001280B" w:rsidTr="002D1864">
        <w:trPr>
          <w:trHeight w:val="504"/>
        </w:trPr>
        <w:tc>
          <w:tcPr>
            <w:tcW w:w="10348" w:type="dxa"/>
            <w:shd w:val="clear" w:color="auto" w:fill="auto"/>
            <w:vAlign w:val="center"/>
          </w:tcPr>
          <w:p w:rsidR="0001280B" w:rsidRPr="0001280B" w:rsidRDefault="0001280B" w:rsidP="0001280B">
            <w:pPr>
              <w:autoSpaceDE w:val="0"/>
              <w:autoSpaceDN w:val="0"/>
              <w:adjustRightInd w:val="0"/>
              <w:jc w:val="both"/>
              <w:rPr>
                <w:rFonts w:ascii="Calibri" w:hAnsi="Calibri" w:cs="Calibri"/>
                <w:sz w:val="18"/>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La prestación del servicio se deberá realizar dentro de las 48 horas a ser notificados por el Fiscal de Servicio en las siguientes direcciones:</w:t>
            </w:r>
          </w:p>
          <w:p w:rsidR="0001280B" w:rsidRPr="0001280B" w:rsidRDefault="0001280B" w:rsidP="0001280B">
            <w:pPr>
              <w:autoSpaceDE w:val="0"/>
              <w:autoSpaceDN w:val="0"/>
              <w:adjustRightInd w:val="0"/>
              <w:jc w:val="both"/>
              <w:rPr>
                <w:rFonts w:ascii="Calibri" w:hAnsi="Calibri" w:cs="Calibri"/>
                <w:sz w:val="22"/>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276"/>
              <w:gridCol w:w="5703"/>
            </w:tblGrid>
            <w:tr w:rsidR="0001280B" w:rsidRPr="0001280B" w:rsidTr="002D1864">
              <w:trPr>
                <w:trHeight w:hRule="exact" w:val="340"/>
              </w:trPr>
              <w:tc>
                <w:tcPr>
                  <w:tcW w:w="3114" w:type="dxa"/>
                  <w:shd w:val="clear" w:color="auto" w:fill="FBE4D5"/>
                </w:tcPr>
                <w:p w:rsidR="0001280B" w:rsidRPr="0001280B" w:rsidRDefault="0001280B" w:rsidP="0001280B">
                  <w:pPr>
                    <w:autoSpaceDE w:val="0"/>
                    <w:autoSpaceDN w:val="0"/>
                    <w:adjustRightInd w:val="0"/>
                    <w:jc w:val="center"/>
                    <w:rPr>
                      <w:rFonts w:ascii="Calibri" w:hAnsi="Calibri" w:cs="Calibri"/>
                      <w:b/>
                      <w:sz w:val="6"/>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r w:rsidRPr="0001280B">
                    <w:rPr>
                      <w:rFonts w:ascii="Calibri" w:hAnsi="Calibri" w:cs="Calibri"/>
                      <w:b/>
                      <w:sz w:val="18"/>
                      <w:szCs w:val="18"/>
                      <w:lang w:eastAsia="es-ES"/>
                    </w:rPr>
                    <w:t>ESTACION DE SERVICIO</w:t>
                  </w:r>
                </w:p>
              </w:tc>
              <w:tc>
                <w:tcPr>
                  <w:tcW w:w="1276" w:type="dxa"/>
                  <w:shd w:val="clear" w:color="auto" w:fill="FBE4D5"/>
                </w:tcPr>
                <w:p w:rsidR="0001280B" w:rsidRPr="0001280B" w:rsidRDefault="0001280B" w:rsidP="0001280B">
                  <w:pPr>
                    <w:autoSpaceDE w:val="0"/>
                    <w:autoSpaceDN w:val="0"/>
                    <w:adjustRightInd w:val="0"/>
                    <w:jc w:val="center"/>
                    <w:rPr>
                      <w:rFonts w:ascii="Calibri" w:hAnsi="Calibri" w:cs="Calibri"/>
                      <w:b/>
                      <w:sz w:val="6"/>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r w:rsidRPr="0001280B">
                    <w:rPr>
                      <w:rFonts w:ascii="Calibri" w:hAnsi="Calibri" w:cs="Calibri"/>
                      <w:b/>
                      <w:sz w:val="18"/>
                      <w:szCs w:val="18"/>
                      <w:lang w:eastAsia="es-ES"/>
                    </w:rPr>
                    <w:t>LUGAR</w:t>
                  </w:r>
                </w:p>
              </w:tc>
              <w:tc>
                <w:tcPr>
                  <w:tcW w:w="5703" w:type="dxa"/>
                  <w:shd w:val="clear" w:color="auto" w:fill="FBE4D5"/>
                </w:tcPr>
                <w:p w:rsidR="0001280B" w:rsidRPr="0001280B" w:rsidRDefault="0001280B" w:rsidP="0001280B">
                  <w:pPr>
                    <w:autoSpaceDE w:val="0"/>
                    <w:autoSpaceDN w:val="0"/>
                    <w:adjustRightInd w:val="0"/>
                    <w:jc w:val="center"/>
                    <w:rPr>
                      <w:rFonts w:ascii="Calibri" w:hAnsi="Calibri" w:cs="Calibri"/>
                      <w:b/>
                      <w:sz w:val="6"/>
                      <w:szCs w:val="18"/>
                      <w:lang w:eastAsia="es-ES"/>
                    </w:rPr>
                  </w:pPr>
                </w:p>
                <w:p w:rsidR="0001280B" w:rsidRPr="0001280B" w:rsidRDefault="0001280B" w:rsidP="0001280B">
                  <w:pPr>
                    <w:autoSpaceDE w:val="0"/>
                    <w:autoSpaceDN w:val="0"/>
                    <w:adjustRightInd w:val="0"/>
                    <w:jc w:val="center"/>
                    <w:rPr>
                      <w:rFonts w:ascii="Calibri" w:hAnsi="Calibri" w:cs="Calibri"/>
                      <w:b/>
                      <w:sz w:val="18"/>
                      <w:szCs w:val="18"/>
                      <w:lang w:eastAsia="es-ES"/>
                    </w:rPr>
                  </w:pPr>
                  <w:r w:rsidRPr="0001280B">
                    <w:rPr>
                      <w:rFonts w:ascii="Calibri" w:hAnsi="Calibri" w:cs="Calibri"/>
                      <w:b/>
                      <w:sz w:val="18"/>
                      <w:szCs w:val="18"/>
                      <w:lang w:eastAsia="es-ES"/>
                    </w:rPr>
                    <w:t>DIRECCION</w:t>
                  </w:r>
                </w:p>
              </w:tc>
            </w:tr>
            <w:tr w:rsidR="0001280B" w:rsidRPr="0001280B" w:rsidTr="002D1864">
              <w:trPr>
                <w:trHeight w:hRule="exact" w:val="340"/>
              </w:trPr>
              <w:tc>
                <w:tcPr>
                  <w:tcW w:w="3114"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proofErr w:type="spellStart"/>
                  <w:r w:rsidRPr="0001280B">
                    <w:rPr>
                      <w:rFonts w:ascii="Calibri" w:hAnsi="Calibri" w:cs="Calibri"/>
                      <w:sz w:val="18"/>
                      <w:szCs w:val="18"/>
                      <w:lang w:eastAsia="es-ES"/>
                    </w:rPr>
                    <w:t>E°</w:t>
                  </w:r>
                  <w:proofErr w:type="spellEnd"/>
                  <w:r w:rsidRPr="0001280B">
                    <w:rPr>
                      <w:rFonts w:ascii="Calibri" w:hAnsi="Calibri" w:cs="Calibri"/>
                      <w:sz w:val="18"/>
                      <w:szCs w:val="18"/>
                      <w:lang w:eastAsia="es-ES"/>
                    </w:rPr>
                    <w:t xml:space="preserve"> </w:t>
                  </w:r>
                  <w:proofErr w:type="spellStart"/>
                  <w:r w:rsidRPr="0001280B">
                    <w:rPr>
                      <w:rFonts w:ascii="Calibri" w:hAnsi="Calibri" w:cs="Calibri"/>
                      <w:sz w:val="18"/>
                      <w:szCs w:val="18"/>
                      <w:lang w:eastAsia="es-ES"/>
                    </w:rPr>
                    <w:t>S°</w:t>
                  </w:r>
                  <w:proofErr w:type="spellEnd"/>
                  <w:r w:rsidRPr="0001280B">
                    <w:rPr>
                      <w:rFonts w:ascii="Calibri" w:hAnsi="Calibri" w:cs="Calibri"/>
                      <w:sz w:val="18"/>
                      <w:szCs w:val="18"/>
                      <w:lang w:eastAsia="es-ES"/>
                    </w:rPr>
                    <w:t xml:space="preserve"> PRESIDENTE ANICETO ARCE</w:t>
                  </w:r>
                </w:p>
              </w:tc>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6"/>
                      <w:szCs w:val="18"/>
                      <w:lang w:eastAsia="es-ES"/>
                    </w:rPr>
                  </w:pPr>
                </w:p>
                <w:p w:rsidR="0001280B" w:rsidRPr="0001280B" w:rsidRDefault="0001280B" w:rsidP="0001280B">
                  <w:pPr>
                    <w:autoSpaceDE w:val="0"/>
                    <w:autoSpaceDN w:val="0"/>
                    <w:adjustRightInd w:val="0"/>
                    <w:jc w:val="center"/>
                    <w:rPr>
                      <w:rFonts w:ascii="Calibri" w:hAnsi="Calibri" w:cs="Calibri"/>
                      <w:sz w:val="18"/>
                      <w:szCs w:val="18"/>
                      <w:lang w:eastAsia="es-ES"/>
                    </w:rPr>
                  </w:pPr>
                  <w:r w:rsidRPr="0001280B">
                    <w:rPr>
                      <w:rFonts w:ascii="Calibri" w:hAnsi="Calibri" w:cs="Calibri"/>
                      <w:sz w:val="18"/>
                      <w:szCs w:val="18"/>
                      <w:lang w:eastAsia="es-ES"/>
                    </w:rPr>
                    <w:t>TARIJA</w:t>
                  </w:r>
                </w:p>
              </w:tc>
              <w:tc>
                <w:tcPr>
                  <w:tcW w:w="5703"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AV. PANAMERICANA S/N, ESQ. AV. CARLOS  MORALES AVILA</w:t>
                  </w:r>
                </w:p>
              </w:tc>
            </w:tr>
            <w:tr w:rsidR="0001280B" w:rsidRPr="0001280B" w:rsidTr="002D1864">
              <w:trPr>
                <w:trHeight w:hRule="exact" w:val="340"/>
              </w:trPr>
              <w:tc>
                <w:tcPr>
                  <w:tcW w:w="3114"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proofErr w:type="spellStart"/>
                  <w:r w:rsidRPr="0001280B">
                    <w:rPr>
                      <w:rFonts w:ascii="Calibri" w:hAnsi="Calibri" w:cs="Calibri"/>
                      <w:sz w:val="18"/>
                      <w:szCs w:val="18"/>
                      <w:lang w:eastAsia="es-ES"/>
                    </w:rPr>
                    <w:t>E°</w:t>
                  </w:r>
                  <w:proofErr w:type="spellEnd"/>
                  <w:r w:rsidRPr="0001280B">
                    <w:rPr>
                      <w:rFonts w:ascii="Calibri" w:hAnsi="Calibri" w:cs="Calibri"/>
                      <w:sz w:val="18"/>
                      <w:szCs w:val="18"/>
                      <w:lang w:eastAsia="es-ES"/>
                    </w:rPr>
                    <w:t xml:space="preserve"> </w:t>
                  </w:r>
                  <w:proofErr w:type="spellStart"/>
                  <w:r w:rsidRPr="0001280B">
                    <w:rPr>
                      <w:rFonts w:ascii="Calibri" w:hAnsi="Calibri" w:cs="Calibri"/>
                      <w:sz w:val="18"/>
                      <w:szCs w:val="18"/>
                      <w:lang w:eastAsia="es-ES"/>
                    </w:rPr>
                    <w:t>S°</w:t>
                  </w:r>
                  <w:proofErr w:type="spellEnd"/>
                  <w:r w:rsidRPr="0001280B">
                    <w:rPr>
                      <w:rFonts w:ascii="Calibri" w:hAnsi="Calibri" w:cs="Calibri"/>
                      <w:sz w:val="18"/>
                      <w:szCs w:val="18"/>
                      <w:lang w:eastAsia="es-ES"/>
                    </w:rPr>
                    <w:t xml:space="preserve"> BERMEJO</w:t>
                  </w:r>
                </w:p>
              </w:tc>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6"/>
                      <w:szCs w:val="18"/>
                      <w:lang w:eastAsia="es-ES"/>
                    </w:rPr>
                  </w:pPr>
                </w:p>
                <w:p w:rsidR="0001280B" w:rsidRPr="0001280B" w:rsidRDefault="0001280B" w:rsidP="0001280B">
                  <w:pPr>
                    <w:autoSpaceDE w:val="0"/>
                    <w:autoSpaceDN w:val="0"/>
                    <w:adjustRightInd w:val="0"/>
                    <w:jc w:val="center"/>
                    <w:rPr>
                      <w:rFonts w:ascii="Calibri" w:hAnsi="Calibri" w:cs="Calibri"/>
                      <w:sz w:val="18"/>
                      <w:szCs w:val="18"/>
                      <w:lang w:eastAsia="es-ES"/>
                    </w:rPr>
                  </w:pPr>
                  <w:r w:rsidRPr="0001280B">
                    <w:rPr>
                      <w:rFonts w:ascii="Calibri" w:hAnsi="Calibri" w:cs="Calibri"/>
                      <w:sz w:val="18"/>
                      <w:szCs w:val="18"/>
                      <w:lang w:eastAsia="es-ES"/>
                    </w:rPr>
                    <w:t>BERMEJO</w:t>
                  </w:r>
                </w:p>
              </w:tc>
              <w:tc>
                <w:tcPr>
                  <w:tcW w:w="5703"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AV. PETROLERA S/N, CARRETERA HACIA TARIJA</w:t>
                  </w:r>
                </w:p>
              </w:tc>
            </w:tr>
            <w:tr w:rsidR="0001280B" w:rsidRPr="0001280B" w:rsidTr="002D1864">
              <w:trPr>
                <w:trHeight w:hRule="exact" w:val="340"/>
              </w:trPr>
              <w:tc>
                <w:tcPr>
                  <w:tcW w:w="3114"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proofErr w:type="spellStart"/>
                  <w:r w:rsidRPr="0001280B">
                    <w:rPr>
                      <w:rFonts w:ascii="Calibri" w:hAnsi="Calibri" w:cs="Calibri"/>
                      <w:sz w:val="18"/>
                      <w:szCs w:val="18"/>
                      <w:lang w:eastAsia="es-ES"/>
                    </w:rPr>
                    <w:t>E°</w:t>
                  </w:r>
                  <w:proofErr w:type="spellEnd"/>
                  <w:r w:rsidRPr="0001280B">
                    <w:rPr>
                      <w:rFonts w:ascii="Calibri" w:hAnsi="Calibri" w:cs="Calibri"/>
                      <w:sz w:val="18"/>
                      <w:szCs w:val="18"/>
                      <w:lang w:eastAsia="es-ES"/>
                    </w:rPr>
                    <w:t xml:space="preserve"> </w:t>
                  </w:r>
                  <w:proofErr w:type="spellStart"/>
                  <w:r w:rsidRPr="0001280B">
                    <w:rPr>
                      <w:rFonts w:ascii="Calibri" w:hAnsi="Calibri" w:cs="Calibri"/>
                      <w:sz w:val="18"/>
                      <w:szCs w:val="18"/>
                      <w:lang w:eastAsia="es-ES"/>
                    </w:rPr>
                    <w:t>S°</w:t>
                  </w:r>
                  <w:proofErr w:type="spellEnd"/>
                  <w:r w:rsidRPr="0001280B">
                    <w:rPr>
                      <w:rFonts w:ascii="Calibri" w:hAnsi="Calibri" w:cs="Calibri"/>
                      <w:sz w:val="18"/>
                      <w:szCs w:val="18"/>
                      <w:lang w:eastAsia="es-ES"/>
                    </w:rPr>
                    <w:t xml:space="preserve"> PADCAYA</w:t>
                  </w:r>
                </w:p>
              </w:tc>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6"/>
                      <w:szCs w:val="18"/>
                      <w:lang w:eastAsia="es-ES"/>
                    </w:rPr>
                  </w:pPr>
                </w:p>
                <w:p w:rsidR="0001280B" w:rsidRPr="0001280B" w:rsidRDefault="0001280B" w:rsidP="0001280B">
                  <w:pPr>
                    <w:autoSpaceDE w:val="0"/>
                    <w:autoSpaceDN w:val="0"/>
                    <w:adjustRightInd w:val="0"/>
                    <w:jc w:val="center"/>
                    <w:rPr>
                      <w:rFonts w:ascii="Calibri" w:hAnsi="Calibri" w:cs="Calibri"/>
                      <w:sz w:val="18"/>
                      <w:szCs w:val="18"/>
                      <w:lang w:eastAsia="es-ES"/>
                    </w:rPr>
                  </w:pPr>
                  <w:r w:rsidRPr="0001280B">
                    <w:rPr>
                      <w:rFonts w:ascii="Calibri" w:hAnsi="Calibri" w:cs="Calibri"/>
                      <w:sz w:val="18"/>
                      <w:szCs w:val="18"/>
                      <w:lang w:eastAsia="es-ES"/>
                    </w:rPr>
                    <w:t>PADCAYA</w:t>
                  </w:r>
                </w:p>
              </w:tc>
              <w:tc>
                <w:tcPr>
                  <w:tcW w:w="5703"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AV. ARCE Y CALLE TARIJA, CARRETERA A BERMEJO</w:t>
                  </w:r>
                </w:p>
              </w:tc>
            </w:tr>
            <w:tr w:rsidR="0001280B" w:rsidRPr="0001280B" w:rsidTr="002D1864">
              <w:trPr>
                <w:trHeight w:hRule="exact" w:val="340"/>
              </w:trPr>
              <w:tc>
                <w:tcPr>
                  <w:tcW w:w="3114"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proofErr w:type="spellStart"/>
                  <w:r w:rsidRPr="0001280B">
                    <w:rPr>
                      <w:rFonts w:ascii="Calibri" w:hAnsi="Calibri" w:cs="Calibri"/>
                      <w:sz w:val="18"/>
                      <w:szCs w:val="18"/>
                      <w:lang w:eastAsia="es-ES"/>
                    </w:rPr>
                    <w:t>E°</w:t>
                  </w:r>
                  <w:proofErr w:type="spellEnd"/>
                  <w:r w:rsidRPr="0001280B">
                    <w:rPr>
                      <w:rFonts w:ascii="Calibri" w:hAnsi="Calibri" w:cs="Calibri"/>
                      <w:sz w:val="18"/>
                      <w:szCs w:val="18"/>
                      <w:lang w:eastAsia="es-ES"/>
                    </w:rPr>
                    <w:t xml:space="preserve"> </w:t>
                  </w:r>
                  <w:proofErr w:type="spellStart"/>
                  <w:r w:rsidRPr="0001280B">
                    <w:rPr>
                      <w:rFonts w:ascii="Calibri" w:hAnsi="Calibri" w:cs="Calibri"/>
                      <w:sz w:val="18"/>
                      <w:szCs w:val="18"/>
                      <w:lang w:eastAsia="es-ES"/>
                    </w:rPr>
                    <w:t>S°</w:t>
                  </w:r>
                  <w:proofErr w:type="spellEnd"/>
                  <w:r w:rsidRPr="0001280B">
                    <w:rPr>
                      <w:rFonts w:ascii="Calibri" w:hAnsi="Calibri" w:cs="Calibri"/>
                      <w:sz w:val="18"/>
                      <w:szCs w:val="18"/>
                      <w:lang w:eastAsia="es-ES"/>
                    </w:rPr>
                    <w:t xml:space="preserve"> SAN MARTIN</w:t>
                  </w:r>
                </w:p>
              </w:tc>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6"/>
                      <w:szCs w:val="18"/>
                      <w:lang w:eastAsia="es-ES"/>
                    </w:rPr>
                  </w:pPr>
                </w:p>
                <w:p w:rsidR="0001280B" w:rsidRPr="0001280B" w:rsidRDefault="0001280B" w:rsidP="0001280B">
                  <w:pPr>
                    <w:autoSpaceDE w:val="0"/>
                    <w:autoSpaceDN w:val="0"/>
                    <w:adjustRightInd w:val="0"/>
                    <w:jc w:val="center"/>
                    <w:rPr>
                      <w:rFonts w:ascii="Calibri" w:hAnsi="Calibri" w:cs="Calibri"/>
                      <w:sz w:val="18"/>
                      <w:szCs w:val="18"/>
                      <w:lang w:eastAsia="es-ES"/>
                    </w:rPr>
                  </w:pPr>
                  <w:r w:rsidRPr="0001280B">
                    <w:rPr>
                      <w:rFonts w:ascii="Calibri" w:hAnsi="Calibri" w:cs="Calibri"/>
                      <w:sz w:val="18"/>
                      <w:szCs w:val="18"/>
                      <w:lang w:eastAsia="es-ES"/>
                    </w:rPr>
                    <w:t>YACUIBA</w:t>
                  </w:r>
                </w:p>
              </w:tc>
              <w:tc>
                <w:tcPr>
                  <w:tcW w:w="5703"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AV. SAN MARTIN  ESQ. CALLE DELFIN Y CALLE SAN ALBERTO</w:t>
                  </w:r>
                </w:p>
              </w:tc>
            </w:tr>
            <w:tr w:rsidR="0001280B" w:rsidRPr="0001280B" w:rsidTr="002D1864">
              <w:trPr>
                <w:trHeight w:hRule="exact" w:val="340"/>
              </w:trPr>
              <w:tc>
                <w:tcPr>
                  <w:tcW w:w="3114"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proofErr w:type="spellStart"/>
                  <w:r w:rsidRPr="0001280B">
                    <w:rPr>
                      <w:rFonts w:ascii="Calibri" w:hAnsi="Calibri" w:cs="Calibri"/>
                      <w:sz w:val="18"/>
                      <w:szCs w:val="18"/>
                      <w:lang w:eastAsia="es-ES"/>
                    </w:rPr>
                    <w:t>E°</w:t>
                  </w:r>
                  <w:proofErr w:type="spellEnd"/>
                  <w:r w:rsidRPr="0001280B">
                    <w:rPr>
                      <w:rFonts w:ascii="Calibri" w:hAnsi="Calibri" w:cs="Calibri"/>
                      <w:sz w:val="18"/>
                      <w:szCs w:val="18"/>
                      <w:lang w:eastAsia="es-ES"/>
                    </w:rPr>
                    <w:t xml:space="preserve"> </w:t>
                  </w:r>
                  <w:proofErr w:type="spellStart"/>
                  <w:r w:rsidRPr="0001280B">
                    <w:rPr>
                      <w:rFonts w:ascii="Calibri" w:hAnsi="Calibri" w:cs="Calibri"/>
                      <w:sz w:val="18"/>
                      <w:szCs w:val="18"/>
                      <w:lang w:eastAsia="es-ES"/>
                    </w:rPr>
                    <w:t>S°</w:t>
                  </w:r>
                  <w:proofErr w:type="spellEnd"/>
                  <w:r w:rsidRPr="0001280B">
                    <w:rPr>
                      <w:rFonts w:ascii="Calibri" w:hAnsi="Calibri" w:cs="Calibri"/>
                      <w:sz w:val="18"/>
                      <w:szCs w:val="18"/>
                      <w:lang w:eastAsia="es-ES"/>
                    </w:rPr>
                    <w:t xml:space="preserve"> PALOS BLANCOS</w:t>
                  </w:r>
                </w:p>
              </w:tc>
              <w:tc>
                <w:tcPr>
                  <w:tcW w:w="1276" w:type="dxa"/>
                  <w:shd w:val="clear" w:color="auto" w:fill="auto"/>
                </w:tcPr>
                <w:p w:rsidR="0001280B" w:rsidRPr="0001280B" w:rsidRDefault="0001280B" w:rsidP="0001280B">
                  <w:pPr>
                    <w:autoSpaceDE w:val="0"/>
                    <w:autoSpaceDN w:val="0"/>
                    <w:adjustRightInd w:val="0"/>
                    <w:jc w:val="center"/>
                    <w:rPr>
                      <w:rFonts w:ascii="Calibri" w:hAnsi="Calibri" w:cs="Calibri"/>
                      <w:sz w:val="6"/>
                      <w:szCs w:val="18"/>
                      <w:lang w:eastAsia="es-ES"/>
                    </w:rPr>
                  </w:pPr>
                </w:p>
                <w:p w:rsidR="0001280B" w:rsidRPr="0001280B" w:rsidRDefault="0001280B" w:rsidP="0001280B">
                  <w:pPr>
                    <w:autoSpaceDE w:val="0"/>
                    <w:autoSpaceDN w:val="0"/>
                    <w:adjustRightInd w:val="0"/>
                    <w:jc w:val="center"/>
                    <w:rPr>
                      <w:rFonts w:ascii="Calibri" w:hAnsi="Calibri" w:cs="Calibri"/>
                      <w:sz w:val="18"/>
                      <w:szCs w:val="18"/>
                      <w:lang w:eastAsia="es-ES"/>
                    </w:rPr>
                  </w:pPr>
                  <w:r w:rsidRPr="0001280B">
                    <w:rPr>
                      <w:rFonts w:ascii="Calibri" w:hAnsi="Calibri" w:cs="Calibri"/>
                      <w:sz w:val="18"/>
                      <w:szCs w:val="18"/>
                      <w:lang w:eastAsia="es-ES"/>
                    </w:rPr>
                    <w:t>VILLAMONTES</w:t>
                  </w:r>
                </w:p>
              </w:tc>
              <w:tc>
                <w:tcPr>
                  <w:tcW w:w="5703" w:type="dxa"/>
                  <w:shd w:val="clear" w:color="auto" w:fill="auto"/>
                </w:tcPr>
                <w:p w:rsidR="0001280B" w:rsidRPr="0001280B" w:rsidRDefault="0001280B" w:rsidP="0001280B">
                  <w:pPr>
                    <w:autoSpaceDE w:val="0"/>
                    <w:autoSpaceDN w:val="0"/>
                    <w:adjustRightInd w:val="0"/>
                    <w:jc w:val="both"/>
                    <w:rPr>
                      <w:rFonts w:ascii="Calibri" w:hAnsi="Calibri" w:cs="Calibri"/>
                      <w:sz w:val="6"/>
                      <w:szCs w:val="18"/>
                      <w:lang w:eastAsia="es-ES"/>
                    </w:rPr>
                  </w:pPr>
                </w:p>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sz w:val="18"/>
                      <w:szCs w:val="18"/>
                      <w:lang w:eastAsia="es-ES"/>
                    </w:rPr>
                    <w:t>CALLE CHUQUISACA S/N ESQ. CALLE AVAROA</w:t>
                  </w:r>
                </w:p>
              </w:tc>
            </w:tr>
          </w:tbl>
          <w:p w:rsidR="0001280B" w:rsidRPr="0001280B" w:rsidRDefault="0001280B" w:rsidP="0001280B">
            <w:pPr>
              <w:autoSpaceDE w:val="0"/>
              <w:autoSpaceDN w:val="0"/>
              <w:adjustRightInd w:val="0"/>
              <w:jc w:val="both"/>
              <w:rPr>
                <w:rFonts w:ascii="Calibri" w:hAnsi="Calibri" w:cs="Calibri"/>
                <w:sz w:val="2"/>
                <w:szCs w:val="18"/>
                <w:lang w:eastAsia="es-ES"/>
              </w:rPr>
            </w:pPr>
          </w:p>
          <w:p w:rsidR="0001280B" w:rsidRPr="0001280B" w:rsidRDefault="0001280B" w:rsidP="0001280B">
            <w:pPr>
              <w:autoSpaceDE w:val="0"/>
              <w:autoSpaceDN w:val="0"/>
              <w:adjustRightInd w:val="0"/>
              <w:jc w:val="both"/>
              <w:rPr>
                <w:rFonts w:ascii="Calibri" w:hAnsi="Calibri" w:cs="Calibri"/>
                <w:sz w:val="2"/>
                <w:szCs w:val="18"/>
                <w:lang w:eastAsia="es-ES"/>
              </w:rPr>
            </w:pPr>
          </w:p>
          <w:p w:rsidR="0001280B" w:rsidRPr="0001280B" w:rsidRDefault="0001280B" w:rsidP="0001280B">
            <w:pPr>
              <w:autoSpaceDE w:val="0"/>
              <w:autoSpaceDN w:val="0"/>
              <w:adjustRightInd w:val="0"/>
              <w:jc w:val="both"/>
              <w:rPr>
                <w:rFonts w:ascii="Calibri" w:hAnsi="Calibri" w:cs="Calibri"/>
                <w:sz w:val="2"/>
                <w:szCs w:val="18"/>
                <w:lang w:eastAsia="es-ES"/>
              </w:rPr>
            </w:pPr>
          </w:p>
        </w:tc>
      </w:tr>
      <w:tr w:rsidR="0001280B" w:rsidRPr="0001280B" w:rsidTr="002D1864">
        <w:trPr>
          <w:trHeight w:val="416"/>
        </w:trPr>
        <w:tc>
          <w:tcPr>
            <w:tcW w:w="10348" w:type="dxa"/>
            <w:shd w:val="clear" w:color="auto" w:fill="9CC2E5"/>
            <w:vAlign w:val="center"/>
          </w:tcPr>
          <w:p w:rsidR="0001280B" w:rsidRPr="0001280B" w:rsidRDefault="0001280B" w:rsidP="0001280B">
            <w:pPr>
              <w:autoSpaceDE w:val="0"/>
              <w:autoSpaceDN w:val="0"/>
              <w:adjustRightInd w:val="0"/>
              <w:jc w:val="both"/>
              <w:rPr>
                <w:rFonts w:ascii="Calibri" w:hAnsi="Calibri" w:cs="Calibri"/>
                <w:b/>
                <w:bCs/>
                <w:sz w:val="22"/>
                <w:szCs w:val="18"/>
                <w:lang w:eastAsia="es-ES"/>
              </w:rPr>
            </w:pPr>
            <w:r w:rsidRPr="0001280B">
              <w:rPr>
                <w:rFonts w:ascii="Calibri" w:hAnsi="Calibri" w:cs="Calibri"/>
                <w:b/>
                <w:bCs/>
                <w:sz w:val="22"/>
                <w:szCs w:val="18"/>
                <w:lang w:eastAsia="es-ES"/>
              </w:rPr>
              <w:t>COMPROMISO DEL ADJUDICADO</w:t>
            </w:r>
          </w:p>
        </w:tc>
      </w:tr>
      <w:tr w:rsidR="0001280B" w:rsidRPr="0001280B" w:rsidTr="002D1864">
        <w:trPr>
          <w:trHeight w:val="416"/>
        </w:trPr>
        <w:tc>
          <w:tcPr>
            <w:tcW w:w="10348" w:type="dxa"/>
            <w:shd w:val="clear" w:color="auto" w:fill="auto"/>
            <w:vAlign w:val="center"/>
          </w:tcPr>
          <w:p w:rsidR="0001280B" w:rsidRPr="0001280B" w:rsidRDefault="0001280B" w:rsidP="0001280B">
            <w:pPr>
              <w:autoSpaceDE w:val="0"/>
              <w:autoSpaceDN w:val="0"/>
              <w:adjustRightInd w:val="0"/>
              <w:jc w:val="both"/>
              <w:rPr>
                <w:rFonts w:ascii="Calibri" w:hAnsi="Calibri" w:cs="Calibri"/>
                <w:bCs/>
                <w:sz w:val="10"/>
                <w:szCs w:val="18"/>
                <w:lang w:eastAsia="es-ES"/>
              </w:rPr>
            </w:pPr>
          </w:p>
          <w:p w:rsidR="0001280B" w:rsidRPr="0001280B" w:rsidRDefault="0001280B" w:rsidP="0001280B">
            <w:pPr>
              <w:autoSpaceDE w:val="0"/>
              <w:autoSpaceDN w:val="0"/>
              <w:adjustRightInd w:val="0"/>
              <w:jc w:val="both"/>
              <w:rPr>
                <w:rFonts w:ascii="Calibri" w:hAnsi="Calibri" w:cs="Calibri"/>
                <w:bCs/>
                <w:szCs w:val="18"/>
                <w:lang w:eastAsia="es-ES"/>
              </w:rPr>
            </w:pPr>
            <w:r w:rsidRPr="0001280B">
              <w:rPr>
                <w:rFonts w:ascii="Calibri" w:hAnsi="Calibri" w:cs="Calibri"/>
                <w:bCs/>
                <w:szCs w:val="18"/>
                <w:lang w:eastAsia="es-ES"/>
              </w:rPr>
              <w:t xml:space="preserve">El adjudicado se compromete en garantizar el trabajo realizado durante 60 días, con nota expresa de compromiso, después de realizado el servicio si se presentara fallas correrá dichos trabajos de remediación inmediata por parte del adjudicado, sin que esto sea costo adicional para YPFB. </w:t>
            </w:r>
          </w:p>
          <w:p w:rsidR="0001280B" w:rsidRPr="0001280B" w:rsidRDefault="0001280B" w:rsidP="0001280B">
            <w:pPr>
              <w:autoSpaceDE w:val="0"/>
              <w:autoSpaceDN w:val="0"/>
              <w:adjustRightInd w:val="0"/>
              <w:jc w:val="both"/>
              <w:rPr>
                <w:rFonts w:ascii="Calibri" w:hAnsi="Calibri" w:cs="Calibri"/>
                <w:bCs/>
                <w:sz w:val="12"/>
                <w:szCs w:val="18"/>
                <w:lang w:eastAsia="es-ES"/>
              </w:rPr>
            </w:pPr>
          </w:p>
        </w:tc>
      </w:tr>
      <w:tr w:rsidR="0001280B" w:rsidRPr="0001280B" w:rsidTr="002D1864">
        <w:trPr>
          <w:trHeight w:val="416"/>
        </w:trPr>
        <w:tc>
          <w:tcPr>
            <w:tcW w:w="10348" w:type="dxa"/>
            <w:shd w:val="clear" w:color="auto" w:fill="9CC2E5"/>
            <w:vAlign w:val="center"/>
          </w:tcPr>
          <w:p w:rsidR="0001280B" w:rsidRPr="0001280B" w:rsidRDefault="0001280B" w:rsidP="0001280B">
            <w:pPr>
              <w:autoSpaceDE w:val="0"/>
              <w:autoSpaceDN w:val="0"/>
              <w:adjustRightInd w:val="0"/>
              <w:jc w:val="both"/>
              <w:rPr>
                <w:rFonts w:ascii="Calibri" w:hAnsi="Calibri" w:cs="Calibri"/>
                <w:sz w:val="18"/>
                <w:szCs w:val="18"/>
                <w:lang w:eastAsia="es-ES"/>
              </w:rPr>
            </w:pPr>
            <w:r w:rsidRPr="0001280B">
              <w:rPr>
                <w:rFonts w:ascii="Calibri" w:hAnsi="Calibri" w:cs="Calibri"/>
                <w:b/>
                <w:bCs/>
                <w:sz w:val="22"/>
                <w:szCs w:val="18"/>
                <w:lang w:eastAsia="es-ES"/>
              </w:rPr>
              <w:t xml:space="preserve">    FISCAL DEL SERVICIO </w:t>
            </w:r>
          </w:p>
        </w:tc>
      </w:tr>
      <w:tr w:rsidR="0001280B" w:rsidRPr="0001280B" w:rsidTr="002D1864">
        <w:trPr>
          <w:trHeight w:val="547"/>
        </w:trPr>
        <w:tc>
          <w:tcPr>
            <w:tcW w:w="10348" w:type="dxa"/>
            <w:shd w:val="clear" w:color="auto" w:fill="auto"/>
            <w:vAlign w:val="center"/>
          </w:tcPr>
          <w:p w:rsidR="0001280B" w:rsidRPr="0001280B" w:rsidRDefault="0001280B" w:rsidP="0001280B">
            <w:pPr>
              <w:rPr>
                <w:rFonts w:ascii="Calibri" w:hAnsi="Calibri" w:cs="Calibri"/>
                <w:sz w:val="6"/>
                <w:szCs w:val="24"/>
                <w:lang w:eastAsia="es-ES"/>
              </w:rPr>
            </w:pPr>
          </w:p>
          <w:p w:rsidR="0001280B" w:rsidRPr="0001280B" w:rsidRDefault="0001280B" w:rsidP="0001280B">
            <w:pPr>
              <w:rPr>
                <w:rFonts w:ascii="Calibri" w:hAnsi="Calibri" w:cs="Calibri"/>
                <w:szCs w:val="24"/>
                <w:lang w:eastAsia="es-ES"/>
              </w:rPr>
            </w:pPr>
            <w:r w:rsidRPr="0001280B">
              <w:rPr>
                <w:rFonts w:ascii="Calibri" w:hAnsi="Calibri" w:cs="Calibri"/>
                <w:szCs w:val="24"/>
                <w:lang w:eastAsia="es-ES"/>
              </w:rPr>
              <w:t>Las funciones del fiscal serán las siguientes:</w:t>
            </w:r>
          </w:p>
          <w:p w:rsidR="0001280B" w:rsidRPr="0001280B" w:rsidRDefault="0001280B" w:rsidP="0001280B">
            <w:pPr>
              <w:rPr>
                <w:rFonts w:ascii="Calibri" w:hAnsi="Calibri" w:cs="Calibri"/>
                <w:sz w:val="16"/>
                <w:szCs w:val="24"/>
                <w:lang w:eastAsia="es-ES"/>
              </w:rPr>
            </w:pPr>
          </w:p>
          <w:p w:rsidR="0001280B" w:rsidRPr="0001280B" w:rsidRDefault="0001280B" w:rsidP="0001280B">
            <w:pPr>
              <w:numPr>
                <w:ilvl w:val="0"/>
                <w:numId w:val="35"/>
              </w:numPr>
              <w:rPr>
                <w:rFonts w:ascii="Calibri" w:hAnsi="Calibri" w:cs="Calibri"/>
                <w:szCs w:val="24"/>
                <w:lang w:eastAsia="es-ES"/>
              </w:rPr>
            </w:pPr>
            <w:r w:rsidRPr="0001280B">
              <w:rPr>
                <w:rFonts w:ascii="Calibri" w:hAnsi="Calibri" w:cs="Calibri"/>
                <w:szCs w:val="24"/>
                <w:lang w:eastAsia="es-ES"/>
              </w:rPr>
              <w:t>Emitir la Orden de Proceder.</w:t>
            </w:r>
          </w:p>
          <w:p w:rsidR="0001280B" w:rsidRPr="0001280B" w:rsidRDefault="0001280B" w:rsidP="0001280B">
            <w:pPr>
              <w:numPr>
                <w:ilvl w:val="0"/>
                <w:numId w:val="35"/>
              </w:numPr>
              <w:rPr>
                <w:rFonts w:ascii="Calibri" w:hAnsi="Calibri" w:cs="Calibri"/>
                <w:szCs w:val="24"/>
                <w:lang w:eastAsia="es-ES"/>
              </w:rPr>
            </w:pPr>
            <w:r w:rsidRPr="0001280B">
              <w:rPr>
                <w:rFonts w:ascii="Calibri" w:hAnsi="Calibri" w:cs="Calibri"/>
                <w:szCs w:val="24"/>
                <w:lang w:eastAsia="es-ES"/>
              </w:rPr>
              <w:t>Coordinación general del servicio con la empresa o empresas adjudicadas.</w:t>
            </w:r>
          </w:p>
          <w:p w:rsidR="0001280B" w:rsidRPr="0001280B" w:rsidRDefault="0001280B" w:rsidP="0001280B">
            <w:pPr>
              <w:numPr>
                <w:ilvl w:val="0"/>
                <w:numId w:val="35"/>
              </w:numPr>
              <w:rPr>
                <w:rFonts w:ascii="Calibri" w:hAnsi="Calibri" w:cs="Calibri"/>
                <w:szCs w:val="24"/>
                <w:lang w:eastAsia="es-ES"/>
              </w:rPr>
            </w:pPr>
            <w:r w:rsidRPr="0001280B">
              <w:rPr>
                <w:rFonts w:ascii="Calibri" w:hAnsi="Calibri" w:cs="Calibri"/>
                <w:szCs w:val="24"/>
                <w:lang w:eastAsia="es-ES"/>
              </w:rPr>
              <w:t xml:space="preserve">Realizar el seguimiento a los trabajos de mantenimiento de </w:t>
            </w:r>
            <w:proofErr w:type="spellStart"/>
            <w:r w:rsidRPr="0001280B">
              <w:rPr>
                <w:rFonts w:ascii="Calibri" w:hAnsi="Calibri" w:cs="Calibri"/>
                <w:szCs w:val="24"/>
                <w:lang w:eastAsia="es-ES"/>
              </w:rPr>
              <w:t>dispensers</w:t>
            </w:r>
            <w:proofErr w:type="spellEnd"/>
            <w:r w:rsidRPr="0001280B">
              <w:rPr>
                <w:rFonts w:ascii="Calibri" w:hAnsi="Calibri" w:cs="Calibri"/>
                <w:szCs w:val="24"/>
                <w:lang w:eastAsia="es-ES"/>
              </w:rPr>
              <w:t xml:space="preserve"> en las diferentes Estaciones de Servicio del </w:t>
            </w:r>
            <w:r w:rsidRPr="0001280B">
              <w:rPr>
                <w:rFonts w:ascii="Calibri" w:hAnsi="Calibri" w:cs="Calibri"/>
                <w:szCs w:val="24"/>
                <w:lang w:eastAsia="es-ES"/>
              </w:rPr>
              <w:lastRenderedPageBreak/>
              <w:t>DCTJ, mismos que deben estar de acuerdo a las especificaciones técnicas.</w:t>
            </w:r>
          </w:p>
          <w:p w:rsidR="0001280B" w:rsidRPr="0001280B" w:rsidRDefault="0001280B" w:rsidP="0001280B">
            <w:pPr>
              <w:numPr>
                <w:ilvl w:val="0"/>
                <w:numId w:val="35"/>
              </w:numPr>
              <w:rPr>
                <w:rFonts w:ascii="Calibri" w:hAnsi="Calibri" w:cs="Calibri"/>
                <w:szCs w:val="24"/>
                <w:lang w:eastAsia="es-ES"/>
              </w:rPr>
            </w:pPr>
            <w:r w:rsidRPr="0001280B">
              <w:rPr>
                <w:rFonts w:ascii="Calibri" w:hAnsi="Calibri" w:cs="Calibri"/>
                <w:szCs w:val="24"/>
                <w:lang w:eastAsia="es-ES"/>
              </w:rPr>
              <w:t xml:space="preserve">Exigir el cumplimiento del Contrato Administrativo. </w:t>
            </w:r>
          </w:p>
          <w:p w:rsidR="0001280B" w:rsidRPr="0001280B" w:rsidRDefault="0001280B" w:rsidP="0001280B">
            <w:pPr>
              <w:numPr>
                <w:ilvl w:val="0"/>
                <w:numId w:val="35"/>
              </w:numPr>
              <w:rPr>
                <w:rFonts w:ascii="Calibri" w:hAnsi="Calibri" w:cs="Calibri"/>
                <w:szCs w:val="24"/>
                <w:lang w:eastAsia="es-ES"/>
              </w:rPr>
            </w:pPr>
            <w:r w:rsidRPr="0001280B">
              <w:rPr>
                <w:rFonts w:ascii="Calibri" w:hAnsi="Calibri" w:cs="Calibri"/>
                <w:szCs w:val="24"/>
                <w:lang w:eastAsia="es-ES"/>
              </w:rPr>
              <w:t>Emitir informes de cada pago solicitado de cumplimiento al Contrato Administrativo.</w:t>
            </w:r>
          </w:p>
          <w:p w:rsidR="0001280B" w:rsidRPr="0001280B" w:rsidRDefault="0001280B" w:rsidP="0001280B">
            <w:pPr>
              <w:rPr>
                <w:rFonts w:ascii="Calibri" w:hAnsi="Calibri" w:cs="Calibri"/>
                <w:sz w:val="14"/>
                <w:szCs w:val="24"/>
                <w:lang w:eastAsia="es-ES"/>
              </w:rPr>
            </w:pPr>
          </w:p>
          <w:p w:rsidR="0001280B" w:rsidRPr="0001280B" w:rsidRDefault="0001280B" w:rsidP="0001280B">
            <w:pPr>
              <w:rPr>
                <w:rFonts w:ascii="Calibri" w:hAnsi="Calibri" w:cs="Calibri"/>
                <w:szCs w:val="24"/>
                <w:lang w:eastAsia="es-ES"/>
              </w:rPr>
            </w:pPr>
            <w:r w:rsidRPr="0001280B">
              <w:rPr>
                <w:rFonts w:ascii="Calibri" w:hAnsi="Calibri" w:cs="Calibri"/>
                <w:szCs w:val="24"/>
                <w:lang w:eastAsia="es-ES"/>
              </w:rPr>
              <w:t>Con objeto de garantizar la calidad del servicio se realizara el seguimiento a las siguientes actividades:</w:t>
            </w:r>
          </w:p>
          <w:p w:rsidR="0001280B" w:rsidRPr="0001280B" w:rsidRDefault="0001280B" w:rsidP="0001280B">
            <w:pPr>
              <w:rPr>
                <w:rFonts w:ascii="Calibri" w:hAnsi="Calibri" w:cs="Calibri"/>
                <w:sz w:val="14"/>
                <w:szCs w:val="24"/>
                <w:lang w:eastAsia="es-ES"/>
              </w:rPr>
            </w:pPr>
          </w:p>
          <w:p w:rsidR="0001280B" w:rsidRPr="0001280B" w:rsidRDefault="0001280B" w:rsidP="0001280B">
            <w:pPr>
              <w:numPr>
                <w:ilvl w:val="0"/>
                <w:numId w:val="36"/>
              </w:numPr>
              <w:rPr>
                <w:rFonts w:ascii="Calibri" w:hAnsi="Calibri" w:cs="Calibri"/>
                <w:szCs w:val="24"/>
                <w:lang w:eastAsia="es-ES"/>
              </w:rPr>
            </w:pPr>
            <w:r w:rsidRPr="0001280B">
              <w:rPr>
                <w:rFonts w:ascii="Calibri" w:hAnsi="Calibri" w:cs="Calibri"/>
                <w:szCs w:val="24"/>
                <w:lang w:eastAsia="es-ES"/>
              </w:rPr>
              <w:t xml:space="preserve">Verificar el mantenimiento preventivo y correctivo de los </w:t>
            </w:r>
            <w:proofErr w:type="spellStart"/>
            <w:r w:rsidRPr="0001280B">
              <w:rPr>
                <w:rFonts w:ascii="Calibri" w:hAnsi="Calibri" w:cs="Calibri"/>
                <w:szCs w:val="24"/>
                <w:lang w:eastAsia="es-ES"/>
              </w:rPr>
              <w:t>dispensers</w:t>
            </w:r>
            <w:proofErr w:type="spellEnd"/>
            <w:r w:rsidRPr="0001280B">
              <w:rPr>
                <w:rFonts w:ascii="Calibri" w:hAnsi="Calibri" w:cs="Calibri"/>
                <w:szCs w:val="24"/>
                <w:lang w:eastAsia="es-ES"/>
              </w:rPr>
              <w:t xml:space="preserve"> de las Estaciones de Servicio del DCTJ </w:t>
            </w:r>
          </w:p>
          <w:p w:rsidR="0001280B" w:rsidRPr="0001280B" w:rsidRDefault="0001280B" w:rsidP="0001280B">
            <w:pPr>
              <w:numPr>
                <w:ilvl w:val="0"/>
                <w:numId w:val="36"/>
              </w:numPr>
              <w:rPr>
                <w:rFonts w:ascii="Calibri" w:hAnsi="Calibri" w:cs="Calibri"/>
                <w:szCs w:val="24"/>
                <w:lang w:eastAsia="es-ES"/>
              </w:rPr>
            </w:pPr>
            <w:r w:rsidRPr="0001280B">
              <w:rPr>
                <w:rFonts w:ascii="Calibri" w:hAnsi="Calibri" w:cs="Calibri"/>
                <w:szCs w:val="24"/>
                <w:lang w:eastAsia="es-ES"/>
              </w:rPr>
              <w:t xml:space="preserve">Verificar los cambios de repuestos y accesorios a los </w:t>
            </w:r>
            <w:proofErr w:type="spellStart"/>
            <w:r w:rsidRPr="0001280B">
              <w:rPr>
                <w:rFonts w:ascii="Calibri" w:hAnsi="Calibri" w:cs="Calibri"/>
                <w:szCs w:val="24"/>
                <w:lang w:eastAsia="es-ES"/>
              </w:rPr>
              <w:t>dispenser</w:t>
            </w:r>
            <w:proofErr w:type="spellEnd"/>
            <w:r w:rsidRPr="0001280B">
              <w:rPr>
                <w:rFonts w:ascii="Calibri" w:hAnsi="Calibri" w:cs="Calibri"/>
                <w:szCs w:val="24"/>
                <w:lang w:eastAsia="es-ES"/>
              </w:rPr>
              <w:t xml:space="preserve"> de propiedad del DCTJ y que estos sean originales y nuevos. </w:t>
            </w:r>
          </w:p>
          <w:p w:rsidR="0001280B" w:rsidRPr="0001280B" w:rsidRDefault="0001280B" w:rsidP="0001280B">
            <w:pPr>
              <w:numPr>
                <w:ilvl w:val="0"/>
                <w:numId w:val="36"/>
              </w:numPr>
              <w:rPr>
                <w:rFonts w:ascii="Calibri" w:hAnsi="Calibri" w:cs="Calibri"/>
                <w:szCs w:val="24"/>
                <w:lang w:eastAsia="es-ES"/>
              </w:rPr>
            </w:pPr>
            <w:r w:rsidRPr="0001280B">
              <w:rPr>
                <w:rFonts w:ascii="Calibri" w:hAnsi="Calibri" w:cs="Calibri"/>
                <w:szCs w:val="24"/>
                <w:lang w:eastAsia="es-ES"/>
              </w:rPr>
              <w:t xml:space="preserve">Queda establecido la devolución de los repuestos cambiados con acta de entrega firmado y </w:t>
            </w:r>
            <w:proofErr w:type="spellStart"/>
            <w:r w:rsidRPr="0001280B">
              <w:rPr>
                <w:rFonts w:ascii="Calibri" w:hAnsi="Calibri" w:cs="Calibri"/>
                <w:szCs w:val="24"/>
                <w:lang w:eastAsia="es-ES"/>
              </w:rPr>
              <w:t>recepcionado</w:t>
            </w:r>
            <w:proofErr w:type="spellEnd"/>
            <w:r w:rsidRPr="0001280B">
              <w:rPr>
                <w:rFonts w:ascii="Calibri" w:hAnsi="Calibri" w:cs="Calibri"/>
                <w:szCs w:val="24"/>
                <w:lang w:eastAsia="es-ES"/>
              </w:rPr>
              <w:t xml:space="preserve"> por Activo fijo </w:t>
            </w:r>
          </w:p>
          <w:p w:rsidR="0001280B" w:rsidRPr="0001280B" w:rsidRDefault="0001280B" w:rsidP="0001280B">
            <w:pPr>
              <w:rPr>
                <w:rFonts w:ascii="Calibri" w:hAnsi="Calibri" w:cs="Calibri"/>
                <w:sz w:val="10"/>
                <w:szCs w:val="24"/>
                <w:lang w:eastAsia="es-ES"/>
              </w:rPr>
            </w:pPr>
          </w:p>
        </w:tc>
      </w:tr>
      <w:tr w:rsidR="0001280B" w:rsidRPr="0001280B" w:rsidTr="002D1864">
        <w:trPr>
          <w:trHeight w:val="420"/>
        </w:trPr>
        <w:tc>
          <w:tcPr>
            <w:tcW w:w="10348" w:type="dxa"/>
            <w:shd w:val="clear" w:color="auto" w:fill="9CC2E5"/>
            <w:vAlign w:val="center"/>
          </w:tcPr>
          <w:p w:rsidR="0001280B" w:rsidRPr="0001280B" w:rsidRDefault="0001280B" w:rsidP="0001280B">
            <w:pPr>
              <w:autoSpaceDE w:val="0"/>
              <w:autoSpaceDN w:val="0"/>
              <w:adjustRightInd w:val="0"/>
              <w:rPr>
                <w:rFonts w:ascii="Calibri" w:hAnsi="Calibri" w:cs="Calibri"/>
                <w:b/>
                <w:sz w:val="18"/>
                <w:szCs w:val="18"/>
                <w:lang w:eastAsia="es-ES"/>
              </w:rPr>
            </w:pPr>
            <w:r w:rsidRPr="0001280B">
              <w:rPr>
                <w:rFonts w:ascii="Calibri" w:hAnsi="Calibri" w:cs="Calibri"/>
                <w:b/>
                <w:sz w:val="22"/>
                <w:szCs w:val="18"/>
                <w:lang w:eastAsia="es-ES"/>
              </w:rPr>
              <w:lastRenderedPageBreak/>
              <w:t xml:space="preserve">    MULTAS </w:t>
            </w:r>
          </w:p>
        </w:tc>
      </w:tr>
      <w:tr w:rsidR="0001280B" w:rsidRPr="0001280B" w:rsidTr="002D1864">
        <w:trPr>
          <w:trHeight w:val="554"/>
        </w:trPr>
        <w:tc>
          <w:tcPr>
            <w:tcW w:w="10348" w:type="dxa"/>
            <w:shd w:val="clear" w:color="auto" w:fill="auto"/>
            <w:vAlign w:val="center"/>
          </w:tcPr>
          <w:p w:rsidR="0001280B" w:rsidRPr="0001280B" w:rsidRDefault="0001280B" w:rsidP="0001280B">
            <w:pPr>
              <w:jc w:val="both"/>
              <w:rPr>
                <w:rFonts w:ascii="Calibri" w:hAnsi="Calibri" w:cs="Calibri"/>
                <w:lang w:eastAsia="es-ES"/>
              </w:rPr>
            </w:pPr>
          </w:p>
          <w:p w:rsidR="0001280B" w:rsidRPr="0001280B" w:rsidRDefault="0001280B" w:rsidP="0001280B">
            <w:pPr>
              <w:jc w:val="both"/>
              <w:rPr>
                <w:rFonts w:ascii="Calibri" w:hAnsi="Calibri" w:cs="Calibri"/>
                <w:lang w:eastAsia="es-ES"/>
              </w:rPr>
            </w:pPr>
            <w:r w:rsidRPr="0001280B">
              <w:rPr>
                <w:rFonts w:ascii="Calibri" w:hAnsi="Calibri" w:cs="Calibri"/>
                <w:lang w:eastAsia="es-ES"/>
              </w:rPr>
              <w:t xml:space="preserve">El adjudicado está en la obligación de realizar la entrega del servicio en el plazo establecido, caso contrario serán pasibles a una multa </w:t>
            </w:r>
            <w:r w:rsidRPr="0001280B">
              <w:rPr>
                <w:rFonts w:ascii="Calibri" w:hAnsi="Calibri" w:cs="Calibri"/>
                <w:b/>
                <w:lang w:eastAsia="es-ES"/>
              </w:rPr>
              <w:t>por incumplimiento</w:t>
            </w:r>
            <w:r w:rsidRPr="0001280B">
              <w:rPr>
                <w:rFonts w:ascii="Calibri" w:hAnsi="Calibri" w:cs="Calibri"/>
                <w:lang w:eastAsia="es-ES"/>
              </w:rPr>
              <w:t xml:space="preserve"> equivalente al </w:t>
            </w:r>
            <w:r w:rsidRPr="0001280B">
              <w:rPr>
                <w:rFonts w:ascii="Calibri" w:hAnsi="Calibri" w:cs="Calibri"/>
                <w:b/>
                <w:lang w:eastAsia="es-ES"/>
              </w:rPr>
              <w:t>0,5% por día de retaso</w:t>
            </w:r>
            <w:r w:rsidRPr="0001280B">
              <w:rPr>
                <w:rFonts w:ascii="Calibri" w:hAnsi="Calibri" w:cs="Calibri"/>
                <w:lang w:eastAsia="es-ES"/>
              </w:rPr>
              <w:t>, en caso de llegar al 20% de multas, se resuelve el contrato y la empresa YPFB se reserva el derecho de realizar las gestiones legales y administrativas que correspondan</w:t>
            </w:r>
            <w:r w:rsidRPr="0001280B">
              <w:rPr>
                <w:rFonts w:ascii="Calibri" w:hAnsi="Calibri" w:cs="Calibri"/>
                <w:b/>
                <w:lang w:eastAsia="es-ES"/>
              </w:rPr>
              <w:t>.</w:t>
            </w:r>
            <w:r w:rsidRPr="0001280B">
              <w:rPr>
                <w:rFonts w:ascii="Calibri" w:hAnsi="Calibri" w:cs="Calibri"/>
                <w:lang w:eastAsia="es-ES"/>
              </w:rPr>
              <w:t xml:space="preserve">            </w:t>
            </w:r>
          </w:p>
        </w:tc>
      </w:tr>
      <w:tr w:rsidR="0001280B" w:rsidRPr="0001280B" w:rsidTr="002D1864">
        <w:trPr>
          <w:trHeight w:val="405"/>
        </w:trPr>
        <w:tc>
          <w:tcPr>
            <w:tcW w:w="10348" w:type="dxa"/>
            <w:tcBorders>
              <w:top w:val="single" w:sz="4" w:space="0" w:color="auto"/>
              <w:left w:val="single" w:sz="4" w:space="0" w:color="auto"/>
              <w:bottom w:val="single" w:sz="4" w:space="0" w:color="auto"/>
              <w:right w:val="single" w:sz="4" w:space="0" w:color="auto"/>
            </w:tcBorders>
            <w:shd w:val="clear" w:color="auto" w:fill="9CC2E5"/>
            <w:vAlign w:val="center"/>
          </w:tcPr>
          <w:p w:rsidR="0001280B" w:rsidRPr="0001280B" w:rsidRDefault="0001280B" w:rsidP="0001280B">
            <w:pPr>
              <w:autoSpaceDE w:val="0"/>
              <w:autoSpaceDN w:val="0"/>
              <w:adjustRightInd w:val="0"/>
              <w:rPr>
                <w:rFonts w:ascii="Calibri" w:hAnsi="Calibri" w:cs="Calibri"/>
                <w:b/>
                <w:szCs w:val="18"/>
                <w:lang w:eastAsia="es-ES"/>
              </w:rPr>
            </w:pPr>
            <w:r w:rsidRPr="0001280B">
              <w:rPr>
                <w:rFonts w:ascii="Calibri" w:hAnsi="Calibri" w:cs="Calibri"/>
                <w:b/>
                <w:szCs w:val="18"/>
                <w:lang w:eastAsia="es-ES"/>
              </w:rPr>
              <w:t>FACTURACION</w:t>
            </w:r>
          </w:p>
        </w:tc>
      </w:tr>
      <w:tr w:rsidR="0001280B" w:rsidRPr="0001280B" w:rsidTr="002D1864">
        <w:trPr>
          <w:trHeight w:val="1207"/>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01280B" w:rsidRPr="0001280B" w:rsidRDefault="0001280B" w:rsidP="0001280B">
            <w:pPr>
              <w:jc w:val="both"/>
              <w:rPr>
                <w:rFonts w:ascii="Calibri" w:hAnsi="Calibri" w:cs="Calibri"/>
                <w:szCs w:val="18"/>
                <w:lang w:eastAsia="es-ES"/>
              </w:rPr>
            </w:pPr>
          </w:p>
          <w:p w:rsidR="0001280B" w:rsidRPr="0001280B" w:rsidRDefault="0001280B" w:rsidP="0001280B">
            <w:pPr>
              <w:jc w:val="both"/>
              <w:rPr>
                <w:rFonts w:ascii="Calibri" w:hAnsi="Calibri"/>
                <w:color w:val="000000"/>
                <w:lang w:eastAsia="es-BO"/>
              </w:rPr>
            </w:pPr>
            <w:r w:rsidRPr="0001280B">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01280B" w:rsidRPr="0001280B" w:rsidRDefault="0001280B" w:rsidP="0001280B">
            <w:pPr>
              <w:jc w:val="both"/>
              <w:rPr>
                <w:rFonts w:ascii="Calibri" w:eastAsia="Calibri" w:hAnsi="Calibri"/>
                <w:iCs/>
                <w:lang w:val="es-BO" w:eastAsia="es-BO"/>
              </w:rPr>
            </w:pPr>
          </w:p>
          <w:p w:rsidR="0001280B" w:rsidRPr="0001280B" w:rsidRDefault="0001280B" w:rsidP="0001280B">
            <w:pPr>
              <w:jc w:val="both"/>
              <w:rPr>
                <w:rFonts w:ascii="Calibri" w:eastAsia="Calibri" w:hAnsi="Calibri"/>
                <w:iCs/>
                <w:lang w:val="es-BO" w:eastAsia="es-BO"/>
              </w:rPr>
            </w:pPr>
            <w:r w:rsidRPr="0001280B">
              <w:rPr>
                <w:rFonts w:ascii="Calibri" w:hAnsi="Calibri"/>
                <w:color w:val="000000"/>
                <w:lang w:eastAsia="es-BO"/>
              </w:rPr>
              <w:t>La factura deberá emitirse en el momento que finalice la ejecución o la prestación efectiva del servicio o a momento de percibir el pago total o parcial, lo que ocurra primero, sin deducir las multas ni otros cargos.</w:t>
            </w:r>
            <w:r w:rsidRPr="0001280B">
              <w:rPr>
                <w:rFonts w:ascii="Calibri" w:eastAsia="Calibri" w:hAnsi="Calibri"/>
                <w:iCs/>
                <w:lang w:val="es-BO" w:eastAsia="es-BO"/>
              </w:rPr>
              <w:t xml:space="preserve"> </w:t>
            </w:r>
          </w:p>
          <w:p w:rsidR="0001280B" w:rsidRPr="0001280B" w:rsidRDefault="0001280B" w:rsidP="0001280B">
            <w:pPr>
              <w:jc w:val="both"/>
              <w:rPr>
                <w:rFonts w:ascii="Calibri" w:eastAsia="Calibri" w:hAnsi="Calibri"/>
                <w:iCs/>
                <w:lang w:val="es-BO" w:eastAsia="es-BO"/>
              </w:rPr>
            </w:pPr>
          </w:p>
          <w:p w:rsidR="0001280B" w:rsidRPr="0001280B" w:rsidRDefault="0001280B" w:rsidP="0001280B">
            <w:pPr>
              <w:jc w:val="both"/>
              <w:rPr>
                <w:rFonts w:ascii="Calibri" w:eastAsia="Calibri" w:hAnsi="Calibri"/>
                <w:color w:val="000000"/>
                <w:lang w:eastAsia="es-BO"/>
              </w:rPr>
            </w:pPr>
            <w:r w:rsidRPr="0001280B">
              <w:rPr>
                <w:rFonts w:ascii="Calibri" w:hAnsi="Calibri"/>
                <w:color w:val="000000"/>
                <w:lang w:eastAsia="es-BO"/>
              </w:rPr>
              <w:t>El proponente adjudicado (persona natural o jurídica, empresa unipersonal, sociedad accidental) deberá presentar el “Certificado de Inscripción” o reporte Consulta de Patrón emitido por el Servicio de Impuestos Nacionales, como evidencia de que la actividad económica registrada guarda relación con el objeto del proceso de contratación.</w:t>
            </w:r>
          </w:p>
          <w:p w:rsidR="0001280B" w:rsidRPr="0001280B" w:rsidRDefault="0001280B" w:rsidP="0001280B">
            <w:pPr>
              <w:jc w:val="both"/>
              <w:rPr>
                <w:rFonts w:ascii="Calibri" w:hAnsi="Calibri" w:cs="Calibri"/>
                <w:szCs w:val="18"/>
                <w:lang w:eastAsia="es-ES"/>
              </w:rPr>
            </w:pPr>
          </w:p>
          <w:p w:rsidR="0001280B" w:rsidRPr="0001280B" w:rsidRDefault="0001280B" w:rsidP="0001280B">
            <w:pPr>
              <w:shd w:val="clear" w:color="auto" w:fill="9CC2E5"/>
              <w:jc w:val="both"/>
              <w:rPr>
                <w:rFonts w:ascii="Calibri" w:hAnsi="Calibri" w:cs="Calibri"/>
                <w:b/>
                <w:szCs w:val="18"/>
                <w:lang w:eastAsia="es-ES"/>
              </w:rPr>
            </w:pPr>
            <w:r w:rsidRPr="0001280B">
              <w:rPr>
                <w:rFonts w:ascii="Calibri" w:hAnsi="Calibri" w:cs="Calibri"/>
                <w:b/>
                <w:szCs w:val="18"/>
                <w:lang w:eastAsia="es-ES"/>
              </w:rPr>
              <w:t>TRIBUTOS</w:t>
            </w:r>
          </w:p>
          <w:p w:rsidR="0001280B" w:rsidRPr="0001280B" w:rsidRDefault="0001280B" w:rsidP="0001280B">
            <w:pPr>
              <w:shd w:val="clear" w:color="auto" w:fill="9CC2E5"/>
              <w:autoSpaceDE w:val="0"/>
              <w:autoSpaceDN w:val="0"/>
              <w:adjustRightInd w:val="0"/>
              <w:rPr>
                <w:rFonts w:ascii="Calibri" w:hAnsi="Calibri" w:cs="Calibri"/>
                <w:b/>
                <w:sz w:val="6"/>
                <w:szCs w:val="18"/>
                <w:lang w:eastAsia="es-ES"/>
              </w:rPr>
            </w:pPr>
          </w:p>
          <w:p w:rsidR="0001280B" w:rsidRPr="0001280B" w:rsidRDefault="0001280B" w:rsidP="0001280B">
            <w:pPr>
              <w:autoSpaceDE w:val="0"/>
              <w:autoSpaceDN w:val="0"/>
              <w:adjustRightInd w:val="0"/>
              <w:rPr>
                <w:rFonts w:ascii="Calibri" w:hAnsi="Calibri" w:cs="Calibri"/>
                <w:b/>
                <w:sz w:val="6"/>
                <w:szCs w:val="18"/>
                <w:lang w:eastAsia="es-ES"/>
              </w:rPr>
            </w:pPr>
          </w:p>
          <w:p w:rsidR="0001280B" w:rsidRPr="0001280B" w:rsidRDefault="0001280B" w:rsidP="0001280B">
            <w:pPr>
              <w:autoSpaceDE w:val="0"/>
              <w:autoSpaceDN w:val="0"/>
              <w:adjustRightInd w:val="0"/>
              <w:jc w:val="both"/>
              <w:rPr>
                <w:rFonts w:ascii="Calibri" w:hAnsi="Calibri" w:cs="Arial"/>
                <w:szCs w:val="22"/>
                <w:lang w:eastAsia="es-ES"/>
              </w:rPr>
            </w:pPr>
            <w:r w:rsidRPr="0001280B">
              <w:rPr>
                <w:rFonts w:ascii="Calibri" w:hAnsi="Calibri" w:cs="Arial"/>
                <w:szCs w:val="22"/>
                <w:lang w:eastAsia="es-ES"/>
              </w:rPr>
              <w:t>El adjudicado declara que todos los tributos vigentes a la fecha y que puedan originarse directa o indirectamente en aplicación del contrato, son de su responsabilidad, no correspondiendo ningún reclamo posterior.</w:t>
            </w:r>
          </w:p>
          <w:p w:rsidR="0001280B" w:rsidRPr="0001280B" w:rsidRDefault="0001280B" w:rsidP="0001280B">
            <w:pPr>
              <w:autoSpaceDE w:val="0"/>
              <w:autoSpaceDN w:val="0"/>
              <w:adjustRightInd w:val="0"/>
              <w:rPr>
                <w:rFonts w:ascii="Calibri" w:hAnsi="Calibri" w:cs="Calibri"/>
                <w:b/>
                <w:sz w:val="6"/>
                <w:szCs w:val="18"/>
                <w:lang w:eastAsia="es-ES"/>
              </w:rPr>
            </w:pP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E56871" w:rsidRDefault="00E56871"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E56871" w:rsidRPr="004854C5" w:rsidRDefault="00E56871" w:rsidP="007D4619">
      <w:pPr>
        <w:jc w:val="center"/>
        <w:rPr>
          <w:rFonts w:asciiTheme="minorHAnsi" w:hAnsiTheme="minorHAnsi" w:cstheme="minorHAnsi"/>
          <w:b/>
          <w:sz w:val="22"/>
          <w:szCs w:val="22"/>
        </w:rPr>
      </w:pPr>
    </w:p>
    <w:p w:rsidR="00E56871" w:rsidRPr="00E56871" w:rsidRDefault="00E56871" w:rsidP="00E56871">
      <w:pPr>
        <w:jc w:val="both"/>
        <w:rPr>
          <w:rFonts w:ascii="Calibri" w:hAnsi="Calibri" w:cs="Calibri"/>
          <w:b/>
          <w:lang w:eastAsia="es-ES"/>
        </w:rPr>
      </w:pPr>
      <w:r w:rsidRPr="00E56871">
        <w:rPr>
          <w:rFonts w:ascii="Calibri" w:hAnsi="Calibri" w:cs="Calibri"/>
          <w:b/>
          <w:lang w:eastAsia="es-ES"/>
        </w:rPr>
        <w:t>GARANTIA SERIEDAD DE PROPUESTA</w:t>
      </w:r>
    </w:p>
    <w:p w:rsidR="00E56871" w:rsidRPr="00E56871" w:rsidRDefault="00E56871" w:rsidP="00E56871">
      <w:pPr>
        <w:ind w:left="720"/>
        <w:jc w:val="both"/>
        <w:rPr>
          <w:rFonts w:ascii="Calibri" w:hAnsi="Calibri" w:cs="Calibri"/>
          <w:b/>
          <w:lang w:eastAsia="es-ES"/>
        </w:rPr>
      </w:pPr>
    </w:p>
    <w:p w:rsidR="00E56871" w:rsidRPr="00E56871" w:rsidRDefault="00E56871" w:rsidP="00E56871">
      <w:pPr>
        <w:jc w:val="both"/>
        <w:rPr>
          <w:rFonts w:ascii="Calibri" w:hAnsi="Calibri" w:cs="Calibri"/>
          <w:lang w:eastAsia="es-ES"/>
        </w:rPr>
      </w:pPr>
      <w:r w:rsidRPr="00E56871">
        <w:rPr>
          <w:rFonts w:ascii="Calibri" w:hAnsi="Calibri" w:cs="Calibri"/>
          <w:lang w:eastAsia="es-ES"/>
        </w:rPr>
        <w:t>Tiene por objeto garantizar que los proponentes participan de buena fe y con intención de culminar el proceso. Para la presentación de la garantía de seriedad de propuesta, el proponente podrá presentar en favor de YPFB una de las opciones presentadas a continuación:</w:t>
      </w:r>
    </w:p>
    <w:p w:rsidR="00E56871" w:rsidRPr="00E56871" w:rsidRDefault="00E56871" w:rsidP="00E56871">
      <w:pPr>
        <w:jc w:val="both"/>
        <w:rPr>
          <w:rFonts w:ascii="Calibri" w:hAnsi="Calibri" w:cs="Calibri"/>
          <w:lang w:eastAsia="es-ES"/>
        </w:rPr>
      </w:pPr>
    </w:p>
    <w:p w:rsidR="00E56871" w:rsidRPr="00E56871" w:rsidRDefault="00E56871" w:rsidP="00E56871">
      <w:pPr>
        <w:jc w:val="both"/>
        <w:rPr>
          <w:rFonts w:ascii="Calibri" w:hAnsi="Calibri" w:cs="Calibri"/>
          <w:lang w:eastAsia="es-ES"/>
        </w:rPr>
      </w:pPr>
      <w:r w:rsidRPr="00E56871">
        <w:rPr>
          <w:rFonts w:ascii="Calibri" w:hAnsi="Calibri" w:cs="Calibri"/>
          <w:b/>
          <w:lang w:eastAsia="es-ES"/>
        </w:rPr>
        <w:t>Boleta de Garantía</w:t>
      </w:r>
      <w:r w:rsidRPr="00E56871">
        <w:rPr>
          <w:rFonts w:ascii="Calibri" w:hAnsi="Calibri" w:cs="Calibri"/>
          <w:lang w:eastAsia="es-ES"/>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E56871">
        <w:rPr>
          <w:rFonts w:ascii="Calibri" w:hAnsi="Calibri" w:cs="Calibri"/>
          <w:b/>
          <w:lang w:eastAsia="es-ES"/>
        </w:rPr>
        <w:t>de renovable, irrevocable y de ejecución inmediata</w:t>
      </w:r>
      <w:r w:rsidRPr="00E56871">
        <w:rPr>
          <w:rFonts w:ascii="Calibri" w:hAnsi="Calibri" w:cs="Calibri"/>
          <w:lang w:eastAsia="es-ES"/>
        </w:rPr>
        <w:t xml:space="preserve"> con vigencia de 120 días por un importe equivalente al 1 % del valor total de la propuesta económica.  </w:t>
      </w:r>
    </w:p>
    <w:p w:rsidR="00E56871" w:rsidRPr="00E56871" w:rsidRDefault="00E56871" w:rsidP="00E56871">
      <w:pPr>
        <w:jc w:val="both"/>
        <w:rPr>
          <w:rFonts w:ascii="Calibri" w:hAnsi="Calibri" w:cs="Calibri"/>
          <w:lang w:eastAsia="es-ES"/>
        </w:rPr>
      </w:pPr>
    </w:p>
    <w:p w:rsidR="00E56871" w:rsidRPr="00E56871" w:rsidRDefault="00E56871" w:rsidP="00E56871">
      <w:pPr>
        <w:jc w:val="both"/>
        <w:rPr>
          <w:rFonts w:ascii="Calibri" w:hAnsi="Calibri" w:cs="Calibri"/>
          <w:lang w:eastAsia="es-ES"/>
        </w:rPr>
      </w:pPr>
      <w:r w:rsidRPr="00E56871">
        <w:rPr>
          <w:rFonts w:ascii="Calibri" w:hAnsi="Calibri" w:cs="Calibri"/>
          <w:b/>
          <w:lang w:eastAsia="es-ES"/>
        </w:rPr>
        <w:t>Garantía a Primer Requerimiento</w:t>
      </w:r>
      <w:r w:rsidRPr="00E56871">
        <w:rPr>
          <w:rFonts w:ascii="Calibri" w:hAnsi="Calibri" w:cs="Calibri"/>
          <w:lang w:eastAsia="es-ES"/>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E56871">
        <w:rPr>
          <w:rFonts w:ascii="Calibri" w:hAnsi="Calibri" w:cs="Calibri"/>
          <w:b/>
          <w:lang w:eastAsia="es-ES"/>
        </w:rPr>
        <w:t>de renovable, irrevocable y de ejecución a primer requerimiento</w:t>
      </w:r>
      <w:r w:rsidRPr="00E56871">
        <w:rPr>
          <w:rFonts w:ascii="Calibri" w:hAnsi="Calibri" w:cs="Calibri"/>
          <w:lang w:eastAsia="es-ES"/>
        </w:rPr>
        <w:t xml:space="preserve"> con vigencia de 120 días, por un importe equivalente al 1 % del valor total de la propuesta económica.  </w:t>
      </w:r>
    </w:p>
    <w:p w:rsidR="00E56871" w:rsidRPr="00E56871" w:rsidRDefault="00E56871" w:rsidP="00E56871">
      <w:pPr>
        <w:jc w:val="both"/>
        <w:rPr>
          <w:rFonts w:ascii="Calibri" w:hAnsi="Calibri" w:cs="Calibri"/>
          <w:lang w:eastAsia="es-ES"/>
        </w:rPr>
      </w:pPr>
    </w:p>
    <w:p w:rsidR="00E56871" w:rsidRPr="00E56871" w:rsidRDefault="00E56871" w:rsidP="00E56871">
      <w:pPr>
        <w:jc w:val="both"/>
        <w:rPr>
          <w:rFonts w:ascii="Calibri" w:hAnsi="Calibri" w:cs="Calibri"/>
          <w:lang w:eastAsia="es-ES"/>
        </w:rPr>
      </w:pPr>
      <w:r w:rsidRPr="00E56871">
        <w:rPr>
          <w:rFonts w:ascii="Calibri" w:hAnsi="Calibri" w:cs="Calibri"/>
          <w:b/>
          <w:lang w:eastAsia="es-ES"/>
        </w:rPr>
        <w:t>Póliza de Caución a Primer Requerimiento para Entidades Públicas</w:t>
      </w:r>
      <w:r w:rsidRPr="00E56871">
        <w:rPr>
          <w:rFonts w:ascii="Calibri" w:hAnsi="Calibri" w:cs="Calibri"/>
          <w:lang w:eastAsia="es-ES"/>
        </w:rPr>
        <w:t>,</w:t>
      </w:r>
      <w:r w:rsidRPr="00E56871">
        <w:rPr>
          <w:rFonts w:ascii="Calibri" w:hAnsi="Calibri" w:cs="Calibri"/>
          <w:b/>
          <w:lang w:eastAsia="es-ES"/>
        </w:rPr>
        <w:t xml:space="preserve"> </w:t>
      </w:r>
      <w:r w:rsidRPr="00E56871">
        <w:rPr>
          <w:rFonts w:ascii="Calibri" w:hAnsi="Calibri" w:cs="Calibri"/>
          <w:lang w:eastAsia="es-ES"/>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E56871">
        <w:rPr>
          <w:rFonts w:ascii="Calibri" w:hAnsi="Calibri" w:cs="Calibri"/>
          <w:b/>
          <w:lang w:eastAsia="es-ES"/>
        </w:rPr>
        <w:t>de renovable, irrevocable y de ejecución a primer requerimiento</w:t>
      </w:r>
      <w:r w:rsidRPr="00E56871">
        <w:rPr>
          <w:rFonts w:ascii="Calibri" w:hAnsi="Calibri" w:cs="Calibri"/>
          <w:lang w:eastAsia="es-ES"/>
        </w:rPr>
        <w:t xml:space="preserve"> con vigencia de 120 días calendario adicionales a la vigencia del contrato, a contar de la fecha prevista para la presentación de propuestas y por un importe equivalente al 1 % del valor total de la propuesta económica. </w:t>
      </w:r>
    </w:p>
    <w:p w:rsidR="00E56871" w:rsidRPr="00E56871" w:rsidRDefault="00E56871" w:rsidP="00E56871">
      <w:pPr>
        <w:jc w:val="both"/>
        <w:rPr>
          <w:rFonts w:ascii="Calibri" w:hAnsi="Calibri" w:cs="Calibri"/>
          <w:b/>
          <w:lang w:eastAsia="es-ES"/>
        </w:rPr>
      </w:pPr>
    </w:p>
    <w:p w:rsidR="00E56871" w:rsidRPr="00E56871" w:rsidRDefault="00E56871" w:rsidP="00E56871">
      <w:pPr>
        <w:jc w:val="both"/>
        <w:rPr>
          <w:rFonts w:ascii="Calibri" w:hAnsi="Calibri" w:cs="Calibri"/>
          <w:b/>
          <w:lang w:eastAsia="es-ES"/>
        </w:rPr>
      </w:pPr>
      <w:r w:rsidRPr="00E56871">
        <w:rPr>
          <w:rFonts w:ascii="Calibri" w:hAnsi="Calibri" w:cs="Calibri"/>
          <w:b/>
          <w:lang w:eastAsia="es-ES"/>
        </w:rPr>
        <w:t>GARANTIA DE CUMPLIMIENTO DE CONTRATO</w:t>
      </w:r>
    </w:p>
    <w:p w:rsidR="00E56871" w:rsidRPr="00E56871" w:rsidRDefault="00E56871" w:rsidP="00E56871">
      <w:pPr>
        <w:jc w:val="both"/>
        <w:rPr>
          <w:rFonts w:ascii="Calibri" w:hAnsi="Calibri" w:cs="Calibri"/>
          <w:b/>
          <w:lang w:eastAsia="es-ES"/>
        </w:rPr>
      </w:pPr>
    </w:p>
    <w:p w:rsidR="00E56871" w:rsidRPr="00E56871" w:rsidRDefault="00E56871" w:rsidP="00E56871">
      <w:pPr>
        <w:jc w:val="both"/>
        <w:rPr>
          <w:rFonts w:ascii="Calibri" w:hAnsi="Calibri" w:cs="Calibri"/>
          <w:lang w:eastAsia="es-ES"/>
        </w:rPr>
      </w:pPr>
      <w:r w:rsidRPr="00E56871">
        <w:rPr>
          <w:rFonts w:ascii="Calibri" w:hAnsi="Calibri" w:cs="Calibri"/>
          <w:lang w:eastAsia="es-ES"/>
        </w:rPr>
        <w:t xml:space="preserve">Para el cumplimiento de esta garantía el adjudicado podrá optar por </w:t>
      </w:r>
      <w:proofErr w:type="gramStart"/>
      <w:r w:rsidRPr="00E56871">
        <w:rPr>
          <w:rFonts w:ascii="Calibri" w:hAnsi="Calibri" w:cs="Calibri"/>
          <w:lang w:eastAsia="es-ES"/>
        </w:rPr>
        <w:t>las siguientes alternativa</w:t>
      </w:r>
      <w:proofErr w:type="gramEnd"/>
      <w:r w:rsidRPr="00E56871">
        <w:rPr>
          <w:rFonts w:ascii="Calibri" w:hAnsi="Calibri" w:cs="Calibri"/>
          <w:lang w:eastAsia="es-ES"/>
        </w:rPr>
        <w:t>:</w:t>
      </w:r>
    </w:p>
    <w:p w:rsidR="00E56871" w:rsidRPr="00E56871" w:rsidRDefault="00E56871" w:rsidP="00E56871">
      <w:pPr>
        <w:jc w:val="both"/>
        <w:rPr>
          <w:rFonts w:ascii="Calibri" w:hAnsi="Calibri" w:cs="Calibri"/>
          <w:sz w:val="12"/>
          <w:lang w:eastAsia="es-ES"/>
        </w:rPr>
      </w:pPr>
    </w:p>
    <w:p w:rsidR="00E56871" w:rsidRPr="00E56871" w:rsidRDefault="00E56871" w:rsidP="00E56871">
      <w:pPr>
        <w:jc w:val="both"/>
        <w:rPr>
          <w:rFonts w:ascii="Calibri" w:hAnsi="Calibri" w:cs="Calibri"/>
          <w:lang w:eastAsia="es-ES"/>
        </w:rPr>
      </w:pPr>
      <w:r w:rsidRPr="00E56871">
        <w:rPr>
          <w:rFonts w:ascii="Calibri" w:hAnsi="Calibri" w:cs="Calibri"/>
          <w:b/>
          <w:lang w:eastAsia="es-ES"/>
        </w:rPr>
        <w:t>Boleta de Garantía</w:t>
      </w:r>
      <w:r w:rsidRPr="00E56871">
        <w:rPr>
          <w:rFonts w:ascii="Calibri" w:hAnsi="Calibri" w:cs="Calibri"/>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E56871" w:rsidRPr="00E56871" w:rsidRDefault="00E56871" w:rsidP="00E56871">
      <w:pPr>
        <w:jc w:val="both"/>
        <w:rPr>
          <w:rFonts w:ascii="Calibri" w:hAnsi="Calibri" w:cs="Calibri"/>
          <w:b/>
          <w:sz w:val="14"/>
          <w:lang w:eastAsia="es-ES"/>
        </w:rPr>
      </w:pPr>
    </w:p>
    <w:p w:rsidR="00E56871" w:rsidRPr="00E56871" w:rsidRDefault="00E56871" w:rsidP="00E56871">
      <w:pPr>
        <w:jc w:val="both"/>
        <w:rPr>
          <w:rFonts w:ascii="Calibri" w:hAnsi="Calibri" w:cs="Calibri"/>
          <w:lang w:eastAsia="es-ES"/>
        </w:rPr>
      </w:pPr>
      <w:r w:rsidRPr="00E56871">
        <w:rPr>
          <w:rFonts w:ascii="Calibri" w:hAnsi="Calibri" w:cs="Calibri"/>
          <w:b/>
          <w:lang w:eastAsia="es-ES"/>
        </w:rPr>
        <w:t>Garantía a Primer Requerimiento</w:t>
      </w:r>
      <w:r w:rsidRPr="00E56871">
        <w:rPr>
          <w:rFonts w:ascii="Calibri" w:hAnsi="Calibri" w:cs="Calibri"/>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E56871" w:rsidRPr="00E56871" w:rsidRDefault="00E56871" w:rsidP="00E56871">
      <w:pPr>
        <w:jc w:val="both"/>
        <w:rPr>
          <w:rFonts w:ascii="Calibri" w:hAnsi="Calibri" w:cs="Calibri"/>
          <w:b/>
          <w:sz w:val="14"/>
          <w:lang w:eastAsia="es-ES"/>
        </w:rPr>
      </w:pPr>
    </w:p>
    <w:p w:rsidR="00E56871" w:rsidRPr="00E56871" w:rsidRDefault="00E56871" w:rsidP="00E56871">
      <w:pPr>
        <w:jc w:val="both"/>
        <w:rPr>
          <w:rFonts w:ascii="Calibri" w:hAnsi="Calibri" w:cs="Calibri"/>
          <w:lang w:eastAsia="es-ES"/>
        </w:rPr>
      </w:pPr>
      <w:r w:rsidRPr="00E56871">
        <w:rPr>
          <w:rFonts w:ascii="Calibri" w:hAnsi="Calibri" w:cs="Calibri"/>
          <w:b/>
          <w:lang w:eastAsia="es-ES"/>
        </w:rPr>
        <w:t>Póliza de caución a Primer requerimiento para Entidades Públicas</w:t>
      </w:r>
      <w:r w:rsidRPr="00E56871">
        <w:rPr>
          <w:rFonts w:ascii="Calibri" w:hAnsi="Calibri" w:cs="Calibri"/>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E56871" w:rsidRPr="00E56871" w:rsidRDefault="00E56871" w:rsidP="00E56871">
      <w:pPr>
        <w:jc w:val="both"/>
        <w:rPr>
          <w:rFonts w:ascii="Calibri" w:hAnsi="Calibri" w:cs="Calibri"/>
          <w:sz w:val="14"/>
          <w:lang w:eastAsia="es-ES"/>
        </w:rPr>
      </w:pPr>
    </w:p>
    <w:p w:rsidR="00E56871" w:rsidRPr="00E56871" w:rsidRDefault="00E56871" w:rsidP="00E56871">
      <w:pPr>
        <w:jc w:val="both"/>
        <w:rPr>
          <w:rFonts w:ascii="Calibri" w:hAnsi="Calibri" w:cs="Calibri"/>
          <w:szCs w:val="18"/>
          <w:lang w:eastAsia="es-ES"/>
        </w:rPr>
      </w:pPr>
      <w:r w:rsidRPr="00E56871">
        <w:rPr>
          <w:rFonts w:ascii="Calibri" w:hAnsi="Calibri" w:cs="Calibri"/>
          <w:b/>
          <w:szCs w:val="18"/>
          <w:lang w:eastAsia="es-ES"/>
        </w:rPr>
        <w:t>Retenciones</w:t>
      </w:r>
      <w:r w:rsidRPr="00E56871">
        <w:rPr>
          <w:rFonts w:ascii="Calibri" w:hAnsi="Calibri" w:cs="Calibri"/>
          <w:szCs w:val="18"/>
          <w:lang w:eastAsia="es-ES"/>
        </w:rPr>
        <w:t>, el proponente podrá solicitar expresamente a Yacimientos Petrolíferos Fiscales Bolivianos, la retención del 7% de cada pago parcial recibido.</w:t>
      </w:r>
    </w:p>
    <w:p w:rsidR="007D4619" w:rsidRDefault="007D4619" w:rsidP="007D4619">
      <w:pPr>
        <w:tabs>
          <w:tab w:val="left" w:pos="900"/>
          <w:tab w:val="center" w:pos="4561"/>
        </w:tabs>
        <w:rPr>
          <w:rFonts w:asciiTheme="minorHAnsi" w:hAnsiTheme="minorHAnsi" w:cstheme="minorHAnsi"/>
          <w:b/>
          <w:bCs/>
          <w:color w:val="FF0000"/>
          <w:sz w:val="22"/>
          <w:szCs w:val="22"/>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01280B" w:rsidRPr="0001280B" w:rsidTr="002D1864">
        <w:trPr>
          <w:trHeight w:val="420"/>
        </w:trPr>
        <w:tc>
          <w:tcPr>
            <w:tcW w:w="10348" w:type="dxa"/>
            <w:shd w:val="clear" w:color="auto" w:fill="9CC2E5"/>
            <w:vAlign w:val="center"/>
          </w:tcPr>
          <w:p w:rsidR="0001280B" w:rsidRPr="0001280B" w:rsidRDefault="0001280B" w:rsidP="0001280B">
            <w:pPr>
              <w:jc w:val="center"/>
              <w:rPr>
                <w:rFonts w:ascii="Calibri" w:hAnsi="Calibri" w:cs="Calibri"/>
                <w:b/>
                <w:bCs/>
                <w:sz w:val="10"/>
                <w:szCs w:val="18"/>
                <w:lang w:eastAsia="es-ES"/>
              </w:rPr>
            </w:pPr>
          </w:p>
          <w:p w:rsidR="0001280B" w:rsidRDefault="0001280B" w:rsidP="0001280B">
            <w:pPr>
              <w:jc w:val="center"/>
              <w:rPr>
                <w:rFonts w:ascii="Calibri" w:hAnsi="Calibri" w:cs="Calibri"/>
                <w:b/>
                <w:bCs/>
                <w:sz w:val="24"/>
                <w:szCs w:val="18"/>
                <w:lang w:eastAsia="es-ES"/>
              </w:rPr>
            </w:pPr>
            <w:r>
              <w:rPr>
                <w:rFonts w:ascii="Calibri" w:hAnsi="Calibri" w:cs="Calibri"/>
                <w:b/>
                <w:bCs/>
                <w:sz w:val="24"/>
                <w:szCs w:val="18"/>
                <w:lang w:eastAsia="es-ES"/>
              </w:rPr>
              <w:t>Anexo 3</w:t>
            </w:r>
          </w:p>
          <w:p w:rsidR="0001280B" w:rsidRPr="0001280B" w:rsidRDefault="0001280B" w:rsidP="0001280B">
            <w:pPr>
              <w:jc w:val="center"/>
              <w:rPr>
                <w:rFonts w:ascii="Calibri" w:hAnsi="Calibri" w:cs="Calibri"/>
                <w:b/>
                <w:bCs/>
                <w:sz w:val="24"/>
                <w:szCs w:val="18"/>
                <w:lang w:eastAsia="es-ES"/>
              </w:rPr>
            </w:pPr>
            <w:r w:rsidRPr="0001280B">
              <w:rPr>
                <w:rFonts w:ascii="Calibri" w:hAnsi="Calibri" w:cs="Calibri"/>
                <w:b/>
                <w:bCs/>
                <w:sz w:val="24"/>
                <w:szCs w:val="18"/>
                <w:lang w:eastAsia="es-ES"/>
              </w:rPr>
              <w:t>SEGUROS</w:t>
            </w:r>
          </w:p>
          <w:p w:rsidR="0001280B" w:rsidRPr="0001280B" w:rsidRDefault="0001280B" w:rsidP="0001280B">
            <w:pPr>
              <w:jc w:val="center"/>
              <w:rPr>
                <w:rFonts w:ascii="Calibri" w:hAnsi="Calibri" w:cs="Calibri"/>
                <w:sz w:val="10"/>
                <w:szCs w:val="18"/>
                <w:lang w:eastAsia="es-ES"/>
              </w:rPr>
            </w:pPr>
          </w:p>
        </w:tc>
      </w:tr>
      <w:tr w:rsidR="0001280B" w:rsidRPr="0001280B" w:rsidTr="002D1864">
        <w:trPr>
          <w:trHeight w:val="420"/>
        </w:trPr>
        <w:tc>
          <w:tcPr>
            <w:tcW w:w="10348" w:type="dxa"/>
            <w:shd w:val="clear" w:color="auto" w:fill="FFFFFF"/>
            <w:vAlign w:val="center"/>
          </w:tcPr>
          <w:p w:rsidR="0001280B" w:rsidRPr="0001280B" w:rsidRDefault="0001280B" w:rsidP="0001280B">
            <w:pPr>
              <w:numPr>
                <w:ilvl w:val="0"/>
                <w:numId w:val="41"/>
              </w:numPr>
              <w:autoSpaceDE w:val="0"/>
              <w:autoSpaceDN w:val="0"/>
              <w:spacing w:before="120" w:after="120"/>
              <w:jc w:val="both"/>
              <w:rPr>
                <w:rFonts w:ascii="Calibri" w:hAnsi="Calibri"/>
                <w:b/>
                <w:bCs/>
                <w:iCs/>
                <w:szCs w:val="18"/>
                <w:lang w:eastAsia="es-ES"/>
              </w:rPr>
            </w:pPr>
            <w:r w:rsidRPr="0001280B">
              <w:rPr>
                <w:rFonts w:ascii="Calibri" w:hAnsi="Calibri"/>
                <w:b/>
                <w:bCs/>
                <w:iCs/>
                <w:szCs w:val="18"/>
                <w:lang w:eastAsia="es-ES"/>
              </w:rPr>
              <w:t xml:space="preserve">CLAUSULA DE SEGUROS </w:t>
            </w:r>
          </w:p>
          <w:p w:rsidR="0001280B" w:rsidRPr="0001280B" w:rsidRDefault="0001280B" w:rsidP="0001280B">
            <w:pPr>
              <w:widowControl w:val="0"/>
              <w:autoSpaceDE w:val="0"/>
              <w:autoSpaceDN w:val="0"/>
              <w:adjustRightInd w:val="0"/>
              <w:spacing w:before="120" w:after="120"/>
              <w:jc w:val="both"/>
              <w:rPr>
                <w:rFonts w:ascii="Calibri" w:eastAsia="Calibri" w:hAnsi="Calibri" w:cs="Verdana"/>
                <w:iCs/>
                <w:szCs w:val="18"/>
                <w:lang w:eastAsia="es-ES"/>
              </w:rPr>
            </w:pPr>
            <w:r w:rsidRPr="0001280B">
              <w:rPr>
                <w:rFonts w:ascii="Calibri" w:hAnsi="Calibri" w:cs="Verdana"/>
                <w:iCs/>
                <w:szCs w:val="18"/>
                <w:lang w:eastAsia="es-ES"/>
              </w:rPr>
              <w:t>La empresa adjudicada, deberá presentar y mantener vigente de forma ininterrumpida durante la vigencia del contrato  las Pólizas de Seguros especificadas a continuación:</w:t>
            </w:r>
          </w:p>
          <w:p w:rsidR="0001280B" w:rsidRPr="0001280B" w:rsidRDefault="0001280B" w:rsidP="0001280B">
            <w:pPr>
              <w:numPr>
                <w:ilvl w:val="0"/>
                <w:numId w:val="42"/>
              </w:numPr>
              <w:autoSpaceDN w:val="0"/>
              <w:spacing w:before="120" w:after="120"/>
              <w:jc w:val="both"/>
              <w:rPr>
                <w:rFonts w:ascii="Calibri" w:hAnsi="Calibri"/>
                <w:iCs/>
                <w:szCs w:val="18"/>
                <w:lang w:eastAsia="es-ES"/>
              </w:rPr>
            </w:pPr>
            <w:r w:rsidRPr="0001280B">
              <w:rPr>
                <w:rFonts w:ascii="Calibri" w:hAnsi="Calibri"/>
                <w:b/>
                <w:bCs/>
                <w:iCs/>
                <w:szCs w:val="18"/>
                <w:lang w:eastAsia="es-ES"/>
              </w:rPr>
              <w:t xml:space="preserve">SEGURO DE RESPONSABILIDAD CIVIL </w:t>
            </w:r>
          </w:p>
          <w:p w:rsidR="0001280B" w:rsidRPr="0001280B" w:rsidRDefault="0001280B" w:rsidP="0001280B">
            <w:pPr>
              <w:spacing w:before="120" w:after="120"/>
              <w:ind w:left="708"/>
              <w:jc w:val="both"/>
              <w:rPr>
                <w:rFonts w:ascii="Calibri" w:hAnsi="Calibri"/>
                <w:iCs/>
                <w:szCs w:val="18"/>
                <w:lang w:eastAsia="es-ES"/>
              </w:rPr>
            </w:pPr>
            <w:r w:rsidRPr="0001280B">
              <w:rPr>
                <w:rFonts w:ascii="Calibri" w:hAnsi="Calibri"/>
                <w:iCs/>
                <w:szCs w:val="18"/>
                <w:lang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01280B">
              <w:rPr>
                <w:rFonts w:ascii="Calibri" w:hAnsi="Calibri"/>
                <w:b/>
                <w:bCs/>
                <w:iCs/>
                <w:szCs w:val="18"/>
                <w:lang w:eastAsia="es-ES"/>
              </w:rPr>
              <w:t>En esta póliza YPFB deberá figurar como un tercero.</w:t>
            </w:r>
          </w:p>
          <w:p w:rsidR="0001280B" w:rsidRPr="0001280B" w:rsidRDefault="0001280B" w:rsidP="0001280B">
            <w:pPr>
              <w:spacing w:before="120" w:after="120"/>
              <w:ind w:left="708"/>
              <w:jc w:val="both"/>
              <w:rPr>
                <w:rFonts w:ascii="Calibri" w:hAnsi="Calibri"/>
                <w:iCs/>
                <w:szCs w:val="18"/>
                <w:lang w:eastAsia="es-ES"/>
              </w:rPr>
            </w:pPr>
            <w:r w:rsidRPr="0001280B">
              <w:rPr>
                <w:rFonts w:ascii="Calibri" w:hAnsi="Calibri"/>
                <w:iCs/>
                <w:szCs w:val="18"/>
                <w:lang w:eastAsia="es-ES"/>
              </w:rPr>
              <w:t>El límite de indemnización por evento y/o reclamos deberá ser por $</w:t>
            </w:r>
            <w:proofErr w:type="spellStart"/>
            <w:r w:rsidRPr="0001280B">
              <w:rPr>
                <w:rFonts w:ascii="Calibri" w:hAnsi="Calibri"/>
                <w:iCs/>
                <w:szCs w:val="18"/>
                <w:lang w:eastAsia="es-ES"/>
              </w:rPr>
              <w:t>us</w:t>
            </w:r>
            <w:proofErr w:type="spellEnd"/>
            <w:r w:rsidRPr="0001280B">
              <w:rPr>
                <w:rFonts w:ascii="Calibri" w:hAnsi="Calibri"/>
                <w:iCs/>
                <w:szCs w:val="18"/>
                <w:lang w:eastAsia="es-ES"/>
              </w:rPr>
              <w:t>. 10.000.-</w:t>
            </w:r>
          </w:p>
          <w:p w:rsidR="0001280B" w:rsidRPr="0001280B" w:rsidRDefault="0001280B" w:rsidP="0001280B">
            <w:pPr>
              <w:numPr>
                <w:ilvl w:val="0"/>
                <w:numId w:val="42"/>
              </w:numPr>
              <w:autoSpaceDN w:val="0"/>
              <w:spacing w:before="120" w:after="120"/>
              <w:jc w:val="both"/>
              <w:rPr>
                <w:rFonts w:ascii="Calibri" w:hAnsi="Calibri"/>
                <w:iCs/>
                <w:szCs w:val="18"/>
                <w:lang w:eastAsia="es-ES"/>
              </w:rPr>
            </w:pPr>
            <w:r w:rsidRPr="0001280B">
              <w:rPr>
                <w:rFonts w:ascii="Calibri" w:hAnsi="Calibri"/>
                <w:b/>
                <w:bCs/>
                <w:iCs/>
                <w:szCs w:val="18"/>
                <w:lang w:eastAsia="es-ES"/>
              </w:rPr>
              <w:t>PÓLIZA DE ACCIDENTES PERSONALES.</w:t>
            </w:r>
            <w:r w:rsidRPr="0001280B">
              <w:rPr>
                <w:rFonts w:ascii="Calibri" w:hAnsi="Calibri"/>
                <w:iCs/>
                <w:szCs w:val="18"/>
                <w:lang w:eastAsia="es-ES"/>
              </w:rPr>
              <w:t xml:space="preserve"> </w:t>
            </w:r>
          </w:p>
          <w:p w:rsidR="0001280B" w:rsidRPr="0001280B" w:rsidRDefault="0001280B" w:rsidP="0001280B">
            <w:pPr>
              <w:spacing w:before="120" w:after="120"/>
              <w:ind w:left="720"/>
              <w:jc w:val="both"/>
              <w:rPr>
                <w:rFonts w:ascii="Calibri" w:hAnsi="Calibri"/>
                <w:iCs/>
                <w:szCs w:val="18"/>
                <w:lang w:eastAsia="es-ES"/>
              </w:rPr>
            </w:pPr>
            <w:r w:rsidRPr="0001280B">
              <w:rPr>
                <w:rFonts w:ascii="Calibri" w:hAnsi="Calibri"/>
                <w:iCs/>
                <w:szCs w:val="18"/>
                <w:lang w:eastAsia="es-E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01280B" w:rsidRPr="0001280B" w:rsidRDefault="0001280B" w:rsidP="0001280B">
            <w:pPr>
              <w:numPr>
                <w:ilvl w:val="0"/>
                <w:numId w:val="41"/>
              </w:numPr>
              <w:autoSpaceDE w:val="0"/>
              <w:autoSpaceDN w:val="0"/>
              <w:spacing w:before="120" w:after="120"/>
              <w:jc w:val="both"/>
              <w:rPr>
                <w:rFonts w:ascii="Calibri" w:hAnsi="Calibri"/>
                <w:b/>
                <w:bCs/>
                <w:iCs/>
                <w:szCs w:val="18"/>
                <w:lang w:eastAsia="es-ES"/>
              </w:rPr>
            </w:pPr>
            <w:r w:rsidRPr="0001280B">
              <w:rPr>
                <w:rFonts w:ascii="Calibri" w:hAnsi="Calibri"/>
                <w:b/>
                <w:bCs/>
                <w:iCs/>
                <w:szCs w:val="18"/>
                <w:lang w:eastAsia="es-ES"/>
              </w:rPr>
              <w:t>CONDICIONES ADICIONALES</w:t>
            </w:r>
          </w:p>
          <w:p w:rsidR="0001280B" w:rsidRPr="0001280B" w:rsidRDefault="0001280B" w:rsidP="0001280B">
            <w:pPr>
              <w:numPr>
                <w:ilvl w:val="0"/>
                <w:numId w:val="43"/>
              </w:numPr>
              <w:autoSpaceDE w:val="0"/>
              <w:autoSpaceDN w:val="0"/>
              <w:spacing w:before="120" w:after="120"/>
              <w:jc w:val="both"/>
              <w:rPr>
                <w:rFonts w:ascii="Calibri" w:hAnsi="Calibri"/>
                <w:iCs/>
                <w:szCs w:val="18"/>
                <w:lang w:eastAsia="es-ES"/>
              </w:rPr>
            </w:pPr>
            <w:r w:rsidRPr="0001280B">
              <w:rPr>
                <w:rFonts w:ascii="Calibri" w:hAnsi="Calibri"/>
                <w:iCs/>
                <w:szCs w:val="18"/>
                <w:lang w:eastAsia="es-ES"/>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01280B" w:rsidRPr="0001280B" w:rsidRDefault="0001280B" w:rsidP="0001280B">
            <w:pPr>
              <w:numPr>
                <w:ilvl w:val="0"/>
                <w:numId w:val="43"/>
              </w:numPr>
              <w:autoSpaceDE w:val="0"/>
              <w:autoSpaceDN w:val="0"/>
              <w:spacing w:before="120" w:after="120"/>
              <w:jc w:val="both"/>
              <w:rPr>
                <w:rFonts w:ascii="Calibri" w:hAnsi="Calibri"/>
                <w:iCs/>
                <w:szCs w:val="18"/>
                <w:lang w:eastAsia="es-ES"/>
              </w:rPr>
            </w:pPr>
            <w:r w:rsidRPr="0001280B">
              <w:rPr>
                <w:rFonts w:ascii="Calibri" w:hAnsi="Calibri"/>
                <w:iCs/>
                <w:szCs w:val="18"/>
                <w:lang w:eastAsia="es-ES"/>
              </w:rPr>
              <w:t>El adjudicado (a), deberá entregar una copia de la citada póliza a YPFB antes de la suscripción del contrato.</w:t>
            </w:r>
          </w:p>
        </w:tc>
      </w:tr>
    </w:tbl>
    <w:p w:rsidR="0001280B" w:rsidRDefault="0001280B" w:rsidP="007D4619">
      <w:pPr>
        <w:tabs>
          <w:tab w:val="left" w:pos="900"/>
          <w:tab w:val="center" w:pos="4561"/>
        </w:tabs>
        <w:rPr>
          <w:rFonts w:asciiTheme="minorHAnsi" w:hAnsiTheme="minorHAnsi" w:cstheme="minorHAnsi"/>
          <w:b/>
          <w:bCs/>
          <w:color w:val="FF0000"/>
          <w:sz w:val="22"/>
          <w:szCs w:val="22"/>
        </w:rPr>
      </w:pPr>
    </w:p>
    <w:p w:rsidR="0001280B" w:rsidRDefault="0001280B" w:rsidP="007D4619">
      <w:pPr>
        <w:tabs>
          <w:tab w:val="left" w:pos="900"/>
          <w:tab w:val="center" w:pos="4561"/>
        </w:tabs>
        <w:rPr>
          <w:rFonts w:asciiTheme="minorHAnsi" w:hAnsiTheme="minorHAnsi" w:cstheme="minorHAnsi"/>
          <w:b/>
          <w:bCs/>
          <w:color w:val="FF0000"/>
          <w:sz w:val="22"/>
          <w:szCs w:val="22"/>
        </w:rPr>
      </w:pPr>
    </w:p>
    <w:p w:rsidR="0001280B" w:rsidRDefault="0001280B"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p>
    <w:p w:rsidR="00A174CD" w:rsidRDefault="00A174CD" w:rsidP="007D4619">
      <w:pPr>
        <w:tabs>
          <w:tab w:val="left" w:pos="900"/>
          <w:tab w:val="center" w:pos="4561"/>
        </w:tabs>
        <w:rPr>
          <w:rFonts w:asciiTheme="minorHAnsi" w:hAnsiTheme="minorHAnsi" w:cstheme="minorHAnsi"/>
          <w:b/>
          <w:bCs/>
          <w:color w:val="FF0000"/>
          <w:sz w:val="22"/>
          <w:szCs w:val="22"/>
        </w:rPr>
      </w:pPr>
      <w:bookmarkStart w:id="2" w:name="_GoBack"/>
      <w:bookmarkEnd w:id="2"/>
    </w:p>
    <w:p w:rsidR="0001280B" w:rsidRDefault="0001280B" w:rsidP="007D4619">
      <w:pPr>
        <w:tabs>
          <w:tab w:val="left" w:pos="900"/>
          <w:tab w:val="center" w:pos="4561"/>
        </w:tabs>
        <w:rPr>
          <w:rFonts w:asciiTheme="minorHAnsi" w:hAnsiTheme="minorHAnsi" w:cstheme="minorHAnsi"/>
          <w:b/>
          <w:bCs/>
          <w:color w:val="FF0000"/>
          <w:sz w:val="22"/>
          <w:szCs w:val="22"/>
        </w:rPr>
      </w:pPr>
    </w:p>
    <w:p w:rsidR="0001280B" w:rsidRPr="00E56871" w:rsidRDefault="0001280B"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E56871" w:rsidRPr="008B1ADF" w:rsidRDefault="00E56871" w:rsidP="00E56871">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E56871" w:rsidRPr="008B1ADF" w:rsidRDefault="00E56871" w:rsidP="00E56871">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E56871" w:rsidRPr="008B1ADF" w:rsidRDefault="00E56871" w:rsidP="00E56871">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E56871" w:rsidRPr="008B1ADF" w:rsidRDefault="00E56871" w:rsidP="00E56871">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E56871" w:rsidRPr="008B1ADF" w:rsidRDefault="00E56871" w:rsidP="00E56871">
      <w:pPr>
        <w:rPr>
          <w:rFonts w:ascii="Arial" w:hAnsi="Arial" w:cs="Arial"/>
          <w:b/>
          <w:lang w:val="es-BO" w:eastAsia="es-ES"/>
        </w:rPr>
      </w:pPr>
    </w:p>
    <w:p w:rsidR="00E56871" w:rsidRPr="008B1ADF" w:rsidRDefault="00E56871" w:rsidP="00E56871">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E56871" w:rsidRPr="008B1ADF" w:rsidRDefault="00E56871" w:rsidP="00E56871">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E56871" w:rsidRPr="008B1ADF" w:rsidRDefault="00E56871" w:rsidP="00E56871">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E56871" w:rsidRPr="008B1ADF" w:rsidRDefault="00E56871" w:rsidP="00E56871">
      <w:pPr>
        <w:spacing w:before="120" w:after="120"/>
        <w:jc w:val="both"/>
        <w:rPr>
          <w:rFonts w:ascii="Arial" w:hAnsi="Arial" w:cs="Arial"/>
          <w:b/>
          <w:u w:val="single"/>
          <w:lang w:val="es-BO" w:eastAsia="es-ES"/>
        </w:rPr>
      </w:pPr>
    </w:p>
    <w:p w:rsidR="00E56871" w:rsidRPr="008B1ADF" w:rsidRDefault="00E56871" w:rsidP="00E56871">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E56871" w:rsidRPr="008B1ADF" w:rsidRDefault="00E56871" w:rsidP="00540175">
      <w:pPr>
        <w:numPr>
          <w:ilvl w:val="1"/>
          <w:numId w:val="55"/>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E56871" w:rsidRPr="008B1ADF" w:rsidRDefault="00E56871" w:rsidP="00E56871">
      <w:pPr>
        <w:spacing w:before="120" w:after="120"/>
        <w:ind w:left="709"/>
        <w:contextualSpacing/>
        <w:jc w:val="both"/>
        <w:rPr>
          <w:rFonts w:ascii="Arial" w:hAnsi="Arial" w:cs="Arial"/>
          <w:lang w:val="es-BO" w:eastAsia="es-ES"/>
        </w:rPr>
      </w:pPr>
    </w:p>
    <w:p w:rsidR="00E56871" w:rsidRPr="008B1ADF" w:rsidRDefault="00E56871" w:rsidP="00540175">
      <w:pPr>
        <w:numPr>
          <w:ilvl w:val="1"/>
          <w:numId w:val="48"/>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E56871" w:rsidRPr="008B1ADF" w:rsidRDefault="00E56871" w:rsidP="00E56871">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E56871" w:rsidRPr="008B1ADF" w:rsidRDefault="00E56871" w:rsidP="00E56871">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E56871" w:rsidRPr="008B1ADF" w:rsidRDefault="00E56871" w:rsidP="00E56871">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E56871" w:rsidRPr="008B1ADF" w:rsidRDefault="00E56871" w:rsidP="00E56871">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E56871" w:rsidRPr="008B1ADF" w:rsidRDefault="00E56871" w:rsidP="00E56871">
      <w:pPr>
        <w:spacing w:before="120" w:after="120"/>
        <w:ind w:left="709" w:hanging="709"/>
        <w:jc w:val="both"/>
        <w:rPr>
          <w:rFonts w:ascii="Arial" w:hAnsi="Arial" w:cs="Arial"/>
          <w:lang w:val="es-BO" w:eastAsia="es-ES"/>
        </w:rPr>
      </w:pPr>
      <w:r w:rsidRPr="008B1ADF">
        <w:rPr>
          <w:rFonts w:ascii="Arial" w:hAnsi="Arial" w:cs="Arial"/>
          <w:b/>
          <w:lang w:val="es-BO" w:eastAsia="es-ES"/>
        </w:rPr>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56871" w:rsidRPr="008B1ADF" w:rsidTr="002D1864">
        <w:trPr>
          <w:trHeight w:val="556"/>
        </w:trPr>
        <w:tc>
          <w:tcPr>
            <w:tcW w:w="1809" w:type="dxa"/>
          </w:tcPr>
          <w:p w:rsidR="00E56871" w:rsidRPr="008B1ADF" w:rsidRDefault="00E56871" w:rsidP="002D1864">
            <w:pPr>
              <w:rPr>
                <w:rFonts w:ascii="Arial" w:hAnsi="Arial" w:cs="Arial"/>
                <w:b/>
                <w:sz w:val="20"/>
                <w:lang w:val="es-BO" w:eastAsia="es-ES"/>
              </w:rPr>
            </w:pPr>
            <w:r w:rsidRPr="008B1ADF">
              <w:rPr>
                <w:rFonts w:ascii="Arial" w:hAnsi="Arial" w:cs="Arial"/>
                <w:b/>
                <w:sz w:val="20"/>
                <w:lang w:val="es-BO" w:eastAsia="es-ES"/>
              </w:rPr>
              <w:lastRenderedPageBreak/>
              <w:t>Contrato:</w:t>
            </w:r>
          </w:p>
        </w:tc>
        <w:tc>
          <w:tcPr>
            <w:tcW w:w="6662" w:type="dxa"/>
          </w:tcPr>
          <w:p w:rsidR="00E56871" w:rsidRPr="008B1ADF" w:rsidRDefault="00E56871" w:rsidP="002D1864">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E56871" w:rsidRPr="008B1ADF" w:rsidTr="002D1864">
        <w:trPr>
          <w:trHeight w:val="1028"/>
        </w:trPr>
        <w:tc>
          <w:tcPr>
            <w:tcW w:w="1809" w:type="dxa"/>
          </w:tcPr>
          <w:p w:rsidR="00E56871" w:rsidRPr="008B1ADF" w:rsidRDefault="00E56871" w:rsidP="002D186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E56871" w:rsidRPr="008B1ADF" w:rsidRDefault="00E56871" w:rsidP="002D1864">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E56871" w:rsidRPr="008B1ADF" w:rsidTr="002D1864">
        <w:trPr>
          <w:trHeight w:val="555"/>
        </w:trPr>
        <w:tc>
          <w:tcPr>
            <w:tcW w:w="1809" w:type="dxa"/>
          </w:tcPr>
          <w:p w:rsidR="00E56871" w:rsidRPr="008B1ADF" w:rsidRDefault="00E56871" w:rsidP="002D1864">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E56871" w:rsidRPr="008B1ADF" w:rsidRDefault="00E56871" w:rsidP="002D1864">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E56871" w:rsidRPr="008B1ADF" w:rsidTr="002D1864">
        <w:trPr>
          <w:trHeight w:val="420"/>
        </w:trPr>
        <w:tc>
          <w:tcPr>
            <w:tcW w:w="1809" w:type="dxa"/>
          </w:tcPr>
          <w:p w:rsidR="00E56871" w:rsidRPr="008B1ADF" w:rsidRDefault="00E56871" w:rsidP="002D1864">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E56871" w:rsidRPr="008B1ADF" w:rsidRDefault="00E56871" w:rsidP="002D1864">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E56871" w:rsidRPr="008B1ADF" w:rsidTr="002D1864">
        <w:tc>
          <w:tcPr>
            <w:tcW w:w="1809" w:type="dxa"/>
          </w:tcPr>
          <w:p w:rsidR="00E56871" w:rsidRPr="008B1ADF" w:rsidRDefault="00E56871" w:rsidP="002D18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E56871" w:rsidRPr="008B1ADF" w:rsidRDefault="00E56871" w:rsidP="002D1864">
            <w:pPr>
              <w:rPr>
                <w:rFonts w:ascii="Arial" w:hAnsi="Arial" w:cs="Arial"/>
                <w:b/>
                <w:sz w:val="20"/>
                <w:lang w:val="es-BO" w:eastAsia="es-ES"/>
              </w:rPr>
            </w:pPr>
          </w:p>
        </w:tc>
        <w:tc>
          <w:tcPr>
            <w:tcW w:w="6662" w:type="dxa"/>
          </w:tcPr>
          <w:p w:rsidR="00E56871" w:rsidRPr="008B1ADF" w:rsidRDefault="00E56871" w:rsidP="002D186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56871" w:rsidRPr="008B1ADF" w:rsidTr="002D1864">
        <w:trPr>
          <w:trHeight w:val="783"/>
        </w:trPr>
        <w:tc>
          <w:tcPr>
            <w:tcW w:w="1809" w:type="dxa"/>
          </w:tcPr>
          <w:p w:rsidR="00E56871" w:rsidRPr="008B1ADF" w:rsidRDefault="00E56871" w:rsidP="002D18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E56871" w:rsidRPr="008B1ADF" w:rsidRDefault="00E56871" w:rsidP="002D1864">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56871" w:rsidRPr="008B1ADF" w:rsidRDefault="00E56871" w:rsidP="00E568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56871" w:rsidRPr="008B1ADF" w:rsidRDefault="00E56871" w:rsidP="00E56871">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E56871" w:rsidRPr="008B1ADF" w:rsidRDefault="00E56871" w:rsidP="00E568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E56871" w:rsidRPr="008B1ADF" w:rsidRDefault="00E56871" w:rsidP="00E568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E56871" w:rsidRPr="008B1ADF" w:rsidRDefault="00E56871" w:rsidP="00E568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E56871" w:rsidRPr="008B1ADF" w:rsidRDefault="00E56871" w:rsidP="00E568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E56871" w:rsidRPr="008B1ADF" w:rsidRDefault="00E56871" w:rsidP="00E568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E56871" w:rsidRPr="008B1ADF" w:rsidRDefault="00E56871" w:rsidP="00E568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E56871" w:rsidRPr="008B1ADF" w:rsidRDefault="00E56871" w:rsidP="00E568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E56871" w:rsidRPr="008B1ADF" w:rsidRDefault="00E56871" w:rsidP="00E56871">
      <w:pPr>
        <w:spacing w:before="120" w:after="120"/>
        <w:jc w:val="both"/>
        <w:rPr>
          <w:rFonts w:ascii="Arial" w:hAnsi="Arial" w:cs="Arial"/>
          <w:b/>
          <w:lang w:val="es-BO" w:eastAsia="es-ES"/>
        </w:rPr>
      </w:pPr>
      <w:r w:rsidRPr="008B1ADF">
        <w:rPr>
          <w:rFonts w:ascii="Arial" w:hAnsi="Arial" w:cs="Arial"/>
          <w:b/>
          <w:lang w:val="es-BO" w:eastAsia="es-ES"/>
        </w:rPr>
        <w:t>7.1 Vigencia.-</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56871" w:rsidRPr="008B1ADF" w:rsidRDefault="00E56871" w:rsidP="00E56871">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E56871"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E56871" w:rsidRPr="008B1ADF" w:rsidRDefault="00E56871" w:rsidP="00E56871">
      <w:pPr>
        <w:spacing w:before="120" w:after="120"/>
        <w:jc w:val="both"/>
        <w:rPr>
          <w:rFonts w:ascii="Arial" w:hAnsi="Arial" w:cs="Arial"/>
          <w:b/>
          <w:u w:val="single"/>
          <w:lang w:val="es-BO" w:eastAsia="es-ES"/>
        </w:rPr>
      </w:pPr>
    </w:p>
    <w:p w:rsidR="00E56871" w:rsidRPr="008B1ADF" w:rsidRDefault="00E56871" w:rsidP="00E5687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56871" w:rsidRPr="008B1ADF" w:rsidTr="002D1864">
        <w:trPr>
          <w:trHeight w:val="562"/>
          <w:jc w:val="center"/>
        </w:trPr>
        <w:tc>
          <w:tcPr>
            <w:tcW w:w="571" w:type="dxa"/>
            <w:shd w:val="clear" w:color="auto" w:fill="D9D9D9"/>
            <w:vAlign w:val="center"/>
            <w:hideMark/>
          </w:tcPr>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PRECIO TOTAL</w:t>
            </w:r>
          </w:p>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E56871" w:rsidRPr="008B1ADF" w:rsidRDefault="00E56871" w:rsidP="002D1864">
            <w:pPr>
              <w:jc w:val="center"/>
              <w:rPr>
                <w:rFonts w:ascii="Arial" w:hAnsi="Arial" w:cs="Arial"/>
                <w:b/>
                <w:bCs/>
                <w:lang w:val="es-BO" w:eastAsia="es-BO"/>
              </w:rPr>
            </w:pPr>
            <w:r w:rsidRPr="008B1ADF">
              <w:rPr>
                <w:rFonts w:ascii="Arial" w:hAnsi="Arial" w:cs="Arial"/>
                <w:b/>
                <w:bCs/>
                <w:lang w:val="es-BO" w:eastAsia="es-BO"/>
              </w:rPr>
              <w:t>PLAZO</w:t>
            </w:r>
          </w:p>
        </w:tc>
      </w:tr>
      <w:tr w:rsidR="00E56871" w:rsidRPr="008B1ADF" w:rsidTr="002D1864">
        <w:trPr>
          <w:trHeight w:hRule="exact" w:val="562"/>
          <w:jc w:val="center"/>
        </w:trPr>
        <w:tc>
          <w:tcPr>
            <w:tcW w:w="571" w:type="dxa"/>
            <w:shd w:val="clear" w:color="auto" w:fill="auto"/>
            <w:vAlign w:val="center"/>
          </w:tcPr>
          <w:p w:rsidR="00E56871" w:rsidRPr="008B1ADF" w:rsidRDefault="00E56871" w:rsidP="002D1864">
            <w:pPr>
              <w:jc w:val="center"/>
              <w:rPr>
                <w:rFonts w:ascii="Arial" w:hAnsi="Arial" w:cs="Arial"/>
                <w:lang w:val="es-BO" w:eastAsia="es-ES"/>
              </w:rPr>
            </w:pPr>
          </w:p>
        </w:tc>
        <w:tc>
          <w:tcPr>
            <w:tcW w:w="1932" w:type="dxa"/>
            <w:shd w:val="clear" w:color="auto" w:fill="auto"/>
            <w:vAlign w:val="center"/>
          </w:tcPr>
          <w:p w:rsidR="00E56871" w:rsidRPr="008B1ADF" w:rsidRDefault="00E56871" w:rsidP="002D1864">
            <w:pPr>
              <w:jc w:val="center"/>
              <w:rPr>
                <w:rFonts w:ascii="Arial" w:hAnsi="Arial" w:cs="Arial"/>
                <w:lang w:val="es-BO" w:eastAsia="es-ES"/>
              </w:rPr>
            </w:pPr>
          </w:p>
        </w:tc>
        <w:tc>
          <w:tcPr>
            <w:tcW w:w="937" w:type="dxa"/>
            <w:shd w:val="clear" w:color="auto" w:fill="auto"/>
            <w:vAlign w:val="center"/>
          </w:tcPr>
          <w:p w:rsidR="00E56871" w:rsidRPr="008B1ADF" w:rsidRDefault="00E56871" w:rsidP="002D1864">
            <w:pPr>
              <w:jc w:val="center"/>
              <w:rPr>
                <w:rFonts w:ascii="Arial" w:hAnsi="Arial" w:cs="Arial"/>
                <w:lang w:val="es-BO" w:eastAsia="es-ES"/>
              </w:rPr>
            </w:pPr>
          </w:p>
        </w:tc>
        <w:tc>
          <w:tcPr>
            <w:tcW w:w="845" w:type="dxa"/>
            <w:vAlign w:val="center"/>
          </w:tcPr>
          <w:p w:rsidR="00E56871" w:rsidRPr="008B1ADF" w:rsidRDefault="00E56871" w:rsidP="002D1864">
            <w:pPr>
              <w:jc w:val="center"/>
              <w:rPr>
                <w:rFonts w:ascii="Arial" w:hAnsi="Arial" w:cs="Arial"/>
                <w:lang w:val="es-BO" w:eastAsia="es-ES"/>
              </w:rPr>
            </w:pPr>
          </w:p>
        </w:tc>
        <w:tc>
          <w:tcPr>
            <w:tcW w:w="1141" w:type="dxa"/>
            <w:shd w:val="clear" w:color="auto" w:fill="auto"/>
            <w:vAlign w:val="center"/>
          </w:tcPr>
          <w:p w:rsidR="00E56871" w:rsidRPr="008B1ADF" w:rsidRDefault="00E56871" w:rsidP="002D1864">
            <w:pPr>
              <w:jc w:val="center"/>
              <w:rPr>
                <w:rFonts w:ascii="Arial" w:hAnsi="Arial" w:cs="Arial"/>
                <w:lang w:val="es-BO" w:eastAsia="es-ES"/>
              </w:rPr>
            </w:pPr>
          </w:p>
        </w:tc>
        <w:tc>
          <w:tcPr>
            <w:tcW w:w="1242" w:type="dxa"/>
            <w:vAlign w:val="center"/>
          </w:tcPr>
          <w:p w:rsidR="00E56871" w:rsidRPr="008B1ADF" w:rsidRDefault="00E56871" w:rsidP="002D1864">
            <w:pPr>
              <w:jc w:val="center"/>
              <w:rPr>
                <w:rFonts w:ascii="Arial" w:hAnsi="Arial" w:cs="Arial"/>
                <w:lang w:val="es-BO" w:eastAsia="es-ES"/>
              </w:rPr>
            </w:pPr>
          </w:p>
        </w:tc>
        <w:tc>
          <w:tcPr>
            <w:tcW w:w="1164" w:type="dxa"/>
            <w:vAlign w:val="center"/>
          </w:tcPr>
          <w:p w:rsidR="00E56871" w:rsidRPr="008B1ADF" w:rsidRDefault="00E56871" w:rsidP="002D1864">
            <w:pPr>
              <w:jc w:val="center"/>
              <w:rPr>
                <w:rFonts w:ascii="Arial" w:hAnsi="Arial" w:cs="Arial"/>
                <w:lang w:val="es-BO" w:eastAsia="es-ES"/>
              </w:rPr>
            </w:pPr>
          </w:p>
        </w:tc>
      </w:tr>
    </w:tbl>
    <w:p w:rsidR="00E56871" w:rsidRPr="008B1ADF" w:rsidRDefault="00E56871" w:rsidP="00E56871">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E56871" w:rsidRPr="008B1ADF" w:rsidRDefault="00E56871" w:rsidP="00E56871">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E56871" w:rsidRPr="008B1ADF" w:rsidRDefault="00E56871" w:rsidP="00540175">
      <w:pPr>
        <w:numPr>
          <w:ilvl w:val="0"/>
          <w:numId w:val="4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E56871" w:rsidRPr="008B1ADF" w:rsidRDefault="00E56871" w:rsidP="00540175">
      <w:pPr>
        <w:numPr>
          <w:ilvl w:val="0"/>
          <w:numId w:val="4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E56871" w:rsidRPr="008B1ADF" w:rsidRDefault="00E56871" w:rsidP="00540175">
      <w:pPr>
        <w:numPr>
          <w:ilvl w:val="0"/>
          <w:numId w:val="4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E56871" w:rsidRPr="008B1ADF" w:rsidRDefault="00E56871" w:rsidP="00540175">
      <w:pPr>
        <w:numPr>
          <w:ilvl w:val="0"/>
          <w:numId w:val="4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E56871" w:rsidRPr="008B1ADF" w:rsidRDefault="00E56871" w:rsidP="00540175">
      <w:pPr>
        <w:numPr>
          <w:ilvl w:val="0"/>
          <w:numId w:val="4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E56871" w:rsidRPr="008B1ADF" w:rsidRDefault="00E56871" w:rsidP="00E56871">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E56871" w:rsidRPr="008B1ADF" w:rsidRDefault="00E56871" w:rsidP="00E56871">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56871" w:rsidRPr="008B1ADF" w:rsidRDefault="00E56871" w:rsidP="00E56871">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lastRenderedPageBreak/>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56871" w:rsidRPr="008B1ADF" w:rsidRDefault="00E56871" w:rsidP="00E56871">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E56871" w:rsidRPr="008B1ADF" w:rsidRDefault="00E56871" w:rsidP="00E56871">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56871" w:rsidRPr="008B1ADF" w:rsidTr="002D1864">
        <w:trPr>
          <w:trHeight w:val="237"/>
        </w:trPr>
        <w:tc>
          <w:tcPr>
            <w:tcW w:w="3827" w:type="dxa"/>
            <w:tcBorders>
              <w:top w:val="single" w:sz="4" w:space="0" w:color="auto"/>
              <w:left w:val="single" w:sz="4" w:space="0" w:color="auto"/>
              <w:bottom w:val="single" w:sz="4" w:space="0" w:color="auto"/>
              <w:right w:val="single" w:sz="4" w:space="0" w:color="auto"/>
            </w:tcBorders>
          </w:tcPr>
          <w:p w:rsidR="00E56871" w:rsidRPr="008B1ADF" w:rsidRDefault="00E56871" w:rsidP="002D1864">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56871" w:rsidRPr="008B1ADF" w:rsidRDefault="00E56871" w:rsidP="002D1864">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E56871" w:rsidRPr="008B1ADF" w:rsidTr="002D1864">
        <w:trPr>
          <w:trHeight w:val="1537"/>
        </w:trPr>
        <w:tc>
          <w:tcPr>
            <w:tcW w:w="3827" w:type="dxa"/>
            <w:tcBorders>
              <w:top w:val="single" w:sz="4" w:space="0" w:color="auto"/>
              <w:left w:val="single" w:sz="4" w:space="0" w:color="auto"/>
              <w:bottom w:val="single" w:sz="4" w:space="0" w:color="auto"/>
              <w:right w:val="single" w:sz="4" w:space="0" w:color="auto"/>
            </w:tcBorders>
          </w:tcPr>
          <w:p w:rsidR="00E56871" w:rsidRPr="008B1ADF" w:rsidRDefault="00E56871" w:rsidP="002D1864">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E56871" w:rsidRPr="008B1ADF" w:rsidRDefault="00E56871" w:rsidP="002D1864">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E56871" w:rsidRPr="008B1ADF" w:rsidRDefault="00E56871" w:rsidP="002D1864">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E56871" w:rsidRPr="008B1ADF" w:rsidRDefault="00E56871" w:rsidP="002D1864">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E56871" w:rsidRPr="008B1ADF" w:rsidRDefault="00E56871" w:rsidP="002D1864">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E56871" w:rsidRPr="008B1ADF" w:rsidRDefault="00E56871" w:rsidP="002D1864">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56871" w:rsidRPr="008B1ADF" w:rsidRDefault="00E56871" w:rsidP="002D1864">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E56871" w:rsidRPr="008B1ADF" w:rsidRDefault="00E56871" w:rsidP="002D1864">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E56871" w:rsidRPr="008B1ADF" w:rsidRDefault="00E56871" w:rsidP="002D1864">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E56871" w:rsidRPr="008B1ADF" w:rsidRDefault="00E56871" w:rsidP="002D1864">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E56871" w:rsidRPr="008B1ADF" w:rsidRDefault="00E56871" w:rsidP="002D1864">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E56871" w:rsidRPr="008B1ADF" w:rsidRDefault="00E56871" w:rsidP="002D1864">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E56871" w:rsidRPr="008B1ADF" w:rsidRDefault="00E56871" w:rsidP="00E56871">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E56871" w:rsidRPr="008B1ADF" w:rsidRDefault="00E56871" w:rsidP="00E56871">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E56871" w:rsidRPr="008B1ADF" w:rsidRDefault="00E56871" w:rsidP="00540175">
      <w:pPr>
        <w:numPr>
          <w:ilvl w:val="1"/>
          <w:numId w:val="5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E56871" w:rsidRPr="008B1ADF" w:rsidRDefault="00E56871" w:rsidP="00540175">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56871" w:rsidRPr="008B1ADF" w:rsidRDefault="00E56871" w:rsidP="00E56871">
      <w:pPr>
        <w:spacing w:before="120" w:after="120"/>
        <w:ind w:left="1065"/>
        <w:contextualSpacing/>
        <w:jc w:val="both"/>
        <w:rPr>
          <w:rFonts w:ascii="Arial" w:hAnsi="Arial" w:cs="Arial"/>
          <w:lang w:val="es-BO" w:eastAsia="es-ES"/>
        </w:rPr>
      </w:pPr>
    </w:p>
    <w:p w:rsidR="00E56871" w:rsidRPr="008B1ADF" w:rsidRDefault="00E56871" w:rsidP="00540175">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E56871">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E56871" w:rsidRPr="008B1ADF" w:rsidRDefault="00E56871" w:rsidP="00E56871">
      <w:pPr>
        <w:spacing w:before="120" w:after="120"/>
        <w:ind w:left="1065"/>
        <w:contextualSpacing/>
        <w:jc w:val="both"/>
        <w:rPr>
          <w:rFonts w:ascii="Arial" w:hAnsi="Arial" w:cs="Arial"/>
          <w:lang w:val="es-BO" w:eastAsia="es-ES"/>
        </w:rPr>
      </w:pPr>
    </w:p>
    <w:p w:rsidR="00E56871" w:rsidRPr="008B1ADF" w:rsidRDefault="00E56871" w:rsidP="00540175">
      <w:pPr>
        <w:numPr>
          <w:ilvl w:val="0"/>
          <w:numId w:val="54"/>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E56871" w:rsidRPr="008B1ADF" w:rsidRDefault="00E56871" w:rsidP="00E56871">
      <w:pPr>
        <w:spacing w:before="120" w:after="120"/>
        <w:ind w:left="1066"/>
        <w:contextualSpacing/>
        <w:jc w:val="both"/>
        <w:rPr>
          <w:rFonts w:ascii="Arial" w:hAnsi="Arial" w:cs="Arial"/>
          <w:lang w:val="es-BO" w:eastAsia="es-ES"/>
        </w:rPr>
      </w:pPr>
    </w:p>
    <w:p w:rsidR="00E56871" w:rsidRPr="008B1ADF" w:rsidRDefault="00E56871" w:rsidP="00540175">
      <w:pPr>
        <w:numPr>
          <w:ilvl w:val="0"/>
          <w:numId w:val="54"/>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w:t>
      </w:r>
      <w:r w:rsidRPr="008B1ADF">
        <w:rPr>
          <w:rFonts w:ascii="Arial" w:hAnsi="Arial" w:cs="Arial"/>
          <w:lang w:val="es-BO" w:eastAsia="es-ES"/>
        </w:rPr>
        <w:lastRenderedPageBreak/>
        <w:t xml:space="preserve">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E56871" w:rsidRPr="008B1ADF" w:rsidRDefault="00E56871" w:rsidP="00E56871">
      <w:pPr>
        <w:spacing w:before="120" w:after="120"/>
        <w:ind w:left="1065"/>
        <w:contextualSpacing/>
        <w:jc w:val="both"/>
        <w:rPr>
          <w:rFonts w:ascii="Arial" w:hAnsi="Arial" w:cs="Arial"/>
          <w:lang w:val="es-BO" w:eastAsia="es-ES"/>
        </w:rPr>
      </w:pPr>
    </w:p>
    <w:p w:rsidR="00E56871" w:rsidRPr="008B1ADF" w:rsidRDefault="00E56871" w:rsidP="00540175">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E56871" w:rsidRPr="008B1ADF" w:rsidRDefault="00E56871" w:rsidP="00E56871">
      <w:pPr>
        <w:spacing w:before="120" w:after="120"/>
        <w:ind w:left="1065"/>
        <w:contextualSpacing/>
        <w:jc w:val="both"/>
        <w:rPr>
          <w:rFonts w:ascii="Arial" w:hAnsi="Arial" w:cs="Arial"/>
          <w:lang w:val="es-BO" w:eastAsia="es-ES"/>
        </w:rPr>
      </w:pPr>
    </w:p>
    <w:p w:rsidR="00E56871" w:rsidRPr="008B1ADF" w:rsidRDefault="00E56871" w:rsidP="00540175">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56871" w:rsidRPr="008B1ADF" w:rsidRDefault="00E56871" w:rsidP="00E56871">
      <w:pPr>
        <w:spacing w:before="120" w:after="120"/>
        <w:contextualSpacing/>
        <w:jc w:val="both"/>
        <w:rPr>
          <w:rFonts w:ascii="Arial" w:hAnsi="Arial" w:cs="Arial"/>
          <w:lang w:val="es-BO" w:eastAsia="es-ES"/>
        </w:rPr>
      </w:pPr>
    </w:p>
    <w:p w:rsidR="00E56871" w:rsidRPr="008B1ADF" w:rsidRDefault="00E56871" w:rsidP="00540175">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E56871" w:rsidRPr="008B1ADF" w:rsidRDefault="00E56871" w:rsidP="00E56871">
      <w:pPr>
        <w:spacing w:before="120" w:after="120"/>
        <w:ind w:left="1065"/>
        <w:contextualSpacing/>
        <w:jc w:val="both"/>
        <w:rPr>
          <w:rFonts w:ascii="Arial" w:hAnsi="Arial" w:cs="Arial"/>
          <w:lang w:val="es-BO" w:eastAsia="es-ES"/>
        </w:rPr>
      </w:pPr>
    </w:p>
    <w:p w:rsidR="00E56871" w:rsidRPr="008B1ADF" w:rsidRDefault="00E56871" w:rsidP="00540175">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56871" w:rsidRPr="008B1ADF" w:rsidRDefault="00E56871" w:rsidP="00540175">
      <w:pPr>
        <w:numPr>
          <w:ilvl w:val="1"/>
          <w:numId w:val="5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56871" w:rsidRPr="008B1ADF" w:rsidRDefault="00E56871" w:rsidP="00E56871">
      <w:pPr>
        <w:spacing w:before="120" w:after="120"/>
        <w:ind w:left="1701"/>
        <w:contextualSpacing/>
        <w:jc w:val="both"/>
        <w:rPr>
          <w:rFonts w:ascii="Arial" w:hAnsi="Arial" w:cs="Arial"/>
          <w:lang w:val="es-BO" w:eastAsia="es-ES"/>
        </w:rPr>
      </w:pPr>
    </w:p>
    <w:p w:rsidR="00E56871" w:rsidRPr="008B1ADF" w:rsidRDefault="00E56871" w:rsidP="00540175">
      <w:pPr>
        <w:numPr>
          <w:ilvl w:val="0"/>
          <w:numId w:val="4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todo subcontrato suscrito, en el marco del presente Contrato, así como del cumplimiento de las obligaciones laborales, sociales o patronales </w:t>
      </w:r>
      <w:r w:rsidRPr="008B1ADF">
        <w:rPr>
          <w:rFonts w:ascii="Arial" w:hAnsi="Arial" w:cs="Arial"/>
          <w:lang w:val="es-BO" w:eastAsia="es-ES"/>
        </w:rPr>
        <w:lastRenderedPageBreak/>
        <w:t>de sus subcontratistas, proveedores y/o fabricantes que provengan o emanen de la Ley Aplicable</w:t>
      </w:r>
      <w:r w:rsidRPr="008B1ADF">
        <w:rPr>
          <w:rFonts w:ascii="Arial" w:hAnsi="Arial" w:cs="Arial"/>
          <w:lang w:val="es-BO" w:eastAsia="es-ES"/>
        </w:rPr>
        <w:tab/>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E56871" w:rsidRPr="008B1ADF" w:rsidRDefault="00E56871" w:rsidP="00E56871">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540175">
      <w:pPr>
        <w:numPr>
          <w:ilvl w:val="0"/>
          <w:numId w:val="4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E56871" w:rsidRPr="008B1ADF" w:rsidRDefault="00E56871" w:rsidP="00E56871">
      <w:pPr>
        <w:spacing w:before="120" w:after="120"/>
        <w:ind w:left="720"/>
        <w:contextualSpacing/>
        <w:jc w:val="both"/>
        <w:rPr>
          <w:rFonts w:ascii="Arial" w:hAnsi="Arial" w:cs="Arial"/>
          <w:lang w:val="es-BO" w:eastAsia="es-ES"/>
        </w:rPr>
      </w:pPr>
    </w:p>
    <w:p w:rsidR="00E56871" w:rsidRPr="008B1ADF" w:rsidRDefault="00E56871" w:rsidP="00E56871">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E56871" w:rsidRPr="008B1ADF" w:rsidRDefault="00E56871" w:rsidP="00E56871">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E56871" w:rsidRPr="008B1ADF" w:rsidRDefault="00E56871" w:rsidP="00E56871">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E56871" w:rsidRPr="008B1ADF" w:rsidRDefault="00E56871" w:rsidP="00540175">
      <w:pPr>
        <w:numPr>
          <w:ilvl w:val="0"/>
          <w:numId w:val="5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E56871" w:rsidRPr="008B1ADF" w:rsidRDefault="00E56871" w:rsidP="00E56871">
      <w:pPr>
        <w:spacing w:before="120" w:after="120"/>
        <w:ind w:left="1415"/>
        <w:contextualSpacing/>
        <w:jc w:val="both"/>
        <w:rPr>
          <w:rFonts w:ascii="Arial" w:hAnsi="Arial" w:cs="Arial"/>
          <w:lang w:val="es-BO" w:eastAsia="es-ES"/>
        </w:rPr>
      </w:pPr>
    </w:p>
    <w:p w:rsidR="00E56871" w:rsidRPr="008B1ADF" w:rsidRDefault="00E56871" w:rsidP="00540175">
      <w:pPr>
        <w:numPr>
          <w:ilvl w:val="0"/>
          <w:numId w:val="5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E56871" w:rsidRPr="008B1ADF" w:rsidRDefault="00E56871" w:rsidP="00E56871">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E56871" w:rsidRPr="008B1ADF" w:rsidRDefault="00E56871" w:rsidP="00E56871">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E56871" w:rsidRPr="008B1ADF" w:rsidRDefault="00E56871" w:rsidP="00E56871">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E56871" w:rsidRPr="008B1ADF" w:rsidRDefault="00E56871" w:rsidP="00540175">
      <w:pPr>
        <w:widowControl w:val="0"/>
        <w:numPr>
          <w:ilvl w:val="0"/>
          <w:numId w:val="5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56871" w:rsidRPr="008B1ADF" w:rsidRDefault="00E56871" w:rsidP="00540175">
      <w:pPr>
        <w:widowControl w:val="0"/>
        <w:numPr>
          <w:ilvl w:val="0"/>
          <w:numId w:val="5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E56871" w:rsidRPr="008B1ADF" w:rsidRDefault="00E56871" w:rsidP="00540175">
      <w:pPr>
        <w:widowControl w:val="0"/>
        <w:numPr>
          <w:ilvl w:val="0"/>
          <w:numId w:val="5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E56871" w:rsidRPr="008B1ADF" w:rsidRDefault="00E56871" w:rsidP="00E56871">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E56871" w:rsidRPr="008B1ADF" w:rsidRDefault="00E56871" w:rsidP="00E56871">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E56871" w:rsidRPr="008B1ADF" w:rsidRDefault="00E56871" w:rsidP="00E56871">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6871" w:rsidRPr="008B1ADF" w:rsidRDefault="00E56871" w:rsidP="00E56871">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56871" w:rsidRPr="008B1ADF" w:rsidRDefault="00E56871" w:rsidP="00E56871">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E56871" w:rsidRPr="008B1ADF" w:rsidRDefault="00E56871" w:rsidP="00E5687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6871" w:rsidRPr="008B1ADF" w:rsidRDefault="00E56871" w:rsidP="00E56871">
      <w:pPr>
        <w:shd w:val="clear" w:color="auto" w:fill="FFFFFF"/>
        <w:tabs>
          <w:tab w:val="left" w:pos="426"/>
        </w:tabs>
        <w:spacing w:before="120" w:after="120"/>
        <w:ind w:right="-6"/>
        <w:contextualSpacing/>
        <w:jc w:val="both"/>
        <w:rPr>
          <w:rFonts w:ascii="Arial" w:hAnsi="Arial" w:cs="Arial"/>
          <w:lang w:val="es-BO"/>
        </w:rPr>
      </w:pPr>
    </w:p>
    <w:p w:rsidR="00E56871" w:rsidRPr="008B1ADF" w:rsidRDefault="00E56871" w:rsidP="00E5687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E56871" w:rsidRPr="008B1ADF" w:rsidRDefault="00E56871" w:rsidP="00E56871">
      <w:pPr>
        <w:spacing w:before="120" w:after="120"/>
        <w:contextualSpacing/>
        <w:rPr>
          <w:rFonts w:ascii="Arial" w:hAnsi="Arial" w:cs="Arial"/>
          <w:lang w:val="es-BO"/>
        </w:rPr>
      </w:pPr>
    </w:p>
    <w:p w:rsidR="00E56871" w:rsidRPr="008B1ADF" w:rsidRDefault="00E56871" w:rsidP="00E5687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E56871" w:rsidRPr="008B1ADF" w:rsidRDefault="00E56871" w:rsidP="00E56871">
      <w:pPr>
        <w:shd w:val="clear" w:color="auto" w:fill="FFFFFF"/>
        <w:tabs>
          <w:tab w:val="left" w:pos="426"/>
        </w:tabs>
        <w:spacing w:before="120" w:after="120"/>
        <w:ind w:right="-6"/>
        <w:contextualSpacing/>
        <w:jc w:val="both"/>
        <w:rPr>
          <w:rFonts w:ascii="Arial" w:hAnsi="Arial" w:cs="Arial"/>
          <w:lang w:val="es-BO"/>
        </w:rPr>
      </w:pPr>
    </w:p>
    <w:p w:rsidR="00E56871" w:rsidRPr="008B1ADF" w:rsidRDefault="00E56871" w:rsidP="00E56871">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E56871" w:rsidRPr="008B1ADF" w:rsidRDefault="00E56871" w:rsidP="00540175">
      <w:pPr>
        <w:numPr>
          <w:ilvl w:val="0"/>
          <w:numId w:val="5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E56871" w:rsidRPr="008B1ADF" w:rsidRDefault="00E56871" w:rsidP="00E56871">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E56871" w:rsidRPr="008B1ADF" w:rsidRDefault="00E56871" w:rsidP="00540175">
      <w:pPr>
        <w:numPr>
          <w:ilvl w:val="0"/>
          <w:numId w:val="5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6871" w:rsidRPr="008B1ADF" w:rsidRDefault="00E56871" w:rsidP="00E56871">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56871" w:rsidRPr="008B1ADF" w:rsidRDefault="00E56871" w:rsidP="00540175">
      <w:pPr>
        <w:numPr>
          <w:ilvl w:val="0"/>
          <w:numId w:val="44"/>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E56871" w:rsidRPr="008B1ADF" w:rsidRDefault="00E56871" w:rsidP="00540175">
      <w:pPr>
        <w:numPr>
          <w:ilvl w:val="0"/>
          <w:numId w:val="4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56871" w:rsidRPr="008B1ADF" w:rsidRDefault="00E56871" w:rsidP="00E56871">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E56871" w:rsidRPr="008B1ADF" w:rsidRDefault="00E56871" w:rsidP="00540175">
      <w:pPr>
        <w:numPr>
          <w:ilvl w:val="0"/>
          <w:numId w:val="4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E56871" w:rsidRPr="008B1ADF" w:rsidRDefault="00E56871" w:rsidP="00E56871">
      <w:pPr>
        <w:spacing w:before="120" w:after="120"/>
        <w:contextualSpacing/>
        <w:jc w:val="both"/>
        <w:rPr>
          <w:rFonts w:ascii="Arial" w:hAnsi="Arial" w:cs="Arial"/>
          <w:lang w:val="es-BO" w:eastAsia="es-ES"/>
        </w:rPr>
      </w:pP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E56871" w:rsidRPr="008B1ADF" w:rsidRDefault="00E56871" w:rsidP="00E56871">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E56871" w:rsidRPr="008B1ADF" w:rsidRDefault="00E56871" w:rsidP="00E56871">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E56871" w:rsidRPr="008B1ADF" w:rsidRDefault="00E56871" w:rsidP="00E56871">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E56871" w:rsidRPr="008B1ADF" w:rsidRDefault="00E56871" w:rsidP="00E56871">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E56871" w:rsidRPr="008B1ADF" w:rsidRDefault="00E56871" w:rsidP="00E56871">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E56871" w:rsidRPr="008B1ADF" w:rsidRDefault="00E56871" w:rsidP="00E56871">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E56871" w:rsidRPr="008B1ADF" w:rsidRDefault="00E56871" w:rsidP="00E56871">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E56871" w:rsidRPr="008B1ADF" w:rsidRDefault="00E56871" w:rsidP="00E56871">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E56871" w:rsidRPr="008B1ADF" w:rsidRDefault="00E56871" w:rsidP="00E56871">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E56871" w:rsidRPr="008B1ADF" w:rsidRDefault="00E56871" w:rsidP="00540175">
      <w:pPr>
        <w:numPr>
          <w:ilvl w:val="0"/>
          <w:numId w:val="49"/>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E56871" w:rsidRPr="008B1ADF" w:rsidRDefault="00E56871" w:rsidP="00E56871">
      <w:pPr>
        <w:spacing w:after="240"/>
        <w:ind w:left="1770"/>
        <w:contextualSpacing/>
        <w:jc w:val="both"/>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E56871" w:rsidRPr="008B1ADF" w:rsidRDefault="00E56871" w:rsidP="00E56871">
      <w:pPr>
        <w:spacing w:after="240"/>
        <w:ind w:left="1770"/>
        <w:contextualSpacing/>
        <w:jc w:val="both"/>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E56871" w:rsidRPr="008B1ADF" w:rsidRDefault="00E56871" w:rsidP="00E56871">
      <w:pPr>
        <w:spacing w:after="240"/>
        <w:ind w:left="1770"/>
        <w:contextualSpacing/>
        <w:jc w:val="both"/>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E56871" w:rsidRPr="008B1ADF" w:rsidRDefault="00E56871" w:rsidP="00E56871">
      <w:pPr>
        <w:spacing w:after="240"/>
        <w:ind w:left="1770"/>
        <w:contextualSpacing/>
        <w:jc w:val="both"/>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E56871" w:rsidRPr="008B1ADF" w:rsidRDefault="00E56871" w:rsidP="00E56871">
      <w:pPr>
        <w:spacing w:after="240"/>
        <w:ind w:left="1770"/>
        <w:contextualSpacing/>
        <w:jc w:val="both"/>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E56871" w:rsidRPr="008B1ADF" w:rsidRDefault="00E56871" w:rsidP="00E56871">
      <w:pPr>
        <w:spacing w:after="240"/>
        <w:ind w:left="1770"/>
        <w:contextualSpacing/>
        <w:jc w:val="both"/>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56871" w:rsidRPr="008B1ADF" w:rsidRDefault="00E56871" w:rsidP="00E56871">
      <w:pPr>
        <w:spacing w:after="240"/>
        <w:ind w:left="720"/>
        <w:contextualSpacing/>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E56871" w:rsidRPr="008B1ADF" w:rsidRDefault="00E56871" w:rsidP="00E56871">
      <w:pPr>
        <w:spacing w:after="240"/>
        <w:ind w:left="1770"/>
        <w:contextualSpacing/>
        <w:jc w:val="both"/>
        <w:rPr>
          <w:rFonts w:ascii="Arial" w:hAnsi="Arial" w:cs="Arial"/>
          <w:lang w:val="es-BO" w:eastAsia="es-ES"/>
        </w:rPr>
      </w:pPr>
    </w:p>
    <w:p w:rsidR="00E56871" w:rsidRPr="008B1ADF" w:rsidRDefault="00E56871" w:rsidP="00540175">
      <w:pPr>
        <w:numPr>
          <w:ilvl w:val="0"/>
          <w:numId w:val="49"/>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E56871" w:rsidRPr="008B1ADF" w:rsidRDefault="00E56871" w:rsidP="00E56871">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E56871" w:rsidRPr="008B1ADF" w:rsidRDefault="00E56871" w:rsidP="00E56871">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E56871" w:rsidRPr="008B1ADF" w:rsidRDefault="00E56871" w:rsidP="00540175">
      <w:pPr>
        <w:numPr>
          <w:ilvl w:val="0"/>
          <w:numId w:val="50"/>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E56871" w:rsidRPr="008B1ADF" w:rsidRDefault="00E56871" w:rsidP="00E56871">
      <w:pPr>
        <w:spacing w:before="120" w:after="120"/>
        <w:ind w:left="1776"/>
        <w:contextualSpacing/>
        <w:jc w:val="both"/>
        <w:rPr>
          <w:rFonts w:ascii="Arial" w:hAnsi="Arial" w:cs="Arial"/>
          <w:lang w:val="es-BO" w:eastAsia="es-ES"/>
        </w:rPr>
      </w:pPr>
    </w:p>
    <w:p w:rsidR="00E56871" w:rsidRPr="008B1ADF" w:rsidRDefault="00E56871" w:rsidP="00540175">
      <w:pPr>
        <w:numPr>
          <w:ilvl w:val="0"/>
          <w:numId w:val="50"/>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E56871" w:rsidRPr="008B1ADF" w:rsidRDefault="00E56871" w:rsidP="00E56871">
      <w:pPr>
        <w:spacing w:before="120" w:after="120"/>
        <w:ind w:left="720"/>
        <w:contextualSpacing/>
        <w:rPr>
          <w:rFonts w:ascii="Arial" w:hAnsi="Arial" w:cs="Arial"/>
          <w:lang w:val="es-BO" w:eastAsia="es-ES"/>
        </w:rPr>
      </w:pPr>
    </w:p>
    <w:p w:rsidR="00E56871" w:rsidRPr="008B1ADF" w:rsidRDefault="00E56871" w:rsidP="00540175">
      <w:pPr>
        <w:numPr>
          <w:ilvl w:val="0"/>
          <w:numId w:val="50"/>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E56871" w:rsidRPr="008B1ADF" w:rsidRDefault="00E56871" w:rsidP="00E56871">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E56871" w:rsidRPr="008B1ADF" w:rsidRDefault="00E56871" w:rsidP="00E56871">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E56871" w:rsidRPr="008B1ADF" w:rsidRDefault="00E56871" w:rsidP="00E56871">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E56871" w:rsidRPr="008B1ADF" w:rsidRDefault="00E56871" w:rsidP="00E56871">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E56871" w:rsidRPr="008B1ADF" w:rsidRDefault="00E56871" w:rsidP="00E56871">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56871" w:rsidRPr="008B1ADF" w:rsidRDefault="00E56871" w:rsidP="00E56871">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56871" w:rsidRPr="008B1ADF" w:rsidRDefault="00E56871" w:rsidP="00E56871">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E56871" w:rsidRPr="008B1ADF" w:rsidRDefault="00E56871" w:rsidP="00E56871">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E56871" w:rsidRPr="008B1ADF" w:rsidRDefault="00E56871" w:rsidP="00E56871">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E56871" w:rsidRPr="008B1ADF" w:rsidRDefault="00E56871" w:rsidP="00E56871">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56871" w:rsidRPr="008B1ADF" w:rsidRDefault="00E56871" w:rsidP="00E56871">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56871" w:rsidRPr="008B1ADF" w:rsidRDefault="00E56871" w:rsidP="00E56871">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56871" w:rsidRPr="008B1ADF" w:rsidRDefault="00E56871" w:rsidP="00E56871">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E56871" w:rsidRPr="008B1ADF" w:rsidRDefault="00E56871" w:rsidP="00E56871">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E56871" w:rsidRPr="008B1ADF" w:rsidRDefault="00E56871" w:rsidP="00E56871">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E56871" w:rsidRPr="008B1ADF" w:rsidRDefault="00E56871" w:rsidP="00E56871">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E56871" w:rsidRPr="008B1ADF" w:rsidRDefault="00E56871" w:rsidP="00E56871">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E56871" w:rsidRPr="008B1ADF" w:rsidRDefault="00E56871" w:rsidP="00540175">
      <w:pPr>
        <w:numPr>
          <w:ilvl w:val="0"/>
          <w:numId w:val="57"/>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E56871" w:rsidRPr="008B1ADF" w:rsidRDefault="00E56871" w:rsidP="00540175">
      <w:pPr>
        <w:numPr>
          <w:ilvl w:val="0"/>
          <w:numId w:val="57"/>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E56871" w:rsidRPr="008B1ADF" w:rsidRDefault="00E56871" w:rsidP="00540175">
      <w:pPr>
        <w:numPr>
          <w:ilvl w:val="0"/>
          <w:numId w:val="57"/>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E56871" w:rsidRPr="008B1ADF" w:rsidRDefault="00E56871" w:rsidP="00E56871">
      <w:pPr>
        <w:jc w:val="both"/>
        <w:rPr>
          <w:rFonts w:ascii="Arial" w:hAnsi="Arial" w:cs="Arial"/>
          <w:i/>
          <w:lang w:val="es-BO" w:eastAsia="es-ES"/>
        </w:rPr>
      </w:pPr>
      <w:r w:rsidRPr="008B1ADF">
        <w:rPr>
          <w:rFonts w:ascii="Arial" w:hAnsi="Arial" w:cs="Arial"/>
          <w:i/>
          <w:lang w:val="es-BO" w:eastAsia="es-ES"/>
        </w:rPr>
        <w:t>Fotocopias simples de:</w:t>
      </w:r>
    </w:p>
    <w:p w:rsidR="00E56871" w:rsidRPr="008B1ADF" w:rsidRDefault="00E56871" w:rsidP="00540175">
      <w:pPr>
        <w:numPr>
          <w:ilvl w:val="0"/>
          <w:numId w:val="57"/>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E56871" w:rsidRPr="008B1ADF" w:rsidRDefault="00E56871" w:rsidP="00540175">
      <w:pPr>
        <w:numPr>
          <w:ilvl w:val="0"/>
          <w:numId w:val="57"/>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E56871" w:rsidRPr="008B1ADF" w:rsidRDefault="00E56871" w:rsidP="00540175">
      <w:pPr>
        <w:numPr>
          <w:ilvl w:val="0"/>
          <w:numId w:val="57"/>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E56871" w:rsidRPr="008B1ADF" w:rsidRDefault="00E56871" w:rsidP="00E56871">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56871" w:rsidRPr="008B1ADF" w:rsidRDefault="00E56871" w:rsidP="00E56871">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E56871" w:rsidRPr="008B1ADF" w:rsidRDefault="00E56871" w:rsidP="00E56871">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E56871" w:rsidRPr="008B1ADF" w:rsidRDefault="00E56871" w:rsidP="00E56871">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E56871" w:rsidRPr="008B1ADF" w:rsidRDefault="00E56871" w:rsidP="00E56871">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E56871" w:rsidRPr="008B1ADF" w:rsidRDefault="00E56871" w:rsidP="00E56871">
      <w:pPr>
        <w:spacing w:before="120" w:after="120"/>
        <w:jc w:val="both"/>
        <w:rPr>
          <w:rFonts w:ascii="Arial" w:hAnsi="Arial" w:cs="Arial"/>
          <w:lang w:val="es-BO" w:eastAsia="es-ES"/>
        </w:rPr>
      </w:pPr>
    </w:p>
    <w:p w:rsidR="00E56871" w:rsidRPr="008B1ADF" w:rsidRDefault="00E56871" w:rsidP="00E56871">
      <w:pPr>
        <w:spacing w:before="120" w:after="120"/>
        <w:jc w:val="both"/>
        <w:rPr>
          <w:rFonts w:ascii="Arial" w:hAnsi="Arial" w:cs="Arial"/>
          <w:lang w:val="es-BO" w:eastAsia="es-ES"/>
        </w:rPr>
      </w:pPr>
    </w:p>
    <w:p w:rsidR="00E56871" w:rsidRPr="008B1ADF" w:rsidRDefault="00E56871" w:rsidP="00E56871">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E56871" w:rsidRPr="008B1ADF" w:rsidTr="002D1864">
        <w:tc>
          <w:tcPr>
            <w:tcW w:w="4914" w:type="dxa"/>
          </w:tcPr>
          <w:p w:rsidR="00E56871" w:rsidRPr="008B1ADF" w:rsidRDefault="00E56871" w:rsidP="002D1864">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E56871" w:rsidRPr="008B1ADF" w:rsidRDefault="00E56871" w:rsidP="002D1864">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E56871" w:rsidRPr="008B1ADF" w:rsidTr="002D1864">
        <w:trPr>
          <w:trHeight w:val="87"/>
        </w:trPr>
        <w:tc>
          <w:tcPr>
            <w:tcW w:w="4914" w:type="dxa"/>
          </w:tcPr>
          <w:p w:rsidR="00E56871" w:rsidRPr="008B1ADF" w:rsidRDefault="00E56871" w:rsidP="002D1864">
            <w:pPr>
              <w:rPr>
                <w:rFonts w:ascii="Arial" w:hAnsi="Arial" w:cs="Arial"/>
                <w:i/>
                <w:sz w:val="20"/>
                <w:lang w:val="es-BO" w:eastAsia="es-ES"/>
              </w:rPr>
            </w:pPr>
            <w:r w:rsidRPr="008B1ADF">
              <w:rPr>
                <w:rFonts w:ascii="Arial" w:hAnsi="Arial" w:cs="Arial"/>
                <w:i/>
                <w:sz w:val="20"/>
                <w:lang w:val="es-BO" w:eastAsia="es-ES"/>
              </w:rPr>
              <w:t xml:space="preserve">                       cargo</w:t>
            </w:r>
          </w:p>
          <w:p w:rsidR="00E56871" w:rsidRPr="008B1ADF" w:rsidRDefault="00E56871" w:rsidP="002D1864">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E56871" w:rsidRPr="008B1ADF" w:rsidRDefault="00E56871" w:rsidP="002D1864">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E56871" w:rsidRPr="008B1ADF" w:rsidRDefault="00E56871" w:rsidP="002D1864">
            <w:pPr>
              <w:rPr>
                <w:rFonts w:ascii="Arial" w:hAnsi="Arial" w:cs="Arial"/>
                <w:i/>
                <w:sz w:val="20"/>
                <w:lang w:val="es-BO" w:eastAsia="es-ES"/>
              </w:rPr>
            </w:pPr>
            <w:r w:rsidRPr="008B1ADF">
              <w:rPr>
                <w:rFonts w:ascii="Arial" w:hAnsi="Arial" w:cs="Arial"/>
                <w:i/>
                <w:sz w:val="20"/>
                <w:lang w:val="es-BO" w:eastAsia="es-ES"/>
              </w:rPr>
              <w:t xml:space="preserve">                         nombre empresa</w:t>
            </w:r>
          </w:p>
          <w:p w:rsidR="00E56871" w:rsidRPr="008B1ADF" w:rsidRDefault="00E56871" w:rsidP="002D1864">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A48" w:rsidRDefault="00A75A48">
      <w:r>
        <w:separator/>
      </w:r>
    </w:p>
  </w:endnote>
  <w:endnote w:type="continuationSeparator" w:id="0">
    <w:p w:rsidR="00A75A48" w:rsidRDefault="00A75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0F" w:rsidRPr="006B79AF" w:rsidRDefault="00C96D0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174CD">
      <w:rPr>
        <w:rFonts w:ascii="Calibri" w:hAnsi="Calibri" w:cs="Calibri"/>
        <w:noProof/>
      </w:rPr>
      <w:t>40</w:t>
    </w:r>
    <w:r w:rsidRPr="006B79AF">
      <w:rPr>
        <w:rFonts w:ascii="Calibri" w:hAnsi="Calibri" w:cs="Calibri"/>
      </w:rPr>
      <w:fldChar w:fldCharType="end"/>
    </w:r>
  </w:p>
  <w:p w:rsidR="00C96D0F" w:rsidRDefault="00C96D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A48" w:rsidRDefault="00A75A48">
      <w:r>
        <w:separator/>
      </w:r>
    </w:p>
  </w:footnote>
  <w:footnote w:type="continuationSeparator" w:id="0">
    <w:p w:rsidR="00A75A48" w:rsidRDefault="00A75A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CF64CF"/>
    <w:multiLevelType w:val="hybridMultilevel"/>
    <w:tmpl w:val="F50A08F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75B59"/>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FD3BCB"/>
    <w:multiLevelType w:val="hybridMultilevel"/>
    <w:tmpl w:val="3C2250EA"/>
    <w:lvl w:ilvl="0" w:tplc="400A0017">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5">
    <w:nsid w:val="1B4276E1"/>
    <w:multiLevelType w:val="hybridMultilevel"/>
    <w:tmpl w:val="E74E32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E4A4086"/>
    <w:multiLevelType w:val="hybridMultilevel"/>
    <w:tmpl w:val="6D6436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922145"/>
    <w:multiLevelType w:val="hybridMultilevel"/>
    <w:tmpl w:val="28CA1A2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7D740CD"/>
    <w:multiLevelType w:val="hybridMultilevel"/>
    <w:tmpl w:val="CF687A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0352A9"/>
    <w:multiLevelType w:val="hybridMultilevel"/>
    <w:tmpl w:val="E0D4C1B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A692A5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5C1D1AE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606354E"/>
    <w:multiLevelType w:val="hybridMultilevel"/>
    <w:tmpl w:val="7352AFF4"/>
    <w:lvl w:ilvl="0" w:tplc="4ECA348E">
      <w:start w:val="1"/>
      <w:numFmt w:val="upperRoman"/>
      <w:lvlText w:val="%1."/>
      <w:lvlJc w:val="left"/>
      <w:pPr>
        <w:ind w:left="1080" w:hanging="72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81307192"/>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1"/>
  </w:num>
  <w:num w:numId="3">
    <w:abstractNumId w:val="43"/>
  </w:num>
  <w:num w:numId="4">
    <w:abstractNumId w:val="8"/>
  </w:num>
  <w:num w:numId="5">
    <w:abstractNumId w:val="29"/>
  </w:num>
  <w:num w:numId="6">
    <w:abstractNumId w:val="30"/>
  </w:num>
  <w:num w:numId="7">
    <w:abstractNumId w:val="0"/>
  </w:num>
  <w:num w:numId="8">
    <w:abstractNumId w:val="48"/>
  </w:num>
  <w:num w:numId="9">
    <w:abstractNumId w:val="7"/>
  </w:num>
  <w:num w:numId="10">
    <w:abstractNumId w:val="9"/>
  </w:num>
  <w:num w:numId="11">
    <w:abstractNumId w:val="37"/>
  </w:num>
  <w:num w:numId="12">
    <w:abstractNumId w:val="35"/>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8"/>
  </w:num>
  <w:num w:numId="17">
    <w:abstractNumId w:val="27"/>
  </w:num>
  <w:num w:numId="18">
    <w:abstractNumId w:val="3"/>
  </w:num>
  <w:num w:numId="19">
    <w:abstractNumId w:val="52"/>
  </w:num>
  <w:num w:numId="20">
    <w:abstractNumId w:val="51"/>
  </w:num>
  <w:num w:numId="21">
    <w:abstractNumId w:val="44"/>
  </w:num>
  <w:num w:numId="22">
    <w:abstractNumId w:val="31"/>
  </w:num>
  <w:num w:numId="23">
    <w:abstractNumId w:val="24"/>
  </w:num>
  <w:num w:numId="24">
    <w:abstractNumId w:val="54"/>
  </w:num>
  <w:num w:numId="25">
    <w:abstractNumId w:val="55"/>
  </w:num>
  <w:num w:numId="26">
    <w:abstractNumId w:val="11"/>
  </w:num>
  <w:num w:numId="27">
    <w:abstractNumId w:val="22"/>
  </w:num>
  <w:num w:numId="28">
    <w:abstractNumId w:val="49"/>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6"/>
  </w:num>
  <w:num w:numId="35">
    <w:abstractNumId w:val="33"/>
  </w:num>
  <w:num w:numId="36">
    <w:abstractNumId w:val="15"/>
  </w:num>
  <w:num w:numId="37">
    <w:abstractNumId w:val="46"/>
  </w:num>
  <w:num w:numId="38">
    <w:abstractNumId w:val="14"/>
  </w:num>
  <w:num w:numId="39">
    <w:abstractNumId w:val="36"/>
  </w:num>
  <w:num w:numId="40">
    <w:abstractNumId w:val="32"/>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39"/>
  </w:num>
  <w:num w:numId="47">
    <w:abstractNumId w:val="45"/>
  </w:num>
  <w:num w:numId="48">
    <w:abstractNumId w:val="34"/>
  </w:num>
  <w:num w:numId="49">
    <w:abstractNumId w:val="53"/>
  </w:num>
  <w:num w:numId="50">
    <w:abstractNumId w:val="23"/>
  </w:num>
  <w:num w:numId="51">
    <w:abstractNumId w:val="17"/>
  </w:num>
  <w:num w:numId="52">
    <w:abstractNumId w:val="50"/>
  </w:num>
  <w:num w:numId="53">
    <w:abstractNumId w:val="10"/>
  </w:num>
  <w:num w:numId="54">
    <w:abstractNumId w:val="20"/>
  </w:num>
  <w:num w:numId="55">
    <w:abstractNumId w:val="47"/>
  </w:num>
  <w:num w:numId="56">
    <w:abstractNumId w:val="4"/>
  </w:num>
  <w:num w:numId="57">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80B"/>
    <w:rsid w:val="00012AA2"/>
    <w:rsid w:val="00013722"/>
    <w:rsid w:val="00013CD4"/>
    <w:rsid w:val="00014021"/>
    <w:rsid w:val="0001453D"/>
    <w:rsid w:val="00014DCE"/>
    <w:rsid w:val="00014DF1"/>
    <w:rsid w:val="00015362"/>
    <w:rsid w:val="000156A3"/>
    <w:rsid w:val="000157AC"/>
    <w:rsid w:val="00015F6E"/>
    <w:rsid w:val="0001621F"/>
    <w:rsid w:val="00016C91"/>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2D77"/>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2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47E"/>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678"/>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3677"/>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175"/>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A4"/>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6F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2"/>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57C"/>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4CD"/>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A48"/>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7C8"/>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3EB"/>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61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2D1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6D0F"/>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871"/>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C6E"/>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E56871"/>
  </w:style>
  <w:style w:type="paragraph" w:styleId="TDC4">
    <w:name w:val="toc 4"/>
    <w:basedOn w:val="Normal"/>
    <w:next w:val="Normal"/>
    <w:autoRedefine/>
    <w:semiHidden/>
    <w:rsid w:val="00E56871"/>
    <w:pPr>
      <w:ind w:left="720"/>
    </w:pPr>
    <w:rPr>
      <w:lang w:eastAsia="es-ES"/>
    </w:rPr>
  </w:style>
  <w:style w:type="paragraph" w:styleId="TDC5">
    <w:name w:val="toc 5"/>
    <w:basedOn w:val="Normal"/>
    <w:next w:val="Normal"/>
    <w:autoRedefine/>
    <w:semiHidden/>
    <w:rsid w:val="00E56871"/>
    <w:pPr>
      <w:ind w:left="960"/>
    </w:pPr>
    <w:rPr>
      <w:lang w:eastAsia="es-ES"/>
    </w:rPr>
  </w:style>
  <w:style w:type="paragraph" w:styleId="TDC6">
    <w:name w:val="toc 6"/>
    <w:basedOn w:val="Normal"/>
    <w:next w:val="Normal"/>
    <w:autoRedefine/>
    <w:semiHidden/>
    <w:rsid w:val="00E56871"/>
    <w:pPr>
      <w:ind w:left="1200"/>
    </w:pPr>
    <w:rPr>
      <w:lang w:eastAsia="es-ES"/>
    </w:rPr>
  </w:style>
  <w:style w:type="paragraph" w:styleId="TDC7">
    <w:name w:val="toc 7"/>
    <w:basedOn w:val="Normal"/>
    <w:next w:val="Normal"/>
    <w:autoRedefine/>
    <w:semiHidden/>
    <w:rsid w:val="00E56871"/>
    <w:pPr>
      <w:ind w:left="1440"/>
    </w:pPr>
    <w:rPr>
      <w:lang w:eastAsia="es-ES"/>
    </w:rPr>
  </w:style>
  <w:style w:type="paragraph" w:styleId="TDC8">
    <w:name w:val="toc 8"/>
    <w:basedOn w:val="Normal"/>
    <w:next w:val="Normal"/>
    <w:autoRedefine/>
    <w:semiHidden/>
    <w:rsid w:val="00E56871"/>
    <w:pPr>
      <w:ind w:left="1680"/>
    </w:pPr>
    <w:rPr>
      <w:lang w:eastAsia="es-ES"/>
    </w:rPr>
  </w:style>
  <w:style w:type="paragraph" w:styleId="TDC9">
    <w:name w:val="toc 9"/>
    <w:basedOn w:val="Normal"/>
    <w:next w:val="Normal"/>
    <w:autoRedefine/>
    <w:semiHidden/>
    <w:rsid w:val="00E56871"/>
    <w:pPr>
      <w:ind w:left="1920"/>
    </w:pPr>
    <w:rPr>
      <w:lang w:eastAsia="es-ES"/>
    </w:rPr>
  </w:style>
  <w:style w:type="paragraph" w:customStyle="1" w:styleId="CM12">
    <w:name w:val="CM12"/>
    <w:basedOn w:val="Normal"/>
    <w:next w:val="Normal"/>
    <w:rsid w:val="00E5687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56871"/>
    <w:pPr>
      <w:widowControl w:val="0"/>
    </w:pPr>
    <w:rPr>
      <w:rFonts w:ascii="Verdana" w:hAnsi="Verdana" w:cs="Times New Roman"/>
      <w:color w:val="auto"/>
    </w:rPr>
  </w:style>
  <w:style w:type="paragraph" w:customStyle="1" w:styleId="CM8">
    <w:name w:val="CM8"/>
    <w:basedOn w:val="Default"/>
    <w:next w:val="Default"/>
    <w:rsid w:val="00E56871"/>
    <w:pPr>
      <w:widowControl w:val="0"/>
      <w:spacing w:line="246" w:lineRule="atLeast"/>
    </w:pPr>
    <w:rPr>
      <w:rFonts w:ascii="Verdana" w:hAnsi="Verdana" w:cs="Times New Roman"/>
      <w:color w:val="auto"/>
    </w:rPr>
  </w:style>
  <w:style w:type="paragraph" w:customStyle="1" w:styleId="CM14">
    <w:name w:val="CM14"/>
    <w:basedOn w:val="Default"/>
    <w:next w:val="Default"/>
    <w:rsid w:val="00E56871"/>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E5687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012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E56871"/>
  </w:style>
  <w:style w:type="paragraph" w:styleId="TDC4">
    <w:name w:val="toc 4"/>
    <w:basedOn w:val="Normal"/>
    <w:next w:val="Normal"/>
    <w:autoRedefine/>
    <w:semiHidden/>
    <w:rsid w:val="00E56871"/>
    <w:pPr>
      <w:ind w:left="720"/>
    </w:pPr>
    <w:rPr>
      <w:lang w:eastAsia="es-ES"/>
    </w:rPr>
  </w:style>
  <w:style w:type="paragraph" w:styleId="TDC5">
    <w:name w:val="toc 5"/>
    <w:basedOn w:val="Normal"/>
    <w:next w:val="Normal"/>
    <w:autoRedefine/>
    <w:semiHidden/>
    <w:rsid w:val="00E56871"/>
    <w:pPr>
      <w:ind w:left="960"/>
    </w:pPr>
    <w:rPr>
      <w:lang w:eastAsia="es-ES"/>
    </w:rPr>
  </w:style>
  <w:style w:type="paragraph" w:styleId="TDC6">
    <w:name w:val="toc 6"/>
    <w:basedOn w:val="Normal"/>
    <w:next w:val="Normal"/>
    <w:autoRedefine/>
    <w:semiHidden/>
    <w:rsid w:val="00E56871"/>
    <w:pPr>
      <w:ind w:left="1200"/>
    </w:pPr>
    <w:rPr>
      <w:lang w:eastAsia="es-ES"/>
    </w:rPr>
  </w:style>
  <w:style w:type="paragraph" w:styleId="TDC7">
    <w:name w:val="toc 7"/>
    <w:basedOn w:val="Normal"/>
    <w:next w:val="Normal"/>
    <w:autoRedefine/>
    <w:semiHidden/>
    <w:rsid w:val="00E56871"/>
    <w:pPr>
      <w:ind w:left="1440"/>
    </w:pPr>
    <w:rPr>
      <w:lang w:eastAsia="es-ES"/>
    </w:rPr>
  </w:style>
  <w:style w:type="paragraph" w:styleId="TDC8">
    <w:name w:val="toc 8"/>
    <w:basedOn w:val="Normal"/>
    <w:next w:val="Normal"/>
    <w:autoRedefine/>
    <w:semiHidden/>
    <w:rsid w:val="00E56871"/>
    <w:pPr>
      <w:ind w:left="1680"/>
    </w:pPr>
    <w:rPr>
      <w:lang w:eastAsia="es-ES"/>
    </w:rPr>
  </w:style>
  <w:style w:type="paragraph" w:styleId="TDC9">
    <w:name w:val="toc 9"/>
    <w:basedOn w:val="Normal"/>
    <w:next w:val="Normal"/>
    <w:autoRedefine/>
    <w:semiHidden/>
    <w:rsid w:val="00E56871"/>
    <w:pPr>
      <w:ind w:left="1920"/>
    </w:pPr>
    <w:rPr>
      <w:lang w:eastAsia="es-ES"/>
    </w:rPr>
  </w:style>
  <w:style w:type="paragraph" w:customStyle="1" w:styleId="CM12">
    <w:name w:val="CM12"/>
    <w:basedOn w:val="Normal"/>
    <w:next w:val="Normal"/>
    <w:rsid w:val="00E5687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56871"/>
    <w:pPr>
      <w:widowControl w:val="0"/>
    </w:pPr>
    <w:rPr>
      <w:rFonts w:ascii="Verdana" w:hAnsi="Verdana" w:cs="Times New Roman"/>
      <w:color w:val="auto"/>
    </w:rPr>
  </w:style>
  <w:style w:type="paragraph" w:customStyle="1" w:styleId="CM8">
    <w:name w:val="CM8"/>
    <w:basedOn w:val="Default"/>
    <w:next w:val="Default"/>
    <w:rsid w:val="00E56871"/>
    <w:pPr>
      <w:widowControl w:val="0"/>
      <w:spacing w:line="246" w:lineRule="atLeast"/>
    </w:pPr>
    <w:rPr>
      <w:rFonts w:ascii="Verdana" w:hAnsi="Verdana" w:cs="Times New Roman"/>
      <w:color w:val="auto"/>
    </w:rPr>
  </w:style>
  <w:style w:type="paragraph" w:customStyle="1" w:styleId="CM14">
    <w:name w:val="CM14"/>
    <w:basedOn w:val="Default"/>
    <w:next w:val="Default"/>
    <w:rsid w:val="00E56871"/>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E5687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012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93D17-4C25-4F29-B2E5-86779AC0A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53</Pages>
  <Words>17801</Words>
  <Characters>97910</Characters>
  <Application>Microsoft Office Word</Application>
  <DocSecurity>0</DocSecurity>
  <Lines>815</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115481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4</cp:revision>
  <cp:lastPrinted>2015-02-19T14:27:00Z</cp:lastPrinted>
  <dcterms:created xsi:type="dcterms:W3CDTF">2017-09-11T13:30:00Z</dcterms:created>
  <dcterms:modified xsi:type="dcterms:W3CDTF">2017-09-12T13:33:00Z</dcterms:modified>
</cp:coreProperties>
</file>