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3D9A" w:rsidRDefault="00593D9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93D9A" w:rsidRDefault="00593D9A" w:rsidP="00B8304E">
                            <w:pPr>
                              <w:ind w:left="142"/>
                              <w:jc w:val="center"/>
                              <w:rPr>
                                <w:rFonts w:ascii="Verdana" w:hAnsi="Verdana"/>
                                <w:b/>
                              </w:rPr>
                            </w:pPr>
                          </w:p>
                          <w:p w:rsidR="00593D9A" w:rsidRDefault="00593D9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3D9A" w:rsidRPr="00103622" w:rsidRDefault="00593D9A" w:rsidP="00B8304E">
                            <w:pPr>
                              <w:ind w:left="142"/>
                              <w:jc w:val="center"/>
                              <w:rPr>
                                <w:rFonts w:ascii="Century Gothic" w:hAnsi="Century Gothic" w:cs="Arial"/>
                                <w:b/>
                                <w:sz w:val="32"/>
                                <w:szCs w:val="32"/>
                                <w:lang w:val="es-MX"/>
                              </w:rPr>
                            </w:pPr>
                          </w:p>
                          <w:p w:rsidR="00593D9A" w:rsidRPr="00103622" w:rsidRDefault="00593D9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93D9A" w:rsidRDefault="00593D9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93D9A" w:rsidRDefault="00593D9A" w:rsidP="00B8304E">
                            <w:pPr>
                              <w:jc w:val="center"/>
                              <w:rPr>
                                <w:rFonts w:ascii="Century Gothic" w:hAnsi="Century Gothic" w:cs="Arial"/>
                                <w:b/>
                                <w:sz w:val="28"/>
                                <w:szCs w:val="32"/>
                              </w:rPr>
                            </w:pPr>
                          </w:p>
                          <w:p w:rsidR="00593D9A" w:rsidRDefault="00593D9A" w:rsidP="00B8304E">
                            <w:pPr>
                              <w:jc w:val="center"/>
                              <w:rPr>
                                <w:rFonts w:ascii="Century Gothic" w:hAnsi="Century Gothic" w:cs="Arial"/>
                                <w:b/>
                                <w:sz w:val="28"/>
                                <w:szCs w:val="32"/>
                              </w:rPr>
                            </w:pPr>
                          </w:p>
                          <w:p w:rsidR="00593D9A" w:rsidRPr="00D94CE2" w:rsidRDefault="00593D9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3D9A" w:rsidRPr="00D94CE2" w:rsidRDefault="00593D9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93D9A" w:rsidRPr="00F40D69" w:rsidRDefault="00593D9A" w:rsidP="00B8304E">
                            <w:pPr>
                              <w:ind w:left="142"/>
                              <w:jc w:val="center"/>
                              <w:rPr>
                                <w:rFonts w:ascii="Century Gothic" w:hAnsi="Century Gothic" w:cs="Arial"/>
                                <w:b/>
                                <w:sz w:val="28"/>
                                <w:szCs w:val="28"/>
                              </w:rPr>
                            </w:pPr>
                          </w:p>
                          <w:p w:rsidR="00593D9A" w:rsidRDefault="00593D9A" w:rsidP="00B8304E">
                            <w:pPr>
                              <w:ind w:left="142"/>
                              <w:jc w:val="center"/>
                              <w:rPr>
                                <w:rFonts w:ascii="Century Gothic" w:hAnsi="Century Gothic" w:cs="Arial"/>
                                <w:b/>
                                <w:sz w:val="28"/>
                                <w:szCs w:val="28"/>
                                <w:lang w:val="es-MX"/>
                              </w:rPr>
                            </w:pPr>
                          </w:p>
                          <w:p w:rsidR="00593D9A" w:rsidRPr="00103622" w:rsidRDefault="00593D9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3D9A" w:rsidRPr="00965316" w:rsidRDefault="00593D9A" w:rsidP="00B8304E">
                            <w:pPr>
                              <w:ind w:left="142"/>
                              <w:rPr>
                                <w:rFonts w:ascii="Century Gothic" w:hAnsi="Century Gothic"/>
                                <w:b/>
                                <w:sz w:val="32"/>
                                <w:szCs w:val="28"/>
                                <w:lang w:val="es-MX"/>
                              </w:rPr>
                            </w:pPr>
                          </w:p>
                          <w:p w:rsidR="00593D9A" w:rsidRPr="00D94CE2" w:rsidRDefault="00593D9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75AC4">
                              <w:rPr>
                                <w:rFonts w:ascii="Century Gothic" w:hAnsi="Century Gothic" w:cs="Century Gothic"/>
                                <w:b/>
                                <w:bCs/>
                                <w:color w:val="FF0000"/>
                                <w:sz w:val="28"/>
                                <w:szCs w:val="28"/>
                              </w:rPr>
                              <w:t>SERVICIO DE ADECUACION Y MANTENIMIENTO EN BALANZAS DE LLENADO DE SISTEMA DE TRINQUETE A SISTEMA NEUMATICO</w:t>
                            </w:r>
                          </w:p>
                          <w:p w:rsidR="00593D9A" w:rsidRPr="00965316" w:rsidRDefault="00593D9A" w:rsidP="00B8304E">
                            <w:pPr>
                              <w:jc w:val="center"/>
                              <w:rPr>
                                <w:rFonts w:ascii="Century Gothic" w:hAnsi="Century Gothic" w:cs="Century Gothic"/>
                                <w:b/>
                                <w:bCs/>
                                <w:color w:val="FF0000"/>
                                <w:sz w:val="32"/>
                                <w:szCs w:val="28"/>
                              </w:rPr>
                            </w:pPr>
                          </w:p>
                          <w:p w:rsidR="00593D9A" w:rsidRPr="00D94CE2" w:rsidRDefault="00593D9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060D7">
                              <w:rPr>
                                <w:rFonts w:ascii="Century Gothic" w:hAnsi="Century Gothic" w:cs="Century Gothic"/>
                                <w:b/>
                                <w:bCs/>
                                <w:color w:val="FF0000"/>
                                <w:sz w:val="28"/>
                                <w:szCs w:val="28"/>
                              </w:rPr>
                              <w:t>GCC-CDL-DCAM-34</w:t>
                            </w:r>
                            <w:r>
                              <w:rPr>
                                <w:rFonts w:ascii="Century Gothic" w:hAnsi="Century Gothic" w:cs="Century Gothic"/>
                                <w:b/>
                                <w:bCs/>
                                <w:color w:val="FF0000"/>
                                <w:sz w:val="28"/>
                                <w:szCs w:val="28"/>
                              </w:rPr>
                              <w:t>-17</w:t>
                            </w:r>
                          </w:p>
                          <w:p w:rsidR="00593D9A" w:rsidRPr="00965316" w:rsidRDefault="00593D9A" w:rsidP="00B8304E">
                            <w:pPr>
                              <w:jc w:val="center"/>
                              <w:rPr>
                                <w:rFonts w:ascii="Century Gothic" w:hAnsi="Century Gothic" w:cs="Century Gothic"/>
                                <w:b/>
                                <w:bCs/>
                                <w:color w:val="FF0000"/>
                                <w:sz w:val="32"/>
                                <w:szCs w:val="28"/>
                              </w:rPr>
                            </w:pPr>
                          </w:p>
                          <w:p w:rsidR="00593D9A" w:rsidRPr="00D94CE2" w:rsidRDefault="00593D9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593D9A" w:rsidRPr="00103622" w:rsidRDefault="00593D9A" w:rsidP="00B8304E">
                            <w:pPr>
                              <w:jc w:val="center"/>
                              <w:rPr>
                                <w:rFonts w:ascii="Century Gothic" w:hAnsi="Century Gothic"/>
                                <w:sz w:val="32"/>
                                <w:szCs w:val="32"/>
                                <w:lang w:val="es-ES_tradnl"/>
                              </w:rPr>
                            </w:pPr>
                          </w:p>
                          <w:p w:rsidR="00593D9A" w:rsidRPr="00103622" w:rsidRDefault="00593D9A" w:rsidP="00B8304E">
                            <w:pPr>
                              <w:ind w:right="930"/>
                              <w:jc w:val="center"/>
                              <w:rPr>
                                <w:rFonts w:ascii="Century Gothic" w:hAnsi="Century Gothic"/>
                                <w:sz w:val="32"/>
                                <w:szCs w:val="32"/>
                                <w:lang w:val="es-ES_tradnl"/>
                              </w:rPr>
                            </w:pPr>
                          </w:p>
                          <w:p w:rsidR="00593D9A" w:rsidRPr="00103622" w:rsidRDefault="00593D9A" w:rsidP="00B8304E">
                            <w:pPr>
                              <w:ind w:right="930"/>
                              <w:jc w:val="center"/>
                              <w:rPr>
                                <w:rFonts w:ascii="Century Gothic" w:hAnsi="Century Gothic"/>
                                <w:sz w:val="32"/>
                                <w:szCs w:val="32"/>
                                <w:lang w:val="es-ES_tradnl"/>
                              </w:rPr>
                            </w:pPr>
                          </w:p>
                          <w:p w:rsidR="00593D9A" w:rsidRDefault="00593D9A" w:rsidP="00B8304E">
                            <w:pPr>
                              <w:ind w:right="930"/>
                              <w:jc w:val="center"/>
                              <w:rPr>
                                <w:rFonts w:ascii="Century Gothic" w:hAnsi="Century Gothic"/>
                                <w:lang w:val="es-ES_tradnl"/>
                              </w:rPr>
                            </w:pPr>
                          </w:p>
                          <w:p w:rsidR="00593D9A" w:rsidRPr="009C5A35" w:rsidRDefault="00593D9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593D9A" w:rsidRDefault="00593D9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93D9A" w:rsidRDefault="00593D9A" w:rsidP="00B8304E">
                      <w:pPr>
                        <w:ind w:left="142"/>
                        <w:jc w:val="center"/>
                        <w:rPr>
                          <w:rFonts w:ascii="Verdana" w:hAnsi="Verdana"/>
                          <w:b/>
                        </w:rPr>
                      </w:pPr>
                    </w:p>
                    <w:p w:rsidR="00593D9A" w:rsidRDefault="00593D9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3D9A" w:rsidRPr="00103622" w:rsidRDefault="00593D9A" w:rsidP="00B8304E">
                      <w:pPr>
                        <w:ind w:left="142"/>
                        <w:jc w:val="center"/>
                        <w:rPr>
                          <w:rFonts w:ascii="Century Gothic" w:hAnsi="Century Gothic" w:cs="Arial"/>
                          <w:b/>
                          <w:sz w:val="32"/>
                          <w:szCs w:val="32"/>
                          <w:lang w:val="es-MX"/>
                        </w:rPr>
                      </w:pPr>
                    </w:p>
                    <w:p w:rsidR="00593D9A" w:rsidRPr="00103622" w:rsidRDefault="00593D9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93D9A" w:rsidRDefault="00593D9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93D9A" w:rsidRDefault="00593D9A" w:rsidP="00B8304E">
                      <w:pPr>
                        <w:jc w:val="center"/>
                        <w:rPr>
                          <w:rFonts w:ascii="Century Gothic" w:hAnsi="Century Gothic" w:cs="Arial"/>
                          <w:b/>
                          <w:sz w:val="28"/>
                          <w:szCs w:val="32"/>
                        </w:rPr>
                      </w:pPr>
                    </w:p>
                    <w:p w:rsidR="00593D9A" w:rsidRDefault="00593D9A" w:rsidP="00B8304E">
                      <w:pPr>
                        <w:jc w:val="center"/>
                        <w:rPr>
                          <w:rFonts w:ascii="Century Gothic" w:hAnsi="Century Gothic" w:cs="Arial"/>
                          <w:b/>
                          <w:sz w:val="28"/>
                          <w:szCs w:val="32"/>
                        </w:rPr>
                      </w:pPr>
                    </w:p>
                    <w:p w:rsidR="00593D9A" w:rsidRPr="00D94CE2" w:rsidRDefault="00593D9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3D9A" w:rsidRPr="00D94CE2" w:rsidRDefault="00593D9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93D9A" w:rsidRPr="00F40D69" w:rsidRDefault="00593D9A" w:rsidP="00B8304E">
                      <w:pPr>
                        <w:ind w:left="142"/>
                        <w:jc w:val="center"/>
                        <w:rPr>
                          <w:rFonts w:ascii="Century Gothic" w:hAnsi="Century Gothic" w:cs="Arial"/>
                          <w:b/>
                          <w:sz w:val="28"/>
                          <w:szCs w:val="28"/>
                        </w:rPr>
                      </w:pPr>
                    </w:p>
                    <w:p w:rsidR="00593D9A" w:rsidRDefault="00593D9A" w:rsidP="00B8304E">
                      <w:pPr>
                        <w:ind w:left="142"/>
                        <w:jc w:val="center"/>
                        <w:rPr>
                          <w:rFonts w:ascii="Century Gothic" w:hAnsi="Century Gothic" w:cs="Arial"/>
                          <w:b/>
                          <w:sz w:val="28"/>
                          <w:szCs w:val="28"/>
                          <w:lang w:val="es-MX"/>
                        </w:rPr>
                      </w:pPr>
                    </w:p>
                    <w:p w:rsidR="00593D9A" w:rsidRPr="00103622" w:rsidRDefault="00593D9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3D9A" w:rsidRPr="00965316" w:rsidRDefault="00593D9A" w:rsidP="00B8304E">
                      <w:pPr>
                        <w:ind w:left="142"/>
                        <w:rPr>
                          <w:rFonts w:ascii="Century Gothic" w:hAnsi="Century Gothic"/>
                          <w:b/>
                          <w:sz w:val="32"/>
                          <w:szCs w:val="28"/>
                          <w:lang w:val="es-MX"/>
                        </w:rPr>
                      </w:pPr>
                    </w:p>
                    <w:p w:rsidR="00593D9A" w:rsidRPr="00D94CE2" w:rsidRDefault="00593D9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75AC4">
                        <w:rPr>
                          <w:rFonts w:ascii="Century Gothic" w:hAnsi="Century Gothic" w:cs="Century Gothic"/>
                          <w:b/>
                          <w:bCs/>
                          <w:color w:val="FF0000"/>
                          <w:sz w:val="28"/>
                          <w:szCs w:val="28"/>
                        </w:rPr>
                        <w:t>SERVICIO DE ADECUACION Y MANTENIMIENTO EN BALANZAS DE LLENADO DE SISTEMA DE TRINQUETE A SISTEMA NEUMATICO</w:t>
                      </w:r>
                    </w:p>
                    <w:p w:rsidR="00593D9A" w:rsidRPr="00965316" w:rsidRDefault="00593D9A" w:rsidP="00B8304E">
                      <w:pPr>
                        <w:jc w:val="center"/>
                        <w:rPr>
                          <w:rFonts w:ascii="Century Gothic" w:hAnsi="Century Gothic" w:cs="Century Gothic"/>
                          <w:b/>
                          <w:bCs/>
                          <w:color w:val="FF0000"/>
                          <w:sz w:val="32"/>
                          <w:szCs w:val="28"/>
                        </w:rPr>
                      </w:pPr>
                    </w:p>
                    <w:p w:rsidR="00593D9A" w:rsidRPr="00D94CE2" w:rsidRDefault="00593D9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060D7">
                        <w:rPr>
                          <w:rFonts w:ascii="Century Gothic" w:hAnsi="Century Gothic" w:cs="Century Gothic"/>
                          <w:b/>
                          <w:bCs/>
                          <w:color w:val="FF0000"/>
                          <w:sz w:val="28"/>
                          <w:szCs w:val="28"/>
                        </w:rPr>
                        <w:t>GCC-CDL-DCAM-34</w:t>
                      </w:r>
                      <w:r>
                        <w:rPr>
                          <w:rFonts w:ascii="Century Gothic" w:hAnsi="Century Gothic" w:cs="Century Gothic"/>
                          <w:b/>
                          <w:bCs/>
                          <w:color w:val="FF0000"/>
                          <w:sz w:val="28"/>
                          <w:szCs w:val="28"/>
                        </w:rPr>
                        <w:t>-17</w:t>
                      </w:r>
                    </w:p>
                    <w:p w:rsidR="00593D9A" w:rsidRPr="00965316" w:rsidRDefault="00593D9A" w:rsidP="00B8304E">
                      <w:pPr>
                        <w:jc w:val="center"/>
                        <w:rPr>
                          <w:rFonts w:ascii="Century Gothic" w:hAnsi="Century Gothic" w:cs="Century Gothic"/>
                          <w:b/>
                          <w:bCs/>
                          <w:color w:val="FF0000"/>
                          <w:sz w:val="32"/>
                          <w:szCs w:val="28"/>
                        </w:rPr>
                      </w:pPr>
                    </w:p>
                    <w:p w:rsidR="00593D9A" w:rsidRPr="00D94CE2" w:rsidRDefault="00593D9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593D9A" w:rsidRPr="00103622" w:rsidRDefault="00593D9A" w:rsidP="00B8304E">
                      <w:pPr>
                        <w:jc w:val="center"/>
                        <w:rPr>
                          <w:rFonts w:ascii="Century Gothic" w:hAnsi="Century Gothic"/>
                          <w:sz w:val="32"/>
                          <w:szCs w:val="32"/>
                          <w:lang w:val="es-ES_tradnl"/>
                        </w:rPr>
                      </w:pPr>
                    </w:p>
                    <w:p w:rsidR="00593D9A" w:rsidRPr="00103622" w:rsidRDefault="00593D9A" w:rsidP="00B8304E">
                      <w:pPr>
                        <w:ind w:right="930"/>
                        <w:jc w:val="center"/>
                        <w:rPr>
                          <w:rFonts w:ascii="Century Gothic" w:hAnsi="Century Gothic"/>
                          <w:sz w:val="32"/>
                          <w:szCs w:val="32"/>
                          <w:lang w:val="es-ES_tradnl"/>
                        </w:rPr>
                      </w:pPr>
                    </w:p>
                    <w:p w:rsidR="00593D9A" w:rsidRPr="00103622" w:rsidRDefault="00593D9A" w:rsidP="00B8304E">
                      <w:pPr>
                        <w:ind w:right="930"/>
                        <w:jc w:val="center"/>
                        <w:rPr>
                          <w:rFonts w:ascii="Century Gothic" w:hAnsi="Century Gothic"/>
                          <w:sz w:val="32"/>
                          <w:szCs w:val="32"/>
                          <w:lang w:val="es-ES_tradnl"/>
                        </w:rPr>
                      </w:pPr>
                    </w:p>
                    <w:p w:rsidR="00593D9A" w:rsidRDefault="00593D9A" w:rsidP="00B8304E">
                      <w:pPr>
                        <w:ind w:right="930"/>
                        <w:jc w:val="center"/>
                        <w:rPr>
                          <w:rFonts w:ascii="Century Gothic" w:hAnsi="Century Gothic"/>
                          <w:lang w:val="es-ES_tradnl"/>
                        </w:rPr>
                      </w:pPr>
                    </w:p>
                    <w:p w:rsidR="00593D9A" w:rsidRPr="009C5A35" w:rsidRDefault="00593D9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3D9A" w:rsidRPr="00AD6AF2" w:rsidRDefault="00593D9A" w:rsidP="00B26F20">
                            <w:pPr>
                              <w:ind w:right="930"/>
                              <w:jc w:val="center"/>
                              <w:rPr>
                                <w:rFonts w:ascii="Century Gothic" w:hAnsi="Century Gothic"/>
                                <w:sz w:val="14"/>
                                <w:lang w:val="es-ES_tradnl"/>
                              </w:rPr>
                            </w:pPr>
                          </w:p>
                          <w:p w:rsidR="00593D9A" w:rsidRDefault="00593D9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593D9A" w:rsidRPr="00AD6AF2" w:rsidRDefault="00593D9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93D9A" w:rsidRPr="00AD6AF2" w:rsidRDefault="00593D9A" w:rsidP="00B26F20">
                      <w:pPr>
                        <w:ind w:right="930"/>
                        <w:jc w:val="center"/>
                        <w:rPr>
                          <w:rFonts w:ascii="Century Gothic" w:hAnsi="Century Gothic"/>
                          <w:sz w:val="14"/>
                          <w:lang w:val="es-ES_tradnl"/>
                        </w:rPr>
                      </w:pPr>
                    </w:p>
                    <w:p w:rsidR="00593D9A" w:rsidRDefault="00593D9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593D9A" w:rsidRPr="00AD6AF2" w:rsidRDefault="00593D9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030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030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030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D030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16EAF" w:rsidRPr="00E16EAF" w:rsidRDefault="00E16EAF" w:rsidP="00B37050">
      <w:pPr>
        <w:jc w:val="center"/>
        <w:rPr>
          <w:rFonts w:asciiTheme="minorHAnsi" w:hAnsiTheme="minorHAnsi" w:cstheme="minorHAnsi"/>
          <w:b/>
          <w:sz w:val="2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FD030B" w:rsidRPr="00552079" w:rsidTr="00E16EAF">
        <w:trPr>
          <w:trHeight w:val="300"/>
        </w:trPr>
        <w:tc>
          <w:tcPr>
            <w:tcW w:w="433" w:type="dxa"/>
            <w:vAlign w:val="center"/>
          </w:tcPr>
          <w:p w:rsidR="00FD030B" w:rsidRPr="00552079" w:rsidRDefault="00FD030B"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FD030B" w:rsidRPr="00552079" w:rsidRDefault="00FD030B"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3"/>
            <w:vAlign w:val="center"/>
          </w:tcPr>
          <w:p w:rsidR="00FD030B" w:rsidRPr="001C15EE" w:rsidRDefault="00FD030B" w:rsidP="00FD030B">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FD030B" w:rsidRPr="00552079" w:rsidTr="00E16EAF">
        <w:trPr>
          <w:trHeight w:val="433"/>
        </w:trPr>
        <w:tc>
          <w:tcPr>
            <w:tcW w:w="433" w:type="dxa"/>
            <w:shd w:val="clear" w:color="auto" w:fill="auto"/>
            <w:vAlign w:val="center"/>
          </w:tcPr>
          <w:p w:rsidR="00FD030B" w:rsidRPr="00552079" w:rsidRDefault="00FD030B"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FD030B" w:rsidRPr="00552079" w:rsidRDefault="00FD030B" w:rsidP="00F7769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568" w:type="dxa"/>
            <w:gridSpan w:val="3"/>
            <w:vAlign w:val="center"/>
          </w:tcPr>
          <w:p w:rsidR="00FD030B" w:rsidRPr="00FD030B" w:rsidRDefault="00FD030B" w:rsidP="00FD030B">
            <w:pPr>
              <w:jc w:val="center"/>
              <w:rPr>
                <w:rFonts w:asciiTheme="minorHAnsi" w:hAnsiTheme="minorHAnsi" w:cstheme="minorHAnsi"/>
                <w:color w:val="FF0000"/>
                <w:sz w:val="22"/>
                <w:szCs w:val="22"/>
              </w:rPr>
            </w:pPr>
            <w:r w:rsidRPr="00FD030B">
              <w:rPr>
                <w:rFonts w:asciiTheme="minorHAnsi" w:hAnsiTheme="minorHAnsi" w:cstheme="minorHAnsi"/>
                <w:sz w:val="22"/>
                <w:szCs w:val="22"/>
              </w:rPr>
              <w:t>NO APLICA</w:t>
            </w:r>
          </w:p>
        </w:tc>
      </w:tr>
      <w:tr w:rsidR="00FD030B" w:rsidRPr="00552079" w:rsidTr="00E16EAF">
        <w:trPr>
          <w:trHeight w:val="433"/>
        </w:trPr>
        <w:tc>
          <w:tcPr>
            <w:tcW w:w="433" w:type="dxa"/>
            <w:shd w:val="clear" w:color="auto" w:fill="auto"/>
            <w:vAlign w:val="center"/>
          </w:tcPr>
          <w:p w:rsidR="00FD030B" w:rsidRPr="00552079" w:rsidRDefault="00FD030B"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FD030B" w:rsidRPr="00FD030B" w:rsidRDefault="00FD030B"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5568" w:type="dxa"/>
            <w:gridSpan w:val="3"/>
            <w:vAlign w:val="center"/>
          </w:tcPr>
          <w:p w:rsidR="00FD030B" w:rsidRPr="00405640" w:rsidRDefault="00FD030B" w:rsidP="00FD030B">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950368" w:rsidRPr="00552079" w:rsidTr="00E16EAF">
        <w:trPr>
          <w:trHeight w:val="370"/>
        </w:trPr>
        <w:tc>
          <w:tcPr>
            <w:tcW w:w="433" w:type="dxa"/>
            <w:vAlign w:val="center"/>
          </w:tcPr>
          <w:p w:rsidR="00950368" w:rsidRPr="00552079" w:rsidRDefault="00950368"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950368" w:rsidRPr="00A72F2D" w:rsidRDefault="00950368"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5568" w:type="dxa"/>
            <w:gridSpan w:val="3"/>
            <w:vAlign w:val="center"/>
          </w:tcPr>
          <w:p w:rsidR="00950368" w:rsidRPr="001B5615" w:rsidRDefault="00950368" w:rsidP="00950368">
            <w:pPr>
              <w:jc w:val="center"/>
              <w:rPr>
                <w:rFonts w:asciiTheme="minorHAnsi" w:hAnsiTheme="minorHAnsi" w:cstheme="minorHAnsi"/>
                <w:color w:val="FF0000"/>
                <w:sz w:val="22"/>
                <w:szCs w:val="22"/>
              </w:rPr>
            </w:pPr>
            <w:r w:rsidRPr="00950368">
              <w:rPr>
                <w:rFonts w:asciiTheme="minorHAnsi" w:hAnsiTheme="minorHAnsi" w:cstheme="minorHAnsi"/>
                <w:sz w:val="22"/>
                <w:szCs w:val="22"/>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1C2C6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060D7" w:rsidP="001C2C6E">
            <w:pPr>
              <w:jc w:val="center"/>
              <w:rPr>
                <w:rFonts w:asciiTheme="minorHAnsi" w:hAnsiTheme="minorHAnsi" w:cstheme="minorHAnsi"/>
                <w:sz w:val="22"/>
                <w:szCs w:val="22"/>
              </w:rPr>
            </w:pPr>
            <w:r>
              <w:rPr>
                <w:rFonts w:asciiTheme="minorHAnsi" w:hAnsiTheme="minorHAnsi" w:cstheme="minorHAnsi"/>
                <w:sz w:val="22"/>
                <w:szCs w:val="22"/>
              </w:rPr>
              <w:t>21</w:t>
            </w:r>
            <w:r w:rsidR="00375AC4">
              <w:rPr>
                <w:rFonts w:asciiTheme="minorHAnsi" w:hAnsiTheme="minorHAnsi" w:cstheme="minorHAnsi"/>
                <w:sz w:val="22"/>
                <w:szCs w:val="22"/>
              </w:rPr>
              <w:t>/09</w:t>
            </w:r>
            <w:r w:rsidR="00950368">
              <w:rPr>
                <w:rFonts w:asciiTheme="minorHAnsi" w:hAnsiTheme="minorHAnsi" w:cstheme="minorHAnsi"/>
                <w:sz w:val="22"/>
                <w:szCs w:val="22"/>
              </w:rPr>
              <w:t>/2017</w:t>
            </w:r>
          </w:p>
        </w:tc>
        <w:tc>
          <w:tcPr>
            <w:tcW w:w="1088" w:type="dxa"/>
            <w:vAlign w:val="center"/>
          </w:tcPr>
          <w:p w:rsidR="00CE7B5F" w:rsidRPr="00552079" w:rsidRDefault="00CE7B5F" w:rsidP="001C2C6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060D7" w:rsidP="00375AC4">
            <w:pPr>
              <w:jc w:val="center"/>
              <w:rPr>
                <w:rFonts w:asciiTheme="minorHAnsi" w:hAnsiTheme="minorHAnsi" w:cstheme="minorHAnsi"/>
                <w:sz w:val="22"/>
                <w:szCs w:val="22"/>
              </w:rPr>
            </w:pPr>
            <w:r>
              <w:rPr>
                <w:rFonts w:asciiTheme="minorHAnsi" w:hAnsiTheme="minorHAnsi" w:cstheme="minorHAnsi"/>
                <w:sz w:val="22"/>
                <w:szCs w:val="22"/>
              </w:rPr>
              <w:t>8</w:t>
            </w:r>
            <w:r w:rsidR="00950368">
              <w:rPr>
                <w:rFonts w:asciiTheme="minorHAnsi" w:hAnsiTheme="minorHAnsi" w:cstheme="minorHAnsi"/>
                <w:sz w:val="22"/>
                <w:szCs w:val="22"/>
              </w:rPr>
              <w:t>:</w:t>
            </w:r>
            <w:r>
              <w:rPr>
                <w:rFonts w:asciiTheme="minorHAnsi" w:hAnsiTheme="minorHAnsi" w:cstheme="minorHAnsi"/>
                <w:sz w:val="22"/>
                <w:szCs w:val="22"/>
              </w:rPr>
              <w:t>3</w:t>
            </w:r>
            <w:r w:rsidR="00950368">
              <w:rPr>
                <w:rFonts w:asciiTheme="minorHAnsi" w:hAnsiTheme="minorHAnsi" w:cstheme="minorHAnsi"/>
                <w:sz w:val="22"/>
                <w:szCs w:val="22"/>
              </w:rPr>
              <w:t>0</w:t>
            </w:r>
          </w:p>
        </w:tc>
        <w:tc>
          <w:tcPr>
            <w:tcW w:w="3337" w:type="dxa"/>
          </w:tcPr>
          <w:p w:rsidR="001C2C6E" w:rsidRDefault="001C2C6E" w:rsidP="001C2C6E">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CE7B5F" w:rsidRPr="001B5615" w:rsidRDefault="001C2C6E" w:rsidP="001C2C6E">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1C2C6E">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1C2C6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2060D7" w:rsidP="001C2C6E">
            <w:pPr>
              <w:jc w:val="center"/>
              <w:rPr>
                <w:rFonts w:asciiTheme="minorHAnsi" w:hAnsiTheme="minorHAnsi" w:cstheme="minorHAnsi"/>
                <w:sz w:val="22"/>
                <w:szCs w:val="22"/>
              </w:rPr>
            </w:pPr>
            <w:r>
              <w:rPr>
                <w:rFonts w:asciiTheme="minorHAnsi" w:hAnsiTheme="minorHAnsi" w:cstheme="minorHAnsi"/>
                <w:sz w:val="22"/>
                <w:szCs w:val="22"/>
              </w:rPr>
              <w:t>21</w:t>
            </w:r>
            <w:r w:rsidR="00375AC4">
              <w:rPr>
                <w:rFonts w:asciiTheme="minorHAnsi" w:hAnsiTheme="minorHAnsi" w:cstheme="minorHAnsi"/>
                <w:sz w:val="22"/>
                <w:szCs w:val="22"/>
              </w:rPr>
              <w:t>/09</w:t>
            </w:r>
            <w:r w:rsidR="001C2C6E">
              <w:rPr>
                <w:rFonts w:asciiTheme="minorHAnsi" w:hAnsiTheme="minorHAnsi" w:cstheme="minorHAnsi"/>
                <w:sz w:val="22"/>
                <w:szCs w:val="22"/>
              </w:rPr>
              <w:t>/2017</w:t>
            </w:r>
          </w:p>
        </w:tc>
        <w:tc>
          <w:tcPr>
            <w:tcW w:w="1088" w:type="dxa"/>
            <w:vAlign w:val="center"/>
          </w:tcPr>
          <w:p w:rsidR="00F67900" w:rsidRPr="00552079" w:rsidRDefault="00F67900" w:rsidP="001C2C6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2060D7" w:rsidP="002060D7">
            <w:pPr>
              <w:jc w:val="center"/>
              <w:rPr>
                <w:rFonts w:asciiTheme="minorHAnsi" w:hAnsiTheme="minorHAnsi" w:cstheme="minorHAnsi"/>
                <w:sz w:val="22"/>
                <w:szCs w:val="22"/>
              </w:rPr>
            </w:pPr>
            <w:r>
              <w:rPr>
                <w:rFonts w:asciiTheme="minorHAnsi" w:hAnsiTheme="minorHAnsi" w:cstheme="minorHAnsi"/>
                <w:sz w:val="22"/>
                <w:szCs w:val="22"/>
              </w:rPr>
              <w:t>9</w:t>
            </w:r>
            <w:r w:rsidR="001C2C6E">
              <w:rPr>
                <w:rFonts w:asciiTheme="minorHAnsi" w:hAnsiTheme="minorHAnsi" w:cstheme="minorHAnsi"/>
                <w:sz w:val="22"/>
                <w:szCs w:val="22"/>
              </w:rPr>
              <w:t>:</w:t>
            </w:r>
            <w:r>
              <w:rPr>
                <w:rFonts w:asciiTheme="minorHAnsi" w:hAnsiTheme="minorHAnsi" w:cstheme="minorHAnsi"/>
                <w:sz w:val="22"/>
                <w:szCs w:val="22"/>
              </w:rPr>
              <w:t>0</w:t>
            </w:r>
            <w:r w:rsidR="001C2C6E">
              <w:rPr>
                <w:rFonts w:asciiTheme="minorHAnsi" w:hAnsiTheme="minorHAnsi" w:cstheme="minorHAnsi"/>
                <w:sz w:val="22"/>
                <w:szCs w:val="22"/>
              </w:rPr>
              <w:t>0</w:t>
            </w:r>
          </w:p>
        </w:tc>
        <w:tc>
          <w:tcPr>
            <w:tcW w:w="3337" w:type="dxa"/>
            <w:vAlign w:val="center"/>
          </w:tcPr>
          <w:p w:rsidR="001C2C6E" w:rsidRDefault="001C2C6E" w:rsidP="001C2C6E">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F67900" w:rsidRPr="001B5615" w:rsidRDefault="001C2C6E" w:rsidP="001C2C6E">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2060D7" w:rsidP="00375AC4">
            <w:pPr>
              <w:jc w:val="center"/>
              <w:rPr>
                <w:rFonts w:asciiTheme="minorHAnsi" w:hAnsiTheme="minorHAnsi" w:cstheme="minorHAnsi"/>
                <w:sz w:val="22"/>
                <w:szCs w:val="22"/>
              </w:rPr>
            </w:pPr>
            <w:r>
              <w:rPr>
                <w:rFonts w:asciiTheme="minorHAnsi" w:hAnsiTheme="minorHAnsi" w:cstheme="minorHAnsi"/>
                <w:sz w:val="22"/>
                <w:szCs w:val="22"/>
              </w:rPr>
              <w:t>20</w:t>
            </w:r>
            <w:r w:rsidR="001C2C6E" w:rsidRPr="001C2C6E">
              <w:rPr>
                <w:rFonts w:asciiTheme="minorHAnsi" w:hAnsiTheme="minorHAnsi" w:cstheme="minorHAnsi"/>
                <w:sz w:val="22"/>
                <w:szCs w:val="22"/>
              </w:rPr>
              <w:t>/1</w:t>
            </w:r>
            <w:r w:rsidR="00375AC4">
              <w:rPr>
                <w:rFonts w:asciiTheme="minorHAnsi" w:hAnsiTheme="minorHAnsi" w:cstheme="minorHAnsi"/>
                <w:sz w:val="22"/>
                <w:szCs w:val="22"/>
              </w:rPr>
              <w:t>1</w:t>
            </w:r>
            <w:r w:rsidR="001C2C6E" w:rsidRPr="001C2C6E">
              <w:rPr>
                <w:rFonts w:asciiTheme="minorHAnsi" w:hAnsiTheme="minorHAnsi" w:cstheme="minorHAnsi"/>
                <w:sz w:val="22"/>
                <w:szCs w:val="22"/>
              </w:rPr>
              <w:t>/2017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4A0A46">
            <w:pPr>
              <w:jc w:val="both"/>
              <w:rPr>
                <w:rFonts w:asciiTheme="minorHAnsi" w:hAnsiTheme="minorHAnsi" w:cstheme="minorHAnsi"/>
                <w:sz w:val="22"/>
                <w:szCs w:val="22"/>
              </w:rPr>
            </w:pPr>
            <w:r>
              <w:rPr>
                <w:rFonts w:asciiTheme="minorHAnsi" w:hAnsiTheme="minorHAnsi" w:cstheme="minorHAnsi"/>
                <w:sz w:val="22"/>
                <w:szCs w:val="22"/>
              </w:rPr>
              <w:t>Firma de Contrato</w:t>
            </w:r>
          </w:p>
        </w:tc>
        <w:tc>
          <w:tcPr>
            <w:tcW w:w="5568" w:type="dxa"/>
            <w:gridSpan w:val="3"/>
            <w:vAlign w:val="center"/>
          </w:tcPr>
          <w:p w:rsidR="00CE7B5F" w:rsidRPr="00D62DD9" w:rsidRDefault="00CE7B5F" w:rsidP="00375AC4">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2060D7">
              <w:rPr>
                <w:rFonts w:asciiTheme="minorHAnsi" w:hAnsiTheme="minorHAnsi" w:cstheme="minorHAnsi"/>
                <w:sz w:val="22"/>
                <w:szCs w:val="22"/>
              </w:rPr>
              <w:t>30</w:t>
            </w:r>
            <w:r w:rsidR="001C2C6E" w:rsidRPr="008D0F42">
              <w:rPr>
                <w:rFonts w:asciiTheme="minorHAnsi" w:hAnsiTheme="minorHAnsi" w:cstheme="minorHAnsi"/>
                <w:sz w:val="22"/>
                <w:szCs w:val="22"/>
              </w:rPr>
              <w:t>/12/2017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A37011" w:rsidRPr="00552079" w:rsidTr="00D75AA9">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37011" w:rsidRPr="00552079" w:rsidRDefault="00A37011" w:rsidP="00A37011">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w:t>
            </w:r>
            <w:r>
              <w:rPr>
                <w:rFonts w:asciiTheme="minorHAnsi" w:hAnsiTheme="minorHAnsi" w:cstheme="minorHAnsi"/>
                <w:b/>
                <w:sz w:val="22"/>
                <w:szCs w:val="22"/>
              </w:rPr>
              <w:t>EN BOLIVIANOS</w:t>
            </w:r>
          </w:p>
        </w:tc>
      </w:tr>
      <w:tr w:rsidR="00A37011" w:rsidRPr="00552079" w:rsidTr="00A37011">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37011" w:rsidRPr="00552079" w:rsidRDefault="00A37011" w:rsidP="00D75AA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A37011" w:rsidRPr="00552079" w:rsidRDefault="00A37011" w:rsidP="00D75AA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A37011" w:rsidRPr="00552079" w:rsidRDefault="00A37011" w:rsidP="00D75AA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A37011" w:rsidRPr="00552079" w:rsidRDefault="00A37011" w:rsidP="00D75AA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37011" w:rsidRPr="00552079" w:rsidRDefault="00A37011" w:rsidP="00D75AA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37011" w:rsidRPr="00552079" w:rsidTr="00A37011">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37011" w:rsidRPr="00552079" w:rsidRDefault="00A37011" w:rsidP="00D75AA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A37011" w:rsidRPr="00552079" w:rsidRDefault="00A37011" w:rsidP="00A37011">
            <w:pPr>
              <w:jc w:val="both"/>
              <w:rPr>
                <w:rFonts w:asciiTheme="minorHAnsi" w:hAnsiTheme="minorHAnsi" w:cstheme="minorHAnsi"/>
                <w:color w:val="000000"/>
                <w:sz w:val="22"/>
                <w:szCs w:val="22"/>
                <w:lang w:val="es-BO" w:eastAsia="es-BO"/>
              </w:rPr>
            </w:pPr>
            <w:r w:rsidRPr="00A37011">
              <w:rPr>
                <w:rFonts w:asciiTheme="minorHAnsi" w:hAnsiTheme="minorHAnsi" w:cstheme="minorHAnsi"/>
                <w:color w:val="000000"/>
                <w:szCs w:val="22"/>
                <w:lang w:val="es-BO" w:eastAsia="es-BO"/>
              </w:rPr>
              <w:t>SERVICIO DE ADECUACION Y MANTENIMIENTO EN BALANZAS DE LLENADO DE SISTEMA DE TRINQUETE A SISTEMA NEUMATICO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37011" w:rsidRPr="00552079" w:rsidRDefault="00A37011" w:rsidP="00D75AA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A37011" w:rsidRPr="00552079" w:rsidRDefault="00A37011" w:rsidP="00D75AA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146.160</w:t>
            </w:r>
          </w:p>
        </w:tc>
        <w:tc>
          <w:tcPr>
            <w:tcW w:w="1772" w:type="dxa"/>
            <w:tcBorders>
              <w:top w:val="nil"/>
              <w:left w:val="nil"/>
              <w:bottom w:val="single" w:sz="8" w:space="0" w:color="auto"/>
              <w:right w:val="single" w:sz="8" w:space="0" w:color="auto"/>
            </w:tcBorders>
            <w:shd w:val="clear" w:color="auto" w:fill="auto"/>
            <w:noWrap/>
            <w:vAlign w:val="center"/>
          </w:tcPr>
          <w:p w:rsidR="00A37011" w:rsidRPr="00552079" w:rsidRDefault="00A37011" w:rsidP="00D75AA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146.160,00</w:t>
            </w:r>
          </w:p>
        </w:tc>
      </w:tr>
    </w:tbl>
    <w:p w:rsidR="00A37011" w:rsidRDefault="00A37011"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93D9A" w:rsidRDefault="00593D9A" w:rsidP="00CD7DE0">
      <w:pPr>
        <w:tabs>
          <w:tab w:val="left" w:pos="5691"/>
        </w:tabs>
        <w:rPr>
          <w:rFonts w:asciiTheme="minorHAnsi" w:hAnsiTheme="minorHAnsi" w:cstheme="minorHAnsi"/>
          <w:b/>
          <w:sz w:val="22"/>
          <w:szCs w:val="22"/>
        </w:rPr>
      </w:pPr>
    </w:p>
    <w:p w:rsidR="008D0F42" w:rsidRPr="00552079" w:rsidRDefault="008D0F42"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37011" w:rsidRDefault="00A37011" w:rsidP="00B37050">
      <w:pPr>
        <w:jc w:val="center"/>
        <w:rPr>
          <w:rFonts w:asciiTheme="minorHAnsi" w:hAnsiTheme="minorHAnsi" w:cstheme="minorHAnsi"/>
          <w:b/>
          <w:sz w:val="22"/>
          <w:szCs w:val="22"/>
        </w:rPr>
      </w:pPr>
    </w:p>
    <w:p w:rsidR="00A37011" w:rsidRDefault="00A3701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C4DA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C4DA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C4DA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C4DA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C4DA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C4DAD">
      <w:pPr>
        <w:pStyle w:val="Sinespaciado4"/>
        <w:numPr>
          <w:ilvl w:val="0"/>
          <w:numId w:val="21"/>
        </w:numPr>
        <w:ind w:left="851"/>
        <w:jc w:val="both"/>
      </w:pPr>
      <w:r w:rsidRPr="008842A3">
        <w:t>Que tengan sentencia ejecutoriada, con impedimento para ejercer el comercio.</w:t>
      </w:r>
    </w:p>
    <w:p w:rsidR="00983825" w:rsidRDefault="00983825" w:rsidP="002C4DA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C4DAD">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C4DAD">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C4DAD">
      <w:pPr>
        <w:pStyle w:val="Sinespaciado4"/>
        <w:numPr>
          <w:ilvl w:val="0"/>
          <w:numId w:val="21"/>
        </w:numPr>
        <w:ind w:left="851"/>
        <w:jc w:val="both"/>
      </w:pPr>
      <w:r w:rsidRPr="008842A3">
        <w:t>Que hubiesen declarado su disolución o quiebra.</w:t>
      </w:r>
    </w:p>
    <w:p w:rsidR="00983825" w:rsidRDefault="00983825" w:rsidP="002C4DAD">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C4DA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C4DA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C4DA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C4DA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031E9F">
        <w:rPr>
          <w:rFonts w:asciiTheme="minorHAnsi" w:hAnsiTheme="minorHAnsi" w:cstheme="minorHAnsi"/>
          <w:color w:val="FF0000"/>
          <w:sz w:val="22"/>
          <w:szCs w:val="22"/>
        </w:rPr>
        <w:t>bolivianos.</w:t>
      </w:r>
    </w:p>
    <w:p w:rsidR="00031E9F" w:rsidRPr="00365997" w:rsidRDefault="00031E9F"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C4DA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C4DA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C4DA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C4DA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C4DA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9A5102" w:rsidRDefault="009A5102" w:rsidP="009A5102">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480436" w:rsidRPr="00833D27" w:rsidRDefault="00480436" w:rsidP="002C4DA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2C4DA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2C4DA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2C4DA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C4DA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C4DA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C4DA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C4DA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C4DA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9A5102" w:rsidRDefault="000D253C" w:rsidP="009A5102">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C4DA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C4DA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C4DA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9A5102" w:rsidRDefault="009A5102" w:rsidP="00897820">
      <w:pPr>
        <w:ind w:firstLine="426"/>
        <w:jc w:val="center"/>
        <w:rPr>
          <w:rFonts w:asciiTheme="minorHAnsi" w:hAnsiTheme="minorHAnsi" w:cstheme="minorHAnsi"/>
          <w:b/>
          <w:sz w:val="22"/>
          <w:szCs w:val="22"/>
        </w:rPr>
      </w:pPr>
    </w:p>
    <w:p w:rsidR="009A5102" w:rsidRDefault="009A5102" w:rsidP="00897820">
      <w:pPr>
        <w:ind w:firstLine="426"/>
        <w:jc w:val="center"/>
        <w:rPr>
          <w:rFonts w:asciiTheme="minorHAnsi" w:hAnsiTheme="minorHAnsi" w:cstheme="minorHAnsi"/>
          <w:b/>
          <w:sz w:val="22"/>
          <w:szCs w:val="22"/>
        </w:rPr>
      </w:pPr>
    </w:p>
    <w:p w:rsidR="009A5102" w:rsidRDefault="009A51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lastRenderedPageBreak/>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9A5102" w:rsidRPr="00552079" w:rsidRDefault="009A5102" w:rsidP="009A5102">
      <w:pPr>
        <w:pStyle w:val="Prrafodelista"/>
        <w:ind w:left="426"/>
        <w:jc w:val="both"/>
        <w:rPr>
          <w:rFonts w:asciiTheme="minorHAnsi" w:hAnsiTheme="minorHAnsi" w:cstheme="minorHAnsi"/>
          <w:b/>
          <w:sz w:val="22"/>
          <w:szCs w:val="22"/>
        </w:rPr>
      </w:pPr>
    </w:p>
    <w:p w:rsidR="004A3439" w:rsidRDefault="004A3439" w:rsidP="009A5102">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9A5102" w:rsidRDefault="009A5102" w:rsidP="009A5102">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9A5102">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9A5102" w:rsidRDefault="009A5102" w:rsidP="009A5102">
      <w:pPr>
        <w:tabs>
          <w:tab w:val="left" w:pos="1276"/>
        </w:tabs>
        <w:ind w:left="426"/>
        <w:jc w:val="both"/>
        <w:outlineLvl w:val="0"/>
        <w:rPr>
          <w:rFonts w:asciiTheme="minorHAnsi" w:hAnsiTheme="minorHAnsi" w:cstheme="minorHAnsi"/>
          <w:bCs/>
          <w:color w:val="000000"/>
          <w:kern w:val="28"/>
          <w:sz w:val="22"/>
          <w:szCs w:val="22"/>
          <w:lang w:eastAsia="es-ES"/>
        </w:rPr>
      </w:pPr>
    </w:p>
    <w:p w:rsidR="004A3439" w:rsidRPr="000714CE" w:rsidRDefault="004A3439" w:rsidP="009A5102">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9A5102" w:rsidRDefault="009A5102" w:rsidP="009A5102">
      <w:pPr>
        <w:tabs>
          <w:tab w:val="left" w:pos="1418"/>
        </w:tabs>
        <w:ind w:left="426"/>
        <w:jc w:val="both"/>
        <w:outlineLvl w:val="0"/>
        <w:rPr>
          <w:rFonts w:asciiTheme="minorHAnsi" w:hAnsiTheme="minorHAnsi" w:cstheme="minorHAnsi"/>
          <w:bCs/>
          <w:color w:val="000000"/>
          <w:kern w:val="28"/>
          <w:sz w:val="22"/>
          <w:szCs w:val="22"/>
          <w:lang w:eastAsia="es-ES"/>
        </w:rPr>
      </w:pPr>
    </w:p>
    <w:p w:rsidR="00A671E1" w:rsidRPr="003F53EF" w:rsidRDefault="00A671E1" w:rsidP="009A5102">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9A5102">
      <w:pPr>
        <w:pStyle w:val="Sinespaciado4"/>
        <w:rPr>
          <w:sz w:val="14"/>
          <w:lang w:val="es-ES" w:eastAsia="es-ES"/>
        </w:rPr>
      </w:pPr>
    </w:p>
    <w:p w:rsidR="004A3439" w:rsidRPr="006E7B64" w:rsidRDefault="004A3439" w:rsidP="009A5102">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9A5102">
      <w:pPr>
        <w:pStyle w:val="Prrafodelista"/>
        <w:tabs>
          <w:tab w:val="left" w:pos="2410"/>
        </w:tabs>
        <w:ind w:left="2552" w:hanging="1134"/>
        <w:jc w:val="both"/>
        <w:rPr>
          <w:rFonts w:ascii="Calibri" w:hAnsi="Calibri" w:cs="Calibri"/>
          <w:sz w:val="22"/>
          <w:szCs w:val="22"/>
        </w:rPr>
      </w:pPr>
    </w:p>
    <w:p w:rsidR="004A3439" w:rsidRPr="006E7B64" w:rsidRDefault="004A3439" w:rsidP="009A5102">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9A5102">
      <w:pPr>
        <w:pStyle w:val="Prrafodelista"/>
        <w:tabs>
          <w:tab w:val="left" w:pos="2410"/>
        </w:tabs>
        <w:ind w:left="2552" w:hanging="1134"/>
        <w:jc w:val="both"/>
        <w:rPr>
          <w:rFonts w:asciiTheme="minorHAnsi" w:hAnsiTheme="minorHAnsi" w:cstheme="minorHAnsi"/>
          <w:b/>
          <w:sz w:val="22"/>
          <w:szCs w:val="22"/>
        </w:rPr>
      </w:pPr>
    </w:p>
    <w:p w:rsidR="004A3439" w:rsidRDefault="004A3439" w:rsidP="009A5102">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9A5102">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lastRenderedPageBreak/>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7557E0" w:rsidRDefault="007557E0"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378C9" w:rsidRDefault="00A671E1" w:rsidP="00C14D10">
      <w:pPr>
        <w:pStyle w:val="Prrafodelista"/>
        <w:numPr>
          <w:ilvl w:val="3"/>
          <w:numId w:val="13"/>
        </w:numPr>
        <w:tabs>
          <w:tab w:val="clear" w:pos="3240"/>
        </w:tabs>
        <w:ind w:left="993" w:hanging="426"/>
        <w:jc w:val="both"/>
        <w:rPr>
          <w:rFonts w:asciiTheme="minorHAnsi" w:hAnsiTheme="minorHAnsi" w:cstheme="minorHAnsi"/>
          <w:sz w:val="22"/>
          <w:szCs w:val="22"/>
        </w:rPr>
      </w:pPr>
      <w:r w:rsidRPr="00C14D10">
        <w:rPr>
          <w:rFonts w:asciiTheme="minorHAnsi" w:hAnsiTheme="minorHAnsi" w:cstheme="minorHAnsi"/>
          <w:sz w:val="22"/>
          <w:szCs w:val="22"/>
        </w:rPr>
        <w:t xml:space="preserve">Para el caso de transporte de hidrocarburos, </w:t>
      </w:r>
      <w:r w:rsidR="00C14D10" w:rsidRPr="00C14D10">
        <w:rPr>
          <w:rFonts w:asciiTheme="minorHAnsi" w:hAnsiTheme="minorHAnsi" w:cstheme="minorHAnsi"/>
          <w:sz w:val="22"/>
          <w:szCs w:val="22"/>
        </w:rPr>
        <w:t>en caso de que no existan empresas que para todos los tramos tengan precios unitarios más bajos, para cada empresa se obtendrá un precio con base en la sumatoria de sus precios unitarios propuestos y se concertará con la empresa que tenga el precio</w:t>
      </w:r>
      <w:r w:rsidR="00887207">
        <w:rPr>
          <w:rFonts w:asciiTheme="minorHAnsi" w:hAnsiTheme="minorHAnsi" w:cstheme="minorHAnsi"/>
          <w:sz w:val="22"/>
          <w:szCs w:val="22"/>
        </w:rPr>
        <w:t xml:space="preserve"> evaluado</w:t>
      </w:r>
      <w:r w:rsidR="00C14D10" w:rsidRPr="00C14D10">
        <w:rPr>
          <w:rFonts w:asciiTheme="minorHAnsi" w:hAnsiTheme="minorHAnsi" w:cstheme="minorHAnsi"/>
          <w:sz w:val="22"/>
          <w:szCs w:val="22"/>
        </w:rPr>
        <w:t xml:space="preserve"> más bajo</w:t>
      </w:r>
      <w:r w:rsidR="00C14D10">
        <w:rPr>
          <w:rFonts w:asciiTheme="minorHAnsi" w:hAnsiTheme="minorHAnsi" w:cstheme="minorHAnsi"/>
          <w:sz w:val="22"/>
          <w:szCs w:val="22"/>
        </w:rPr>
        <w:t>.</w:t>
      </w:r>
    </w:p>
    <w:p w:rsidR="004F0A5C" w:rsidRPr="004F0A5C" w:rsidRDefault="004F0A5C" w:rsidP="004F0A5C">
      <w:pPr>
        <w:jc w:val="both"/>
        <w:rPr>
          <w:rFonts w:asciiTheme="minorHAnsi" w:hAnsiTheme="minorHAnsi" w:cstheme="minorHAnsi"/>
          <w:sz w:val="22"/>
          <w:szCs w:val="22"/>
        </w:rPr>
      </w:pPr>
    </w:p>
    <w:p w:rsidR="00A671E1" w:rsidRDefault="00A671E1"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6378C9">
        <w:rPr>
          <w:rFonts w:asciiTheme="minorHAnsi" w:hAnsiTheme="minorHAnsi" w:cstheme="minorHAnsi"/>
          <w:sz w:val="22"/>
          <w:szCs w:val="22"/>
        </w:rPr>
        <w:t xml:space="preserve">Para el caso de transporte de hidrocarburos, cuando el(los) proponente(s) cumpla(n) con las condiciones del DBC y estén recomendados por el Comité de Licitación, que tengan la propuesta económica más baja </w:t>
      </w:r>
      <w:r w:rsidR="00887207">
        <w:rPr>
          <w:rFonts w:asciiTheme="minorHAnsi" w:hAnsiTheme="minorHAnsi" w:cstheme="minorHAnsi"/>
          <w:sz w:val="22"/>
          <w:szCs w:val="22"/>
        </w:rPr>
        <w:t xml:space="preserve">y </w:t>
      </w:r>
      <w:r w:rsidRPr="006378C9">
        <w:rPr>
          <w:rFonts w:asciiTheme="minorHAnsi" w:hAnsiTheme="minorHAnsi" w:cstheme="minorHAnsi"/>
          <w:sz w:val="22"/>
          <w:szCs w:val="22"/>
        </w:rPr>
        <w:t>no cubran el volumen o paquete requerido, la concertación se realizará con todos los proponentes que estén habilitados</w:t>
      </w:r>
      <w:r w:rsidR="00887207">
        <w:rPr>
          <w:rFonts w:asciiTheme="minorHAnsi" w:hAnsiTheme="minorHAnsi" w:cstheme="minorHAnsi"/>
          <w:sz w:val="22"/>
          <w:szCs w:val="22"/>
        </w:rPr>
        <w:t xml:space="preserve"> hasta nivelar al precio evaluado más bajo propuesto</w:t>
      </w:r>
      <w:r w:rsidRPr="006378C9">
        <w:rPr>
          <w:rFonts w:asciiTheme="minorHAnsi" w:hAnsiTheme="minorHAnsi" w:cstheme="minorHAnsi"/>
          <w:sz w:val="22"/>
          <w:szCs w:val="22"/>
        </w:rPr>
        <w:t>.</w:t>
      </w:r>
    </w:p>
    <w:p w:rsidR="004D6C8F" w:rsidRPr="004D6C8F" w:rsidRDefault="004D6C8F" w:rsidP="004D6C8F">
      <w:pPr>
        <w:ind w:left="360"/>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C4DA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C4DA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2C4DAD">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2C4DA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4F0A5C">
        <w:rPr>
          <w:rFonts w:asciiTheme="minorHAnsi" w:hAnsiTheme="minorHAnsi" w:cstheme="minorHAnsi"/>
          <w:sz w:val="22"/>
          <w:szCs w:val="22"/>
        </w:rPr>
        <w:t>.</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C4DA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sidRPr="00C5228C">
        <w:rPr>
          <w:rFonts w:asciiTheme="minorHAnsi" w:hAnsiTheme="minorHAnsi" w:cstheme="minorHAnsi"/>
          <w:b/>
          <w: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F26F8E" w:rsidRDefault="00F26F8E" w:rsidP="00DB414D">
      <w:pPr>
        <w:ind w:left="2410" w:hanging="1702"/>
        <w:jc w:val="both"/>
        <w:rPr>
          <w:rFonts w:ascii="Calibri" w:hAnsi="Calibri" w:cs="Calibri"/>
          <w:sz w:val="22"/>
          <w:szCs w:val="22"/>
          <w:lang w:val="es-BO"/>
        </w:rPr>
      </w:pPr>
    </w:p>
    <w:p w:rsidR="0047371E" w:rsidRPr="001C15EE" w:rsidRDefault="0047371E" w:rsidP="0047371E">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r>
        <w:rPr>
          <w:rFonts w:asciiTheme="minorHAnsi" w:hAnsiTheme="minorHAnsi" w:cstheme="minorHAnsi"/>
          <w:sz w:val="22"/>
          <w:szCs w:val="22"/>
          <w:lang w:val="es-BO"/>
        </w:rPr>
        <w:t>.</w:t>
      </w:r>
    </w:p>
    <w:p w:rsidR="009F63E0" w:rsidRDefault="009F63E0" w:rsidP="004A3439">
      <w:pPr>
        <w:tabs>
          <w:tab w:val="left" w:pos="5025"/>
        </w:tabs>
        <w:ind w:left="709"/>
        <w:rPr>
          <w:rFonts w:asciiTheme="minorHAnsi" w:hAnsiTheme="minorHAnsi" w:cstheme="minorHAnsi"/>
          <w:sz w:val="22"/>
          <w:szCs w:val="22"/>
          <w:lang w:val="es-BO"/>
        </w:rPr>
      </w:pPr>
    </w:p>
    <w:p w:rsidR="009F63E0" w:rsidRDefault="009F63E0" w:rsidP="004A3439">
      <w:pPr>
        <w:tabs>
          <w:tab w:val="left" w:pos="5025"/>
        </w:tabs>
        <w:ind w:left="709"/>
        <w:rPr>
          <w:rFonts w:asciiTheme="minorHAnsi" w:hAnsiTheme="minorHAnsi" w:cstheme="minorHAnsi"/>
          <w:sz w:val="22"/>
          <w:szCs w:val="22"/>
          <w:lang w:val="es-BO"/>
        </w:rPr>
      </w:pPr>
    </w:p>
    <w:p w:rsidR="00D9460A" w:rsidRDefault="00D9460A" w:rsidP="004A3439">
      <w:pPr>
        <w:tabs>
          <w:tab w:val="left" w:pos="5025"/>
        </w:tabs>
        <w:ind w:left="709"/>
        <w:rPr>
          <w:rFonts w:ascii="Calibri" w:hAnsi="Calibri" w:cs="Calibri"/>
          <w:sz w:val="22"/>
          <w:szCs w:val="22"/>
        </w:rPr>
      </w:pPr>
    </w:p>
    <w:p w:rsidR="00590E89" w:rsidRDefault="00590E89" w:rsidP="009F63E0">
      <w:pPr>
        <w:tabs>
          <w:tab w:val="left" w:pos="7133"/>
        </w:tabs>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9C0595">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C4DA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C4DA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C4DA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C4DA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C4DA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2445F3" w:rsidRDefault="002445F3" w:rsidP="002445F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226D36">
        <w:rPr>
          <w:rFonts w:asciiTheme="minorHAnsi" w:hAnsiTheme="minorHAnsi" w:cstheme="minorHAnsi"/>
          <w:sz w:val="22"/>
          <w:szCs w:val="22"/>
        </w:rPr>
        <w:t>especifica de la empresa</w:t>
      </w:r>
      <w:r>
        <w:rPr>
          <w:rFonts w:asciiTheme="minorHAnsi" w:hAnsiTheme="minorHAnsi" w:cstheme="minorHAnsi"/>
          <w:sz w:val="22"/>
          <w:szCs w:val="22"/>
        </w:rPr>
        <w:t>.</w:t>
      </w:r>
    </w:p>
    <w:p w:rsidR="002445F3" w:rsidRDefault="002445F3" w:rsidP="002445F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C4DA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r w:rsidR="00226D36">
        <w:rPr>
          <w:rFonts w:asciiTheme="minorHAnsi" w:hAnsiTheme="minorHAnsi" w:cstheme="minorHAnsi"/>
          <w:color w:val="FF0000"/>
          <w:sz w:val="22"/>
          <w:szCs w:val="22"/>
        </w:rPr>
        <w:t>.</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3A114F" w:rsidRDefault="003A114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Anexo 2 del presente DBC. </w:t>
      </w:r>
    </w:p>
    <w:p w:rsidR="00226D36" w:rsidRPr="00226D36" w:rsidRDefault="00226D36" w:rsidP="00226D36">
      <w:pPr>
        <w:pStyle w:val="Prrafodelista"/>
        <w:numPr>
          <w:ilvl w:val="1"/>
          <w:numId w:val="31"/>
        </w:numPr>
        <w:ind w:left="567"/>
        <w:contextualSpacing/>
        <w:jc w:val="both"/>
        <w:rPr>
          <w:rFonts w:asciiTheme="minorHAnsi" w:hAnsiTheme="minorHAnsi" w:cstheme="minorHAnsi"/>
          <w:sz w:val="22"/>
          <w:szCs w:val="22"/>
        </w:rPr>
      </w:pPr>
      <w:r w:rsidRPr="00226D36">
        <w:rPr>
          <w:rFonts w:asciiTheme="minorHAnsi" w:hAnsiTheme="minorHAnsi" w:cstheme="minorHAnsi"/>
          <w:sz w:val="22"/>
          <w:szCs w:val="22"/>
        </w:rPr>
        <w:lastRenderedPageBreak/>
        <w:t xml:space="preserve">Original o Fotocopia Legalizada de los certificado/documentos que acrediten la experiencia </w:t>
      </w:r>
      <w:r>
        <w:rPr>
          <w:rFonts w:asciiTheme="minorHAnsi" w:hAnsiTheme="minorHAnsi" w:cstheme="minorHAnsi"/>
          <w:sz w:val="22"/>
          <w:szCs w:val="22"/>
        </w:rPr>
        <w:t>especifica de la empresa.</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C4DA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3A114F" w:rsidRDefault="003A114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C4DAD">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C4DA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C4DA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 xml:space="preserve">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w:t>
      </w:r>
      <w:r>
        <w:rPr>
          <w:rFonts w:asciiTheme="minorHAnsi" w:hAnsiTheme="minorHAnsi" w:cstheme="minorHAnsi"/>
          <w:sz w:val="22"/>
          <w:szCs w:val="22"/>
        </w:rPr>
        <w:lastRenderedPageBreak/>
        <w:t>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A820C5" w:rsidRDefault="00C446E1" w:rsidP="00C446E1">
      <w:pPr>
        <w:jc w:val="center"/>
        <w:rPr>
          <w:rFonts w:asciiTheme="minorHAnsi" w:hAnsiTheme="minorHAnsi" w:cstheme="minorHAnsi"/>
          <w:b/>
          <w:sz w:val="22"/>
        </w:rPr>
      </w:pPr>
      <w:r w:rsidRPr="00A820C5">
        <w:rPr>
          <w:rFonts w:asciiTheme="minorHAnsi" w:hAnsiTheme="minorHAnsi" w:cstheme="minorHAnsi"/>
          <w:b/>
          <w:sz w:val="22"/>
        </w:rPr>
        <w:t>Firma del Propietario o Representante Legal</w:t>
      </w:r>
    </w:p>
    <w:p w:rsidR="00C446E1" w:rsidRPr="00A820C5" w:rsidRDefault="00C446E1" w:rsidP="00C446E1">
      <w:pPr>
        <w:jc w:val="center"/>
        <w:rPr>
          <w:rFonts w:asciiTheme="minorHAnsi" w:hAnsiTheme="minorHAnsi" w:cstheme="minorHAnsi"/>
          <w:b/>
          <w:sz w:val="22"/>
          <w:lang w:val="es-BO" w:eastAsia="es-ES"/>
        </w:rPr>
      </w:pPr>
      <w:r w:rsidRPr="00A820C5">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9C0595" w:rsidRDefault="009C0595"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1956E6" w:rsidRPr="00552079" w:rsidRDefault="001956E6" w:rsidP="001956E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1956E6" w:rsidRPr="00552079" w:rsidRDefault="001956E6" w:rsidP="001956E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1956E6" w:rsidRPr="00552079" w:rsidRDefault="001956E6" w:rsidP="001956E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956E6" w:rsidRPr="00552079" w:rsidTr="00D75AA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956E6" w:rsidRPr="00552079" w:rsidRDefault="001956E6" w:rsidP="001956E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956E6" w:rsidRPr="00596B5C" w:rsidRDefault="001956E6" w:rsidP="00D75AA9">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956E6" w:rsidRPr="00552079" w:rsidRDefault="001956E6" w:rsidP="00D75A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956E6" w:rsidRPr="00552079" w:rsidRDefault="001956E6" w:rsidP="00D75A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956E6" w:rsidRPr="00552079" w:rsidRDefault="001956E6" w:rsidP="00D75A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956E6" w:rsidRPr="00552079" w:rsidTr="00D75AA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56E6" w:rsidRPr="00552079" w:rsidRDefault="001956E6" w:rsidP="00D75AA9">
            <w:pPr>
              <w:jc w:val="center"/>
              <w:rPr>
                <w:rFonts w:asciiTheme="minorHAnsi" w:hAnsiTheme="minorHAnsi" w:cstheme="minorHAnsi"/>
                <w:sz w:val="22"/>
                <w:szCs w:val="22"/>
                <w:lang w:val="es-BO"/>
              </w:rPr>
            </w:pP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956E6" w:rsidRPr="00552079" w:rsidRDefault="001956E6" w:rsidP="00D75AA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956E6" w:rsidRPr="00552079" w:rsidRDefault="001956E6" w:rsidP="00D75AA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956E6" w:rsidRPr="00552079" w:rsidRDefault="001956E6" w:rsidP="00D75AA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956E6" w:rsidRPr="00552079" w:rsidRDefault="001956E6" w:rsidP="00D75AA9">
            <w:pPr>
              <w:jc w:val="center"/>
              <w:rPr>
                <w:rFonts w:asciiTheme="minorHAnsi" w:hAnsiTheme="minorHAnsi" w:cstheme="minorHAnsi"/>
                <w:sz w:val="22"/>
                <w:szCs w:val="22"/>
                <w:lang w:val="es-BO"/>
              </w:rPr>
            </w:pPr>
          </w:p>
        </w:tc>
      </w:tr>
      <w:tr w:rsidR="001956E6" w:rsidRPr="00552079" w:rsidTr="00D75AA9">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1956E6" w:rsidRPr="00552079" w:rsidRDefault="001956E6" w:rsidP="00D75AA9">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956E6" w:rsidRPr="00552079" w:rsidRDefault="001956E6" w:rsidP="00D75AA9">
            <w:pPr>
              <w:jc w:val="center"/>
              <w:rPr>
                <w:rFonts w:asciiTheme="minorHAnsi" w:hAnsiTheme="minorHAnsi" w:cstheme="minorHAnsi"/>
                <w:sz w:val="22"/>
                <w:szCs w:val="22"/>
                <w:lang w:val="es-BO"/>
              </w:rPr>
            </w:pPr>
          </w:p>
        </w:tc>
      </w:tr>
      <w:tr w:rsidR="001956E6" w:rsidRPr="00552079" w:rsidTr="00D75AA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956E6" w:rsidRPr="00552079" w:rsidRDefault="001956E6" w:rsidP="00D75AA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1956E6" w:rsidRPr="00552079" w:rsidRDefault="001956E6" w:rsidP="00D75AA9">
            <w:pPr>
              <w:jc w:val="center"/>
              <w:rPr>
                <w:rFonts w:asciiTheme="minorHAnsi" w:hAnsiTheme="minorHAnsi" w:cstheme="minorHAnsi"/>
                <w:sz w:val="22"/>
                <w:szCs w:val="22"/>
                <w:lang w:val="es-BO"/>
              </w:rPr>
            </w:pPr>
          </w:p>
        </w:tc>
      </w:tr>
    </w:tbl>
    <w:p w:rsidR="001956E6" w:rsidRPr="00552079" w:rsidRDefault="001956E6" w:rsidP="001956E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1956E6" w:rsidRDefault="001956E6" w:rsidP="00FA78A9">
      <w:pPr>
        <w:jc w:val="center"/>
        <w:rPr>
          <w:rFonts w:asciiTheme="minorHAnsi" w:hAnsiTheme="minorHAnsi" w:cstheme="minorHAnsi"/>
          <w:b/>
          <w:sz w:val="22"/>
          <w:szCs w:val="22"/>
        </w:rPr>
      </w:pPr>
    </w:p>
    <w:p w:rsidR="001956E6" w:rsidRDefault="001956E6" w:rsidP="00FA78A9">
      <w:pPr>
        <w:jc w:val="center"/>
        <w:rPr>
          <w:rFonts w:asciiTheme="minorHAnsi" w:hAnsiTheme="minorHAnsi" w:cstheme="minorHAnsi"/>
          <w:b/>
          <w:sz w:val="22"/>
          <w:szCs w:val="22"/>
        </w:rPr>
      </w:pPr>
    </w:p>
    <w:p w:rsidR="001956E6" w:rsidRDefault="001956E6" w:rsidP="00FA78A9">
      <w:pPr>
        <w:jc w:val="center"/>
        <w:rPr>
          <w:rFonts w:asciiTheme="minorHAnsi" w:hAnsiTheme="minorHAnsi" w:cstheme="minorHAnsi"/>
          <w:b/>
          <w:sz w:val="22"/>
          <w:szCs w:val="22"/>
        </w:rPr>
      </w:pPr>
    </w:p>
    <w:p w:rsidR="003578CC" w:rsidRPr="00552079" w:rsidRDefault="00AC3D6F" w:rsidP="00AC3D6F">
      <w:pPr>
        <w:ind w:left="-851"/>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A560D2" w:rsidRDefault="00A560D2" w:rsidP="009C66A8">
      <w:pPr>
        <w:jc w:val="center"/>
        <w:rPr>
          <w:rFonts w:ascii="Calibri" w:hAnsi="Calibri" w:cs="Calibri"/>
          <w:b/>
          <w:sz w:val="22"/>
          <w:szCs w:val="22"/>
        </w:rPr>
      </w:pPr>
    </w:p>
    <w:p w:rsidR="00A560D2" w:rsidRDefault="00A560D2" w:rsidP="009C66A8">
      <w:pPr>
        <w:jc w:val="center"/>
        <w:rPr>
          <w:rFonts w:ascii="Calibri" w:hAnsi="Calibri" w:cs="Calibri"/>
          <w:b/>
          <w:sz w:val="22"/>
          <w:szCs w:val="22"/>
        </w:rPr>
      </w:pPr>
    </w:p>
    <w:p w:rsidR="00A560D2" w:rsidRDefault="00A560D2" w:rsidP="009C66A8">
      <w:pPr>
        <w:jc w:val="center"/>
        <w:rPr>
          <w:rFonts w:ascii="Calibri" w:hAnsi="Calibri" w:cs="Calibri"/>
          <w:b/>
          <w:sz w:val="22"/>
          <w:szCs w:val="22"/>
        </w:rPr>
      </w:pPr>
    </w:p>
    <w:p w:rsidR="00724FB0" w:rsidRDefault="00724FB0" w:rsidP="009C66A8">
      <w:pPr>
        <w:jc w:val="center"/>
        <w:rPr>
          <w:rFonts w:ascii="Calibri" w:hAnsi="Calibri" w:cs="Calibri"/>
          <w:b/>
          <w:sz w:val="22"/>
          <w:szCs w:val="22"/>
        </w:rPr>
        <w:sectPr w:rsidR="00724FB0" w:rsidSect="00A72F2D">
          <w:footerReference w:type="default" r:id="rId15"/>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A560D2" w:rsidRDefault="00596B5C" w:rsidP="00596B5C">
      <w:pPr>
        <w:jc w:val="center"/>
        <w:rPr>
          <w:rFonts w:ascii="Calibri" w:hAnsi="Calibri" w:cs="Calibri"/>
          <w:b/>
          <w:sz w:val="22"/>
          <w:szCs w:val="18"/>
        </w:rPr>
      </w:pPr>
    </w:p>
    <w:tbl>
      <w:tblPr>
        <w:tblW w:w="1430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229"/>
        <w:gridCol w:w="6073"/>
      </w:tblGrid>
      <w:tr w:rsidR="00BF66A0" w:rsidRPr="008842A3" w:rsidTr="00724FB0">
        <w:trPr>
          <w:trHeight w:val="236"/>
          <w:tblHeader/>
        </w:trPr>
        <w:tc>
          <w:tcPr>
            <w:tcW w:w="822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07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24FB0">
        <w:trPr>
          <w:cantSplit/>
          <w:trHeight w:val="708"/>
        </w:trPr>
        <w:tc>
          <w:tcPr>
            <w:tcW w:w="822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07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724FB0">
        <w:trPr>
          <w:trHeight w:val="233"/>
        </w:trPr>
        <w:tc>
          <w:tcPr>
            <w:tcW w:w="8229" w:type="dxa"/>
            <w:vAlign w:val="center"/>
          </w:tcPr>
          <w:p w:rsidR="003A114F" w:rsidRPr="000F2582" w:rsidRDefault="003A114F" w:rsidP="003A114F">
            <w:pPr>
              <w:jc w:val="both"/>
              <w:rPr>
                <w:rFonts w:asciiTheme="minorHAnsi" w:hAnsiTheme="minorHAnsi" w:cs="Arial"/>
                <w:b/>
                <w:sz w:val="22"/>
                <w:szCs w:val="22"/>
              </w:rPr>
            </w:pPr>
            <w:r w:rsidRPr="000F2582">
              <w:rPr>
                <w:rFonts w:ascii="Calibri" w:eastAsia="Arial Unicode MS" w:hAnsi="Calibri" w:cs="Calibri"/>
                <w:b/>
                <w:color w:val="000000"/>
                <w:sz w:val="22"/>
                <w:szCs w:val="22"/>
                <w:lang w:val="es-MX"/>
              </w:rPr>
              <w:t>SERVICIO DE ADECUACIÓN Y MANTENIMIENTO EN BALANZAS DE LLENADO DE SISTEMA DE TRINQUETE A SISTEMA NEUMÁTICO DE LA ZONA COMERCIAL GUAYARAMERIN</w:t>
            </w:r>
          </w:p>
          <w:p w:rsidR="003A114F" w:rsidRDefault="003A114F" w:rsidP="003A114F">
            <w:pPr>
              <w:jc w:val="both"/>
              <w:rPr>
                <w:rFonts w:asciiTheme="minorHAnsi" w:hAnsiTheme="minorHAnsi" w:cs="Arial"/>
                <w:sz w:val="22"/>
                <w:szCs w:val="22"/>
              </w:rPr>
            </w:pPr>
          </w:p>
          <w:p w:rsidR="003A114F" w:rsidRDefault="003A114F" w:rsidP="003A114F">
            <w:pPr>
              <w:jc w:val="both"/>
              <w:rPr>
                <w:rFonts w:asciiTheme="minorHAnsi" w:hAnsiTheme="minorHAnsi" w:cs="Arial"/>
                <w:sz w:val="22"/>
                <w:szCs w:val="22"/>
              </w:rPr>
            </w:pPr>
            <w:r w:rsidRPr="009542BB">
              <w:rPr>
                <w:rFonts w:asciiTheme="minorHAnsi" w:hAnsiTheme="minorHAnsi" w:cs="Arial"/>
                <w:sz w:val="22"/>
                <w:szCs w:val="22"/>
              </w:rPr>
              <w:t xml:space="preserve">El servicio de mantenimiento y </w:t>
            </w:r>
            <w:r>
              <w:rPr>
                <w:rFonts w:asciiTheme="minorHAnsi" w:hAnsiTheme="minorHAnsi" w:cs="Arial"/>
                <w:sz w:val="22"/>
                <w:szCs w:val="22"/>
              </w:rPr>
              <w:t>adecuación</w:t>
            </w:r>
            <w:r w:rsidRPr="009542BB">
              <w:rPr>
                <w:rFonts w:asciiTheme="minorHAnsi" w:hAnsiTheme="minorHAnsi" w:cs="Arial"/>
                <w:sz w:val="22"/>
                <w:szCs w:val="22"/>
              </w:rPr>
              <w:t xml:space="preserve"> </w:t>
            </w:r>
            <w:r>
              <w:rPr>
                <w:rFonts w:ascii="Calibri" w:eastAsia="Arial Unicode MS" w:hAnsi="Calibri" w:cs="Calibri"/>
                <w:color w:val="000000"/>
                <w:sz w:val="22"/>
                <w:szCs w:val="22"/>
                <w:lang w:val="es-MX"/>
              </w:rPr>
              <w:t xml:space="preserve">de realizar el engarrafado </w:t>
            </w:r>
            <w:r>
              <w:rPr>
                <w:rFonts w:asciiTheme="minorHAnsi" w:hAnsiTheme="minorHAnsi" w:cs="Arial"/>
                <w:sz w:val="22"/>
                <w:szCs w:val="22"/>
              </w:rPr>
              <w:t>d</w:t>
            </w:r>
            <w:r w:rsidRPr="009542BB">
              <w:rPr>
                <w:rFonts w:asciiTheme="minorHAnsi" w:hAnsiTheme="minorHAnsi" w:cs="Arial"/>
                <w:sz w:val="22"/>
                <w:szCs w:val="22"/>
              </w:rPr>
              <w:t>ebe</w:t>
            </w:r>
            <w:r>
              <w:rPr>
                <w:rFonts w:asciiTheme="minorHAnsi" w:hAnsiTheme="minorHAnsi" w:cs="Arial"/>
                <w:sz w:val="22"/>
                <w:szCs w:val="22"/>
              </w:rPr>
              <w:t>rá</w:t>
            </w:r>
            <w:r w:rsidRPr="009542BB">
              <w:rPr>
                <w:rFonts w:asciiTheme="minorHAnsi" w:hAnsiTheme="minorHAnsi" w:cs="Arial"/>
                <w:sz w:val="22"/>
                <w:szCs w:val="22"/>
              </w:rPr>
              <w:t xml:space="preserve"> ser realizado para </w:t>
            </w:r>
            <w:r>
              <w:rPr>
                <w:rFonts w:asciiTheme="minorHAnsi" w:hAnsiTheme="minorHAnsi" w:cs="Arial"/>
                <w:sz w:val="22"/>
                <w:szCs w:val="22"/>
              </w:rPr>
              <w:t xml:space="preserve">6 balanzas de engarrafado en la Planta de Guayaramerin, </w:t>
            </w:r>
            <w:r w:rsidRPr="009542BB">
              <w:rPr>
                <w:rFonts w:asciiTheme="minorHAnsi" w:hAnsiTheme="minorHAnsi" w:cs="Arial"/>
                <w:sz w:val="22"/>
                <w:szCs w:val="22"/>
              </w:rPr>
              <w:t>efectuan</w:t>
            </w:r>
            <w:r>
              <w:rPr>
                <w:rFonts w:asciiTheme="minorHAnsi" w:hAnsiTheme="minorHAnsi" w:cs="Arial"/>
                <w:sz w:val="22"/>
                <w:szCs w:val="22"/>
              </w:rPr>
              <w:t>do el servicio de mantenimiento, adecuación de las 6 balanzas de sistema trinquete a neumático.</w:t>
            </w:r>
          </w:p>
          <w:p w:rsidR="003A114F" w:rsidRDefault="003A114F" w:rsidP="003A114F">
            <w:pPr>
              <w:jc w:val="both"/>
              <w:rPr>
                <w:rFonts w:asciiTheme="minorHAnsi" w:hAnsiTheme="minorHAnsi" w:cs="Arial"/>
                <w:sz w:val="22"/>
                <w:szCs w:val="22"/>
              </w:rPr>
            </w:pPr>
          </w:p>
          <w:p w:rsidR="003A114F" w:rsidRDefault="003A114F" w:rsidP="003A114F">
            <w:pPr>
              <w:jc w:val="both"/>
              <w:rPr>
                <w:rFonts w:asciiTheme="minorHAnsi" w:hAnsiTheme="minorHAnsi" w:cs="Arial"/>
                <w:sz w:val="22"/>
                <w:szCs w:val="22"/>
              </w:rPr>
            </w:pPr>
            <w:r>
              <w:rPr>
                <w:rFonts w:asciiTheme="minorHAnsi" w:hAnsiTheme="minorHAnsi" w:cs="Arial"/>
                <w:sz w:val="22"/>
                <w:szCs w:val="22"/>
              </w:rPr>
              <w:t xml:space="preserve">Para la ejecución del servicio la empresa deberá </w:t>
            </w:r>
            <w:r w:rsidRPr="00EC5EE1">
              <w:rPr>
                <w:rFonts w:asciiTheme="minorHAnsi" w:hAnsiTheme="minorHAnsi" w:cs="Arial"/>
                <w:sz w:val="22"/>
                <w:szCs w:val="22"/>
              </w:rPr>
              <w:t xml:space="preserve">provisionar </w:t>
            </w:r>
            <w:r>
              <w:rPr>
                <w:rFonts w:asciiTheme="minorHAnsi" w:hAnsiTheme="minorHAnsi" w:cs="Arial"/>
                <w:sz w:val="22"/>
                <w:szCs w:val="22"/>
              </w:rPr>
              <w:t>los materiales, insumos y/o accesorios necesarios para el correcto funcionamiento de las 6 balanzas de engarrafado.</w:t>
            </w:r>
          </w:p>
          <w:p w:rsidR="003A114F" w:rsidRDefault="003A114F" w:rsidP="003A114F">
            <w:pPr>
              <w:jc w:val="both"/>
              <w:rPr>
                <w:rFonts w:asciiTheme="minorHAnsi" w:hAnsiTheme="minorHAnsi" w:cs="Arial"/>
                <w:sz w:val="22"/>
                <w:szCs w:val="22"/>
              </w:rPr>
            </w:pPr>
          </w:p>
          <w:p w:rsidR="003A114F" w:rsidRPr="009965A5" w:rsidRDefault="003A114F" w:rsidP="003A114F">
            <w:pPr>
              <w:jc w:val="both"/>
              <w:rPr>
                <w:rFonts w:asciiTheme="minorHAnsi" w:hAnsiTheme="minorHAnsi" w:cs="Arial"/>
                <w:sz w:val="22"/>
                <w:szCs w:val="22"/>
              </w:rPr>
            </w:pPr>
            <w:r>
              <w:rPr>
                <w:rFonts w:asciiTheme="minorHAnsi" w:hAnsiTheme="minorHAnsi" w:cs="Arial"/>
                <w:sz w:val="22"/>
                <w:szCs w:val="22"/>
              </w:rPr>
              <w:t xml:space="preserve">El proponente debe realizar el servicio considerando los costos de mano de obra y materiales, en el que deberá realizar las siguientes actividades y trabajos para las 6 balanzas, mismas que tienen carácter enunciativo pero no limitativo: </w:t>
            </w:r>
          </w:p>
          <w:p w:rsidR="003A114F" w:rsidRDefault="003A114F" w:rsidP="003A114F">
            <w:pPr>
              <w:rPr>
                <w:rFonts w:asciiTheme="minorHAnsi" w:hAnsiTheme="minorHAnsi" w:cs="Arial"/>
                <w:sz w:val="22"/>
                <w:szCs w:val="22"/>
              </w:rPr>
            </w:pPr>
          </w:p>
          <w:p w:rsidR="003A114F" w:rsidRPr="009965A5" w:rsidRDefault="003A114F" w:rsidP="00AD2105">
            <w:pPr>
              <w:numPr>
                <w:ilvl w:val="0"/>
                <w:numId w:val="33"/>
              </w:numPr>
              <w:autoSpaceDE w:val="0"/>
              <w:autoSpaceDN w:val="0"/>
              <w:adjustRightInd w:val="0"/>
              <w:jc w:val="both"/>
              <w:rPr>
                <w:rFonts w:ascii="Calibri" w:hAnsi="Calibri" w:cs="Calibri"/>
                <w:sz w:val="22"/>
                <w:szCs w:val="22"/>
                <w:lang w:eastAsia="es-BO"/>
              </w:rPr>
            </w:pPr>
            <w:r w:rsidRPr="009965A5">
              <w:rPr>
                <w:rFonts w:ascii="Calibri" w:hAnsi="Calibri"/>
                <w:color w:val="000000"/>
                <w:sz w:val="22"/>
                <w:szCs w:val="22"/>
              </w:rPr>
              <w:t xml:space="preserve">Cambio y Provisión de Válvula </w:t>
            </w:r>
          </w:p>
          <w:p w:rsidR="003A114F" w:rsidRDefault="003A114F" w:rsidP="003A114F">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3A114F">
            <w:pPr>
              <w:autoSpaceDE w:val="0"/>
              <w:autoSpaceDN w:val="0"/>
              <w:adjustRightInd w:val="0"/>
              <w:ind w:left="720"/>
              <w:jc w:val="both"/>
              <w:rPr>
                <w:rFonts w:ascii="Calibri" w:hAnsi="Calibri"/>
                <w:color w:val="000000"/>
                <w:sz w:val="22"/>
                <w:szCs w:val="22"/>
              </w:rPr>
            </w:pPr>
            <w:r w:rsidRPr="009965A5">
              <w:rPr>
                <w:rFonts w:ascii="Calibri" w:hAnsi="Calibri"/>
                <w:color w:val="000000"/>
                <w:sz w:val="22"/>
                <w:szCs w:val="22"/>
              </w:rPr>
              <w:t xml:space="preserve">Válvula neumática m21/ m/11 direccional a rodillo de accionamiento mecánico, conexión 1/8” </w:t>
            </w:r>
          </w:p>
          <w:p w:rsidR="003A114F" w:rsidRPr="009965A5" w:rsidRDefault="003A114F" w:rsidP="003A114F">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33"/>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Cambio </w:t>
            </w:r>
            <w:r w:rsidRPr="009965A5">
              <w:rPr>
                <w:rFonts w:ascii="Calibri" w:hAnsi="Calibri"/>
                <w:color w:val="000000"/>
                <w:sz w:val="22"/>
                <w:szCs w:val="22"/>
              </w:rPr>
              <w:t>y Provisión</w:t>
            </w:r>
            <w:r w:rsidRPr="009965A5">
              <w:rPr>
                <w:rFonts w:ascii="Calibri" w:hAnsi="Calibri" w:cs="Calibri"/>
                <w:sz w:val="22"/>
                <w:szCs w:val="22"/>
                <w:lang w:eastAsia="es-BO"/>
              </w:rPr>
              <w:t xml:space="preserve"> de Válvula </w:t>
            </w:r>
          </w:p>
          <w:p w:rsidR="003A114F" w:rsidRDefault="003A114F" w:rsidP="003A114F">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3A114F">
            <w:pPr>
              <w:autoSpaceDE w:val="0"/>
              <w:autoSpaceDN w:val="0"/>
              <w:adjustRightInd w:val="0"/>
              <w:ind w:left="720"/>
              <w:jc w:val="both"/>
              <w:rPr>
                <w:rFonts w:ascii="Calibri" w:hAnsi="Calibri"/>
                <w:color w:val="000000"/>
                <w:sz w:val="22"/>
                <w:szCs w:val="22"/>
              </w:rPr>
            </w:pPr>
            <w:r w:rsidRPr="009965A5">
              <w:rPr>
                <w:rFonts w:ascii="Calibri" w:hAnsi="Calibri" w:cs="Calibri"/>
                <w:sz w:val="22"/>
                <w:szCs w:val="22"/>
                <w:lang w:eastAsia="es-BO"/>
              </w:rPr>
              <w:t xml:space="preserve">Válvula Neumática PS/5601/29  tipo pulsador de conexión 1/8” accionamiento mecánico </w:t>
            </w:r>
          </w:p>
          <w:p w:rsidR="003A114F" w:rsidRPr="009965A5" w:rsidRDefault="003A114F" w:rsidP="003A114F">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33"/>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Cambio </w:t>
            </w:r>
            <w:r w:rsidRPr="009965A5">
              <w:rPr>
                <w:rFonts w:ascii="Calibri" w:hAnsi="Calibri"/>
                <w:color w:val="000000"/>
                <w:sz w:val="22"/>
                <w:szCs w:val="22"/>
              </w:rPr>
              <w:t xml:space="preserve">y Provisión </w:t>
            </w:r>
            <w:r w:rsidRPr="009965A5">
              <w:rPr>
                <w:rFonts w:ascii="Calibri" w:hAnsi="Calibri" w:cs="Calibri"/>
                <w:sz w:val="22"/>
                <w:szCs w:val="22"/>
                <w:lang w:eastAsia="es-BO"/>
              </w:rPr>
              <w:t xml:space="preserve">de la Válvula </w:t>
            </w:r>
          </w:p>
          <w:p w:rsidR="003A114F" w:rsidRDefault="003A114F" w:rsidP="003A114F">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3A114F">
            <w:pPr>
              <w:autoSpaceDE w:val="0"/>
              <w:autoSpaceDN w:val="0"/>
              <w:adjustRightInd w:val="0"/>
              <w:ind w:left="720"/>
              <w:jc w:val="both"/>
              <w:rPr>
                <w:rFonts w:ascii="Calibri" w:hAnsi="Calibri"/>
                <w:color w:val="000000"/>
                <w:sz w:val="22"/>
                <w:szCs w:val="22"/>
              </w:rPr>
            </w:pPr>
            <w:r w:rsidRPr="009965A5">
              <w:rPr>
                <w:rFonts w:ascii="Calibri" w:hAnsi="Calibri" w:cs="Calibri"/>
                <w:sz w:val="22"/>
                <w:szCs w:val="22"/>
                <w:lang w:eastAsia="es-BO"/>
              </w:rPr>
              <w:lastRenderedPageBreak/>
              <w:t>Válvula neumática PS/54/250 Cilindro neumático de conexión ¼” acople de bronce y cierre de gas de cone</w:t>
            </w:r>
            <w:r>
              <w:rPr>
                <w:rFonts w:ascii="Calibri" w:hAnsi="Calibri" w:cs="Calibri"/>
                <w:sz w:val="22"/>
                <w:szCs w:val="22"/>
                <w:lang w:eastAsia="es-BO"/>
              </w:rPr>
              <w:t>xión ½” con cierre a cremallera</w:t>
            </w:r>
          </w:p>
          <w:p w:rsidR="003A114F" w:rsidRPr="009965A5" w:rsidRDefault="003A114F" w:rsidP="003A114F">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33"/>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Cambio </w:t>
            </w:r>
            <w:r w:rsidRPr="009965A5">
              <w:rPr>
                <w:rFonts w:ascii="Calibri" w:hAnsi="Calibri"/>
                <w:color w:val="000000"/>
                <w:sz w:val="22"/>
                <w:szCs w:val="22"/>
              </w:rPr>
              <w:t xml:space="preserve">y Provisión </w:t>
            </w:r>
            <w:r w:rsidRPr="009965A5">
              <w:rPr>
                <w:rFonts w:ascii="Calibri" w:hAnsi="Calibri" w:cs="Calibri"/>
                <w:sz w:val="22"/>
                <w:szCs w:val="22"/>
                <w:lang w:eastAsia="es-BO"/>
              </w:rPr>
              <w:t xml:space="preserve">de manguera </w:t>
            </w:r>
          </w:p>
          <w:p w:rsidR="003A114F" w:rsidRDefault="003A114F" w:rsidP="003A114F">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3A114F">
            <w:pPr>
              <w:autoSpaceDE w:val="0"/>
              <w:autoSpaceDN w:val="0"/>
              <w:adjustRightInd w:val="0"/>
              <w:ind w:left="720"/>
              <w:jc w:val="both"/>
              <w:rPr>
                <w:rFonts w:ascii="Calibri" w:hAnsi="Calibri" w:cs="Calibri"/>
                <w:sz w:val="22"/>
                <w:szCs w:val="22"/>
                <w:lang w:eastAsia="es-BO"/>
              </w:rPr>
            </w:pPr>
            <w:r w:rsidRPr="009965A5">
              <w:rPr>
                <w:rFonts w:ascii="Calibri" w:hAnsi="Calibri" w:cs="Calibri"/>
                <w:sz w:val="22"/>
                <w:szCs w:val="22"/>
                <w:lang w:eastAsia="es-BO"/>
              </w:rPr>
              <w:t xml:space="preserve">Manguera de diámetro 8mm en </w:t>
            </w:r>
            <w:proofErr w:type="spellStart"/>
            <w:r w:rsidRPr="009965A5">
              <w:rPr>
                <w:rFonts w:ascii="Calibri" w:hAnsi="Calibri" w:cs="Calibri"/>
                <w:sz w:val="22"/>
                <w:szCs w:val="22"/>
                <w:lang w:eastAsia="es-BO"/>
              </w:rPr>
              <w:t>vinio</w:t>
            </w:r>
            <w:proofErr w:type="spellEnd"/>
            <w:r>
              <w:rPr>
                <w:rFonts w:ascii="Calibri" w:hAnsi="Calibri" w:cs="Calibri"/>
                <w:sz w:val="22"/>
                <w:szCs w:val="22"/>
                <w:lang w:eastAsia="es-BO"/>
              </w:rPr>
              <w:t xml:space="preserve"> presión de trabajo 0 a15 bar </w:t>
            </w:r>
          </w:p>
          <w:p w:rsidR="003A114F" w:rsidRPr="009965A5" w:rsidRDefault="003A114F" w:rsidP="003A114F">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33"/>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Cambio </w:t>
            </w:r>
            <w:r w:rsidRPr="009965A5">
              <w:rPr>
                <w:rFonts w:ascii="Calibri" w:hAnsi="Calibri"/>
                <w:color w:val="000000"/>
                <w:sz w:val="22"/>
                <w:szCs w:val="22"/>
              </w:rPr>
              <w:t xml:space="preserve">y Provisión </w:t>
            </w:r>
            <w:r w:rsidRPr="009965A5">
              <w:rPr>
                <w:rFonts w:ascii="Calibri" w:hAnsi="Calibri" w:cs="Calibri"/>
                <w:sz w:val="22"/>
                <w:szCs w:val="22"/>
                <w:lang w:eastAsia="es-BO"/>
              </w:rPr>
              <w:t xml:space="preserve">del Conector Rápido Racor </w:t>
            </w:r>
          </w:p>
          <w:p w:rsidR="003A114F" w:rsidRDefault="003A114F" w:rsidP="003A114F">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3A114F">
            <w:pPr>
              <w:autoSpaceDE w:val="0"/>
              <w:autoSpaceDN w:val="0"/>
              <w:adjustRightInd w:val="0"/>
              <w:ind w:left="720"/>
              <w:jc w:val="both"/>
              <w:rPr>
                <w:rFonts w:ascii="Calibri" w:hAnsi="Calibri" w:cs="Calibri"/>
                <w:sz w:val="22"/>
                <w:szCs w:val="22"/>
                <w:lang w:eastAsia="es-BO"/>
              </w:rPr>
            </w:pPr>
            <w:r w:rsidRPr="009965A5">
              <w:rPr>
                <w:rFonts w:ascii="Calibri" w:hAnsi="Calibri" w:cs="Calibri"/>
                <w:sz w:val="22"/>
                <w:szCs w:val="22"/>
                <w:lang w:eastAsia="es-BO"/>
              </w:rPr>
              <w:t xml:space="preserve">Con terminal roscado de ¼” y de conexión de 8mm, presión de trabajo de 0 a 15 bar </w:t>
            </w:r>
          </w:p>
          <w:p w:rsidR="003A114F" w:rsidRPr="00FB6604" w:rsidRDefault="003A114F" w:rsidP="003A114F">
            <w:pPr>
              <w:autoSpaceDE w:val="0"/>
              <w:autoSpaceDN w:val="0"/>
              <w:adjustRightInd w:val="0"/>
              <w:ind w:left="720"/>
              <w:jc w:val="both"/>
              <w:rPr>
                <w:rFonts w:ascii="Calibri" w:hAnsi="Calibri"/>
                <w:b/>
                <w:color w:val="000000"/>
                <w:sz w:val="22"/>
                <w:szCs w:val="22"/>
              </w:rPr>
            </w:pPr>
          </w:p>
          <w:p w:rsidR="003A114F" w:rsidRPr="009965A5" w:rsidRDefault="003A114F" w:rsidP="00AD2105">
            <w:pPr>
              <w:numPr>
                <w:ilvl w:val="0"/>
                <w:numId w:val="33"/>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Cambio </w:t>
            </w:r>
            <w:r w:rsidRPr="009965A5">
              <w:rPr>
                <w:rFonts w:ascii="Calibri" w:hAnsi="Calibri"/>
                <w:color w:val="000000"/>
                <w:sz w:val="22"/>
                <w:szCs w:val="22"/>
              </w:rPr>
              <w:t xml:space="preserve">y Provisión </w:t>
            </w:r>
            <w:r w:rsidRPr="009965A5">
              <w:rPr>
                <w:rFonts w:ascii="Calibri" w:hAnsi="Calibri" w:cs="Calibri"/>
                <w:sz w:val="22"/>
                <w:szCs w:val="22"/>
                <w:lang w:eastAsia="es-BO"/>
              </w:rPr>
              <w:t>del codo de conexión rápido racor</w:t>
            </w:r>
          </w:p>
          <w:p w:rsidR="003A114F" w:rsidRDefault="003A114F" w:rsidP="003A114F">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3A114F">
            <w:pPr>
              <w:autoSpaceDE w:val="0"/>
              <w:autoSpaceDN w:val="0"/>
              <w:adjustRightInd w:val="0"/>
              <w:ind w:left="720"/>
              <w:jc w:val="both"/>
              <w:rPr>
                <w:rFonts w:ascii="Calibri" w:hAnsi="Calibri" w:cs="Calibri"/>
                <w:sz w:val="22"/>
                <w:szCs w:val="22"/>
                <w:lang w:eastAsia="es-BO"/>
              </w:rPr>
            </w:pPr>
            <w:r w:rsidRPr="009965A5">
              <w:rPr>
                <w:rFonts w:ascii="Calibri" w:hAnsi="Calibri" w:cs="Calibri"/>
                <w:sz w:val="22"/>
                <w:szCs w:val="22"/>
                <w:lang w:eastAsia="es-BO"/>
              </w:rPr>
              <w:t xml:space="preserve">Con terminal de 1/8 conexión a 8mm, presión de trabajo de 0 a15 bar </w:t>
            </w:r>
          </w:p>
          <w:p w:rsidR="003A114F" w:rsidRPr="009965A5" w:rsidRDefault="003A114F" w:rsidP="003A114F">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33"/>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Cambio</w:t>
            </w:r>
            <w:r w:rsidRPr="009965A5">
              <w:rPr>
                <w:rFonts w:ascii="Calibri" w:hAnsi="Calibri"/>
                <w:color w:val="000000"/>
                <w:sz w:val="22"/>
                <w:szCs w:val="22"/>
              </w:rPr>
              <w:t xml:space="preserve"> y Provisión,</w:t>
            </w:r>
            <w:r w:rsidRPr="009965A5">
              <w:rPr>
                <w:rFonts w:ascii="Calibri" w:hAnsi="Calibri" w:cs="Calibri"/>
                <w:sz w:val="22"/>
                <w:szCs w:val="22"/>
                <w:lang w:eastAsia="es-BO"/>
              </w:rPr>
              <w:t xml:space="preserve"> adecuación del </w:t>
            </w:r>
            <w:proofErr w:type="spellStart"/>
            <w:r w:rsidRPr="009965A5">
              <w:rPr>
                <w:rFonts w:ascii="Calibri" w:hAnsi="Calibri" w:cs="Calibri"/>
                <w:sz w:val="22"/>
                <w:szCs w:val="22"/>
                <w:lang w:eastAsia="es-BO"/>
              </w:rPr>
              <w:t>Tee</w:t>
            </w:r>
            <w:proofErr w:type="spellEnd"/>
            <w:r w:rsidRPr="009965A5">
              <w:rPr>
                <w:rFonts w:ascii="Calibri" w:hAnsi="Calibri" w:cs="Calibri"/>
                <w:sz w:val="22"/>
                <w:szCs w:val="22"/>
                <w:lang w:eastAsia="es-BO"/>
              </w:rPr>
              <w:t xml:space="preserve"> de conexión rápido racor </w:t>
            </w:r>
          </w:p>
          <w:p w:rsidR="003A114F" w:rsidRDefault="003A114F" w:rsidP="003A114F">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3A114F">
            <w:pPr>
              <w:autoSpaceDE w:val="0"/>
              <w:autoSpaceDN w:val="0"/>
              <w:adjustRightInd w:val="0"/>
              <w:ind w:left="720"/>
              <w:jc w:val="both"/>
              <w:rPr>
                <w:rFonts w:ascii="Calibri" w:hAnsi="Calibri" w:cs="Calibri"/>
                <w:sz w:val="22"/>
                <w:szCs w:val="22"/>
                <w:lang w:eastAsia="es-BO"/>
              </w:rPr>
            </w:pPr>
            <w:r w:rsidRPr="009965A5">
              <w:rPr>
                <w:rFonts w:ascii="Calibri" w:hAnsi="Calibri" w:cs="Calibri"/>
                <w:sz w:val="22"/>
                <w:szCs w:val="22"/>
                <w:lang w:eastAsia="es-BO"/>
              </w:rPr>
              <w:t xml:space="preserve">Conexión rápida para 8mm, presión de trabajo de 0 a 15 bar </w:t>
            </w:r>
          </w:p>
          <w:p w:rsidR="003A114F" w:rsidRPr="009965A5" w:rsidRDefault="003A114F" w:rsidP="003A114F">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33"/>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Servicio de automatización/mano de obra </w:t>
            </w:r>
          </w:p>
          <w:p w:rsidR="003A114F" w:rsidRDefault="003A114F" w:rsidP="003A114F">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3A114F">
            <w:pPr>
              <w:autoSpaceDE w:val="0"/>
              <w:autoSpaceDN w:val="0"/>
              <w:adjustRightInd w:val="0"/>
              <w:ind w:left="720"/>
              <w:jc w:val="both"/>
              <w:rPr>
                <w:rFonts w:ascii="Calibri" w:hAnsi="Calibri" w:cs="Calibri"/>
                <w:sz w:val="22"/>
                <w:szCs w:val="22"/>
                <w:lang w:eastAsia="es-BO"/>
              </w:rPr>
            </w:pPr>
            <w:r w:rsidRPr="009965A5">
              <w:rPr>
                <w:rFonts w:ascii="Calibri" w:hAnsi="Calibri"/>
                <w:color w:val="000000"/>
                <w:sz w:val="22"/>
                <w:szCs w:val="22"/>
              </w:rPr>
              <w:t>C</w:t>
            </w:r>
            <w:r w:rsidRPr="009965A5">
              <w:rPr>
                <w:rFonts w:ascii="Calibri" w:hAnsi="Calibri" w:cs="Calibri"/>
                <w:sz w:val="22"/>
                <w:szCs w:val="22"/>
                <w:lang w:eastAsia="es-BO"/>
              </w:rPr>
              <w:t>onsiste en realizar todos los trabajos correspondientes a la instalación y puesta en marcha de cada balanza según aprobación de YPFB Distrito Comercial Amazónico.</w:t>
            </w:r>
          </w:p>
          <w:p w:rsidR="003A114F" w:rsidRDefault="003A114F" w:rsidP="003A114F">
            <w:pPr>
              <w:autoSpaceDE w:val="0"/>
              <w:autoSpaceDN w:val="0"/>
              <w:adjustRightInd w:val="0"/>
              <w:ind w:left="720"/>
              <w:jc w:val="both"/>
              <w:rPr>
                <w:rFonts w:ascii="Calibri" w:hAnsi="Calibri"/>
                <w:b/>
                <w:i/>
                <w:color w:val="000000"/>
                <w:sz w:val="22"/>
                <w:szCs w:val="22"/>
              </w:rPr>
            </w:pPr>
          </w:p>
          <w:p w:rsidR="003A114F" w:rsidRDefault="003A114F" w:rsidP="003A114F">
            <w:pPr>
              <w:autoSpaceDE w:val="0"/>
              <w:autoSpaceDN w:val="0"/>
              <w:adjustRightInd w:val="0"/>
              <w:spacing w:line="360" w:lineRule="auto"/>
              <w:jc w:val="center"/>
              <w:rPr>
                <w:rFonts w:ascii="Calibri" w:hAnsi="Calibri"/>
                <w:b/>
                <w:i/>
                <w:color w:val="000000"/>
                <w:sz w:val="22"/>
                <w:szCs w:val="22"/>
              </w:rPr>
            </w:pPr>
            <w:r>
              <w:rPr>
                <w:rFonts w:ascii="Calibri" w:hAnsi="Calibri"/>
                <w:b/>
                <w:i/>
                <w:color w:val="000000"/>
                <w:sz w:val="22"/>
                <w:szCs w:val="22"/>
              </w:rPr>
              <w:t>Cantidad referencial de materiales requeridos para las 6 balanzas</w:t>
            </w:r>
          </w:p>
          <w:tbl>
            <w:tblPr>
              <w:tblStyle w:val="Tablaconcuadrcula"/>
              <w:tblW w:w="0" w:type="auto"/>
              <w:jc w:val="center"/>
              <w:tblLook w:val="04A0" w:firstRow="1" w:lastRow="0" w:firstColumn="1" w:lastColumn="0" w:noHBand="0" w:noVBand="1"/>
            </w:tblPr>
            <w:tblGrid>
              <w:gridCol w:w="564"/>
              <w:gridCol w:w="3407"/>
              <w:gridCol w:w="1368"/>
              <w:gridCol w:w="1984"/>
            </w:tblGrid>
            <w:tr w:rsidR="003A114F" w:rsidTr="003A114F">
              <w:trPr>
                <w:trHeight w:val="290"/>
                <w:jc w:val="center"/>
              </w:trPr>
              <w:tc>
                <w:tcPr>
                  <w:tcW w:w="564" w:type="dxa"/>
                  <w:shd w:val="clear" w:color="auto" w:fill="D9D9D9" w:themeFill="background1" w:themeFillShade="D9"/>
                </w:tcPr>
                <w:p w:rsidR="003A114F" w:rsidRPr="005E4D77" w:rsidRDefault="003A114F" w:rsidP="003A114F">
                  <w:pPr>
                    <w:autoSpaceDE w:val="0"/>
                    <w:autoSpaceDN w:val="0"/>
                    <w:adjustRightInd w:val="0"/>
                    <w:jc w:val="center"/>
                    <w:rPr>
                      <w:rFonts w:ascii="Calibri" w:hAnsi="Calibri"/>
                      <w:b/>
                      <w:color w:val="000000"/>
                      <w:sz w:val="22"/>
                      <w:szCs w:val="22"/>
                    </w:rPr>
                  </w:pPr>
                  <w:r>
                    <w:rPr>
                      <w:rFonts w:ascii="Calibri" w:hAnsi="Calibri"/>
                      <w:b/>
                      <w:color w:val="000000"/>
                      <w:sz w:val="22"/>
                      <w:szCs w:val="22"/>
                    </w:rPr>
                    <w:t>N°</w:t>
                  </w:r>
                </w:p>
              </w:tc>
              <w:tc>
                <w:tcPr>
                  <w:tcW w:w="3407" w:type="dxa"/>
                  <w:shd w:val="clear" w:color="auto" w:fill="D9D9D9" w:themeFill="background1" w:themeFillShade="D9"/>
                </w:tcPr>
                <w:p w:rsidR="003A114F" w:rsidRPr="005E4D77" w:rsidRDefault="003A114F" w:rsidP="003A114F">
                  <w:pPr>
                    <w:autoSpaceDE w:val="0"/>
                    <w:autoSpaceDN w:val="0"/>
                    <w:adjustRightInd w:val="0"/>
                    <w:jc w:val="center"/>
                    <w:rPr>
                      <w:rFonts w:ascii="Calibri" w:hAnsi="Calibri"/>
                      <w:b/>
                      <w:color w:val="000000"/>
                      <w:sz w:val="22"/>
                      <w:szCs w:val="22"/>
                    </w:rPr>
                  </w:pPr>
                  <w:r w:rsidRPr="005E4D77">
                    <w:rPr>
                      <w:rFonts w:ascii="Calibri" w:hAnsi="Calibri"/>
                      <w:b/>
                      <w:color w:val="000000"/>
                      <w:sz w:val="22"/>
                      <w:szCs w:val="22"/>
                    </w:rPr>
                    <w:t>Materiales</w:t>
                  </w:r>
                </w:p>
              </w:tc>
              <w:tc>
                <w:tcPr>
                  <w:tcW w:w="1368" w:type="dxa"/>
                  <w:shd w:val="clear" w:color="auto" w:fill="D9D9D9" w:themeFill="background1" w:themeFillShade="D9"/>
                </w:tcPr>
                <w:p w:rsidR="003A114F" w:rsidRPr="005E4D77" w:rsidRDefault="003A114F" w:rsidP="003A114F">
                  <w:pPr>
                    <w:autoSpaceDE w:val="0"/>
                    <w:autoSpaceDN w:val="0"/>
                    <w:adjustRightInd w:val="0"/>
                    <w:jc w:val="center"/>
                    <w:rPr>
                      <w:rFonts w:ascii="Calibri" w:hAnsi="Calibri"/>
                      <w:b/>
                      <w:color w:val="000000"/>
                      <w:sz w:val="22"/>
                      <w:szCs w:val="22"/>
                    </w:rPr>
                  </w:pPr>
                  <w:r w:rsidRPr="005E4D77">
                    <w:rPr>
                      <w:rFonts w:ascii="Calibri" w:hAnsi="Calibri"/>
                      <w:b/>
                      <w:color w:val="000000"/>
                      <w:sz w:val="22"/>
                      <w:szCs w:val="22"/>
                    </w:rPr>
                    <w:t>Cantidad</w:t>
                  </w:r>
                </w:p>
              </w:tc>
              <w:tc>
                <w:tcPr>
                  <w:tcW w:w="1984" w:type="dxa"/>
                  <w:shd w:val="clear" w:color="auto" w:fill="D9D9D9" w:themeFill="background1" w:themeFillShade="D9"/>
                </w:tcPr>
                <w:p w:rsidR="003A114F" w:rsidRPr="005E4D77" w:rsidRDefault="003A114F" w:rsidP="003A114F">
                  <w:pPr>
                    <w:autoSpaceDE w:val="0"/>
                    <w:autoSpaceDN w:val="0"/>
                    <w:adjustRightInd w:val="0"/>
                    <w:jc w:val="center"/>
                    <w:rPr>
                      <w:rFonts w:ascii="Calibri" w:hAnsi="Calibri"/>
                      <w:b/>
                      <w:color w:val="000000"/>
                      <w:sz w:val="22"/>
                      <w:szCs w:val="22"/>
                    </w:rPr>
                  </w:pPr>
                  <w:r w:rsidRPr="005E4D77">
                    <w:rPr>
                      <w:rFonts w:ascii="Calibri" w:hAnsi="Calibri"/>
                      <w:b/>
                      <w:color w:val="000000"/>
                      <w:sz w:val="22"/>
                      <w:szCs w:val="22"/>
                    </w:rPr>
                    <w:t>Unidad de Medida</w:t>
                  </w:r>
                </w:p>
              </w:tc>
            </w:tr>
            <w:tr w:rsidR="003A114F" w:rsidTr="003A114F">
              <w:trPr>
                <w:trHeight w:val="274"/>
                <w:jc w:val="center"/>
              </w:trPr>
              <w:tc>
                <w:tcPr>
                  <w:tcW w:w="564" w:type="dxa"/>
                  <w:vAlign w:val="center"/>
                </w:tcPr>
                <w:p w:rsidR="003A114F" w:rsidRPr="005E4D77" w:rsidRDefault="003A114F" w:rsidP="003A114F">
                  <w:pPr>
                    <w:autoSpaceDE w:val="0"/>
                    <w:autoSpaceDN w:val="0"/>
                    <w:adjustRightInd w:val="0"/>
                    <w:jc w:val="center"/>
                    <w:rPr>
                      <w:rFonts w:ascii="Calibri" w:hAnsi="Calibri"/>
                      <w:color w:val="000000"/>
                      <w:szCs w:val="22"/>
                    </w:rPr>
                  </w:pPr>
                  <w:r w:rsidRPr="005E4D77">
                    <w:rPr>
                      <w:rFonts w:ascii="Calibri" w:hAnsi="Calibri"/>
                      <w:color w:val="000000"/>
                      <w:szCs w:val="22"/>
                    </w:rPr>
                    <w:t>1</w:t>
                  </w:r>
                </w:p>
              </w:tc>
              <w:tc>
                <w:tcPr>
                  <w:tcW w:w="3407" w:type="dxa"/>
                  <w:vAlign w:val="center"/>
                </w:tcPr>
                <w:p w:rsidR="003A114F" w:rsidRPr="00FB6604" w:rsidRDefault="003A114F" w:rsidP="003A114F">
                  <w:pPr>
                    <w:autoSpaceDE w:val="0"/>
                    <w:autoSpaceDN w:val="0"/>
                    <w:adjustRightInd w:val="0"/>
                    <w:rPr>
                      <w:rFonts w:ascii="Calibri" w:hAnsi="Calibri"/>
                      <w:color w:val="000000"/>
                    </w:rPr>
                  </w:pPr>
                  <w:r w:rsidRPr="00FB6604">
                    <w:rPr>
                      <w:rFonts w:ascii="Calibri" w:hAnsi="Calibri"/>
                      <w:color w:val="000000"/>
                    </w:rPr>
                    <w:t>Válvula neumática m21/ m/11</w:t>
                  </w:r>
                </w:p>
              </w:tc>
              <w:tc>
                <w:tcPr>
                  <w:tcW w:w="1368"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6</w:t>
                  </w:r>
                </w:p>
              </w:tc>
              <w:tc>
                <w:tcPr>
                  <w:tcW w:w="1984"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Pieza</w:t>
                  </w:r>
                </w:p>
              </w:tc>
            </w:tr>
            <w:tr w:rsidR="003A114F" w:rsidTr="003A114F">
              <w:trPr>
                <w:trHeight w:val="290"/>
                <w:jc w:val="center"/>
              </w:trPr>
              <w:tc>
                <w:tcPr>
                  <w:tcW w:w="564" w:type="dxa"/>
                  <w:vAlign w:val="center"/>
                </w:tcPr>
                <w:p w:rsidR="003A114F" w:rsidRPr="005E4D77" w:rsidRDefault="003A114F" w:rsidP="003A114F">
                  <w:pPr>
                    <w:autoSpaceDE w:val="0"/>
                    <w:autoSpaceDN w:val="0"/>
                    <w:adjustRightInd w:val="0"/>
                    <w:jc w:val="center"/>
                    <w:rPr>
                      <w:rFonts w:ascii="Calibri" w:hAnsi="Calibri"/>
                      <w:color w:val="000000"/>
                      <w:szCs w:val="22"/>
                    </w:rPr>
                  </w:pPr>
                  <w:r w:rsidRPr="005E4D77">
                    <w:rPr>
                      <w:rFonts w:ascii="Calibri" w:hAnsi="Calibri"/>
                      <w:color w:val="000000"/>
                      <w:szCs w:val="22"/>
                    </w:rPr>
                    <w:t>2</w:t>
                  </w:r>
                </w:p>
              </w:tc>
              <w:tc>
                <w:tcPr>
                  <w:tcW w:w="3407" w:type="dxa"/>
                  <w:vAlign w:val="center"/>
                </w:tcPr>
                <w:p w:rsidR="003A114F" w:rsidRPr="00FB6604" w:rsidRDefault="003A114F" w:rsidP="003A114F">
                  <w:pPr>
                    <w:autoSpaceDE w:val="0"/>
                    <w:autoSpaceDN w:val="0"/>
                    <w:adjustRightInd w:val="0"/>
                    <w:rPr>
                      <w:rFonts w:ascii="Calibri" w:hAnsi="Calibri"/>
                      <w:color w:val="000000"/>
                    </w:rPr>
                  </w:pPr>
                  <w:r w:rsidRPr="00FB6604">
                    <w:rPr>
                      <w:rFonts w:ascii="Calibri" w:hAnsi="Calibri" w:cs="Calibri"/>
                      <w:lang w:eastAsia="es-BO"/>
                    </w:rPr>
                    <w:t>Válvula Neumática PS/5601/29</w:t>
                  </w:r>
                </w:p>
              </w:tc>
              <w:tc>
                <w:tcPr>
                  <w:tcW w:w="1368"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6</w:t>
                  </w:r>
                </w:p>
              </w:tc>
              <w:tc>
                <w:tcPr>
                  <w:tcW w:w="1984"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Pieza</w:t>
                  </w:r>
                </w:p>
              </w:tc>
            </w:tr>
            <w:tr w:rsidR="003A114F" w:rsidTr="003A114F">
              <w:trPr>
                <w:trHeight w:val="274"/>
                <w:jc w:val="center"/>
              </w:trPr>
              <w:tc>
                <w:tcPr>
                  <w:tcW w:w="564" w:type="dxa"/>
                  <w:vAlign w:val="center"/>
                </w:tcPr>
                <w:p w:rsidR="003A114F" w:rsidRPr="005E4D77" w:rsidRDefault="003A114F" w:rsidP="003A114F">
                  <w:pPr>
                    <w:autoSpaceDE w:val="0"/>
                    <w:autoSpaceDN w:val="0"/>
                    <w:adjustRightInd w:val="0"/>
                    <w:jc w:val="center"/>
                    <w:rPr>
                      <w:rFonts w:ascii="Calibri" w:hAnsi="Calibri"/>
                      <w:color w:val="000000"/>
                      <w:szCs w:val="22"/>
                    </w:rPr>
                  </w:pPr>
                  <w:r w:rsidRPr="005E4D77">
                    <w:rPr>
                      <w:rFonts w:ascii="Calibri" w:hAnsi="Calibri"/>
                      <w:color w:val="000000"/>
                      <w:szCs w:val="22"/>
                    </w:rPr>
                    <w:t>3</w:t>
                  </w:r>
                </w:p>
              </w:tc>
              <w:tc>
                <w:tcPr>
                  <w:tcW w:w="3407" w:type="dxa"/>
                  <w:vAlign w:val="center"/>
                </w:tcPr>
                <w:p w:rsidR="003A114F" w:rsidRPr="00FB6604" w:rsidRDefault="003A114F" w:rsidP="003A114F">
                  <w:pPr>
                    <w:autoSpaceDE w:val="0"/>
                    <w:autoSpaceDN w:val="0"/>
                    <w:adjustRightInd w:val="0"/>
                    <w:rPr>
                      <w:rFonts w:ascii="Calibri" w:hAnsi="Calibri"/>
                      <w:color w:val="000000"/>
                    </w:rPr>
                  </w:pPr>
                  <w:r w:rsidRPr="00FB6604">
                    <w:rPr>
                      <w:rFonts w:ascii="Calibri" w:hAnsi="Calibri" w:cs="Calibri"/>
                      <w:lang w:eastAsia="es-BO"/>
                    </w:rPr>
                    <w:t>Válvula neumática PS/54/250</w:t>
                  </w:r>
                </w:p>
              </w:tc>
              <w:tc>
                <w:tcPr>
                  <w:tcW w:w="1368"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6</w:t>
                  </w:r>
                </w:p>
              </w:tc>
              <w:tc>
                <w:tcPr>
                  <w:tcW w:w="1984"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Pieza</w:t>
                  </w:r>
                </w:p>
              </w:tc>
            </w:tr>
            <w:tr w:rsidR="003A114F" w:rsidTr="003A114F">
              <w:trPr>
                <w:trHeight w:val="290"/>
                <w:jc w:val="center"/>
              </w:trPr>
              <w:tc>
                <w:tcPr>
                  <w:tcW w:w="564" w:type="dxa"/>
                  <w:vAlign w:val="center"/>
                </w:tcPr>
                <w:p w:rsidR="003A114F" w:rsidRPr="005E4D77" w:rsidRDefault="003A114F" w:rsidP="003A114F">
                  <w:pPr>
                    <w:autoSpaceDE w:val="0"/>
                    <w:autoSpaceDN w:val="0"/>
                    <w:adjustRightInd w:val="0"/>
                    <w:jc w:val="center"/>
                    <w:rPr>
                      <w:rFonts w:ascii="Calibri" w:hAnsi="Calibri"/>
                      <w:color w:val="000000"/>
                      <w:szCs w:val="22"/>
                    </w:rPr>
                  </w:pPr>
                  <w:r w:rsidRPr="005E4D77">
                    <w:rPr>
                      <w:rFonts w:ascii="Calibri" w:hAnsi="Calibri"/>
                      <w:color w:val="000000"/>
                      <w:szCs w:val="22"/>
                    </w:rPr>
                    <w:lastRenderedPageBreak/>
                    <w:t>4</w:t>
                  </w:r>
                </w:p>
              </w:tc>
              <w:tc>
                <w:tcPr>
                  <w:tcW w:w="3407" w:type="dxa"/>
                  <w:vAlign w:val="center"/>
                </w:tcPr>
                <w:p w:rsidR="003A114F" w:rsidRPr="00FB6604" w:rsidRDefault="003A114F" w:rsidP="003A114F">
                  <w:pPr>
                    <w:autoSpaceDE w:val="0"/>
                    <w:autoSpaceDN w:val="0"/>
                    <w:adjustRightInd w:val="0"/>
                    <w:rPr>
                      <w:rFonts w:ascii="Calibri" w:hAnsi="Calibri"/>
                      <w:color w:val="000000"/>
                    </w:rPr>
                  </w:pPr>
                  <w:r w:rsidRPr="00FB6604">
                    <w:rPr>
                      <w:rFonts w:ascii="Calibri" w:hAnsi="Calibri" w:cs="Calibri"/>
                      <w:lang w:eastAsia="es-BO"/>
                    </w:rPr>
                    <w:t>Manguera de diámetro 8mm</w:t>
                  </w:r>
                </w:p>
              </w:tc>
              <w:tc>
                <w:tcPr>
                  <w:tcW w:w="1368"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30</w:t>
                  </w:r>
                </w:p>
              </w:tc>
              <w:tc>
                <w:tcPr>
                  <w:tcW w:w="1984"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Metro</w:t>
                  </w:r>
                </w:p>
              </w:tc>
            </w:tr>
            <w:tr w:rsidR="003A114F" w:rsidTr="003A114F">
              <w:trPr>
                <w:trHeight w:val="274"/>
                <w:jc w:val="center"/>
              </w:trPr>
              <w:tc>
                <w:tcPr>
                  <w:tcW w:w="564" w:type="dxa"/>
                  <w:vAlign w:val="center"/>
                </w:tcPr>
                <w:p w:rsidR="003A114F" w:rsidRPr="005E4D77" w:rsidRDefault="003A114F" w:rsidP="003A114F">
                  <w:pPr>
                    <w:autoSpaceDE w:val="0"/>
                    <w:autoSpaceDN w:val="0"/>
                    <w:adjustRightInd w:val="0"/>
                    <w:jc w:val="center"/>
                    <w:rPr>
                      <w:rFonts w:ascii="Calibri" w:hAnsi="Calibri"/>
                      <w:color w:val="000000"/>
                      <w:szCs w:val="22"/>
                    </w:rPr>
                  </w:pPr>
                  <w:r w:rsidRPr="005E4D77">
                    <w:rPr>
                      <w:rFonts w:ascii="Calibri" w:hAnsi="Calibri"/>
                      <w:color w:val="000000"/>
                      <w:szCs w:val="22"/>
                    </w:rPr>
                    <w:t>5</w:t>
                  </w:r>
                </w:p>
              </w:tc>
              <w:tc>
                <w:tcPr>
                  <w:tcW w:w="3407" w:type="dxa"/>
                  <w:vAlign w:val="center"/>
                </w:tcPr>
                <w:p w:rsidR="003A114F" w:rsidRPr="00FB6604" w:rsidRDefault="003A114F" w:rsidP="003A114F">
                  <w:pPr>
                    <w:autoSpaceDE w:val="0"/>
                    <w:autoSpaceDN w:val="0"/>
                    <w:adjustRightInd w:val="0"/>
                    <w:rPr>
                      <w:rFonts w:ascii="Calibri" w:hAnsi="Calibri"/>
                      <w:color w:val="000000"/>
                    </w:rPr>
                  </w:pPr>
                  <w:r w:rsidRPr="00FB6604">
                    <w:rPr>
                      <w:rFonts w:ascii="Calibri" w:hAnsi="Calibri" w:cs="Calibri"/>
                      <w:lang w:eastAsia="es-BO"/>
                    </w:rPr>
                    <w:t>Conector Rápido</w:t>
                  </w:r>
                </w:p>
              </w:tc>
              <w:tc>
                <w:tcPr>
                  <w:tcW w:w="1368"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18</w:t>
                  </w:r>
                </w:p>
              </w:tc>
              <w:tc>
                <w:tcPr>
                  <w:tcW w:w="1984"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Pieza</w:t>
                  </w:r>
                </w:p>
              </w:tc>
            </w:tr>
            <w:tr w:rsidR="003A114F" w:rsidTr="003A114F">
              <w:trPr>
                <w:trHeight w:val="290"/>
                <w:jc w:val="center"/>
              </w:trPr>
              <w:tc>
                <w:tcPr>
                  <w:tcW w:w="564" w:type="dxa"/>
                  <w:vAlign w:val="center"/>
                </w:tcPr>
                <w:p w:rsidR="003A114F" w:rsidRPr="005E4D77" w:rsidRDefault="003A114F" w:rsidP="003A114F">
                  <w:pPr>
                    <w:autoSpaceDE w:val="0"/>
                    <w:autoSpaceDN w:val="0"/>
                    <w:adjustRightInd w:val="0"/>
                    <w:jc w:val="center"/>
                    <w:rPr>
                      <w:rFonts w:ascii="Calibri" w:hAnsi="Calibri"/>
                      <w:color w:val="000000"/>
                      <w:szCs w:val="22"/>
                    </w:rPr>
                  </w:pPr>
                  <w:r w:rsidRPr="005E4D77">
                    <w:rPr>
                      <w:rFonts w:ascii="Calibri" w:hAnsi="Calibri"/>
                      <w:color w:val="000000"/>
                      <w:szCs w:val="22"/>
                    </w:rPr>
                    <w:t>6</w:t>
                  </w:r>
                </w:p>
              </w:tc>
              <w:tc>
                <w:tcPr>
                  <w:tcW w:w="3407" w:type="dxa"/>
                  <w:vAlign w:val="center"/>
                </w:tcPr>
                <w:p w:rsidR="003A114F" w:rsidRPr="00FB6604" w:rsidRDefault="003A114F" w:rsidP="003A114F">
                  <w:pPr>
                    <w:autoSpaceDE w:val="0"/>
                    <w:autoSpaceDN w:val="0"/>
                    <w:adjustRightInd w:val="0"/>
                    <w:rPr>
                      <w:rFonts w:ascii="Calibri" w:hAnsi="Calibri"/>
                      <w:color w:val="000000"/>
                    </w:rPr>
                  </w:pPr>
                  <w:r w:rsidRPr="00FB6604">
                    <w:rPr>
                      <w:rFonts w:ascii="Calibri" w:hAnsi="Calibri" w:cs="Calibri"/>
                      <w:lang w:eastAsia="es-BO"/>
                    </w:rPr>
                    <w:t>codo de conexión rápido</w:t>
                  </w:r>
                </w:p>
              </w:tc>
              <w:tc>
                <w:tcPr>
                  <w:tcW w:w="1368"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42</w:t>
                  </w:r>
                </w:p>
              </w:tc>
              <w:tc>
                <w:tcPr>
                  <w:tcW w:w="1984"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Pieza</w:t>
                  </w:r>
                </w:p>
              </w:tc>
            </w:tr>
            <w:tr w:rsidR="003A114F" w:rsidTr="003A114F">
              <w:trPr>
                <w:trHeight w:val="290"/>
                <w:jc w:val="center"/>
              </w:trPr>
              <w:tc>
                <w:tcPr>
                  <w:tcW w:w="564" w:type="dxa"/>
                  <w:vAlign w:val="center"/>
                </w:tcPr>
                <w:p w:rsidR="003A114F" w:rsidRPr="005E4D77" w:rsidRDefault="003A114F" w:rsidP="003A114F">
                  <w:pPr>
                    <w:autoSpaceDE w:val="0"/>
                    <w:autoSpaceDN w:val="0"/>
                    <w:adjustRightInd w:val="0"/>
                    <w:jc w:val="center"/>
                    <w:rPr>
                      <w:rFonts w:ascii="Calibri" w:hAnsi="Calibri"/>
                      <w:color w:val="000000"/>
                      <w:szCs w:val="22"/>
                    </w:rPr>
                  </w:pPr>
                  <w:r>
                    <w:rPr>
                      <w:rFonts w:ascii="Calibri" w:hAnsi="Calibri"/>
                      <w:color w:val="000000"/>
                      <w:szCs w:val="22"/>
                    </w:rPr>
                    <w:t>7</w:t>
                  </w:r>
                </w:p>
              </w:tc>
              <w:tc>
                <w:tcPr>
                  <w:tcW w:w="3407" w:type="dxa"/>
                  <w:vAlign w:val="center"/>
                </w:tcPr>
                <w:p w:rsidR="003A114F" w:rsidRPr="00FB6604" w:rsidRDefault="003A114F" w:rsidP="003A114F">
                  <w:pPr>
                    <w:autoSpaceDE w:val="0"/>
                    <w:autoSpaceDN w:val="0"/>
                    <w:adjustRightInd w:val="0"/>
                    <w:rPr>
                      <w:rFonts w:ascii="Calibri" w:hAnsi="Calibri" w:cs="Calibri"/>
                      <w:lang w:eastAsia="es-BO"/>
                    </w:rPr>
                  </w:pPr>
                  <w:proofErr w:type="spellStart"/>
                  <w:r w:rsidRPr="00FB6604">
                    <w:rPr>
                      <w:rFonts w:ascii="Calibri" w:hAnsi="Calibri" w:cs="Calibri"/>
                      <w:lang w:eastAsia="es-BO"/>
                    </w:rPr>
                    <w:t>Tee</w:t>
                  </w:r>
                  <w:proofErr w:type="spellEnd"/>
                  <w:r w:rsidRPr="00FB6604">
                    <w:rPr>
                      <w:rFonts w:ascii="Calibri" w:hAnsi="Calibri" w:cs="Calibri"/>
                      <w:lang w:eastAsia="es-BO"/>
                    </w:rPr>
                    <w:t xml:space="preserve"> de conexión rápido</w:t>
                  </w:r>
                </w:p>
              </w:tc>
              <w:tc>
                <w:tcPr>
                  <w:tcW w:w="1368"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18</w:t>
                  </w:r>
                </w:p>
              </w:tc>
              <w:tc>
                <w:tcPr>
                  <w:tcW w:w="1984" w:type="dxa"/>
                  <w:vAlign w:val="center"/>
                </w:tcPr>
                <w:p w:rsidR="003A114F" w:rsidRPr="00FB6604" w:rsidRDefault="003A114F" w:rsidP="003A114F">
                  <w:pPr>
                    <w:autoSpaceDE w:val="0"/>
                    <w:autoSpaceDN w:val="0"/>
                    <w:adjustRightInd w:val="0"/>
                    <w:jc w:val="center"/>
                    <w:rPr>
                      <w:rFonts w:ascii="Calibri" w:hAnsi="Calibri"/>
                      <w:color w:val="000000"/>
                    </w:rPr>
                  </w:pPr>
                  <w:r w:rsidRPr="00FB6604">
                    <w:rPr>
                      <w:rFonts w:ascii="Calibri" w:hAnsi="Calibri"/>
                      <w:color w:val="000000"/>
                    </w:rPr>
                    <w:t>Pieza</w:t>
                  </w:r>
                </w:p>
              </w:tc>
            </w:tr>
          </w:tbl>
          <w:p w:rsidR="003A114F" w:rsidRDefault="003A114F" w:rsidP="003A114F">
            <w:pPr>
              <w:autoSpaceDE w:val="0"/>
              <w:autoSpaceDN w:val="0"/>
              <w:adjustRightInd w:val="0"/>
              <w:jc w:val="center"/>
              <w:rPr>
                <w:rFonts w:ascii="Calibri" w:hAnsi="Calibri"/>
                <w:b/>
                <w:i/>
                <w:color w:val="000000"/>
                <w:sz w:val="22"/>
                <w:szCs w:val="22"/>
              </w:rPr>
            </w:pPr>
          </w:p>
          <w:p w:rsidR="003A114F" w:rsidRDefault="003A114F" w:rsidP="003A114F">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La empresa adjudicada se encargará de l</w:t>
            </w:r>
            <w:r w:rsidRPr="009965A5">
              <w:rPr>
                <w:rFonts w:ascii="Calibri" w:hAnsi="Calibri" w:cs="Calibri"/>
                <w:sz w:val="22"/>
                <w:szCs w:val="22"/>
                <w:lang w:eastAsia="es-BO"/>
              </w:rPr>
              <w:t xml:space="preserve">a movilización y </w:t>
            </w:r>
            <w:r>
              <w:rPr>
                <w:rFonts w:ascii="Calibri" w:hAnsi="Calibri" w:cs="Calibri"/>
                <w:sz w:val="22"/>
                <w:szCs w:val="22"/>
                <w:lang w:eastAsia="es-BO"/>
              </w:rPr>
              <w:t>d</w:t>
            </w:r>
            <w:r w:rsidRPr="009965A5">
              <w:rPr>
                <w:rFonts w:ascii="Calibri" w:hAnsi="Calibri" w:cs="Calibri"/>
                <w:sz w:val="22"/>
                <w:szCs w:val="22"/>
                <w:lang w:eastAsia="es-BO"/>
              </w:rPr>
              <w:t>esmovilización</w:t>
            </w:r>
            <w:r>
              <w:rPr>
                <w:rFonts w:ascii="Calibri" w:hAnsi="Calibri" w:cs="Calibri"/>
                <w:sz w:val="22"/>
                <w:szCs w:val="22"/>
                <w:lang w:eastAsia="es-BO"/>
              </w:rPr>
              <w:t xml:space="preserve"> de su personal y de transportar </w:t>
            </w:r>
            <w:r w:rsidRPr="009965A5">
              <w:rPr>
                <w:rFonts w:ascii="Calibri" w:hAnsi="Calibri" w:cs="Calibri"/>
                <w:sz w:val="22"/>
                <w:szCs w:val="22"/>
                <w:lang w:eastAsia="es-BO"/>
              </w:rPr>
              <w:t xml:space="preserve">todos los accesorios a cambiar hasta el lugar </w:t>
            </w:r>
            <w:r>
              <w:rPr>
                <w:rFonts w:ascii="Calibri" w:hAnsi="Calibri" w:cs="Calibri"/>
                <w:sz w:val="22"/>
                <w:szCs w:val="22"/>
                <w:lang w:eastAsia="es-BO"/>
              </w:rPr>
              <w:t>de realización del servicio</w:t>
            </w:r>
            <w:r w:rsidRPr="009965A5">
              <w:rPr>
                <w:rFonts w:ascii="Calibri" w:hAnsi="Calibri" w:cs="Calibri"/>
                <w:sz w:val="22"/>
                <w:szCs w:val="22"/>
                <w:lang w:eastAsia="es-BO"/>
              </w:rPr>
              <w:t>.</w:t>
            </w:r>
          </w:p>
          <w:p w:rsidR="003A114F" w:rsidRDefault="003A114F" w:rsidP="003A114F">
            <w:pPr>
              <w:autoSpaceDE w:val="0"/>
              <w:autoSpaceDN w:val="0"/>
              <w:adjustRightInd w:val="0"/>
              <w:jc w:val="both"/>
              <w:rPr>
                <w:rFonts w:ascii="Calibri" w:hAnsi="Calibri" w:cs="Calibri"/>
                <w:sz w:val="22"/>
                <w:szCs w:val="22"/>
                <w:lang w:eastAsia="es-BO"/>
              </w:rPr>
            </w:pPr>
          </w:p>
          <w:p w:rsidR="003A114F" w:rsidRPr="0032797F" w:rsidRDefault="003A114F" w:rsidP="003A114F">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 xml:space="preserve">Asimismo como parte del servicio la empresa adjudicada deberá presentar Informe </w:t>
            </w:r>
            <w:proofErr w:type="spellStart"/>
            <w:r>
              <w:rPr>
                <w:rFonts w:ascii="Calibri" w:hAnsi="Calibri" w:cs="Calibri"/>
                <w:sz w:val="22"/>
                <w:szCs w:val="22"/>
                <w:lang w:eastAsia="es-BO"/>
              </w:rPr>
              <w:t>Databook</w:t>
            </w:r>
            <w:proofErr w:type="spellEnd"/>
            <w:r>
              <w:rPr>
                <w:rFonts w:ascii="Calibri" w:hAnsi="Calibri" w:cs="Calibri"/>
                <w:sz w:val="22"/>
                <w:szCs w:val="22"/>
                <w:lang w:eastAsia="es-BO"/>
              </w:rPr>
              <w:t xml:space="preserve"> d</w:t>
            </w:r>
            <w:r w:rsidRPr="0032797F">
              <w:rPr>
                <w:rFonts w:ascii="Calibri" w:hAnsi="Calibri" w:cs="Calibri"/>
                <w:sz w:val="22"/>
                <w:szCs w:val="22"/>
                <w:lang w:eastAsia="es-BO"/>
              </w:rPr>
              <w:t>el trabajo realizado y el buen funcionamiento de cada balanza.</w:t>
            </w:r>
          </w:p>
          <w:p w:rsidR="00DD614E" w:rsidRPr="008842A3" w:rsidRDefault="00DD614E" w:rsidP="003A114F">
            <w:pPr>
              <w:rPr>
                <w:rFonts w:ascii="Calibri" w:hAnsi="Calibri" w:cs="Calibri"/>
                <w:b/>
                <w:sz w:val="18"/>
                <w:szCs w:val="18"/>
              </w:rPr>
            </w:pP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3A114F">
        <w:trPr>
          <w:trHeight w:val="908"/>
        </w:trPr>
        <w:tc>
          <w:tcPr>
            <w:tcW w:w="8229" w:type="dxa"/>
            <w:vAlign w:val="center"/>
          </w:tcPr>
          <w:p w:rsidR="00DD614E" w:rsidRDefault="003A114F" w:rsidP="00822B2E">
            <w:pPr>
              <w:autoSpaceDE w:val="0"/>
              <w:autoSpaceDN w:val="0"/>
              <w:adjustRightInd w:val="0"/>
              <w:rPr>
                <w:rFonts w:asciiTheme="minorHAnsi" w:hAnsiTheme="minorHAnsi" w:cs="Calibri"/>
                <w:b/>
                <w:bCs/>
                <w:sz w:val="22"/>
                <w:szCs w:val="22"/>
              </w:rPr>
            </w:pPr>
            <w:r w:rsidRPr="009542BB">
              <w:rPr>
                <w:rFonts w:asciiTheme="minorHAnsi" w:hAnsiTheme="minorHAnsi" w:cs="Calibri"/>
                <w:b/>
                <w:bCs/>
                <w:sz w:val="22"/>
                <w:szCs w:val="22"/>
              </w:rPr>
              <w:lastRenderedPageBreak/>
              <w:t>MATERIALES, HERRAMIENTAS Y EQUIPOS</w:t>
            </w:r>
          </w:p>
          <w:p w:rsidR="003A114F" w:rsidRPr="008842A3" w:rsidRDefault="003A114F" w:rsidP="003A114F">
            <w:pPr>
              <w:autoSpaceDE w:val="0"/>
              <w:autoSpaceDN w:val="0"/>
              <w:adjustRightInd w:val="0"/>
              <w:jc w:val="both"/>
              <w:rPr>
                <w:rFonts w:ascii="Calibri" w:hAnsi="Calibri" w:cs="Calibri"/>
                <w:sz w:val="18"/>
                <w:szCs w:val="18"/>
              </w:rPr>
            </w:pPr>
            <w:r w:rsidRPr="009542BB">
              <w:rPr>
                <w:rFonts w:asciiTheme="minorHAnsi" w:hAnsiTheme="minorHAnsi" w:cs="Calibri"/>
                <w:sz w:val="22"/>
                <w:szCs w:val="22"/>
              </w:rPr>
              <w:t xml:space="preserve">La empresa adjudicada proporcionará todos los materiales, herramientas y equipo necesarios </w:t>
            </w:r>
            <w:r>
              <w:rPr>
                <w:rFonts w:asciiTheme="minorHAnsi" w:hAnsiTheme="minorHAnsi" w:cs="Calibri"/>
                <w:sz w:val="22"/>
                <w:szCs w:val="22"/>
              </w:rPr>
              <w:t>para la ejecución del servicio y correcto funcionamiento de las balanzas.</w:t>
            </w: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3A114F">
        <w:trPr>
          <w:trHeight w:val="991"/>
        </w:trPr>
        <w:tc>
          <w:tcPr>
            <w:tcW w:w="8229" w:type="dxa"/>
            <w:vAlign w:val="center"/>
          </w:tcPr>
          <w:p w:rsidR="00BF66A0" w:rsidRDefault="003A114F" w:rsidP="00DD614E">
            <w:pPr>
              <w:autoSpaceDE w:val="0"/>
              <w:autoSpaceDN w:val="0"/>
              <w:adjustRightInd w:val="0"/>
              <w:contextualSpacing/>
              <w:jc w:val="both"/>
              <w:rPr>
                <w:rFonts w:asciiTheme="minorHAnsi" w:hAnsiTheme="minorHAnsi" w:cs="Calibri"/>
                <w:b/>
                <w:bCs/>
                <w:sz w:val="22"/>
                <w:szCs w:val="22"/>
              </w:rPr>
            </w:pPr>
            <w:r w:rsidRPr="009542BB">
              <w:rPr>
                <w:rFonts w:asciiTheme="minorHAnsi" w:hAnsiTheme="minorHAnsi" w:cs="Calibri"/>
                <w:b/>
                <w:bCs/>
                <w:sz w:val="22"/>
                <w:szCs w:val="22"/>
              </w:rPr>
              <w:t>PLAZO DEL SERVICIO</w:t>
            </w:r>
          </w:p>
          <w:p w:rsidR="003A114F" w:rsidRPr="00724FB0" w:rsidRDefault="003A114F" w:rsidP="00DD614E">
            <w:pPr>
              <w:autoSpaceDE w:val="0"/>
              <w:autoSpaceDN w:val="0"/>
              <w:adjustRightInd w:val="0"/>
              <w:contextualSpacing/>
              <w:jc w:val="both"/>
              <w:rPr>
                <w:rFonts w:ascii="Calibri" w:hAnsi="Calibri" w:cs="Calibri"/>
                <w:sz w:val="22"/>
                <w:szCs w:val="22"/>
                <w:lang w:val="es"/>
              </w:rPr>
            </w:pPr>
            <w:r w:rsidRPr="009542BB">
              <w:rPr>
                <w:rFonts w:asciiTheme="minorHAnsi" w:hAnsiTheme="minorHAnsi" w:cs="Calibri"/>
                <w:sz w:val="22"/>
                <w:szCs w:val="22"/>
              </w:rPr>
              <w:t xml:space="preserve">La ejecución del servicio se realizará en un plazo </w:t>
            </w:r>
            <w:r>
              <w:rPr>
                <w:rFonts w:asciiTheme="minorHAnsi" w:hAnsiTheme="minorHAnsi" w:cs="Calibri"/>
                <w:b/>
                <w:sz w:val="22"/>
                <w:szCs w:val="22"/>
              </w:rPr>
              <w:t>no mayor a 30</w:t>
            </w:r>
            <w:r w:rsidRPr="009542BB">
              <w:rPr>
                <w:rFonts w:asciiTheme="minorHAnsi" w:hAnsiTheme="minorHAnsi" w:cs="Calibri"/>
                <w:b/>
                <w:sz w:val="22"/>
                <w:szCs w:val="22"/>
              </w:rPr>
              <w:t xml:space="preserve"> días calendario, </w:t>
            </w:r>
            <w:r w:rsidRPr="009542BB">
              <w:rPr>
                <w:rFonts w:asciiTheme="minorHAnsi" w:hAnsiTheme="minorHAnsi" w:cs="Calibri"/>
                <w:sz w:val="22"/>
                <w:szCs w:val="22"/>
              </w:rPr>
              <w:t xml:space="preserve">computables a partir de </w:t>
            </w:r>
            <w:r w:rsidRPr="008344EF">
              <w:rPr>
                <w:rFonts w:asciiTheme="minorHAnsi" w:hAnsiTheme="minorHAnsi" w:cs="Calibri"/>
                <w:sz w:val="22"/>
                <w:szCs w:val="22"/>
              </w:rPr>
              <w:t>la Orden de Proceder emitido por la Unidad Solicitante.</w:t>
            </w: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3A114F">
        <w:trPr>
          <w:trHeight w:val="2267"/>
        </w:trPr>
        <w:tc>
          <w:tcPr>
            <w:tcW w:w="8229" w:type="dxa"/>
            <w:vAlign w:val="center"/>
          </w:tcPr>
          <w:p w:rsidR="00BF66A0" w:rsidRDefault="003A114F" w:rsidP="00DD614E">
            <w:pPr>
              <w:jc w:val="both"/>
              <w:rPr>
                <w:rFonts w:asciiTheme="minorHAnsi" w:hAnsiTheme="minorHAnsi" w:cs="Calibri"/>
                <w:b/>
                <w:bCs/>
                <w:sz w:val="22"/>
                <w:szCs w:val="22"/>
              </w:rPr>
            </w:pPr>
            <w:r w:rsidRPr="009542BB">
              <w:rPr>
                <w:rFonts w:asciiTheme="minorHAnsi" w:hAnsiTheme="minorHAnsi" w:cs="Calibri"/>
                <w:b/>
                <w:bCs/>
                <w:sz w:val="22"/>
                <w:szCs w:val="22"/>
              </w:rPr>
              <w:t>EXPERIENCIA ESPECIFICA DEL PROPONENTE</w:t>
            </w:r>
          </w:p>
          <w:p w:rsidR="003A114F" w:rsidRPr="00724FB0" w:rsidRDefault="003A114F" w:rsidP="00DD614E">
            <w:pPr>
              <w:jc w:val="both"/>
              <w:rPr>
                <w:rFonts w:ascii="Calibri" w:hAnsi="Calibri" w:cs="Calibri"/>
                <w:b/>
                <w:sz w:val="22"/>
              </w:rPr>
            </w:pPr>
            <w:r w:rsidRPr="007438C2">
              <w:rPr>
                <w:rFonts w:asciiTheme="minorHAnsi" w:hAnsiTheme="minorHAnsi" w:cs="Calibri"/>
                <w:sz w:val="22"/>
                <w:szCs w:val="22"/>
              </w:rPr>
              <w:t xml:space="preserve">Los proponentes deberán contar con una experiencia mínima de 2 contratos u órdenes de servicio en la prestación de servicios de mantenimiento </w:t>
            </w:r>
            <w:r>
              <w:rPr>
                <w:rFonts w:asciiTheme="minorHAnsi" w:hAnsiTheme="minorHAnsi" w:cs="Calibri"/>
                <w:sz w:val="22"/>
                <w:szCs w:val="22"/>
              </w:rPr>
              <w:t xml:space="preserve">de balanzas </w:t>
            </w:r>
            <w:r w:rsidRPr="007438C2">
              <w:rPr>
                <w:rFonts w:asciiTheme="minorHAnsi" w:hAnsiTheme="minorHAnsi" w:cs="Calibri"/>
                <w:sz w:val="22"/>
                <w:szCs w:val="22"/>
              </w:rPr>
              <w:t xml:space="preserve">y/o </w:t>
            </w:r>
            <w:r>
              <w:rPr>
                <w:rFonts w:asciiTheme="minorHAnsi" w:hAnsiTheme="minorHAnsi" w:cs="Calibri"/>
                <w:sz w:val="22"/>
                <w:szCs w:val="22"/>
              </w:rPr>
              <w:t>mantenimiento de plantas</w:t>
            </w:r>
            <w:r w:rsidRPr="007438C2">
              <w:rPr>
                <w:rFonts w:asciiTheme="minorHAnsi" w:hAnsiTheme="minorHAnsi" w:cs="Calibri"/>
                <w:sz w:val="22"/>
                <w:szCs w:val="22"/>
              </w:rPr>
              <w:t xml:space="preserve"> o similares</w:t>
            </w:r>
            <w:r>
              <w:rPr>
                <w:rFonts w:asciiTheme="minorHAnsi" w:hAnsiTheme="minorHAnsi" w:cs="Calibri"/>
                <w:sz w:val="22"/>
                <w:szCs w:val="22"/>
              </w:rPr>
              <w:t>,</w:t>
            </w:r>
            <w:r w:rsidRPr="007438C2">
              <w:rPr>
                <w:rFonts w:asciiTheme="minorHAnsi" w:hAnsiTheme="minorHAnsi" w:cs="Calibri"/>
                <w:sz w:val="22"/>
                <w:szCs w:val="22"/>
              </w:rPr>
              <w:t xml:space="preserve"> ya sea a e</w:t>
            </w:r>
            <w:r>
              <w:rPr>
                <w:rFonts w:asciiTheme="minorHAnsi" w:hAnsiTheme="minorHAnsi" w:cs="Calibri"/>
                <w:sz w:val="22"/>
                <w:szCs w:val="22"/>
              </w:rPr>
              <w:t xml:space="preserve">mpresas y/o instituciones, y </w:t>
            </w:r>
            <w:r w:rsidRPr="007438C2">
              <w:rPr>
                <w:rFonts w:asciiTheme="minorHAnsi" w:hAnsiTheme="minorHAnsi" w:cs="Calibri"/>
                <w:sz w:val="22"/>
                <w:szCs w:val="22"/>
              </w:rPr>
              <w:t>deberá adjuntar en su propuesta respaldo de su experiencia en fotocopia simple, (Contratos y/o Órdenes de Servicio u otros documentos similares que resp</w:t>
            </w:r>
            <w:r>
              <w:rPr>
                <w:rFonts w:asciiTheme="minorHAnsi" w:hAnsiTheme="minorHAnsi" w:cs="Calibri"/>
                <w:sz w:val="22"/>
                <w:szCs w:val="22"/>
              </w:rPr>
              <w:t>alden la experiencia requerida)</w:t>
            </w:r>
            <w:r w:rsidRPr="007438C2">
              <w:rPr>
                <w:rFonts w:asciiTheme="minorHAnsi" w:hAnsiTheme="minorHAnsi" w:cs="Calibri"/>
                <w:sz w:val="22"/>
                <w:szCs w:val="22"/>
              </w:rPr>
              <w:t>.</w:t>
            </w:r>
            <w:r>
              <w:rPr>
                <w:rFonts w:asciiTheme="minorHAnsi" w:hAnsiTheme="minorHAnsi" w:cs="Calibri"/>
                <w:sz w:val="22"/>
                <w:szCs w:val="22"/>
              </w:rPr>
              <w:t xml:space="preserve"> </w:t>
            </w:r>
            <w:r w:rsidRPr="009542BB">
              <w:rPr>
                <w:rFonts w:asciiTheme="minorHAnsi" w:hAnsiTheme="minorHAnsi" w:cs="Arial"/>
                <w:iCs/>
                <w:sz w:val="22"/>
                <w:szCs w:val="22"/>
              </w:rPr>
              <w:t>YPFB  se reserva el derecho  de realizar las verificaciones respectivas a fin de confirmar la veracidad de la información y documentación presentada.</w:t>
            </w: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724FB0">
        <w:trPr>
          <w:trHeight w:val="233"/>
        </w:trPr>
        <w:tc>
          <w:tcPr>
            <w:tcW w:w="8229" w:type="dxa"/>
            <w:vAlign w:val="center"/>
          </w:tcPr>
          <w:p w:rsidR="00724FB0" w:rsidRDefault="003A114F" w:rsidP="00DD614E">
            <w:pPr>
              <w:rPr>
                <w:rFonts w:asciiTheme="minorHAnsi" w:hAnsiTheme="minorHAnsi" w:cs="Calibri"/>
                <w:b/>
                <w:sz w:val="22"/>
                <w:szCs w:val="22"/>
              </w:rPr>
            </w:pPr>
            <w:r w:rsidRPr="009542BB">
              <w:rPr>
                <w:rFonts w:asciiTheme="minorHAnsi" w:hAnsiTheme="minorHAnsi" w:cs="Calibri"/>
                <w:b/>
                <w:sz w:val="22"/>
                <w:szCs w:val="22"/>
              </w:rPr>
              <w:t>MEDIOS DE TRANSPORTE</w:t>
            </w:r>
          </w:p>
          <w:p w:rsidR="003A114F" w:rsidRPr="003A114F" w:rsidRDefault="003A114F" w:rsidP="003A114F">
            <w:p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 xml:space="preserve">La empresa adjudicada debe prever la logística para el transporte </w:t>
            </w:r>
            <w:r>
              <w:rPr>
                <w:rFonts w:asciiTheme="minorHAnsi" w:hAnsiTheme="minorHAnsi" w:cs="Calibri"/>
                <w:sz w:val="22"/>
                <w:szCs w:val="22"/>
              </w:rPr>
              <w:t xml:space="preserve">de los accesorios a cambiar. </w:t>
            </w: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724FB0">
        <w:trPr>
          <w:trHeight w:val="215"/>
        </w:trPr>
        <w:tc>
          <w:tcPr>
            <w:tcW w:w="8229" w:type="dxa"/>
            <w:vAlign w:val="center"/>
          </w:tcPr>
          <w:p w:rsidR="00DD614E" w:rsidRDefault="003A114F" w:rsidP="00822B2E">
            <w:pPr>
              <w:ind w:right="141"/>
              <w:jc w:val="both"/>
              <w:rPr>
                <w:rFonts w:asciiTheme="minorHAnsi" w:hAnsiTheme="minorHAnsi" w:cs="Calibri"/>
                <w:b/>
                <w:sz w:val="22"/>
                <w:szCs w:val="22"/>
              </w:rPr>
            </w:pPr>
            <w:r w:rsidRPr="009542BB">
              <w:rPr>
                <w:rFonts w:asciiTheme="minorHAnsi" w:hAnsiTheme="minorHAnsi" w:cs="Calibri"/>
                <w:b/>
                <w:sz w:val="22"/>
                <w:szCs w:val="22"/>
              </w:rPr>
              <w:lastRenderedPageBreak/>
              <w:t>GARANTIA TECNICA</w:t>
            </w:r>
          </w:p>
          <w:p w:rsidR="003A114F" w:rsidRPr="009542BB" w:rsidRDefault="003A114F" w:rsidP="003A114F">
            <w:pPr>
              <w:pStyle w:val="Default"/>
              <w:jc w:val="both"/>
              <w:rPr>
                <w:rFonts w:asciiTheme="minorHAnsi" w:hAnsiTheme="minorHAnsi" w:cs="Calibri"/>
                <w:b/>
                <w:sz w:val="22"/>
                <w:szCs w:val="22"/>
                <w:highlight w:val="yellow"/>
              </w:rPr>
            </w:pPr>
            <w:r w:rsidRPr="009542BB">
              <w:rPr>
                <w:rFonts w:asciiTheme="minorHAnsi" w:hAnsiTheme="minorHAnsi" w:cs="Calibri"/>
                <w:b/>
                <w:bCs/>
                <w:sz w:val="22"/>
                <w:szCs w:val="22"/>
                <w:lang w:val="es-BO"/>
              </w:rPr>
              <w:t>Alcance de la garantía</w:t>
            </w:r>
            <w:r w:rsidRPr="009542BB">
              <w:rPr>
                <w:rFonts w:asciiTheme="minorHAnsi" w:hAnsiTheme="minorHAnsi" w:cs="Calibri"/>
                <w:sz w:val="22"/>
                <w:szCs w:val="22"/>
                <w:lang w:val="es-BO"/>
              </w:rPr>
              <w:t xml:space="preserve">: </w:t>
            </w:r>
            <w:r w:rsidRPr="009542BB">
              <w:rPr>
                <w:rFonts w:asciiTheme="minorHAnsi" w:hAnsiTheme="minorHAnsi"/>
                <w:sz w:val="22"/>
                <w:szCs w:val="22"/>
              </w:rPr>
              <w:t xml:space="preserve">La empresa adjudicada, debe Garantizar </w:t>
            </w:r>
            <w:r>
              <w:rPr>
                <w:rFonts w:asciiTheme="minorHAnsi" w:hAnsiTheme="minorHAnsi"/>
                <w:sz w:val="22"/>
                <w:szCs w:val="22"/>
              </w:rPr>
              <w:t>los trabajos realizados en las 6 (seis</w:t>
            </w:r>
            <w:r w:rsidRPr="009542BB">
              <w:rPr>
                <w:rFonts w:asciiTheme="minorHAnsi" w:hAnsiTheme="minorHAnsi"/>
                <w:sz w:val="22"/>
                <w:szCs w:val="22"/>
              </w:rPr>
              <w:t>)</w:t>
            </w:r>
            <w:r>
              <w:rPr>
                <w:rFonts w:asciiTheme="minorHAnsi" w:hAnsiTheme="minorHAnsi"/>
                <w:sz w:val="22"/>
                <w:szCs w:val="22"/>
              </w:rPr>
              <w:t xml:space="preserve"> balanzas</w:t>
            </w:r>
            <w:r w:rsidRPr="009542BB">
              <w:rPr>
                <w:rFonts w:asciiTheme="minorHAnsi" w:hAnsiTheme="minorHAnsi"/>
                <w:sz w:val="22"/>
                <w:szCs w:val="22"/>
              </w:rPr>
              <w:t>, de acuerdo a requerimiento solicitado en especificaciones técnicas, mediante la emisión de una Garantía Técnica, por cualquier defecto u otra observación identificada que se encuentre relacionado  al SERVICIO realizado.</w:t>
            </w:r>
            <w:r w:rsidRPr="009542BB">
              <w:rPr>
                <w:rFonts w:asciiTheme="minorHAnsi" w:hAnsiTheme="minorHAnsi" w:cs="Calibri"/>
                <w:b/>
                <w:sz w:val="22"/>
                <w:szCs w:val="22"/>
                <w:highlight w:val="yellow"/>
              </w:rPr>
              <w:t xml:space="preserve"> </w:t>
            </w:r>
          </w:p>
          <w:p w:rsidR="003A114F" w:rsidRPr="009542BB" w:rsidRDefault="003A114F" w:rsidP="003A114F">
            <w:pPr>
              <w:pStyle w:val="Default"/>
              <w:jc w:val="both"/>
              <w:rPr>
                <w:rFonts w:asciiTheme="minorHAnsi" w:hAnsiTheme="minorHAnsi" w:cs="Calibri"/>
                <w:b/>
                <w:sz w:val="22"/>
                <w:szCs w:val="22"/>
                <w:highlight w:val="yellow"/>
              </w:rPr>
            </w:pPr>
          </w:p>
          <w:p w:rsidR="003A114F" w:rsidRPr="009542BB" w:rsidRDefault="003A114F" w:rsidP="003A114F">
            <w:pPr>
              <w:autoSpaceDE w:val="0"/>
              <w:autoSpaceDN w:val="0"/>
              <w:adjustRightInd w:val="0"/>
              <w:jc w:val="both"/>
              <w:rPr>
                <w:rFonts w:asciiTheme="minorHAnsi" w:hAnsiTheme="minorHAnsi" w:cs="Calibri"/>
                <w:bCs/>
                <w:sz w:val="22"/>
                <w:szCs w:val="22"/>
              </w:rPr>
            </w:pPr>
            <w:r w:rsidRPr="009542BB">
              <w:rPr>
                <w:rFonts w:asciiTheme="minorHAnsi" w:hAnsiTheme="minorHAnsi" w:cs="Calibri"/>
                <w:bCs/>
                <w:sz w:val="22"/>
                <w:szCs w:val="22"/>
              </w:rPr>
              <w:t xml:space="preserve">En caso de presentarse observaciones debe proceder con la reparación de los mismos </w:t>
            </w:r>
            <w:r w:rsidRPr="009542BB">
              <w:rPr>
                <w:rFonts w:asciiTheme="minorHAnsi" w:hAnsiTheme="minorHAnsi" w:cs="Calibri"/>
                <w:sz w:val="22"/>
                <w:szCs w:val="22"/>
              </w:rPr>
              <w:t>de acuerdo a las características solicitadas en las especificaciones técnicas</w:t>
            </w:r>
            <w:r w:rsidRPr="009542BB">
              <w:rPr>
                <w:rFonts w:asciiTheme="minorHAnsi" w:hAnsiTheme="minorHAnsi" w:cs="Calibri"/>
                <w:bCs/>
                <w:sz w:val="22"/>
                <w:szCs w:val="22"/>
              </w:rPr>
              <w:t xml:space="preserve"> en el plazo máximo de 10 días hábiles a partir de haberse efectuado el reclamo, corriendo por la empresa adjudicada los costos necesarios para el cumplimiento sin ningún costo adicional para YPFB, caso contrario YPFB tomará determinaciones que le convengan. </w:t>
            </w:r>
          </w:p>
          <w:p w:rsidR="003A114F" w:rsidRPr="009542BB" w:rsidRDefault="003A114F" w:rsidP="003A114F">
            <w:pPr>
              <w:pStyle w:val="Default"/>
              <w:jc w:val="both"/>
              <w:rPr>
                <w:rFonts w:asciiTheme="minorHAnsi" w:hAnsiTheme="minorHAnsi" w:cs="Calibri"/>
                <w:b/>
                <w:sz w:val="22"/>
                <w:szCs w:val="22"/>
                <w:highlight w:val="yellow"/>
              </w:rPr>
            </w:pPr>
          </w:p>
          <w:p w:rsidR="003A114F" w:rsidRPr="009542BB" w:rsidRDefault="003A114F" w:rsidP="003A114F">
            <w:pPr>
              <w:autoSpaceDE w:val="0"/>
              <w:autoSpaceDN w:val="0"/>
              <w:adjustRightInd w:val="0"/>
              <w:jc w:val="both"/>
              <w:rPr>
                <w:rFonts w:asciiTheme="minorHAnsi" w:hAnsiTheme="minorHAnsi" w:cs="Calibri"/>
                <w:sz w:val="22"/>
                <w:szCs w:val="22"/>
              </w:rPr>
            </w:pPr>
            <w:r w:rsidRPr="009542BB">
              <w:rPr>
                <w:rFonts w:asciiTheme="minorHAnsi" w:hAnsiTheme="minorHAnsi" w:cs="Calibri"/>
                <w:b/>
                <w:bCs/>
                <w:sz w:val="22"/>
                <w:szCs w:val="22"/>
              </w:rPr>
              <w:t>Período de garantía:</w:t>
            </w:r>
            <w:r w:rsidRPr="009542BB">
              <w:rPr>
                <w:rFonts w:asciiTheme="minorHAnsi" w:hAnsiTheme="minorHAnsi" w:cs="Calibri"/>
                <w:sz w:val="22"/>
                <w:szCs w:val="22"/>
              </w:rPr>
              <w:t xml:space="preserve"> Debe contemplar un periodo de un 1 (un) año.</w:t>
            </w:r>
          </w:p>
          <w:p w:rsidR="003A114F" w:rsidRPr="009542BB" w:rsidRDefault="003A114F" w:rsidP="003A114F">
            <w:pPr>
              <w:pStyle w:val="Default"/>
              <w:jc w:val="both"/>
              <w:rPr>
                <w:rFonts w:asciiTheme="minorHAnsi" w:hAnsiTheme="minorHAnsi" w:cs="Calibri"/>
                <w:b/>
                <w:sz w:val="22"/>
                <w:szCs w:val="22"/>
                <w:highlight w:val="yellow"/>
              </w:rPr>
            </w:pPr>
          </w:p>
          <w:p w:rsidR="003A114F" w:rsidRPr="009542BB" w:rsidRDefault="003A114F" w:rsidP="003A114F">
            <w:pPr>
              <w:pStyle w:val="Default"/>
              <w:jc w:val="both"/>
              <w:rPr>
                <w:rFonts w:asciiTheme="minorHAnsi" w:hAnsiTheme="minorHAnsi" w:cs="Calibri"/>
                <w:sz w:val="22"/>
                <w:szCs w:val="22"/>
              </w:rPr>
            </w:pPr>
            <w:r w:rsidRPr="009542BB">
              <w:rPr>
                <w:rFonts w:asciiTheme="minorHAnsi" w:hAnsiTheme="minorHAnsi" w:cs="Calibri"/>
                <w:b/>
                <w:bCs/>
                <w:sz w:val="22"/>
                <w:szCs w:val="22"/>
              </w:rPr>
              <w:t>Inicio del cómputo del período de garantía:</w:t>
            </w:r>
            <w:r w:rsidRPr="009542BB">
              <w:rPr>
                <w:rFonts w:asciiTheme="minorHAnsi" w:hAnsiTheme="minorHAnsi" w:cs="Calibri"/>
                <w:sz w:val="22"/>
                <w:szCs w:val="22"/>
              </w:rPr>
              <w:t xml:space="preserve"> A partir de la fecha de emisión de informe de conformidad, emitido por el Fiscal (es) de servicio. </w:t>
            </w:r>
          </w:p>
          <w:p w:rsidR="003A114F" w:rsidRPr="008842A3" w:rsidRDefault="003A114F" w:rsidP="00822B2E">
            <w:pPr>
              <w:ind w:right="141"/>
              <w:jc w:val="both"/>
              <w:rPr>
                <w:rFonts w:ascii="Calibri" w:hAnsi="Calibri" w:cs="Calibri"/>
                <w:sz w:val="18"/>
                <w:szCs w:val="18"/>
              </w:rPr>
            </w:pPr>
          </w:p>
        </w:tc>
        <w:tc>
          <w:tcPr>
            <w:tcW w:w="6073"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24FB0" w:rsidRDefault="00724FB0" w:rsidP="00FA78A9">
      <w:pPr>
        <w:jc w:val="center"/>
        <w:rPr>
          <w:rFonts w:asciiTheme="minorHAnsi" w:hAnsiTheme="minorHAnsi" w:cstheme="minorHAnsi"/>
          <w:b/>
          <w:sz w:val="22"/>
          <w:szCs w:val="22"/>
        </w:rPr>
        <w:sectPr w:rsidR="00724FB0" w:rsidSect="00724FB0">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A560D2" w:rsidRDefault="00BF66A0" w:rsidP="00BF66A0">
      <w:pPr>
        <w:jc w:val="both"/>
        <w:rPr>
          <w:rFonts w:asciiTheme="minorHAnsi" w:hAnsiTheme="minorHAnsi" w:cs="Calibri"/>
          <w:sz w:val="22"/>
          <w:szCs w:val="18"/>
        </w:rPr>
      </w:pPr>
      <w:r w:rsidRPr="00A560D2">
        <w:rPr>
          <w:rFonts w:asciiTheme="minorHAnsi" w:hAnsiTheme="minorHAnsi" w:cs="Calibri"/>
          <w:sz w:val="22"/>
          <w:szCs w:val="18"/>
        </w:rPr>
        <w:t xml:space="preserve">A nombre de </w:t>
      </w:r>
      <w:r w:rsidRPr="00A560D2">
        <w:rPr>
          <w:rFonts w:asciiTheme="minorHAnsi" w:hAnsiTheme="minorHAnsi" w:cs="Calibri"/>
          <w:b/>
          <w:sz w:val="22"/>
          <w:szCs w:val="18"/>
        </w:rPr>
        <w:t>(…………………..N</w:t>
      </w:r>
      <w:r w:rsidRPr="00A560D2">
        <w:rPr>
          <w:rFonts w:asciiTheme="minorHAnsi" w:hAnsiTheme="minorHAnsi" w:cs="Calibri"/>
          <w:b/>
          <w:i/>
          <w:sz w:val="22"/>
          <w:szCs w:val="18"/>
        </w:rPr>
        <w:t xml:space="preserve">ombre de la Empresa o Asociación Accidental según corresponda) </w:t>
      </w:r>
      <w:r w:rsidRPr="00A560D2">
        <w:rPr>
          <w:rFonts w:asciiTheme="minorHAnsi" w:hAnsiTheme="minorHAnsi" w:cs="Calibri"/>
          <w:sz w:val="22"/>
          <w:szCs w:val="18"/>
        </w:rPr>
        <w:t>a la cual represento, declaro expresamente mi conformidad</w:t>
      </w:r>
      <w:r w:rsidRPr="00A560D2">
        <w:rPr>
          <w:rFonts w:asciiTheme="minorHAnsi" w:hAnsiTheme="minorHAnsi" w:cs="Calibri"/>
          <w:sz w:val="22"/>
          <w:szCs w:val="18"/>
          <w:lang w:val="es-ES_tradnl"/>
        </w:rPr>
        <w:t xml:space="preserve"> y compromiso de cumplimiento a</w:t>
      </w:r>
      <w:r w:rsidRPr="00A560D2">
        <w:rPr>
          <w:rFonts w:asciiTheme="minorHAnsi" w:hAnsiTheme="minorHAnsi" w:cs="Calibri"/>
          <w:sz w:val="22"/>
          <w:szCs w:val="18"/>
        </w:rPr>
        <w:t xml:space="preserve"> las </w:t>
      </w:r>
      <w:r w:rsidRPr="00A560D2">
        <w:rPr>
          <w:rFonts w:asciiTheme="minorHAnsi" w:hAnsiTheme="minorHAnsi" w:cs="Calibri"/>
          <w:b/>
          <w:sz w:val="22"/>
          <w:szCs w:val="18"/>
        </w:rPr>
        <w:t xml:space="preserve">condiciones técnicas requeridas para el </w:t>
      </w:r>
      <w:r w:rsidR="00F5402E" w:rsidRPr="00A560D2">
        <w:rPr>
          <w:rFonts w:asciiTheme="minorHAnsi" w:hAnsiTheme="minorHAnsi" w:cs="Calibri"/>
          <w:b/>
          <w:sz w:val="22"/>
          <w:szCs w:val="18"/>
        </w:rPr>
        <w:t xml:space="preserve">servicio </w:t>
      </w:r>
      <w:r w:rsidRPr="00A560D2">
        <w:rPr>
          <w:rFonts w:asciiTheme="minorHAnsi" w:hAnsiTheme="minorHAnsi" w:cs="Calibri"/>
          <w:b/>
          <w:sz w:val="22"/>
          <w:szCs w:val="18"/>
        </w:rPr>
        <w:t>y otras condiciones de cumplimient</w:t>
      </w:r>
      <w:r w:rsidR="001A5D85">
        <w:rPr>
          <w:rFonts w:asciiTheme="minorHAnsi" w:hAnsiTheme="minorHAnsi" w:cs="Calibri"/>
          <w:b/>
          <w:sz w:val="22"/>
          <w:szCs w:val="18"/>
        </w:rPr>
        <w:t>o obligatorio, descritas en el N</w:t>
      </w:r>
      <w:r w:rsidRPr="00A560D2">
        <w:rPr>
          <w:rFonts w:asciiTheme="minorHAnsi" w:hAnsiTheme="minorHAnsi" w:cs="Calibri"/>
          <w:b/>
          <w:sz w:val="22"/>
          <w:szCs w:val="18"/>
        </w:rPr>
        <w:t>umeral II</w:t>
      </w:r>
      <w:r w:rsidRPr="00A560D2">
        <w:rPr>
          <w:rFonts w:asciiTheme="minorHAnsi" w:hAnsiTheme="minorHAnsi" w:cs="Calibri"/>
          <w:sz w:val="22"/>
          <w:szCs w:val="18"/>
        </w:rPr>
        <w:t xml:space="preserve"> de las especificaciones técnicas (Anexo 1 del presente DBC).</w:t>
      </w:r>
    </w:p>
    <w:p w:rsidR="00BF66A0" w:rsidRPr="00A560D2" w:rsidRDefault="00BF66A0" w:rsidP="00BF66A0">
      <w:pPr>
        <w:ind w:left="360"/>
        <w:jc w:val="both"/>
        <w:rPr>
          <w:rFonts w:asciiTheme="minorHAnsi" w:hAnsiTheme="minorHAnsi" w:cs="Calibri"/>
          <w:sz w:val="22"/>
          <w:szCs w:val="18"/>
        </w:rPr>
      </w:pPr>
    </w:p>
    <w:p w:rsidR="00BF66A0" w:rsidRPr="00A560D2" w:rsidRDefault="00BF66A0" w:rsidP="00BF66A0">
      <w:pPr>
        <w:jc w:val="both"/>
        <w:rPr>
          <w:rFonts w:asciiTheme="minorHAnsi" w:hAnsiTheme="minorHAnsi" w:cs="Calibri"/>
          <w:sz w:val="22"/>
          <w:szCs w:val="18"/>
        </w:rPr>
      </w:pPr>
      <w:r w:rsidRPr="00A560D2">
        <w:rPr>
          <w:rFonts w:asciiTheme="minorHAnsi" w:hAnsiTheme="minorHAnsi" w:cs="Calibri"/>
          <w:sz w:val="22"/>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A560D2" w:rsidRDefault="00BF66A0" w:rsidP="00BF66A0">
      <w:pPr>
        <w:jc w:val="center"/>
        <w:rPr>
          <w:rFonts w:asciiTheme="minorHAnsi" w:hAnsiTheme="minorHAnsi" w:cs="Calibri"/>
          <w:b/>
          <w:sz w:val="22"/>
        </w:rPr>
      </w:pPr>
      <w:r w:rsidRPr="00A560D2">
        <w:rPr>
          <w:rFonts w:asciiTheme="minorHAnsi" w:hAnsiTheme="minorHAnsi" w:cs="Calibri"/>
          <w:b/>
          <w:sz w:val="22"/>
        </w:rPr>
        <w:t>-------------------------------------------------------------------------------</w:t>
      </w:r>
    </w:p>
    <w:p w:rsidR="00BF66A0" w:rsidRPr="00A560D2" w:rsidRDefault="00BF66A0" w:rsidP="00BF66A0">
      <w:pPr>
        <w:jc w:val="center"/>
        <w:rPr>
          <w:rFonts w:asciiTheme="minorHAnsi" w:hAnsiTheme="minorHAnsi" w:cs="Calibri"/>
          <w:b/>
          <w:sz w:val="22"/>
        </w:rPr>
      </w:pPr>
      <w:r w:rsidRPr="00A560D2">
        <w:rPr>
          <w:rFonts w:asciiTheme="minorHAnsi" w:hAnsiTheme="minorHAnsi" w:cs="Calibri"/>
          <w:b/>
          <w:sz w:val="22"/>
        </w:rPr>
        <w:t xml:space="preserve">Firma del Propietario o Representante Legal </w:t>
      </w:r>
    </w:p>
    <w:p w:rsidR="00BF66A0" w:rsidRPr="00A560D2" w:rsidRDefault="00BF66A0" w:rsidP="00BF66A0">
      <w:pPr>
        <w:jc w:val="center"/>
        <w:rPr>
          <w:rFonts w:asciiTheme="minorHAnsi" w:hAnsiTheme="minorHAnsi" w:cstheme="minorHAnsi"/>
          <w:b/>
          <w:sz w:val="22"/>
        </w:rPr>
      </w:pPr>
      <w:r w:rsidRPr="00A560D2">
        <w:rPr>
          <w:rFonts w:asciiTheme="minorHAnsi" w:hAnsiTheme="minorHAnsi" w:cs="Calibri"/>
          <w:b/>
          <w:sz w:val="22"/>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724FB0" w:rsidRDefault="00724FB0" w:rsidP="00F26F8E">
      <w:pPr>
        <w:jc w:val="center"/>
        <w:rPr>
          <w:rFonts w:asciiTheme="minorHAnsi" w:hAnsiTheme="minorHAnsi" w:cstheme="minorHAnsi"/>
          <w:b/>
          <w:sz w:val="22"/>
          <w:szCs w:val="22"/>
        </w:rPr>
      </w:pPr>
    </w:p>
    <w:p w:rsidR="00724FB0" w:rsidRDefault="00724FB0" w:rsidP="00F26F8E">
      <w:pPr>
        <w:jc w:val="center"/>
        <w:rPr>
          <w:rFonts w:asciiTheme="minorHAnsi" w:hAnsiTheme="minorHAnsi" w:cstheme="minorHAnsi"/>
          <w:b/>
          <w:sz w:val="22"/>
          <w:szCs w:val="22"/>
        </w:rPr>
      </w:pPr>
    </w:p>
    <w:p w:rsidR="00724FB0" w:rsidRDefault="00724FB0" w:rsidP="00F26F8E">
      <w:pPr>
        <w:jc w:val="center"/>
        <w:rPr>
          <w:rFonts w:asciiTheme="minorHAnsi" w:hAnsiTheme="minorHAnsi" w:cstheme="minorHAnsi"/>
          <w:b/>
          <w:sz w:val="22"/>
          <w:szCs w:val="22"/>
        </w:rPr>
      </w:pPr>
    </w:p>
    <w:p w:rsidR="002F69F9" w:rsidRPr="00552079" w:rsidRDefault="002F69F9" w:rsidP="002F69F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2F69F9" w:rsidRDefault="002F69F9" w:rsidP="002F69F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2F69F9" w:rsidRPr="00552079" w:rsidRDefault="002F69F9" w:rsidP="002F69F9">
      <w:pPr>
        <w:jc w:val="center"/>
        <w:rPr>
          <w:rFonts w:asciiTheme="minorHAnsi" w:hAnsiTheme="minorHAnsi" w:cstheme="minorHAnsi"/>
          <w:b/>
          <w:bCs/>
          <w:sz w:val="22"/>
          <w:szCs w:val="22"/>
          <w:lang w:eastAsia="es-BO"/>
        </w:rPr>
      </w:pPr>
    </w:p>
    <w:p w:rsidR="002F69F9" w:rsidRDefault="002F69F9" w:rsidP="002F69F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F69F9" w:rsidRPr="00EB5ED3" w:rsidRDefault="002F69F9" w:rsidP="002F69F9">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2F69F9" w:rsidRPr="00C41BD6" w:rsidTr="00846C02">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F69F9" w:rsidRPr="00C41BD6" w:rsidRDefault="002F69F9" w:rsidP="002F69F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F69F9" w:rsidRPr="00C41BD6" w:rsidRDefault="002F69F9" w:rsidP="002F69F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F69F9" w:rsidRPr="00C41BD6" w:rsidRDefault="002F69F9" w:rsidP="002F69F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2F69F9" w:rsidRPr="00C41BD6" w:rsidRDefault="002F69F9" w:rsidP="002F69F9">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presentado</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F69F9" w:rsidRPr="00C41BD6" w:rsidRDefault="002F69F9" w:rsidP="002F69F9">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F69F9" w:rsidRPr="00C41BD6" w:rsidRDefault="002F69F9" w:rsidP="002F69F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F69F9" w:rsidRPr="00552079" w:rsidTr="00846C02">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F69F9" w:rsidRPr="00552079" w:rsidRDefault="002F69F9" w:rsidP="002F69F9">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F69F9" w:rsidRPr="00552079" w:rsidRDefault="002F69F9" w:rsidP="002F69F9">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F69F9" w:rsidRPr="00552079" w:rsidRDefault="002F69F9" w:rsidP="002F69F9">
            <w:pPr>
              <w:rPr>
                <w:rFonts w:asciiTheme="minorHAnsi" w:hAnsiTheme="minorHAnsi" w:cstheme="minorHAns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2F69F9" w:rsidRPr="00C41BD6" w:rsidRDefault="002F69F9" w:rsidP="002F69F9">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F69F9" w:rsidRPr="00552079" w:rsidRDefault="002F69F9" w:rsidP="002F69F9">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2F69F9" w:rsidRPr="00C41BD6" w:rsidRDefault="002F69F9" w:rsidP="002F69F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F69F9" w:rsidRPr="00C41BD6" w:rsidRDefault="002F69F9" w:rsidP="002F69F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2F69F9" w:rsidRPr="00C41BD6" w:rsidRDefault="002F69F9" w:rsidP="002F69F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F69F9" w:rsidRPr="00C41BD6" w:rsidRDefault="002F69F9" w:rsidP="002F69F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F69F9" w:rsidRPr="00552079" w:rsidTr="002F69F9">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vAlign w:val="center"/>
          </w:tcPr>
          <w:p w:rsidR="002F69F9" w:rsidRPr="00552079" w:rsidRDefault="002F69F9" w:rsidP="002F69F9">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F69F9" w:rsidRPr="00552079" w:rsidTr="002F69F9">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vAlign w:val="center"/>
          </w:tcPr>
          <w:p w:rsidR="002F69F9" w:rsidRPr="00552079" w:rsidRDefault="002F69F9" w:rsidP="002F69F9">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F69F9" w:rsidRPr="00552079" w:rsidTr="002F69F9">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vAlign w:val="center"/>
          </w:tcPr>
          <w:p w:rsidR="002F69F9" w:rsidRPr="00552079" w:rsidRDefault="002F69F9" w:rsidP="002F69F9">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F69F9" w:rsidRPr="00552079" w:rsidTr="002F69F9">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vAlign w:val="center"/>
          </w:tcPr>
          <w:p w:rsidR="002F69F9" w:rsidRPr="00552079" w:rsidRDefault="002F69F9" w:rsidP="002F69F9">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F69F9" w:rsidRPr="00552079" w:rsidTr="002F69F9">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vAlign w:val="center"/>
          </w:tcPr>
          <w:p w:rsidR="002F69F9" w:rsidRPr="00552079" w:rsidRDefault="002F69F9" w:rsidP="002F69F9">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F69F9" w:rsidRPr="00552079" w:rsidTr="002F69F9">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vAlign w:val="center"/>
          </w:tcPr>
          <w:p w:rsidR="002F69F9" w:rsidRPr="00552079" w:rsidRDefault="002F69F9" w:rsidP="002F69F9">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F69F9" w:rsidRPr="00552079" w:rsidRDefault="002F69F9" w:rsidP="00D75AA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F69F9" w:rsidRPr="00552079" w:rsidTr="00D75AA9">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F69F9" w:rsidRPr="0030274D" w:rsidRDefault="002F69F9" w:rsidP="00D75AA9">
            <w:pPr>
              <w:rPr>
                <w:rFonts w:asciiTheme="minorHAnsi" w:hAnsiTheme="minorHAnsi" w:cstheme="minorHAnsi"/>
                <w:sz w:val="18"/>
                <w:szCs w:val="18"/>
                <w:lang w:eastAsia="es-BO"/>
              </w:rPr>
            </w:pPr>
            <w:r w:rsidRPr="002F69F9">
              <w:rPr>
                <w:rFonts w:asciiTheme="minorHAnsi" w:hAnsiTheme="minorHAnsi" w:cstheme="minorHAnsi"/>
                <w:sz w:val="22"/>
                <w:szCs w:val="18"/>
                <w:lang w:eastAsia="es-BO"/>
              </w:rPr>
              <w:t>*</w:t>
            </w:r>
            <w:r w:rsidRPr="008842A3">
              <w:rPr>
                <w:rFonts w:asciiTheme="minorHAnsi" w:hAnsiTheme="minorHAnsi" w:cstheme="minorHAnsi"/>
                <w:sz w:val="18"/>
                <w:szCs w:val="18"/>
                <w:lang w:eastAsia="es-BO"/>
              </w:rPr>
              <w:t xml:space="preserve"> (T/C a la fecha de emisión del documento de respaldo)</w:t>
            </w:r>
          </w:p>
        </w:tc>
      </w:tr>
      <w:tr w:rsidR="002F69F9" w:rsidRPr="005D1446" w:rsidTr="00D75AA9">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F69F9" w:rsidRDefault="002F69F9" w:rsidP="00D75AA9">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2F69F9" w:rsidRPr="00582371" w:rsidRDefault="002F69F9" w:rsidP="00D75AA9">
            <w:pPr>
              <w:rPr>
                <w:rFonts w:asciiTheme="minorHAnsi" w:hAnsiTheme="minorHAnsi" w:cstheme="minorHAnsi"/>
                <w:b/>
                <w:color w:val="000000"/>
                <w:lang w:eastAsia="es-BO"/>
              </w:rPr>
            </w:pPr>
          </w:p>
          <w:p w:rsidR="002F69F9" w:rsidRPr="00141C46" w:rsidRDefault="002F69F9" w:rsidP="00D75AA9">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F69F9" w:rsidRPr="00141C46" w:rsidRDefault="002F69F9" w:rsidP="00D75AA9">
            <w:pPr>
              <w:pStyle w:val="Prrafodelista"/>
              <w:ind w:left="610"/>
              <w:rPr>
                <w:rFonts w:asciiTheme="minorHAnsi" w:hAnsiTheme="minorHAnsi" w:cstheme="minorHAnsi"/>
                <w:b/>
                <w:color w:val="000000"/>
                <w:lang w:eastAsia="es-BO"/>
              </w:rPr>
            </w:pPr>
          </w:p>
          <w:p w:rsidR="002F69F9" w:rsidRPr="002F69F9" w:rsidRDefault="002F69F9" w:rsidP="00D75AA9">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2F69F9" w:rsidRPr="002F69F9" w:rsidRDefault="002F69F9" w:rsidP="002F69F9">
            <w:pPr>
              <w:jc w:val="both"/>
              <w:rPr>
                <w:rFonts w:asciiTheme="minorHAnsi" w:hAnsiTheme="minorHAnsi" w:cstheme="minorHAnsi"/>
                <w:bCs/>
                <w:szCs w:val="18"/>
                <w:lang w:eastAsia="es-BO"/>
              </w:rPr>
            </w:pPr>
          </w:p>
        </w:tc>
      </w:tr>
    </w:tbl>
    <w:p w:rsidR="00835A3F" w:rsidRDefault="00835A3F" w:rsidP="00AF2036">
      <w:pPr>
        <w:jc w:val="center"/>
        <w:rPr>
          <w:rFonts w:asciiTheme="minorHAnsi" w:hAnsiTheme="minorHAnsi" w:cstheme="minorHAnsi"/>
          <w:b/>
          <w:sz w:val="22"/>
          <w:szCs w:val="22"/>
        </w:rPr>
      </w:pPr>
    </w:p>
    <w:p w:rsidR="00F26F8E" w:rsidRDefault="00F26F8E" w:rsidP="00AF2036">
      <w:pPr>
        <w:jc w:val="center"/>
        <w:rPr>
          <w:rFonts w:asciiTheme="minorHAnsi" w:hAnsiTheme="minorHAnsi" w:cstheme="minorHAnsi"/>
          <w:b/>
          <w:sz w:val="22"/>
          <w:szCs w:val="22"/>
        </w:rPr>
      </w:pPr>
    </w:p>
    <w:p w:rsidR="00F26F8E" w:rsidRDefault="00F26F8E"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F44111" w:rsidRPr="00365997" w:rsidRDefault="00F44111" w:rsidP="0036495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36495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36495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C4DA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Default="00F44111" w:rsidP="002C4DA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2C4DA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C4DA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C4DA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D5D2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725C7" w:rsidRDefault="005725C7" w:rsidP="005725C7">
      <w:pPr>
        <w:jc w:val="both"/>
        <w:rPr>
          <w:rFonts w:asciiTheme="minorHAnsi" w:hAnsiTheme="minorHAnsi" w:cstheme="minorHAnsi"/>
          <w:color w:val="000000"/>
          <w:sz w:val="22"/>
          <w:szCs w:val="22"/>
        </w:rPr>
      </w:pPr>
    </w:p>
    <w:p w:rsidR="003A114F" w:rsidRPr="002B7873" w:rsidRDefault="003A114F" w:rsidP="003A114F">
      <w:pPr>
        <w:jc w:val="center"/>
        <w:rPr>
          <w:rFonts w:ascii="Calibri" w:eastAsia="Arial Unicode MS" w:hAnsi="Calibri" w:cs="Calibri"/>
          <w:b/>
          <w:color w:val="000000"/>
          <w:sz w:val="22"/>
          <w:szCs w:val="22"/>
          <w:u w:val="single"/>
          <w:lang w:val="es-MX"/>
        </w:rPr>
      </w:pPr>
      <w:r w:rsidRPr="002B7873">
        <w:rPr>
          <w:rFonts w:ascii="Calibri" w:eastAsia="Arial Unicode MS" w:hAnsi="Calibri" w:cs="Calibri"/>
          <w:b/>
          <w:color w:val="000000"/>
          <w:sz w:val="22"/>
          <w:szCs w:val="22"/>
          <w:u w:val="single"/>
          <w:lang w:val="es-MX"/>
        </w:rPr>
        <w:t>SERVICIO DE ADECUACION Y MANTENIMIENTO EN BALANZAS DE LLENADO DE SISTEMA DE TRINQUETE A SISTEMA NEUMATICO</w:t>
      </w:r>
    </w:p>
    <w:p w:rsidR="003A114F" w:rsidRPr="009542BB" w:rsidRDefault="003A114F" w:rsidP="003A114F">
      <w:pPr>
        <w:jc w:val="center"/>
        <w:rPr>
          <w:rFonts w:asciiTheme="minorHAnsi" w:hAnsiTheme="minorHAnsi" w:cs="Arial"/>
          <w:sz w:val="22"/>
          <w:szCs w:val="22"/>
          <w:lang w:val="es-MX"/>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987"/>
        <w:gridCol w:w="2886"/>
        <w:gridCol w:w="3757"/>
      </w:tblGrid>
      <w:tr w:rsidR="003A114F" w:rsidRPr="009542BB" w:rsidTr="00D75AA9">
        <w:trPr>
          <w:trHeight w:val="288"/>
          <w:hidden/>
        </w:trPr>
        <w:tc>
          <w:tcPr>
            <w:tcW w:w="2968"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86"/>
              <w:gridCol w:w="685"/>
              <w:gridCol w:w="685"/>
            </w:tblGrid>
            <w:tr w:rsidR="003A114F" w:rsidRPr="009542BB" w:rsidTr="00D75AA9">
              <w:trPr>
                <w:hidden/>
              </w:trPr>
              <w:tc>
                <w:tcPr>
                  <w:tcW w:w="714" w:type="dxa"/>
                  <w:shd w:val="clear" w:color="auto" w:fill="auto"/>
                </w:tcPr>
                <w:p w:rsidR="003A114F" w:rsidRPr="009542BB" w:rsidRDefault="003A114F" w:rsidP="00D75AA9">
                  <w:pPr>
                    <w:rPr>
                      <w:rFonts w:asciiTheme="minorHAnsi" w:hAnsiTheme="minorHAnsi"/>
                      <w:vanish/>
                      <w:sz w:val="22"/>
                      <w:szCs w:val="22"/>
                    </w:rPr>
                  </w:pPr>
                </w:p>
              </w:tc>
              <w:tc>
                <w:tcPr>
                  <w:tcW w:w="714" w:type="dxa"/>
                  <w:shd w:val="clear" w:color="auto" w:fill="auto"/>
                </w:tcPr>
                <w:p w:rsidR="003A114F" w:rsidRPr="009542BB" w:rsidRDefault="003A114F" w:rsidP="00D75AA9">
                  <w:pPr>
                    <w:rPr>
                      <w:rFonts w:asciiTheme="minorHAnsi" w:hAnsiTheme="minorHAnsi"/>
                      <w:vanish/>
                      <w:sz w:val="22"/>
                      <w:szCs w:val="22"/>
                    </w:rPr>
                  </w:pPr>
                </w:p>
              </w:tc>
              <w:tc>
                <w:tcPr>
                  <w:tcW w:w="714" w:type="dxa"/>
                  <w:shd w:val="clear" w:color="auto" w:fill="auto"/>
                </w:tcPr>
                <w:p w:rsidR="003A114F" w:rsidRPr="009542BB" w:rsidRDefault="003A114F" w:rsidP="00D75AA9">
                  <w:pPr>
                    <w:rPr>
                      <w:rFonts w:asciiTheme="minorHAnsi" w:hAnsiTheme="minorHAnsi"/>
                      <w:vanish/>
                      <w:sz w:val="22"/>
                      <w:szCs w:val="22"/>
                    </w:rPr>
                  </w:pPr>
                </w:p>
              </w:tc>
              <w:tc>
                <w:tcPr>
                  <w:tcW w:w="714" w:type="dxa"/>
                  <w:shd w:val="clear" w:color="auto" w:fill="auto"/>
                </w:tcPr>
                <w:p w:rsidR="003A114F" w:rsidRPr="009542BB" w:rsidRDefault="003A114F" w:rsidP="00D75AA9">
                  <w:pPr>
                    <w:rPr>
                      <w:rFonts w:asciiTheme="minorHAnsi" w:hAnsiTheme="minorHAnsi"/>
                      <w:vanish/>
                      <w:sz w:val="22"/>
                      <w:szCs w:val="22"/>
                    </w:rPr>
                  </w:pPr>
                </w:p>
              </w:tc>
            </w:tr>
            <w:tr w:rsidR="003A114F" w:rsidRPr="009542BB" w:rsidTr="00D75AA9">
              <w:trPr>
                <w:hidden/>
              </w:trPr>
              <w:tc>
                <w:tcPr>
                  <w:tcW w:w="714" w:type="dxa"/>
                  <w:shd w:val="clear" w:color="auto" w:fill="auto"/>
                </w:tcPr>
                <w:p w:rsidR="003A114F" w:rsidRPr="009542BB" w:rsidRDefault="003A114F" w:rsidP="00D75AA9">
                  <w:pPr>
                    <w:rPr>
                      <w:rFonts w:asciiTheme="minorHAnsi" w:hAnsiTheme="minorHAnsi"/>
                      <w:vanish/>
                      <w:sz w:val="22"/>
                      <w:szCs w:val="22"/>
                    </w:rPr>
                  </w:pPr>
                </w:p>
              </w:tc>
              <w:tc>
                <w:tcPr>
                  <w:tcW w:w="714" w:type="dxa"/>
                  <w:shd w:val="clear" w:color="auto" w:fill="auto"/>
                </w:tcPr>
                <w:p w:rsidR="003A114F" w:rsidRPr="009542BB" w:rsidRDefault="003A114F" w:rsidP="00D75AA9">
                  <w:pPr>
                    <w:rPr>
                      <w:rFonts w:asciiTheme="minorHAnsi" w:hAnsiTheme="minorHAnsi"/>
                      <w:vanish/>
                      <w:sz w:val="22"/>
                      <w:szCs w:val="22"/>
                    </w:rPr>
                  </w:pPr>
                </w:p>
              </w:tc>
              <w:tc>
                <w:tcPr>
                  <w:tcW w:w="714" w:type="dxa"/>
                  <w:shd w:val="clear" w:color="auto" w:fill="auto"/>
                </w:tcPr>
                <w:p w:rsidR="003A114F" w:rsidRPr="009542BB" w:rsidRDefault="003A114F" w:rsidP="00D75AA9">
                  <w:pPr>
                    <w:rPr>
                      <w:rFonts w:asciiTheme="minorHAnsi" w:hAnsiTheme="minorHAnsi"/>
                      <w:vanish/>
                      <w:sz w:val="22"/>
                      <w:szCs w:val="22"/>
                    </w:rPr>
                  </w:pPr>
                </w:p>
              </w:tc>
              <w:tc>
                <w:tcPr>
                  <w:tcW w:w="714" w:type="dxa"/>
                  <w:shd w:val="clear" w:color="auto" w:fill="auto"/>
                </w:tcPr>
                <w:p w:rsidR="003A114F" w:rsidRPr="009542BB" w:rsidRDefault="003A114F" w:rsidP="00D75AA9">
                  <w:pPr>
                    <w:rPr>
                      <w:rFonts w:asciiTheme="minorHAnsi" w:hAnsiTheme="minorHAnsi"/>
                      <w:vanish/>
                      <w:sz w:val="22"/>
                      <w:szCs w:val="22"/>
                    </w:rPr>
                  </w:pPr>
                </w:p>
              </w:tc>
            </w:tr>
          </w:tbl>
          <w:p w:rsidR="003A114F" w:rsidRPr="009542BB" w:rsidRDefault="003A114F" w:rsidP="00D75AA9">
            <w:pPr>
              <w:rPr>
                <w:rFonts w:asciiTheme="minorHAnsi" w:hAnsiTheme="minorHAnsi"/>
                <w:vanish/>
                <w:sz w:val="22"/>
                <w:szCs w:val="22"/>
              </w:rPr>
            </w:pPr>
          </w:p>
        </w:tc>
        <w:tc>
          <w:tcPr>
            <w:tcW w:w="2886" w:type="dxa"/>
            <w:shd w:val="clear" w:color="auto" w:fill="auto"/>
          </w:tcPr>
          <w:p w:rsidR="003A114F" w:rsidRPr="009542BB" w:rsidRDefault="003A114F" w:rsidP="00D75AA9">
            <w:pPr>
              <w:rPr>
                <w:rFonts w:asciiTheme="minorHAnsi" w:hAnsiTheme="minorHAnsi"/>
                <w:vanish/>
                <w:sz w:val="22"/>
                <w:szCs w:val="22"/>
              </w:rPr>
            </w:pPr>
          </w:p>
        </w:tc>
        <w:tc>
          <w:tcPr>
            <w:tcW w:w="3757" w:type="dxa"/>
            <w:shd w:val="clear" w:color="auto" w:fill="auto"/>
          </w:tcPr>
          <w:p w:rsidR="003A114F" w:rsidRPr="009542BB" w:rsidRDefault="003A114F" w:rsidP="00D75AA9">
            <w:pPr>
              <w:rPr>
                <w:rFonts w:asciiTheme="minorHAnsi" w:hAnsiTheme="minorHAnsi"/>
                <w:vanish/>
                <w:sz w:val="22"/>
                <w:szCs w:val="22"/>
              </w:rPr>
            </w:pPr>
          </w:p>
        </w:tc>
      </w:tr>
      <w:tr w:rsidR="003A114F" w:rsidRPr="009542BB" w:rsidTr="00D75AA9">
        <w:trPr>
          <w:hidden/>
        </w:trPr>
        <w:tc>
          <w:tcPr>
            <w:tcW w:w="2968" w:type="dxa"/>
            <w:gridSpan w:val="2"/>
            <w:shd w:val="clear" w:color="auto" w:fill="auto"/>
          </w:tcPr>
          <w:p w:rsidR="003A114F" w:rsidRPr="009542BB" w:rsidRDefault="003A114F" w:rsidP="00D75AA9">
            <w:pPr>
              <w:rPr>
                <w:rFonts w:asciiTheme="minorHAnsi" w:hAnsiTheme="minorHAnsi"/>
                <w:vanish/>
                <w:sz w:val="22"/>
                <w:szCs w:val="22"/>
              </w:rPr>
            </w:pPr>
          </w:p>
        </w:tc>
        <w:tc>
          <w:tcPr>
            <w:tcW w:w="2886" w:type="dxa"/>
            <w:shd w:val="clear" w:color="auto" w:fill="auto"/>
          </w:tcPr>
          <w:p w:rsidR="003A114F" w:rsidRPr="009542BB" w:rsidRDefault="003A114F" w:rsidP="00D75AA9">
            <w:pPr>
              <w:rPr>
                <w:rFonts w:asciiTheme="minorHAnsi" w:hAnsiTheme="minorHAnsi"/>
                <w:vanish/>
                <w:sz w:val="22"/>
                <w:szCs w:val="22"/>
              </w:rPr>
            </w:pPr>
          </w:p>
        </w:tc>
        <w:tc>
          <w:tcPr>
            <w:tcW w:w="3757" w:type="dxa"/>
            <w:shd w:val="clear" w:color="auto" w:fill="auto"/>
          </w:tcPr>
          <w:p w:rsidR="003A114F" w:rsidRPr="009542BB" w:rsidRDefault="003A114F" w:rsidP="00D75AA9">
            <w:pPr>
              <w:rPr>
                <w:rFonts w:asciiTheme="minorHAnsi" w:hAnsiTheme="minorHAnsi"/>
                <w:vanish/>
                <w:sz w:val="22"/>
                <w:szCs w:val="22"/>
              </w:rPr>
            </w:pPr>
          </w:p>
        </w:tc>
      </w:tr>
      <w:tr w:rsidR="003A114F" w:rsidRPr="009542BB" w:rsidTr="00D75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2"/>
        </w:trPr>
        <w:tc>
          <w:tcPr>
            <w:tcW w:w="981"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3A114F" w:rsidRPr="009542BB" w:rsidRDefault="003A114F" w:rsidP="00D75AA9">
            <w:pPr>
              <w:spacing w:before="60" w:after="60"/>
              <w:jc w:val="center"/>
              <w:rPr>
                <w:rFonts w:asciiTheme="minorHAnsi" w:hAnsiTheme="minorHAnsi" w:cs="Calibri"/>
                <w:b/>
                <w:bCs/>
                <w:sz w:val="22"/>
                <w:szCs w:val="22"/>
                <w:lang w:val="es-BO"/>
              </w:rPr>
            </w:pPr>
            <w:r w:rsidRPr="009542BB">
              <w:rPr>
                <w:rFonts w:asciiTheme="minorHAnsi" w:hAnsiTheme="minorHAnsi" w:cs="Calibri"/>
                <w:b/>
                <w:bCs/>
                <w:sz w:val="22"/>
                <w:szCs w:val="22"/>
                <w:lang w:val="es-BO"/>
              </w:rPr>
              <w:t>N° ÍTEM</w:t>
            </w:r>
          </w:p>
        </w:tc>
        <w:tc>
          <w:tcPr>
            <w:tcW w:w="8630" w:type="dxa"/>
            <w:gridSpan w:val="3"/>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rsidR="003A114F" w:rsidRPr="009542BB" w:rsidRDefault="003A114F" w:rsidP="00D75AA9">
            <w:pPr>
              <w:spacing w:before="60" w:after="60"/>
              <w:jc w:val="center"/>
              <w:rPr>
                <w:rFonts w:asciiTheme="minorHAnsi" w:hAnsiTheme="minorHAnsi" w:cs="Calibri"/>
                <w:b/>
                <w:bCs/>
                <w:sz w:val="22"/>
                <w:szCs w:val="22"/>
                <w:lang w:val="es-BO"/>
              </w:rPr>
            </w:pPr>
            <w:r w:rsidRPr="009542BB">
              <w:rPr>
                <w:rFonts w:asciiTheme="minorHAnsi" w:hAnsiTheme="minorHAnsi" w:cs="Calibri"/>
                <w:b/>
                <w:bCs/>
                <w:sz w:val="22"/>
                <w:szCs w:val="22"/>
                <w:lang w:val="es-BO"/>
              </w:rPr>
              <w:t xml:space="preserve">DESCRIPCIÓN DETALLADA DEL SERVICIO </w:t>
            </w:r>
          </w:p>
        </w:tc>
      </w:tr>
      <w:tr w:rsidR="003A114F" w:rsidRPr="009542BB" w:rsidTr="00D75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77"/>
        </w:trPr>
        <w:tc>
          <w:tcPr>
            <w:tcW w:w="981" w:type="dxa"/>
            <w:tcBorders>
              <w:top w:val="single" w:sz="4" w:space="0" w:color="auto"/>
              <w:left w:val="single" w:sz="4" w:space="0" w:color="auto"/>
              <w:bottom w:val="single" w:sz="4" w:space="0" w:color="auto"/>
              <w:right w:val="single" w:sz="4" w:space="0" w:color="000000"/>
            </w:tcBorders>
            <w:vAlign w:val="center"/>
          </w:tcPr>
          <w:p w:rsidR="003A114F" w:rsidRPr="009542BB" w:rsidRDefault="003A114F" w:rsidP="00D75AA9">
            <w:pPr>
              <w:spacing w:before="60" w:after="60"/>
              <w:jc w:val="center"/>
              <w:rPr>
                <w:rFonts w:asciiTheme="minorHAnsi" w:hAnsiTheme="minorHAnsi" w:cs="Calibri"/>
                <w:bCs/>
                <w:sz w:val="22"/>
                <w:szCs w:val="22"/>
                <w:lang w:val="es-BO"/>
              </w:rPr>
            </w:pPr>
            <w:r w:rsidRPr="009542BB">
              <w:rPr>
                <w:rFonts w:asciiTheme="minorHAnsi" w:hAnsiTheme="minorHAnsi" w:cs="Calibri"/>
                <w:bCs/>
                <w:sz w:val="22"/>
                <w:szCs w:val="22"/>
                <w:lang w:val="es-BO"/>
              </w:rPr>
              <w:t>1</w:t>
            </w:r>
          </w:p>
        </w:tc>
        <w:tc>
          <w:tcPr>
            <w:tcW w:w="863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3A114F" w:rsidRPr="009542BB" w:rsidRDefault="003A114F" w:rsidP="00D75AA9">
            <w:pPr>
              <w:jc w:val="center"/>
              <w:rPr>
                <w:rFonts w:asciiTheme="minorHAnsi" w:hAnsiTheme="minorHAnsi" w:cs="Calibri"/>
                <w:sz w:val="22"/>
                <w:szCs w:val="22"/>
                <w:lang w:val="es-BO"/>
              </w:rPr>
            </w:pPr>
            <w:r w:rsidRPr="00D01267">
              <w:rPr>
                <w:rFonts w:ascii="Calibri" w:eastAsia="Arial Unicode MS" w:hAnsi="Calibri" w:cs="Calibri"/>
                <w:color w:val="000000"/>
                <w:sz w:val="22"/>
                <w:szCs w:val="22"/>
                <w:lang w:val="es-MX"/>
              </w:rPr>
              <w:t>SERVICIO DE ADECUACIÓN Y MANTENIMIENTO EN BALANZAS DE LLENADO DE SISTEMA DE TRINQUETE A SISTEMA NEUMÁTICO</w:t>
            </w:r>
            <w:r>
              <w:rPr>
                <w:rFonts w:ascii="Calibri" w:eastAsia="Arial Unicode MS" w:hAnsi="Calibri" w:cs="Calibri"/>
                <w:color w:val="000000"/>
                <w:sz w:val="22"/>
                <w:szCs w:val="22"/>
                <w:lang w:val="es-MX"/>
              </w:rPr>
              <w:t xml:space="preserve"> DE LA ZONA COMERCIAL GUAYARAMERIN </w:t>
            </w:r>
          </w:p>
        </w:tc>
      </w:tr>
    </w:tbl>
    <w:p w:rsidR="003A114F" w:rsidRPr="009542BB" w:rsidRDefault="003A114F" w:rsidP="003A114F">
      <w:pPr>
        <w:jc w:val="center"/>
        <w:rPr>
          <w:rFonts w:asciiTheme="minorHAnsi" w:hAnsiTheme="minorHAnsi" w:cs="Calibri"/>
          <w:b/>
          <w:sz w:val="22"/>
          <w:szCs w:val="22"/>
          <w:lang w:val="es-MX"/>
        </w:rPr>
      </w:pPr>
    </w:p>
    <w:p w:rsidR="003A114F" w:rsidRPr="009542BB" w:rsidRDefault="003A114F" w:rsidP="00AD2105">
      <w:pPr>
        <w:numPr>
          <w:ilvl w:val="0"/>
          <w:numId w:val="35"/>
        </w:numPr>
        <w:ind w:left="567" w:hanging="567"/>
        <w:contextualSpacing/>
        <w:jc w:val="both"/>
        <w:rPr>
          <w:rFonts w:asciiTheme="minorHAnsi" w:hAnsiTheme="minorHAnsi" w:cs="Calibri"/>
          <w:b/>
          <w:bCs/>
          <w:sz w:val="22"/>
          <w:szCs w:val="22"/>
          <w:lang w:eastAsia="es-BO"/>
        </w:rPr>
      </w:pPr>
      <w:r w:rsidRPr="009542BB">
        <w:rPr>
          <w:rFonts w:asciiTheme="minorHAnsi" w:hAnsiTheme="minorHAnsi" w:cs="Calibri"/>
          <w:b/>
          <w:bCs/>
          <w:sz w:val="22"/>
          <w:szCs w:val="22"/>
          <w:lang w:eastAsia="es-BO"/>
        </w:rPr>
        <w:t>CARACTERÍSTICAS DEL SERVICIO</w:t>
      </w:r>
      <w:r>
        <w:rPr>
          <w:rFonts w:asciiTheme="minorHAnsi" w:hAnsiTheme="minorHAnsi" w:cs="Calibri"/>
          <w:b/>
          <w:bCs/>
          <w:sz w:val="22"/>
          <w:szCs w:val="22"/>
          <w:lang w:eastAsia="es-BO"/>
        </w:rPr>
        <w:t xml:space="preserve"> (Sujeto a evaluación)</w:t>
      </w:r>
    </w:p>
    <w:p w:rsidR="003A114F" w:rsidRPr="009542BB" w:rsidRDefault="003A114F" w:rsidP="003A114F">
      <w:pPr>
        <w:rPr>
          <w:rFonts w:asciiTheme="minorHAnsi" w:eastAsia="Arial Unicode MS" w:hAnsiTheme="minorHAnsi" w:cs="Calibri"/>
          <w:b/>
          <w:sz w:val="22"/>
          <w:szCs w:val="22"/>
          <w:lang w:val="es-MX"/>
        </w:rPr>
      </w:pPr>
    </w:p>
    <w:tbl>
      <w:tblPr>
        <w:tblW w:w="9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8"/>
      </w:tblGrid>
      <w:tr w:rsidR="003A114F" w:rsidRPr="009542BB" w:rsidTr="00D75AA9">
        <w:trPr>
          <w:trHeight w:val="390"/>
        </w:trPr>
        <w:tc>
          <w:tcPr>
            <w:tcW w:w="9608" w:type="dxa"/>
            <w:shd w:val="clear" w:color="auto" w:fill="8DB3E2" w:themeFill="text2" w:themeFillTint="66"/>
            <w:vAlign w:val="center"/>
          </w:tcPr>
          <w:p w:rsidR="003A114F" w:rsidRPr="009542BB" w:rsidRDefault="003A114F" w:rsidP="00D75AA9">
            <w:pPr>
              <w:rPr>
                <w:rFonts w:asciiTheme="minorHAnsi" w:hAnsiTheme="minorHAnsi" w:cs="Calibri"/>
                <w:b/>
                <w:sz w:val="22"/>
                <w:szCs w:val="22"/>
                <w:lang w:eastAsia="es-BO"/>
              </w:rPr>
            </w:pPr>
            <w:r w:rsidRPr="00FD291B">
              <w:rPr>
                <w:rFonts w:ascii="Verdana" w:hAnsi="Verdana" w:cs="Calibri"/>
                <w:b/>
                <w:bCs/>
                <w:sz w:val="18"/>
                <w:szCs w:val="18"/>
              </w:rPr>
              <w:t>C</w:t>
            </w:r>
            <w:r>
              <w:rPr>
                <w:rFonts w:ascii="Verdana" w:hAnsi="Verdana" w:cs="Calibri"/>
                <w:b/>
                <w:bCs/>
                <w:sz w:val="18"/>
                <w:szCs w:val="18"/>
              </w:rPr>
              <w:t>ARACTERÍSTICAS TÉCNICAS DEL SERVICIO</w:t>
            </w:r>
          </w:p>
        </w:tc>
      </w:tr>
      <w:tr w:rsidR="003A114F" w:rsidRPr="009542BB" w:rsidTr="00D75AA9">
        <w:trPr>
          <w:trHeight w:val="390"/>
        </w:trPr>
        <w:tc>
          <w:tcPr>
            <w:tcW w:w="9608" w:type="dxa"/>
            <w:shd w:val="clear" w:color="auto" w:fill="FFFFFF"/>
            <w:vAlign w:val="center"/>
          </w:tcPr>
          <w:p w:rsidR="003A114F" w:rsidRDefault="003A114F" w:rsidP="00D75AA9">
            <w:pPr>
              <w:jc w:val="both"/>
              <w:rPr>
                <w:rFonts w:asciiTheme="minorHAnsi" w:hAnsiTheme="minorHAnsi"/>
                <w:sz w:val="22"/>
                <w:szCs w:val="22"/>
              </w:rPr>
            </w:pPr>
          </w:p>
          <w:p w:rsidR="003A114F" w:rsidRDefault="003A114F" w:rsidP="00D75AA9">
            <w:pPr>
              <w:jc w:val="both"/>
              <w:rPr>
                <w:rFonts w:asciiTheme="minorHAnsi" w:hAnsiTheme="minorHAnsi" w:cs="Arial"/>
                <w:sz w:val="22"/>
                <w:szCs w:val="22"/>
              </w:rPr>
            </w:pPr>
            <w:r w:rsidRPr="009542BB">
              <w:rPr>
                <w:rFonts w:asciiTheme="minorHAnsi" w:hAnsiTheme="minorHAnsi" w:cs="Arial"/>
                <w:sz w:val="22"/>
                <w:szCs w:val="22"/>
              </w:rPr>
              <w:t xml:space="preserve">El servicio de mantenimiento y </w:t>
            </w:r>
            <w:r>
              <w:rPr>
                <w:rFonts w:asciiTheme="minorHAnsi" w:hAnsiTheme="minorHAnsi" w:cs="Arial"/>
                <w:sz w:val="22"/>
                <w:szCs w:val="22"/>
              </w:rPr>
              <w:t>adecuación</w:t>
            </w:r>
            <w:r w:rsidRPr="009542BB">
              <w:rPr>
                <w:rFonts w:asciiTheme="minorHAnsi" w:hAnsiTheme="minorHAnsi" w:cs="Arial"/>
                <w:sz w:val="22"/>
                <w:szCs w:val="22"/>
              </w:rPr>
              <w:t xml:space="preserve"> </w:t>
            </w:r>
            <w:r>
              <w:rPr>
                <w:rFonts w:ascii="Calibri" w:eastAsia="Arial Unicode MS" w:hAnsi="Calibri" w:cs="Calibri"/>
                <w:color w:val="000000"/>
                <w:sz w:val="22"/>
                <w:szCs w:val="22"/>
                <w:lang w:val="es-MX"/>
              </w:rPr>
              <w:t xml:space="preserve">de realizar el engarrafado </w:t>
            </w:r>
            <w:r>
              <w:rPr>
                <w:rFonts w:asciiTheme="minorHAnsi" w:hAnsiTheme="minorHAnsi" w:cs="Arial"/>
                <w:sz w:val="22"/>
                <w:szCs w:val="22"/>
              </w:rPr>
              <w:t>d</w:t>
            </w:r>
            <w:r w:rsidRPr="009542BB">
              <w:rPr>
                <w:rFonts w:asciiTheme="minorHAnsi" w:hAnsiTheme="minorHAnsi" w:cs="Arial"/>
                <w:sz w:val="22"/>
                <w:szCs w:val="22"/>
              </w:rPr>
              <w:t>ebe</w:t>
            </w:r>
            <w:r>
              <w:rPr>
                <w:rFonts w:asciiTheme="minorHAnsi" w:hAnsiTheme="minorHAnsi" w:cs="Arial"/>
                <w:sz w:val="22"/>
                <w:szCs w:val="22"/>
              </w:rPr>
              <w:t>rá</w:t>
            </w:r>
            <w:r w:rsidRPr="009542BB">
              <w:rPr>
                <w:rFonts w:asciiTheme="minorHAnsi" w:hAnsiTheme="minorHAnsi" w:cs="Arial"/>
                <w:sz w:val="22"/>
                <w:szCs w:val="22"/>
              </w:rPr>
              <w:t xml:space="preserve"> ser realizado para </w:t>
            </w:r>
            <w:r>
              <w:rPr>
                <w:rFonts w:asciiTheme="minorHAnsi" w:hAnsiTheme="minorHAnsi" w:cs="Arial"/>
                <w:sz w:val="22"/>
                <w:szCs w:val="22"/>
              </w:rPr>
              <w:t xml:space="preserve">6 balanzas de engarrafado en la Planta de Guayaramerin, </w:t>
            </w:r>
            <w:r w:rsidRPr="009542BB">
              <w:rPr>
                <w:rFonts w:asciiTheme="minorHAnsi" w:hAnsiTheme="minorHAnsi" w:cs="Arial"/>
                <w:sz w:val="22"/>
                <w:szCs w:val="22"/>
              </w:rPr>
              <w:t>efectuan</w:t>
            </w:r>
            <w:r>
              <w:rPr>
                <w:rFonts w:asciiTheme="minorHAnsi" w:hAnsiTheme="minorHAnsi" w:cs="Arial"/>
                <w:sz w:val="22"/>
                <w:szCs w:val="22"/>
              </w:rPr>
              <w:t>do el servicio de mantenimiento, adecuación de las 6 balanzas de sistema trinquete a neumático.</w:t>
            </w:r>
          </w:p>
          <w:p w:rsidR="003A114F" w:rsidRDefault="003A114F" w:rsidP="00D75AA9">
            <w:pPr>
              <w:jc w:val="both"/>
              <w:rPr>
                <w:rFonts w:asciiTheme="minorHAnsi" w:hAnsiTheme="minorHAnsi" w:cs="Arial"/>
                <w:sz w:val="22"/>
                <w:szCs w:val="22"/>
              </w:rPr>
            </w:pPr>
          </w:p>
          <w:p w:rsidR="003A114F" w:rsidRDefault="003A114F" w:rsidP="00D75AA9">
            <w:pPr>
              <w:jc w:val="both"/>
              <w:rPr>
                <w:rFonts w:asciiTheme="minorHAnsi" w:hAnsiTheme="minorHAnsi" w:cs="Arial"/>
                <w:sz w:val="22"/>
                <w:szCs w:val="22"/>
              </w:rPr>
            </w:pPr>
            <w:r>
              <w:rPr>
                <w:rFonts w:asciiTheme="minorHAnsi" w:hAnsiTheme="minorHAnsi" w:cs="Arial"/>
                <w:sz w:val="22"/>
                <w:szCs w:val="22"/>
              </w:rPr>
              <w:t xml:space="preserve">Para la ejecución del servicio la empresa deberá </w:t>
            </w:r>
            <w:r w:rsidRPr="00EC5EE1">
              <w:rPr>
                <w:rFonts w:asciiTheme="minorHAnsi" w:hAnsiTheme="minorHAnsi" w:cs="Arial"/>
                <w:sz w:val="22"/>
                <w:szCs w:val="22"/>
              </w:rPr>
              <w:t xml:space="preserve">provisionar </w:t>
            </w:r>
            <w:r>
              <w:rPr>
                <w:rFonts w:asciiTheme="minorHAnsi" w:hAnsiTheme="minorHAnsi" w:cs="Arial"/>
                <w:sz w:val="22"/>
                <w:szCs w:val="22"/>
              </w:rPr>
              <w:t>los materiales, insumos y/o accesorios necesarios para el correcto funcionamiento de las 6 balanzas de engarrafado.</w:t>
            </w:r>
          </w:p>
          <w:p w:rsidR="003A114F" w:rsidRDefault="003A114F" w:rsidP="00D75AA9">
            <w:pPr>
              <w:jc w:val="both"/>
              <w:rPr>
                <w:rFonts w:asciiTheme="minorHAnsi" w:hAnsiTheme="minorHAnsi" w:cs="Arial"/>
                <w:sz w:val="22"/>
                <w:szCs w:val="22"/>
              </w:rPr>
            </w:pPr>
          </w:p>
          <w:p w:rsidR="003A114F" w:rsidRPr="009965A5" w:rsidRDefault="003A114F" w:rsidP="00D75AA9">
            <w:pPr>
              <w:jc w:val="both"/>
              <w:rPr>
                <w:rFonts w:asciiTheme="minorHAnsi" w:hAnsiTheme="minorHAnsi" w:cs="Arial"/>
                <w:sz w:val="22"/>
                <w:szCs w:val="22"/>
              </w:rPr>
            </w:pPr>
            <w:r>
              <w:rPr>
                <w:rFonts w:asciiTheme="minorHAnsi" w:hAnsiTheme="minorHAnsi" w:cs="Arial"/>
                <w:sz w:val="22"/>
                <w:szCs w:val="22"/>
              </w:rPr>
              <w:t xml:space="preserve">El proponente debe realizar el servicio considerando los costos de mano de obra y materiales, en el que deberá realizar las siguientes actividades y trabajos para las 6 balanzas, mismas que tienen carácter enunciativo pero no limitativo: </w:t>
            </w:r>
          </w:p>
          <w:p w:rsidR="003A114F" w:rsidRDefault="003A114F" w:rsidP="00D75AA9">
            <w:pPr>
              <w:rPr>
                <w:rFonts w:asciiTheme="minorHAnsi" w:hAnsiTheme="minorHAnsi" w:cs="Arial"/>
                <w:sz w:val="22"/>
                <w:szCs w:val="22"/>
              </w:rPr>
            </w:pPr>
          </w:p>
          <w:p w:rsidR="003A114F" w:rsidRPr="009965A5" w:rsidRDefault="003A114F" w:rsidP="00AD2105">
            <w:pPr>
              <w:numPr>
                <w:ilvl w:val="0"/>
                <w:numId w:val="58"/>
              </w:numPr>
              <w:autoSpaceDE w:val="0"/>
              <w:autoSpaceDN w:val="0"/>
              <w:adjustRightInd w:val="0"/>
              <w:jc w:val="both"/>
              <w:rPr>
                <w:rFonts w:ascii="Calibri" w:hAnsi="Calibri" w:cs="Calibri"/>
                <w:sz w:val="22"/>
                <w:szCs w:val="22"/>
                <w:lang w:eastAsia="es-BO"/>
              </w:rPr>
            </w:pPr>
            <w:r w:rsidRPr="009965A5">
              <w:rPr>
                <w:rFonts w:ascii="Calibri" w:hAnsi="Calibri"/>
                <w:color w:val="000000"/>
                <w:sz w:val="22"/>
                <w:szCs w:val="22"/>
              </w:rPr>
              <w:t xml:space="preserve">Cambio y Provisión de Válvula </w:t>
            </w:r>
          </w:p>
          <w:p w:rsidR="003A114F" w:rsidRDefault="003A114F" w:rsidP="00D75AA9">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D75AA9">
            <w:pPr>
              <w:autoSpaceDE w:val="0"/>
              <w:autoSpaceDN w:val="0"/>
              <w:adjustRightInd w:val="0"/>
              <w:ind w:left="720"/>
              <w:jc w:val="both"/>
              <w:rPr>
                <w:rFonts w:ascii="Calibri" w:hAnsi="Calibri"/>
                <w:color w:val="000000"/>
                <w:sz w:val="22"/>
                <w:szCs w:val="22"/>
              </w:rPr>
            </w:pPr>
            <w:r w:rsidRPr="009965A5">
              <w:rPr>
                <w:rFonts w:ascii="Calibri" w:hAnsi="Calibri"/>
                <w:color w:val="000000"/>
                <w:sz w:val="22"/>
                <w:szCs w:val="22"/>
              </w:rPr>
              <w:t xml:space="preserve">Válvula neumática m21/ m/11 direccional a rodillo de accionamiento mecánico, conexión 1/8” </w:t>
            </w:r>
          </w:p>
          <w:p w:rsidR="003A114F" w:rsidRPr="009965A5" w:rsidRDefault="003A114F" w:rsidP="00D75AA9">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58"/>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Cambio </w:t>
            </w:r>
            <w:r w:rsidRPr="009965A5">
              <w:rPr>
                <w:rFonts w:ascii="Calibri" w:hAnsi="Calibri"/>
                <w:color w:val="000000"/>
                <w:sz w:val="22"/>
                <w:szCs w:val="22"/>
              </w:rPr>
              <w:t>y Provisión</w:t>
            </w:r>
            <w:r w:rsidRPr="009965A5">
              <w:rPr>
                <w:rFonts w:ascii="Calibri" w:hAnsi="Calibri" w:cs="Calibri"/>
                <w:sz w:val="22"/>
                <w:szCs w:val="22"/>
                <w:lang w:eastAsia="es-BO"/>
              </w:rPr>
              <w:t xml:space="preserve"> de Válvula </w:t>
            </w:r>
          </w:p>
          <w:p w:rsidR="003A114F" w:rsidRDefault="003A114F" w:rsidP="00D75AA9">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D75AA9">
            <w:pPr>
              <w:autoSpaceDE w:val="0"/>
              <w:autoSpaceDN w:val="0"/>
              <w:adjustRightInd w:val="0"/>
              <w:ind w:left="720"/>
              <w:jc w:val="both"/>
              <w:rPr>
                <w:rFonts w:ascii="Calibri" w:hAnsi="Calibri"/>
                <w:color w:val="000000"/>
                <w:sz w:val="22"/>
                <w:szCs w:val="22"/>
              </w:rPr>
            </w:pPr>
            <w:r w:rsidRPr="009965A5">
              <w:rPr>
                <w:rFonts w:ascii="Calibri" w:hAnsi="Calibri" w:cs="Calibri"/>
                <w:sz w:val="22"/>
                <w:szCs w:val="22"/>
                <w:lang w:eastAsia="es-BO"/>
              </w:rPr>
              <w:t xml:space="preserve">Válvula Neumática PS/5601/29  tipo pulsador de conexión 1/8” accionamiento mecánico </w:t>
            </w:r>
          </w:p>
          <w:p w:rsidR="003A114F" w:rsidRPr="009965A5" w:rsidRDefault="003A114F" w:rsidP="00D75AA9">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58"/>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Cambio </w:t>
            </w:r>
            <w:r w:rsidRPr="009965A5">
              <w:rPr>
                <w:rFonts w:ascii="Calibri" w:hAnsi="Calibri"/>
                <w:color w:val="000000"/>
                <w:sz w:val="22"/>
                <w:szCs w:val="22"/>
              </w:rPr>
              <w:t xml:space="preserve">y Provisión </w:t>
            </w:r>
            <w:r w:rsidRPr="009965A5">
              <w:rPr>
                <w:rFonts w:ascii="Calibri" w:hAnsi="Calibri" w:cs="Calibri"/>
                <w:sz w:val="22"/>
                <w:szCs w:val="22"/>
                <w:lang w:eastAsia="es-BO"/>
              </w:rPr>
              <w:t xml:space="preserve">de la Válvula </w:t>
            </w:r>
          </w:p>
          <w:p w:rsidR="003A114F" w:rsidRDefault="003A114F" w:rsidP="00D75AA9">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D75AA9">
            <w:pPr>
              <w:autoSpaceDE w:val="0"/>
              <w:autoSpaceDN w:val="0"/>
              <w:adjustRightInd w:val="0"/>
              <w:ind w:left="720"/>
              <w:jc w:val="both"/>
              <w:rPr>
                <w:rFonts w:ascii="Calibri" w:hAnsi="Calibri"/>
                <w:color w:val="000000"/>
                <w:sz w:val="22"/>
                <w:szCs w:val="22"/>
              </w:rPr>
            </w:pPr>
            <w:r w:rsidRPr="009965A5">
              <w:rPr>
                <w:rFonts w:ascii="Calibri" w:hAnsi="Calibri" w:cs="Calibri"/>
                <w:sz w:val="22"/>
                <w:szCs w:val="22"/>
                <w:lang w:eastAsia="es-BO"/>
              </w:rPr>
              <w:t>Válvula neumática PS/54/250 Cilindro neumático de conexión ¼” acople de bronce y cierre de gas de cone</w:t>
            </w:r>
            <w:r>
              <w:rPr>
                <w:rFonts w:ascii="Calibri" w:hAnsi="Calibri" w:cs="Calibri"/>
                <w:sz w:val="22"/>
                <w:szCs w:val="22"/>
                <w:lang w:eastAsia="es-BO"/>
              </w:rPr>
              <w:t>xión ½” con cierre a cremallera</w:t>
            </w:r>
          </w:p>
          <w:p w:rsidR="003A114F" w:rsidRPr="009965A5" w:rsidRDefault="003A114F" w:rsidP="00D75AA9">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58"/>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Cambio </w:t>
            </w:r>
            <w:r w:rsidRPr="009965A5">
              <w:rPr>
                <w:rFonts w:ascii="Calibri" w:hAnsi="Calibri"/>
                <w:color w:val="000000"/>
                <w:sz w:val="22"/>
                <w:szCs w:val="22"/>
              </w:rPr>
              <w:t xml:space="preserve">y Provisión </w:t>
            </w:r>
            <w:r w:rsidRPr="009965A5">
              <w:rPr>
                <w:rFonts w:ascii="Calibri" w:hAnsi="Calibri" w:cs="Calibri"/>
                <w:sz w:val="22"/>
                <w:szCs w:val="22"/>
                <w:lang w:eastAsia="es-BO"/>
              </w:rPr>
              <w:t xml:space="preserve">de manguera </w:t>
            </w:r>
          </w:p>
          <w:p w:rsidR="003A114F" w:rsidRDefault="003A114F" w:rsidP="00D75AA9">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D75AA9">
            <w:pPr>
              <w:autoSpaceDE w:val="0"/>
              <w:autoSpaceDN w:val="0"/>
              <w:adjustRightInd w:val="0"/>
              <w:ind w:left="720"/>
              <w:jc w:val="both"/>
              <w:rPr>
                <w:rFonts w:ascii="Calibri" w:hAnsi="Calibri" w:cs="Calibri"/>
                <w:sz w:val="22"/>
                <w:szCs w:val="22"/>
                <w:lang w:eastAsia="es-BO"/>
              </w:rPr>
            </w:pPr>
            <w:r w:rsidRPr="009965A5">
              <w:rPr>
                <w:rFonts w:ascii="Calibri" w:hAnsi="Calibri" w:cs="Calibri"/>
                <w:sz w:val="22"/>
                <w:szCs w:val="22"/>
                <w:lang w:eastAsia="es-BO"/>
              </w:rPr>
              <w:t xml:space="preserve">Manguera de diámetro 8mm en </w:t>
            </w:r>
            <w:proofErr w:type="spellStart"/>
            <w:r w:rsidRPr="009965A5">
              <w:rPr>
                <w:rFonts w:ascii="Calibri" w:hAnsi="Calibri" w:cs="Calibri"/>
                <w:sz w:val="22"/>
                <w:szCs w:val="22"/>
                <w:lang w:eastAsia="es-BO"/>
              </w:rPr>
              <w:t>vinio</w:t>
            </w:r>
            <w:proofErr w:type="spellEnd"/>
            <w:r>
              <w:rPr>
                <w:rFonts w:ascii="Calibri" w:hAnsi="Calibri" w:cs="Calibri"/>
                <w:sz w:val="22"/>
                <w:szCs w:val="22"/>
                <w:lang w:eastAsia="es-BO"/>
              </w:rPr>
              <w:t xml:space="preserve"> presión de trabajo 0 a15 bar </w:t>
            </w:r>
          </w:p>
          <w:p w:rsidR="003A114F" w:rsidRPr="009965A5" w:rsidRDefault="003A114F" w:rsidP="00D75AA9">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58"/>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Cambio </w:t>
            </w:r>
            <w:r w:rsidRPr="009965A5">
              <w:rPr>
                <w:rFonts w:ascii="Calibri" w:hAnsi="Calibri"/>
                <w:color w:val="000000"/>
                <w:sz w:val="22"/>
                <w:szCs w:val="22"/>
              </w:rPr>
              <w:t xml:space="preserve">y Provisión </w:t>
            </w:r>
            <w:r w:rsidRPr="009965A5">
              <w:rPr>
                <w:rFonts w:ascii="Calibri" w:hAnsi="Calibri" w:cs="Calibri"/>
                <w:sz w:val="22"/>
                <w:szCs w:val="22"/>
                <w:lang w:eastAsia="es-BO"/>
              </w:rPr>
              <w:t xml:space="preserve">del Conector Rápido Racor </w:t>
            </w:r>
          </w:p>
          <w:p w:rsidR="003A114F" w:rsidRDefault="003A114F" w:rsidP="00D75AA9">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D75AA9">
            <w:pPr>
              <w:autoSpaceDE w:val="0"/>
              <w:autoSpaceDN w:val="0"/>
              <w:adjustRightInd w:val="0"/>
              <w:ind w:left="720"/>
              <w:jc w:val="both"/>
              <w:rPr>
                <w:rFonts w:ascii="Calibri" w:hAnsi="Calibri" w:cs="Calibri"/>
                <w:sz w:val="22"/>
                <w:szCs w:val="22"/>
                <w:lang w:eastAsia="es-BO"/>
              </w:rPr>
            </w:pPr>
            <w:r w:rsidRPr="009965A5">
              <w:rPr>
                <w:rFonts w:ascii="Calibri" w:hAnsi="Calibri" w:cs="Calibri"/>
                <w:sz w:val="22"/>
                <w:szCs w:val="22"/>
                <w:lang w:eastAsia="es-BO"/>
              </w:rPr>
              <w:t xml:space="preserve">Con terminal roscado de ¼” y de conexión de 8mm, presión de trabajo de 0 a 15 bar </w:t>
            </w:r>
          </w:p>
          <w:p w:rsidR="003A114F" w:rsidRPr="00FB6604" w:rsidRDefault="003A114F" w:rsidP="00D75AA9">
            <w:pPr>
              <w:autoSpaceDE w:val="0"/>
              <w:autoSpaceDN w:val="0"/>
              <w:adjustRightInd w:val="0"/>
              <w:ind w:left="720"/>
              <w:jc w:val="both"/>
              <w:rPr>
                <w:rFonts w:ascii="Calibri" w:hAnsi="Calibri"/>
                <w:b/>
                <w:color w:val="000000"/>
                <w:sz w:val="22"/>
                <w:szCs w:val="22"/>
              </w:rPr>
            </w:pPr>
          </w:p>
          <w:p w:rsidR="003A114F" w:rsidRPr="009965A5" w:rsidRDefault="003A114F" w:rsidP="00AD2105">
            <w:pPr>
              <w:numPr>
                <w:ilvl w:val="0"/>
                <w:numId w:val="58"/>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Cambio </w:t>
            </w:r>
            <w:r w:rsidRPr="009965A5">
              <w:rPr>
                <w:rFonts w:ascii="Calibri" w:hAnsi="Calibri"/>
                <w:color w:val="000000"/>
                <w:sz w:val="22"/>
                <w:szCs w:val="22"/>
              </w:rPr>
              <w:t xml:space="preserve">y Provisión </w:t>
            </w:r>
            <w:r w:rsidRPr="009965A5">
              <w:rPr>
                <w:rFonts w:ascii="Calibri" w:hAnsi="Calibri" w:cs="Calibri"/>
                <w:sz w:val="22"/>
                <w:szCs w:val="22"/>
                <w:lang w:eastAsia="es-BO"/>
              </w:rPr>
              <w:t>del codo de conexión rápido racor</w:t>
            </w:r>
          </w:p>
          <w:p w:rsidR="003A114F" w:rsidRDefault="003A114F" w:rsidP="00D75AA9">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D75AA9">
            <w:pPr>
              <w:autoSpaceDE w:val="0"/>
              <w:autoSpaceDN w:val="0"/>
              <w:adjustRightInd w:val="0"/>
              <w:ind w:left="720"/>
              <w:jc w:val="both"/>
              <w:rPr>
                <w:rFonts w:ascii="Calibri" w:hAnsi="Calibri" w:cs="Calibri"/>
                <w:sz w:val="22"/>
                <w:szCs w:val="22"/>
                <w:lang w:eastAsia="es-BO"/>
              </w:rPr>
            </w:pPr>
            <w:r w:rsidRPr="009965A5">
              <w:rPr>
                <w:rFonts w:ascii="Calibri" w:hAnsi="Calibri" w:cs="Calibri"/>
                <w:sz w:val="22"/>
                <w:szCs w:val="22"/>
                <w:lang w:eastAsia="es-BO"/>
              </w:rPr>
              <w:t xml:space="preserve">Con terminal de 1/8 conexión a 8mm, presión de trabajo de 0 a15 bar </w:t>
            </w:r>
          </w:p>
          <w:p w:rsidR="003A114F" w:rsidRPr="009965A5" w:rsidRDefault="003A114F" w:rsidP="00D75AA9">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58"/>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Cambio</w:t>
            </w:r>
            <w:r w:rsidRPr="009965A5">
              <w:rPr>
                <w:rFonts w:ascii="Calibri" w:hAnsi="Calibri"/>
                <w:color w:val="000000"/>
                <w:sz w:val="22"/>
                <w:szCs w:val="22"/>
              </w:rPr>
              <w:t xml:space="preserve"> y Provisión,</w:t>
            </w:r>
            <w:r w:rsidRPr="009965A5">
              <w:rPr>
                <w:rFonts w:ascii="Calibri" w:hAnsi="Calibri" w:cs="Calibri"/>
                <w:sz w:val="22"/>
                <w:szCs w:val="22"/>
                <w:lang w:eastAsia="es-BO"/>
              </w:rPr>
              <w:t xml:space="preserve"> adecuación del </w:t>
            </w:r>
            <w:proofErr w:type="spellStart"/>
            <w:r w:rsidRPr="009965A5">
              <w:rPr>
                <w:rFonts w:ascii="Calibri" w:hAnsi="Calibri" w:cs="Calibri"/>
                <w:sz w:val="22"/>
                <w:szCs w:val="22"/>
                <w:lang w:eastAsia="es-BO"/>
              </w:rPr>
              <w:t>Tee</w:t>
            </w:r>
            <w:proofErr w:type="spellEnd"/>
            <w:r w:rsidRPr="009965A5">
              <w:rPr>
                <w:rFonts w:ascii="Calibri" w:hAnsi="Calibri" w:cs="Calibri"/>
                <w:sz w:val="22"/>
                <w:szCs w:val="22"/>
                <w:lang w:eastAsia="es-BO"/>
              </w:rPr>
              <w:t xml:space="preserve"> de conexión rápido racor </w:t>
            </w:r>
          </w:p>
          <w:p w:rsidR="003A114F" w:rsidRDefault="003A114F" w:rsidP="00D75AA9">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D75AA9">
            <w:pPr>
              <w:autoSpaceDE w:val="0"/>
              <w:autoSpaceDN w:val="0"/>
              <w:adjustRightInd w:val="0"/>
              <w:ind w:left="720"/>
              <w:jc w:val="both"/>
              <w:rPr>
                <w:rFonts w:ascii="Calibri" w:hAnsi="Calibri" w:cs="Calibri"/>
                <w:sz w:val="22"/>
                <w:szCs w:val="22"/>
                <w:lang w:eastAsia="es-BO"/>
              </w:rPr>
            </w:pPr>
            <w:r w:rsidRPr="009965A5">
              <w:rPr>
                <w:rFonts w:ascii="Calibri" w:hAnsi="Calibri" w:cs="Calibri"/>
                <w:sz w:val="22"/>
                <w:szCs w:val="22"/>
                <w:lang w:eastAsia="es-BO"/>
              </w:rPr>
              <w:t xml:space="preserve">Conexión rápida para 8mm, presión de trabajo de 0 a 15 bar </w:t>
            </w:r>
          </w:p>
          <w:p w:rsidR="003A114F" w:rsidRPr="009965A5" w:rsidRDefault="003A114F" w:rsidP="00D75AA9">
            <w:pPr>
              <w:autoSpaceDE w:val="0"/>
              <w:autoSpaceDN w:val="0"/>
              <w:adjustRightInd w:val="0"/>
              <w:ind w:left="720"/>
              <w:jc w:val="both"/>
              <w:rPr>
                <w:rFonts w:ascii="Calibri" w:hAnsi="Calibri"/>
                <w:b/>
                <w:i/>
                <w:color w:val="000000"/>
                <w:sz w:val="22"/>
                <w:szCs w:val="22"/>
              </w:rPr>
            </w:pPr>
          </w:p>
          <w:p w:rsidR="003A114F" w:rsidRPr="009965A5" w:rsidRDefault="003A114F" w:rsidP="00AD2105">
            <w:pPr>
              <w:numPr>
                <w:ilvl w:val="0"/>
                <w:numId w:val="58"/>
              </w:numPr>
              <w:autoSpaceDE w:val="0"/>
              <w:autoSpaceDN w:val="0"/>
              <w:adjustRightInd w:val="0"/>
              <w:jc w:val="both"/>
              <w:rPr>
                <w:rFonts w:ascii="Calibri" w:hAnsi="Calibri" w:cs="Calibri"/>
                <w:sz w:val="22"/>
                <w:szCs w:val="22"/>
                <w:lang w:eastAsia="es-BO"/>
              </w:rPr>
            </w:pPr>
            <w:r w:rsidRPr="009965A5">
              <w:rPr>
                <w:rFonts w:ascii="Calibri" w:hAnsi="Calibri" w:cs="Calibri"/>
                <w:sz w:val="22"/>
                <w:szCs w:val="22"/>
                <w:lang w:eastAsia="es-BO"/>
              </w:rPr>
              <w:t xml:space="preserve">Servicio de automatización/mano de obra </w:t>
            </w:r>
          </w:p>
          <w:p w:rsidR="003A114F" w:rsidRDefault="003A114F" w:rsidP="00D75AA9">
            <w:pPr>
              <w:autoSpaceDE w:val="0"/>
              <w:autoSpaceDN w:val="0"/>
              <w:adjustRightInd w:val="0"/>
              <w:ind w:left="720"/>
              <w:jc w:val="both"/>
              <w:rPr>
                <w:rFonts w:ascii="Calibri" w:hAnsi="Calibri"/>
                <w:b/>
                <w:i/>
                <w:color w:val="000000"/>
                <w:sz w:val="22"/>
                <w:szCs w:val="22"/>
              </w:rPr>
            </w:pPr>
            <w:r w:rsidRPr="009965A5">
              <w:rPr>
                <w:rFonts w:ascii="Calibri" w:hAnsi="Calibri"/>
                <w:b/>
                <w:i/>
                <w:color w:val="000000"/>
                <w:sz w:val="22"/>
                <w:szCs w:val="22"/>
              </w:rPr>
              <w:t>Característica:</w:t>
            </w:r>
          </w:p>
          <w:p w:rsidR="003A114F" w:rsidRDefault="003A114F" w:rsidP="00D75AA9">
            <w:pPr>
              <w:autoSpaceDE w:val="0"/>
              <w:autoSpaceDN w:val="0"/>
              <w:adjustRightInd w:val="0"/>
              <w:ind w:left="720"/>
              <w:jc w:val="both"/>
              <w:rPr>
                <w:rFonts w:ascii="Calibri" w:hAnsi="Calibri" w:cs="Calibri"/>
                <w:sz w:val="22"/>
                <w:szCs w:val="22"/>
                <w:lang w:eastAsia="es-BO"/>
              </w:rPr>
            </w:pPr>
            <w:r w:rsidRPr="009965A5">
              <w:rPr>
                <w:rFonts w:ascii="Calibri" w:hAnsi="Calibri"/>
                <w:color w:val="000000"/>
                <w:sz w:val="22"/>
                <w:szCs w:val="22"/>
              </w:rPr>
              <w:t>C</w:t>
            </w:r>
            <w:r w:rsidRPr="009965A5">
              <w:rPr>
                <w:rFonts w:ascii="Calibri" w:hAnsi="Calibri" w:cs="Calibri"/>
                <w:sz w:val="22"/>
                <w:szCs w:val="22"/>
                <w:lang w:eastAsia="es-BO"/>
              </w:rPr>
              <w:t>onsiste en realizar todos los trabajos correspondientes a la instalación y puesta en marcha de cada balanza según aprobación de YPFB Distrito Comercial Amazónico.</w:t>
            </w:r>
          </w:p>
          <w:p w:rsidR="003A114F" w:rsidRDefault="003A114F" w:rsidP="00D75AA9">
            <w:pPr>
              <w:autoSpaceDE w:val="0"/>
              <w:autoSpaceDN w:val="0"/>
              <w:adjustRightInd w:val="0"/>
              <w:ind w:left="720"/>
              <w:jc w:val="both"/>
              <w:rPr>
                <w:rFonts w:ascii="Calibri" w:hAnsi="Calibri"/>
                <w:b/>
                <w:i/>
                <w:color w:val="000000"/>
                <w:sz w:val="22"/>
                <w:szCs w:val="22"/>
              </w:rPr>
            </w:pPr>
          </w:p>
          <w:p w:rsidR="003A114F" w:rsidRDefault="003A114F" w:rsidP="00D75AA9">
            <w:pPr>
              <w:autoSpaceDE w:val="0"/>
              <w:autoSpaceDN w:val="0"/>
              <w:adjustRightInd w:val="0"/>
              <w:spacing w:line="360" w:lineRule="auto"/>
              <w:jc w:val="center"/>
              <w:rPr>
                <w:rFonts w:ascii="Calibri" w:hAnsi="Calibri"/>
                <w:b/>
                <w:i/>
                <w:color w:val="000000"/>
                <w:sz w:val="22"/>
                <w:szCs w:val="22"/>
              </w:rPr>
            </w:pPr>
            <w:r>
              <w:rPr>
                <w:rFonts w:ascii="Calibri" w:hAnsi="Calibri"/>
                <w:b/>
                <w:i/>
                <w:color w:val="000000"/>
                <w:sz w:val="22"/>
                <w:szCs w:val="22"/>
              </w:rPr>
              <w:t>Cantidad referencial de materiales requeridos para las 6 balanzas</w:t>
            </w:r>
          </w:p>
          <w:tbl>
            <w:tblPr>
              <w:tblStyle w:val="Tablaconcuadrcula"/>
              <w:tblW w:w="0" w:type="auto"/>
              <w:jc w:val="center"/>
              <w:tblLayout w:type="fixed"/>
              <w:tblLook w:val="04A0" w:firstRow="1" w:lastRow="0" w:firstColumn="1" w:lastColumn="0" w:noHBand="0" w:noVBand="1"/>
            </w:tblPr>
            <w:tblGrid>
              <w:gridCol w:w="568"/>
              <w:gridCol w:w="3468"/>
              <w:gridCol w:w="1985"/>
              <w:gridCol w:w="2268"/>
            </w:tblGrid>
            <w:tr w:rsidR="003A114F" w:rsidTr="00D75AA9">
              <w:trPr>
                <w:trHeight w:val="290"/>
                <w:jc w:val="center"/>
              </w:trPr>
              <w:tc>
                <w:tcPr>
                  <w:tcW w:w="568" w:type="dxa"/>
                  <w:shd w:val="clear" w:color="auto" w:fill="D9D9D9" w:themeFill="background1" w:themeFillShade="D9"/>
                </w:tcPr>
                <w:p w:rsidR="003A114F" w:rsidRPr="005E4D77" w:rsidRDefault="003A114F" w:rsidP="00D75AA9">
                  <w:pPr>
                    <w:autoSpaceDE w:val="0"/>
                    <w:autoSpaceDN w:val="0"/>
                    <w:adjustRightInd w:val="0"/>
                    <w:jc w:val="center"/>
                    <w:rPr>
                      <w:rFonts w:ascii="Calibri" w:hAnsi="Calibri"/>
                      <w:b/>
                      <w:color w:val="000000"/>
                      <w:sz w:val="22"/>
                      <w:szCs w:val="22"/>
                    </w:rPr>
                  </w:pPr>
                  <w:r>
                    <w:rPr>
                      <w:rFonts w:ascii="Calibri" w:hAnsi="Calibri"/>
                      <w:b/>
                      <w:color w:val="000000"/>
                      <w:sz w:val="22"/>
                      <w:szCs w:val="22"/>
                    </w:rPr>
                    <w:t>N°</w:t>
                  </w:r>
                </w:p>
              </w:tc>
              <w:tc>
                <w:tcPr>
                  <w:tcW w:w="3468" w:type="dxa"/>
                  <w:shd w:val="clear" w:color="auto" w:fill="D9D9D9" w:themeFill="background1" w:themeFillShade="D9"/>
                </w:tcPr>
                <w:p w:rsidR="003A114F" w:rsidRPr="005E4D77" w:rsidRDefault="003A114F" w:rsidP="00D75AA9">
                  <w:pPr>
                    <w:autoSpaceDE w:val="0"/>
                    <w:autoSpaceDN w:val="0"/>
                    <w:adjustRightInd w:val="0"/>
                    <w:jc w:val="center"/>
                    <w:rPr>
                      <w:rFonts w:ascii="Calibri" w:hAnsi="Calibri"/>
                      <w:b/>
                      <w:color w:val="000000"/>
                      <w:sz w:val="22"/>
                      <w:szCs w:val="22"/>
                    </w:rPr>
                  </w:pPr>
                  <w:r w:rsidRPr="005E4D77">
                    <w:rPr>
                      <w:rFonts w:ascii="Calibri" w:hAnsi="Calibri"/>
                      <w:b/>
                      <w:color w:val="000000"/>
                      <w:sz w:val="22"/>
                      <w:szCs w:val="22"/>
                    </w:rPr>
                    <w:t>Materiales</w:t>
                  </w:r>
                </w:p>
              </w:tc>
              <w:tc>
                <w:tcPr>
                  <w:tcW w:w="1985" w:type="dxa"/>
                  <w:shd w:val="clear" w:color="auto" w:fill="D9D9D9" w:themeFill="background1" w:themeFillShade="D9"/>
                </w:tcPr>
                <w:p w:rsidR="003A114F" w:rsidRPr="005E4D77" w:rsidRDefault="003A114F" w:rsidP="00D75AA9">
                  <w:pPr>
                    <w:autoSpaceDE w:val="0"/>
                    <w:autoSpaceDN w:val="0"/>
                    <w:adjustRightInd w:val="0"/>
                    <w:jc w:val="center"/>
                    <w:rPr>
                      <w:rFonts w:ascii="Calibri" w:hAnsi="Calibri"/>
                      <w:b/>
                      <w:color w:val="000000"/>
                      <w:sz w:val="22"/>
                      <w:szCs w:val="22"/>
                    </w:rPr>
                  </w:pPr>
                  <w:r w:rsidRPr="005E4D77">
                    <w:rPr>
                      <w:rFonts w:ascii="Calibri" w:hAnsi="Calibri"/>
                      <w:b/>
                      <w:color w:val="000000"/>
                      <w:sz w:val="22"/>
                      <w:szCs w:val="22"/>
                    </w:rPr>
                    <w:t>Cantidad</w:t>
                  </w:r>
                </w:p>
              </w:tc>
              <w:tc>
                <w:tcPr>
                  <w:tcW w:w="2268" w:type="dxa"/>
                  <w:shd w:val="clear" w:color="auto" w:fill="D9D9D9" w:themeFill="background1" w:themeFillShade="D9"/>
                </w:tcPr>
                <w:p w:rsidR="003A114F" w:rsidRPr="005E4D77" w:rsidRDefault="003A114F" w:rsidP="00D75AA9">
                  <w:pPr>
                    <w:autoSpaceDE w:val="0"/>
                    <w:autoSpaceDN w:val="0"/>
                    <w:adjustRightInd w:val="0"/>
                    <w:jc w:val="center"/>
                    <w:rPr>
                      <w:rFonts w:ascii="Calibri" w:hAnsi="Calibri"/>
                      <w:b/>
                      <w:color w:val="000000"/>
                      <w:sz w:val="22"/>
                      <w:szCs w:val="22"/>
                    </w:rPr>
                  </w:pPr>
                  <w:r w:rsidRPr="005E4D77">
                    <w:rPr>
                      <w:rFonts w:ascii="Calibri" w:hAnsi="Calibri"/>
                      <w:b/>
                      <w:color w:val="000000"/>
                      <w:sz w:val="22"/>
                      <w:szCs w:val="22"/>
                    </w:rPr>
                    <w:t>Unidad de Medida</w:t>
                  </w:r>
                </w:p>
              </w:tc>
            </w:tr>
            <w:tr w:rsidR="003A114F" w:rsidTr="00D75AA9">
              <w:trPr>
                <w:trHeight w:val="274"/>
                <w:jc w:val="center"/>
              </w:trPr>
              <w:tc>
                <w:tcPr>
                  <w:tcW w:w="568" w:type="dxa"/>
                  <w:vAlign w:val="center"/>
                </w:tcPr>
                <w:p w:rsidR="003A114F" w:rsidRPr="005E4D77" w:rsidRDefault="003A114F" w:rsidP="00D75AA9">
                  <w:pPr>
                    <w:autoSpaceDE w:val="0"/>
                    <w:autoSpaceDN w:val="0"/>
                    <w:adjustRightInd w:val="0"/>
                    <w:jc w:val="center"/>
                    <w:rPr>
                      <w:rFonts w:ascii="Calibri" w:hAnsi="Calibri"/>
                      <w:color w:val="000000"/>
                      <w:szCs w:val="22"/>
                    </w:rPr>
                  </w:pPr>
                  <w:r w:rsidRPr="005E4D77">
                    <w:rPr>
                      <w:rFonts w:ascii="Calibri" w:hAnsi="Calibri"/>
                      <w:color w:val="000000"/>
                      <w:szCs w:val="22"/>
                    </w:rPr>
                    <w:t>1</w:t>
                  </w:r>
                </w:p>
              </w:tc>
              <w:tc>
                <w:tcPr>
                  <w:tcW w:w="3468" w:type="dxa"/>
                  <w:vAlign w:val="center"/>
                </w:tcPr>
                <w:p w:rsidR="003A114F" w:rsidRPr="00FB6604" w:rsidRDefault="003A114F" w:rsidP="00D75AA9">
                  <w:pPr>
                    <w:autoSpaceDE w:val="0"/>
                    <w:autoSpaceDN w:val="0"/>
                    <w:adjustRightInd w:val="0"/>
                    <w:rPr>
                      <w:rFonts w:ascii="Calibri" w:hAnsi="Calibri"/>
                      <w:color w:val="000000"/>
                    </w:rPr>
                  </w:pPr>
                  <w:r w:rsidRPr="00FB6604">
                    <w:rPr>
                      <w:rFonts w:ascii="Calibri" w:hAnsi="Calibri"/>
                      <w:color w:val="000000"/>
                    </w:rPr>
                    <w:t>Válvula neumática m21/ m/11</w:t>
                  </w:r>
                </w:p>
              </w:tc>
              <w:tc>
                <w:tcPr>
                  <w:tcW w:w="1985"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6</w:t>
                  </w:r>
                </w:p>
              </w:tc>
              <w:tc>
                <w:tcPr>
                  <w:tcW w:w="2268"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Pieza</w:t>
                  </w:r>
                </w:p>
              </w:tc>
            </w:tr>
            <w:tr w:rsidR="003A114F" w:rsidTr="00D75AA9">
              <w:trPr>
                <w:trHeight w:val="290"/>
                <w:jc w:val="center"/>
              </w:trPr>
              <w:tc>
                <w:tcPr>
                  <w:tcW w:w="568" w:type="dxa"/>
                  <w:vAlign w:val="center"/>
                </w:tcPr>
                <w:p w:rsidR="003A114F" w:rsidRPr="005E4D77" w:rsidRDefault="003A114F" w:rsidP="00D75AA9">
                  <w:pPr>
                    <w:autoSpaceDE w:val="0"/>
                    <w:autoSpaceDN w:val="0"/>
                    <w:adjustRightInd w:val="0"/>
                    <w:jc w:val="center"/>
                    <w:rPr>
                      <w:rFonts w:ascii="Calibri" w:hAnsi="Calibri"/>
                      <w:color w:val="000000"/>
                      <w:szCs w:val="22"/>
                    </w:rPr>
                  </w:pPr>
                  <w:r w:rsidRPr="005E4D77">
                    <w:rPr>
                      <w:rFonts w:ascii="Calibri" w:hAnsi="Calibri"/>
                      <w:color w:val="000000"/>
                      <w:szCs w:val="22"/>
                    </w:rPr>
                    <w:t>2</w:t>
                  </w:r>
                </w:p>
              </w:tc>
              <w:tc>
                <w:tcPr>
                  <w:tcW w:w="3468" w:type="dxa"/>
                  <w:vAlign w:val="center"/>
                </w:tcPr>
                <w:p w:rsidR="003A114F" w:rsidRPr="00FB6604" w:rsidRDefault="003A114F" w:rsidP="00D75AA9">
                  <w:pPr>
                    <w:autoSpaceDE w:val="0"/>
                    <w:autoSpaceDN w:val="0"/>
                    <w:adjustRightInd w:val="0"/>
                    <w:rPr>
                      <w:rFonts w:ascii="Calibri" w:hAnsi="Calibri"/>
                      <w:color w:val="000000"/>
                    </w:rPr>
                  </w:pPr>
                  <w:r w:rsidRPr="00FB6604">
                    <w:rPr>
                      <w:rFonts w:ascii="Calibri" w:hAnsi="Calibri" w:cs="Calibri"/>
                      <w:lang w:eastAsia="es-BO"/>
                    </w:rPr>
                    <w:t>Válvula Neumática PS/5601/29</w:t>
                  </w:r>
                </w:p>
              </w:tc>
              <w:tc>
                <w:tcPr>
                  <w:tcW w:w="1985"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6</w:t>
                  </w:r>
                </w:p>
              </w:tc>
              <w:tc>
                <w:tcPr>
                  <w:tcW w:w="2268"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Pieza</w:t>
                  </w:r>
                </w:p>
              </w:tc>
            </w:tr>
            <w:tr w:rsidR="003A114F" w:rsidTr="00D75AA9">
              <w:trPr>
                <w:trHeight w:val="274"/>
                <w:jc w:val="center"/>
              </w:trPr>
              <w:tc>
                <w:tcPr>
                  <w:tcW w:w="568" w:type="dxa"/>
                  <w:vAlign w:val="center"/>
                </w:tcPr>
                <w:p w:rsidR="003A114F" w:rsidRPr="005E4D77" w:rsidRDefault="003A114F" w:rsidP="00D75AA9">
                  <w:pPr>
                    <w:autoSpaceDE w:val="0"/>
                    <w:autoSpaceDN w:val="0"/>
                    <w:adjustRightInd w:val="0"/>
                    <w:jc w:val="center"/>
                    <w:rPr>
                      <w:rFonts w:ascii="Calibri" w:hAnsi="Calibri"/>
                      <w:color w:val="000000"/>
                      <w:szCs w:val="22"/>
                    </w:rPr>
                  </w:pPr>
                  <w:r w:rsidRPr="005E4D77">
                    <w:rPr>
                      <w:rFonts w:ascii="Calibri" w:hAnsi="Calibri"/>
                      <w:color w:val="000000"/>
                      <w:szCs w:val="22"/>
                    </w:rPr>
                    <w:t>3</w:t>
                  </w:r>
                </w:p>
              </w:tc>
              <w:tc>
                <w:tcPr>
                  <w:tcW w:w="3468" w:type="dxa"/>
                  <w:vAlign w:val="center"/>
                </w:tcPr>
                <w:p w:rsidR="003A114F" w:rsidRPr="00FB6604" w:rsidRDefault="003A114F" w:rsidP="00D75AA9">
                  <w:pPr>
                    <w:autoSpaceDE w:val="0"/>
                    <w:autoSpaceDN w:val="0"/>
                    <w:adjustRightInd w:val="0"/>
                    <w:rPr>
                      <w:rFonts w:ascii="Calibri" w:hAnsi="Calibri"/>
                      <w:color w:val="000000"/>
                    </w:rPr>
                  </w:pPr>
                  <w:r w:rsidRPr="00FB6604">
                    <w:rPr>
                      <w:rFonts w:ascii="Calibri" w:hAnsi="Calibri" w:cs="Calibri"/>
                      <w:lang w:eastAsia="es-BO"/>
                    </w:rPr>
                    <w:t>Válvula neumática PS/54/250</w:t>
                  </w:r>
                </w:p>
              </w:tc>
              <w:tc>
                <w:tcPr>
                  <w:tcW w:w="1985"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6</w:t>
                  </w:r>
                </w:p>
              </w:tc>
              <w:tc>
                <w:tcPr>
                  <w:tcW w:w="2268"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Pieza</w:t>
                  </w:r>
                </w:p>
              </w:tc>
            </w:tr>
            <w:tr w:rsidR="003A114F" w:rsidTr="00D75AA9">
              <w:trPr>
                <w:trHeight w:val="290"/>
                <w:jc w:val="center"/>
              </w:trPr>
              <w:tc>
                <w:tcPr>
                  <w:tcW w:w="568" w:type="dxa"/>
                  <w:vAlign w:val="center"/>
                </w:tcPr>
                <w:p w:rsidR="003A114F" w:rsidRPr="005E4D77" w:rsidRDefault="003A114F" w:rsidP="00D75AA9">
                  <w:pPr>
                    <w:autoSpaceDE w:val="0"/>
                    <w:autoSpaceDN w:val="0"/>
                    <w:adjustRightInd w:val="0"/>
                    <w:jc w:val="center"/>
                    <w:rPr>
                      <w:rFonts w:ascii="Calibri" w:hAnsi="Calibri"/>
                      <w:color w:val="000000"/>
                      <w:szCs w:val="22"/>
                    </w:rPr>
                  </w:pPr>
                  <w:r w:rsidRPr="005E4D77">
                    <w:rPr>
                      <w:rFonts w:ascii="Calibri" w:hAnsi="Calibri"/>
                      <w:color w:val="000000"/>
                      <w:szCs w:val="22"/>
                    </w:rPr>
                    <w:t>4</w:t>
                  </w:r>
                </w:p>
              </w:tc>
              <w:tc>
                <w:tcPr>
                  <w:tcW w:w="3468" w:type="dxa"/>
                  <w:vAlign w:val="center"/>
                </w:tcPr>
                <w:p w:rsidR="003A114F" w:rsidRPr="00FB6604" w:rsidRDefault="003A114F" w:rsidP="00D75AA9">
                  <w:pPr>
                    <w:autoSpaceDE w:val="0"/>
                    <w:autoSpaceDN w:val="0"/>
                    <w:adjustRightInd w:val="0"/>
                    <w:rPr>
                      <w:rFonts w:ascii="Calibri" w:hAnsi="Calibri"/>
                      <w:color w:val="000000"/>
                    </w:rPr>
                  </w:pPr>
                  <w:r w:rsidRPr="00FB6604">
                    <w:rPr>
                      <w:rFonts w:ascii="Calibri" w:hAnsi="Calibri" w:cs="Calibri"/>
                      <w:lang w:eastAsia="es-BO"/>
                    </w:rPr>
                    <w:t>Manguera de diámetro 8mm</w:t>
                  </w:r>
                </w:p>
              </w:tc>
              <w:tc>
                <w:tcPr>
                  <w:tcW w:w="1985"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30</w:t>
                  </w:r>
                </w:p>
              </w:tc>
              <w:tc>
                <w:tcPr>
                  <w:tcW w:w="2268"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Metro</w:t>
                  </w:r>
                </w:p>
              </w:tc>
            </w:tr>
            <w:tr w:rsidR="003A114F" w:rsidTr="00D75AA9">
              <w:trPr>
                <w:trHeight w:val="274"/>
                <w:jc w:val="center"/>
              </w:trPr>
              <w:tc>
                <w:tcPr>
                  <w:tcW w:w="568" w:type="dxa"/>
                  <w:vAlign w:val="center"/>
                </w:tcPr>
                <w:p w:rsidR="003A114F" w:rsidRPr="005E4D77" w:rsidRDefault="003A114F" w:rsidP="00D75AA9">
                  <w:pPr>
                    <w:autoSpaceDE w:val="0"/>
                    <w:autoSpaceDN w:val="0"/>
                    <w:adjustRightInd w:val="0"/>
                    <w:jc w:val="center"/>
                    <w:rPr>
                      <w:rFonts w:ascii="Calibri" w:hAnsi="Calibri"/>
                      <w:color w:val="000000"/>
                      <w:szCs w:val="22"/>
                    </w:rPr>
                  </w:pPr>
                  <w:r w:rsidRPr="005E4D77">
                    <w:rPr>
                      <w:rFonts w:ascii="Calibri" w:hAnsi="Calibri"/>
                      <w:color w:val="000000"/>
                      <w:szCs w:val="22"/>
                    </w:rPr>
                    <w:t>5</w:t>
                  </w:r>
                </w:p>
              </w:tc>
              <w:tc>
                <w:tcPr>
                  <w:tcW w:w="3468" w:type="dxa"/>
                  <w:vAlign w:val="center"/>
                </w:tcPr>
                <w:p w:rsidR="003A114F" w:rsidRPr="00FB6604" w:rsidRDefault="003A114F" w:rsidP="00D75AA9">
                  <w:pPr>
                    <w:autoSpaceDE w:val="0"/>
                    <w:autoSpaceDN w:val="0"/>
                    <w:adjustRightInd w:val="0"/>
                    <w:rPr>
                      <w:rFonts w:ascii="Calibri" w:hAnsi="Calibri"/>
                      <w:color w:val="000000"/>
                    </w:rPr>
                  </w:pPr>
                  <w:r w:rsidRPr="00FB6604">
                    <w:rPr>
                      <w:rFonts w:ascii="Calibri" w:hAnsi="Calibri" w:cs="Calibri"/>
                      <w:lang w:eastAsia="es-BO"/>
                    </w:rPr>
                    <w:t>Conector Rápido</w:t>
                  </w:r>
                </w:p>
              </w:tc>
              <w:tc>
                <w:tcPr>
                  <w:tcW w:w="1985"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18</w:t>
                  </w:r>
                </w:p>
              </w:tc>
              <w:tc>
                <w:tcPr>
                  <w:tcW w:w="2268"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Pieza</w:t>
                  </w:r>
                </w:p>
              </w:tc>
            </w:tr>
            <w:tr w:rsidR="003A114F" w:rsidTr="00D75AA9">
              <w:trPr>
                <w:trHeight w:val="290"/>
                <w:jc w:val="center"/>
              </w:trPr>
              <w:tc>
                <w:tcPr>
                  <w:tcW w:w="568" w:type="dxa"/>
                  <w:vAlign w:val="center"/>
                </w:tcPr>
                <w:p w:rsidR="003A114F" w:rsidRPr="005E4D77" w:rsidRDefault="003A114F" w:rsidP="00D75AA9">
                  <w:pPr>
                    <w:autoSpaceDE w:val="0"/>
                    <w:autoSpaceDN w:val="0"/>
                    <w:adjustRightInd w:val="0"/>
                    <w:jc w:val="center"/>
                    <w:rPr>
                      <w:rFonts w:ascii="Calibri" w:hAnsi="Calibri"/>
                      <w:color w:val="000000"/>
                      <w:szCs w:val="22"/>
                    </w:rPr>
                  </w:pPr>
                  <w:r w:rsidRPr="005E4D77">
                    <w:rPr>
                      <w:rFonts w:ascii="Calibri" w:hAnsi="Calibri"/>
                      <w:color w:val="000000"/>
                      <w:szCs w:val="22"/>
                    </w:rPr>
                    <w:t>6</w:t>
                  </w:r>
                </w:p>
              </w:tc>
              <w:tc>
                <w:tcPr>
                  <w:tcW w:w="3468" w:type="dxa"/>
                  <w:vAlign w:val="center"/>
                </w:tcPr>
                <w:p w:rsidR="003A114F" w:rsidRPr="00FB6604" w:rsidRDefault="003A114F" w:rsidP="00D75AA9">
                  <w:pPr>
                    <w:autoSpaceDE w:val="0"/>
                    <w:autoSpaceDN w:val="0"/>
                    <w:adjustRightInd w:val="0"/>
                    <w:rPr>
                      <w:rFonts w:ascii="Calibri" w:hAnsi="Calibri"/>
                      <w:color w:val="000000"/>
                    </w:rPr>
                  </w:pPr>
                  <w:r w:rsidRPr="00FB6604">
                    <w:rPr>
                      <w:rFonts w:ascii="Calibri" w:hAnsi="Calibri" w:cs="Calibri"/>
                      <w:lang w:eastAsia="es-BO"/>
                    </w:rPr>
                    <w:t>codo de conexión rápido</w:t>
                  </w:r>
                </w:p>
              </w:tc>
              <w:tc>
                <w:tcPr>
                  <w:tcW w:w="1985"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42</w:t>
                  </w:r>
                </w:p>
              </w:tc>
              <w:tc>
                <w:tcPr>
                  <w:tcW w:w="2268"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Pieza</w:t>
                  </w:r>
                </w:p>
              </w:tc>
            </w:tr>
            <w:tr w:rsidR="003A114F" w:rsidTr="00D75AA9">
              <w:trPr>
                <w:trHeight w:val="290"/>
                <w:jc w:val="center"/>
              </w:trPr>
              <w:tc>
                <w:tcPr>
                  <w:tcW w:w="568" w:type="dxa"/>
                  <w:vAlign w:val="center"/>
                </w:tcPr>
                <w:p w:rsidR="003A114F" w:rsidRPr="005E4D77" w:rsidRDefault="003A114F" w:rsidP="00D75AA9">
                  <w:pPr>
                    <w:autoSpaceDE w:val="0"/>
                    <w:autoSpaceDN w:val="0"/>
                    <w:adjustRightInd w:val="0"/>
                    <w:jc w:val="center"/>
                    <w:rPr>
                      <w:rFonts w:ascii="Calibri" w:hAnsi="Calibri"/>
                      <w:color w:val="000000"/>
                      <w:szCs w:val="22"/>
                    </w:rPr>
                  </w:pPr>
                  <w:r>
                    <w:rPr>
                      <w:rFonts w:ascii="Calibri" w:hAnsi="Calibri"/>
                      <w:color w:val="000000"/>
                      <w:szCs w:val="22"/>
                    </w:rPr>
                    <w:t>7</w:t>
                  </w:r>
                </w:p>
              </w:tc>
              <w:tc>
                <w:tcPr>
                  <w:tcW w:w="3468" w:type="dxa"/>
                  <w:vAlign w:val="center"/>
                </w:tcPr>
                <w:p w:rsidR="003A114F" w:rsidRPr="00FB6604" w:rsidRDefault="003A114F" w:rsidP="00D75AA9">
                  <w:pPr>
                    <w:autoSpaceDE w:val="0"/>
                    <w:autoSpaceDN w:val="0"/>
                    <w:adjustRightInd w:val="0"/>
                    <w:rPr>
                      <w:rFonts w:ascii="Calibri" w:hAnsi="Calibri" w:cs="Calibri"/>
                      <w:lang w:eastAsia="es-BO"/>
                    </w:rPr>
                  </w:pPr>
                  <w:proofErr w:type="spellStart"/>
                  <w:r w:rsidRPr="00FB6604">
                    <w:rPr>
                      <w:rFonts w:ascii="Calibri" w:hAnsi="Calibri" w:cs="Calibri"/>
                      <w:lang w:eastAsia="es-BO"/>
                    </w:rPr>
                    <w:t>Tee</w:t>
                  </w:r>
                  <w:proofErr w:type="spellEnd"/>
                  <w:r w:rsidRPr="00FB6604">
                    <w:rPr>
                      <w:rFonts w:ascii="Calibri" w:hAnsi="Calibri" w:cs="Calibri"/>
                      <w:lang w:eastAsia="es-BO"/>
                    </w:rPr>
                    <w:t xml:space="preserve"> de conexión rápido</w:t>
                  </w:r>
                </w:p>
              </w:tc>
              <w:tc>
                <w:tcPr>
                  <w:tcW w:w="1985"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18</w:t>
                  </w:r>
                </w:p>
              </w:tc>
              <w:tc>
                <w:tcPr>
                  <w:tcW w:w="2268" w:type="dxa"/>
                  <w:vAlign w:val="center"/>
                </w:tcPr>
                <w:p w:rsidR="003A114F" w:rsidRPr="00FB6604" w:rsidRDefault="003A114F" w:rsidP="00D75AA9">
                  <w:pPr>
                    <w:autoSpaceDE w:val="0"/>
                    <w:autoSpaceDN w:val="0"/>
                    <w:adjustRightInd w:val="0"/>
                    <w:jc w:val="center"/>
                    <w:rPr>
                      <w:rFonts w:ascii="Calibri" w:hAnsi="Calibri"/>
                      <w:color w:val="000000"/>
                    </w:rPr>
                  </w:pPr>
                  <w:r w:rsidRPr="00FB6604">
                    <w:rPr>
                      <w:rFonts w:ascii="Calibri" w:hAnsi="Calibri"/>
                      <w:color w:val="000000"/>
                    </w:rPr>
                    <w:t>Pieza</w:t>
                  </w:r>
                </w:p>
              </w:tc>
            </w:tr>
          </w:tbl>
          <w:p w:rsidR="003A114F" w:rsidRDefault="003A114F" w:rsidP="00D75AA9">
            <w:pPr>
              <w:autoSpaceDE w:val="0"/>
              <w:autoSpaceDN w:val="0"/>
              <w:adjustRightInd w:val="0"/>
              <w:jc w:val="center"/>
              <w:rPr>
                <w:rFonts w:ascii="Calibri" w:hAnsi="Calibri"/>
                <w:b/>
                <w:i/>
                <w:color w:val="000000"/>
                <w:sz w:val="22"/>
                <w:szCs w:val="22"/>
              </w:rPr>
            </w:pPr>
          </w:p>
          <w:p w:rsidR="003A114F" w:rsidRDefault="003A114F" w:rsidP="00D75AA9">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La empresa adjudicada se encargará de l</w:t>
            </w:r>
            <w:r w:rsidRPr="009965A5">
              <w:rPr>
                <w:rFonts w:ascii="Calibri" w:hAnsi="Calibri" w:cs="Calibri"/>
                <w:sz w:val="22"/>
                <w:szCs w:val="22"/>
                <w:lang w:eastAsia="es-BO"/>
              </w:rPr>
              <w:t xml:space="preserve">a movilización y </w:t>
            </w:r>
            <w:r>
              <w:rPr>
                <w:rFonts w:ascii="Calibri" w:hAnsi="Calibri" w:cs="Calibri"/>
                <w:sz w:val="22"/>
                <w:szCs w:val="22"/>
                <w:lang w:eastAsia="es-BO"/>
              </w:rPr>
              <w:t>d</w:t>
            </w:r>
            <w:r w:rsidRPr="009965A5">
              <w:rPr>
                <w:rFonts w:ascii="Calibri" w:hAnsi="Calibri" w:cs="Calibri"/>
                <w:sz w:val="22"/>
                <w:szCs w:val="22"/>
                <w:lang w:eastAsia="es-BO"/>
              </w:rPr>
              <w:t>esmovilización</w:t>
            </w:r>
            <w:r>
              <w:rPr>
                <w:rFonts w:ascii="Calibri" w:hAnsi="Calibri" w:cs="Calibri"/>
                <w:sz w:val="22"/>
                <w:szCs w:val="22"/>
                <w:lang w:eastAsia="es-BO"/>
              </w:rPr>
              <w:t xml:space="preserve"> de su personal y de transportar </w:t>
            </w:r>
            <w:r w:rsidRPr="009965A5">
              <w:rPr>
                <w:rFonts w:ascii="Calibri" w:hAnsi="Calibri" w:cs="Calibri"/>
                <w:sz w:val="22"/>
                <w:szCs w:val="22"/>
                <w:lang w:eastAsia="es-BO"/>
              </w:rPr>
              <w:t xml:space="preserve">todos los accesorios a cambiar hasta el lugar </w:t>
            </w:r>
            <w:r>
              <w:rPr>
                <w:rFonts w:ascii="Calibri" w:hAnsi="Calibri" w:cs="Calibri"/>
                <w:sz w:val="22"/>
                <w:szCs w:val="22"/>
                <w:lang w:eastAsia="es-BO"/>
              </w:rPr>
              <w:t>de realización del servicio</w:t>
            </w:r>
            <w:r w:rsidRPr="009965A5">
              <w:rPr>
                <w:rFonts w:ascii="Calibri" w:hAnsi="Calibri" w:cs="Calibri"/>
                <w:sz w:val="22"/>
                <w:szCs w:val="22"/>
                <w:lang w:eastAsia="es-BO"/>
              </w:rPr>
              <w:t>.</w:t>
            </w:r>
          </w:p>
          <w:p w:rsidR="003A114F" w:rsidRDefault="003A114F" w:rsidP="00D75AA9">
            <w:pPr>
              <w:autoSpaceDE w:val="0"/>
              <w:autoSpaceDN w:val="0"/>
              <w:adjustRightInd w:val="0"/>
              <w:jc w:val="both"/>
              <w:rPr>
                <w:rFonts w:ascii="Calibri" w:hAnsi="Calibri" w:cs="Calibri"/>
                <w:sz w:val="22"/>
                <w:szCs w:val="22"/>
                <w:lang w:eastAsia="es-BO"/>
              </w:rPr>
            </w:pPr>
          </w:p>
          <w:p w:rsidR="003A114F" w:rsidRPr="0032797F" w:rsidRDefault="003A114F" w:rsidP="00D75AA9">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 xml:space="preserve">Asimismo como parte del servicio la empresa adjudicada deberá presentar Informe </w:t>
            </w:r>
            <w:proofErr w:type="spellStart"/>
            <w:r>
              <w:rPr>
                <w:rFonts w:ascii="Calibri" w:hAnsi="Calibri" w:cs="Calibri"/>
                <w:sz w:val="22"/>
                <w:szCs w:val="22"/>
                <w:lang w:eastAsia="es-BO"/>
              </w:rPr>
              <w:t>Databook</w:t>
            </w:r>
            <w:proofErr w:type="spellEnd"/>
            <w:r>
              <w:rPr>
                <w:rFonts w:ascii="Calibri" w:hAnsi="Calibri" w:cs="Calibri"/>
                <w:sz w:val="22"/>
                <w:szCs w:val="22"/>
                <w:lang w:eastAsia="es-BO"/>
              </w:rPr>
              <w:t xml:space="preserve"> d</w:t>
            </w:r>
            <w:r w:rsidRPr="0032797F">
              <w:rPr>
                <w:rFonts w:ascii="Calibri" w:hAnsi="Calibri" w:cs="Calibri"/>
                <w:sz w:val="22"/>
                <w:szCs w:val="22"/>
                <w:lang w:eastAsia="es-BO"/>
              </w:rPr>
              <w:t>el trabajo realizado y el buen funcionamiento de cada balanza.</w:t>
            </w:r>
          </w:p>
          <w:p w:rsidR="003A114F" w:rsidRPr="0032797F" w:rsidRDefault="003A114F" w:rsidP="00D75AA9">
            <w:pPr>
              <w:pStyle w:val="Prrafodelista"/>
              <w:autoSpaceDE w:val="0"/>
              <w:autoSpaceDN w:val="0"/>
              <w:adjustRightInd w:val="0"/>
              <w:ind w:left="644"/>
              <w:jc w:val="both"/>
              <w:rPr>
                <w:rFonts w:ascii="Calibri" w:hAnsi="Calibri" w:cs="Calibri"/>
                <w:sz w:val="22"/>
                <w:szCs w:val="22"/>
                <w:lang w:eastAsia="es-BO"/>
              </w:rPr>
            </w:pPr>
          </w:p>
        </w:tc>
      </w:tr>
      <w:tr w:rsidR="003A114F" w:rsidRPr="009542BB" w:rsidTr="00D75AA9">
        <w:trPr>
          <w:trHeight w:val="390"/>
        </w:trPr>
        <w:tc>
          <w:tcPr>
            <w:tcW w:w="9608" w:type="dxa"/>
            <w:shd w:val="clear" w:color="auto" w:fill="8DB3E2" w:themeFill="text2" w:themeFillTint="66"/>
            <w:vAlign w:val="center"/>
          </w:tcPr>
          <w:p w:rsidR="003A114F" w:rsidRPr="009542BB" w:rsidRDefault="003A114F" w:rsidP="00D75AA9">
            <w:pPr>
              <w:rPr>
                <w:rFonts w:asciiTheme="minorHAnsi" w:hAnsiTheme="minorHAnsi" w:cs="Calibri"/>
                <w:b/>
                <w:bCs/>
                <w:sz w:val="22"/>
                <w:szCs w:val="22"/>
              </w:rPr>
            </w:pPr>
            <w:r w:rsidRPr="009542BB">
              <w:rPr>
                <w:rFonts w:asciiTheme="minorHAnsi" w:hAnsiTheme="minorHAnsi" w:cs="Calibri"/>
                <w:b/>
                <w:bCs/>
                <w:sz w:val="22"/>
                <w:szCs w:val="22"/>
              </w:rPr>
              <w:lastRenderedPageBreak/>
              <w:t>MATERIALES, HERRAMIENTAS Y EQUIPOS</w:t>
            </w:r>
          </w:p>
        </w:tc>
      </w:tr>
      <w:tr w:rsidR="003A114F" w:rsidRPr="009542BB" w:rsidTr="00D75AA9">
        <w:trPr>
          <w:trHeight w:val="390"/>
        </w:trPr>
        <w:tc>
          <w:tcPr>
            <w:tcW w:w="9608" w:type="dxa"/>
            <w:shd w:val="clear" w:color="auto" w:fill="FFFFFF"/>
            <w:vAlign w:val="center"/>
          </w:tcPr>
          <w:p w:rsidR="003A114F" w:rsidRPr="009542BB" w:rsidRDefault="003A114F" w:rsidP="00D75AA9">
            <w:pPr>
              <w:jc w:val="both"/>
              <w:rPr>
                <w:rFonts w:asciiTheme="minorHAnsi" w:hAnsiTheme="minorHAnsi" w:cs="Calibri"/>
                <w:b/>
                <w:bCs/>
                <w:sz w:val="22"/>
                <w:szCs w:val="22"/>
              </w:rPr>
            </w:pPr>
            <w:r w:rsidRPr="009542BB">
              <w:rPr>
                <w:rFonts w:asciiTheme="minorHAnsi" w:hAnsiTheme="minorHAnsi" w:cs="Calibri"/>
                <w:sz w:val="22"/>
                <w:szCs w:val="22"/>
              </w:rPr>
              <w:t xml:space="preserve">La empresa adjudicada proporcionará todos los materiales, herramientas y equipo necesarios </w:t>
            </w:r>
            <w:r>
              <w:rPr>
                <w:rFonts w:asciiTheme="minorHAnsi" w:hAnsiTheme="minorHAnsi" w:cs="Calibri"/>
                <w:sz w:val="22"/>
                <w:szCs w:val="22"/>
              </w:rPr>
              <w:t>para la ejecución del servicio y correcto funcionamiento de las balanzas.</w:t>
            </w:r>
          </w:p>
        </w:tc>
      </w:tr>
      <w:tr w:rsidR="003A114F" w:rsidRPr="009542BB" w:rsidTr="00D75AA9">
        <w:trPr>
          <w:trHeight w:val="390"/>
        </w:trPr>
        <w:tc>
          <w:tcPr>
            <w:tcW w:w="9608" w:type="dxa"/>
            <w:shd w:val="clear" w:color="auto" w:fill="8DB3E2" w:themeFill="text2" w:themeFillTint="66"/>
            <w:vAlign w:val="center"/>
          </w:tcPr>
          <w:p w:rsidR="003A114F" w:rsidRPr="009542BB" w:rsidRDefault="003A114F" w:rsidP="00D75AA9">
            <w:pPr>
              <w:rPr>
                <w:rFonts w:asciiTheme="minorHAnsi" w:hAnsiTheme="minorHAnsi" w:cs="Calibri"/>
                <w:b/>
                <w:bCs/>
                <w:sz w:val="22"/>
                <w:szCs w:val="22"/>
              </w:rPr>
            </w:pPr>
            <w:r w:rsidRPr="009542BB">
              <w:rPr>
                <w:rFonts w:asciiTheme="minorHAnsi" w:hAnsiTheme="minorHAnsi" w:cs="Calibri"/>
                <w:b/>
                <w:bCs/>
                <w:sz w:val="22"/>
                <w:szCs w:val="22"/>
              </w:rPr>
              <w:t>PLAZO DEL SERVICIO</w:t>
            </w:r>
          </w:p>
        </w:tc>
      </w:tr>
      <w:tr w:rsidR="003A114F" w:rsidRPr="009542BB" w:rsidTr="00D75AA9">
        <w:trPr>
          <w:trHeight w:val="730"/>
        </w:trPr>
        <w:tc>
          <w:tcPr>
            <w:tcW w:w="9608" w:type="dxa"/>
            <w:shd w:val="clear" w:color="auto" w:fill="auto"/>
            <w:vAlign w:val="center"/>
          </w:tcPr>
          <w:p w:rsidR="003A114F" w:rsidRPr="009542BB" w:rsidRDefault="003A114F" w:rsidP="00D75AA9">
            <w:pPr>
              <w:contextualSpacing/>
              <w:jc w:val="both"/>
              <w:rPr>
                <w:rFonts w:asciiTheme="minorHAnsi" w:hAnsiTheme="minorHAnsi" w:cs="Calibri"/>
                <w:sz w:val="22"/>
                <w:szCs w:val="22"/>
              </w:rPr>
            </w:pPr>
            <w:r w:rsidRPr="009542BB">
              <w:rPr>
                <w:rFonts w:asciiTheme="minorHAnsi" w:hAnsiTheme="minorHAnsi" w:cs="Calibri"/>
                <w:sz w:val="22"/>
                <w:szCs w:val="22"/>
              </w:rPr>
              <w:t xml:space="preserve">La ejecución del servicio se realizará en un plazo </w:t>
            </w:r>
            <w:r>
              <w:rPr>
                <w:rFonts w:asciiTheme="minorHAnsi" w:hAnsiTheme="minorHAnsi" w:cs="Calibri"/>
                <w:b/>
                <w:sz w:val="22"/>
                <w:szCs w:val="22"/>
              </w:rPr>
              <w:t>no mayor a 30</w:t>
            </w:r>
            <w:r w:rsidRPr="009542BB">
              <w:rPr>
                <w:rFonts w:asciiTheme="minorHAnsi" w:hAnsiTheme="minorHAnsi" w:cs="Calibri"/>
                <w:b/>
                <w:sz w:val="22"/>
                <w:szCs w:val="22"/>
              </w:rPr>
              <w:t xml:space="preserve"> días calendario, </w:t>
            </w:r>
            <w:r w:rsidRPr="009542BB">
              <w:rPr>
                <w:rFonts w:asciiTheme="minorHAnsi" w:hAnsiTheme="minorHAnsi" w:cs="Calibri"/>
                <w:sz w:val="22"/>
                <w:szCs w:val="22"/>
              </w:rPr>
              <w:t xml:space="preserve">computables a partir de </w:t>
            </w:r>
            <w:r w:rsidRPr="008344EF">
              <w:rPr>
                <w:rFonts w:asciiTheme="minorHAnsi" w:hAnsiTheme="minorHAnsi" w:cs="Calibri"/>
                <w:sz w:val="22"/>
                <w:szCs w:val="22"/>
              </w:rPr>
              <w:t>la Orden de Proceder emitido por la Unidad Solicitante.</w:t>
            </w:r>
          </w:p>
        </w:tc>
      </w:tr>
      <w:tr w:rsidR="003A114F" w:rsidRPr="009542BB" w:rsidTr="00D75AA9">
        <w:trPr>
          <w:trHeight w:val="417"/>
        </w:trPr>
        <w:tc>
          <w:tcPr>
            <w:tcW w:w="9608" w:type="dxa"/>
            <w:shd w:val="clear" w:color="auto" w:fill="8DB3E2" w:themeFill="text2" w:themeFillTint="66"/>
            <w:noWrap/>
            <w:vAlign w:val="center"/>
          </w:tcPr>
          <w:p w:rsidR="003A114F" w:rsidRPr="009542BB" w:rsidRDefault="003A114F" w:rsidP="00D75AA9">
            <w:pPr>
              <w:jc w:val="both"/>
              <w:rPr>
                <w:rFonts w:asciiTheme="minorHAnsi" w:hAnsiTheme="minorHAnsi" w:cs="Calibri"/>
                <w:b/>
                <w:bCs/>
                <w:sz w:val="22"/>
                <w:szCs w:val="22"/>
                <w:lang w:eastAsia="es-BO"/>
              </w:rPr>
            </w:pPr>
            <w:r w:rsidRPr="009542BB">
              <w:rPr>
                <w:rFonts w:asciiTheme="minorHAnsi" w:hAnsiTheme="minorHAnsi" w:cs="Calibri"/>
                <w:b/>
                <w:bCs/>
                <w:sz w:val="22"/>
                <w:szCs w:val="22"/>
              </w:rPr>
              <w:t>EXPERIENCIA ESPECIFICA DEL PROPONENTE</w:t>
            </w:r>
          </w:p>
        </w:tc>
      </w:tr>
      <w:tr w:rsidR="003A114F" w:rsidRPr="009542BB" w:rsidTr="00D75AA9">
        <w:trPr>
          <w:trHeight w:val="1187"/>
        </w:trPr>
        <w:tc>
          <w:tcPr>
            <w:tcW w:w="9608" w:type="dxa"/>
            <w:shd w:val="clear" w:color="auto" w:fill="auto"/>
            <w:noWrap/>
            <w:vAlign w:val="center"/>
          </w:tcPr>
          <w:p w:rsidR="003A114F" w:rsidRPr="00661E6A" w:rsidRDefault="003A114F" w:rsidP="00D75AA9">
            <w:pPr>
              <w:autoSpaceDE w:val="0"/>
              <w:autoSpaceDN w:val="0"/>
              <w:adjustRightInd w:val="0"/>
              <w:jc w:val="both"/>
              <w:rPr>
                <w:rFonts w:asciiTheme="minorHAnsi" w:hAnsiTheme="minorHAnsi" w:cs="Arial"/>
                <w:iCs/>
                <w:sz w:val="22"/>
                <w:szCs w:val="22"/>
              </w:rPr>
            </w:pPr>
            <w:r w:rsidRPr="007438C2">
              <w:rPr>
                <w:rFonts w:asciiTheme="minorHAnsi" w:hAnsiTheme="minorHAnsi" w:cs="Calibri"/>
                <w:sz w:val="22"/>
                <w:szCs w:val="22"/>
              </w:rPr>
              <w:t xml:space="preserve">Los proponentes deberán contar con una experiencia mínima de 2 contratos u órdenes de servicio en la prestación de servicios de mantenimiento </w:t>
            </w:r>
            <w:r>
              <w:rPr>
                <w:rFonts w:asciiTheme="minorHAnsi" w:hAnsiTheme="minorHAnsi" w:cs="Calibri"/>
                <w:sz w:val="22"/>
                <w:szCs w:val="22"/>
              </w:rPr>
              <w:t xml:space="preserve">de balanzas </w:t>
            </w:r>
            <w:r w:rsidRPr="007438C2">
              <w:rPr>
                <w:rFonts w:asciiTheme="minorHAnsi" w:hAnsiTheme="minorHAnsi" w:cs="Calibri"/>
                <w:sz w:val="22"/>
                <w:szCs w:val="22"/>
              </w:rPr>
              <w:t xml:space="preserve">y/o </w:t>
            </w:r>
            <w:r>
              <w:rPr>
                <w:rFonts w:asciiTheme="minorHAnsi" w:hAnsiTheme="minorHAnsi" w:cs="Calibri"/>
                <w:sz w:val="22"/>
                <w:szCs w:val="22"/>
              </w:rPr>
              <w:t>mantenimiento de plantas</w:t>
            </w:r>
            <w:r w:rsidRPr="007438C2">
              <w:rPr>
                <w:rFonts w:asciiTheme="minorHAnsi" w:hAnsiTheme="minorHAnsi" w:cs="Calibri"/>
                <w:sz w:val="22"/>
                <w:szCs w:val="22"/>
              </w:rPr>
              <w:t xml:space="preserve"> o similares</w:t>
            </w:r>
            <w:r>
              <w:rPr>
                <w:rFonts w:asciiTheme="minorHAnsi" w:hAnsiTheme="minorHAnsi" w:cs="Calibri"/>
                <w:sz w:val="22"/>
                <w:szCs w:val="22"/>
              </w:rPr>
              <w:t>,</w:t>
            </w:r>
            <w:r w:rsidRPr="007438C2">
              <w:rPr>
                <w:rFonts w:asciiTheme="minorHAnsi" w:hAnsiTheme="minorHAnsi" w:cs="Calibri"/>
                <w:sz w:val="22"/>
                <w:szCs w:val="22"/>
              </w:rPr>
              <w:t xml:space="preserve"> ya sea a e</w:t>
            </w:r>
            <w:r>
              <w:rPr>
                <w:rFonts w:asciiTheme="minorHAnsi" w:hAnsiTheme="minorHAnsi" w:cs="Calibri"/>
                <w:sz w:val="22"/>
                <w:szCs w:val="22"/>
              </w:rPr>
              <w:t xml:space="preserve">mpresas y/o instituciones, y </w:t>
            </w:r>
            <w:r w:rsidRPr="007438C2">
              <w:rPr>
                <w:rFonts w:asciiTheme="minorHAnsi" w:hAnsiTheme="minorHAnsi" w:cs="Calibri"/>
                <w:sz w:val="22"/>
                <w:szCs w:val="22"/>
              </w:rPr>
              <w:t>deberá adjuntar en su propuesta respaldo de su experiencia en fotocopia simple, (Contratos y/o Órdenes de Servicio u otros documentos similares que resp</w:t>
            </w:r>
            <w:r>
              <w:rPr>
                <w:rFonts w:asciiTheme="minorHAnsi" w:hAnsiTheme="minorHAnsi" w:cs="Calibri"/>
                <w:sz w:val="22"/>
                <w:szCs w:val="22"/>
              </w:rPr>
              <w:t>alden la experiencia requerida)</w:t>
            </w:r>
            <w:r w:rsidRPr="007438C2">
              <w:rPr>
                <w:rFonts w:asciiTheme="minorHAnsi" w:hAnsiTheme="minorHAnsi" w:cs="Calibri"/>
                <w:sz w:val="22"/>
                <w:szCs w:val="22"/>
              </w:rPr>
              <w:t>.</w:t>
            </w:r>
            <w:r>
              <w:rPr>
                <w:rFonts w:asciiTheme="minorHAnsi" w:hAnsiTheme="minorHAnsi" w:cs="Calibri"/>
                <w:sz w:val="22"/>
                <w:szCs w:val="22"/>
              </w:rPr>
              <w:t xml:space="preserve"> </w:t>
            </w:r>
            <w:r w:rsidRPr="009542BB">
              <w:rPr>
                <w:rFonts w:asciiTheme="minorHAnsi" w:hAnsiTheme="minorHAnsi" w:cs="Arial"/>
                <w:iCs/>
                <w:sz w:val="22"/>
                <w:szCs w:val="22"/>
              </w:rPr>
              <w:t>YPFB  se reserva el derecho  de realizar las verificaciones respectivas a fin de confirmar la veracidad de la información y documentación presentada.</w:t>
            </w:r>
          </w:p>
        </w:tc>
      </w:tr>
      <w:tr w:rsidR="003A114F" w:rsidRPr="009542BB" w:rsidTr="00D75AA9">
        <w:trPr>
          <w:trHeight w:val="430"/>
        </w:trPr>
        <w:tc>
          <w:tcPr>
            <w:tcW w:w="9608" w:type="dxa"/>
            <w:shd w:val="clear" w:color="auto" w:fill="8DB3E2" w:themeFill="text2" w:themeFillTint="66"/>
            <w:noWrap/>
            <w:vAlign w:val="center"/>
          </w:tcPr>
          <w:p w:rsidR="003A114F" w:rsidRPr="009542BB" w:rsidRDefault="003A114F" w:rsidP="00D75AA9">
            <w:p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lastRenderedPageBreak/>
              <w:t>MEDIOS DE TRANSPORTE</w:t>
            </w:r>
          </w:p>
        </w:tc>
      </w:tr>
      <w:tr w:rsidR="003A114F" w:rsidRPr="009542BB" w:rsidTr="00D75AA9">
        <w:trPr>
          <w:trHeight w:val="604"/>
        </w:trPr>
        <w:tc>
          <w:tcPr>
            <w:tcW w:w="9608" w:type="dxa"/>
            <w:shd w:val="clear" w:color="auto" w:fill="auto"/>
            <w:noWrap/>
            <w:vAlign w:val="center"/>
          </w:tcPr>
          <w:p w:rsidR="003A114F" w:rsidRPr="00661E6A" w:rsidRDefault="003A114F" w:rsidP="00D75AA9">
            <w:pPr>
              <w:autoSpaceDE w:val="0"/>
              <w:autoSpaceDN w:val="0"/>
              <w:adjustRightInd w:val="0"/>
              <w:jc w:val="both"/>
              <w:rPr>
                <w:rFonts w:asciiTheme="minorHAnsi" w:hAnsiTheme="minorHAnsi" w:cs="Calibri"/>
                <w:sz w:val="16"/>
                <w:szCs w:val="22"/>
              </w:rPr>
            </w:pPr>
          </w:p>
          <w:p w:rsidR="003A114F" w:rsidRPr="009542BB" w:rsidRDefault="003A114F" w:rsidP="00D75AA9">
            <w:p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 xml:space="preserve">La empresa adjudicada debe prever la logística para el transporte </w:t>
            </w:r>
            <w:r>
              <w:rPr>
                <w:rFonts w:asciiTheme="minorHAnsi" w:hAnsiTheme="minorHAnsi" w:cs="Calibri"/>
                <w:sz w:val="22"/>
                <w:szCs w:val="22"/>
              </w:rPr>
              <w:t xml:space="preserve">de los accesorios a cambiar. </w:t>
            </w:r>
          </w:p>
          <w:p w:rsidR="003A114F" w:rsidRPr="00661E6A" w:rsidRDefault="003A114F" w:rsidP="00D75AA9">
            <w:pPr>
              <w:autoSpaceDE w:val="0"/>
              <w:autoSpaceDN w:val="0"/>
              <w:adjustRightInd w:val="0"/>
              <w:jc w:val="both"/>
              <w:rPr>
                <w:rFonts w:asciiTheme="minorHAnsi" w:hAnsiTheme="minorHAnsi" w:cs="Calibri"/>
                <w:sz w:val="16"/>
                <w:szCs w:val="22"/>
              </w:rPr>
            </w:pPr>
          </w:p>
        </w:tc>
      </w:tr>
      <w:tr w:rsidR="003A114F" w:rsidRPr="009542BB" w:rsidTr="00D75AA9">
        <w:trPr>
          <w:trHeight w:val="420"/>
        </w:trPr>
        <w:tc>
          <w:tcPr>
            <w:tcW w:w="9608" w:type="dxa"/>
            <w:shd w:val="clear" w:color="auto" w:fill="8DB3E2" w:themeFill="text2" w:themeFillTint="66"/>
            <w:noWrap/>
            <w:vAlign w:val="center"/>
          </w:tcPr>
          <w:p w:rsidR="003A114F" w:rsidRPr="009542BB" w:rsidRDefault="003A114F" w:rsidP="00D75AA9">
            <w:p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t>GARANTIA TECNICA</w:t>
            </w:r>
          </w:p>
        </w:tc>
      </w:tr>
      <w:tr w:rsidR="003A114F" w:rsidRPr="009542BB" w:rsidTr="00D75AA9">
        <w:trPr>
          <w:trHeight w:val="568"/>
        </w:trPr>
        <w:tc>
          <w:tcPr>
            <w:tcW w:w="9608" w:type="dxa"/>
            <w:shd w:val="clear" w:color="auto" w:fill="auto"/>
            <w:noWrap/>
            <w:vAlign w:val="center"/>
          </w:tcPr>
          <w:p w:rsidR="003A114F" w:rsidRPr="009542BB" w:rsidRDefault="003A114F" w:rsidP="00D75AA9">
            <w:pPr>
              <w:pStyle w:val="Default"/>
              <w:jc w:val="both"/>
              <w:rPr>
                <w:rFonts w:asciiTheme="minorHAnsi" w:hAnsiTheme="minorHAnsi"/>
                <w:sz w:val="22"/>
                <w:szCs w:val="22"/>
              </w:rPr>
            </w:pPr>
          </w:p>
          <w:p w:rsidR="003A114F" w:rsidRPr="009542BB" w:rsidRDefault="003A114F" w:rsidP="00D75AA9">
            <w:pPr>
              <w:pStyle w:val="Default"/>
              <w:jc w:val="both"/>
              <w:rPr>
                <w:rFonts w:asciiTheme="minorHAnsi" w:hAnsiTheme="minorHAnsi" w:cs="Calibri"/>
                <w:b/>
                <w:sz w:val="22"/>
                <w:szCs w:val="22"/>
                <w:highlight w:val="yellow"/>
              </w:rPr>
            </w:pPr>
            <w:r w:rsidRPr="009542BB">
              <w:rPr>
                <w:rFonts w:asciiTheme="minorHAnsi" w:hAnsiTheme="minorHAnsi" w:cs="Calibri"/>
                <w:b/>
                <w:bCs/>
                <w:sz w:val="22"/>
                <w:szCs w:val="22"/>
                <w:lang w:val="es-BO"/>
              </w:rPr>
              <w:t>Alcance de la garantía</w:t>
            </w:r>
            <w:r w:rsidRPr="009542BB">
              <w:rPr>
                <w:rFonts w:asciiTheme="minorHAnsi" w:hAnsiTheme="minorHAnsi" w:cs="Calibri"/>
                <w:sz w:val="22"/>
                <w:szCs w:val="22"/>
                <w:lang w:val="es-BO"/>
              </w:rPr>
              <w:t xml:space="preserve">: </w:t>
            </w:r>
            <w:r w:rsidRPr="009542BB">
              <w:rPr>
                <w:rFonts w:asciiTheme="minorHAnsi" w:hAnsiTheme="minorHAnsi"/>
                <w:sz w:val="22"/>
                <w:szCs w:val="22"/>
              </w:rPr>
              <w:t xml:space="preserve">La empresa adjudicada, debe Garantizar </w:t>
            </w:r>
            <w:r>
              <w:rPr>
                <w:rFonts w:asciiTheme="minorHAnsi" w:hAnsiTheme="minorHAnsi"/>
                <w:sz w:val="22"/>
                <w:szCs w:val="22"/>
              </w:rPr>
              <w:t>los trabajos realizados en las 6 (seis</w:t>
            </w:r>
            <w:r w:rsidRPr="009542BB">
              <w:rPr>
                <w:rFonts w:asciiTheme="minorHAnsi" w:hAnsiTheme="minorHAnsi"/>
                <w:sz w:val="22"/>
                <w:szCs w:val="22"/>
              </w:rPr>
              <w:t>)</w:t>
            </w:r>
            <w:r>
              <w:rPr>
                <w:rFonts w:asciiTheme="minorHAnsi" w:hAnsiTheme="minorHAnsi"/>
                <w:sz w:val="22"/>
                <w:szCs w:val="22"/>
              </w:rPr>
              <w:t xml:space="preserve"> balanzas</w:t>
            </w:r>
            <w:r w:rsidRPr="009542BB">
              <w:rPr>
                <w:rFonts w:asciiTheme="minorHAnsi" w:hAnsiTheme="minorHAnsi"/>
                <w:sz w:val="22"/>
                <w:szCs w:val="22"/>
              </w:rPr>
              <w:t>, de acuerdo a requerimiento solicitado en especificaciones técnicas, mediante la emisión de una Garantía Técnica, por cualquier defecto u otra observación identificada que se encuentre relacionado  al SERVICIO realizado.</w:t>
            </w:r>
            <w:r w:rsidRPr="009542BB">
              <w:rPr>
                <w:rFonts w:asciiTheme="minorHAnsi" w:hAnsiTheme="minorHAnsi" w:cs="Calibri"/>
                <w:b/>
                <w:sz w:val="22"/>
                <w:szCs w:val="22"/>
                <w:highlight w:val="yellow"/>
              </w:rPr>
              <w:t xml:space="preserve"> </w:t>
            </w:r>
          </w:p>
          <w:p w:rsidR="003A114F" w:rsidRPr="009542BB" w:rsidRDefault="003A114F" w:rsidP="00D75AA9">
            <w:pPr>
              <w:pStyle w:val="Default"/>
              <w:jc w:val="both"/>
              <w:rPr>
                <w:rFonts w:asciiTheme="minorHAnsi" w:hAnsiTheme="minorHAnsi" w:cs="Calibri"/>
                <w:b/>
                <w:sz w:val="22"/>
                <w:szCs w:val="22"/>
                <w:highlight w:val="yellow"/>
              </w:rPr>
            </w:pPr>
          </w:p>
          <w:p w:rsidR="003A114F" w:rsidRPr="009542BB" w:rsidRDefault="003A114F" w:rsidP="00D75AA9">
            <w:pPr>
              <w:autoSpaceDE w:val="0"/>
              <w:autoSpaceDN w:val="0"/>
              <w:adjustRightInd w:val="0"/>
              <w:jc w:val="both"/>
              <w:rPr>
                <w:rFonts w:asciiTheme="minorHAnsi" w:hAnsiTheme="minorHAnsi" w:cs="Calibri"/>
                <w:bCs/>
                <w:sz w:val="22"/>
                <w:szCs w:val="22"/>
              </w:rPr>
            </w:pPr>
            <w:r w:rsidRPr="009542BB">
              <w:rPr>
                <w:rFonts w:asciiTheme="minorHAnsi" w:hAnsiTheme="minorHAnsi" w:cs="Calibri"/>
                <w:bCs/>
                <w:sz w:val="22"/>
                <w:szCs w:val="22"/>
              </w:rPr>
              <w:t xml:space="preserve">En caso de presentarse observaciones debe proceder con la reparación de los mismos </w:t>
            </w:r>
            <w:r w:rsidRPr="009542BB">
              <w:rPr>
                <w:rFonts w:asciiTheme="minorHAnsi" w:hAnsiTheme="minorHAnsi" w:cs="Calibri"/>
                <w:sz w:val="22"/>
                <w:szCs w:val="22"/>
              </w:rPr>
              <w:t>de acuerdo a las características solicitadas en las especificaciones técnicas</w:t>
            </w:r>
            <w:r w:rsidRPr="009542BB">
              <w:rPr>
                <w:rFonts w:asciiTheme="minorHAnsi" w:hAnsiTheme="minorHAnsi" w:cs="Calibri"/>
                <w:bCs/>
                <w:sz w:val="22"/>
                <w:szCs w:val="22"/>
              </w:rPr>
              <w:t xml:space="preserve"> en el plazo máximo de 10 días hábiles a partir de haberse efectuado el reclamo, corriendo por la empresa adjudicada los costos necesarios para el cumplimiento sin ningún costo adicional para YPFB, caso contrario YPFB tomará determinaciones que le convengan. </w:t>
            </w:r>
          </w:p>
          <w:p w:rsidR="003A114F" w:rsidRPr="009542BB" w:rsidRDefault="003A114F" w:rsidP="00D75AA9">
            <w:pPr>
              <w:pStyle w:val="Default"/>
              <w:jc w:val="both"/>
              <w:rPr>
                <w:rFonts w:asciiTheme="minorHAnsi" w:hAnsiTheme="minorHAnsi" w:cs="Calibri"/>
                <w:b/>
                <w:sz w:val="22"/>
                <w:szCs w:val="22"/>
                <w:highlight w:val="yellow"/>
              </w:rPr>
            </w:pPr>
          </w:p>
          <w:p w:rsidR="003A114F" w:rsidRPr="009542BB" w:rsidRDefault="003A114F" w:rsidP="00D75AA9">
            <w:pPr>
              <w:autoSpaceDE w:val="0"/>
              <w:autoSpaceDN w:val="0"/>
              <w:adjustRightInd w:val="0"/>
              <w:jc w:val="both"/>
              <w:rPr>
                <w:rFonts w:asciiTheme="minorHAnsi" w:hAnsiTheme="minorHAnsi" w:cs="Calibri"/>
                <w:sz w:val="22"/>
                <w:szCs w:val="22"/>
              </w:rPr>
            </w:pPr>
            <w:r w:rsidRPr="009542BB">
              <w:rPr>
                <w:rFonts w:asciiTheme="minorHAnsi" w:hAnsiTheme="minorHAnsi" w:cs="Calibri"/>
                <w:b/>
                <w:bCs/>
                <w:sz w:val="22"/>
                <w:szCs w:val="22"/>
              </w:rPr>
              <w:t>Período de garantía:</w:t>
            </w:r>
            <w:r w:rsidRPr="009542BB">
              <w:rPr>
                <w:rFonts w:asciiTheme="minorHAnsi" w:hAnsiTheme="minorHAnsi" w:cs="Calibri"/>
                <w:sz w:val="22"/>
                <w:szCs w:val="22"/>
              </w:rPr>
              <w:t xml:space="preserve"> Debe contemplar un periodo de un 1 (un) año.</w:t>
            </w:r>
          </w:p>
          <w:p w:rsidR="003A114F" w:rsidRPr="009542BB" w:rsidRDefault="003A114F" w:rsidP="00D75AA9">
            <w:pPr>
              <w:pStyle w:val="Default"/>
              <w:jc w:val="both"/>
              <w:rPr>
                <w:rFonts w:asciiTheme="minorHAnsi" w:hAnsiTheme="minorHAnsi" w:cs="Calibri"/>
                <w:b/>
                <w:sz w:val="22"/>
                <w:szCs w:val="22"/>
                <w:highlight w:val="yellow"/>
              </w:rPr>
            </w:pPr>
          </w:p>
          <w:p w:rsidR="003A114F" w:rsidRPr="009542BB" w:rsidRDefault="003A114F" w:rsidP="00D75AA9">
            <w:pPr>
              <w:pStyle w:val="Default"/>
              <w:jc w:val="both"/>
              <w:rPr>
                <w:rFonts w:asciiTheme="minorHAnsi" w:hAnsiTheme="minorHAnsi" w:cs="Calibri"/>
                <w:sz w:val="22"/>
                <w:szCs w:val="22"/>
              </w:rPr>
            </w:pPr>
            <w:r w:rsidRPr="009542BB">
              <w:rPr>
                <w:rFonts w:asciiTheme="minorHAnsi" w:hAnsiTheme="minorHAnsi" w:cs="Calibri"/>
                <w:b/>
                <w:bCs/>
                <w:sz w:val="22"/>
                <w:szCs w:val="22"/>
              </w:rPr>
              <w:t>Inicio del cómputo del período de garantía:</w:t>
            </w:r>
            <w:r w:rsidRPr="009542BB">
              <w:rPr>
                <w:rFonts w:asciiTheme="minorHAnsi" w:hAnsiTheme="minorHAnsi" w:cs="Calibri"/>
                <w:sz w:val="22"/>
                <w:szCs w:val="22"/>
              </w:rPr>
              <w:t xml:space="preserve"> A partir de la fecha de emisión de informe de conformidad, emitido por el Fiscal (es) de servicio. </w:t>
            </w:r>
          </w:p>
          <w:p w:rsidR="003A114F" w:rsidRPr="009542BB" w:rsidRDefault="003A114F" w:rsidP="00D75AA9">
            <w:pPr>
              <w:pStyle w:val="Default"/>
              <w:jc w:val="both"/>
              <w:rPr>
                <w:rFonts w:asciiTheme="minorHAnsi" w:hAnsiTheme="minorHAnsi" w:cs="Calibri"/>
                <w:b/>
                <w:sz w:val="22"/>
                <w:szCs w:val="22"/>
                <w:highlight w:val="yellow"/>
              </w:rPr>
            </w:pPr>
          </w:p>
        </w:tc>
      </w:tr>
    </w:tbl>
    <w:p w:rsidR="003A114F" w:rsidRPr="009542BB" w:rsidRDefault="003A114F" w:rsidP="003A114F">
      <w:pPr>
        <w:rPr>
          <w:rFonts w:asciiTheme="minorHAnsi" w:hAnsiTheme="minorHAnsi" w:cs="Calibri"/>
          <w:b/>
          <w:sz w:val="22"/>
          <w:szCs w:val="22"/>
        </w:rPr>
      </w:pPr>
    </w:p>
    <w:p w:rsidR="003A114F" w:rsidRPr="009542BB" w:rsidRDefault="003A114F" w:rsidP="00AD2105">
      <w:pPr>
        <w:numPr>
          <w:ilvl w:val="0"/>
          <w:numId w:val="35"/>
        </w:numPr>
        <w:ind w:left="567" w:right="-801" w:hanging="567"/>
        <w:contextualSpacing/>
        <w:jc w:val="both"/>
        <w:rPr>
          <w:rFonts w:asciiTheme="minorHAnsi" w:hAnsiTheme="minorHAnsi" w:cs="Calibri"/>
          <w:b/>
          <w:bCs/>
          <w:sz w:val="22"/>
          <w:szCs w:val="22"/>
          <w:lang w:eastAsia="es-BO"/>
        </w:rPr>
      </w:pPr>
      <w:r w:rsidRPr="009542BB">
        <w:rPr>
          <w:rFonts w:asciiTheme="minorHAnsi" w:hAnsiTheme="minorHAnsi" w:cs="Calibri"/>
          <w:b/>
          <w:bCs/>
          <w:sz w:val="22"/>
          <w:szCs w:val="22"/>
          <w:lang w:eastAsia="es-BO"/>
        </w:rPr>
        <w:t>CONDICIONES REQUERIDAS PARA EL SERVICIO</w:t>
      </w:r>
      <w:r>
        <w:rPr>
          <w:rFonts w:asciiTheme="minorHAnsi" w:hAnsiTheme="minorHAnsi" w:cs="Calibri"/>
          <w:b/>
          <w:bCs/>
          <w:sz w:val="22"/>
          <w:szCs w:val="22"/>
          <w:lang w:eastAsia="es-BO"/>
        </w:rPr>
        <w:t xml:space="preserve"> (DE CUMPLIMIENTO OBLIGATORIO POR EL PROPONENTE)</w:t>
      </w:r>
    </w:p>
    <w:p w:rsidR="003A114F" w:rsidRPr="009542BB" w:rsidRDefault="003A114F" w:rsidP="003A114F">
      <w:pPr>
        <w:ind w:left="708"/>
        <w:jc w:val="both"/>
        <w:rPr>
          <w:rFonts w:asciiTheme="minorHAnsi" w:hAnsiTheme="minorHAnsi"/>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3A114F" w:rsidRPr="009542BB" w:rsidTr="00D75AA9">
        <w:trPr>
          <w:trHeight w:val="397"/>
        </w:trPr>
        <w:tc>
          <w:tcPr>
            <w:tcW w:w="9639" w:type="dxa"/>
            <w:shd w:val="clear" w:color="auto" w:fill="8DB3E2" w:themeFill="text2" w:themeFillTint="66"/>
            <w:vAlign w:val="center"/>
          </w:tcPr>
          <w:p w:rsidR="003A114F" w:rsidRPr="009542BB" w:rsidRDefault="003A114F" w:rsidP="00D75AA9">
            <w:pPr>
              <w:autoSpaceDE w:val="0"/>
              <w:autoSpaceDN w:val="0"/>
              <w:adjustRightInd w:val="0"/>
              <w:rPr>
                <w:rFonts w:asciiTheme="minorHAnsi" w:hAnsiTheme="minorHAnsi" w:cs="Calibri"/>
                <w:b/>
                <w:bCs/>
                <w:sz w:val="22"/>
                <w:szCs w:val="22"/>
                <w:lang w:eastAsia="es-BO"/>
              </w:rPr>
            </w:pPr>
            <w:r>
              <w:rPr>
                <w:rFonts w:ascii="Verdana" w:hAnsi="Verdana" w:cs="Calibri"/>
                <w:b/>
                <w:bCs/>
                <w:sz w:val="18"/>
                <w:szCs w:val="18"/>
              </w:rPr>
              <w:t>LUGAR DE REALIZACION DEL SERVICIO</w:t>
            </w:r>
          </w:p>
        </w:tc>
      </w:tr>
      <w:tr w:rsidR="003A114F" w:rsidRPr="009542BB" w:rsidTr="00D75AA9">
        <w:trPr>
          <w:trHeight w:val="965"/>
        </w:trPr>
        <w:tc>
          <w:tcPr>
            <w:tcW w:w="9639" w:type="dxa"/>
            <w:shd w:val="clear" w:color="auto" w:fill="auto"/>
            <w:vAlign w:val="center"/>
          </w:tcPr>
          <w:p w:rsidR="003A114F" w:rsidRPr="00FD291B" w:rsidRDefault="003A114F" w:rsidP="00D75AA9">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El Servicio deberá ser realizado y entregado </w:t>
            </w:r>
            <w:r w:rsidRPr="002018CA">
              <w:rPr>
                <w:rFonts w:ascii="Verdana" w:hAnsi="Verdana" w:cs="Calibri"/>
                <w:sz w:val="18"/>
                <w:szCs w:val="18"/>
              </w:rPr>
              <w:t xml:space="preserve">a conformidad y de acuerdo a las especificaciones técnicas en la ciudad de </w:t>
            </w:r>
            <w:proofErr w:type="spellStart"/>
            <w:r w:rsidRPr="002018CA">
              <w:rPr>
                <w:rFonts w:ascii="Verdana" w:hAnsi="Verdana" w:cs="Calibri"/>
                <w:sz w:val="18"/>
                <w:szCs w:val="18"/>
              </w:rPr>
              <w:t>Guayaramerín</w:t>
            </w:r>
            <w:proofErr w:type="spellEnd"/>
            <w:r>
              <w:rPr>
                <w:rFonts w:ascii="Verdana" w:hAnsi="Verdana" w:cs="Calibri"/>
                <w:sz w:val="18"/>
                <w:szCs w:val="18"/>
              </w:rPr>
              <w:t>, en instalaciones de la P</w:t>
            </w:r>
            <w:r w:rsidRPr="002018CA">
              <w:rPr>
                <w:rFonts w:ascii="Verdana" w:hAnsi="Verdana" w:cs="Calibri"/>
                <w:sz w:val="18"/>
                <w:szCs w:val="18"/>
              </w:rPr>
              <w:t xml:space="preserve">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r>
      <w:tr w:rsidR="003A114F" w:rsidRPr="009542BB" w:rsidTr="00D75AA9">
        <w:trPr>
          <w:trHeight w:val="392"/>
        </w:trPr>
        <w:tc>
          <w:tcPr>
            <w:tcW w:w="9639" w:type="dxa"/>
            <w:shd w:val="clear" w:color="auto" w:fill="8DB3E2" w:themeFill="text2" w:themeFillTint="66"/>
            <w:vAlign w:val="center"/>
          </w:tcPr>
          <w:p w:rsidR="003A114F" w:rsidRPr="009542BB" w:rsidRDefault="003A114F" w:rsidP="00D75AA9">
            <w:pPr>
              <w:autoSpaceDE w:val="0"/>
              <w:autoSpaceDN w:val="0"/>
              <w:adjustRightInd w:val="0"/>
              <w:rPr>
                <w:rFonts w:asciiTheme="minorHAnsi" w:hAnsiTheme="minorHAnsi" w:cs="Calibri"/>
                <w:sz w:val="22"/>
                <w:szCs w:val="22"/>
                <w:lang w:eastAsia="es-BO"/>
              </w:rPr>
            </w:pPr>
            <w:r w:rsidRPr="009542BB">
              <w:rPr>
                <w:rFonts w:asciiTheme="minorHAnsi" w:hAnsiTheme="minorHAnsi" w:cs="Calibri"/>
                <w:b/>
                <w:bCs/>
                <w:sz w:val="22"/>
                <w:szCs w:val="22"/>
              </w:rPr>
              <w:t xml:space="preserve">FORMA DE PAGO </w:t>
            </w:r>
          </w:p>
        </w:tc>
      </w:tr>
      <w:tr w:rsidR="003A114F" w:rsidRPr="009542BB" w:rsidTr="00D75AA9">
        <w:trPr>
          <w:trHeight w:val="552"/>
        </w:trPr>
        <w:tc>
          <w:tcPr>
            <w:tcW w:w="9639" w:type="dxa"/>
            <w:tcBorders>
              <w:bottom w:val="single" w:sz="4" w:space="0" w:color="auto"/>
            </w:tcBorders>
            <w:shd w:val="clear" w:color="auto" w:fill="auto"/>
            <w:vAlign w:val="center"/>
          </w:tcPr>
          <w:p w:rsidR="003A114F" w:rsidRDefault="003A114F" w:rsidP="00D75AA9">
            <w:pPr>
              <w:jc w:val="both"/>
              <w:rPr>
                <w:rFonts w:asciiTheme="minorHAnsi" w:hAnsiTheme="minorHAnsi" w:cs="Calibri"/>
                <w:sz w:val="22"/>
                <w:szCs w:val="22"/>
              </w:rPr>
            </w:pPr>
          </w:p>
          <w:p w:rsidR="003A114F" w:rsidRDefault="003A114F" w:rsidP="00D75AA9">
            <w:pPr>
              <w:autoSpaceDE w:val="0"/>
              <w:autoSpaceDN w:val="0"/>
              <w:adjustRightInd w:val="0"/>
              <w:jc w:val="both"/>
              <w:rPr>
                <w:rFonts w:ascii="Verdana" w:hAnsi="Verdana" w:cs="Calibri"/>
                <w:sz w:val="18"/>
                <w:szCs w:val="18"/>
              </w:rPr>
            </w:pPr>
            <w:r>
              <w:rPr>
                <w:rFonts w:ascii="Verdana" w:hAnsi="Verdana" w:cs="Calibri"/>
                <w:sz w:val="18"/>
                <w:szCs w:val="18"/>
              </w:rPr>
              <w:t>El pago se realizará vía SIGEP, contra entrega del servicio adjudicado previo Informe de</w:t>
            </w:r>
            <w:r w:rsidRPr="002018CA">
              <w:rPr>
                <w:rFonts w:ascii="Verdana" w:hAnsi="Verdana" w:cs="Calibri"/>
                <w:sz w:val="18"/>
                <w:szCs w:val="18"/>
              </w:rPr>
              <w:t xml:space="preserve"> conformidad </w:t>
            </w:r>
            <w:r>
              <w:rPr>
                <w:rFonts w:ascii="Verdana" w:hAnsi="Verdana" w:cs="Calibri"/>
                <w:sz w:val="18"/>
                <w:szCs w:val="18"/>
              </w:rPr>
              <w:t>del Fiscal de Servicio.</w:t>
            </w:r>
          </w:p>
          <w:p w:rsidR="003A114F" w:rsidRPr="002018CA" w:rsidRDefault="003A114F" w:rsidP="00D75AA9">
            <w:pPr>
              <w:autoSpaceDE w:val="0"/>
              <w:autoSpaceDN w:val="0"/>
              <w:adjustRightInd w:val="0"/>
              <w:rPr>
                <w:rFonts w:ascii="Verdana" w:hAnsi="Verdana" w:cs="Calibri"/>
                <w:sz w:val="18"/>
                <w:szCs w:val="18"/>
              </w:rPr>
            </w:pPr>
          </w:p>
          <w:p w:rsidR="003A114F" w:rsidRDefault="003A114F" w:rsidP="00D75AA9">
            <w:pPr>
              <w:autoSpaceDE w:val="0"/>
              <w:autoSpaceDN w:val="0"/>
              <w:adjustRightInd w:val="0"/>
              <w:jc w:val="both"/>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w:t>
            </w:r>
            <w:r>
              <w:rPr>
                <w:rFonts w:ascii="Verdana" w:hAnsi="Verdana" w:cs="Calibri"/>
                <w:sz w:val="18"/>
                <w:szCs w:val="18"/>
              </w:rPr>
              <w:t>te,  fotocopia de registro SIGEP</w:t>
            </w:r>
            <w:r w:rsidRPr="002018CA">
              <w:rPr>
                <w:rFonts w:ascii="Verdana" w:hAnsi="Verdana" w:cs="Calibri"/>
                <w:sz w:val="18"/>
                <w:szCs w:val="18"/>
              </w:rPr>
              <w:t xml:space="preserve"> y fotocopia de NIT.</w:t>
            </w:r>
          </w:p>
          <w:p w:rsidR="003A114F" w:rsidRPr="009542BB" w:rsidRDefault="003A114F" w:rsidP="00D75AA9">
            <w:pPr>
              <w:autoSpaceDE w:val="0"/>
              <w:autoSpaceDN w:val="0"/>
              <w:adjustRightInd w:val="0"/>
              <w:jc w:val="both"/>
              <w:rPr>
                <w:rFonts w:asciiTheme="minorHAnsi" w:hAnsiTheme="minorHAnsi" w:cs="Calibri"/>
                <w:sz w:val="22"/>
                <w:szCs w:val="22"/>
                <w:lang w:eastAsia="es-BO"/>
              </w:rPr>
            </w:pPr>
          </w:p>
        </w:tc>
      </w:tr>
      <w:tr w:rsidR="003A114F" w:rsidRPr="009542BB" w:rsidTr="00D75AA9">
        <w:trPr>
          <w:trHeight w:val="462"/>
        </w:trPr>
        <w:tc>
          <w:tcPr>
            <w:tcW w:w="9639" w:type="dxa"/>
            <w:tcBorders>
              <w:bottom w:val="single" w:sz="4" w:space="0" w:color="auto"/>
            </w:tcBorders>
            <w:shd w:val="clear" w:color="auto" w:fill="8DB3E2" w:themeFill="text2" w:themeFillTint="66"/>
            <w:vAlign w:val="center"/>
          </w:tcPr>
          <w:p w:rsidR="003A114F" w:rsidRPr="009542BB" w:rsidRDefault="003A114F" w:rsidP="00D75AA9">
            <w:pPr>
              <w:spacing w:line="276" w:lineRule="auto"/>
              <w:contextualSpacing/>
              <w:rPr>
                <w:rFonts w:asciiTheme="minorHAnsi" w:hAnsiTheme="minorHAnsi" w:cs="Calibri"/>
                <w:b/>
                <w:sz w:val="22"/>
                <w:szCs w:val="22"/>
                <w:lang w:val="es-BO"/>
              </w:rPr>
            </w:pPr>
            <w:r w:rsidRPr="009542BB">
              <w:rPr>
                <w:rFonts w:asciiTheme="minorHAnsi" w:hAnsiTheme="minorHAnsi" w:cs="Calibri"/>
                <w:b/>
                <w:sz w:val="22"/>
                <w:szCs w:val="22"/>
                <w:lang w:val="es-BO"/>
              </w:rPr>
              <w:t>FISCAL DE SERVICIO</w:t>
            </w:r>
          </w:p>
        </w:tc>
      </w:tr>
      <w:tr w:rsidR="003A114F" w:rsidRPr="009542BB" w:rsidTr="00D75AA9">
        <w:trPr>
          <w:trHeight w:val="410"/>
        </w:trPr>
        <w:tc>
          <w:tcPr>
            <w:tcW w:w="9639" w:type="dxa"/>
            <w:tcBorders>
              <w:bottom w:val="single" w:sz="4" w:space="0" w:color="auto"/>
            </w:tcBorders>
            <w:shd w:val="clear" w:color="auto" w:fill="auto"/>
            <w:vAlign w:val="center"/>
          </w:tcPr>
          <w:p w:rsidR="003A114F" w:rsidRDefault="003A114F" w:rsidP="00D75AA9">
            <w:pPr>
              <w:autoSpaceDE w:val="0"/>
              <w:autoSpaceDN w:val="0"/>
              <w:adjustRightInd w:val="0"/>
              <w:jc w:val="both"/>
              <w:rPr>
                <w:rFonts w:asciiTheme="minorHAnsi" w:hAnsiTheme="minorHAnsi" w:cs="Calibri"/>
                <w:sz w:val="22"/>
                <w:szCs w:val="22"/>
              </w:rPr>
            </w:pPr>
          </w:p>
          <w:p w:rsidR="003A114F" w:rsidRPr="009542BB" w:rsidRDefault="003A114F" w:rsidP="00D75AA9">
            <w:p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Yacimientos Petrolíferos Fiscales Bolivianos designara uno o varios funcionarios dependiente de l</w:t>
            </w:r>
            <w:r>
              <w:rPr>
                <w:rFonts w:asciiTheme="minorHAnsi" w:hAnsiTheme="minorHAnsi" w:cs="Calibri"/>
                <w:sz w:val="22"/>
                <w:szCs w:val="22"/>
              </w:rPr>
              <w:t>a Unidad de Mantenimiento – UDOM</w:t>
            </w:r>
            <w:r w:rsidRPr="009542BB">
              <w:rPr>
                <w:rFonts w:asciiTheme="minorHAnsi" w:hAnsiTheme="minorHAnsi" w:cs="Calibri"/>
                <w:sz w:val="22"/>
                <w:szCs w:val="22"/>
              </w:rPr>
              <w:t>, que ejercerá las funciones del Fiscal del Servicio, que tendrá las siguientes responsabilidades:</w:t>
            </w:r>
          </w:p>
          <w:p w:rsidR="003A114F" w:rsidRPr="009542BB" w:rsidRDefault="003A114F" w:rsidP="00D75AA9">
            <w:pPr>
              <w:autoSpaceDE w:val="0"/>
              <w:autoSpaceDN w:val="0"/>
              <w:adjustRightInd w:val="0"/>
              <w:jc w:val="both"/>
              <w:rPr>
                <w:rFonts w:asciiTheme="minorHAnsi" w:hAnsiTheme="minorHAnsi" w:cs="Calibri"/>
                <w:sz w:val="22"/>
                <w:szCs w:val="22"/>
              </w:rPr>
            </w:pPr>
          </w:p>
          <w:p w:rsidR="003A114F" w:rsidRPr="009542BB" w:rsidRDefault="003A114F" w:rsidP="00AD2105">
            <w:pPr>
              <w:numPr>
                <w:ilvl w:val="0"/>
                <w:numId w:val="36"/>
              </w:numPr>
              <w:autoSpaceDE w:val="0"/>
              <w:autoSpaceDN w:val="0"/>
              <w:adjustRightInd w:val="0"/>
              <w:jc w:val="both"/>
              <w:rPr>
                <w:rFonts w:asciiTheme="minorHAnsi" w:hAnsiTheme="minorHAnsi" w:cs="Calibri"/>
                <w:b/>
                <w:sz w:val="22"/>
                <w:szCs w:val="22"/>
              </w:rPr>
            </w:pPr>
            <w:r w:rsidRPr="009542BB">
              <w:rPr>
                <w:rFonts w:asciiTheme="minorHAnsi" w:hAnsiTheme="minorHAnsi" w:cs="Calibri"/>
                <w:sz w:val="22"/>
                <w:szCs w:val="22"/>
              </w:rPr>
              <w:t>Verificar que el trabajo a realizar sea acorde a lo solicitado.</w:t>
            </w:r>
          </w:p>
          <w:p w:rsidR="003A114F" w:rsidRPr="009542BB" w:rsidRDefault="003A114F" w:rsidP="00AD2105">
            <w:pPr>
              <w:numPr>
                <w:ilvl w:val="0"/>
                <w:numId w:val="36"/>
              </w:numPr>
              <w:autoSpaceDE w:val="0"/>
              <w:autoSpaceDN w:val="0"/>
              <w:adjustRightInd w:val="0"/>
              <w:jc w:val="both"/>
              <w:rPr>
                <w:rFonts w:asciiTheme="minorHAnsi" w:hAnsiTheme="minorHAnsi" w:cs="Calibri"/>
                <w:b/>
                <w:sz w:val="22"/>
                <w:szCs w:val="22"/>
              </w:rPr>
            </w:pPr>
            <w:r w:rsidRPr="00572B61">
              <w:rPr>
                <w:rFonts w:ascii="Calibri" w:hAnsi="Calibri" w:cs="Calibri"/>
                <w:sz w:val="22"/>
                <w:szCs w:val="22"/>
              </w:rPr>
              <w:lastRenderedPageBreak/>
              <w:t>Hacer cumplir a cabalidad lo establecido en las especificaciones técnicas y el contrato, presentando informe ante cualquier irregularidad</w:t>
            </w:r>
            <w:r w:rsidRPr="009542BB">
              <w:rPr>
                <w:rFonts w:asciiTheme="minorHAnsi" w:hAnsiTheme="minorHAnsi" w:cs="Calibri"/>
                <w:sz w:val="22"/>
                <w:szCs w:val="22"/>
              </w:rPr>
              <w:t xml:space="preserve"> Verificar que el tanque cuente con todos los accesorios requeridos.</w:t>
            </w:r>
          </w:p>
          <w:p w:rsidR="003A114F" w:rsidRPr="009542BB" w:rsidRDefault="003A114F" w:rsidP="00AD2105">
            <w:pPr>
              <w:numPr>
                <w:ilvl w:val="0"/>
                <w:numId w:val="36"/>
              </w:numPr>
              <w:autoSpaceDE w:val="0"/>
              <w:autoSpaceDN w:val="0"/>
              <w:adjustRightInd w:val="0"/>
              <w:jc w:val="both"/>
              <w:rPr>
                <w:rFonts w:asciiTheme="minorHAnsi" w:hAnsiTheme="minorHAnsi" w:cs="Calibri"/>
                <w:b/>
                <w:sz w:val="22"/>
                <w:szCs w:val="22"/>
              </w:rPr>
            </w:pPr>
            <w:r w:rsidRPr="00572B61">
              <w:rPr>
                <w:rFonts w:ascii="Calibri" w:hAnsi="Calibri" w:cs="Calibri"/>
                <w:sz w:val="22"/>
                <w:szCs w:val="22"/>
              </w:rPr>
              <w:t>Verificar que los repuestos cambiados sean nuevos</w:t>
            </w:r>
            <w:r w:rsidRPr="009542BB">
              <w:rPr>
                <w:rFonts w:asciiTheme="minorHAnsi" w:hAnsiTheme="minorHAnsi" w:cs="Calibri"/>
                <w:sz w:val="22"/>
                <w:szCs w:val="22"/>
              </w:rPr>
              <w:t>.</w:t>
            </w:r>
          </w:p>
          <w:p w:rsidR="003A114F" w:rsidRPr="00661E6A" w:rsidRDefault="003A114F" w:rsidP="00AD2105">
            <w:pPr>
              <w:numPr>
                <w:ilvl w:val="0"/>
                <w:numId w:val="36"/>
              </w:numPr>
              <w:autoSpaceDE w:val="0"/>
              <w:autoSpaceDN w:val="0"/>
              <w:adjustRightInd w:val="0"/>
              <w:jc w:val="both"/>
              <w:rPr>
                <w:rFonts w:asciiTheme="minorHAnsi" w:hAnsiTheme="minorHAnsi" w:cs="Calibri"/>
                <w:b/>
                <w:sz w:val="22"/>
                <w:szCs w:val="22"/>
              </w:rPr>
            </w:pPr>
            <w:r w:rsidRPr="009542BB">
              <w:rPr>
                <w:rFonts w:asciiTheme="minorHAnsi" w:hAnsiTheme="minorHAnsi" w:cs="Calibri"/>
                <w:sz w:val="22"/>
                <w:szCs w:val="22"/>
              </w:rPr>
              <w:t>Realizar el seguimiento y v</w:t>
            </w:r>
            <w:r>
              <w:rPr>
                <w:rFonts w:asciiTheme="minorHAnsi" w:hAnsiTheme="minorHAnsi" w:cs="Calibri"/>
                <w:sz w:val="22"/>
                <w:szCs w:val="22"/>
              </w:rPr>
              <w:t>erificación del cumplimiento de</w:t>
            </w:r>
            <w:r w:rsidRPr="009542BB">
              <w:rPr>
                <w:rFonts w:asciiTheme="minorHAnsi" w:hAnsiTheme="minorHAnsi" w:cs="Calibri"/>
                <w:sz w:val="22"/>
                <w:szCs w:val="22"/>
              </w:rPr>
              <w:t>l</w:t>
            </w:r>
            <w:r>
              <w:rPr>
                <w:rFonts w:asciiTheme="minorHAnsi" w:hAnsiTheme="minorHAnsi" w:cs="Calibri"/>
                <w:sz w:val="22"/>
                <w:szCs w:val="22"/>
              </w:rPr>
              <w:t xml:space="preserve"> Contrato</w:t>
            </w:r>
          </w:p>
          <w:p w:rsidR="003A114F" w:rsidRPr="009542BB" w:rsidRDefault="003A114F" w:rsidP="00AD2105">
            <w:pPr>
              <w:numPr>
                <w:ilvl w:val="0"/>
                <w:numId w:val="36"/>
              </w:numPr>
              <w:autoSpaceDE w:val="0"/>
              <w:autoSpaceDN w:val="0"/>
              <w:adjustRightInd w:val="0"/>
              <w:jc w:val="both"/>
              <w:rPr>
                <w:rFonts w:asciiTheme="minorHAnsi" w:hAnsiTheme="minorHAnsi" w:cs="Calibri"/>
                <w:b/>
                <w:sz w:val="22"/>
                <w:szCs w:val="22"/>
              </w:rPr>
            </w:pPr>
            <w:r>
              <w:rPr>
                <w:rFonts w:asciiTheme="minorHAnsi" w:hAnsiTheme="minorHAnsi" w:cs="Calibri"/>
                <w:sz w:val="22"/>
                <w:szCs w:val="22"/>
              </w:rPr>
              <w:t>Coordinar con la empresa adjudicada aspectos inherentes a la ejecución del servicio.</w:t>
            </w:r>
          </w:p>
          <w:p w:rsidR="003A114F" w:rsidRPr="009542BB" w:rsidRDefault="003A114F" w:rsidP="00D75AA9">
            <w:pPr>
              <w:autoSpaceDE w:val="0"/>
              <w:autoSpaceDN w:val="0"/>
              <w:adjustRightInd w:val="0"/>
              <w:ind w:left="720"/>
              <w:jc w:val="both"/>
              <w:rPr>
                <w:rFonts w:asciiTheme="minorHAnsi" w:hAnsiTheme="minorHAnsi" w:cs="Calibri"/>
                <w:b/>
                <w:sz w:val="22"/>
                <w:szCs w:val="22"/>
              </w:rPr>
            </w:pPr>
          </w:p>
        </w:tc>
      </w:tr>
      <w:tr w:rsidR="003A114F" w:rsidRPr="009542BB" w:rsidTr="00D75AA9">
        <w:trPr>
          <w:trHeight w:val="462"/>
        </w:trPr>
        <w:tc>
          <w:tcPr>
            <w:tcW w:w="9639" w:type="dxa"/>
            <w:tcBorders>
              <w:bottom w:val="single" w:sz="4" w:space="0" w:color="auto"/>
            </w:tcBorders>
            <w:shd w:val="clear" w:color="auto" w:fill="8DB3E2" w:themeFill="text2" w:themeFillTint="66"/>
            <w:vAlign w:val="center"/>
          </w:tcPr>
          <w:p w:rsidR="003A114F" w:rsidRPr="009542BB" w:rsidRDefault="003A114F" w:rsidP="00D75AA9">
            <w:pPr>
              <w:spacing w:line="276" w:lineRule="auto"/>
              <w:contextualSpacing/>
              <w:rPr>
                <w:rFonts w:asciiTheme="minorHAnsi" w:hAnsiTheme="minorHAnsi" w:cs="Calibri"/>
                <w:b/>
                <w:sz w:val="22"/>
                <w:szCs w:val="22"/>
                <w:lang w:val="es-BO"/>
              </w:rPr>
            </w:pPr>
            <w:r w:rsidRPr="009542BB">
              <w:rPr>
                <w:rFonts w:asciiTheme="minorHAnsi" w:hAnsiTheme="minorHAnsi" w:cs="Calibri"/>
                <w:b/>
                <w:sz w:val="22"/>
                <w:szCs w:val="22"/>
                <w:lang w:val="es-BO"/>
              </w:rPr>
              <w:lastRenderedPageBreak/>
              <w:t>ANTICIPO</w:t>
            </w:r>
          </w:p>
        </w:tc>
      </w:tr>
      <w:tr w:rsidR="003A114F" w:rsidRPr="009542BB" w:rsidTr="00D75AA9">
        <w:trPr>
          <w:trHeight w:val="510"/>
        </w:trPr>
        <w:tc>
          <w:tcPr>
            <w:tcW w:w="9639" w:type="dxa"/>
            <w:tcBorders>
              <w:bottom w:val="single" w:sz="4" w:space="0" w:color="auto"/>
            </w:tcBorders>
            <w:shd w:val="clear" w:color="auto" w:fill="auto"/>
            <w:vAlign w:val="center"/>
          </w:tcPr>
          <w:p w:rsidR="003A114F" w:rsidRPr="009542BB" w:rsidRDefault="003A114F" w:rsidP="00D75AA9">
            <w:pPr>
              <w:autoSpaceDE w:val="0"/>
              <w:autoSpaceDN w:val="0"/>
              <w:adjustRightInd w:val="0"/>
              <w:jc w:val="both"/>
              <w:rPr>
                <w:rFonts w:asciiTheme="minorHAnsi" w:hAnsiTheme="minorHAnsi" w:cs="Calibri"/>
                <w:bCs/>
                <w:sz w:val="22"/>
                <w:szCs w:val="22"/>
              </w:rPr>
            </w:pPr>
            <w:r w:rsidRPr="009542BB">
              <w:rPr>
                <w:rFonts w:asciiTheme="minorHAnsi" w:hAnsiTheme="minorHAnsi" w:cs="Calibri"/>
                <w:bCs/>
                <w:sz w:val="22"/>
                <w:szCs w:val="22"/>
              </w:rPr>
              <w:t xml:space="preserve">Se debe hacer notar que YPFB, no otorgará ningún tipo de anticipo para </w:t>
            </w:r>
            <w:r>
              <w:rPr>
                <w:rFonts w:asciiTheme="minorHAnsi" w:hAnsiTheme="minorHAnsi" w:cs="Calibri"/>
                <w:bCs/>
                <w:sz w:val="22"/>
                <w:szCs w:val="22"/>
              </w:rPr>
              <w:t>el servicio solicitado</w:t>
            </w:r>
            <w:r w:rsidRPr="009542BB">
              <w:rPr>
                <w:rFonts w:asciiTheme="minorHAnsi" w:hAnsiTheme="minorHAnsi" w:cs="Calibri"/>
                <w:bCs/>
                <w:sz w:val="22"/>
                <w:szCs w:val="22"/>
              </w:rPr>
              <w:t>.</w:t>
            </w:r>
          </w:p>
        </w:tc>
      </w:tr>
      <w:tr w:rsidR="003A114F" w:rsidRPr="009542BB" w:rsidTr="00D75AA9">
        <w:trPr>
          <w:trHeight w:val="408"/>
        </w:trPr>
        <w:tc>
          <w:tcPr>
            <w:tcW w:w="9639" w:type="dxa"/>
            <w:shd w:val="clear" w:color="auto" w:fill="8DB3E2" w:themeFill="text2" w:themeFillTint="66"/>
            <w:vAlign w:val="center"/>
          </w:tcPr>
          <w:p w:rsidR="003A114F" w:rsidRPr="009542BB" w:rsidRDefault="003A114F" w:rsidP="00D75AA9">
            <w:p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t>INSPECCION Y PRUEBAS</w:t>
            </w:r>
          </w:p>
        </w:tc>
      </w:tr>
      <w:tr w:rsidR="003A114F" w:rsidRPr="009542BB" w:rsidTr="00D75AA9">
        <w:trPr>
          <w:trHeight w:val="408"/>
        </w:trPr>
        <w:tc>
          <w:tcPr>
            <w:tcW w:w="9639" w:type="dxa"/>
            <w:shd w:val="clear" w:color="auto" w:fill="FFFFFF" w:themeFill="background1"/>
            <w:vAlign w:val="center"/>
          </w:tcPr>
          <w:p w:rsidR="003A114F" w:rsidRPr="009542BB" w:rsidRDefault="003A114F" w:rsidP="00D75AA9">
            <w:pPr>
              <w:autoSpaceDE w:val="0"/>
              <w:autoSpaceDN w:val="0"/>
              <w:adjustRightInd w:val="0"/>
              <w:jc w:val="both"/>
              <w:rPr>
                <w:rFonts w:asciiTheme="minorHAnsi" w:hAnsiTheme="minorHAnsi" w:cs="Arial"/>
                <w:sz w:val="22"/>
                <w:szCs w:val="22"/>
              </w:rPr>
            </w:pPr>
          </w:p>
          <w:p w:rsidR="003A114F" w:rsidRPr="009542BB" w:rsidRDefault="003A114F" w:rsidP="00D75AA9">
            <w:pPr>
              <w:autoSpaceDE w:val="0"/>
              <w:autoSpaceDN w:val="0"/>
              <w:adjustRightInd w:val="0"/>
              <w:jc w:val="both"/>
              <w:rPr>
                <w:rFonts w:asciiTheme="minorHAnsi" w:hAnsiTheme="minorHAnsi" w:cs="Calibri"/>
                <w:b/>
                <w:sz w:val="22"/>
                <w:szCs w:val="22"/>
              </w:rPr>
            </w:pPr>
            <w:r w:rsidRPr="009542BB">
              <w:rPr>
                <w:rFonts w:asciiTheme="minorHAnsi" w:hAnsiTheme="minorHAnsi" w:cs="Arial"/>
                <w:sz w:val="22"/>
                <w:szCs w:val="22"/>
              </w:rPr>
              <w:t xml:space="preserve">Al momento de entrega final del servicio realizado </w:t>
            </w:r>
            <w:r>
              <w:rPr>
                <w:rFonts w:asciiTheme="minorHAnsi" w:hAnsiTheme="minorHAnsi" w:cs="Arial"/>
                <w:sz w:val="22"/>
                <w:szCs w:val="22"/>
              </w:rPr>
              <w:t>para la Zona Comercial Guayaramerin,</w:t>
            </w:r>
            <w:r w:rsidRPr="009542BB">
              <w:rPr>
                <w:rFonts w:asciiTheme="minorHAnsi" w:hAnsiTheme="minorHAnsi" w:cs="Arial"/>
                <w:sz w:val="22"/>
                <w:szCs w:val="22"/>
              </w:rPr>
              <w:t xml:space="preserve"> el personal técnico solicitante de YPFB en forma conjunta con el personal técnico del proveedor realizara la verificación técnica correspondiente, a objeto de corroborar, </w:t>
            </w:r>
            <w:r w:rsidRPr="009542BB">
              <w:rPr>
                <w:rFonts w:asciiTheme="minorHAnsi" w:hAnsiTheme="minorHAnsi" w:cs="Calibri"/>
                <w:sz w:val="22"/>
                <w:szCs w:val="22"/>
              </w:rPr>
              <w:t xml:space="preserve">verificar que el trabajo realizado en </w:t>
            </w:r>
            <w:r>
              <w:rPr>
                <w:rFonts w:asciiTheme="minorHAnsi" w:hAnsiTheme="minorHAnsi" w:cs="Calibri"/>
                <w:sz w:val="22"/>
                <w:szCs w:val="22"/>
              </w:rPr>
              <w:t xml:space="preserve">las seis balanzas </w:t>
            </w:r>
            <w:r w:rsidRPr="009542BB">
              <w:rPr>
                <w:rFonts w:asciiTheme="minorHAnsi" w:hAnsiTheme="minorHAnsi" w:cs="Calibri"/>
                <w:sz w:val="22"/>
                <w:szCs w:val="22"/>
              </w:rPr>
              <w:t>sea acorde a lo solicitado.</w:t>
            </w:r>
          </w:p>
          <w:p w:rsidR="003A114F" w:rsidRPr="009542BB" w:rsidRDefault="003A114F" w:rsidP="00D75AA9">
            <w:pPr>
              <w:autoSpaceDE w:val="0"/>
              <w:autoSpaceDN w:val="0"/>
              <w:adjustRightInd w:val="0"/>
              <w:jc w:val="both"/>
              <w:rPr>
                <w:rFonts w:asciiTheme="minorHAnsi" w:hAnsiTheme="minorHAnsi" w:cs="Calibri"/>
                <w:b/>
                <w:sz w:val="22"/>
                <w:szCs w:val="22"/>
              </w:rPr>
            </w:pPr>
          </w:p>
        </w:tc>
      </w:tr>
      <w:tr w:rsidR="003A114F" w:rsidRPr="009542BB" w:rsidTr="00D75AA9">
        <w:trPr>
          <w:trHeight w:val="408"/>
        </w:trPr>
        <w:tc>
          <w:tcPr>
            <w:tcW w:w="9639" w:type="dxa"/>
            <w:shd w:val="clear" w:color="auto" w:fill="8DB3E2" w:themeFill="text2" w:themeFillTint="66"/>
            <w:vAlign w:val="center"/>
          </w:tcPr>
          <w:p w:rsidR="003A114F" w:rsidRPr="009542BB" w:rsidRDefault="003A114F" w:rsidP="00D75AA9">
            <w:p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t>MULTAS</w:t>
            </w:r>
          </w:p>
        </w:tc>
      </w:tr>
      <w:tr w:rsidR="003A114F" w:rsidRPr="009542BB" w:rsidTr="00D75AA9">
        <w:trPr>
          <w:trHeight w:val="408"/>
        </w:trPr>
        <w:tc>
          <w:tcPr>
            <w:tcW w:w="9639" w:type="dxa"/>
            <w:shd w:val="clear" w:color="auto" w:fill="FFFFFF" w:themeFill="background1"/>
            <w:vAlign w:val="center"/>
          </w:tcPr>
          <w:p w:rsidR="003A114F" w:rsidRPr="009542BB" w:rsidRDefault="003A114F" w:rsidP="00D75AA9">
            <w:pPr>
              <w:shd w:val="clear" w:color="auto" w:fill="FFFFFF" w:themeFill="background1"/>
              <w:autoSpaceDE w:val="0"/>
              <w:autoSpaceDN w:val="0"/>
              <w:adjustRightInd w:val="0"/>
              <w:jc w:val="both"/>
              <w:rPr>
                <w:rFonts w:asciiTheme="minorHAnsi" w:hAnsiTheme="minorHAnsi" w:cs="Calibri"/>
                <w:sz w:val="22"/>
                <w:szCs w:val="22"/>
              </w:rPr>
            </w:pPr>
          </w:p>
          <w:p w:rsidR="003A114F" w:rsidRDefault="003A114F" w:rsidP="00D75AA9">
            <w:pPr>
              <w:shd w:val="clear" w:color="auto" w:fill="FFFFFF" w:themeFill="background1"/>
              <w:autoSpaceDE w:val="0"/>
              <w:autoSpaceDN w:val="0"/>
              <w:adjustRightInd w:val="0"/>
              <w:jc w:val="both"/>
              <w:rPr>
                <w:rFonts w:ascii="Verdana" w:hAnsi="Verdana" w:cs="Calibri"/>
                <w:sz w:val="18"/>
                <w:szCs w:val="18"/>
              </w:rPr>
            </w:pPr>
            <w:r w:rsidRPr="00600378">
              <w:rPr>
                <w:rFonts w:ascii="Verdana" w:hAnsi="Verdana" w:cs="Calibri"/>
                <w:sz w:val="18"/>
                <w:szCs w:val="18"/>
              </w:rPr>
              <w:t>El</w:t>
            </w:r>
            <w:r>
              <w:rPr>
                <w:rFonts w:ascii="Verdana" w:hAnsi="Verdana" w:cs="Calibri"/>
                <w:sz w:val="18"/>
                <w:szCs w:val="18"/>
              </w:rPr>
              <w:t xml:space="preserve"> incumplimiento </w:t>
            </w:r>
            <w:r w:rsidR="005C767C">
              <w:rPr>
                <w:rFonts w:ascii="Verdana" w:hAnsi="Verdana" w:cs="Calibri"/>
                <w:sz w:val="18"/>
                <w:szCs w:val="18"/>
              </w:rPr>
              <w:t>al plazo de entrega establecido</w:t>
            </w:r>
            <w:r>
              <w:rPr>
                <w:rFonts w:ascii="Verdana" w:hAnsi="Verdana" w:cs="Calibri"/>
                <w:sz w:val="18"/>
                <w:szCs w:val="18"/>
              </w:rPr>
              <w:t xml:space="preserve">, </w:t>
            </w:r>
            <w:r w:rsidRPr="00600378">
              <w:rPr>
                <w:rFonts w:ascii="Verdana" w:hAnsi="Verdana" w:cs="Calibri"/>
                <w:sz w:val="18"/>
                <w:szCs w:val="18"/>
              </w:rPr>
              <w:t xml:space="preserve">será sancionado con la aplicación de una multa equivalente al 0.5% sobre el importe total del </w:t>
            </w:r>
            <w:r w:rsidR="005C767C">
              <w:rPr>
                <w:rFonts w:ascii="Verdana" w:hAnsi="Verdana" w:cs="Calibri"/>
                <w:sz w:val="18"/>
                <w:szCs w:val="18"/>
              </w:rPr>
              <w:t>contrato</w:t>
            </w:r>
            <w:r w:rsidRPr="00600378">
              <w:rPr>
                <w:rFonts w:ascii="Verdana" w:hAnsi="Verdana" w:cs="Calibri"/>
                <w:sz w:val="18"/>
                <w:szCs w:val="18"/>
              </w:rPr>
              <w:t xml:space="preserve"> por cada día </w:t>
            </w:r>
            <w:r>
              <w:rPr>
                <w:rFonts w:ascii="Verdana" w:hAnsi="Verdana" w:cs="Calibri"/>
                <w:sz w:val="18"/>
                <w:szCs w:val="18"/>
              </w:rPr>
              <w:t xml:space="preserve">calendario </w:t>
            </w:r>
            <w:r w:rsidRPr="00600378">
              <w:rPr>
                <w:rFonts w:ascii="Verdana" w:hAnsi="Verdana" w:cs="Calibri"/>
                <w:sz w:val="18"/>
                <w:szCs w:val="18"/>
              </w:rPr>
              <w:t>de retraso, en caso de llegar al 20 % de multas, la adjudicación queda sin efecto y la empresa YPFB se reserva el derecho de realizar las gestiones legales y administrativas que correspondan.</w:t>
            </w:r>
          </w:p>
          <w:p w:rsidR="003A114F" w:rsidRPr="009542BB" w:rsidRDefault="003A114F" w:rsidP="00D75AA9">
            <w:pPr>
              <w:shd w:val="clear" w:color="auto" w:fill="FFFFFF" w:themeFill="background1"/>
              <w:autoSpaceDE w:val="0"/>
              <w:autoSpaceDN w:val="0"/>
              <w:adjustRightInd w:val="0"/>
              <w:jc w:val="both"/>
              <w:rPr>
                <w:rFonts w:asciiTheme="minorHAnsi" w:hAnsiTheme="minorHAnsi" w:cs="Calibri"/>
                <w:b/>
                <w:sz w:val="22"/>
                <w:szCs w:val="22"/>
              </w:rPr>
            </w:pPr>
          </w:p>
        </w:tc>
      </w:tr>
    </w:tbl>
    <w:p w:rsidR="003A114F" w:rsidRPr="009542BB" w:rsidRDefault="003A114F" w:rsidP="003A114F">
      <w:pPr>
        <w:pStyle w:val="Prrafodelista"/>
        <w:spacing w:after="13" w:line="276" w:lineRule="auto"/>
        <w:ind w:left="0"/>
        <w:contextualSpacing/>
        <w:jc w:val="both"/>
        <w:rPr>
          <w:rFonts w:asciiTheme="minorHAnsi" w:hAnsiTheme="minorHAnsi" w:cs="Calibri"/>
          <w:b/>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3A114F" w:rsidRPr="009542BB" w:rsidTr="00D75AA9">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A114F" w:rsidRPr="009542BB" w:rsidRDefault="003A114F" w:rsidP="00D75AA9">
            <w:pPr>
              <w:autoSpaceDE w:val="0"/>
              <w:autoSpaceDN w:val="0"/>
              <w:adjustRightInd w:val="0"/>
              <w:jc w:val="center"/>
              <w:rPr>
                <w:rFonts w:asciiTheme="minorHAnsi" w:hAnsiTheme="minorHAnsi" w:cs="Calibri"/>
                <w:b/>
                <w:sz w:val="22"/>
                <w:szCs w:val="22"/>
              </w:rPr>
            </w:pPr>
            <w:r w:rsidRPr="009542BB">
              <w:rPr>
                <w:rFonts w:asciiTheme="minorHAnsi" w:hAnsiTheme="minorHAnsi" w:cs="Calibri"/>
                <w:b/>
                <w:sz w:val="22"/>
                <w:szCs w:val="22"/>
              </w:rPr>
              <w:t>VALIDACIONES</w:t>
            </w:r>
          </w:p>
        </w:tc>
      </w:tr>
      <w:tr w:rsidR="003A114F" w:rsidRPr="009542BB" w:rsidTr="00D75AA9">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3A114F" w:rsidRPr="009542BB" w:rsidRDefault="003A114F" w:rsidP="00D75AA9">
            <w:pPr>
              <w:autoSpaceDE w:val="0"/>
              <w:autoSpaceDN w:val="0"/>
              <w:adjustRightInd w:val="0"/>
              <w:rPr>
                <w:rFonts w:asciiTheme="minorHAnsi" w:hAnsiTheme="minorHAnsi" w:cs="Calibri"/>
                <w:sz w:val="22"/>
                <w:szCs w:val="22"/>
              </w:rPr>
            </w:pPr>
            <w:r w:rsidRPr="009542BB">
              <w:rPr>
                <w:rFonts w:asciiTheme="minorHAnsi" w:hAnsiTheme="minorHAnsi" w:cs="Calibri"/>
                <w:b/>
                <w:sz w:val="22"/>
                <w:szCs w:val="22"/>
              </w:rPr>
              <w:t xml:space="preserve">ANEXO 1: </w:t>
            </w:r>
            <w:r w:rsidRPr="009542BB">
              <w:rPr>
                <w:rFonts w:asciiTheme="minorHAnsi" w:hAnsiTheme="minorHAnsi" w:cs="Calibri"/>
                <w:sz w:val="22"/>
                <w:szCs w:val="22"/>
              </w:rPr>
              <w:t>VALIDACIÓN DE TRIBUTOS Y FACTURACIÓN</w:t>
            </w:r>
          </w:p>
          <w:p w:rsidR="003A114F" w:rsidRPr="009542BB" w:rsidRDefault="003A114F" w:rsidP="00D75AA9">
            <w:pPr>
              <w:autoSpaceDE w:val="0"/>
              <w:autoSpaceDN w:val="0"/>
              <w:adjustRightInd w:val="0"/>
              <w:rPr>
                <w:rFonts w:asciiTheme="minorHAnsi" w:hAnsiTheme="minorHAnsi" w:cs="Calibri"/>
                <w:sz w:val="22"/>
                <w:szCs w:val="22"/>
              </w:rPr>
            </w:pPr>
            <w:r w:rsidRPr="009542BB">
              <w:rPr>
                <w:rFonts w:asciiTheme="minorHAnsi" w:hAnsiTheme="minorHAnsi" w:cs="Calibri"/>
                <w:b/>
                <w:sz w:val="22"/>
                <w:szCs w:val="22"/>
              </w:rPr>
              <w:t xml:space="preserve">ANEXO 2: </w:t>
            </w:r>
            <w:r w:rsidRPr="009542BB">
              <w:rPr>
                <w:rFonts w:asciiTheme="minorHAnsi" w:hAnsiTheme="minorHAnsi" w:cs="Calibri"/>
                <w:sz w:val="22"/>
                <w:szCs w:val="22"/>
              </w:rPr>
              <w:t>VALIDACIÓN DE GARANTIAS FINANCIERAS</w:t>
            </w:r>
          </w:p>
        </w:tc>
      </w:tr>
    </w:tbl>
    <w:p w:rsidR="003A114F" w:rsidRPr="009542BB" w:rsidRDefault="003A114F" w:rsidP="003A114F">
      <w:pPr>
        <w:pStyle w:val="Prrafodelista"/>
        <w:ind w:left="0"/>
        <w:contextualSpacing/>
        <w:jc w:val="both"/>
        <w:rPr>
          <w:rFonts w:asciiTheme="minorHAnsi" w:hAnsiTheme="minorHAnsi" w:cs="Calibri"/>
          <w:b/>
          <w:bCs/>
          <w:sz w:val="22"/>
          <w:szCs w:val="22"/>
          <w:lang w:val="es-BO"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A114F" w:rsidRPr="009542BB" w:rsidRDefault="003A114F" w:rsidP="00565C0F">
            <w:pPr>
              <w:jc w:val="center"/>
              <w:rPr>
                <w:rFonts w:asciiTheme="minorHAnsi" w:hAnsiTheme="minorHAnsi" w:cs="Calibri"/>
                <w:b/>
                <w:bCs/>
                <w:sz w:val="22"/>
                <w:szCs w:val="22"/>
              </w:rPr>
            </w:pPr>
            <w:r w:rsidRPr="009542BB">
              <w:rPr>
                <w:rFonts w:asciiTheme="minorHAnsi" w:hAnsiTheme="minorHAnsi" w:cs="Calibri"/>
                <w:b/>
                <w:bCs/>
                <w:sz w:val="22"/>
                <w:szCs w:val="22"/>
              </w:rPr>
              <w:t>ANEXO 1</w:t>
            </w:r>
          </w:p>
          <w:p w:rsidR="003A114F" w:rsidRPr="009542BB" w:rsidRDefault="003A114F" w:rsidP="00D75AA9">
            <w:pPr>
              <w:autoSpaceDE w:val="0"/>
              <w:autoSpaceDN w:val="0"/>
              <w:adjustRightInd w:val="0"/>
              <w:jc w:val="center"/>
              <w:rPr>
                <w:rFonts w:asciiTheme="minorHAnsi" w:hAnsiTheme="minorHAnsi" w:cs="Calibri"/>
                <w:sz w:val="22"/>
                <w:szCs w:val="22"/>
              </w:rPr>
            </w:pPr>
            <w:r w:rsidRPr="009542BB">
              <w:rPr>
                <w:rFonts w:asciiTheme="minorHAnsi" w:hAnsiTheme="minorHAnsi" w:cs="Calibri"/>
                <w:b/>
                <w:bCs/>
                <w:sz w:val="22"/>
                <w:szCs w:val="22"/>
              </w:rPr>
              <w:t>VALIDACIÓN DE TRIBUTOS Y FACTURACIÓN</w:t>
            </w:r>
          </w:p>
        </w:tc>
      </w:tr>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A114F" w:rsidRPr="009542BB" w:rsidRDefault="003A114F" w:rsidP="00D75AA9">
            <w:pPr>
              <w:autoSpaceDE w:val="0"/>
              <w:autoSpaceDN w:val="0"/>
              <w:adjustRightInd w:val="0"/>
              <w:jc w:val="both"/>
              <w:rPr>
                <w:rFonts w:asciiTheme="minorHAnsi" w:hAnsiTheme="minorHAnsi" w:cs="Calibri"/>
                <w:b/>
                <w:color w:val="000000"/>
                <w:sz w:val="22"/>
                <w:szCs w:val="22"/>
              </w:rPr>
            </w:pPr>
            <w:r w:rsidRPr="009542BB">
              <w:rPr>
                <w:rFonts w:asciiTheme="minorHAnsi" w:hAnsiTheme="minorHAnsi" w:cs="Calibri"/>
                <w:b/>
                <w:sz w:val="22"/>
                <w:szCs w:val="22"/>
              </w:rPr>
              <w:t>TRIBUTOS</w:t>
            </w:r>
          </w:p>
        </w:tc>
      </w:tr>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3A114F" w:rsidRPr="009542BB" w:rsidRDefault="003A114F" w:rsidP="00D75AA9">
            <w:pPr>
              <w:jc w:val="both"/>
              <w:rPr>
                <w:rFonts w:asciiTheme="minorHAnsi" w:hAnsiTheme="minorHAnsi"/>
                <w:color w:val="000000"/>
                <w:sz w:val="22"/>
                <w:szCs w:val="22"/>
                <w:lang w:val="es-BO"/>
              </w:rPr>
            </w:pPr>
            <w:r w:rsidRPr="009542BB">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3A114F" w:rsidRPr="009542BB" w:rsidRDefault="003A114F" w:rsidP="00D75AA9">
            <w:pPr>
              <w:jc w:val="both"/>
              <w:rPr>
                <w:rFonts w:asciiTheme="minorHAnsi" w:hAnsiTheme="minorHAnsi" w:cs="Calibri"/>
                <w:color w:val="000000"/>
                <w:sz w:val="22"/>
                <w:szCs w:val="22"/>
                <w:lang w:val="es-BO"/>
              </w:rPr>
            </w:pPr>
          </w:p>
        </w:tc>
      </w:tr>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A114F" w:rsidRPr="009542BB" w:rsidRDefault="003A114F" w:rsidP="00D75AA9">
            <w:p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t>FACTURACIÓN</w:t>
            </w:r>
          </w:p>
        </w:tc>
      </w:tr>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3A114F" w:rsidRPr="009542BB" w:rsidRDefault="003A114F" w:rsidP="00D75AA9">
            <w:pPr>
              <w:jc w:val="both"/>
              <w:rPr>
                <w:rFonts w:asciiTheme="minorHAnsi" w:hAnsiTheme="minorHAnsi"/>
                <w:color w:val="000000"/>
                <w:sz w:val="22"/>
                <w:szCs w:val="22"/>
                <w:lang w:val="es-BO"/>
              </w:rPr>
            </w:pPr>
            <w:r w:rsidRPr="009542BB">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3A114F" w:rsidRPr="009542BB" w:rsidRDefault="003A114F" w:rsidP="00D75AA9">
            <w:pPr>
              <w:jc w:val="both"/>
              <w:rPr>
                <w:rFonts w:asciiTheme="minorHAnsi" w:hAnsiTheme="minorHAnsi" w:cs="Calibri"/>
                <w:color w:val="000000"/>
                <w:sz w:val="22"/>
                <w:szCs w:val="22"/>
                <w:lang w:val="es-BO"/>
              </w:rPr>
            </w:pPr>
          </w:p>
          <w:p w:rsidR="003A114F" w:rsidRPr="009542BB" w:rsidRDefault="003A114F" w:rsidP="00D75AA9">
            <w:pPr>
              <w:jc w:val="both"/>
              <w:rPr>
                <w:rFonts w:asciiTheme="minorHAnsi" w:hAnsiTheme="minorHAnsi"/>
                <w:color w:val="000000"/>
                <w:sz w:val="22"/>
                <w:szCs w:val="22"/>
              </w:rPr>
            </w:pPr>
            <w:r w:rsidRPr="009542BB">
              <w:rPr>
                <w:rFonts w:asciiTheme="minorHAnsi" w:hAnsi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3A114F" w:rsidRPr="009542BB" w:rsidRDefault="003A114F" w:rsidP="00D75AA9">
            <w:pPr>
              <w:jc w:val="both"/>
              <w:rPr>
                <w:rFonts w:asciiTheme="minorHAnsi" w:hAnsiTheme="minorHAnsi"/>
                <w:color w:val="000000"/>
                <w:sz w:val="22"/>
                <w:szCs w:val="22"/>
              </w:rPr>
            </w:pPr>
          </w:p>
          <w:p w:rsidR="003A114F" w:rsidRPr="009542BB" w:rsidRDefault="003A114F" w:rsidP="00D75AA9">
            <w:pPr>
              <w:jc w:val="both"/>
              <w:rPr>
                <w:rFonts w:asciiTheme="minorHAnsi" w:hAnsiTheme="minorHAnsi"/>
                <w:color w:val="000000"/>
                <w:sz w:val="22"/>
                <w:szCs w:val="22"/>
                <w:lang w:val="es-BO"/>
              </w:rPr>
            </w:pPr>
            <w:r w:rsidRPr="009542BB">
              <w:rPr>
                <w:rFonts w:asciiTheme="minorHAnsi" w:hAnsiTheme="minorHAns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A114F" w:rsidRPr="009542BB" w:rsidRDefault="003A114F" w:rsidP="00D75AA9">
            <w:pPr>
              <w:jc w:val="both"/>
              <w:rPr>
                <w:rFonts w:asciiTheme="minorHAnsi" w:hAnsiTheme="minorHAnsi" w:cs="Calibri"/>
                <w:sz w:val="22"/>
                <w:szCs w:val="22"/>
              </w:rPr>
            </w:pPr>
            <w:r w:rsidRPr="009542BB">
              <w:rPr>
                <w:rFonts w:asciiTheme="minorHAnsi" w:hAnsiTheme="minorHAnsi" w:cs="Calibri"/>
                <w:color w:val="000000"/>
                <w:sz w:val="22"/>
                <w:szCs w:val="22"/>
              </w:rPr>
              <w:tab/>
            </w:r>
            <w:r w:rsidRPr="009542BB">
              <w:rPr>
                <w:rFonts w:asciiTheme="minorHAnsi" w:hAnsiTheme="minorHAnsi" w:cs="Calibri"/>
                <w:color w:val="000000"/>
                <w:sz w:val="22"/>
                <w:szCs w:val="22"/>
              </w:rPr>
              <w:tab/>
            </w:r>
          </w:p>
        </w:tc>
      </w:tr>
    </w:tbl>
    <w:p w:rsidR="003A114F" w:rsidRPr="009542BB" w:rsidRDefault="003A114F" w:rsidP="003A114F">
      <w:pPr>
        <w:pStyle w:val="Prrafodelista"/>
        <w:ind w:left="0"/>
        <w:contextualSpacing/>
        <w:jc w:val="both"/>
        <w:rPr>
          <w:rFonts w:asciiTheme="minorHAnsi" w:hAnsiTheme="minorHAnsi" w:cs="Calibri"/>
          <w:b/>
          <w:bCs/>
          <w:sz w:val="22"/>
          <w:szCs w:val="22"/>
          <w:lang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A114F" w:rsidRPr="00565C0F" w:rsidRDefault="003A114F" w:rsidP="00565C0F">
            <w:pPr>
              <w:jc w:val="center"/>
              <w:rPr>
                <w:rFonts w:asciiTheme="minorHAnsi" w:hAnsiTheme="minorHAnsi" w:cs="Calibri"/>
                <w:b/>
                <w:sz w:val="22"/>
                <w:szCs w:val="22"/>
                <w:lang w:val="es-ES_tradnl"/>
              </w:rPr>
            </w:pPr>
            <w:r w:rsidRPr="00565C0F">
              <w:rPr>
                <w:rFonts w:asciiTheme="minorHAnsi" w:hAnsiTheme="minorHAnsi" w:cs="Calibri"/>
                <w:b/>
                <w:sz w:val="22"/>
                <w:szCs w:val="22"/>
                <w:lang w:val="es-ES_tradnl"/>
              </w:rPr>
              <w:t>ANEXO 2</w:t>
            </w:r>
          </w:p>
          <w:p w:rsidR="003A114F" w:rsidRPr="009542BB" w:rsidRDefault="003A114F" w:rsidP="00565C0F">
            <w:pPr>
              <w:jc w:val="center"/>
              <w:rPr>
                <w:rFonts w:asciiTheme="minorHAnsi" w:hAnsiTheme="minorHAnsi" w:cs="Calibri"/>
                <w:sz w:val="22"/>
                <w:szCs w:val="22"/>
              </w:rPr>
            </w:pPr>
            <w:r w:rsidRPr="009542BB">
              <w:rPr>
                <w:rFonts w:asciiTheme="minorHAnsi" w:hAnsiTheme="minorHAnsi" w:cs="Calibri"/>
                <w:b/>
                <w:sz w:val="22"/>
                <w:szCs w:val="22"/>
                <w:lang w:val="es-ES_tradnl"/>
              </w:rPr>
              <w:t>VALIDACIÓN DE GARANTIAS FINANCIERAS</w:t>
            </w:r>
          </w:p>
        </w:tc>
      </w:tr>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A114F" w:rsidRPr="009542BB" w:rsidRDefault="003A114F" w:rsidP="00D75AA9">
            <w:pPr>
              <w:rPr>
                <w:rFonts w:asciiTheme="minorHAnsi" w:hAnsiTheme="minorHAnsi" w:cs="Calibri"/>
                <w:b/>
                <w:bCs/>
                <w:sz w:val="22"/>
                <w:szCs w:val="22"/>
              </w:rPr>
            </w:pPr>
            <w:r w:rsidRPr="009542BB">
              <w:rPr>
                <w:rFonts w:asciiTheme="minorHAnsi" w:hAnsiTheme="minorHAnsi" w:cs="Calibri"/>
                <w:b/>
                <w:bCs/>
                <w:sz w:val="22"/>
                <w:szCs w:val="22"/>
              </w:rPr>
              <w:t>GARANTIA DE SERIEDAD DE PROPUESTA</w:t>
            </w:r>
          </w:p>
        </w:tc>
      </w:tr>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3A114F" w:rsidRPr="009542BB" w:rsidRDefault="003A114F" w:rsidP="00D75AA9">
            <w:pPr>
              <w:autoSpaceDE w:val="0"/>
              <w:autoSpaceDN w:val="0"/>
              <w:adjustRightInd w:val="0"/>
              <w:jc w:val="both"/>
              <w:rPr>
                <w:rFonts w:asciiTheme="minorHAnsi" w:hAnsiTheme="minorHAnsi" w:cs="Calibri"/>
                <w:sz w:val="22"/>
                <w:szCs w:val="22"/>
              </w:rPr>
            </w:pPr>
          </w:p>
          <w:p w:rsidR="003A114F" w:rsidRPr="0065719B" w:rsidRDefault="003A114F" w:rsidP="00D75AA9">
            <w:pPr>
              <w:jc w:val="both"/>
              <w:rPr>
                <w:rFonts w:asciiTheme="minorHAnsi" w:hAnsiTheme="minorHAnsi"/>
                <w:sz w:val="22"/>
                <w:szCs w:val="22"/>
                <w:lang w:eastAsia="es-ES"/>
              </w:rPr>
            </w:pPr>
            <w:r>
              <w:rPr>
                <w:rFonts w:asciiTheme="minorHAnsi" w:hAnsiTheme="minorHAnsi"/>
                <w:sz w:val="22"/>
                <w:szCs w:val="22"/>
                <w:lang w:eastAsia="es-ES"/>
              </w:rPr>
              <w:t xml:space="preserve">A elección de la empresa </w:t>
            </w:r>
            <w:r w:rsidRPr="0065719B">
              <w:rPr>
                <w:rFonts w:asciiTheme="minorHAnsi" w:hAnsiTheme="minorHAnsi"/>
                <w:sz w:val="22"/>
                <w:szCs w:val="22"/>
                <w:lang w:eastAsia="es-ES"/>
              </w:rPr>
              <w:t xml:space="preserve">proponente  ésta podrá optar por uno de los siguientes instrumentos financieros: </w:t>
            </w:r>
          </w:p>
          <w:p w:rsidR="003A114F" w:rsidRPr="0065719B" w:rsidRDefault="003A114F" w:rsidP="00D75AA9">
            <w:pPr>
              <w:rPr>
                <w:rFonts w:asciiTheme="minorHAnsi" w:hAnsiTheme="minorHAnsi"/>
                <w:sz w:val="22"/>
                <w:szCs w:val="22"/>
                <w:lang w:eastAsia="es-ES"/>
              </w:rPr>
            </w:pPr>
          </w:p>
          <w:p w:rsidR="003A114F" w:rsidRPr="0065719B" w:rsidRDefault="003A114F" w:rsidP="00AD2105">
            <w:pPr>
              <w:pStyle w:val="Prrafodelista"/>
              <w:numPr>
                <w:ilvl w:val="0"/>
                <w:numId w:val="37"/>
              </w:numPr>
              <w:spacing w:after="240"/>
              <w:jc w:val="both"/>
              <w:rPr>
                <w:rFonts w:asciiTheme="minorHAnsi" w:hAnsiTheme="minorHAnsi"/>
                <w:sz w:val="22"/>
                <w:szCs w:val="22"/>
              </w:rPr>
            </w:pPr>
            <w:r w:rsidRPr="0065719B">
              <w:rPr>
                <w:rFonts w:asciiTheme="minorHAnsi" w:hAnsiTheme="minorHAnsi"/>
                <w:b/>
                <w:bCs/>
                <w:sz w:val="22"/>
                <w:szCs w:val="22"/>
                <w:u w:val="single"/>
              </w:rPr>
              <w:t>Boleta de Garantía</w:t>
            </w:r>
            <w:r w:rsidRPr="0065719B">
              <w:rPr>
                <w:rFonts w:asciiTheme="minorHAnsi" w:hAnsiTheme="minorHAnsi"/>
                <w:b/>
                <w:bCs/>
                <w:sz w:val="22"/>
                <w:szCs w:val="22"/>
              </w:rPr>
              <w:t>,</w:t>
            </w:r>
            <w:r w:rsidRPr="0065719B">
              <w:rPr>
                <w:rFonts w:asciiTheme="minorHAnsi" w:hAnsiTheme="minorHAnsi"/>
                <w:sz w:val="22"/>
                <w:szCs w:val="22"/>
              </w:rPr>
              <w:t xml:space="preserve"> emitida por una Entidad de Intermediación Financiera (</w:t>
            </w:r>
            <w:r w:rsidRPr="0065719B">
              <w:rPr>
                <w:rFonts w:asciiTheme="minorHAnsi" w:hAnsiTheme="minorHAnsi"/>
                <w:b/>
                <w:bCs/>
                <w:sz w:val="22"/>
                <w:szCs w:val="22"/>
                <w:u w:val="single"/>
              </w:rPr>
              <w:t>Bancaria)</w:t>
            </w:r>
            <w:r w:rsidRPr="0065719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w:t>
            </w:r>
            <w:r w:rsidR="00827DC9">
              <w:rPr>
                <w:rFonts w:asciiTheme="minorHAnsi" w:hAnsiTheme="minorHAnsi"/>
                <w:sz w:val="22"/>
                <w:szCs w:val="22"/>
              </w:rPr>
              <w:t>on vigencia de 120</w:t>
            </w:r>
            <w:bookmarkStart w:id="2" w:name="_GoBack"/>
            <w:bookmarkEnd w:id="2"/>
            <w:r w:rsidRPr="0065719B">
              <w:rPr>
                <w:rFonts w:asciiTheme="minorHAnsi" w:hAnsiTheme="minorHAnsi"/>
                <w:sz w:val="22"/>
                <w:szCs w:val="22"/>
              </w:rPr>
              <w:t>  días calendario computables a partir de la fecha de Presentación de Propuestas, por un monto equivalente de  al menos 1 % del valor total de la propuesta económica.</w:t>
            </w:r>
          </w:p>
          <w:p w:rsidR="003A114F" w:rsidRPr="0065719B" w:rsidRDefault="003A114F" w:rsidP="00AD2105">
            <w:pPr>
              <w:pStyle w:val="Prrafodelista"/>
              <w:numPr>
                <w:ilvl w:val="0"/>
                <w:numId w:val="37"/>
              </w:numPr>
              <w:jc w:val="both"/>
              <w:rPr>
                <w:rFonts w:asciiTheme="minorHAnsi" w:hAnsiTheme="minorHAnsi"/>
                <w:sz w:val="22"/>
                <w:szCs w:val="22"/>
              </w:rPr>
            </w:pPr>
            <w:r w:rsidRPr="0065719B">
              <w:rPr>
                <w:rFonts w:asciiTheme="minorHAnsi" w:hAnsiTheme="minorHAnsi"/>
                <w:b/>
                <w:bCs/>
                <w:sz w:val="22"/>
                <w:szCs w:val="22"/>
                <w:u w:val="single"/>
              </w:rPr>
              <w:t>Garantía a Primer Requerimiento</w:t>
            </w:r>
            <w:r w:rsidRPr="0065719B">
              <w:rPr>
                <w:rFonts w:asciiTheme="minorHAnsi" w:hAnsiTheme="minorHAnsi"/>
                <w:sz w:val="22"/>
                <w:szCs w:val="22"/>
              </w:rPr>
              <w:t>, emitida por una Entidad de Intermediación Financiera (</w:t>
            </w:r>
            <w:r w:rsidRPr="0065719B">
              <w:rPr>
                <w:rFonts w:asciiTheme="minorHAnsi" w:hAnsiTheme="minorHAnsi"/>
                <w:b/>
                <w:bCs/>
                <w:sz w:val="22"/>
                <w:szCs w:val="22"/>
                <w:u w:val="single"/>
              </w:rPr>
              <w:t>Bancaria)</w:t>
            </w:r>
            <w:r w:rsidRPr="0065719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w:t>
            </w:r>
            <w:r w:rsidR="00827DC9">
              <w:rPr>
                <w:rFonts w:asciiTheme="minorHAnsi" w:hAnsiTheme="minorHAnsi"/>
                <w:sz w:val="22"/>
                <w:szCs w:val="22"/>
              </w:rPr>
              <w:t xml:space="preserve">equerimiento con vigencia de </w:t>
            </w:r>
            <w:r>
              <w:rPr>
                <w:rFonts w:asciiTheme="minorHAnsi" w:hAnsiTheme="minorHAnsi"/>
                <w:sz w:val="22"/>
                <w:szCs w:val="22"/>
              </w:rPr>
              <w:t>120</w:t>
            </w:r>
            <w:r w:rsidRPr="0065719B">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3A114F" w:rsidRPr="0065719B" w:rsidRDefault="003A114F" w:rsidP="00D75AA9">
            <w:pPr>
              <w:jc w:val="both"/>
              <w:rPr>
                <w:rFonts w:asciiTheme="minorHAnsi" w:hAnsiTheme="minorHAnsi"/>
                <w:sz w:val="22"/>
                <w:szCs w:val="22"/>
              </w:rPr>
            </w:pPr>
          </w:p>
          <w:p w:rsidR="003A114F" w:rsidRPr="0065719B" w:rsidRDefault="003A114F" w:rsidP="00AD2105">
            <w:pPr>
              <w:pStyle w:val="Prrafodelista"/>
              <w:numPr>
                <w:ilvl w:val="0"/>
                <w:numId w:val="37"/>
              </w:numPr>
              <w:jc w:val="both"/>
              <w:rPr>
                <w:rFonts w:asciiTheme="minorHAnsi" w:hAnsiTheme="minorHAnsi"/>
                <w:sz w:val="22"/>
                <w:szCs w:val="22"/>
              </w:rPr>
            </w:pPr>
            <w:r w:rsidRPr="0065719B">
              <w:rPr>
                <w:rFonts w:asciiTheme="minorHAnsi" w:hAnsiTheme="minorHAnsi"/>
                <w:b/>
                <w:bCs/>
                <w:sz w:val="22"/>
                <w:szCs w:val="22"/>
                <w:u w:val="single"/>
              </w:rPr>
              <w:t>Póliza de caución a Primer requerimiento para Entidades Públicas</w:t>
            </w:r>
            <w:r w:rsidRPr="0065719B">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w:t>
            </w:r>
            <w:r w:rsidR="00827DC9">
              <w:rPr>
                <w:rFonts w:asciiTheme="minorHAnsi" w:hAnsiTheme="minorHAnsi"/>
                <w:sz w:val="22"/>
                <w:szCs w:val="22"/>
              </w:rPr>
              <w:t xml:space="preserve">uerimiento con vigencia de </w:t>
            </w:r>
            <w:r>
              <w:rPr>
                <w:rFonts w:asciiTheme="minorHAnsi" w:hAnsiTheme="minorHAnsi"/>
                <w:sz w:val="22"/>
                <w:szCs w:val="22"/>
              </w:rPr>
              <w:t>120</w:t>
            </w:r>
            <w:r w:rsidRPr="0065719B">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3A114F" w:rsidRPr="009542BB" w:rsidRDefault="003A114F" w:rsidP="00D75AA9">
            <w:pPr>
              <w:autoSpaceDE w:val="0"/>
              <w:autoSpaceDN w:val="0"/>
              <w:adjustRightInd w:val="0"/>
              <w:ind w:left="785"/>
              <w:jc w:val="both"/>
              <w:rPr>
                <w:rFonts w:asciiTheme="minorHAnsi" w:hAnsiTheme="minorHAnsi" w:cs="Calibri"/>
                <w:bCs/>
                <w:sz w:val="22"/>
                <w:szCs w:val="22"/>
                <w:lang w:val="es-ES_tradnl"/>
              </w:rPr>
            </w:pPr>
          </w:p>
        </w:tc>
      </w:tr>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A114F" w:rsidRPr="009542BB" w:rsidRDefault="003A114F" w:rsidP="00D75AA9">
            <w:pPr>
              <w:rPr>
                <w:rFonts w:asciiTheme="minorHAnsi" w:hAnsiTheme="minorHAnsi" w:cs="Calibri"/>
                <w:b/>
                <w:bCs/>
                <w:sz w:val="22"/>
                <w:szCs w:val="22"/>
              </w:rPr>
            </w:pPr>
            <w:r w:rsidRPr="009542BB">
              <w:rPr>
                <w:rFonts w:asciiTheme="minorHAnsi" w:hAnsiTheme="minorHAnsi" w:cs="Calibri"/>
                <w:b/>
                <w:bCs/>
                <w:sz w:val="22"/>
                <w:szCs w:val="22"/>
              </w:rPr>
              <w:t>GARANTIA DE CUMPLIMIENTO DE CONTRATO</w:t>
            </w:r>
          </w:p>
        </w:tc>
      </w:tr>
      <w:tr w:rsidR="003A114F" w:rsidRPr="0065719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3A114F" w:rsidRPr="0065719B" w:rsidRDefault="003A114F" w:rsidP="00D75AA9">
            <w:pPr>
              <w:jc w:val="both"/>
              <w:rPr>
                <w:rFonts w:asciiTheme="minorHAnsi" w:hAnsiTheme="minorHAnsi"/>
                <w:sz w:val="22"/>
                <w:szCs w:val="22"/>
                <w:lang w:eastAsia="es-ES"/>
              </w:rPr>
            </w:pPr>
            <w:r>
              <w:rPr>
                <w:rFonts w:asciiTheme="minorHAnsi" w:hAnsiTheme="minorHAnsi"/>
                <w:sz w:val="22"/>
                <w:szCs w:val="22"/>
                <w:lang w:eastAsia="es-ES"/>
              </w:rPr>
              <w:t>A elección de la empresa adjudicada</w:t>
            </w:r>
            <w:r w:rsidRPr="0065719B">
              <w:rPr>
                <w:rFonts w:asciiTheme="minorHAnsi" w:hAnsiTheme="minorHAnsi"/>
                <w:sz w:val="22"/>
                <w:szCs w:val="22"/>
                <w:lang w:eastAsia="es-ES"/>
              </w:rPr>
              <w:t xml:space="preserve">  ésta podrá optar por uno de los siguientes instrumentos financieros: </w:t>
            </w:r>
          </w:p>
          <w:p w:rsidR="003A114F" w:rsidRPr="0065719B" w:rsidRDefault="003A114F" w:rsidP="00D75AA9">
            <w:pPr>
              <w:autoSpaceDE w:val="0"/>
              <w:autoSpaceDN w:val="0"/>
              <w:adjustRightInd w:val="0"/>
              <w:jc w:val="both"/>
              <w:rPr>
                <w:rFonts w:asciiTheme="minorHAnsi" w:hAnsiTheme="minorHAnsi" w:cs="Calibri"/>
                <w:sz w:val="24"/>
                <w:szCs w:val="22"/>
              </w:rPr>
            </w:pPr>
          </w:p>
          <w:p w:rsidR="003A114F" w:rsidRPr="0065719B" w:rsidRDefault="003A114F" w:rsidP="00AD2105">
            <w:pPr>
              <w:pStyle w:val="Prrafodelista"/>
              <w:numPr>
                <w:ilvl w:val="0"/>
                <w:numId w:val="38"/>
              </w:numPr>
              <w:jc w:val="both"/>
              <w:rPr>
                <w:rFonts w:ascii="Calibri" w:hAnsi="Calibri"/>
                <w:sz w:val="22"/>
              </w:rPr>
            </w:pPr>
            <w:r w:rsidRPr="0065719B">
              <w:rPr>
                <w:rFonts w:ascii="Calibri" w:hAnsi="Calibri"/>
                <w:b/>
                <w:bCs/>
                <w:sz w:val="22"/>
                <w:u w:val="single"/>
              </w:rPr>
              <w:t>Boleta de Garantía</w:t>
            </w:r>
            <w:r w:rsidRPr="0065719B">
              <w:rPr>
                <w:rFonts w:ascii="Calibri" w:hAnsi="Calibri"/>
                <w:sz w:val="22"/>
              </w:rPr>
              <w:t xml:space="preserve">,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w:t>
            </w:r>
            <w:r>
              <w:rPr>
                <w:rFonts w:ascii="Calibri" w:hAnsi="Calibri"/>
                <w:sz w:val="22"/>
              </w:rPr>
              <w:t>ción inmediata con vigencia de 6</w:t>
            </w:r>
            <w:r w:rsidRPr="0065719B">
              <w:rPr>
                <w:rFonts w:ascii="Calibri" w:hAnsi="Calibri"/>
                <w:sz w:val="22"/>
              </w:rPr>
              <w:t xml:space="preserve">0  días calendario adicionales a la vigencia del contrato, por un monto equivalente al 7% del valor total del contrato. </w:t>
            </w:r>
          </w:p>
          <w:p w:rsidR="003A114F" w:rsidRPr="0065719B" w:rsidRDefault="003A114F" w:rsidP="00D75AA9">
            <w:pPr>
              <w:jc w:val="both"/>
              <w:rPr>
                <w:rFonts w:ascii="Arial" w:hAnsi="Arial"/>
                <w:sz w:val="22"/>
                <w:lang w:eastAsia="es-ES"/>
              </w:rPr>
            </w:pPr>
          </w:p>
          <w:p w:rsidR="003A114F" w:rsidRPr="0065719B" w:rsidRDefault="003A114F" w:rsidP="00AD2105">
            <w:pPr>
              <w:pStyle w:val="Prrafodelista"/>
              <w:numPr>
                <w:ilvl w:val="0"/>
                <w:numId w:val="38"/>
              </w:numPr>
              <w:jc w:val="both"/>
              <w:rPr>
                <w:rFonts w:ascii="Calibri" w:hAnsi="Calibri"/>
                <w:sz w:val="22"/>
              </w:rPr>
            </w:pPr>
            <w:r w:rsidRPr="0065719B">
              <w:rPr>
                <w:rFonts w:ascii="Calibri" w:hAnsi="Calibri"/>
                <w:b/>
                <w:bCs/>
                <w:sz w:val="22"/>
                <w:u w:val="single"/>
              </w:rPr>
              <w:lastRenderedPageBreak/>
              <w:t>Garantía a Primer Requerimiento</w:t>
            </w:r>
            <w:r w:rsidRPr="0065719B">
              <w:rPr>
                <w:rFonts w:ascii="Calibri" w:hAnsi="Calibri"/>
                <w:sz w:val="22"/>
              </w:rPr>
              <w:t>,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Calibri" w:hAnsi="Calibri"/>
                <w:sz w:val="22"/>
              </w:rPr>
              <w:t xml:space="preserve"> requerimiento con vigencia de 6</w:t>
            </w:r>
            <w:r w:rsidRPr="0065719B">
              <w:rPr>
                <w:rFonts w:ascii="Calibri" w:hAnsi="Calibri"/>
                <w:sz w:val="22"/>
              </w:rPr>
              <w:t>0 días calendario adicionales a la vigencia del contrato, por un monto equivalente al 7% del valor total del contrato.</w:t>
            </w:r>
          </w:p>
          <w:p w:rsidR="003A114F" w:rsidRPr="0065719B" w:rsidRDefault="003A114F" w:rsidP="00D75AA9">
            <w:pPr>
              <w:jc w:val="both"/>
              <w:rPr>
                <w:rFonts w:ascii="Arial" w:hAnsi="Arial"/>
                <w:sz w:val="22"/>
                <w:lang w:eastAsia="es-ES"/>
              </w:rPr>
            </w:pPr>
          </w:p>
          <w:p w:rsidR="003A114F" w:rsidRPr="0065719B" w:rsidRDefault="003A114F" w:rsidP="00AD2105">
            <w:pPr>
              <w:numPr>
                <w:ilvl w:val="0"/>
                <w:numId w:val="34"/>
              </w:numPr>
              <w:autoSpaceDE w:val="0"/>
              <w:autoSpaceDN w:val="0"/>
              <w:adjustRightInd w:val="0"/>
              <w:jc w:val="both"/>
              <w:rPr>
                <w:rFonts w:asciiTheme="minorHAnsi" w:hAnsiTheme="minorHAnsi" w:cs="Calibri"/>
                <w:b/>
                <w:bCs/>
                <w:sz w:val="24"/>
                <w:szCs w:val="22"/>
                <w:lang w:val="es-ES_tradnl"/>
              </w:rPr>
            </w:pPr>
            <w:r w:rsidRPr="0065719B">
              <w:rPr>
                <w:rFonts w:ascii="Calibri" w:hAnsi="Calibri"/>
                <w:b/>
                <w:bCs/>
                <w:sz w:val="22"/>
                <w:u w:val="single"/>
              </w:rPr>
              <w:t>Póliza de caución a Primer requerimiento para Entidades Públicas</w:t>
            </w:r>
            <w:r w:rsidRPr="0065719B">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sz w:val="22"/>
              </w:rPr>
              <w:t xml:space="preserve"> requerimiento con vigencia de 6</w:t>
            </w:r>
            <w:r w:rsidRPr="0065719B">
              <w:rPr>
                <w:rFonts w:ascii="Calibri" w:hAnsi="Calibri"/>
                <w:sz w:val="22"/>
              </w:rPr>
              <w:t>0 días calendario adicionales a la vigencia del contrato, por un monto equivalente al 7% del valor total del contrato.</w:t>
            </w:r>
          </w:p>
        </w:tc>
      </w:tr>
    </w:tbl>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5725C7"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A114F" w:rsidRPr="009542BB" w:rsidRDefault="003A114F" w:rsidP="00D75AA9">
            <w:pPr>
              <w:rPr>
                <w:rFonts w:asciiTheme="minorHAnsi" w:hAnsiTheme="minorHAnsi" w:cs="Calibri"/>
                <w:b/>
                <w:bCs/>
                <w:sz w:val="22"/>
                <w:szCs w:val="22"/>
              </w:rPr>
            </w:pPr>
            <w:r w:rsidRPr="009542BB">
              <w:rPr>
                <w:rFonts w:asciiTheme="minorHAnsi" w:hAnsiTheme="minorHAnsi" w:cs="Calibri"/>
                <w:b/>
                <w:bCs/>
                <w:sz w:val="22"/>
                <w:szCs w:val="22"/>
              </w:rPr>
              <w:t>GARANTIA DE SERIEDAD DE PROPUESTA</w:t>
            </w:r>
          </w:p>
        </w:tc>
      </w:tr>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3A114F" w:rsidRPr="009542BB" w:rsidRDefault="003A114F" w:rsidP="00D75AA9">
            <w:pPr>
              <w:autoSpaceDE w:val="0"/>
              <w:autoSpaceDN w:val="0"/>
              <w:adjustRightInd w:val="0"/>
              <w:jc w:val="both"/>
              <w:rPr>
                <w:rFonts w:asciiTheme="minorHAnsi" w:hAnsiTheme="minorHAnsi" w:cs="Calibri"/>
                <w:sz w:val="22"/>
                <w:szCs w:val="22"/>
              </w:rPr>
            </w:pPr>
          </w:p>
          <w:p w:rsidR="003A114F" w:rsidRPr="0065719B" w:rsidRDefault="003A114F" w:rsidP="00D75AA9">
            <w:pPr>
              <w:jc w:val="both"/>
              <w:rPr>
                <w:rFonts w:asciiTheme="minorHAnsi" w:hAnsiTheme="minorHAnsi"/>
                <w:sz w:val="22"/>
                <w:szCs w:val="22"/>
                <w:lang w:eastAsia="es-ES"/>
              </w:rPr>
            </w:pPr>
            <w:r>
              <w:rPr>
                <w:rFonts w:asciiTheme="minorHAnsi" w:hAnsiTheme="minorHAnsi"/>
                <w:sz w:val="22"/>
                <w:szCs w:val="22"/>
                <w:lang w:eastAsia="es-ES"/>
              </w:rPr>
              <w:t xml:space="preserve">A elección de la empresa </w:t>
            </w:r>
            <w:r w:rsidRPr="0065719B">
              <w:rPr>
                <w:rFonts w:asciiTheme="minorHAnsi" w:hAnsiTheme="minorHAnsi"/>
                <w:sz w:val="22"/>
                <w:szCs w:val="22"/>
                <w:lang w:eastAsia="es-ES"/>
              </w:rPr>
              <w:t xml:space="preserve">proponente  ésta podrá optar por uno de los siguientes instrumentos financieros: </w:t>
            </w:r>
          </w:p>
          <w:p w:rsidR="003A114F" w:rsidRPr="0065719B" w:rsidRDefault="003A114F" w:rsidP="00D75AA9">
            <w:pPr>
              <w:rPr>
                <w:rFonts w:asciiTheme="minorHAnsi" w:hAnsiTheme="minorHAnsi"/>
                <w:sz w:val="22"/>
                <w:szCs w:val="22"/>
                <w:lang w:eastAsia="es-ES"/>
              </w:rPr>
            </w:pPr>
          </w:p>
          <w:p w:rsidR="003A114F" w:rsidRPr="003A114F" w:rsidRDefault="003A114F" w:rsidP="003A114F">
            <w:pPr>
              <w:spacing w:after="240"/>
              <w:jc w:val="both"/>
              <w:rPr>
                <w:rFonts w:asciiTheme="minorHAnsi" w:hAnsiTheme="minorHAnsi"/>
                <w:sz w:val="22"/>
                <w:szCs w:val="22"/>
              </w:rPr>
            </w:pPr>
            <w:r w:rsidRPr="003A114F">
              <w:rPr>
                <w:rFonts w:asciiTheme="minorHAnsi" w:hAnsiTheme="minorHAnsi"/>
                <w:b/>
                <w:bCs/>
                <w:sz w:val="22"/>
                <w:szCs w:val="22"/>
                <w:u w:val="single"/>
              </w:rPr>
              <w:t>Boleta de Garantía</w:t>
            </w:r>
            <w:r w:rsidRPr="003A114F">
              <w:rPr>
                <w:rFonts w:asciiTheme="minorHAnsi" w:hAnsiTheme="minorHAnsi"/>
                <w:b/>
                <w:bCs/>
                <w:sz w:val="22"/>
                <w:szCs w:val="22"/>
              </w:rPr>
              <w:t>,</w:t>
            </w:r>
            <w:r w:rsidRPr="003A114F">
              <w:rPr>
                <w:rFonts w:asciiTheme="minorHAnsi" w:hAnsiTheme="minorHAnsi"/>
                <w:sz w:val="22"/>
                <w:szCs w:val="22"/>
              </w:rPr>
              <w:t xml:space="preserve"> emitida por una Entidad de Intermediación Financiera (</w:t>
            </w:r>
            <w:r w:rsidRPr="003A114F">
              <w:rPr>
                <w:rFonts w:asciiTheme="minorHAnsi" w:hAnsiTheme="minorHAnsi"/>
                <w:b/>
                <w:bCs/>
                <w:sz w:val="22"/>
                <w:szCs w:val="22"/>
                <w:u w:val="single"/>
              </w:rPr>
              <w:t>Bancaria)</w:t>
            </w:r>
            <w:r w:rsidRPr="003A114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3A114F" w:rsidRPr="003A114F" w:rsidRDefault="003A114F" w:rsidP="003A114F">
            <w:pPr>
              <w:jc w:val="both"/>
              <w:rPr>
                <w:rFonts w:asciiTheme="minorHAnsi" w:hAnsiTheme="minorHAnsi"/>
                <w:sz w:val="22"/>
                <w:szCs w:val="22"/>
              </w:rPr>
            </w:pPr>
            <w:r w:rsidRPr="003A114F">
              <w:rPr>
                <w:rFonts w:asciiTheme="minorHAnsi" w:hAnsiTheme="minorHAnsi"/>
                <w:b/>
                <w:bCs/>
                <w:sz w:val="22"/>
                <w:szCs w:val="22"/>
                <w:u w:val="single"/>
              </w:rPr>
              <w:t>Garantía a Primer Requerimiento</w:t>
            </w:r>
            <w:r w:rsidRPr="003A114F">
              <w:rPr>
                <w:rFonts w:asciiTheme="minorHAnsi" w:hAnsiTheme="minorHAnsi"/>
                <w:sz w:val="22"/>
                <w:szCs w:val="22"/>
              </w:rPr>
              <w:t>, emitida por una Entidad de Intermediación Financiera (</w:t>
            </w:r>
            <w:r w:rsidRPr="003A114F">
              <w:rPr>
                <w:rFonts w:asciiTheme="minorHAnsi" w:hAnsiTheme="minorHAnsi"/>
                <w:b/>
                <w:bCs/>
                <w:sz w:val="22"/>
                <w:szCs w:val="22"/>
                <w:u w:val="single"/>
              </w:rPr>
              <w:t>Bancaria)</w:t>
            </w:r>
            <w:r w:rsidRPr="003A114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3A114F" w:rsidRPr="0065719B" w:rsidRDefault="003A114F" w:rsidP="00D75AA9">
            <w:pPr>
              <w:jc w:val="both"/>
              <w:rPr>
                <w:rFonts w:asciiTheme="minorHAnsi" w:hAnsiTheme="minorHAnsi"/>
                <w:sz w:val="22"/>
                <w:szCs w:val="22"/>
              </w:rPr>
            </w:pPr>
          </w:p>
          <w:p w:rsidR="003A114F" w:rsidRPr="003A114F" w:rsidRDefault="003A114F" w:rsidP="003A114F">
            <w:pPr>
              <w:jc w:val="both"/>
              <w:rPr>
                <w:rFonts w:asciiTheme="minorHAnsi" w:hAnsiTheme="minorHAnsi"/>
                <w:sz w:val="22"/>
                <w:szCs w:val="22"/>
              </w:rPr>
            </w:pPr>
            <w:r w:rsidRPr="003A114F">
              <w:rPr>
                <w:rFonts w:asciiTheme="minorHAnsi" w:hAnsiTheme="minorHAnsi"/>
                <w:b/>
                <w:bCs/>
                <w:sz w:val="22"/>
                <w:szCs w:val="22"/>
                <w:u w:val="single"/>
              </w:rPr>
              <w:t>Póliza de caución a Primer requerimiento para Entidades Públicas</w:t>
            </w:r>
            <w:r w:rsidRPr="003A114F">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3A114F" w:rsidRPr="009542BB" w:rsidRDefault="003A114F" w:rsidP="00D75AA9">
            <w:pPr>
              <w:autoSpaceDE w:val="0"/>
              <w:autoSpaceDN w:val="0"/>
              <w:adjustRightInd w:val="0"/>
              <w:ind w:left="785"/>
              <w:jc w:val="both"/>
              <w:rPr>
                <w:rFonts w:asciiTheme="minorHAnsi" w:hAnsiTheme="minorHAnsi" w:cs="Calibri"/>
                <w:bCs/>
                <w:sz w:val="22"/>
                <w:szCs w:val="22"/>
                <w:lang w:val="es-ES_tradnl"/>
              </w:rPr>
            </w:pPr>
          </w:p>
        </w:tc>
      </w:tr>
      <w:tr w:rsidR="003A114F" w:rsidRPr="009542B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A114F" w:rsidRPr="009542BB" w:rsidRDefault="003A114F" w:rsidP="00D75AA9">
            <w:pPr>
              <w:rPr>
                <w:rFonts w:asciiTheme="minorHAnsi" w:hAnsiTheme="minorHAnsi" w:cs="Calibri"/>
                <w:b/>
                <w:bCs/>
                <w:sz w:val="22"/>
                <w:szCs w:val="22"/>
              </w:rPr>
            </w:pPr>
            <w:r w:rsidRPr="009542BB">
              <w:rPr>
                <w:rFonts w:asciiTheme="minorHAnsi" w:hAnsiTheme="minorHAnsi" w:cs="Calibri"/>
                <w:b/>
                <w:bCs/>
                <w:sz w:val="22"/>
                <w:szCs w:val="22"/>
              </w:rPr>
              <w:t>GARANTIA DE CUMPLIMIENTO DE CONTRATO</w:t>
            </w:r>
          </w:p>
        </w:tc>
      </w:tr>
      <w:tr w:rsidR="003A114F" w:rsidRPr="0065719B" w:rsidTr="00D75AA9">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3A114F" w:rsidRPr="0065719B" w:rsidRDefault="003A114F" w:rsidP="00D75AA9">
            <w:pPr>
              <w:jc w:val="both"/>
              <w:rPr>
                <w:rFonts w:asciiTheme="minorHAnsi" w:hAnsiTheme="minorHAnsi"/>
                <w:sz w:val="22"/>
                <w:szCs w:val="22"/>
                <w:lang w:eastAsia="es-ES"/>
              </w:rPr>
            </w:pPr>
            <w:r>
              <w:rPr>
                <w:rFonts w:asciiTheme="minorHAnsi" w:hAnsiTheme="minorHAnsi"/>
                <w:sz w:val="22"/>
                <w:szCs w:val="22"/>
                <w:lang w:eastAsia="es-ES"/>
              </w:rPr>
              <w:t>A elección de la empresa adjudicada</w:t>
            </w:r>
            <w:r w:rsidRPr="0065719B">
              <w:rPr>
                <w:rFonts w:asciiTheme="minorHAnsi" w:hAnsiTheme="minorHAnsi"/>
                <w:sz w:val="22"/>
                <w:szCs w:val="22"/>
                <w:lang w:eastAsia="es-ES"/>
              </w:rPr>
              <w:t xml:space="preserve">  ésta podrá optar por uno de los siguientes instrumentos financieros: </w:t>
            </w:r>
          </w:p>
          <w:p w:rsidR="003A114F" w:rsidRPr="0065719B" w:rsidRDefault="003A114F" w:rsidP="00D75AA9">
            <w:pPr>
              <w:autoSpaceDE w:val="0"/>
              <w:autoSpaceDN w:val="0"/>
              <w:adjustRightInd w:val="0"/>
              <w:jc w:val="both"/>
              <w:rPr>
                <w:rFonts w:asciiTheme="minorHAnsi" w:hAnsiTheme="minorHAnsi" w:cs="Calibri"/>
                <w:sz w:val="24"/>
                <w:szCs w:val="22"/>
              </w:rPr>
            </w:pPr>
          </w:p>
          <w:p w:rsidR="003A114F" w:rsidRPr="003A114F" w:rsidRDefault="003A114F" w:rsidP="003A114F">
            <w:pPr>
              <w:jc w:val="both"/>
              <w:rPr>
                <w:rFonts w:ascii="Calibri" w:hAnsi="Calibri"/>
                <w:sz w:val="22"/>
              </w:rPr>
            </w:pPr>
            <w:r w:rsidRPr="003A114F">
              <w:rPr>
                <w:rFonts w:ascii="Calibri" w:hAnsi="Calibri"/>
                <w:b/>
                <w:bCs/>
                <w:sz w:val="22"/>
                <w:u w:val="single"/>
              </w:rPr>
              <w:t>Boleta de Garantía</w:t>
            </w:r>
            <w:r w:rsidRPr="003A114F">
              <w:rPr>
                <w:rFonts w:ascii="Calibri" w:hAnsi="Calibri"/>
                <w:sz w:val="22"/>
              </w:rPr>
              <w:t xml:space="preserve">, emitida por una Entidad de Intermediación Financiera </w:t>
            </w:r>
            <w:r w:rsidRPr="003A114F">
              <w:rPr>
                <w:rFonts w:ascii="Calibri" w:hAnsi="Calibri"/>
                <w:b/>
                <w:bCs/>
                <w:sz w:val="22"/>
                <w:u w:val="single"/>
              </w:rPr>
              <w:t>(Bancaria)</w:t>
            </w:r>
            <w:r w:rsidRPr="003A114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A114F" w:rsidRPr="0065719B" w:rsidRDefault="003A114F" w:rsidP="00D75AA9">
            <w:pPr>
              <w:jc w:val="both"/>
              <w:rPr>
                <w:rFonts w:ascii="Arial" w:hAnsi="Arial"/>
                <w:sz w:val="22"/>
                <w:lang w:eastAsia="es-ES"/>
              </w:rPr>
            </w:pPr>
          </w:p>
          <w:p w:rsidR="003A114F" w:rsidRPr="003A114F" w:rsidRDefault="003A114F" w:rsidP="003A114F">
            <w:pPr>
              <w:jc w:val="both"/>
              <w:rPr>
                <w:rFonts w:ascii="Calibri" w:hAnsi="Calibri"/>
                <w:sz w:val="22"/>
              </w:rPr>
            </w:pPr>
            <w:r w:rsidRPr="003A114F">
              <w:rPr>
                <w:rFonts w:ascii="Calibri" w:hAnsi="Calibri"/>
                <w:b/>
                <w:bCs/>
                <w:sz w:val="22"/>
                <w:u w:val="single"/>
              </w:rPr>
              <w:t>Garantía a Primer Requerimiento</w:t>
            </w:r>
            <w:r w:rsidRPr="003A114F">
              <w:rPr>
                <w:rFonts w:ascii="Calibri" w:hAnsi="Calibri"/>
                <w:sz w:val="22"/>
              </w:rPr>
              <w:t>, emitida por una Entidad de Intermediación Financiera (</w:t>
            </w:r>
            <w:r w:rsidRPr="003A114F">
              <w:rPr>
                <w:rFonts w:ascii="Calibri" w:hAnsi="Calibri"/>
                <w:b/>
                <w:bCs/>
                <w:sz w:val="22"/>
                <w:u w:val="single"/>
              </w:rPr>
              <w:t>Bancaria)</w:t>
            </w:r>
            <w:r w:rsidRPr="003A114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A114F" w:rsidRPr="0065719B" w:rsidRDefault="003A114F" w:rsidP="00D75AA9">
            <w:pPr>
              <w:jc w:val="both"/>
              <w:rPr>
                <w:rFonts w:ascii="Arial" w:hAnsi="Arial"/>
                <w:sz w:val="22"/>
                <w:lang w:eastAsia="es-ES"/>
              </w:rPr>
            </w:pPr>
          </w:p>
          <w:p w:rsidR="003A114F" w:rsidRPr="0065719B" w:rsidRDefault="003A114F" w:rsidP="003A114F">
            <w:pPr>
              <w:autoSpaceDE w:val="0"/>
              <w:autoSpaceDN w:val="0"/>
              <w:adjustRightInd w:val="0"/>
              <w:jc w:val="both"/>
              <w:rPr>
                <w:rFonts w:asciiTheme="minorHAnsi" w:hAnsiTheme="minorHAnsi" w:cs="Calibri"/>
                <w:b/>
                <w:bCs/>
                <w:sz w:val="24"/>
                <w:szCs w:val="22"/>
                <w:lang w:val="es-ES_tradnl"/>
              </w:rPr>
            </w:pPr>
            <w:r w:rsidRPr="0065719B">
              <w:rPr>
                <w:rFonts w:ascii="Calibri" w:hAnsi="Calibri"/>
                <w:b/>
                <w:bCs/>
                <w:sz w:val="22"/>
                <w:u w:val="single"/>
              </w:rPr>
              <w:t>Póliza de caución a Primer requerimiento para Entidades Públicas</w:t>
            </w:r>
            <w:r w:rsidRPr="0065719B">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sz w:val="22"/>
              </w:rPr>
              <w:t xml:space="preserve"> requerimiento con vigencia de 6</w:t>
            </w:r>
            <w:r w:rsidRPr="0065719B">
              <w:rPr>
                <w:rFonts w:ascii="Calibri" w:hAnsi="Calibri"/>
                <w:sz w:val="22"/>
              </w:rPr>
              <w:t>0 días calendario adicionales a la vigencia del contrato, por un monto equivalente al 7% del valor total del contrato.</w:t>
            </w:r>
          </w:p>
        </w:tc>
      </w:tr>
    </w:tbl>
    <w:p w:rsidR="003A114F" w:rsidRDefault="003A114F" w:rsidP="007D4619">
      <w:pPr>
        <w:tabs>
          <w:tab w:val="left" w:pos="900"/>
          <w:tab w:val="center" w:pos="4561"/>
        </w:tabs>
        <w:rPr>
          <w:rFonts w:asciiTheme="minorHAnsi" w:hAnsiTheme="minorHAnsi" w:cstheme="minorHAnsi"/>
          <w:b/>
          <w:bCs/>
          <w:color w:val="FF0000"/>
          <w:sz w:val="22"/>
          <w:szCs w:val="22"/>
          <w:lang w:val="es-ES_tradnl"/>
        </w:rPr>
      </w:pPr>
    </w:p>
    <w:p w:rsidR="003A114F" w:rsidRDefault="003A114F" w:rsidP="007D4619">
      <w:pPr>
        <w:tabs>
          <w:tab w:val="left" w:pos="900"/>
          <w:tab w:val="center" w:pos="4561"/>
        </w:tabs>
        <w:rPr>
          <w:rFonts w:asciiTheme="minorHAnsi" w:hAnsiTheme="minorHAnsi" w:cstheme="minorHAnsi"/>
          <w:b/>
          <w:bCs/>
          <w:color w:val="FF0000"/>
          <w:sz w:val="22"/>
          <w:szCs w:val="22"/>
          <w:lang w:val="es-ES_tradnl"/>
        </w:rPr>
      </w:pPr>
    </w:p>
    <w:p w:rsidR="00C229A6" w:rsidRDefault="00C229A6" w:rsidP="00C229A6">
      <w:pPr>
        <w:spacing w:line="360" w:lineRule="auto"/>
        <w:jc w:val="center"/>
        <w:rPr>
          <w:rFonts w:ascii="Calibri" w:hAnsi="Calibri" w:cs="Calibri"/>
          <w:b/>
          <w:bCs/>
          <w:sz w:val="22"/>
          <w:szCs w:val="22"/>
          <w:lang w:eastAsia="es-ES"/>
        </w:rPr>
      </w:pPr>
    </w:p>
    <w:p w:rsidR="00C229A6" w:rsidRPr="00C229A6" w:rsidRDefault="00C229A6" w:rsidP="00C229A6">
      <w:pPr>
        <w:spacing w:line="360" w:lineRule="auto"/>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C229A6" w:rsidRPr="00C229A6" w:rsidRDefault="00C229A6" w:rsidP="00C229A6">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C229A6" w:rsidRPr="00C229A6" w:rsidRDefault="00C229A6" w:rsidP="00C229A6">
      <w:pPr>
        <w:jc w:val="both"/>
        <w:rPr>
          <w:rFonts w:ascii="Calibri" w:hAnsi="Calibri" w:cs="Calibr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229A6" w:rsidRPr="00C229A6" w:rsidTr="00D75AA9">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229A6" w:rsidRPr="00C229A6" w:rsidRDefault="00C229A6" w:rsidP="00D75AA9">
            <w:pPr>
              <w:pStyle w:val="Prrafodelista"/>
              <w:ind w:left="0"/>
              <w:jc w:val="center"/>
              <w:rPr>
                <w:rFonts w:ascii="Calibri" w:hAnsi="Calibri" w:cs="Calibri"/>
                <w:b/>
                <w:bCs/>
                <w:sz w:val="22"/>
                <w:szCs w:val="22"/>
              </w:rPr>
            </w:pPr>
            <w:r w:rsidRPr="00C229A6">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229A6" w:rsidRPr="00C229A6" w:rsidRDefault="00C229A6" w:rsidP="00D75AA9">
            <w:pPr>
              <w:pStyle w:val="Prrafodelista"/>
              <w:ind w:left="0"/>
              <w:jc w:val="center"/>
              <w:rPr>
                <w:rFonts w:ascii="Calibri" w:hAnsi="Calibri" w:cs="Calibri"/>
                <w:b/>
                <w:bCs/>
                <w:sz w:val="22"/>
                <w:szCs w:val="22"/>
              </w:rPr>
            </w:pPr>
            <w:r w:rsidRPr="00C229A6">
              <w:rPr>
                <w:rFonts w:ascii="Calibri" w:hAnsi="Calibri" w:cs="Calibri"/>
                <w:b/>
                <w:bCs/>
                <w:sz w:val="22"/>
                <w:szCs w:val="22"/>
              </w:rPr>
              <w:t>INSTRUCCIÓN</w:t>
            </w:r>
          </w:p>
        </w:tc>
      </w:tr>
      <w:tr w:rsidR="00C229A6" w:rsidRPr="00C229A6" w:rsidTr="00D75A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D75AA9">
            <w:pPr>
              <w:pStyle w:val="Prrafodelista"/>
              <w:ind w:left="0"/>
              <w:rPr>
                <w:rFonts w:ascii="Calibri" w:hAnsi="Calibri" w:cs="Calibri"/>
                <w:b/>
                <w:bCs/>
                <w:sz w:val="22"/>
                <w:szCs w:val="22"/>
              </w:rPr>
            </w:pPr>
            <w:r w:rsidRPr="00C229A6">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D75AA9">
            <w:pPr>
              <w:jc w:val="both"/>
              <w:rPr>
                <w:rStyle w:val="nfasis"/>
                <w:rFonts w:ascii="Calibri" w:hAnsi="Calibri" w:cs="Calibri"/>
                <w:sz w:val="22"/>
                <w:szCs w:val="22"/>
              </w:rPr>
            </w:pPr>
            <w:r w:rsidRPr="00C229A6">
              <w:rPr>
                <w:rFonts w:ascii="Calibri" w:hAnsi="Calibri" w:cs="Calibri"/>
                <w:sz w:val="22"/>
                <w:szCs w:val="22"/>
                <w:lang w:eastAsia="es-ES"/>
              </w:rPr>
              <w:t xml:space="preserve">Se aceptará </w:t>
            </w:r>
            <w:r w:rsidRPr="00C229A6">
              <w:rPr>
                <w:rFonts w:ascii="Calibri" w:hAnsi="Calibri" w:cs="Calibri"/>
                <w:sz w:val="22"/>
                <w:szCs w:val="22"/>
                <w:u w:val="single"/>
                <w:lang w:eastAsia="es-ES"/>
              </w:rPr>
              <w:t>únicamente</w:t>
            </w:r>
            <w:r w:rsidRPr="00C229A6">
              <w:rPr>
                <w:rFonts w:ascii="Calibri" w:hAnsi="Calibri" w:cs="Calibri"/>
                <w:sz w:val="22"/>
                <w:szCs w:val="22"/>
                <w:lang w:eastAsia="es-ES"/>
              </w:rPr>
              <w:t xml:space="preserve"> los instrumentos detallados en el presente anexo.</w:t>
            </w:r>
          </w:p>
        </w:tc>
      </w:tr>
      <w:tr w:rsidR="00C229A6" w:rsidRPr="00C229A6" w:rsidTr="00D75A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D75AA9">
            <w:pPr>
              <w:pStyle w:val="Prrafodelista"/>
              <w:ind w:left="0"/>
              <w:rPr>
                <w:rFonts w:ascii="Calibri" w:hAnsi="Calibri" w:cs="Calibri"/>
                <w:b/>
                <w:bCs/>
                <w:sz w:val="22"/>
                <w:szCs w:val="22"/>
              </w:rPr>
            </w:pPr>
            <w:r w:rsidRPr="00C229A6">
              <w:rPr>
                <w:rFonts w:ascii="Calibri" w:hAnsi="Calibri" w:cs="Calibri"/>
                <w:b/>
                <w:bCs/>
                <w:sz w:val="22"/>
                <w:szCs w:val="22"/>
              </w:rPr>
              <w:t>OBJETO DE LA GARANTÍA</w:t>
            </w:r>
          </w:p>
          <w:p w:rsidR="00C229A6" w:rsidRPr="00C229A6" w:rsidRDefault="00C229A6" w:rsidP="00D75AA9">
            <w:pPr>
              <w:pStyle w:val="Prrafodelista"/>
              <w:ind w:left="0"/>
              <w:rPr>
                <w:rFonts w:ascii="Calibri" w:hAnsi="Calibri" w:cs="Calibri"/>
                <w:i/>
                <w:sz w:val="22"/>
                <w:szCs w:val="22"/>
              </w:rPr>
            </w:pPr>
            <w:r w:rsidRPr="00C229A6">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D75AA9">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correctamente y de manera explícita, textual y completa: </w:t>
            </w:r>
          </w:p>
          <w:p w:rsidR="00C229A6" w:rsidRPr="00C229A6" w:rsidRDefault="00C229A6" w:rsidP="00AD2105">
            <w:pPr>
              <w:numPr>
                <w:ilvl w:val="0"/>
                <w:numId w:val="39"/>
              </w:numPr>
              <w:jc w:val="both"/>
              <w:rPr>
                <w:rFonts w:ascii="Calibri" w:hAnsi="Calibri" w:cs="Calibri"/>
                <w:sz w:val="22"/>
                <w:szCs w:val="22"/>
                <w:lang w:eastAsia="es-ES"/>
              </w:rPr>
            </w:pPr>
            <w:r w:rsidRPr="00C229A6">
              <w:rPr>
                <w:rFonts w:ascii="Calibri" w:hAnsi="Calibri" w:cs="Calibri"/>
                <w:sz w:val="22"/>
                <w:szCs w:val="22"/>
                <w:lang w:eastAsia="es-ES"/>
              </w:rPr>
              <w:t>Objeto a garantizar conforme lo requerido en el presente anexo.</w:t>
            </w:r>
          </w:p>
          <w:p w:rsidR="00C229A6" w:rsidRPr="00C229A6" w:rsidRDefault="00C229A6" w:rsidP="00AD2105">
            <w:pPr>
              <w:numPr>
                <w:ilvl w:val="0"/>
                <w:numId w:val="39"/>
              </w:numPr>
              <w:jc w:val="both"/>
              <w:rPr>
                <w:rFonts w:ascii="Calibri" w:hAnsi="Calibri" w:cs="Calibri"/>
                <w:sz w:val="22"/>
                <w:szCs w:val="22"/>
                <w:lang w:eastAsia="es-ES"/>
              </w:rPr>
            </w:pPr>
            <w:r w:rsidRPr="00C229A6">
              <w:rPr>
                <w:rFonts w:ascii="Calibri" w:hAnsi="Calibri" w:cs="Calibri"/>
                <w:sz w:val="22"/>
                <w:szCs w:val="22"/>
                <w:lang w:eastAsia="es-ES"/>
              </w:rPr>
              <w:t>Nombre del proceso de contratación, conforme al registrado en la carátula del DBC.</w:t>
            </w:r>
          </w:p>
          <w:p w:rsidR="00C229A6" w:rsidRPr="00C229A6" w:rsidRDefault="00C229A6" w:rsidP="00AD2105">
            <w:pPr>
              <w:numPr>
                <w:ilvl w:val="0"/>
                <w:numId w:val="39"/>
              </w:numPr>
              <w:jc w:val="both"/>
              <w:rPr>
                <w:rFonts w:ascii="Calibri" w:hAnsi="Calibri" w:cs="Calibri"/>
                <w:sz w:val="22"/>
                <w:szCs w:val="22"/>
                <w:lang w:eastAsia="es-ES"/>
              </w:rPr>
            </w:pPr>
            <w:r w:rsidRPr="00C229A6">
              <w:rPr>
                <w:rFonts w:ascii="Calibri" w:hAnsi="Calibri" w:cs="Calibri"/>
                <w:sz w:val="22"/>
                <w:szCs w:val="22"/>
                <w:lang w:eastAsia="es-ES"/>
              </w:rPr>
              <w:t>Código del Proceso de contratación: conforme al registrado en la carátula del DBC.</w:t>
            </w:r>
          </w:p>
        </w:tc>
      </w:tr>
      <w:tr w:rsidR="00C229A6" w:rsidRPr="00C229A6" w:rsidTr="00D75A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D75AA9">
            <w:pPr>
              <w:pStyle w:val="Prrafodelista"/>
              <w:ind w:left="0"/>
              <w:rPr>
                <w:rFonts w:ascii="Calibri" w:hAnsi="Calibri" w:cs="Calibri"/>
                <w:b/>
                <w:bCs/>
                <w:sz w:val="22"/>
                <w:szCs w:val="22"/>
              </w:rPr>
            </w:pPr>
            <w:r w:rsidRPr="00C229A6">
              <w:rPr>
                <w:rFonts w:ascii="Calibri" w:hAnsi="Calibri" w:cs="Calibr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D75AA9">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nombre plenamente concordante con el registrado en los siguientes documentos en orden de prelación, según corresponda al documento requerido en el DBC: </w:t>
            </w:r>
          </w:p>
          <w:p w:rsidR="00C229A6" w:rsidRPr="00C229A6" w:rsidRDefault="00C229A6" w:rsidP="00AD2105">
            <w:pPr>
              <w:numPr>
                <w:ilvl w:val="0"/>
                <w:numId w:val="40"/>
              </w:numPr>
              <w:jc w:val="both"/>
              <w:rPr>
                <w:rFonts w:ascii="Calibri" w:hAnsi="Calibri" w:cs="Calibri"/>
                <w:sz w:val="22"/>
                <w:szCs w:val="22"/>
                <w:lang w:eastAsia="es-ES"/>
              </w:rPr>
            </w:pPr>
            <w:r w:rsidRPr="00C229A6">
              <w:rPr>
                <w:rFonts w:ascii="Calibri" w:hAnsi="Calibri" w:cs="Calibri"/>
                <w:sz w:val="22"/>
                <w:szCs w:val="22"/>
                <w:lang w:eastAsia="es-ES"/>
              </w:rPr>
              <w:t>Matrícula de Comercio FUNDEMPRESA, priori (o equivalente en el país de origen); o</w:t>
            </w:r>
          </w:p>
          <w:p w:rsidR="00C229A6" w:rsidRPr="00C229A6" w:rsidRDefault="00C229A6" w:rsidP="00AD2105">
            <w:pPr>
              <w:numPr>
                <w:ilvl w:val="0"/>
                <w:numId w:val="40"/>
              </w:numPr>
              <w:jc w:val="both"/>
              <w:rPr>
                <w:rFonts w:ascii="Calibri" w:hAnsi="Calibri" w:cs="Calibri"/>
                <w:sz w:val="22"/>
                <w:szCs w:val="22"/>
                <w:lang w:eastAsia="es-ES"/>
              </w:rPr>
            </w:pPr>
            <w:r w:rsidRPr="00C229A6">
              <w:rPr>
                <w:rFonts w:ascii="Calibri" w:hAnsi="Calibri" w:cs="Calibri"/>
                <w:sz w:val="22"/>
                <w:szCs w:val="22"/>
                <w:lang w:eastAsia="es-ES"/>
              </w:rPr>
              <w:t>Número de Identificación Tributaria – NIT (o equivalente en el país de origen); o</w:t>
            </w:r>
          </w:p>
          <w:p w:rsidR="00C229A6" w:rsidRPr="00C229A6" w:rsidRDefault="00C229A6" w:rsidP="00AD2105">
            <w:pPr>
              <w:numPr>
                <w:ilvl w:val="0"/>
                <w:numId w:val="40"/>
              </w:numPr>
              <w:jc w:val="both"/>
              <w:rPr>
                <w:rFonts w:ascii="Calibri" w:hAnsi="Calibri" w:cs="Calibri"/>
                <w:sz w:val="22"/>
                <w:szCs w:val="22"/>
                <w:lang w:eastAsia="es-ES"/>
              </w:rPr>
            </w:pPr>
            <w:r w:rsidRPr="00C229A6">
              <w:rPr>
                <w:rFonts w:ascii="Calibri" w:hAnsi="Calibri" w:cs="Calibri"/>
                <w:sz w:val="22"/>
                <w:szCs w:val="22"/>
                <w:lang w:eastAsia="es-ES"/>
              </w:rPr>
              <w:t xml:space="preserve">Documento de Acta de Constitución. </w:t>
            </w:r>
          </w:p>
        </w:tc>
      </w:tr>
      <w:tr w:rsidR="00C229A6" w:rsidRPr="00C229A6" w:rsidTr="00D75A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D75AA9">
            <w:pPr>
              <w:pStyle w:val="Prrafodelista"/>
              <w:ind w:left="0"/>
              <w:rPr>
                <w:rFonts w:ascii="Calibri" w:hAnsi="Calibri" w:cs="Calibri"/>
                <w:b/>
                <w:bCs/>
                <w:sz w:val="22"/>
                <w:szCs w:val="22"/>
              </w:rPr>
            </w:pPr>
            <w:r w:rsidRPr="00C229A6">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D75AA9">
            <w:pPr>
              <w:jc w:val="both"/>
              <w:rPr>
                <w:rFonts w:ascii="Calibri" w:hAnsi="Calibri" w:cs="Calibri"/>
                <w:sz w:val="22"/>
                <w:szCs w:val="22"/>
                <w:lang w:eastAsia="es-ES"/>
              </w:rPr>
            </w:pPr>
            <w:r w:rsidRPr="00C229A6">
              <w:rPr>
                <w:rFonts w:ascii="Calibri" w:hAnsi="Calibri" w:cs="Calibri"/>
                <w:sz w:val="22"/>
                <w:szCs w:val="22"/>
                <w:lang w:eastAsia="es-ES"/>
              </w:rPr>
              <w:t>Debe consignar:</w:t>
            </w:r>
          </w:p>
          <w:p w:rsidR="00C229A6" w:rsidRPr="00C229A6" w:rsidRDefault="00C229A6" w:rsidP="00AD2105">
            <w:pPr>
              <w:pStyle w:val="Prrafodelista"/>
              <w:numPr>
                <w:ilvl w:val="0"/>
                <w:numId w:val="41"/>
              </w:numPr>
              <w:spacing w:line="276" w:lineRule="auto"/>
              <w:ind w:left="357" w:hanging="357"/>
              <w:jc w:val="both"/>
              <w:rPr>
                <w:rFonts w:ascii="Calibri" w:hAnsi="Calibri" w:cs="Calibri"/>
                <w:sz w:val="22"/>
                <w:szCs w:val="22"/>
                <w:lang w:eastAsia="es-ES"/>
              </w:rPr>
            </w:pPr>
            <w:r w:rsidRPr="00C229A6">
              <w:rPr>
                <w:rFonts w:ascii="Calibri" w:hAnsi="Calibri" w:cs="Calibri"/>
                <w:sz w:val="22"/>
                <w:szCs w:val="22"/>
                <w:lang w:eastAsia="es-ES"/>
              </w:rPr>
              <w:t>YACIMIENTOS PETROLIFEROS FISCALES BOLIVIANOS;</w:t>
            </w:r>
          </w:p>
          <w:p w:rsidR="00C229A6" w:rsidRPr="00C229A6" w:rsidRDefault="00C229A6" w:rsidP="00AD2105">
            <w:pPr>
              <w:pStyle w:val="Prrafodelista"/>
              <w:numPr>
                <w:ilvl w:val="0"/>
                <w:numId w:val="41"/>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YPFB;</w:t>
            </w:r>
          </w:p>
          <w:p w:rsidR="00C229A6" w:rsidRPr="00C229A6" w:rsidRDefault="00C229A6" w:rsidP="00AD2105">
            <w:pPr>
              <w:pStyle w:val="Prrafodelista"/>
              <w:numPr>
                <w:ilvl w:val="0"/>
                <w:numId w:val="41"/>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o ambos.</w:t>
            </w:r>
          </w:p>
        </w:tc>
      </w:tr>
      <w:tr w:rsidR="00C229A6" w:rsidRPr="00C229A6" w:rsidTr="00D75A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D75AA9">
            <w:pPr>
              <w:pStyle w:val="Prrafodelista"/>
              <w:ind w:left="0"/>
              <w:rPr>
                <w:rFonts w:ascii="Calibri" w:hAnsi="Calibri" w:cs="Calibri"/>
                <w:sz w:val="22"/>
                <w:szCs w:val="22"/>
              </w:rPr>
            </w:pPr>
            <w:r w:rsidRPr="00C229A6">
              <w:rPr>
                <w:rFonts w:ascii="Calibri" w:hAnsi="Calibri" w:cs="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D75AA9">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valor/importe/monto correctamente calculado, conforme el presente anexo y la “Garantía según el objeto” requerida, considerando el </w:t>
            </w:r>
            <w:proofErr w:type="spellStart"/>
            <w:r w:rsidRPr="00C229A6">
              <w:rPr>
                <w:rFonts w:ascii="Calibri" w:hAnsi="Calibri" w:cs="Calibri"/>
                <w:sz w:val="22"/>
                <w:szCs w:val="22"/>
                <w:lang w:eastAsia="es-ES"/>
              </w:rPr>
              <w:t>inc</w:t>
            </w:r>
            <w:proofErr w:type="spellEnd"/>
            <w:r w:rsidRPr="00C229A6">
              <w:rPr>
                <w:rFonts w:ascii="Calibri" w:hAnsi="Calibri" w:cs="Calibri"/>
                <w:sz w:val="22"/>
                <w:szCs w:val="22"/>
                <w:lang w:eastAsia="es-ES"/>
              </w:rPr>
              <w:t xml:space="preserve"> c) de los Aspectos Subsanables del DBC.</w:t>
            </w:r>
          </w:p>
        </w:tc>
      </w:tr>
      <w:tr w:rsidR="00C229A6" w:rsidRPr="00C229A6" w:rsidTr="00D75A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D75AA9">
            <w:pPr>
              <w:pStyle w:val="Prrafodelista"/>
              <w:ind w:left="0"/>
              <w:rPr>
                <w:rFonts w:ascii="Calibri" w:hAnsi="Calibri" w:cs="Calibri"/>
                <w:sz w:val="22"/>
                <w:szCs w:val="22"/>
              </w:rPr>
            </w:pPr>
            <w:r w:rsidRPr="00C229A6">
              <w:rPr>
                <w:rFonts w:ascii="Calibri" w:hAnsi="Calibri" w:cs="Calibr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D75AA9">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una vigencia igual o mayor al requerido en el presente Anexo, </w:t>
            </w:r>
          </w:p>
          <w:p w:rsidR="00C229A6" w:rsidRPr="00C229A6" w:rsidRDefault="00C229A6" w:rsidP="00AD2105">
            <w:pPr>
              <w:numPr>
                <w:ilvl w:val="0"/>
                <w:numId w:val="42"/>
              </w:numPr>
              <w:jc w:val="both"/>
              <w:rPr>
                <w:rFonts w:ascii="Calibri" w:hAnsi="Calibri" w:cs="Calibri"/>
                <w:sz w:val="22"/>
                <w:szCs w:val="22"/>
                <w:lang w:eastAsia="es-ES"/>
              </w:rPr>
            </w:pPr>
            <w:r w:rsidRPr="00C229A6">
              <w:rPr>
                <w:rFonts w:ascii="Calibri" w:hAnsi="Calibri" w:cs="Calibri"/>
                <w:sz w:val="22"/>
                <w:szCs w:val="22"/>
                <w:u w:val="single"/>
                <w:lang w:eastAsia="es-ES"/>
              </w:rPr>
              <w:lastRenderedPageBreak/>
              <w:t>Para Garantía de Seriedad de Propuesta:</w:t>
            </w:r>
            <w:r w:rsidRPr="00C229A6">
              <w:rPr>
                <w:rFonts w:ascii="Calibri" w:hAnsi="Calibri" w:cs="Calibri"/>
                <w:sz w:val="22"/>
                <w:szCs w:val="22"/>
                <w:lang w:eastAsia="es-ES"/>
              </w:rPr>
              <w:t xml:space="preserve"> (120 días) computable a partir de la “Fecha de presentación de propuesta”, establecido en el Cronograma de Plazos del DBC.</w:t>
            </w:r>
          </w:p>
          <w:p w:rsidR="00C229A6" w:rsidRPr="00C229A6" w:rsidRDefault="00C229A6" w:rsidP="00AD2105">
            <w:pPr>
              <w:numPr>
                <w:ilvl w:val="0"/>
                <w:numId w:val="42"/>
              </w:numPr>
              <w:jc w:val="both"/>
              <w:rPr>
                <w:rFonts w:ascii="Calibri" w:hAnsi="Calibri" w:cs="Calibri"/>
                <w:sz w:val="22"/>
                <w:szCs w:val="22"/>
                <w:lang w:eastAsia="es-ES"/>
              </w:rPr>
            </w:pPr>
            <w:r w:rsidRPr="00C229A6">
              <w:rPr>
                <w:rFonts w:ascii="Calibri" w:hAnsi="Calibri" w:cs="Calibri"/>
                <w:sz w:val="22"/>
                <w:szCs w:val="22"/>
                <w:u w:val="single"/>
                <w:lang w:eastAsia="es-ES"/>
              </w:rPr>
              <w:t>Otras garantías:</w:t>
            </w:r>
            <w:r w:rsidRPr="00C229A6">
              <w:rPr>
                <w:rFonts w:ascii="Calibri" w:hAnsi="Calibri" w:cs="Calibri"/>
                <w:sz w:val="22"/>
                <w:szCs w:val="22"/>
                <w:lang w:eastAsia="es-ES"/>
              </w:rPr>
              <w:t xml:space="preserve"> conforme lo requerido en el presente anexo.</w:t>
            </w:r>
          </w:p>
          <w:p w:rsidR="00C229A6" w:rsidRPr="00C229A6" w:rsidRDefault="00C229A6" w:rsidP="00D75AA9">
            <w:pPr>
              <w:jc w:val="both"/>
              <w:rPr>
                <w:rFonts w:ascii="Calibri" w:hAnsi="Calibri" w:cs="Calibri"/>
                <w:sz w:val="22"/>
                <w:szCs w:val="22"/>
                <w:lang w:eastAsia="es-ES"/>
              </w:rPr>
            </w:pPr>
            <w:r w:rsidRPr="00C229A6">
              <w:rPr>
                <w:rFonts w:ascii="Calibri" w:hAnsi="Calibr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229A6" w:rsidRPr="00C229A6" w:rsidTr="00D75AA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D75AA9">
            <w:pPr>
              <w:pStyle w:val="Prrafodelista"/>
              <w:ind w:left="0"/>
              <w:jc w:val="both"/>
              <w:rPr>
                <w:rFonts w:ascii="Calibri" w:hAnsi="Calibri" w:cs="Calibri"/>
                <w:b/>
                <w:bCs/>
                <w:sz w:val="22"/>
                <w:szCs w:val="22"/>
              </w:rPr>
            </w:pPr>
            <w:r w:rsidRPr="00C229A6">
              <w:rPr>
                <w:rFonts w:ascii="Calibri" w:hAnsi="Calibri" w:cs="Calibri"/>
                <w:b/>
                <w:bCs/>
                <w:sz w:val="22"/>
                <w:szCs w:val="22"/>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D75AA9">
            <w:pPr>
              <w:jc w:val="both"/>
              <w:rPr>
                <w:rFonts w:ascii="Calibri" w:hAnsi="Calibri" w:cs="Calibri"/>
                <w:sz w:val="22"/>
                <w:szCs w:val="22"/>
                <w:lang w:eastAsia="es-ES"/>
              </w:rPr>
            </w:pPr>
            <w:r w:rsidRPr="00C229A6">
              <w:rPr>
                <w:rFonts w:ascii="Calibri" w:hAnsi="Calibri" w:cs="Calibri"/>
                <w:sz w:val="22"/>
                <w:szCs w:val="22"/>
                <w:lang w:eastAsia="es-ES"/>
              </w:rPr>
              <w:t>Debe incluir las cláusulas de:</w:t>
            </w:r>
          </w:p>
          <w:p w:rsidR="00C229A6" w:rsidRPr="00C229A6" w:rsidRDefault="00C229A6" w:rsidP="00AD2105">
            <w:pPr>
              <w:pStyle w:val="Prrafodelista"/>
              <w:numPr>
                <w:ilvl w:val="0"/>
                <w:numId w:val="43"/>
              </w:numPr>
              <w:jc w:val="both"/>
              <w:rPr>
                <w:rFonts w:ascii="Calibri" w:hAnsi="Calibri" w:cs="Calibri"/>
                <w:sz w:val="22"/>
                <w:szCs w:val="22"/>
                <w:lang w:eastAsia="es-ES"/>
              </w:rPr>
            </w:pPr>
            <w:r w:rsidRPr="00C229A6">
              <w:rPr>
                <w:rFonts w:ascii="Calibri" w:hAnsi="Calibri" w:cs="Calibri"/>
                <w:sz w:val="22"/>
                <w:szCs w:val="22"/>
                <w:lang w:eastAsia="es-ES"/>
              </w:rPr>
              <w:t xml:space="preserve">Para Boletas de Garantía: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INMEDIATA</w:t>
            </w:r>
          </w:p>
          <w:p w:rsidR="00C229A6" w:rsidRPr="00C229A6" w:rsidRDefault="00C229A6" w:rsidP="00AD2105">
            <w:pPr>
              <w:pStyle w:val="Prrafodelista"/>
              <w:numPr>
                <w:ilvl w:val="0"/>
                <w:numId w:val="43"/>
              </w:numPr>
              <w:jc w:val="both"/>
              <w:rPr>
                <w:rFonts w:ascii="Calibri" w:hAnsi="Calibri" w:cs="Calibri"/>
                <w:sz w:val="22"/>
                <w:szCs w:val="22"/>
                <w:lang w:eastAsia="es-ES"/>
              </w:rPr>
            </w:pPr>
            <w:r w:rsidRPr="00C229A6">
              <w:rPr>
                <w:rFonts w:ascii="Calibri" w:hAnsi="Calibri" w:cs="Calibri"/>
                <w:sz w:val="22"/>
                <w:szCs w:val="22"/>
                <w:lang w:eastAsia="es-ES"/>
              </w:rPr>
              <w:t xml:space="preserve">Para Garantías a Primer Requerimiento: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A PRIMER REQUERIMIENTO</w:t>
            </w:r>
          </w:p>
        </w:tc>
      </w:tr>
    </w:tbl>
    <w:p w:rsidR="00C229A6" w:rsidRPr="00C229A6" w:rsidRDefault="00C229A6" w:rsidP="00C229A6">
      <w:pPr>
        <w:jc w:val="center"/>
        <w:rPr>
          <w:rFonts w:ascii="Calibri" w:hAnsi="Calibri" w:cs="Calibri"/>
          <w:b/>
          <w:sz w:val="22"/>
          <w:szCs w:val="22"/>
        </w:rPr>
      </w:pPr>
      <w:r w:rsidRPr="00C229A6">
        <w:rPr>
          <w:rFonts w:ascii="Calibri" w:hAnsi="Calibri" w:cs="Calibri"/>
          <w:b/>
          <w:sz w:val="22"/>
          <w:szCs w:val="22"/>
        </w:rPr>
        <w:t xml:space="preserve">NOTA: EL INCUMPLIMIENTO DE LOS PARAMETROS ESTABLECIDOS PRECEDENTEMENTE,  </w:t>
      </w:r>
      <w:r w:rsidRPr="00C229A6">
        <w:rPr>
          <w:rFonts w:ascii="Calibri" w:hAnsi="Calibri" w:cs="Calibri"/>
          <w:b/>
          <w:sz w:val="22"/>
          <w:szCs w:val="22"/>
          <w:u w:val="single"/>
        </w:rPr>
        <w:t>NO DARÁ LUGAR A SUBSANACION ALGUNA</w:t>
      </w:r>
    </w:p>
    <w:p w:rsidR="003A114F" w:rsidRPr="00C229A6" w:rsidRDefault="003A114F" w:rsidP="007D4619">
      <w:pPr>
        <w:tabs>
          <w:tab w:val="left" w:pos="900"/>
          <w:tab w:val="center" w:pos="4561"/>
        </w:tabs>
        <w:rPr>
          <w:rFonts w:ascii="Calibri" w:hAnsi="Calibri" w:cs="Calibri"/>
          <w:b/>
          <w:bCs/>
          <w:color w:val="FF0000"/>
          <w:sz w:val="22"/>
          <w:szCs w:val="22"/>
        </w:rPr>
      </w:pPr>
    </w:p>
    <w:p w:rsidR="003A114F" w:rsidRDefault="003A114F" w:rsidP="007D4619">
      <w:pPr>
        <w:tabs>
          <w:tab w:val="left" w:pos="900"/>
          <w:tab w:val="center" w:pos="4561"/>
        </w:tabs>
        <w:rPr>
          <w:rFonts w:asciiTheme="minorHAnsi" w:hAnsiTheme="minorHAnsi" w:cstheme="minorHAnsi"/>
          <w:b/>
          <w:bCs/>
          <w:color w:val="FF0000"/>
          <w:sz w:val="22"/>
          <w:szCs w:val="22"/>
          <w:lang w:val="es-ES_tradnl"/>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364952">
        <w:rPr>
          <w:rFonts w:asciiTheme="minorHAnsi" w:hAnsiTheme="minorHAnsi" w:cstheme="minorHAnsi"/>
          <w:b/>
          <w:bCs/>
          <w:sz w:val="22"/>
          <w:szCs w:val="22"/>
        </w:rPr>
        <w:t xml:space="preserve"> </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364952">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7B12BE" w:rsidRPr="0052166F" w:rsidRDefault="007B12BE" w:rsidP="007B12BE">
      <w:pPr>
        <w:spacing w:before="120" w:after="120"/>
        <w:ind w:left="3540" w:firstLine="708"/>
        <w:rPr>
          <w:rFonts w:ascii="Arial" w:hAnsi="Arial" w:cs="Arial"/>
          <w:b/>
        </w:rPr>
      </w:pPr>
      <w:r w:rsidRPr="0052166F">
        <w:rPr>
          <w:rFonts w:ascii="Arial" w:hAnsi="Arial" w:cs="Arial"/>
          <w:b/>
        </w:rPr>
        <w:t>CONTRATO Nº YPFB/DLG</w:t>
      </w:r>
    </w:p>
    <w:p w:rsidR="007B12BE" w:rsidRPr="0052166F" w:rsidRDefault="007B12BE" w:rsidP="007B12BE">
      <w:pPr>
        <w:spacing w:before="120" w:after="120"/>
        <w:ind w:left="3540" w:firstLine="708"/>
        <w:rPr>
          <w:rFonts w:ascii="Arial" w:hAnsi="Arial" w:cs="Arial"/>
          <w:b/>
        </w:rPr>
      </w:pPr>
      <w:r w:rsidRPr="0052166F">
        <w:rPr>
          <w:rFonts w:ascii="Arial" w:hAnsi="Arial" w:cs="Arial"/>
          <w:b/>
        </w:rPr>
        <w:t xml:space="preserve">                                La Paz, </w:t>
      </w:r>
    </w:p>
    <w:p w:rsidR="007B12BE" w:rsidRPr="0052166F" w:rsidRDefault="007B12BE" w:rsidP="007B12BE">
      <w:pPr>
        <w:tabs>
          <w:tab w:val="left" w:pos="0"/>
        </w:tabs>
        <w:jc w:val="center"/>
        <w:rPr>
          <w:rFonts w:ascii="Arial" w:hAnsi="Arial" w:cs="Arial"/>
          <w:b/>
        </w:rPr>
      </w:pPr>
      <w:r w:rsidRPr="0052166F">
        <w:rPr>
          <w:rFonts w:ascii="Arial" w:hAnsi="Arial" w:cs="Arial"/>
          <w:b/>
        </w:rPr>
        <w:t>CONTRATO ADMINISTRATIVO DE SERVICIO DE ______________________</w:t>
      </w:r>
    </w:p>
    <w:p w:rsidR="007B12BE" w:rsidRPr="0052166F" w:rsidRDefault="007B12BE" w:rsidP="007B12BE">
      <w:pPr>
        <w:tabs>
          <w:tab w:val="left" w:pos="0"/>
        </w:tabs>
        <w:jc w:val="center"/>
        <w:rPr>
          <w:rFonts w:ascii="Arial" w:hAnsi="Arial" w:cs="Arial"/>
          <w:b/>
        </w:rPr>
      </w:pPr>
      <w:r w:rsidRPr="0052166F">
        <w:rPr>
          <w:rFonts w:ascii="Arial" w:hAnsi="Arial" w:cs="Arial"/>
          <w:b/>
        </w:rPr>
        <w:t>CÓDIGO: _______________</w:t>
      </w:r>
    </w:p>
    <w:p w:rsidR="007B12BE" w:rsidRPr="0052166F" w:rsidRDefault="007B12BE" w:rsidP="007B12BE">
      <w:pPr>
        <w:rPr>
          <w:rFonts w:ascii="Arial" w:hAnsi="Arial" w:cs="Arial"/>
          <w:b/>
        </w:rPr>
      </w:pPr>
    </w:p>
    <w:p w:rsidR="007B12BE" w:rsidRPr="00012AE1" w:rsidRDefault="007B12BE" w:rsidP="007B12BE">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7B12BE" w:rsidRPr="00012AE1" w:rsidRDefault="007B12BE" w:rsidP="007B12BE">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7B12BE" w:rsidRPr="00012AE1" w:rsidRDefault="007B12BE" w:rsidP="007B12BE">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7B12BE" w:rsidRDefault="007B12BE" w:rsidP="007B12BE">
      <w:pPr>
        <w:spacing w:before="120" w:after="120"/>
        <w:jc w:val="both"/>
        <w:rPr>
          <w:rFonts w:ascii="Arial" w:hAnsi="Arial" w:cs="Arial"/>
          <w:b/>
          <w:u w:val="single"/>
        </w:rPr>
      </w:pPr>
    </w:p>
    <w:p w:rsidR="007B12BE" w:rsidRPr="0052166F" w:rsidRDefault="007B12BE" w:rsidP="007B12BE">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7B12BE" w:rsidRPr="0052166F" w:rsidRDefault="007B12BE" w:rsidP="007B12BE">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7B12BE" w:rsidRPr="0052166F" w:rsidRDefault="007B12BE" w:rsidP="00AD2105">
      <w:pPr>
        <w:pStyle w:val="Prrafodelista"/>
        <w:numPr>
          <w:ilvl w:val="1"/>
          <w:numId w:val="5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7B12BE" w:rsidRPr="0052166F" w:rsidRDefault="007B12BE" w:rsidP="007B12BE">
      <w:pPr>
        <w:pStyle w:val="Prrafodelista"/>
        <w:spacing w:before="120" w:after="120"/>
        <w:ind w:left="709"/>
        <w:jc w:val="both"/>
        <w:rPr>
          <w:rFonts w:ascii="Arial" w:hAnsi="Arial" w:cs="Arial"/>
        </w:rPr>
      </w:pPr>
    </w:p>
    <w:p w:rsidR="007B12BE" w:rsidRPr="0052166F" w:rsidRDefault="007B12BE" w:rsidP="00AD2105">
      <w:pPr>
        <w:pStyle w:val="Prrafodelista"/>
        <w:numPr>
          <w:ilvl w:val="1"/>
          <w:numId w:val="4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7B12BE" w:rsidRPr="0052166F" w:rsidRDefault="007B12BE" w:rsidP="007B12BE">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7B12BE" w:rsidRPr="0052166F" w:rsidRDefault="007B12BE" w:rsidP="007B12BE">
      <w:pPr>
        <w:tabs>
          <w:tab w:val="left" w:pos="7814"/>
        </w:tabs>
        <w:spacing w:before="120" w:after="120"/>
        <w:contextualSpacing/>
        <w:jc w:val="both"/>
        <w:rPr>
          <w:rFonts w:ascii="Arial" w:hAnsi="Arial" w:cs="Arial"/>
        </w:rPr>
      </w:pPr>
      <w:r>
        <w:rPr>
          <w:rFonts w:ascii="Arial" w:hAnsi="Arial" w:cs="Arial"/>
        </w:rPr>
        <w:tab/>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SEGUNDA.- (ANTECEDENTES)</w:t>
      </w:r>
    </w:p>
    <w:p w:rsidR="007B12BE" w:rsidRPr="0052166F" w:rsidRDefault="007B12BE" w:rsidP="007B12BE">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3E05EE">
        <w:rPr>
          <w:rFonts w:ascii="Arial" w:eastAsia="Calibri" w:hAnsi="Arial" w:cs="Arial"/>
        </w:rPr>
        <w:t xml:space="preserve">La </w:t>
      </w:r>
      <w:r w:rsidRPr="003E05EE">
        <w:rPr>
          <w:rFonts w:ascii="Arial" w:eastAsia="Calibri" w:hAnsi="Arial" w:cs="Arial"/>
          <w:b/>
        </w:rPr>
        <w:t>ENTIDAD</w:t>
      </w:r>
      <w:r w:rsidRPr="003E05EE">
        <w:rPr>
          <w:rFonts w:ascii="Arial" w:eastAsia="Calibri" w:hAnsi="Arial" w:cs="Arial"/>
        </w:rPr>
        <w:t xml:space="preserve">, mediante la modalidad de contratación ________________ con código </w:t>
      </w:r>
      <w:r w:rsidRPr="0052166F">
        <w:rPr>
          <w:rFonts w:ascii="Arial" w:hAnsi="Arial" w:cs="Arial"/>
        </w:rPr>
        <w:t>__________________</w:t>
      </w:r>
      <w:r w:rsidRPr="003E05EE">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7B12BE" w:rsidRPr="0052166F" w:rsidRDefault="007B12BE" w:rsidP="007B12BE">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C476F8" w:rsidRDefault="00C476F8" w:rsidP="007B12BE">
      <w:pPr>
        <w:spacing w:before="120" w:after="120"/>
        <w:jc w:val="both"/>
        <w:rPr>
          <w:rFonts w:ascii="Arial" w:hAnsi="Arial" w:cs="Arial"/>
          <w:b/>
          <w:u w:val="single"/>
        </w:rPr>
      </w:pP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7B12BE" w:rsidRPr="0052166F" w:rsidRDefault="007B12BE" w:rsidP="007B12BE">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7B12BE" w:rsidRPr="0052166F" w:rsidTr="00D75AA9">
        <w:trPr>
          <w:trHeight w:val="556"/>
        </w:trPr>
        <w:tc>
          <w:tcPr>
            <w:tcW w:w="1809" w:type="dxa"/>
            <w:shd w:val="clear" w:color="auto" w:fill="auto"/>
          </w:tcPr>
          <w:p w:rsidR="007B12BE" w:rsidRPr="00A806AC" w:rsidRDefault="007B12BE" w:rsidP="00D75AA9">
            <w:pPr>
              <w:spacing w:before="120" w:after="120"/>
              <w:jc w:val="both"/>
              <w:rPr>
                <w:rFonts w:ascii="Arial" w:eastAsia="Calibri" w:hAnsi="Arial" w:cs="Arial"/>
                <w:b/>
                <w:lang w:val="es-BO"/>
              </w:rPr>
            </w:pPr>
            <w:r w:rsidRPr="00A806AC">
              <w:rPr>
                <w:rFonts w:ascii="Arial" w:eastAsia="Calibri" w:hAnsi="Arial" w:cs="Arial"/>
                <w:b/>
                <w:lang w:val="es-BO"/>
              </w:rPr>
              <w:t>Contrato:</w:t>
            </w:r>
          </w:p>
        </w:tc>
        <w:tc>
          <w:tcPr>
            <w:tcW w:w="6662" w:type="dxa"/>
            <w:shd w:val="clear" w:color="auto" w:fill="auto"/>
          </w:tcPr>
          <w:p w:rsidR="007B12BE" w:rsidRPr="00A806AC" w:rsidRDefault="007B12BE" w:rsidP="00D75AA9">
            <w:pPr>
              <w:spacing w:before="120" w:after="120"/>
              <w:jc w:val="both"/>
              <w:rPr>
                <w:rFonts w:ascii="Arial" w:eastAsia="Calibri" w:hAnsi="Arial" w:cs="Arial"/>
                <w:lang w:val="es-BO"/>
              </w:rPr>
            </w:pPr>
            <w:r w:rsidRPr="00A806AC">
              <w:rPr>
                <w:rFonts w:ascii="Arial" w:eastAsia="Calibri" w:hAnsi="Arial" w:cs="Arial"/>
                <w:lang w:val="es-BO"/>
              </w:rPr>
              <w:t>Es el presente documento celebrado entre las Partes, junto con todos los anexos que forman parte integrante del mismo.</w:t>
            </w:r>
          </w:p>
        </w:tc>
      </w:tr>
      <w:tr w:rsidR="007B12BE" w:rsidRPr="0052166F" w:rsidTr="00D75AA9">
        <w:trPr>
          <w:trHeight w:val="1028"/>
        </w:trPr>
        <w:tc>
          <w:tcPr>
            <w:tcW w:w="1809" w:type="dxa"/>
            <w:shd w:val="clear" w:color="auto" w:fill="auto"/>
          </w:tcPr>
          <w:p w:rsidR="007B12BE" w:rsidRPr="00A806AC" w:rsidRDefault="007B12BE" w:rsidP="00D75AA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A806AC">
              <w:rPr>
                <w:rFonts w:ascii="Arial" w:eastAsia="Calibri" w:hAnsi="Arial" w:cs="Arial"/>
                <w:b/>
                <w:lang w:val="es-BO"/>
              </w:rPr>
              <w:t>Fiscal  del Servicio:</w:t>
            </w:r>
          </w:p>
        </w:tc>
        <w:tc>
          <w:tcPr>
            <w:tcW w:w="6662" w:type="dxa"/>
            <w:shd w:val="clear" w:color="auto" w:fill="auto"/>
          </w:tcPr>
          <w:p w:rsidR="007B12BE" w:rsidRPr="00A806AC" w:rsidRDefault="007B12BE" w:rsidP="00D75AA9">
            <w:pPr>
              <w:spacing w:before="120" w:after="120"/>
              <w:jc w:val="both"/>
              <w:rPr>
                <w:rFonts w:ascii="Arial" w:eastAsia="Calibri" w:hAnsi="Arial" w:cs="Arial"/>
                <w:lang w:val="es-BO"/>
              </w:rPr>
            </w:pPr>
            <w:r w:rsidRPr="00A806AC">
              <w:rPr>
                <w:rFonts w:ascii="Arial" w:eastAsia="Calibri" w:hAnsi="Arial" w:cs="Arial"/>
                <w:lang w:val="es-BO"/>
              </w:rPr>
              <w:t xml:space="preserve">Es una o más personas designadas por la </w:t>
            </w:r>
            <w:r w:rsidRPr="00A806AC">
              <w:rPr>
                <w:rFonts w:ascii="Arial" w:eastAsia="Calibri" w:hAnsi="Arial" w:cs="Arial"/>
                <w:b/>
                <w:lang w:val="es-BO"/>
              </w:rPr>
              <w:t>ENTIDAD</w:t>
            </w:r>
            <w:r w:rsidRPr="00A806AC">
              <w:rPr>
                <w:rFonts w:ascii="Arial" w:eastAsia="Calibri" w:hAnsi="Arial" w:cs="Arial"/>
                <w:lang w:val="es-BO"/>
              </w:rPr>
              <w:t xml:space="preserve">, quien será el interlocutor de éste frente al </w:t>
            </w:r>
            <w:r w:rsidRPr="00A806AC">
              <w:rPr>
                <w:rFonts w:ascii="Arial" w:eastAsia="Calibri" w:hAnsi="Arial" w:cs="Arial"/>
                <w:b/>
                <w:lang w:val="es-BO"/>
              </w:rPr>
              <w:t>CONTRATISTA</w:t>
            </w:r>
            <w:r w:rsidRPr="00A806AC">
              <w:rPr>
                <w:rFonts w:ascii="Arial" w:eastAsia="Calibri" w:hAnsi="Arial" w:cs="Arial"/>
                <w:lang w:val="es-BO"/>
              </w:rPr>
              <w:t xml:space="preserve">, encargado de verificar el cumplimiento de las obligaciones del </w:t>
            </w:r>
            <w:r w:rsidRPr="00A806AC">
              <w:rPr>
                <w:rFonts w:ascii="Arial" w:eastAsia="Calibri" w:hAnsi="Arial" w:cs="Arial"/>
                <w:b/>
                <w:lang w:val="es-BO"/>
              </w:rPr>
              <w:t>CONTRATISTA</w:t>
            </w:r>
            <w:r w:rsidRPr="00A806AC">
              <w:rPr>
                <w:rFonts w:ascii="Arial" w:eastAsia="Calibri" w:hAnsi="Arial" w:cs="Arial"/>
                <w:lang w:val="es-BO"/>
              </w:rPr>
              <w:t xml:space="preserve">, asegurando que el Servicio sea ejecutado conforme lo establecido en el Contrato. </w:t>
            </w:r>
          </w:p>
        </w:tc>
      </w:tr>
      <w:tr w:rsidR="007B12BE" w:rsidRPr="0052166F" w:rsidTr="00D75AA9">
        <w:trPr>
          <w:trHeight w:val="555"/>
        </w:trPr>
        <w:tc>
          <w:tcPr>
            <w:tcW w:w="1809" w:type="dxa"/>
            <w:shd w:val="clear" w:color="auto" w:fill="auto"/>
          </w:tcPr>
          <w:p w:rsidR="007B12BE" w:rsidRPr="00A806AC" w:rsidRDefault="007B12BE" w:rsidP="00D75AA9">
            <w:pPr>
              <w:spacing w:before="120" w:after="120"/>
              <w:jc w:val="both"/>
              <w:rPr>
                <w:rFonts w:ascii="Arial" w:eastAsia="Calibri" w:hAnsi="Arial" w:cs="Arial"/>
                <w:b/>
                <w:lang w:val="es-BO"/>
              </w:rPr>
            </w:pPr>
            <w:r w:rsidRPr="00A806AC">
              <w:rPr>
                <w:rFonts w:ascii="Arial" w:eastAsia="Calibri" w:hAnsi="Arial" w:cs="Arial"/>
                <w:b/>
                <w:lang w:val="es-BO"/>
              </w:rPr>
              <w:t>Ley Aplicable:</w:t>
            </w:r>
          </w:p>
        </w:tc>
        <w:tc>
          <w:tcPr>
            <w:tcW w:w="6662" w:type="dxa"/>
            <w:shd w:val="clear" w:color="auto" w:fill="auto"/>
          </w:tcPr>
          <w:p w:rsidR="007B12BE" w:rsidRPr="00A806AC" w:rsidRDefault="007B12BE" w:rsidP="00D75AA9">
            <w:pPr>
              <w:spacing w:before="120" w:after="120"/>
              <w:jc w:val="both"/>
              <w:rPr>
                <w:rFonts w:ascii="Arial" w:eastAsia="Calibri" w:hAnsi="Arial" w:cs="Arial"/>
                <w:lang w:val="es-BO"/>
              </w:rPr>
            </w:pPr>
            <w:r w:rsidRPr="00A806AC">
              <w:rPr>
                <w:rFonts w:ascii="Arial" w:eastAsia="Calibri" w:hAnsi="Arial" w:cs="Arial"/>
                <w:lang w:val="es-BO"/>
              </w:rPr>
              <w:t>Son las normas constitucionales, leyes, decretos y toda otra disposición  legal vigente y publicada en el Estado Plurinacional de Bolivia.</w:t>
            </w:r>
          </w:p>
        </w:tc>
      </w:tr>
      <w:tr w:rsidR="007B12BE" w:rsidRPr="0052166F" w:rsidTr="00D75AA9">
        <w:trPr>
          <w:trHeight w:val="420"/>
        </w:trPr>
        <w:tc>
          <w:tcPr>
            <w:tcW w:w="1809" w:type="dxa"/>
            <w:shd w:val="clear" w:color="auto" w:fill="auto"/>
          </w:tcPr>
          <w:p w:rsidR="007B12BE" w:rsidRPr="00A806AC" w:rsidRDefault="007B12BE" w:rsidP="00D75AA9">
            <w:pPr>
              <w:spacing w:before="120" w:after="120"/>
              <w:jc w:val="both"/>
              <w:rPr>
                <w:rFonts w:ascii="Arial" w:eastAsia="Calibri" w:hAnsi="Arial" w:cs="Arial"/>
                <w:b/>
                <w:lang w:val="es-BO"/>
              </w:rPr>
            </w:pPr>
            <w:r w:rsidRPr="00A806AC">
              <w:rPr>
                <w:rFonts w:ascii="Arial" w:eastAsia="Calibri" w:hAnsi="Arial" w:cs="Arial"/>
                <w:b/>
                <w:lang w:val="es-BO"/>
              </w:rPr>
              <w:t>Personal:</w:t>
            </w:r>
          </w:p>
        </w:tc>
        <w:tc>
          <w:tcPr>
            <w:tcW w:w="6662" w:type="dxa"/>
            <w:shd w:val="clear" w:color="auto" w:fill="auto"/>
          </w:tcPr>
          <w:p w:rsidR="007B12BE" w:rsidRPr="00A806AC" w:rsidRDefault="007B12BE" w:rsidP="00D75AA9">
            <w:pPr>
              <w:spacing w:before="120" w:after="120"/>
              <w:jc w:val="both"/>
              <w:rPr>
                <w:rFonts w:ascii="Arial" w:eastAsia="Calibri" w:hAnsi="Arial" w:cs="Arial"/>
                <w:lang w:val="es-BO"/>
              </w:rPr>
            </w:pPr>
            <w:r w:rsidRPr="00A806AC">
              <w:rPr>
                <w:rFonts w:ascii="Arial" w:eastAsia="Calibri" w:hAnsi="Arial" w:cs="Arial"/>
                <w:lang w:val="es-BO"/>
              </w:rPr>
              <w:t xml:space="preserve">Significa los empleados del </w:t>
            </w:r>
            <w:r w:rsidRPr="00A806AC">
              <w:rPr>
                <w:rFonts w:ascii="Arial" w:eastAsia="Calibri" w:hAnsi="Arial" w:cs="Arial"/>
                <w:b/>
                <w:lang w:val="es-BO"/>
              </w:rPr>
              <w:t>CONTRATISTA</w:t>
            </w:r>
            <w:r w:rsidRPr="00A806AC">
              <w:rPr>
                <w:rFonts w:ascii="Arial" w:eastAsia="Calibri" w:hAnsi="Arial" w:cs="Arial"/>
                <w:lang w:val="es-BO"/>
              </w:rPr>
              <w:t>.</w:t>
            </w:r>
          </w:p>
        </w:tc>
      </w:tr>
      <w:tr w:rsidR="007B12BE" w:rsidRPr="0052166F" w:rsidTr="00D75AA9">
        <w:tc>
          <w:tcPr>
            <w:tcW w:w="1809" w:type="dxa"/>
            <w:shd w:val="clear" w:color="auto" w:fill="auto"/>
          </w:tcPr>
          <w:p w:rsidR="007B12BE" w:rsidRPr="00A806AC" w:rsidRDefault="007B12BE" w:rsidP="00D75A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A806AC">
              <w:rPr>
                <w:rFonts w:ascii="Arial" w:eastAsia="Calibri" w:hAnsi="Arial" w:cs="Arial"/>
                <w:b/>
                <w:lang w:val="es-BO"/>
              </w:rPr>
              <w:t>Servicio (s):</w:t>
            </w:r>
          </w:p>
          <w:p w:rsidR="007B12BE" w:rsidRPr="00A806AC" w:rsidRDefault="007B12BE" w:rsidP="00D75AA9">
            <w:pPr>
              <w:spacing w:before="120" w:after="120"/>
              <w:rPr>
                <w:rFonts w:ascii="Arial" w:eastAsia="Calibri" w:hAnsi="Arial" w:cs="Arial"/>
                <w:b/>
                <w:lang w:val="es-BO"/>
              </w:rPr>
            </w:pPr>
          </w:p>
        </w:tc>
        <w:tc>
          <w:tcPr>
            <w:tcW w:w="6662" w:type="dxa"/>
            <w:shd w:val="clear" w:color="auto" w:fill="auto"/>
          </w:tcPr>
          <w:p w:rsidR="007B12BE" w:rsidRPr="00A806AC" w:rsidRDefault="007B12BE" w:rsidP="00D75AA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A806AC">
              <w:rPr>
                <w:rFonts w:ascii="Arial" w:eastAsia="Calibri" w:hAnsi="Arial" w:cs="Arial"/>
                <w:lang w:val="es-BO"/>
              </w:rPr>
              <w:t xml:space="preserve">Significa el servicio de ________________________,  que debe desarrollar el </w:t>
            </w:r>
            <w:r w:rsidRPr="00A806AC">
              <w:rPr>
                <w:rFonts w:ascii="Arial" w:eastAsia="Calibri" w:hAnsi="Arial" w:cs="Arial"/>
                <w:b/>
                <w:lang w:val="es-BO"/>
              </w:rPr>
              <w:t>CONTRATISTA</w:t>
            </w:r>
            <w:r w:rsidRPr="00A806AC">
              <w:rPr>
                <w:rFonts w:ascii="Arial" w:eastAsia="Calibri" w:hAnsi="Arial" w:cs="Arial"/>
                <w:lang w:val="es-BO"/>
              </w:rPr>
              <w:t xml:space="preserve"> a favor de la </w:t>
            </w:r>
            <w:r w:rsidRPr="00A806AC">
              <w:rPr>
                <w:rFonts w:ascii="Arial" w:eastAsia="Calibri" w:hAnsi="Arial" w:cs="Arial"/>
                <w:b/>
                <w:lang w:val="es-BO"/>
              </w:rPr>
              <w:t>ENTIDAD</w:t>
            </w:r>
            <w:r w:rsidRPr="00A806AC">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B12BE" w:rsidRPr="0052166F" w:rsidTr="00D75AA9">
        <w:trPr>
          <w:trHeight w:val="783"/>
        </w:trPr>
        <w:tc>
          <w:tcPr>
            <w:tcW w:w="1809" w:type="dxa"/>
            <w:shd w:val="clear" w:color="auto" w:fill="auto"/>
          </w:tcPr>
          <w:p w:rsidR="007B12BE" w:rsidRPr="00A806AC" w:rsidRDefault="007B12BE" w:rsidP="00D75A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A806AC">
              <w:rPr>
                <w:rFonts w:ascii="Arial" w:eastAsia="Calibri" w:hAnsi="Arial" w:cs="Arial"/>
                <w:b/>
                <w:lang w:val="es-BO"/>
              </w:rPr>
              <w:t>Informe  de Conformidad:</w:t>
            </w:r>
          </w:p>
        </w:tc>
        <w:tc>
          <w:tcPr>
            <w:tcW w:w="6662" w:type="dxa"/>
            <w:shd w:val="clear" w:color="auto" w:fill="auto"/>
          </w:tcPr>
          <w:p w:rsidR="007B12BE" w:rsidRPr="00A806AC" w:rsidRDefault="007B12BE" w:rsidP="00D75AA9">
            <w:pPr>
              <w:spacing w:before="120" w:after="120"/>
              <w:jc w:val="both"/>
              <w:rPr>
                <w:rFonts w:ascii="Arial" w:eastAsia="Calibri" w:hAnsi="Arial" w:cs="Arial"/>
                <w:lang w:val="es-BO"/>
              </w:rPr>
            </w:pPr>
            <w:r w:rsidRPr="00A806AC">
              <w:rPr>
                <w:rFonts w:ascii="Arial" w:eastAsia="Calibri" w:hAnsi="Arial" w:cs="Arial"/>
                <w:lang w:val="es-BO"/>
              </w:rPr>
              <w:t>Informe elaborado por el Fiscal del Servicio, una vez verificado el cumplimiento del Servicio.</w:t>
            </w:r>
          </w:p>
        </w:tc>
      </w:tr>
    </w:tbl>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7B12BE" w:rsidRPr="0052166F" w:rsidRDefault="007B12BE" w:rsidP="007B12BE">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7B12BE" w:rsidRPr="0052166F" w:rsidRDefault="007B12BE" w:rsidP="007B12BE">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7B12BE" w:rsidRPr="0052166F" w:rsidRDefault="007B12BE" w:rsidP="007B12BE">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SÉPTIMA.- (VIGENCIA Y PLAZO DEL CONTRATO)</w:t>
      </w:r>
    </w:p>
    <w:p w:rsidR="007B12BE" w:rsidRPr="0052166F" w:rsidRDefault="007B12BE" w:rsidP="007B12BE">
      <w:pPr>
        <w:spacing w:before="120" w:after="120"/>
        <w:jc w:val="both"/>
        <w:rPr>
          <w:rFonts w:ascii="Arial" w:hAnsi="Arial" w:cs="Arial"/>
          <w:b/>
        </w:rPr>
      </w:pPr>
      <w:r w:rsidRPr="0052166F">
        <w:rPr>
          <w:rFonts w:ascii="Arial" w:hAnsi="Arial" w:cs="Arial"/>
          <w:b/>
        </w:rPr>
        <w:t>7.1 Vigencia.-</w:t>
      </w:r>
    </w:p>
    <w:p w:rsidR="007B12BE" w:rsidRPr="0052166F" w:rsidRDefault="007B12BE" w:rsidP="007B12BE">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7B12BE" w:rsidRPr="0052166F" w:rsidRDefault="007B12BE" w:rsidP="007B12BE">
      <w:pPr>
        <w:spacing w:before="120" w:after="120"/>
        <w:jc w:val="both"/>
        <w:rPr>
          <w:rFonts w:ascii="Arial" w:hAnsi="Arial" w:cs="Arial"/>
          <w:b/>
        </w:rPr>
      </w:pPr>
      <w:r w:rsidRPr="0052166F">
        <w:rPr>
          <w:rFonts w:ascii="Arial" w:hAnsi="Arial" w:cs="Arial"/>
          <w:b/>
        </w:rPr>
        <w:t>7.2 Plazo de habilitación.-</w:t>
      </w:r>
    </w:p>
    <w:p w:rsidR="007B12BE" w:rsidRPr="0052166F" w:rsidRDefault="007B12BE" w:rsidP="007B12BE">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OCTAVA.- (LUGAR DE ENTREGA)</w:t>
      </w:r>
    </w:p>
    <w:p w:rsidR="007B12BE" w:rsidRPr="0052166F" w:rsidRDefault="007B12BE" w:rsidP="007B12BE">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NOVENA.- (MONTO DEL CONTRATO)</w:t>
      </w:r>
    </w:p>
    <w:p w:rsidR="007B12BE" w:rsidRPr="0052166F" w:rsidRDefault="007B12BE" w:rsidP="007B12BE">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7B12BE" w:rsidRPr="0052166F" w:rsidRDefault="007B12BE" w:rsidP="007B12BE">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B12BE" w:rsidRPr="0052166F" w:rsidTr="00D75AA9">
        <w:trPr>
          <w:trHeight w:val="562"/>
          <w:jc w:val="center"/>
        </w:trPr>
        <w:tc>
          <w:tcPr>
            <w:tcW w:w="571" w:type="dxa"/>
            <w:shd w:val="clear" w:color="auto" w:fill="D9D9D9"/>
            <w:vAlign w:val="center"/>
            <w:hideMark/>
          </w:tcPr>
          <w:p w:rsidR="007B12BE" w:rsidRPr="0052166F" w:rsidRDefault="007B12BE" w:rsidP="00D75AA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7B12BE" w:rsidRPr="0052166F" w:rsidRDefault="007B12BE" w:rsidP="00D75AA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7B12BE" w:rsidRPr="0052166F" w:rsidRDefault="007B12BE" w:rsidP="00D75AA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7B12BE" w:rsidRPr="0052166F" w:rsidRDefault="007B12BE" w:rsidP="00D75AA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7B12BE" w:rsidRPr="0052166F" w:rsidRDefault="007B12BE" w:rsidP="00D75AA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7B12BE" w:rsidRPr="0052166F" w:rsidRDefault="007B12BE" w:rsidP="00D75AA9">
            <w:pPr>
              <w:jc w:val="center"/>
              <w:rPr>
                <w:rFonts w:ascii="Arial" w:hAnsi="Arial" w:cs="Arial"/>
                <w:b/>
                <w:bCs/>
                <w:lang w:eastAsia="es-BO"/>
              </w:rPr>
            </w:pPr>
            <w:r w:rsidRPr="0052166F">
              <w:rPr>
                <w:rFonts w:ascii="Arial" w:hAnsi="Arial" w:cs="Arial"/>
                <w:b/>
                <w:bCs/>
                <w:lang w:eastAsia="es-BO"/>
              </w:rPr>
              <w:t>PRECIO TOTAL</w:t>
            </w:r>
          </w:p>
          <w:p w:rsidR="007B12BE" w:rsidRPr="0052166F" w:rsidRDefault="007B12BE" w:rsidP="00D75AA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7B12BE" w:rsidRPr="0052166F" w:rsidRDefault="007B12BE" w:rsidP="00D75AA9">
            <w:pPr>
              <w:jc w:val="center"/>
              <w:rPr>
                <w:rFonts w:ascii="Arial" w:hAnsi="Arial" w:cs="Arial"/>
                <w:b/>
                <w:bCs/>
                <w:lang w:eastAsia="es-BO"/>
              </w:rPr>
            </w:pPr>
            <w:r w:rsidRPr="0052166F">
              <w:rPr>
                <w:rFonts w:ascii="Arial" w:hAnsi="Arial" w:cs="Arial"/>
                <w:b/>
                <w:bCs/>
                <w:lang w:eastAsia="es-BO"/>
              </w:rPr>
              <w:t>PLAZO</w:t>
            </w:r>
          </w:p>
        </w:tc>
      </w:tr>
      <w:tr w:rsidR="007B12BE" w:rsidRPr="0052166F" w:rsidTr="00D75AA9">
        <w:trPr>
          <w:trHeight w:hRule="exact" w:val="562"/>
          <w:jc w:val="center"/>
        </w:trPr>
        <w:tc>
          <w:tcPr>
            <w:tcW w:w="571" w:type="dxa"/>
            <w:shd w:val="clear" w:color="auto" w:fill="auto"/>
            <w:vAlign w:val="center"/>
          </w:tcPr>
          <w:p w:rsidR="007B12BE" w:rsidRPr="0052166F" w:rsidRDefault="007B12BE" w:rsidP="00D75AA9">
            <w:pPr>
              <w:jc w:val="center"/>
              <w:rPr>
                <w:rFonts w:ascii="Arial" w:hAnsi="Arial" w:cs="Arial"/>
              </w:rPr>
            </w:pPr>
          </w:p>
        </w:tc>
        <w:tc>
          <w:tcPr>
            <w:tcW w:w="1932" w:type="dxa"/>
            <w:shd w:val="clear" w:color="auto" w:fill="auto"/>
            <w:vAlign w:val="center"/>
          </w:tcPr>
          <w:p w:rsidR="007B12BE" w:rsidRPr="0052166F" w:rsidRDefault="007B12BE" w:rsidP="00D75AA9">
            <w:pPr>
              <w:jc w:val="center"/>
              <w:rPr>
                <w:rFonts w:ascii="Arial" w:hAnsi="Arial" w:cs="Arial"/>
              </w:rPr>
            </w:pPr>
          </w:p>
        </w:tc>
        <w:tc>
          <w:tcPr>
            <w:tcW w:w="937" w:type="dxa"/>
            <w:shd w:val="clear" w:color="auto" w:fill="auto"/>
            <w:vAlign w:val="center"/>
          </w:tcPr>
          <w:p w:rsidR="007B12BE" w:rsidRPr="0052166F" w:rsidRDefault="007B12BE" w:rsidP="00D75AA9">
            <w:pPr>
              <w:jc w:val="center"/>
              <w:rPr>
                <w:rFonts w:ascii="Arial" w:hAnsi="Arial" w:cs="Arial"/>
              </w:rPr>
            </w:pPr>
          </w:p>
        </w:tc>
        <w:tc>
          <w:tcPr>
            <w:tcW w:w="845" w:type="dxa"/>
            <w:vAlign w:val="center"/>
          </w:tcPr>
          <w:p w:rsidR="007B12BE" w:rsidRPr="0052166F" w:rsidRDefault="007B12BE" w:rsidP="00D75AA9">
            <w:pPr>
              <w:jc w:val="center"/>
              <w:rPr>
                <w:rFonts w:ascii="Arial" w:hAnsi="Arial" w:cs="Arial"/>
              </w:rPr>
            </w:pPr>
          </w:p>
        </w:tc>
        <w:tc>
          <w:tcPr>
            <w:tcW w:w="1141" w:type="dxa"/>
            <w:shd w:val="clear" w:color="auto" w:fill="auto"/>
            <w:vAlign w:val="center"/>
          </w:tcPr>
          <w:p w:rsidR="007B12BE" w:rsidRPr="0052166F" w:rsidRDefault="007B12BE" w:rsidP="00D75AA9">
            <w:pPr>
              <w:jc w:val="center"/>
              <w:rPr>
                <w:rFonts w:ascii="Arial" w:hAnsi="Arial" w:cs="Arial"/>
              </w:rPr>
            </w:pPr>
          </w:p>
        </w:tc>
        <w:tc>
          <w:tcPr>
            <w:tcW w:w="1242" w:type="dxa"/>
            <w:vAlign w:val="center"/>
          </w:tcPr>
          <w:p w:rsidR="007B12BE" w:rsidRPr="0052166F" w:rsidRDefault="007B12BE" w:rsidP="00D75AA9">
            <w:pPr>
              <w:jc w:val="center"/>
              <w:rPr>
                <w:rFonts w:ascii="Arial" w:hAnsi="Arial" w:cs="Arial"/>
              </w:rPr>
            </w:pPr>
          </w:p>
        </w:tc>
        <w:tc>
          <w:tcPr>
            <w:tcW w:w="1164" w:type="dxa"/>
            <w:vAlign w:val="center"/>
          </w:tcPr>
          <w:p w:rsidR="007B12BE" w:rsidRPr="0052166F" w:rsidRDefault="007B12BE" w:rsidP="00D75AA9">
            <w:pPr>
              <w:jc w:val="center"/>
              <w:rPr>
                <w:rFonts w:ascii="Arial" w:hAnsi="Arial" w:cs="Arial"/>
              </w:rPr>
            </w:pPr>
          </w:p>
        </w:tc>
      </w:tr>
    </w:tbl>
    <w:p w:rsidR="007B12BE" w:rsidRPr="0052166F" w:rsidRDefault="007B12BE" w:rsidP="007B12B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7B12BE" w:rsidRPr="0052166F" w:rsidRDefault="007B12BE" w:rsidP="007B12BE">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DÉCIMA.- (FORMA DE PAGO)</w:t>
      </w:r>
    </w:p>
    <w:p w:rsidR="007B12BE" w:rsidRPr="0052166F" w:rsidRDefault="007B12BE" w:rsidP="007B12BE">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7B12BE" w:rsidRPr="0052166F" w:rsidRDefault="007B12BE" w:rsidP="00AD2105">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Solicitud de pago.</w:t>
      </w:r>
    </w:p>
    <w:p w:rsidR="007B12BE" w:rsidRPr="0052166F" w:rsidRDefault="007B12BE" w:rsidP="00AD2105">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Factura original.</w:t>
      </w:r>
    </w:p>
    <w:p w:rsidR="007B12BE" w:rsidRPr="0052166F" w:rsidRDefault="007B12BE" w:rsidP="00AD2105">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7B12BE" w:rsidRPr="0052166F" w:rsidRDefault="007B12BE" w:rsidP="00AD2105">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7B12BE" w:rsidRPr="0052166F" w:rsidRDefault="007B12BE" w:rsidP="00AD2105">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DÉCIMA PRIMERA.- (FACTURACIÓN)</w:t>
      </w:r>
    </w:p>
    <w:p w:rsidR="007B12BE" w:rsidRPr="0052166F" w:rsidRDefault="007B12BE" w:rsidP="007B12B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7B12BE" w:rsidRPr="0052166F" w:rsidRDefault="007B12BE" w:rsidP="007B12BE">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7B12BE" w:rsidRPr="0052166F" w:rsidRDefault="007B12BE" w:rsidP="007B12BE">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B12BE" w:rsidRPr="0052166F" w:rsidRDefault="007B12BE" w:rsidP="007B12BE">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DÉCIMA TERCERA.- (MOROSIDAD Y SUS PENALIDADES)</w:t>
      </w:r>
    </w:p>
    <w:p w:rsidR="007B12BE" w:rsidRPr="0052166F" w:rsidRDefault="007B12BE" w:rsidP="007B12BE">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7B12BE" w:rsidRPr="0052166F" w:rsidRDefault="007B12BE" w:rsidP="007B12B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7B12BE" w:rsidRPr="0052166F" w:rsidRDefault="007B12BE" w:rsidP="007B12BE">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B12BE" w:rsidRPr="0052166F" w:rsidRDefault="007B12BE" w:rsidP="007B12BE">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7B12BE" w:rsidRPr="0052166F" w:rsidRDefault="007B12BE" w:rsidP="007B12BE">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B12BE" w:rsidRPr="0052166F" w:rsidTr="00D75AA9">
        <w:trPr>
          <w:trHeight w:val="237"/>
        </w:trPr>
        <w:tc>
          <w:tcPr>
            <w:tcW w:w="3827" w:type="dxa"/>
            <w:tcBorders>
              <w:top w:val="single" w:sz="4" w:space="0" w:color="auto"/>
              <w:left w:val="single" w:sz="4" w:space="0" w:color="auto"/>
              <w:bottom w:val="single" w:sz="4" w:space="0" w:color="auto"/>
              <w:right w:val="single" w:sz="4" w:space="0" w:color="auto"/>
            </w:tcBorders>
          </w:tcPr>
          <w:p w:rsidR="007B12BE" w:rsidRPr="0052166F" w:rsidRDefault="007B12BE" w:rsidP="00D75AA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B12BE" w:rsidRPr="0052166F" w:rsidRDefault="007B12BE" w:rsidP="00D75AA9">
            <w:pPr>
              <w:widowControl w:val="0"/>
              <w:ind w:left="180" w:hanging="180"/>
              <w:jc w:val="center"/>
              <w:rPr>
                <w:rFonts w:ascii="Arial" w:hAnsi="Arial" w:cs="Arial"/>
                <w:b/>
                <w:bCs/>
              </w:rPr>
            </w:pPr>
            <w:r w:rsidRPr="0052166F">
              <w:rPr>
                <w:rFonts w:ascii="Arial" w:hAnsi="Arial" w:cs="Arial"/>
                <w:b/>
                <w:bCs/>
              </w:rPr>
              <w:t>CONTRATISTA</w:t>
            </w:r>
          </w:p>
        </w:tc>
      </w:tr>
      <w:tr w:rsidR="007B12BE" w:rsidRPr="0052166F" w:rsidTr="00D75AA9">
        <w:trPr>
          <w:trHeight w:val="1537"/>
        </w:trPr>
        <w:tc>
          <w:tcPr>
            <w:tcW w:w="3827" w:type="dxa"/>
            <w:tcBorders>
              <w:top w:val="single" w:sz="4" w:space="0" w:color="auto"/>
              <w:left w:val="single" w:sz="4" w:space="0" w:color="auto"/>
              <w:bottom w:val="single" w:sz="4" w:space="0" w:color="auto"/>
              <w:right w:val="single" w:sz="4" w:space="0" w:color="auto"/>
            </w:tcBorders>
          </w:tcPr>
          <w:p w:rsidR="007B12BE" w:rsidRPr="0052166F" w:rsidRDefault="007B12BE" w:rsidP="00D75AA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7B12BE" w:rsidRPr="0052166F" w:rsidRDefault="007B12BE" w:rsidP="00D75AA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7B12BE" w:rsidRPr="0052166F" w:rsidRDefault="007B12BE" w:rsidP="00D75AA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7B12BE" w:rsidRPr="0052166F" w:rsidRDefault="007B12BE" w:rsidP="00D75AA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7B12BE" w:rsidRPr="0052166F" w:rsidRDefault="007B12BE" w:rsidP="00D75AA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7B12BE" w:rsidRPr="0052166F" w:rsidRDefault="007B12BE" w:rsidP="00D75AA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B12BE" w:rsidRPr="0052166F" w:rsidRDefault="007B12BE" w:rsidP="00D75AA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7B12BE" w:rsidRPr="0052166F" w:rsidRDefault="007B12BE" w:rsidP="00D75AA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7B12BE" w:rsidRPr="0052166F" w:rsidRDefault="007B12BE" w:rsidP="00D75AA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7B12BE" w:rsidRPr="0052166F" w:rsidRDefault="007B12BE" w:rsidP="00D75AA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7B12BE" w:rsidRPr="0052166F" w:rsidRDefault="007B12BE" w:rsidP="00D75AA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7B12BE" w:rsidRPr="0052166F" w:rsidRDefault="007B12BE" w:rsidP="00D75AA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7B12BE" w:rsidRPr="0052166F" w:rsidRDefault="007B12BE" w:rsidP="007B12BE">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7B12BE" w:rsidRPr="0052166F" w:rsidRDefault="007B12BE" w:rsidP="007B12BE">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7B12BE" w:rsidRPr="0052166F" w:rsidRDefault="007B12BE" w:rsidP="007B12B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7B12BE" w:rsidRPr="0052166F" w:rsidRDefault="007B12BE" w:rsidP="00AD2105">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Responsabilidades:</w:t>
      </w: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B12BE" w:rsidRPr="0052166F" w:rsidRDefault="007B12BE" w:rsidP="007B12BE">
      <w:pPr>
        <w:spacing w:before="120" w:after="120"/>
        <w:ind w:left="1065"/>
        <w:contextualSpacing/>
        <w:jc w:val="both"/>
        <w:rPr>
          <w:rFonts w:ascii="Arial" w:hAnsi="Arial" w:cs="Arial"/>
        </w:rPr>
      </w:pP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7B12BE">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7B12BE" w:rsidRPr="0052166F" w:rsidRDefault="007B12BE" w:rsidP="007B12BE">
      <w:pPr>
        <w:spacing w:before="120" w:after="120"/>
        <w:ind w:left="1065"/>
        <w:contextualSpacing/>
        <w:jc w:val="both"/>
        <w:rPr>
          <w:rFonts w:ascii="Arial" w:hAnsi="Arial" w:cs="Arial"/>
        </w:rPr>
      </w:pPr>
    </w:p>
    <w:p w:rsidR="007B12BE" w:rsidRPr="0052166F" w:rsidRDefault="007B12BE" w:rsidP="00AD2105">
      <w:pPr>
        <w:numPr>
          <w:ilvl w:val="0"/>
          <w:numId w:val="5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7B12BE" w:rsidRPr="0052166F" w:rsidRDefault="007B12BE" w:rsidP="007B12BE">
      <w:pPr>
        <w:spacing w:before="120" w:after="120"/>
        <w:ind w:left="1066"/>
        <w:contextualSpacing/>
        <w:jc w:val="both"/>
        <w:rPr>
          <w:rFonts w:ascii="Arial" w:hAnsi="Arial" w:cs="Arial"/>
        </w:rPr>
      </w:pPr>
    </w:p>
    <w:p w:rsidR="007B12BE" w:rsidRPr="0052166F" w:rsidRDefault="007B12BE" w:rsidP="00AD2105">
      <w:pPr>
        <w:numPr>
          <w:ilvl w:val="0"/>
          <w:numId w:val="54"/>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7B12BE" w:rsidRPr="0052166F" w:rsidRDefault="007B12BE" w:rsidP="007B12BE">
      <w:pPr>
        <w:spacing w:before="120" w:after="120"/>
        <w:ind w:left="1065"/>
        <w:contextualSpacing/>
        <w:jc w:val="both"/>
        <w:rPr>
          <w:rFonts w:ascii="Arial" w:hAnsi="Arial" w:cs="Arial"/>
        </w:rPr>
      </w:pP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7B12BE" w:rsidRPr="0052166F" w:rsidRDefault="007B12BE" w:rsidP="007B12BE">
      <w:pPr>
        <w:spacing w:before="120" w:after="120"/>
        <w:ind w:left="1065"/>
        <w:contextualSpacing/>
        <w:jc w:val="both"/>
        <w:rPr>
          <w:rFonts w:ascii="Arial" w:hAnsi="Arial" w:cs="Arial"/>
        </w:rPr>
      </w:pP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B12BE" w:rsidRPr="0052166F" w:rsidRDefault="007B12BE" w:rsidP="007B12BE">
      <w:pPr>
        <w:spacing w:before="120" w:after="120"/>
        <w:contextualSpacing/>
        <w:jc w:val="both"/>
        <w:rPr>
          <w:rFonts w:ascii="Arial" w:hAnsi="Arial" w:cs="Arial"/>
        </w:rPr>
      </w:pP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7B12BE" w:rsidRPr="0052166F" w:rsidRDefault="007B12BE" w:rsidP="007B12BE">
      <w:pPr>
        <w:spacing w:before="120" w:after="120"/>
        <w:ind w:left="1065"/>
        <w:contextualSpacing/>
        <w:jc w:val="both"/>
        <w:rPr>
          <w:rFonts w:ascii="Arial" w:hAnsi="Arial" w:cs="Arial"/>
        </w:rPr>
      </w:pP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B12BE" w:rsidRPr="0052166F" w:rsidRDefault="007B12BE" w:rsidP="00AD2105">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Obligaciones: </w:t>
      </w: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7B12BE" w:rsidRPr="0052166F" w:rsidRDefault="007B12BE" w:rsidP="007B12BE">
      <w:pPr>
        <w:spacing w:before="120" w:after="120"/>
        <w:ind w:left="1701"/>
        <w:contextualSpacing/>
        <w:jc w:val="both"/>
        <w:rPr>
          <w:rFonts w:ascii="Arial" w:hAnsi="Arial" w:cs="Arial"/>
        </w:rPr>
      </w:pPr>
    </w:p>
    <w:p w:rsidR="007B12BE" w:rsidRPr="0052166F" w:rsidRDefault="007B12BE" w:rsidP="00AD2105">
      <w:pPr>
        <w:numPr>
          <w:ilvl w:val="0"/>
          <w:numId w:val="4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7B12BE" w:rsidRPr="0052166F" w:rsidRDefault="007B12BE" w:rsidP="007B12BE">
      <w:pPr>
        <w:spacing w:before="120" w:after="120"/>
        <w:ind w:left="720"/>
        <w:contextualSpacing/>
        <w:jc w:val="both"/>
        <w:rPr>
          <w:rFonts w:ascii="Arial" w:hAnsi="Arial" w:cs="Arial"/>
        </w:rPr>
      </w:pPr>
      <w:r w:rsidRPr="0052166F">
        <w:rPr>
          <w:rFonts w:ascii="Arial" w:hAnsi="Arial" w:cs="Arial"/>
        </w:rPr>
        <w:tab/>
      </w: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7B12BE">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7B12BE" w:rsidRPr="0052166F" w:rsidRDefault="007B12BE" w:rsidP="007B12BE">
      <w:pPr>
        <w:spacing w:after="120"/>
        <w:jc w:val="both"/>
        <w:rPr>
          <w:rFonts w:ascii="Arial" w:hAnsi="Arial" w:cs="Arial"/>
        </w:rPr>
      </w:pPr>
      <w:r w:rsidRPr="0052166F">
        <w:rPr>
          <w:rFonts w:ascii="Arial" w:hAnsi="Arial" w:cs="Arial"/>
          <w:b/>
          <w:u w:val="single"/>
        </w:rPr>
        <w:t>DÉCIMA SEXTA.- (OBLIGACIONES DE LA ENTIDAD)</w:t>
      </w:r>
    </w:p>
    <w:p w:rsidR="007B12BE" w:rsidRPr="0052166F" w:rsidRDefault="007B12BE" w:rsidP="007B12BE">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7B12BE" w:rsidRPr="0052166F" w:rsidRDefault="007B12BE" w:rsidP="00AD2105">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7B12BE" w:rsidRPr="0052166F" w:rsidRDefault="007B12BE" w:rsidP="007B12BE">
      <w:pPr>
        <w:pStyle w:val="Prrafodelista"/>
        <w:spacing w:before="120" w:after="120"/>
        <w:ind w:left="1415"/>
        <w:jc w:val="both"/>
        <w:rPr>
          <w:rFonts w:ascii="Arial" w:hAnsi="Arial" w:cs="Arial"/>
        </w:rPr>
      </w:pPr>
    </w:p>
    <w:p w:rsidR="007B12BE" w:rsidRPr="0052166F" w:rsidRDefault="007B12BE" w:rsidP="00AD2105">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DÉCIMA SÉPTIMA.- (FISCALIZACIÓN DEL SERVICIO)</w:t>
      </w:r>
    </w:p>
    <w:p w:rsidR="007B12BE" w:rsidRPr="0052166F" w:rsidRDefault="007B12BE" w:rsidP="007B12BE">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7B12BE" w:rsidRPr="0052166F" w:rsidRDefault="007B12BE" w:rsidP="007B12BE">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7B12BE" w:rsidRPr="0052166F" w:rsidRDefault="007B12BE" w:rsidP="007B12BE">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7B12BE" w:rsidRPr="0052166F" w:rsidRDefault="007B12BE" w:rsidP="00AD2105">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7B12BE" w:rsidRPr="0052166F" w:rsidRDefault="007B12BE" w:rsidP="00AD2105">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7B12BE" w:rsidRPr="0052166F" w:rsidRDefault="007B12BE" w:rsidP="00AD2105">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7B12BE" w:rsidRPr="0052166F" w:rsidRDefault="007B12BE" w:rsidP="007B12BE">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7B12BE" w:rsidRPr="0052166F" w:rsidRDefault="007B12BE" w:rsidP="007B12BE">
      <w:pPr>
        <w:widowControl w:val="0"/>
        <w:spacing w:before="120" w:after="120"/>
        <w:ind w:left="709" w:hanging="709"/>
        <w:jc w:val="both"/>
        <w:rPr>
          <w:rFonts w:ascii="Arial" w:hAnsi="Arial" w:cs="Arial"/>
        </w:rPr>
      </w:pPr>
      <w:r w:rsidRPr="0052166F">
        <w:rPr>
          <w:rFonts w:ascii="Arial" w:hAnsi="Arial" w:cs="Arial"/>
          <w:b/>
        </w:rPr>
        <w:lastRenderedPageBreak/>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DÉCIMA OCTAVA.- (REPRESENTANTE DEL CONTRATISTA)</w:t>
      </w:r>
    </w:p>
    <w:p w:rsidR="007B12BE" w:rsidRPr="0052166F" w:rsidRDefault="007B12BE" w:rsidP="007B12B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7B12BE" w:rsidRPr="0052166F" w:rsidRDefault="007B12BE" w:rsidP="007B12BE">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DÉCIMA NOVENA.- (INTRANSFERIBILIDAD DEL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7B12BE" w:rsidRPr="0052166F" w:rsidRDefault="007B12BE" w:rsidP="007B12BE">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B12BE" w:rsidRPr="0052166F" w:rsidRDefault="007B12BE" w:rsidP="007B12BE">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VIGÉSIMA.- (IMPUESTOS Y TRIBUTOS)</w:t>
      </w:r>
    </w:p>
    <w:p w:rsidR="007B12BE" w:rsidRPr="0052166F" w:rsidRDefault="007B12BE" w:rsidP="007B12BE">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B12BE" w:rsidRPr="0052166F" w:rsidRDefault="007B12BE" w:rsidP="007B12BE">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B12BE" w:rsidRPr="0052166F" w:rsidRDefault="007B12BE" w:rsidP="007B12BE">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7B12BE" w:rsidRPr="0052166F" w:rsidRDefault="007B12BE" w:rsidP="007B12BE">
      <w:pPr>
        <w:spacing w:before="120" w:after="120"/>
        <w:contextualSpacing/>
        <w:rPr>
          <w:rFonts w:ascii="Arial" w:hAnsi="Arial" w:cs="Arial"/>
        </w:rPr>
      </w:pP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El incumplimiento de la obligación de confidencialidad importara:</w:t>
      </w:r>
    </w:p>
    <w:p w:rsidR="007B12BE" w:rsidRPr="0052166F" w:rsidRDefault="007B12BE" w:rsidP="00AD2105">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7B12BE" w:rsidRPr="0052166F" w:rsidRDefault="007B12BE" w:rsidP="007B12BE">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7B12BE" w:rsidRPr="0052166F" w:rsidRDefault="007B12BE" w:rsidP="00AD2105">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7B12BE" w:rsidRPr="0052166F" w:rsidRDefault="007B12BE" w:rsidP="007B12BE">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12BE" w:rsidRPr="0052166F" w:rsidRDefault="007B12BE" w:rsidP="007B12BE">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B12BE" w:rsidRPr="0052166F" w:rsidRDefault="007B12BE" w:rsidP="007B12BE">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B12BE" w:rsidRPr="0052166F" w:rsidRDefault="007B12BE" w:rsidP="007B12BE">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12BE" w:rsidRPr="0052166F" w:rsidRDefault="007B12BE" w:rsidP="007B12BE">
      <w:pPr>
        <w:spacing w:before="120" w:after="120"/>
        <w:ind w:left="567" w:hanging="567"/>
        <w:jc w:val="both"/>
        <w:rPr>
          <w:rFonts w:ascii="Arial" w:hAnsi="Arial" w:cs="Arial"/>
          <w:b/>
        </w:rPr>
      </w:pPr>
      <w:r w:rsidRPr="0052166F">
        <w:rPr>
          <w:rFonts w:ascii="Arial" w:hAnsi="Arial" w:cs="Arial"/>
          <w:b/>
        </w:rPr>
        <w:t>22.1   Condiciones de Validez:</w:t>
      </w:r>
    </w:p>
    <w:p w:rsidR="007B12BE" w:rsidRPr="0052166F" w:rsidRDefault="007B12BE" w:rsidP="007B12BE">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B12BE" w:rsidRPr="0052166F" w:rsidRDefault="007B12BE" w:rsidP="00AD2105">
      <w:pPr>
        <w:numPr>
          <w:ilvl w:val="0"/>
          <w:numId w:val="4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7B12BE" w:rsidRPr="0052166F" w:rsidRDefault="007B12BE" w:rsidP="00AD2105">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B12BE" w:rsidRPr="0052166F" w:rsidRDefault="007B12BE" w:rsidP="007B12BE">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7B12BE" w:rsidRPr="0052166F" w:rsidRDefault="007B12BE" w:rsidP="00AD2105">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7B12BE" w:rsidRPr="0052166F" w:rsidRDefault="007B12BE" w:rsidP="007B12BE">
      <w:pPr>
        <w:spacing w:before="120" w:after="120"/>
        <w:contextualSpacing/>
        <w:jc w:val="both"/>
        <w:rPr>
          <w:rFonts w:ascii="Arial" w:hAnsi="Arial" w:cs="Arial"/>
        </w:rPr>
      </w:pPr>
    </w:p>
    <w:p w:rsidR="007B12BE" w:rsidRPr="0052166F" w:rsidRDefault="007B12BE" w:rsidP="007B12BE">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7B12BE" w:rsidRPr="0052166F" w:rsidRDefault="007B12BE" w:rsidP="007B12BE">
      <w:pPr>
        <w:spacing w:before="120" w:after="120"/>
        <w:ind w:left="567" w:hanging="567"/>
        <w:jc w:val="both"/>
        <w:rPr>
          <w:rFonts w:ascii="Arial" w:hAnsi="Arial" w:cs="Arial"/>
          <w:b/>
        </w:rPr>
      </w:pPr>
      <w:r w:rsidRPr="0052166F">
        <w:rPr>
          <w:rFonts w:ascii="Arial" w:hAnsi="Arial" w:cs="Arial"/>
          <w:b/>
        </w:rPr>
        <w:t>22.2   Cumplimiento ininterrumpido:</w:t>
      </w:r>
    </w:p>
    <w:p w:rsidR="007B12BE" w:rsidRPr="0052166F" w:rsidRDefault="007B12BE" w:rsidP="007B12BE">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7B12BE" w:rsidRPr="0052166F" w:rsidRDefault="007B12BE" w:rsidP="007B12BE">
      <w:pPr>
        <w:spacing w:before="120" w:after="120"/>
        <w:ind w:left="567" w:hanging="567"/>
        <w:jc w:val="both"/>
        <w:rPr>
          <w:rFonts w:ascii="Arial" w:hAnsi="Arial" w:cs="Arial"/>
          <w:b/>
        </w:rPr>
      </w:pPr>
      <w:r w:rsidRPr="0052166F">
        <w:rPr>
          <w:rFonts w:ascii="Arial" w:hAnsi="Arial" w:cs="Arial"/>
          <w:b/>
        </w:rPr>
        <w:lastRenderedPageBreak/>
        <w:t>22.3   Prórrogas:</w:t>
      </w:r>
    </w:p>
    <w:p w:rsidR="007B12BE" w:rsidRPr="0052166F" w:rsidRDefault="007B12BE" w:rsidP="007B12BE">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B12BE" w:rsidRPr="0052166F" w:rsidRDefault="007B12BE" w:rsidP="007B12BE">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VIGÉSIMA TERCERA.- (TERMINACIÓN DEL CONTRATO)</w:t>
      </w:r>
    </w:p>
    <w:p w:rsidR="007B12BE" w:rsidRPr="0052166F" w:rsidRDefault="007B12BE" w:rsidP="007B12BE">
      <w:pPr>
        <w:spacing w:before="120" w:after="120"/>
        <w:jc w:val="both"/>
        <w:rPr>
          <w:rFonts w:ascii="Arial" w:hAnsi="Arial" w:cs="Arial"/>
        </w:rPr>
      </w:pPr>
      <w:r w:rsidRPr="0052166F">
        <w:rPr>
          <w:rFonts w:ascii="Arial" w:hAnsi="Arial" w:cs="Arial"/>
        </w:rPr>
        <w:t>El presente Contrato concluirá por una de las siguientes causas:</w:t>
      </w:r>
    </w:p>
    <w:p w:rsidR="007B12BE" w:rsidRPr="0052166F" w:rsidRDefault="007B12BE" w:rsidP="007B12BE">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7B12BE" w:rsidRPr="0052166F" w:rsidRDefault="007B12BE" w:rsidP="007B12BE">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7B12BE" w:rsidRPr="0052166F" w:rsidRDefault="007B12BE" w:rsidP="007B12BE">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7B12BE" w:rsidRPr="0052166F" w:rsidRDefault="007B12BE" w:rsidP="007B12BE">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7B12BE" w:rsidRPr="0052166F" w:rsidRDefault="007B12BE" w:rsidP="007B12BE">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7B12BE" w:rsidRPr="0052166F" w:rsidRDefault="007B12BE" w:rsidP="007B12BE">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7B12BE" w:rsidRPr="0052166F" w:rsidRDefault="007B12BE" w:rsidP="00AD2105">
      <w:pPr>
        <w:pStyle w:val="Prrafodelista"/>
        <w:numPr>
          <w:ilvl w:val="0"/>
          <w:numId w:val="4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Por fuerza mayor o caso fortuito.</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Por incumplimiento a la cláusula (anticorrupción).</w:t>
      </w:r>
    </w:p>
    <w:p w:rsidR="007B12BE" w:rsidRPr="0052166F" w:rsidRDefault="007B12BE" w:rsidP="007B12BE">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7B12BE" w:rsidRPr="0052166F" w:rsidRDefault="007B12BE" w:rsidP="007B12BE">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7B12BE" w:rsidRPr="0052166F" w:rsidRDefault="007B12BE" w:rsidP="00AD2105">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w:t>
      </w:r>
      <w:r w:rsidRPr="0052166F">
        <w:rPr>
          <w:rFonts w:ascii="Arial" w:hAnsi="Arial" w:cs="Arial"/>
        </w:rPr>
        <w:lastRenderedPageBreak/>
        <w:t>establecido por el presente Contrato sin la emisión del Contrato modificatorio correspondiente.</w:t>
      </w:r>
    </w:p>
    <w:p w:rsidR="007B12BE" w:rsidRPr="0052166F" w:rsidRDefault="007B12BE" w:rsidP="007B12BE">
      <w:pPr>
        <w:pStyle w:val="Prrafodelista"/>
        <w:spacing w:before="120" w:after="120"/>
        <w:ind w:left="1776"/>
        <w:jc w:val="both"/>
        <w:rPr>
          <w:rFonts w:ascii="Arial" w:hAnsi="Arial" w:cs="Arial"/>
        </w:rPr>
      </w:pPr>
    </w:p>
    <w:p w:rsidR="007B12BE" w:rsidRPr="0052166F" w:rsidRDefault="007B12BE" w:rsidP="00AD2105">
      <w:pPr>
        <w:pStyle w:val="Prrafodelista"/>
        <w:numPr>
          <w:ilvl w:val="0"/>
          <w:numId w:val="5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7B12BE" w:rsidRPr="0052166F" w:rsidRDefault="007B12BE" w:rsidP="007B12BE">
      <w:pPr>
        <w:pStyle w:val="Prrafodelista"/>
        <w:spacing w:before="120" w:after="120"/>
        <w:rPr>
          <w:rFonts w:ascii="Arial" w:hAnsi="Arial" w:cs="Arial"/>
        </w:rPr>
      </w:pPr>
    </w:p>
    <w:p w:rsidR="007B12BE" w:rsidRPr="0052166F" w:rsidRDefault="007B12BE" w:rsidP="00AD2105">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7B12BE" w:rsidRPr="0052166F" w:rsidRDefault="007B12BE" w:rsidP="007B12BE">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7B12BE" w:rsidRPr="0052166F" w:rsidRDefault="007B12BE" w:rsidP="007B12BE">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B12BE" w:rsidRPr="0052166F" w:rsidRDefault="007B12BE" w:rsidP="007B12BE">
      <w:pPr>
        <w:spacing w:before="120" w:after="120"/>
        <w:ind w:left="1413" w:hanging="705"/>
        <w:jc w:val="both"/>
        <w:rPr>
          <w:rFonts w:ascii="Arial" w:hAnsi="Arial" w:cs="Arial"/>
        </w:rPr>
      </w:pPr>
      <w:r w:rsidRPr="0052166F">
        <w:rPr>
          <w:rFonts w:ascii="Arial" w:hAnsi="Arial" w:cs="Arial"/>
          <w:b/>
        </w:rPr>
        <w:t>23.2.5. Reglas aplicables a la Resolución:</w:t>
      </w:r>
    </w:p>
    <w:p w:rsidR="007B12BE" w:rsidRPr="0052166F" w:rsidRDefault="007B12BE" w:rsidP="007B12BE">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7B12BE" w:rsidRPr="0052166F" w:rsidRDefault="007B12BE" w:rsidP="007B12BE">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B12BE" w:rsidRPr="0052166F" w:rsidRDefault="007B12BE" w:rsidP="007B12BE">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B12BE" w:rsidRPr="0052166F" w:rsidRDefault="007B12BE" w:rsidP="007B12BE">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7B12BE" w:rsidRPr="0052166F" w:rsidRDefault="007B12BE" w:rsidP="007B12BE">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7B12BE" w:rsidRPr="0052166F" w:rsidRDefault="007B12BE" w:rsidP="007B12BE">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VIGÉSIMA CUARTA.- (CIERRE DE CONTRATO)</w:t>
      </w:r>
    </w:p>
    <w:p w:rsidR="007B12BE" w:rsidRPr="0052166F" w:rsidRDefault="007B12BE" w:rsidP="007B12BE">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7B12BE" w:rsidRPr="0052166F" w:rsidRDefault="007B12BE" w:rsidP="007B12BE">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lastRenderedPageBreak/>
        <w:t>VIGÉSIMA QUINTA.- (SOLUCIÓN DE CONTROVERSIAS)</w:t>
      </w:r>
    </w:p>
    <w:p w:rsidR="007B12BE" w:rsidRPr="0052166F" w:rsidRDefault="007B12BE" w:rsidP="007B12BE">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B12BE" w:rsidRPr="0052166F" w:rsidRDefault="007B12BE" w:rsidP="007B12BE">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7B12BE" w:rsidRPr="0052166F" w:rsidRDefault="007B12BE" w:rsidP="007B12BE">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B12BE" w:rsidRPr="0052166F" w:rsidRDefault="007B12BE" w:rsidP="007B12BE">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B12BE" w:rsidRDefault="007B12BE" w:rsidP="007B12BE">
      <w:pPr>
        <w:spacing w:after="120"/>
        <w:jc w:val="both"/>
        <w:rPr>
          <w:rFonts w:ascii="Arial" w:hAnsi="Arial" w:cs="Arial"/>
          <w:b/>
          <w:i/>
          <w:u w:val="single"/>
        </w:rPr>
      </w:pPr>
      <w:r>
        <w:rPr>
          <w:rFonts w:ascii="Arial" w:hAnsi="Arial" w:cs="Arial"/>
          <w:b/>
          <w:i/>
          <w:u w:val="single"/>
        </w:rPr>
        <w:t>INCLUIR LA SIGUIENTE CLÁUSULA EN CASO DE QUE CORRESPONDA:</w:t>
      </w:r>
    </w:p>
    <w:p w:rsidR="007B12BE" w:rsidRPr="00243183" w:rsidRDefault="007B12BE" w:rsidP="007B12BE">
      <w:pPr>
        <w:spacing w:after="120"/>
        <w:jc w:val="both"/>
        <w:rPr>
          <w:rFonts w:ascii="Arial" w:hAnsi="Arial" w:cs="Arial"/>
          <w:b/>
          <w:i/>
          <w:u w:val="single"/>
        </w:rPr>
      </w:pPr>
      <w:r w:rsidRPr="00243183">
        <w:rPr>
          <w:rFonts w:ascii="Arial" w:hAnsi="Arial" w:cs="Arial"/>
          <w:b/>
          <w:i/>
          <w:u w:val="single"/>
        </w:rPr>
        <w:t>(PROTOCOLIZACIÓN DEL CONTRATO)</w:t>
      </w:r>
    </w:p>
    <w:p w:rsidR="007B12BE" w:rsidRPr="00243183" w:rsidRDefault="007B12BE" w:rsidP="007B12BE">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7B12BE" w:rsidRPr="00243183" w:rsidRDefault="007B12BE" w:rsidP="007B12BE">
      <w:pPr>
        <w:spacing w:after="120"/>
        <w:jc w:val="both"/>
        <w:rPr>
          <w:rFonts w:ascii="Arial" w:hAnsi="Arial" w:cs="Arial"/>
          <w:i/>
        </w:rPr>
      </w:pPr>
      <w:r w:rsidRPr="00243183">
        <w:rPr>
          <w:rFonts w:ascii="Arial" w:hAnsi="Arial" w:cs="Arial"/>
          <w:i/>
        </w:rPr>
        <w:t>Esta protocolización contendrá los siguientes documentos:</w:t>
      </w:r>
    </w:p>
    <w:p w:rsidR="007B12BE" w:rsidRPr="00243183" w:rsidRDefault="007B12BE" w:rsidP="007B12BE">
      <w:pPr>
        <w:spacing w:after="120"/>
        <w:jc w:val="both"/>
        <w:rPr>
          <w:rFonts w:ascii="Arial" w:hAnsi="Arial" w:cs="Arial"/>
          <w:i/>
        </w:rPr>
      </w:pPr>
      <w:r w:rsidRPr="00243183">
        <w:rPr>
          <w:rFonts w:ascii="Arial" w:hAnsi="Arial" w:cs="Arial"/>
          <w:i/>
        </w:rPr>
        <w:t>Originales o fotocopias legalizadas de:</w:t>
      </w:r>
    </w:p>
    <w:p w:rsidR="007B12BE" w:rsidRPr="00243183" w:rsidRDefault="007B12BE" w:rsidP="00AD2105">
      <w:pPr>
        <w:numPr>
          <w:ilvl w:val="0"/>
          <w:numId w:val="5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7B12BE" w:rsidRPr="00243183" w:rsidRDefault="007B12BE" w:rsidP="00AD2105">
      <w:pPr>
        <w:numPr>
          <w:ilvl w:val="0"/>
          <w:numId w:val="57"/>
        </w:numPr>
        <w:ind w:left="1134" w:hanging="283"/>
        <w:jc w:val="both"/>
        <w:rPr>
          <w:rFonts w:ascii="Arial" w:hAnsi="Arial" w:cs="Arial"/>
          <w:i/>
        </w:rPr>
      </w:pPr>
      <w:r w:rsidRPr="00243183">
        <w:rPr>
          <w:rFonts w:ascii="Arial" w:hAnsi="Arial" w:cs="Arial"/>
          <w:i/>
        </w:rPr>
        <w:t>Certificado de  matrícula de inscripción en FUNDEMPRESA.</w:t>
      </w:r>
    </w:p>
    <w:p w:rsidR="007B12BE" w:rsidRPr="00243183" w:rsidRDefault="007B12BE" w:rsidP="00AD2105">
      <w:pPr>
        <w:numPr>
          <w:ilvl w:val="0"/>
          <w:numId w:val="57"/>
        </w:numPr>
        <w:ind w:left="1134" w:hanging="283"/>
        <w:jc w:val="both"/>
        <w:rPr>
          <w:rFonts w:ascii="Arial" w:hAnsi="Arial" w:cs="Arial"/>
          <w:i/>
        </w:rPr>
      </w:pPr>
      <w:r w:rsidRPr="00243183">
        <w:rPr>
          <w:rFonts w:ascii="Arial" w:hAnsi="Arial" w:cs="Arial"/>
          <w:i/>
        </w:rPr>
        <w:t>Minuta del Contrato</w:t>
      </w:r>
    </w:p>
    <w:p w:rsidR="007B12BE" w:rsidRPr="00243183" w:rsidRDefault="007B12BE" w:rsidP="007B12BE">
      <w:pPr>
        <w:jc w:val="both"/>
        <w:rPr>
          <w:rFonts w:ascii="Arial" w:hAnsi="Arial" w:cs="Arial"/>
          <w:i/>
        </w:rPr>
      </w:pPr>
      <w:r w:rsidRPr="00243183">
        <w:rPr>
          <w:rFonts w:ascii="Arial" w:hAnsi="Arial" w:cs="Arial"/>
          <w:i/>
        </w:rPr>
        <w:t>Fotocopias simples de:</w:t>
      </w:r>
    </w:p>
    <w:p w:rsidR="007B12BE" w:rsidRPr="00243183" w:rsidRDefault="007B12BE" w:rsidP="00AD2105">
      <w:pPr>
        <w:numPr>
          <w:ilvl w:val="0"/>
          <w:numId w:val="57"/>
        </w:numPr>
        <w:ind w:left="1134" w:hanging="283"/>
        <w:jc w:val="both"/>
        <w:rPr>
          <w:rFonts w:ascii="Arial" w:hAnsi="Arial" w:cs="Arial"/>
          <w:i/>
        </w:rPr>
      </w:pPr>
      <w:r w:rsidRPr="00243183">
        <w:rPr>
          <w:rFonts w:ascii="Arial" w:hAnsi="Arial" w:cs="Arial"/>
          <w:i/>
        </w:rPr>
        <w:t>Cédula de identidad del representante legal.  </w:t>
      </w:r>
    </w:p>
    <w:p w:rsidR="007B12BE" w:rsidRPr="00243183" w:rsidRDefault="007B12BE" w:rsidP="00AD2105">
      <w:pPr>
        <w:numPr>
          <w:ilvl w:val="0"/>
          <w:numId w:val="57"/>
        </w:numPr>
        <w:ind w:left="1134" w:hanging="283"/>
        <w:jc w:val="both"/>
        <w:rPr>
          <w:rFonts w:ascii="Arial" w:hAnsi="Arial" w:cs="Arial"/>
          <w:i/>
        </w:rPr>
      </w:pPr>
      <w:r w:rsidRPr="00243183">
        <w:rPr>
          <w:rFonts w:ascii="Arial" w:hAnsi="Arial" w:cs="Arial"/>
          <w:i/>
        </w:rPr>
        <w:t xml:space="preserve">Escritura  de constitución de la empresa.  </w:t>
      </w:r>
    </w:p>
    <w:p w:rsidR="007B12BE" w:rsidRPr="00243183" w:rsidRDefault="007B12BE" w:rsidP="00AD2105">
      <w:pPr>
        <w:numPr>
          <w:ilvl w:val="0"/>
          <w:numId w:val="57"/>
        </w:numPr>
        <w:spacing w:after="120"/>
        <w:ind w:left="1134" w:hanging="283"/>
        <w:jc w:val="both"/>
        <w:rPr>
          <w:rFonts w:ascii="Arial" w:hAnsi="Arial" w:cs="Arial"/>
          <w:i/>
        </w:rPr>
      </w:pPr>
      <w:r w:rsidRPr="00243183">
        <w:rPr>
          <w:rFonts w:ascii="Arial" w:hAnsi="Arial" w:cs="Arial"/>
          <w:i/>
        </w:rPr>
        <w:t xml:space="preserve">Garantía de cumplimiento de contrato </w:t>
      </w:r>
    </w:p>
    <w:p w:rsidR="007B12BE" w:rsidRPr="00243183" w:rsidRDefault="007B12BE" w:rsidP="007B12BE">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7B12BE" w:rsidRPr="0052166F" w:rsidRDefault="007B12BE" w:rsidP="007B12BE">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VIGÉSIMA OCTAVA.- (CONFORMIDAD)</w:t>
      </w:r>
    </w:p>
    <w:p w:rsidR="007B12BE" w:rsidRPr="0052166F" w:rsidRDefault="007B12BE" w:rsidP="007B12BE">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7B12BE" w:rsidRPr="0052166F" w:rsidRDefault="007B12BE" w:rsidP="007B12BE">
      <w:pPr>
        <w:spacing w:before="120" w:after="120"/>
        <w:jc w:val="both"/>
        <w:rPr>
          <w:rFonts w:ascii="Arial" w:hAnsi="Arial" w:cs="Arial"/>
        </w:rPr>
      </w:pPr>
      <w:r w:rsidRPr="0052166F">
        <w:rPr>
          <w:rFonts w:ascii="Arial" w:hAnsi="Arial" w:cs="Arial"/>
        </w:rPr>
        <w:lastRenderedPageBreak/>
        <w:t>Este documento, conforme a disposiciones legales de control fiscal vigentes, será registrado ante la Contraloría General del Estado en idioma castellano.</w:t>
      </w:r>
    </w:p>
    <w:p w:rsidR="007B12BE" w:rsidRPr="0052166F" w:rsidRDefault="007B12BE" w:rsidP="007B12BE">
      <w:pPr>
        <w:spacing w:before="120" w:after="120"/>
        <w:jc w:val="both"/>
        <w:rPr>
          <w:rFonts w:ascii="Arial" w:hAnsi="Arial" w:cs="Arial"/>
        </w:rPr>
      </w:pPr>
    </w:p>
    <w:p w:rsidR="007B12BE" w:rsidRPr="0052166F" w:rsidRDefault="007B12BE" w:rsidP="007B12BE">
      <w:pPr>
        <w:spacing w:before="120" w:after="120"/>
        <w:jc w:val="both"/>
        <w:rPr>
          <w:rFonts w:ascii="Arial" w:hAnsi="Arial" w:cs="Arial"/>
        </w:rPr>
      </w:pPr>
    </w:p>
    <w:p w:rsidR="007B12BE" w:rsidRPr="0052166F" w:rsidRDefault="007B12BE" w:rsidP="007B12BE">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7B12BE" w:rsidRPr="0052166F" w:rsidTr="00D75AA9">
        <w:tc>
          <w:tcPr>
            <w:tcW w:w="4914" w:type="dxa"/>
            <w:shd w:val="clear" w:color="auto" w:fill="auto"/>
          </w:tcPr>
          <w:p w:rsidR="007B12BE" w:rsidRPr="00A806AC" w:rsidRDefault="007B12BE" w:rsidP="00D75AA9">
            <w:pPr>
              <w:jc w:val="both"/>
              <w:rPr>
                <w:rFonts w:ascii="Arial" w:eastAsia="Calibri" w:hAnsi="Arial" w:cs="Arial"/>
                <w:lang w:val="es-BO"/>
              </w:rPr>
            </w:pPr>
            <w:r w:rsidRPr="00A806AC">
              <w:rPr>
                <w:rFonts w:ascii="Arial" w:eastAsia="Calibri" w:hAnsi="Arial" w:cs="Arial"/>
                <w:lang w:val="es-BO"/>
              </w:rPr>
              <w:t xml:space="preserve">         Lic. __________________</w:t>
            </w:r>
          </w:p>
        </w:tc>
        <w:tc>
          <w:tcPr>
            <w:tcW w:w="4914" w:type="dxa"/>
            <w:shd w:val="clear" w:color="auto" w:fill="auto"/>
          </w:tcPr>
          <w:p w:rsidR="007B12BE" w:rsidRPr="00A806AC" w:rsidRDefault="007B12BE" w:rsidP="00D75AA9">
            <w:pPr>
              <w:jc w:val="both"/>
              <w:rPr>
                <w:rFonts w:ascii="Arial" w:eastAsia="Calibri" w:hAnsi="Arial" w:cs="Arial"/>
                <w:lang w:val="es-BO"/>
              </w:rPr>
            </w:pPr>
            <w:r w:rsidRPr="00A806AC">
              <w:rPr>
                <w:rFonts w:ascii="Arial" w:eastAsia="Calibri" w:hAnsi="Arial" w:cs="Arial"/>
                <w:lang w:val="es-BO"/>
              </w:rPr>
              <w:t xml:space="preserve">          Sr. ________________________</w:t>
            </w:r>
          </w:p>
        </w:tc>
      </w:tr>
      <w:tr w:rsidR="007B12BE" w:rsidRPr="0052166F" w:rsidTr="00D75AA9">
        <w:tc>
          <w:tcPr>
            <w:tcW w:w="4914" w:type="dxa"/>
            <w:shd w:val="clear" w:color="auto" w:fill="auto"/>
          </w:tcPr>
          <w:p w:rsidR="007B12BE" w:rsidRPr="00A806AC" w:rsidRDefault="007B12BE" w:rsidP="00D75AA9">
            <w:pPr>
              <w:jc w:val="both"/>
              <w:rPr>
                <w:rFonts w:ascii="Arial" w:eastAsia="Calibri" w:hAnsi="Arial" w:cs="Arial"/>
                <w:i/>
                <w:lang w:val="es-BO"/>
              </w:rPr>
            </w:pPr>
            <w:r w:rsidRPr="00A806AC">
              <w:rPr>
                <w:rFonts w:ascii="Arial" w:eastAsia="Calibri" w:hAnsi="Arial" w:cs="Arial"/>
                <w:i/>
                <w:lang w:val="es-BO"/>
              </w:rPr>
              <w:t xml:space="preserve">                       cargo</w:t>
            </w:r>
          </w:p>
          <w:p w:rsidR="007B12BE" w:rsidRPr="00A806AC" w:rsidRDefault="007B12BE" w:rsidP="00D75AA9">
            <w:pPr>
              <w:jc w:val="both"/>
              <w:rPr>
                <w:rFonts w:ascii="Arial" w:eastAsia="Calibri" w:hAnsi="Arial" w:cs="Arial"/>
                <w:b/>
                <w:lang w:val="es-BO"/>
              </w:rPr>
            </w:pPr>
            <w:r w:rsidRPr="00A806AC">
              <w:rPr>
                <w:rFonts w:ascii="Arial" w:eastAsia="Calibri" w:hAnsi="Arial" w:cs="Arial"/>
                <w:i/>
                <w:lang w:val="es-BO"/>
              </w:rPr>
              <w:t xml:space="preserve">              </w:t>
            </w:r>
            <w:r w:rsidRPr="00A806AC">
              <w:rPr>
                <w:rFonts w:ascii="Arial" w:eastAsia="Calibri" w:hAnsi="Arial" w:cs="Arial"/>
                <w:b/>
                <w:lang w:val="es-BO"/>
              </w:rPr>
              <w:t xml:space="preserve">        YPFB</w:t>
            </w:r>
          </w:p>
          <w:p w:rsidR="007B12BE" w:rsidRPr="00A806AC" w:rsidRDefault="007B12BE" w:rsidP="00D75AA9">
            <w:pPr>
              <w:jc w:val="both"/>
              <w:rPr>
                <w:rFonts w:ascii="Arial" w:eastAsia="Calibri" w:hAnsi="Arial" w:cs="Arial"/>
                <w:b/>
                <w:lang w:val="es-BO"/>
              </w:rPr>
            </w:pPr>
            <w:r w:rsidRPr="00A806AC">
              <w:rPr>
                <w:rFonts w:ascii="Arial" w:eastAsia="Calibri" w:hAnsi="Arial" w:cs="Arial"/>
                <w:b/>
                <w:lang w:val="es-BO"/>
              </w:rPr>
              <w:t xml:space="preserve">                   ENTIDAD</w:t>
            </w:r>
          </w:p>
        </w:tc>
        <w:tc>
          <w:tcPr>
            <w:tcW w:w="4914" w:type="dxa"/>
            <w:shd w:val="clear" w:color="auto" w:fill="auto"/>
          </w:tcPr>
          <w:p w:rsidR="007B12BE" w:rsidRPr="00A806AC" w:rsidRDefault="007B12BE" w:rsidP="00D75AA9">
            <w:pPr>
              <w:jc w:val="both"/>
              <w:rPr>
                <w:rFonts w:ascii="Arial" w:eastAsia="Calibri" w:hAnsi="Arial" w:cs="Arial"/>
                <w:i/>
                <w:lang w:val="es-BO"/>
              </w:rPr>
            </w:pPr>
            <w:r w:rsidRPr="00A806AC">
              <w:rPr>
                <w:rFonts w:ascii="Arial" w:eastAsia="Calibri" w:hAnsi="Arial" w:cs="Arial"/>
                <w:i/>
                <w:lang w:val="es-BO"/>
              </w:rPr>
              <w:t xml:space="preserve">                         nombre empresa</w:t>
            </w:r>
          </w:p>
          <w:p w:rsidR="007B12BE" w:rsidRPr="00A806AC" w:rsidRDefault="007B12BE" w:rsidP="00D75AA9">
            <w:pPr>
              <w:jc w:val="both"/>
              <w:rPr>
                <w:rFonts w:ascii="Arial" w:eastAsia="Calibri" w:hAnsi="Arial" w:cs="Arial"/>
                <w:b/>
                <w:lang w:val="es-BO"/>
              </w:rPr>
            </w:pPr>
            <w:r w:rsidRPr="00A806AC">
              <w:rPr>
                <w:rFonts w:ascii="Arial" w:eastAsia="Calibri" w:hAnsi="Arial" w:cs="Arial"/>
                <w:b/>
                <w:lang w:val="es-BO"/>
              </w:rPr>
              <w:t xml:space="preserve">                            PROVEEDOR</w:t>
            </w:r>
          </w:p>
        </w:tc>
      </w:tr>
    </w:tbl>
    <w:p w:rsidR="007B12BE" w:rsidRPr="004854C5" w:rsidRDefault="007B12BE" w:rsidP="007D4619">
      <w:pPr>
        <w:jc w:val="center"/>
        <w:rPr>
          <w:rFonts w:asciiTheme="minorHAnsi" w:hAnsiTheme="minorHAnsi" w:cstheme="minorHAnsi"/>
          <w:b/>
          <w:bCs/>
          <w:sz w:val="22"/>
          <w:szCs w:val="22"/>
        </w:rPr>
      </w:pPr>
    </w:p>
    <w:sectPr w:rsidR="007B12BE" w:rsidRPr="004854C5" w:rsidSect="00724FB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D25" w:rsidRDefault="009D5D25">
      <w:r>
        <w:separator/>
      </w:r>
    </w:p>
  </w:endnote>
  <w:endnote w:type="continuationSeparator" w:id="0">
    <w:p w:rsidR="009D5D25" w:rsidRDefault="009D5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D9A" w:rsidRPr="006B79AF" w:rsidRDefault="00593D9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27DC9">
      <w:rPr>
        <w:rFonts w:ascii="Calibri" w:hAnsi="Calibri" w:cs="Calibri"/>
        <w:noProof/>
      </w:rPr>
      <w:t>35</w:t>
    </w:r>
    <w:r w:rsidRPr="006B79AF">
      <w:rPr>
        <w:rFonts w:ascii="Calibri" w:hAnsi="Calibri" w:cs="Calibri"/>
      </w:rPr>
      <w:fldChar w:fldCharType="end"/>
    </w:r>
  </w:p>
  <w:p w:rsidR="00593D9A" w:rsidRDefault="00593D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D25" w:rsidRDefault="009D5D25">
      <w:r>
        <w:separator/>
      </w:r>
    </w:p>
  </w:footnote>
  <w:footnote w:type="continuationSeparator" w:id="0">
    <w:p w:rsidR="009D5D25" w:rsidRDefault="009D5D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C91886"/>
    <w:multiLevelType w:val="hybridMultilevel"/>
    <w:tmpl w:val="CC0EDC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FAC5203"/>
    <w:multiLevelType w:val="hybridMultilevel"/>
    <w:tmpl w:val="CC0EDC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3B4C4DE2"/>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59046372">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4F77E15"/>
    <w:multiLevelType w:val="hybridMultilevel"/>
    <w:tmpl w:val="7DACC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E6F02"/>
    <w:multiLevelType w:val="hybridMultilevel"/>
    <w:tmpl w:val="0DC819D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BD5B45"/>
    <w:multiLevelType w:val="hybridMultilevel"/>
    <w:tmpl w:val="8F5C69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9"/>
  </w:num>
  <w:num w:numId="3">
    <w:abstractNumId w:val="42"/>
  </w:num>
  <w:num w:numId="4">
    <w:abstractNumId w:val="8"/>
  </w:num>
  <w:num w:numId="5">
    <w:abstractNumId w:val="27"/>
  </w:num>
  <w:num w:numId="6">
    <w:abstractNumId w:val="29"/>
  </w:num>
  <w:num w:numId="7">
    <w:abstractNumId w:val="0"/>
  </w:num>
  <w:num w:numId="8">
    <w:abstractNumId w:val="48"/>
  </w:num>
  <w:num w:numId="9">
    <w:abstractNumId w:val="7"/>
  </w:num>
  <w:num w:numId="10">
    <w:abstractNumId w:val="9"/>
  </w:num>
  <w:num w:numId="11">
    <w:abstractNumId w:val="36"/>
  </w:num>
  <w:num w:numId="12">
    <w:abstractNumId w:val="34"/>
  </w:num>
  <w:num w:numId="13">
    <w:abstractNumId w:val="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9"/>
  </w:num>
  <w:num w:numId="17">
    <w:abstractNumId w:val="25"/>
  </w:num>
  <w:num w:numId="18">
    <w:abstractNumId w:val="4"/>
  </w:num>
  <w:num w:numId="19">
    <w:abstractNumId w:val="52"/>
  </w:num>
  <w:num w:numId="20">
    <w:abstractNumId w:val="51"/>
  </w:num>
  <w:num w:numId="21">
    <w:abstractNumId w:val="43"/>
  </w:num>
  <w:num w:numId="22">
    <w:abstractNumId w:val="30"/>
  </w:num>
  <w:num w:numId="23">
    <w:abstractNumId w:val="22"/>
  </w:num>
  <w:num w:numId="24">
    <w:abstractNumId w:val="55"/>
  </w:num>
  <w:num w:numId="25">
    <w:abstractNumId w:val="56"/>
  </w:num>
  <w:num w:numId="26">
    <w:abstractNumId w:val="11"/>
  </w:num>
  <w:num w:numId="27">
    <w:abstractNumId w:val="20"/>
  </w:num>
  <w:num w:numId="28">
    <w:abstractNumId w:val="49"/>
  </w:num>
  <w:num w:numId="29">
    <w:abstractNumId w:val="14"/>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7"/>
  </w:num>
  <w:num w:numId="35">
    <w:abstractNumId w:val="38"/>
  </w:num>
  <w:num w:numId="36">
    <w:abstractNumId w:val="53"/>
  </w:num>
  <w:num w:numId="37">
    <w:abstractNumId w:val="35"/>
  </w:num>
  <w:num w:numId="38">
    <w:abstractNumId w:val="31"/>
  </w:num>
  <w:num w:numId="39">
    <w:abstractNumId w:val="33"/>
  </w:num>
  <w:num w:numId="40">
    <w:abstractNumId w:val="46"/>
  </w:num>
  <w:num w:numId="41">
    <w:abstractNumId w:val="45"/>
  </w:num>
  <w:num w:numId="42">
    <w:abstractNumId w:val="12"/>
  </w:num>
  <w:num w:numId="43">
    <w:abstractNumId w:val="28"/>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0"/>
  </w:num>
  <w:num w:numId="47">
    <w:abstractNumId w:val="44"/>
  </w:num>
  <w:num w:numId="48">
    <w:abstractNumId w:val="32"/>
  </w:num>
  <w:num w:numId="49">
    <w:abstractNumId w:val="54"/>
  </w:num>
  <w:num w:numId="50">
    <w:abstractNumId w:val="21"/>
  </w:num>
  <w:num w:numId="51">
    <w:abstractNumId w:val="15"/>
  </w:num>
  <w:num w:numId="52">
    <w:abstractNumId w:val="50"/>
  </w:num>
  <w:num w:numId="53">
    <w:abstractNumId w:val="10"/>
  </w:num>
  <w:num w:numId="54">
    <w:abstractNumId w:val="18"/>
  </w:num>
  <w:num w:numId="55">
    <w:abstractNumId w:val="47"/>
  </w:num>
  <w:num w:numId="56">
    <w:abstractNumId w:val="5"/>
  </w:num>
  <w:num w:numId="57">
    <w:abstractNumId w:val="41"/>
  </w:num>
  <w:num w:numId="58">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1E9F"/>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1DEB"/>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582"/>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2F7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6E6"/>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D85"/>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2C6E"/>
    <w:rsid w:val="001C3C1F"/>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0D7"/>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6D36"/>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5F3"/>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0BD"/>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DAD"/>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1ADD"/>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9F9"/>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578CC"/>
    <w:rsid w:val="003604D0"/>
    <w:rsid w:val="003606AD"/>
    <w:rsid w:val="00360E07"/>
    <w:rsid w:val="00360EB6"/>
    <w:rsid w:val="00361450"/>
    <w:rsid w:val="00362312"/>
    <w:rsid w:val="003628EA"/>
    <w:rsid w:val="0036291A"/>
    <w:rsid w:val="00362D12"/>
    <w:rsid w:val="00362DD7"/>
    <w:rsid w:val="00363475"/>
    <w:rsid w:val="00363D0D"/>
    <w:rsid w:val="00363FB5"/>
    <w:rsid w:val="00364952"/>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AC4"/>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14F"/>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371E"/>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A4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0A5C"/>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5C0F"/>
    <w:rsid w:val="005663EB"/>
    <w:rsid w:val="005665A7"/>
    <w:rsid w:val="00566881"/>
    <w:rsid w:val="00567017"/>
    <w:rsid w:val="005675C2"/>
    <w:rsid w:val="00567EF0"/>
    <w:rsid w:val="00567F7C"/>
    <w:rsid w:val="00570017"/>
    <w:rsid w:val="005703E9"/>
    <w:rsid w:val="00571489"/>
    <w:rsid w:val="0057257F"/>
    <w:rsid w:val="005725C7"/>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D9A"/>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67C"/>
    <w:rsid w:val="005C7927"/>
    <w:rsid w:val="005C7C90"/>
    <w:rsid w:val="005D01C9"/>
    <w:rsid w:val="005D07A1"/>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426"/>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4FB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7E0"/>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7C9"/>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2BE"/>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822"/>
    <w:rsid w:val="00812539"/>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DC9"/>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A3F"/>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095"/>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F42"/>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76A"/>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36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316"/>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102"/>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595"/>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5D25"/>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73B"/>
    <w:rsid w:val="009F4C2D"/>
    <w:rsid w:val="009F63E0"/>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011"/>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0D2"/>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0C5"/>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D6F"/>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105"/>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62B"/>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7E"/>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7D3"/>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0E"/>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9A6"/>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476F8"/>
    <w:rsid w:val="00C5022E"/>
    <w:rsid w:val="00C50382"/>
    <w:rsid w:val="00C51319"/>
    <w:rsid w:val="00C515B0"/>
    <w:rsid w:val="00C519B8"/>
    <w:rsid w:val="00C519DC"/>
    <w:rsid w:val="00C51D4E"/>
    <w:rsid w:val="00C5228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77F73"/>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CF6"/>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60A"/>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4E"/>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6EAF"/>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AAA"/>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6838"/>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6F8E"/>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2EED"/>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C3B"/>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30B"/>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56"/>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2">
    <w:name w:val="2"/>
    <w:basedOn w:val="Normal"/>
    <w:next w:val="Normal"/>
    <w:unhideWhenUsed/>
    <w:qFormat/>
    <w:rsid w:val="00835A3F"/>
    <w:pPr>
      <w:spacing w:after="200"/>
    </w:pPr>
    <w:rPr>
      <w:i/>
      <w:iCs/>
      <w:color w:val="1F497D"/>
      <w:sz w:val="18"/>
      <w:szCs w:val="18"/>
      <w:lang w:eastAsia="es-ES"/>
    </w:rPr>
  </w:style>
  <w:style w:type="paragraph" w:customStyle="1" w:styleId="prrafodelista0">
    <w:name w:val="prrafodelista"/>
    <w:basedOn w:val="Normal"/>
    <w:rsid w:val="002E1ADD"/>
    <w:pPr>
      <w:ind w:left="708"/>
    </w:pPr>
    <w:rPr>
      <w:rFonts w:eastAsia="Calibri"/>
      <w:lang w:eastAsia="es-ES"/>
    </w:rPr>
  </w:style>
  <w:style w:type="paragraph" w:customStyle="1" w:styleId="ApendiceA2">
    <w:name w:val="Apendice A2"/>
    <w:basedOn w:val="Normal"/>
    <w:link w:val="ApendiceA2Car"/>
    <w:rsid w:val="005725C7"/>
    <w:pPr>
      <w:jc w:val="both"/>
    </w:pPr>
    <w:rPr>
      <w:rFonts w:ascii="Arial" w:hAnsi="Arial"/>
      <w:sz w:val="22"/>
      <w:szCs w:val="22"/>
      <w:lang w:eastAsia="es-ES"/>
    </w:rPr>
  </w:style>
  <w:style w:type="character" w:customStyle="1" w:styleId="ApendiceA2Car">
    <w:name w:val="Apendice A2 Car"/>
    <w:link w:val="ApendiceA2"/>
    <w:rsid w:val="005725C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8255C-B9FC-466C-8701-EE8DB10E8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54</Pages>
  <Words>17595</Words>
  <Characters>96776</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114143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65</cp:revision>
  <cp:lastPrinted>2017-09-13T00:07:00Z</cp:lastPrinted>
  <dcterms:created xsi:type="dcterms:W3CDTF">2017-08-14T20:16:00Z</dcterms:created>
  <dcterms:modified xsi:type="dcterms:W3CDTF">2017-09-13T00:09:00Z</dcterms:modified>
</cp:coreProperties>
</file>