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10A7" w:rsidRDefault="009710A7" w:rsidP="007B5395">
                            <w:pPr>
                              <w:pStyle w:val="Ttulo1"/>
                              <w:ind w:left="142"/>
                              <w:jc w:val="center"/>
                              <w:rPr>
                                <w:rFonts w:ascii="Century Gothic" w:hAnsi="Century Gothic"/>
                                <w:szCs w:val="28"/>
                              </w:rPr>
                            </w:pPr>
                          </w:p>
                          <w:p w:rsidR="009710A7" w:rsidRDefault="009710A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10A7" w:rsidRDefault="009710A7" w:rsidP="007B5395">
                            <w:pPr>
                              <w:ind w:left="142"/>
                              <w:jc w:val="center"/>
                              <w:rPr>
                                <w:rFonts w:ascii="Verdana" w:hAnsi="Verdana"/>
                                <w:b/>
                              </w:rPr>
                            </w:pPr>
                          </w:p>
                          <w:p w:rsidR="009710A7" w:rsidRDefault="009710A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10A7" w:rsidRPr="00103622" w:rsidRDefault="009710A7" w:rsidP="007B5395">
                            <w:pPr>
                              <w:ind w:left="142"/>
                              <w:jc w:val="center"/>
                              <w:rPr>
                                <w:rFonts w:ascii="Century Gothic" w:hAnsi="Century Gothic" w:cs="Arial"/>
                                <w:b/>
                                <w:sz w:val="32"/>
                                <w:szCs w:val="32"/>
                                <w:lang w:val="es-MX"/>
                              </w:rPr>
                            </w:pPr>
                          </w:p>
                          <w:p w:rsidR="009710A7" w:rsidRDefault="009710A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10A7" w:rsidRDefault="009710A7" w:rsidP="007B5395">
                            <w:pPr>
                              <w:jc w:val="center"/>
                              <w:rPr>
                                <w:rFonts w:ascii="Century Gothic" w:hAnsi="Century Gothic" w:cs="Arial"/>
                                <w:b/>
                                <w:sz w:val="28"/>
                                <w:szCs w:val="32"/>
                              </w:rPr>
                            </w:pPr>
                          </w:p>
                          <w:p w:rsidR="009710A7" w:rsidRDefault="009710A7" w:rsidP="007B5395">
                            <w:pPr>
                              <w:jc w:val="center"/>
                              <w:rPr>
                                <w:rFonts w:ascii="Century Gothic" w:hAnsi="Century Gothic" w:cs="Arial"/>
                                <w:b/>
                                <w:sz w:val="28"/>
                                <w:szCs w:val="32"/>
                              </w:rPr>
                            </w:pPr>
                          </w:p>
                          <w:p w:rsidR="009710A7" w:rsidRPr="00D94CE2" w:rsidRDefault="009710A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10A7" w:rsidRPr="00D94CE2" w:rsidRDefault="009710A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10A7" w:rsidRPr="00F40D69" w:rsidRDefault="009710A7" w:rsidP="007B5395">
                            <w:pPr>
                              <w:ind w:left="142"/>
                              <w:jc w:val="center"/>
                              <w:rPr>
                                <w:rFonts w:ascii="Century Gothic" w:hAnsi="Century Gothic" w:cs="Arial"/>
                                <w:b/>
                                <w:sz w:val="28"/>
                                <w:szCs w:val="28"/>
                              </w:rPr>
                            </w:pPr>
                          </w:p>
                          <w:p w:rsidR="009710A7" w:rsidRPr="003238D0" w:rsidRDefault="009710A7" w:rsidP="007B5395">
                            <w:pPr>
                              <w:ind w:left="142"/>
                              <w:jc w:val="center"/>
                              <w:rPr>
                                <w:rFonts w:ascii="Century Gothic" w:hAnsi="Century Gothic" w:cs="Arial"/>
                                <w:b/>
                                <w:sz w:val="28"/>
                                <w:szCs w:val="28"/>
                              </w:rPr>
                            </w:pPr>
                          </w:p>
                          <w:p w:rsidR="009710A7" w:rsidRPr="00103622" w:rsidRDefault="009710A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10A7" w:rsidRPr="005F6C94" w:rsidRDefault="009710A7" w:rsidP="007B5395">
                            <w:pPr>
                              <w:ind w:left="142"/>
                              <w:rPr>
                                <w:rFonts w:ascii="Century Gothic" w:hAnsi="Century Gothic"/>
                                <w:b/>
                                <w:sz w:val="28"/>
                                <w:szCs w:val="28"/>
                                <w:lang w:val="es-MX"/>
                              </w:rPr>
                            </w:pPr>
                          </w:p>
                          <w:p w:rsidR="009710A7" w:rsidRDefault="009710A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6329B">
                              <w:rPr>
                                <w:rFonts w:ascii="Century Gothic" w:hAnsi="Century Gothic" w:cs="Century Gothic"/>
                                <w:b/>
                                <w:bCs/>
                                <w:color w:val="FF0000"/>
                                <w:sz w:val="28"/>
                                <w:szCs w:val="28"/>
                              </w:rPr>
                              <w:t>ADQUISICIÓN Y PUESTA EN MARCHA DE GRUPOS ELECTRÓGENOS DCOR</w:t>
                            </w: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D25B4">
                              <w:rPr>
                                <w:rFonts w:ascii="Century Gothic" w:hAnsi="Century Gothic" w:cs="Century Gothic"/>
                                <w:b/>
                                <w:bCs/>
                                <w:color w:val="FF0000"/>
                                <w:sz w:val="28"/>
                                <w:szCs w:val="28"/>
                              </w:rPr>
                              <w:t>GCC-CDL-DCOR-16-17</w:t>
                            </w: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9710A7" w:rsidRPr="00103622" w:rsidRDefault="009710A7" w:rsidP="007B5395">
                            <w:pPr>
                              <w:jc w:val="center"/>
                              <w:rPr>
                                <w:rFonts w:ascii="Century Gothic" w:hAnsi="Century Gothic"/>
                                <w:sz w:val="32"/>
                                <w:szCs w:val="32"/>
                                <w:lang w:val="es-ES_tradnl"/>
                              </w:rPr>
                            </w:pPr>
                          </w:p>
                          <w:p w:rsidR="009710A7" w:rsidRPr="00103622" w:rsidRDefault="009710A7" w:rsidP="007B5395">
                            <w:pPr>
                              <w:ind w:right="930"/>
                              <w:jc w:val="center"/>
                              <w:rPr>
                                <w:rFonts w:ascii="Century Gothic" w:hAnsi="Century Gothic"/>
                                <w:sz w:val="32"/>
                                <w:szCs w:val="32"/>
                                <w:lang w:val="es-ES_tradnl"/>
                              </w:rPr>
                            </w:pPr>
                          </w:p>
                          <w:p w:rsidR="009710A7" w:rsidRPr="00103622" w:rsidRDefault="009710A7" w:rsidP="007B5395">
                            <w:pPr>
                              <w:ind w:right="930"/>
                              <w:jc w:val="center"/>
                              <w:rPr>
                                <w:rFonts w:ascii="Century Gothic" w:hAnsi="Century Gothic"/>
                                <w:sz w:val="32"/>
                                <w:szCs w:val="32"/>
                                <w:lang w:val="es-ES_tradnl"/>
                              </w:rPr>
                            </w:pPr>
                          </w:p>
                          <w:p w:rsidR="009710A7" w:rsidRDefault="009710A7" w:rsidP="007B5395">
                            <w:pPr>
                              <w:ind w:right="930"/>
                              <w:jc w:val="center"/>
                              <w:rPr>
                                <w:rFonts w:ascii="Century Gothic" w:hAnsi="Century Gothic"/>
                                <w:lang w:val="es-ES_tradnl"/>
                              </w:rPr>
                            </w:pPr>
                          </w:p>
                          <w:p w:rsidR="009710A7" w:rsidRPr="009C5A35" w:rsidRDefault="009710A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710A7" w:rsidRDefault="009710A7" w:rsidP="007B5395">
                      <w:pPr>
                        <w:pStyle w:val="Ttulo1"/>
                        <w:ind w:left="142"/>
                        <w:jc w:val="center"/>
                        <w:rPr>
                          <w:rFonts w:ascii="Century Gothic" w:hAnsi="Century Gothic"/>
                          <w:szCs w:val="28"/>
                        </w:rPr>
                      </w:pPr>
                    </w:p>
                    <w:p w:rsidR="009710A7" w:rsidRDefault="009710A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10A7" w:rsidRDefault="009710A7" w:rsidP="007B5395">
                      <w:pPr>
                        <w:ind w:left="142"/>
                        <w:jc w:val="center"/>
                        <w:rPr>
                          <w:rFonts w:ascii="Verdana" w:hAnsi="Verdana"/>
                          <w:b/>
                        </w:rPr>
                      </w:pPr>
                    </w:p>
                    <w:p w:rsidR="009710A7" w:rsidRDefault="009710A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10A7" w:rsidRPr="00103622" w:rsidRDefault="009710A7" w:rsidP="007B5395">
                      <w:pPr>
                        <w:ind w:left="142"/>
                        <w:jc w:val="center"/>
                        <w:rPr>
                          <w:rFonts w:ascii="Century Gothic" w:hAnsi="Century Gothic" w:cs="Arial"/>
                          <w:b/>
                          <w:sz w:val="32"/>
                          <w:szCs w:val="32"/>
                          <w:lang w:val="es-MX"/>
                        </w:rPr>
                      </w:pPr>
                    </w:p>
                    <w:p w:rsidR="009710A7" w:rsidRDefault="009710A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10A7" w:rsidRDefault="009710A7" w:rsidP="007B5395">
                      <w:pPr>
                        <w:jc w:val="center"/>
                        <w:rPr>
                          <w:rFonts w:ascii="Century Gothic" w:hAnsi="Century Gothic" w:cs="Arial"/>
                          <w:b/>
                          <w:sz w:val="28"/>
                          <w:szCs w:val="32"/>
                        </w:rPr>
                      </w:pPr>
                    </w:p>
                    <w:p w:rsidR="009710A7" w:rsidRDefault="009710A7" w:rsidP="007B5395">
                      <w:pPr>
                        <w:jc w:val="center"/>
                        <w:rPr>
                          <w:rFonts w:ascii="Century Gothic" w:hAnsi="Century Gothic" w:cs="Arial"/>
                          <w:b/>
                          <w:sz w:val="28"/>
                          <w:szCs w:val="32"/>
                        </w:rPr>
                      </w:pPr>
                    </w:p>
                    <w:p w:rsidR="009710A7" w:rsidRPr="00D94CE2" w:rsidRDefault="009710A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10A7" w:rsidRPr="00D94CE2" w:rsidRDefault="009710A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10A7" w:rsidRPr="00F40D69" w:rsidRDefault="009710A7" w:rsidP="007B5395">
                      <w:pPr>
                        <w:ind w:left="142"/>
                        <w:jc w:val="center"/>
                        <w:rPr>
                          <w:rFonts w:ascii="Century Gothic" w:hAnsi="Century Gothic" w:cs="Arial"/>
                          <w:b/>
                          <w:sz w:val="28"/>
                          <w:szCs w:val="28"/>
                        </w:rPr>
                      </w:pPr>
                    </w:p>
                    <w:p w:rsidR="009710A7" w:rsidRPr="003238D0" w:rsidRDefault="009710A7" w:rsidP="007B5395">
                      <w:pPr>
                        <w:ind w:left="142"/>
                        <w:jc w:val="center"/>
                        <w:rPr>
                          <w:rFonts w:ascii="Century Gothic" w:hAnsi="Century Gothic" w:cs="Arial"/>
                          <w:b/>
                          <w:sz w:val="28"/>
                          <w:szCs w:val="28"/>
                        </w:rPr>
                      </w:pPr>
                    </w:p>
                    <w:p w:rsidR="009710A7" w:rsidRPr="00103622" w:rsidRDefault="009710A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10A7" w:rsidRPr="005F6C94" w:rsidRDefault="009710A7" w:rsidP="007B5395">
                      <w:pPr>
                        <w:ind w:left="142"/>
                        <w:rPr>
                          <w:rFonts w:ascii="Century Gothic" w:hAnsi="Century Gothic"/>
                          <w:b/>
                          <w:sz w:val="28"/>
                          <w:szCs w:val="28"/>
                          <w:lang w:val="es-MX"/>
                        </w:rPr>
                      </w:pPr>
                    </w:p>
                    <w:p w:rsidR="009710A7" w:rsidRDefault="009710A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6329B">
                        <w:rPr>
                          <w:rFonts w:ascii="Century Gothic" w:hAnsi="Century Gothic" w:cs="Century Gothic"/>
                          <w:b/>
                          <w:bCs/>
                          <w:color w:val="FF0000"/>
                          <w:sz w:val="28"/>
                          <w:szCs w:val="28"/>
                        </w:rPr>
                        <w:t>ADQUISICIÓN Y PUESTA EN MARCHA DE GRUPOS ELECTRÓGENOS DCOR</w:t>
                      </w: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D25B4">
                        <w:rPr>
                          <w:rFonts w:ascii="Century Gothic" w:hAnsi="Century Gothic" w:cs="Century Gothic"/>
                          <w:b/>
                          <w:bCs/>
                          <w:color w:val="FF0000"/>
                          <w:sz w:val="28"/>
                          <w:szCs w:val="28"/>
                        </w:rPr>
                        <w:t>GCC-CDL-DCOR-16-17</w:t>
                      </w: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cs="Century Gothic"/>
                          <w:b/>
                          <w:bCs/>
                          <w:color w:val="FF0000"/>
                          <w:sz w:val="28"/>
                          <w:szCs w:val="28"/>
                        </w:rPr>
                      </w:pPr>
                    </w:p>
                    <w:p w:rsidR="009710A7" w:rsidRPr="00D94CE2" w:rsidRDefault="009710A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9710A7" w:rsidRPr="00103622" w:rsidRDefault="009710A7" w:rsidP="007B5395">
                      <w:pPr>
                        <w:jc w:val="center"/>
                        <w:rPr>
                          <w:rFonts w:ascii="Century Gothic" w:hAnsi="Century Gothic"/>
                          <w:sz w:val="32"/>
                          <w:szCs w:val="32"/>
                          <w:lang w:val="es-ES_tradnl"/>
                        </w:rPr>
                      </w:pPr>
                    </w:p>
                    <w:p w:rsidR="009710A7" w:rsidRPr="00103622" w:rsidRDefault="009710A7" w:rsidP="007B5395">
                      <w:pPr>
                        <w:ind w:right="930"/>
                        <w:jc w:val="center"/>
                        <w:rPr>
                          <w:rFonts w:ascii="Century Gothic" w:hAnsi="Century Gothic"/>
                          <w:sz w:val="32"/>
                          <w:szCs w:val="32"/>
                          <w:lang w:val="es-ES_tradnl"/>
                        </w:rPr>
                      </w:pPr>
                    </w:p>
                    <w:p w:rsidR="009710A7" w:rsidRPr="00103622" w:rsidRDefault="009710A7" w:rsidP="007B5395">
                      <w:pPr>
                        <w:ind w:right="930"/>
                        <w:jc w:val="center"/>
                        <w:rPr>
                          <w:rFonts w:ascii="Century Gothic" w:hAnsi="Century Gothic"/>
                          <w:sz w:val="32"/>
                          <w:szCs w:val="32"/>
                          <w:lang w:val="es-ES_tradnl"/>
                        </w:rPr>
                      </w:pPr>
                    </w:p>
                    <w:p w:rsidR="009710A7" w:rsidRDefault="009710A7" w:rsidP="007B5395">
                      <w:pPr>
                        <w:ind w:right="930"/>
                        <w:jc w:val="center"/>
                        <w:rPr>
                          <w:rFonts w:ascii="Century Gothic" w:hAnsi="Century Gothic"/>
                          <w:lang w:val="es-ES_tradnl"/>
                        </w:rPr>
                      </w:pPr>
                    </w:p>
                    <w:p w:rsidR="009710A7" w:rsidRPr="009C5A35" w:rsidRDefault="009710A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10A7" w:rsidRPr="00AD6AF2" w:rsidRDefault="009710A7" w:rsidP="00795A5A">
                            <w:pPr>
                              <w:ind w:right="930"/>
                              <w:jc w:val="center"/>
                              <w:rPr>
                                <w:rFonts w:ascii="Century Gothic" w:hAnsi="Century Gothic"/>
                                <w:sz w:val="14"/>
                                <w:lang w:val="es-ES_tradnl"/>
                              </w:rPr>
                            </w:pPr>
                          </w:p>
                          <w:p w:rsidR="009710A7" w:rsidRPr="00AD6AF2" w:rsidRDefault="009710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710A7" w:rsidRPr="00AD6AF2" w:rsidRDefault="009710A7" w:rsidP="00795A5A">
                      <w:pPr>
                        <w:ind w:right="930"/>
                        <w:jc w:val="center"/>
                        <w:rPr>
                          <w:rFonts w:ascii="Century Gothic" w:hAnsi="Century Gothic"/>
                          <w:sz w:val="14"/>
                          <w:lang w:val="es-ES_tradnl"/>
                        </w:rPr>
                      </w:pPr>
                    </w:p>
                    <w:p w:rsidR="009710A7" w:rsidRPr="00AD6AF2" w:rsidRDefault="009710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860B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860B6"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860B6" w:rsidP="00855E15">
            <w:pPr>
              <w:jc w:val="both"/>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896268" w:rsidRDefault="00855E15" w:rsidP="0089626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710A7" w:rsidP="00855E15">
            <w:pPr>
              <w:rPr>
                <w:rFonts w:asciiTheme="minorHAnsi" w:hAnsiTheme="minorHAnsi" w:cstheme="minorHAnsi"/>
                <w:sz w:val="22"/>
                <w:szCs w:val="22"/>
              </w:rPr>
            </w:pPr>
            <w:r>
              <w:rPr>
                <w:rFonts w:asciiTheme="minorHAnsi" w:hAnsiTheme="minorHAnsi" w:cstheme="minorHAnsi"/>
                <w:sz w:val="22"/>
                <w:szCs w:val="22"/>
              </w:rPr>
              <w:t>14</w:t>
            </w:r>
            <w:r w:rsidR="00896268">
              <w:rPr>
                <w:rFonts w:asciiTheme="minorHAnsi" w:hAnsiTheme="minorHAnsi" w:cstheme="minorHAnsi"/>
                <w:sz w:val="22"/>
                <w:szCs w:val="22"/>
              </w:rPr>
              <w:t>/09/2017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96268" w:rsidP="00896268">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55E15" w:rsidRPr="00CC2381" w:rsidRDefault="005A02C9" w:rsidP="00855E15">
            <w:pPr>
              <w:jc w:val="both"/>
              <w:rPr>
                <w:rFonts w:asciiTheme="minorHAnsi" w:hAnsiTheme="minorHAnsi" w:cstheme="minorHAnsi"/>
                <w:color w:val="000000"/>
                <w:sz w:val="22"/>
                <w:szCs w:val="22"/>
              </w:rPr>
            </w:pPr>
            <w:hyperlink r:id="rId9" w:history="1">
              <w:r w:rsidR="008860B6" w:rsidRPr="00F16077">
                <w:rPr>
                  <w:rStyle w:val="Hipervnculo"/>
                  <w:rFonts w:asciiTheme="minorHAnsi" w:hAnsiTheme="minorHAnsi" w:cstheme="minorHAnsi"/>
                  <w:sz w:val="18"/>
                  <w:szCs w:val="22"/>
                </w:rPr>
                <w:t>cvperez@ypfb.gob.bo</w:t>
              </w:r>
            </w:hyperlink>
            <w:r w:rsidR="008860B6">
              <w:rPr>
                <w:rFonts w:asciiTheme="minorHAnsi" w:hAnsiTheme="minorHAnsi" w:cstheme="minorHAnsi"/>
                <w:color w:val="FF0000"/>
                <w:sz w:val="18"/>
                <w:szCs w:val="22"/>
              </w:rPr>
              <w:t xml:space="preserve"> </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89626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710A7" w:rsidP="00855E15">
            <w:pPr>
              <w:rPr>
                <w:rFonts w:asciiTheme="minorHAnsi" w:hAnsiTheme="minorHAnsi" w:cstheme="minorHAnsi"/>
                <w:sz w:val="22"/>
                <w:szCs w:val="22"/>
              </w:rPr>
            </w:pPr>
            <w:r>
              <w:rPr>
                <w:rFonts w:asciiTheme="minorHAnsi" w:hAnsiTheme="minorHAnsi" w:cstheme="minorHAnsi"/>
                <w:sz w:val="22"/>
                <w:szCs w:val="22"/>
              </w:rPr>
              <w:t>15</w:t>
            </w:r>
            <w:r w:rsidR="00896268">
              <w:rPr>
                <w:rFonts w:asciiTheme="minorHAnsi" w:hAnsiTheme="minorHAnsi" w:cstheme="minorHAnsi"/>
                <w:sz w:val="22"/>
                <w:szCs w:val="22"/>
              </w:rPr>
              <w:t>/09/2017</w:t>
            </w:r>
          </w:p>
        </w:tc>
        <w:tc>
          <w:tcPr>
            <w:tcW w:w="1528" w:type="dxa"/>
            <w:vAlign w:val="center"/>
          </w:tcPr>
          <w:p w:rsidR="00855E15" w:rsidRPr="00552079" w:rsidRDefault="00855E15" w:rsidP="0089626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9710A7" w:rsidP="00896268">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855E15" w:rsidRPr="001B5615" w:rsidRDefault="008860B6" w:rsidP="008860B6">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89626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710A7" w:rsidP="00855E15">
            <w:pPr>
              <w:rPr>
                <w:rFonts w:asciiTheme="minorHAnsi" w:hAnsiTheme="minorHAnsi" w:cstheme="minorHAnsi"/>
                <w:sz w:val="22"/>
                <w:szCs w:val="22"/>
              </w:rPr>
            </w:pPr>
            <w:r>
              <w:rPr>
                <w:rFonts w:asciiTheme="minorHAnsi" w:hAnsiTheme="minorHAnsi" w:cstheme="minorHAnsi"/>
                <w:sz w:val="22"/>
                <w:szCs w:val="22"/>
              </w:rPr>
              <w:t>2</w:t>
            </w:r>
            <w:r w:rsidR="00896268">
              <w:rPr>
                <w:rFonts w:asciiTheme="minorHAnsi" w:hAnsiTheme="minorHAnsi" w:cstheme="minorHAnsi"/>
                <w:sz w:val="22"/>
                <w:szCs w:val="22"/>
              </w:rPr>
              <w:t>5/09/2017</w:t>
            </w:r>
          </w:p>
        </w:tc>
        <w:tc>
          <w:tcPr>
            <w:tcW w:w="1528" w:type="dxa"/>
            <w:vAlign w:val="center"/>
          </w:tcPr>
          <w:p w:rsidR="00855E15" w:rsidRPr="00552079" w:rsidRDefault="00855E15" w:rsidP="0089626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9710A7" w:rsidP="00896268">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855E15" w:rsidRPr="001B5615" w:rsidRDefault="008860B6" w:rsidP="008860B6">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896268">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96268">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896268">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710A7" w:rsidP="00855E15">
            <w:pPr>
              <w:rPr>
                <w:rFonts w:asciiTheme="minorHAnsi" w:hAnsiTheme="minorHAnsi" w:cstheme="minorHAnsi"/>
                <w:sz w:val="22"/>
                <w:szCs w:val="22"/>
              </w:rPr>
            </w:pPr>
            <w:r>
              <w:rPr>
                <w:rFonts w:asciiTheme="minorHAnsi" w:hAnsiTheme="minorHAnsi" w:cstheme="minorHAnsi"/>
                <w:sz w:val="22"/>
                <w:szCs w:val="22"/>
              </w:rPr>
              <w:t>2</w:t>
            </w:r>
            <w:r w:rsidR="00896268">
              <w:rPr>
                <w:rFonts w:asciiTheme="minorHAnsi" w:hAnsiTheme="minorHAnsi" w:cstheme="minorHAnsi"/>
                <w:sz w:val="22"/>
                <w:szCs w:val="22"/>
              </w:rPr>
              <w:t>5/09/2017</w:t>
            </w:r>
          </w:p>
        </w:tc>
        <w:tc>
          <w:tcPr>
            <w:tcW w:w="1576" w:type="dxa"/>
            <w:gridSpan w:val="2"/>
            <w:vAlign w:val="center"/>
          </w:tcPr>
          <w:p w:rsidR="00413F49" w:rsidRPr="00552079" w:rsidRDefault="00413F49" w:rsidP="0089626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9710A7" w:rsidP="00896268">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413F49" w:rsidRPr="001B5615" w:rsidRDefault="008860B6" w:rsidP="008860B6">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E90466">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896268" w:rsidRDefault="00855E15" w:rsidP="00E90466">
            <w:pPr>
              <w:jc w:val="center"/>
              <w:rPr>
                <w:rFonts w:asciiTheme="minorHAnsi" w:hAnsiTheme="minorHAnsi" w:cstheme="minorHAnsi"/>
                <w:sz w:val="22"/>
                <w:szCs w:val="22"/>
              </w:rPr>
            </w:pPr>
            <w:r w:rsidRPr="00896268">
              <w:rPr>
                <w:rFonts w:asciiTheme="minorHAnsi" w:hAnsiTheme="minorHAnsi" w:cstheme="minorHAnsi"/>
                <w:sz w:val="22"/>
                <w:szCs w:val="22"/>
              </w:rPr>
              <w:t>Fecha Estimada:</w:t>
            </w:r>
          </w:p>
          <w:p w:rsidR="00855E15" w:rsidRPr="00112856" w:rsidRDefault="0050022D" w:rsidP="00E90466">
            <w:pPr>
              <w:jc w:val="center"/>
              <w:rPr>
                <w:rFonts w:asciiTheme="minorHAnsi" w:hAnsiTheme="minorHAnsi" w:cstheme="minorHAnsi"/>
                <w:szCs w:val="22"/>
              </w:rPr>
            </w:pPr>
            <w:r>
              <w:rPr>
                <w:rFonts w:asciiTheme="minorHAnsi" w:hAnsiTheme="minorHAnsi" w:cstheme="minorHAnsi"/>
                <w:i/>
                <w:color w:val="FF0000"/>
                <w:sz w:val="22"/>
                <w:szCs w:val="22"/>
              </w:rPr>
              <w:t>2</w:t>
            </w:r>
            <w:r w:rsidR="00896268" w:rsidRPr="00896268">
              <w:rPr>
                <w:rFonts w:asciiTheme="minorHAnsi" w:hAnsiTheme="minorHAnsi" w:cstheme="minorHAnsi"/>
                <w:i/>
                <w:color w:val="FF0000"/>
                <w:sz w:val="22"/>
                <w:szCs w:val="22"/>
              </w:rPr>
              <w:t>4/11/2017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896268" w:rsidRDefault="00855E15" w:rsidP="0050022D">
            <w:pPr>
              <w:jc w:val="both"/>
              <w:rPr>
                <w:rFonts w:asciiTheme="minorHAnsi" w:hAnsiTheme="minorHAnsi" w:cstheme="minorHAnsi"/>
                <w:color w:val="000000"/>
                <w:sz w:val="22"/>
                <w:szCs w:val="22"/>
                <w:lang w:val="es-BO"/>
              </w:rPr>
            </w:pPr>
            <w:r w:rsidRPr="00896268">
              <w:rPr>
                <w:rFonts w:asciiTheme="minorHAnsi" w:hAnsiTheme="minorHAnsi" w:cstheme="minorHAnsi"/>
                <w:sz w:val="22"/>
                <w:szCs w:val="22"/>
              </w:rPr>
              <w:t xml:space="preserve">Fecha Estimada: </w:t>
            </w:r>
            <w:r w:rsidR="0050022D">
              <w:rPr>
                <w:rFonts w:asciiTheme="minorHAnsi" w:hAnsiTheme="minorHAnsi" w:cstheme="minorHAnsi"/>
                <w:i/>
                <w:color w:val="FF0000"/>
                <w:sz w:val="22"/>
                <w:szCs w:val="22"/>
              </w:rPr>
              <w:t>31</w:t>
            </w:r>
            <w:r w:rsidR="00896268" w:rsidRPr="00896268">
              <w:rPr>
                <w:rFonts w:asciiTheme="minorHAnsi" w:hAnsiTheme="minorHAnsi" w:cstheme="minorHAnsi"/>
                <w: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896268" w:rsidRDefault="00896268" w:rsidP="00D62DD9">
      <w:pPr>
        <w:rPr>
          <w:rFonts w:asciiTheme="minorHAnsi" w:hAnsiTheme="minorHAnsi" w:cstheme="minorHAnsi"/>
          <w:sz w:val="22"/>
          <w:szCs w:val="22"/>
        </w:rPr>
      </w:pPr>
    </w:p>
    <w:p w:rsidR="00896268" w:rsidRDefault="00896268" w:rsidP="00D62DD9">
      <w:pPr>
        <w:rPr>
          <w:rFonts w:asciiTheme="minorHAnsi" w:hAnsiTheme="minorHAnsi" w:cstheme="minorHAnsi"/>
          <w:sz w:val="22"/>
          <w:szCs w:val="22"/>
        </w:rPr>
      </w:pPr>
    </w:p>
    <w:p w:rsidR="00896268" w:rsidRDefault="0089626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343"/>
        <w:gridCol w:w="1384"/>
        <w:gridCol w:w="1025"/>
        <w:gridCol w:w="1418"/>
        <w:gridCol w:w="1208"/>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90466" w:rsidRDefault="00D279A7" w:rsidP="00E9046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E9046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34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89626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w:t>
            </w:r>
          </w:p>
        </w:tc>
        <w:tc>
          <w:tcPr>
            <w:tcW w:w="138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E90466">
              <w:rPr>
                <w:rFonts w:asciiTheme="minorHAnsi" w:hAnsiTheme="minorHAnsi" w:cstheme="minorHAnsi"/>
                <w:b/>
                <w:bCs/>
                <w:color w:val="000000"/>
                <w:lang w:val="es-BO" w:eastAsia="es-BO"/>
              </w:rPr>
              <w:t xml:space="preserve"> Bs.</w:t>
            </w:r>
          </w:p>
        </w:tc>
        <w:tc>
          <w:tcPr>
            <w:tcW w:w="12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E90466">
              <w:rPr>
                <w:rFonts w:asciiTheme="minorHAnsi" w:hAnsiTheme="minorHAnsi" w:cstheme="minorHAnsi"/>
                <w:b/>
                <w:bCs/>
                <w:color w:val="000000"/>
                <w:lang w:val="es-BO" w:eastAsia="es-BO"/>
              </w:rPr>
              <w:t xml:space="preserve"> Bs.</w:t>
            </w:r>
          </w:p>
        </w:tc>
      </w:tr>
      <w:tr w:rsidR="00896268" w:rsidRPr="006F470A" w:rsidTr="00E90466">
        <w:trPr>
          <w:trHeight w:val="339"/>
          <w:jc w:val="center"/>
        </w:trPr>
        <w:tc>
          <w:tcPr>
            <w:tcW w:w="609" w:type="dxa"/>
            <w:vMerge w:val="restart"/>
            <w:tcBorders>
              <w:top w:val="nil"/>
              <w:left w:val="single" w:sz="8" w:space="0" w:color="auto"/>
              <w:right w:val="single" w:sz="8" w:space="0" w:color="auto"/>
            </w:tcBorders>
            <w:shd w:val="clear" w:color="auto" w:fill="auto"/>
            <w:noWrap/>
            <w:vAlign w:val="center"/>
          </w:tcPr>
          <w:p w:rsidR="00896268" w:rsidRPr="006F470A" w:rsidRDefault="00E90466" w:rsidP="0089626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343"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pStyle w:val="Prrafodelista"/>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MONOFASICO 220-230 V, 50 Hz Y TABLERO DE TRANSFERENCIA MONOFASICO 220-230 V, 50 Hz, PARA </w:t>
            </w:r>
            <w:proofErr w:type="spellStart"/>
            <w:r>
              <w:rPr>
                <w:rFonts w:ascii="Calibri" w:hAnsi="Calibri"/>
                <w:sz w:val="16"/>
                <w:szCs w:val="16"/>
              </w:rPr>
              <w:t>EE°SS°</w:t>
            </w:r>
            <w:proofErr w:type="spellEnd"/>
            <w:r>
              <w:rPr>
                <w:rFonts w:ascii="Calibri" w:hAnsi="Calibri"/>
                <w:sz w:val="16"/>
                <w:szCs w:val="16"/>
              </w:rPr>
              <w:t xml:space="preserve"> LLALLAGUA. </w:t>
            </w:r>
          </w:p>
        </w:tc>
        <w:tc>
          <w:tcPr>
            <w:tcW w:w="1384" w:type="dxa"/>
            <w:tcBorders>
              <w:top w:val="nil"/>
              <w:left w:val="nil"/>
              <w:bottom w:val="single" w:sz="8" w:space="0" w:color="auto"/>
              <w:right w:val="single" w:sz="4" w:space="0" w:color="auto"/>
            </w:tcBorders>
            <w:shd w:val="clear" w:color="auto" w:fill="auto"/>
            <w:noWrap/>
            <w:vAlign w:val="center"/>
          </w:tcPr>
          <w:p w:rsidR="00896268" w:rsidRDefault="00896268" w:rsidP="00896268">
            <w:pPr>
              <w:jc w:val="center"/>
              <w:rPr>
                <w:rFonts w:ascii="Calibri" w:hAnsi="Calibri"/>
                <w:sz w:val="16"/>
                <w:szCs w:val="16"/>
              </w:rPr>
            </w:pPr>
            <w:r>
              <w:rPr>
                <w:rFonts w:ascii="Calibri" w:hAnsi="Calibri"/>
                <w:sz w:val="16"/>
                <w:szCs w:val="16"/>
              </w:rPr>
              <w:t>EQUIPO</w:t>
            </w:r>
          </w:p>
        </w:tc>
        <w:tc>
          <w:tcPr>
            <w:tcW w:w="1025"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spacing w:before="60" w:after="60"/>
              <w:jc w:val="center"/>
              <w:rPr>
                <w:rFonts w:ascii="Calibri" w:hAnsi="Calibri"/>
                <w:sz w:val="16"/>
                <w:szCs w:val="16"/>
              </w:rPr>
            </w:pPr>
            <w:r>
              <w:rPr>
                <w:rFonts w:ascii="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jc w:val="center"/>
              <w:rPr>
                <w:rFonts w:ascii="Calibri" w:hAnsi="Calibri"/>
                <w:sz w:val="16"/>
                <w:szCs w:val="16"/>
              </w:rPr>
            </w:pPr>
            <w:r>
              <w:rPr>
                <w:rFonts w:ascii="Calibri" w:hAnsi="Calibri"/>
                <w:sz w:val="16"/>
                <w:szCs w:val="16"/>
              </w:rPr>
              <w:t>150.000,00</w:t>
            </w:r>
          </w:p>
        </w:tc>
        <w:tc>
          <w:tcPr>
            <w:tcW w:w="1208" w:type="dxa"/>
            <w:vMerge w:val="restart"/>
            <w:tcBorders>
              <w:top w:val="nil"/>
              <w:left w:val="nil"/>
              <w:right w:val="single" w:sz="8" w:space="0" w:color="auto"/>
            </w:tcBorders>
            <w:shd w:val="clear" w:color="auto" w:fill="auto"/>
            <w:noWrap/>
            <w:vAlign w:val="center"/>
          </w:tcPr>
          <w:p w:rsidR="00896268" w:rsidRDefault="00896268" w:rsidP="00896268">
            <w:pPr>
              <w:jc w:val="center"/>
              <w:rPr>
                <w:rFonts w:ascii="Calibri" w:hAnsi="Calibri"/>
                <w:sz w:val="16"/>
                <w:szCs w:val="16"/>
              </w:rPr>
            </w:pPr>
            <w:r>
              <w:rPr>
                <w:rFonts w:ascii="Calibri" w:hAnsi="Calibri"/>
                <w:sz w:val="16"/>
                <w:szCs w:val="16"/>
              </w:rPr>
              <w:t>649.300,00</w:t>
            </w:r>
          </w:p>
        </w:tc>
      </w:tr>
      <w:tr w:rsidR="00896268" w:rsidRPr="006F470A" w:rsidTr="00E90466">
        <w:trPr>
          <w:trHeight w:val="339"/>
          <w:jc w:val="center"/>
        </w:trPr>
        <w:tc>
          <w:tcPr>
            <w:tcW w:w="609" w:type="dxa"/>
            <w:vMerge/>
            <w:tcBorders>
              <w:left w:val="single" w:sz="8" w:space="0" w:color="auto"/>
              <w:right w:val="single" w:sz="8" w:space="0" w:color="auto"/>
            </w:tcBorders>
            <w:shd w:val="clear" w:color="auto" w:fill="auto"/>
            <w:noWrap/>
            <w:vAlign w:val="center"/>
          </w:tcPr>
          <w:p w:rsidR="00896268" w:rsidRPr="006F470A" w:rsidRDefault="00896268" w:rsidP="00896268">
            <w:pPr>
              <w:jc w:val="center"/>
              <w:rPr>
                <w:rFonts w:asciiTheme="minorHAnsi" w:hAnsiTheme="minorHAnsi" w:cstheme="minorHAnsi"/>
                <w:color w:val="000000"/>
                <w:lang w:val="es-BO" w:eastAsia="es-BO"/>
              </w:rPr>
            </w:pPr>
          </w:p>
        </w:tc>
        <w:tc>
          <w:tcPr>
            <w:tcW w:w="4343"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pStyle w:val="Prrafodelista"/>
              <w:spacing w:before="60" w:after="60"/>
              <w:ind w:left="0"/>
              <w:jc w:val="both"/>
              <w:rPr>
                <w:rFonts w:ascii="Calibri" w:hAnsi="Calibri"/>
                <w:sz w:val="16"/>
                <w:szCs w:val="16"/>
                <w:lang w:eastAsia="es-ES"/>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w:t>
            </w:r>
            <w:proofErr w:type="spellStart"/>
            <w:r>
              <w:rPr>
                <w:rFonts w:ascii="Calibri" w:hAnsi="Calibri"/>
                <w:sz w:val="16"/>
                <w:szCs w:val="16"/>
              </w:rPr>
              <w:t>EE°SS°</w:t>
            </w:r>
            <w:proofErr w:type="spellEnd"/>
            <w:r>
              <w:rPr>
                <w:rFonts w:ascii="Calibri" w:hAnsi="Calibri"/>
                <w:sz w:val="16"/>
                <w:szCs w:val="16"/>
              </w:rPr>
              <w:t xml:space="preserve"> UNCIA. </w:t>
            </w:r>
          </w:p>
        </w:tc>
        <w:tc>
          <w:tcPr>
            <w:tcW w:w="1384" w:type="dxa"/>
            <w:tcBorders>
              <w:top w:val="nil"/>
              <w:left w:val="nil"/>
              <w:bottom w:val="single" w:sz="8" w:space="0" w:color="auto"/>
              <w:right w:val="single" w:sz="4" w:space="0" w:color="auto"/>
            </w:tcBorders>
            <w:shd w:val="clear" w:color="auto" w:fill="auto"/>
            <w:noWrap/>
            <w:vAlign w:val="center"/>
          </w:tcPr>
          <w:p w:rsidR="00896268" w:rsidRDefault="00896268" w:rsidP="00896268">
            <w:pPr>
              <w:jc w:val="center"/>
              <w:rPr>
                <w:rFonts w:ascii="Calibri" w:hAnsi="Calibri"/>
                <w:sz w:val="16"/>
                <w:szCs w:val="16"/>
              </w:rPr>
            </w:pPr>
            <w:r>
              <w:rPr>
                <w:rFonts w:ascii="Calibri" w:hAnsi="Calibri"/>
                <w:sz w:val="16"/>
                <w:szCs w:val="16"/>
              </w:rPr>
              <w:t>EQUIPO</w:t>
            </w:r>
          </w:p>
        </w:tc>
        <w:tc>
          <w:tcPr>
            <w:tcW w:w="1025"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jc w:val="center"/>
              <w:rPr>
                <w:rFonts w:ascii="Calibri" w:eastAsia="Calibri" w:hAnsi="Calibri"/>
                <w:sz w:val="16"/>
                <w:szCs w:val="16"/>
              </w:rPr>
            </w:pPr>
            <w:r>
              <w:rPr>
                <w:rFonts w:ascii="Calibri" w:eastAsia="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jc w:val="center"/>
              <w:rPr>
                <w:rFonts w:ascii="Calibri" w:hAnsi="Calibri"/>
                <w:sz w:val="16"/>
                <w:szCs w:val="16"/>
              </w:rPr>
            </w:pPr>
            <w:r>
              <w:rPr>
                <w:rFonts w:ascii="Calibri" w:hAnsi="Calibri"/>
                <w:sz w:val="16"/>
                <w:szCs w:val="16"/>
              </w:rPr>
              <w:t>150.000,00</w:t>
            </w:r>
          </w:p>
        </w:tc>
        <w:tc>
          <w:tcPr>
            <w:tcW w:w="1208" w:type="dxa"/>
            <w:vMerge/>
            <w:tcBorders>
              <w:left w:val="nil"/>
              <w:right w:val="single" w:sz="8" w:space="0" w:color="auto"/>
            </w:tcBorders>
            <w:shd w:val="clear" w:color="auto" w:fill="auto"/>
            <w:noWrap/>
            <w:vAlign w:val="center"/>
          </w:tcPr>
          <w:p w:rsidR="00896268" w:rsidRPr="006F470A" w:rsidRDefault="00896268" w:rsidP="00896268">
            <w:pPr>
              <w:jc w:val="right"/>
              <w:rPr>
                <w:rFonts w:asciiTheme="minorHAnsi" w:hAnsiTheme="minorHAnsi" w:cstheme="minorHAnsi"/>
                <w:color w:val="000000"/>
                <w:lang w:val="es-BO" w:eastAsia="es-BO"/>
              </w:rPr>
            </w:pPr>
          </w:p>
        </w:tc>
      </w:tr>
      <w:tr w:rsidR="00896268" w:rsidRPr="006F470A" w:rsidTr="00E90466">
        <w:trPr>
          <w:trHeight w:val="339"/>
          <w:jc w:val="center"/>
        </w:trPr>
        <w:tc>
          <w:tcPr>
            <w:tcW w:w="609" w:type="dxa"/>
            <w:vMerge/>
            <w:tcBorders>
              <w:left w:val="single" w:sz="8" w:space="0" w:color="auto"/>
              <w:bottom w:val="single" w:sz="8" w:space="0" w:color="auto"/>
              <w:right w:val="single" w:sz="8" w:space="0" w:color="auto"/>
            </w:tcBorders>
            <w:shd w:val="clear" w:color="auto" w:fill="auto"/>
            <w:noWrap/>
            <w:vAlign w:val="center"/>
          </w:tcPr>
          <w:p w:rsidR="00896268" w:rsidRPr="006F470A" w:rsidRDefault="00896268" w:rsidP="00896268">
            <w:pPr>
              <w:jc w:val="center"/>
              <w:rPr>
                <w:rFonts w:asciiTheme="minorHAnsi" w:hAnsiTheme="minorHAnsi" w:cstheme="minorHAnsi"/>
                <w:color w:val="000000"/>
                <w:lang w:val="es-BO" w:eastAsia="es-BO"/>
              </w:rPr>
            </w:pPr>
          </w:p>
        </w:tc>
        <w:tc>
          <w:tcPr>
            <w:tcW w:w="4343"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pStyle w:val="Prrafodelista"/>
              <w:spacing w:before="60" w:after="60"/>
              <w:ind w:left="0"/>
              <w:jc w:val="both"/>
              <w:rPr>
                <w:rFonts w:ascii="Calibri" w:hAnsi="Calibri"/>
                <w:sz w:val="16"/>
                <w:szCs w:val="16"/>
                <w:lang w:eastAsia="es-ES"/>
              </w:rPr>
            </w:pPr>
            <w:r>
              <w:rPr>
                <w:rFonts w:ascii="Calibri" w:hAnsi="Calibri"/>
                <w:sz w:val="16"/>
                <w:szCs w:val="16"/>
              </w:rPr>
              <w:t xml:space="preserve">GRUPO ELECTROGENO CABINADO DE 200-250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PLANTA CATAVI. </w:t>
            </w:r>
          </w:p>
        </w:tc>
        <w:tc>
          <w:tcPr>
            <w:tcW w:w="1384" w:type="dxa"/>
            <w:tcBorders>
              <w:top w:val="nil"/>
              <w:left w:val="nil"/>
              <w:bottom w:val="single" w:sz="8" w:space="0" w:color="auto"/>
              <w:right w:val="single" w:sz="4" w:space="0" w:color="auto"/>
            </w:tcBorders>
            <w:shd w:val="clear" w:color="auto" w:fill="auto"/>
            <w:noWrap/>
            <w:vAlign w:val="center"/>
          </w:tcPr>
          <w:p w:rsidR="00896268" w:rsidRDefault="00896268" w:rsidP="00896268">
            <w:pPr>
              <w:jc w:val="center"/>
              <w:rPr>
                <w:rFonts w:ascii="Calibri" w:hAnsi="Calibri"/>
                <w:sz w:val="16"/>
                <w:szCs w:val="16"/>
              </w:rPr>
            </w:pPr>
            <w:r>
              <w:rPr>
                <w:rFonts w:ascii="Calibri" w:hAnsi="Calibri"/>
                <w:sz w:val="16"/>
                <w:szCs w:val="16"/>
              </w:rPr>
              <w:t>EQUIPO</w:t>
            </w:r>
          </w:p>
        </w:tc>
        <w:tc>
          <w:tcPr>
            <w:tcW w:w="1025"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jc w:val="center"/>
              <w:rPr>
                <w:rFonts w:ascii="Calibri" w:eastAsia="Calibri" w:hAnsi="Calibri"/>
                <w:sz w:val="16"/>
                <w:szCs w:val="16"/>
              </w:rPr>
            </w:pPr>
            <w:r>
              <w:rPr>
                <w:rFonts w:ascii="Calibri" w:eastAsia="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896268" w:rsidRDefault="00896268" w:rsidP="00896268">
            <w:pPr>
              <w:jc w:val="center"/>
              <w:rPr>
                <w:rFonts w:ascii="Calibri" w:hAnsi="Calibri"/>
                <w:sz w:val="16"/>
                <w:szCs w:val="16"/>
              </w:rPr>
            </w:pPr>
            <w:r>
              <w:rPr>
                <w:rFonts w:ascii="Calibri" w:hAnsi="Calibri"/>
                <w:sz w:val="16"/>
                <w:szCs w:val="16"/>
              </w:rPr>
              <w:t>349.300,00</w:t>
            </w:r>
          </w:p>
        </w:tc>
        <w:tc>
          <w:tcPr>
            <w:tcW w:w="1208" w:type="dxa"/>
            <w:vMerge/>
            <w:tcBorders>
              <w:left w:val="nil"/>
              <w:bottom w:val="single" w:sz="8" w:space="0" w:color="auto"/>
              <w:right w:val="single" w:sz="8" w:space="0" w:color="auto"/>
            </w:tcBorders>
            <w:shd w:val="clear" w:color="auto" w:fill="auto"/>
            <w:noWrap/>
            <w:vAlign w:val="center"/>
          </w:tcPr>
          <w:p w:rsidR="00896268" w:rsidRPr="006F470A" w:rsidRDefault="00896268" w:rsidP="00896268">
            <w:pPr>
              <w:jc w:val="right"/>
              <w:rPr>
                <w:rFonts w:asciiTheme="minorHAnsi" w:hAnsiTheme="minorHAnsi" w:cstheme="minorHAnsi"/>
                <w:color w:val="000000"/>
                <w:lang w:val="es-BO" w:eastAsia="es-BO"/>
              </w:rPr>
            </w:pPr>
          </w:p>
        </w:tc>
      </w:tr>
      <w:tr w:rsidR="00E90466" w:rsidRPr="006F470A" w:rsidTr="00E90466">
        <w:trPr>
          <w:trHeight w:val="339"/>
          <w:jc w:val="center"/>
        </w:trPr>
        <w:tc>
          <w:tcPr>
            <w:tcW w:w="609" w:type="dxa"/>
            <w:vMerge w:val="restart"/>
            <w:tcBorders>
              <w:top w:val="nil"/>
              <w:left w:val="single" w:sz="8" w:space="0" w:color="auto"/>
              <w:right w:val="single" w:sz="8" w:space="0" w:color="auto"/>
            </w:tcBorders>
            <w:shd w:val="clear" w:color="auto" w:fill="auto"/>
            <w:noWrap/>
            <w:vAlign w:val="center"/>
          </w:tcPr>
          <w:p w:rsidR="00E90466" w:rsidRPr="006F470A" w:rsidRDefault="00E90466" w:rsidP="0089626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343"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pStyle w:val="Prrafodelista"/>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LLALLAGUA.</w:t>
            </w:r>
          </w:p>
        </w:tc>
        <w:tc>
          <w:tcPr>
            <w:tcW w:w="1384" w:type="dxa"/>
            <w:tcBorders>
              <w:top w:val="nil"/>
              <w:left w:val="nil"/>
              <w:bottom w:val="single" w:sz="8" w:space="0" w:color="auto"/>
              <w:right w:val="single" w:sz="4" w:space="0" w:color="auto"/>
            </w:tcBorders>
            <w:shd w:val="clear" w:color="auto" w:fill="auto"/>
            <w:noWrap/>
            <w:vAlign w:val="center"/>
          </w:tcPr>
          <w:p w:rsidR="00E90466" w:rsidRDefault="00E90466" w:rsidP="00896268">
            <w:pPr>
              <w:jc w:val="center"/>
              <w:rPr>
                <w:rFonts w:ascii="Calibri" w:hAnsi="Calibri"/>
                <w:sz w:val="16"/>
                <w:szCs w:val="16"/>
              </w:rPr>
            </w:pPr>
            <w:r>
              <w:rPr>
                <w:rFonts w:ascii="Calibri" w:hAnsi="Calibri"/>
                <w:sz w:val="16"/>
                <w:szCs w:val="16"/>
              </w:rPr>
              <w:t>SERVICIO</w:t>
            </w:r>
          </w:p>
        </w:tc>
        <w:tc>
          <w:tcPr>
            <w:tcW w:w="1025"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spacing w:before="60" w:after="60"/>
              <w:jc w:val="center"/>
              <w:rPr>
                <w:rFonts w:ascii="Calibri" w:hAnsi="Calibri"/>
                <w:sz w:val="16"/>
                <w:szCs w:val="16"/>
              </w:rPr>
            </w:pPr>
            <w:r>
              <w:rPr>
                <w:rFonts w:ascii="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jc w:val="center"/>
              <w:rPr>
                <w:rFonts w:ascii="Calibri" w:hAnsi="Calibri"/>
                <w:sz w:val="16"/>
                <w:szCs w:val="16"/>
              </w:rPr>
            </w:pPr>
            <w:r>
              <w:rPr>
                <w:rFonts w:ascii="Calibri" w:hAnsi="Calibri"/>
                <w:sz w:val="16"/>
                <w:szCs w:val="16"/>
              </w:rPr>
              <w:t>63.100,00</w:t>
            </w:r>
          </w:p>
        </w:tc>
        <w:tc>
          <w:tcPr>
            <w:tcW w:w="1208" w:type="dxa"/>
            <w:vMerge w:val="restart"/>
            <w:tcBorders>
              <w:top w:val="nil"/>
              <w:left w:val="nil"/>
              <w:right w:val="single" w:sz="8" w:space="0" w:color="auto"/>
            </w:tcBorders>
            <w:shd w:val="clear" w:color="auto" w:fill="auto"/>
            <w:noWrap/>
            <w:vAlign w:val="center"/>
          </w:tcPr>
          <w:p w:rsidR="00E90466" w:rsidRDefault="00E90466" w:rsidP="00896268">
            <w:pPr>
              <w:jc w:val="center"/>
              <w:rPr>
                <w:rFonts w:ascii="Calibri" w:hAnsi="Calibri"/>
                <w:sz w:val="16"/>
                <w:szCs w:val="16"/>
              </w:rPr>
            </w:pPr>
            <w:r>
              <w:rPr>
                <w:rFonts w:ascii="Calibri" w:hAnsi="Calibri"/>
                <w:sz w:val="16"/>
                <w:szCs w:val="16"/>
              </w:rPr>
              <w:t>199.800,00</w:t>
            </w:r>
          </w:p>
        </w:tc>
      </w:tr>
      <w:tr w:rsidR="00E90466" w:rsidRPr="006F470A" w:rsidTr="00E90466">
        <w:trPr>
          <w:trHeight w:val="339"/>
          <w:jc w:val="center"/>
        </w:trPr>
        <w:tc>
          <w:tcPr>
            <w:tcW w:w="609" w:type="dxa"/>
            <w:vMerge/>
            <w:tcBorders>
              <w:left w:val="single" w:sz="8" w:space="0" w:color="auto"/>
              <w:right w:val="single" w:sz="8" w:space="0" w:color="auto"/>
            </w:tcBorders>
            <w:shd w:val="clear" w:color="auto" w:fill="auto"/>
            <w:noWrap/>
            <w:vAlign w:val="center"/>
          </w:tcPr>
          <w:p w:rsidR="00E90466" w:rsidRPr="006F470A" w:rsidRDefault="00E90466" w:rsidP="00896268">
            <w:pPr>
              <w:jc w:val="center"/>
              <w:rPr>
                <w:rFonts w:asciiTheme="minorHAnsi" w:hAnsiTheme="minorHAnsi" w:cstheme="minorHAnsi"/>
                <w:color w:val="000000"/>
                <w:lang w:val="es-BO" w:eastAsia="es-BO"/>
              </w:rPr>
            </w:pPr>
          </w:p>
        </w:tc>
        <w:tc>
          <w:tcPr>
            <w:tcW w:w="4343"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pStyle w:val="Prrafodelista"/>
              <w:spacing w:before="60" w:after="60"/>
              <w:ind w:left="0"/>
              <w:jc w:val="both"/>
              <w:rPr>
                <w:rFonts w:ascii="Calibri" w:hAnsi="Calibri"/>
                <w:sz w:val="16"/>
                <w:szCs w:val="16"/>
                <w:lang w:eastAsia="es-ES"/>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UNCIA.</w:t>
            </w:r>
          </w:p>
        </w:tc>
        <w:tc>
          <w:tcPr>
            <w:tcW w:w="1384" w:type="dxa"/>
            <w:tcBorders>
              <w:top w:val="nil"/>
              <w:left w:val="nil"/>
              <w:bottom w:val="single" w:sz="8" w:space="0" w:color="auto"/>
              <w:right w:val="single" w:sz="4" w:space="0" w:color="auto"/>
            </w:tcBorders>
            <w:shd w:val="clear" w:color="auto" w:fill="auto"/>
            <w:noWrap/>
            <w:vAlign w:val="center"/>
          </w:tcPr>
          <w:p w:rsidR="00E90466" w:rsidRDefault="00E90466" w:rsidP="00896268">
            <w:pPr>
              <w:jc w:val="center"/>
              <w:rPr>
                <w:rFonts w:ascii="Calibri" w:hAnsi="Calibri"/>
                <w:sz w:val="16"/>
                <w:szCs w:val="16"/>
              </w:rPr>
            </w:pPr>
            <w:r>
              <w:rPr>
                <w:rFonts w:ascii="Calibri" w:hAnsi="Calibri"/>
                <w:sz w:val="16"/>
                <w:szCs w:val="16"/>
              </w:rPr>
              <w:t>SERVICIO</w:t>
            </w:r>
          </w:p>
        </w:tc>
        <w:tc>
          <w:tcPr>
            <w:tcW w:w="1025"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jc w:val="center"/>
              <w:rPr>
                <w:rFonts w:ascii="Calibri" w:eastAsia="Calibri" w:hAnsi="Calibri"/>
                <w:sz w:val="16"/>
                <w:szCs w:val="16"/>
              </w:rPr>
            </w:pPr>
            <w:r>
              <w:rPr>
                <w:rFonts w:ascii="Calibri" w:eastAsia="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jc w:val="center"/>
              <w:rPr>
                <w:rFonts w:ascii="Calibri" w:hAnsi="Calibri"/>
                <w:sz w:val="16"/>
                <w:szCs w:val="16"/>
              </w:rPr>
            </w:pPr>
            <w:r>
              <w:rPr>
                <w:rFonts w:ascii="Calibri" w:hAnsi="Calibri"/>
                <w:sz w:val="16"/>
                <w:szCs w:val="16"/>
              </w:rPr>
              <w:t>63.100,00</w:t>
            </w:r>
          </w:p>
        </w:tc>
        <w:tc>
          <w:tcPr>
            <w:tcW w:w="1208" w:type="dxa"/>
            <w:vMerge/>
            <w:tcBorders>
              <w:left w:val="nil"/>
              <w:right w:val="single" w:sz="8" w:space="0" w:color="auto"/>
            </w:tcBorders>
            <w:shd w:val="clear" w:color="auto" w:fill="auto"/>
            <w:noWrap/>
            <w:vAlign w:val="center"/>
          </w:tcPr>
          <w:p w:rsidR="00E90466" w:rsidRPr="006F470A" w:rsidRDefault="00E90466" w:rsidP="00896268">
            <w:pPr>
              <w:jc w:val="right"/>
              <w:rPr>
                <w:rFonts w:asciiTheme="minorHAnsi" w:hAnsiTheme="minorHAnsi" w:cstheme="minorHAnsi"/>
                <w:color w:val="000000"/>
                <w:lang w:val="es-BO" w:eastAsia="es-BO"/>
              </w:rPr>
            </w:pPr>
          </w:p>
        </w:tc>
      </w:tr>
      <w:tr w:rsidR="00E90466" w:rsidRPr="006F470A" w:rsidTr="00E90466">
        <w:trPr>
          <w:trHeight w:val="339"/>
          <w:jc w:val="center"/>
        </w:trPr>
        <w:tc>
          <w:tcPr>
            <w:tcW w:w="609" w:type="dxa"/>
            <w:vMerge/>
            <w:tcBorders>
              <w:left w:val="single" w:sz="8" w:space="0" w:color="auto"/>
              <w:bottom w:val="single" w:sz="8" w:space="0" w:color="auto"/>
              <w:right w:val="single" w:sz="8" w:space="0" w:color="auto"/>
            </w:tcBorders>
            <w:shd w:val="clear" w:color="auto" w:fill="auto"/>
            <w:noWrap/>
            <w:vAlign w:val="center"/>
          </w:tcPr>
          <w:p w:rsidR="00E90466" w:rsidRPr="006F470A" w:rsidRDefault="00E90466" w:rsidP="00896268">
            <w:pPr>
              <w:jc w:val="center"/>
              <w:rPr>
                <w:rFonts w:asciiTheme="minorHAnsi" w:hAnsiTheme="minorHAnsi" w:cstheme="minorHAnsi"/>
                <w:color w:val="000000"/>
                <w:lang w:val="es-BO" w:eastAsia="es-BO"/>
              </w:rPr>
            </w:pPr>
          </w:p>
        </w:tc>
        <w:tc>
          <w:tcPr>
            <w:tcW w:w="4343"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pStyle w:val="Prrafodelista"/>
              <w:ind w:left="0"/>
              <w:jc w:val="both"/>
              <w:rPr>
                <w:rFonts w:ascii="Calibri" w:hAnsi="Calibri"/>
                <w:sz w:val="16"/>
                <w:szCs w:val="16"/>
                <w:lang w:eastAsia="es-ES"/>
              </w:rPr>
            </w:pPr>
            <w:r>
              <w:rPr>
                <w:rFonts w:ascii="Calibri" w:hAnsi="Calibri"/>
                <w:sz w:val="16"/>
                <w:szCs w:val="16"/>
              </w:rPr>
              <w:t>INSTALACION Y PUESTA EN MARCHA GRUPO ELECTROGENO PARA PLANTA CATAVI.</w:t>
            </w:r>
          </w:p>
        </w:tc>
        <w:tc>
          <w:tcPr>
            <w:tcW w:w="1384" w:type="dxa"/>
            <w:tcBorders>
              <w:top w:val="nil"/>
              <w:left w:val="nil"/>
              <w:bottom w:val="single" w:sz="8" w:space="0" w:color="auto"/>
              <w:right w:val="single" w:sz="4" w:space="0" w:color="auto"/>
            </w:tcBorders>
            <w:shd w:val="clear" w:color="auto" w:fill="auto"/>
            <w:noWrap/>
            <w:vAlign w:val="center"/>
          </w:tcPr>
          <w:p w:rsidR="00E90466" w:rsidRDefault="00E90466" w:rsidP="00896268">
            <w:pPr>
              <w:jc w:val="center"/>
              <w:rPr>
                <w:rFonts w:ascii="Calibri" w:hAnsi="Calibri"/>
                <w:sz w:val="16"/>
                <w:szCs w:val="16"/>
              </w:rPr>
            </w:pPr>
            <w:r>
              <w:rPr>
                <w:rFonts w:ascii="Calibri" w:hAnsi="Calibri"/>
                <w:sz w:val="16"/>
                <w:szCs w:val="16"/>
              </w:rPr>
              <w:t>SERVICIO</w:t>
            </w:r>
          </w:p>
        </w:tc>
        <w:tc>
          <w:tcPr>
            <w:tcW w:w="1025"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jc w:val="center"/>
              <w:rPr>
                <w:rFonts w:ascii="Calibri" w:eastAsia="Calibri" w:hAnsi="Calibri"/>
                <w:sz w:val="16"/>
                <w:szCs w:val="16"/>
              </w:rPr>
            </w:pPr>
            <w:r>
              <w:rPr>
                <w:rFonts w:ascii="Calibri" w:eastAsia="Calibri" w:hAnsi="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E90466" w:rsidRDefault="00E90466" w:rsidP="00896268">
            <w:pPr>
              <w:jc w:val="center"/>
              <w:rPr>
                <w:rFonts w:ascii="Calibri" w:hAnsi="Calibri"/>
                <w:sz w:val="16"/>
                <w:szCs w:val="16"/>
              </w:rPr>
            </w:pPr>
            <w:r>
              <w:rPr>
                <w:rFonts w:ascii="Calibri" w:hAnsi="Calibri"/>
                <w:sz w:val="16"/>
                <w:szCs w:val="16"/>
              </w:rPr>
              <w:t>73.600,00</w:t>
            </w:r>
          </w:p>
        </w:tc>
        <w:tc>
          <w:tcPr>
            <w:tcW w:w="1208" w:type="dxa"/>
            <w:vMerge/>
            <w:tcBorders>
              <w:left w:val="nil"/>
              <w:bottom w:val="single" w:sz="8" w:space="0" w:color="auto"/>
              <w:right w:val="single" w:sz="8" w:space="0" w:color="auto"/>
            </w:tcBorders>
            <w:shd w:val="clear" w:color="auto" w:fill="auto"/>
            <w:noWrap/>
            <w:vAlign w:val="center"/>
          </w:tcPr>
          <w:p w:rsidR="00E90466" w:rsidRPr="006F470A" w:rsidRDefault="00E90466" w:rsidP="00896268">
            <w:pPr>
              <w:jc w:val="right"/>
              <w:rPr>
                <w:rFonts w:asciiTheme="minorHAnsi" w:hAnsiTheme="minorHAnsi" w:cstheme="minorHAnsi"/>
                <w:color w:val="000000"/>
                <w:lang w:val="es-BO" w:eastAsia="es-BO"/>
              </w:rPr>
            </w:pPr>
          </w:p>
        </w:tc>
      </w:tr>
      <w:tr w:rsidR="00896268" w:rsidRPr="006F470A" w:rsidTr="00E90466">
        <w:trPr>
          <w:trHeight w:val="339"/>
          <w:jc w:val="center"/>
        </w:trPr>
        <w:tc>
          <w:tcPr>
            <w:tcW w:w="877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6268" w:rsidRPr="006F470A" w:rsidRDefault="00896268" w:rsidP="00896268">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sidR="00E90466">
              <w:rPr>
                <w:rFonts w:asciiTheme="minorHAnsi" w:hAnsiTheme="minorHAnsi" w:cstheme="minorHAnsi"/>
                <w:b/>
                <w:bCs/>
                <w:color w:val="000000"/>
                <w:lang w:val="es-BO" w:eastAsia="es-BO"/>
              </w:rPr>
              <w:t xml:space="preserve"> Bs.</w:t>
            </w:r>
          </w:p>
        </w:tc>
        <w:tc>
          <w:tcPr>
            <w:tcW w:w="1208" w:type="dxa"/>
            <w:tcBorders>
              <w:top w:val="nil"/>
              <w:left w:val="nil"/>
              <w:bottom w:val="single" w:sz="8" w:space="0" w:color="auto"/>
              <w:right w:val="single" w:sz="8" w:space="0" w:color="auto"/>
            </w:tcBorders>
            <w:shd w:val="clear" w:color="auto" w:fill="auto"/>
            <w:noWrap/>
            <w:vAlign w:val="center"/>
            <w:hideMark/>
          </w:tcPr>
          <w:p w:rsidR="00896268" w:rsidRPr="006F470A" w:rsidRDefault="00896268" w:rsidP="00896268">
            <w:pPr>
              <w:jc w:val="center"/>
              <w:rPr>
                <w:rFonts w:asciiTheme="minorHAnsi" w:hAnsiTheme="minorHAnsi" w:cstheme="minorHAnsi"/>
                <w:color w:val="000000"/>
                <w:lang w:val="es-BO" w:eastAsia="es-BO"/>
              </w:rPr>
            </w:pPr>
            <w:r>
              <w:rPr>
                <w:rFonts w:ascii="Calibri" w:eastAsia="Calibri" w:hAnsi="Calibri"/>
                <w:b/>
                <w:sz w:val="16"/>
                <w:szCs w:val="16"/>
              </w:rPr>
              <w:t>849.100,00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90466" w:rsidRDefault="00E90466"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773BA">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773BA">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773BA">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773B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773B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773BA">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773B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9773B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773B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773B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773BA">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9773BA">
      <w:pPr>
        <w:pStyle w:val="Sinespaciado4"/>
        <w:numPr>
          <w:ilvl w:val="0"/>
          <w:numId w:val="28"/>
        </w:numPr>
        <w:ind w:left="851"/>
        <w:jc w:val="both"/>
      </w:pPr>
      <w:r w:rsidRPr="006F470A">
        <w:t>Que tengan sentencia ejecutoriada, con impedimento para ejercer el comercio.</w:t>
      </w:r>
    </w:p>
    <w:p w:rsidR="006A773C" w:rsidRPr="006F470A" w:rsidRDefault="006A773C" w:rsidP="009773BA">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773BA">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9773BA">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773BA">
      <w:pPr>
        <w:pStyle w:val="Sinespaciado4"/>
        <w:numPr>
          <w:ilvl w:val="0"/>
          <w:numId w:val="28"/>
        </w:numPr>
        <w:ind w:left="851"/>
        <w:jc w:val="both"/>
      </w:pPr>
      <w:r w:rsidRPr="006F470A">
        <w:t>Que hubiesen declarado su disolución o quiebra.</w:t>
      </w:r>
    </w:p>
    <w:p w:rsidR="006A773C" w:rsidRPr="006F470A" w:rsidRDefault="006A773C" w:rsidP="009773BA">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773BA">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773BA">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773BA">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773BA">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E90466" w:rsidRDefault="00F429EF" w:rsidP="00147009">
      <w:pPr>
        <w:jc w:val="both"/>
        <w:rPr>
          <w:rFonts w:asciiTheme="minorHAnsi" w:hAnsiTheme="minorHAnsi" w:cstheme="minorHAnsi"/>
          <w:sz w:val="16"/>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E90466" w:rsidRDefault="00147009" w:rsidP="00147009">
      <w:pPr>
        <w:jc w:val="both"/>
        <w:rPr>
          <w:rFonts w:asciiTheme="minorHAnsi" w:hAnsiTheme="minorHAnsi" w:cstheme="minorHAnsi"/>
          <w:sz w:val="16"/>
          <w:szCs w:val="22"/>
          <w:lang w:eastAsia="es-BO"/>
        </w:rPr>
      </w:pPr>
    </w:p>
    <w:p w:rsidR="00AE15C5" w:rsidRPr="006F470A" w:rsidRDefault="002E4FCC" w:rsidP="009773BA">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E90466" w:rsidRDefault="00855E15" w:rsidP="00855E15">
      <w:pPr>
        <w:ind w:left="349"/>
        <w:jc w:val="both"/>
        <w:rPr>
          <w:rFonts w:asciiTheme="minorHAnsi" w:hAnsiTheme="minorHAnsi" w:cstheme="minorHAnsi"/>
          <w:sz w:val="16"/>
          <w:szCs w:val="22"/>
          <w:lang w:val="es-MX"/>
        </w:rPr>
      </w:pPr>
    </w:p>
    <w:p w:rsidR="00855E15" w:rsidRPr="00595D30" w:rsidRDefault="00855E15" w:rsidP="009773B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773B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773B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773B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773B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773BA">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E90466" w:rsidRDefault="00EA5481" w:rsidP="00EA5481">
      <w:pPr>
        <w:tabs>
          <w:tab w:val="num" w:pos="567"/>
        </w:tabs>
        <w:ind w:left="567"/>
        <w:jc w:val="both"/>
        <w:rPr>
          <w:rFonts w:asciiTheme="minorHAnsi" w:hAnsiTheme="minorHAnsi" w:cstheme="minorHAnsi"/>
          <w:sz w:val="14"/>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E90466" w:rsidRDefault="00855E15" w:rsidP="00855E15">
      <w:pPr>
        <w:tabs>
          <w:tab w:val="num" w:pos="567"/>
        </w:tabs>
        <w:ind w:left="567"/>
        <w:jc w:val="both"/>
        <w:rPr>
          <w:rFonts w:asciiTheme="minorHAnsi" w:hAnsiTheme="minorHAnsi" w:cstheme="minorHAnsi"/>
          <w:sz w:val="16"/>
          <w:szCs w:val="22"/>
          <w:lang w:val="es-MX"/>
        </w:rPr>
      </w:pPr>
    </w:p>
    <w:p w:rsidR="00855E15" w:rsidRDefault="00855E15" w:rsidP="009773BA">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773BA">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773BA">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773B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773B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E90466" w:rsidRDefault="009B6FD1" w:rsidP="00B37050">
      <w:pPr>
        <w:jc w:val="both"/>
        <w:rPr>
          <w:rFonts w:asciiTheme="minorHAnsi" w:hAnsiTheme="minorHAnsi" w:cstheme="minorHAnsi"/>
          <w:color w:val="000000"/>
          <w:sz w:val="16"/>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E90466" w:rsidRDefault="001A571E" w:rsidP="00D62DD9">
      <w:pPr>
        <w:tabs>
          <w:tab w:val="left" w:pos="7039"/>
        </w:tabs>
        <w:rPr>
          <w:rFonts w:asciiTheme="minorHAnsi" w:hAnsiTheme="minorHAnsi" w:cstheme="minorHAnsi"/>
          <w:sz w:val="16"/>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E90466" w:rsidRDefault="00AF7E5E" w:rsidP="00AF7E5E">
      <w:pPr>
        <w:tabs>
          <w:tab w:val="left" w:pos="1560"/>
        </w:tabs>
        <w:ind w:left="851"/>
        <w:jc w:val="both"/>
        <w:rPr>
          <w:rFonts w:asciiTheme="minorHAnsi" w:hAnsiTheme="minorHAnsi" w:cstheme="minorHAnsi"/>
          <w:sz w:val="14"/>
          <w:szCs w:val="22"/>
          <w:lang w:val="es-BO"/>
        </w:rPr>
      </w:pPr>
    </w:p>
    <w:p w:rsidR="00AF7E5E" w:rsidRPr="00833D27" w:rsidRDefault="00AF7E5E" w:rsidP="009773BA">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773BA">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9773BA">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E90466" w:rsidRDefault="00452B99" w:rsidP="00452B99">
      <w:pPr>
        <w:jc w:val="both"/>
        <w:rPr>
          <w:rFonts w:asciiTheme="minorHAnsi" w:hAnsiTheme="minorHAnsi" w:cstheme="minorHAnsi"/>
          <w:b/>
          <w:color w:val="000000"/>
          <w:sz w:val="1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E90466" w:rsidRDefault="00AF7E5E" w:rsidP="00AF7E5E">
      <w:pPr>
        <w:ind w:left="567"/>
        <w:jc w:val="both"/>
        <w:rPr>
          <w:rFonts w:asciiTheme="minorHAnsi" w:hAnsiTheme="minorHAnsi" w:cstheme="minorHAnsi"/>
          <w:sz w:val="18"/>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E90466" w:rsidRDefault="00E2476F" w:rsidP="00D62DD9">
      <w:pPr>
        <w:tabs>
          <w:tab w:val="left" w:pos="1276"/>
          <w:tab w:val="left" w:pos="1843"/>
        </w:tabs>
        <w:contextualSpacing/>
        <w:jc w:val="both"/>
        <w:rPr>
          <w:rFonts w:asciiTheme="minorHAnsi" w:hAnsiTheme="minorHAnsi" w:cstheme="minorHAnsi"/>
          <w:color w:val="000000"/>
          <w:sz w:val="16"/>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E90466" w:rsidRDefault="00452B99" w:rsidP="00452B99">
      <w:pPr>
        <w:pStyle w:val="Prrafodelista"/>
        <w:ind w:left="426"/>
        <w:jc w:val="both"/>
        <w:rPr>
          <w:rFonts w:asciiTheme="minorHAnsi" w:hAnsiTheme="minorHAnsi" w:cstheme="minorHAnsi"/>
          <w:b/>
          <w:sz w:val="18"/>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E90466" w:rsidRDefault="00FF659D" w:rsidP="003D3C90">
      <w:pPr>
        <w:ind w:left="708"/>
        <w:jc w:val="both"/>
        <w:rPr>
          <w:rFonts w:asciiTheme="minorHAnsi" w:hAnsiTheme="minorHAnsi" w:cstheme="minorHAnsi"/>
          <w:sz w:val="16"/>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E90466" w:rsidRDefault="00897820" w:rsidP="00897820">
      <w:pPr>
        <w:rPr>
          <w:rFonts w:asciiTheme="minorHAnsi" w:eastAsiaTheme="minorHAnsi" w:hAnsiTheme="minorHAnsi" w:cstheme="minorHAnsi"/>
          <w:sz w:val="18"/>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E90466"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E90466" w:rsidRDefault="00452B99" w:rsidP="00452B99">
      <w:pPr>
        <w:jc w:val="both"/>
        <w:rPr>
          <w:rFonts w:asciiTheme="minorHAnsi" w:hAnsiTheme="minorHAnsi" w:cstheme="minorHAnsi"/>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E90466" w:rsidRDefault="00452B99" w:rsidP="00452B99">
      <w:pPr>
        <w:ind w:left="426"/>
        <w:jc w:val="both"/>
        <w:rPr>
          <w:rFonts w:asciiTheme="minorHAnsi" w:hAnsiTheme="minorHAnsi" w:cstheme="minorHAnsi"/>
          <w:sz w:val="18"/>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E90466" w:rsidRDefault="00452B99" w:rsidP="00452B99">
      <w:pPr>
        <w:ind w:left="426"/>
        <w:jc w:val="both"/>
        <w:rPr>
          <w:rFonts w:asciiTheme="minorHAnsi" w:hAnsiTheme="minorHAnsi" w:cstheme="minorHAnsi"/>
          <w:sz w:val="14"/>
          <w:szCs w:val="22"/>
        </w:rPr>
      </w:pPr>
    </w:p>
    <w:p w:rsidR="00452B99" w:rsidRPr="006F470A" w:rsidRDefault="00452B99" w:rsidP="009773B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773B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773B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773B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E90466"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773B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773BA">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773B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773B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773B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E90466" w:rsidRDefault="00452B99" w:rsidP="00452B99">
      <w:pPr>
        <w:rPr>
          <w:rFonts w:asciiTheme="minorHAnsi" w:hAnsiTheme="minorHAnsi" w:cstheme="minorHAnsi"/>
          <w:sz w:val="16"/>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8860B6">
      <w:pPr>
        <w:numPr>
          <w:ilvl w:val="0"/>
          <w:numId w:val="3"/>
        </w:numPr>
        <w:ind w:left="426" w:hanging="426"/>
        <w:jc w:val="both"/>
        <w:rPr>
          <w:rFonts w:asciiTheme="minorHAnsi" w:hAnsiTheme="minorHAnsi" w:cstheme="minorHAnsi"/>
          <w:b/>
          <w:bCs/>
          <w:i/>
          <w:iCs/>
          <w:color w:val="FF0000"/>
          <w:lang w:eastAsia="es-BO"/>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8860B6">
        <w:rPr>
          <w:rFonts w:asciiTheme="minorHAnsi" w:hAnsiTheme="minorHAnsi" w:cstheme="minorHAnsi"/>
          <w:b/>
          <w:bCs/>
          <w:i/>
          <w:iCs/>
          <w:color w:val="FF0000"/>
          <w:lang w:eastAsia="es-BO"/>
        </w:rPr>
        <w:t xml:space="preserve"> “No corresponde”</w:t>
      </w:r>
    </w:p>
    <w:p w:rsidR="00FE7731" w:rsidRPr="00E90466" w:rsidRDefault="00FE7731" w:rsidP="001C15EE">
      <w:pPr>
        <w:pStyle w:val="Prrafodelista"/>
        <w:ind w:left="426"/>
        <w:jc w:val="both"/>
        <w:rPr>
          <w:rFonts w:asciiTheme="minorHAnsi" w:hAnsiTheme="minorHAnsi" w:cstheme="minorHAnsi"/>
          <w:b/>
          <w:sz w:val="16"/>
          <w:szCs w:val="22"/>
          <w:lang w:val="es-ES_tradnl"/>
        </w:rPr>
      </w:pPr>
    </w:p>
    <w:p w:rsidR="00A11440" w:rsidRPr="00365997" w:rsidRDefault="00900663" w:rsidP="008860B6">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860B6">
        <w:rPr>
          <w:rFonts w:asciiTheme="minorHAnsi" w:hAnsiTheme="minorHAnsi" w:cstheme="minorHAnsi"/>
          <w:b/>
          <w:bCs/>
          <w:i/>
          <w:iCs/>
          <w:color w:val="FF0000"/>
          <w:lang w:eastAsia="es-BO"/>
        </w:rPr>
        <w:t xml:space="preserve"> “No corresponde”</w:t>
      </w:r>
    </w:p>
    <w:p w:rsidR="00900663" w:rsidRPr="00E90466" w:rsidRDefault="00900663" w:rsidP="00B37050">
      <w:pPr>
        <w:jc w:val="both"/>
        <w:rPr>
          <w:rFonts w:asciiTheme="minorHAnsi" w:hAnsiTheme="minorHAnsi" w:cstheme="minorHAnsi"/>
          <w:sz w:val="16"/>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90466" w:rsidRPr="00E90466" w:rsidRDefault="00E90466" w:rsidP="00E90466">
      <w:pPr>
        <w:pStyle w:val="Prrafodelista"/>
        <w:rPr>
          <w:rFonts w:asciiTheme="minorHAnsi" w:hAnsiTheme="minorHAnsi" w:cstheme="minorHAnsi"/>
          <w:b/>
          <w:sz w:val="16"/>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E90466" w:rsidRDefault="005B4141" w:rsidP="00B37050">
      <w:pPr>
        <w:tabs>
          <w:tab w:val="num" w:pos="993"/>
        </w:tabs>
        <w:ind w:left="426"/>
        <w:jc w:val="both"/>
        <w:rPr>
          <w:rFonts w:asciiTheme="minorHAnsi" w:hAnsiTheme="minorHAnsi" w:cstheme="minorHAnsi"/>
          <w:sz w:val="16"/>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90466" w:rsidRPr="00E90466" w:rsidRDefault="00E90466" w:rsidP="00E73728">
      <w:pPr>
        <w:tabs>
          <w:tab w:val="num" w:pos="993"/>
        </w:tabs>
        <w:ind w:left="426"/>
        <w:jc w:val="both"/>
        <w:rPr>
          <w:rFonts w:asciiTheme="minorHAnsi" w:hAnsiTheme="minorHAnsi" w:cstheme="minorHAnsi"/>
          <w:b/>
          <w:bCs/>
          <w:i/>
          <w:iCs/>
          <w:color w:val="FF0000"/>
          <w:sz w:val="12"/>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E90466" w:rsidRDefault="00B40001" w:rsidP="00B40001">
      <w:pPr>
        <w:tabs>
          <w:tab w:val="left" w:pos="3020"/>
        </w:tabs>
        <w:ind w:left="426"/>
        <w:jc w:val="both"/>
        <w:rPr>
          <w:rFonts w:asciiTheme="minorHAnsi" w:hAnsiTheme="minorHAnsi" w:cstheme="minorHAnsi"/>
          <w:sz w:val="16"/>
          <w:szCs w:val="22"/>
        </w:rPr>
      </w:pPr>
      <w:r w:rsidRPr="00E90466">
        <w:rPr>
          <w:rFonts w:asciiTheme="minorHAnsi" w:hAnsiTheme="minorHAnsi" w:cstheme="minorHAnsi"/>
          <w:sz w:val="16"/>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E90466" w:rsidRDefault="00810045" w:rsidP="00B37050">
      <w:pPr>
        <w:ind w:firstLine="426"/>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E90466" w:rsidRDefault="00900663" w:rsidP="00B37050">
      <w:pPr>
        <w:pStyle w:val="Prrafodelista"/>
        <w:ind w:left="426"/>
        <w:jc w:val="both"/>
        <w:rPr>
          <w:rFonts w:asciiTheme="minorHAnsi" w:hAnsiTheme="minorHAnsi" w:cstheme="minorHAnsi"/>
          <w:b/>
          <w:sz w:val="14"/>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E90466" w:rsidRDefault="00AF7E5E" w:rsidP="00AF7E5E">
      <w:pPr>
        <w:pStyle w:val="Prrafodelista"/>
        <w:ind w:left="426"/>
        <w:jc w:val="right"/>
        <w:rPr>
          <w:rFonts w:asciiTheme="minorHAnsi" w:hAnsiTheme="minorHAnsi" w:cstheme="minorHAnsi"/>
          <w:sz w:val="14"/>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E90466" w:rsidRDefault="00564E6A" w:rsidP="00564E6A">
      <w:pPr>
        <w:jc w:val="both"/>
        <w:rPr>
          <w:rFonts w:asciiTheme="minorHAnsi" w:hAnsiTheme="minorHAnsi" w:cstheme="minorHAnsi"/>
          <w:sz w:val="16"/>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E90466" w:rsidRDefault="00564E6A" w:rsidP="00564E6A">
      <w:pPr>
        <w:jc w:val="both"/>
        <w:rPr>
          <w:rFonts w:asciiTheme="minorHAnsi" w:hAnsiTheme="minorHAnsi" w:cstheme="minorHAnsi"/>
          <w:sz w:val="14"/>
          <w:szCs w:val="22"/>
        </w:rPr>
      </w:pPr>
    </w:p>
    <w:p w:rsidR="00564E6A" w:rsidRPr="00365997" w:rsidRDefault="00564E6A" w:rsidP="009773B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773B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773B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E90466" w:rsidRDefault="00564E6A" w:rsidP="00564E6A">
      <w:pPr>
        <w:jc w:val="both"/>
        <w:rPr>
          <w:rFonts w:asciiTheme="minorHAnsi" w:hAnsiTheme="minorHAnsi" w:cstheme="minorHAnsi"/>
          <w:sz w:val="14"/>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E90466" w:rsidRDefault="00564E6A" w:rsidP="00564E6A">
      <w:pPr>
        <w:jc w:val="both"/>
        <w:rPr>
          <w:rFonts w:asciiTheme="minorHAnsi" w:hAnsiTheme="minorHAnsi" w:cstheme="minorHAnsi"/>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E90466" w:rsidRDefault="00FD0D37" w:rsidP="00FD0D37">
      <w:pPr>
        <w:pStyle w:val="Prrafodelista"/>
        <w:ind w:left="360"/>
        <w:jc w:val="both"/>
        <w:rPr>
          <w:rFonts w:asciiTheme="minorHAnsi" w:hAnsiTheme="minorHAnsi" w:cstheme="minorHAnsi"/>
          <w:bCs/>
          <w:sz w:val="14"/>
          <w:szCs w:val="22"/>
          <w:lang w:eastAsia="es-BO"/>
        </w:rPr>
      </w:pPr>
    </w:p>
    <w:p w:rsidR="00B86EB5" w:rsidRPr="006F470A" w:rsidRDefault="00AF7E5E" w:rsidP="009773B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E9046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6"/>
          <w:szCs w:val="22"/>
          <w:lang w:eastAsia="es-BO"/>
        </w:rPr>
      </w:pPr>
    </w:p>
    <w:p w:rsidR="00B86EB5" w:rsidRPr="006F470A" w:rsidRDefault="00B86EB5" w:rsidP="009773B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E90466"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6"/>
          <w:szCs w:val="22"/>
          <w:lang w:eastAsia="es-BO"/>
        </w:rPr>
      </w:pPr>
    </w:p>
    <w:p w:rsidR="00B86EB5" w:rsidRPr="006F470A" w:rsidRDefault="00B86EB5" w:rsidP="009773B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E90466" w:rsidRDefault="00B86EB5" w:rsidP="004B0CFC">
      <w:pPr>
        <w:pStyle w:val="Prrafodelista"/>
        <w:ind w:left="851"/>
        <w:rPr>
          <w:rFonts w:asciiTheme="minorHAnsi" w:hAnsiTheme="minorHAnsi" w:cstheme="minorHAnsi"/>
          <w:sz w:val="16"/>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E90466" w:rsidRDefault="00B86EB5" w:rsidP="00564E6A">
      <w:pPr>
        <w:pStyle w:val="Prrafodelista"/>
        <w:ind w:left="567" w:firstLine="66"/>
        <w:jc w:val="both"/>
        <w:rPr>
          <w:rFonts w:asciiTheme="minorHAnsi" w:hAnsiTheme="minorHAnsi" w:cstheme="minorHAnsi"/>
          <w:bCs/>
          <w:sz w:val="16"/>
          <w:szCs w:val="22"/>
          <w:lang w:eastAsia="es-BO"/>
        </w:rPr>
      </w:pPr>
    </w:p>
    <w:p w:rsidR="00AF7E5E" w:rsidRDefault="00564E6A" w:rsidP="009773B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Pr="00E90466" w:rsidRDefault="00A23272" w:rsidP="00AF7E5E">
      <w:pPr>
        <w:ind w:left="851"/>
        <w:jc w:val="both"/>
        <w:rPr>
          <w:rFonts w:asciiTheme="minorHAnsi" w:hAnsiTheme="minorHAnsi" w:cstheme="minorHAnsi"/>
          <w:bCs/>
          <w:sz w:val="16"/>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E90466" w:rsidRDefault="00AF7E5E" w:rsidP="00AF7E5E">
      <w:pPr>
        <w:ind w:left="851"/>
        <w:jc w:val="both"/>
        <w:rPr>
          <w:rFonts w:asciiTheme="minorHAnsi" w:hAnsiTheme="minorHAnsi" w:cstheme="minorHAnsi"/>
          <w:bCs/>
          <w:sz w:val="16"/>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69E660F7" wp14:editId="4622D878">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773BA">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9773BA">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773BA">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773BA">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9773B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9773BA">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9773BA">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9773BA">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773B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773B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9773B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9773B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9773BA">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9773BA">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773B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773B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DB300D" w:rsidRDefault="0093047A" w:rsidP="00775867">
      <w:pPr>
        <w:jc w:val="center"/>
        <w:rPr>
          <w:rFonts w:asciiTheme="minorHAnsi" w:hAnsiTheme="minorHAnsi" w:cstheme="minorHAnsi"/>
          <w:b/>
          <w:sz w:val="16"/>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773BA">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773B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773B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773B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9773B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9773B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9773B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9773B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9773BA">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9773BA">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773BA">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773BA">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DB300D"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DB300D">
        <w:rPr>
          <w:rFonts w:asciiTheme="minorHAnsi" w:hAnsiTheme="minorHAnsi" w:cstheme="minorHAnsi"/>
          <w:sz w:val="22"/>
          <w:szCs w:val="22"/>
        </w:rPr>
        <w:t>.</w:t>
      </w:r>
    </w:p>
    <w:p w:rsidR="000440BF" w:rsidRPr="000E1D5D" w:rsidRDefault="003F4611" w:rsidP="009773B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9773B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9773B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9773B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773B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9773BA">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9773B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9773B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773B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9773BA">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DB300D">
        <w:rPr>
          <w:rFonts w:asciiTheme="minorHAnsi" w:hAnsiTheme="minorHAnsi" w:cstheme="minorHAnsi"/>
          <w:sz w:val="22"/>
          <w:szCs w:val="22"/>
        </w:rPr>
        <w:t>.</w:t>
      </w:r>
    </w:p>
    <w:p w:rsidR="00EF1265" w:rsidRPr="00D92DC4" w:rsidRDefault="00EF1265" w:rsidP="009773B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773BA">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773B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9773BA">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9773BA">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DB300D" w:rsidRDefault="00DB300D" w:rsidP="00B37050">
      <w:pPr>
        <w:ind w:left="720"/>
        <w:jc w:val="both"/>
        <w:rPr>
          <w:rFonts w:asciiTheme="minorHAnsi" w:hAnsiTheme="minorHAnsi" w:cstheme="minorHAnsi"/>
          <w:sz w:val="22"/>
          <w:szCs w:val="22"/>
        </w:rPr>
      </w:pPr>
    </w:p>
    <w:p w:rsidR="00DB300D" w:rsidRDefault="00DB300D" w:rsidP="00B37050">
      <w:pPr>
        <w:ind w:left="720"/>
        <w:jc w:val="both"/>
        <w:rPr>
          <w:rFonts w:asciiTheme="minorHAnsi" w:hAnsiTheme="minorHAnsi" w:cstheme="minorHAnsi"/>
          <w:sz w:val="22"/>
          <w:szCs w:val="22"/>
        </w:rPr>
      </w:pPr>
    </w:p>
    <w:p w:rsidR="00DB300D" w:rsidRDefault="00DB300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6"/>
        <w:gridCol w:w="1817"/>
        <w:gridCol w:w="2097"/>
        <w:gridCol w:w="1160"/>
        <w:gridCol w:w="1111"/>
        <w:gridCol w:w="1530"/>
        <w:gridCol w:w="1333"/>
      </w:tblGrid>
      <w:tr w:rsidR="00FA78A9" w:rsidRPr="006F470A" w:rsidTr="003B15FF">
        <w:trPr>
          <w:trHeight w:val="450"/>
          <w:jc w:val="center"/>
        </w:trPr>
        <w:tc>
          <w:tcPr>
            <w:tcW w:w="476" w:type="dxa"/>
            <w:shd w:val="clear" w:color="auto" w:fill="D9D9D9" w:themeFill="background1" w:themeFillShade="D9"/>
            <w:tcMar>
              <w:left w:w="0" w:type="dxa"/>
              <w:right w:w="0" w:type="dxa"/>
            </w:tcMar>
            <w:vAlign w:val="center"/>
          </w:tcPr>
          <w:p w:rsidR="00FA78A9" w:rsidRPr="00DB300D" w:rsidRDefault="00DB300D" w:rsidP="00C111B4">
            <w:pPr>
              <w:jc w:val="center"/>
              <w:rPr>
                <w:rFonts w:asciiTheme="minorHAnsi" w:hAnsiTheme="minorHAnsi" w:cstheme="minorHAnsi"/>
                <w:sz w:val="22"/>
                <w:szCs w:val="22"/>
                <w:lang w:val="es-BO"/>
              </w:rPr>
            </w:pPr>
            <w:r w:rsidRPr="006F470A">
              <w:rPr>
                <w:rFonts w:asciiTheme="minorHAnsi" w:hAnsiTheme="minorHAnsi" w:cstheme="minorHAnsi"/>
                <w:b/>
                <w:bCs/>
                <w:color w:val="000000"/>
                <w:lang w:val="es-BO" w:eastAsia="es-BO"/>
              </w:rPr>
              <w:t>Nº</w:t>
            </w:r>
          </w:p>
        </w:tc>
        <w:tc>
          <w:tcPr>
            <w:tcW w:w="391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160"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1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30"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33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B300D" w:rsidRPr="006F470A" w:rsidTr="003B15FF">
        <w:trPr>
          <w:trHeight w:val="864"/>
          <w:jc w:val="center"/>
        </w:trPr>
        <w:tc>
          <w:tcPr>
            <w:tcW w:w="476" w:type="dxa"/>
            <w:vMerge w:val="restart"/>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914" w:type="dxa"/>
            <w:gridSpan w:val="2"/>
            <w:vAlign w:val="center"/>
          </w:tcPr>
          <w:p w:rsidR="00DB300D" w:rsidRDefault="00DB300D" w:rsidP="00DB300D">
            <w:pPr>
              <w:pStyle w:val="Prrafodelista"/>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MONOFASICO 220-230 V, 50 Hz Y TABLERO DE TRANSFERENCIA MONOFASICO 220-230 V, 50 Hz, PARA </w:t>
            </w:r>
            <w:proofErr w:type="spellStart"/>
            <w:r>
              <w:rPr>
                <w:rFonts w:ascii="Calibri" w:hAnsi="Calibri"/>
                <w:sz w:val="16"/>
                <w:szCs w:val="16"/>
              </w:rPr>
              <w:t>EE°SS°</w:t>
            </w:r>
            <w:proofErr w:type="spellEnd"/>
            <w:r>
              <w:rPr>
                <w:rFonts w:ascii="Calibri" w:hAnsi="Calibri"/>
                <w:sz w:val="16"/>
                <w:szCs w:val="16"/>
              </w:rPr>
              <w:t xml:space="preserve"> LLALLAGUA. </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EQUIPO</w:t>
            </w:r>
          </w:p>
        </w:tc>
        <w:tc>
          <w:tcPr>
            <w:tcW w:w="1111" w:type="dxa"/>
            <w:shd w:val="clear" w:color="auto" w:fill="FFFFFF"/>
            <w:vAlign w:val="center"/>
          </w:tcPr>
          <w:p w:rsidR="00DB300D" w:rsidRDefault="00DB300D" w:rsidP="00DB300D">
            <w:pPr>
              <w:spacing w:before="60" w:after="60"/>
              <w:jc w:val="center"/>
              <w:rPr>
                <w:rFonts w:ascii="Calibri" w:hAnsi="Calibri"/>
                <w:sz w:val="16"/>
                <w:szCs w:val="16"/>
              </w:rPr>
            </w:pPr>
            <w:r>
              <w:rPr>
                <w:rFonts w:ascii="Calibri" w:hAnsi="Calibri"/>
                <w:sz w:val="16"/>
                <w:szCs w:val="16"/>
              </w:rPr>
              <w:t>1</w:t>
            </w:r>
          </w:p>
        </w:tc>
        <w:tc>
          <w:tcPr>
            <w:tcW w:w="1530" w:type="dxa"/>
            <w:shd w:val="clear" w:color="auto" w:fill="FFFFFF"/>
            <w:vAlign w:val="center"/>
          </w:tcPr>
          <w:p w:rsidR="00DB300D" w:rsidRPr="006F470A" w:rsidRDefault="00DB300D" w:rsidP="00DB300D">
            <w:pP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3B15FF">
        <w:trPr>
          <w:trHeight w:val="446"/>
          <w:jc w:val="center"/>
        </w:trPr>
        <w:tc>
          <w:tcPr>
            <w:tcW w:w="476" w:type="dxa"/>
            <w:vMerge/>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p>
        </w:tc>
        <w:tc>
          <w:tcPr>
            <w:tcW w:w="3914" w:type="dxa"/>
            <w:gridSpan w:val="2"/>
            <w:vAlign w:val="center"/>
          </w:tcPr>
          <w:p w:rsidR="00DB300D" w:rsidRDefault="00DB300D" w:rsidP="00DB300D">
            <w:pPr>
              <w:pStyle w:val="Prrafodelista"/>
              <w:spacing w:before="60" w:after="60"/>
              <w:ind w:left="0"/>
              <w:jc w:val="both"/>
              <w:rPr>
                <w:rFonts w:ascii="Calibri" w:hAnsi="Calibri"/>
                <w:sz w:val="16"/>
                <w:szCs w:val="16"/>
                <w:lang w:eastAsia="es-ES"/>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w:t>
            </w:r>
            <w:proofErr w:type="spellStart"/>
            <w:r>
              <w:rPr>
                <w:rFonts w:ascii="Calibri" w:hAnsi="Calibri"/>
                <w:sz w:val="16"/>
                <w:szCs w:val="16"/>
              </w:rPr>
              <w:t>EE°SS°</w:t>
            </w:r>
            <w:proofErr w:type="spellEnd"/>
            <w:r>
              <w:rPr>
                <w:rFonts w:ascii="Calibri" w:hAnsi="Calibri"/>
                <w:sz w:val="16"/>
                <w:szCs w:val="16"/>
              </w:rPr>
              <w:t xml:space="preserve"> UNCIA. </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EQUIPO</w:t>
            </w:r>
          </w:p>
        </w:tc>
        <w:tc>
          <w:tcPr>
            <w:tcW w:w="1111" w:type="dxa"/>
            <w:shd w:val="clear" w:color="auto" w:fill="FFFFFF"/>
            <w:vAlign w:val="center"/>
          </w:tcPr>
          <w:p w:rsidR="00DB300D" w:rsidRDefault="00DB300D" w:rsidP="00DB300D">
            <w:pPr>
              <w:jc w:val="center"/>
              <w:rPr>
                <w:rFonts w:ascii="Calibri" w:eastAsia="Calibri" w:hAnsi="Calibri"/>
                <w:sz w:val="16"/>
                <w:szCs w:val="16"/>
              </w:rPr>
            </w:pPr>
            <w:r>
              <w:rPr>
                <w:rFonts w:ascii="Calibri" w:eastAsia="Calibri" w:hAnsi="Calibri"/>
                <w:sz w:val="16"/>
                <w:szCs w:val="16"/>
              </w:rPr>
              <w:t>1</w:t>
            </w:r>
          </w:p>
        </w:tc>
        <w:tc>
          <w:tcPr>
            <w:tcW w:w="1530"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3B15FF">
        <w:trPr>
          <w:trHeight w:val="446"/>
          <w:jc w:val="center"/>
        </w:trPr>
        <w:tc>
          <w:tcPr>
            <w:tcW w:w="476" w:type="dxa"/>
            <w:vMerge/>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p>
        </w:tc>
        <w:tc>
          <w:tcPr>
            <w:tcW w:w="3914" w:type="dxa"/>
            <w:gridSpan w:val="2"/>
            <w:vAlign w:val="center"/>
          </w:tcPr>
          <w:p w:rsidR="00DB300D" w:rsidRDefault="00DB300D" w:rsidP="00DB300D">
            <w:pPr>
              <w:pStyle w:val="Prrafodelista"/>
              <w:spacing w:before="60" w:after="60"/>
              <w:ind w:left="0"/>
              <w:jc w:val="both"/>
              <w:rPr>
                <w:rFonts w:ascii="Calibri" w:hAnsi="Calibri"/>
                <w:sz w:val="16"/>
                <w:szCs w:val="16"/>
                <w:lang w:eastAsia="es-ES"/>
              </w:rPr>
            </w:pPr>
            <w:r>
              <w:rPr>
                <w:rFonts w:ascii="Calibri" w:hAnsi="Calibri"/>
                <w:sz w:val="16"/>
                <w:szCs w:val="16"/>
              </w:rPr>
              <w:t xml:space="preserve">GRUPO ELECTROGENO CABINADO DE 200-250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PLANTA CATAVI. </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EQUIPO</w:t>
            </w:r>
          </w:p>
        </w:tc>
        <w:tc>
          <w:tcPr>
            <w:tcW w:w="1111" w:type="dxa"/>
            <w:shd w:val="clear" w:color="auto" w:fill="FFFFFF"/>
            <w:vAlign w:val="center"/>
          </w:tcPr>
          <w:p w:rsidR="00DB300D" w:rsidRDefault="00DB300D" w:rsidP="00DB300D">
            <w:pPr>
              <w:jc w:val="center"/>
              <w:rPr>
                <w:rFonts w:ascii="Calibri" w:eastAsia="Calibri" w:hAnsi="Calibri"/>
                <w:sz w:val="16"/>
                <w:szCs w:val="16"/>
              </w:rPr>
            </w:pPr>
            <w:r>
              <w:rPr>
                <w:rFonts w:ascii="Calibri" w:eastAsia="Calibri" w:hAnsi="Calibri"/>
                <w:sz w:val="16"/>
                <w:szCs w:val="16"/>
              </w:rPr>
              <w:t>1</w:t>
            </w:r>
          </w:p>
        </w:tc>
        <w:tc>
          <w:tcPr>
            <w:tcW w:w="1530"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3B15FF">
        <w:trPr>
          <w:trHeight w:val="815"/>
          <w:jc w:val="center"/>
        </w:trPr>
        <w:tc>
          <w:tcPr>
            <w:tcW w:w="476" w:type="dxa"/>
            <w:vMerge w:val="restart"/>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914" w:type="dxa"/>
            <w:gridSpan w:val="2"/>
            <w:vAlign w:val="center"/>
          </w:tcPr>
          <w:p w:rsidR="00DB300D" w:rsidRDefault="00DB300D" w:rsidP="00DB300D">
            <w:pPr>
              <w:pStyle w:val="Prrafodelista"/>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LLALLAGUA.</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SERVICIO</w:t>
            </w:r>
          </w:p>
        </w:tc>
        <w:tc>
          <w:tcPr>
            <w:tcW w:w="1111" w:type="dxa"/>
            <w:shd w:val="clear" w:color="auto" w:fill="FFFFFF"/>
            <w:vAlign w:val="center"/>
          </w:tcPr>
          <w:p w:rsidR="00DB300D" w:rsidRDefault="00DB300D" w:rsidP="00DB300D">
            <w:pPr>
              <w:spacing w:before="60" w:after="60"/>
              <w:jc w:val="center"/>
              <w:rPr>
                <w:rFonts w:ascii="Calibri" w:hAnsi="Calibri"/>
                <w:sz w:val="16"/>
                <w:szCs w:val="16"/>
              </w:rPr>
            </w:pPr>
            <w:r>
              <w:rPr>
                <w:rFonts w:ascii="Calibri" w:hAnsi="Calibri"/>
                <w:sz w:val="16"/>
                <w:szCs w:val="16"/>
              </w:rPr>
              <w:t>1</w:t>
            </w:r>
          </w:p>
        </w:tc>
        <w:tc>
          <w:tcPr>
            <w:tcW w:w="1530"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3B15FF">
        <w:trPr>
          <w:trHeight w:val="823"/>
          <w:jc w:val="center"/>
        </w:trPr>
        <w:tc>
          <w:tcPr>
            <w:tcW w:w="476" w:type="dxa"/>
            <w:vMerge/>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p>
        </w:tc>
        <w:tc>
          <w:tcPr>
            <w:tcW w:w="3914" w:type="dxa"/>
            <w:gridSpan w:val="2"/>
            <w:vAlign w:val="center"/>
          </w:tcPr>
          <w:p w:rsidR="00DB300D" w:rsidRDefault="00DB300D" w:rsidP="00DB300D">
            <w:pPr>
              <w:pStyle w:val="Prrafodelista"/>
              <w:spacing w:before="60" w:after="60"/>
              <w:ind w:left="0"/>
              <w:jc w:val="both"/>
              <w:rPr>
                <w:rFonts w:ascii="Calibri" w:hAnsi="Calibri"/>
                <w:sz w:val="16"/>
                <w:szCs w:val="16"/>
                <w:lang w:eastAsia="es-ES"/>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UNCIA.</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SERVICIO</w:t>
            </w:r>
          </w:p>
        </w:tc>
        <w:tc>
          <w:tcPr>
            <w:tcW w:w="1111" w:type="dxa"/>
            <w:shd w:val="clear" w:color="auto" w:fill="FFFFFF"/>
            <w:vAlign w:val="center"/>
          </w:tcPr>
          <w:p w:rsidR="00DB300D" w:rsidRDefault="00DB300D" w:rsidP="00DB300D">
            <w:pPr>
              <w:jc w:val="center"/>
              <w:rPr>
                <w:rFonts w:ascii="Calibri" w:eastAsia="Calibri" w:hAnsi="Calibri"/>
                <w:sz w:val="16"/>
                <w:szCs w:val="16"/>
              </w:rPr>
            </w:pPr>
            <w:r>
              <w:rPr>
                <w:rFonts w:ascii="Calibri" w:eastAsia="Calibri" w:hAnsi="Calibri"/>
                <w:sz w:val="16"/>
                <w:szCs w:val="16"/>
              </w:rPr>
              <w:t>1</w:t>
            </w:r>
          </w:p>
        </w:tc>
        <w:tc>
          <w:tcPr>
            <w:tcW w:w="1530"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3B15FF">
        <w:trPr>
          <w:trHeight w:val="705"/>
          <w:jc w:val="center"/>
        </w:trPr>
        <w:tc>
          <w:tcPr>
            <w:tcW w:w="476" w:type="dxa"/>
            <w:vMerge/>
            <w:shd w:val="clear" w:color="auto" w:fill="FFFFFF"/>
            <w:tcMar>
              <w:left w:w="0" w:type="dxa"/>
              <w:right w:w="0" w:type="dxa"/>
            </w:tcMar>
            <w:vAlign w:val="center"/>
          </w:tcPr>
          <w:p w:rsidR="00DB300D" w:rsidRPr="006F470A" w:rsidRDefault="00DB300D" w:rsidP="00DB300D">
            <w:pPr>
              <w:jc w:val="center"/>
              <w:rPr>
                <w:rFonts w:asciiTheme="minorHAnsi" w:hAnsiTheme="minorHAnsi" w:cstheme="minorHAnsi"/>
                <w:sz w:val="22"/>
                <w:szCs w:val="22"/>
                <w:lang w:val="es-BO"/>
              </w:rPr>
            </w:pPr>
          </w:p>
        </w:tc>
        <w:tc>
          <w:tcPr>
            <w:tcW w:w="3914" w:type="dxa"/>
            <w:gridSpan w:val="2"/>
            <w:vAlign w:val="center"/>
          </w:tcPr>
          <w:p w:rsidR="00DB300D" w:rsidRDefault="00DB300D" w:rsidP="00DB300D">
            <w:pPr>
              <w:pStyle w:val="Prrafodelista"/>
              <w:ind w:left="0"/>
              <w:jc w:val="both"/>
              <w:rPr>
                <w:rFonts w:ascii="Calibri" w:hAnsi="Calibri"/>
                <w:sz w:val="16"/>
                <w:szCs w:val="16"/>
                <w:lang w:eastAsia="es-ES"/>
              </w:rPr>
            </w:pPr>
            <w:r>
              <w:rPr>
                <w:rFonts w:ascii="Calibri" w:hAnsi="Calibri"/>
                <w:sz w:val="16"/>
                <w:szCs w:val="16"/>
              </w:rPr>
              <w:t>INSTALACION Y PUESTA EN MARCHA GRUPO ELECTROGENO PARA PLANTA CATAVI.</w:t>
            </w:r>
          </w:p>
        </w:tc>
        <w:tc>
          <w:tcPr>
            <w:tcW w:w="1160" w:type="dxa"/>
            <w:shd w:val="clear" w:color="auto" w:fill="auto"/>
            <w:vAlign w:val="center"/>
          </w:tcPr>
          <w:p w:rsidR="00DB300D" w:rsidRDefault="00DB300D" w:rsidP="00DB300D">
            <w:pPr>
              <w:jc w:val="center"/>
              <w:rPr>
                <w:rFonts w:ascii="Calibri" w:hAnsi="Calibri"/>
                <w:sz w:val="16"/>
                <w:szCs w:val="16"/>
              </w:rPr>
            </w:pPr>
            <w:r>
              <w:rPr>
                <w:rFonts w:ascii="Calibri" w:hAnsi="Calibri"/>
                <w:sz w:val="16"/>
                <w:szCs w:val="16"/>
              </w:rPr>
              <w:t>SERVICIO</w:t>
            </w:r>
          </w:p>
        </w:tc>
        <w:tc>
          <w:tcPr>
            <w:tcW w:w="1111" w:type="dxa"/>
            <w:shd w:val="clear" w:color="auto" w:fill="FFFFFF"/>
            <w:vAlign w:val="center"/>
          </w:tcPr>
          <w:p w:rsidR="00DB300D" w:rsidRDefault="00DB300D" w:rsidP="00DB300D">
            <w:pPr>
              <w:jc w:val="center"/>
              <w:rPr>
                <w:rFonts w:ascii="Calibri" w:eastAsia="Calibri" w:hAnsi="Calibri"/>
                <w:sz w:val="16"/>
                <w:szCs w:val="16"/>
              </w:rPr>
            </w:pPr>
            <w:r>
              <w:rPr>
                <w:rFonts w:ascii="Calibri" w:eastAsia="Calibri" w:hAnsi="Calibri"/>
                <w:sz w:val="16"/>
                <w:szCs w:val="16"/>
              </w:rPr>
              <w:t>1</w:t>
            </w:r>
          </w:p>
        </w:tc>
        <w:tc>
          <w:tcPr>
            <w:tcW w:w="1530"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c>
          <w:tcPr>
            <w:tcW w:w="1333" w:type="dxa"/>
            <w:shd w:val="clear" w:color="auto" w:fill="FFFFFF"/>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DB300D">
        <w:trPr>
          <w:trHeight w:val="446"/>
          <w:jc w:val="center"/>
        </w:trPr>
        <w:tc>
          <w:tcPr>
            <w:tcW w:w="8191" w:type="dxa"/>
            <w:gridSpan w:val="6"/>
            <w:shd w:val="clear" w:color="auto" w:fill="auto"/>
            <w:tcMar>
              <w:left w:w="0" w:type="dxa"/>
              <w:right w:w="0" w:type="dxa"/>
            </w:tcMar>
            <w:vAlign w:val="center"/>
          </w:tcPr>
          <w:p w:rsidR="00DB300D" w:rsidRPr="006F470A" w:rsidRDefault="00DB300D" w:rsidP="00DB300D">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333" w:type="dxa"/>
            <w:shd w:val="clear" w:color="auto" w:fill="auto"/>
            <w:vAlign w:val="center"/>
          </w:tcPr>
          <w:p w:rsidR="00DB300D" w:rsidRPr="006F470A" w:rsidRDefault="00DB300D" w:rsidP="00DB300D">
            <w:pPr>
              <w:jc w:val="center"/>
              <w:rPr>
                <w:rFonts w:asciiTheme="minorHAnsi" w:hAnsiTheme="minorHAnsi" w:cstheme="minorHAnsi"/>
                <w:sz w:val="22"/>
                <w:szCs w:val="22"/>
                <w:lang w:val="es-BO"/>
              </w:rPr>
            </w:pPr>
          </w:p>
        </w:tc>
      </w:tr>
      <w:tr w:rsidR="00DB300D" w:rsidRPr="006F470A" w:rsidTr="00DB300D">
        <w:trPr>
          <w:trHeight w:val="446"/>
          <w:jc w:val="center"/>
        </w:trPr>
        <w:tc>
          <w:tcPr>
            <w:tcW w:w="2293" w:type="dxa"/>
            <w:gridSpan w:val="2"/>
            <w:shd w:val="clear" w:color="auto" w:fill="auto"/>
            <w:tcMar>
              <w:left w:w="0" w:type="dxa"/>
              <w:right w:w="0" w:type="dxa"/>
            </w:tcMar>
            <w:vAlign w:val="center"/>
          </w:tcPr>
          <w:p w:rsidR="00DB300D" w:rsidRPr="006F470A" w:rsidRDefault="00DB300D" w:rsidP="00DB300D">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231" w:type="dxa"/>
            <w:gridSpan w:val="5"/>
            <w:shd w:val="clear" w:color="auto" w:fill="auto"/>
            <w:vAlign w:val="center"/>
          </w:tcPr>
          <w:p w:rsidR="00DB300D" w:rsidRPr="006F470A" w:rsidRDefault="00DB300D" w:rsidP="00DB300D">
            <w:pPr>
              <w:jc w:val="center"/>
              <w:rPr>
                <w:rFonts w:asciiTheme="minorHAnsi" w:hAnsiTheme="minorHAnsi" w:cstheme="minorHAnsi"/>
                <w:sz w:val="22"/>
                <w:szCs w:val="22"/>
                <w:lang w:val="es-BO"/>
              </w:rPr>
            </w:pPr>
          </w:p>
        </w:tc>
      </w:tr>
    </w:tbl>
    <w:p w:rsidR="00DB300D" w:rsidRDefault="00DB300D"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21"/>
        <w:gridCol w:w="3954"/>
      </w:tblGrid>
      <w:tr w:rsidR="000221D3" w:rsidRPr="006F470A" w:rsidTr="0050022D">
        <w:trPr>
          <w:trHeight w:val="226"/>
          <w:tblHeader/>
          <w:jc w:val="center"/>
        </w:trPr>
        <w:tc>
          <w:tcPr>
            <w:tcW w:w="652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5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0022D">
        <w:trPr>
          <w:cantSplit/>
          <w:trHeight w:val="557"/>
          <w:jc w:val="center"/>
        </w:trPr>
        <w:tc>
          <w:tcPr>
            <w:tcW w:w="652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5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0022D">
        <w:trPr>
          <w:trHeight w:val="817"/>
          <w:jc w:val="center"/>
        </w:trPr>
        <w:tc>
          <w:tcPr>
            <w:tcW w:w="6521" w:type="dxa"/>
            <w:vAlign w:val="center"/>
          </w:tcPr>
          <w:p w:rsidR="000221D3" w:rsidRPr="00DB300D" w:rsidRDefault="00DB300D" w:rsidP="00DB300D">
            <w:pPr>
              <w:jc w:val="both"/>
              <w:rPr>
                <w:rFonts w:asciiTheme="minorHAnsi" w:hAnsiTheme="minorHAnsi" w:cstheme="minorHAnsi"/>
                <w:sz w:val="18"/>
                <w:szCs w:val="18"/>
              </w:rPr>
            </w:pPr>
            <w:r w:rsidRPr="00DB300D">
              <w:rPr>
                <w:rFonts w:asciiTheme="minorHAnsi" w:hAnsiTheme="minorHAnsi" w:cstheme="minorHAnsi"/>
                <w:sz w:val="18"/>
                <w:szCs w:val="18"/>
              </w:rPr>
              <w:t xml:space="preserve">Los bienes ofertados deberán ser originales, garantizados y de marcas reconocidas como </w:t>
            </w:r>
            <w:proofErr w:type="spellStart"/>
            <w:r w:rsidRPr="00DB300D">
              <w:rPr>
                <w:rFonts w:asciiTheme="minorHAnsi" w:hAnsiTheme="minorHAnsi" w:cstheme="minorHAnsi"/>
                <w:sz w:val="18"/>
                <w:szCs w:val="18"/>
              </w:rPr>
              <w:t>Cummins</w:t>
            </w:r>
            <w:proofErr w:type="spellEnd"/>
            <w:r w:rsidRPr="00DB300D">
              <w:rPr>
                <w:rFonts w:asciiTheme="minorHAnsi" w:hAnsiTheme="minorHAnsi" w:cstheme="minorHAnsi"/>
                <w:sz w:val="18"/>
                <w:szCs w:val="18"/>
              </w:rPr>
              <w:t xml:space="preserve">, FG Wilson, </w:t>
            </w:r>
            <w:proofErr w:type="spellStart"/>
            <w:r w:rsidRPr="00DB300D">
              <w:rPr>
                <w:rFonts w:asciiTheme="minorHAnsi" w:hAnsiTheme="minorHAnsi" w:cstheme="minorHAnsi"/>
                <w:sz w:val="18"/>
                <w:szCs w:val="18"/>
              </w:rPr>
              <w:t>Himoinsa</w:t>
            </w:r>
            <w:proofErr w:type="spellEnd"/>
            <w:r w:rsidRPr="00DB300D">
              <w:rPr>
                <w:rFonts w:asciiTheme="minorHAnsi" w:hAnsiTheme="minorHAnsi" w:cstheme="minorHAnsi"/>
                <w:sz w:val="18"/>
                <w:szCs w:val="18"/>
              </w:rPr>
              <w:t xml:space="preserve">, Caterpillar, Atlas </w:t>
            </w:r>
            <w:proofErr w:type="spellStart"/>
            <w:r w:rsidRPr="00DB300D">
              <w:rPr>
                <w:rFonts w:asciiTheme="minorHAnsi" w:hAnsiTheme="minorHAnsi" w:cstheme="minorHAnsi"/>
                <w:sz w:val="18"/>
                <w:szCs w:val="18"/>
              </w:rPr>
              <w:t>Copco</w:t>
            </w:r>
            <w:proofErr w:type="spellEnd"/>
            <w:r w:rsidRPr="00DB300D">
              <w:rPr>
                <w:rFonts w:asciiTheme="minorHAnsi" w:hAnsiTheme="minorHAnsi" w:cstheme="minorHAnsi"/>
                <w:sz w:val="18"/>
                <w:szCs w:val="18"/>
              </w:rPr>
              <w:t xml:space="preserve">, SDMO, </w:t>
            </w:r>
            <w:proofErr w:type="spellStart"/>
            <w:r w:rsidRPr="00DB300D">
              <w:rPr>
                <w:rFonts w:asciiTheme="minorHAnsi" w:hAnsiTheme="minorHAnsi" w:cstheme="minorHAnsi"/>
                <w:sz w:val="18"/>
                <w:szCs w:val="18"/>
              </w:rPr>
              <w:t>Tecnogen</w:t>
            </w:r>
            <w:proofErr w:type="spellEnd"/>
            <w:r w:rsidRPr="00DB300D">
              <w:rPr>
                <w:rFonts w:asciiTheme="minorHAnsi" w:hAnsiTheme="minorHAnsi" w:cstheme="minorHAnsi"/>
                <w:sz w:val="18"/>
                <w:szCs w:val="18"/>
              </w:rPr>
              <w:t xml:space="preserve"> u otras de similar calidad. También preferentemente de origen Europeo, EE.UU. o de similar calidad.</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24"/>
          <w:jc w:val="center"/>
        </w:trPr>
        <w:tc>
          <w:tcPr>
            <w:tcW w:w="6521" w:type="dxa"/>
            <w:vAlign w:val="center"/>
          </w:tcPr>
          <w:p w:rsidR="00DB300D" w:rsidRDefault="00DB300D" w:rsidP="009773BA">
            <w:pPr>
              <w:pStyle w:val="Prrafodelista"/>
              <w:numPr>
                <w:ilvl w:val="0"/>
                <w:numId w:val="37"/>
              </w:numPr>
              <w:spacing w:before="60" w:after="60"/>
              <w:jc w:val="both"/>
              <w:rPr>
                <w:rFonts w:ascii="Calibri" w:hAnsi="Calibri" w:cs="Calibri"/>
                <w:b/>
                <w:lang w:val="es-BO" w:eastAsia="es-ES"/>
              </w:rPr>
            </w:pPr>
            <w:r>
              <w:rPr>
                <w:rFonts w:ascii="Calibri" w:hAnsi="Calibri" w:cs="Calibri"/>
                <w:b/>
                <w:lang w:val="es-BO"/>
              </w:rPr>
              <w:t xml:space="preserve">GRUPO ELECTROGENO CABINADO DE 50-65 </w:t>
            </w:r>
            <w:proofErr w:type="spellStart"/>
            <w:r>
              <w:rPr>
                <w:rFonts w:ascii="Calibri" w:hAnsi="Calibri" w:cs="Calibri"/>
                <w:b/>
                <w:lang w:val="es-BO"/>
              </w:rPr>
              <w:t>kVA</w:t>
            </w:r>
            <w:proofErr w:type="spellEnd"/>
            <w:r>
              <w:rPr>
                <w:rFonts w:ascii="Calibri" w:hAnsi="Calibri" w:cs="Calibri"/>
                <w:b/>
                <w:lang w:val="es-BO"/>
              </w:rPr>
              <w:t xml:space="preserve"> NOMINAL, TRIFASICO 230 V, 50 Hz y TABLERO DE TRANSFERENCIA </w:t>
            </w:r>
            <w:r>
              <w:rPr>
                <w:rFonts w:ascii="Calibri" w:hAnsi="Calibri" w:cs="Calibri"/>
                <w:b/>
                <w:sz w:val="18"/>
                <w:szCs w:val="18"/>
                <w:lang w:val="es-BO"/>
              </w:rPr>
              <w:t>AUTOMATICO</w:t>
            </w:r>
            <w:r>
              <w:rPr>
                <w:rFonts w:ascii="Calibri" w:hAnsi="Calibri" w:cs="Calibri"/>
                <w:b/>
                <w:lang w:val="es-BO"/>
              </w:rPr>
              <w:t xml:space="preserve"> TRIFASICO 230 V, 50 Hz PARA </w:t>
            </w:r>
            <w:proofErr w:type="spellStart"/>
            <w:r>
              <w:rPr>
                <w:rFonts w:ascii="Calibri" w:hAnsi="Calibri" w:cs="Calibri"/>
                <w:b/>
                <w:lang w:val="es-BO"/>
              </w:rPr>
              <w:t>EE°SS°</w:t>
            </w:r>
            <w:proofErr w:type="spellEnd"/>
            <w:r>
              <w:rPr>
                <w:rFonts w:ascii="Calibri" w:hAnsi="Calibri" w:cs="Calibri"/>
                <w:b/>
                <w:lang w:val="es-BO"/>
              </w:rPr>
              <w:t xml:space="preserve"> LLALLAGUA.</w:t>
            </w:r>
          </w:p>
          <w:p w:rsidR="00DB300D" w:rsidRDefault="00DB300D" w:rsidP="009773BA">
            <w:pPr>
              <w:pStyle w:val="Prrafodelista"/>
              <w:numPr>
                <w:ilvl w:val="1"/>
                <w:numId w:val="37"/>
              </w:numPr>
              <w:contextualSpacing/>
              <w:jc w:val="both"/>
              <w:rPr>
                <w:rFonts w:asciiTheme="minorHAnsi" w:hAnsiTheme="minorHAnsi" w:cs="Calibri"/>
                <w:b/>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DB300D" w:rsidRDefault="00DB300D" w:rsidP="009773BA">
            <w:pPr>
              <w:pStyle w:val="Prrafodelista"/>
              <w:numPr>
                <w:ilvl w:val="0"/>
                <w:numId w:val="38"/>
              </w:numPr>
              <w:spacing w:line="276" w:lineRule="auto"/>
              <w:ind w:left="524" w:right="594" w:hanging="283"/>
              <w:jc w:val="both"/>
              <w:rPr>
                <w:rFonts w:asciiTheme="minorHAnsi" w:hAnsiTheme="minorHAnsi" w:cs="Arial"/>
                <w:lang w:eastAsia="es-ES"/>
              </w:rPr>
            </w:pPr>
            <w:r>
              <w:rPr>
                <w:rFonts w:asciiTheme="minorHAnsi" w:hAnsiTheme="minorHAnsi" w:cs="Arial"/>
              </w:rPr>
              <w:t>Marca: Especificar</w:t>
            </w:r>
          </w:p>
          <w:p w:rsidR="00DB300D" w:rsidRDefault="00DB300D" w:rsidP="009773BA">
            <w:pPr>
              <w:pStyle w:val="Prrafodelista"/>
              <w:numPr>
                <w:ilvl w:val="0"/>
                <w:numId w:val="38"/>
              </w:numPr>
              <w:spacing w:line="276" w:lineRule="auto"/>
              <w:ind w:left="524" w:right="594" w:hanging="283"/>
              <w:jc w:val="both"/>
              <w:rPr>
                <w:rFonts w:asciiTheme="minorHAnsi" w:hAnsiTheme="minorHAnsi" w:cs="Arial"/>
              </w:rPr>
            </w:pPr>
            <w:r>
              <w:rPr>
                <w:rFonts w:asciiTheme="minorHAnsi" w:hAnsiTheme="minorHAnsi" w:cs="Arial"/>
              </w:rPr>
              <w:t>Modelo: especificar</w:t>
            </w:r>
          </w:p>
          <w:p w:rsidR="00DB300D" w:rsidRDefault="00DB300D" w:rsidP="009773BA">
            <w:pPr>
              <w:pStyle w:val="Prrafodelista"/>
              <w:numPr>
                <w:ilvl w:val="0"/>
                <w:numId w:val="38"/>
              </w:numPr>
              <w:spacing w:line="276" w:lineRule="auto"/>
              <w:ind w:left="524" w:right="594" w:hanging="283"/>
              <w:jc w:val="both"/>
              <w:rPr>
                <w:rFonts w:asciiTheme="minorHAnsi" w:hAnsiTheme="minorHAnsi" w:cs="Arial"/>
              </w:rPr>
            </w:pPr>
            <w:r>
              <w:rPr>
                <w:rFonts w:asciiTheme="minorHAnsi" w:hAnsiTheme="minorHAnsi" w:cs="Arial"/>
              </w:rPr>
              <w:t>Industria: Especificar</w:t>
            </w:r>
          </w:p>
          <w:p w:rsidR="00DB300D" w:rsidRDefault="00DB300D" w:rsidP="009773BA">
            <w:pPr>
              <w:pStyle w:val="Prrafodelista"/>
              <w:numPr>
                <w:ilvl w:val="0"/>
                <w:numId w:val="38"/>
              </w:numPr>
              <w:spacing w:line="276" w:lineRule="auto"/>
              <w:ind w:left="524" w:right="594" w:hanging="283"/>
              <w:jc w:val="both"/>
              <w:rPr>
                <w:rFonts w:asciiTheme="minorHAnsi" w:hAnsiTheme="minorHAnsi" w:cs="Arial"/>
                <w:lang w:val="es-BO"/>
              </w:rPr>
            </w:pPr>
            <w:r>
              <w:rPr>
                <w:rFonts w:asciiTheme="minorHAnsi" w:hAnsiTheme="minorHAnsi" w:cs="Arial"/>
                <w:lang w:val="es-BO"/>
              </w:rPr>
              <w:t>Año de fabricación: especificar.</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 xml:space="preserve">Potencia nominal: 50-65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r>
              <w:rPr>
                <w:rFonts w:asciiTheme="minorHAnsi" w:hAnsiTheme="minorHAnsi"/>
              </w:rPr>
              <w:t>.</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Frecuencia: 50 Hz, 1500 rpm.</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Tensión de servicio Trifásico 230 Voltios.</w:t>
            </w:r>
          </w:p>
          <w:p w:rsidR="00DB300D" w:rsidRDefault="00DB300D" w:rsidP="009773BA">
            <w:pPr>
              <w:pStyle w:val="Prrafodelista"/>
              <w:numPr>
                <w:ilvl w:val="0"/>
                <w:numId w:val="38"/>
              </w:numPr>
              <w:ind w:left="524" w:right="-1" w:hanging="283"/>
              <w:jc w:val="both"/>
              <w:rPr>
                <w:rFonts w:asciiTheme="minorHAnsi" w:hAnsiTheme="minorHAnsi"/>
              </w:rPr>
            </w:pPr>
            <w:r>
              <w:rPr>
                <w:rFonts w:asciiTheme="minorHAnsi" w:hAnsiTheme="minorHAnsi"/>
              </w:rPr>
              <w:t>Lugar de instalación a 4000 m.s.n.m. de altitud.</w:t>
            </w:r>
          </w:p>
          <w:p w:rsidR="00DB300D" w:rsidRDefault="00DB300D" w:rsidP="009773BA">
            <w:pPr>
              <w:pStyle w:val="Prrafodelista"/>
              <w:numPr>
                <w:ilvl w:val="0"/>
                <w:numId w:val="38"/>
              </w:numPr>
              <w:ind w:left="524" w:hanging="283"/>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DB300D" w:rsidRDefault="00DB300D" w:rsidP="009773BA">
            <w:pPr>
              <w:pStyle w:val="Prrafodelista"/>
              <w:numPr>
                <w:ilvl w:val="0"/>
                <w:numId w:val="38"/>
              </w:numPr>
              <w:ind w:left="524" w:hanging="283"/>
              <w:jc w:val="both"/>
              <w:rPr>
                <w:rFonts w:ascii="Calibri" w:hAnsi="Calibri" w:cs="Calibri"/>
              </w:rPr>
            </w:pPr>
            <w:r>
              <w:rPr>
                <w:rFonts w:ascii="Calibri" w:hAnsi="Calibri" w:cs="Calibri"/>
              </w:rPr>
              <w:t>C</w:t>
            </w:r>
            <w:r>
              <w:rPr>
                <w:rFonts w:asciiTheme="minorHAnsi" w:hAnsiTheme="minorHAnsi"/>
              </w:rPr>
              <w:t>argador estático de baterías.</w:t>
            </w:r>
          </w:p>
          <w:p w:rsidR="00DB300D" w:rsidRDefault="00DB300D" w:rsidP="009773BA">
            <w:pPr>
              <w:pStyle w:val="Prrafodelista"/>
              <w:numPr>
                <w:ilvl w:val="0"/>
                <w:numId w:val="38"/>
              </w:numPr>
              <w:spacing w:line="276" w:lineRule="auto"/>
              <w:ind w:left="524" w:right="594" w:hanging="283"/>
              <w:jc w:val="both"/>
              <w:rPr>
                <w:rFonts w:asciiTheme="minorHAnsi" w:hAnsiTheme="minorHAnsi" w:cs="Arial"/>
                <w:lang w:val="es-BO"/>
              </w:rPr>
            </w:pPr>
            <w:r>
              <w:rPr>
                <w:rFonts w:asciiTheme="minorHAnsi" w:hAnsiTheme="minorHAnsi" w:cs="Arial"/>
                <w:lang w:val="es-BO"/>
              </w:rPr>
              <w:t>Calentador de Camisas o similar.</w:t>
            </w:r>
          </w:p>
          <w:p w:rsidR="000221D3" w:rsidRPr="00DB300D" w:rsidRDefault="00DB300D" w:rsidP="009773BA">
            <w:pPr>
              <w:pStyle w:val="Prrafodelista"/>
              <w:numPr>
                <w:ilvl w:val="0"/>
                <w:numId w:val="38"/>
              </w:numPr>
              <w:spacing w:line="276" w:lineRule="auto"/>
              <w:ind w:left="524" w:right="594" w:hanging="283"/>
              <w:jc w:val="both"/>
              <w:rPr>
                <w:rFonts w:asciiTheme="minorHAnsi" w:hAnsiTheme="minorHAnsi" w:cs="Arial"/>
                <w:lang w:val="es-BO"/>
              </w:rPr>
            </w:pPr>
            <w:r>
              <w:rPr>
                <w:rFonts w:asciiTheme="minorHAnsi" w:hAnsiTheme="minorHAnsi"/>
              </w:rPr>
              <w:t>Capacidad del tanque para combustible 130 litros, como mínimo.</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B300D" w:rsidRDefault="00DB300D"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DATOS TÉCNICOS DEL MOTOR</w:t>
            </w:r>
          </w:p>
          <w:p w:rsidR="00DB300D" w:rsidRDefault="00DB300D" w:rsidP="009773BA">
            <w:pPr>
              <w:pStyle w:val="Prrafodelista"/>
              <w:numPr>
                <w:ilvl w:val="0"/>
                <w:numId w:val="39"/>
              </w:numPr>
              <w:ind w:left="524" w:right="-1" w:hanging="283"/>
              <w:jc w:val="both"/>
              <w:rPr>
                <w:rFonts w:asciiTheme="minorHAnsi" w:hAnsiTheme="minorHAnsi"/>
                <w:lang w:eastAsia="es-ES"/>
              </w:rPr>
            </w:pPr>
            <w:r>
              <w:rPr>
                <w:rFonts w:asciiTheme="minorHAnsi" w:hAnsiTheme="minorHAnsi"/>
              </w:rPr>
              <w:t>Motor:  Tipo diésel</w:t>
            </w:r>
          </w:p>
          <w:p w:rsidR="00DB300D"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rPr>
              <w:t>Numero de cilindro y alineación: Detallar</w:t>
            </w:r>
          </w:p>
          <w:p w:rsidR="00DB300D"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rPr>
              <w:t>Sistema de enfriamiento: refrigeración  por agua</w:t>
            </w:r>
          </w:p>
          <w:p w:rsidR="00DB300D"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DB300D"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rPr>
              <w:t>Baterías: Detallar baterías para motor de arranque</w:t>
            </w:r>
          </w:p>
          <w:p w:rsidR="00DB300D"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cs="Arial"/>
                <w:lang w:val="es-BO"/>
              </w:rPr>
              <w:t>Calentador de Camisas o similar, para el pre-arranque</w:t>
            </w:r>
          </w:p>
          <w:p w:rsidR="000221D3" w:rsidRPr="00D22227" w:rsidRDefault="00DB300D" w:rsidP="009773BA">
            <w:pPr>
              <w:pStyle w:val="Prrafodelista"/>
              <w:numPr>
                <w:ilvl w:val="0"/>
                <w:numId w:val="39"/>
              </w:numPr>
              <w:ind w:left="524" w:right="-1" w:hanging="283"/>
              <w:jc w:val="both"/>
              <w:rPr>
                <w:rFonts w:asciiTheme="minorHAnsi" w:hAnsiTheme="minorHAnsi"/>
              </w:rPr>
            </w:pPr>
            <w:r>
              <w:rPr>
                <w:rFonts w:asciiTheme="minorHAnsi" w:hAnsiTheme="minorHAnsi"/>
              </w:rPr>
              <w:t>Bomba manual para extracción de aceite de cárter, instalado en el chasis</w:t>
            </w:r>
            <w:r>
              <w:t>.</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24"/>
          <w:jc w:val="center"/>
        </w:trPr>
        <w:tc>
          <w:tcPr>
            <w:tcW w:w="6521" w:type="dxa"/>
            <w:vAlign w:val="center"/>
          </w:tcPr>
          <w:p w:rsidR="00DB300D" w:rsidRDefault="00DB300D"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CARACTERÍSTICA DEL ALTERNADOR</w:t>
            </w:r>
          </w:p>
          <w:p w:rsidR="00DB300D" w:rsidRDefault="00DB300D" w:rsidP="009773BA">
            <w:pPr>
              <w:pStyle w:val="Prrafodelista"/>
              <w:numPr>
                <w:ilvl w:val="0"/>
                <w:numId w:val="40"/>
              </w:numPr>
              <w:ind w:left="524" w:right="-1" w:hanging="283"/>
              <w:jc w:val="both"/>
              <w:rPr>
                <w:rFonts w:asciiTheme="minorHAnsi" w:hAnsiTheme="minorHAnsi"/>
                <w:lang w:eastAsia="es-ES"/>
              </w:rPr>
            </w:pPr>
            <w:r>
              <w:rPr>
                <w:rFonts w:asciiTheme="minorHAnsi" w:hAnsiTheme="minorHAnsi"/>
              </w:rPr>
              <w:t>Grado de Protección: Indicar</w:t>
            </w:r>
          </w:p>
          <w:p w:rsidR="00DB300D"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Tipo: Indicar</w:t>
            </w:r>
          </w:p>
          <w:p w:rsidR="00DB300D"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Tipo de Regulador de Tensión:  Regulador automático de voltaje (AVR)</w:t>
            </w:r>
          </w:p>
          <w:p w:rsidR="00DB300D"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Voltaje de salida: (230 Voltios, Trifásico)</w:t>
            </w:r>
          </w:p>
          <w:p w:rsidR="00DB300D"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Precisión tensión Menor al 5% de la tensión nominal</w:t>
            </w:r>
          </w:p>
          <w:p w:rsidR="00DB300D"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Clase de aislamiento: Indicar</w:t>
            </w:r>
          </w:p>
          <w:p w:rsidR="000221D3" w:rsidRPr="00D22227" w:rsidRDefault="00DB300D" w:rsidP="009773BA">
            <w:pPr>
              <w:pStyle w:val="Prrafodelista"/>
              <w:numPr>
                <w:ilvl w:val="0"/>
                <w:numId w:val="40"/>
              </w:numPr>
              <w:ind w:left="524" w:right="-1" w:hanging="283"/>
              <w:jc w:val="both"/>
              <w:rPr>
                <w:rFonts w:asciiTheme="minorHAnsi" w:hAnsiTheme="minorHAnsi"/>
              </w:rPr>
            </w:pPr>
            <w:r>
              <w:rPr>
                <w:rFonts w:asciiTheme="minorHAnsi" w:hAnsiTheme="minorHAnsi"/>
              </w:rPr>
              <w:t>Sobrecarga 10% por una hora</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B300D" w:rsidRDefault="00DB300D"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lastRenderedPageBreak/>
              <w:t xml:space="preserve">MANDOS Y CONTROLES  DE MEDICIÓN  DEL GRUPO ELECTROGENO.- </w:t>
            </w:r>
            <w:r>
              <w:rPr>
                <w:rFonts w:asciiTheme="minorHAnsi" w:hAnsiTheme="minorHAnsi"/>
              </w:rPr>
              <w:t>Los controles mínimos  que se requiere  son los siguientes:</w:t>
            </w:r>
          </w:p>
          <w:p w:rsidR="00DB300D" w:rsidRDefault="00DB300D" w:rsidP="009773BA">
            <w:pPr>
              <w:pStyle w:val="Prrafodelista"/>
              <w:numPr>
                <w:ilvl w:val="0"/>
                <w:numId w:val="41"/>
              </w:numPr>
              <w:ind w:left="524" w:right="-1" w:hanging="283"/>
              <w:jc w:val="both"/>
              <w:rPr>
                <w:rFonts w:asciiTheme="minorHAnsi" w:hAnsiTheme="minorHAnsi"/>
                <w:lang w:eastAsia="es-ES"/>
              </w:rPr>
            </w:pPr>
            <w:r>
              <w:rPr>
                <w:rFonts w:asciiTheme="minorHAnsi" w:hAnsiTheme="minorHAnsi"/>
              </w:rPr>
              <w:t>Arranque de motor  en modo manual  y automático</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Mediciones de voltaje y corriente</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Protecciones  del generador  y motores</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Medición de horas de trabajo</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Temperatura del motor y la medición de presión de aceite</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Modos de funcionamientos ajustables</w:t>
            </w:r>
          </w:p>
          <w:p w:rsidR="00DB300D"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Control de nivel de combustible, electrónico desde la central electrónica.</w:t>
            </w:r>
          </w:p>
          <w:p w:rsidR="000221D3" w:rsidRPr="00D22227" w:rsidRDefault="00DB300D" w:rsidP="009773BA">
            <w:pPr>
              <w:pStyle w:val="Prrafodelista"/>
              <w:numPr>
                <w:ilvl w:val="0"/>
                <w:numId w:val="41"/>
              </w:numPr>
              <w:ind w:left="524" w:right="-1" w:hanging="283"/>
              <w:jc w:val="both"/>
              <w:rPr>
                <w:rFonts w:asciiTheme="minorHAnsi" w:hAnsiTheme="minorHAnsi"/>
              </w:rPr>
            </w:pPr>
            <w:r>
              <w:rPr>
                <w:rFonts w:asciiTheme="minorHAnsi" w:hAnsiTheme="minorHAnsi"/>
              </w:rPr>
              <w:t>Módulo de comunicación: Especificar</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B300D" w:rsidRDefault="00DB300D"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 xml:space="preserve">CONTROLES DE ALARMAS DEL GRUPO ELECTRÓGENO.- </w:t>
            </w:r>
            <w:r>
              <w:rPr>
                <w:rFonts w:asciiTheme="minorHAnsi" w:hAnsiTheme="minorHAnsi"/>
              </w:rPr>
              <w:t xml:space="preserve"> Las alarmas  mínimas requeridas son:</w:t>
            </w:r>
          </w:p>
          <w:p w:rsidR="00DB300D" w:rsidRDefault="00DB300D" w:rsidP="009773BA">
            <w:pPr>
              <w:pStyle w:val="Prrafodelista"/>
              <w:numPr>
                <w:ilvl w:val="0"/>
                <w:numId w:val="42"/>
              </w:numPr>
              <w:ind w:left="524" w:right="-1" w:hanging="283"/>
              <w:jc w:val="both"/>
              <w:rPr>
                <w:rFonts w:asciiTheme="minorHAnsi" w:hAnsiTheme="minorHAnsi"/>
                <w:lang w:eastAsia="es-ES"/>
              </w:rPr>
            </w:pPr>
            <w:r>
              <w:rPr>
                <w:rFonts w:asciiTheme="minorHAnsi" w:hAnsiTheme="minorHAnsi"/>
              </w:rPr>
              <w:t>Alarmas por bajos/sobre voltajes</w:t>
            </w:r>
          </w:p>
          <w:p w:rsidR="00DB300D"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Falla de incendio /apagado del motor</w:t>
            </w:r>
          </w:p>
          <w:p w:rsidR="00DB300D"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Baja frecuencia</w:t>
            </w:r>
          </w:p>
          <w:p w:rsidR="00DB300D"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Bajo/ sobre voltaje  de baterías</w:t>
            </w:r>
          </w:p>
          <w:p w:rsidR="00DB300D"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Falla de alta temperatura</w:t>
            </w:r>
          </w:p>
          <w:p w:rsidR="00DB300D"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Para de emergencia</w:t>
            </w:r>
          </w:p>
          <w:p w:rsidR="000221D3" w:rsidRPr="00D22227" w:rsidRDefault="00DB300D" w:rsidP="009773BA">
            <w:pPr>
              <w:pStyle w:val="Prrafodelista"/>
              <w:numPr>
                <w:ilvl w:val="0"/>
                <w:numId w:val="42"/>
              </w:numPr>
              <w:ind w:left="524" w:right="-1" w:hanging="283"/>
              <w:jc w:val="both"/>
              <w:rPr>
                <w:rFonts w:asciiTheme="minorHAnsi" w:hAnsiTheme="minorHAnsi"/>
              </w:rPr>
            </w:pPr>
            <w:r>
              <w:rPr>
                <w:rFonts w:asciiTheme="minorHAnsi" w:hAnsiTheme="minorHAnsi"/>
              </w:rPr>
              <w:t>Baja presión de aceite</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24"/>
          <w:jc w:val="center"/>
        </w:trPr>
        <w:tc>
          <w:tcPr>
            <w:tcW w:w="6521" w:type="dxa"/>
            <w:vAlign w:val="center"/>
          </w:tcPr>
          <w:p w:rsidR="00DB300D" w:rsidRDefault="00DB300D" w:rsidP="009773BA">
            <w:pPr>
              <w:pStyle w:val="Prrafodelista"/>
              <w:numPr>
                <w:ilvl w:val="1"/>
                <w:numId w:val="37"/>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respaldada con ficha técnica en idioma español del equipo ofertado.</w:t>
            </w:r>
          </w:p>
          <w:p w:rsidR="00DB300D" w:rsidRDefault="00DB300D" w:rsidP="00DB300D">
            <w:pPr>
              <w:pStyle w:val="Prrafodelista"/>
              <w:ind w:left="432"/>
              <w:contextualSpacing/>
              <w:jc w:val="both"/>
              <w:rPr>
                <w:rFonts w:asciiTheme="minorHAnsi" w:hAnsiTheme="minorHAnsi" w:cs="Calibri"/>
                <w:b/>
                <w:lang w:eastAsia="es-BO"/>
              </w:rPr>
            </w:pPr>
          </w:p>
          <w:p w:rsidR="00DB300D" w:rsidRDefault="00DB300D" w:rsidP="00DB300D">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DB300D" w:rsidRDefault="00DB300D" w:rsidP="00DB300D">
            <w:pPr>
              <w:autoSpaceDE w:val="0"/>
              <w:autoSpaceDN w:val="0"/>
              <w:adjustRightInd w:val="0"/>
              <w:jc w:val="both"/>
              <w:rPr>
                <w:rFonts w:asciiTheme="minorHAnsi" w:hAnsiTheme="minorHAnsi" w:cs="Arial"/>
                <w:b/>
                <w:lang w:val="es-MX" w:eastAsia="es-ES"/>
              </w:rPr>
            </w:pPr>
          </w:p>
          <w:p w:rsidR="00DB300D" w:rsidRDefault="00DB300D" w:rsidP="00DB300D">
            <w:pPr>
              <w:jc w:val="both"/>
              <w:rPr>
                <w:rFonts w:asciiTheme="minorHAnsi" w:hAnsiTheme="minorHAnsi" w:cs="Arial"/>
                <w:lang w:val="es-MX"/>
              </w:rPr>
            </w:pPr>
            <w:r>
              <w:rPr>
                <w:rFonts w:asciiTheme="minorHAnsi" w:hAnsiTheme="minorHAnsi" w:cs="Arial"/>
                <w:lang w:val="es-MX"/>
              </w:rPr>
              <w:t>Características mínimas requeridas:</w:t>
            </w:r>
          </w:p>
          <w:p w:rsidR="00DB300D" w:rsidRDefault="00DB300D" w:rsidP="00DB300D">
            <w:pPr>
              <w:jc w:val="both"/>
              <w:rPr>
                <w:rFonts w:asciiTheme="minorHAnsi" w:hAnsiTheme="minorHAnsi" w:cs="Arial"/>
                <w:lang w:val="es-MX"/>
              </w:rPr>
            </w:pP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Arial"/>
                <w:lang w:val="es-MX"/>
              </w:rPr>
            </w:pPr>
            <w:r>
              <w:rPr>
                <w:rFonts w:asciiTheme="minorHAnsi" w:hAnsiTheme="minorHAnsi" w:cs="Arial"/>
                <w:lang w:val="es-MX"/>
              </w:rPr>
              <w:t>Modelo: Indicar</w:t>
            </w: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Arial"/>
                <w:lang w:val="es-MX"/>
              </w:rPr>
            </w:pPr>
            <w:r>
              <w:rPr>
                <w:rFonts w:asciiTheme="minorHAnsi" w:hAnsiTheme="minorHAnsi" w:cs="Arial"/>
                <w:lang w:val="es-MX"/>
              </w:rPr>
              <w:t>Marca: Indicar</w:t>
            </w:r>
          </w:p>
          <w:p w:rsidR="00DB300D" w:rsidRDefault="00DB300D" w:rsidP="009773BA">
            <w:pPr>
              <w:pStyle w:val="Prrafodelista"/>
              <w:numPr>
                <w:ilvl w:val="0"/>
                <w:numId w:val="43"/>
              </w:numPr>
              <w:ind w:left="524" w:hanging="283"/>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(Capacidad de corriente de acuerdo al Grupo Electrógeno Ofertado)</w:t>
            </w: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Arial"/>
                <w:lang w:val="es-MX"/>
              </w:rPr>
            </w:pPr>
            <w:r>
              <w:rPr>
                <w:rFonts w:asciiTheme="minorHAnsi" w:hAnsiTheme="minorHAnsi" w:cs="Arial"/>
                <w:lang w:val="es-MX"/>
              </w:rPr>
              <w:t>Tipo: Motorizado</w:t>
            </w: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Arial"/>
                <w:lang w:val="es-MX"/>
              </w:rPr>
            </w:pPr>
            <w:r>
              <w:rPr>
                <w:rFonts w:asciiTheme="minorHAnsi" w:hAnsiTheme="minorHAnsi" w:cs="Arial"/>
                <w:lang w:val="es-MX"/>
              </w:rPr>
              <w:t>Frecuencia: 50 Hz</w:t>
            </w: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Arial"/>
                <w:lang w:val="es-MX"/>
              </w:rPr>
            </w:pPr>
            <w:r>
              <w:rPr>
                <w:rFonts w:asciiTheme="minorHAnsi" w:hAnsiTheme="minorHAnsi" w:cs="Arial"/>
                <w:lang w:val="es-MX"/>
              </w:rPr>
              <w:t>Voltaje de trabajo: Trifásico 230 Voltios</w:t>
            </w:r>
          </w:p>
          <w:p w:rsidR="00DB300D" w:rsidRDefault="00DB300D" w:rsidP="009773BA">
            <w:pPr>
              <w:pStyle w:val="Prrafodelista"/>
              <w:numPr>
                <w:ilvl w:val="0"/>
                <w:numId w:val="43"/>
              </w:numPr>
              <w:ind w:left="524" w:hanging="283"/>
              <w:jc w:val="both"/>
              <w:rPr>
                <w:rFonts w:asciiTheme="minorHAnsi" w:hAnsiTheme="minorHAnsi" w:cs="Arial"/>
                <w:lang w:val="es-MX"/>
              </w:rPr>
            </w:pPr>
            <w:r>
              <w:rPr>
                <w:rFonts w:asciiTheme="minorHAnsi" w:hAnsiTheme="minorHAnsi" w:cs="Arial"/>
                <w:lang w:val="es-MX"/>
              </w:rPr>
              <w:t>Control de testeo:  con y sin carga automática</w:t>
            </w:r>
          </w:p>
          <w:p w:rsidR="00DB300D" w:rsidRDefault="00DB300D" w:rsidP="009773BA">
            <w:pPr>
              <w:pStyle w:val="Prrafodelista"/>
              <w:numPr>
                <w:ilvl w:val="0"/>
                <w:numId w:val="43"/>
              </w:numPr>
              <w:ind w:left="524" w:hanging="283"/>
              <w:jc w:val="both"/>
              <w:rPr>
                <w:rFonts w:asciiTheme="minorHAnsi" w:hAnsiTheme="minorHAnsi" w:cs="Arial"/>
                <w:lang w:val="es-MX"/>
              </w:rPr>
            </w:pPr>
            <w:r>
              <w:rPr>
                <w:rFonts w:asciiTheme="minorHAnsi" w:hAnsiTheme="minorHAnsi" w:cs="Arial"/>
                <w:lang w:val="es-MX"/>
              </w:rPr>
              <w:t>Sensor: de voltajes</w:t>
            </w:r>
          </w:p>
          <w:p w:rsidR="00DB300D" w:rsidRDefault="00DB300D" w:rsidP="009773BA">
            <w:pPr>
              <w:pStyle w:val="Prrafodelista"/>
              <w:numPr>
                <w:ilvl w:val="0"/>
                <w:numId w:val="43"/>
              </w:numPr>
              <w:spacing w:after="200" w:line="276" w:lineRule="auto"/>
              <w:ind w:left="524" w:hanging="283"/>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p w:rsidR="000221D3" w:rsidRPr="00D22227" w:rsidRDefault="00DB300D" w:rsidP="009773BA">
            <w:pPr>
              <w:pStyle w:val="Prrafodelista"/>
              <w:numPr>
                <w:ilvl w:val="0"/>
                <w:numId w:val="43"/>
              </w:numPr>
              <w:spacing w:after="200" w:line="276" w:lineRule="auto"/>
              <w:ind w:left="524" w:hanging="283"/>
              <w:contextualSpacing/>
              <w:jc w:val="both"/>
              <w:rPr>
                <w:rFonts w:asciiTheme="minorHAnsi" w:hAnsiTheme="minorHAnsi" w:cs="Calibri"/>
                <w:b/>
                <w:u w:val="single"/>
                <w:lang w:eastAsia="es-BO"/>
              </w:rPr>
            </w:pPr>
            <w:r>
              <w:rPr>
                <w:rFonts w:asciiTheme="minorHAnsi" w:hAnsiTheme="minorHAnsi" w:cs="Arial"/>
                <w:lang w:val="es-MX"/>
              </w:rPr>
              <w:lastRenderedPageBreak/>
              <w:t xml:space="preserve">La llave de transferencia automática deberá tener el mismo origen o marca del fabricante del grupo generador o tener homologación por tipo y modelo propuesto. </w:t>
            </w:r>
            <w:r>
              <w:rPr>
                <w:rFonts w:asciiTheme="minorHAnsi" w:hAnsiTheme="minorHAnsi" w:cs="Arial"/>
                <w:b/>
                <w:u w:val="single"/>
                <w:lang w:val="es-MX"/>
              </w:rPr>
              <w:t>(Presentar documentación de respaldo al momento de la oferta)</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22227" w:rsidRDefault="00D22227" w:rsidP="009773BA">
            <w:pPr>
              <w:pStyle w:val="Prrafodelista"/>
              <w:numPr>
                <w:ilvl w:val="0"/>
                <w:numId w:val="37"/>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w:t>
            </w:r>
            <w:proofErr w:type="spellStart"/>
            <w:r>
              <w:rPr>
                <w:rFonts w:asciiTheme="minorHAnsi" w:hAnsiTheme="minorHAnsi" w:cs="Calibri"/>
                <w:b/>
                <w:lang w:val="es-BO"/>
              </w:rPr>
              <w:t>EE°SS°</w:t>
            </w:r>
            <w:proofErr w:type="spellEnd"/>
            <w:r>
              <w:rPr>
                <w:rFonts w:asciiTheme="minorHAnsi" w:hAnsiTheme="minorHAnsi" w:cs="Calibri"/>
                <w:b/>
                <w:lang w:val="es-BO"/>
              </w:rPr>
              <w:t xml:space="preserve"> LLALLAGUA.- </w:t>
            </w:r>
            <w:r>
              <w:rPr>
                <w:rFonts w:asciiTheme="minorHAnsi" w:hAnsiTheme="minorHAnsi" w:cs="Calibri"/>
                <w:lang w:eastAsia="es-BO"/>
              </w:rPr>
              <w:t>La instalación del Grupo Electrógeno, será circunscrita a las siguientes actividades:</w:t>
            </w:r>
          </w:p>
          <w:p w:rsidR="00D22227" w:rsidRDefault="00D22227" w:rsidP="00D22227">
            <w:pPr>
              <w:pStyle w:val="Prrafodelista"/>
              <w:ind w:left="360"/>
              <w:contextualSpacing/>
              <w:jc w:val="both"/>
              <w:rPr>
                <w:rFonts w:asciiTheme="minorHAnsi" w:hAnsiTheme="minorHAnsi" w:cs="Calibri"/>
                <w:b/>
                <w:u w:val="single"/>
                <w:lang w:eastAsia="es-BO"/>
              </w:rPr>
            </w:pPr>
          </w:p>
          <w:p w:rsidR="00D22227" w:rsidRDefault="00D22227" w:rsidP="009773BA">
            <w:pPr>
              <w:pStyle w:val="Prrafodelista"/>
              <w:numPr>
                <w:ilvl w:val="0"/>
                <w:numId w:val="44"/>
              </w:numPr>
              <w:contextualSpacing/>
              <w:jc w:val="both"/>
              <w:rPr>
                <w:rFonts w:asciiTheme="minorHAnsi" w:hAnsiTheme="minorHAnsi" w:cs="Calibri"/>
                <w:lang w:eastAsia="es-ES"/>
              </w:rPr>
            </w:pPr>
            <w:r>
              <w:rPr>
                <w:rFonts w:asciiTheme="minorHAnsi" w:hAnsiTheme="minorHAnsi" w:cs="Calibri"/>
              </w:rPr>
              <w:t>La canalización y cableado eléctrico deberá ser instalada con material eléctrico antiexplosivo Tipo APE, el conductor eléctrico deberá ser de tipo antillana.</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5"/>
              </w:numPr>
              <w:contextualSpacing/>
              <w:jc w:val="both"/>
              <w:rPr>
                <w:rFonts w:asciiTheme="minorHAnsi" w:hAnsiTheme="minorHAnsi" w:cs="Calibri"/>
              </w:rPr>
            </w:pPr>
            <w:r>
              <w:rPr>
                <w:rFonts w:asciiTheme="minorHAnsi" w:hAnsiTheme="minorHAnsi" w:cs="Calibri"/>
              </w:rPr>
              <w:t xml:space="preserve">Provisión de todos los materiales y equipos requeridos para la Instalación completa del sistema eléctrico. (Dimensionado de los conductores eléctricos conforme a especificaciones técnicas del grupo Electrógeno 50-65 </w:t>
            </w:r>
            <w:proofErr w:type="spellStart"/>
            <w:r>
              <w:rPr>
                <w:rFonts w:asciiTheme="minorHAnsi" w:hAnsiTheme="minorHAnsi" w:cs="Calibri"/>
              </w:rPr>
              <w:t>kVA</w:t>
            </w:r>
            <w:proofErr w:type="spellEnd"/>
            <w:r>
              <w:rPr>
                <w:rFonts w:asciiTheme="minorHAnsi" w:hAnsiTheme="minorHAnsi" w:cs="Calibri"/>
              </w:rPr>
              <w:t xml:space="preserve"> nominal, 230 V Trifásico, 50 Hz, lugar de instalación a 4000 msnm de altitud).</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5"/>
              </w:numPr>
              <w:contextualSpacing/>
              <w:jc w:val="both"/>
              <w:rPr>
                <w:rFonts w:asciiTheme="minorHAnsi" w:hAnsiTheme="minorHAnsi" w:cs="Calibri"/>
              </w:rPr>
            </w:pPr>
            <w:r>
              <w:rPr>
                <w:rFonts w:asciiTheme="minorHAnsi" w:hAnsiTheme="minorHAnsi" w:cs="Calibri"/>
              </w:rPr>
              <w:t xml:space="preserve">Cableado de conductores y canalizado entre Grupo Electrógeno – Llave de transferencia – Tablero Eléctrico Principal en la </w:t>
            </w:r>
            <w:proofErr w:type="spellStart"/>
            <w:r>
              <w:rPr>
                <w:rFonts w:asciiTheme="minorHAnsi" w:hAnsiTheme="minorHAnsi" w:cs="Calibri"/>
              </w:rPr>
              <w:t>EE°SS°</w:t>
            </w:r>
            <w:proofErr w:type="spellEnd"/>
            <w:r>
              <w:rPr>
                <w:rFonts w:asciiTheme="minorHAnsi" w:hAnsiTheme="minorHAnsi" w:cs="Calibri"/>
              </w:rPr>
              <w:t xml:space="preserve"> </w:t>
            </w:r>
            <w:proofErr w:type="spellStart"/>
            <w:r>
              <w:rPr>
                <w:rFonts w:asciiTheme="minorHAnsi" w:hAnsiTheme="minorHAnsi" w:cs="Calibri"/>
              </w:rPr>
              <w:t>Llallagua</w:t>
            </w:r>
            <w:proofErr w:type="spellEnd"/>
            <w:r>
              <w:rPr>
                <w:rFonts w:asciiTheme="minorHAnsi" w:hAnsiTheme="minorHAnsi" w:cs="Calibri"/>
              </w:rPr>
              <w:t>.</w:t>
            </w:r>
          </w:p>
          <w:p w:rsidR="00D22227" w:rsidRDefault="00D22227" w:rsidP="00D22227">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40 metros aproximadamente.</w:t>
            </w:r>
          </w:p>
          <w:p w:rsidR="00D22227" w:rsidRDefault="00D22227" w:rsidP="00D22227">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15 metros aproximadamente.</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5"/>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5"/>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D22227" w:rsidRDefault="00D22227" w:rsidP="00D22227">
            <w:pPr>
              <w:tabs>
                <w:tab w:val="center" w:pos="4535"/>
                <w:tab w:val="right" w:pos="8787"/>
              </w:tabs>
              <w:autoSpaceDE w:val="0"/>
              <w:autoSpaceDN w:val="0"/>
              <w:adjustRightInd w:val="0"/>
              <w:jc w:val="both"/>
              <w:rPr>
                <w:rFonts w:ascii="Calibri" w:hAnsi="Calibri"/>
                <w:lang w:val="es-BO" w:eastAsia="es-BO"/>
              </w:rPr>
            </w:pPr>
          </w:p>
          <w:p w:rsidR="00D22227" w:rsidRDefault="00D22227" w:rsidP="009773BA">
            <w:pPr>
              <w:pStyle w:val="Prrafodelista"/>
              <w:numPr>
                <w:ilvl w:val="0"/>
                <w:numId w:val="45"/>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lang w:val="es-BO" w:eastAsia="es-BO"/>
              </w:rPr>
              <w:t xml:space="preserve">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w:t>
            </w:r>
            <w:r>
              <w:rPr>
                <w:rFonts w:ascii="Calibri" w:hAnsi="Calibri"/>
              </w:rPr>
              <w:t>(ver figura 2)</w:t>
            </w:r>
          </w:p>
          <w:p w:rsidR="00D22227" w:rsidRDefault="00D22227" w:rsidP="00D22227">
            <w:pPr>
              <w:pStyle w:val="Prrafodelista"/>
              <w:tabs>
                <w:tab w:val="center" w:pos="4535"/>
                <w:tab w:val="right" w:pos="8787"/>
              </w:tabs>
              <w:autoSpaceDE w:val="0"/>
              <w:autoSpaceDN w:val="0"/>
              <w:adjustRightInd w:val="0"/>
              <w:ind w:left="785"/>
              <w:jc w:val="right"/>
              <w:rPr>
                <w:rFonts w:asciiTheme="minorHAnsi" w:hAnsiTheme="minorHAnsi"/>
                <w:lang w:val="es-BO" w:eastAsia="es-BO"/>
              </w:rPr>
            </w:pPr>
            <w:r>
              <w:rPr>
                <w:noProof/>
                <w:sz w:val="24"/>
                <w:szCs w:val="24"/>
                <w:lang w:val="es-BO" w:eastAsia="es-BO"/>
              </w:rPr>
              <w:lastRenderedPageBreak/>
              <w:drawing>
                <wp:anchor distT="0" distB="0" distL="114300" distR="114300" simplePos="0" relativeHeight="251684352" behindDoc="1" locked="0" layoutInCell="1" allowOverlap="1">
                  <wp:simplePos x="0" y="0"/>
                  <wp:positionH relativeFrom="column">
                    <wp:posOffset>95885</wp:posOffset>
                  </wp:positionH>
                  <wp:positionV relativeFrom="paragraph">
                    <wp:posOffset>101600</wp:posOffset>
                  </wp:positionV>
                  <wp:extent cx="3310890" cy="2675890"/>
                  <wp:effectExtent l="0" t="0" r="3810" b="0"/>
                  <wp:wrapNone/>
                  <wp:docPr id="5" name="Imagen 5" descr="20170209_11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170209_1108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0890" cy="267589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lang w:val="es-BO" w:eastAsia="es-BO"/>
              </w:rPr>
              <mc:AlternateContent>
                <mc:Choice Requires="wps">
                  <w:drawing>
                    <wp:anchor distT="0" distB="0" distL="114300" distR="114300" simplePos="0" relativeHeight="251686400" behindDoc="0" locked="0" layoutInCell="1" allowOverlap="1">
                      <wp:simplePos x="0" y="0"/>
                      <wp:positionH relativeFrom="column">
                        <wp:posOffset>793115</wp:posOffset>
                      </wp:positionH>
                      <wp:positionV relativeFrom="paragraph">
                        <wp:posOffset>349885</wp:posOffset>
                      </wp:positionV>
                      <wp:extent cx="1581150" cy="1162050"/>
                      <wp:effectExtent l="19050" t="19050" r="57150" b="38100"/>
                      <wp:wrapNone/>
                      <wp:docPr id="4" name="Conector recto de flecha 4"/>
                      <wp:cNvGraphicFramePr/>
                      <a:graphic xmlns:a="http://schemas.openxmlformats.org/drawingml/2006/main">
                        <a:graphicData uri="http://schemas.microsoft.com/office/word/2010/wordprocessingShape">
                          <wps:wsp>
                            <wps:cNvCnPr/>
                            <wps:spPr>
                              <a:xfrm>
                                <a:off x="0" y="0"/>
                                <a:ext cx="1581150" cy="11620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D9CE51" id="_x0000_t32" coordsize="21600,21600" o:spt="32" o:oned="t" path="m,l21600,21600e" filled="f">
                      <v:path arrowok="t" fillok="f" o:connecttype="none"/>
                      <o:lock v:ext="edit" shapetype="t"/>
                    </v:shapetype>
                    <v:shape id="Conector recto de flecha 4" o:spid="_x0000_s1026" type="#_x0000_t32" style="position:absolute;margin-left:62.45pt;margin-top:27.55pt;width:124.5pt;height:9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" strokecolor="red" strokeweight="2.25pt">
                      <v:stroke endarrow="block"/>
                    </v:shape>
                  </w:pict>
                </mc:Fallback>
              </mc:AlternateContent>
            </w:r>
            <w:r>
              <w:rPr>
                <w:noProof/>
                <w:sz w:val="24"/>
                <w:szCs w:val="24"/>
                <w:lang w:val="es-BO" w:eastAsia="es-BO"/>
              </w:rPr>
              <mc:AlternateContent>
                <mc:Choice Requires="wps">
                  <w:drawing>
                    <wp:anchor distT="0" distB="0" distL="114300" distR="114300" simplePos="0" relativeHeight="251685376" behindDoc="1" locked="0" layoutInCell="1" allowOverlap="1">
                      <wp:simplePos x="0" y="0"/>
                      <wp:positionH relativeFrom="column">
                        <wp:posOffset>113030</wp:posOffset>
                      </wp:positionH>
                      <wp:positionV relativeFrom="paragraph">
                        <wp:posOffset>128270</wp:posOffset>
                      </wp:positionV>
                      <wp:extent cx="2038350" cy="200025"/>
                      <wp:effectExtent l="0" t="0" r="19050" b="28575"/>
                      <wp:wrapNone/>
                      <wp:docPr id="1" name="Cuadro de texto 1"/>
                      <wp:cNvGraphicFramePr/>
                      <a:graphic xmlns:a="http://schemas.openxmlformats.org/drawingml/2006/main">
                        <a:graphicData uri="http://schemas.microsoft.com/office/word/2010/wordprocessingShape">
                          <wps:wsp>
                            <wps:cNvSpPr txBox="1"/>
                            <wps:spPr>
                              <a:xfrm>
                                <a:off x="0" y="0"/>
                                <a:ext cx="2038350"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10A7" w:rsidRDefault="009710A7" w:rsidP="00D22227">
                                  <w:pPr>
                                    <w:rPr>
                                      <w:rFonts w:asciiTheme="minorHAnsi" w:hAnsiTheme="minorHAnsi"/>
                                      <w:sz w:val="18"/>
                                      <w:szCs w:val="18"/>
                                      <w:lang w:val="es-BO"/>
                                    </w:rPr>
                                  </w:pPr>
                                  <w:r>
                                    <w:rPr>
                                      <w:rFonts w:asciiTheme="minorHAnsi" w:hAnsiTheme="minorHAnsi"/>
                                      <w:sz w:val="18"/>
                                      <w:szCs w:val="18"/>
                                      <w:lang w:val="es-BO"/>
                                    </w:rPr>
                                    <w:t>Lugar donde se instalara el Generador</w:t>
                                  </w:r>
                                </w:p>
                                <w:p w:rsidR="009710A7" w:rsidRDefault="009710A7" w:rsidP="00D22227">
                                  <w:pPr>
                                    <w:rPr>
                                      <w:rFonts w:asciiTheme="minorHAnsi" w:hAnsi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8" type="#_x0000_t202" style="position:absolute;left:0;text-align:left;margin-left:8.9pt;margin-top:10.1pt;width:160.5pt;height:15.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" fillcolor="white [3201]" strokeweight=".5pt">
                      <v:textbox>
                        <w:txbxContent>
                          <w:p w:rsidR="009710A7" w:rsidRDefault="009710A7" w:rsidP="00D22227">
                            <w:pPr>
                              <w:rPr>
                                <w:rFonts w:asciiTheme="minorHAnsi" w:hAnsiTheme="minorHAnsi"/>
                                <w:sz w:val="18"/>
                                <w:szCs w:val="18"/>
                                <w:lang w:val="es-BO"/>
                              </w:rPr>
                            </w:pPr>
                            <w:r>
                              <w:rPr>
                                <w:rFonts w:asciiTheme="minorHAnsi" w:hAnsiTheme="minorHAnsi"/>
                                <w:sz w:val="18"/>
                                <w:szCs w:val="18"/>
                                <w:lang w:val="es-BO"/>
                              </w:rPr>
                              <w:t>Lugar donde se instalara el Generador</w:t>
                            </w:r>
                          </w:p>
                          <w:p w:rsidR="009710A7" w:rsidRDefault="009710A7" w:rsidP="00D22227">
                            <w:pPr>
                              <w:rPr>
                                <w:rFonts w:asciiTheme="minorHAnsi" w:hAnsiTheme="minorHAnsi"/>
                                <w:sz w:val="24"/>
                                <w:szCs w:val="24"/>
                              </w:rPr>
                            </w:pPr>
                          </w:p>
                        </w:txbxContent>
                      </v:textbox>
                    </v:shape>
                  </w:pict>
                </mc:Fallback>
              </mc:AlternateContent>
            </w:r>
            <w:r w:rsidR="0050022D">
              <w:rPr>
                <w:sz w:val="24"/>
                <w:szCs w:val="24"/>
                <w:lang w:eastAsia="es-ES"/>
              </w:rPr>
              <w:object w:dxaOrig="3885" w:dyaOrig="4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3pt;height:97.5pt" o:ole="">
                  <v:imagedata r:id="rId19" o:title=""/>
                </v:shape>
                <o:OLEObject Type="Embed" ProgID="PBrush" ShapeID="_x0000_i1029" DrawAspect="Content" ObjectID="_1566757200" r:id="rId20"/>
              </w:object>
            </w:r>
          </w:p>
          <w:p w:rsidR="00D22227" w:rsidRDefault="00D22227" w:rsidP="00D22227">
            <w:pPr>
              <w:pStyle w:val="Prrafodelista"/>
              <w:ind w:left="644"/>
              <w:contextualSpacing/>
              <w:jc w:val="both"/>
              <w:rPr>
                <w:rFonts w:asciiTheme="minorHAnsi" w:hAnsiTheme="minorHAnsi" w:cs="Calibri"/>
                <w:lang w:eastAsia="es-ES"/>
              </w:rPr>
            </w:pPr>
          </w:p>
          <w:p w:rsidR="00D22227" w:rsidRDefault="00D22227" w:rsidP="00D22227">
            <w:pPr>
              <w:pStyle w:val="Prrafodelista"/>
              <w:ind w:left="644"/>
              <w:contextualSpacing/>
              <w:jc w:val="both"/>
              <w:rPr>
                <w:rFonts w:asciiTheme="minorHAnsi" w:hAnsiTheme="minorHAnsi" w:cs="Calibri"/>
              </w:rPr>
            </w:pPr>
            <w:r>
              <w:rPr>
                <w:rFonts w:asciiTheme="minorHAnsi" w:hAnsiTheme="minorHAnsi" w:cs="Calibri"/>
              </w:rPr>
              <w:t xml:space="preserve">                               Figura 1                                                                                                 Figura 2</w:t>
            </w:r>
          </w:p>
          <w:p w:rsidR="00D22227" w:rsidRDefault="00D22227" w:rsidP="00D22227">
            <w:pPr>
              <w:pStyle w:val="Prrafodelista"/>
              <w:ind w:left="644"/>
              <w:contextualSpacing/>
              <w:jc w:val="both"/>
              <w:rPr>
                <w:rFonts w:asciiTheme="minorHAnsi" w:hAnsiTheme="minorHAnsi" w:cs="Calibri"/>
              </w:rPr>
            </w:pPr>
          </w:p>
          <w:p w:rsidR="0050022D" w:rsidRDefault="0050022D" w:rsidP="00D22227">
            <w:pPr>
              <w:pStyle w:val="Prrafodelista"/>
              <w:ind w:left="644"/>
              <w:contextualSpacing/>
              <w:jc w:val="both"/>
              <w:rPr>
                <w:rFonts w:asciiTheme="minorHAnsi" w:hAnsiTheme="minorHAnsi" w:cs="Calibri"/>
              </w:rPr>
            </w:pPr>
          </w:p>
          <w:p w:rsidR="0050022D" w:rsidRDefault="0050022D" w:rsidP="00D22227">
            <w:pPr>
              <w:pStyle w:val="Prrafodelista"/>
              <w:ind w:left="644"/>
              <w:contextualSpacing/>
              <w:jc w:val="both"/>
              <w:rPr>
                <w:rFonts w:asciiTheme="minorHAnsi" w:hAnsiTheme="minorHAnsi" w:cs="Calibri"/>
              </w:rPr>
            </w:pPr>
          </w:p>
          <w:p w:rsidR="0050022D" w:rsidRDefault="0050022D" w:rsidP="00D22227">
            <w:pPr>
              <w:pStyle w:val="Prrafodelista"/>
              <w:ind w:left="644"/>
              <w:contextualSpacing/>
              <w:jc w:val="both"/>
              <w:rPr>
                <w:rFonts w:asciiTheme="minorHAnsi" w:hAnsiTheme="minorHAnsi" w:cs="Calibri"/>
              </w:rPr>
            </w:pPr>
          </w:p>
          <w:p w:rsidR="0050022D" w:rsidRDefault="0050022D" w:rsidP="00D22227">
            <w:pPr>
              <w:pStyle w:val="Prrafodelista"/>
              <w:ind w:left="644"/>
              <w:contextualSpacing/>
              <w:jc w:val="both"/>
              <w:rPr>
                <w:rFonts w:asciiTheme="minorHAnsi" w:hAnsiTheme="minorHAnsi" w:cs="Calibri"/>
              </w:rPr>
            </w:pPr>
          </w:p>
          <w:p w:rsidR="0050022D" w:rsidRDefault="0050022D" w:rsidP="00D22227">
            <w:pPr>
              <w:pStyle w:val="Prrafodelista"/>
              <w:ind w:left="644"/>
              <w:contextualSpacing/>
              <w:jc w:val="both"/>
              <w:rPr>
                <w:rFonts w:asciiTheme="minorHAnsi" w:hAnsiTheme="minorHAnsi" w:cs="Calibri"/>
              </w:rPr>
            </w:pPr>
          </w:p>
          <w:p w:rsidR="0050022D" w:rsidRPr="0050022D" w:rsidRDefault="0050022D" w:rsidP="0050022D">
            <w:pPr>
              <w:pStyle w:val="Prrafodelista"/>
              <w:ind w:left="785"/>
              <w:contextualSpacing/>
              <w:jc w:val="both"/>
              <w:rPr>
                <w:rFonts w:asciiTheme="minorHAnsi" w:hAnsiTheme="minorHAnsi" w:cs="Calibri"/>
              </w:rPr>
            </w:pPr>
          </w:p>
          <w:p w:rsidR="0050022D" w:rsidRPr="0050022D" w:rsidRDefault="0050022D" w:rsidP="0050022D">
            <w:pPr>
              <w:pStyle w:val="Prrafodelista"/>
              <w:ind w:left="785"/>
              <w:contextualSpacing/>
              <w:jc w:val="both"/>
              <w:rPr>
                <w:rFonts w:asciiTheme="minorHAnsi" w:hAnsiTheme="minorHAnsi" w:cs="Calibri"/>
              </w:rPr>
            </w:pPr>
          </w:p>
          <w:p w:rsidR="00D22227" w:rsidRDefault="00D22227" w:rsidP="009773BA">
            <w:pPr>
              <w:pStyle w:val="Prrafodelista"/>
              <w:numPr>
                <w:ilvl w:val="0"/>
                <w:numId w:val="45"/>
              </w:numPr>
              <w:contextualSpacing/>
              <w:jc w:val="both"/>
              <w:rPr>
                <w:rFonts w:asciiTheme="minorHAnsi" w:hAnsiTheme="minorHAnsi" w:cs="Calibri"/>
              </w:rPr>
            </w:pPr>
            <w:r>
              <w:rPr>
                <w:rFonts w:asciiTheme="minorHAnsi" w:hAnsiTheme="minorHAnsi" w:cs="Calibri"/>
                <w:b/>
              </w:rPr>
              <w:t>Cubierta metálica</w:t>
            </w:r>
            <w:r>
              <w:rPr>
                <w:rFonts w:asciiTheme="minorHAnsi" w:hAnsiTheme="minorHAnsi" w:cs="Calibri"/>
              </w:rPr>
              <w:t>, Construcción de cubierta (techo) para Grupo Electrógeno.</w:t>
            </w:r>
          </w:p>
          <w:p w:rsidR="00D22227" w:rsidRDefault="00D22227" w:rsidP="009773BA">
            <w:pPr>
              <w:pStyle w:val="Prrafodelista"/>
              <w:numPr>
                <w:ilvl w:val="0"/>
                <w:numId w:val="45"/>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Puesta a Tierra –</w:t>
            </w:r>
            <w:r>
              <w:rPr>
                <w:rFonts w:asciiTheme="minorHAnsi" w:hAnsiTheme="minorHAnsi" w:cs="Calibri"/>
              </w:rPr>
              <w:t xml:space="preserve"> La instalación comprende l</w:t>
            </w:r>
            <w:r>
              <w:rPr>
                <w:rFonts w:asciiTheme="minorHAnsi" w:hAnsiTheme="minorHAnsi" w:cs="Calibri"/>
                <w:lang w:eastAsia="es-BO"/>
              </w:rPr>
              <w:t xml:space="preserve">a provisión e instalación de jabalinas o varillas de aterramiento o puesta a tierra.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D22227" w:rsidRDefault="00D22227" w:rsidP="009773BA">
            <w:pPr>
              <w:pStyle w:val="Prrafodelista"/>
              <w:numPr>
                <w:ilvl w:val="0"/>
                <w:numId w:val="45"/>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 xml:space="preserve">Dispositivos de </w:t>
            </w:r>
            <w:r w:rsidR="008D409D">
              <w:rPr>
                <w:rFonts w:asciiTheme="minorHAnsi" w:hAnsiTheme="minorHAnsi" w:cs="Calibri"/>
                <w:b/>
              </w:rPr>
              <w:t>Protección</w:t>
            </w:r>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r w:rsidR="008D409D">
              <w:rPr>
                <w:rFonts w:asciiTheme="minorHAnsi" w:hAnsiTheme="minorHAnsi" w:cs="Calibri"/>
              </w:rPr>
              <w:t>Protección</w:t>
            </w:r>
            <w:r>
              <w:rPr>
                <w:rFonts w:asciiTheme="minorHAnsi" w:hAnsiTheme="minorHAnsi" w:cs="Calibri"/>
              </w:rPr>
              <w:t xml:space="preserve"> contra sobre tensiones de primer y segundo nivel.</w:t>
            </w:r>
          </w:p>
          <w:p w:rsidR="00D22227" w:rsidRDefault="00D22227" w:rsidP="009773BA">
            <w:pPr>
              <w:pStyle w:val="Prrafodelista"/>
              <w:numPr>
                <w:ilvl w:val="0"/>
                <w:numId w:val="45"/>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Contempla la Provisión e instalación de dispositivo de Comunicación (Red LAN o GSM).</w:t>
            </w:r>
          </w:p>
          <w:p w:rsidR="00D22227" w:rsidRDefault="00D22227" w:rsidP="009773BA">
            <w:pPr>
              <w:pStyle w:val="Prrafodelista"/>
              <w:numPr>
                <w:ilvl w:val="0"/>
                <w:numId w:val="45"/>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rPr>
              <w:t>A la conclusión de la instalación y puesta en marcha del Grupo Electrógeno, la empresa adjudicada debe presentar un informe técnico de la instalación realizada, contemplando todos los trabajos y mediciones realizadas.</w:t>
            </w:r>
          </w:p>
          <w:p w:rsidR="00D22227" w:rsidRDefault="00D22227" w:rsidP="009773BA">
            <w:pPr>
              <w:pStyle w:val="Prrafodelista"/>
              <w:numPr>
                <w:ilvl w:val="0"/>
                <w:numId w:val="45"/>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rPr>
              <w:t xml:space="preserve">Provisión e Instalación de Tablero de Distribución General, con sistema de embargamiento para distribución de cargas instaladas, protección </w:t>
            </w:r>
            <w:proofErr w:type="spellStart"/>
            <w:r>
              <w:rPr>
                <w:rFonts w:asciiTheme="minorHAnsi" w:hAnsiTheme="minorHAnsi" w:cs="Calibri"/>
              </w:rPr>
              <w:t>Breiker</w:t>
            </w:r>
            <w:proofErr w:type="spellEnd"/>
            <w:r>
              <w:rPr>
                <w:rFonts w:asciiTheme="minorHAnsi" w:hAnsiTheme="minorHAnsi" w:cs="Calibri"/>
              </w:rPr>
              <w:t xml:space="preserve"> principal de acuerdo a la potencia del grupo electrógeno.</w:t>
            </w:r>
          </w:p>
          <w:p w:rsidR="000221D3" w:rsidRPr="006F470A" w:rsidRDefault="000221D3" w:rsidP="00126BEB">
            <w:pPr>
              <w:jc w:val="both"/>
              <w:rPr>
                <w:rFonts w:asciiTheme="minorHAnsi" w:hAnsiTheme="minorHAnsi" w:cstheme="minorHAnsi"/>
                <w:sz w:val="18"/>
                <w:szCs w:val="18"/>
              </w:rPr>
            </w:pP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24"/>
          <w:jc w:val="center"/>
        </w:trPr>
        <w:tc>
          <w:tcPr>
            <w:tcW w:w="6521" w:type="dxa"/>
            <w:vAlign w:val="center"/>
          </w:tcPr>
          <w:p w:rsidR="00D22227" w:rsidRDefault="00D22227" w:rsidP="009773BA">
            <w:pPr>
              <w:pStyle w:val="Prrafodelista"/>
              <w:numPr>
                <w:ilvl w:val="0"/>
                <w:numId w:val="37"/>
              </w:numPr>
              <w:contextualSpacing/>
              <w:jc w:val="both"/>
              <w:rPr>
                <w:rFonts w:asciiTheme="minorHAnsi" w:hAnsiTheme="minorHAnsi" w:cs="Calibri"/>
                <w:b/>
                <w:u w:val="single"/>
                <w:lang w:eastAsia="es-BO"/>
              </w:rPr>
            </w:pPr>
            <w:r>
              <w:rPr>
                <w:rFonts w:ascii="Calibri" w:hAnsi="Calibri" w:cs="Calibri"/>
                <w:b/>
                <w:lang w:val="es-BO"/>
              </w:rPr>
              <w:lastRenderedPageBreak/>
              <w:t xml:space="preserve">GRUPO ELECTROGENO CABINADO DE 50-65 </w:t>
            </w:r>
            <w:proofErr w:type="spellStart"/>
            <w:r>
              <w:rPr>
                <w:rFonts w:ascii="Calibri" w:hAnsi="Calibri" w:cs="Calibri"/>
                <w:b/>
                <w:lang w:val="es-BO"/>
              </w:rPr>
              <w:t>kVA</w:t>
            </w:r>
            <w:proofErr w:type="spellEnd"/>
            <w:r>
              <w:rPr>
                <w:rFonts w:ascii="Calibri" w:hAnsi="Calibri" w:cs="Calibri"/>
                <w:b/>
                <w:lang w:val="es-BO"/>
              </w:rPr>
              <w:t xml:space="preserve"> NOMINAL, TRIFASICO 230 V, 50 Hz Y TABLERO DE TRANSFERENCIA TRIFASICO 230 V, 50 Hz PARA </w:t>
            </w:r>
            <w:proofErr w:type="spellStart"/>
            <w:r>
              <w:rPr>
                <w:rFonts w:ascii="Calibri" w:hAnsi="Calibri" w:cs="Calibri"/>
                <w:b/>
                <w:lang w:val="es-BO"/>
              </w:rPr>
              <w:t>EE°SS°</w:t>
            </w:r>
            <w:proofErr w:type="spellEnd"/>
            <w:r>
              <w:rPr>
                <w:rFonts w:ascii="Calibri" w:hAnsi="Calibri" w:cs="Calibri"/>
                <w:b/>
                <w:lang w:val="es-BO"/>
              </w:rPr>
              <w:t xml:space="preserve"> UNCIA.</w:t>
            </w:r>
          </w:p>
          <w:p w:rsidR="00D22227" w:rsidRDefault="00D22227" w:rsidP="00D22227">
            <w:pPr>
              <w:pStyle w:val="Prrafodelista"/>
              <w:ind w:left="360"/>
              <w:contextualSpacing/>
              <w:jc w:val="both"/>
              <w:rPr>
                <w:rFonts w:asciiTheme="minorHAnsi" w:hAnsiTheme="minorHAnsi" w:cs="Calibri"/>
                <w:b/>
                <w:u w:val="single"/>
                <w:lang w:eastAsia="es-BO"/>
              </w:rPr>
            </w:pPr>
          </w:p>
          <w:p w:rsidR="00D22227" w:rsidRDefault="00D22227" w:rsidP="00D22227">
            <w:pPr>
              <w:pStyle w:val="Prrafodelista"/>
              <w:ind w:left="432"/>
              <w:contextualSpacing/>
              <w:jc w:val="both"/>
              <w:rPr>
                <w:rFonts w:asciiTheme="minorHAnsi" w:hAnsiTheme="minorHAnsi" w:cs="Arial"/>
                <w:lang w:val="es-MX" w:eastAsia="es-ES"/>
              </w:rPr>
            </w:pPr>
            <w:r>
              <w:rPr>
                <w:rFonts w:asciiTheme="minorHAnsi" w:hAnsiTheme="minorHAnsi" w:cs="Calibri"/>
                <w:b/>
                <w:lang w:eastAsia="es-BO"/>
              </w:rPr>
              <w:lastRenderedPageBreak/>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D22227" w:rsidRDefault="00D22227" w:rsidP="009773BA">
            <w:pPr>
              <w:pStyle w:val="Prrafodelista"/>
              <w:numPr>
                <w:ilvl w:val="0"/>
                <w:numId w:val="38"/>
              </w:numPr>
              <w:spacing w:line="276" w:lineRule="auto"/>
              <w:ind w:right="594"/>
              <w:jc w:val="both"/>
              <w:rPr>
                <w:rFonts w:asciiTheme="minorHAnsi" w:hAnsiTheme="minorHAnsi" w:cs="Arial"/>
                <w:lang w:eastAsia="es-ES"/>
              </w:rPr>
            </w:pPr>
            <w:r>
              <w:rPr>
                <w:rFonts w:asciiTheme="minorHAnsi" w:hAnsiTheme="minorHAnsi" w:cs="Arial"/>
              </w:rPr>
              <w:t>Marca: Especificar</w:t>
            </w:r>
          </w:p>
          <w:p w:rsidR="00D22227" w:rsidRDefault="00D22227" w:rsidP="009773BA">
            <w:pPr>
              <w:pStyle w:val="Prrafodelista"/>
              <w:numPr>
                <w:ilvl w:val="0"/>
                <w:numId w:val="38"/>
              </w:numPr>
              <w:spacing w:line="276" w:lineRule="auto"/>
              <w:ind w:right="594"/>
              <w:jc w:val="both"/>
              <w:rPr>
                <w:rFonts w:asciiTheme="minorHAnsi" w:hAnsiTheme="minorHAnsi" w:cs="Arial"/>
              </w:rPr>
            </w:pPr>
            <w:r>
              <w:rPr>
                <w:rFonts w:asciiTheme="minorHAnsi" w:hAnsiTheme="minorHAnsi" w:cs="Arial"/>
              </w:rPr>
              <w:t>Modelo: especificar</w:t>
            </w:r>
          </w:p>
          <w:p w:rsidR="00D22227" w:rsidRDefault="00D22227" w:rsidP="009773BA">
            <w:pPr>
              <w:pStyle w:val="Prrafodelista"/>
              <w:numPr>
                <w:ilvl w:val="0"/>
                <w:numId w:val="38"/>
              </w:numPr>
              <w:spacing w:line="276" w:lineRule="auto"/>
              <w:ind w:right="594"/>
              <w:jc w:val="both"/>
              <w:rPr>
                <w:rFonts w:asciiTheme="minorHAnsi" w:hAnsiTheme="minorHAnsi" w:cs="Arial"/>
              </w:rPr>
            </w:pPr>
            <w:r>
              <w:rPr>
                <w:rFonts w:asciiTheme="minorHAnsi" w:hAnsiTheme="minorHAnsi" w:cs="Arial"/>
              </w:rPr>
              <w:t>Industria: Especificar</w:t>
            </w:r>
          </w:p>
          <w:p w:rsidR="00D22227" w:rsidRDefault="00D22227" w:rsidP="009773BA">
            <w:pPr>
              <w:pStyle w:val="Prrafodelista"/>
              <w:numPr>
                <w:ilvl w:val="0"/>
                <w:numId w:val="38"/>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 xml:space="preserve">Potencia nominal: 50-65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r>
              <w:rPr>
                <w:rFonts w:asciiTheme="minorHAnsi" w:hAnsiTheme="minorHAnsi"/>
              </w:rPr>
              <w:t>.</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Frecuencia: 50 Hz, 1500 rpm.</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Tensión de servicio Trifásico 230 Voltios.</w:t>
            </w:r>
          </w:p>
          <w:p w:rsidR="00D22227" w:rsidRDefault="00D22227" w:rsidP="009773BA">
            <w:pPr>
              <w:pStyle w:val="Prrafodelista"/>
              <w:numPr>
                <w:ilvl w:val="0"/>
                <w:numId w:val="38"/>
              </w:numPr>
              <w:ind w:right="-1"/>
              <w:jc w:val="both"/>
              <w:rPr>
                <w:rFonts w:asciiTheme="minorHAnsi" w:hAnsiTheme="minorHAnsi"/>
              </w:rPr>
            </w:pPr>
            <w:r>
              <w:rPr>
                <w:rFonts w:asciiTheme="minorHAnsi" w:hAnsiTheme="minorHAnsi"/>
              </w:rPr>
              <w:t>Lugar de instalación a 4000 m.s.n.m. de altitud.</w:t>
            </w:r>
          </w:p>
          <w:p w:rsidR="00D22227" w:rsidRDefault="00D22227" w:rsidP="009773BA">
            <w:pPr>
              <w:pStyle w:val="Prrafodelista"/>
              <w:numPr>
                <w:ilvl w:val="0"/>
                <w:numId w:val="38"/>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D22227" w:rsidRDefault="00D22227" w:rsidP="009773BA">
            <w:pPr>
              <w:pStyle w:val="Prrafodelista"/>
              <w:numPr>
                <w:ilvl w:val="0"/>
                <w:numId w:val="38"/>
              </w:numPr>
              <w:jc w:val="both"/>
              <w:rPr>
                <w:rFonts w:ascii="Calibri" w:hAnsi="Calibri" w:cs="Calibri"/>
              </w:rPr>
            </w:pPr>
            <w:r>
              <w:rPr>
                <w:rFonts w:ascii="Calibri" w:hAnsi="Calibri" w:cs="Calibri"/>
              </w:rPr>
              <w:t>C</w:t>
            </w:r>
            <w:r>
              <w:rPr>
                <w:rFonts w:asciiTheme="minorHAnsi" w:hAnsiTheme="minorHAnsi"/>
              </w:rPr>
              <w:t>argador estático de baterías.</w:t>
            </w:r>
          </w:p>
          <w:p w:rsidR="00D22227" w:rsidRDefault="00D22227" w:rsidP="009773BA">
            <w:pPr>
              <w:pStyle w:val="Prrafodelista"/>
              <w:numPr>
                <w:ilvl w:val="0"/>
                <w:numId w:val="38"/>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0221D3" w:rsidRPr="00D22227" w:rsidRDefault="00D22227" w:rsidP="009773BA">
            <w:pPr>
              <w:pStyle w:val="Prrafodelista"/>
              <w:numPr>
                <w:ilvl w:val="0"/>
                <w:numId w:val="38"/>
              </w:numPr>
              <w:spacing w:line="276" w:lineRule="auto"/>
              <w:ind w:right="594"/>
              <w:jc w:val="both"/>
              <w:rPr>
                <w:rFonts w:asciiTheme="minorHAnsi" w:hAnsiTheme="minorHAnsi" w:cs="Arial"/>
                <w:lang w:val="es-BO"/>
              </w:rPr>
            </w:pPr>
            <w:r>
              <w:rPr>
                <w:rFonts w:asciiTheme="minorHAnsi" w:hAnsiTheme="minorHAnsi"/>
              </w:rPr>
              <w:t>Capacidad del tanque para combustible 130 litros, como mínimo.</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22227" w:rsidRDefault="00D22227"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lastRenderedPageBreak/>
              <w:t>DATOS TÉCNICOS DEL MOTOR</w:t>
            </w:r>
          </w:p>
          <w:p w:rsidR="00D22227" w:rsidRDefault="00D22227" w:rsidP="009773BA">
            <w:pPr>
              <w:pStyle w:val="Prrafodelista"/>
              <w:numPr>
                <w:ilvl w:val="0"/>
                <w:numId w:val="39"/>
              </w:numPr>
              <w:ind w:right="-1"/>
              <w:jc w:val="both"/>
              <w:rPr>
                <w:rFonts w:asciiTheme="minorHAnsi" w:hAnsiTheme="minorHAnsi"/>
                <w:lang w:eastAsia="es-ES"/>
              </w:rPr>
            </w:pPr>
            <w:r>
              <w:rPr>
                <w:rFonts w:asciiTheme="minorHAnsi" w:hAnsiTheme="minorHAnsi"/>
              </w:rPr>
              <w:t>Motor:  Tipo diésel</w:t>
            </w:r>
          </w:p>
          <w:p w:rsidR="00D22227" w:rsidRDefault="00D22227" w:rsidP="009773BA">
            <w:pPr>
              <w:pStyle w:val="Prrafodelista"/>
              <w:numPr>
                <w:ilvl w:val="0"/>
                <w:numId w:val="39"/>
              </w:numPr>
              <w:ind w:right="-1"/>
              <w:jc w:val="both"/>
              <w:rPr>
                <w:rFonts w:asciiTheme="minorHAnsi" w:hAnsiTheme="minorHAnsi"/>
              </w:rPr>
            </w:pPr>
            <w:r>
              <w:rPr>
                <w:rFonts w:asciiTheme="minorHAnsi" w:hAnsiTheme="minorHAnsi"/>
              </w:rPr>
              <w:t>Numero de cilindro y alineación: Detallar</w:t>
            </w:r>
          </w:p>
          <w:p w:rsidR="00D22227" w:rsidRDefault="00D22227" w:rsidP="009773BA">
            <w:pPr>
              <w:pStyle w:val="Prrafodelista"/>
              <w:numPr>
                <w:ilvl w:val="0"/>
                <w:numId w:val="39"/>
              </w:numPr>
              <w:ind w:right="-1"/>
              <w:jc w:val="both"/>
              <w:rPr>
                <w:rFonts w:asciiTheme="minorHAnsi" w:hAnsiTheme="minorHAnsi"/>
              </w:rPr>
            </w:pPr>
            <w:r>
              <w:rPr>
                <w:rFonts w:asciiTheme="minorHAnsi" w:hAnsiTheme="minorHAnsi"/>
              </w:rPr>
              <w:t>Sistema de enfriamiento: refrigeración  por agua</w:t>
            </w:r>
          </w:p>
          <w:p w:rsidR="00D22227" w:rsidRDefault="00D22227" w:rsidP="009773BA">
            <w:pPr>
              <w:pStyle w:val="Prrafodelista"/>
              <w:numPr>
                <w:ilvl w:val="0"/>
                <w:numId w:val="39"/>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D22227" w:rsidRDefault="00D22227" w:rsidP="009773BA">
            <w:pPr>
              <w:pStyle w:val="Prrafodelista"/>
              <w:numPr>
                <w:ilvl w:val="0"/>
                <w:numId w:val="39"/>
              </w:numPr>
              <w:ind w:right="-1"/>
              <w:jc w:val="both"/>
              <w:rPr>
                <w:rFonts w:asciiTheme="minorHAnsi" w:hAnsiTheme="minorHAnsi"/>
              </w:rPr>
            </w:pPr>
            <w:r>
              <w:rPr>
                <w:rFonts w:asciiTheme="minorHAnsi" w:hAnsiTheme="minorHAnsi"/>
              </w:rPr>
              <w:t>Baterías: Detallar baterías para motor de arranque</w:t>
            </w:r>
          </w:p>
          <w:p w:rsidR="00D22227" w:rsidRDefault="00D22227" w:rsidP="009773BA">
            <w:pPr>
              <w:pStyle w:val="Prrafodelista"/>
              <w:numPr>
                <w:ilvl w:val="0"/>
                <w:numId w:val="39"/>
              </w:numPr>
              <w:ind w:right="-1"/>
              <w:jc w:val="both"/>
              <w:rPr>
                <w:rFonts w:asciiTheme="minorHAnsi" w:hAnsiTheme="minorHAnsi"/>
              </w:rPr>
            </w:pPr>
            <w:r>
              <w:rPr>
                <w:rFonts w:asciiTheme="minorHAnsi" w:hAnsiTheme="minorHAnsi" w:cs="Arial"/>
                <w:lang w:val="es-BO"/>
              </w:rPr>
              <w:t>Calentador de Camisas o similar, para el pre-arranque</w:t>
            </w:r>
          </w:p>
          <w:p w:rsidR="000221D3" w:rsidRPr="00D22227" w:rsidRDefault="00D22227" w:rsidP="009773BA">
            <w:pPr>
              <w:pStyle w:val="Prrafodelista"/>
              <w:numPr>
                <w:ilvl w:val="0"/>
                <w:numId w:val="39"/>
              </w:numPr>
              <w:contextualSpacing/>
              <w:jc w:val="both"/>
              <w:rPr>
                <w:rFonts w:asciiTheme="minorHAnsi" w:hAnsiTheme="minorHAnsi" w:cs="Calibri"/>
                <w:lang w:eastAsia="es-BO"/>
              </w:rPr>
            </w:pPr>
            <w:r>
              <w:rPr>
                <w:rFonts w:asciiTheme="minorHAnsi" w:hAnsiTheme="minorHAnsi"/>
              </w:rPr>
              <w:t>Bomba manual para extracción de aceite de cárter, instalado en el chasis</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07"/>
          <w:jc w:val="center"/>
        </w:trPr>
        <w:tc>
          <w:tcPr>
            <w:tcW w:w="6521" w:type="dxa"/>
            <w:vAlign w:val="center"/>
          </w:tcPr>
          <w:p w:rsidR="00D22227" w:rsidRDefault="00D22227"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CARACTERÍSTICA DEL ALTERNADOR</w:t>
            </w:r>
          </w:p>
          <w:p w:rsidR="00D22227" w:rsidRDefault="00D22227" w:rsidP="009773BA">
            <w:pPr>
              <w:pStyle w:val="Prrafodelista"/>
              <w:numPr>
                <w:ilvl w:val="0"/>
                <w:numId w:val="40"/>
              </w:numPr>
              <w:ind w:right="-1"/>
              <w:jc w:val="both"/>
              <w:rPr>
                <w:rFonts w:asciiTheme="minorHAnsi" w:hAnsiTheme="minorHAnsi"/>
                <w:lang w:eastAsia="es-ES"/>
              </w:rPr>
            </w:pPr>
            <w:r>
              <w:rPr>
                <w:rFonts w:asciiTheme="minorHAnsi" w:hAnsiTheme="minorHAnsi"/>
              </w:rPr>
              <w:t>Grado de Protección: Indicar</w:t>
            </w:r>
          </w:p>
          <w:p w:rsidR="00D22227" w:rsidRDefault="00D22227" w:rsidP="009773BA">
            <w:pPr>
              <w:pStyle w:val="Prrafodelista"/>
              <w:numPr>
                <w:ilvl w:val="0"/>
                <w:numId w:val="40"/>
              </w:numPr>
              <w:ind w:right="-1"/>
              <w:jc w:val="both"/>
              <w:rPr>
                <w:rFonts w:asciiTheme="minorHAnsi" w:hAnsiTheme="minorHAnsi"/>
              </w:rPr>
            </w:pPr>
            <w:r>
              <w:rPr>
                <w:rFonts w:asciiTheme="minorHAnsi" w:hAnsiTheme="minorHAnsi"/>
              </w:rPr>
              <w:t>Tipo: Indicar</w:t>
            </w:r>
          </w:p>
          <w:p w:rsidR="00D22227" w:rsidRDefault="00D22227" w:rsidP="009773BA">
            <w:pPr>
              <w:pStyle w:val="Prrafodelista"/>
              <w:numPr>
                <w:ilvl w:val="0"/>
                <w:numId w:val="40"/>
              </w:numPr>
              <w:ind w:right="-1"/>
              <w:jc w:val="both"/>
              <w:rPr>
                <w:rFonts w:asciiTheme="minorHAnsi" w:hAnsiTheme="minorHAnsi"/>
              </w:rPr>
            </w:pPr>
            <w:r>
              <w:rPr>
                <w:rFonts w:asciiTheme="minorHAnsi" w:hAnsiTheme="minorHAnsi"/>
              </w:rPr>
              <w:t>Tipo de Regulador de Tensión:  Regulador automático de voltaje (AVR)</w:t>
            </w:r>
          </w:p>
          <w:p w:rsidR="00D22227" w:rsidRDefault="00D22227" w:rsidP="009773BA">
            <w:pPr>
              <w:pStyle w:val="Prrafodelista"/>
              <w:numPr>
                <w:ilvl w:val="0"/>
                <w:numId w:val="40"/>
              </w:numPr>
              <w:ind w:right="-1"/>
              <w:jc w:val="both"/>
              <w:rPr>
                <w:rFonts w:asciiTheme="minorHAnsi" w:hAnsiTheme="minorHAnsi"/>
              </w:rPr>
            </w:pPr>
            <w:r>
              <w:rPr>
                <w:rFonts w:asciiTheme="minorHAnsi" w:hAnsiTheme="minorHAnsi"/>
              </w:rPr>
              <w:t>Voltaje de salida: (230 Voltios, Trifásico)</w:t>
            </w:r>
          </w:p>
          <w:p w:rsidR="00D22227" w:rsidRDefault="00D22227" w:rsidP="009773BA">
            <w:pPr>
              <w:pStyle w:val="Prrafodelista"/>
              <w:numPr>
                <w:ilvl w:val="0"/>
                <w:numId w:val="40"/>
              </w:numPr>
              <w:ind w:right="-1"/>
              <w:jc w:val="both"/>
              <w:rPr>
                <w:rFonts w:asciiTheme="minorHAnsi" w:hAnsiTheme="minorHAnsi"/>
              </w:rPr>
            </w:pPr>
            <w:r>
              <w:rPr>
                <w:rFonts w:asciiTheme="minorHAnsi" w:hAnsiTheme="minorHAnsi"/>
              </w:rPr>
              <w:t>Precisión tensión Menor al 5% de la tensión nominal</w:t>
            </w:r>
          </w:p>
          <w:p w:rsidR="00D22227" w:rsidRDefault="00D22227" w:rsidP="009773BA">
            <w:pPr>
              <w:pStyle w:val="Prrafodelista"/>
              <w:numPr>
                <w:ilvl w:val="0"/>
                <w:numId w:val="40"/>
              </w:numPr>
              <w:ind w:right="-1"/>
              <w:jc w:val="both"/>
              <w:rPr>
                <w:rFonts w:asciiTheme="minorHAnsi" w:hAnsiTheme="minorHAnsi"/>
              </w:rPr>
            </w:pPr>
            <w:r>
              <w:rPr>
                <w:rFonts w:asciiTheme="minorHAnsi" w:hAnsiTheme="minorHAnsi"/>
              </w:rPr>
              <w:t>Clase de aislamiento: Indicar</w:t>
            </w:r>
          </w:p>
          <w:p w:rsidR="000221D3" w:rsidRPr="00D22227" w:rsidRDefault="00D22227" w:rsidP="009773BA">
            <w:pPr>
              <w:pStyle w:val="Prrafodelista"/>
              <w:numPr>
                <w:ilvl w:val="0"/>
                <w:numId w:val="40"/>
              </w:numPr>
              <w:ind w:right="-1"/>
              <w:jc w:val="both"/>
              <w:rPr>
                <w:rFonts w:asciiTheme="minorHAnsi" w:hAnsiTheme="minorHAnsi"/>
              </w:rPr>
            </w:pPr>
            <w:r>
              <w:rPr>
                <w:rFonts w:asciiTheme="minorHAnsi" w:hAnsiTheme="minorHAnsi"/>
              </w:rPr>
              <w:t>Sobrecarga 10% por una hora</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0022D">
        <w:trPr>
          <w:trHeight w:val="224"/>
          <w:jc w:val="center"/>
        </w:trPr>
        <w:tc>
          <w:tcPr>
            <w:tcW w:w="6521" w:type="dxa"/>
            <w:vAlign w:val="center"/>
          </w:tcPr>
          <w:p w:rsidR="00D22227" w:rsidRDefault="00D22227"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D22227" w:rsidRDefault="00D22227" w:rsidP="009773BA">
            <w:pPr>
              <w:pStyle w:val="Prrafodelista"/>
              <w:numPr>
                <w:ilvl w:val="0"/>
                <w:numId w:val="41"/>
              </w:numPr>
              <w:ind w:right="-1"/>
              <w:jc w:val="both"/>
              <w:rPr>
                <w:rFonts w:asciiTheme="minorHAnsi" w:hAnsiTheme="minorHAnsi"/>
                <w:lang w:eastAsia="es-ES"/>
              </w:rPr>
            </w:pPr>
            <w:r>
              <w:rPr>
                <w:rFonts w:asciiTheme="minorHAnsi" w:hAnsiTheme="minorHAnsi"/>
              </w:rPr>
              <w:t>Arranque de motor  en modo manual  y automático</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Mediciones de voltaje y corriente</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Protecciones  del generador  y motores</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Medición de horas de trabajo</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Temperatura del motor y la medición de presión de aceite</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lastRenderedPageBreak/>
              <w:t>Modos de funcionamientos ajustables</w:t>
            </w:r>
          </w:p>
          <w:p w:rsidR="00D22227" w:rsidRDefault="00D22227" w:rsidP="009773BA">
            <w:pPr>
              <w:pStyle w:val="Prrafodelista"/>
              <w:numPr>
                <w:ilvl w:val="0"/>
                <w:numId w:val="41"/>
              </w:numPr>
              <w:ind w:right="-1"/>
              <w:jc w:val="both"/>
              <w:rPr>
                <w:rFonts w:asciiTheme="minorHAnsi" w:hAnsiTheme="minorHAnsi"/>
              </w:rPr>
            </w:pPr>
            <w:r>
              <w:rPr>
                <w:rFonts w:asciiTheme="minorHAnsi" w:hAnsiTheme="minorHAnsi"/>
              </w:rPr>
              <w:t>Control de nivel de combustible, electrónico desde la central electrónica.</w:t>
            </w:r>
          </w:p>
          <w:p w:rsidR="000221D3" w:rsidRPr="00D22227" w:rsidRDefault="00D22227" w:rsidP="009773BA">
            <w:pPr>
              <w:pStyle w:val="Prrafodelista"/>
              <w:numPr>
                <w:ilvl w:val="0"/>
                <w:numId w:val="41"/>
              </w:numPr>
              <w:ind w:right="-1"/>
              <w:jc w:val="both"/>
              <w:rPr>
                <w:rFonts w:asciiTheme="minorHAnsi" w:hAnsiTheme="minorHAnsi"/>
              </w:rPr>
            </w:pPr>
            <w:r>
              <w:rPr>
                <w:rFonts w:asciiTheme="minorHAnsi" w:hAnsiTheme="minorHAnsi"/>
              </w:rPr>
              <w:t>Módulo de comunicación: Especificar</w:t>
            </w:r>
          </w:p>
        </w:tc>
        <w:tc>
          <w:tcPr>
            <w:tcW w:w="3954" w:type="dxa"/>
            <w:vAlign w:val="center"/>
          </w:tcPr>
          <w:p w:rsidR="000221D3" w:rsidRPr="006F470A" w:rsidRDefault="000221D3"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D22227" w:rsidRDefault="00D22227"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D22227" w:rsidRDefault="00D22227" w:rsidP="009773BA">
            <w:pPr>
              <w:pStyle w:val="Prrafodelista"/>
              <w:numPr>
                <w:ilvl w:val="0"/>
                <w:numId w:val="46"/>
              </w:numPr>
              <w:ind w:right="-1"/>
              <w:jc w:val="both"/>
              <w:rPr>
                <w:rFonts w:asciiTheme="minorHAnsi" w:hAnsiTheme="minorHAnsi"/>
              </w:rPr>
            </w:pPr>
            <w:r>
              <w:rPr>
                <w:rFonts w:asciiTheme="minorHAnsi" w:hAnsiTheme="minorHAnsi"/>
              </w:rPr>
              <w:t>Alarmas por bajos/sobre voltajes</w:t>
            </w:r>
          </w:p>
          <w:p w:rsidR="00D22227" w:rsidRDefault="00D22227" w:rsidP="009773BA">
            <w:pPr>
              <w:pStyle w:val="Prrafodelista"/>
              <w:numPr>
                <w:ilvl w:val="0"/>
                <w:numId w:val="46"/>
              </w:numPr>
              <w:ind w:right="-1"/>
              <w:jc w:val="both"/>
              <w:rPr>
                <w:rFonts w:asciiTheme="minorHAnsi" w:hAnsiTheme="minorHAnsi"/>
              </w:rPr>
            </w:pPr>
            <w:r>
              <w:rPr>
                <w:rFonts w:asciiTheme="minorHAnsi" w:hAnsiTheme="minorHAnsi"/>
              </w:rPr>
              <w:t>Falla de incendio /apagado del motor</w:t>
            </w:r>
          </w:p>
          <w:p w:rsidR="00D22227" w:rsidRDefault="00D22227" w:rsidP="009773BA">
            <w:pPr>
              <w:pStyle w:val="Prrafodelista"/>
              <w:numPr>
                <w:ilvl w:val="0"/>
                <w:numId w:val="46"/>
              </w:numPr>
              <w:ind w:right="-1"/>
              <w:jc w:val="both"/>
              <w:rPr>
                <w:rFonts w:asciiTheme="minorHAnsi" w:hAnsiTheme="minorHAnsi"/>
              </w:rPr>
            </w:pPr>
            <w:r>
              <w:rPr>
                <w:rFonts w:asciiTheme="minorHAnsi" w:hAnsiTheme="minorHAnsi"/>
              </w:rPr>
              <w:t>Baja frecuencia</w:t>
            </w:r>
          </w:p>
          <w:p w:rsidR="00D22227" w:rsidRDefault="00D22227" w:rsidP="009773BA">
            <w:pPr>
              <w:pStyle w:val="Prrafodelista"/>
              <w:numPr>
                <w:ilvl w:val="0"/>
                <w:numId w:val="46"/>
              </w:numPr>
              <w:ind w:right="-1"/>
              <w:jc w:val="both"/>
              <w:rPr>
                <w:rFonts w:asciiTheme="minorHAnsi" w:hAnsiTheme="minorHAnsi"/>
              </w:rPr>
            </w:pPr>
            <w:r>
              <w:rPr>
                <w:rFonts w:asciiTheme="minorHAnsi" w:hAnsiTheme="minorHAnsi"/>
              </w:rPr>
              <w:t>Bajo/ sobre voltaje  de baterías</w:t>
            </w:r>
          </w:p>
          <w:p w:rsidR="00D22227" w:rsidRDefault="00D22227" w:rsidP="009773BA">
            <w:pPr>
              <w:pStyle w:val="Prrafodelista"/>
              <w:numPr>
                <w:ilvl w:val="0"/>
                <w:numId w:val="46"/>
              </w:numPr>
              <w:ind w:right="-1"/>
              <w:jc w:val="both"/>
              <w:rPr>
                <w:rFonts w:asciiTheme="minorHAnsi" w:hAnsiTheme="minorHAnsi"/>
              </w:rPr>
            </w:pPr>
            <w:r>
              <w:rPr>
                <w:rFonts w:asciiTheme="minorHAnsi" w:hAnsiTheme="minorHAnsi"/>
              </w:rPr>
              <w:t>Falla de alta temperatura</w:t>
            </w:r>
          </w:p>
          <w:p w:rsidR="0050022D" w:rsidRDefault="00D22227" w:rsidP="00D22227">
            <w:pPr>
              <w:pStyle w:val="Prrafodelista"/>
              <w:numPr>
                <w:ilvl w:val="0"/>
                <w:numId w:val="46"/>
              </w:numPr>
              <w:ind w:right="-1"/>
              <w:jc w:val="both"/>
              <w:rPr>
                <w:rFonts w:asciiTheme="minorHAnsi" w:hAnsiTheme="minorHAnsi"/>
              </w:rPr>
            </w:pPr>
            <w:r>
              <w:rPr>
                <w:rFonts w:asciiTheme="minorHAnsi" w:hAnsiTheme="minorHAnsi"/>
              </w:rPr>
              <w:t>Para de emergencia</w:t>
            </w:r>
          </w:p>
          <w:p w:rsidR="00DB300D" w:rsidRPr="0050022D" w:rsidRDefault="00D22227" w:rsidP="00D22227">
            <w:pPr>
              <w:pStyle w:val="Prrafodelista"/>
              <w:numPr>
                <w:ilvl w:val="0"/>
                <w:numId w:val="46"/>
              </w:numPr>
              <w:ind w:right="-1"/>
              <w:jc w:val="both"/>
              <w:rPr>
                <w:rFonts w:asciiTheme="minorHAnsi" w:hAnsiTheme="minorHAnsi"/>
              </w:rPr>
            </w:pPr>
            <w:r w:rsidRPr="0050022D">
              <w:rPr>
                <w:rFonts w:asciiTheme="minorHAnsi" w:hAnsiTheme="minorHAnsi"/>
              </w:rPr>
              <w:t>Baja presión de aceite</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D22227" w:rsidRDefault="00D22227" w:rsidP="009773BA">
            <w:pPr>
              <w:pStyle w:val="Prrafodelista"/>
              <w:numPr>
                <w:ilvl w:val="1"/>
                <w:numId w:val="37"/>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p>
          <w:p w:rsidR="00D22227" w:rsidRDefault="00D22227" w:rsidP="00D22227">
            <w:pPr>
              <w:pStyle w:val="Prrafodelista"/>
              <w:ind w:left="432"/>
              <w:contextualSpacing/>
              <w:jc w:val="both"/>
              <w:rPr>
                <w:rFonts w:asciiTheme="minorHAnsi" w:hAnsiTheme="minorHAnsi" w:cs="Calibri"/>
                <w:b/>
                <w:lang w:eastAsia="es-BO"/>
              </w:rPr>
            </w:pPr>
          </w:p>
          <w:p w:rsidR="00D22227" w:rsidRDefault="00D22227" w:rsidP="00D22227">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D22227" w:rsidRDefault="00D22227" w:rsidP="00D22227">
            <w:pPr>
              <w:autoSpaceDE w:val="0"/>
              <w:autoSpaceDN w:val="0"/>
              <w:adjustRightInd w:val="0"/>
              <w:jc w:val="both"/>
              <w:rPr>
                <w:rFonts w:asciiTheme="minorHAnsi" w:hAnsiTheme="minorHAnsi" w:cs="Arial"/>
                <w:b/>
                <w:lang w:val="es-MX" w:eastAsia="es-ES"/>
              </w:rPr>
            </w:pPr>
          </w:p>
          <w:p w:rsidR="00D22227" w:rsidRDefault="00D22227" w:rsidP="00D22227">
            <w:pPr>
              <w:jc w:val="both"/>
              <w:rPr>
                <w:rFonts w:asciiTheme="minorHAnsi" w:hAnsiTheme="minorHAnsi" w:cs="Arial"/>
                <w:lang w:val="es-MX"/>
              </w:rPr>
            </w:pPr>
            <w:r>
              <w:rPr>
                <w:rFonts w:asciiTheme="minorHAnsi" w:hAnsiTheme="minorHAnsi" w:cs="Arial"/>
                <w:lang w:val="es-MX"/>
              </w:rPr>
              <w:t>Características mínimas requeridas:</w:t>
            </w:r>
          </w:p>
          <w:p w:rsidR="00D22227" w:rsidRDefault="00D22227" w:rsidP="00D22227">
            <w:pPr>
              <w:jc w:val="both"/>
              <w:rPr>
                <w:rFonts w:asciiTheme="minorHAnsi" w:hAnsiTheme="minorHAnsi" w:cs="Arial"/>
                <w:lang w:val="es-MX"/>
              </w:rPr>
            </w:pPr>
          </w:p>
          <w:p w:rsidR="00D22227" w:rsidRDefault="00D22227" w:rsidP="009773BA">
            <w:pPr>
              <w:pStyle w:val="Prrafodelista"/>
              <w:numPr>
                <w:ilvl w:val="0"/>
                <w:numId w:val="43"/>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D22227" w:rsidRDefault="00D22227" w:rsidP="009773BA">
            <w:pPr>
              <w:pStyle w:val="Prrafodelista"/>
              <w:numPr>
                <w:ilvl w:val="0"/>
                <w:numId w:val="43"/>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D22227" w:rsidRDefault="00D22227" w:rsidP="009773BA">
            <w:pPr>
              <w:pStyle w:val="Prrafodelista"/>
              <w:numPr>
                <w:ilvl w:val="0"/>
                <w:numId w:val="43"/>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(Capacidad de corriente de acuerdo al Grupo Electrógeno Ofertado)</w:t>
            </w:r>
          </w:p>
          <w:p w:rsidR="00D22227" w:rsidRDefault="00D22227" w:rsidP="009773BA">
            <w:pPr>
              <w:pStyle w:val="Prrafodelista"/>
              <w:numPr>
                <w:ilvl w:val="0"/>
                <w:numId w:val="43"/>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D22227" w:rsidRDefault="00D22227" w:rsidP="009773BA">
            <w:pPr>
              <w:pStyle w:val="Prrafodelista"/>
              <w:numPr>
                <w:ilvl w:val="0"/>
                <w:numId w:val="43"/>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D22227" w:rsidRDefault="00D22227" w:rsidP="009773BA">
            <w:pPr>
              <w:pStyle w:val="Prrafodelista"/>
              <w:numPr>
                <w:ilvl w:val="0"/>
                <w:numId w:val="43"/>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230 Voltios</w:t>
            </w:r>
          </w:p>
          <w:p w:rsidR="00D22227" w:rsidRDefault="00D22227" w:rsidP="009773BA">
            <w:pPr>
              <w:pStyle w:val="Prrafodelista"/>
              <w:numPr>
                <w:ilvl w:val="0"/>
                <w:numId w:val="43"/>
              </w:numPr>
              <w:jc w:val="both"/>
              <w:rPr>
                <w:rFonts w:asciiTheme="minorHAnsi" w:hAnsiTheme="minorHAnsi" w:cs="Arial"/>
                <w:lang w:val="es-MX"/>
              </w:rPr>
            </w:pPr>
            <w:r>
              <w:rPr>
                <w:rFonts w:asciiTheme="minorHAnsi" w:hAnsiTheme="minorHAnsi" w:cs="Arial"/>
                <w:lang w:val="es-MX"/>
              </w:rPr>
              <w:t>Control de testeo:  con y sin carga automática</w:t>
            </w:r>
          </w:p>
          <w:p w:rsidR="00D22227" w:rsidRDefault="00D22227" w:rsidP="009773BA">
            <w:pPr>
              <w:pStyle w:val="Prrafodelista"/>
              <w:numPr>
                <w:ilvl w:val="0"/>
                <w:numId w:val="43"/>
              </w:numPr>
              <w:jc w:val="both"/>
              <w:rPr>
                <w:rFonts w:asciiTheme="minorHAnsi" w:hAnsiTheme="minorHAnsi" w:cs="Arial"/>
                <w:lang w:val="es-MX"/>
              </w:rPr>
            </w:pPr>
            <w:r>
              <w:rPr>
                <w:rFonts w:asciiTheme="minorHAnsi" w:hAnsiTheme="minorHAnsi" w:cs="Arial"/>
                <w:lang w:val="es-MX"/>
              </w:rPr>
              <w:t>Sensor: de voltajes</w:t>
            </w:r>
          </w:p>
          <w:p w:rsidR="00D22227" w:rsidRDefault="00D22227" w:rsidP="009773BA">
            <w:pPr>
              <w:pStyle w:val="Prrafodelista"/>
              <w:numPr>
                <w:ilvl w:val="0"/>
                <w:numId w:val="43"/>
              </w:numPr>
              <w:spacing w:after="200" w:line="276" w:lineRule="auto"/>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p w:rsidR="00D22227" w:rsidRDefault="00D22227" w:rsidP="009773BA">
            <w:pPr>
              <w:pStyle w:val="Prrafodelista"/>
              <w:numPr>
                <w:ilvl w:val="0"/>
                <w:numId w:val="43"/>
              </w:numPr>
              <w:spacing w:after="200" w:line="276" w:lineRule="auto"/>
              <w:contextualSpacing/>
              <w:jc w:val="both"/>
              <w:rPr>
                <w:rFonts w:asciiTheme="minorHAnsi" w:hAnsiTheme="minorHAnsi" w:cs="Calibri"/>
                <w:b/>
                <w:u w:val="single"/>
                <w:lang w:eastAsia="es-BO"/>
              </w:rPr>
            </w:pPr>
            <w:r>
              <w:rPr>
                <w:rFonts w:asciiTheme="minorHAnsi" w:hAnsiTheme="minorHAnsi" w:cs="Arial"/>
                <w:lang w:val="es-MX"/>
              </w:rPr>
              <w:t xml:space="preserve">La llave de transferencia automática deberá tener el mismo origen o marca del fabricante del grupo generador o tener homologación por tipo y modelo propuesto. </w:t>
            </w:r>
            <w:r>
              <w:rPr>
                <w:rFonts w:asciiTheme="minorHAnsi" w:hAnsiTheme="minorHAnsi" w:cs="Arial"/>
                <w:b/>
                <w:u w:val="single"/>
                <w:lang w:val="es-MX"/>
              </w:rPr>
              <w:t>(Presentar respaldo al momento de la oferta)</w:t>
            </w:r>
          </w:p>
          <w:p w:rsidR="00D22227" w:rsidRDefault="00D22227" w:rsidP="009773BA">
            <w:pPr>
              <w:pStyle w:val="Prrafodelista"/>
              <w:numPr>
                <w:ilvl w:val="0"/>
                <w:numId w:val="37"/>
              </w:numPr>
              <w:contextualSpacing/>
              <w:jc w:val="both"/>
              <w:rPr>
                <w:rFonts w:asciiTheme="minorHAnsi" w:hAnsiTheme="minorHAnsi" w:cs="Calibri"/>
                <w:b/>
                <w:u w:val="single"/>
                <w:lang w:eastAsia="es-BO"/>
              </w:rPr>
            </w:pPr>
            <w:r>
              <w:rPr>
                <w:rFonts w:asciiTheme="minorHAnsi" w:hAnsiTheme="minorHAnsi" w:cs="Calibri"/>
                <w:b/>
                <w:lang w:val="es-BO"/>
              </w:rPr>
              <w:t xml:space="preserve">INSTALACION Y PUESTA EN MARCHA GRUPO ELECTROGENO </w:t>
            </w:r>
            <w:proofErr w:type="spellStart"/>
            <w:r>
              <w:rPr>
                <w:rFonts w:asciiTheme="minorHAnsi" w:hAnsiTheme="minorHAnsi" w:cs="Calibri"/>
                <w:b/>
                <w:lang w:val="es-BO"/>
              </w:rPr>
              <w:t>EE°SS°</w:t>
            </w:r>
            <w:proofErr w:type="spellEnd"/>
            <w:r>
              <w:rPr>
                <w:rFonts w:asciiTheme="minorHAnsi" w:hAnsiTheme="minorHAnsi" w:cs="Calibri"/>
                <w:b/>
                <w:lang w:val="es-BO"/>
              </w:rPr>
              <w:t xml:space="preserve"> UNCIA.- </w:t>
            </w:r>
          </w:p>
          <w:p w:rsidR="00D22227" w:rsidRDefault="00D22227" w:rsidP="00D22227">
            <w:pPr>
              <w:pStyle w:val="Prrafodelista"/>
              <w:ind w:left="360"/>
              <w:contextualSpacing/>
              <w:jc w:val="both"/>
              <w:rPr>
                <w:rFonts w:asciiTheme="minorHAnsi" w:hAnsiTheme="minorHAnsi" w:cs="Calibri"/>
                <w:b/>
                <w:u w:val="single"/>
                <w:lang w:eastAsia="es-BO"/>
              </w:rPr>
            </w:pPr>
          </w:p>
          <w:p w:rsidR="00D22227" w:rsidRDefault="00D22227" w:rsidP="00D22227">
            <w:pPr>
              <w:pStyle w:val="Prrafodelista"/>
              <w:ind w:left="360"/>
              <w:contextualSpacing/>
              <w:jc w:val="both"/>
              <w:rPr>
                <w:rFonts w:asciiTheme="minorHAnsi" w:hAnsiTheme="minorHAnsi" w:cs="Calibri"/>
                <w:b/>
                <w:u w:val="single"/>
                <w:lang w:eastAsia="es-BO"/>
              </w:rPr>
            </w:pPr>
            <w:r>
              <w:rPr>
                <w:rFonts w:asciiTheme="minorHAnsi" w:hAnsiTheme="minorHAnsi" w:cs="Calibri"/>
                <w:lang w:eastAsia="es-BO"/>
              </w:rPr>
              <w:lastRenderedPageBreak/>
              <w:t>La instalación del Grupo Electrógeno, será circunscrita a las siguientes actividades:</w:t>
            </w:r>
          </w:p>
          <w:p w:rsidR="00D22227" w:rsidRDefault="00D22227" w:rsidP="00D22227">
            <w:pPr>
              <w:jc w:val="both"/>
              <w:rPr>
                <w:rFonts w:asciiTheme="minorHAnsi" w:hAnsiTheme="minorHAnsi" w:cs="Calibri"/>
                <w:lang w:eastAsia="es-BO"/>
              </w:rPr>
            </w:pPr>
          </w:p>
          <w:p w:rsidR="00D22227" w:rsidRDefault="00D22227" w:rsidP="009773BA">
            <w:pPr>
              <w:pStyle w:val="Prrafodelista"/>
              <w:numPr>
                <w:ilvl w:val="0"/>
                <w:numId w:val="47"/>
              </w:numPr>
              <w:contextualSpacing/>
              <w:jc w:val="both"/>
              <w:rPr>
                <w:rFonts w:asciiTheme="minorHAnsi" w:hAnsiTheme="minorHAnsi" w:cs="Calibri"/>
                <w:lang w:eastAsia="es-ES"/>
              </w:rPr>
            </w:pPr>
            <w:r>
              <w:rPr>
                <w:rFonts w:asciiTheme="minorHAnsi" w:hAnsiTheme="minorHAnsi" w:cs="Calibri"/>
              </w:rPr>
              <w:t>La canalización y cableado eléctrico deberá ser instalada con material eléctrico antiexplosivo, el conductor eléctrico deberá ser de tipo antillana.</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7"/>
              </w:numPr>
              <w:contextualSpacing/>
              <w:jc w:val="both"/>
              <w:rPr>
                <w:rFonts w:asciiTheme="minorHAnsi" w:hAnsiTheme="minorHAnsi" w:cs="Calibri"/>
              </w:rPr>
            </w:pPr>
            <w:r>
              <w:rPr>
                <w:rFonts w:asciiTheme="minorHAnsi" w:hAnsiTheme="minorHAnsi" w:cs="Calibri"/>
                <w:b/>
              </w:rPr>
              <w:t>Provisión de todos los materiales</w:t>
            </w:r>
            <w:r>
              <w:rPr>
                <w:rFonts w:asciiTheme="minorHAnsi" w:hAnsiTheme="minorHAnsi" w:cs="Calibri"/>
              </w:rPr>
              <w:t xml:space="preserve"> y equipos requeridos para la Instalación completa del sistema eléctrico. Dimensionado de los conductores eléctricos conforme a especificaciones técnicas del grupo Electrógeno 50-65 </w:t>
            </w:r>
            <w:proofErr w:type="spellStart"/>
            <w:r>
              <w:rPr>
                <w:rFonts w:asciiTheme="minorHAnsi" w:hAnsiTheme="minorHAnsi" w:cs="Calibri"/>
              </w:rPr>
              <w:t>kVA</w:t>
            </w:r>
            <w:proofErr w:type="spellEnd"/>
            <w:r>
              <w:rPr>
                <w:rFonts w:asciiTheme="minorHAnsi" w:hAnsiTheme="minorHAnsi" w:cs="Calibri"/>
              </w:rPr>
              <w:t xml:space="preserve"> nominal, Trifásico 230 V, 50 Hz, lugar de instalación a 4000 msnm de altitud.</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7"/>
              </w:numPr>
              <w:contextualSpacing/>
              <w:jc w:val="both"/>
              <w:rPr>
                <w:rFonts w:asciiTheme="minorHAnsi" w:hAnsiTheme="minorHAnsi" w:cs="Calibri"/>
              </w:rPr>
            </w:pPr>
            <w:r>
              <w:rPr>
                <w:rFonts w:asciiTheme="minorHAnsi" w:hAnsiTheme="minorHAnsi" w:cs="Calibri"/>
                <w:b/>
              </w:rPr>
              <w:t>Cableado de conductores y canalizado</w:t>
            </w:r>
            <w:r>
              <w:rPr>
                <w:rFonts w:asciiTheme="minorHAnsi" w:hAnsiTheme="minorHAnsi" w:cs="Calibri"/>
              </w:rPr>
              <w:t xml:space="preserve"> entre Grupo Electrógeno – Llave de transferencia – Tablero Eléctrico Principal en la </w:t>
            </w:r>
            <w:proofErr w:type="spellStart"/>
            <w:r>
              <w:rPr>
                <w:rFonts w:asciiTheme="minorHAnsi" w:hAnsiTheme="minorHAnsi" w:cs="Calibri"/>
              </w:rPr>
              <w:t>EE°SS°</w:t>
            </w:r>
            <w:proofErr w:type="spellEnd"/>
            <w:r>
              <w:rPr>
                <w:rFonts w:asciiTheme="minorHAnsi" w:hAnsiTheme="minorHAnsi" w:cs="Calibri"/>
              </w:rPr>
              <w:t xml:space="preserve"> UNCIA.</w:t>
            </w:r>
          </w:p>
          <w:p w:rsidR="00D22227" w:rsidRDefault="00D22227" w:rsidP="00D22227">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40 a 50  metros aproximadamente</w:t>
            </w:r>
          </w:p>
          <w:p w:rsidR="00D22227" w:rsidRDefault="00D22227" w:rsidP="00D22227">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10 metros aproximadamente.</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7"/>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D22227" w:rsidRDefault="00D22227" w:rsidP="00D22227">
            <w:pPr>
              <w:pStyle w:val="Prrafodelista"/>
              <w:ind w:left="785"/>
              <w:contextualSpacing/>
              <w:jc w:val="both"/>
              <w:rPr>
                <w:rFonts w:asciiTheme="minorHAnsi" w:hAnsiTheme="minorHAnsi" w:cs="Calibri"/>
              </w:rPr>
            </w:pPr>
          </w:p>
          <w:p w:rsidR="00D22227" w:rsidRDefault="00D22227" w:rsidP="009773BA">
            <w:pPr>
              <w:pStyle w:val="Prrafodelista"/>
              <w:numPr>
                <w:ilvl w:val="0"/>
                <w:numId w:val="47"/>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D22227" w:rsidRDefault="00D22227" w:rsidP="00D22227">
            <w:pPr>
              <w:tabs>
                <w:tab w:val="center" w:pos="4535"/>
                <w:tab w:val="right" w:pos="8787"/>
              </w:tabs>
              <w:autoSpaceDE w:val="0"/>
              <w:autoSpaceDN w:val="0"/>
              <w:adjustRightInd w:val="0"/>
              <w:jc w:val="both"/>
              <w:rPr>
                <w:rFonts w:ascii="Calibri" w:hAnsi="Calibri"/>
                <w:lang w:val="es-BO" w:eastAsia="es-BO"/>
              </w:rPr>
            </w:pPr>
          </w:p>
          <w:p w:rsidR="00D22227" w:rsidRDefault="00D22227" w:rsidP="00D22227">
            <w:pPr>
              <w:pStyle w:val="Prrafodelista"/>
              <w:tabs>
                <w:tab w:val="center" w:pos="4535"/>
                <w:tab w:val="right" w:pos="8787"/>
              </w:tabs>
              <w:autoSpaceDE w:val="0"/>
              <w:autoSpaceDN w:val="0"/>
              <w:adjustRightInd w:val="0"/>
              <w:ind w:left="785"/>
              <w:jc w:val="both"/>
              <w:rPr>
                <w:rFonts w:asciiTheme="minorHAnsi" w:hAnsiTheme="minorHAnsi"/>
                <w:lang w:val="es-BO" w:eastAsia="es-BO"/>
              </w:rPr>
            </w:pPr>
            <w:r>
              <w:rPr>
                <w:rFonts w:asciiTheme="minorHAnsi" w:hAnsiTheme="minorHAnsi"/>
                <w:lang w:val="es-BO" w:eastAsia="es-BO"/>
              </w:rPr>
              <w:t>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(Ver figura 4).</w:t>
            </w:r>
          </w:p>
          <w:p w:rsidR="00D22227" w:rsidRDefault="00D22227" w:rsidP="00D22227">
            <w:pPr>
              <w:pStyle w:val="Prrafodelista"/>
              <w:tabs>
                <w:tab w:val="center" w:pos="4535"/>
                <w:tab w:val="right" w:pos="8787"/>
              </w:tabs>
              <w:autoSpaceDE w:val="0"/>
              <w:autoSpaceDN w:val="0"/>
              <w:adjustRightInd w:val="0"/>
              <w:ind w:left="785"/>
              <w:jc w:val="both"/>
              <w:rPr>
                <w:rFonts w:asciiTheme="minorHAnsi" w:hAnsiTheme="minorHAnsi"/>
                <w:lang w:val="es-BO" w:eastAsia="es-BO"/>
              </w:rPr>
            </w:pPr>
          </w:p>
          <w:p w:rsidR="00D22227" w:rsidRDefault="00D22227" w:rsidP="009773BA">
            <w:pPr>
              <w:pStyle w:val="Prrafodelista"/>
              <w:numPr>
                <w:ilvl w:val="0"/>
                <w:numId w:val="47"/>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b/>
                <w:lang w:val="es-BO" w:eastAsia="es-BO"/>
              </w:rPr>
              <w:t>Ambiente donde se instalara el Generador</w:t>
            </w:r>
            <w:r>
              <w:rPr>
                <w:rFonts w:asciiTheme="minorHAnsi" w:hAnsiTheme="minorHAnsi"/>
                <w:lang w:val="es-BO" w:eastAsia="es-BO"/>
              </w:rPr>
              <w:t>.</w:t>
            </w:r>
          </w:p>
          <w:p w:rsidR="00D22227" w:rsidRDefault="00D22227" w:rsidP="00D22227">
            <w:pPr>
              <w:pStyle w:val="Prrafodelista"/>
              <w:tabs>
                <w:tab w:val="center" w:pos="4535"/>
                <w:tab w:val="right" w:pos="8787"/>
              </w:tabs>
              <w:autoSpaceDE w:val="0"/>
              <w:autoSpaceDN w:val="0"/>
              <w:adjustRightInd w:val="0"/>
              <w:ind w:left="644"/>
              <w:jc w:val="both"/>
              <w:rPr>
                <w:rFonts w:asciiTheme="minorHAnsi" w:hAnsiTheme="minorHAnsi"/>
                <w:lang w:val="es-BO" w:eastAsia="es-BO"/>
              </w:rPr>
            </w:pPr>
          </w:p>
          <w:p w:rsidR="00D22227" w:rsidRDefault="00096DF5" w:rsidP="00D22227">
            <w:pPr>
              <w:tabs>
                <w:tab w:val="center" w:pos="4535"/>
                <w:tab w:val="right" w:pos="8787"/>
              </w:tabs>
              <w:autoSpaceDE w:val="0"/>
              <w:autoSpaceDN w:val="0"/>
              <w:adjustRightInd w:val="0"/>
              <w:rPr>
                <w:rFonts w:asciiTheme="minorHAnsi" w:hAnsiTheme="minorHAnsi"/>
              </w:rPr>
            </w:pPr>
            <w:r>
              <w:rPr>
                <w:noProof/>
                <w:lang w:val="es-BO" w:eastAsia="es-BO"/>
              </w:rPr>
              <w:lastRenderedPageBreak/>
              <w:t xml:space="preserve">              </w:t>
            </w:r>
            <w:r>
              <w:rPr>
                <w:noProof/>
                <w:lang w:val="es-BO" w:eastAsia="es-BO"/>
              </w:rPr>
              <w:drawing>
                <wp:inline distT="0" distB="0" distL="0" distR="0" wp14:anchorId="65CD6A59" wp14:editId="1475BD6A">
                  <wp:extent cx="3411941" cy="3070746"/>
                  <wp:effectExtent l="0" t="0" r="0" b="0"/>
                  <wp:docPr id="16" name="Imagen 16"/>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21"/>
                          <a:srcRect l="27853" t="22488" r="25032" b="9574"/>
                          <a:stretch/>
                        </pic:blipFill>
                        <pic:spPr bwMode="auto">
                          <a:xfrm>
                            <a:off x="0" y="0"/>
                            <a:ext cx="3411941" cy="3070746"/>
                          </a:xfrm>
                          <a:prstGeom prst="rect">
                            <a:avLst/>
                          </a:prstGeom>
                          <a:ln>
                            <a:noFill/>
                          </a:ln>
                          <a:extLst>
                            <a:ext uri="{53640926-AAD7-44D8-BBD7-CCE9431645EC}">
                              <a14:shadowObscured xmlns:a14="http://schemas.microsoft.com/office/drawing/2010/main"/>
                            </a:ext>
                          </a:extLst>
                        </pic:spPr>
                      </pic:pic>
                    </a:graphicData>
                  </a:graphic>
                </wp:inline>
              </w:drawing>
            </w:r>
          </w:p>
          <w:p w:rsidR="00D22227" w:rsidRDefault="00D22227" w:rsidP="00D22227">
            <w:pPr>
              <w:tabs>
                <w:tab w:val="center" w:pos="4535"/>
                <w:tab w:val="right" w:pos="8787"/>
              </w:tabs>
              <w:autoSpaceDE w:val="0"/>
              <w:autoSpaceDN w:val="0"/>
              <w:adjustRightInd w:val="0"/>
              <w:jc w:val="both"/>
              <w:rPr>
                <w:rFonts w:asciiTheme="minorHAnsi" w:hAnsiTheme="minorHAnsi"/>
              </w:rPr>
            </w:pPr>
            <w:r>
              <w:rPr>
                <w:rFonts w:asciiTheme="minorHAnsi" w:hAnsiTheme="minorHAnsi"/>
              </w:rPr>
              <w:t xml:space="preserve">Trabajos a realizar el ambiente del generador: Se debe realizar la apertura de la pared frontal para ingresar el Generador; El piso del ambiente es de </w:t>
            </w:r>
            <w:proofErr w:type="spellStart"/>
            <w:r>
              <w:rPr>
                <w:rFonts w:asciiTheme="minorHAnsi" w:hAnsiTheme="minorHAnsi"/>
              </w:rPr>
              <w:t>parket</w:t>
            </w:r>
            <w:proofErr w:type="spellEnd"/>
            <w:r>
              <w:rPr>
                <w:rFonts w:asciiTheme="minorHAnsi" w:hAnsiTheme="minorHAnsi"/>
              </w:rPr>
              <w:t xml:space="preserve"> que deberá sacarse para así poder realizar una losa de concreto; También se debe realizar la apertura de paredes para el ingreso, salida de aire y salida de gases del escape. (Ver Figura 5)</w:t>
            </w:r>
          </w:p>
          <w:p w:rsidR="00D22227" w:rsidRDefault="00D22227" w:rsidP="00D22227">
            <w:pPr>
              <w:tabs>
                <w:tab w:val="center" w:pos="4535"/>
                <w:tab w:val="right" w:pos="8787"/>
              </w:tabs>
              <w:autoSpaceDE w:val="0"/>
              <w:autoSpaceDN w:val="0"/>
              <w:adjustRightInd w:val="0"/>
              <w:jc w:val="both"/>
              <w:rPr>
                <w:rFonts w:asciiTheme="minorHAnsi" w:hAnsiTheme="minorHAnsi"/>
              </w:rPr>
            </w:pPr>
          </w:p>
          <w:p w:rsidR="00D22227" w:rsidRDefault="00D22227" w:rsidP="009773BA">
            <w:pPr>
              <w:pStyle w:val="Prrafodelista"/>
              <w:numPr>
                <w:ilvl w:val="0"/>
                <w:numId w:val="47"/>
              </w:numPr>
              <w:autoSpaceDE w:val="0"/>
              <w:autoSpaceDN w:val="0"/>
              <w:adjustRightInd w:val="0"/>
              <w:ind w:left="383" w:hanging="283"/>
              <w:contextualSpacing/>
              <w:jc w:val="both"/>
              <w:rPr>
                <w:rFonts w:asciiTheme="minorHAnsi" w:hAnsiTheme="minorHAnsi" w:cs="Calibri"/>
                <w:kern w:val="32"/>
                <w:lang w:eastAsia="es-BO"/>
              </w:rPr>
            </w:pPr>
            <w:r>
              <w:rPr>
                <w:rFonts w:asciiTheme="minorHAnsi" w:hAnsiTheme="minorHAnsi" w:cs="Calibri"/>
                <w:b/>
              </w:rPr>
              <w:t>Puesta a Tierra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D22227" w:rsidRDefault="00D22227" w:rsidP="009773BA">
            <w:pPr>
              <w:pStyle w:val="Prrafodelista"/>
              <w:numPr>
                <w:ilvl w:val="0"/>
                <w:numId w:val="45"/>
              </w:numPr>
              <w:autoSpaceDE w:val="0"/>
              <w:autoSpaceDN w:val="0"/>
              <w:adjustRightInd w:val="0"/>
              <w:ind w:left="383" w:hanging="283"/>
              <w:contextualSpacing/>
              <w:jc w:val="both"/>
              <w:rPr>
                <w:rFonts w:asciiTheme="minorHAnsi" w:hAnsiTheme="minorHAnsi" w:cs="Calibri"/>
                <w:kern w:val="32"/>
                <w:lang w:eastAsia="es-BO"/>
              </w:rPr>
            </w:pPr>
            <w:r>
              <w:rPr>
                <w:rFonts w:asciiTheme="minorHAnsi" w:hAnsiTheme="minorHAnsi" w:cs="Calibri"/>
                <w:b/>
              </w:rPr>
              <w:t xml:space="preserve">Dispositivos de </w:t>
            </w:r>
            <w:r w:rsidR="008D409D">
              <w:rPr>
                <w:rFonts w:asciiTheme="minorHAnsi" w:hAnsiTheme="minorHAnsi" w:cs="Calibri"/>
                <w:b/>
              </w:rPr>
              <w:t>Protección</w:t>
            </w:r>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r w:rsidR="008D409D">
              <w:rPr>
                <w:rFonts w:asciiTheme="minorHAnsi" w:hAnsiTheme="minorHAnsi" w:cs="Calibri"/>
              </w:rPr>
              <w:t>Protección</w:t>
            </w:r>
            <w:r>
              <w:rPr>
                <w:rFonts w:asciiTheme="minorHAnsi" w:hAnsiTheme="minorHAnsi" w:cs="Calibri"/>
              </w:rPr>
              <w:t xml:space="preserve"> contra sobre tensiones de primer y segundo nivel.</w:t>
            </w:r>
          </w:p>
          <w:p w:rsidR="00D22227" w:rsidRDefault="00D22227" w:rsidP="009773BA">
            <w:pPr>
              <w:pStyle w:val="Prrafodelista"/>
              <w:numPr>
                <w:ilvl w:val="0"/>
                <w:numId w:val="45"/>
              </w:numPr>
              <w:autoSpaceDE w:val="0"/>
              <w:autoSpaceDN w:val="0"/>
              <w:adjustRightInd w:val="0"/>
              <w:ind w:left="383" w:hanging="283"/>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Contempla la Provisión e instalación de dispositivo de Comunicación (Red LAN o GSM).</w:t>
            </w:r>
          </w:p>
          <w:p w:rsidR="00D22227" w:rsidRDefault="00D22227" w:rsidP="009773BA">
            <w:pPr>
              <w:pStyle w:val="Prrafodelista"/>
              <w:numPr>
                <w:ilvl w:val="0"/>
                <w:numId w:val="45"/>
              </w:numPr>
              <w:autoSpaceDE w:val="0"/>
              <w:autoSpaceDN w:val="0"/>
              <w:adjustRightInd w:val="0"/>
              <w:ind w:left="383" w:hanging="283"/>
              <w:contextualSpacing/>
              <w:jc w:val="both"/>
              <w:rPr>
                <w:rFonts w:asciiTheme="minorHAnsi" w:hAnsiTheme="minorHAnsi" w:cs="Calibri"/>
                <w:kern w:val="32"/>
                <w:lang w:eastAsia="es-BO"/>
              </w:rPr>
            </w:pPr>
            <w:r>
              <w:rPr>
                <w:rFonts w:asciiTheme="minorHAnsi" w:hAnsiTheme="minorHAnsi" w:cs="Calibri"/>
              </w:rPr>
              <w:t>A la conclusión de la instalación y puesta en marcha del Grupo Electrógeno, la empresa adjudicada debe presentar un informe técnico de la instalación realizada, contemplando todos los trabajos y mediciones realizadas.</w:t>
            </w:r>
          </w:p>
          <w:p w:rsidR="00DB300D" w:rsidRPr="00096DF5" w:rsidRDefault="00D22227" w:rsidP="009773BA">
            <w:pPr>
              <w:pStyle w:val="Prrafodelista"/>
              <w:numPr>
                <w:ilvl w:val="0"/>
                <w:numId w:val="45"/>
              </w:numPr>
              <w:autoSpaceDE w:val="0"/>
              <w:autoSpaceDN w:val="0"/>
              <w:adjustRightInd w:val="0"/>
              <w:ind w:left="383" w:hanging="283"/>
              <w:contextualSpacing/>
              <w:jc w:val="both"/>
              <w:rPr>
                <w:rFonts w:asciiTheme="minorHAnsi" w:hAnsiTheme="minorHAnsi" w:cs="Calibri"/>
                <w:kern w:val="32"/>
                <w:lang w:eastAsia="es-BO"/>
              </w:rPr>
            </w:pPr>
            <w:r>
              <w:rPr>
                <w:rFonts w:asciiTheme="minorHAnsi" w:hAnsiTheme="minorHAnsi" w:cs="Calibri"/>
              </w:rPr>
              <w:t xml:space="preserve">Provisión e Instalación de Tablero de Distribución General, con sistema de embargamiento para distribución de cargas instaladas, protección </w:t>
            </w:r>
            <w:proofErr w:type="spellStart"/>
            <w:r>
              <w:rPr>
                <w:rFonts w:asciiTheme="minorHAnsi" w:hAnsiTheme="minorHAnsi" w:cs="Calibri"/>
              </w:rPr>
              <w:t>Breiker</w:t>
            </w:r>
            <w:proofErr w:type="spellEnd"/>
            <w:r>
              <w:rPr>
                <w:rFonts w:asciiTheme="minorHAnsi" w:hAnsiTheme="minorHAnsi" w:cs="Calibri"/>
              </w:rPr>
              <w:t xml:space="preserve"> principal de acuerdo a la potencia del grupo electrógeno.</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0"/>
                <w:numId w:val="37"/>
              </w:numPr>
              <w:spacing w:before="60" w:after="60"/>
              <w:jc w:val="both"/>
              <w:rPr>
                <w:rFonts w:ascii="Calibri" w:hAnsi="Calibri" w:cs="Calibri"/>
                <w:b/>
                <w:lang w:val="es-BO" w:eastAsia="es-ES"/>
              </w:rPr>
            </w:pPr>
            <w:r>
              <w:rPr>
                <w:rFonts w:ascii="Calibri" w:hAnsi="Calibri" w:cs="Calibri"/>
                <w:b/>
                <w:lang w:val="es-BO"/>
              </w:rPr>
              <w:lastRenderedPageBreak/>
              <w:t xml:space="preserve">GRUPO ELECTROGENO CABINADO DE 220-250 </w:t>
            </w:r>
            <w:proofErr w:type="spellStart"/>
            <w:r>
              <w:rPr>
                <w:rFonts w:ascii="Calibri" w:hAnsi="Calibri" w:cs="Calibri"/>
                <w:b/>
                <w:lang w:val="es-BO"/>
              </w:rPr>
              <w:t>kVA</w:t>
            </w:r>
            <w:proofErr w:type="spellEnd"/>
            <w:r>
              <w:rPr>
                <w:rFonts w:ascii="Calibri" w:hAnsi="Calibri" w:cs="Calibri"/>
                <w:b/>
                <w:lang w:val="es-BO"/>
              </w:rPr>
              <w:t xml:space="preserve"> NOMINAL, TRIFASICO 230 V, 50 Hz Y TABLERO DE TRANSFERENCIA TRIFASICO 230 V, 50 Hz PARA PLANTA ENGARRAFADORA DE GLP CATAVI.</w:t>
            </w:r>
          </w:p>
          <w:p w:rsidR="00E5557E" w:rsidRPr="008D409D" w:rsidRDefault="00E5557E" w:rsidP="00E5557E">
            <w:pPr>
              <w:pStyle w:val="Prrafodelista"/>
              <w:spacing w:before="60" w:after="60"/>
              <w:ind w:left="360"/>
              <w:jc w:val="both"/>
              <w:rPr>
                <w:rFonts w:ascii="Calibri" w:hAnsi="Calibri" w:cs="Calibri"/>
                <w:b/>
                <w:sz w:val="10"/>
                <w:lang w:val="es-BO"/>
              </w:rPr>
            </w:pPr>
          </w:p>
          <w:p w:rsidR="00E5557E" w:rsidRDefault="00E5557E" w:rsidP="009773BA">
            <w:pPr>
              <w:pStyle w:val="Prrafodelista"/>
              <w:numPr>
                <w:ilvl w:val="1"/>
                <w:numId w:val="37"/>
              </w:numPr>
              <w:contextualSpacing/>
              <w:jc w:val="both"/>
              <w:rPr>
                <w:rFonts w:asciiTheme="minorHAnsi" w:hAnsiTheme="minorHAnsi" w:cs="Calibri"/>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E5557E" w:rsidRPr="008D409D" w:rsidRDefault="00E5557E" w:rsidP="00E5557E">
            <w:pPr>
              <w:pStyle w:val="Prrafodelista"/>
              <w:ind w:left="432"/>
              <w:contextualSpacing/>
              <w:jc w:val="both"/>
              <w:rPr>
                <w:rFonts w:asciiTheme="minorHAnsi" w:hAnsiTheme="minorHAnsi" w:cs="Calibri"/>
                <w:sz w:val="10"/>
                <w:lang w:eastAsia="es-BO"/>
              </w:rPr>
            </w:pPr>
          </w:p>
          <w:p w:rsidR="00E5557E" w:rsidRDefault="00E5557E" w:rsidP="009773BA">
            <w:pPr>
              <w:pStyle w:val="Prrafodelista"/>
              <w:numPr>
                <w:ilvl w:val="0"/>
                <w:numId w:val="48"/>
              </w:numPr>
              <w:spacing w:line="276" w:lineRule="auto"/>
              <w:ind w:left="383" w:right="594" w:hanging="284"/>
              <w:contextualSpacing/>
              <w:jc w:val="both"/>
              <w:rPr>
                <w:rFonts w:asciiTheme="minorHAnsi" w:hAnsiTheme="minorHAnsi" w:cs="Arial"/>
                <w:lang w:eastAsia="es-ES"/>
              </w:rPr>
            </w:pPr>
            <w:r>
              <w:rPr>
                <w:rFonts w:asciiTheme="minorHAnsi" w:hAnsiTheme="minorHAnsi" w:cs="Arial"/>
              </w:rPr>
              <w:t>Marca: Especificar</w:t>
            </w:r>
          </w:p>
          <w:p w:rsidR="00E5557E" w:rsidRDefault="00E5557E" w:rsidP="009773BA">
            <w:pPr>
              <w:pStyle w:val="Prrafodelista"/>
              <w:numPr>
                <w:ilvl w:val="0"/>
                <w:numId w:val="48"/>
              </w:numPr>
              <w:spacing w:line="276" w:lineRule="auto"/>
              <w:ind w:left="383" w:right="594" w:hanging="284"/>
              <w:contextualSpacing/>
              <w:jc w:val="both"/>
              <w:rPr>
                <w:rFonts w:asciiTheme="minorHAnsi" w:hAnsiTheme="minorHAnsi" w:cs="Arial"/>
              </w:rPr>
            </w:pPr>
            <w:r>
              <w:rPr>
                <w:rFonts w:asciiTheme="minorHAnsi" w:hAnsiTheme="minorHAnsi" w:cs="Arial"/>
              </w:rPr>
              <w:t>Modelo: especificar</w:t>
            </w:r>
          </w:p>
          <w:p w:rsidR="00E5557E" w:rsidRDefault="00E5557E" w:rsidP="009773BA">
            <w:pPr>
              <w:pStyle w:val="Prrafodelista"/>
              <w:numPr>
                <w:ilvl w:val="0"/>
                <w:numId w:val="48"/>
              </w:numPr>
              <w:spacing w:line="276" w:lineRule="auto"/>
              <w:ind w:left="383" w:right="594" w:hanging="284"/>
              <w:jc w:val="both"/>
              <w:rPr>
                <w:rFonts w:asciiTheme="minorHAnsi" w:hAnsiTheme="minorHAnsi" w:cs="Arial"/>
                <w:lang w:val="es-BO"/>
              </w:rPr>
            </w:pPr>
            <w:r>
              <w:rPr>
                <w:rFonts w:asciiTheme="minorHAnsi" w:hAnsiTheme="minorHAnsi" w:cs="Arial"/>
              </w:rPr>
              <w:t>Industria: Especificar</w:t>
            </w:r>
            <w:r>
              <w:rPr>
                <w:rFonts w:asciiTheme="minorHAnsi" w:hAnsiTheme="minorHAnsi" w:cs="Arial"/>
                <w:lang w:val="es-BO"/>
              </w:rPr>
              <w:t xml:space="preserve"> </w:t>
            </w:r>
          </w:p>
          <w:p w:rsidR="00E5557E" w:rsidRDefault="00E5557E" w:rsidP="009773BA">
            <w:pPr>
              <w:pStyle w:val="Prrafodelista"/>
              <w:numPr>
                <w:ilvl w:val="0"/>
                <w:numId w:val="48"/>
              </w:numPr>
              <w:spacing w:line="276" w:lineRule="auto"/>
              <w:ind w:left="383" w:right="594" w:hanging="284"/>
              <w:jc w:val="both"/>
              <w:rPr>
                <w:rFonts w:asciiTheme="minorHAnsi" w:hAnsiTheme="minorHAnsi" w:cs="Arial"/>
                <w:lang w:val="es-BO"/>
              </w:rPr>
            </w:pPr>
            <w:r>
              <w:rPr>
                <w:rFonts w:asciiTheme="minorHAnsi" w:hAnsiTheme="minorHAnsi" w:cs="Arial"/>
                <w:lang w:val="es-BO"/>
              </w:rPr>
              <w:t>Año de fabricación: especificar</w:t>
            </w:r>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 xml:space="preserve">Potencia nominal: 220-250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Frecuencia: 50 Hz, 1500 rpm.</w:t>
            </w:r>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Tensión de servicio Trifásico 230 Voltios.</w:t>
            </w:r>
          </w:p>
          <w:p w:rsidR="00E5557E" w:rsidRDefault="00E5557E" w:rsidP="009773BA">
            <w:pPr>
              <w:pStyle w:val="Prrafodelista"/>
              <w:numPr>
                <w:ilvl w:val="0"/>
                <w:numId w:val="48"/>
              </w:numPr>
              <w:ind w:left="383" w:right="-1" w:hanging="284"/>
              <w:jc w:val="both"/>
              <w:rPr>
                <w:rFonts w:asciiTheme="minorHAnsi" w:hAnsiTheme="minorHAnsi"/>
              </w:rPr>
            </w:pPr>
            <w:r>
              <w:rPr>
                <w:rFonts w:asciiTheme="minorHAnsi" w:hAnsiTheme="minorHAnsi"/>
              </w:rPr>
              <w:t>Lugar de instalación a 4000 m.s.n.m. de altitud.</w:t>
            </w:r>
          </w:p>
          <w:p w:rsidR="00E5557E" w:rsidRDefault="00E5557E" w:rsidP="009773BA">
            <w:pPr>
              <w:pStyle w:val="Prrafodelista"/>
              <w:numPr>
                <w:ilvl w:val="0"/>
                <w:numId w:val="48"/>
              </w:numPr>
              <w:ind w:left="383" w:hanging="284"/>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E5557E" w:rsidRDefault="00E5557E" w:rsidP="009773BA">
            <w:pPr>
              <w:pStyle w:val="Prrafodelista"/>
              <w:numPr>
                <w:ilvl w:val="0"/>
                <w:numId w:val="48"/>
              </w:numPr>
              <w:ind w:left="383" w:hanging="284"/>
              <w:jc w:val="both"/>
              <w:rPr>
                <w:rFonts w:ascii="Calibri" w:hAnsi="Calibri" w:cs="Calibri"/>
              </w:rPr>
            </w:pPr>
            <w:r>
              <w:rPr>
                <w:rFonts w:ascii="Calibri" w:hAnsi="Calibri" w:cs="Calibri"/>
              </w:rPr>
              <w:t>C</w:t>
            </w:r>
            <w:r>
              <w:rPr>
                <w:rFonts w:asciiTheme="minorHAnsi" w:hAnsiTheme="minorHAnsi"/>
              </w:rPr>
              <w:t>argador estático de baterías.</w:t>
            </w:r>
          </w:p>
          <w:p w:rsidR="00E5557E" w:rsidRDefault="00E5557E" w:rsidP="009773BA">
            <w:pPr>
              <w:pStyle w:val="Prrafodelista"/>
              <w:numPr>
                <w:ilvl w:val="0"/>
                <w:numId w:val="48"/>
              </w:numPr>
              <w:spacing w:line="276" w:lineRule="auto"/>
              <w:ind w:left="383" w:right="594" w:hanging="284"/>
              <w:jc w:val="both"/>
              <w:rPr>
                <w:rFonts w:asciiTheme="minorHAnsi" w:hAnsiTheme="minorHAnsi" w:cs="Arial"/>
                <w:lang w:val="es-BO"/>
              </w:rPr>
            </w:pPr>
            <w:r>
              <w:rPr>
                <w:rFonts w:asciiTheme="minorHAnsi" w:hAnsiTheme="minorHAnsi" w:cs="Arial"/>
                <w:lang w:val="es-BO"/>
              </w:rPr>
              <w:t>Calentador de Camisas o similar.</w:t>
            </w:r>
          </w:p>
          <w:p w:rsidR="00E5557E" w:rsidRDefault="00E5557E" w:rsidP="009773BA">
            <w:pPr>
              <w:pStyle w:val="Prrafodelista"/>
              <w:numPr>
                <w:ilvl w:val="0"/>
                <w:numId w:val="48"/>
              </w:numPr>
              <w:ind w:left="383" w:hanging="284"/>
              <w:contextualSpacing/>
              <w:jc w:val="both"/>
              <w:rPr>
                <w:rFonts w:asciiTheme="minorHAnsi" w:hAnsiTheme="minorHAnsi" w:cs="Calibri"/>
                <w:lang w:eastAsia="es-BO"/>
              </w:rPr>
            </w:pPr>
            <w:r>
              <w:rPr>
                <w:rFonts w:asciiTheme="minorHAnsi" w:hAnsiTheme="minorHAnsi"/>
              </w:rPr>
              <w:t>Capacidad del tanque para combustible 450 litros, como mínimo</w:t>
            </w:r>
            <w:r>
              <w:rPr>
                <w:rFonts w:asciiTheme="minorHAnsi" w:hAnsiTheme="minorHAnsi" w:cs="Calibri"/>
                <w:lang w:eastAsia="es-BO"/>
              </w:rPr>
              <w:t>.</w:t>
            </w:r>
          </w:p>
          <w:p w:rsidR="00DB300D" w:rsidRPr="00E5557E" w:rsidRDefault="00E5557E" w:rsidP="009773BA">
            <w:pPr>
              <w:pStyle w:val="Prrafodelista"/>
              <w:numPr>
                <w:ilvl w:val="0"/>
                <w:numId w:val="48"/>
              </w:numPr>
              <w:ind w:left="383" w:hanging="284"/>
              <w:contextualSpacing/>
              <w:jc w:val="both"/>
              <w:rPr>
                <w:rFonts w:asciiTheme="minorHAnsi" w:hAnsiTheme="minorHAnsi" w:cs="Calibri"/>
                <w:lang w:eastAsia="es-BO"/>
              </w:rPr>
            </w:pPr>
            <w:r>
              <w:rPr>
                <w:rFonts w:asciiTheme="minorHAnsi" w:hAnsiTheme="minorHAnsi"/>
              </w:rPr>
              <w:t>Bomba manual para extracción de aceite de cárter, instalado en el chasis.</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DATOS TÉCNICOS DEL MOTOR</w:t>
            </w:r>
          </w:p>
          <w:p w:rsidR="00E5557E" w:rsidRDefault="00E5557E" w:rsidP="00E5557E">
            <w:pPr>
              <w:jc w:val="both"/>
              <w:rPr>
                <w:rFonts w:asciiTheme="minorHAnsi" w:hAnsiTheme="minorHAnsi" w:cs="Calibri"/>
                <w:lang w:eastAsia="es-BO"/>
              </w:rPr>
            </w:pPr>
          </w:p>
          <w:p w:rsidR="00E5557E" w:rsidRDefault="00E5557E" w:rsidP="009773BA">
            <w:pPr>
              <w:pStyle w:val="Prrafodelista"/>
              <w:numPr>
                <w:ilvl w:val="0"/>
                <w:numId w:val="49"/>
              </w:numPr>
              <w:ind w:left="383" w:right="-1" w:hanging="284"/>
              <w:jc w:val="both"/>
              <w:rPr>
                <w:rFonts w:asciiTheme="minorHAnsi" w:hAnsiTheme="minorHAnsi"/>
                <w:lang w:eastAsia="es-ES"/>
              </w:rPr>
            </w:pPr>
            <w:r>
              <w:rPr>
                <w:rFonts w:asciiTheme="minorHAnsi" w:hAnsiTheme="minorHAnsi"/>
              </w:rPr>
              <w:t>Motor: Tipo diésel.</w:t>
            </w:r>
          </w:p>
          <w:p w:rsidR="00E5557E" w:rsidRDefault="00E5557E" w:rsidP="009773BA">
            <w:pPr>
              <w:pStyle w:val="Prrafodelista"/>
              <w:numPr>
                <w:ilvl w:val="0"/>
                <w:numId w:val="50"/>
              </w:numPr>
              <w:ind w:left="383" w:right="-1" w:hanging="284"/>
              <w:jc w:val="both"/>
              <w:rPr>
                <w:rFonts w:asciiTheme="minorHAnsi" w:hAnsiTheme="minorHAnsi"/>
              </w:rPr>
            </w:pPr>
            <w:r>
              <w:rPr>
                <w:rFonts w:asciiTheme="minorHAnsi" w:hAnsiTheme="minorHAnsi"/>
              </w:rPr>
              <w:t>Numero de cilindro y alineación: Detallar.</w:t>
            </w:r>
          </w:p>
          <w:p w:rsidR="00E5557E" w:rsidRDefault="00E5557E" w:rsidP="009773BA">
            <w:pPr>
              <w:pStyle w:val="Prrafodelista"/>
              <w:numPr>
                <w:ilvl w:val="0"/>
                <w:numId w:val="50"/>
              </w:numPr>
              <w:ind w:left="383" w:right="-1" w:hanging="284"/>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E5557E" w:rsidRDefault="00E5557E" w:rsidP="009773BA">
            <w:pPr>
              <w:pStyle w:val="Prrafodelista"/>
              <w:numPr>
                <w:ilvl w:val="0"/>
                <w:numId w:val="50"/>
              </w:numPr>
              <w:ind w:left="383" w:right="-1" w:hanging="284"/>
              <w:jc w:val="both"/>
              <w:rPr>
                <w:rFonts w:asciiTheme="minorHAnsi" w:hAnsiTheme="minorHAnsi"/>
              </w:rPr>
            </w:pPr>
            <w:r>
              <w:rPr>
                <w:rFonts w:asciiTheme="minorHAnsi" w:hAnsiTheme="minorHAnsi"/>
              </w:rPr>
              <w:t>Sistema de enfriamiento: refrigeración por agua.</w:t>
            </w:r>
          </w:p>
          <w:p w:rsidR="00E5557E" w:rsidRDefault="00E5557E" w:rsidP="009773BA">
            <w:pPr>
              <w:pStyle w:val="Prrafodelista"/>
              <w:numPr>
                <w:ilvl w:val="0"/>
                <w:numId w:val="50"/>
              </w:numPr>
              <w:ind w:left="383" w:right="-1" w:hanging="284"/>
              <w:jc w:val="both"/>
              <w:rPr>
                <w:rFonts w:asciiTheme="minorHAnsi" w:hAnsiTheme="minorHAnsi"/>
              </w:rPr>
            </w:pPr>
            <w:r>
              <w:rPr>
                <w:rFonts w:asciiTheme="minorHAnsi" w:hAnsiTheme="minorHAnsi"/>
              </w:rPr>
              <w:t>Baterías: Detallar baterías para motor de arranque y cargador de baterías.</w:t>
            </w:r>
          </w:p>
          <w:p w:rsidR="00DB300D" w:rsidRPr="008D409D" w:rsidRDefault="00E5557E" w:rsidP="00126BEB">
            <w:pPr>
              <w:pStyle w:val="Prrafodelista"/>
              <w:numPr>
                <w:ilvl w:val="0"/>
                <w:numId w:val="50"/>
              </w:numPr>
              <w:ind w:left="383" w:right="-1" w:hanging="284"/>
              <w:jc w:val="both"/>
              <w:rPr>
                <w:rFonts w:asciiTheme="minorHAnsi" w:hAnsiTheme="minorHAnsi"/>
              </w:rPr>
            </w:pPr>
            <w:r>
              <w:rPr>
                <w:rFonts w:asciiTheme="minorHAnsi" w:hAnsiTheme="minorHAnsi"/>
              </w:rPr>
              <w:t xml:space="preserve">Arranque eléctrico: incluye batería con cables y accesorios, terminales, soporte y </w:t>
            </w:r>
            <w:proofErr w:type="spellStart"/>
            <w:r>
              <w:rPr>
                <w:rFonts w:asciiTheme="minorHAnsi" w:hAnsiTheme="minorHAnsi"/>
              </w:rPr>
              <w:t>desenergizado</w:t>
            </w:r>
            <w:proofErr w:type="spellEnd"/>
            <w:r>
              <w:rPr>
                <w:rFonts w:asciiTheme="minorHAnsi" w:hAnsiTheme="minorHAnsi"/>
              </w:rPr>
              <w:t xml:space="preserve"> por llave de corte, sistema automático ATS.</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CARACTERÍSTICA DEL ALTERNADOR</w:t>
            </w:r>
          </w:p>
          <w:p w:rsidR="00E5557E" w:rsidRDefault="00E5557E" w:rsidP="00E5557E">
            <w:pPr>
              <w:pStyle w:val="Prrafodelista"/>
              <w:ind w:left="432"/>
              <w:contextualSpacing/>
              <w:jc w:val="both"/>
              <w:rPr>
                <w:rFonts w:asciiTheme="minorHAnsi" w:hAnsiTheme="minorHAnsi" w:cs="Calibri"/>
                <w:lang w:eastAsia="es-BO"/>
              </w:rPr>
            </w:pPr>
          </w:p>
          <w:p w:rsidR="00E5557E" w:rsidRDefault="00E5557E" w:rsidP="009773BA">
            <w:pPr>
              <w:pStyle w:val="Prrafodelista"/>
              <w:numPr>
                <w:ilvl w:val="0"/>
                <w:numId w:val="51"/>
              </w:numPr>
              <w:ind w:left="383" w:right="-1" w:hanging="284"/>
              <w:jc w:val="both"/>
              <w:rPr>
                <w:rFonts w:asciiTheme="minorHAnsi" w:hAnsiTheme="minorHAnsi"/>
                <w:lang w:eastAsia="es-ES"/>
              </w:rPr>
            </w:pPr>
            <w:r>
              <w:rPr>
                <w:rFonts w:asciiTheme="minorHAnsi" w:hAnsiTheme="minorHAnsi"/>
              </w:rPr>
              <w:t>Grado de Protección: Indicar</w:t>
            </w:r>
          </w:p>
          <w:p w:rsidR="00E5557E" w:rsidRDefault="00E5557E" w:rsidP="009773BA">
            <w:pPr>
              <w:pStyle w:val="Prrafodelista"/>
              <w:numPr>
                <w:ilvl w:val="0"/>
                <w:numId w:val="51"/>
              </w:numPr>
              <w:ind w:left="383" w:right="-1" w:hanging="284"/>
              <w:jc w:val="both"/>
              <w:rPr>
                <w:rFonts w:asciiTheme="minorHAnsi" w:hAnsiTheme="minorHAnsi"/>
              </w:rPr>
            </w:pPr>
            <w:r>
              <w:rPr>
                <w:rFonts w:asciiTheme="minorHAnsi" w:hAnsiTheme="minorHAnsi"/>
              </w:rPr>
              <w:t>Tipo de Regulador de Tensión:  con regulador automático de voltaje (AVR)</w:t>
            </w:r>
          </w:p>
          <w:p w:rsidR="00E5557E" w:rsidRDefault="00E5557E" w:rsidP="009773BA">
            <w:pPr>
              <w:pStyle w:val="Prrafodelista"/>
              <w:numPr>
                <w:ilvl w:val="0"/>
                <w:numId w:val="51"/>
              </w:numPr>
              <w:ind w:left="383" w:right="-1" w:hanging="284"/>
              <w:jc w:val="both"/>
              <w:rPr>
                <w:rFonts w:asciiTheme="minorHAnsi" w:hAnsiTheme="minorHAnsi"/>
              </w:rPr>
            </w:pPr>
            <w:r>
              <w:rPr>
                <w:rFonts w:asciiTheme="minorHAnsi" w:hAnsiTheme="minorHAnsi"/>
              </w:rPr>
              <w:t>Corriente de corto circuito: Indicar</w:t>
            </w:r>
          </w:p>
          <w:p w:rsidR="00E5557E" w:rsidRDefault="00E5557E" w:rsidP="009773BA">
            <w:pPr>
              <w:pStyle w:val="Prrafodelista"/>
              <w:numPr>
                <w:ilvl w:val="0"/>
                <w:numId w:val="51"/>
              </w:numPr>
              <w:ind w:left="383" w:right="-1" w:hanging="284"/>
              <w:jc w:val="both"/>
              <w:rPr>
                <w:rFonts w:asciiTheme="minorHAnsi" w:hAnsiTheme="minorHAnsi"/>
              </w:rPr>
            </w:pPr>
            <w:r>
              <w:rPr>
                <w:rFonts w:asciiTheme="minorHAnsi" w:hAnsiTheme="minorHAnsi"/>
              </w:rPr>
              <w:t>Voltaje de salida: (Trifásico 230 Voltios)</w:t>
            </w:r>
          </w:p>
          <w:p w:rsidR="00E5557E" w:rsidRDefault="00E5557E" w:rsidP="009773BA">
            <w:pPr>
              <w:pStyle w:val="Prrafodelista"/>
              <w:numPr>
                <w:ilvl w:val="0"/>
                <w:numId w:val="51"/>
              </w:numPr>
              <w:ind w:left="383" w:right="-1" w:hanging="284"/>
              <w:jc w:val="both"/>
              <w:rPr>
                <w:rFonts w:asciiTheme="minorHAnsi" w:hAnsiTheme="minorHAnsi"/>
              </w:rPr>
            </w:pPr>
            <w:r>
              <w:rPr>
                <w:rFonts w:asciiTheme="minorHAnsi" w:hAnsiTheme="minorHAnsi"/>
              </w:rPr>
              <w:t>Clase de aislamiento: Indicar</w:t>
            </w:r>
          </w:p>
          <w:p w:rsidR="00DB300D" w:rsidRPr="008D409D" w:rsidRDefault="00E5557E" w:rsidP="00126BEB">
            <w:pPr>
              <w:pStyle w:val="Prrafodelista"/>
              <w:numPr>
                <w:ilvl w:val="0"/>
                <w:numId w:val="51"/>
              </w:numPr>
              <w:ind w:left="383" w:right="-1" w:hanging="284"/>
              <w:jc w:val="both"/>
              <w:rPr>
                <w:rFonts w:asciiTheme="minorHAnsi" w:hAnsiTheme="minorHAnsi"/>
              </w:rPr>
            </w:pPr>
            <w:r>
              <w:rPr>
                <w:rFonts w:asciiTheme="minorHAnsi" w:hAnsiTheme="minorHAnsi"/>
              </w:rPr>
              <w:t>Precisión tensión, menor al 5% de la tensión nominal</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E5557E" w:rsidRDefault="00E5557E" w:rsidP="00E5557E">
            <w:pPr>
              <w:pStyle w:val="Prrafodelista"/>
              <w:ind w:left="360"/>
              <w:contextualSpacing/>
              <w:jc w:val="both"/>
              <w:rPr>
                <w:rFonts w:asciiTheme="minorHAnsi" w:hAnsiTheme="minorHAnsi" w:cs="Calibri"/>
                <w:lang w:eastAsia="es-BO"/>
              </w:rPr>
            </w:pPr>
          </w:p>
          <w:p w:rsidR="00E5557E" w:rsidRDefault="00E5557E" w:rsidP="009773BA">
            <w:pPr>
              <w:pStyle w:val="Prrafodelista"/>
              <w:numPr>
                <w:ilvl w:val="0"/>
                <w:numId w:val="52"/>
              </w:numPr>
              <w:ind w:left="383" w:right="-1" w:hanging="284"/>
              <w:jc w:val="both"/>
              <w:rPr>
                <w:rFonts w:asciiTheme="minorHAnsi" w:hAnsiTheme="minorHAnsi"/>
                <w:lang w:eastAsia="es-ES"/>
              </w:rPr>
            </w:pPr>
            <w:r>
              <w:rPr>
                <w:rFonts w:asciiTheme="minorHAnsi" w:hAnsiTheme="minorHAnsi"/>
              </w:rPr>
              <w:t>Arranque de motor  en modo manual  y automático</w:t>
            </w:r>
          </w:p>
          <w:p w:rsidR="00E5557E" w:rsidRDefault="00E5557E" w:rsidP="009773BA">
            <w:pPr>
              <w:pStyle w:val="Prrafodelista"/>
              <w:numPr>
                <w:ilvl w:val="0"/>
                <w:numId w:val="52"/>
              </w:numPr>
              <w:ind w:left="383" w:right="-1" w:hanging="284"/>
              <w:jc w:val="both"/>
              <w:rPr>
                <w:rFonts w:asciiTheme="minorHAnsi" w:hAnsiTheme="minorHAnsi"/>
              </w:rPr>
            </w:pPr>
            <w:r>
              <w:rPr>
                <w:rFonts w:asciiTheme="minorHAnsi" w:hAnsiTheme="minorHAnsi"/>
              </w:rPr>
              <w:lastRenderedPageBreak/>
              <w:t>Mediciones de voltaje y corriente</w:t>
            </w:r>
          </w:p>
          <w:p w:rsidR="00E5557E" w:rsidRDefault="00E5557E" w:rsidP="009773BA">
            <w:pPr>
              <w:pStyle w:val="Prrafodelista"/>
              <w:numPr>
                <w:ilvl w:val="0"/>
                <w:numId w:val="52"/>
              </w:numPr>
              <w:ind w:left="383" w:right="-1" w:hanging="284"/>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E5557E" w:rsidRDefault="00E5557E" w:rsidP="009773BA">
            <w:pPr>
              <w:pStyle w:val="Prrafodelista"/>
              <w:numPr>
                <w:ilvl w:val="0"/>
                <w:numId w:val="52"/>
              </w:numPr>
              <w:ind w:left="383" w:right="-1" w:hanging="284"/>
              <w:jc w:val="both"/>
              <w:rPr>
                <w:rFonts w:asciiTheme="minorHAnsi" w:hAnsiTheme="minorHAnsi"/>
              </w:rPr>
            </w:pPr>
            <w:r>
              <w:rPr>
                <w:rFonts w:asciiTheme="minorHAnsi" w:hAnsiTheme="minorHAnsi"/>
              </w:rPr>
              <w:t>Protecciones  del generador  y motores</w:t>
            </w:r>
          </w:p>
          <w:p w:rsidR="00E5557E" w:rsidRDefault="00E5557E" w:rsidP="009773BA">
            <w:pPr>
              <w:pStyle w:val="Prrafodelista"/>
              <w:numPr>
                <w:ilvl w:val="0"/>
                <w:numId w:val="52"/>
              </w:numPr>
              <w:ind w:left="383" w:right="-1" w:hanging="284"/>
              <w:jc w:val="both"/>
              <w:rPr>
                <w:rFonts w:asciiTheme="minorHAnsi" w:hAnsiTheme="minorHAnsi"/>
              </w:rPr>
            </w:pPr>
            <w:r>
              <w:rPr>
                <w:rFonts w:asciiTheme="minorHAnsi" w:hAnsiTheme="minorHAnsi"/>
              </w:rPr>
              <w:t>Medición de horas de trabajo</w:t>
            </w:r>
          </w:p>
          <w:p w:rsidR="00E5557E" w:rsidRDefault="00E5557E" w:rsidP="009773BA">
            <w:pPr>
              <w:pStyle w:val="Prrafodelista"/>
              <w:numPr>
                <w:ilvl w:val="0"/>
                <w:numId w:val="52"/>
              </w:numPr>
              <w:ind w:left="383" w:right="-1" w:hanging="284"/>
              <w:jc w:val="both"/>
              <w:rPr>
                <w:rFonts w:asciiTheme="minorHAnsi" w:hAnsiTheme="minorHAnsi"/>
              </w:rPr>
            </w:pPr>
            <w:r>
              <w:rPr>
                <w:rFonts w:asciiTheme="minorHAnsi" w:hAnsiTheme="minorHAnsi"/>
              </w:rPr>
              <w:t>Temperatura del motor y la medición de presión de aceite</w:t>
            </w:r>
          </w:p>
          <w:p w:rsidR="00DB300D" w:rsidRPr="008D409D" w:rsidRDefault="00E5557E" w:rsidP="00126BEB">
            <w:pPr>
              <w:pStyle w:val="Prrafodelista"/>
              <w:numPr>
                <w:ilvl w:val="0"/>
                <w:numId w:val="52"/>
              </w:numPr>
              <w:ind w:left="383" w:right="-1" w:hanging="284"/>
              <w:jc w:val="both"/>
              <w:rPr>
                <w:rFonts w:asciiTheme="minorHAnsi" w:hAnsiTheme="minorHAnsi"/>
              </w:rPr>
            </w:pPr>
            <w:r>
              <w:rPr>
                <w:rFonts w:asciiTheme="minorHAnsi" w:hAnsiTheme="minorHAnsi"/>
              </w:rPr>
              <w:t>Modos de funcionamientos ajustables</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1"/>
                <w:numId w:val="37"/>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E5557E" w:rsidRPr="00657D17" w:rsidRDefault="00E5557E" w:rsidP="00E5557E">
            <w:pPr>
              <w:ind w:right="-1"/>
              <w:jc w:val="both"/>
              <w:rPr>
                <w:rFonts w:asciiTheme="minorHAnsi" w:hAnsiTheme="minorHAnsi"/>
                <w:b/>
                <w:sz w:val="14"/>
                <w:lang w:eastAsia="es-ES"/>
              </w:rPr>
            </w:pP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Alarmas por bajos/sobre voltajes</w:t>
            </w: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Falla de incendio /apagado del motor</w:t>
            </w: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Baja frecuencia</w:t>
            </w: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Bajo/ sobre voltaje  de baterías</w:t>
            </w: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Falla de alta temperatura</w:t>
            </w:r>
          </w:p>
          <w:p w:rsidR="00E5557E"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Para de emergencia</w:t>
            </w:r>
          </w:p>
          <w:p w:rsidR="00DB300D" w:rsidRPr="00657D17" w:rsidRDefault="00E5557E" w:rsidP="009773BA">
            <w:pPr>
              <w:pStyle w:val="Prrafodelista"/>
              <w:numPr>
                <w:ilvl w:val="0"/>
                <w:numId w:val="53"/>
              </w:numPr>
              <w:ind w:left="383" w:right="-1" w:hanging="284"/>
              <w:jc w:val="both"/>
              <w:rPr>
                <w:rFonts w:asciiTheme="minorHAnsi" w:hAnsiTheme="minorHAnsi"/>
              </w:rPr>
            </w:pPr>
            <w:r>
              <w:rPr>
                <w:rFonts w:asciiTheme="minorHAnsi" w:hAnsiTheme="minorHAnsi"/>
              </w:rPr>
              <w:t>Baja presión de aceite</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50022D">
        <w:trPr>
          <w:trHeight w:val="224"/>
          <w:jc w:val="center"/>
        </w:trPr>
        <w:tc>
          <w:tcPr>
            <w:tcW w:w="6521" w:type="dxa"/>
            <w:vAlign w:val="center"/>
          </w:tcPr>
          <w:p w:rsidR="00E5557E" w:rsidRDefault="00E5557E" w:rsidP="009773BA">
            <w:pPr>
              <w:pStyle w:val="Prrafodelista"/>
              <w:numPr>
                <w:ilvl w:val="1"/>
                <w:numId w:val="37"/>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 con ficha técnica en idioma español del equipo ofertado.</w:t>
            </w:r>
          </w:p>
          <w:p w:rsidR="00E5557E" w:rsidRPr="00657D17" w:rsidRDefault="00E5557E" w:rsidP="00E5557E">
            <w:pPr>
              <w:pStyle w:val="Prrafodelista"/>
              <w:ind w:left="432"/>
              <w:contextualSpacing/>
              <w:jc w:val="both"/>
              <w:rPr>
                <w:rFonts w:asciiTheme="minorHAnsi" w:hAnsiTheme="minorHAnsi" w:cs="Calibri"/>
                <w:b/>
                <w:sz w:val="10"/>
                <w:lang w:eastAsia="es-BO"/>
              </w:rPr>
            </w:pPr>
          </w:p>
          <w:p w:rsidR="00E5557E" w:rsidRDefault="00E5557E" w:rsidP="00E5557E">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E5557E" w:rsidRDefault="00E5557E" w:rsidP="00E5557E">
            <w:pPr>
              <w:autoSpaceDE w:val="0"/>
              <w:autoSpaceDN w:val="0"/>
              <w:adjustRightInd w:val="0"/>
              <w:jc w:val="both"/>
              <w:rPr>
                <w:rFonts w:asciiTheme="minorHAnsi" w:hAnsiTheme="minorHAnsi" w:cs="Arial"/>
                <w:b/>
                <w:lang w:val="es-MX" w:eastAsia="es-ES"/>
              </w:rPr>
            </w:pPr>
          </w:p>
          <w:p w:rsidR="00E5557E" w:rsidRDefault="00E5557E" w:rsidP="00E5557E">
            <w:pPr>
              <w:jc w:val="both"/>
              <w:rPr>
                <w:rFonts w:asciiTheme="minorHAnsi" w:hAnsiTheme="minorHAnsi" w:cs="Arial"/>
                <w:lang w:val="es-MX"/>
              </w:rPr>
            </w:pPr>
            <w:r>
              <w:rPr>
                <w:rFonts w:asciiTheme="minorHAnsi" w:hAnsiTheme="minorHAnsi" w:cs="Arial"/>
                <w:lang w:val="es-MX"/>
              </w:rPr>
              <w:t>Características mínimas requeridas:</w:t>
            </w:r>
          </w:p>
          <w:p w:rsidR="00E5557E" w:rsidRPr="00657D17" w:rsidRDefault="00E5557E" w:rsidP="00E5557E">
            <w:pPr>
              <w:jc w:val="both"/>
              <w:rPr>
                <w:rFonts w:asciiTheme="minorHAnsi" w:hAnsiTheme="minorHAnsi" w:cs="Arial"/>
                <w:sz w:val="12"/>
                <w:lang w:val="es-MX"/>
              </w:rPr>
            </w:pP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Modelo: Indicar</w:t>
            </w: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Marca: Indicar</w:t>
            </w:r>
          </w:p>
          <w:p w:rsidR="00E5557E" w:rsidRDefault="00E5557E" w:rsidP="009773BA">
            <w:pPr>
              <w:pStyle w:val="Prrafodelista"/>
              <w:numPr>
                <w:ilvl w:val="0"/>
                <w:numId w:val="54"/>
              </w:numPr>
              <w:ind w:left="383" w:hanging="284"/>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el Grupo Electrógeno de 220-250 </w:t>
            </w:r>
            <w:proofErr w:type="spellStart"/>
            <w:r>
              <w:rPr>
                <w:rFonts w:asciiTheme="minorHAnsi" w:hAnsiTheme="minorHAnsi" w:cs="Arial"/>
                <w:lang w:val="es-MX"/>
              </w:rPr>
              <w:t>kVA</w:t>
            </w:r>
            <w:proofErr w:type="spellEnd"/>
            <w:r>
              <w:rPr>
                <w:rFonts w:asciiTheme="minorHAnsi" w:hAnsiTheme="minorHAnsi" w:cs="Arial"/>
                <w:lang w:val="es-MX"/>
              </w:rPr>
              <w:t xml:space="preserve"> ofertado, 230 V Trifásico, instalado a 4000 msnm de altitud).</w:t>
            </w: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Tipo: Motorizado</w:t>
            </w: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Frecuencia: 50 Hz</w:t>
            </w: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Voltaje de trabajo: Trifásico 220-230 Voltios</w:t>
            </w:r>
          </w:p>
          <w:p w:rsidR="00E5557E" w:rsidRDefault="00E5557E" w:rsidP="009773BA">
            <w:pPr>
              <w:pStyle w:val="Prrafodelista"/>
              <w:numPr>
                <w:ilvl w:val="0"/>
                <w:numId w:val="54"/>
              </w:numPr>
              <w:spacing w:after="200" w:line="276" w:lineRule="auto"/>
              <w:ind w:left="383" w:hanging="284"/>
              <w:contextualSpacing/>
              <w:jc w:val="both"/>
              <w:rPr>
                <w:rFonts w:asciiTheme="minorHAnsi" w:hAnsiTheme="minorHAnsi" w:cs="Arial"/>
                <w:lang w:val="es-MX"/>
              </w:rPr>
            </w:pPr>
            <w:r>
              <w:rPr>
                <w:rFonts w:asciiTheme="minorHAnsi" w:hAnsiTheme="minorHAnsi" w:cs="Arial"/>
                <w:lang w:val="es-MX"/>
              </w:rPr>
              <w:t>Controles: Indicar</w:t>
            </w:r>
          </w:p>
          <w:p w:rsidR="00E5557E" w:rsidRDefault="00E5557E" w:rsidP="009773BA">
            <w:pPr>
              <w:pStyle w:val="Prrafodelista"/>
              <w:numPr>
                <w:ilvl w:val="0"/>
                <w:numId w:val="54"/>
              </w:numPr>
              <w:ind w:left="383" w:hanging="284"/>
              <w:jc w:val="both"/>
              <w:rPr>
                <w:rFonts w:asciiTheme="minorHAnsi" w:hAnsiTheme="minorHAnsi" w:cs="Arial"/>
                <w:lang w:val="es-MX"/>
              </w:rPr>
            </w:pPr>
            <w:r>
              <w:rPr>
                <w:rFonts w:asciiTheme="minorHAnsi" w:hAnsiTheme="minorHAnsi" w:cs="Arial"/>
                <w:lang w:val="es-MX"/>
              </w:rPr>
              <w:t>Control de testeo:  con y sin carga automática</w:t>
            </w:r>
          </w:p>
          <w:p w:rsidR="00E5557E" w:rsidRDefault="00E5557E" w:rsidP="009773BA">
            <w:pPr>
              <w:pStyle w:val="Prrafodelista"/>
              <w:numPr>
                <w:ilvl w:val="0"/>
                <w:numId w:val="54"/>
              </w:numPr>
              <w:ind w:left="383" w:hanging="284"/>
              <w:jc w:val="both"/>
              <w:rPr>
                <w:rFonts w:asciiTheme="minorHAnsi" w:hAnsiTheme="minorHAnsi" w:cs="Arial"/>
                <w:lang w:val="es-MX"/>
              </w:rPr>
            </w:pPr>
            <w:r>
              <w:rPr>
                <w:rFonts w:asciiTheme="minorHAnsi" w:hAnsiTheme="minorHAnsi" w:cs="Arial"/>
                <w:lang w:val="es-MX"/>
              </w:rPr>
              <w:t>Sensor: de voltajes</w:t>
            </w:r>
          </w:p>
          <w:p w:rsidR="0050022D" w:rsidRPr="0050022D" w:rsidRDefault="00E5557E" w:rsidP="0050022D">
            <w:pPr>
              <w:pStyle w:val="Prrafodelista"/>
              <w:numPr>
                <w:ilvl w:val="0"/>
                <w:numId w:val="54"/>
              </w:numPr>
              <w:ind w:left="383" w:hanging="284"/>
              <w:contextualSpacing/>
              <w:jc w:val="both"/>
              <w:rPr>
                <w:rFonts w:asciiTheme="minorHAnsi" w:hAnsiTheme="minorHAnsi" w:cstheme="minorHAnsi"/>
                <w:bCs/>
                <w:sz w:val="18"/>
                <w:szCs w:val="18"/>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DB300D" w:rsidRPr="006F470A" w:rsidRDefault="00E5557E" w:rsidP="0050022D">
            <w:pPr>
              <w:pStyle w:val="Prrafodelista"/>
              <w:numPr>
                <w:ilvl w:val="0"/>
                <w:numId w:val="54"/>
              </w:numPr>
              <w:ind w:left="383" w:hanging="284"/>
              <w:contextualSpacing/>
              <w:jc w:val="both"/>
              <w:rPr>
                <w:rFonts w:asciiTheme="minorHAnsi" w:hAnsiTheme="minorHAnsi" w:cstheme="minorHAnsi"/>
                <w:bCs/>
                <w:sz w:val="18"/>
                <w:szCs w:val="18"/>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DB300D" w:rsidRPr="006F470A" w:rsidTr="008D409D">
        <w:trPr>
          <w:trHeight w:val="4478"/>
          <w:jc w:val="center"/>
        </w:trPr>
        <w:tc>
          <w:tcPr>
            <w:tcW w:w="6521" w:type="dxa"/>
            <w:vAlign w:val="center"/>
          </w:tcPr>
          <w:p w:rsidR="00657D17" w:rsidRDefault="00657D17" w:rsidP="009773BA">
            <w:pPr>
              <w:pStyle w:val="Prrafodelista"/>
              <w:numPr>
                <w:ilvl w:val="0"/>
                <w:numId w:val="37"/>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EN PLANTA ENGARRAFADORA DE GLP CATAVI.- </w:t>
            </w:r>
            <w:r>
              <w:rPr>
                <w:rFonts w:asciiTheme="minorHAnsi" w:hAnsiTheme="minorHAnsi" w:cs="Calibri"/>
                <w:lang w:eastAsia="es-BO"/>
              </w:rPr>
              <w:t>La instalación del Grupo Electrógeno, será circunscrita a las siguientes actividades:</w:t>
            </w:r>
          </w:p>
          <w:p w:rsidR="00657D17" w:rsidRDefault="00657D17" w:rsidP="00657D17">
            <w:pPr>
              <w:jc w:val="both"/>
              <w:rPr>
                <w:rFonts w:asciiTheme="minorHAnsi" w:hAnsiTheme="minorHAnsi" w:cs="Calibri"/>
                <w:lang w:eastAsia="es-BO"/>
              </w:rPr>
            </w:pPr>
          </w:p>
          <w:p w:rsidR="00657D17" w:rsidRDefault="00657D17" w:rsidP="009773BA">
            <w:pPr>
              <w:pStyle w:val="Prrafodelista"/>
              <w:numPr>
                <w:ilvl w:val="0"/>
                <w:numId w:val="55"/>
              </w:numPr>
              <w:ind w:left="383" w:hanging="284"/>
              <w:contextualSpacing/>
              <w:jc w:val="both"/>
              <w:rPr>
                <w:rFonts w:asciiTheme="minorHAnsi" w:hAnsiTheme="minorHAnsi" w:cs="Calibri"/>
                <w:lang w:eastAsia="es-ES"/>
              </w:rPr>
            </w:pPr>
            <w:r>
              <w:rPr>
                <w:rFonts w:asciiTheme="minorHAnsi" w:hAnsiTheme="minorHAnsi" w:cs="Calibri"/>
              </w:rPr>
              <w:t>La canalización y cableado eléctrico deberá ser instalada con material eléctrico antiexplosivo, el conductor eléctrico deberá ser de tipo antillana.</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cs="Calibri"/>
              </w:rPr>
              <w:t>Provisión de todos los materiales y equipos requeridos para la Instalación completa del sistema eléctrico, mismas que deberán cumplir con normas NEC para instalaciones a prueba de explosión.</w:t>
            </w:r>
          </w:p>
          <w:p w:rsidR="00657D17" w:rsidRDefault="00657D17" w:rsidP="00657D17">
            <w:pPr>
              <w:pStyle w:val="Prrafodelista"/>
              <w:ind w:left="383"/>
              <w:contextualSpacing/>
              <w:jc w:val="both"/>
              <w:rPr>
                <w:rFonts w:asciiTheme="minorHAnsi" w:hAnsiTheme="minorHAnsi" w:cs="Calibri"/>
              </w:rPr>
            </w:pPr>
            <w:r>
              <w:rPr>
                <w:rFonts w:asciiTheme="minorHAnsi" w:hAnsiTheme="minorHAnsi" w:cs="Calibri"/>
              </w:rPr>
              <w:t xml:space="preserve">El Dimensionado de los conductores eléctricos se realizara conforme a especificaciones técnicas del Grupo Electrógeno 220-250 </w:t>
            </w:r>
            <w:proofErr w:type="spellStart"/>
            <w:r>
              <w:rPr>
                <w:rFonts w:asciiTheme="minorHAnsi" w:hAnsiTheme="minorHAnsi" w:cs="Calibri"/>
              </w:rPr>
              <w:t>kVA</w:t>
            </w:r>
            <w:proofErr w:type="spellEnd"/>
            <w:r>
              <w:rPr>
                <w:rFonts w:asciiTheme="minorHAnsi" w:hAnsiTheme="minorHAnsi" w:cs="Calibri"/>
              </w:rPr>
              <w:t xml:space="preserve"> nominal, 230 V Trifásico, 50 Hz, lugar de instalación a 4000 msnm de altitud.</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cs="Calibri"/>
              </w:rPr>
              <w:t>Cableado de conductores y canalizado entre Grupo Electrógeno – Llave de transferencia – Tablero Eléctrico Principal en la Planta de GLP CATAVI.</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cs="Calibri"/>
              </w:rPr>
              <w:t xml:space="preserve">Distancia entre Generador y Tablero de Transferencia </w:t>
            </w:r>
            <w:proofErr w:type="spellStart"/>
            <w:r>
              <w:rPr>
                <w:rFonts w:asciiTheme="minorHAnsi" w:hAnsiTheme="minorHAnsi" w:cs="Calibri"/>
              </w:rPr>
              <w:t>Automatica</w:t>
            </w:r>
            <w:proofErr w:type="spellEnd"/>
            <w:r>
              <w:rPr>
                <w:rFonts w:asciiTheme="minorHAnsi" w:hAnsiTheme="minorHAnsi" w:cs="Calibri"/>
              </w:rPr>
              <w:t xml:space="preserve"> = 40 metros aproximadamente.</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cs="Calibri"/>
              </w:rPr>
              <w:t>Distancia Tablero Eléctrico Principal y Tablero Automático de Trasferencia = 15  metros aproximadamente</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657D17" w:rsidRDefault="00657D17" w:rsidP="009773BA">
            <w:pPr>
              <w:pStyle w:val="Prrafodelista"/>
              <w:numPr>
                <w:ilvl w:val="0"/>
                <w:numId w:val="55"/>
              </w:numPr>
              <w:tabs>
                <w:tab w:val="center" w:pos="4535"/>
                <w:tab w:val="right" w:pos="8787"/>
              </w:tabs>
              <w:autoSpaceDE w:val="0"/>
              <w:autoSpaceDN w:val="0"/>
              <w:adjustRightInd w:val="0"/>
              <w:ind w:left="383" w:hanging="284"/>
              <w:rPr>
                <w:rFonts w:asciiTheme="minorHAnsi" w:hAnsiTheme="minorHAnsi"/>
                <w:lang w:val="es-BO" w:eastAsia="es-BO"/>
              </w:rPr>
            </w:pPr>
            <w:r>
              <w:rPr>
                <w:rFonts w:asciiTheme="minorHAnsi" w:hAnsiTheme="minorHAnsi"/>
                <w:b/>
                <w:lang w:val="es-BO" w:eastAsia="es-BO"/>
              </w:rPr>
              <w:t>Enmallado</w:t>
            </w:r>
            <w:r>
              <w:rPr>
                <w:rFonts w:asciiTheme="minorHAnsi" w:hAnsiTheme="minorHAnsi"/>
                <w:lang w:val="es-BO" w:eastAsia="es-BO"/>
              </w:rPr>
              <w:t>, Construcción de bases de cemento para instalación de malla milimétrica o tipo olímpica. El espacio entre grupo electrógeno y malla olímpica deberá ser como mínimo 1 metro de distancia.</w:t>
            </w:r>
          </w:p>
          <w:p w:rsidR="00657D17" w:rsidRDefault="00657D17" w:rsidP="009773BA">
            <w:pPr>
              <w:pStyle w:val="Prrafodelista"/>
              <w:numPr>
                <w:ilvl w:val="0"/>
                <w:numId w:val="55"/>
              </w:numPr>
              <w:tabs>
                <w:tab w:val="center" w:pos="4535"/>
                <w:tab w:val="right" w:pos="8787"/>
              </w:tabs>
              <w:autoSpaceDE w:val="0"/>
              <w:autoSpaceDN w:val="0"/>
              <w:adjustRightInd w:val="0"/>
              <w:ind w:left="383" w:hanging="284"/>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657D17" w:rsidRDefault="00657D17" w:rsidP="009773BA">
            <w:pPr>
              <w:pStyle w:val="Prrafodelista"/>
              <w:numPr>
                <w:ilvl w:val="0"/>
                <w:numId w:val="55"/>
              </w:numPr>
              <w:tabs>
                <w:tab w:val="center" w:pos="4535"/>
                <w:tab w:val="right" w:pos="8787"/>
              </w:tabs>
              <w:autoSpaceDE w:val="0"/>
              <w:autoSpaceDN w:val="0"/>
              <w:adjustRightInd w:val="0"/>
              <w:ind w:left="383" w:hanging="284"/>
              <w:jc w:val="both"/>
              <w:rPr>
                <w:rFonts w:asciiTheme="minorHAnsi" w:hAnsiTheme="minorHAnsi"/>
                <w:lang w:val="es-BO" w:eastAsia="es-BO"/>
              </w:rPr>
            </w:pPr>
            <w:r>
              <w:rPr>
                <w:rFonts w:asciiTheme="minorHAnsi" w:hAnsiTheme="minorHAnsi"/>
                <w:lang w:val="es-BO" w:eastAsia="es-BO"/>
              </w:rPr>
              <w:t>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(Ver Figura 6)</w:t>
            </w:r>
          </w:p>
          <w:p w:rsidR="00DB300D" w:rsidRDefault="00657D17" w:rsidP="00657D17">
            <w:pPr>
              <w:ind w:left="383" w:hanging="284"/>
              <w:rPr>
                <w:noProof/>
                <w:lang w:val="es-BO" w:eastAsia="es-BO"/>
              </w:rPr>
            </w:pPr>
            <w:r>
              <w:rPr>
                <w:noProof/>
                <w:lang w:val="es-BO" w:eastAsia="es-BO"/>
              </w:rPr>
              <w:t xml:space="preserve">            </w:t>
            </w:r>
            <w:r>
              <w:rPr>
                <w:noProof/>
                <w:lang w:val="es-BO" w:eastAsia="es-BO"/>
              </w:rPr>
              <w:drawing>
                <wp:inline distT="0" distB="0" distL="0" distR="0" wp14:anchorId="51D38A55" wp14:editId="3B6EBABE">
                  <wp:extent cx="3135086" cy="1374775"/>
                  <wp:effectExtent l="0" t="0" r="8255" b="0"/>
                  <wp:docPr id="17" name="Imagen 17"/>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22"/>
                          <a:srcRect l="22687" t="28516" r="15122" b="24420"/>
                          <a:stretch/>
                        </pic:blipFill>
                        <pic:spPr bwMode="auto">
                          <a:xfrm>
                            <a:off x="0" y="0"/>
                            <a:ext cx="3146205" cy="1379651"/>
                          </a:xfrm>
                          <a:prstGeom prst="rect">
                            <a:avLst/>
                          </a:prstGeom>
                          <a:ln>
                            <a:noFill/>
                          </a:ln>
                          <a:extLst>
                            <a:ext uri="{53640926-AAD7-44D8-BBD7-CCE9431645EC}">
                              <a14:shadowObscured xmlns:a14="http://schemas.microsoft.com/office/drawing/2010/main"/>
                            </a:ext>
                          </a:extLst>
                        </pic:spPr>
                      </pic:pic>
                    </a:graphicData>
                  </a:graphic>
                </wp:inline>
              </w:drawing>
            </w:r>
          </w:p>
          <w:p w:rsidR="00657D17" w:rsidRDefault="00657D17" w:rsidP="00657D17">
            <w:pPr>
              <w:ind w:left="383" w:hanging="284"/>
              <w:rPr>
                <w:noProof/>
                <w:lang w:val="es-BO" w:eastAsia="es-BO"/>
              </w:rPr>
            </w:pPr>
          </w:p>
          <w:p w:rsidR="00657D17" w:rsidRDefault="00657D17" w:rsidP="009773BA">
            <w:pPr>
              <w:pStyle w:val="Prrafodelista"/>
              <w:numPr>
                <w:ilvl w:val="0"/>
                <w:numId w:val="55"/>
              </w:numPr>
              <w:ind w:left="383" w:hanging="284"/>
              <w:contextualSpacing/>
              <w:jc w:val="both"/>
              <w:rPr>
                <w:rFonts w:asciiTheme="minorHAnsi" w:hAnsiTheme="minorHAnsi" w:cs="Calibri"/>
                <w:lang w:eastAsia="es-ES"/>
              </w:rPr>
            </w:pPr>
            <w:r>
              <w:rPr>
                <w:rFonts w:asciiTheme="minorHAnsi" w:hAnsiTheme="minorHAnsi" w:cs="Calibri"/>
                <w:b/>
              </w:rPr>
              <w:t>Cubierta metálica</w:t>
            </w:r>
            <w:r>
              <w:rPr>
                <w:rFonts w:asciiTheme="minorHAnsi" w:hAnsiTheme="minorHAnsi" w:cs="Calibri"/>
              </w:rPr>
              <w:t>, Construcción de cubierta metálica (techo) para Grupo Electrógeno.</w:t>
            </w:r>
          </w:p>
          <w:p w:rsidR="00657D17" w:rsidRDefault="00657D17" w:rsidP="009773BA">
            <w:pPr>
              <w:pStyle w:val="Prrafodelista"/>
              <w:numPr>
                <w:ilvl w:val="0"/>
                <w:numId w:val="55"/>
              </w:numPr>
              <w:ind w:left="383" w:hanging="284"/>
              <w:contextualSpacing/>
              <w:jc w:val="both"/>
              <w:rPr>
                <w:rFonts w:asciiTheme="minorHAnsi" w:hAnsiTheme="minorHAnsi" w:cs="Calibri"/>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w:t>
            </w:r>
            <w:r>
              <w:rPr>
                <w:rFonts w:asciiTheme="minorHAnsi" w:hAnsiTheme="minorHAnsi" w:cs="Calibri"/>
                <w:lang w:eastAsia="es-BO"/>
              </w:rPr>
              <w:lastRenderedPageBreak/>
              <w:t xml:space="preserve">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657D17" w:rsidRDefault="00657D17" w:rsidP="009773BA">
            <w:pPr>
              <w:pStyle w:val="Prrafodelista"/>
              <w:numPr>
                <w:ilvl w:val="0"/>
                <w:numId w:val="45"/>
              </w:numPr>
              <w:autoSpaceDE w:val="0"/>
              <w:autoSpaceDN w:val="0"/>
              <w:adjustRightInd w:val="0"/>
              <w:ind w:left="383" w:hanging="284"/>
              <w:contextualSpacing/>
              <w:jc w:val="both"/>
              <w:rPr>
                <w:rFonts w:asciiTheme="minorHAnsi" w:hAnsiTheme="minorHAnsi" w:cs="Calibri"/>
                <w:kern w:val="32"/>
                <w:lang w:eastAsia="es-BO"/>
              </w:rPr>
            </w:pPr>
            <w:r>
              <w:rPr>
                <w:rFonts w:asciiTheme="minorHAnsi" w:hAnsiTheme="minorHAnsi" w:cs="Calibri"/>
                <w:b/>
              </w:rPr>
              <w:t xml:space="preserve">Dispositivos de </w:t>
            </w:r>
            <w:r w:rsidR="008D409D">
              <w:rPr>
                <w:rFonts w:asciiTheme="minorHAnsi" w:hAnsiTheme="minorHAnsi" w:cs="Calibri"/>
                <w:b/>
              </w:rPr>
              <w:t>Protección</w:t>
            </w:r>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r w:rsidR="008D409D">
              <w:rPr>
                <w:rFonts w:asciiTheme="minorHAnsi" w:hAnsiTheme="minorHAnsi" w:cs="Calibri"/>
              </w:rPr>
              <w:t>Protección</w:t>
            </w:r>
            <w:r>
              <w:rPr>
                <w:rFonts w:asciiTheme="minorHAnsi" w:hAnsiTheme="minorHAnsi" w:cs="Calibri"/>
              </w:rPr>
              <w:t xml:space="preserve"> contra sobre tensiones de primer y segundo nivel.</w:t>
            </w:r>
          </w:p>
          <w:p w:rsidR="00657D17" w:rsidRDefault="00657D17" w:rsidP="009773BA">
            <w:pPr>
              <w:pStyle w:val="Prrafodelista"/>
              <w:numPr>
                <w:ilvl w:val="0"/>
                <w:numId w:val="45"/>
              </w:numPr>
              <w:autoSpaceDE w:val="0"/>
              <w:autoSpaceDN w:val="0"/>
              <w:adjustRightInd w:val="0"/>
              <w:ind w:left="383" w:hanging="284"/>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Contempla la Provisión e instalación de dispositivo de Comunicación (Red LAN o GSM).</w:t>
            </w:r>
          </w:p>
          <w:p w:rsidR="0050022D" w:rsidRPr="0050022D" w:rsidRDefault="00657D17" w:rsidP="0050022D">
            <w:pPr>
              <w:pStyle w:val="Prrafodelista"/>
              <w:numPr>
                <w:ilvl w:val="0"/>
                <w:numId w:val="45"/>
              </w:numPr>
              <w:autoSpaceDE w:val="0"/>
              <w:autoSpaceDN w:val="0"/>
              <w:adjustRightInd w:val="0"/>
              <w:ind w:left="383" w:hanging="284"/>
              <w:contextualSpacing/>
              <w:jc w:val="both"/>
              <w:rPr>
                <w:rFonts w:asciiTheme="minorHAnsi" w:hAnsiTheme="minorHAnsi" w:cstheme="minorHAnsi"/>
                <w:bCs/>
                <w:sz w:val="18"/>
                <w:szCs w:val="18"/>
              </w:rPr>
            </w:pPr>
            <w:r>
              <w:rPr>
                <w:rFonts w:asciiTheme="minorHAnsi" w:hAnsiTheme="minorHAnsi" w:cs="Calibri"/>
              </w:rPr>
              <w:t>A la conclusión de la instalación y puesta en marcha del Grupo Electrógeno, la empresa adjudicada debe presentar un informe técnico de la instalación realizada, contemplando todos los trabajos y mediciones realizadas.</w:t>
            </w:r>
          </w:p>
          <w:p w:rsidR="00657D17" w:rsidRPr="006F470A" w:rsidRDefault="00657D17" w:rsidP="0050022D">
            <w:pPr>
              <w:pStyle w:val="Prrafodelista"/>
              <w:numPr>
                <w:ilvl w:val="0"/>
                <w:numId w:val="45"/>
              </w:numPr>
              <w:autoSpaceDE w:val="0"/>
              <w:autoSpaceDN w:val="0"/>
              <w:adjustRightInd w:val="0"/>
              <w:ind w:left="383" w:hanging="284"/>
              <w:contextualSpacing/>
              <w:jc w:val="both"/>
              <w:rPr>
                <w:rFonts w:asciiTheme="minorHAnsi" w:hAnsiTheme="minorHAnsi" w:cstheme="minorHAnsi"/>
                <w:bCs/>
                <w:sz w:val="18"/>
                <w:szCs w:val="18"/>
              </w:rPr>
            </w:pPr>
            <w:r>
              <w:rPr>
                <w:rFonts w:asciiTheme="minorHAnsi" w:hAnsiTheme="minorHAnsi" w:cs="Calibri"/>
              </w:rPr>
              <w:t xml:space="preserve">Provisión e Instalación de Tablero de Distribución General, con sistema de embargamiento para distribución de cargas instaladas, protección </w:t>
            </w:r>
            <w:proofErr w:type="spellStart"/>
            <w:r>
              <w:rPr>
                <w:rFonts w:asciiTheme="minorHAnsi" w:hAnsiTheme="minorHAnsi" w:cs="Calibri"/>
              </w:rPr>
              <w:t>Breiker</w:t>
            </w:r>
            <w:proofErr w:type="spellEnd"/>
            <w:r>
              <w:rPr>
                <w:rFonts w:asciiTheme="minorHAnsi" w:hAnsiTheme="minorHAnsi" w:cs="Calibri"/>
              </w:rPr>
              <w:t xml:space="preserve"> principal de acuerdo a la potencia del grupo electrógeno.</w:t>
            </w:r>
          </w:p>
        </w:tc>
        <w:tc>
          <w:tcPr>
            <w:tcW w:w="3954" w:type="dxa"/>
            <w:vAlign w:val="center"/>
          </w:tcPr>
          <w:p w:rsidR="00DB300D" w:rsidRPr="006F470A" w:rsidRDefault="00DB300D" w:rsidP="00126BEB">
            <w:pPr>
              <w:rPr>
                <w:rFonts w:asciiTheme="minorHAnsi" w:hAnsiTheme="minorHAnsi" w:cstheme="minorHAnsi"/>
                <w:b/>
                <w:sz w:val="18"/>
                <w:szCs w:val="18"/>
              </w:rPr>
            </w:pPr>
          </w:p>
        </w:tc>
      </w:tr>
      <w:tr w:rsidR="00657D17" w:rsidRPr="006F470A" w:rsidTr="008D409D">
        <w:trPr>
          <w:trHeight w:val="212"/>
          <w:jc w:val="center"/>
        </w:trPr>
        <w:tc>
          <w:tcPr>
            <w:tcW w:w="6521" w:type="dxa"/>
            <w:shd w:val="clear" w:color="auto" w:fill="D9D9D9" w:themeFill="background1" w:themeFillShade="D9"/>
            <w:vAlign w:val="center"/>
          </w:tcPr>
          <w:p w:rsidR="00657D17" w:rsidRDefault="00657D17" w:rsidP="00657D17">
            <w:pPr>
              <w:rPr>
                <w:rFonts w:asciiTheme="minorHAnsi" w:hAnsiTheme="minorHAnsi" w:cs="Calibri"/>
                <w:lang w:eastAsia="es-BO"/>
              </w:rPr>
            </w:pPr>
            <w:r>
              <w:rPr>
                <w:rFonts w:asciiTheme="minorHAnsi" w:hAnsiTheme="minorHAnsi" w:cs="Calibri"/>
                <w:b/>
                <w:bCs/>
              </w:rPr>
              <w:lastRenderedPageBreak/>
              <w:t>PLAZO DE ENTREGA</w:t>
            </w:r>
          </w:p>
        </w:tc>
        <w:tc>
          <w:tcPr>
            <w:tcW w:w="3954" w:type="dxa"/>
            <w:shd w:val="clear" w:color="auto" w:fill="D9D9D9" w:themeFill="background1" w:themeFillShade="D9"/>
            <w:vAlign w:val="center"/>
          </w:tcPr>
          <w:p w:rsidR="00657D17" w:rsidRPr="006F470A" w:rsidRDefault="00657D17" w:rsidP="00657D17">
            <w:pPr>
              <w:rPr>
                <w:rFonts w:asciiTheme="minorHAnsi" w:hAnsiTheme="minorHAnsi" w:cstheme="minorHAnsi"/>
                <w:b/>
                <w:sz w:val="18"/>
                <w:szCs w:val="18"/>
              </w:rPr>
            </w:pPr>
          </w:p>
        </w:tc>
      </w:tr>
      <w:tr w:rsidR="00657D17" w:rsidRPr="006F470A" w:rsidTr="008D409D">
        <w:trPr>
          <w:trHeight w:val="401"/>
          <w:jc w:val="center"/>
        </w:trPr>
        <w:tc>
          <w:tcPr>
            <w:tcW w:w="6521" w:type="dxa"/>
            <w:vAlign w:val="center"/>
          </w:tcPr>
          <w:p w:rsidR="00657D17" w:rsidRDefault="00657D17" w:rsidP="00657D17">
            <w:pPr>
              <w:spacing w:after="120"/>
              <w:jc w:val="both"/>
              <w:rPr>
                <w:rFonts w:asciiTheme="minorHAnsi" w:hAnsiTheme="minorHAnsi" w:cs="Arial"/>
                <w:lang w:val="es-ES_tradnl" w:eastAsia="es-ES"/>
              </w:rPr>
            </w:pPr>
            <w:r>
              <w:rPr>
                <w:rFonts w:asciiTheme="minorHAnsi" w:hAnsiTheme="minorHAnsi" w:cs="Arial"/>
                <w:lang w:val="es-ES_tradnl"/>
              </w:rPr>
              <w:t xml:space="preserve">El </w:t>
            </w:r>
            <w:r>
              <w:rPr>
                <w:rFonts w:asciiTheme="minorHAnsi" w:hAnsiTheme="minorHAnsi" w:cs="Arial"/>
                <w:b/>
                <w:bCs/>
                <w:lang w:val="es-ES_tradnl"/>
              </w:rPr>
              <w:t xml:space="preserve">PROVEEDOR </w:t>
            </w:r>
            <w:r>
              <w:rPr>
                <w:rFonts w:asciiTheme="minorHAnsi" w:hAnsiTheme="minorHAnsi" w:cs="Arial"/>
                <w:lang w:val="es-ES_tradnl"/>
              </w:rPr>
              <w:t>entregará la Adquisición en el plazo máximo de (60) días calendario, computables a partir de la instrucción de la Unidad Solicitante.</w:t>
            </w:r>
          </w:p>
        </w:tc>
        <w:tc>
          <w:tcPr>
            <w:tcW w:w="3954" w:type="dxa"/>
            <w:vAlign w:val="center"/>
          </w:tcPr>
          <w:p w:rsidR="00657D17" w:rsidRPr="008D409D" w:rsidRDefault="00657D17" w:rsidP="00657D17">
            <w:pPr>
              <w:rPr>
                <w:rFonts w:asciiTheme="minorHAnsi" w:hAnsiTheme="minorHAnsi" w:cstheme="minorHAnsi"/>
                <w:b/>
                <w:sz w:val="18"/>
                <w:szCs w:val="18"/>
                <w:lang w:val="es-ES_tradnl"/>
              </w:rPr>
            </w:pPr>
          </w:p>
        </w:tc>
      </w:tr>
      <w:tr w:rsidR="00657D17" w:rsidRPr="006F470A" w:rsidTr="0050022D">
        <w:trPr>
          <w:trHeight w:val="224"/>
          <w:jc w:val="center"/>
        </w:trPr>
        <w:tc>
          <w:tcPr>
            <w:tcW w:w="6521" w:type="dxa"/>
            <w:shd w:val="clear" w:color="auto" w:fill="D9D9D9" w:themeFill="background1" w:themeFillShade="D9"/>
            <w:vAlign w:val="center"/>
          </w:tcPr>
          <w:p w:rsidR="00657D17" w:rsidRDefault="00657D17" w:rsidP="00657D17">
            <w:pPr>
              <w:autoSpaceDE w:val="0"/>
              <w:autoSpaceDN w:val="0"/>
              <w:adjustRightInd w:val="0"/>
              <w:jc w:val="both"/>
              <w:rPr>
                <w:rFonts w:asciiTheme="minorHAnsi" w:hAnsiTheme="minorHAnsi" w:cs="Calibri"/>
                <w:b/>
                <w:lang w:eastAsia="es-ES"/>
              </w:rPr>
            </w:pPr>
            <w:r>
              <w:rPr>
                <w:rFonts w:asciiTheme="minorHAnsi" w:hAnsiTheme="minorHAnsi" w:cs="Calibri"/>
                <w:b/>
              </w:rPr>
              <w:t>EXPERIENCIA DEL PROPONENTE</w:t>
            </w:r>
          </w:p>
        </w:tc>
        <w:tc>
          <w:tcPr>
            <w:tcW w:w="3954" w:type="dxa"/>
            <w:shd w:val="clear" w:color="auto" w:fill="D9D9D9" w:themeFill="background1" w:themeFillShade="D9"/>
            <w:vAlign w:val="center"/>
          </w:tcPr>
          <w:p w:rsidR="00657D17" w:rsidRPr="006F470A" w:rsidRDefault="00657D17" w:rsidP="00657D17">
            <w:pPr>
              <w:rPr>
                <w:rFonts w:asciiTheme="minorHAnsi" w:hAnsiTheme="minorHAnsi" w:cstheme="minorHAnsi"/>
                <w:b/>
                <w:sz w:val="18"/>
                <w:szCs w:val="18"/>
              </w:rPr>
            </w:pPr>
          </w:p>
        </w:tc>
      </w:tr>
      <w:tr w:rsidR="008D409D" w:rsidRPr="006F470A" w:rsidTr="008D409D">
        <w:trPr>
          <w:trHeight w:val="224"/>
          <w:jc w:val="center"/>
        </w:trPr>
        <w:tc>
          <w:tcPr>
            <w:tcW w:w="6521" w:type="dxa"/>
            <w:shd w:val="clear" w:color="auto" w:fill="auto"/>
            <w:vAlign w:val="center"/>
          </w:tcPr>
          <w:p w:rsidR="008D409D" w:rsidRPr="008D409D" w:rsidRDefault="008D409D" w:rsidP="008D409D">
            <w:pPr>
              <w:autoSpaceDE w:val="0"/>
              <w:autoSpaceDN w:val="0"/>
              <w:adjustRightInd w:val="0"/>
              <w:jc w:val="both"/>
              <w:rPr>
                <w:rFonts w:asciiTheme="minorHAnsi" w:hAnsiTheme="minorHAnsi" w:cs="Calibri"/>
                <w:b/>
              </w:rPr>
            </w:pPr>
            <w:r w:rsidRPr="008D409D">
              <w:rPr>
                <w:rFonts w:asciiTheme="minorHAnsi" w:hAnsiTheme="minorHAnsi" w:cs="Calibri"/>
                <w:b/>
              </w:rPr>
              <w:t>EXPERIENCIA ESPECIFICA:</w:t>
            </w:r>
          </w:p>
          <w:p w:rsidR="008D409D" w:rsidRPr="008D409D" w:rsidRDefault="008D409D" w:rsidP="008D409D">
            <w:pPr>
              <w:pStyle w:val="Prrafodelista"/>
              <w:numPr>
                <w:ilvl w:val="0"/>
                <w:numId w:val="72"/>
              </w:numPr>
              <w:autoSpaceDE w:val="0"/>
              <w:autoSpaceDN w:val="0"/>
              <w:adjustRightInd w:val="0"/>
              <w:ind w:left="241" w:hanging="142"/>
              <w:jc w:val="both"/>
              <w:rPr>
                <w:rFonts w:asciiTheme="minorHAnsi" w:hAnsiTheme="minorHAnsi" w:cs="Calibri"/>
              </w:rPr>
            </w:pPr>
            <w:r w:rsidRPr="008D409D">
              <w:rPr>
                <w:rFonts w:asciiTheme="minorHAnsi" w:hAnsiTheme="minorHAnsi" w:cs="Calibri"/>
              </w:rPr>
              <w:t xml:space="preserve">El proponente deberá contar con experiencia en la Provisión de Grupos Electrógenos mayor o igual a 100 </w:t>
            </w:r>
            <w:proofErr w:type="spellStart"/>
            <w:r w:rsidRPr="008D409D">
              <w:rPr>
                <w:rFonts w:asciiTheme="minorHAnsi" w:hAnsiTheme="minorHAnsi" w:cs="Calibri"/>
              </w:rPr>
              <w:t>kVA</w:t>
            </w:r>
            <w:proofErr w:type="spellEnd"/>
            <w:r w:rsidRPr="008D409D">
              <w:rPr>
                <w:rFonts w:asciiTheme="minorHAnsi" w:hAnsiTheme="minorHAnsi" w:cs="Calibri"/>
              </w:rPr>
              <w:t xml:space="preserve"> de potencia, para efectos de evaluación deberá adjuntar copia simple de (3) Contratos, Facturas u Órdenes de Compra, que acrediten su experiencia (Adjuntar documentación de respaldo a su propuesta, para efectos de evaluación)</w:t>
            </w:r>
          </w:p>
          <w:p w:rsidR="008D409D" w:rsidRDefault="008D409D" w:rsidP="008D409D">
            <w:pPr>
              <w:pStyle w:val="Prrafodelista"/>
              <w:numPr>
                <w:ilvl w:val="0"/>
                <w:numId w:val="72"/>
              </w:numPr>
              <w:autoSpaceDE w:val="0"/>
              <w:autoSpaceDN w:val="0"/>
              <w:adjustRightInd w:val="0"/>
              <w:ind w:left="241" w:hanging="142"/>
              <w:jc w:val="both"/>
              <w:rPr>
                <w:rFonts w:asciiTheme="minorHAnsi" w:hAnsiTheme="minorHAnsi" w:cs="Calibri"/>
              </w:rPr>
            </w:pPr>
            <w:r w:rsidRPr="008D409D">
              <w:rPr>
                <w:rFonts w:asciiTheme="minorHAnsi" w:hAnsiTheme="minorHAnsi" w:cs="Calibri"/>
              </w:rPr>
              <w:t xml:space="preserve">El proponente deberá contar con experiencia en el Servicio de Instalación y Puesta en marcha de Grupos Electrógenos igual o mayor a 100 </w:t>
            </w:r>
            <w:proofErr w:type="spellStart"/>
            <w:r w:rsidRPr="008D409D">
              <w:rPr>
                <w:rFonts w:asciiTheme="minorHAnsi" w:hAnsiTheme="minorHAnsi" w:cs="Calibri"/>
              </w:rPr>
              <w:t>kVA</w:t>
            </w:r>
            <w:proofErr w:type="spellEnd"/>
            <w:r w:rsidRPr="008D409D">
              <w:rPr>
                <w:rFonts w:asciiTheme="minorHAnsi" w:hAnsiTheme="minorHAnsi" w:cs="Calibri"/>
              </w:rPr>
              <w:t xml:space="preserve"> de potencia, para efectos de evaluación deberá adjuntar copia simple de (3) Contratos, Facturas, Órdenes de Servicio o Informes Tecnicos de Instalación de Grupos Electrógenos u otro documento que acredite su experiencia  (Adjuntar documentación de respaldo a su propuesta, para efectos de evaluación)</w:t>
            </w:r>
          </w:p>
          <w:p w:rsidR="008D409D" w:rsidRPr="008D409D" w:rsidRDefault="008D409D" w:rsidP="008D409D">
            <w:pPr>
              <w:pStyle w:val="Prrafodelista"/>
              <w:numPr>
                <w:ilvl w:val="0"/>
                <w:numId w:val="72"/>
              </w:numPr>
              <w:autoSpaceDE w:val="0"/>
              <w:autoSpaceDN w:val="0"/>
              <w:adjustRightInd w:val="0"/>
              <w:ind w:left="241" w:hanging="142"/>
              <w:jc w:val="both"/>
              <w:rPr>
                <w:rFonts w:asciiTheme="minorHAnsi" w:hAnsiTheme="minorHAnsi" w:cs="Calibri"/>
              </w:rPr>
            </w:pPr>
            <w:r w:rsidRPr="008D409D">
              <w:rPr>
                <w:rFonts w:asciiTheme="minorHAnsi" w:hAnsiTheme="minorHAnsi" w:cs="Calibri"/>
              </w:rPr>
              <w:t>El proponente debe contar con una certificación de fábrica de representación exclusiva en Bolivia de la provisión y servicio Técnico de Grupos Electrógenos de la Marca que representan. (Adjuntar documentación de respaldo a su propuesta para efectos de evaluación).</w:t>
            </w:r>
          </w:p>
        </w:tc>
        <w:tc>
          <w:tcPr>
            <w:tcW w:w="3954" w:type="dxa"/>
            <w:shd w:val="clear" w:color="auto" w:fill="auto"/>
            <w:vAlign w:val="center"/>
          </w:tcPr>
          <w:p w:rsidR="008D409D" w:rsidRPr="008D409D" w:rsidRDefault="008D409D" w:rsidP="00657D17">
            <w:pPr>
              <w:rPr>
                <w:rFonts w:asciiTheme="minorHAnsi" w:hAnsiTheme="minorHAnsi" w:cstheme="minorHAnsi"/>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Default="00F15D91" w:rsidP="00F15D91">
      <w:pPr>
        <w:jc w:val="center"/>
        <w:rPr>
          <w:rFonts w:asciiTheme="minorHAnsi" w:hAnsiTheme="minorHAnsi" w:cstheme="minorHAnsi"/>
          <w:sz w:val="16"/>
          <w:szCs w:val="16"/>
          <w:lang w:val="es-BO"/>
        </w:rPr>
      </w:pPr>
    </w:p>
    <w:p w:rsidR="003B15FF" w:rsidRDefault="003B15FF" w:rsidP="00F15D91">
      <w:pPr>
        <w:jc w:val="center"/>
        <w:rPr>
          <w:rFonts w:asciiTheme="minorHAnsi" w:hAnsiTheme="minorHAnsi" w:cstheme="minorHAnsi"/>
          <w:sz w:val="16"/>
          <w:szCs w:val="16"/>
          <w:lang w:val="es-BO"/>
        </w:rPr>
      </w:pPr>
    </w:p>
    <w:p w:rsidR="003B15FF" w:rsidRPr="006F470A" w:rsidRDefault="003B15FF"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bookmarkStart w:id="2" w:name="_GoBack"/>
      <w:bookmarkEnd w:id="2"/>
      <w:r w:rsidRPr="006F470A">
        <w:rPr>
          <w:rFonts w:asciiTheme="minorHAnsi" w:hAnsiTheme="minorHAnsi" w:cstheme="minorHAnsi"/>
          <w:b/>
          <w:bCs/>
          <w:sz w:val="22"/>
          <w:szCs w:val="22"/>
          <w:lang w:eastAsia="es-BO"/>
        </w:rPr>
        <w:t xml:space="preserve">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 xml:space="preserve">Bolivianos </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9773BA">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9773BA">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3B15FF" w:rsidRDefault="003B15FF" w:rsidP="00FA78A9">
      <w:pPr>
        <w:jc w:val="center"/>
        <w:rPr>
          <w:rFonts w:asciiTheme="minorHAnsi" w:hAnsiTheme="minorHAnsi" w:cstheme="minorHAnsi"/>
          <w:b/>
          <w:sz w:val="22"/>
          <w:szCs w:val="22"/>
        </w:rPr>
      </w:pPr>
    </w:p>
    <w:p w:rsidR="003B15FF" w:rsidRPr="006F470A" w:rsidRDefault="003B15FF"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773BA">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773B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773B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773B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773B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773B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773BA">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773BA">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A02C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5pt;height:18.75pt" o:ole="">
            <v:imagedata r:id="rId23" o:title=""/>
          </v:shape>
          <o:OLEObject Type="Embed" ProgID="Equation.3" ShapeID="_x0000_i1025" DrawAspect="Content" ObjectID="_1566757201"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6675720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66757203"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66757204"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773B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9773B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773B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773B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 xml:space="preserve"> “</w:t>
      </w:r>
      <w:r w:rsidRPr="006F470A">
        <w:rPr>
          <w:rFonts w:asciiTheme="minorHAnsi" w:hAnsiTheme="minorHAnsi" w:cstheme="minorHAnsi"/>
          <w:b/>
          <w:snapToGrid w:val="0"/>
          <w:color w:val="FF0000"/>
          <w:sz w:val="22"/>
          <w:szCs w:val="22"/>
        </w:rPr>
        <w:t>LAS ESPECIFICACIONES TÉCNICAS SE ENCUENTRAN A</w:t>
      </w:r>
      <w:r w:rsidR="003B15FF">
        <w:rPr>
          <w:rFonts w:asciiTheme="minorHAnsi" w:hAnsiTheme="minorHAnsi" w:cstheme="minorHAnsi"/>
          <w:b/>
          <w:snapToGrid w:val="0"/>
          <w:color w:val="FF0000"/>
          <w:sz w:val="22"/>
          <w:szCs w:val="22"/>
        </w:rPr>
        <w:t>DJUNTAS AL PRESENTE DOCUMENTO”</w:t>
      </w:r>
    </w:p>
    <w:p w:rsidR="003A6CEC" w:rsidRPr="006F470A" w:rsidRDefault="003A6CEC" w:rsidP="00D62DD9">
      <w:pPr>
        <w:rPr>
          <w:rFonts w:asciiTheme="minorHAnsi" w:hAnsiTheme="minorHAnsi" w:cstheme="minorHAnsi"/>
          <w:b/>
          <w:sz w:val="22"/>
          <w:szCs w:val="22"/>
        </w:rPr>
      </w:pPr>
    </w:p>
    <w:p w:rsidR="00491F53" w:rsidRDefault="00491F53"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Default="003B15FF" w:rsidP="003A382A">
      <w:pPr>
        <w:jc w:val="center"/>
        <w:rPr>
          <w:rFonts w:asciiTheme="minorHAnsi" w:hAnsiTheme="minorHAnsi" w:cstheme="minorHAnsi"/>
          <w:b/>
          <w:sz w:val="22"/>
          <w:szCs w:val="22"/>
        </w:rPr>
      </w:pPr>
    </w:p>
    <w:p w:rsidR="003B15FF" w:rsidRPr="006F470A" w:rsidRDefault="003B15FF"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3B15FF" w:rsidTr="003B15F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15FF" w:rsidRDefault="003A382A">
            <w:pPr>
              <w:rPr>
                <w:rFonts w:ascii="Calibri" w:hAnsi="Calibri" w:cs="Calibri"/>
                <w:b/>
                <w:bCs/>
              </w:rPr>
            </w:pPr>
            <w:r w:rsidRPr="006F470A">
              <w:rPr>
                <w:rFonts w:asciiTheme="minorHAnsi" w:hAnsiTheme="minorHAnsi" w:cstheme="minorHAnsi"/>
                <w:b/>
                <w:bCs/>
                <w:color w:val="FF0000"/>
                <w:sz w:val="22"/>
                <w:szCs w:val="22"/>
                <w:lang w:val="es-ES_tradnl"/>
              </w:rPr>
              <w:tab/>
            </w:r>
            <w:r w:rsidR="003B15FF">
              <w:rPr>
                <w:rFonts w:ascii="Calibri" w:hAnsi="Calibri" w:cs="Calibri"/>
                <w:b/>
                <w:bCs/>
              </w:rPr>
              <w:t>GARANTIA DE SERIEDAD DE PROPUESTA</w:t>
            </w:r>
          </w:p>
        </w:tc>
      </w:tr>
      <w:tr w:rsidR="003B15FF" w:rsidTr="003B15FF">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3B15FF" w:rsidRDefault="003B15FF">
            <w:pPr>
              <w:jc w:val="both"/>
              <w:rPr>
                <w:rFonts w:ascii="Calibri" w:hAnsi="Calibri" w:cs="Calibri"/>
              </w:rPr>
            </w:pPr>
            <w:r>
              <w:rPr>
                <w:rFonts w:ascii="Calibri" w:hAnsi="Calibri" w:cs="Calibri"/>
              </w:rPr>
              <w:t xml:space="preserve">A elección de la empresa proponente ésta podrá optar por uno de los siguientes instrumentos financieros: </w:t>
            </w:r>
          </w:p>
          <w:p w:rsidR="003B15FF" w:rsidRDefault="003B15FF">
            <w:pPr>
              <w:jc w:val="both"/>
              <w:rPr>
                <w:rFonts w:ascii="Calibri" w:hAnsi="Calibri" w:cs="Calibri"/>
              </w:rPr>
            </w:pPr>
          </w:p>
          <w:p w:rsidR="003B15FF" w:rsidRDefault="003B15FF">
            <w:pPr>
              <w:spacing w:after="240"/>
              <w:jc w:val="both"/>
              <w:rPr>
                <w:rFonts w:ascii="Calibri" w:hAnsi="Calibri" w:cs="Calibri"/>
              </w:rPr>
            </w:pPr>
            <w:r>
              <w:rPr>
                <w:rFonts w:ascii="Calibri" w:hAnsi="Calibri" w:cs="Calibri"/>
                <w:b/>
                <w:bCs/>
                <w:u w:val="single"/>
              </w:rPr>
              <w:t>Boleta de Garantía</w:t>
            </w:r>
            <w:r>
              <w:rPr>
                <w:rFonts w:ascii="Calibri" w:hAnsi="Calibri" w:cs="Calibri"/>
                <w:b/>
                <w:bCs/>
              </w:rPr>
              <w:t>,</w:t>
            </w:r>
            <w:r>
              <w:rPr>
                <w:rFonts w:ascii="Calibri" w:hAnsi="Calibri" w:cs="Calibri"/>
              </w:rPr>
              <w:t xml:space="preserve">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sidR="00D2407F">
              <w:rPr>
                <w:rFonts w:ascii="Calibri" w:hAnsi="Calibri" w:cs="Calibri"/>
              </w:rPr>
              <w:t>ión inmediata con vigencia de 120</w:t>
            </w:r>
            <w:r>
              <w:rPr>
                <w:rFonts w:ascii="Calibri" w:hAnsi="Calibri" w:cs="Calibri"/>
              </w:rPr>
              <w:t xml:space="preserve"> días calendario computables a partir de la fecha de Presentación de Propuestas, por un monto equivalente de  al menos 1 % del valor total de la propuesta económica.</w:t>
            </w:r>
          </w:p>
          <w:p w:rsidR="003B15FF" w:rsidRDefault="003B15FF">
            <w:pPr>
              <w:jc w:val="both"/>
              <w:rPr>
                <w:rFonts w:ascii="Calibri" w:hAnsi="Calibri" w:cs="Calibri"/>
              </w:rPr>
            </w:pPr>
            <w:r>
              <w:rPr>
                <w:rFonts w:ascii="Calibri" w:hAnsi="Calibri" w:cs="Calibri"/>
                <w:b/>
                <w:bCs/>
                <w:u w:val="single"/>
              </w:rPr>
              <w:t>Garantía a Primer Requerimiento</w:t>
            </w:r>
            <w:r>
              <w:rPr>
                <w:rFonts w:ascii="Calibri" w:hAnsi="Calibri" w:cs="Calibri"/>
              </w:rPr>
              <w:t>,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sidR="00D2407F">
              <w:rPr>
                <w:rFonts w:ascii="Calibri" w:hAnsi="Calibri" w:cs="Calibri"/>
              </w:rPr>
              <w:t xml:space="preserve"> requerimiento con vigencia de 12</w:t>
            </w:r>
            <w:r>
              <w:rPr>
                <w:rFonts w:ascii="Calibri" w:hAnsi="Calibri" w:cs="Calibri"/>
              </w:rPr>
              <w:t>0  días calendario computables a partir de la fecha de Presentación de Propuestas, por un monto equivalente de  al menos 1 % del valor total la propuesta económica.</w:t>
            </w:r>
          </w:p>
          <w:p w:rsidR="003B15FF" w:rsidRDefault="003B15FF">
            <w:pPr>
              <w:jc w:val="both"/>
              <w:rPr>
                <w:rFonts w:ascii="Calibri" w:hAnsi="Calibri" w:cs="Calibri"/>
              </w:rPr>
            </w:pPr>
          </w:p>
          <w:p w:rsidR="003B15FF" w:rsidRDefault="003B15FF" w:rsidP="00D2407F">
            <w:pPr>
              <w:autoSpaceDE w:val="0"/>
              <w:autoSpaceDN w:val="0"/>
              <w:adjustRightInd w:val="0"/>
              <w:jc w:val="both"/>
              <w:rPr>
                <w:rFonts w:ascii="Calibri" w:hAnsi="Calibri" w:cs="Calibri"/>
                <w:bCs/>
                <w:lang w:val="es-ES_tradnl"/>
              </w:rPr>
            </w:pPr>
            <w:r>
              <w:rPr>
                <w:rFonts w:ascii="Calibri" w:hAnsi="Calibri" w:cs="Calibri"/>
                <w:b/>
                <w:bCs/>
                <w:u w:val="single"/>
              </w:rPr>
              <w:t>Póliza de caución a Primer requerimiento para Entidades Públicas</w:t>
            </w:r>
            <w:r>
              <w:rPr>
                <w:rFonts w:ascii="Calibri" w:hAnsi="Calibri"/>
              </w:rPr>
              <w:t xml:space="preserve">, </w:t>
            </w:r>
            <w:r>
              <w:rPr>
                <w:rFonts w:ascii="Calibri" w:hAnsi="Calibri" w:cs="Calibri"/>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D2407F">
              <w:rPr>
                <w:rFonts w:ascii="Calibri" w:hAnsi="Calibri" w:cs="Calibri"/>
              </w:rPr>
              <w:t>12</w:t>
            </w:r>
            <w:r>
              <w:rPr>
                <w:rFonts w:ascii="Calibri" w:hAnsi="Calibri" w:cs="Calibri"/>
              </w:rPr>
              <w:t>0  días calendario computables a partir de la fecha de Presentación de Propuestas, por un monto equivalente de  al menos  1 % del valor total de la propuesta económica.</w:t>
            </w:r>
          </w:p>
        </w:tc>
      </w:tr>
      <w:tr w:rsidR="003B15FF" w:rsidTr="003B15F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15FF" w:rsidRDefault="003B15FF">
            <w:pPr>
              <w:rPr>
                <w:rFonts w:ascii="Calibri" w:hAnsi="Calibri" w:cs="Calibri"/>
                <w:b/>
                <w:bCs/>
              </w:rPr>
            </w:pPr>
            <w:r>
              <w:rPr>
                <w:rFonts w:ascii="Calibri" w:hAnsi="Calibri" w:cs="Calibri"/>
                <w:b/>
                <w:bCs/>
              </w:rPr>
              <w:t>GARANTIA DE CUMPLIMIENTO DE CONTRATO</w:t>
            </w:r>
          </w:p>
        </w:tc>
      </w:tr>
      <w:tr w:rsidR="003B15FF" w:rsidTr="003B15FF">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3B15FF" w:rsidRDefault="003B15FF">
            <w:pPr>
              <w:jc w:val="both"/>
              <w:rPr>
                <w:rFonts w:ascii="Calibri" w:hAnsi="Calibri" w:cs="Calibri"/>
              </w:rPr>
            </w:pPr>
            <w:r>
              <w:rPr>
                <w:rFonts w:ascii="Calibri" w:hAnsi="Calibri" w:cs="Calibri"/>
              </w:rPr>
              <w:t xml:space="preserve">A elección de la empresa adjudicada, ésta podrá optar por uno de los siguientes instrumentos financieros: </w:t>
            </w:r>
          </w:p>
          <w:p w:rsidR="003B15FF" w:rsidRDefault="003B15FF">
            <w:pPr>
              <w:jc w:val="both"/>
              <w:rPr>
                <w:rFonts w:ascii="Calibri" w:hAnsi="Calibri" w:cs="Calibri"/>
              </w:rPr>
            </w:pPr>
          </w:p>
          <w:p w:rsidR="003B15FF" w:rsidRDefault="003B15FF">
            <w:pPr>
              <w:jc w:val="both"/>
              <w:rPr>
                <w:rFonts w:ascii="Calibri" w:hAnsi="Calibri" w:cs="Calibri"/>
              </w:rPr>
            </w:pPr>
            <w:r>
              <w:rPr>
                <w:rFonts w:ascii="Calibri" w:hAnsi="Calibri" w:cs="Calibri"/>
                <w:b/>
                <w:bCs/>
                <w:u w:val="single"/>
              </w:rPr>
              <w:t>Boleta de Garantía</w:t>
            </w:r>
            <w:r>
              <w:rPr>
                <w:rFonts w:ascii="Calibri" w:hAnsi="Calibri" w:cs="Calibri"/>
              </w:rPr>
              <w:t xml:space="preserve">,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B15FF" w:rsidRDefault="003B15FF">
            <w:pPr>
              <w:jc w:val="both"/>
              <w:rPr>
                <w:rFonts w:ascii="Calibri" w:hAnsi="Calibri" w:cs="Calibri"/>
              </w:rPr>
            </w:pPr>
          </w:p>
          <w:p w:rsidR="003B15FF" w:rsidRDefault="003B15FF">
            <w:pPr>
              <w:jc w:val="both"/>
              <w:rPr>
                <w:rFonts w:ascii="Calibri" w:hAnsi="Calibri" w:cs="Calibri"/>
              </w:rPr>
            </w:pPr>
            <w:r>
              <w:rPr>
                <w:rFonts w:ascii="Calibri" w:hAnsi="Calibri" w:cs="Calibri"/>
                <w:b/>
                <w:bCs/>
                <w:u w:val="single"/>
              </w:rPr>
              <w:t>Garantía a Primer Requerimiento</w:t>
            </w:r>
            <w:r>
              <w:rPr>
                <w:rFonts w:ascii="Calibri" w:hAnsi="Calibri" w:cs="Calibri"/>
              </w:rPr>
              <w:t>,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B15FF" w:rsidRDefault="003B15FF">
            <w:pPr>
              <w:jc w:val="both"/>
              <w:rPr>
                <w:rFonts w:ascii="Calibri" w:hAnsi="Calibri" w:cs="Calibri"/>
              </w:rPr>
            </w:pPr>
          </w:p>
          <w:p w:rsidR="003B15FF" w:rsidRDefault="003B15FF">
            <w:pPr>
              <w:autoSpaceDE w:val="0"/>
              <w:autoSpaceDN w:val="0"/>
              <w:adjustRightInd w:val="0"/>
              <w:jc w:val="both"/>
              <w:rPr>
                <w:rFonts w:ascii="Calibri" w:hAnsi="Calibri" w:cs="Calibri"/>
              </w:rPr>
            </w:pPr>
            <w:r>
              <w:rPr>
                <w:rFonts w:ascii="Calibri" w:hAnsi="Calibri" w:cs="Calibri"/>
                <w:b/>
                <w:bCs/>
                <w:u w:val="single"/>
              </w:rPr>
              <w:t>Póliza de caución a Primer requerimiento para Entidades Públicas</w:t>
            </w:r>
            <w:r>
              <w:rPr>
                <w:rFonts w:ascii="Calibri" w:hAnsi="Calibri"/>
              </w:rPr>
              <w:t xml:space="preserve">, </w:t>
            </w:r>
            <w:r>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B15FF" w:rsidRDefault="003B15FF">
            <w:pPr>
              <w:autoSpaceDE w:val="0"/>
              <w:autoSpaceDN w:val="0"/>
              <w:adjustRightInd w:val="0"/>
              <w:jc w:val="both"/>
              <w:rPr>
                <w:rFonts w:ascii="Calibri" w:hAnsi="Calibri" w:cs="Calibri"/>
              </w:rPr>
            </w:pPr>
          </w:p>
        </w:tc>
      </w:tr>
    </w:tbl>
    <w:p w:rsidR="003A382A" w:rsidRDefault="003A382A" w:rsidP="003B15FF">
      <w:pPr>
        <w:tabs>
          <w:tab w:val="left" w:pos="900"/>
          <w:tab w:val="center" w:pos="4561"/>
        </w:tabs>
        <w:rPr>
          <w:rFonts w:asciiTheme="minorHAnsi" w:hAnsiTheme="minorHAnsi" w:cstheme="minorHAnsi"/>
          <w:b/>
          <w:sz w:val="22"/>
          <w:szCs w:val="22"/>
          <w:lang w:val="es-BO"/>
        </w:rPr>
      </w:pPr>
    </w:p>
    <w:p w:rsidR="003B15FF" w:rsidRPr="003B15FF" w:rsidRDefault="003B15FF" w:rsidP="003B15FF">
      <w:pPr>
        <w:spacing w:line="360" w:lineRule="auto"/>
        <w:jc w:val="center"/>
        <w:rPr>
          <w:rFonts w:asciiTheme="minorHAnsi" w:hAnsiTheme="minorHAnsi" w:cstheme="minorHAnsi"/>
          <w:b/>
          <w:bCs/>
          <w:lang w:eastAsia="es-ES"/>
        </w:rPr>
      </w:pPr>
      <w:r w:rsidRPr="003B15FF">
        <w:rPr>
          <w:rFonts w:asciiTheme="minorHAnsi" w:hAnsiTheme="minorHAnsi" w:cstheme="minorHAnsi"/>
          <w:b/>
          <w:bCs/>
          <w:lang w:eastAsia="es-ES"/>
        </w:rPr>
        <w:lastRenderedPageBreak/>
        <w:t>INSTRUCCIONES PARA LA EMISION DE INSTRUMENTOS FINANCIEROS</w:t>
      </w:r>
    </w:p>
    <w:p w:rsidR="003B15FF" w:rsidRPr="003B15FF" w:rsidRDefault="003B15FF" w:rsidP="003B15FF">
      <w:pPr>
        <w:jc w:val="both"/>
        <w:rPr>
          <w:rFonts w:asciiTheme="minorHAnsi" w:hAnsiTheme="minorHAnsi" w:cstheme="minorHAnsi"/>
          <w:lang w:eastAsia="es-ES"/>
        </w:rPr>
      </w:pPr>
      <w:r w:rsidRPr="003B15FF">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3B15FF">
        <w:rPr>
          <w:rFonts w:asciiTheme="minorHAnsi" w:hAnsiTheme="minorHAnsi" w:cstheme="minorHAnsi"/>
          <w:u w:val="single"/>
          <w:lang w:eastAsia="es-ES"/>
        </w:rPr>
        <w:t>cumpliendo obligatoriamente</w:t>
      </w:r>
      <w:r w:rsidRPr="003B15FF">
        <w:rPr>
          <w:rFonts w:asciiTheme="minorHAnsi" w:hAnsiTheme="minorHAnsi" w:cstheme="minorHAnsi"/>
          <w:lang w:eastAsia="es-ES"/>
        </w:rPr>
        <w:t xml:space="preserve"> con las siguientes condiciones: </w:t>
      </w:r>
    </w:p>
    <w:tbl>
      <w:tblPr>
        <w:tblW w:w="10271" w:type="dxa"/>
        <w:tblInd w:w="-500" w:type="dxa"/>
        <w:tblCellMar>
          <w:left w:w="0" w:type="dxa"/>
          <w:right w:w="0" w:type="dxa"/>
        </w:tblCellMar>
        <w:tblLook w:val="04A0" w:firstRow="1" w:lastRow="0" w:firstColumn="1" w:lastColumn="0" w:noHBand="0" w:noVBand="1"/>
      </w:tblPr>
      <w:tblGrid>
        <w:gridCol w:w="2825"/>
        <w:gridCol w:w="7446"/>
      </w:tblGrid>
      <w:tr w:rsidR="003B15FF" w:rsidRPr="003B15FF" w:rsidTr="003B15F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B15FF" w:rsidRPr="003B15FF" w:rsidRDefault="003B15FF">
            <w:pPr>
              <w:pStyle w:val="Prrafodelista"/>
              <w:spacing w:line="276" w:lineRule="auto"/>
              <w:ind w:left="0"/>
              <w:jc w:val="center"/>
              <w:rPr>
                <w:rFonts w:asciiTheme="minorHAnsi" w:hAnsiTheme="minorHAnsi" w:cstheme="minorHAnsi"/>
                <w:b/>
                <w:bCs/>
                <w:sz w:val="21"/>
                <w:szCs w:val="21"/>
                <w:lang w:val="es-BO"/>
              </w:rPr>
            </w:pPr>
            <w:r w:rsidRPr="003B15FF">
              <w:rPr>
                <w:rFonts w:asciiTheme="minorHAnsi" w:hAnsiTheme="minorHAnsi" w:cstheme="minorHAnsi"/>
                <w:b/>
                <w:bCs/>
                <w:sz w:val="21"/>
                <w:szCs w:val="21"/>
              </w:rPr>
              <w:t>VARIABLE</w:t>
            </w:r>
          </w:p>
        </w:tc>
        <w:tc>
          <w:tcPr>
            <w:tcW w:w="74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B15FF" w:rsidRPr="003B15FF" w:rsidRDefault="003B15FF">
            <w:pPr>
              <w:pStyle w:val="Prrafodelista"/>
              <w:spacing w:line="276" w:lineRule="auto"/>
              <w:ind w:left="0"/>
              <w:jc w:val="center"/>
              <w:rPr>
                <w:rFonts w:asciiTheme="minorHAnsi" w:hAnsiTheme="minorHAnsi" w:cstheme="minorHAnsi"/>
                <w:b/>
                <w:bCs/>
                <w:sz w:val="21"/>
                <w:szCs w:val="21"/>
              </w:rPr>
            </w:pPr>
            <w:r w:rsidRPr="003B15FF">
              <w:rPr>
                <w:rFonts w:asciiTheme="minorHAnsi" w:hAnsiTheme="minorHAnsi" w:cstheme="minorHAnsi"/>
                <w:b/>
                <w:bCs/>
                <w:sz w:val="21"/>
                <w:szCs w:val="21"/>
              </w:rPr>
              <w:t>INSTRUCCIÓN</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b/>
                <w:bCs/>
                <w:sz w:val="21"/>
                <w:szCs w:val="21"/>
              </w:rPr>
            </w:pPr>
            <w:r w:rsidRPr="003B15FF">
              <w:rPr>
                <w:rFonts w:asciiTheme="minorHAnsi" w:hAnsiTheme="minorHAnsi" w:cstheme="minorHAnsi"/>
                <w:b/>
                <w:bCs/>
                <w:sz w:val="21"/>
                <w:szCs w:val="21"/>
              </w:rPr>
              <w:t>INSTRUMENTO DE GARANTIA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Style w:val="nfasis"/>
                <w:rFonts w:asciiTheme="minorHAnsi" w:hAnsiTheme="minorHAnsi" w:cstheme="minorHAnsi"/>
              </w:rPr>
            </w:pPr>
            <w:r w:rsidRPr="003B15FF">
              <w:rPr>
                <w:rFonts w:asciiTheme="minorHAnsi" w:hAnsiTheme="minorHAnsi" w:cstheme="minorHAnsi"/>
                <w:sz w:val="21"/>
                <w:szCs w:val="21"/>
                <w:lang w:eastAsia="es-ES"/>
              </w:rPr>
              <w:t xml:space="preserve">Se aceptará </w:t>
            </w:r>
            <w:r w:rsidRPr="003B15FF">
              <w:rPr>
                <w:rFonts w:asciiTheme="minorHAnsi" w:hAnsiTheme="minorHAnsi" w:cstheme="minorHAnsi"/>
                <w:sz w:val="21"/>
                <w:szCs w:val="21"/>
                <w:u w:val="single"/>
                <w:lang w:eastAsia="es-ES"/>
              </w:rPr>
              <w:t>únicamente</w:t>
            </w:r>
            <w:r w:rsidRPr="003B15FF">
              <w:rPr>
                <w:rFonts w:asciiTheme="minorHAnsi" w:hAnsiTheme="minorHAnsi" w:cstheme="minorHAnsi"/>
                <w:sz w:val="21"/>
                <w:szCs w:val="21"/>
                <w:lang w:eastAsia="es-ES"/>
              </w:rPr>
              <w:t xml:space="preserve"> los instrumentos detallados en el presente anexo.</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b/>
                <w:bCs/>
              </w:rPr>
            </w:pPr>
            <w:r w:rsidRPr="003B15FF">
              <w:rPr>
                <w:rFonts w:asciiTheme="minorHAnsi" w:hAnsiTheme="minorHAnsi" w:cstheme="minorHAnsi"/>
                <w:b/>
                <w:bCs/>
                <w:sz w:val="21"/>
                <w:szCs w:val="21"/>
              </w:rPr>
              <w:t>OBJETO DE LA GARANTÍA</w:t>
            </w:r>
          </w:p>
          <w:p w:rsidR="003B15FF" w:rsidRPr="003B15FF" w:rsidRDefault="003B15FF">
            <w:pPr>
              <w:pStyle w:val="Prrafodelista"/>
              <w:spacing w:line="276" w:lineRule="auto"/>
              <w:ind w:left="0"/>
              <w:rPr>
                <w:rFonts w:asciiTheme="minorHAnsi" w:hAnsiTheme="minorHAnsi" w:cstheme="minorHAnsi"/>
                <w:i/>
                <w:sz w:val="21"/>
                <w:szCs w:val="21"/>
              </w:rPr>
            </w:pPr>
            <w:r w:rsidRPr="003B15FF">
              <w:rPr>
                <w:rFonts w:asciiTheme="minorHAnsi" w:hAnsiTheme="minorHAnsi" w:cstheme="minorHAnsi"/>
                <w:b/>
                <w:bCs/>
                <w:sz w:val="21"/>
                <w:szCs w:val="21"/>
              </w:rPr>
              <w:t xml:space="preserve"> (“Para Garantizar:”)</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correctamente y de manera explícita, textual y completa: </w:t>
            </w:r>
          </w:p>
          <w:p w:rsidR="003B15FF" w:rsidRPr="003B15FF" w:rsidRDefault="003B15FF" w:rsidP="009773BA">
            <w:pPr>
              <w:numPr>
                <w:ilvl w:val="0"/>
                <w:numId w:val="6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Objeto a garantizar conforme lo requerido en el presente anexo.</w:t>
            </w:r>
          </w:p>
          <w:p w:rsidR="003B15FF" w:rsidRPr="003B15FF" w:rsidRDefault="003B15FF" w:rsidP="009773BA">
            <w:pPr>
              <w:numPr>
                <w:ilvl w:val="0"/>
                <w:numId w:val="6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Nombre del proceso de contratación, conforme al registrado en la carátula del DBC.</w:t>
            </w:r>
          </w:p>
          <w:p w:rsidR="003B15FF" w:rsidRPr="003B15FF" w:rsidRDefault="003B15FF" w:rsidP="009773BA">
            <w:pPr>
              <w:numPr>
                <w:ilvl w:val="0"/>
                <w:numId w:val="6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Código del Proceso de contratación: conforme al registrado en la carátula del DBC.</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NOMBRE, RAZÓN SOCIAL O DENOMINACIÓN DEL ORDENANTE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el nombre plenamente concordante con el registrado en los siguientes documentos en orden de prelación, según corresponda al documento requerido en el DBC: </w:t>
            </w:r>
          </w:p>
          <w:p w:rsidR="003B15FF" w:rsidRPr="003B15FF" w:rsidRDefault="003B15FF" w:rsidP="009773BA">
            <w:pPr>
              <w:numPr>
                <w:ilvl w:val="0"/>
                <w:numId w:val="67"/>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Matrícula de Comercio FUNDEMPRESA, priori (o equivalente en el país de origen); o</w:t>
            </w:r>
          </w:p>
          <w:p w:rsidR="003B15FF" w:rsidRPr="003B15FF" w:rsidRDefault="003B15FF" w:rsidP="009773BA">
            <w:pPr>
              <w:numPr>
                <w:ilvl w:val="0"/>
                <w:numId w:val="67"/>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Número de Identificación Tributaria – NIT (o equivalente en el país de origen); o</w:t>
            </w:r>
          </w:p>
          <w:p w:rsidR="003B15FF" w:rsidRPr="003B15FF" w:rsidRDefault="003B15FF" w:rsidP="009773BA">
            <w:pPr>
              <w:numPr>
                <w:ilvl w:val="0"/>
                <w:numId w:val="67"/>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Documento de Acta de Constitución. </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t>NOMBRE DEL BENEFICIARIO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consignar:</w:t>
            </w:r>
          </w:p>
          <w:p w:rsidR="003B15FF" w:rsidRPr="003B15FF" w:rsidRDefault="003B15FF" w:rsidP="009773BA">
            <w:pPr>
              <w:pStyle w:val="Prrafodelista"/>
              <w:numPr>
                <w:ilvl w:val="0"/>
                <w:numId w:val="68"/>
              </w:numPr>
              <w:spacing w:line="276" w:lineRule="auto"/>
              <w:ind w:left="357" w:hanging="357"/>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YACIMIENTOS PETROLIFEROS FISCALES BOLIVIANOS;</w:t>
            </w:r>
          </w:p>
          <w:p w:rsidR="003B15FF" w:rsidRPr="003B15FF" w:rsidRDefault="003B15FF" w:rsidP="009773BA">
            <w:pPr>
              <w:pStyle w:val="Prrafodelista"/>
              <w:numPr>
                <w:ilvl w:val="0"/>
                <w:numId w:val="68"/>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YPFB;</w:t>
            </w:r>
          </w:p>
          <w:p w:rsidR="003B15FF" w:rsidRPr="003B15FF" w:rsidRDefault="003B15FF" w:rsidP="009773BA">
            <w:pPr>
              <w:pStyle w:val="Prrafodelista"/>
              <w:numPr>
                <w:ilvl w:val="0"/>
                <w:numId w:val="68"/>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o ambos.</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MONTO GARANTIZADO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el valor/importe/monto correctamente calculado, conforme el presente anexo y la “Garantía según el objeto” requerida, considerando el </w:t>
            </w:r>
            <w:proofErr w:type="spellStart"/>
            <w:r w:rsidRPr="003B15FF">
              <w:rPr>
                <w:rFonts w:asciiTheme="minorHAnsi" w:hAnsiTheme="minorHAnsi" w:cstheme="minorHAnsi"/>
                <w:sz w:val="21"/>
                <w:szCs w:val="21"/>
                <w:lang w:eastAsia="es-ES"/>
              </w:rPr>
              <w:t>inc</w:t>
            </w:r>
            <w:proofErr w:type="spellEnd"/>
            <w:r w:rsidRPr="003B15FF">
              <w:rPr>
                <w:rFonts w:asciiTheme="minorHAnsi" w:hAnsiTheme="minorHAnsi" w:cstheme="minorHAnsi"/>
                <w:sz w:val="21"/>
                <w:szCs w:val="21"/>
                <w:lang w:eastAsia="es-ES"/>
              </w:rPr>
              <w:t xml:space="preserve"> c) de los Aspectos Subsanables del DBC.</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VIGENCIA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una vigencia igual o mayor al requerido en el presente Anexo, </w:t>
            </w:r>
          </w:p>
          <w:p w:rsidR="003B15FF" w:rsidRPr="003B15FF" w:rsidRDefault="003B15FF" w:rsidP="009773BA">
            <w:pPr>
              <w:numPr>
                <w:ilvl w:val="0"/>
                <w:numId w:val="6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Para Garantía de Seriedad de Propuesta:</w:t>
            </w:r>
            <w:r w:rsidRPr="003B15FF">
              <w:rPr>
                <w:rFonts w:asciiTheme="minorHAnsi" w:hAnsiTheme="minorHAnsi" w:cstheme="minorHAnsi"/>
                <w:sz w:val="21"/>
                <w:szCs w:val="21"/>
                <w:lang w:eastAsia="es-ES"/>
              </w:rPr>
              <w:t xml:space="preserve"> (120 días) computable a partir de la “Fecha de presentación de propuesta”, establecido en el Cronograma de Plazos del DBC.</w:t>
            </w:r>
          </w:p>
          <w:p w:rsidR="003B15FF" w:rsidRPr="003B15FF" w:rsidRDefault="003B15FF" w:rsidP="009773BA">
            <w:pPr>
              <w:numPr>
                <w:ilvl w:val="0"/>
                <w:numId w:val="6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Otras garantías:</w:t>
            </w:r>
            <w:r w:rsidRPr="003B15FF">
              <w:rPr>
                <w:rFonts w:asciiTheme="minorHAnsi" w:hAnsiTheme="minorHAnsi" w:cstheme="minorHAnsi"/>
                <w:sz w:val="21"/>
                <w:szCs w:val="21"/>
                <w:lang w:eastAsia="es-ES"/>
              </w:rPr>
              <w:t xml:space="preserve"> conforme lo requerido en el presente anexo.</w:t>
            </w:r>
          </w:p>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B15FF" w:rsidRPr="003B15FF" w:rsidTr="003B15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5FF" w:rsidRPr="003B15FF" w:rsidRDefault="003B15FF">
            <w:pPr>
              <w:pStyle w:val="Prrafodelista"/>
              <w:spacing w:line="276" w:lineRule="auto"/>
              <w:ind w:left="0"/>
              <w:jc w:val="both"/>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CLÁUSULAS O CONDICIONES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3B15FF" w:rsidRPr="003B15FF" w:rsidRDefault="003B15FF">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incluir las cláusulas de:</w:t>
            </w:r>
          </w:p>
          <w:p w:rsidR="003B15FF" w:rsidRPr="003B15FF" w:rsidRDefault="003B15FF" w:rsidP="009773BA">
            <w:pPr>
              <w:pStyle w:val="Prrafodelista"/>
              <w:numPr>
                <w:ilvl w:val="0"/>
                <w:numId w:val="70"/>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Boletas de Garantía: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INMEDIATA</w:t>
            </w:r>
          </w:p>
          <w:p w:rsidR="003B15FF" w:rsidRPr="003B15FF" w:rsidRDefault="003B15FF" w:rsidP="009773BA">
            <w:pPr>
              <w:pStyle w:val="Prrafodelista"/>
              <w:numPr>
                <w:ilvl w:val="0"/>
                <w:numId w:val="70"/>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Garantías a Primer Requerimiento: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A PRIMER REQUERIMIENTO</w:t>
            </w:r>
          </w:p>
        </w:tc>
      </w:tr>
    </w:tbl>
    <w:p w:rsidR="003B15FF" w:rsidRPr="003B15FF" w:rsidRDefault="003B15FF" w:rsidP="003B15FF">
      <w:pPr>
        <w:jc w:val="center"/>
        <w:rPr>
          <w:rFonts w:asciiTheme="minorHAnsi" w:hAnsiTheme="minorHAnsi" w:cstheme="minorHAnsi"/>
          <w:b/>
          <w:sz w:val="22"/>
          <w:szCs w:val="22"/>
        </w:rPr>
      </w:pPr>
      <w:r w:rsidRPr="003B15FF">
        <w:rPr>
          <w:rFonts w:asciiTheme="minorHAnsi" w:hAnsiTheme="minorHAnsi" w:cstheme="minorHAnsi"/>
          <w:b/>
        </w:rPr>
        <w:t>NOTA: EL INCUMPLIMIENTO DE LOS PARAMETROS ESTABLECIDOS PRECEDENTEMENTE</w:t>
      </w:r>
      <w:proofErr w:type="gramStart"/>
      <w:r w:rsidRPr="003B15FF">
        <w:rPr>
          <w:rFonts w:asciiTheme="minorHAnsi" w:hAnsiTheme="minorHAnsi" w:cstheme="minorHAnsi"/>
          <w:b/>
        </w:rPr>
        <w:t xml:space="preserve">,  </w:t>
      </w:r>
      <w:r w:rsidRPr="003B15FF">
        <w:rPr>
          <w:rFonts w:asciiTheme="minorHAnsi" w:hAnsiTheme="minorHAnsi" w:cstheme="minorHAnsi"/>
          <w:b/>
          <w:u w:val="single"/>
        </w:rPr>
        <w:t>NO</w:t>
      </w:r>
      <w:proofErr w:type="gramEnd"/>
      <w:r w:rsidRPr="003B15FF">
        <w:rPr>
          <w:rFonts w:asciiTheme="minorHAnsi" w:hAnsiTheme="minorHAnsi" w:cstheme="minorHAnsi"/>
          <w:b/>
          <w:u w:val="single"/>
        </w:rPr>
        <w:t xml:space="preserve"> DARÁ LUGAR A SUBSANACION ALGUNA</w:t>
      </w: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3B15FF">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B15FF">
        <w:trPr>
          <w:trHeight w:val="74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3B15FF" w:rsidRDefault="003B15FF" w:rsidP="003B15FF">
      <w:pPr>
        <w:spacing w:before="120" w:after="120"/>
        <w:ind w:left="4248"/>
        <w:rPr>
          <w:rFonts w:ascii="Arial" w:hAnsi="Arial" w:cs="Arial"/>
          <w:b/>
          <w:lang w:eastAsia="es-ES"/>
        </w:rPr>
      </w:pPr>
      <w:r>
        <w:rPr>
          <w:rFonts w:ascii="Arial" w:hAnsi="Arial" w:cs="Arial"/>
          <w:b/>
        </w:rPr>
        <w:t xml:space="preserve">        CONTRATO YPFB/DLG:</w:t>
      </w:r>
      <w:r>
        <w:rPr>
          <w:rFonts w:ascii="Arial" w:hAnsi="Arial" w:cs="Arial"/>
          <w:b/>
        </w:rPr>
        <w:tab/>
      </w:r>
      <w:r>
        <w:rPr>
          <w:rFonts w:ascii="Arial" w:hAnsi="Arial" w:cs="Arial"/>
          <w:b/>
        </w:rPr>
        <w:tab/>
      </w:r>
    </w:p>
    <w:p w:rsidR="003B15FF" w:rsidRDefault="003B15FF" w:rsidP="003B15FF">
      <w:pPr>
        <w:spacing w:before="120" w:after="120"/>
        <w:ind w:left="4248"/>
        <w:rPr>
          <w:rFonts w:ascii="Arial" w:hAnsi="Arial" w:cs="Arial"/>
          <w:b/>
        </w:rPr>
      </w:pPr>
      <w:r>
        <w:rPr>
          <w:rFonts w:ascii="Arial" w:hAnsi="Arial" w:cs="Arial"/>
          <w:b/>
        </w:rPr>
        <w:t xml:space="preserve">                                   La Paz, </w:t>
      </w:r>
      <w:r>
        <w:rPr>
          <w:rFonts w:ascii="Arial" w:hAnsi="Arial" w:cs="Arial"/>
          <w:b/>
        </w:rPr>
        <w:tab/>
      </w:r>
    </w:p>
    <w:p w:rsidR="003B15FF" w:rsidRDefault="003B15FF" w:rsidP="003B15FF">
      <w:pPr>
        <w:spacing w:before="120" w:after="120"/>
        <w:ind w:left="567" w:right="474"/>
        <w:jc w:val="center"/>
        <w:rPr>
          <w:rFonts w:ascii="Arial" w:hAnsi="Arial" w:cs="Arial"/>
          <w:b/>
        </w:rPr>
      </w:pPr>
      <w:r>
        <w:rPr>
          <w:rFonts w:ascii="Arial" w:hAnsi="Arial" w:cs="Arial"/>
          <w:b/>
        </w:rPr>
        <w:t>CONTRATO ADMINISTRATIVO PARA LA ADQUISICIÓN DE____________________</w:t>
      </w:r>
    </w:p>
    <w:p w:rsidR="003B15FF" w:rsidRDefault="003B15FF" w:rsidP="003B15FF">
      <w:pPr>
        <w:tabs>
          <w:tab w:val="left" w:pos="0"/>
        </w:tabs>
        <w:jc w:val="center"/>
        <w:rPr>
          <w:rFonts w:ascii="Arial" w:hAnsi="Arial" w:cs="Arial"/>
          <w:b/>
        </w:rPr>
      </w:pPr>
      <w:r>
        <w:rPr>
          <w:rFonts w:ascii="Arial" w:hAnsi="Arial" w:cs="Arial"/>
          <w:b/>
        </w:rPr>
        <w:t>CÓDIGO: _______________</w:t>
      </w:r>
    </w:p>
    <w:p w:rsidR="003B15FF" w:rsidRDefault="003B15FF" w:rsidP="003B15FF">
      <w:pPr>
        <w:spacing w:after="120"/>
        <w:jc w:val="both"/>
        <w:rPr>
          <w:rFonts w:ascii="Arial" w:hAnsi="Arial" w:cs="Arial"/>
          <w:b/>
          <w:sz w:val="21"/>
          <w:szCs w:val="21"/>
          <w:lang w:val="es-BO"/>
        </w:rPr>
      </w:pPr>
    </w:p>
    <w:p w:rsidR="003B15FF" w:rsidRDefault="003B15FF" w:rsidP="003B15FF">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3B15FF" w:rsidRDefault="003B15FF" w:rsidP="003B15FF">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3B15FF" w:rsidRDefault="003B15FF" w:rsidP="003B15FF">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3B15FF" w:rsidRDefault="003B15FF" w:rsidP="003B15FF">
      <w:pPr>
        <w:autoSpaceDE w:val="0"/>
        <w:autoSpaceDN w:val="0"/>
        <w:adjustRightInd w:val="0"/>
        <w:spacing w:before="120" w:after="120"/>
        <w:jc w:val="both"/>
        <w:rPr>
          <w:rFonts w:ascii="Arial" w:hAnsi="Arial" w:cs="Arial"/>
          <w:b/>
          <w:u w:val="single"/>
        </w:rPr>
      </w:pPr>
    </w:p>
    <w:p w:rsidR="003B15FF" w:rsidRDefault="003B15FF" w:rsidP="003B15FF">
      <w:pPr>
        <w:autoSpaceDE w:val="0"/>
        <w:autoSpaceDN w:val="0"/>
        <w:adjustRightInd w:val="0"/>
        <w:spacing w:after="120"/>
        <w:jc w:val="both"/>
        <w:rPr>
          <w:rFonts w:ascii="Arial" w:hAnsi="Arial" w:cs="Arial"/>
        </w:rPr>
      </w:pPr>
      <w:r>
        <w:rPr>
          <w:rFonts w:ascii="Arial" w:hAnsi="Arial" w:cs="Arial"/>
          <w:b/>
          <w:u w:val="single"/>
        </w:rPr>
        <w:t>PRIMERA. (PARTES CONTRATANTES)</w:t>
      </w:r>
    </w:p>
    <w:p w:rsidR="003B15FF" w:rsidRDefault="003B15FF" w:rsidP="009773BA">
      <w:pPr>
        <w:pStyle w:val="Prrafodelista"/>
        <w:numPr>
          <w:ilvl w:val="1"/>
          <w:numId w:val="56"/>
        </w:numPr>
        <w:spacing w:after="120"/>
        <w:ind w:left="567" w:hanging="567"/>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3B15FF" w:rsidRDefault="003B15FF" w:rsidP="003B15FF">
      <w:pPr>
        <w:pStyle w:val="Prrafodelista"/>
        <w:spacing w:after="120"/>
        <w:ind w:left="567" w:hanging="567"/>
        <w:jc w:val="both"/>
        <w:rPr>
          <w:rFonts w:ascii="Arial" w:hAnsi="Arial" w:cs="Arial"/>
          <w:i/>
        </w:rPr>
      </w:pPr>
    </w:p>
    <w:p w:rsidR="003B15FF" w:rsidRDefault="003B15FF" w:rsidP="009773BA">
      <w:pPr>
        <w:pStyle w:val="Prrafodelista"/>
        <w:numPr>
          <w:ilvl w:val="1"/>
          <w:numId w:val="56"/>
        </w:numPr>
        <w:spacing w:after="120"/>
        <w:ind w:left="567" w:hanging="567"/>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3B15FF" w:rsidRDefault="003B15FF" w:rsidP="003B15FF">
      <w:pPr>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3B15FF" w:rsidRDefault="003B15FF" w:rsidP="003B15FF">
      <w:pPr>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3B15FF" w:rsidRDefault="003B15FF" w:rsidP="003B15FF">
      <w:pPr>
        <w:spacing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3B15FF" w:rsidRDefault="003B15FF" w:rsidP="003B15FF">
      <w:pPr>
        <w:spacing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3B15FF" w:rsidRDefault="003B15FF" w:rsidP="003B15FF">
      <w:pPr>
        <w:spacing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B15FF" w:rsidTr="003B15FF">
        <w:tc>
          <w:tcPr>
            <w:tcW w:w="2522" w:type="dxa"/>
          </w:tcPr>
          <w:p w:rsidR="003B15FF" w:rsidRDefault="003B15FF">
            <w:pPr>
              <w:spacing w:after="120"/>
              <w:rPr>
                <w:rFonts w:ascii="Arial" w:hAnsi="Arial" w:cs="Arial"/>
                <w:b/>
              </w:rPr>
            </w:pPr>
            <w:r>
              <w:rPr>
                <w:rFonts w:ascii="Arial" w:hAnsi="Arial" w:cs="Arial"/>
                <w:b/>
              </w:rPr>
              <w:lastRenderedPageBreak/>
              <w:t>Adquisición:</w:t>
            </w:r>
          </w:p>
          <w:p w:rsidR="003B15FF" w:rsidRDefault="003B15FF">
            <w:pPr>
              <w:spacing w:after="120"/>
              <w:jc w:val="both"/>
              <w:rPr>
                <w:rFonts w:ascii="Arial" w:hAnsi="Arial" w:cs="Arial"/>
              </w:rPr>
            </w:pPr>
          </w:p>
        </w:tc>
        <w:tc>
          <w:tcPr>
            <w:tcW w:w="6237" w:type="dxa"/>
            <w:hideMark/>
          </w:tcPr>
          <w:p w:rsidR="003B15FF" w:rsidRDefault="003B15FF">
            <w:pPr>
              <w:spacing w:after="120"/>
              <w:jc w:val="both"/>
              <w:rPr>
                <w:rFonts w:ascii="Arial" w:hAnsi="Arial" w:cs="Arial"/>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B15FF" w:rsidTr="003B15FF">
        <w:tc>
          <w:tcPr>
            <w:tcW w:w="2522" w:type="dxa"/>
            <w:hideMark/>
          </w:tcPr>
          <w:p w:rsidR="003B15FF" w:rsidRDefault="003B15FF">
            <w:pPr>
              <w:spacing w:after="120"/>
              <w:jc w:val="both"/>
              <w:rPr>
                <w:rFonts w:ascii="Arial" w:hAnsi="Arial" w:cs="Arial"/>
                <w:b/>
              </w:rPr>
            </w:pPr>
            <w:r>
              <w:rPr>
                <w:rFonts w:ascii="Arial" w:hAnsi="Arial" w:cs="Arial"/>
                <w:b/>
              </w:rPr>
              <w:t>Contrato:</w:t>
            </w:r>
          </w:p>
        </w:tc>
        <w:tc>
          <w:tcPr>
            <w:tcW w:w="6237" w:type="dxa"/>
            <w:hideMark/>
          </w:tcPr>
          <w:p w:rsidR="003B15FF" w:rsidRDefault="003B15FF">
            <w:pPr>
              <w:spacing w:after="120"/>
              <w:jc w:val="both"/>
              <w:rPr>
                <w:rFonts w:ascii="Arial" w:hAnsi="Arial" w:cs="Arial"/>
              </w:rPr>
            </w:pPr>
            <w:r>
              <w:rPr>
                <w:rFonts w:ascii="Arial" w:hAnsi="Arial" w:cs="Arial"/>
              </w:rPr>
              <w:t>Es el presente documento celebrado entre las Partes, junto con todos los anexos que forman parte integrante del mismo.</w:t>
            </w:r>
          </w:p>
        </w:tc>
      </w:tr>
      <w:tr w:rsidR="003B15FF" w:rsidTr="003B15FF">
        <w:tc>
          <w:tcPr>
            <w:tcW w:w="2522" w:type="dxa"/>
            <w:hideMark/>
          </w:tcPr>
          <w:p w:rsidR="003B15FF" w:rsidRDefault="003B15FF">
            <w:pPr>
              <w:spacing w:after="120"/>
              <w:rPr>
                <w:rFonts w:ascii="Arial" w:hAnsi="Arial" w:cs="Arial"/>
                <w:b/>
              </w:rPr>
            </w:pPr>
            <w:r>
              <w:rPr>
                <w:rFonts w:ascii="Arial" w:hAnsi="Arial" w:cs="Arial"/>
                <w:b/>
              </w:rPr>
              <w:t>Responsable o Comité de Recepción:</w:t>
            </w:r>
          </w:p>
        </w:tc>
        <w:tc>
          <w:tcPr>
            <w:tcW w:w="6237" w:type="dxa"/>
            <w:hideMark/>
          </w:tcPr>
          <w:p w:rsidR="003B15FF" w:rsidRDefault="003B15FF">
            <w:pPr>
              <w:spacing w:after="120"/>
              <w:jc w:val="both"/>
              <w:rPr>
                <w:rFonts w:ascii="Arial" w:hAnsi="Arial" w:cs="Arial"/>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3B15FF" w:rsidTr="003B15FF">
        <w:tc>
          <w:tcPr>
            <w:tcW w:w="2522" w:type="dxa"/>
            <w:hideMark/>
          </w:tcPr>
          <w:p w:rsidR="003B15FF" w:rsidRDefault="003B15FF">
            <w:pPr>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3B15FF" w:rsidRDefault="003B15FF">
            <w:pPr>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3B15FF" w:rsidTr="003B15FF">
        <w:tc>
          <w:tcPr>
            <w:tcW w:w="2522" w:type="dxa"/>
            <w:hideMark/>
          </w:tcPr>
          <w:p w:rsidR="003B15FF" w:rsidRDefault="003B15FF">
            <w:pPr>
              <w:spacing w:after="120"/>
              <w:rPr>
                <w:rFonts w:ascii="Arial" w:hAnsi="Arial" w:cs="Arial"/>
                <w:b/>
              </w:rPr>
            </w:pPr>
            <w:r>
              <w:rPr>
                <w:rFonts w:ascii="Arial" w:hAnsi="Arial" w:cs="Arial"/>
                <w:b/>
              </w:rPr>
              <w:t>Unidad Solicitante:</w:t>
            </w:r>
          </w:p>
        </w:tc>
        <w:tc>
          <w:tcPr>
            <w:tcW w:w="6237" w:type="dxa"/>
            <w:hideMark/>
          </w:tcPr>
          <w:p w:rsidR="003B15FF" w:rsidRDefault="003B15FF">
            <w:pPr>
              <w:spacing w:after="120"/>
              <w:jc w:val="both"/>
              <w:rPr>
                <w:rFonts w:ascii="Arial" w:hAnsi="Arial" w:cs="Arial"/>
              </w:rPr>
            </w:pPr>
            <w:r>
              <w:rPr>
                <w:rFonts w:ascii="Arial" w:hAnsi="Arial" w:cs="Arial"/>
              </w:rPr>
              <w:t xml:space="preserve">Es la ___________________________ de la </w:t>
            </w:r>
            <w:r>
              <w:rPr>
                <w:rFonts w:ascii="Arial" w:hAnsi="Arial" w:cs="Arial"/>
                <w:b/>
              </w:rPr>
              <w:t>ENTIDAD.</w:t>
            </w:r>
          </w:p>
        </w:tc>
      </w:tr>
    </w:tbl>
    <w:p w:rsidR="003B15FF" w:rsidRDefault="003B15FF" w:rsidP="003B15FF">
      <w:pPr>
        <w:spacing w:after="120"/>
        <w:ind w:left="567" w:hanging="567"/>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3B15FF" w:rsidRDefault="003B15FF" w:rsidP="003B15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3B15FF" w:rsidRDefault="003B15FF" w:rsidP="003B15FF">
      <w:pPr>
        <w:spacing w:after="120"/>
        <w:ind w:left="567" w:hanging="567"/>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 xml:space="preserve">En caso de presentarse incompatibilidad de interpretación y/o </w:t>
      </w:r>
      <w:proofErr w:type="gramStart"/>
      <w:r>
        <w:rPr>
          <w:rFonts w:ascii="Arial" w:hAnsi="Arial" w:cs="Arial"/>
        </w:rPr>
        <w:t>aplicación  entre</w:t>
      </w:r>
      <w:proofErr w:type="gramEnd"/>
      <w:r>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3B15FF" w:rsidRDefault="003B15FF" w:rsidP="003B15FF">
      <w:pPr>
        <w:spacing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3B15FF" w:rsidRDefault="003B15FF" w:rsidP="003B15FF">
      <w:pPr>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3B15FF" w:rsidRDefault="003B15FF" w:rsidP="003B15FF">
      <w:pPr>
        <w:spacing w:after="120"/>
        <w:jc w:val="both"/>
        <w:rPr>
          <w:rFonts w:ascii="Arial" w:hAnsi="Arial" w:cs="Arial"/>
          <w:u w:val="single"/>
          <w:lang w:val="es-ES_tradnl"/>
        </w:rPr>
      </w:pPr>
      <w:r>
        <w:rPr>
          <w:rFonts w:ascii="Arial" w:hAnsi="Arial" w:cs="Arial"/>
          <w:b/>
          <w:u w:val="single"/>
          <w:lang w:val="es-ES_tradnl"/>
        </w:rPr>
        <w:t>QUINTA.- (DOCUMENTOS DEL CONTRATO)</w:t>
      </w:r>
    </w:p>
    <w:p w:rsidR="003B15FF" w:rsidRDefault="003B15FF" w:rsidP="003B15FF">
      <w:pPr>
        <w:spacing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3B15FF" w:rsidRDefault="003B15FF" w:rsidP="003B15FF">
      <w:pPr>
        <w:spacing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3B15FF" w:rsidRDefault="003B15FF" w:rsidP="003B15FF">
      <w:pPr>
        <w:spacing w:after="120"/>
        <w:ind w:left="993"/>
        <w:jc w:val="both"/>
        <w:rPr>
          <w:rFonts w:ascii="Arial" w:hAnsi="Arial" w:cs="Arial"/>
          <w:lang w:val="es-ES_tradnl"/>
        </w:rPr>
      </w:pPr>
      <w:r>
        <w:rPr>
          <w:rFonts w:ascii="Arial" w:hAnsi="Arial" w:cs="Arial"/>
          <w:lang w:val="es-ES_tradnl"/>
        </w:rPr>
        <w:lastRenderedPageBreak/>
        <w:t>Anexo 2:</w:t>
      </w:r>
      <w:r>
        <w:rPr>
          <w:rFonts w:ascii="Arial" w:hAnsi="Arial" w:cs="Arial"/>
          <w:lang w:val="es-ES_tradnl"/>
        </w:rPr>
        <w:tab/>
        <w:t>Propuesta adjudicada (oferta técnica y oferta económica).</w:t>
      </w:r>
    </w:p>
    <w:p w:rsidR="003B15FF" w:rsidRDefault="003B15FF" w:rsidP="003B15FF">
      <w:pPr>
        <w:spacing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3B15FF" w:rsidRDefault="003B15FF" w:rsidP="003B15FF">
      <w:pPr>
        <w:spacing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3B15FF" w:rsidRDefault="003B15FF" w:rsidP="003B15FF">
      <w:pPr>
        <w:spacing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3B15FF" w:rsidRDefault="003B15FF" w:rsidP="003B15FF">
      <w:pPr>
        <w:spacing w:after="120"/>
        <w:jc w:val="both"/>
        <w:rPr>
          <w:rFonts w:ascii="Arial" w:hAnsi="Arial" w:cs="Arial"/>
          <w:iCs/>
          <w:highlight w:val="yellow"/>
          <w:lang w:val="es-ES_tradnl"/>
        </w:rPr>
      </w:pPr>
      <w:r>
        <w:rPr>
          <w:rFonts w:ascii="Arial" w:hAnsi="Arial" w:cs="Arial"/>
          <w:b/>
          <w:i/>
          <w:highlight w:val="yellow"/>
        </w:rPr>
        <w:t>(Aplicar este párrafo cuando el contrato deba ser protocolizado)</w:t>
      </w:r>
    </w:p>
    <w:p w:rsidR="003B15FF" w:rsidRDefault="003B15FF" w:rsidP="003B15FF">
      <w:pPr>
        <w:spacing w:after="120"/>
        <w:jc w:val="both"/>
        <w:rPr>
          <w:rFonts w:ascii="Arial" w:hAnsi="Arial" w:cs="Arial"/>
          <w:b/>
          <w:u w:val="single"/>
          <w:lang w:val="es-ES_tradnl"/>
        </w:rPr>
      </w:pPr>
      <w:r>
        <w:rPr>
          <w:rFonts w:ascii="Arial" w:hAnsi="Arial" w:cs="Arial"/>
          <w:iCs/>
          <w:highlight w:val="yellow"/>
          <w:lang w:val="es-ES_tradnl"/>
        </w:rPr>
        <w:t xml:space="preserve">Los documentos detallados anteriormente se encuentran en poder del archivo de la </w:t>
      </w:r>
      <w:r>
        <w:rPr>
          <w:rFonts w:ascii="Arial" w:hAnsi="Arial" w:cs="Arial"/>
          <w:b/>
          <w:bCs/>
          <w:iCs/>
          <w:highlight w:val="yellow"/>
          <w:lang w:val="es-ES_tradnl"/>
        </w:rPr>
        <w:t>ENTIDAD</w:t>
      </w:r>
      <w:r>
        <w:rPr>
          <w:rFonts w:ascii="Arial" w:hAnsi="Arial" w:cs="Arial"/>
          <w:iCs/>
          <w:highlight w:val="yellow"/>
          <w:lang w:val="es-ES_tradnl"/>
        </w:rPr>
        <w:t>, no existiendo la necesidad de la protocolización ni presentación de los mismos en Notaría de Gobierno.</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 xml:space="preserve">SEXTA.- (OBJETO DEL CONTRATO) </w:t>
      </w:r>
    </w:p>
    <w:p w:rsidR="003B15FF" w:rsidRDefault="003B15FF" w:rsidP="003B15FF">
      <w:pPr>
        <w:spacing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3B15FF" w:rsidRDefault="003B15FF" w:rsidP="003B15FF">
      <w:pPr>
        <w:spacing w:after="120"/>
        <w:jc w:val="both"/>
        <w:rPr>
          <w:rFonts w:ascii="Arial" w:hAnsi="Arial" w:cs="Arial"/>
          <w:b/>
          <w:highlight w:val="cyan"/>
          <w:u w:val="single"/>
          <w:lang w:val="es-ES_tradnl"/>
        </w:rPr>
      </w:pPr>
      <w:r>
        <w:rPr>
          <w:rFonts w:ascii="Arial" w:hAnsi="Arial" w:cs="Arial"/>
          <w:b/>
          <w:highlight w:val="cyan"/>
          <w:u w:val="single"/>
          <w:lang w:val="es-ES_tradnl"/>
        </w:rPr>
        <w:t>SÉPTIMA.- (VIGENCIA Y PLAZO DEL CONTRATO)</w:t>
      </w:r>
    </w:p>
    <w:p w:rsidR="003B15FF" w:rsidRDefault="003B15FF" w:rsidP="003B15FF">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7.1. </w:t>
      </w:r>
      <w:r>
        <w:rPr>
          <w:rFonts w:ascii="Arial" w:hAnsi="Arial" w:cs="Arial"/>
          <w:b/>
          <w:highlight w:val="cyan"/>
          <w:lang w:val="es-ES_tradnl"/>
        </w:rPr>
        <w:tab/>
        <w:t>Vigencia:</w:t>
      </w:r>
    </w:p>
    <w:p w:rsidR="003B15FF" w:rsidRDefault="003B15FF" w:rsidP="003B15FF">
      <w:pPr>
        <w:spacing w:after="120"/>
        <w:ind w:left="567"/>
        <w:jc w:val="both"/>
        <w:rPr>
          <w:rFonts w:ascii="Arial" w:hAnsi="Arial" w:cs="Arial"/>
          <w:highlight w:val="cyan"/>
          <w:lang w:val="es-ES_tradnl"/>
        </w:rPr>
      </w:pPr>
      <w:r>
        <w:rPr>
          <w:rFonts w:ascii="Arial" w:hAnsi="Arial" w:cs="Arial"/>
          <w:highlight w:val="cyan"/>
          <w:lang w:val="es-ES_tradnl"/>
        </w:rPr>
        <w:t>El presente Contrato tendrá vigencia desde el día de su suscripción por ambas Partes hasta la emisión del acta de cierre de Contrato por parte de la</w:t>
      </w:r>
      <w:r>
        <w:rPr>
          <w:rFonts w:ascii="Arial" w:hAnsi="Arial" w:cs="Arial"/>
          <w:b/>
          <w:highlight w:val="cyan"/>
          <w:lang w:val="es-ES_tradnl"/>
        </w:rPr>
        <w:t xml:space="preserve"> ENTIDAD.</w:t>
      </w:r>
    </w:p>
    <w:p w:rsidR="003B15FF" w:rsidRDefault="003B15FF" w:rsidP="003B15FF">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7.2. </w:t>
      </w:r>
      <w:r>
        <w:rPr>
          <w:rFonts w:ascii="Arial" w:hAnsi="Arial" w:cs="Arial"/>
          <w:b/>
          <w:highlight w:val="cyan"/>
          <w:lang w:val="es-ES_tradnl"/>
        </w:rPr>
        <w:tab/>
        <w:t>Plazo:</w:t>
      </w:r>
    </w:p>
    <w:p w:rsidR="003B15FF" w:rsidRDefault="003B15FF" w:rsidP="003B15FF">
      <w:pPr>
        <w:spacing w:after="120"/>
        <w:ind w:left="567"/>
        <w:jc w:val="both"/>
        <w:rPr>
          <w:rFonts w:ascii="Arial" w:hAnsi="Arial" w:cs="Arial"/>
          <w:lang w:val="es-ES_tradnl"/>
        </w:rPr>
      </w:pPr>
      <w:r>
        <w:rPr>
          <w:rFonts w:ascii="Arial" w:hAnsi="Arial" w:cs="Arial"/>
          <w:highlight w:val="cyan"/>
          <w:lang w:val="es-ES_tradnl"/>
        </w:rPr>
        <w:t xml:space="preserve">El </w:t>
      </w:r>
      <w:r>
        <w:rPr>
          <w:rFonts w:ascii="Arial" w:hAnsi="Arial" w:cs="Arial"/>
          <w:b/>
          <w:bCs/>
          <w:highlight w:val="cyan"/>
          <w:lang w:val="es-ES_tradnl"/>
        </w:rPr>
        <w:t xml:space="preserve">PROVEEDOR </w:t>
      </w:r>
      <w:r>
        <w:rPr>
          <w:rFonts w:ascii="Arial" w:hAnsi="Arial" w:cs="Arial"/>
          <w:highlight w:val="cyan"/>
          <w:lang w:val="es-ES_tradnl"/>
        </w:rPr>
        <w:t>entregará la Adquisición en el plazo máximo de __________________ días calendario, computables a partir de la instrucción de la Unidad Solicitante.</w:t>
      </w:r>
      <w:r>
        <w:rPr>
          <w:rFonts w:ascii="Arial" w:hAnsi="Arial" w:cs="Arial"/>
          <w:lang w:val="es-ES_tradnl"/>
        </w:rPr>
        <w:t xml:space="preserve"> </w:t>
      </w:r>
    </w:p>
    <w:p w:rsidR="003B15FF" w:rsidRDefault="003B15FF" w:rsidP="003B15FF">
      <w:pPr>
        <w:spacing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3B15FF" w:rsidRDefault="003B15FF" w:rsidP="003B15FF">
      <w:pPr>
        <w:spacing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NOVENA.- (MONTO DEL CONTRATO)</w:t>
      </w:r>
    </w:p>
    <w:p w:rsidR="003B15FF" w:rsidRDefault="003B15FF" w:rsidP="003B15FF">
      <w:pPr>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B15FF" w:rsidTr="003B15F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3B15FF" w:rsidRDefault="003B15FF">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3B15FF" w:rsidRDefault="003B15FF">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3B15FF" w:rsidRDefault="003B15FF">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3B15FF" w:rsidRDefault="003B15FF">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3B15FF" w:rsidRDefault="003B15FF">
            <w:pPr>
              <w:jc w:val="center"/>
              <w:rPr>
                <w:rFonts w:ascii="Arial" w:hAnsi="Arial" w:cs="Arial"/>
                <w:b/>
                <w:bCs/>
                <w:color w:val="000000"/>
                <w:lang w:val="es-BO" w:eastAsia="es-BO"/>
              </w:rPr>
            </w:pPr>
            <w:r>
              <w:rPr>
                <w:rFonts w:ascii="Arial" w:hAnsi="Arial" w:cs="Arial"/>
                <w:b/>
                <w:bCs/>
                <w:color w:val="000000"/>
                <w:lang w:val="es-BO" w:eastAsia="es-BO"/>
              </w:rPr>
              <w:t>Precio Unitario</w:t>
            </w:r>
          </w:p>
          <w:p w:rsidR="003B15FF" w:rsidRDefault="003B15FF">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3B15FF" w:rsidRDefault="003B15FF">
            <w:pPr>
              <w:jc w:val="center"/>
              <w:rPr>
                <w:rFonts w:ascii="Arial" w:hAnsi="Arial" w:cs="Arial"/>
                <w:b/>
                <w:bCs/>
                <w:color w:val="000000"/>
                <w:lang w:val="es-BO" w:eastAsia="es-BO"/>
              </w:rPr>
            </w:pPr>
            <w:r>
              <w:rPr>
                <w:rFonts w:ascii="Arial" w:hAnsi="Arial" w:cs="Arial"/>
                <w:b/>
                <w:bCs/>
                <w:color w:val="000000"/>
                <w:lang w:val="es-BO" w:eastAsia="es-BO"/>
              </w:rPr>
              <w:t>PRECIO</w:t>
            </w:r>
          </w:p>
          <w:p w:rsidR="003B15FF" w:rsidRDefault="003B15FF">
            <w:pPr>
              <w:jc w:val="center"/>
              <w:rPr>
                <w:rFonts w:ascii="Arial" w:hAnsi="Arial" w:cs="Arial"/>
                <w:b/>
                <w:bCs/>
                <w:color w:val="000000"/>
                <w:lang w:val="es-BO" w:eastAsia="es-BO"/>
              </w:rPr>
            </w:pPr>
            <w:r>
              <w:rPr>
                <w:rFonts w:ascii="Arial" w:hAnsi="Arial" w:cs="Arial"/>
                <w:b/>
                <w:bCs/>
                <w:color w:val="000000"/>
                <w:lang w:val="es-BO" w:eastAsia="es-BO"/>
              </w:rPr>
              <w:t>TOTAL</w:t>
            </w:r>
          </w:p>
          <w:p w:rsidR="003B15FF" w:rsidRDefault="003B15FF">
            <w:pPr>
              <w:jc w:val="center"/>
              <w:rPr>
                <w:rFonts w:ascii="Arial" w:hAnsi="Arial" w:cs="Arial"/>
                <w:color w:val="000000"/>
                <w:lang w:val="es-BO" w:eastAsia="es-BO"/>
              </w:rPr>
            </w:pPr>
            <w:r>
              <w:rPr>
                <w:rFonts w:ascii="Arial" w:hAnsi="Arial" w:cs="Arial"/>
                <w:b/>
                <w:bCs/>
                <w:color w:val="000000"/>
                <w:lang w:val="es-BO" w:eastAsia="es-BO"/>
              </w:rPr>
              <w:t>(Bs.)</w:t>
            </w:r>
          </w:p>
        </w:tc>
      </w:tr>
      <w:tr w:rsidR="003B15FF" w:rsidTr="003B15FF">
        <w:trPr>
          <w:trHeight w:val="380"/>
        </w:trPr>
        <w:tc>
          <w:tcPr>
            <w:tcW w:w="640" w:type="dxa"/>
            <w:tcBorders>
              <w:top w:val="nil"/>
              <w:left w:val="single" w:sz="4" w:space="0" w:color="auto"/>
              <w:bottom w:val="single" w:sz="4" w:space="0" w:color="auto"/>
              <w:right w:val="single" w:sz="4" w:space="0" w:color="auto"/>
            </w:tcBorders>
            <w:noWrap/>
            <w:vAlign w:val="center"/>
          </w:tcPr>
          <w:p w:rsidR="003B15FF" w:rsidRDefault="003B15F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3B15FF" w:rsidRDefault="003B15F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3B15FF" w:rsidRDefault="003B15F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3B15FF" w:rsidRDefault="003B15F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3B15FF" w:rsidRDefault="003B15F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3B15FF" w:rsidRDefault="003B15FF">
            <w:pPr>
              <w:jc w:val="right"/>
              <w:rPr>
                <w:rFonts w:ascii="Arial" w:hAnsi="Arial" w:cs="Arial"/>
                <w:color w:val="000000"/>
                <w:lang w:val="es-BO" w:eastAsia="es-BO"/>
              </w:rPr>
            </w:pPr>
          </w:p>
        </w:tc>
      </w:tr>
      <w:tr w:rsidR="003B15FF" w:rsidTr="003B15FF">
        <w:trPr>
          <w:trHeight w:val="271"/>
        </w:trPr>
        <w:tc>
          <w:tcPr>
            <w:tcW w:w="640" w:type="dxa"/>
            <w:tcBorders>
              <w:top w:val="single" w:sz="4" w:space="0" w:color="auto"/>
              <w:left w:val="nil"/>
              <w:bottom w:val="nil"/>
              <w:right w:val="nil"/>
            </w:tcBorders>
            <w:noWrap/>
            <w:vAlign w:val="center"/>
            <w:hideMark/>
          </w:tcPr>
          <w:p w:rsidR="003B15FF" w:rsidRDefault="003B15FF">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3B15FF" w:rsidRDefault="003B15FF">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3B15FF" w:rsidRDefault="003B15FF">
            <w:pPr>
              <w:rPr>
                <w:rFonts w:ascii="Arial" w:hAnsi="Arial" w:cs="Arial"/>
                <w:b/>
                <w:bCs/>
                <w:color w:val="000000"/>
                <w:lang w:val="es-BO" w:eastAsia="es-BO"/>
              </w:rPr>
            </w:pPr>
          </w:p>
        </w:tc>
        <w:tc>
          <w:tcPr>
            <w:tcW w:w="1120" w:type="dxa"/>
            <w:tcBorders>
              <w:top w:val="single" w:sz="4" w:space="0" w:color="auto"/>
              <w:left w:val="nil"/>
              <w:bottom w:val="nil"/>
              <w:right w:val="single" w:sz="4" w:space="0" w:color="auto"/>
            </w:tcBorders>
            <w:noWrap/>
            <w:vAlign w:val="center"/>
            <w:hideMark/>
          </w:tcPr>
          <w:p w:rsidR="003B15FF" w:rsidRDefault="003B15FF">
            <w:pPr>
              <w:rPr>
                <w:rFonts w:ascii="Bookman Old Style" w:eastAsiaTheme="minorHAnsi" w:hAnsi="Bookman Old Style" w:cstheme="minorBidi"/>
                <w:lang w:val="es-BO"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3B15FF" w:rsidRDefault="003B15FF">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3B15FF" w:rsidRDefault="003B15FF">
            <w:pPr>
              <w:rPr>
                <w:rFonts w:ascii="Arial" w:hAnsi="Arial" w:cs="Arial"/>
                <w:b/>
                <w:bCs/>
                <w:color w:val="000000"/>
                <w:lang w:val="es-BO" w:eastAsia="es-BO"/>
              </w:rPr>
            </w:pPr>
          </w:p>
        </w:tc>
      </w:tr>
    </w:tbl>
    <w:p w:rsidR="003B15FF" w:rsidRDefault="003B15FF" w:rsidP="003B15FF">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3B15FF" w:rsidRDefault="003B15FF" w:rsidP="003B15FF">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3B15FF" w:rsidRDefault="003B15FF" w:rsidP="003B15FF">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3B15FF" w:rsidRDefault="003B15FF" w:rsidP="003B15FF">
      <w:pPr>
        <w:spacing w:before="120" w:after="120"/>
        <w:jc w:val="both"/>
        <w:rPr>
          <w:rFonts w:ascii="Arial" w:hAnsi="Arial" w:cs="Arial"/>
          <w:b/>
          <w:u w:val="single"/>
          <w:lang w:val="es-ES_tradnl"/>
        </w:rPr>
      </w:pPr>
      <w:r>
        <w:rPr>
          <w:rFonts w:ascii="Arial" w:hAnsi="Arial" w:cs="Arial"/>
          <w:b/>
          <w:u w:val="single"/>
          <w:lang w:val="es-ES_tradnl"/>
        </w:rPr>
        <w:lastRenderedPageBreak/>
        <w:t>DÉCIMA.- (FORMA DE PAGO)</w:t>
      </w:r>
    </w:p>
    <w:p w:rsidR="003B15FF" w:rsidRDefault="003B15FF" w:rsidP="003B15FF">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3B15FF" w:rsidRDefault="003B15FF" w:rsidP="003B15FF">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3B15FF" w:rsidRDefault="003B15FF" w:rsidP="009773BA">
      <w:pPr>
        <w:pStyle w:val="Prrafodelista"/>
        <w:numPr>
          <w:ilvl w:val="0"/>
          <w:numId w:val="57"/>
        </w:numPr>
        <w:spacing w:before="120" w:after="120"/>
        <w:contextualSpacing/>
        <w:jc w:val="both"/>
        <w:rPr>
          <w:rFonts w:ascii="Arial" w:hAnsi="Arial" w:cs="Arial"/>
          <w:lang w:val="es-ES_tradnl"/>
        </w:rPr>
      </w:pPr>
      <w:r>
        <w:rPr>
          <w:rFonts w:ascii="Arial" w:hAnsi="Arial" w:cs="Arial"/>
          <w:lang w:val="es-ES_tradnl"/>
        </w:rPr>
        <w:t>Solicitud de pago.</w:t>
      </w:r>
    </w:p>
    <w:p w:rsidR="003B15FF" w:rsidRDefault="003B15FF" w:rsidP="009773BA">
      <w:pPr>
        <w:pStyle w:val="Prrafodelista"/>
        <w:numPr>
          <w:ilvl w:val="0"/>
          <w:numId w:val="57"/>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3B15FF" w:rsidRDefault="003B15FF" w:rsidP="009773BA">
      <w:pPr>
        <w:pStyle w:val="Prrafodelista"/>
        <w:numPr>
          <w:ilvl w:val="0"/>
          <w:numId w:val="57"/>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3B15FF" w:rsidRDefault="003B15FF" w:rsidP="009773BA">
      <w:pPr>
        <w:pStyle w:val="Prrafodelista"/>
        <w:numPr>
          <w:ilvl w:val="0"/>
          <w:numId w:val="57"/>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3B15FF" w:rsidRDefault="003B15FF" w:rsidP="009773BA">
      <w:pPr>
        <w:pStyle w:val="Prrafodelista"/>
        <w:numPr>
          <w:ilvl w:val="0"/>
          <w:numId w:val="57"/>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3B15FF" w:rsidRDefault="003B15FF" w:rsidP="003B15FF">
      <w:pPr>
        <w:spacing w:before="120" w:after="120"/>
        <w:jc w:val="both"/>
        <w:rPr>
          <w:rFonts w:ascii="Arial" w:hAnsi="Arial" w:cs="Arial"/>
          <w:b/>
          <w:iCs/>
          <w:u w:val="single"/>
        </w:rPr>
      </w:pPr>
      <w:r>
        <w:rPr>
          <w:rFonts w:ascii="Arial" w:hAnsi="Arial" w:cs="Arial"/>
          <w:b/>
          <w:iCs/>
          <w:u w:val="single"/>
        </w:rPr>
        <w:t>DÉCIMA PRIMERA.- (FACTURACIÓN)</w:t>
      </w:r>
    </w:p>
    <w:p w:rsidR="003B15FF" w:rsidRDefault="003B15FF" w:rsidP="003B15FF">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B15FF" w:rsidRDefault="003B15FF" w:rsidP="003B15FF">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3B15FF" w:rsidRDefault="003B15FF" w:rsidP="003B15FF">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3B15FF" w:rsidRDefault="003B15FF" w:rsidP="003B15FF">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B15FF" w:rsidRDefault="003B15FF" w:rsidP="003B15FF">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3B15FF" w:rsidRDefault="003B15FF" w:rsidP="003B15FF">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proofErr w:type="gramStart"/>
      <w:r>
        <w:rPr>
          <w:rFonts w:ascii="Arial" w:hAnsi="Arial" w:cs="Arial"/>
          <w:b/>
          <w:lang w:val="es-ES_tradnl"/>
        </w:rPr>
        <w:t xml:space="preserve">ENTIDAD </w:t>
      </w:r>
      <w:r>
        <w:rPr>
          <w:rFonts w:ascii="Arial" w:hAnsi="Arial" w:cs="Arial"/>
          <w:lang w:val="es-ES_tradnl"/>
        </w:rPr>
        <w:t xml:space="preserve"> llevará</w:t>
      </w:r>
      <w:proofErr w:type="gramEnd"/>
      <w:r>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3B15FF" w:rsidRDefault="003B15FF" w:rsidP="003B15FF">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3B15FF" w:rsidRDefault="003B15FF" w:rsidP="003B15FF">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 xml:space="preserve">% </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3B15FF" w:rsidRDefault="003B15FF" w:rsidP="003B15FF">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3B15FF" w:rsidRDefault="003B15FF" w:rsidP="003B15FF">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3B15FF" w:rsidRDefault="003B15FF" w:rsidP="003B15FF">
      <w:pPr>
        <w:spacing w:before="120" w:after="120"/>
        <w:jc w:val="both"/>
        <w:rPr>
          <w:rFonts w:ascii="Arial" w:hAnsi="Arial" w:cs="Arial"/>
          <w:b/>
          <w:i/>
          <w:highlight w:val="yellow"/>
        </w:rPr>
      </w:pPr>
      <w:r>
        <w:rPr>
          <w:rFonts w:ascii="Arial" w:hAnsi="Arial" w:cs="Arial"/>
          <w:b/>
          <w:i/>
          <w:highlight w:val="yellow"/>
        </w:rPr>
        <w:t>(Aplicar una de las opciones según corresponda cuando se haya establecido 1 o varios pagos)</w:t>
      </w:r>
    </w:p>
    <w:p w:rsidR="003B15FF" w:rsidRDefault="003B15FF" w:rsidP="003B15FF">
      <w:pPr>
        <w:spacing w:before="120" w:after="120"/>
        <w:jc w:val="both"/>
        <w:rPr>
          <w:rFonts w:ascii="Arial" w:hAnsi="Arial" w:cs="Arial"/>
          <w:highlight w:val="yellow"/>
        </w:rPr>
      </w:pPr>
      <w:r>
        <w:rPr>
          <w:rFonts w:ascii="Arial" w:hAnsi="Arial" w:cs="Arial"/>
          <w:b/>
          <w:highlight w:val="yellow"/>
        </w:rPr>
        <w:t>OPCION 1.-</w:t>
      </w:r>
      <w:r>
        <w:rPr>
          <w:rFonts w:ascii="Arial" w:hAnsi="Arial" w:cs="Arial"/>
          <w:highlight w:val="yellow"/>
        </w:rPr>
        <w:t xml:space="preserve"> Las multas serán aplicadas al momento del pago final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del pago final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 xml:space="preserve">ejecute la garantía </w:t>
      </w:r>
      <w:r>
        <w:rPr>
          <w:rFonts w:ascii="Arial" w:hAnsi="Arial" w:cs="Arial"/>
          <w:highlight w:val="yellow"/>
        </w:rPr>
        <w:lastRenderedPageBreak/>
        <w:t>de cumplimiento de Contrato y la misma gestione el resarcimiento de daños y perjuicios por medio de la jurisdicción coactiva fiscal por la naturaleza del Contrato, conforme lo establecido en el Artículo 47 de la Ley 1178.</w:t>
      </w:r>
    </w:p>
    <w:p w:rsidR="003B15FF" w:rsidRDefault="003B15FF" w:rsidP="003B15FF">
      <w:pPr>
        <w:spacing w:before="120" w:after="120"/>
        <w:jc w:val="both"/>
        <w:rPr>
          <w:rFonts w:ascii="Arial" w:hAnsi="Arial" w:cs="Arial"/>
        </w:rPr>
      </w:pPr>
      <w:r>
        <w:rPr>
          <w:rFonts w:ascii="Arial" w:hAnsi="Arial" w:cs="Arial"/>
          <w:b/>
          <w:highlight w:val="yellow"/>
        </w:rPr>
        <w:t>OPCION 2.-</w:t>
      </w:r>
      <w:r>
        <w:rPr>
          <w:rFonts w:ascii="Arial" w:hAnsi="Arial" w:cs="Arial"/>
          <w:highlight w:val="yellow"/>
        </w:rPr>
        <w:t xml:space="preserve"> Las multas serán aplicadas en los meses siguientes de pago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 los pagos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3B15FF" w:rsidRDefault="003B15FF" w:rsidP="003B15FF">
      <w:pPr>
        <w:spacing w:before="120" w:after="120"/>
        <w:jc w:val="both"/>
        <w:rPr>
          <w:rFonts w:ascii="Arial" w:hAnsi="Arial" w:cs="Arial"/>
          <w:b/>
          <w:u w:val="single"/>
          <w:lang w:val="es-ES_tradnl"/>
        </w:rPr>
      </w:pPr>
      <w:r>
        <w:rPr>
          <w:rFonts w:ascii="Arial" w:hAnsi="Arial" w:cs="Arial"/>
          <w:b/>
          <w:u w:val="single"/>
        </w:rPr>
        <w:t>DÉCIMA CUARTA.- (NOTIFICACIONES)</w:t>
      </w:r>
    </w:p>
    <w:p w:rsidR="003B15FF" w:rsidRDefault="003B15FF" w:rsidP="003B15FF">
      <w:pPr>
        <w:widowControl w:val="0"/>
        <w:tabs>
          <w:tab w:val="num" w:pos="284"/>
        </w:tabs>
        <w:spacing w:before="120" w:after="120"/>
        <w:ind w:left="567" w:hanging="578"/>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3B15FF" w:rsidTr="003B15FF">
        <w:trPr>
          <w:trHeight w:val="237"/>
        </w:trPr>
        <w:tc>
          <w:tcPr>
            <w:tcW w:w="4511" w:type="dxa"/>
            <w:tcBorders>
              <w:top w:val="single" w:sz="4" w:space="0" w:color="auto"/>
              <w:left w:val="single" w:sz="4" w:space="0" w:color="auto"/>
              <w:bottom w:val="single" w:sz="4" w:space="0" w:color="auto"/>
              <w:right w:val="single" w:sz="4" w:space="0" w:color="auto"/>
            </w:tcBorders>
            <w:hideMark/>
          </w:tcPr>
          <w:p w:rsidR="003B15FF" w:rsidRDefault="003B15FF">
            <w:pPr>
              <w:widowControl w:val="0"/>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3B15FF" w:rsidRDefault="003B15FF">
            <w:pPr>
              <w:widowControl w:val="0"/>
              <w:ind w:left="180" w:hanging="180"/>
              <w:jc w:val="center"/>
              <w:rPr>
                <w:rFonts w:ascii="Arial" w:hAnsi="Arial" w:cs="Arial"/>
                <w:b/>
                <w:lang w:val="es-ES_tradnl"/>
              </w:rPr>
            </w:pPr>
            <w:r>
              <w:rPr>
                <w:rFonts w:ascii="Arial" w:hAnsi="Arial" w:cs="Arial"/>
                <w:b/>
                <w:lang w:val="es-ES_tradnl"/>
              </w:rPr>
              <w:t>CONTRATISTA</w:t>
            </w:r>
          </w:p>
        </w:tc>
      </w:tr>
      <w:tr w:rsidR="003B15FF" w:rsidTr="003B15FF">
        <w:trPr>
          <w:trHeight w:val="1505"/>
        </w:trPr>
        <w:tc>
          <w:tcPr>
            <w:tcW w:w="4511" w:type="dxa"/>
            <w:tcBorders>
              <w:top w:val="single" w:sz="4" w:space="0" w:color="auto"/>
              <w:left w:val="single" w:sz="4" w:space="0" w:color="auto"/>
              <w:bottom w:val="single" w:sz="4" w:space="0" w:color="auto"/>
              <w:right w:val="single" w:sz="4" w:space="0" w:color="auto"/>
            </w:tcBorders>
            <w:hideMark/>
          </w:tcPr>
          <w:p w:rsidR="003B15FF" w:rsidRDefault="003B15FF">
            <w:pPr>
              <w:widowControl w:val="0"/>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3B15FF" w:rsidRDefault="003B15FF">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3B15FF" w:rsidRDefault="003B15FF">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3B15FF" w:rsidRDefault="003B15FF">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3B15FF" w:rsidRDefault="003B15FF">
            <w:pPr>
              <w:widowControl w:val="0"/>
              <w:ind w:left="180" w:hanging="180"/>
              <w:jc w:val="both"/>
              <w:rPr>
                <w:rFonts w:ascii="Arial" w:hAnsi="Arial" w:cs="Arial"/>
                <w:lang w:val="es-BO"/>
              </w:rPr>
            </w:pPr>
            <w:proofErr w:type="spellStart"/>
            <w:r>
              <w:rPr>
                <w:rFonts w:ascii="Arial" w:hAnsi="Arial" w:cs="Arial"/>
                <w:b/>
                <w:lang w:val="es-BO"/>
              </w:rPr>
              <w:t>Attn</w:t>
            </w:r>
            <w:proofErr w:type="spellEnd"/>
            <w:r>
              <w:rPr>
                <w:rFonts w:ascii="Arial" w:hAnsi="Arial" w:cs="Arial"/>
                <w:b/>
                <w:lang w:val="es-BO"/>
              </w:rPr>
              <w:t>.:</w:t>
            </w:r>
            <w:r>
              <w:rPr>
                <w:rFonts w:ascii="Arial" w:hAnsi="Arial" w:cs="Arial"/>
                <w:lang w:val="es-BO"/>
              </w:rPr>
              <w:t xml:space="preserve"> __________________________</w:t>
            </w:r>
          </w:p>
          <w:p w:rsidR="003B15FF" w:rsidRDefault="003B15FF">
            <w:pPr>
              <w:widowControl w:val="0"/>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3B15FF" w:rsidRDefault="003B15FF">
            <w:pPr>
              <w:widowControl w:val="0"/>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3B15FF" w:rsidRDefault="003B15FF">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3B15FF" w:rsidRDefault="003B15FF">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3B15FF" w:rsidRDefault="003B15FF">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3B15FF" w:rsidRDefault="003B15FF">
            <w:pPr>
              <w:autoSpaceDE w:val="0"/>
              <w:autoSpaceDN w:val="0"/>
              <w:adjustRightInd w:val="0"/>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3B15FF" w:rsidRDefault="003B15FF">
            <w:pPr>
              <w:autoSpaceDE w:val="0"/>
              <w:autoSpaceDN w:val="0"/>
              <w:adjustRightInd w:val="0"/>
              <w:ind w:left="180" w:hanging="180"/>
              <w:rPr>
                <w:rFonts w:ascii="Arial" w:hAnsi="Arial" w:cs="Arial"/>
                <w:lang w:val="es-ES_tradnl"/>
              </w:rPr>
            </w:pPr>
            <w:r>
              <w:rPr>
                <w:rFonts w:ascii="Arial" w:hAnsi="Arial" w:cs="Arial"/>
                <w:lang w:val="es-ES_tradnl"/>
              </w:rPr>
              <w:t>___________ – Bolivia</w:t>
            </w:r>
          </w:p>
        </w:tc>
      </w:tr>
    </w:tbl>
    <w:p w:rsidR="003B15FF" w:rsidRDefault="003B15FF" w:rsidP="003B15FF">
      <w:pPr>
        <w:widowControl w:val="0"/>
        <w:tabs>
          <w:tab w:val="num" w:pos="567"/>
        </w:tabs>
        <w:spacing w:before="120" w:after="120"/>
        <w:ind w:left="567" w:hanging="567"/>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3B15FF" w:rsidRDefault="003B15FF" w:rsidP="003B15FF">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B15FF" w:rsidRDefault="003B15FF" w:rsidP="003B15FF">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3B15FF" w:rsidRDefault="003B15FF" w:rsidP="003B15FF">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3B15FF" w:rsidRDefault="003B15FF" w:rsidP="003B15FF">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w:t>
      </w:r>
      <w:proofErr w:type="spellStart"/>
      <w:r>
        <w:rPr>
          <w:rFonts w:ascii="Arial" w:hAnsi="Arial" w:cs="Arial"/>
          <w:lang w:val="es-ES_tradnl"/>
        </w:rPr>
        <w:t>de</w:t>
      </w:r>
      <w:r>
        <w:rPr>
          <w:rFonts w:ascii="Arial" w:hAnsi="Arial" w:cs="Arial"/>
          <w:i/>
          <w:u w:val="single"/>
          <w:lang w:val="es-ES_tradnl"/>
        </w:rPr>
        <w:t>numeral</w:t>
      </w:r>
      <w:proofErr w:type="spellEnd"/>
      <w:r>
        <w:rPr>
          <w:rFonts w:ascii="Arial" w:hAnsi="Arial" w:cs="Arial"/>
          <w:i/>
          <w:u w:val="single"/>
          <w:lang w:val="es-ES_tradnl"/>
        </w:rPr>
        <w:t xml:space="preserve"> (literal)</w:t>
      </w:r>
      <w:r>
        <w:rPr>
          <w:rFonts w:ascii="Arial" w:hAnsi="Arial" w:cs="Arial"/>
          <w:lang w:val="es-ES_tradnl"/>
        </w:rPr>
        <w:t xml:space="preserve"> días calendario, corriendo por su cuenta el transporte y lo que conlleve realizar el cambio. </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3B15FF" w:rsidRDefault="003B15FF" w:rsidP="003B15FF">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3B15FF" w:rsidRDefault="003B15FF" w:rsidP="003B15FF">
      <w:pPr>
        <w:tabs>
          <w:tab w:val="left" w:pos="567"/>
        </w:tabs>
        <w:spacing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3B15FF" w:rsidRDefault="003B15FF" w:rsidP="003B15FF">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3B15FF" w:rsidRDefault="003B15FF" w:rsidP="003B15FF">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3B15FF" w:rsidRDefault="003B15FF" w:rsidP="003B15FF">
      <w:pPr>
        <w:widowControl w:val="0"/>
        <w:tabs>
          <w:tab w:val="num" w:pos="720"/>
        </w:tabs>
        <w:spacing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3B15FF" w:rsidRDefault="003B15FF" w:rsidP="003B15FF">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w:t>
      </w:r>
      <w:r>
        <w:rPr>
          <w:rFonts w:ascii="Arial" w:hAnsi="Arial" w:cs="Arial"/>
          <w:lang w:val="es-ES_tradnl"/>
        </w:rPr>
        <w:lastRenderedPageBreak/>
        <w:t>naturaleza que fuera impuesta por causa de incumplimiento o infracción de la legislación laboral o social.</w:t>
      </w:r>
    </w:p>
    <w:p w:rsidR="003B15FF" w:rsidRDefault="003B15FF" w:rsidP="003B15FF">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3B15FF" w:rsidRDefault="003B15FF" w:rsidP="003B15FF">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3B15FF" w:rsidRDefault="003B15FF" w:rsidP="003B15FF">
      <w:pPr>
        <w:widowControl w:val="0"/>
        <w:tabs>
          <w:tab w:val="num" w:pos="567"/>
        </w:tabs>
        <w:spacing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B15FF" w:rsidRDefault="003B15FF" w:rsidP="003B15FF">
      <w:pPr>
        <w:spacing w:after="120"/>
        <w:ind w:left="1134"/>
        <w:jc w:val="both"/>
        <w:rPr>
          <w:rFonts w:ascii="Arial" w:hAnsi="Arial" w:cs="Arial"/>
        </w:rPr>
      </w:pP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3B15FF" w:rsidRDefault="003B15FF" w:rsidP="009773BA">
      <w:pPr>
        <w:numPr>
          <w:ilvl w:val="0"/>
          <w:numId w:val="58"/>
        </w:numPr>
        <w:spacing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3B15FF" w:rsidRDefault="003B15FF" w:rsidP="009773BA">
      <w:pPr>
        <w:numPr>
          <w:ilvl w:val="0"/>
          <w:numId w:val="59"/>
        </w:numPr>
        <w:spacing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B15FF" w:rsidRDefault="003B15FF" w:rsidP="009773BA">
      <w:pPr>
        <w:numPr>
          <w:ilvl w:val="0"/>
          <w:numId w:val="58"/>
        </w:numPr>
        <w:spacing w:after="120"/>
        <w:ind w:left="1134" w:hanging="425"/>
        <w:jc w:val="both"/>
        <w:rPr>
          <w:rFonts w:ascii="Arial" w:hAnsi="Arial" w:cs="Arial"/>
        </w:rPr>
      </w:pPr>
      <w:r>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B15FF" w:rsidRDefault="003B15FF" w:rsidP="009773BA">
      <w:pPr>
        <w:numPr>
          <w:ilvl w:val="0"/>
          <w:numId w:val="58"/>
        </w:numPr>
        <w:spacing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3B15FF" w:rsidRDefault="003B15FF" w:rsidP="003B15FF">
      <w:pPr>
        <w:spacing w:after="120"/>
        <w:ind w:left="720"/>
        <w:jc w:val="both"/>
        <w:rPr>
          <w:rFonts w:ascii="Arial" w:hAnsi="Arial" w:cs="Arial"/>
        </w:rPr>
      </w:pPr>
    </w:p>
    <w:p w:rsidR="003B15FF" w:rsidRDefault="003B15FF" w:rsidP="009773BA">
      <w:pPr>
        <w:numPr>
          <w:ilvl w:val="0"/>
          <w:numId w:val="58"/>
        </w:numPr>
        <w:spacing w:after="120"/>
        <w:ind w:left="1134" w:hanging="425"/>
        <w:jc w:val="both"/>
        <w:rPr>
          <w:rFonts w:ascii="Arial" w:hAnsi="Arial" w:cs="Arial"/>
        </w:rPr>
      </w:pPr>
      <w:r>
        <w:rPr>
          <w:rFonts w:ascii="Arial" w:hAnsi="Arial" w:cs="Arial"/>
        </w:rPr>
        <w:t>Los sueldos pagados a los trabajadores deben obedecer como mínimo, a lo establecido en la Ley Aplicable.</w:t>
      </w:r>
      <w:r>
        <w:rPr>
          <w:rFonts w:ascii="Arial" w:hAnsi="Arial" w:cs="Arial"/>
        </w:rPr>
        <w:tab/>
      </w:r>
    </w:p>
    <w:p w:rsidR="003B15FF" w:rsidRDefault="003B15FF" w:rsidP="009773BA">
      <w:pPr>
        <w:numPr>
          <w:ilvl w:val="0"/>
          <w:numId w:val="58"/>
        </w:numPr>
        <w:spacing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3B15FF" w:rsidRDefault="003B15FF" w:rsidP="003B15FF">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DÉCIMA SÉPTIMA.- (OBLIGACIONES DE LA ENTIDAD)</w:t>
      </w:r>
    </w:p>
    <w:p w:rsidR="003B15FF" w:rsidRDefault="003B15FF" w:rsidP="003B15FF">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3B15FF" w:rsidRDefault="003B15FF" w:rsidP="003B15FF">
      <w:pPr>
        <w:spacing w:after="120"/>
        <w:ind w:left="567" w:hanging="567"/>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3B15FF" w:rsidRDefault="003B15FF" w:rsidP="003B15FF">
      <w:pPr>
        <w:spacing w:after="120"/>
        <w:ind w:left="567" w:hanging="567"/>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3B15FF" w:rsidRDefault="003B15FF" w:rsidP="003B15FF">
      <w:pPr>
        <w:spacing w:after="120"/>
        <w:jc w:val="both"/>
        <w:rPr>
          <w:rFonts w:ascii="Arial" w:hAnsi="Arial" w:cs="Arial"/>
          <w:lang w:val="es-ES_tradnl"/>
        </w:rPr>
      </w:pPr>
      <w:r>
        <w:rPr>
          <w:rFonts w:ascii="Arial" w:hAnsi="Arial" w:cs="Arial"/>
          <w:b/>
          <w:u w:val="single"/>
          <w:lang w:val="es-ES_tradnl"/>
        </w:rPr>
        <w:t>DÉCIMA OCTAVA.- (INTRANSFERIBILIDAD DEL CONTRATO)</w:t>
      </w:r>
    </w:p>
    <w:p w:rsidR="003B15FF" w:rsidRDefault="003B15FF" w:rsidP="003B15FF">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3B15FF" w:rsidRDefault="003B15FF" w:rsidP="003B15FF">
      <w:pPr>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3B15FF" w:rsidRDefault="003B15FF" w:rsidP="003B15FF">
      <w:pPr>
        <w:pStyle w:val="ss"/>
        <w:spacing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B15FF" w:rsidRDefault="003B15FF" w:rsidP="003B15FF">
      <w:pPr>
        <w:spacing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15FF" w:rsidRDefault="003B15FF" w:rsidP="003B15FF">
      <w:pPr>
        <w:spacing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3B15FF" w:rsidRDefault="003B15FF" w:rsidP="003B15FF">
      <w:pPr>
        <w:spacing w:after="120"/>
        <w:jc w:val="both"/>
        <w:rPr>
          <w:rFonts w:ascii="Arial" w:hAnsi="Arial" w:cs="Arial"/>
          <w:lang w:val="es-ES_tradnl"/>
        </w:rPr>
      </w:pPr>
      <w:r>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3B15FF" w:rsidRDefault="003B15FF" w:rsidP="003B15FF">
      <w:pPr>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B15FF" w:rsidRDefault="003B15FF" w:rsidP="003B15FF">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3B15FF" w:rsidRDefault="003B15FF" w:rsidP="003B15FF">
      <w:pPr>
        <w:spacing w:after="120"/>
        <w:jc w:val="both"/>
        <w:rPr>
          <w:rFonts w:ascii="Arial" w:hAnsi="Arial" w:cs="Arial"/>
          <w:u w:val="single"/>
          <w:lang w:val="es-ES_tradnl"/>
        </w:rPr>
      </w:pPr>
      <w:r>
        <w:rPr>
          <w:rFonts w:ascii="Arial" w:hAnsi="Arial" w:cs="Arial"/>
          <w:b/>
          <w:u w:val="single"/>
          <w:lang w:val="es-ES_tradnl"/>
        </w:rPr>
        <w:t>VIGÉSIMA.- (SUBCONTRATOS)</w:t>
      </w:r>
    </w:p>
    <w:p w:rsidR="003B15FF" w:rsidRDefault="003B15FF" w:rsidP="003B15FF">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3B15FF" w:rsidRDefault="003B15FF" w:rsidP="003B15FF">
      <w:pPr>
        <w:spacing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VIGÉSIMA PRIMERA.- (CONFIDENCIALIDAD)</w:t>
      </w:r>
    </w:p>
    <w:p w:rsidR="003B15FF" w:rsidRDefault="003B15FF" w:rsidP="003B15FF">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15FF" w:rsidRDefault="003B15FF" w:rsidP="003B15FF">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3B15FF" w:rsidRDefault="003B15FF" w:rsidP="003B15FF">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3B15FF" w:rsidRDefault="003B15FF" w:rsidP="003B15FF">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3B15FF" w:rsidRDefault="003B15FF" w:rsidP="009773BA">
      <w:pPr>
        <w:pStyle w:val="Prrafodelista"/>
        <w:numPr>
          <w:ilvl w:val="0"/>
          <w:numId w:val="60"/>
        </w:numPr>
        <w:shd w:val="clear" w:color="auto" w:fill="FFFFFF"/>
        <w:tabs>
          <w:tab w:val="left" w:pos="426"/>
        </w:tabs>
        <w:spacing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3B15FF" w:rsidRDefault="003B15FF" w:rsidP="009773BA">
      <w:pPr>
        <w:numPr>
          <w:ilvl w:val="0"/>
          <w:numId w:val="60"/>
        </w:numPr>
        <w:shd w:val="clear" w:color="auto" w:fill="FFFFFF"/>
        <w:tabs>
          <w:tab w:val="left" w:pos="426"/>
        </w:tabs>
        <w:spacing w:after="120"/>
        <w:ind w:right="-6"/>
        <w:jc w:val="both"/>
        <w:rPr>
          <w:rFonts w:ascii="Arial" w:hAnsi="Arial" w:cs="Arial"/>
          <w:lang w:val="es-BO"/>
        </w:rPr>
      </w:pPr>
      <w:r>
        <w:rPr>
          <w:rFonts w:ascii="Arial" w:hAnsi="Arial" w:cs="Arial"/>
          <w:lang w:val="es-BO"/>
        </w:rPr>
        <w:t>Responsabilidad por pérdida y daños.</w:t>
      </w:r>
    </w:p>
    <w:p w:rsidR="003B15FF" w:rsidRDefault="003B15FF" w:rsidP="003B15FF">
      <w:pPr>
        <w:spacing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3B15FF" w:rsidRDefault="003B15FF" w:rsidP="003B15FF">
      <w:pPr>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15FF" w:rsidRDefault="003B15FF" w:rsidP="003B15FF">
      <w:pPr>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B15FF" w:rsidRDefault="003B15FF" w:rsidP="003B15FF">
      <w:pPr>
        <w:spacing w:after="120"/>
        <w:jc w:val="both"/>
        <w:rPr>
          <w:rFonts w:ascii="Arial" w:hAnsi="Arial" w:cs="Arial"/>
          <w:lang w:val="es-ES_tradnl"/>
        </w:rPr>
      </w:pPr>
      <w:r>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3B15FF" w:rsidRDefault="003B15FF" w:rsidP="003B15FF">
      <w:pPr>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15FF" w:rsidRDefault="003B15FF" w:rsidP="003B15FF">
      <w:pPr>
        <w:spacing w:after="120"/>
        <w:ind w:left="567" w:hanging="567"/>
        <w:jc w:val="both"/>
        <w:rPr>
          <w:rFonts w:ascii="Arial" w:hAnsi="Arial" w:cs="Arial"/>
          <w:b/>
          <w:lang w:val="es-ES_tradnl"/>
        </w:rPr>
      </w:pPr>
      <w:r>
        <w:rPr>
          <w:rFonts w:ascii="Arial" w:hAnsi="Arial" w:cs="Arial"/>
          <w:b/>
          <w:lang w:val="es-ES_tradnl"/>
        </w:rPr>
        <w:t>22.1   Condiciones de validez:</w:t>
      </w:r>
    </w:p>
    <w:p w:rsidR="003B15FF" w:rsidRDefault="003B15FF" w:rsidP="003B15FF">
      <w:pPr>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B15FF" w:rsidRDefault="003B15FF" w:rsidP="009773BA">
      <w:pPr>
        <w:numPr>
          <w:ilvl w:val="0"/>
          <w:numId w:val="61"/>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3B15FF" w:rsidRDefault="003B15FF" w:rsidP="009773BA">
      <w:pPr>
        <w:numPr>
          <w:ilvl w:val="0"/>
          <w:numId w:val="61"/>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3B15FF" w:rsidRDefault="003B15FF" w:rsidP="009773BA">
      <w:pPr>
        <w:numPr>
          <w:ilvl w:val="0"/>
          <w:numId w:val="61"/>
        </w:numPr>
        <w:spacing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3B15FF" w:rsidRDefault="003B15FF" w:rsidP="003B15FF">
      <w:pPr>
        <w:spacing w:after="120"/>
        <w:jc w:val="both"/>
        <w:rPr>
          <w:rFonts w:ascii="Arial" w:hAnsi="Arial" w:cs="Arial"/>
          <w:lang w:val="es-ES_tradnl"/>
        </w:rPr>
      </w:pPr>
    </w:p>
    <w:p w:rsidR="003B15FF" w:rsidRDefault="003B15FF" w:rsidP="003B15FF">
      <w:pPr>
        <w:spacing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3B15FF" w:rsidRDefault="003B15FF" w:rsidP="003B15FF">
      <w:pPr>
        <w:spacing w:after="120"/>
        <w:ind w:left="567" w:hanging="567"/>
        <w:jc w:val="both"/>
        <w:rPr>
          <w:rFonts w:ascii="Arial" w:hAnsi="Arial" w:cs="Arial"/>
          <w:b/>
          <w:lang w:val="es-ES_tradnl"/>
        </w:rPr>
      </w:pPr>
      <w:r>
        <w:rPr>
          <w:rFonts w:ascii="Arial" w:hAnsi="Arial" w:cs="Arial"/>
          <w:b/>
          <w:lang w:val="es-ES_tradnl"/>
        </w:rPr>
        <w:t>22.2   Cumplimiento ininterrumpido:</w:t>
      </w:r>
    </w:p>
    <w:p w:rsidR="003B15FF" w:rsidRDefault="003B15FF" w:rsidP="003B15FF">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3B15FF" w:rsidRDefault="003B15FF" w:rsidP="003B15FF">
      <w:pPr>
        <w:spacing w:after="120"/>
        <w:ind w:left="567" w:hanging="567"/>
        <w:jc w:val="both"/>
        <w:rPr>
          <w:rFonts w:ascii="Arial" w:hAnsi="Arial" w:cs="Arial"/>
          <w:b/>
          <w:lang w:val="es-ES_tradnl"/>
        </w:rPr>
      </w:pPr>
      <w:r>
        <w:rPr>
          <w:rFonts w:ascii="Arial" w:hAnsi="Arial" w:cs="Arial"/>
          <w:b/>
          <w:lang w:val="es-ES_tradnl"/>
        </w:rPr>
        <w:t>22.3   Prórrogas:</w:t>
      </w:r>
    </w:p>
    <w:p w:rsidR="003B15FF" w:rsidRDefault="003B15FF" w:rsidP="003B15FF">
      <w:pPr>
        <w:spacing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B15FF" w:rsidRDefault="003B15FF" w:rsidP="003B15FF">
      <w:pPr>
        <w:autoSpaceDE w:val="0"/>
        <w:autoSpaceDN w:val="0"/>
        <w:spacing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B15FF" w:rsidRDefault="003B15FF" w:rsidP="003B15FF">
      <w:pPr>
        <w:spacing w:after="120"/>
        <w:jc w:val="both"/>
        <w:rPr>
          <w:rFonts w:ascii="Arial" w:hAnsi="Arial" w:cs="Arial"/>
        </w:rPr>
      </w:pPr>
      <w:r>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VIGÉSIMA TERCERA.- (TERMINACIÓN DEL CONTRATO)</w:t>
      </w:r>
    </w:p>
    <w:p w:rsidR="003B15FF" w:rsidRDefault="003B15FF" w:rsidP="003B15FF">
      <w:pPr>
        <w:spacing w:after="120"/>
        <w:jc w:val="both"/>
        <w:rPr>
          <w:rFonts w:ascii="Arial" w:hAnsi="Arial" w:cs="Arial"/>
          <w:lang w:val="es-ES_tradnl"/>
        </w:rPr>
      </w:pPr>
      <w:r>
        <w:rPr>
          <w:rFonts w:ascii="Arial" w:hAnsi="Arial" w:cs="Arial"/>
          <w:lang w:val="es-ES_tradnl"/>
        </w:rPr>
        <w:t>El presente Contrato concluirá por una de las siguientes causas:</w:t>
      </w:r>
    </w:p>
    <w:p w:rsidR="003B15FF" w:rsidRDefault="003B15FF" w:rsidP="003B15FF">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3B15FF" w:rsidRDefault="003B15FF" w:rsidP="003B15FF">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 xml:space="preserve">darán por terminado el presente Contrato, una vez que ambas partes hayan dado cumplimiento a todas las condiciones y </w:t>
      </w:r>
      <w:r>
        <w:rPr>
          <w:rFonts w:ascii="Arial" w:hAnsi="Arial" w:cs="Arial"/>
          <w:lang w:val="es-ES_tradnl"/>
        </w:rPr>
        <w:lastRenderedPageBreak/>
        <w:t>estipulaciones contenidas en el mismo, lo cual se hará constar en el acta de cierre de Contrato suscrita por ambas partes.</w:t>
      </w:r>
    </w:p>
    <w:p w:rsidR="003B15FF" w:rsidRDefault="003B15FF" w:rsidP="003B15FF">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3B15FF" w:rsidRDefault="003B15FF" w:rsidP="003B15FF">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3B15FF" w:rsidRDefault="003B15FF" w:rsidP="003B15FF">
      <w:pPr>
        <w:spacing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3B15FF" w:rsidRDefault="003B15FF" w:rsidP="003B15FF">
      <w:pPr>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3B15FF" w:rsidRDefault="003B15FF" w:rsidP="009773BA">
      <w:pPr>
        <w:pStyle w:val="Prrafodelista"/>
        <w:numPr>
          <w:ilvl w:val="0"/>
          <w:numId w:val="62"/>
        </w:numPr>
        <w:spacing w:after="120"/>
        <w:ind w:left="2410" w:hanging="283"/>
        <w:contextualSpacing/>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Por motivos de fuerza mayor o caso fortuito.</w:t>
      </w:r>
    </w:p>
    <w:p w:rsidR="003B15FF" w:rsidRDefault="003B15FF" w:rsidP="009773BA">
      <w:pPr>
        <w:numPr>
          <w:ilvl w:val="0"/>
          <w:numId w:val="62"/>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3B15FF" w:rsidRDefault="003B15FF" w:rsidP="003B15FF">
      <w:pPr>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3B15FF" w:rsidRDefault="003B15FF" w:rsidP="003B15FF">
      <w:pPr>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3B15FF" w:rsidRDefault="003B15FF" w:rsidP="009773BA">
      <w:pPr>
        <w:pStyle w:val="Prrafodelista"/>
        <w:numPr>
          <w:ilvl w:val="0"/>
          <w:numId w:val="63"/>
        </w:numPr>
        <w:spacing w:after="120"/>
        <w:ind w:left="2552" w:hanging="425"/>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3B15FF" w:rsidRDefault="003B15FF" w:rsidP="003B15FF">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3B15FF" w:rsidRDefault="003B15FF" w:rsidP="003B15FF">
      <w:pPr>
        <w:pStyle w:val="Prrafodelista"/>
        <w:spacing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B15FF" w:rsidRDefault="003B15FF" w:rsidP="003B15FF">
      <w:pPr>
        <w:pStyle w:val="Prrafodelista"/>
        <w:spacing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3B15FF" w:rsidRDefault="003B15FF" w:rsidP="009773BA">
      <w:pPr>
        <w:pStyle w:val="Prrafodelista"/>
        <w:numPr>
          <w:ilvl w:val="2"/>
          <w:numId w:val="64"/>
        </w:numPr>
        <w:tabs>
          <w:tab w:val="left" w:pos="1985"/>
        </w:tabs>
        <w:spacing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3B15FF" w:rsidRDefault="003B15FF" w:rsidP="003B15FF">
      <w:pPr>
        <w:spacing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w:t>
      </w:r>
      <w:proofErr w:type="gramStart"/>
      <w:r>
        <w:rPr>
          <w:rFonts w:ascii="Arial" w:hAnsi="Arial" w:cs="Arial"/>
          <w:lang w:val="es-ES_tradnl"/>
        </w:rPr>
        <w:t>,  la</w:t>
      </w:r>
      <w:proofErr w:type="gramEnd"/>
      <w:r>
        <w:rPr>
          <w:rFonts w:ascii="Arial" w:hAnsi="Arial" w:cs="Arial"/>
          <w:lang w:val="es-ES_tradnl"/>
        </w:rPr>
        <w:t xml:space="preserve">  Parte afectada dará aviso escrito mediante carta notariada a la otra Parte de su intención de resolver el Contrato, estableciendo claramente la causal que se aduce.</w:t>
      </w:r>
    </w:p>
    <w:p w:rsidR="003B15FF" w:rsidRDefault="003B15FF" w:rsidP="003B15FF">
      <w:pPr>
        <w:spacing w:after="120"/>
        <w:ind w:left="1996"/>
        <w:jc w:val="both"/>
        <w:rPr>
          <w:rFonts w:ascii="Arial" w:hAnsi="Arial" w:cs="Arial"/>
          <w:lang w:val="es-ES_tradnl"/>
        </w:rPr>
      </w:pPr>
      <w:r>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B15FF" w:rsidRDefault="003B15FF" w:rsidP="003B15FF">
      <w:pPr>
        <w:spacing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B15FF" w:rsidRDefault="003B15FF" w:rsidP="003B15FF">
      <w:pPr>
        <w:spacing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3B15FF" w:rsidRDefault="003B15FF" w:rsidP="003B15FF">
      <w:pPr>
        <w:tabs>
          <w:tab w:val="left" w:pos="567"/>
        </w:tabs>
        <w:spacing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3B15FF" w:rsidRDefault="003B15FF" w:rsidP="003B15FF">
      <w:pPr>
        <w:tabs>
          <w:tab w:val="left" w:pos="567"/>
        </w:tabs>
        <w:spacing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proofErr w:type="gramStart"/>
      <w:r>
        <w:rPr>
          <w:rFonts w:ascii="Arial" w:hAnsi="Arial" w:cs="Arial"/>
          <w:b/>
          <w:i/>
          <w:lang w:val="es-ES_tradnl"/>
        </w:rPr>
        <w:t>,  (</w:t>
      </w:r>
      <w:proofErr w:type="gramEnd"/>
      <w:r>
        <w:rPr>
          <w:rFonts w:ascii="Arial" w:hAnsi="Arial" w:cs="Arial"/>
          <w:b/>
          <w:i/>
          <w:highlight w:val="yellow"/>
          <w:lang w:val="es-ES_tradnl"/>
        </w:rPr>
        <w:t>elegir la opción según corresponda en cada caso)</w:t>
      </w:r>
      <w:r>
        <w:rPr>
          <w:rFonts w:ascii="Arial" w:hAnsi="Arial" w:cs="Arial"/>
          <w:b/>
          <w:highlight w:val="yellow"/>
          <w:lang w:val="es-ES_tradnl"/>
        </w:rPr>
        <w:t xml:space="preserve">: </w:t>
      </w:r>
      <w:r>
        <w:rPr>
          <w:rFonts w:ascii="Arial" w:hAnsi="Arial" w:cs="Arial"/>
          <w:highlight w:val="yellow"/>
        </w:rPr>
        <w:t>se ejecutara (si es boleta de garantía) o se consolidara (si es retención)</w:t>
      </w:r>
      <w:r>
        <w:rPr>
          <w:rFonts w:ascii="Arial" w:hAnsi="Arial" w:cs="Arial"/>
        </w:rPr>
        <w:t xml:space="preserve"> en favor de la </w:t>
      </w:r>
      <w:r>
        <w:rPr>
          <w:rFonts w:ascii="Arial" w:hAnsi="Arial" w:cs="Arial"/>
          <w:b/>
        </w:rPr>
        <w:t>ENTIDAD</w:t>
      </w:r>
      <w:r>
        <w:rPr>
          <w:rFonts w:ascii="Arial" w:hAnsi="Arial" w:cs="Arial"/>
        </w:rPr>
        <w:t xml:space="preserve"> la garantía de cumplimiento de Contrato.</w:t>
      </w:r>
    </w:p>
    <w:p w:rsidR="003B15FF" w:rsidRDefault="003B15FF" w:rsidP="003B15FF">
      <w:pPr>
        <w:spacing w:after="120"/>
        <w:jc w:val="both"/>
        <w:rPr>
          <w:rFonts w:ascii="Arial" w:hAnsi="Arial" w:cs="Arial"/>
          <w:b/>
          <w:u w:val="single"/>
        </w:rPr>
      </w:pPr>
      <w:r>
        <w:rPr>
          <w:rFonts w:ascii="Arial" w:hAnsi="Arial" w:cs="Arial"/>
          <w:b/>
          <w:u w:val="single"/>
        </w:rPr>
        <w:t>VIGÉSIMA CUARTA.- (CIERRE DE CONTRATO)</w:t>
      </w:r>
    </w:p>
    <w:p w:rsidR="003B15FF" w:rsidRDefault="003B15FF" w:rsidP="003B15FF">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3B15FF" w:rsidRDefault="003B15FF" w:rsidP="003B15FF">
      <w:pPr>
        <w:widowControl w:val="0"/>
        <w:spacing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3B15FF" w:rsidRDefault="003B15FF" w:rsidP="003B15FF">
      <w:pPr>
        <w:spacing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3B15FF" w:rsidRDefault="003B15FF" w:rsidP="003B15FF">
      <w:pPr>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B15FF" w:rsidRDefault="003B15FF" w:rsidP="003B15FF">
      <w:pPr>
        <w:spacing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B15FF" w:rsidRDefault="003B15FF" w:rsidP="003B15FF">
      <w:pPr>
        <w:spacing w:after="120"/>
        <w:rPr>
          <w:rFonts w:ascii="Arial" w:hAnsi="Arial" w:cs="Arial"/>
          <w:i/>
          <w:u w:val="single"/>
          <w:lang w:val="es-ES_tradnl"/>
        </w:rPr>
      </w:pPr>
      <w:r>
        <w:rPr>
          <w:rFonts w:ascii="Arial" w:hAnsi="Arial" w:cs="Arial"/>
          <w:b/>
          <w:u w:val="single"/>
          <w:lang w:val="es-ES_tradnl"/>
        </w:rPr>
        <w:t>VIGESIMA SÉPTIMA.- (EMBALAJE)</w:t>
      </w:r>
    </w:p>
    <w:p w:rsidR="003B15FF" w:rsidRDefault="003B15FF" w:rsidP="003B15FF">
      <w:pPr>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3B15FF" w:rsidRDefault="003B15FF" w:rsidP="003B15FF">
      <w:pPr>
        <w:spacing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3B15FF" w:rsidRDefault="003B15FF" w:rsidP="003B15FF">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3B15FF" w:rsidRDefault="003B15FF" w:rsidP="003B15FF">
      <w:pPr>
        <w:spacing w:after="120"/>
        <w:jc w:val="both"/>
        <w:rPr>
          <w:rFonts w:ascii="Arial" w:hAnsi="Arial" w:cs="Arial"/>
          <w:b/>
          <w:i/>
          <w:u w:val="single"/>
          <w:lang w:val="es-BO"/>
        </w:rPr>
      </w:pPr>
      <w:r>
        <w:rPr>
          <w:rFonts w:ascii="Arial" w:hAnsi="Arial" w:cs="Arial"/>
          <w:b/>
          <w:i/>
          <w:u w:val="single"/>
          <w:lang w:val="es-BO"/>
        </w:rPr>
        <w:lastRenderedPageBreak/>
        <w:t>(PROTOCOLIZACIÓN DEL CONTRATO)</w:t>
      </w:r>
    </w:p>
    <w:p w:rsidR="003B15FF" w:rsidRDefault="003B15FF" w:rsidP="003B15FF">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3B15FF" w:rsidRDefault="003B15FF" w:rsidP="003B15FF">
      <w:pPr>
        <w:spacing w:after="120"/>
        <w:jc w:val="both"/>
        <w:rPr>
          <w:rFonts w:ascii="Arial" w:hAnsi="Arial" w:cs="Arial"/>
          <w:i/>
          <w:lang w:val="es-BO"/>
        </w:rPr>
      </w:pPr>
      <w:r>
        <w:rPr>
          <w:rFonts w:ascii="Arial" w:hAnsi="Arial" w:cs="Arial"/>
          <w:i/>
          <w:lang w:val="es-BO"/>
        </w:rPr>
        <w:t>Esta protocolización contendrá los siguientes documentos:</w:t>
      </w:r>
    </w:p>
    <w:p w:rsidR="003B15FF" w:rsidRDefault="003B15FF" w:rsidP="003B15FF">
      <w:pPr>
        <w:spacing w:after="120"/>
        <w:jc w:val="both"/>
        <w:rPr>
          <w:rFonts w:ascii="Arial" w:hAnsi="Arial" w:cs="Arial"/>
          <w:i/>
        </w:rPr>
      </w:pPr>
      <w:r>
        <w:rPr>
          <w:rFonts w:ascii="Arial" w:hAnsi="Arial" w:cs="Arial"/>
          <w:i/>
        </w:rPr>
        <w:t>Originales o fotocopias legalizadas de:</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 xml:space="preserve">Testimonio del poder del representante legal referido en el Contrato. </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Certificado de matrícula de inscripción en FUNDEMPRESA.</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Minuta del Contrato</w:t>
      </w:r>
    </w:p>
    <w:p w:rsidR="003B15FF" w:rsidRDefault="003B15FF" w:rsidP="003B15FF">
      <w:pPr>
        <w:spacing w:after="120"/>
        <w:jc w:val="both"/>
        <w:rPr>
          <w:rFonts w:ascii="Arial" w:hAnsi="Arial" w:cs="Arial"/>
          <w:i/>
        </w:rPr>
      </w:pPr>
      <w:r>
        <w:rPr>
          <w:rFonts w:ascii="Arial" w:hAnsi="Arial" w:cs="Arial"/>
          <w:i/>
        </w:rPr>
        <w:t>Fotocopias simples de:</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Cédula de identidad del representante legal.  </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 xml:space="preserve">Escritura de constitución de la empresa.  </w:t>
      </w:r>
    </w:p>
    <w:p w:rsidR="003B15FF" w:rsidRDefault="003B15FF" w:rsidP="009773BA">
      <w:pPr>
        <w:numPr>
          <w:ilvl w:val="0"/>
          <w:numId w:val="65"/>
        </w:numPr>
        <w:spacing w:after="120"/>
        <w:ind w:left="1134" w:hanging="283"/>
        <w:jc w:val="both"/>
        <w:rPr>
          <w:rFonts w:ascii="Arial" w:hAnsi="Arial" w:cs="Arial"/>
          <w:i/>
        </w:rPr>
      </w:pPr>
      <w:r>
        <w:rPr>
          <w:rFonts w:ascii="Arial" w:hAnsi="Arial" w:cs="Arial"/>
          <w:i/>
        </w:rPr>
        <w:t xml:space="preserve">Garantía de cumplimiento de contrato </w:t>
      </w:r>
    </w:p>
    <w:p w:rsidR="003B15FF" w:rsidRDefault="003B15FF" w:rsidP="003B15FF">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3B15FF" w:rsidRDefault="003B15FF" w:rsidP="003B15FF">
      <w:pPr>
        <w:spacing w:after="120"/>
        <w:jc w:val="both"/>
        <w:rPr>
          <w:rFonts w:ascii="Arial" w:hAnsi="Arial" w:cs="Arial"/>
          <w:b/>
          <w:u w:val="single"/>
          <w:lang w:val="es-ES_tradnl"/>
        </w:rPr>
      </w:pPr>
      <w:r>
        <w:rPr>
          <w:rFonts w:ascii="Arial" w:hAnsi="Arial" w:cs="Arial"/>
          <w:b/>
          <w:u w:val="single"/>
          <w:lang w:val="es-ES_tradnl"/>
        </w:rPr>
        <w:t>VIGÉSIMA OCTAVA.- (ANTICORRUPCIÓN)</w:t>
      </w:r>
    </w:p>
    <w:p w:rsidR="003B15FF" w:rsidRDefault="003B15FF" w:rsidP="003B15FF">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3B15FF" w:rsidRDefault="003B15FF" w:rsidP="003B15FF">
      <w:pPr>
        <w:spacing w:after="120"/>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3B15FF" w:rsidRDefault="003B15FF" w:rsidP="003B15FF">
      <w:pPr>
        <w:spacing w:after="120"/>
        <w:jc w:val="both"/>
        <w:rPr>
          <w:rFonts w:ascii="Arial" w:hAnsi="Arial" w:cs="Arial"/>
          <w:lang w:val="es-ES_tradnl"/>
        </w:rPr>
      </w:pPr>
      <w:r>
        <w:rPr>
          <w:rFonts w:ascii="Arial" w:hAnsi="Arial" w:cs="Arial"/>
          <w:lang w:val="es-ES_tradnl"/>
        </w:rPr>
        <w:t xml:space="preserve">En señal de aceptación y conformidad y para su </w:t>
      </w:r>
      <w:proofErr w:type="gramStart"/>
      <w:r>
        <w:rPr>
          <w:rFonts w:ascii="Arial" w:hAnsi="Arial" w:cs="Arial"/>
          <w:lang w:val="es-ES_tradnl"/>
        </w:rPr>
        <w:t>fiel  y</w:t>
      </w:r>
      <w:proofErr w:type="gramEnd"/>
      <w:r>
        <w:rPr>
          <w:rFonts w:ascii="Arial" w:hAnsi="Arial" w:cs="Arial"/>
          <w:lang w:val="es-ES_tradnl"/>
        </w:rPr>
        <w:t xml:space="preserve">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3B15FF" w:rsidRDefault="003B15FF" w:rsidP="003B15FF">
      <w:pPr>
        <w:spacing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3B15FF" w:rsidRDefault="003B15FF" w:rsidP="003B15FF">
      <w:pPr>
        <w:spacing w:after="120"/>
        <w:jc w:val="both"/>
        <w:rPr>
          <w:rFonts w:ascii="Arial" w:hAnsi="Arial" w:cs="Arial"/>
          <w:lang w:val="es-ES_tradnl"/>
        </w:rPr>
      </w:pPr>
    </w:p>
    <w:p w:rsidR="003B15FF" w:rsidRDefault="003B15FF" w:rsidP="003B15FF">
      <w:pPr>
        <w:spacing w:before="120" w:after="120"/>
        <w:jc w:val="both"/>
        <w:rPr>
          <w:rFonts w:ascii="Arial" w:hAnsi="Arial" w:cs="Arial"/>
          <w:lang w:val="es-ES_tradnl"/>
        </w:rPr>
      </w:pPr>
    </w:p>
    <w:p w:rsidR="003B15FF" w:rsidRDefault="003B15FF" w:rsidP="003B15FF">
      <w:pPr>
        <w:spacing w:before="120" w:after="120"/>
        <w:jc w:val="both"/>
        <w:rPr>
          <w:rFonts w:ascii="Arial" w:hAnsi="Arial" w:cs="Arial"/>
          <w:lang w:val="es-ES_tradnl"/>
        </w:rPr>
      </w:pPr>
    </w:p>
    <w:p w:rsidR="003B15FF" w:rsidRDefault="003B15FF" w:rsidP="003B15FF">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B15FF" w:rsidTr="003B15FF">
        <w:tc>
          <w:tcPr>
            <w:tcW w:w="4914" w:type="dxa"/>
            <w:hideMark/>
          </w:tcPr>
          <w:p w:rsidR="003B15FF" w:rsidRDefault="003B15FF">
            <w:pPr>
              <w:jc w:val="both"/>
              <w:rPr>
                <w:rFonts w:ascii="Arial" w:hAnsi="Arial" w:cs="Arial"/>
              </w:rPr>
            </w:pPr>
            <w:r>
              <w:rPr>
                <w:rFonts w:ascii="Arial" w:hAnsi="Arial" w:cs="Arial"/>
              </w:rPr>
              <w:t xml:space="preserve">         Lic. __________________</w:t>
            </w:r>
          </w:p>
        </w:tc>
        <w:tc>
          <w:tcPr>
            <w:tcW w:w="4914" w:type="dxa"/>
            <w:hideMark/>
          </w:tcPr>
          <w:p w:rsidR="003B15FF" w:rsidRDefault="003B15FF">
            <w:pPr>
              <w:jc w:val="both"/>
              <w:rPr>
                <w:rFonts w:ascii="Arial" w:hAnsi="Arial" w:cs="Arial"/>
              </w:rPr>
            </w:pPr>
            <w:r>
              <w:rPr>
                <w:rFonts w:ascii="Arial" w:hAnsi="Arial" w:cs="Arial"/>
              </w:rPr>
              <w:t xml:space="preserve">          Sr. ____________________________</w:t>
            </w:r>
          </w:p>
        </w:tc>
      </w:tr>
      <w:tr w:rsidR="003B15FF" w:rsidTr="003B15FF">
        <w:tc>
          <w:tcPr>
            <w:tcW w:w="4914" w:type="dxa"/>
            <w:hideMark/>
          </w:tcPr>
          <w:p w:rsidR="003B15FF" w:rsidRDefault="003B15FF">
            <w:pPr>
              <w:jc w:val="both"/>
              <w:rPr>
                <w:rFonts w:ascii="Arial" w:hAnsi="Arial" w:cs="Arial"/>
                <w:i/>
              </w:rPr>
            </w:pPr>
            <w:r>
              <w:rPr>
                <w:rFonts w:ascii="Arial" w:hAnsi="Arial" w:cs="Arial"/>
                <w:i/>
              </w:rPr>
              <w:t xml:space="preserve">                       cargo</w:t>
            </w:r>
          </w:p>
          <w:p w:rsidR="003B15FF" w:rsidRDefault="003B15FF">
            <w:pPr>
              <w:jc w:val="both"/>
              <w:rPr>
                <w:rFonts w:ascii="Arial" w:hAnsi="Arial" w:cs="Arial"/>
                <w:b/>
              </w:rPr>
            </w:pPr>
            <w:r>
              <w:rPr>
                <w:rFonts w:ascii="Arial" w:hAnsi="Arial" w:cs="Arial"/>
                <w:b/>
              </w:rPr>
              <w:t>YPFB</w:t>
            </w:r>
          </w:p>
          <w:p w:rsidR="003B15FF" w:rsidRDefault="003B15FF">
            <w:pPr>
              <w:rPr>
                <w:rFonts w:ascii="Arial" w:hAnsi="Arial" w:cs="Arial"/>
                <w:b/>
              </w:rPr>
            </w:pPr>
            <w:r>
              <w:rPr>
                <w:rFonts w:ascii="Arial" w:hAnsi="Arial" w:cs="Arial"/>
                <w:b/>
              </w:rPr>
              <w:t>ENTIDAD</w:t>
            </w:r>
          </w:p>
        </w:tc>
        <w:tc>
          <w:tcPr>
            <w:tcW w:w="4914" w:type="dxa"/>
            <w:hideMark/>
          </w:tcPr>
          <w:p w:rsidR="003B15FF" w:rsidRDefault="003B15FF">
            <w:pPr>
              <w:jc w:val="both"/>
              <w:rPr>
                <w:rFonts w:ascii="Arial" w:hAnsi="Arial" w:cs="Arial"/>
                <w:i/>
              </w:rPr>
            </w:pPr>
            <w:r>
              <w:rPr>
                <w:rFonts w:ascii="Arial" w:hAnsi="Arial" w:cs="Arial"/>
                <w:i/>
              </w:rPr>
              <w:t xml:space="preserve">                         Nombre empresa</w:t>
            </w:r>
          </w:p>
          <w:p w:rsidR="003B15FF" w:rsidRDefault="003B15FF">
            <w:pPr>
              <w:jc w:val="both"/>
              <w:rPr>
                <w:rFonts w:ascii="Arial" w:hAnsi="Arial" w:cs="Arial"/>
                <w:b/>
              </w:rPr>
            </w:pPr>
            <w:r>
              <w:rPr>
                <w:rFonts w:ascii="Arial" w:hAnsi="Arial" w:cs="Arial"/>
                <w:b/>
              </w:rPr>
              <w:t>PROVEEDOR</w:t>
            </w:r>
          </w:p>
        </w:tc>
      </w:tr>
    </w:tbl>
    <w:p w:rsidR="00FF4409" w:rsidRPr="006F470A" w:rsidRDefault="00FF4409" w:rsidP="003B15FF">
      <w:pPr>
        <w:jc w:val="center"/>
        <w:rPr>
          <w:rFonts w:asciiTheme="minorHAnsi" w:hAnsiTheme="minorHAnsi" w:cstheme="minorHAnsi"/>
          <w:b/>
          <w:bCs/>
          <w:sz w:val="22"/>
          <w:szCs w:val="22"/>
          <w:lang w:val="es-ES_tradnl"/>
        </w:rPr>
      </w:pPr>
    </w:p>
    <w:sectPr w:rsidR="00FF4409" w:rsidRPr="006F470A" w:rsidSect="00992745">
      <w:footerReference w:type="default" r:id="rId31"/>
      <w:footerReference w:type="first" r:id="rId3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2C9" w:rsidRDefault="005A02C9">
      <w:r>
        <w:separator/>
      </w:r>
    </w:p>
  </w:endnote>
  <w:endnote w:type="continuationSeparator" w:id="0">
    <w:p w:rsidR="005A02C9" w:rsidRDefault="005A0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MT-Identity-H">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710A7" w:rsidRDefault="009710A7">
        <w:pPr>
          <w:pStyle w:val="Piedepgina"/>
          <w:jc w:val="right"/>
        </w:pPr>
        <w:r>
          <w:fldChar w:fldCharType="begin"/>
        </w:r>
        <w:r>
          <w:instrText>PAGE   \* MERGEFORMAT</w:instrText>
        </w:r>
        <w:r>
          <w:fldChar w:fldCharType="separate"/>
        </w:r>
        <w:r w:rsidR="008D409D">
          <w:rPr>
            <w:noProof/>
          </w:rPr>
          <w:t>55</w:t>
        </w:r>
        <w:r>
          <w:fldChar w:fldCharType="end"/>
        </w:r>
      </w:p>
    </w:sdtContent>
  </w:sdt>
  <w:p w:rsidR="009710A7" w:rsidRDefault="009710A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710A7" w:rsidRDefault="009710A7" w:rsidP="00AC3212">
        <w:pPr>
          <w:pStyle w:val="Piedepgina"/>
          <w:jc w:val="right"/>
        </w:pPr>
        <w:r>
          <w:fldChar w:fldCharType="begin"/>
        </w:r>
        <w:r>
          <w:instrText>PAGE   \* MERGEFORMAT</w:instrText>
        </w:r>
        <w:r>
          <w:fldChar w:fldCharType="separate"/>
        </w:r>
        <w:r w:rsidR="008D409D">
          <w:rPr>
            <w:noProof/>
          </w:rPr>
          <w:t>1</w:t>
        </w:r>
        <w:r>
          <w:fldChar w:fldCharType="end"/>
        </w:r>
      </w:p>
    </w:sdtContent>
  </w:sdt>
  <w:p w:rsidR="009710A7" w:rsidRDefault="009710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2C9" w:rsidRDefault="005A02C9">
      <w:r>
        <w:separator/>
      </w:r>
    </w:p>
  </w:footnote>
  <w:footnote w:type="continuationSeparator" w:id="0">
    <w:p w:rsidR="005A02C9" w:rsidRDefault="005A02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AA7652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8">
    <w:nsid w:val="0B75463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0EF207C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8B2148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86396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2">
    <w:nsid w:val="210324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34C658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A03561"/>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7">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B620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786C1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B834F5F"/>
    <w:multiLevelType w:val="hybridMultilevel"/>
    <w:tmpl w:val="7B76D79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3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9254847"/>
    <w:multiLevelType w:val="multilevel"/>
    <w:tmpl w:val="D2A801CA"/>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99F0D94"/>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4">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5">
    <w:nsid w:val="4AE73F8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6">
    <w:nsid w:val="4C3E387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5D4FB8"/>
    <w:multiLevelType w:val="hybridMultilevel"/>
    <w:tmpl w:val="19D08A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75F305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4">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8">
    <w:nsid w:val="5D390DAC"/>
    <w:multiLevelType w:val="hybridMultilevel"/>
    <w:tmpl w:val="7180DFB0"/>
    <w:lvl w:ilvl="0" w:tplc="F08012D2">
      <w:start w:val="1"/>
      <w:numFmt w:val="lowerLetter"/>
      <w:lvlText w:val="%1)"/>
      <w:lvlJc w:val="left"/>
      <w:pPr>
        <w:ind w:left="2844" w:hanging="360"/>
      </w:pPr>
      <w:rPr>
        <w:b/>
      </w:rPr>
    </w:lvl>
    <w:lvl w:ilvl="1" w:tplc="400A0019">
      <w:start w:val="1"/>
      <w:numFmt w:val="lowerLetter"/>
      <w:lvlText w:val="%2."/>
      <w:lvlJc w:val="left"/>
      <w:pPr>
        <w:ind w:left="3564" w:hanging="360"/>
      </w:pPr>
    </w:lvl>
    <w:lvl w:ilvl="2" w:tplc="400A001B">
      <w:start w:val="1"/>
      <w:numFmt w:val="lowerRoman"/>
      <w:lvlText w:val="%3."/>
      <w:lvlJc w:val="right"/>
      <w:pPr>
        <w:ind w:left="4284" w:hanging="180"/>
      </w:pPr>
    </w:lvl>
    <w:lvl w:ilvl="3" w:tplc="400A000F">
      <w:start w:val="1"/>
      <w:numFmt w:val="decimal"/>
      <w:lvlText w:val="%4."/>
      <w:lvlJc w:val="left"/>
      <w:pPr>
        <w:ind w:left="5004" w:hanging="360"/>
      </w:pPr>
    </w:lvl>
    <w:lvl w:ilvl="4" w:tplc="400A0019">
      <w:start w:val="1"/>
      <w:numFmt w:val="lowerLetter"/>
      <w:lvlText w:val="%5."/>
      <w:lvlJc w:val="left"/>
      <w:pPr>
        <w:ind w:left="5724" w:hanging="360"/>
      </w:pPr>
    </w:lvl>
    <w:lvl w:ilvl="5" w:tplc="400A001B">
      <w:start w:val="1"/>
      <w:numFmt w:val="lowerRoman"/>
      <w:lvlText w:val="%6."/>
      <w:lvlJc w:val="right"/>
      <w:pPr>
        <w:ind w:left="6444" w:hanging="180"/>
      </w:pPr>
    </w:lvl>
    <w:lvl w:ilvl="6" w:tplc="400A000F">
      <w:start w:val="1"/>
      <w:numFmt w:val="decimal"/>
      <w:lvlText w:val="%7."/>
      <w:lvlJc w:val="left"/>
      <w:pPr>
        <w:ind w:left="7164" w:hanging="360"/>
      </w:pPr>
    </w:lvl>
    <w:lvl w:ilvl="7" w:tplc="400A0019">
      <w:start w:val="1"/>
      <w:numFmt w:val="lowerLetter"/>
      <w:lvlText w:val="%8."/>
      <w:lvlJc w:val="left"/>
      <w:pPr>
        <w:ind w:left="7884" w:hanging="360"/>
      </w:pPr>
    </w:lvl>
    <w:lvl w:ilvl="8" w:tplc="400A001B">
      <w:start w:val="1"/>
      <w:numFmt w:val="lowerRoman"/>
      <w:lvlText w:val="%9."/>
      <w:lvlJc w:val="right"/>
      <w:pPr>
        <w:ind w:left="8604" w:hanging="180"/>
      </w:pPr>
    </w:lvl>
  </w:abstractNum>
  <w:abstractNum w:abstractNumId="59">
    <w:nsid w:val="5F004694"/>
    <w:multiLevelType w:val="multilevel"/>
    <w:tmpl w:val="03764180"/>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6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EA390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7">
    <w:nsid w:val="738C0CA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8D06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7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5"/>
  </w:num>
  <w:num w:numId="3">
    <w:abstractNumId w:val="59"/>
  </w:num>
  <w:num w:numId="4">
    <w:abstractNumId w:val="12"/>
  </w:num>
  <w:num w:numId="5">
    <w:abstractNumId w:val="35"/>
  </w:num>
  <w:num w:numId="6">
    <w:abstractNumId w:val="37"/>
  </w:num>
  <w:num w:numId="7">
    <w:abstractNumId w:val="0"/>
  </w:num>
  <w:num w:numId="8">
    <w:abstractNumId w:val="64"/>
  </w:num>
  <w:num w:numId="9">
    <w:abstractNumId w:val="69"/>
  </w:num>
  <w:num w:numId="10">
    <w:abstractNumId w:val="13"/>
  </w:num>
  <w:num w:numId="11">
    <w:abstractNumId w:val="48"/>
  </w:num>
  <w:num w:numId="12">
    <w:abstractNumId w:val="50"/>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3"/>
  </w:num>
  <w:num w:numId="18">
    <w:abstractNumId w:val="51"/>
  </w:num>
  <w:num w:numId="19">
    <w:abstractNumId w:val="40"/>
  </w:num>
  <w:num w:numId="20">
    <w:abstractNumId w:val="61"/>
  </w:num>
  <w:num w:numId="21">
    <w:abstractNumId w:val="57"/>
  </w:num>
  <w:num w:numId="22">
    <w:abstractNumId w:val="34"/>
  </w:num>
  <w:num w:numId="23">
    <w:abstractNumId w:val="33"/>
  </w:num>
  <w:num w:numId="24">
    <w:abstractNumId w:val="49"/>
  </w:num>
  <w:num w:numId="25">
    <w:abstractNumId w:val="41"/>
  </w:num>
  <w:num w:numId="26">
    <w:abstractNumId w:val="6"/>
  </w:num>
  <w:num w:numId="27">
    <w:abstractNumId w:val="28"/>
  </w:num>
  <w:num w:numId="28">
    <w:abstractNumId w:val="15"/>
  </w:num>
  <w:num w:numId="29">
    <w:abstractNumId w:val="39"/>
  </w:num>
  <w:num w:numId="30">
    <w:abstractNumId w:val="71"/>
  </w:num>
  <w:num w:numId="31">
    <w:abstractNumId w:val="1"/>
  </w:num>
  <w:num w:numId="32">
    <w:abstractNumId w:val="14"/>
  </w:num>
  <w:num w:numId="33">
    <w:abstractNumId w:val="56"/>
  </w:num>
  <w:num w:numId="34">
    <w:abstractNumId w:val="65"/>
  </w:num>
  <w:num w:numId="35">
    <w:abstractNumId w:val="20"/>
  </w:num>
  <w:num w:numId="36">
    <w:abstractNumId w:val="31"/>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startOverride w:val="1"/>
    </w:lvlOverride>
    <w:lvlOverride w:ilvl="1"/>
    <w:lvlOverride w:ilvl="2"/>
    <w:lvlOverride w:ilvl="3"/>
    <w:lvlOverride w:ilvl="4"/>
    <w:lvlOverride w:ilvl="5"/>
    <w:lvlOverride w:ilvl="6"/>
    <w:lvlOverride w:ilvl="7"/>
    <w:lvlOverride w:ilvl="8"/>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0"/>
  </w:num>
  <w:num w:numId="60">
    <w:abstractNumId w:val="68"/>
    <w:lvlOverride w:ilvl="0">
      <w:startOverride w:val="1"/>
    </w:lvlOverride>
    <w:lvlOverride w:ilvl="1"/>
    <w:lvlOverride w:ilvl="2"/>
    <w:lvlOverride w:ilvl="3"/>
    <w:lvlOverride w:ilvl="4"/>
    <w:lvlOverride w:ilvl="5"/>
    <w:lvlOverride w:ilvl="6"/>
    <w:lvlOverride w:ilvl="7"/>
    <w:lvlOverride w:ilvl="8"/>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
    <w:lvlOverride w:ilvl="0">
      <w:startOverride w:val="1"/>
    </w:lvlOverride>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num>
  <w:num w:numId="67">
    <w:abstractNumId w:val="63"/>
  </w:num>
  <w:num w:numId="68">
    <w:abstractNumId w:val="62"/>
  </w:num>
  <w:num w:numId="69">
    <w:abstractNumId w:val="16"/>
  </w:num>
  <w:num w:numId="70">
    <w:abstractNumId w:val="36"/>
  </w:num>
  <w:num w:numId="71">
    <w:abstractNumId w:val="38"/>
  </w:num>
  <w:num w:numId="72">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DF5"/>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A6"/>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5AE"/>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5FF"/>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349"/>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87EFE"/>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022D"/>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2C9"/>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D17"/>
    <w:rsid w:val="00657E90"/>
    <w:rsid w:val="00657F0F"/>
    <w:rsid w:val="00660871"/>
    <w:rsid w:val="00660968"/>
    <w:rsid w:val="00660D97"/>
    <w:rsid w:val="00660E78"/>
    <w:rsid w:val="00661AC8"/>
    <w:rsid w:val="00663536"/>
    <w:rsid w:val="00663B64"/>
    <w:rsid w:val="00663CDB"/>
    <w:rsid w:val="00663D87"/>
    <w:rsid w:val="0066442A"/>
    <w:rsid w:val="00664BAD"/>
    <w:rsid w:val="00664DF7"/>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5B4"/>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0B6"/>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68"/>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09D"/>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0A7"/>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3BA"/>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29B"/>
    <w:rsid w:val="00A63878"/>
    <w:rsid w:val="00A63C0D"/>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1CCA"/>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227"/>
    <w:rsid w:val="00D22BBD"/>
    <w:rsid w:val="00D22DD8"/>
    <w:rsid w:val="00D234FA"/>
    <w:rsid w:val="00D23970"/>
    <w:rsid w:val="00D23A0D"/>
    <w:rsid w:val="00D2407F"/>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7F3"/>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00D"/>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F8D"/>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57E"/>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466"/>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169"/>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árrafo de lista,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árrafo de lista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rrafodelistacar0">
    <w:name w:val="párrafo de lista car"/>
    <w:aliases w:val="본문1 car,titulo 5 car"/>
    <w:uiPriority w:val="34"/>
    <w:locked/>
    <w:rsid w:val="00896268"/>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70468">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5645459">
      <w:bodyDiv w:val="1"/>
      <w:marLeft w:val="0"/>
      <w:marRight w:val="0"/>
      <w:marTop w:val="0"/>
      <w:marBottom w:val="0"/>
      <w:divBdr>
        <w:top w:val="none" w:sz="0" w:space="0" w:color="auto"/>
        <w:left w:val="none" w:sz="0" w:space="0" w:color="auto"/>
        <w:bottom w:val="none" w:sz="0" w:space="0" w:color="auto"/>
        <w:right w:val="none" w:sz="0" w:space="0" w:color="auto"/>
      </w:divBdr>
    </w:div>
    <w:div w:id="579484801">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8856110">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4577236">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8856652">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56551523">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9243193">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5709433">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5557046">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1214226">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2652482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0134264">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2.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8.wmf"/><Relationship Id="rId30" Type="http://schemas.openxmlformats.org/officeDocument/2006/relationships/oleObject" Target="embeddings/oleObject5.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6521C-7809-40E1-9FDC-925718E8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55</Pages>
  <Words>18938</Words>
  <Characters>104160</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7</cp:revision>
  <cp:lastPrinted>2017-09-08T19:26:00Z</cp:lastPrinted>
  <dcterms:created xsi:type="dcterms:W3CDTF">2017-09-08T15:14:00Z</dcterms:created>
  <dcterms:modified xsi:type="dcterms:W3CDTF">2017-09-13T01:31:00Z</dcterms:modified>
</cp:coreProperties>
</file>