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2DA1" w:rsidRDefault="00962DA1" w:rsidP="007B5395">
                            <w:pPr>
                              <w:pStyle w:val="Ttulo1"/>
                              <w:ind w:left="142"/>
                              <w:jc w:val="center"/>
                              <w:rPr>
                                <w:rFonts w:ascii="Century Gothic" w:hAnsi="Century Gothic"/>
                                <w:szCs w:val="28"/>
                              </w:rPr>
                            </w:pPr>
                          </w:p>
                          <w:p w:rsidR="00962DA1" w:rsidRDefault="00962DA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2DA1" w:rsidRDefault="00962DA1" w:rsidP="007B5395">
                            <w:pPr>
                              <w:ind w:left="142"/>
                              <w:jc w:val="center"/>
                              <w:rPr>
                                <w:rFonts w:ascii="Verdana" w:hAnsi="Verdana"/>
                                <w:b/>
                              </w:rPr>
                            </w:pPr>
                          </w:p>
                          <w:p w:rsidR="00962DA1" w:rsidRDefault="00962DA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2DA1" w:rsidRPr="00103622" w:rsidRDefault="00962DA1" w:rsidP="007B5395">
                            <w:pPr>
                              <w:ind w:left="142"/>
                              <w:jc w:val="center"/>
                              <w:rPr>
                                <w:rFonts w:ascii="Century Gothic" w:hAnsi="Century Gothic" w:cs="Arial"/>
                                <w:b/>
                                <w:sz w:val="32"/>
                                <w:szCs w:val="32"/>
                                <w:lang w:val="es-MX"/>
                              </w:rPr>
                            </w:pPr>
                          </w:p>
                          <w:p w:rsidR="00962DA1" w:rsidRDefault="00962DA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62DA1" w:rsidRDefault="00962DA1" w:rsidP="007B5395">
                            <w:pPr>
                              <w:jc w:val="center"/>
                              <w:rPr>
                                <w:rFonts w:ascii="Century Gothic" w:hAnsi="Century Gothic" w:cs="Arial"/>
                                <w:b/>
                                <w:sz w:val="28"/>
                                <w:szCs w:val="32"/>
                              </w:rPr>
                            </w:pPr>
                          </w:p>
                          <w:p w:rsidR="00962DA1" w:rsidRDefault="00962DA1" w:rsidP="007B5395">
                            <w:pPr>
                              <w:jc w:val="center"/>
                              <w:rPr>
                                <w:rFonts w:ascii="Century Gothic" w:hAnsi="Century Gothic" w:cs="Arial"/>
                                <w:b/>
                                <w:sz w:val="28"/>
                                <w:szCs w:val="32"/>
                              </w:rPr>
                            </w:pPr>
                          </w:p>
                          <w:p w:rsidR="00962DA1" w:rsidRPr="00D94CE2" w:rsidRDefault="00962DA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2DA1" w:rsidRPr="00D94CE2" w:rsidRDefault="00962DA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62DA1" w:rsidRPr="00F40D69" w:rsidRDefault="00962DA1" w:rsidP="007B5395">
                            <w:pPr>
                              <w:ind w:left="142"/>
                              <w:jc w:val="center"/>
                              <w:rPr>
                                <w:rFonts w:ascii="Century Gothic" w:hAnsi="Century Gothic" w:cs="Arial"/>
                                <w:b/>
                                <w:sz w:val="28"/>
                                <w:szCs w:val="28"/>
                              </w:rPr>
                            </w:pPr>
                          </w:p>
                          <w:p w:rsidR="00962DA1" w:rsidRPr="003238D0" w:rsidRDefault="00962DA1" w:rsidP="007B5395">
                            <w:pPr>
                              <w:ind w:left="142"/>
                              <w:jc w:val="center"/>
                              <w:rPr>
                                <w:rFonts w:ascii="Century Gothic" w:hAnsi="Century Gothic" w:cs="Arial"/>
                                <w:b/>
                                <w:sz w:val="28"/>
                                <w:szCs w:val="28"/>
                              </w:rPr>
                            </w:pPr>
                          </w:p>
                          <w:p w:rsidR="00962DA1" w:rsidRPr="00103622" w:rsidRDefault="00962DA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2DA1" w:rsidRPr="005F6C94" w:rsidRDefault="00962DA1" w:rsidP="007B5395">
                            <w:pPr>
                              <w:ind w:left="142"/>
                              <w:rPr>
                                <w:rFonts w:ascii="Century Gothic" w:hAnsi="Century Gothic"/>
                                <w:b/>
                                <w:sz w:val="28"/>
                                <w:szCs w:val="28"/>
                                <w:lang w:val="es-MX"/>
                              </w:rPr>
                            </w:pPr>
                          </w:p>
                          <w:p w:rsidR="00962DA1" w:rsidRPr="00D94CE2" w:rsidRDefault="00962DA1" w:rsidP="00EB4D8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D81">
                              <w:rPr>
                                <w:rFonts w:ascii="Century Gothic" w:hAnsi="Century Gothic" w:cs="Century Gothic"/>
                                <w:b/>
                                <w:bCs/>
                                <w:color w:val="FF0000"/>
                                <w:sz w:val="28"/>
                                <w:szCs w:val="28"/>
                              </w:rPr>
                              <w:t>ADQUISICIÓN DE MANGUERAS AUXILIARES PARA PLANTA DE GLP DE LA ZONA</w:t>
                            </w:r>
                            <w:r>
                              <w:rPr>
                                <w:rFonts w:ascii="Century Gothic" w:hAnsi="Century Gothic" w:cs="Century Gothic"/>
                                <w:b/>
                                <w:bCs/>
                                <w:color w:val="FF0000"/>
                                <w:sz w:val="28"/>
                                <w:szCs w:val="28"/>
                              </w:rPr>
                              <w:t xml:space="preserve"> </w:t>
                            </w:r>
                            <w:r w:rsidRPr="00EB4D81">
                              <w:rPr>
                                <w:rFonts w:ascii="Century Gothic" w:hAnsi="Century Gothic" w:cs="Century Gothic"/>
                                <w:b/>
                                <w:bCs/>
                                <w:color w:val="FF0000"/>
                                <w:sz w:val="28"/>
                                <w:szCs w:val="28"/>
                              </w:rPr>
                              <w:t>COMERCIAL GUAYARAMERÍN</w:t>
                            </w:r>
                          </w:p>
                          <w:p w:rsidR="00962DA1" w:rsidRPr="009E6206" w:rsidRDefault="00962DA1" w:rsidP="007B5395">
                            <w:pPr>
                              <w:jc w:val="center"/>
                              <w:rPr>
                                <w:rFonts w:ascii="Century Gothic" w:hAnsi="Century Gothic" w:cs="Century Gothic"/>
                                <w:b/>
                                <w:bCs/>
                                <w:color w:val="FF0000"/>
                                <w:sz w:val="32"/>
                                <w:szCs w:val="28"/>
                              </w:rPr>
                            </w:pPr>
                          </w:p>
                          <w:p w:rsidR="00962DA1" w:rsidRPr="00D94CE2" w:rsidRDefault="00962DA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GCC-CDL-DCAM-9-17</w:t>
                            </w:r>
                          </w:p>
                          <w:p w:rsidR="00962DA1" w:rsidRPr="009E6206" w:rsidRDefault="00962DA1" w:rsidP="007B5395">
                            <w:pPr>
                              <w:jc w:val="center"/>
                              <w:rPr>
                                <w:rFonts w:ascii="Century Gothic" w:hAnsi="Century Gothic" w:cs="Century Gothic"/>
                                <w:bCs/>
                                <w:color w:val="FF0000"/>
                                <w:sz w:val="32"/>
                                <w:szCs w:val="28"/>
                              </w:rPr>
                            </w:pPr>
                          </w:p>
                          <w:p w:rsidR="00962DA1" w:rsidRPr="007021B0" w:rsidRDefault="00962DA1"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962DA1" w:rsidRPr="00103622" w:rsidRDefault="00962DA1" w:rsidP="007B5395">
                            <w:pPr>
                              <w:jc w:val="center"/>
                              <w:rPr>
                                <w:rFonts w:ascii="Century Gothic" w:hAnsi="Century Gothic"/>
                                <w:sz w:val="32"/>
                                <w:szCs w:val="32"/>
                                <w:lang w:val="es-ES_tradnl"/>
                              </w:rPr>
                            </w:pPr>
                          </w:p>
                          <w:p w:rsidR="00962DA1" w:rsidRPr="00103622" w:rsidRDefault="00962DA1" w:rsidP="007B5395">
                            <w:pPr>
                              <w:ind w:right="930"/>
                              <w:jc w:val="center"/>
                              <w:rPr>
                                <w:rFonts w:ascii="Century Gothic" w:hAnsi="Century Gothic"/>
                                <w:sz w:val="32"/>
                                <w:szCs w:val="32"/>
                                <w:lang w:val="es-ES_tradnl"/>
                              </w:rPr>
                            </w:pPr>
                          </w:p>
                          <w:p w:rsidR="00962DA1" w:rsidRPr="00103622" w:rsidRDefault="00962DA1" w:rsidP="007B5395">
                            <w:pPr>
                              <w:ind w:right="930"/>
                              <w:jc w:val="center"/>
                              <w:rPr>
                                <w:rFonts w:ascii="Century Gothic" w:hAnsi="Century Gothic"/>
                                <w:sz w:val="32"/>
                                <w:szCs w:val="32"/>
                                <w:lang w:val="es-ES_tradnl"/>
                              </w:rPr>
                            </w:pPr>
                          </w:p>
                          <w:p w:rsidR="00962DA1" w:rsidRDefault="00962DA1" w:rsidP="007B5395">
                            <w:pPr>
                              <w:ind w:right="930"/>
                              <w:jc w:val="center"/>
                              <w:rPr>
                                <w:rFonts w:ascii="Century Gothic" w:hAnsi="Century Gothic"/>
                                <w:lang w:val="es-ES_tradnl"/>
                              </w:rPr>
                            </w:pPr>
                          </w:p>
                          <w:p w:rsidR="00962DA1" w:rsidRPr="009C5A35" w:rsidRDefault="00962DA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62DA1" w:rsidRDefault="00962DA1" w:rsidP="007B5395">
                      <w:pPr>
                        <w:pStyle w:val="Ttulo1"/>
                        <w:ind w:left="142"/>
                        <w:jc w:val="center"/>
                        <w:rPr>
                          <w:rFonts w:ascii="Century Gothic" w:hAnsi="Century Gothic"/>
                          <w:szCs w:val="28"/>
                        </w:rPr>
                      </w:pPr>
                    </w:p>
                    <w:p w:rsidR="00962DA1" w:rsidRDefault="00962DA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62DA1" w:rsidRDefault="00962DA1" w:rsidP="007B5395">
                      <w:pPr>
                        <w:ind w:left="142"/>
                        <w:jc w:val="center"/>
                        <w:rPr>
                          <w:rFonts w:ascii="Verdana" w:hAnsi="Verdana"/>
                          <w:b/>
                        </w:rPr>
                      </w:pPr>
                    </w:p>
                    <w:p w:rsidR="00962DA1" w:rsidRDefault="00962DA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62DA1" w:rsidRPr="00103622" w:rsidRDefault="00962DA1" w:rsidP="007B5395">
                      <w:pPr>
                        <w:ind w:left="142"/>
                        <w:jc w:val="center"/>
                        <w:rPr>
                          <w:rFonts w:ascii="Century Gothic" w:hAnsi="Century Gothic" w:cs="Arial"/>
                          <w:b/>
                          <w:sz w:val="32"/>
                          <w:szCs w:val="32"/>
                          <w:lang w:val="es-MX"/>
                        </w:rPr>
                      </w:pPr>
                    </w:p>
                    <w:p w:rsidR="00962DA1" w:rsidRDefault="00962DA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62DA1" w:rsidRDefault="00962DA1" w:rsidP="007B5395">
                      <w:pPr>
                        <w:jc w:val="center"/>
                        <w:rPr>
                          <w:rFonts w:ascii="Century Gothic" w:hAnsi="Century Gothic" w:cs="Arial"/>
                          <w:b/>
                          <w:sz w:val="28"/>
                          <w:szCs w:val="32"/>
                        </w:rPr>
                      </w:pPr>
                    </w:p>
                    <w:p w:rsidR="00962DA1" w:rsidRDefault="00962DA1" w:rsidP="007B5395">
                      <w:pPr>
                        <w:jc w:val="center"/>
                        <w:rPr>
                          <w:rFonts w:ascii="Century Gothic" w:hAnsi="Century Gothic" w:cs="Arial"/>
                          <w:b/>
                          <w:sz w:val="28"/>
                          <w:szCs w:val="32"/>
                        </w:rPr>
                      </w:pPr>
                    </w:p>
                    <w:p w:rsidR="00962DA1" w:rsidRPr="00D94CE2" w:rsidRDefault="00962DA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62DA1" w:rsidRPr="00D94CE2" w:rsidRDefault="00962DA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62DA1" w:rsidRPr="00F40D69" w:rsidRDefault="00962DA1" w:rsidP="007B5395">
                      <w:pPr>
                        <w:ind w:left="142"/>
                        <w:jc w:val="center"/>
                        <w:rPr>
                          <w:rFonts w:ascii="Century Gothic" w:hAnsi="Century Gothic" w:cs="Arial"/>
                          <w:b/>
                          <w:sz w:val="28"/>
                          <w:szCs w:val="28"/>
                        </w:rPr>
                      </w:pPr>
                    </w:p>
                    <w:p w:rsidR="00962DA1" w:rsidRPr="003238D0" w:rsidRDefault="00962DA1" w:rsidP="007B5395">
                      <w:pPr>
                        <w:ind w:left="142"/>
                        <w:jc w:val="center"/>
                        <w:rPr>
                          <w:rFonts w:ascii="Century Gothic" w:hAnsi="Century Gothic" w:cs="Arial"/>
                          <w:b/>
                          <w:sz w:val="28"/>
                          <w:szCs w:val="28"/>
                        </w:rPr>
                      </w:pPr>
                    </w:p>
                    <w:p w:rsidR="00962DA1" w:rsidRPr="00103622" w:rsidRDefault="00962DA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62DA1" w:rsidRPr="005F6C94" w:rsidRDefault="00962DA1" w:rsidP="007B5395">
                      <w:pPr>
                        <w:ind w:left="142"/>
                        <w:rPr>
                          <w:rFonts w:ascii="Century Gothic" w:hAnsi="Century Gothic"/>
                          <w:b/>
                          <w:sz w:val="28"/>
                          <w:szCs w:val="28"/>
                          <w:lang w:val="es-MX"/>
                        </w:rPr>
                      </w:pPr>
                    </w:p>
                    <w:p w:rsidR="00962DA1" w:rsidRPr="00D94CE2" w:rsidRDefault="00962DA1" w:rsidP="00EB4D8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D81">
                        <w:rPr>
                          <w:rFonts w:ascii="Century Gothic" w:hAnsi="Century Gothic" w:cs="Century Gothic"/>
                          <w:b/>
                          <w:bCs/>
                          <w:color w:val="FF0000"/>
                          <w:sz w:val="28"/>
                          <w:szCs w:val="28"/>
                        </w:rPr>
                        <w:t>ADQUISICIÓN DE MANGUERAS AUXILIARES PARA PLANTA DE GLP DE LA ZONA</w:t>
                      </w:r>
                      <w:r>
                        <w:rPr>
                          <w:rFonts w:ascii="Century Gothic" w:hAnsi="Century Gothic" w:cs="Century Gothic"/>
                          <w:b/>
                          <w:bCs/>
                          <w:color w:val="FF0000"/>
                          <w:sz w:val="28"/>
                          <w:szCs w:val="28"/>
                        </w:rPr>
                        <w:t xml:space="preserve"> </w:t>
                      </w:r>
                      <w:r w:rsidRPr="00EB4D81">
                        <w:rPr>
                          <w:rFonts w:ascii="Century Gothic" w:hAnsi="Century Gothic" w:cs="Century Gothic"/>
                          <w:b/>
                          <w:bCs/>
                          <w:color w:val="FF0000"/>
                          <w:sz w:val="28"/>
                          <w:szCs w:val="28"/>
                        </w:rPr>
                        <w:t>COMERCIAL GUAYARAMERÍN</w:t>
                      </w:r>
                    </w:p>
                    <w:p w:rsidR="00962DA1" w:rsidRPr="009E6206" w:rsidRDefault="00962DA1" w:rsidP="007B5395">
                      <w:pPr>
                        <w:jc w:val="center"/>
                        <w:rPr>
                          <w:rFonts w:ascii="Century Gothic" w:hAnsi="Century Gothic" w:cs="Century Gothic"/>
                          <w:b/>
                          <w:bCs/>
                          <w:color w:val="FF0000"/>
                          <w:sz w:val="32"/>
                          <w:szCs w:val="28"/>
                        </w:rPr>
                      </w:pPr>
                    </w:p>
                    <w:p w:rsidR="00962DA1" w:rsidRPr="00D94CE2" w:rsidRDefault="00962DA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GCC-CDL-DCAM-9-17</w:t>
                      </w:r>
                    </w:p>
                    <w:p w:rsidR="00962DA1" w:rsidRPr="009E6206" w:rsidRDefault="00962DA1" w:rsidP="007B5395">
                      <w:pPr>
                        <w:jc w:val="center"/>
                        <w:rPr>
                          <w:rFonts w:ascii="Century Gothic" w:hAnsi="Century Gothic" w:cs="Century Gothic"/>
                          <w:bCs/>
                          <w:color w:val="FF0000"/>
                          <w:sz w:val="32"/>
                          <w:szCs w:val="28"/>
                        </w:rPr>
                      </w:pPr>
                    </w:p>
                    <w:p w:rsidR="00962DA1" w:rsidRPr="007021B0" w:rsidRDefault="00962DA1" w:rsidP="007B5395">
                      <w:pPr>
                        <w:jc w:val="center"/>
                        <w:rPr>
                          <w:rFonts w:ascii="Century Gothic" w:hAnsi="Century Gothic"/>
                          <w:b/>
                          <w:color w:val="FF0000"/>
                          <w:sz w:val="28"/>
                          <w:szCs w:val="28"/>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962DA1" w:rsidRPr="00103622" w:rsidRDefault="00962DA1" w:rsidP="007B5395">
                      <w:pPr>
                        <w:jc w:val="center"/>
                        <w:rPr>
                          <w:rFonts w:ascii="Century Gothic" w:hAnsi="Century Gothic"/>
                          <w:sz w:val="32"/>
                          <w:szCs w:val="32"/>
                          <w:lang w:val="es-ES_tradnl"/>
                        </w:rPr>
                      </w:pPr>
                    </w:p>
                    <w:p w:rsidR="00962DA1" w:rsidRPr="00103622" w:rsidRDefault="00962DA1" w:rsidP="007B5395">
                      <w:pPr>
                        <w:ind w:right="930"/>
                        <w:jc w:val="center"/>
                        <w:rPr>
                          <w:rFonts w:ascii="Century Gothic" w:hAnsi="Century Gothic"/>
                          <w:sz w:val="32"/>
                          <w:szCs w:val="32"/>
                          <w:lang w:val="es-ES_tradnl"/>
                        </w:rPr>
                      </w:pPr>
                    </w:p>
                    <w:p w:rsidR="00962DA1" w:rsidRPr="00103622" w:rsidRDefault="00962DA1" w:rsidP="007B5395">
                      <w:pPr>
                        <w:ind w:right="930"/>
                        <w:jc w:val="center"/>
                        <w:rPr>
                          <w:rFonts w:ascii="Century Gothic" w:hAnsi="Century Gothic"/>
                          <w:sz w:val="32"/>
                          <w:szCs w:val="32"/>
                          <w:lang w:val="es-ES_tradnl"/>
                        </w:rPr>
                      </w:pPr>
                    </w:p>
                    <w:p w:rsidR="00962DA1" w:rsidRDefault="00962DA1" w:rsidP="007B5395">
                      <w:pPr>
                        <w:ind w:right="930"/>
                        <w:jc w:val="center"/>
                        <w:rPr>
                          <w:rFonts w:ascii="Century Gothic" w:hAnsi="Century Gothic"/>
                          <w:lang w:val="es-ES_tradnl"/>
                        </w:rPr>
                      </w:pPr>
                    </w:p>
                    <w:p w:rsidR="00962DA1" w:rsidRPr="009C5A35" w:rsidRDefault="00962DA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62DA1" w:rsidRPr="00AD6AF2" w:rsidRDefault="00962DA1" w:rsidP="00795A5A">
                            <w:pPr>
                              <w:ind w:right="930"/>
                              <w:jc w:val="center"/>
                              <w:rPr>
                                <w:rFonts w:ascii="Century Gothic" w:hAnsi="Century Gothic"/>
                                <w:sz w:val="14"/>
                                <w:lang w:val="es-ES_tradnl"/>
                              </w:rPr>
                            </w:pPr>
                          </w:p>
                          <w:p w:rsidR="00962DA1" w:rsidRPr="00AD6AF2" w:rsidRDefault="00962DA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62DA1" w:rsidRPr="00AD6AF2" w:rsidRDefault="00962DA1" w:rsidP="00795A5A">
                      <w:pPr>
                        <w:ind w:right="930"/>
                        <w:jc w:val="center"/>
                        <w:rPr>
                          <w:rFonts w:ascii="Century Gothic" w:hAnsi="Century Gothic"/>
                          <w:sz w:val="14"/>
                          <w:lang w:val="es-ES_tradnl"/>
                        </w:rPr>
                      </w:pPr>
                    </w:p>
                    <w:p w:rsidR="00962DA1" w:rsidRPr="00AD6AF2" w:rsidRDefault="00962DA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7A67E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9A39D0" w:rsidP="00DB4CFD">
            <w:pPr>
              <w:jc w:val="center"/>
              <w:rPr>
                <w:rFonts w:asciiTheme="minorHAnsi" w:hAnsiTheme="minorHAnsi" w:cstheme="minorHAnsi"/>
                <w:sz w:val="22"/>
                <w:szCs w:val="22"/>
              </w:rPr>
            </w:pPr>
            <w:r>
              <w:rPr>
                <w:rFonts w:asciiTheme="minorHAnsi" w:hAnsiTheme="minorHAnsi" w:cstheme="minorHAnsi"/>
                <w:sz w:val="22"/>
                <w:szCs w:val="22"/>
              </w:rPr>
              <w:t>21/09</w:t>
            </w:r>
            <w:r w:rsidR="009E6206">
              <w:rPr>
                <w:rFonts w:asciiTheme="minorHAnsi" w:hAnsiTheme="minorHAnsi" w:cstheme="minorHAnsi"/>
                <w:sz w:val="22"/>
                <w:szCs w:val="22"/>
              </w:rPr>
              <w:t>/2017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0730D8" w:rsidP="009A39D0">
            <w:pPr>
              <w:jc w:val="center"/>
              <w:rPr>
                <w:rFonts w:asciiTheme="minorHAnsi" w:hAnsiTheme="minorHAnsi" w:cstheme="minorHAnsi"/>
                <w:sz w:val="22"/>
                <w:szCs w:val="22"/>
              </w:rPr>
            </w:pPr>
            <w:r>
              <w:rPr>
                <w:rFonts w:asciiTheme="minorHAnsi" w:hAnsiTheme="minorHAnsi" w:cstheme="minorHAnsi"/>
                <w:sz w:val="22"/>
                <w:szCs w:val="22"/>
              </w:rPr>
              <w:t>1</w:t>
            </w:r>
            <w:r w:rsidR="009A39D0">
              <w:rPr>
                <w:rFonts w:asciiTheme="minorHAnsi" w:hAnsiTheme="minorHAnsi" w:cstheme="minorHAnsi"/>
                <w:sz w:val="22"/>
                <w:szCs w:val="22"/>
              </w:rPr>
              <w:t>5</w:t>
            </w:r>
            <w:r w:rsidR="009E6206">
              <w:rPr>
                <w:rFonts w:asciiTheme="minorHAnsi" w:hAnsiTheme="minorHAnsi" w:cstheme="minorHAnsi"/>
                <w:sz w:val="22"/>
                <w:szCs w:val="22"/>
              </w:rPr>
              <w:t>:</w:t>
            </w:r>
            <w:r>
              <w:rPr>
                <w:rFonts w:asciiTheme="minorHAnsi" w:hAnsiTheme="minorHAnsi" w:cstheme="minorHAnsi"/>
                <w:sz w:val="22"/>
                <w:szCs w:val="22"/>
              </w:rPr>
              <w:t>3</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9A39D0" w:rsidP="009A39D0">
            <w:pPr>
              <w:jc w:val="center"/>
              <w:rPr>
                <w:rFonts w:asciiTheme="minorHAnsi" w:hAnsiTheme="minorHAnsi" w:cstheme="minorHAnsi"/>
                <w:sz w:val="22"/>
                <w:szCs w:val="22"/>
              </w:rPr>
            </w:pPr>
            <w:r>
              <w:rPr>
                <w:rFonts w:asciiTheme="minorHAnsi" w:hAnsiTheme="minorHAnsi" w:cstheme="minorHAnsi"/>
                <w:sz w:val="22"/>
                <w:szCs w:val="22"/>
              </w:rPr>
              <w:t>21</w:t>
            </w:r>
            <w:r w:rsidR="009E6206">
              <w:rPr>
                <w:rFonts w:asciiTheme="minorHAnsi" w:hAnsiTheme="minorHAnsi" w:cstheme="minorHAnsi"/>
                <w:sz w:val="22"/>
                <w:szCs w:val="22"/>
              </w:rPr>
              <w:t>/0</w:t>
            </w:r>
            <w:r>
              <w:rPr>
                <w:rFonts w:asciiTheme="minorHAnsi" w:hAnsiTheme="minorHAnsi" w:cstheme="minorHAnsi"/>
                <w:sz w:val="22"/>
                <w:szCs w:val="22"/>
              </w:rPr>
              <w:t>9</w:t>
            </w:r>
            <w:r w:rsidR="009E6206">
              <w:rPr>
                <w:rFonts w:asciiTheme="minorHAnsi" w:hAnsiTheme="minorHAnsi" w:cstheme="minorHAnsi"/>
                <w:sz w:val="22"/>
                <w:szCs w:val="22"/>
              </w:rPr>
              <w:t>/2017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0730D8" w:rsidP="009A39D0">
            <w:pPr>
              <w:jc w:val="center"/>
              <w:rPr>
                <w:rFonts w:asciiTheme="minorHAnsi" w:hAnsiTheme="minorHAnsi" w:cstheme="minorHAnsi"/>
                <w:sz w:val="22"/>
                <w:szCs w:val="22"/>
              </w:rPr>
            </w:pPr>
            <w:r>
              <w:rPr>
                <w:rFonts w:asciiTheme="minorHAnsi" w:hAnsiTheme="minorHAnsi" w:cstheme="minorHAnsi"/>
                <w:sz w:val="22"/>
                <w:szCs w:val="22"/>
              </w:rPr>
              <w:t>1</w:t>
            </w:r>
            <w:r w:rsidR="009A39D0">
              <w:rPr>
                <w:rFonts w:asciiTheme="minorHAnsi" w:hAnsiTheme="minorHAnsi" w:cstheme="minorHAnsi"/>
                <w:sz w:val="22"/>
                <w:szCs w:val="22"/>
              </w:rPr>
              <w:t>6</w:t>
            </w:r>
            <w:r w:rsidR="009E6206">
              <w:rPr>
                <w:rFonts w:asciiTheme="minorHAnsi" w:hAnsiTheme="minorHAnsi" w:cstheme="minorHAnsi"/>
                <w:sz w:val="22"/>
                <w:szCs w:val="22"/>
              </w:rPr>
              <w:t>:</w:t>
            </w:r>
            <w:r>
              <w:rPr>
                <w:rFonts w:asciiTheme="minorHAnsi" w:hAnsiTheme="minorHAnsi" w:cstheme="minorHAnsi"/>
                <w:sz w:val="22"/>
                <w:szCs w:val="22"/>
              </w:rPr>
              <w:t>0</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9A39D0" w:rsidP="009A39D0">
            <w:pPr>
              <w:jc w:val="center"/>
              <w:rPr>
                <w:rFonts w:asciiTheme="minorHAnsi" w:hAnsiTheme="minorHAnsi" w:cstheme="minorHAnsi"/>
                <w:szCs w:val="22"/>
              </w:rPr>
            </w:pPr>
            <w:r>
              <w:rPr>
                <w:rFonts w:asciiTheme="minorHAnsi" w:hAnsiTheme="minorHAnsi" w:cstheme="minorHAnsi"/>
                <w:color w:val="FF0000"/>
                <w:sz w:val="22"/>
                <w:szCs w:val="22"/>
              </w:rPr>
              <w:t>20</w:t>
            </w:r>
            <w:r w:rsidR="00A970F6" w:rsidRPr="00A970F6">
              <w:rPr>
                <w:rFonts w:asciiTheme="minorHAnsi" w:hAnsiTheme="minorHAnsi" w:cstheme="minorHAnsi"/>
                <w:color w:val="FF0000"/>
                <w:sz w:val="22"/>
                <w:szCs w:val="22"/>
              </w:rPr>
              <w:t>/1</w:t>
            </w:r>
            <w:r>
              <w:rPr>
                <w:rFonts w:asciiTheme="minorHAnsi" w:hAnsiTheme="minorHAnsi" w:cstheme="minorHAnsi"/>
                <w:color w:val="FF0000"/>
                <w:sz w:val="22"/>
                <w:szCs w:val="22"/>
              </w:rPr>
              <w:t>1</w:t>
            </w:r>
            <w:r w:rsidR="00A970F6" w:rsidRPr="00A970F6">
              <w:rPr>
                <w:rFonts w:asciiTheme="minorHAnsi" w:hAnsiTheme="minorHAnsi" w:cstheme="minorHAnsi"/>
                <w:color w:val="FF0000"/>
                <w:sz w:val="22"/>
                <w:szCs w:val="22"/>
              </w:rPr>
              <w:t>/2017</w:t>
            </w:r>
          </w:p>
        </w:tc>
        <w:tc>
          <w:tcPr>
            <w:tcW w:w="3534" w:type="dxa"/>
            <w:vAlign w:val="center"/>
          </w:tcPr>
          <w:p w:rsidR="00855E15" w:rsidRPr="00DB4CFD" w:rsidRDefault="00855E15" w:rsidP="00855E15">
            <w:pPr>
              <w:rPr>
                <w:rFonts w:asciiTheme="minorHAnsi" w:hAnsiTheme="minorHAnsi" w:cstheme="minorHAnsi"/>
                <w:color w:val="000000"/>
                <w:sz w:val="18"/>
                <w:szCs w:val="18"/>
                <w:lang w:val="es-BO"/>
              </w:rPr>
            </w:pPr>
            <w:r w:rsidRPr="00DB4CFD">
              <w:rPr>
                <w:rFonts w:asciiTheme="minorHAnsi" w:hAnsiTheme="minorHAnsi" w:cstheme="minorHAnsi"/>
                <w:color w:val="000000"/>
                <w:sz w:val="18"/>
                <w:szCs w:val="18"/>
                <w:lang w:val="es-BO"/>
              </w:rPr>
              <w:t xml:space="preserve">Página web de YPFB: </w:t>
            </w:r>
            <w:hyperlink r:id="rId9" w:history="1">
              <w:r w:rsidRPr="00DB4CFD">
                <w:rPr>
                  <w:rStyle w:val="Hipervnculo"/>
                  <w:rFonts w:asciiTheme="minorHAnsi" w:hAnsiTheme="minorHAnsi" w:cstheme="minorHAnsi"/>
                  <w:sz w:val="18"/>
                  <w:szCs w:val="18"/>
                  <w:lang w:val="es-BO"/>
                </w:rPr>
                <w:t>www.ypfb.gob.bo</w:t>
              </w:r>
            </w:hyperlink>
            <w:r w:rsidRPr="00DB4CFD">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9A39D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5A275B">
              <w:rPr>
                <w:rFonts w:asciiTheme="minorHAnsi" w:hAnsiTheme="minorHAnsi" w:cstheme="minorHAnsi"/>
                <w:sz w:val="22"/>
                <w:szCs w:val="22"/>
              </w:rPr>
              <w:t xml:space="preserve"> </w:t>
            </w:r>
            <w:r w:rsidR="00FB207F">
              <w:rPr>
                <w:rFonts w:asciiTheme="minorHAnsi" w:hAnsiTheme="minorHAnsi" w:cstheme="minorHAnsi"/>
                <w:sz w:val="22"/>
                <w:szCs w:val="22"/>
              </w:rPr>
              <w:t xml:space="preserve"> </w:t>
            </w:r>
            <w:r w:rsidRPr="00D62DD9">
              <w:rPr>
                <w:rFonts w:asciiTheme="minorHAnsi" w:hAnsiTheme="minorHAnsi" w:cstheme="minorHAnsi"/>
                <w:sz w:val="22"/>
                <w:szCs w:val="22"/>
              </w:rPr>
              <w:t xml:space="preserve"> </w:t>
            </w:r>
            <w:r w:rsidR="009A39D0">
              <w:rPr>
                <w:rFonts w:asciiTheme="minorHAnsi" w:hAnsiTheme="minorHAnsi" w:cstheme="minorHAnsi"/>
                <w:color w:val="FF0000"/>
                <w:sz w:val="22"/>
                <w:szCs w:val="22"/>
              </w:rPr>
              <w:t>30</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064"/>
        <w:gridCol w:w="1243"/>
        <w:gridCol w:w="1025"/>
        <w:gridCol w:w="1559"/>
        <w:gridCol w:w="1487"/>
      </w:tblGrid>
      <w:tr w:rsidR="00103622" w:rsidRPr="006F470A" w:rsidTr="009F6BBC">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9F6BBC">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7A67E0" w:rsidRPr="006F470A" w:rsidRDefault="007A67E0" w:rsidP="00BE30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406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487"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1</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5E7888">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MANGUERA</w:t>
            </w:r>
            <w:r w:rsidR="005E7888">
              <w:rPr>
                <w:rFonts w:ascii="Calibri" w:hAnsi="Calibri" w:cs="Calibri"/>
                <w:color w:val="000000"/>
                <w:lang w:val="es-MX" w:eastAsia="es-MX"/>
              </w:rPr>
              <w:t xml:space="preserve"> DE</w:t>
            </w:r>
            <w:r w:rsidRPr="00915145">
              <w:rPr>
                <w:rFonts w:ascii="Calibri" w:hAnsi="Calibri" w:cs="Calibri"/>
                <w:color w:val="000000"/>
                <w:lang w:val="es-MX" w:eastAsia="es-MX"/>
              </w:rPr>
              <w:t xml:space="preserve"> </w:t>
            </w:r>
            <w:r w:rsidR="005E7888" w:rsidRPr="00915145">
              <w:rPr>
                <w:rFonts w:ascii="Calibri" w:hAnsi="Calibri" w:cs="Calibri"/>
                <w:color w:val="000000"/>
                <w:lang w:val="es-MX" w:eastAsia="es-MX"/>
              </w:rPr>
              <w:t>2"</w:t>
            </w:r>
            <w:r w:rsidR="00655310">
              <w:rPr>
                <w:rFonts w:ascii="Calibri" w:hAnsi="Calibri" w:cs="Calibri"/>
                <w:color w:val="000000"/>
                <w:lang w:val="es-MX" w:eastAsia="es-MX"/>
              </w:rPr>
              <w:t xml:space="preserve"> </w:t>
            </w:r>
            <w:r w:rsidRPr="00915145">
              <w:rPr>
                <w:rFonts w:ascii="Calibri" w:hAnsi="Calibri" w:cs="Calibri"/>
                <w:color w:val="000000"/>
                <w:lang w:val="es-MX" w:eastAsia="es-MX"/>
              </w:rPr>
              <w:t xml:space="preserve">PARA GLP </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16.300</w:t>
            </w:r>
            <w:r>
              <w:rPr>
                <w:rFonts w:ascii="Calibri" w:hAnsi="Calibri" w:cs="Calibri"/>
                <w:color w:val="000000"/>
                <w:lang w:val="es-MX" w:eastAsia="es-MX"/>
              </w:rPr>
              <w:t>,</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130.400,00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2</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5E7888" w:rsidP="005E7888">
            <w:pPr>
              <w:jc w:val="both"/>
              <w:rPr>
                <w:rFonts w:ascii="Calibri" w:hAnsi="Calibri" w:cs="Calibri"/>
                <w:color w:val="000000"/>
              </w:rPr>
            </w:pPr>
            <w:r>
              <w:rPr>
                <w:rFonts w:ascii="Calibri" w:hAnsi="Calibri" w:cs="Calibri"/>
                <w:color w:val="000000"/>
              </w:rPr>
              <w:t xml:space="preserve">MANGUERA DE </w:t>
            </w:r>
            <w:r w:rsidRPr="00915145">
              <w:rPr>
                <w:rFonts w:ascii="Calibri" w:hAnsi="Calibri" w:cs="Calibri"/>
                <w:color w:val="000000"/>
              </w:rPr>
              <w:t>1"</w:t>
            </w:r>
            <w:r>
              <w:rPr>
                <w:rFonts w:ascii="Calibri" w:hAnsi="Calibri" w:cs="Calibri"/>
                <w:color w:val="000000"/>
              </w:rPr>
              <w:t xml:space="preserve"> </w:t>
            </w:r>
            <w:r w:rsidR="009F6BBC" w:rsidRPr="00915145">
              <w:rPr>
                <w:rFonts w:ascii="Calibri" w:hAnsi="Calibri" w:cs="Calibri"/>
                <w:color w:val="000000"/>
              </w:rPr>
              <w:t>PARA GLP</w:t>
            </w:r>
            <w:r>
              <w:rPr>
                <w:rFonts w:ascii="Calibri" w:hAnsi="Calibri" w:cs="Calibri"/>
                <w:color w:val="000000"/>
              </w:rPr>
              <w:t xml:space="preserve"> </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8</w:t>
            </w:r>
            <w:r>
              <w:rPr>
                <w:rFonts w:ascii="Calibri" w:hAnsi="Calibri" w:cs="Calibri"/>
                <w:color w:val="000000"/>
                <w:lang w:val="es-MX" w:eastAsia="es-MX"/>
              </w:rPr>
              <w:t>.</w:t>
            </w:r>
            <w:r w:rsidRPr="00915145">
              <w:rPr>
                <w:rFonts w:ascii="Calibri" w:hAnsi="Calibri" w:cs="Calibri"/>
                <w:color w:val="000000"/>
                <w:lang w:val="es-MX" w:eastAsia="es-MX"/>
              </w:rPr>
              <w:t>000</w:t>
            </w:r>
            <w:r>
              <w:rPr>
                <w:rFonts w:ascii="Calibri" w:hAnsi="Calibri" w:cs="Calibri"/>
                <w:color w:val="000000"/>
                <w:lang w:val="es-MX" w:eastAsia="es-MX"/>
              </w:rPr>
              <w:t>,</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64.000,00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3</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CONECTOR PARA MANGUERA DE 2"</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1.900,00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11.400,00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4</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CONECTOR PARA MANGUERA DE 1"</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500,00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3.000,00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5</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rPr>
                <w:rFonts w:ascii="Calibri" w:hAnsi="Calibri" w:cs="Calibri"/>
                <w:color w:val="000000"/>
              </w:rPr>
            </w:pPr>
            <w:r w:rsidRPr="00915145">
              <w:rPr>
                <w:rFonts w:ascii="Calibri" w:hAnsi="Calibri" w:cs="Calibri"/>
                <w:color w:val="000000"/>
              </w:rPr>
              <w:t>CUPLAS DE 2"</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2</w:t>
            </w:r>
            <w:r>
              <w:rPr>
                <w:rFonts w:ascii="Calibri" w:hAnsi="Calibri" w:cs="Calibri"/>
                <w:color w:val="000000"/>
                <w:lang w:val="es-MX" w:eastAsia="es-MX"/>
              </w:rPr>
              <w:t>50,</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5.000,00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6</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rPr>
                <w:rFonts w:ascii="Calibri" w:hAnsi="Calibri" w:cs="Calibri"/>
                <w:color w:val="000000"/>
              </w:rPr>
            </w:pPr>
            <w:r w:rsidRPr="00915145">
              <w:rPr>
                <w:rFonts w:ascii="Calibri" w:hAnsi="Calibri" w:cs="Calibri"/>
                <w:color w:val="000000"/>
              </w:rPr>
              <w:t>CUPLAS DE 1"</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15</w:t>
            </w:r>
            <w:r>
              <w:rPr>
                <w:rFonts w:ascii="Calibri" w:hAnsi="Calibri" w:cs="Calibri"/>
                <w:color w:val="000000"/>
                <w:lang w:val="es-MX" w:eastAsia="es-MX"/>
              </w:rPr>
              <w:t>0,</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3.000,00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7</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rPr>
                <w:rFonts w:ascii="Calibri" w:hAnsi="Calibri" w:cs="Calibri"/>
                <w:color w:val="000000"/>
                <w:lang w:val="es-MX"/>
              </w:rPr>
            </w:pPr>
            <w:r w:rsidRPr="00915145">
              <w:rPr>
                <w:rFonts w:ascii="Calibri" w:hAnsi="Calibri" w:cs="Calibri"/>
                <w:color w:val="000000"/>
                <w:lang w:val="es-MX"/>
              </w:rPr>
              <w:t>TAPÓN PARA CONECTOR ACME EN TUBERÍA DE 2"</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Pr>
                <w:rFonts w:ascii="Calibri" w:hAnsi="Calibri" w:cs="Calibri"/>
                <w:color w:val="000000"/>
                <w:lang w:val="es-MX" w:eastAsia="es-MX"/>
              </w:rPr>
              <w:t>1.</w:t>
            </w:r>
            <w:r w:rsidRPr="00915145">
              <w:rPr>
                <w:rFonts w:ascii="Calibri" w:hAnsi="Calibri" w:cs="Calibri"/>
                <w:color w:val="000000"/>
                <w:lang w:val="es-MX" w:eastAsia="es-MX"/>
              </w:rPr>
              <w:t>6</w:t>
            </w:r>
            <w:r>
              <w:rPr>
                <w:rFonts w:ascii="Calibri" w:hAnsi="Calibri" w:cs="Calibri"/>
                <w:color w:val="000000"/>
                <w:lang w:val="es-MX" w:eastAsia="es-MX"/>
              </w:rPr>
              <w:t>00,</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8.000,00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8</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TAPÓN PARA CONECTOR ACME EN TUBERÍA DE 1"</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600,00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3.000,00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9</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ADAPTADOR PARA CONECTORES, Tipo de conexión: ACME 1 3/4" Tipo macho  x  NPT 1" Tipo hembra</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550</w:t>
            </w:r>
            <w:r>
              <w:rPr>
                <w:rFonts w:ascii="Calibri" w:hAnsi="Calibri" w:cs="Calibri"/>
                <w:color w:val="000000"/>
                <w:lang w:val="es-MX" w:eastAsia="es-MX"/>
              </w:rPr>
              <w:t>,</w:t>
            </w:r>
            <w:r w:rsidRPr="00915145">
              <w:rPr>
                <w:rFonts w:ascii="Calibri" w:hAnsi="Calibri" w:cs="Calibri"/>
                <w:color w:val="000000"/>
                <w:lang w:val="es-MX" w:eastAsia="es-MX"/>
              </w:rPr>
              <w:t>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2.750,00</w:t>
            </w:r>
          </w:p>
        </w:tc>
      </w:tr>
      <w:tr w:rsidR="009F6BBC" w:rsidRPr="006F470A" w:rsidTr="009F6BBC">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jc w:val="center"/>
              <w:rPr>
                <w:rFonts w:ascii="Calibri" w:hAnsi="Calibri" w:cs="Calibri"/>
                <w:bCs/>
                <w:color w:val="000000"/>
              </w:rPr>
            </w:pPr>
            <w:r w:rsidRPr="00915145">
              <w:rPr>
                <w:rFonts w:ascii="Calibri" w:hAnsi="Calibri" w:cs="Calibri"/>
                <w:bCs/>
                <w:color w:val="000000"/>
              </w:rPr>
              <w:t>10</w:t>
            </w:r>
          </w:p>
        </w:tc>
        <w:tc>
          <w:tcPr>
            <w:tcW w:w="4064" w:type="dxa"/>
            <w:tcBorders>
              <w:top w:val="single" w:sz="4" w:space="0" w:color="auto"/>
              <w:left w:val="single" w:sz="4" w:space="0" w:color="auto"/>
              <w:bottom w:val="single" w:sz="4" w:space="0" w:color="auto"/>
              <w:right w:val="single" w:sz="4" w:space="0" w:color="auto"/>
            </w:tcBorders>
            <w:shd w:val="clear" w:color="000000" w:fill="FFFFFF"/>
            <w:vAlign w:val="center"/>
          </w:tcPr>
          <w:p w:rsidR="009F6BBC" w:rsidRPr="00915145" w:rsidRDefault="009F6BBC" w:rsidP="009F6BBC">
            <w:pPr>
              <w:autoSpaceDE w:val="0"/>
              <w:autoSpaceDN w:val="0"/>
              <w:adjustRightInd w:val="0"/>
              <w:rPr>
                <w:rFonts w:ascii="Calibri" w:hAnsi="Calibri" w:cs="Calibri"/>
                <w:color w:val="000000"/>
                <w:lang w:val="es-MX" w:eastAsia="es-MX"/>
              </w:rPr>
            </w:pPr>
            <w:r w:rsidRPr="00915145">
              <w:rPr>
                <w:rFonts w:ascii="Calibri" w:hAnsi="Calibri" w:cs="Calibri"/>
                <w:color w:val="000000"/>
                <w:lang w:val="es-MX" w:eastAsia="es-MX"/>
              </w:rPr>
              <w:t>ADAPTADOR PARA CONECTORES, Tipo de conexión: ACME 1 3/4" Tipo macho  x  NPT 2" Tipo hembra</w:t>
            </w:r>
          </w:p>
        </w:tc>
        <w:tc>
          <w:tcPr>
            <w:tcW w:w="12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15145" w:rsidRDefault="009F6BBC" w:rsidP="009F6BBC">
            <w:pPr>
              <w:autoSpaceDE w:val="0"/>
              <w:autoSpaceDN w:val="0"/>
              <w:adjustRightInd w:val="0"/>
              <w:jc w:val="center"/>
              <w:rPr>
                <w:rFonts w:ascii="Calibri" w:hAnsi="Calibri" w:cs="Calibri"/>
                <w:color w:val="000000"/>
                <w:lang w:val="es-MX" w:eastAsia="es-MX"/>
              </w:rPr>
            </w:pPr>
            <w:r w:rsidRPr="00915145">
              <w:rPr>
                <w:rFonts w:ascii="Calibri" w:hAnsi="Calibri" w:cs="Calibri"/>
                <w:color w:val="000000"/>
                <w:lang w:val="es-MX" w:eastAsia="es-MX"/>
              </w:rPr>
              <w:t>Pieza</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F6BBC" w:rsidRPr="008F29F3" w:rsidRDefault="009F6BBC" w:rsidP="009F6BBC">
            <w:pPr>
              <w:autoSpaceDE w:val="0"/>
              <w:autoSpaceDN w:val="0"/>
              <w:adjustRightInd w:val="0"/>
              <w:jc w:val="center"/>
              <w:rPr>
                <w:rFonts w:ascii="Calibri" w:hAnsi="Calibri" w:cs="Calibri"/>
                <w:color w:val="000000"/>
                <w:szCs w:val="14"/>
                <w:lang w:val="es-MX" w:eastAsia="es-MX"/>
              </w:rPr>
            </w:pPr>
            <w:r w:rsidRPr="008F29F3">
              <w:rPr>
                <w:rFonts w:ascii="Calibri" w:hAnsi="Calibri" w:cs="Calibri"/>
                <w:color w:val="000000"/>
                <w:szCs w:val="14"/>
                <w:lang w:val="es-MX" w:eastAsia="es-MX"/>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F6BBC" w:rsidRPr="00915145" w:rsidRDefault="009F6BBC" w:rsidP="009F6BBC">
            <w:pPr>
              <w:autoSpaceDE w:val="0"/>
              <w:autoSpaceDN w:val="0"/>
              <w:adjustRightInd w:val="0"/>
              <w:jc w:val="right"/>
              <w:rPr>
                <w:rFonts w:ascii="Calibri" w:hAnsi="Calibri" w:cs="Calibri"/>
                <w:color w:val="000000"/>
                <w:lang w:val="es-MX" w:eastAsia="es-MX"/>
              </w:rPr>
            </w:pPr>
            <w:r w:rsidRPr="00915145">
              <w:rPr>
                <w:rFonts w:ascii="Calibri" w:hAnsi="Calibri" w:cs="Calibri"/>
                <w:color w:val="000000"/>
                <w:lang w:val="es-MX" w:eastAsia="es-MX"/>
              </w:rPr>
              <w:t>1.800,00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6BBC" w:rsidRPr="009F6BBC" w:rsidRDefault="009F6BBC" w:rsidP="009F6BBC">
            <w:pPr>
              <w:autoSpaceDE w:val="0"/>
              <w:autoSpaceDN w:val="0"/>
              <w:adjustRightInd w:val="0"/>
              <w:jc w:val="right"/>
              <w:rPr>
                <w:rFonts w:ascii="Calibri" w:hAnsi="Calibri" w:cs="Calibri"/>
                <w:color w:val="000000"/>
                <w:szCs w:val="14"/>
                <w:lang w:val="es-MX" w:eastAsia="es-MX"/>
              </w:rPr>
            </w:pPr>
            <w:r w:rsidRPr="009F6BBC">
              <w:rPr>
                <w:rFonts w:ascii="Calibri" w:hAnsi="Calibri" w:cs="Calibri"/>
                <w:color w:val="000000"/>
                <w:szCs w:val="14"/>
                <w:lang w:val="es-MX" w:eastAsia="es-MX"/>
              </w:rPr>
              <w:t>9.000,00</w:t>
            </w:r>
          </w:p>
        </w:tc>
      </w:tr>
      <w:tr w:rsidR="001044E6" w:rsidRPr="006F470A" w:rsidTr="009F6BBC">
        <w:trPr>
          <w:trHeight w:val="339"/>
          <w:jc w:val="center"/>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044E6" w:rsidRPr="007A67E0" w:rsidRDefault="001044E6" w:rsidP="001044E6">
            <w:pPr>
              <w:jc w:val="center"/>
              <w:rPr>
                <w:rFonts w:asciiTheme="minorHAnsi" w:hAnsiTheme="minorHAnsi" w:cstheme="minorHAnsi"/>
                <w:b/>
                <w:color w:val="000000"/>
                <w:lang w:val="es-BO" w:eastAsia="es-BO"/>
              </w:rPr>
            </w:pPr>
            <w:r w:rsidRPr="007A67E0">
              <w:rPr>
                <w:rFonts w:asciiTheme="minorHAnsi" w:hAnsiTheme="minorHAnsi" w:cstheme="minorHAnsi"/>
                <w:b/>
                <w:color w:val="000000"/>
                <w:sz w:val="22"/>
                <w:lang w:val="es-BO" w:eastAsia="es-BO"/>
              </w:rPr>
              <w:t>TOTAL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44E6" w:rsidRPr="007A67E0" w:rsidRDefault="009F6BBC" w:rsidP="009F6BBC">
            <w:pPr>
              <w:jc w:val="center"/>
              <w:rPr>
                <w:rFonts w:asciiTheme="minorHAnsi" w:hAnsiTheme="minorHAnsi" w:cstheme="minorHAnsi"/>
                <w:b/>
                <w:color w:val="000000"/>
                <w:lang w:val="es-BO" w:eastAsia="es-BO"/>
              </w:rPr>
            </w:pPr>
            <w:r>
              <w:rPr>
                <w:rFonts w:asciiTheme="minorHAnsi" w:hAnsiTheme="minorHAnsi" w:cstheme="minorHAnsi"/>
                <w:b/>
                <w:color w:val="000000"/>
                <w:sz w:val="22"/>
                <w:lang w:val="es-BO" w:eastAsia="es-BO"/>
              </w:rPr>
              <w:t>239</w:t>
            </w:r>
            <w:r w:rsidR="001044E6" w:rsidRPr="007A67E0">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5</w:t>
            </w:r>
            <w:r w:rsidR="001C6D47">
              <w:rPr>
                <w:rFonts w:asciiTheme="minorHAnsi" w:hAnsiTheme="minorHAnsi" w:cstheme="minorHAnsi"/>
                <w:b/>
                <w:color w:val="000000"/>
                <w:sz w:val="22"/>
                <w:lang w:val="es-BO" w:eastAsia="es-BO"/>
              </w:rPr>
              <w:t>50</w:t>
            </w:r>
            <w:r w:rsidR="001044E6" w:rsidRPr="007A67E0">
              <w:rPr>
                <w:rFonts w:asciiTheme="minorHAnsi" w:hAnsiTheme="minorHAnsi" w:cstheme="minorHAnsi"/>
                <w:b/>
                <w:color w:val="000000"/>
                <w:sz w:val="22"/>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FB4E15">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B4E15">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B4E15">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E06BE6">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DA044E" w:rsidRDefault="00900663"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E6EFB" w:rsidRDefault="00564E6A" w:rsidP="00564E6A">
      <w:pPr>
        <w:jc w:val="both"/>
        <w:rPr>
          <w:rFonts w:asciiTheme="minorHAnsi" w:hAnsiTheme="minorHAnsi" w:cstheme="minorHAnsi"/>
          <w:sz w:val="16"/>
          <w:szCs w:val="22"/>
        </w:rPr>
      </w:pP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730F14DE" wp14:editId="24A07CDD">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023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023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023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1150"/>
        <w:gridCol w:w="1417"/>
        <w:gridCol w:w="1559"/>
        <w:gridCol w:w="1701"/>
        <w:gridCol w:w="1553"/>
      </w:tblGrid>
      <w:tr w:rsidR="00FA78A9" w:rsidRPr="006F470A" w:rsidTr="00975D27">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75D27" w:rsidRDefault="00975D27"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6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75D27">
        <w:trPr>
          <w:trHeight w:val="401"/>
          <w:jc w:val="center"/>
        </w:trPr>
        <w:tc>
          <w:tcPr>
            <w:tcW w:w="836"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654"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975D27" w:rsidRPr="006F470A" w:rsidTr="00975D27">
        <w:trPr>
          <w:trHeight w:val="401"/>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975D27" w:rsidRPr="006F470A" w:rsidRDefault="00975D27"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975D27" w:rsidRPr="006F470A" w:rsidRDefault="00975D27"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975D27" w:rsidRPr="006F470A" w:rsidRDefault="00975D27" w:rsidP="00C111B4">
            <w:pPr>
              <w:jc w:val="center"/>
              <w:rPr>
                <w:rFonts w:asciiTheme="minorHAnsi" w:hAnsiTheme="minorHAnsi" w:cstheme="minorHAnsi"/>
                <w:sz w:val="22"/>
                <w:szCs w:val="22"/>
                <w:lang w:val="es-BO"/>
              </w:rPr>
            </w:pPr>
          </w:p>
        </w:tc>
      </w:tr>
      <w:tr w:rsidR="002D2AEC" w:rsidRPr="006F470A" w:rsidTr="00975D27">
        <w:trPr>
          <w:trHeight w:val="401"/>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2D2AEC" w:rsidRPr="006F470A" w:rsidRDefault="002D2AEC"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r>
      <w:tr w:rsidR="002D2AEC" w:rsidRPr="006F470A" w:rsidTr="00975D27">
        <w:trPr>
          <w:trHeight w:val="401"/>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2D2AEC" w:rsidRPr="006F470A" w:rsidRDefault="002D2AEC"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r>
      <w:tr w:rsidR="002D2AEC" w:rsidRPr="006F470A" w:rsidTr="00975D27">
        <w:trPr>
          <w:trHeight w:val="401"/>
          <w:jc w:val="center"/>
        </w:trPr>
        <w:tc>
          <w:tcPr>
            <w:tcW w:w="836"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2D2AEC" w:rsidRPr="006F470A" w:rsidRDefault="002D2AEC" w:rsidP="00C111B4">
            <w:pPr>
              <w:jc w:val="center"/>
              <w:rPr>
                <w:rFonts w:asciiTheme="minorHAnsi" w:hAnsiTheme="minorHAnsi" w:cstheme="minorHAnsi"/>
                <w:sz w:val="22"/>
                <w:szCs w:val="22"/>
                <w:lang w:val="es-BO"/>
              </w:rPr>
            </w:pPr>
          </w:p>
        </w:tc>
        <w:tc>
          <w:tcPr>
            <w:tcW w:w="2654"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2D2AEC" w:rsidRPr="006F470A" w:rsidRDefault="002D2AEC"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2D2AEC" w:rsidRPr="006F470A" w:rsidRDefault="002D2AEC"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830"/>
        <w:gridCol w:w="5920"/>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E13A7">
        <w:trPr>
          <w:cantSplit/>
          <w:trHeight w:val="539"/>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E80355">
        <w:trPr>
          <w:trHeight w:val="2122"/>
        </w:trPr>
        <w:tc>
          <w:tcPr>
            <w:tcW w:w="7074" w:type="dxa"/>
            <w:vAlign w:val="center"/>
          </w:tcPr>
          <w:p w:rsidR="000221D3" w:rsidRPr="003E13A7" w:rsidRDefault="000221D3" w:rsidP="00126BEB">
            <w:pPr>
              <w:rPr>
                <w:rFonts w:asciiTheme="minorHAnsi" w:hAnsiTheme="minorHAnsi" w:cstheme="minorHAnsi"/>
                <w:b/>
                <w:sz w:val="6"/>
                <w:szCs w:val="18"/>
              </w:rPr>
            </w:pPr>
          </w:p>
          <w:p w:rsidR="00486DD8" w:rsidRDefault="00486DD8" w:rsidP="00126BEB">
            <w:pPr>
              <w:rPr>
                <w:rFonts w:asciiTheme="minorHAnsi" w:hAnsiTheme="minorHAnsi" w:cstheme="minorHAnsi"/>
                <w:b/>
                <w:sz w:val="18"/>
                <w:szCs w:val="18"/>
              </w:rPr>
            </w:pPr>
          </w:p>
          <w:tbl>
            <w:tblPr>
              <w:tblW w:w="7764" w:type="dxa"/>
              <w:jc w:val="center"/>
              <w:tblCellMar>
                <w:left w:w="70" w:type="dxa"/>
                <w:right w:w="70" w:type="dxa"/>
              </w:tblCellMar>
              <w:tblLook w:val="04A0" w:firstRow="1" w:lastRow="0" w:firstColumn="1" w:lastColumn="0" w:noHBand="0" w:noVBand="1"/>
            </w:tblPr>
            <w:tblGrid>
              <w:gridCol w:w="598"/>
              <w:gridCol w:w="5323"/>
              <w:gridCol w:w="861"/>
              <w:gridCol w:w="982"/>
            </w:tblGrid>
            <w:tr w:rsidR="00486DD8" w:rsidRPr="006764F5" w:rsidTr="003E13A7">
              <w:trPr>
                <w:trHeight w:val="556"/>
                <w:jc w:val="center"/>
              </w:trPr>
              <w:tc>
                <w:tcPr>
                  <w:tcW w:w="59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86DD8" w:rsidRPr="006764F5" w:rsidRDefault="00486DD8" w:rsidP="00486DD8">
                  <w:pPr>
                    <w:jc w:val="center"/>
                    <w:rPr>
                      <w:rFonts w:ascii="Verdana" w:hAnsi="Verdana"/>
                      <w:b/>
                      <w:bCs/>
                      <w:color w:val="000000"/>
                      <w:sz w:val="16"/>
                      <w:szCs w:val="16"/>
                      <w:lang w:val="es-MX" w:eastAsia="es-MX"/>
                    </w:rPr>
                  </w:pPr>
                  <w:r w:rsidRPr="006764F5">
                    <w:rPr>
                      <w:rFonts w:ascii="Verdana" w:hAnsi="Verdana"/>
                      <w:b/>
                      <w:bCs/>
                      <w:color w:val="000000"/>
                      <w:sz w:val="16"/>
                      <w:szCs w:val="16"/>
                    </w:rPr>
                    <w:t>N° ÍTEM</w:t>
                  </w:r>
                </w:p>
              </w:tc>
              <w:tc>
                <w:tcPr>
                  <w:tcW w:w="5323" w:type="dxa"/>
                  <w:tcBorders>
                    <w:top w:val="single" w:sz="4" w:space="0" w:color="auto"/>
                    <w:left w:val="nil"/>
                    <w:bottom w:val="single" w:sz="4" w:space="0" w:color="auto"/>
                    <w:right w:val="single" w:sz="4" w:space="0" w:color="auto"/>
                  </w:tcBorders>
                  <w:shd w:val="clear" w:color="000000" w:fill="D9D9D9"/>
                  <w:vAlign w:val="center"/>
                  <w:hideMark/>
                </w:tcPr>
                <w:p w:rsidR="00486DD8" w:rsidRPr="006764F5" w:rsidRDefault="00486DD8" w:rsidP="00486DD8">
                  <w:pPr>
                    <w:jc w:val="center"/>
                    <w:rPr>
                      <w:rFonts w:ascii="Verdana" w:hAnsi="Verdana"/>
                      <w:b/>
                      <w:bCs/>
                      <w:color w:val="000000"/>
                      <w:sz w:val="16"/>
                      <w:szCs w:val="16"/>
                    </w:rPr>
                  </w:pPr>
                  <w:r w:rsidRPr="006764F5">
                    <w:rPr>
                      <w:rFonts w:ascii="Verdana" w:hAnsi="Verdana"/>
                      <w:b/>
                      <w:bCs/>
                      <w:color w:val="000000"/>
                      <w:sz w:val="16"/>
                      <w:szCs w:val="16"/>
                    </w:rPr>
                    <w:t xml:space="preserve">DESCRIPCIÓN DETALLADA DEL BIEN </w:t>
                  </w:r>
                </w:p>
              </w:tc>
              <w:tc>
                <w:tcPr>
                  <w:tcW w:w="861" w:type="dxa"/>
                  <w:tcBorders>
                    <w:top w:val="single" w:sz="4" w:space="0" w:color="auto"/>
                    <w:left w:val="nil"/>
                    <w:bottom w:val="single" w:sz="4" w:space="0" w:color="auto"/>
                    <w:right w:val="single" w:sz="4" w:space="0" w:color="auto"/>
                  </w:tcBorders>
                  <w:shd w:val="clear" w:color="000000" w:fill="D9D9D9"/>
                  <w:vAlign w:val="center"/>
                  <w:hideMark/>
                </w:tcPr>
                <w:p w:rsidR="00486DD8" w:rsidRPr="00486DD8" w:rsidRDefault="00486DD8" w:rsidP="00486DD8">
                  <w:pPr>
                    <w:jc w:val="center"/>
                    <w:rPr>
                      <w:rFonts w:ascii="Verdana" w:hAnsi="Verdana"/>
                      <w:b/>
                      <w:bCs/>
                      <w:color w:val="000000"/>
                      <w:sz w:val="14"/>
                      <w:szCs w:val="16"/>
                    </w:rPr>
                  </w:pPr>
                  <w:r w:rsidRPr="00486DD8">
                    <w:rPr>
                      <w:rFonts w:ascii="Verdana" w:hAnsi="Verdana"/>
                      <w:b/>
                      <w:bCs/>
                      <w:color w:val="000000"/>
                      <w:sz w:val="14"/>
                      <w:szCs w:val="16"/>
                    </w:rPr>
                    <w:t>UNIDAD DE MEDIDA</w:t>
                  </w:r>
                </w:p>
              </w:tc>
              <w:tc>
                <w:tcPr>
                  <w:tcW w:w="982" w:type="dxa"/>
                  <w:tcBorders>
                    <w:top w:val="single" w:sz="4" w:space="0" w:color="auto"/>
                    <w:left w:val="nil"/>
                    <w:bottom w:val="single" w:sz="4" w:space="0" w:color="auto"/>
                    <w:right w:val="single" w:sz="4" w:space="0" w:color="auto"/>
                  </w:tcBorders>
                  <w:shd w:val="clear" w:color="000000" w:fill="D9D9D9"/>
                  <w:vAlign w:val="center"/>
                  <w:hideMark/>
                </w:tcPr>
                <w:p w:rsidR="00486DD8" w:rsidRPr="00486DD8" w:rsidRDefault="00486DD8" w:rsidP="00486DD8">
                  <w:pPr>
                    <w:jc w:val="center"/>
                    <w:rPr>
                      <w:rFonts w:ascii="Verdana" w:hAnsi="Verdana"/>
                      <w:b/>
                      <w:bCs/>
                      <w:color w:val="000000"/>
                      <w:sz w:val="14"/>
                      <w:szCs w:val="16"/>
                    </w:rPr>
                  </w:pPr>
                  <w:r w:rsidRPr="00486DD8">
                    <w:rPr>
                      <w:rFonts w:ascii="Verdana" w:hAnsi="Verdana"/>
                      <w:b/>
                      <w:bCs/>
                      <w:color w:val="000000"/>
                      <w:sz w:val="14"/>
                      <w:szCs w:val="16"/>
                    </w:rPr>
                    <w:t>CANTIDAD</w:t>
                  </w:r>
                </w:p>
              </w:tc>
            </w:tr>
            <w:tr w:rsidR="00486DD8" w:rsidRPr="006764F5" w:rsidTr="003E13A7">
              <w:trPr>
                <w:trHeight w:val="1283"/>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1</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D112C8">
                  <w:pPr>
                    <w:pStyle w:val="Default"/>
                    <w:jc w:val="both"/>
                    <w:rPr>
                      <w:rFonts w:ascii="Verdana" w:hAnsi="Verdana" w:cs="Times New Roman"/>
                      <w:sz w:val="18"/>
                      <w:szCs w:val="16"/>
                    </w:rPr>
                  </w:pPr>
                  <w:r w:rsidRPr="00486DD8">
                    <w:rPr>
                      <w:rFonts w:ascii="Verdana" w:hAnsi="Verdana" w:cs="Times New Roman"/>
                      <w:sz w:val="18"/>
                      <w:szCs w:val="16"/>
                    </w:rPr>
                    <w:t xml:space="preserve">MANGUERA DE 2" PARA GLP, TUBO INTERNO DE NITRILO COLOR NEGRO RESISTENTE A LOS DERIVADOS DEL PETRÓLEO. PRESENTACIÓN Y ENSAMBLE EN TRAMOS DE 10 METROS DE LONGITUD, ENSAMBLADOS CON CONECTORES PRENSADOS DE ACERO, TIPO MACHO X MACHO EN CADA EXTREMO, ROSCA 2"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8</w:t>
                  </w:r>
                </w:p>
              </w:tc>
            </w:tr>
            <w:tr w:rsidR="00486DD8" w:rsidRPr="006764F5" w:rsidTr="003E13A7">
              <w:trPr>
                <w:trHeight w:val="1277"/>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2</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D112C8">
                  <w:pPr>
                    <w:pStyle w:val="Default"/>
                    <w:jc w:val="both"/>
                    <w:rPr>
                      <w:rFonts w:ascii="Verdana" w:hAnsi="Verdana" w:cs="Times New Roman"/>
                      <w:sz w:val="18"/>
                      <w:szCs w:val="16"/>
                    </w:rPr>
                  </w:pPr>
                  <w:r w:rsidRPr="00486DD8">
                    <w:rPr>
                      <w:rFonts w:ascii="Verdana" w:hAnsi="Verdana" w:cs="Times New Roman"/>
                      <w:sz w:val="18"/>
                      <w:szCs w:val="16"/>
                    </w:rPr>
                    <w:t xml:space="preserve">MANGUERA DE 1" PARA GLP, TUBO INTERNO DE NITRILO COLOR NEGRO RESISTENTE A LOS DERIVADOS DEL PETRÓLEO. PRESENTACIÓN Y ENSAMBLE TRAMOS DE 10 METROS DE LONGITUD, ENSAMBLADOS CON CONECTORES PRENSADOS DE ACERO, TIPO MACHO X MACHO EN CADA EXTREMO, ROSCA 1"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8</w:t>
                  </w:r>
                </w:p>
              </w:tc>
            </w:tr>
            <w:tr w:rsidR="00486DD8" w:rsidRPr="006764F5" w:rsidTr="003E13A7">
              <w:trPr>
                <w:trHeight w:val="767"/>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3</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CONECTOR PARA MANGUERA DE 2"</w:t>
                  </w:r>
                  <w:r w:rsidRPr="00486DD8">
                    <w:rPr>
                      <w:rFonts w:ascii="Verdana" w:hAnsi="Verdana"/>
                      <w:color w:val="000000"/>
                      <w:sz w:val="18"/>
                      <w:szCs w:val="16"/>
                    </w:rPr>
                    <w:br/>
                    <w:t>Conector:  NPT de 2" Tipo Macho x  ACME 3 1/4" Tipo hembra giratoria</w:t>
                  </w:r>
                  <w:r w:rsidRPr="00486DD8">
                    <w:rPr>
                      <w:rFonts w:ascii="Verdana" w:hAnsi="Verdana"/>
                      <w:color w:val="000000"/>
                      <w:sz w:val="18"/>
                      <w:szCs w:val="16"/>
                    </w:rPr>
                    <w:br/>
                    <w:t>Material: Acero y Latón</w:t>
                  </w:r>
                  <w:r w:rsidRPr="00486DD8">
                    <w:rPr>
                      <w:rFonts w:ascii="Verdana" w:hAnsi="Verdana"/>
                      <w:color w:val="000000"/>
                      <w:sz w:val="18"/>
                      <w:szCs w:val="16"/>
                    </w:rPr>
                    <w:br/>
                    <w:t>Presión de trabajo: 300 - 350 PSI</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6</w:t>
                  </w:r>
                </w:p>
              </w:tc>
            </w:tr>
            <w:tr w:rsidR="00486DD8" w:rsidRPr="006764F5" w:rsidTr="003E13A7">
              <w:trPr>
                <w:trHeight w:val="728"/>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4</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CONECTOR PARA MANGUERA DE 1"</w:t>
                  </w:r>
                  <w:r w:rsidRPr="00486DD8">
                    <w:rPr>
                      <w:rFonts w:ascii="Verdana" w:hAnsi="Verdana"/>
                      <w:color w:val="000000"/>
                      <w:sz w:val="18"/>
                      <w:szCs w:val="16"/>
                    </w:rPr>
                    <w:br/>
                    <w:t>Conector:  NPT de 1" Tipo Macho x  ACME 1 3/4" Tipo hembra giratoria</w:t>
                  </w:r>
                  <w:r w:rsidRPr="00486DD8">
                    <w:rPr>
                      <w:rFonts w:ascii="Verdana" w:hAnsi="Verdana"/>
                      <w:color w:val="000000"/>
                      <w:sz w:val="18"/>
                      <w:szCs w:val="16"/>
                    </w:rPr>
                    <w:br/>
                    <w:t>Material: Acero y Latón</w:t>
                  </w:r>
                  <w:r w:rsidRPr="00486DD8">
                    <w:rPr>
                      <w:rFonts w:ascii="Verdana" w:hAnsi="Verdana"/>
                      <w:color w:val="000000"/>
                      <w:sz w:val="18"/>
                      <w:szCs w:val="16"/>
                    </w:rPr>
                    <w:br/>
                    <w:t>Presión de trabajo: 300 - 350 PSI</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6</w:t>
                  </w:r>
                </w:p>
              </w:tc>
            </w:tr>
            <w:tr w:rsidR="00486DD8" w:rsidRPr="006764F5" w:rsidTr="003E13A7">
              <w:trPr>
                <w:trHeight w:val="701"/>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5</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proofErr w:type="spellStart"/>
                  <w:r w:rsidRPr="00486DD8">
                    <w:rPr>
                      <w:rFonts w:ascii="Verdana" w:hAnsi="Verdana"/>
                      <w:color w:val="000000"/>
                      <w:sz w:val="18"/>
                      <w:szCs w:val="16"/>
                    </w:rPr>
                    <w:t>Cuplas</w:t>
                  </w:r>
                  <w:proofErr w:type="spellEnd"/>
                  <w:r w:rsidRPr="00486DD8">
                    <w:rPr>
                      <w:rFonts w:ascii="Verdana" w:hAnsi="Verdana"/>
                      <w:color w:val="000000"/>
                      <w:sz w:val="18"/>
                      <w:szCs w:val="16"/>
                    </w:rPr>
                    <w:t xml:space="preserve"> de 2" </w:t>
                  </w:r>
                  <w:r w:rsidRPr="00486DD8">
                    <w:rPr>
                      <w:rFonts w:ascii="Verdana" w:hAnsi="Verdana"/>
                      <w:color w:val="000000"/>
                      <w:sz w:val="18"/>
                      <w:szCs w:val="16"/>
                    </w:rPr>
                    <w:br/>
                    <w:t>Rosca: NPT de 2"</w:t>
                  </w:r>
                  <w:r w:rsidRPr="00486DD8">
                    <w:rPr>
                      <w:rFonts w:ascii="Verdana" w:hAnsi="Verdana"/>
                      <w:color w:val="000000"/>
                      <w:sz w:val="18"/>
                      <w:szCs w:val="16"/>
                    </w:rPr>
                    <w:br/>
                    <w:t>Material: Acero al Carbón</w:t>
                  </w:r>
                  <w:r w:rsidRPr="00486DD8">
                    <w:rPr>
                      <w:rFonts w:ascii="Verdana" w:hAnsi="Verdana"/>
                      <w:color w:val="000000"/>
                      <w:sz w:val="18"/>
                      <w:szCs w:val="16"/>
                    </w:rPr>
                    <w:br/>
                    <w:t xml:space="preserve">Presión de trabajo: 300 - 350 PSI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20</w:t>
                  </w:r>
                </w:p>
              </w:tc>
            </w:tr>
            <w:tr w:rsidR="00486DD8" w:rsidRPr="006764F5" w:rsidTr="003E13A7">
              <w:trPr>
                <w:trHeight w:val="728"/>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6</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proofErr w:type="spellStart"/>
                  <w:r w:rsidRPr="00486DD8">
                    <w:rPr>
                      <w:rFonts w:ascii="Verdana" w:hAnsi="Verdana"/>
                      <w:color w:val="000000"/>
                      <w:sz w:val="18"/>
                      <w:szCs w:val="16"/>
                    </w:rPr>
                    <w:t>Cuplas</w:t>
                  </w:r>
                  <w:proofErr w:type="spellEnd"/>
                  <w:r w:rsidRPr="00486DD8">
                    <w:rPr>
                      <w:rFonts w:ascii="Verdana" w:hAnsi="Verdana"/>
                      <w:color w:val="000000"/>
                      <w:sz w:val="18"/>
                      <w:szCs w:val="16"/>
                    </w:rPr>
                    <w:t xml:space="preserve"> de 1" </w:t>
                  </w:r>
                  <w:r w:rsidRPr="00486DD8">
                    <w:rPr>
                      <w:rFonts w:ascii="Verdana" w:hAnsi="Verdana"/>
                      <w:color w:val="000000"/>
                      <w:sz w:val="18"/>
                      <w:szCs w:val="16"/>
                    </w:rPr>
                    <w:br/>
                    <w:t>Rosca: NPT de 1"</w:t>
                  </w:r>
                  <w:r w:rsidRPr="00486DD8">
                    <w:rPr>
                      <w:rFonts w:ascii="Verdana" w:hAnsi="Verdana"/>
                      <w:color w:val="000000"/>
                      <w:sz w:val="18"/>
                      <w:szCs w:val="16"/>
                    </w:rPr>
                    <w:br/>
                    <w:t>Material: Acero al Carbón</w:t>
                  </w:r>
                  <w:r w:rsidRPr="00486DD8">
                    <w:rPr>
                      <w:rFonts w:ascii="Verdana" w:hAnsi="Verdana"/>
                      <w:color w:val="000000"/>
                      <w:sz w:val="18"/>
                      <w:szCs w:val="16"/>
                    </w:rPr>
                    <w:br/>
                    <w:t xml:space="preserve">Presión de trabajo: 300 - 350 PSI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20</w:t>
                  </w:r>
                </w:p>
              </w:tc>
            </w:tr>
            <w:tr w:rsidR="00486DD8" w:rsidRPr="006764F5" w:rsidTr="003E13A7">
              <w:trPr>
                <w:trHeight w:val="595"/>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lastRenderedPageBreak/>
                    <w:t>7</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TAPÓN PARA CONECTOR ACME EN TUBERÍA DE 2"</w:t>
                  </w:r>
                  <w:r w:rsidRPr="00486DD8">
                    <w:rPr>
                      <w:rFonts w:ascii="Verdana" w:hAnsi="Verdana"/>
                      <w:color w:val="000000"/>
                      <w:sz w:val="18"/>
                      <w:szCs w:val="16"/>
                    </w:rPr>
                    <w:br/>
                    <w:t>Tapa: Rosca  ACME 3 1/4" tipo hembra</w:t>
                  </w:r>
                  <w:r w:rsidRPr="00486DD8">
                    <w:rPr>
                      <w:rFonts w:ascii="Verdana" w:hAnsi="Verdana"/>
                      <w:color w:val="000000"/>
                      <w:sz w:val="18"/>
                      <w:szCs w:val="16"/>
                    </w:rPr>
                    <w:br/>
                    <w:t xml:space="preserve">Material: Latón, con cadena de fijación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5</w:t>
                  </w:r>
                </w:p>
              </w:tc>
            </w:tr>
            <w:tr w:rsidR="00486DD8" w:rsidRPr="006764F5" w:rsidTr="003E13A7">
              <w:trPr>
                <w:trHeight w:val="662"/>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8</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TAPÓN PARA CONECTOR ACME EN TUBERÍA DE 1"</w:t>
                  </w:r>
                  <w:r w:rsidRPr="00486DD8">
                    <w:rPr>
                      <w:rFonts w:ascii="Verdana" w:hAnsi="Verdana"/>
                      <w:color w:val="000000"/>
                      <w:sz w:val="18"/>
                      <w:szCs w:val="16"/>
                    </w:rPr>
                    <w:br/>
                    <w:t>Tapa: Rosca  ACME 1 3/4" tipo hembra</w:t>
                  </w:r>
                  <w:r w:rsidRPr="00486DD8">
                    <w:rPr>
                      <w:rFonts w:ascii="Verdana" w:hAnsi="Verdana"/>
                      <w:color w:val="000000"/>
                      <w:sz w:val="18"/>
                      <w:szCs w:val="16"/>
                    </w:rPr>
                    <w:br/>
                    <w:t xml:space="preserve">Material: Latón, con cadena de fijación </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5</w:t>
                  </w:r>
                </w:p>
              </w:tc>
            </w:tr>
            <w:tr w:rsidR="00486DD8" w:rsidRPr="006764F5" w:rsidTr="003E13A7">
              <w:trPr>
                <w:trHeight w:val="741"/>
                <w:jc w:val="center"/>
              </w:trPr>
              <w:tc>
                <w:tcPr>
                  <w:tcW w:w="598" w:type="dxa"/>
                  <w:tcBorders>
                    <w:top w:val="nil"/>
                    <w:left w:val="single" w:sz="4" w:space="0" w:color="auto"/>
                    <w:bottom w:val="single" w:sz="4" w:space="0" w:color="auto"/>
                    <w:right w:val="single" w:sz="4" w:space="0" w:color="auto"/>
                  </w:tcBorders>
                  <w:shd w:val="clear" w:color="auto" w:fill="auto"/>
                  <w:vAlign w:val="center"/>
                  <w:hideMark/>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9</w:t>
                  </w:r>
                </w:p>
              </w:tc>
              <w:tc>
                <w:tcPr>
                  <w:tcW w:w="5323" w:type="dxa"/>
                  <w:tcBorders>
                    <w:top w:val="single" w:sz="4" w:space="0" w:color="auto"/>
                    <w:left w:val="nil"/>
                    <w:bottom w:val="single" w:sz="4" w:space="0" w:color="auto"/>
                    <w:right w:val="single" w:sz="4" w:space="0" w:color="000000"/>
                  </w:tcBorders>
                  <w:shd w:val="clear" w:color="auto" w:fill="auto"/>
                  <w:vAlign w:val="center"/>
                  <w:hideMark/>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ADAPTADOR PARA CONECTORES</w:t>
                  </w:r>
                  <w:r w:rsidRPr="00486DD8">
                    <w:rPr>
                      <w:rFonts w:ascii="Verdana" w:hAnsi="Verdana"/>
                      <w:color w:val="000000"/>
                      <w:sz w:val="18"/>
                      <w:szCs w:val="16"/>
                    </w:rPr>
                    <w:br/>
                    <w:t>Tipo de conexión: ACME 1 3/4" Tipo macho  x  NPT 1" Tipo hembra</w:t>
                  </w:r>
                  <w:r w:rsidRPr="00486DD8">
                    <w:rPr>
                      <w:rFonts w:ascii="Verdana" w:hAnsi="Verdana"/>
                      <w:color w:val="000000"/>
                      <w:sz w:val="18"/>
                      <w:szCs w:val="16"/>
                    </w:rPr>
                    <w:br/>
                    <w:t>Material: Latón</w:t>
                  </w:r>
                  <w:r w:rsidRPr="00486DD8">
                    <w:rPr>
                      <w:rFonts w:ascii="Verdana" w:hAnsi="Verdana"/>
                      <w:color w:val="000000"/>
                      <w:sz w:val="18"/>
                      <w:szCs w:val="16"/>
                    </w:rPr>
                    <w:br/>
                    <w:t>Presión de trabajo: 300 - 350 PSI</w:t>
                  </w:r>
                </w:p>
              </w:tc>
              <w:tc>
                <w:tcPr>
                  <w:tcW w:w="861"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nil"/>
                    <w:left w:val="nil"/>
                    <w:bottom w:val="single" w:sz="4" w:space="0" w:color="auto"/>
                    <w:right w:val="single" w:sz="4" w:space="0" w:color="auto"/>
                  </w:tcBorders>
                  <w:shd w:val="clear" w:color="auto" w:fill="auto"/>
                  <w:noWrap/>
                  <w:vAlign w:val="center"/>
                  <w:hideMark/>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5</w:t>
                  </w:r>
                </w:p>
              </w:tc>
            </w:tr>
            <w:tr w:rsidR="00486DD8" w:rsidRPr="006764F5" w:rsidTr="003E13A7">
              <w:trPr>
                <w:trHeight w:val="741"/>
                <w:jc w:val="center"/>
              </w:trPr>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486DD8" w:rsidRPr="00486DD8" w:rsidRDefault="00486DD8" w:rsidP="00486DD8">
                  <w:pPr>
                    <w:jc w:val="center"/>
                    <w:rPr>
                      <w:rFonts w:ascii="Verdana" w:hAnsi="Verdana"/>
                      <w:bCs/>
                      <w:color w:val="000000"/>
                      <w:sz w:val="18"/>
                      <w:szCs w:val="16"/>
                    </w:rPr>
                  </w:pPr>
                  <w:r w:rsidRPr="00486DD8">
                    <w:rPr>
                      <w:rFonts w:ascii="Verdana" w:hAnsi="Verdana"/>
                      <w:bCs/>
                      <w:color w:val="000000"/>
                      <w:sz w:val="18"/>
                      <w:szCs w:val="16"/>
                    </w:rPr>
                    <w:t>10</w:t>
                  </w:r>
                </w:p>
              </w:tc>
              <w:tc>
                <w:tcPr>
                  <w:tcW w:w="5323" w:type="dxa"/>
                  <w:tcBorders>
                    <w:top w:val="single" w:sz="4" w:space="0" w:color="auto"/>
                    <w:left w:val="nil"/>
                    <w:bottom w:val="single" w:sz="4" w:space="0" w:color="auto"/>
                    <w:right w:val="single" w:sz="4" w:space="0" w:color="auto"/>
                  </w:tcBorders>
                  <w:shd w:val="clear" w:color="auto" w:fill="auto"/>
                  <w:vAlign w:val="center"/>
                </w:tcPr>
                <w:p w:rsidR="00486DD8" w:rsidRPr="00486DD8" w:rsidRDefault="00486DD8" w:rsidP="00486DD8">
                  <w:pPr>
                    <w:rPr>
                      <w:rFonts w:ascii="Verdana" w:hAnsi="Verdana"/>
                      <w:color w:val="000000"/>
                      <w:sz w:val="18"/>
                      <w:szCs w:val="16"/>
                    </w:rPr>
                  </w:pPr>
                  <w:r w:rsidRPr="00486DD8">
                    <w:rPr>
                      <w:rFonts w:ascii="Verdana" w:hAnsi="Verdana"/>
                      <w:color w:val="000000"/>
                      <w:sz w:val="18"/>
                      <w:szCs w:val="16"/>
                    </w:rPr>
                    <w:t>ADAPTADOR PARA CONECTORES</w:t>
                  </w:r>
                  <w:r w:rsidRPr="00486DD8">
                    <w:rPr>
                      <w:rFonts w:ascii="Verdana" w:hAnsi="Verdana"/>
                      <w:color w:val="000000"/>
                      <w:sz w:val="18"/>
                      <w:szCs w:val="16"/>
                    </w:rPr>
                    <w:br/>
                    <w:t>Tipo de conexión: ACME 3 1/4" Tipo macho  x  NPT 2" Tipo hembra</w:t>
                  </w:r>
                  <w:r w:rsidRPr="00486DD8">
                    <w:rPr>
                      <w:rFonts w:ascii="Verdana" w:hAnsi="Verdana"/>
                      <w:color w:val="000000"/>
                      <w:sz w:val="18"/>
                      <w:szCs w:val="16"/>
                    </w:rPr>
                    <w:br/>
                    <w:t>Material: Latón</w:t>
                  </w:r>
                  <w:r w:rsidRPr="00486DD8">
                    <w:rPr>
                      <w:rFonts w:ascii="Verdana" w:hAnsi="Verdana"/>
                      <w:color w:val="000000"/>
                      <w:sz w:val="18"/>
                      <w:szCs w:val="16"/>
                    </w:rPr>
                    <w:br/>
                    <w:t>Presión de trabajo: 300 - 350 PSI</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PZ</w:t>
                  </w:r>
                </w:p>
              </w:tc>
              <w:tc>
                <w:tcPr>
                  <w:tcW w:w="982" w:type="dxa"/>
                  <w:tcBorders>
                    <w:top w:val="single" w:sz="4" w:space="0" w:color="auto"/>
                    <w:left w:val="nil"/>
                    <w:bottom w:val="single" w:sz="4" w:space="0" w:color="auto"/>
                    <w:right w:val="single" w:sz="4" w:space="0" w:color="auto"/>
                  </w:tcBorders>
                  <w:shd w:val="clear" w:color="auto" w:fill="auto"/>
                  <w:noWrap/>
                  <w:vAlign w:val="center"/>
                </w:tcPr>
                <w:p w:rsidR="00486DD8" w:rsidRPr="00486DD8" w:rsidRDefault="00486DD8" w:rsidP="00486DD8">
                  <w:pPr>
                    <w:jc w:val="center"/>
                    <w:rPr>
                      <w:rFonts w:ascii="Verdana" w:hAnsi="Verdana"/>
                      <w:color w:val="000000"/>
                      <w:sz w:val="18"/>
                      <w:szCs w:val="16"/>
                    </w:rPr>
                  </w:pPr>
                  <w:r w:rsidRPr="00486DD8">
                    <w:rPr>
                      <w:rFonts w:ascii="Verdana" w:hAnsi="Verdana"/>
                      <w:color w:val="000000"/>
                      <w:sz w:val="18"/>
                      <w:szCs w:val="16"/>
                    </w:rPr>
                    <w:t>5</w:t>
                  </w:r>
                </w:p>
              </w:tc>
            </w:tr>
          </w:tbl>
          <w:p w:rsidR="00486DD8" w:rsidRDefault="00486DD8" w:rsidP="00126BEB">
            <w:pPr>
              <w:rPr>
                <w:rFonts w:asciiTheme="minorHAnsi" w:hAnsiTheme="minorHAnsi" w:cstheme="minorHAnsi"/>
                <w:b/>
                <w:sz w:val="18"/>
                <w:szCs w:val="18"/>
              </w:rPr>
            </w:pPr>
          </w:p>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486DD8" w:rsidRDefault="00486DD8" w:rsidP="00486DD8">
            <w:pPr>
              <w:pStyle w:val="Prrafodelista"/>
              <w:autoSpaceDE w:val="0"/>
              <w:autoSpaceDN w:val="0"/>
              <w:adjustRightInd w:val="0"/>
              <w:ind w:left="0"/>
              <w:contextualSpacing/>
              <w:jc w:val="center"/>
              <w:rPr>
                <w:rFonts w:ascii="Verdana" w:hAnsi="Verdana" w:cs="Calibri"/>
                <w:b/>
                <w:sz w:val="18"/>
                <w:szCs w:val="18"/>
              </w:rPr>
            </w:pPr>
          </w:p>
          <w:p w:rsidR="00486DD8" w:rsidRDefault="00486DD8" w:rsidP="00486DD8">
            <w:pPr>
              <w:pStyle w:val="Prrafodelista"/>
              <w:autoSpaceDE w:val="0"/>
              <w:autoSpaceDN w:val="0"/>
              <w:adjustRightInd w:val="0"/>
              <w:ind w:left="0"/>
              <w:contextualSpacing/>
              <w:jc w:val="center"/>
              <w:rPr>
                <w:rFonts w:ascii="Verdana" w:hAnsi="Verdana" w:cs="Calibri"/>
                <w:b/>
                <w:sz w:val="18"/>
                <w:szCs w:val="18"/>
              </w:rPr>
            </w:pPr>
            <w:r w:rsidRPr="006B614A">
              <w:rPr>
                <w:rFonts w:ascii="Verdana" w:hAnsi="Verdana" w:cs="Calibri"/>
                <w:b/>
                <w:sz w:val="18"/>
                <w:szCs w:val="18"/>
              </w:rPr>
              <w:t>CARACTERÍSTICAS TÉCNICAS DE</w:t>
            </w:r>
            <w:r>
              <w:rPr>
                <w:rFonts w:ascii="Verdana" w:hAnsi="Verdana" w:cs="Calibri"/>
                <w:b/>
                <w:sz w:val="18"/>
                <w:szCs w:val="18"/>
              </w:rPr>
              <w:t xml:space="preserve"> </w:t>
            </w:r>
            <w:r w:rsidRPr="006B614A">
              <w:rPr>
                <w:rFonts w:ascii="Verdana" w:hAnsi="Verdana" w:cs="Calibri"/>
                <w:b/>
                <w:sz w:val="18"/>
                <w:szCs w:val="18"/>
              </w:rPr>
              <w:t>L</w:t>
            </w:r>
            <w:r>
              <w:rPr>
                <w:rFonts w:ascii="Verdana" w:hAnsi="Verdana" w:cs="Calibri"/>
                <w:b/>
                <w:sz w:val="18"/>
                <w:szCs w:val="18"/>
              </w:rPr>
              <w:t>OS</w:t>
            </w:r>
            <w:r w:rsidRPr="006B614A">
              <w:rPr>
                <w:rFonts w:ascii="Verdana" w:hAnsi="Verdana" w:cs="Calibri"/>
                <w:b/>
                <w:sz w:val="18"/>
                <w:szCs w:val="18"/>
              </w:rPr>
              <w:t xml:space="preserve"> BIEN</w:t>
            </w:r>
            <w:r>
              <w:rPr>
                <w:rFonts w:ascii="Verdana" w:hAnsi="Verdana" w:cs="Calibri"/>
                <w:b/>
                <w:sz w:val="18"/>
                <w:szCs w:val="18"/>
              </w:rPr>
              <w:t>ES</w:t>
            </w:r>
          </w:p>
          <w:p w:rsidR="00486DD8" w:rsidRDefault="00486DD8" w:rsidP="00486DD8">
            <w:pPr>
              <w:pStyle w:val="Prrafodelista"/>
              <w:autoSpaceDE w:val="0"/>
              <w:autoSpaceDN w:val="0"/>
              <w:adjustRightInd w:val="0"/>
              <w:ind w:left="0"/>
              <w:contextualSpacing/>
              <w:rPr>
                <w:rFonts w:ascii="Verdana" w:hAnsi="Verdana" w:cs="Calibri"/>
                <w:b/>
                <w:sz w:val="18"/>
                <w:szCs w:val="18"/>
              </w:rPr>
            </w:pP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1: </w:t>
            </w:r>
            <w:r w:rsidRPr="00892FC3">
              <w:rPr>
                <w:rFonts w:ascii="Verdana" w:hAnsi="Verdana" w:cs="Calibri"/>
                <w:b/>
                <w:sz w:val="18"/>
                <w:szCs w:val="18"/>
              </w:rPr>
              <w:t>MANGUERA PARA GLP 2"</w:t>
            </w:r>
            <w:r w:rsidRPr="00411300">
              <w:rPr>
                <w:rFonts w:ascii="Verdana" w:hAnsi="Verdana" w:cs="Calibri"/>
                <w:sz w:val="18"/>
                <w:szCs w:val="18"/>
              </w:rPr>
              <w:b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2"</w:t>
            </w:r>
            <w:r w:rsidRPr="00411300">
              <w:rPr>
                <w:rFonts w:ascii="Verdana" w:hAnsi="Verdana" w:cs="Calibri"/>
                <w:sz w:val="18"/>
                <w:szCs w:val="18"/>
              </w:rPr>
              <w:br/>
              <w:t>Normas de industria: UL 21</w:t>
            </w:r>
            <w:r w:rsidRPr="00411300">
              <w:rPr>
                <w:rFonts w:ascii="Verdana" w:hAnsi="Verdana" w:cs="Calibri"/>
                <w:sz w:val="18"/>
                <w:szCs w:val="18"/>
              </w:rPr>
              <w:br/>
              <w:t>Dimensiones de la Manguera: Tramo de 10 metros de longitud</w:t>
            </w:r>
            <w:r w:rsidRPr="00411300">
              <w:rPr>
                <w:rFonts w:ascii="Verdana" w:hAnsi="Verdana" w:cs="Calibri"/>
                <w:sz w:val="18"/>
                <w:szCs w:val="18"/>
              </w:rPr>
              <w:br/>
              <w:t xml:space="preserve">Terminales: Conectores prensados de acero tipo macho x macho en cada extremo, con rosca NPT de 2", los mismos deben ser </w:t>
            </w:r>
            <w:r>
              <w:rPr>
                <w:rFonts w:ascii="Verdana" w:hAnsi="Verdana" w:cs="Calibri"/>
                <w:sz w:val="18"/>
                <w:szCs w:val="18"/>
              </w:rPr>
              <w:t>prensa</w:t>
            </w:r>
            <w:r w:rsidRPr="00411300">
              <w:rPr>
                <w:rFonts w:ascii="Verdana" w:hAnsi="Verdana" w:cs="Calibri"/>
                <w:sz w:val="18"/>
                <w:szCs w:val="18"/>
              </w:rPr>
              <w:t>dos en fabrica.</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 xml:space="preserve">Certificación: Prueba de presión (documentado y/o grabado) </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E44929">
              <w:rPr>
                <w:rFonts w:ascii="Verdana" w:hAnsi="Verdana" w:cs="Calibri"/>
                <w:sz w:val="18"/>
                <w:szCs w:val="18"/>
                <w:highlight w:val="yellow"/>
              </w:rPr>
              <w:t>Marca y/o Modelo: a especificar por el proponente</w:t>
            </w: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lastRenderedPageBreak/>
              <w:t xml:space="preserve">ITEM 2: </w:t>
            </w:r>
            <w:r w:rsidRPr="00892FC3">
              <w:rPr>
                <w:rFonts w:ascii="Verdana" w:hAnsi="Verdana" w:cs="Calibri"/>
                <w:b/>
                <w:sz w:val="18"/>
                <w:szCs w:val="18"/>
              </w:rPr>
              <w:t>MANGUERA PARA GLP 1"</w:t>
            </w:r>
            <w:r w:rsidRPr="00411300">
              <w:rPr>
                <w:rFonts w:ascii="Verdana" w:hAnsi="Verdana" w:cs="Calibri"/>
                <w:sz w:val="18"/>
                <w:szCs w:val="18"/>
              </w:rPr>
              <w:b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1"</w:t>
            </w:r>
            <w:r w:rsidRPr="00411300">
              <w:rPr>
                <w:rFonts w:ascii="Verdana" w:hAnsi="Verdana" w:cs="Calibri"/>
                <w:sz w:val="18"/>
                <w:szCs w:val="18"/>
              </w:rPr>
              <w:br/>
              <w:t>Normas de industria: UL 21</w:t>
            </w:r>
            <w:r w:rsidRPr="00411300">
              <w:rPr>
                <w:rFonts w:ascii="Verdana" w:hAnsi="Verdana" w:cs="Calibri"/>
                <w:sz w:val="18"/>
                <w:szCs w:val="18"/>
              </w:rPr>
              <w:br/>
              <w:t>Dimensiones de la Ma</w:t>
            </w:r>
            <w:r>
              <w:rPr>
                <w:rFonts w:ascii="Verdana" w:hAnsi="Verdana" w:cs="Calibri"/>
                <w:sz w:val="18"/>
                <w:szCs w:val="18"/>
              </w:rPr>
              <w:t>n</w:t>
            </w:r>
            <w:r w:rsidRPr="00411300">
              <w:rPr>
                <w:rFonts w:ascii="Verdana" w:hAnsi="Verdana" w:cs="Calibri"/>
                <w:sz w:val="18"/>
                <w:szCs w:val="18"/>
              </w:rPr>
              <w:t>gu</w:t>
            </w:r>
            <w:r>
              <w:rPr>
                <w:rFonts w:ascii="Verdana" w:hAnsi="Verdana" w:cs="Calibri"/>
                <w:sz w:val="18"/>
                <w:szCs w:val="18"/>
              </w:rPr>
              <w:t>e</w:t>
            </w:r>
            <w:r w:rsidRPr="00411300">
              <w:rPr>
                <w:rFonts w:ascii="Verdana" w:hAnsi="Verdana" w:cs="Calibri"/>
                <w:sz w:val="18"/>
                <w:szCs w:val="18"/>
              </w:rPr>
              <w:t>ra: Tramo de 10 metros de longitud</w:t>
            </w:r>
            <w:r w:rsidRPr="00411300">
              <w:rPr>
                <w:rFonts w:ascii="Verdana" w:hAnsi="Verdana" w:cs="Calibri"/>
                <w:sz w:val="18"/>
                <w:szCs w:val="18"/>
              </w:rPr>
              <w:br/>
              <w:t xml:space="preserve">Terminales: Conectores prensados de acero tipo macho x macho en cada extremo, con rosca NPT de 1", los mismos deben ser </w:t>
            </w:r>
            <w:r>
              <w:rPr>
                <w:rFonts w:ascii="Verdana" w:hAnsi="Verdana" w:cs="Calibri"/>
                <w:sz w:val="18"/>
                <w:szCs w:val="18"/>
              </w:rPr>
              <w:t>prensados</w:t>
            </w:r>
            <w:r w:rsidRPr="00411300">
              <w:rPr>
                <w:rFonts w:ascii="Verdana" w:hAnsi="Verdana" w:cs="Calibri"/>
                <w:sz w:val="18"/>
                <w:szCs w:val="18"/>
              </w:rPr>
              <w:t xml:space="preserve"> en fabrica. </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Certificación: Prueba de presión (documentado y/o grabado)</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3: </w:t>
            </w:r>
            <w:r w:rsidRPr="00892FC3">
              <w:rPr>
                <w:rFonts w:ascii="Verdana" w:hAnsi="Verdana" w:cs="Calibri"/>
                <w:b/>
                <w:sz w:val="18"/>
                <w:szCs w:val="18"/>
              </w:rPr>
              <w:t>CONECTOR PARA MANGUERA DE 2"</w:t>
            </w:r>
            <w:r w:rsidRPr="00411300">
              <w:rPr>
                <w:rFonts w:ascii="Verdana" w:hAnsi="Verdana" w:cs="Calibri"/>
                <w:sz w:val="18"/>
                <w:szCs w:val="18"/>
              </w:rPr>
              <w:br/>
              <w:t>Conector:  NPT de 2" Tipo Macho x  ACME 3 1/4"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4: </w:t>
            </w:r>
            <w:r w:rsidRPr="00892FC3">
              <w:rPr>
                <w:rFonts w:ascii="Verdana" w:hAnsi="Verdana" w:cs="Calibri"/>
                <w:b/>
                <w:sz w:val="18"/>
                <w:szCs w:val="18"/>
              </w:rPr>
              <w:t>CONECTOR PARA MANGUERA DE 1"</w:t>
            </w:r>
            <w:r w:rsidRPr="00411300">
              <w:rPr>
                <w:rFonts w:ascii="Verdana" w:hAnsi="Verdana" w:cs="Calibri"/>
                <w:sz w:val="18"/>
                <w:szCs w:val="18"/>
              </w:rPr>
              <w:br/>
              <w:t>Conector:  NPT de 1" Tipo Macho x  ACME 1 3/4"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486DD8" w:rsidRPr="003E13A7" w:rsidRDefault="00486DD8" w:rsidP="00486DD8">
            <w:pPr>
              <w:pStyle w:val="Prrafodelista"/>
              <w:autoSpaceDE w:val="0"/>
              <w:autoSpaceDN w:val="0"/>
              <w:adjustRightInd w:val="0"/>
              <w:ind w:left="0"/>
              <w:contextualSpacing/>
              <w:rPr>
                <w:rFonts w:ascii="Verdana" w:hAnsi="Verdana" w:cs="Calibri"/>
                <w:sz w:val="16"/>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5: </w:t>
            </w:r>
            <w:proofErr w:type="spellStart"/>
            <w:r>
              <w:rPr>
                <w:rFonts w:ascii="Verdana" w:hAnsi="Verdana" w:cs="Calibri"/>
                <w:b/>
                <w:sz w:val="18"/>
                <w:szCs w:val="18"/>
              </w:rPr>
              <w:t>Cuplas</w:t>
            </w:r>
            <w:proofErr w:type="spellEnd"/>
            <w:r>
              <w:rPr>
                <w:rFonts w:ascii="Verdana" w:hAnsi="Verdana" w:cs="Calibri"/>
                <w:b/>
                <w:sz w:val="18"/>
                <w:szCs w:val="18"/>
              </w:rPr>
              <w:t xml:space="preserve"> de 2” </w:t>
            </w:r>
            <w:r w:rsidRPr="00411300">
              <w:rPr>
                <w:rFonts w:ascii="Verdana" w:hAnsi="Verdana" w:cs="Calibri"/>
                <w:sz w:val="18"/>
                <w:szCs w:val="18"/>
              </w:rPr>
              <w:t xml:space="preserve"> </w:t>
            </w:r>
            <w:r w:rsidRPr="00411300">
              <w:rPr>
                <w:rFonts w:ascii="Verdana" w:hAnsi="Verdana" w:cs="Calibri"/>
                <w:sz w:val="18"/>
                <w:szCs w:val="18"/>
              </w:rPr>
              <w:br/>
              <w:t xml:space="preserve">Rosca: NPT </w:t>
            </w:r>
            <w:r w:rsidRPr="00411300">
              <w:rPr>
                <w:rFonts w:ascii="Verdana" w:hAnsi="Verdana" w:cs="Calibri"/>
                <w:sz w:val="18"/>
                <w:szCs w:val="18"/>
              </w:rPr>
              <w:br/>
              <w:t>Material: Acero al Carbón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486DD8" w:rsidRPr="003E13A7" w:rsidRDefault="00486DD8" w:rsidP="00486DD8">
            <w:pPr>
              <w:pStyle w:val="Prrafodelista"/>
              <w:autoSpaceDE w:val="0"/>
              <w:autoSpaceDN w:val="0"/>
              <w:adjustRightInd w:val="0"/>
              <w:ind w:left="0"/>
              <w:contextualSpacing/>
              <w:rPr>
                <w:rFonts w:ascii="Verdana" w:hAnsi="Verdana" w:cs="Calibri"/>
                <w:sz w:val="14"/>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6: </w:t>
            </w:r>
            <w:proofErr w:type="spellStart"/>
            <w:r>
              <w:rPr>
                <w:rFonts w:ascii="Verdana" w:hAnsi="Verdana" w:cs="Calibri"/>
                <w:b/>
                <w:sz w:val="18"/>
                <w:szCs w:val="18"/>
              </w:rPr>
              <w:t>Cuplas</w:t>
            </w:r>
            <w:proofErr w:type="spellEnd"/>
            <w:r>
              <w:rPr>
                <w:rFonts w:ascii="Verdana" w:hAnsi="Verdana" w:cs="Calibri"/>
                <w:b/>
                <w:sz w:val="18"/>
                <w:szCs w:val="18"/>
              </w:rPr>
              <w:t xml:space="preserve"> de 1” </w:t>
            </w:r>
            <w:r w:rsidRPr="00411300">
              <w:rPr>
                <w:rFonts w:ascii="Verdana" w:hAnsi="Verdana" w:cs="Calibri"/>
                <w:sz w:val="18"/>
                <w:szCs w:val="18"/>
              </w:rPr>
              <w:t xml:space="preserve"> </w:t>
            </w:r>
            <w:r w:rsidRPr="00411300">
              <w:rPr>
                <w:rFonts w:ascii="Verdana" w:hAnsi="Verdana" w:cs="Calibri"/>
                <w:sz w:val="18"/>
                <w:szCs w:val="18"/>
              </w:rPr>
              <w:br/>
              <w:t xml:space="preserve">Rosca: NPT </w:t>
            </w:r>
            <w:r w:rsidRPr="00411300">
              <w:rPr>
                <w:rFonts w:ascii="Verdana" w:hAnsi="Verdana" w:cs="Calibri"/>
                <w:sz w:val="18"/>
                <w:szCs w:val="18"/>
              </w:rPr>
              <w:br/>
              <w:t>Material: Acero al Carbón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7: </w:t>
            </w:r>
            <w:r w:rsidRPr="00892FC3">
              <w:rPr>
                <w:rFonts w:ascii="Verdana" w:hAnsi="Verdana" w:cs="Calibri"/>
                <w:b/>
                <w:sz w:val="18"/>
                <w:szCs w:val="18"/>
              </w:rPr>
              <w:t>TAPÓN PARA CONECTOR ACME EN TUBERÍA DE 2"</w:t>
            </w:r>
            <w:r w:rsidRPr="00411300">
              <w:rPr>
                <w:rFonts w:ascii="Verdana" w:hAnsi="Verdana" w:cs="Calibri"/>
                <w:sz w:val="18"/>
                <w:szCs w:val="18"/>
              </w:rPr>
              <w:br/>
              <w:t>Tapa: Rosca  ACME 3 1/4" tipo hembra</w:t>
            </w:r>
            <w:r w:rsidRPr="00411300">
              <w:rPr>
                <w:rFonts w:ascii="Verdana" w:hAnsi="Verdana" w:cs="Calibri"/>
                <w:sz w:val="18"/>
                <w:szCs w:val="18"/>
              </w:rPr>
              <w:br/>
              <w:t>Material: Latón, con cadena de fijación</w:t>
            </w:r>
          </w:p>
          <w:p w:rsidR="00486DD8" w:rsidRDefault="00486DD8" w:rsidP="00486DD8">
            <w:pPr>
              <w:pStyle w:val="Prrafodelista"/>
              <w:autoSpaceDE w:val="0"/>
              <w:autoSpaceDN w:val="0"/>
              <w:adjustRightInd w:val="0"/>
              <w:ind w:left="0"/>
              <w:contextualSpacing/>
              <w:rPr>
                <w:rFonts w:ascii="Verdana" w:hAnsi="Verdana" w:cs="Calibri"/>
                <w:b/>
                <w:sz w:val="18"/>
                <w:szCs w:val="18"/>
              </w:rPr>
            </w:pPr>
            <w:r w:rsidRPr="00E44929">
              <w:rPr>
                <w:rFonts w:ascii="Verdana" w:hAnsi="Verdana" w:cs="Calibri"/>
                <w:sz w:val="18"/>
                <w:szCs w:val="18"/>
                <w:highlight w:val="yellow"/>
              </w:rPr>
              <w:t>Marca y/o Modelo: a especificar por el proponente</w:t>
            </w:r>
            <w:r w:rsidRPr="00892FC3">
              <w:rPr>
                <w:rFonts w:ascii="Verdana" w:hAnsi="Verdana" w:cs="Calibri"/>
                <w:b/>
                <w:sz w:val="18"/>
                <w:szCs w:val="18"/>
              </w:rPr>
              <w:t xml:space="preserve"> </w:t>
            </w:r>
          </w:p>
          <w:p w:rsidR="00486DD8" w:rsidRPr="00892FC3" w:rsidRDefault="00486DD8" w:rsidP="00486DD8">
            <w:pPr>
              <w:pStyle w:val="Prrafodelista"/>
              <w:autoSpaceDE w:val="0"/>
              <w:autoSpaceDN w:val="0"/>
              <w:adjustRightInd w:val="0"/>
              <w:ind w:left="0"/>
              <w:contextualSpacing/>
              <w:rPr>
                <w:rFonts w:ascii="Verdana" w:hAnsi="Verdana" w:cs="Calibri"/>
                <w:b/>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8: </w:t>
            </w:r>
            <w:r w:rsidRPr="00892FC3">
              <w:rPr>
                <w:rFonts w:ascii="Verdana" w:hAnsi="Verdana" w:cs="Calibri"/>
                <w:b/>
                <w:sz w:val="18"/>
                <w:szCs w:val="18"/>
              </w:rPr>
              <w:t>TAPÓN PARA CONECTOR ACME EN TUBERÍA DE 1"</w:t>
            </w:r>
            <w:r w:rsidRPr="00411300">
              <w:rPr>
                <w:rFonts w:ascii="Verdana" w:hAnsi="Verdana" w:cs="Calibri"/>
                <w:sz w:val="18"/>
                <w:szCs w:val="18"/>
              </w:rPr>
              <w:br/>
              <w:t>Tapa: Rosca  ACME 1 3/4" tipo hembra</w:t>
            </w:r>
            <w:r w:rsidRPr="00411300">
              <w:rPr>
                <w:rFonts w:ascii="Verdana" w:hAnsi="Verdana" w:cs="Calibri"/>
                <w:sz w:val="18"/>
                <w:szCs w:val="18"/>
              </w:rPr>
              <w:br/>
              <w:t>Material: Latón, con cadena de fijación</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486DD8" w:rsidRPr="00411300" w:rsidRDefault="00486DD8" w:rsidP="00486DD8">
            <w:pPr>
              <w:pStyle w:val="Prrafodelista"/>
              <w:autoSpaceDE w:val="0"/>
              <w:autoSpaceDN w:val="0"/>
              <w:adjustRightInd w:val="0"/>
              <w:ind w:left="0"/>
              <w:contextualSpacing/>
              <w:rPr>
                <w:rFonts w:ascii="Verdana" w:hAnsi="Verdana" w:cs="Calibri"/>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9: </w:t>
            </w:r>
            <w:r w:rsidRPr="00892FC3">
              <w:rPr>
                <w:rFonts w:ascii="Verdana" w:hAnsi="Verdana" w:cs="Calibri"/>
                <w:b/>
                <w:sz w:val="18"/>
                <w:szCs w:val="18"/>
              </w:rPr>
              <w:t>ADAPTADOR PARA CONECTORES</w:t>
            </w:r>
            <w:r w:rsidRPr="00411300">
              <w:rPr>
                <w:rFonts w:ascii="Verdana" w:hAnsi="Verdana" w:cs="Calibri"/>
                <w:sz w:val="18"/>
                <w:szCs w:val="18"/>
              </w:rPr>
              <w:br/>
              <w:t>Tipo de conexión: ACME 1 3/4" Tipo macho  x  NPT 1"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486DD8" w:rsidRDefault="00486DD8" w:rsidP="00486DD8">
            <w:pPr>
              <w:pStyle w:val="Prrafodelista"/>
              <w:autoSpaceDE w:val="0"/>
              <w:autoSpaceDN w:val="0"/>
              <w:adjustRightInd w:val="0"/>
              <w:ind w:left="0"/>
              <w:contextualSpacing/>
              <w:rPr>
                <w:rFonts w:ascii="Verdana" w:hAnsi="Verdana" w:cs="Calibri"/>
                <w:sz w:val="18"/>
                <w:szCs w:val="18"/>
              </w:rPr>
            </w:pPr>
          </w:p>
          <w:p w:rsidR="00486DD8" w:rsidRDefault="00486DD8" w:rsidP="00486DD8">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10: </w:t>
            </w:r>
            <w:r w:rsidRPr="00892FC3">
              <w:rPr>
                <w:rFonts w:ascii="Verdana" w:hAnsi="Verdana" w:cs="Calibri"/>
                <w:b/>
                <w:sz w:val="18"/>
                <w:szCs w:val="18"/>
              </w:rPr>
              <w:t>ADAPTADOR PARA CONECTORES</w:t>
            </w:r>
            <w:r w:rsidRPr="00411300">
              <w:rPr>
                <w:rFonts w:ascii="Verdana" w:hAnsi="Verdana" w:cs="Calibri"/>
                <w:sz w:val="18"/>
                <w:szCs w:val="18"/>
              </w:rPr>
              <w:br/>
              <w:t xml:space="preserve">Tipo de conexión: ACME </w:t>
            </w:r>
            <w:r>
              <w:rPr>
                <w:rFonts w:ascii="Verdana" w:hAnsi="Verdana" w:cs="Calibri"/>
                <w:sz w:val="18"/>
                <w:szCs w:val="18"/>
              </w:rPr>
              <w:t>3 1</w:t>
            </w:r>
            <w:r w:rsidRPr="00411300">
              <w:rPr>
                <w:rFonts w:ascii="Verdana" w:hAnsi="Verdana" w:cs="Calibri"/>
                <w:sz w:val="18"/>
                <w:szCs w:val="18"/>
              </w:rPr>
              <w:t xml:space="preserve">/4" Tipo macho  x  NPT </w:t>
            </w:r>
            <w:r>
              <w:rPr>
                <w:rFonts w:ascii="Verdana" w:hAnsi="Verdana" w:cs="Calibri"/>
                <w:sz w:val="18"/>
                <w:szCs w:val="18"/>
              </w:rPr>
              <w:t>2</w:t>
            </w:r>
            <w:r w:rsidRPr="00411300">
              <w:rPr>
                <w:rFonts w:ascii="Verdana" w:hAnsi="Verdana" w:cs="Calibri"/>
                <w:sz w:val="18"/>
                <w:szCs w:val="18"/>
              </w:rPr>
              <w:t>"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rsidR="00486DD8" w:rsidRDefault="00486DD8" w:rsidP="00486DD8">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E80355" w:rsidRPr="006F470A" w:rsidRDefault="00E80355" w:rsidP="00486DD8">
            <w:pPr>
              <w:pStyle w:val="Prrafodelista"/>
              <w:autoSpaceDE w:val="0"/>
              <w:autoSpaceDN w:val="0"/>
              <w:adjustRightInd w:val="0"/>
              <w:ind w:left="0"/>
              <w:contextualSpacing/>
              <w:jc w:val="both"/>
              <w:rPr>
                <w:rFonts w:asciiTheme="minorHAnsi" w:hAnsiTheme="minorHAnsi" w:cstheme="minorHAnsi"/>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07"/>
        </w:trPr>
        <w:tc>
          <w:tcPr>
            <w:tcW w:w="7074" w:type="dxa"/>
            <w:vAlign w:val="center"/>
          </w:tcPr>
          <w:p w:rsidR="000221D3" w:rsidRDefault="00E80355" w:rsidP="00126BEB">
            <w:pPr>
              <w:rPr>
                <w:rFonts w:ascii="Verdana" w:hAnsi="Verdana" w:cs="Calibri"/>
                <w:b/>
                <w:bCs/>
                <w:sz w:val="18"/>
                <w:szCs w:val="18"/>
              </w:rPr>
            </w:pPr>
            <w:r w:rsidRPr="00FD291B">
              <w:rPr>
                <w:rFonts w:ascii="Verdana" w:hAnsi="Verdana" w:cs="Calibri"/>
                <w:b/>
                <w:bCs/>
                <w:sz w:val="18"/>
                <w:szCs w:val="18"/>
              </w:rPr>
              <w:lastRenderedPageBreak/>
              <w:t>PLAZO DE ENTREGA</w:t>
            </w:r>
          </w:p>
          <w:p w:rsidR="00E80355" w:rsidRDefault="00E80355" w:rsidP="00126BEB">
            <w:pPr>
              <w:rPr>
                <w:rFonts w:ascii="Verdana" w:hAnsi="Verdana" w:cs="Calibri"/>
                <w:b/>
                <w:bCs/>
                <w:sz w:val="18"/>
                <w:szCs w:val="18"/>
              </w:rPr>
            </w:pPr>
          </w:p>
          <w:p w:rsidR="00E80355" w:rsidRPr="006F470A" w:rsidRDefault="00DC136A" w:rsidP="00E80355">
            <w:pPr>
              <w:jc w:val="both"/>
              <w:rPr>
                <w:rFonts w:asciiTheme="minorHAnsi" w:hAnsiTheme="minorHAnsi" w:cstheme="minorHAnsi"/>
                <w:b/>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no mayor a </w:t>
            </w:r>
            <w:r>
              <w:rPr>
                <w:rFonts w:ascii="Verdana" w:hAnsi="Verdana" w:cs="Calibri"/>
                <w:sz w:val="18"/>
                <w:szCs w:val="18"/>
              </w:rPr>
              <w:t>50</w:t>
            </w:r>
            <w:r w:rsidRPr="000C5FD2">
              <w:rPr>
                <w:rFonts w:ascii="Verdana" w:hAnsi="Verdana" w:cs="Calibri"/>
                <w:sz w:val="18"/>
                <w:szCs w:val="18"/>
              </w:rPr>
              <w:t xml:space="preserve"> días calendarios, </w:t>
            </w:r>
            <w:r>
              <w:rPr>
                <w:rFonts w:ascii="Verdana" w:hAnsi="Verdana" w:cs="Calibri"/>
                <w:sz w:val="18"/>
                <w:szCs w:val="18"/>
              </w:rPr>
              <w:t>computable a partir de la Orden de Proceder</w:t>
            </w:r>
            <w:r w:rsidRPr="000C5FD2">
              <w:rPr>
                <w:rFonts w:ascii="Verdana" w:hAnsi="Verdana" w:cs="Calibri"/>
                <w:sz w:val="18"/>
                <w:szCs w:val="18"/>
              </w:rPr>
              <w:t>.</w:t>
            </w: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0221D3" w:rsidRDefault="00E80355" w:rsidP="00126BEB">
            <w:pPr>
              <w:rPr>
                <w:rFonts w:ascii="Verdana" w:hAnsi="Verdana" w:cs="Calibri"/>
                <w:b/>
                <w:bCs/>
                <w:sz w:val="18"/>
                <w:szCs w:val="18"/>
              </w:rPr>
            </w:pPr>
            <w:r>
              <w:rPr>
                <w:rFonts w:ascii="Verdana" w:hAnsi="Verdana" w:cs="Calibri"/>
                <w:b/>
                <w:bCs/>
                <w:sz w:val="18"/>
                <w:szCs w:val="18"/>
              </w:rPr>
              <w:t>MANUALES</w:t>
            </w:r>
          </w:p>
          <w:p w:rsidR="00E80355" w:rsidRDefault="00E80355" w:rsidP="00126BEB">
            <w:pPr>
              <w:rPr>
                <w:rFonts w:ascii="Verdana" w:hAnsi="Verdana" w:cs="Calibri"/>
                <w:b/>
                <w:bCs/>
                <w:sz w:val="18"/>
                <w:szCs w:val="18"/>
              </w:rPr>
            </w:pPr>
          </w:p>
          <w:p w:rsidR="00DC136A" w:rsidRDefault="00DC136A" w:rsidP="00DC136A">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 xml:space="preserve">a </w:t>
            </w:r>
            <w:r>
              <w:rPr>
                <w:rFonts w:ascii="Verdana" w:hAnsi="Verdana" w:cs="Arial"/>
                <w:sz w:val="18"/>
                <w:szCs w:val="18"/>
              </w:rPr>
              <w:t xml:space="preserve">entrega definitiva </w:t>
            </w:r>
            <w:r>
              <w:rPr>
                <w:rFonts w:ascii="Verdana" w:hAnsi="Verdana" w:cs="Arial"/>
                <w:sz w:val="18"/>
                <w:szCs w:val="18"/>
              </w:rPr>
              <w:t>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DC136A" w:rsidRDefault="00DC136A" w:rsidP="00DC136A">
            <w:pPr>
              <w:pStyle w:val="Prrafodelista"/>
              <w:numPr>
                <w:ilvl w:val="0"/>
                <w:numId w:val="50"/>
              </w:numPr>
              <w:jc w:val="both"/>
              <w:rPr>
                <w:rFonts w:ascii="Verdana" w:hAnsi="Verdana" w:cs="Arial"/>
                <w:sz w:val="18"/>
                <w:szCs w:val="18"/>
              </w:rPr>
            </w:pPr>
            <w:r>
              <w:rPr>
                <w:rFonts w:ascii="Verdana" w:hAnsi="Verdana" w:cs="Arial"/>
                <w:sz w:val="18"/>
                <w:szCs w:val="18"/>
              </w:rPr>
              <w:t>Ficha de datos</w:t>
            </w:r>
            <w:r w:rsidRPr="0035231E">
              <w:rPr>
                <w:rFonts w:ascii="Verdana" w:hAnsi="Verdana" w:cs="Arial"/>
                <w:sz w:val="18"/>
                <w:szCs w:val="18"/>
              </w:rPr>
              <w:t xml:space="preserve"> Técnicos </w:t>
            </w:r>
            <w:r>
              <w:rPr>
                <w:rFonts w:ascii="Verdana" w:hAnsi="Verdana" w:cs="Arial"/>
                <w:sz w:val="18"/>
                <w:szCs w:val="18"/>
              </w:rPr>
              <w:t xml:space="preserve">de las mangueras. </w:t>
            </w:r>
          </w:p>
          <w:p w:rsidR="00E80355" w:rsidRDefault="00DC136A" w:rsidP="00DC136A">
            <w:pPr>
              <w:pStyle w:val="Prrafodelista"/>
              <w:numPr>
                <w:ilvl w:val="0"/>
                <w:numId w:val="50"/>
              </w:numPr>
              <w:jc w:val="both"/>
              <w:rPr>
                <w:rFonts w:ascii="Verdana" w:hAnsi="Verdana" w:cs="Arial"/>
                <w:sz w:val="18"/>
                <w:szCs w:val="18"/>
              </w:rPr>
            </w:pPr>
            <w:r w:rsidRPr="00DC136A">
              <w:rPr>
                <w:rFonts w:ascii="Verdana" w:hAnsi="Verdana" w:cs="Arial"/>
                <w:sz w:val="18"/>
                <w:szCs w:val="18"/>
              </w:rPr>
              <w:t>Certificados de pruebas de presión de las mangueras.</w:t>
            </w:r>
          </w:p>
          <w:p w:rsidR="00DC136A" w:rsidRPr="00DC136A" w:rsidRDefault="00DC136A" w:rsidP="00DC136A">
            <w:pPr>
              <w:pStyle w:val="Prrafodelista"/>
              <w:jc w:val="both"/>
              <w:rPr>
                <w:rFonts w:ascii="Verdana" w:hAnsi="Verdana" w:cs="Arial"/>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3E13A7">
      <w:pPr>
        <w:rPr>
          <w:rFonts w:asciiTheme="minorHAnsi" w:hAnsiTheme="minorHAnsi" w:cstheme="minorHAnsi"/>
          <w:b/>
          <w:sz w:val="22"/>
          <w:szCs w:val="22"/>
          <w:lang w:val="es-BO"/>
        </w:rPr>
      </w:pPr>
    </w:p>
    <w:p w:rsidR="0013510E" w:rsidRPr="006F470A" w:rsidRDefault="0013510E" w:rsidP="003E13A7">
      <w:pP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62DA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693035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693035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693035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693036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AF2AD1" w:rsidRDefault="00AF2AD1" w:rsidP="00AF2AD1">
      <w:pPr>
        <w:autoSpaceDE w:val="0"/>
        <w:autoSpaceDN w:val="0"/>
        <w:adjustRightInd w:val="0"/>
        <w:jc w:val="center"/>
        <w:rPr>
          <w:rFonts w:ascii="Calibri" w:eastAsia="Arial Unicode MS" w:hAnsi="Calibri" w:cs="Calibri"/>
          <w:b/>
          <w:sz w:val="22"/>
          <w:szCs w:val="18"/>
          <w:lang w:val="es-MX"/>
        </w:rPr>
      </w:pPr>
      <w:r>
        <w:rPr>
          <w:rFonts w:ascii="Calibri" w:eastAsia="Arial Unicode MS" w:hAnsi="Calibri" w:cs="Calibri"/>
          <w:b/>
          <w:sz w:val="22"/>
          <w:szCs w:val="18"/>
          <w:lang w:val="es-MX"/>
        </w:rPr>
        <w:t>ADQUISICIÓN DE MANGUERAS AUXILIARES PARA PLANTA DE GLP DE LA ZONA</w:t>
      </w:r>
    </w:p>
    <w:p w:rsidR="00AF2AD1" w:rsidRDefault="00AF2AD1" w:rsidP="00AF2AD1">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COMERCIAL GUAYARAMERÍN</w:t>
      </w:r>
    </w:p>
    <w:p w:rsidR="00AF2AD1" w:rsidRDefault="00AF2AD1" w:rsidP="00AF2AD1">
      <w:pPr>
        <w:rPr>
          <w:rFonts w:ascii="Verdana" w:hAnsi="Verdana" w:cs="Calibri"/>
          <w:sz w:val="18"/>
          <w:szCs w:val="18"/>
        </w:rPr>
      </w:pPr>
    </w:p>
    <w:tbl>
      <w:tblPr>
        <w:tblW w:w="8157" w:type="dxa"/>
        <w:jc w:val="center"/>
        <w:tblCellMar>
          <w:left w:w="70" w:type="dxa"/>
          <w:right w:w="70" w:type="dxa"/>
        </w:tblCellMar>
        <w:tblLook w:val="04A0" w:firstRow="1" w:lastRow="0" w:firstColumn="1" w:lastColumn="0" w:noHBand="0" w:noVBand="1"/>
      </w:tblPr>
      <w:tblGrid>
        <w:gridCol w:w="713"/>
        <w:gridCol w:w="4877"/>
        <w:gridCol w:w="1299"/>
        <w:gridCol w:w="1268"/>
      </w:tblGrid>
      <w:tr w:rsidR="00AF2AD1" w:rsidRPr="006764F5" w:rsidTr="00962DA1">
        <w:trPr>
          <w:trHeight w:val="556"/>
          <w:jc w:val="center"/>
        </w:trPr>
        <w:tc>
          <w:tcPr>
            <w:tcW w:w="71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F2AD1" w:rsidRPr="006764F5" w:rsidRDefault="00AF2AD1" w:rsidP="00962DA1">
            <w:pPr>
              <w:jc w:val="center"/>
              <w:rPr>
                <w:rFonts w:ascii="Verdana" w:hAnsi="Verdana"/>
                <w:b/>
                <w:bCs/>
                <w:color w:val="000000"/>
                <w:sz w:val="16"/>
                <w:szCs w:val="16"/>
                <w:lang w:val="es-MX" w:eastAsia="es-MX"/>
              </w:rPr>
            </w:pPr>
            <w:r w:rsidRPr="006764F5">
              <w:rPr>
                <w:rFonts w:ascii="Verdana" w:hAnsi="Verdana"/>
                <w:b/>
                <w:bCs/>
                <w:color w:val="000000"/>
                <w:sz w:val="16"/>
                <w:szCs w:val="16"/>
              </w:rPr>
              <w:t>N° ÍTEM</w:t>
            </w:r>
          </w:p>
        </w:tc>
        <w:tc>
          <w:tcPr>
            <w:tcW w:w="4877" w:type="dxa"/>
            <w:tcBorders>
              <w:top w:val="single" w:sz="4" w:space="0" w:color="auto"/>
              <w:left w:val="nil"/>
              <w:bottom w:val="single" w:sz="4" w:space="0" w:color="auto"/>
              <w:right w:val="single" w:sz="4" w:space="0" w:color="auto"/>
            </w:tcBorders>
            <w:shd w:val="clear" w:color="000000" w:fill="D9D9D9"/>
            <w:vAlign w:val="center"/>
            <w:hideMark/>
          </w:tcPr>
          <w:p w:rsidR="00AF2AD1" w:rsidRPr="006764F5" w:rsidRDefault="00AF2AD1" w:rsidP="00962DA1">
            <w:pPr>
              <w:jc w:val="center"/>
              <w:rPr>
                <w:rFonts w:ascii="Verdana" w:hAnsi="Verdana"/>
                <w:b/>
                <w:bCs/>
                <w:color w:val="000000"/>
                <w:sz w:val="16"/>
                <w:szCs w:val="16"/>
              </w:rPr>
            </w:pPr>
            <w:r w:rsidRPr="006764F5">
              <w:rPr>
                <w:rFonts w:ascii="Verdana" w:hAnsi="Verdana"/>
                <w:b/>
                <w:bCs/>
                <w:color w:val="000000"/>
                <w:sz w:val="16"/>
                <w:szCs w:val="16"/>
              </w:rPr>
              <w:t xml:space="preserve">DESCRIPCIÓN DETALLADA DEL BIEN </w:t>
            </w:r>
          </w:p>
        </w:tc>
        <w:tc>
          <w:tcPr>
            <w:tcW w:w="1299" w:type="dxa"/>
            <w:tcBorders>
              <w:top w:val="single" w:sz="4" w:space="0" w:color="auto"/>
              <w:left w:val="nil"/>
              <w:bottom w:val="single" w:sz="4" w:space="0" w:color="auto"/>
              <w:right w:val="single" w:sz="4" w:space="0" w:color="auto"/>
            </w:tcBorders>
            <w:shd w:val="clear" w:color="000000" w:fill="D9D9D9"/>
            <w:vAlign w:val="center"/>
            <w:hideMark/>
          </w:tcPr>
          <w:p w:rsidR="00AF2AD1" w:rsidRPr="006764F5" w:rsidRDefault="00AF2AD1" w:rsidP="00962DA1">
            <w:pPr>
              <w:jc w:val="center"/>
              <w:rPr>
                <w:rFonts w:ascii="Verdana" w:hAnsi="Verdana"/>
                <w:b/>
                <w:bCs/>
                <w:color w:val="000000"/>
                <w:sz w:val="16"/>
                <w:szCs w:val="16"/>
              </w:rPr>
            </w:pPr>
            <w:r w:rsidRPr="006764F5">
              <w:rPr>
                <w:rFonts w:ascii="Verdana" w:hAnsi="Verdana"/>
                <w:b/>
                <w:bCs/>
                <w:color w:val="000000"/>
                <w:sz w:val="16"/>
                <w:szCs w:val="16"/>
              </w:rPr>
              <w:t>UNIDAD DE MEDIDA</w:t>
            </w:r>
          </w:p>
        </w:tc>
        <w:tc>
          <w:tcPr>
            <w:tcW w:w="1268" w:type="dxa"/>
            <w:tcBorders>
              <w:top w:val="single" w:sz="4" w:space="0" w:color="auto"/>
              <w:left w:val="nil"/>
              <w:bottom w:val="single" w:sz="4" w:space="0" w:color="auto"/>
              <w:right w:val="single" w:sz="4" w:space="0" w:color="auto"/>
            </w:tcBorders>
            <w:shd w:val="clear" w:color="000000" w:fill="D9D9D9"/>
            <w:vAlign w:val="center"/>
            <w:hideMark/>
          </w:tcPr>
          <w:p w:rsidR="00AF2AD1" w:rsidRPr="006764F5" w:rsidRDefault="00AF2AD1" w:rsidP="00962DA1">
            <w:pPr>
              <w:jc w:val="center"/>
              <w:rPr>
                <w:rFonts w:ascii="Verdana" w:hAnsi="Verdana"/>
                <w:b/>
                <w:bCs/>
                <w:color w:val="000000"/>
                <w:sz w:val="16"/>
                <w:szCs w:val="16"/>
              </w:rPr>
            </w:pPr>
            <w:r w:rsidRPr="006764F5">
              <w:rPr>
                <w:rFonts w:ascii="Verdana" w:hAnsi="Verdana"/>
                <w:b/>
                <w:bCs/>
                <w:color w:val="000000"/>
                <w:sz w:val="16"/>
                <w:szCs w:val="16"/>
              </w:rPr>
              <w:t>CANTIDAD</w:t>
            </w:r>
          </w:p>
        </w:tc>
      </w:tr>
      <w:tr w:rsidR="00AF2AD1" w:rsidRPr="006764F5" w:rsidTr="00962DA1">
        <w:trPr>
          <w:trHeight w:val="1283"/>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1</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647982">
            <w:pPr>
              <w:pStyle w:val="Default"/>
              <w:jc w:val="both"/>
              <w:rPr>
                <w:rFonts w:ascii="Verdana" w:hAnsi="Verdana" w:cs="Times New Roman"/>
                <w:sz w:val="16"/>
                <w:szCs w:val="16"/>
              </w:rPr>
            </w:pPr>
            <w:r w:rsidRPr="00962DA1">
              <w:rPr>
                <w:rFonts w:ascii="Verdana" w:hAnsi="Verdana" w:cs="Times New Roman"/>
                <w:sz w:val="16"/>
                <w:szCs w:val="16"/>
              </w:rPr>
              <w:t xml:space="preserve">MANGUERA DE 2" PARA GLP, TUBO INTERNO DE NITRILO COLOR NEGRO RESISTENTE A LOS DERIVADOS DEL PETRÓLEO. PRESENTACIÓN Y ENSAMBLE EN TRAMOS DE 10 METROS DE LONGITUD, ENSAMBLADOS CON CONECTORES PRENSADOS DE ACERO, TIPO MACHO X MACHO EN CADA EXTREMO, ROSCA 2"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8</w:t>
            </w:r>
          </w:p>
        </w:tc>
      </w:tr>
      <w:tr w:rsidR="00AF2AD1" w:rsidRPr="006764F5" w:rsidTr="00962DA1">
        <w:trPr>
          <w:trHeight w:val="1277"/>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2</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647982">
            <w:pPr>
              <w:pStyle w:val="Default"/>
              <w:jc w:val="both"/>
              <w:rPr>
                <w:rFonts w:ascii="Verdana" w:hAnsi="Verdana" w:cs="Times New Roman"/>
                <w:sz w:val="16"/>
                <w:szCs w:val="16"/>
              </w:rPr>
            </w:pPr>
            <w:r w:rsidRPr="00962DA1">
              <w:rPr>
                <w:rFonts w:ascii="Verdana" w:hAnsi="Verdana" w:cs="Times New Roman"/>
                <w:sz w:val="16"/>
                <w:szCs w:val="16"/>
              </w:rPr>
              <w:t xml:space="preserve">MANGUERA DE 1" PARA GLP, TUBO INTERNO DE NITRILO COLOR NEGRO RESISTENTE A LOS DERIVADOS DEL PETRÓLEO. PRESENTACIÓN Y ENSAMBLE TRAMOS DE 10 METROS DE LONGITUD, ENSAMBLADOS CON CONECTORES PRENSADOS DE ACERO, TIPO MACHO X MACHO EN CADA EXTREMO, ROSCA 1"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8</w:t>
            </w:r>
          </w:p>
        </w:tc>
      </w:tr>
      <w:tr w:rsidR="00AF2AD1" w:rsidRPr="006764F5" w:rsidTr="00962DA1">
        <w:trPr>
          <w:trHeight w:val="767"/>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3</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CONECTOR PARA MANGUERA DE 2"</w:t>
            </w:r>
            <w:r w:rsidRPr="00962DA1">
              <w:rPr>
                <w:rFonts w:ascii="Verdana" w:hAnsi="Verdana"/>
                <w:color w:val="000000"/>
                <w:sz w:val="16"/>
                <w:szCs w:val="16"/>
              </w:rPr>
              <w:br/>
              <w:t>Conector:  NPT de 2" Tipo Macho x  ACME 3 1/4" Tipo hembra giratoria</w:t>
            </w:r>
            <w:r w:rsidRPr="00962DA1">
              <w:rPr>
                <w:rFonts w:ascii="Verdana" w:hAnsi="Verdana"/>
                <w:color w:val="000000"/>
                <w:sz w:val="16"/>
                <w:szCs w:val="16"/>
              </w:rPr>
              <w:br/>
              <w:t>Material: Acero y Latón</w:t>
            </w:r>
            <w:r w:rsidRPr="00962DA1">
              <w:rPr>
                <w:rFonts w:ascii="Verdana" w:hAnsi="Verdana"/>
                <w:color w:val="000000"/>
                <w:sz w:val="16"/>
                <w:szCs w:val="16"/>
              </w:rPr>
              <w:br/>
              <w:t>Presión de trabajo: 300 - 350 PSI</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6</w:t>
            </w:r>
          </w:p>
        </w:tc>
      </w:tr>
      <w:tr w:rsidR="00AF2AD1" w:rsidRPr="006764F5" w:rsidTr="00962DA1">
        <w:trPr>
          <w:trHeight w:val="728"/>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4</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CONECTOR PARA MANGUERA DE 1"</w:t>
            </w:r>
            <w:r w:rsidRPr="00962DA1">
              <w:rPr>
                <w:rFonts w:ascii="Verdana" w:hAnsi="Verdana"/>
                <w:color w:val="000000"/>
                <w:sz w:val="16"/>
                <w:szCs w:val="16"/>
              </w:rPr>
              <w:br/>
              <w:t>Conector:  NPT de 1" Tipo Macho x  ACME 1 3/4" Tipo hembra giratoria</w:t>
            </w:r>
            <w:r w:rsidRPr="00962DA1">
              <w:rPr>
                <w:rFonts w:ascii="Verdana" w:hAnsi="Verdana"/>
                <w:color w:val="000000"/>
                <w:sz w:val="16"/>
                <w:szCs w:val="16"/>
              </w:rPr>
              <w:br/>
              <w:t>Material: Acero y Latón</w:t>
            </w:r>
            <w:r w:rsidRPr="00962DA1">
              <w:rPr>
                <w:rFonts w:ascii="Verdana" w:hAnsi="Verdana"/>
                <w:color w:val="000000"/>
                <w:sz w:val="16"/>
                <w:szCs w:val="16"/>
              </w:rPr>
              <w:br/>
              <w:t>Presión de trabajo: 300 - 350 PSI</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6</w:t>
            </w:r>
          </w:p>
        </w:tc>
      </w:tr>
      <w:tr w:rsidR="00AF2AD1" w:rsidRPr="006764F5" w:rsidTr="00962DA1">
        <w:trPr>
          <w:trHeight w:val="701"/>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5</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proofErr w:type="spellStart"/>
            <w:r w:rsidRPr="00962DA1">
              <w:rPr>
                <w:rFonts w:ascii="Verdana" w:hAnsi="Verdana"/>
                <w:color w:val="000000"/>
                <w:sz w:val="16"/>
                <w:szCs w:val="16"/>
              </w:rPr>
              <w:t>Cuplas</w:t>
            </w:r>
            <w:proofErr w:type="spellEnd"/>
            <w:r w:rsidRPr="00962DA1">
              <w:rPr>
                <w:rFonts w:ascii="Verdana" w:hAnsi="Verdana"/>
                <w:color w:val="000000"/>
                <w:sz w:val="16"/>
                <w:szCs w:val="16"/>
              </w:rPr>
              <w:t xml:space="preserve"> de 2" </w:t>
            </w:r>
            <w:r w:rsidRPr="00962DA1">
              <w:rPr>
                <w:rFonts w:ascii="Verdana" w:hAnsi="Verdana"/>
                <w:color w:val="000000"/>
                <w:sz w:val="16"/>
                <w:szCs w:val="16"/>
              </w:rPr>
              <w:br/>
              <w:t>Rosca: NPT de 2"</w:t>
            </w:r>
            <w:r w:rsidRPr="00962DA1">
              <w:rPr>
                <w:rFonts w:ascii="Verdana" w:hAnsi="Verdana"/>
                <w:color w:val="000000"/>
                <w:sz w:val="16"/>
                <w:szCs w:val="16"/>
              </w:rPr>
              <w:br/>
              <w:t>Material: Acero al Carbón</w:t>
            </w:r>
            <w:r w:rsidRPr="00962DA1">
              <w:rPr>
                <w:rFonts w:ascii="Verdana" w:hAnsi="Verdana"/>
                <w:color w:val="000000"/>
                <w:sz w:val="16"/>
                <w:szCs w:val="16"/>
              </w:rPr>
              <w:br/>
              <w:t xml:space="preserve">Presión de trabajo: 300 - 350 PSI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20</w:t>
            </w:r>
          </w:p>
        </w:tc>
      </w:tr>
      <w:tr w:rsidR="00AF2AD1" w:rsidRPr="006764F5" w:rsidTr="00962DA1">
        <w:trPr>
          <w:trHeight w:val="728"/>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6</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proofErr w:type="spellStart"/>
            <w:r w:rsidRPr="00962DA1">
              <w:rPr>
                <w:rFonts w:ascii="Verdana" w:hAnsi="Verdana"/>
                <w:color w:val="000000"/>
                <w:sz w:val="16"/>
                <w:szCs w:val="16"/>
              </w:rPr>
              <w:t>Cuplas</w:t>
            </w:r>
            <w:proofErr w:type="spellEnd"/>
            <w:r w:rsidRPr="00962DA1">
              <w:rPr>
                <w:rFonts w:ascii="Verdana" w:hAnsi="Verdana"/>
                <w:color w:val="000000"/>
                <w:sz w:val="16"/>
                <w:szCs w:val="16"/>
              </w:rPr>
              <w:t xml:space="preserve"> de 1" </w:t>
            </w:r>
            <w:r w:rsidRPr="00962DA1">
              <w:rPr>
                <w:rFonts w:ascii="Verdana" w:hAnsi="Verdana"/>
                <w:color w:val="000000"/>
                <w:sz w:val="16"/>
                <w:szCs w:val="16"/>
              </w:rPr>
              <w:br/>
              <w:t>Rosca: NPT de 1"</w:t>
            </w:r>
            <w:r w:rsidRPr="00962DA1">
              <w:rPr>
                <w:rFonts w:ascii="Verdana" w:hAnsi="Verdana"/>
                <w:color w:val="000000"/>
                <w:sz w:val="16"/>
                <w:szCs w:val="16"/>
              </w:rPr>
              <w:br/>
              <w:t>Material: Acero al Carbón</w:t>
            </w:r>
            <w:r w:rsidRPr="00962DA1">
              <w:rPr>
                <w:rFonts w:ascii="Verdana" w:hAnsi="Verdana"/>
                <w:color w:val="000000"/>
                <w:sz w:val="16"/>
                <w:szCs w:val="16"/>
              </w:rPr>
              <w:br/>
              <w:t xml:space="preserve">Presión de trabajo: 300 - 350 PSI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20</w:t>
            </w:r>
          </w:p>
        </w:tc>
      </w:tr>
      <w:tr w:rsidR="00AF2AD1" w:rsidRPr="006764F5" w:rsidTr="00962DA1">
        <w:trPr>
          <w:trHeight w:val="595"/>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7</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TAPÓN PARA CONECTOR ACME EN TUBERÍA DE 2"</w:t>
            </w:r>
            <w:r w:rsidRPr="00962DA1">
              <w:rPr>
                <w:rFonts w:ascii="Verdana" w:hAnsi="Verdana"/>
                <w:color w:val="000000"/>
                <w:sz w:val="16"/>
                <w:szCs w:val="16"/>
              </w:rPr>
              <w:br/>
              <w:t>Tapa: Rosca  ACME 3 1/4" tipo hembra</w:t>
            </w:r>
            <w:r w:rsidRPr="00962DA1">
              <w:rPr>
                <w:rFonts w:ascii="Verdana" w:hAnsi="Verdana"/>
                <w:color w:val="000000"/>
                <w:sz w:val="16"/>
                <w:szCs w:val="16"/>
              </w:rPr>
              <w:br/>
              <w:t xml:space="preserve">Material: Latón, con cadena de fijación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5</w:t>
            </w:r>
          </w:p>
        </w:tc>
      </w:tr>
      <w:tr w:rsidR="00AF2AD1" w:rsidRPr="006764F5" w:rsidTr="00962DA1">
        <w:trPr>
          <w:trHeight w:val="662"/>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8</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TAPÓN PARA CONECTOR ACME EN TUBERÍA DE 1"</w:t>
            </w:r>
            <w:r w:rsidRPr="00962DA1">
              <w:rPr>
                <w:rFonts w:ascii="Verdana" w:hAnsi="Verdana"/>
                <w:color w:val="000000"/>
                <w:sz w:val="16"/>
                <w:szCs w:val="16"/>
              </w:rPr>
              <w:br/>
              <w:t>Tapa: Rosca  ACME 1 3/4" tipo hembra</w:t>
            </w:r>
            <w:r w:rsidRPr="00962DA1">
              <w:rPr>
                <w:rFonts w:ascii="Verdana" w:hAnsi="Verdana"/>
                <w:color w:val="000000"/>
                <w:sz w:val="16"/>
                <w:szCs w:val="16"/>
              </w:rPr>
              <w:br/>
              <w:t xml:space="preserve">Material: Latón, con cadena de fijación </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5</w:t>
            </w:r>
          </w:p>
        </w:tc>
      </w:tr>
      <w:tr w:rsidR="00AF2AD1" w:rsidRPr="006764F5" w:rsidTr="00962DA1">
        <w:trPr>
          <w:trHeight w:val="741"/>
          <w:jc w:val="center"/>
        </w:trPr>
        <w:tc>
          <w:tcPr>
            <w:tcW w:w="713" w:type="dxa"/>
            <w:tcBorders>
              <w:top w:val="nil"/>
              <w:left w:val="single" w:sz="4" w:space="0" w:color="auto"/>
              <w:bottom w:val="single" w:sz="4" w:space="0" w:color="auto"/>
              <w:right w:val="single" w:sz="4" w:space="0" w:color="auto"/>
            </w:tcBorders>
            <w:shd w:val="clear" w:color="auto" w:fill="auto"/>
            <w:vAlign w:val="center"/>
            <w:hideMark/>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9</w:t>
            </w:r>
          </w:p>
        </w:tc>
        <w:tc>
          <w:tcPr>
            <w:tcW w:w="4877" w:type="dxa"/>
            <w:tcBorders>
              <w:top w:val="single" w:sz="4" w:space="0" w:color="auto"/>
              <w:left w:val="nil"/>
              <w:bottom w:val="single" w:sz="4" w:space="0" w:color="auto"/>
              <w:right w:val="single" w:sz="4" w:space="0" w:color="000000"/>
            </w:tcBorders>
            <w:shd w:val="clear" w:color="auto" w:fill="auto"/>
            <w:vAlign w:val="center"/>
            <w:hideMark/>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ADAPTADOR PARA CONECTORES</w:t>
            </w:r>
            <w:r w:rsidRPr="00962DA1">
              <w:rPr>
                <w:rFonts w:ascii="Verdana" w:hAnsi="Verdana"/>
                <w:color w:val="000000"/>
                <w:sz w:val="16"/>
                <w:szCs w:val="16"/>
              </w:rPr>
              <w:br/>
              <w:t>Tipo de conexión: ACME 1 3/4" Tipo macho  x  NPT 1" Tipo hembra</w:t>
            </w:r>
            <w:r w:rsidRPr="00962DA1">
              <w:rPr>
                <w:rFonts w:ascii="Verdana" w:hAnsi="Verdana"/>
                <w:color w:val="000000"/>
                <w:sz w:val="16"/>
                <w:szCs w:val="16"/>
              </w:rPr>
              <w:br/>
              <w:t>Material: Latón</w:t>
            </w:r>
            <w:r w:rsidRPr="00962DA1">
              <w:rPr>
                <w:rFonts w:ascii="Verdana" w:hAnsi="Verdana"/>
                <w:color w:val="000000"/>
                <w:sz w:val="16"/>
                <w:szCs w:val="16"/>
              </w:rPr>
              <w:br/>
              <w:t>Presión de trabajo: 300 - 350 PSI</w:t>
            </w:r>
          </w:p>
        </w:tc>
        <w:tc>
          <w:tcPr>
            <w:tcW w:w="1299"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nil"/>
              <w:left w:val="nil"/>
              <w:bottom w:val="single" w:sz="4" w:space="0" w:color="auto"/>
              <w:right w:val="single" w:sz="4" w:space="0" w:color="auto"/>
            </w:tcBorders>
            <w:shd w:val="clear" w:color="auto" w:fill="auto"/>
            <w:noWrap/>
            <w:vAlign w:val="center"/>
            <w:hideMark/>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5</w:t>
            </w:r>
          </w:p>
        </w:tc>
      </w:tr>
      <w:tr w:rsidR="00AF2AD1" w:rsidRPr="006764F5" w:rsidTr="00962DA1">
        <w:trPr>
          <w:trHeight w:val="741"/>
          <w:jc w:val="center"/>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AF2AD1" w:rsidRPr="00962DA1" w:rsidRDefault="00AF2AD1" w:rsidP="00962DA1">
            <w:pPr>
              <w:jc w:val="center"/>
              <w:rPr>
                <w:rFonts w:ascii="Verdana" w:hAnsi="Verdana"/>
                <w:bCs/>
                <w:color w:val="000000"/>
                <w:sz w:val="16"/>
                <w:szCs w:val="16"/>
              </w:rPr>
            </w:pPr>
            <w:r w:rsidRPr="00962DA1">
              <w:rPr>
                <w:rFonts w:ascii="Verdana" w:hAnsi="Verdana"/>
                <w:bCs/>
                <w:color w:val="000000"/>
                <w:sz w:val="16"/>
                <w:szCs w:val="16"/>
              </w:rPr>
              <w:t>10</w:t>
            </w:r>
          </w:p>
        </w:tc>
        <w:tc>
          <w:tcPr>
            <w:tcW w:w="4877" w:type="dxa"/>
            <w:tcBorders>
              <w:top w:val="single" w:sz="4" w:space="0" w:color="auto"/>
              <w:left w:val="nil"/>
              <w:bottom w:val="single" w:sz="4" w:space="0" w:color="auto"/>
              <w:right w:val="single" w:sz="4" w:space="0" w:color="auto"/>
            </w:tcBorders>
            <w:shd w:val="clear" w:color="auto" w:fill="auto"/>
            <w:vAlign w:val="center"/>
          </w:tcPr>
          <w:p w:rsidR="00AF2AD1" w:rsidRPr="00962DA1" w:rsidRDefault="00AF2AD1" w:rsidP="00962DA1">
            <w:pPr>
              <w:rPr>
                <w:rFonts w:ascii="Verdana" w:hAnsi="Verdana"/>
                <w:color w:val="000000"/>
                <w:sz w:val="16"/>
                <w:szCs w:val="16"/>
              </w:rPr>
            </w:pPr>
            <w:r w:rsidRPr="00962DA1">
              <w:rPr>
                <w:rFonts w:ascii="Verdana" w:hAnsi="Verdana"/>
                <w:color w:val="000000"/>
                <w:sz w:val="16"/>
                <w:szCs w:val="16"/>
              </w:rPr>
              <w:t>ADAPTADOR PARA CONECTORES</w:t>
            </w:r>
            <w:r w:rsidRPr="00962DA1">
              <w:rPr>
                <w:rFonts w:ascii="Verdana" w:hAnsi="Verdana"/>
                <w:color w:val="000000"/>
                <w:sz w:val="16"/>
                <w:szCs w:val="16"/>
              </w:rPr>
              <w:br/>
              <w:t>Tipo de conexión: ACME 3 1/4" Tipo macho  x  NPT 2" Tipo hembra</w:t>
            </w:r>
            <w:r w:rsidRPr="00962DA1">
              <w:rPr>
                <w:rFonts w:ascii="Verdana" w:hAnsi="Verdana"/>
                <w:color w:val="000000"/>
                <w:sz w:val="16"/>
                <w:szCs w:val="16"/>
              </w:rPr>
              <w:br/>
              <w:t>Material: Latón</w:t>
            </w:r>
            <w:r w:rsidRPr="00962DA1">
              <w:rPr>
                <w:rFonts w:ascii="Verdana" w:hAnsi="Verdana"/>
                <w:color w:val="000000"/>
                <w:sz w:val="16"/>
                <w:szCs w:val="16"/>
              </w:rPr>
              <w:br/>
              <w:t>Presión de trabajo: 300 - 350 PSI</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PZ</w:t>
            </w:r>
          </w:p>
        </w:tc>
        <w:tc>
          <w:tcPr>
            <w:tcW w:w="1268" w:type="dxa"/>
            <w:tcBorders>
              <w:top w:val="single" w:sz="4" w:space="0" w:color="auto"/>
              <w:left w:val="nil"/>
              <w:bottom w:val="single" w:sz="4" w:space="0" w:color="auto"/>
              <w:right w:val="single" w:sz="4" w:space="0" w:color="auto"/>
            </w:tcBorders>
            <w:shd w:val="clear" w:color="auto" w:fill="auto"/>
            <w:noWrap/>
            <w:vAlign w:val="center"/>
          </w:tcPr>
          <w:p w:rsidR="00AF2AD1" w:rsidRPr="00962DA1" w:rsidRDefault="00AF2AD1" w:rsidP="00962DA1">
            <w:pPr>
              <w:jc w:val="center"/>
              <w:rPr>
                <w:rFonts w:ascii="Verdana" w:hAnsi="Verdana"/>
                <w:color w:val="000000"/>
                <w:sz w:val="16"/>
                <w:szCs w:val="16"/>
              </w:rPr>
            </w:pPr>
            <w:r w:rsidRPr="00962DA1">
              <w:rPr>
                <w:rFonts w:ascii="Verdana" w:hAnsi="Verdana"/>
                <w:color w:val="000000"/>
                <w:sz w:val="16"/>
                <w:szCs w:val="16"/>
              </w:rPr>
              <w:t>5</w:t>
            </w:r>
          </w:p>
        </w:tc>
      </w:tr>
    </w:tbl>
    <w:p w:rsidR="00AF2AD1" w:rsidRDefault="00AF2AD1" w:rsidP="00AF2AD1">
      <w:pPr>
        <w:pStyle w:val="Prrafodelista"/>
        <w:ind w:left="567"/>
        <w:contextualSpacing/>
        <w:jc w:val="both"/>
        <w:rPr>
          <w:rFonts w:ascii="Verdana" w:hAnsi="Verdana" w:cs="Calibri"/>
          <w:b/>
          <w:bCs/>
          <w:sz w:val="18"/>
          <w:szCs w:val="18"/>
          <w:lang w:eastAsia="es-BO"/>
        </w:rPr>
      </w:pPr>
    </w:p>
    <w:p w:rsidR="00AF2AD1" w:rsidRDefault="00AF2AD1" w:rsidP="00AF2AD1">
      <w:pPr>
        <w:pStyle w:val="Prrafodelista"/>
        <w:ind w:left="567"/>
        <w:contextualSpacing/>
        <w:jc w:val="both"/>
        <w:rPr>
          <w:rFonts w:ascii="Verdana" w:hAnsi="Verdana" w:cs="Calibri"/>
          <w:b/>
          <w:bCs/>
          <w:sz w:val="18"/>
          <w:szCs w:val="18"/>
          <w:lang w:eastAsia="es-BO"/>
        </w:rPr>
      </w:pPr>
    </w:p>
    <w:p w:rsidR="00AF2AD1" w:rsidRDefault="00AF2AD1" w:rsidP="00AF2AD1">
      <w:pPr>
        <w:pStyle w:val="Prrafodelista"/>
        <w:ind w:left="567"/>
        <w:contextualSpacing/>
        <w:jc w:val="both"/>
        <w:rPr>
          <w:rFonts w:ascii="Verdana" w:hAnsi="Verdana" w:cs="Calibri"/>
          <w:b/>
          <w:bCs/>
          <w:sz w:val="18"/>
          <w:szCs w:val="18"/>
          <w:lang w:eastAsia="es-BO"/>
        </w:rPr>
      </w:pPr>
    </w:p>
    <w:p w:rsidR="00962DA1" w:rsidRDefault="00962DA1" w:rsidP="00AF2AD1">
      <w:pPr>
        <w:pStyle w:val="Prrafodelista"/>
        <w:ind w:left="567"/>
        <w:contextualSpacing/>
        <w:jc w:val="both"/>
        <w:rPr>
          <w:rFonts w:ascii="Verdana" w:hAnsi="Verdana" w:cs="Calibri"/>
          <w:b/>
          <w:bCs/>
          <w:sz w:val="18"/>
          <w:szCs w:val="18"/>
          <w:lang w:eastAsia="es-BO"/>
        </w:rPr>
      </w:pPr>
    </w:p>
    <w:p w:rsidR="00962DA1" w:rsidRDefault="00962DA1" w:rsidP="00AF2AD1">
      <w:pPr>
        <w:pStyle w:val="Prrafodelista"/>
        <w:ind w:left="567"/>
        <w:contextualSpacing/>
        <w:jc w:val="both"/>
        <w:rPr>
          <w:rFonts w:ascii="Verdana" w:hAnsi="Verdana" w:cs="Calibri"/>
          <w:b/>
          <w:bCs/>
          <w:sz w:val="18"/>
          <w:szCs w:val="18"/>
          <w:lang w:eastAsia="es-BO"/>
        </w:rPr>
      </w:pPr>
    </w:p>
    <w:p w:rsidR="00962DA1" w:rsidRDefault="00962DA1" w:rsidP="00AF2AD1">
      <w:pPr>
        <w:pStyle w:val="Prrafodelista"/>
        <w:ind w:left="567"/>
        <w:contextualSpacing/>
        <w:jc w:val="both"/>
        <w:rPr>
          <w:rFonts w:ascii="Verdana" w:hAnsi="Verdana" w:cs="Calibri"/>
          <w:b/>
          <w:bCs/>
          <w:sz w:val="18"/>
          <w:szCs w:val="18"/>
          <w:lang w:eastAsia="es-BO"/>
        </w:rPr>
      </w:pPr>
    </w:p>
    <w:p w:rsidR="00AF2AD1" w:rsidRDefault="00AF2AD1" w:rsidP="00AF2AD1">
      <w:pPr>
        <w:pStyle w:val="Prrafodelista"/>
        <w:numPr>
          <w:ilvl w:val="0"/>
          <w:numId w:val="4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CARACTERÍSTICAS DEL REQUERIMIENTO (Sujeto a evaluación)</w:t>
      </w:r>
    </w:p>
    <w:p w:rsidR="00AF2AD1" w:rsidRPr="00FD291B" w:rsidRDefault="00AF2AD1" w:rsidP="00AF2AD1">
      <w:pPr>
        <w:pStyle w:val="Prrafodelista"/>
        <w:ind w:left="567"/>
        <w:contextualSpacing/>
        <w:jc w:val="both"/>
        <w:rPr>
          <w:rFonts w:ascii="Verdana" w:hAnsi="Verdana" w:cs="Calibri"/>
          <w:b/>
          <w:bCs/>
          <w:sz w:val="18"/>
          <w:szCs w:val="18"/>
          <w:lang w:eastAsia="es-BO"/>
        </w:rPr>
      </w:pPr>
    </w:p>
    <w:p w:rsidR="00AF2AD1" w:rsidRPr="00966109" w:rsidRDefault="00AF2AD1" w:rsidP="00AF2AD1">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F2AD1" w:rsidRPr="00FD291B" w:rsidTr="00962DA1">
        <w:trPr>
          <w:trHeight w:val="376"/>
        </w:trPr>
        <w:tc>
          <w:tcPr>
            <w:tcW w:w="9603" w:type="dxa"/>
            <w:shd w:val="clear" w:color="auto" w:fill="9CC2E5"/>
            <w:vAlign w:val="center"/>
          </w:tcPr>
          <w:p w:rsidR="00AF2AD1" w:rsidRPr="006B614A" w:rsidRDefault="00AF2AD1" w:rsidP="00962DA1">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AF2AD1" w:rsidRPr="00FD291B" w:rsidTr="00962DA1">
        <w:trPr>
          <w:trHeight w:val="552"/>
        </w:trPr>
        <w:tc>
          <w:tcPr>
            <w:tcW w:w="9603" w:type="dxa"/>
            <w:shd w:val="clear" w:color="auto" w:fill="auto"/>
            <w:vAlign w:val="center"/>
          </w:tcPr>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1: </w:t>
            </w:r>
            <w:r w:rsidRPr="00892FC3">
              <w:rPr>
                <w:rFonts w:ascii="Verdana" w:hAnsi="Verdana" w:cs="Calibri"/>
                <w:b/>
                <w:sz w:val="18"/>
                <w:szCs w:val="18"/>
              </w:rPr>
              <w:t>MANGUERA PARA GLP 2"</w:t>
            </w:r>
            <w:r w:rsidRPr="00411300">
              <w:rPr>
                <w:rFonts w:ascii="Verdana" w:hAnsi="Verdana" w:cs="Calibri"/>
                <w:sz w:val="18"/>
                <w:szCs w:val="18"/>
              </w:rPr>
              <w:b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2"</w:t>
            </w:r>
            <w:r w:rsidRPr="00411300">
              <w:rPr>
                <w:rFonts w:ascii="Verdana" w:hAnsi="Verdana" w:cs="Calibri"/>
                <w:sz w:val="18"/>
                <w:szCs w:val="18"/>
              </w:rPr>
              <w:br/>
              <w:t>Normas de industria: UL 21</w:t>
            </w:r>
            <w:r w:rsidRPr="00411300">
              <w:rPr>
                <w:rFonts w:ascii="Verdana" w:hAnsi="Verdana" w:cs="Calibri"/>
                <w:sz w:val="18"/>
                <w:szCs w:val="18"/>
              </w:rPr>
              <w:br/>
              <w:t>Dimensiones de la Manguera: Tramo de 10 metros de longitud</w:t>
            </w:r>
            <w:r w:rsidRPr="00411300">
              <w:rPr>
                <w:rFonts w:ascii="Verdana" w:hAnsi="Verdana" w:cs="Calibri"/>
                <w:sz w:val="18"/>
                <w:szCs w:val="18"/>
              </w:rPr>
              <w:br/>
              <w:t xml:space="preserve">Terminales: Conectores prensados de acero tipo macho x macho en cada extremo, con rosca NPT de 2", los mismos deben ser </w:t>
            </w:r>
            <w:r>
              <w:rPr>
                <w:rFonts w:ascii="Verdana" w:hAnsi="Verdana" w:cs="Calibri"/>
                <w:sz w:val="18"/>
                <w:szCs w:val="18"/>
              </w:rPr>
              <w:t>prensa</w:t>
            </w:r>
            <w:r w:rsidRPr="00411300">
              <w:rPr>
                <w:rFonts w:ascii="Verdana" w:hAnsi="Verdana" w:cs="Calibri"/>
                <w:sz w:val="18"/>
                <w:szCs w:val="18"/>
              </w:rPr>
              <w:t>dos en fabrica.</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 xml:space="preserve">Certificación: Prueba de presión (documentado y/o grabado) </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E44929">
              <w:rPr>
                <w:rFonts w:ascii="Verdana" w:hAnsi="Verdana" w:cs="Calibri"/>
                <w:sz w:val="18"/>
                <w:szCs w:val="18"/>
                <w:highlight w:val="yellow"/>
              </w:rPr>
              <w:t>Marca y/o Modelo: a especificar por el proponente</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2: </w:t>
            </w:r>
            <w:r w:rsidRPr="00892FC3">
              <w:rPr>
                <w:rFonts w:ascii="Verdana" w:hAnsi="Verdana" w:cs="Calibri"/>
                <w:b/>
                <w:sz w:val="18"/>
                <w:szCs w:val="18"/>
              </w:rPr>
              <w:t>MANGUERA PARA GLP 1"</w:t>
            </w:r>
            <w:r w:rsidRPr="00411300">
              <w:rPr>
                <w:rFonts w:ascii="Verdana" w:hAnsi="Verdana" w:cs="Calibri"/>
                <w:sz w:val="18"/>
                <w:szCs w:val="18"/>
              </w:rPr>
              <w:br/>
              <w:t>Cuerpo: de Nitrilo Color Negro</w:t>
            </w:r>
            <w:r w:rsidRPr="00411300">
              <w:rPr>
                <w:rFonts w:ascii="Verdana" w:hAnsi="Verdana" w:cs="Calibri"/>
                <w:sz w:val="18"/>
                <w:szCs w:val="18"/>
              </w:rPr>
              <w:br/>
              <w:t>Reforzamiento: Textil, de trenzado múltiple</w:t>
            </w:r>
            <w:r w:rsidRPr="00411300">
              <w:rPr>
                <w:rFonts w:ascii="Verdana" w:hAnsi="Verdana" w:cs="Calibri"/>
                <w:sz w:val="18"/>
                <w:szCs w:val="18"/>
              </w:rPr>
              <w:br/>
              <w:t>Recubrimiento: Envuelto en Neopreno perforado color negro</w:t>
            </w:r>
            <w:r w:rsidRPr="00411300">
              <w:rPr>
                <w:rFonts w:ascii="Verdana" w:hAnsi="Verdana" w:cs="Calibri"/>
                <w:sz w:val="18"/>
                <w:szCs w:val="18"/>
              </w:rPr>
              <w:br/>
              <w:t>Temperatura de trabajo: -40°C a 82 °C</w:t>
            </w:r>
            <w:r w:rsidRPr="00411300">
              <w:rPr>
                <w:rFonts w:ascii="Verdana" w:hAnsi="Verdana" w:cs="Calibri"/>
                <w:sz w:val="18"/>
                <w:szCs w:val="18"/>
              </w:rPr>
              <w:br/>
              <w:t>Presión de máxima de trabajo: 350 PSI</w:t>
            </w:r>
            <w:r w:rsidRPr="00411300">
              <w:rPr>
                <w:rFonts w:ascii="Verdana" w:hAnsi="Verdana" w:cs="Calibri"/>
                <w:sz w:val="18"/>
                <w:szCs w:val="18"/>
              </w:rPr>
              <w:br/>
              <w:t>Diámetro interno de la manguera: 1"</w:t>
            </w:r>
            <w:r w:rsidRPr="00411300">
              <w:rPr>
                <w:rFonts w:ascii="Verdana" w:hAnsi="Verdana" w:cs="Calibri"/>
                <w:sz w:val="18"/>
                <w:szCs w:val="18"/>
              </w:rPr>
              <w:br/>
              <w:t>Normas de industria: UL 21</w:t>
            </w:r>
            <w:r w:rsidRPr="00411300">
              <w:rPr>
                <w:rFonts w:ascii="Verdana" w:hAnsi="Verdana" w:cs="Calibri"/>
                <w:sz w:val="18"/>
                <w:szCs w:val="18"/>
              </w:rPr>
              <w:br/>
              <w:t>Dimensiones de la Ma</w:t>
            </w:r>
            <w:r>
              <w:rPr>
                <w:rFonts w:ascii="Verdana" w:hAnsi="Verdana" w:cs="Calibri"/>
                <w:sz w:val="18"/>
                <w:szCs w:val="18"/>
              </w:rPr>
              <w:t>n</w:t>
            </w:r>
            <w:r w:rsidRPr="00411300">
              <w:rPr>
                <w:rFonts w:ascii="Verdana" w:hAnsi="Verdana" w:cs="Calibri"/>
                <w:sz w:val="18"/>
                <w:szCs w:val="18"/>
              </w:rPr>
              <w:t>gu</w:t>
            </w:r>
            <w:r>
              <w:rPr>
                <w:rFonts w:ascii="Verdana" w:hAnsi="Verdana" w:cs="Calibri"/>
                <w:sz w:val="18"/>
                <w:szCs w:val="18"/>
              </w:rPr>
              <w:t>e</w:t>
            </w:r>
            <w:r w:rsidRPr="00411300">
              <w:rPr>
                <w:rFonts w:ascii="Verdana" w:hAnsi="Verdana" w:cs="Calibri"/>
                <w:sz w:val="18"/>
                <w:szCs w:val="18"/>
              </w:rPr>
              <w:t>ra: Tramo de 10 metros de longitud</w:t>
            </w:r>
            <w:r w:rsidRPr="00411300">
              <w:rPr>
                <w:rFonts w:ascii="Verdana" w:hAnsi="Verdana" w:cs="Calibri"/>
                <w:sz w:val="18"/>
                <w:szCs w:val="18"/>
              </w:rPr>
              <w:br/>
              <w:t xml:space="preserve">Terminales: Conectores prensados de acero tipo macho x macho en cada extremo, con rosca NPT de 1", los mismos deben ser </w:t>
            </w:r>
            <w:r>
              <w:rPr>
                <w:rFonts w:ascii="Verdana" w:hAnsi="Verdana" w:cs="Calibri"/>
                <w:sz w:val="18"/>
                <w:szCs w:val="18"/>
              </w:rPr>
              <w:t>prensados</w:t>
            </w:r>
            <w:r w:rsidRPr="00411300">
              <w:rPr>
                <w:rFonts w:ascii="Verdana" w:hAnsi="Verdana" w:cs="Calibri"/>
                <w:sz w:val="18"/>
                <w:szCs w:val="18"/>
              </w:rPr>
              <w:t xml:space="preserve"> en fabrica. </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411300">
              <w:rPr>
                <w:rFonts w:ascii="Verdana" w:hAnsi="Verdana" w:cs="Calibri"/>
                <w:sz w:val="18"/>
                <w:szCs w:val="18"/>
              </w:rPr>
              <w:t>Certificación: Prueba de presión (documentado y/o grabado)</w:t>
            </w:r>
            <w:r w:rsidRPr="00411300">
              <w:rPr>
                <w:rFonts w:ascii="Verdana" w:hAnsi="Verdana" w:cs="Calibri"/>
                <w:sz w:val="18"/>
                <w:szCs w:val="18"/>
              </w:rPr>
              <w:br/>
              <w:t>Método de Marcado: Ambos Lados (En relieve y/o impreso)</w:t>
            </w:r>
            <w:r w:rsidRPr="00411300">
              <w:rPr>
                <w:rFonts w:ascii="Verdana" w:hAnsi="Verdana" w:cs="Calibri"/>
                <w:sz w:val="18"/>
                <w:szCs w:val="18"/>
              </w:rPr>
              <w:br/>
            </w: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3: </w:t>
            </w:r>
            <w:r w:rsidRPr="00892FC3">
              <w:rPr>
                <w:rFonts w:ascii="Verdana" w:hAnsi="Verdana" w:cs="Calibri"/>
                <w:b/>
                <w:sz w:val="18"/>
                <w:szCs w:val="18"/>
              </w:rPr>
              <w:t>CONECTOR PARA MANGUERA DE 2"</w:t>
            </w:r>
            <w:r w:rsidRPr="00411300">
              <w:rPr>
                <w:rFonts w:ascii="Verdana" w:hAnsi="Verdana" w:cs="Calibri"/>
                <w:sz w:val="18"/>
                <w:szCs w:val="18"/>
              </w:rPr>
              <w:br/>
              <w:t>Conector:  NPT de 2" Tipo Macho x  ACME 3 1/4"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4: </w:t>
            </w:r>
            <w:r w:rsidRPr="00892FC3">
              <w:rPr>
                <w:rFonts w:ascii="Verdana" w:hAnsi="Verdana" w:cs="Calibri"/>
                <w:b/>
                <w:sz w:val="18"/>
                <w:szCs w:val="18"/>
              </w:rPr>
              <w:t>CONECTOR PARA MANGUERA DE 1"</w:t>
            </w:r>
            <w:r w:rsidRPr="00411300">
              <w:rPr>
                <w:rFonts w:ascii="Verdana" w:hAnsi="Verdana" w:cs="Calibri"/>
                <w:sz w:val="18"/>
                <w:szCs w:val="18"/>
              </w:rPr>
              <w:br/>
              <w:t>Conector:  NPT de 1" Tipo Macho x  ACME 1 3/4" Tipo hembra giratoria</w:t>
            </w:r>
            <w:r w:rsidRPr="00411300">
              <w:rPr>
                <w:rFonts w:ascii="Verdana" w:hAnsi="Verdana" w:cs="Calibri"/>
                <w:sz w:val="18"/>
                <w:szCs w:val="18"/>
              </w:rPr>
              <w:br/>
              <w:t>Material: Acero y Latón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5: </w:t>
            </w:r>
            <w:proofErr w:type="spellStart"/>
            <w:r>
              <w:rPr>
                <w:rFonts w:ascii="Verdana" w:hAnsi="Verdana" w:cs="Calibri"/>
                <w:b/>
                <w:sz w:val="18"/>
                <w:szCs w:val="18"/>
              </w:rPr>
              <w:t>Cuplas</w:t>
            </w:r>
            <w:proofErr w:type="spellEnd"/>
            <w:r>
              <w:rPr>
                <w:rFonts w:ascii="Verdana" w:hAnsi="Verdana" w:cs="Calibri"/>
                <w:b/>
                <w:sz w:val="18"/>
                <w:szCs w:val="18"/>
              </w:rPr>
              <w:t xml:space="preserve"> de 2” </w:t>
            </w:r>
            <w:r w:rsidRPr="00411300">
              <w:rPr>
                <w:rFonts w:ascii="Verdana" w:hAnsi="Verdana" w:cs="Calibri"/>
                <w:sz w:val="18"/>
                <w:szCs w:val="18"/>
              </w:rPr>
              <w:t xml:space="preserve"> </w:t>
            </w:r>
            <w:r w:rsidRPr="00411300">
              <w:rPr>
                <w:rFonts w:ascii="Verdana" w:hAnsi="Verdana" w:cs="Calibri"/>
                <w:sz w:val="18"/>
                <w:szCs w:val="18"/>
              </w:rPr>
              <w:br/>
              <w:t xml:space="preserve">Rosca: NPT </w:t>
            </w:r>
            <w:r w:rsidRPr="00411300">
              <w:rPr>
                <w:rFonts w:ascii="Verdana" w:hAnsi="Verdana" w:cs="Calibri"/>
                <w:sz w:val="18"/>
                <w:szCs w:val="18"/>
              </w:rPr>
              <w:br/>
              <w:t>Material: Acero al Carbón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AF2AD1"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6: </w:t>
            </w:r>
            <w:proofErr w:type="spellStart"/>
            <w:r>
              <w:rPr>
                <w:rFonts w:ascii="Verdana" w:hAnsi="Verdana" w:cs="Calibri"/>
                <w:b/>
                <w:sz w:val="18"/>
                <w:szCs w:val="18"/>
              </w:rPr>
              <w:t>Cuplas</w:t>
            </w:r>
            <w:proofErr w:type="spellEnd"/>
            <w:r>
              <w:rPr>
                <w:rFonts w:ascii="Verdana" w:hAnsi="Verdana" w:cs="Calibri"/>
                <w:b/>
                <w:sz w:val="18"/>
                <w:szCs w:val="18"/>
              </w:rPr>
              <w:t xml:space="preserve"> de 1” </w:t>
            </w:r>
            <w:r w:rsidRPr="00411300">
              <w:rPr>
                <w:rFonts w:ascii="Verdana" w:hAnsi="Verdana" w:cs="Calibri"/>
                <w:sz w:val="18"/>
                <w:szCs w:val="18"/>
              </w:rPr>
              <w:t xml:space="preserve"> </w:t>
            </w:r>
            <w:r w:rsidRPr="00411300">
              <w:rPr>
                <w:rFonts w:ascii="Verdana" w:hAnsi="Verdana" w:cs="Calibri"/>
                <w:sz w:val="18"/>
                <w:szCs w:val="18"/>
              </w:rPr>
              <w:br/>
              <w:t xml:space="preserve">Rosca: NPT </w:t>
            </w:r>
            <w:r w:rsidRPr="00411300">
              <w:rPr>
                <w:rFonts w:ascii="Verdana" w:hAnsi="Verdana" w:cs="Calibri"/>
                <w:sz w:val="18"/>
                <w:szCs w:val="18"/>
              </w:rPr>
              <w:br/>
              <w:t>Material: Acero al Carbón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AF2AD1" w:rsidRDefault="00AF2AD1" w:rsidP="00962DA1">
            <w:pPr>
              <w:pStyle w:val="Prrafodelista"/>
              <w:autoSpaceDE w:val="0"/>
              <w:autoSpaceDN w:val="0"/>
              <w:adjustRightInd w:val="0"/>
              <w:ind w:left="0"/>
              <w:contextualSpacing/>
              <w:rPr>
                <w:rFonts w:ascii="Verdana" w:hAnsi="Verdana" w:cs="Calibri"/>
                <w:sz w:val="18"/>
                <w:szCs w:val="18"/>
              </w:rPr>
            </w:pP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lastRenderedPageBreak/>
              <w:t xml:space="preserve">ITEM 7: </w:t>
            </w:r>
            <w:r w:rsidRPr="00892FC3">
              <w:rPr>
                <w:rFonts w:ascii="Verdana" w:hAnsi="Verdana" w:cs="Calibri"/>
                <w:b/>
                <w:sz w:val="18"/>
                <w:szCs w:val="18"/>
              </w:rPr>
              <w:t>TAPÓN PARA CONECTOR ACME EN TUBERÍA DE 2"</w:t>
            </w:r>
            <w:r w:rsidRPr="00411300">
              <w:rPr>
                <w:rFonts w:ascii="Verdana" w:hAnsi="Verdana" w:cs="Calibri"/>
                <w:sz w:val="18"/>
                <w:szCs w:val="18"/>
              </w:rPr>
              <w:br/>
              <w:t>Tapa: Rosca  ACME 3 1/4" tipo hembra</w:t>
            </w:r>
            <w:r w:rsidRPr="00411300">
              <w:rPr>
                <w:rFonts w:ascii="Verdana" w:hAnsi="Verdana" w:cs="Calibri"/>
                <w:sz w:val="18"/>
                <w:szCs w:val="18"/>
              </w:rPr>
              <w:br/>
              <w:t>Material: Latón, con cadena de fijación</w:t>
            </w:r>
          </w:p>
          <w:p w:rsidR="00AF2AD1" w:rsidRDefault="00AF2AD1" w:rsidP="00962DA1">
            <w:pPr>
              <w:pStyle w:val="Prrafodelista"/>
              <w:autoSpaceDE w:val="0"/>
              <w:autoSpaceDN w:val="0"/>
              <w:adjustRightInd w:val="0"/>
              <w:ind w:left="0"/>
              <w:contextualSpacing/>
              <w:rPr>
                <w:rFonts w:ascii="Verdana" w:hAnsi="Verdana" w:cs="Calibri"/>
                <w:b/>
                <w:sz w:val="18"/>
                <w:szCs w:val="18"/>
              </w:rPr>
            </w:pPr>
            <w:r w:rsidRPr="00E44929">
              <w:rPr>
                <w:rFonts w:ascii="Verdana" w:hAnsi="Verdana" w:cs="Calibri"/>
                <w:sz w:val="18"/>
                <w:szCs w:val="18"/>
                <w:highlight w:val="yellow"/>
              </w:rPr>
              <w:t>Marca y/o Modelo: a especificar por el proponente</w:t>
            </w:r>
            <w:r w:rsidRPr="00892FC3">
              <w:rPr>
                <w:rFonts w:ascii="Verdana" w:hAnsi="Verdana" w:cs="Calibri"/>
                <w:b/>
                <w:sz w:val="18"/>
                <w:szCs w:val="18"/>
              </w:rPr>
              <w:t xml:space="preserve"> </w:t>
            </w:r>
          </w:p>
          <w:p w:rsidR="00AF2AD1" w:rsidRPr="00892FC3" w:rsidRDefault="00AF2AD1" w:rsidP="00962DA1">
            <w:pPr>
              <w:pStyle w:val="Prrafodelista"/>
              <w:autoSpaceDE w:val="0"/>
              <w:autoSpaceDN w:val="0"/>
              <w:adjustRightInd w:val="0"/>
              <w:ind w:left="0"/>
              <w:contextualSpacing/>
              <w:rPr>
                <w:rFonts w:ascii="Verdana" w:hAnsi="Verdana" w:cs="Calibri"/>
                <w:b/>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8: </w:t>
            </w:r>
            <w:r w:rsidRPr="00892FC3">
              <w:rPr>
                <w:rFonts w:ascii="Verdana" w:hAnsi="Verdana" w:cs="Calibri"/>
                <w:b/>
                <w:sz w:val="18"/>
                <w:szCs w:val="18"/>
              </w:rPr>
              <w:t>TAPÓN PARA CONECTOR ACME EN TUBERÍA DE 1"</w:t>
            </w:r>
            <w:r w:rsidRPr="00411300">
              <w:rPr>
                <w:rFonts w:ascii="Verdana" w:hAnsi="Verdana" w:cs="Calibri"/>
                <w:sz w:val="18"/>
                <w:szCs w:val="18"/>
              </w:rPr>
              <w:br/>
              <w:t>Tapa: Rosca  ACME 1 3/4" tipo hembra</w:t>
            </w:r>
            <w:r w:rsidRPr="00411300">
              <w:rPr>
                <w:rFonts w:ascii="Verdana" w:hAnsi="Verdana" w:cs="Calibri"/>
                <w:sz w:val="18"/>
                <w:szCs w:val="18"/>
              </w:rPr>
              <w:br/>
              <w:t>Material: Latón, con cadena de fijación</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sidRPr="00411300">
              <w:rPr>
                <w:rFonts w:ascii="Verdana" w:hAnsi="Verdana" w:cs="Calibri"/>
                <w:sz w:val="18"/>
                <w:szCs w:val="18"/>
              </w:rPr>
              <w:t xml:space="preserve"> </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9: </w:t>
            </w:r>
            <w:r w:rsidRPr="00892FC3">
              <w:rPr>
                <w:rFonts w:ascii="Verdana" w:hAnsi="Verdana" w:cs="Calibri"/>
                <w:b/>
                <w:sz w:val="18"/>
                <w:szCs w:val="18"/>
              </w:rPr>
              <w:t>ADAPTADOR PARA CONECTORES</w:t>
            </w:r>
            <w:r w:rsidRPr="00411300">
              <w:rPr>
                <w:rFonts w:ascii="Verdana" w:hAnsi="Verdana" w:cs="Calibri"/>
                <w:sz w:val="18"/>
                <w:szCs w:val="18"/>
              </w:rPr>
              <w:br/>
              <w:t>Tipo de conexión: ACME 1 3/4" Tipo macho  x  NPT 1"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AF2AD1" w:rsidRDefault="00AF2AD1" w:rsidP="00962DA1">
            <w:pPr>
              <w:pStyle w:val="Prrafodelista"/>
              <w:autoSpaceDE w:val="0"/>
              <w:autoSpaceDN w:val="0"/>
              <w:adjustRightInd w:val="0"/>
              <w:ind w:left="0"/>
              <w:contextualSpacing/>
              <w:rPr>
                <w:rFonts w:ascii="Verdana" w:hAnsi="Verdana" w:cs="Calibri"/>
                <w:sz w:val="18"/>
                <w:szCs w:val="18"/>
              </w:rPr>
            </w:pPr>
          </w:p>
          <w:p w:rsidR="00AF2AD1" w:rsidRDefault="00AF2AD1" w:rsidP="00962DA1">
            <w:pPr>
              <w:pStyle w:val="Prrafodelista"/>
              <w:autoSpaceDE w:val="0"/>
              <w:autoSpaceDN w:val="0"/>
              <w:adjustRightInd w:val="0"/>
              <w:ind w:left="0"/>
              <w:contextualSpacing/>
              <w:rPr>
                <w:rFonts w:ascii="Verdana" w:hAnsi="Verdana" w:cs="Calibri"/>
                <w:sz w:val="18"/>
                <w:szCs w:val="18"/>
              </w:rPr>
            </w:pPr>
            <w:r>
              <w:rPr>
                <w:rFonts w:ascii="Verdana" w:hAnsi="Verdana" w:cs="Calibri"/>
                <w:b/>
                <w:sz w:val="18"/>
                <w:szCs w:val="18"/>
              </w:rPr>
              <w:t xml:space="preserve">ITEM 10: </w:t>
            </w:r>
            <w:r w:rsidRPr="00892FC3">
              <w:rPr>
                <w:rFonts w:ascii="Verdana" w:hAnsi="Verdana" w:cs="Calibri"/>
                <w:b/>
                <w:sz w:val="18"/>
                <w:szCs w:val="18"/>
              </w:rPr>
              <w:t>ADAPTADOR PARA CONECTORES</w:t>
            </w:r>
            <w:r w:rsidRPr="00411300">
              <w:rPr>
                <w:rFonts w:ascii="Verdana" w:hAnsi="Verdana" w:cs="Calibri"/>
                <w:sz w:val="18"/>
                <w:szCs w:val="18"/>
              </w:rPr>
              <w:br/>
              <w:t xml:space="preserve">Tipo de conexión: ACME </w:t>
            </w:r>
            <w:r>
              <w:rPr>
                <w:rFonts w:ascii="Verdana" w:hAnsi="Verdana" w:cs="Calibri"/>
                <w:sz w:val="18"/>
                <w:szCs w:val="18"/>
              </w:rPr>
              <w:t>3 1</w:t>
            </w:r>
            <w:r w:rsidRPr="00411300">
              <w:rPr>
                <w:rFonts w:ascii="Verdana" w:hAnsi="Verdana" w:cs="Calibri"/>
                <w:sz w:val="18"/>
                <w:szCs w:val="18"/>
              </w:rPr>
              <w:t xml:space="preserve">/4" Tipo macho  x  NPT </w:t>
            </w:r>
            <w:r>
              <w:rPr>
                <w:rFonts w:ascii="Verdana" w:hAnsi="Verdana" w:cs="Calibri"/>
                <w:sz w:val="18"/>
                <w:szCs w:val="18"/>
              </w:rPr>
              <w:t>2</w:t>
            </w:r>
            <w:r w:rsidRPr="00411300">
              <w:rPr>
                <w:rFonts w:ascii="Verdana" w:hAnsi="Verdana" w:cs="Calibri"/>
                <w:sz w:val="18"/>
                <w:szCs w:val="18"/>
              </w:rPr>
              <w:t>" Tipo hembra</w:t>
            </w:r>
            <w:r w:rsidRPr="00411300">
              <w:rPr>
                <w:rFonts w:ascii="Verdana" w:hAnsi="Verdana" w:cs="Calibri"/>
                <w:sz w:val="18"/>
                <w:szCs w:val="18"/>
              </w:rPr>
              <w:br/>
              <w:t>Material: Latón</w:t>
            </w:r>
            <w:r w:rsidRPr="00411300">
              <w:rPr>
                <w:rFonts w:ascii="Verdana" w:hAnsi="Verdana" w:cs="Calibri"/>
                <w:sz w:val="18"/>
                <w:szCs w:val="18"/>
              </w:rPr>
              <w:br/>
              <w:t>Presión de trabajo: 300 - 350 Psi</w:t>
            </w:r>
          </w:p>
          <w:p w:rsidR="00AF2AD1" w:rsidRDefault="00AF2AD1" w:rsidP="00962DA1">
            <w:pPr>
              <w:pStyle w:val="Prrafodelista"/>
              <w:autoSpaceDE w:val="0"/>
              <w:autoSpaceDN w:val="0"/>
              <w:adjustRightInd w:val="0"/>
              <w:ind w:left="0"/>
              <w:contextualSpacing/>
              <w:rPr>
                <w:rFonts w:ascii="Verdana" w:hAnsi="Verdana" w:cs="Calibri"/>
                <w:sz w:val="18"/>
                <w:szCs w:val="18"/>
              </w:rPr>
            </w:pPr>
            <w:r w:rsidRPr="00E44929">
              <w:rPr>
                <w:rFonts w:ascii="Verdana" w:hAnsi="Verdana" w:cs="Calibri"/>
                <w:sz w:val="18"/>
                <w:szCs w:val="18"/>
                <w:highlight w:val="yellow"/>
              </w:rPr>
              <w:t>Marca y/o Modelo: a especificar por el proponente</w:t>
            </w:r>
            <w:r>
              <w:rPr>
                <w:rFonts w:ascii="Verdana" w:hAnsi="Verdana" w:cs="Calibri"/>
                <w:sz w:val="18"/>
                <w:szCs w:val="18"/>
              </w:rPr>
              <w:t xml:space="preserve"> </w:t>
            </w:r>
          </w:p>
          <w:p w:rsidR="00AF2AD1" w:rsidRPr="00411300" w:rsidRDefault="00AF2AD1" w:rsidP="00962DA1">
            <w:pPr>
              <w:pStyle w:val="Prrafodelista"/>
              <w:autoSpaceDE w:val="0"/>
              <w:autoSpaceDN w:val="0"/>
              <w:adjustRightInd w:val="0"/>
              <w:ind w:left="0"/>
              <w:contextualSpacing/>
              <w:rPr>
                <w:rFonts w:ascii="Verdana" w:hAnsi="Verdana" w:cs="Calibri"/>
                <w:sz w:val="18"/>
                <w:szCs w:val="18"/>
              </w:rPr>
            </w:pPr>
          </w:p>
        </w:tc>
      </w:tr>
      <w:tr w:rsidR="00AF2AD1" w:rsidRPr="00FD291B" w:rsidTr="00962DA1">
        <w:trPr>
          <w:trHeight w:val="390"/>
        </w:trPr>
        <w:tc>
          <w:tcPr>
            <w:tcW w:w="9603" w:type="dxa"/>
            <w:shd w:val="clear" w:color="auto" w:fill="9CC2E5"/>
            <w:vAlign w:val="center"/>
          </w:tcPr>
          <w:p w:rsidR="00AF2AD1" w:rsidRPr="006B614A" w:rsidRDefault="00AF2AD1" w:rsidP="00962DA1">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AF2AD1" w:rsidRPr="00FD291B" w:rsidTr="00962DA1">
        <w:trPr>
          <w:trHeight w:val="730"/>
        </w:trPr>
        <w:tc>
          <w:tcPr>
            <w:tcW w:w="9603" w:type="dxa"/>
            <w:shd w:val="clear" w:color="auto" w:fill="auto"/>
            <w:vAlign w:val="center"/>
          </w:tcPr>
          <w:p w:rsidR="00AF2AD1" w:rsidRPr="006B614A" w:rsidRDefault="00AF2AD1" w:rsidP="00962DA1">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no mayor a </w:t>
            </w:r>
            <w:r>
              <w:rPr>
                <w:rFonts w:ascii="Verdana" w:hAnsi="Verdana" w:cs="Calibri"/>
                <w:sz w:val="18"/>
                <w:szCs w:val="18"/>
              </w:rPr>
              <w:t>50</w:t>
            </w:r>
            <w:r w:rsidRPr="000C5FD2">
              <w:rPr>
                <w:rFonts w:ascii="Verdana" w:hAnsi="Verdana" w:cs="Calibri"/>
                <w:sz w:val="18"/>
                <w:szCs w:val="18"/>
              </w:rPr>
              <w:t xml:space="preserve"> días calendarios, </w:t>
            </w:r>
            <w:r>
              <w:rPr>
                <w:rFonts w:ascii="Verdana" w:hAnsi="Verdana" w:cs="Calibri"/>
                <w:sz w:val="18"/>
                <w:szCs w:val="18"/>
              </w:rPr>
              <w:t>computable a partir de la Orden de Proceder</w:t>
            </w:r>
            <w:r w:rsidRPr="000C5FD2">
              <w:rPr>
                <w:rFonts w:ascii="Verdana" w:hAnsi="Verdana" w:cs="Calibri"/>
                <w:sz w:val="18"/>
                <w:szCs w:val="18"/>
              </w:rPr>
              <w:t>.</w:t>
            </w:r>
          </w:p>
        </w:tc>
      </w:tr>
      <w:tr w:rsidR="00AF2AD1" w:rsidRPr="00FD291B" w:rsidTr="00962DA1">
        <w:trPr>
          <w:trHeight w:val="428"/>
        </w:trPr>
        <w:tc>
          <w:tcPr>
            <w:tcW w:w="9603" w:type="dxa"/>
            <w:shd w:val="clear" w:color="auto" w:fill="9CC2E5"/>
            <w:vAlign w:val="center"/>
          </w:tcPr>
          <w:p w:rsidR="00AF2AD1" w:rsidRPr="00FD291B" w:rsidRDefault="00AF2AD1" w:rsidP="00962DA1">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AF2AD1" w:rsidRPr="00FD291B" w:rsidTr="00962DA1">
        <w:trPr>
          <w:trHeight w:val="555"/>
        </w:trPr>
        <w:tc>
          <w:tcPr>
            <w:tcW w:w="9603" w:type="dxa"/>
            <w:shd w:val="clear" w:color="auto" w:fill="auto"/>
            <w:vAlign w:val="center"/>
          </w:tcPr>
          <w:p w:rsidR="00AF2AD1" w:rsidRDefault="00AF2AD1" w:rsidP="00962DA1">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AF2AD1" w:rsidRPr="00DC0ADB" w:rsidRDefault="00AF2AD1" w:rsidP="00AF2AD1">
            <w:pPr>
              <w:pStyle w:val="Prrafodelista"/>
              <w:numPr>
                <w:ilvl w:val="0"/>
                <w:numId w:val="50"/>
              </w:numPr>
              <w:jc w:val="both"/>
              <w:rPr>
                <w:rFonts w:ascii="Verdana" w:hAnsi="Verdana" w:cs="Arial"/>
                <w:sz w:val="18"/>
                <w:szCs w:val="18"/>
              </w:rPr>
            </w:pPr>
            <w:r>
              <w:rPr>
                <w:rFonts w:ascii="Verdana" w:hAnsi="Verdana" w:cs="Arial"/>
                <w:sz w:val="18"/>
                <w:szCs w:val="18"/>
              </w:rPr>
              <w:t>Ficha de datos</w:t>
            </w:r>
            <w:r w:rsidRPr="0035231E">
              <w:rPr>
                <w:rFonts w:ascii="Verdana" w:hAnsi="Verdana" w:cs="Arial"/>
                <w:sz w:val="18"/>
                <w:szCs w:val="18"/>
              </w:rPr>
              <w:t xml:space="preserve"> Técnicos </w:t>
            </w:r>
            <w:r>
              <w:rPr>
                <w:rFonts w:ascii="Verdana" w:hAnsi="Verdana" w:cs="Arial"/>
                <w:sz w:val="18"/>
                <w:szCs w:val="18"/>
              </w:rPr>
              <w:t xml:space="preserve">de las mangueras. </w:t>
            </w:r>
          </w:p>
          <w:p w:rsidR="00AF2AD1" w:rsidRPr="00FC2CDF" w:rsidRDefault="00AF2AD1" w:rsidP="00AF2AD1">
            <w:pPr>
              <w:pStyle w:val="Prrafodelista"/>
              <w:numPr>
                <w:ilvl w:val="0"/>
                <w:numId w:val="50"/>
              </w:numPr>
              <w:jc w:val="both"/>
              <w:rPr>
                <w:rFonts w:ascii="Verdana" w:hAnsi="Verdana" w:cs="Arial"/>
                <w:sz w:val="18"/>
                <w:szCs w:val="18"/>
              </w:rPr>
            </w:pPr>
            <w:r>
              <w:rPr>
                <w:rFonts w:ascii="Verdana" w:hAnsi="Verdana" w:cs="Arial"/>
                <w:sz w:val="18"/>
                <w:szCs w:val="18"/>
              </w:rPr>
              <w:t>Certificados de pruebas de presión de las mangueras.</w:t>
            </w:r>
          </w:p>
        </w:tc>
      </w:tr>
    </w:tbl>
    <w:p w:rsidR="00AF2AD1" w:rsidRDefault="00AF2AD1" w:rsidP="00AF2AD1">
      <w:pPr>
        <w:rPr>
          <w:rFonts w:ascii="Verdana" w:hAnsi="Verdana" w:cs="Calibri"/>
          <w:b/>
          <w:sz w:val="18"/>
          <w:szCs w:val="18"/>
        </w:rPr>
      </w:pPr>
    </w:p>
    <w:p w:rsidR="00AF2AD1" w:rsidRDefault="00AF2AD1" w:rsidP="00AF2AD1">
      <w:pPr>
        <w:rPr>
          <w:rFonts w:ascii="Verdana" w:hAnsi="Verdana" w:cs="Calibri"/>
          <w:b/>
          <w:sz w:val="18"/>
          <w:szCs w:val="18"/>
        </w:rPr>
      </w:pPr>
    </w:p>
    <w:p w:rsidR="00AF2AD1" w:rsidRPr="00FC2CDF" w:rsidRDefault="00AF2AD1" w:rsidP="00AF2AD1">
      <w:pPr>
        <w:pStyle w:val="Prrafodelista"/>
        <w:numPr>
          <w:ilvl w:val="0"/>
          <w:numId w:val="49"/>
        </w:numPr>
        <w:ind w:left="567" w:hanging="567"/>
        <w:contextualSpacing/>
        <w:jc w:val="both"/>
        <w:rPr>
          <w:rFonts w:ascii="Verdana" w:hAnsi="Verdana"/>
          <w:sz w:val="18"/>
          <w:szCs w:val="18"/>
        </w:rPr>
      </w:pPr>
      <w:r w:rsidRPr="001A4460">
        <w:rPr>
          <w:rFonts w:ascii="Verdana" w:hAnsi="Verdana" w:cs="Calibri"/>
          <w:b/>
          <w:bCs/>
          <w:sz w:val="18"/>
          <w:szCs w:val="18"/>
          <w:lang w:eastAsia="es-BO"/>
        </w:rPr>
        <w:t xml:space="preserve">CONDICIONES REQUERIDAS PARA EL BIEN </w:t>
      </w:r>
      <w:r>
        <w:rPr>
          <w:rFonts w:ascii="Verdana" w:hAnsi="Verdana" w:cs="Calibri"/>
          <w:b/>
          <w:bCs/>
          <w:sz w:val="18"/>
          <w:szCs w:val="18"/>
          <w:lang w:eastAsia="es-BO"/>
        </w:rPr>
        <w:t>(De cumplimiento obligatorio por el proponente)</w:t>
      </w:r>
    </w:p>
    <w:p w:rsidR="00AF2AD1" w:rsidRPr="001A4460" w:rsidRDefault="00AF2AD1" w:rsidP="00AF2AD1">
      <w:pPr>
        <w:pStyle w:val="Prrafodelista"/>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F2AD1" w:rsidRPr="00FD291B" w:rsidTr="00962DA1">
        <w:trPr>
          <w:trHeight w:val="397"/>
        </w:trPr>
        <w:tc>
          <w:tcPr>
            <w:tcW w:w="9640" w:type="dxa"/>
            <w:shd w:val="clear" w:color="auto" w:fill="9CC2E5"/>
            <w:vAlign w:val="center"/>
          </w:tcPr>
          <w:p w:rsidR="00AF2AD1" w:rsidRPr="00FD291B" w:rsidRDefault="00AF2AD1" w:rsidP="00962DA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AF2AD1" w:rsidRPr="00FD291B" w:rsidTr="00962DA1">
        <w:trPr>
          <w:trHeight w:val="959"/>
        </w:trPr>
        <w:tc>
          <w:tcPr>
            <w:tcW w:w="9640" w:type="dxa"/>
            <w:shd w:val="clear" w:color="auto" w:fill="auto"/>
            <w:vAlign w:val="center"/>
          </w:tcPr>
          <w:p w:rsidR="00AF2AD1" w:rsidRDefault="00AF2AD1" w:rsidP="00962DA1">
            <w:pPr>
              <w:autoSpaceDE w:val="0"/>
              <w:autoSpaceDN w:val="0"/>
              <w:adjustRightInd w:val="0"/>
              <w:jc w:val="both"/>
              <w:rPr>
                <w:rFonts w:ascii="Verdana" w:hAnsi="Verdana" w:cs="Calibri"/>
                <w:sz w:val="18"/>
                <w:szCs w:val="18"/>
              </w:rPr>
            </w:pPr>
            <w:r>
              <w:rPr>
                <w:rFonts w:ascii="Verdana" w:hAnsi="Verdana" w:cs="Calibri"/>
                <w:sz w:val="18"/>
                <w:szCs w:val="18"/>
              </w:rPr>
              <w:t>Los Bienes Adjudicados deberán ser entregados</w:t>
            </w:r>
            <w:r w:rsidRPr="002018CA">
              <w:rPr>
                <w:rFonts w:ascii="Verdana" w:hAnsi="Verdana" w:cs="Calibri"/>
                <w:sz w:val="18"/>
                <w:szCs w:val="18"/>
              </w:rPr>
              <w:t xml:space="preserve"> a conformidad y de acuerdo a las especificaciones técnicas en la ciudad de </w:t>
            </w:r>
            <w:r w:rsidR="00151CF2" w:rsidRPr="002018CA">
              <w:rPr>
                <w:rFonts w:ascii="Verdana" w:hAnsi="Verdana" w:cs="Calibri"/>
                <w:sz w:val="18"/>
                <w:szCs w:val="18"/>
              </w:rPr>
              <w:t>Guayaramerin</w:t>
            </w:r>
            <w:bookmarkStart w:id="2" w:name="_GoBack"/>
            <w:bookmarkEnd w:id="2"/>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p w:rsidR="00AF2AD1" w:rsidRPr="00FD291B" w:rsidRDefault="00AF2AD1" w:rsidP="00962DA1">
            <w:pPr>
              <w:autoSpaceDE w:val="0"/>
              <w:autoSpaceDN w:val="0"/>
              <w:adjustRightInd w:val="0"/>
              <w:jc w:val="both"/>
              <w:rPr>
                <w:rFonts w:ascii="Verdana" w:hAnsi="Verdana" w:cs="Calibri"/>
                <w:sz w:val="18"/>
                <w:szCs w:val="18"/>
                <w:lang w:eastAsia="es-BO"/>
              </w:rPr>
            </w:pPr>
          </w:p>
        </w:tc>
      </w:tr>
      <w:tr w:rsidR="00AF2AD1" w:rsidRPr="00FD291B" w:rsidTr="00962DA1">
        <w:trPr>
          <w:trHeight w:val="392"/>
        </w:trPr>
        <w:tc>
          <w:tcPr>
            <w:tcW w:w="9640" w:type="dxa"/>
            <w:shd w:val="clear" w:color="auto" w:fill="9CC2E5"/>
            <w:vAlign w:val="center"/>
          </w:tcPr>
          <w:p w:rsidR="00AF2AD1" w:rsidRPr="00FD291B" w:rsidRDefault="00AF2AD1" w:rsidP="00962DA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F2AD1" w:rsidRPr="00FD291B" w:rsidTr="00962DA1">
        <w:trPr>
          <w:trHeight w:val="1030"/>
        </w:trPr>
        <w:tc>
          <w:tcPr>
            <w:tcW w:w="9640" w:type="dxa"/>
            <w:tcBorders>
              <w:bottom w:val="single" w:sz="4" w:space="0" w:color="auto"/>
            </w:tcBorders>
            <w:shd w:val="clear" w:color="auto" w:fill="auto"/>
            <w:vAlign w:val="center"/>
          </w:tcPr>
          <w:p w:rsidR="00AF2AD1" w:rsidRDefault="00AF2AD1" w:rsidP="00962DA1">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w:t>
            </w:r>
            <w:r>
              <w:rPr>
                <w:rFonts w:ascii="Verdana" w:hAnsi="Verdana" w:cs="Calibri"/>
                <w:sz w:val="18"/>
                <w:szCs w:val="18"/>
              </w:rPr>
              <w:t>EP, contra entrega de los bienes adjudicados previo</w:t>
            </w:r>
            <w:r w:rsidRPr="002018CA">
              <w:rPr>
                <w:rFonts w:ascii="Verdana" w:hAnsi="Verdana" w:cs="Calibri"/>
                <w:sz w:val="18"/>
                <w:szCs w:val="18"/>
              </w:rPr>
              <w:t xml:space="preserve"> conformidad del Comité de Recepción. </w:t>
            </w:r>
          </w:p>
          <w:p w:rsidR="00AF2AD1" w:rsidRPr="002018CA" w:rsidRDefault="00AF2AD1" w:rsidP="00962DA1">
            <w:pPr>
              <w:autoSpaceDE w:val="0"/>
              <w:autoSpaceDN w:val="0"/>
              <w:adjustRightInd w:val="0"/>
              <w:rPr>
                <w:rFonts w:ascii="Verdana" w:hAnsi="Verdana" w:cs="Calibri"/>
                <w:sz w:val="18"/>
                <w:szCs w:val="18"/>
              </w:rPr>
            </w:pPr>
          </w:p>
          <w:p w:rsidR="00AF2AD1" w:rsidRDefault="00AF2AD1" w:rsidP="00962DA1">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w:t>
            </w:r>
            <w:r>
              <w:rPr>
                <w:rFonts w:ascii="Verdana" w:hAnsi="Verdana" w:cs="Calibri"/>
                <w:sz w:val="18"/>
                <w:szCs w:val="18"/>
              </w:rPr>
              <w:t>IGEP</w:t>
            </w:r>
            <w:r w:rsidRPr="002018CA">
              <w:rPr>
                <w:rFonts w:ascii="Verdana" w:hAnsi="Verdana" w:cs="Calibri"/>
                <w:sz w:val="18"/>
                <w:szCs w:val="18"/>
              </w:rPr>
              <w:t xml:space="preserve"> y fotocopia de NIT.</w:t>
            </w:r>
          </w:p>
          <w:p w:rsidR="00AF2AD1" w:rsidRPr="00FD291B" w:rsidRDefault="00AF2AD1" w:rsidP="00962DA1">
            <w:pPr>
              <w:autoSpaceDE w:val="0"/>
              <w:autoSpaceDN w:val="0"/>
              <w:adjustRightInd w:val="0"/>
              <w:jc w:val="both"/>
              <w:rPr>
                <w:rFonts w:ascii="Verdana" w:hAnsi="Verdana" w:cs="Calibri"/>
                <w:sz w:val="18"/>
                <w:szCs w:val="18"/>
                <w:lang w:eastAsia="es-BO"/>
              </w:rPr>
            </w:pPr>
          </w:p>
        </w:tc>
      </w:tr>
      <w:tr w:rsidR="00AF2AD1" w:rsidRPr="00FD291B" w:rsidTr="00962DA1">
        <w:trPr>
          <w:trHeight w:val="422"/>
        </w:trPr>
        <w:tc>
          <w:tcPr>
            <w:tcW w:w="9640" w:type="dxa"/>
            <w:shd w:val="clear" w:color="auto" w:fill="9CC2E5"/>
            <w:vAlign w:val="center"/>
          </w:tcPr>
          <w:p w:rsidR="00AF2AD1" w:rsidRPr="00B15E08" w:rsidRDefault="00AF2AD1" w:rsidP="00962DA1">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AF2AD1" w:rsidRPr="00FD291B" w:rsidTr="00962DA1">
        <w:trPr>
          <w:trHeight w:val="1050"/>
        </w:trPr>
        <w:tc>
          <w:tcPr>
            <w:tcW w:w="9640" w:type="dxa"/>
            <w:shd w:val="clear" w:color="auto" w:fill="auto"/>
            <w:vAlign w:val="center"/>
          </w:tcPr>
          <w:p w:rsidR="00AF2AD1" w:rsidRPr="00B15E08" w:rsidRDefault="00AF2AD1" w:rsidP="00962DA1">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 los bienes,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contrato</w:t>
            </w:r>
            <w:r w:rsidRPr="00600378">
              <w:rPr>
                <w:rFonts w:ascii="Verdana" w:hAnsi="Verdana" w:cs="Calibri"/>
                <w:sz w:val="18"/>
                <w:szCs w:val="18"/>
              </w:rPr>
              <w:t xml:space="preserve"> por cada día</w:t>
            </w:r>
            <w:r>
              <w:rPr>
                <w:rFonts w:ascii="Verdana" w:hAnsi="Verdana" w:cs="Calibri"/>
                <w:sz w:val="18"/>
                <w:szCs w:val="18"/>
              </w:rPr>
              <w:t xml:space="preserve"> calendario</w:t>
            </w:r>
            <w:r w:rsidRPr="00600378">
              <w:rPr>
                <w:rFonts w:ascii="Verdana" w:hAnsi="Verdana" w:cs="Calibri"/>
                <w:sz w:val="18"/>
                <w:szCs w:val="18"/>
              </w:rPr>
              <w:t xml:space="preserve"> de retraso, en caso de llegar al 20 % de multas, la adjudicación queda sin efecto y la empresa YPFB se reserva el derecho de realizar las gestiones legales y administrativas que correspondan.</w:t>
            </w:r>
          </w:p>
        </w:tc>
      </w:tr>
      <w:tr w:rsidR="00AF2AD1" w:rsidRPr="00FD291B" w:rsidTr="00962DA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F2AD1" w:rsidRPr="00B15E08" w:rsidRDefault="00AF2AD1" w:rsidP="00962DA1">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AF2AD1" w:rsidRPr="00FD291B" w:rsidTr="00962DA1">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F2AD1" w:rsidRPr="00C42010" w:rsidRDefault="00AF2AD1" w:rsidP="00962DA1">
            <w:pPr>
              <w:autoSpaceDE w:val="0"/>
              <w:autoSpaceDN w:val="0"/>
              <w:adjustRightInd w:val="0"/>
              <w:jc w:val="both"/>
              <w:rPr>
                <w:rFonts w:ascii="Verdana" w:hAnsi="Verdana" w:cs="Calibri"/>
                <w:sz w:val="18"/>
                <w:szCs w:val="18"/>
              </w:rPr>
            </w:pPr>
            <w:r w:rsidRPr="00C42010">
              <w:rPr>
                <w:rFonts w:ascii="Verdana" w:hAnsi="Verdana" w:cs="Calibri"/>
                <w:sz w:val="18"/>
                <w:szCs w:val="18"/>
              </w:rPr>
              <w:t xml:space="preserve">1.- Alcance de la garantía: La empresa contratada deberá entregar las </w:t>
            </w:r>
            <w:r>
              <w:rPr>
                <w:rFonts w:ascii="Verdana" w:hAnsi="Verdana" w:cs="Calibri"/>
                <w:sz w:val="18"/>
                <w:szCs w:val="18"/>
              </w:rPr>
              <w:t>mangueras y accesorios</w:t>
            </w:r>
            <w:r w:rsidRPr="00C42010">
              <w:rPr>
                <w:rFonts w:ascii="Verdana" w:hAnsi="Verdana" w:cs="Calibri"/>
                <w:sz w:val="18"/>
                <w:szCs w:val="18"/>
              </w:rPr>
              <w:t xml:space="preserve"> en perfecto estado de fábrica, en caso de presentar desperfecto de fabricación, averías y/o deterioro, entre otros (comprobados) y no detectables al momento que se otorgó la conformidad, deberán ser reemplazadas por otr</w:t>
            </w:r>
            <w:r>
              <w:rPr>
                <w:rFonts w:ascii="Verdana" w:hAnsi="Verdana" w:cs="Calibri"/>
                <w:sz w:val="18"/>
                <w:szCs w:val="18"/>
              </w:rPr>
              <w:t>o</w:t>
            </w:r>
            <w:r w:rsidRPr="00C42010">
              <w:rPr>
                <w:rFonts w:ascii="Verdana" w:hAnsi="Verdana" w:cs="Calibri"/>
                <w:sz w:val="18"/>
                <w:szCs w:val="18"/>
              </w:rPr>
              <w:t xml:space="preserve">s con las mismas características en el periodo de </w:t>
            </w:r>
            <w:r>
              <w:rPr>
                <w:rFonts w:ascii="Verdana" w:hAnsi="Verdana" w:cs="Calibri"/>
                <w:sz w:val="18"/>
                <w:szCs w:val="18"/>
              </w:rPr>
              <w:t>Quince</w:t>
            </w:r>
            <w:r w:rsidRPr="00C42010">
              <w:rPr>
                <w:rFonts w:ascii="Verdana" w:hAnsi="Verdana" w:cs="Calibri"/>
                <w:sz w:val="18"/>
                <w:szCs w:val="18"/>
              </w:rPr>
              <w:t xml:space="preserve"> (</w:t>
            </w:r>
            <w:r>
              <w:rPr>
                <w:rFonts w:ascii="Verdana" w:hAnsi="Verdana" w:cs="Calibri"/>
                <w:sz w:val="18"/>
                <w:szCs w:val="18"/>
              </w:rPr>
              <w:t>1</w:t>
            </w:r>
            <w:r w:rsidRPr="00C42010">
              <w:rPr>
                <w:rFonts w:ascii="Verdana" w:hAnsi="Verdana" w:cs="Calibri"/>
                <w:sz w:val="18"/>
                <w:szCs w:val="18"/>
              </w:rPr>
              <w:t>5) días calendario, evitando el menor daño económico en el reemplazo y sin costos logísticos para YPFB.</w:t>
            </w:r>
          </w:p>
          <w:p w:rsidR="00AF2AD1" w:rsidRPr="00C42010" w:rsidRDefault="00AF2AD1" w:rsidP="00962DA1">
            <w:pPr>
              <w:autoSpaceDE w:val="0"/>
              <w:autoSpaceDN w:val="0"/>
              <w:adjustRightInd w:val="0"/>
              <w:jc w:val="both"/>
              <w:rPr>
                <w:rFonts w:ascii="Verdana" w:hAnsi="Verdana" w:cs="Calibri"/>
                <w:sz w:val="18"/>
                <w:szCs w:val="18"/>
              </w:rPr>
            </w:pPr>
          </w:p>
          <w:p w:rsidR="00AF2AD1" w:rsidRPr="00C42010" w:rsidRDefault="00AF2AD1" w:rsidP="00962DA1">
            <w:pPr>
              <w:autoSpaceDE w:val="0"/>
              <w:autoSpaceDN w:val="0"/>
              <w:adjustRightInd w:val="0"/>
              <w:jc w:val="both"/>
              <w:rPr>
                <w:rFonts w:ascii="Verdana" w:hAnsi="Verdana" w:cs="Calibri"/>
                <w:sz w:val="18"/>
                <w:szCs w:val="18"/>
              </w:rPr>
            </w:pPr>
            <w:r w:rsidRPr="00C42010">
              <w:rPr>
                <w:rFonts w:ascii="Verdana" w:hAnsi="Verdana" w:cs="Calibri"/>
                <w:sz w:val="18"/>
                <w:szCs w:val="18"/>
              </w:rPr>
              <w:t>2.- Periodo de garantía: El documento de garantía extendido por la empresa contratada, deberá ser por un periodo de tiempo de doce (12) meses.</w:t>
            </w:r>
          </w:p>
          <w:p w:rsidR="00AF2AD1" w:rsidRPr="00C42010" w:rsidRDefault="00AF2AD1" w:rsidP="00962DA1">
            <w:pPr>
              <w:autoSpaceDE w:val="0"/>
              <w:autoSpaceDN w:val="0"/>
              <w:adjustRightInd w:val="0"/>
              <w:jc w:val="both"/>
              <w:rPr>
                <w:rFonts w:ascii="Verdana" w:hAnsi="Verdana" w:cs="Calibri"/>
                <w:sz w:val="18"/>
                <w:szCs w:val="18"/>
              </w:rPr>
            </w:pPr>
          </w:p>
          <w:p w:rsidR="00AF2AD1" w:rsidRDefault="00AF2AD1" w:rsidP="00962DA1">
            <w:pPr>
              <w:autoSpaceDE w:val="0"/>
              <w:autoSpaceDN w:val="0"/>
              <w:adjustRightInd w:val="0"/>
              <w:jc w:val="both"/>
              <w:rPr>
                <w:rFonts w:ascii="Verdana" w:hAnsi="Verdana" w:cs="Calibri"/>
                <w:sz w:val="18"/>
                <w:szCs w:val="18"/>
              </w:rPr>
            </w:pPr>
            <w:r w:rsidRPr="00C42010">
              <w:rPr>
                <w:rFonts w:ascii="Verdana" w:hAnsi="Verdana" w:cs="Calibri"/>
                <w:sz w:val="18"/>
                <w:szCs w:val="18"/>
              </w:rPr>
              <w:t>3.- Inicio de cómputo del periodo de garantía: La garantía será computada, a partir de la fecha en la que el responsable de recepción, emita el Acta de Recepción y Conformidad</w:t>
            </w:r>
            <w:r>
              <w:rPr>
                <w:rFonts w:ascii="Verdana" w:hAnsi="Verdana" w:cs="Calibri"/>
                <w:sz w:val="18"/>
                <w:szCs w:val="18"/>
              </w:rPr>
              <w:t>.</w:t>
            </w:r>
            <w:r w:rsidRPr="00C42010">
              <w:rPr>
                <w:rFonts w:ascii="Verdana" w:hAnsi="Verdana" w:cs="Calibri"/>
                <w:sz w:val="18"/>
                <w:szCs w:val="18"/>
              </w:rPr>
              <w:t xml:space="preserve"> </w:t>
            </w:r>
          </w:p>
          <w:p w:rsidR="00AF2AD1" w:rsidRPr="00B15E08" w:rsidRDefault="00AF2AD1" w:rsidP="00962DA1">
            <w:pPr>
              <w:autoSpaceDE w:val="0"/>
              <w:autoSpaceDN w:val="0"/>
              <w:adjustRightInd w:val="0"/>
              <w:jc w:val="both"/>
              <w:rPr>
                <w:rFonts w:ascii="Verdana" w:hAnsi="Verdana" w:cs="Calibri"/>
                <w:sz w:val="18"/>
                <w:szCs w:val="18"/>
              </w:rPr>
            </w:pPr>
          </w:p>
        </w:tc>
      </w:tr>
    </w:tbl>
    <w:p w:rsidR="00AF2AD1" w:rsidRDefault="00AF2AD1" w:rsidP="00AF2AD1">
      <w:pPr>
        <w:rPr>
          <w:rFonts w:ascii="Verdana" w:hAnsi="Verdana"/>
          <w:sz w:val="18"/>
          <w:szCs w:val="18"/>
        </w:rPr>
      </w:pPr>
    </w:p>
    <w:tbl>
      <w:tblPr>
        <w:tblpPr w:leftFromText="141" w:rightFromText="141" w:vertAnchor="text" w:horzAnchor="margin" w:tblpY="104"/>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F2AD1" w:rsidRPr="00386B45" w:rsidTr="00962DA1">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AF2AD1" w:rsidRPr="00386B45" w:rsidRDefault="00AF2AD1" w:rsidP="00962DA1">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AF2AD1" w:rsidRPr="00386B45" w:rsidTr="00962DA1">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FFFFFF"/>
            <w:vAlign w:val="center"/>
          </w:tcPr>
          <w:p w:rsidR="00AF2AD1" w:rsidRPr="00BA0CEC" w:rsidRDefault="00962DA1" w:rsidP="00962DA1">
            <w:pPr>
              <w:autoSpaceDE w:val="0"/>
              <w:autoSpaceDN w:val="0"/>
              <w:adjustRightInd w:val="0"/>
              <w:rPr>
                <w:rFonts w:ascii="Verdana" w:hAnsi="Verdana" w:cs="Calibri"/>
                <w:b/>
                <w:sz w:val="18"/>
                <w:szCs w:val="18"/>
              </w:rPr>
            </w:pPr>
            <w:r>
              <w:rPr>
                <w:rFonts w:ascii="Verdana" w:hAnsi="Verdana" w:cs="Calibri"/>
                <w:b/>
                <w:sz w:val="18"/>
                <w:szCs w:val="18"/>
              </w:rPr>
              <w:t xml:space="preserve">ANEXO: </w:t>
            </w:r>
            <w:r w:rsidR="00AF2AD1" w:rsidRPr="00BA0CEC">
              <w:rPr>
                <w:rFonts w:ascii="Verdana" w:hAnsi="Verdana" w:cs="Calibri"/>
                <w:sz w:val="18"/>
                <w:szCs w:val="18"/>
              </w:rPr>
              <w:t>VALIDACIÓN DE TRIBUTOS Y FACTURACIÓN</w:t>
            </w:r>
            <w:r w:rsidR="00AF2AD1" w:rsidRPr="00BA0CEC">
              <w:rPr>
                <w:rFonts w:ascii="Verdana" w:hAnsi="Verdana" w:cs="Calibri"/>
                <w:b/>
                <w:sz w:val="18"/>
                <w:szCs w:val="18"/>
              </w:rPr>
              <w:t xml:space="preserve"> </w:t>
            </w:r>
          </w:p>
          <w:p w:rsidR="00AF2AD1" w:rsidRPr="00BA0CEC" w:rsidRDefault="00962DA1" w:rsidP="00962DA1">
            <w:pPr>
              <w:autoSpaceDE w:val="0"/>
              <w:autoSpaceDN w:val="0"/>
              <w:adjustRightInd w:val="0"/>
              <w:rPr>
                <w:rFonts w:ascii="Verdana" w:hAnsi="Verdana" w:cs="Calibri"/>
                <w:sz w:val="18"/>
                <w:szCs w:val="18"/>
              </w:rPr>
            </w:pPr>
            <w:r>
              <w:rPr>
                <w:rFonts w:ascii="Verdana" w:hAnsi="Verdana" w:cs="Calibri"/>
                <w:b/>
                <w:sz w:val="18"/>
                <w:szCs w:val="18"/>
              </w:rPr>
              <w:t>ANEXO</w:t>
            </w:r>
            <w:r w:rsidR="00AF2AD1" w:rsidRPr="00BA0CEC">
              <w:rPr>
                <w:rFonts w:ascii="Verdana" w:hAnsi="Verdana" w:cs="Calibri"/>
                <w:b/>
                <w:sz w:val="18"/>
                <w:szCs w:val="18"/>
              </w:rPr>
              <w:t>:</w:t>
            </w:r>
            <w:r>
              <w:rPr>
                <w:rFonts w:ascii="Verdana" w:hAnsi="Verdana" w:cs="Calibri"/>
                <w:b/>
                <w:sz w:val="18"/>
                <w:szCs w:val="18"/>
              </w:rPr>
              <w:t xml:space="preserve"> </w:t>
            </w:r>
            <w:r w:rsidR="00AF2AD1" w:rsidRPr="00BA0CEC">
              <w:rPr>
                <w:rFonts w:ascii="Verdana" w:hAnsi="Verdana" w:cs="Calibri"/>
                <w:sz w:val="18"/>
                <w:szCs w:val="18"/>
              </w:rPr>
              <w:t>VALIDACIÓN DE GARANTIAS FINANCIERAS</w:t>
            </w:r>
          </w:p>
          <w:p w:rsidR="00AF2AD1" w:rsidRPr="00386B45" w:rsidRDefault="00962DA1" w:rsidP="00962DA1">
            <w:pPr>
              <w:autoSpaceDE w:val="0"/>
              <w:autoSpaceDN w:val="0"/>
              <w:adjustRightInd w:val="0"/>
              <w:rPr>
                <w:rFonts w:ascii="Calibri" w:hAnsi="Calibri" w:cs="Calibri"/>
                <w:b/>
                <w:sz w:val="22"/>
                <w:szCs w:val="22"/>
              </w:rPr>
            </w:pPr>
            <w:r>
              <w:rPr>
                <w:rFonts w:ascii="Verdana" w:hAnsi="Verdana" w:cs="Calibri"/>
                <w:b/>
                <w:sz w:val="18"/>
                <w:szCs w:val="18"/>
              </w:rPr>
              <w:t>ANEXO</w:t>
            </w:r>
            <w:r w:rsidR="00AF2AD1" w:rsidRPr="00BA0CEC">
              <w:rPr>
                <w:rFonts w:ascii="Verdana" w:hAnsi="Verdana" w:cs="Calibri"/>
                <w:b/>
                <w:sz w:val="18"/>
                <w:szCs w:val="18"/>
              </w:rPr>
              <w:t>:</w:t>
            </w:r>
            <w:r w:rsidR="00AF2AD1" w:rsidRPr="00BA0CEC">
              <w:rPr>
                <w:rFonts w:ascii="Verdana" w:hAnsi="Verdana" w:cs="Calibri"/>
                <w:sz w:val="18"/>
                <w:szCs w:val="18"/>
              </w:rPr>
              <w:t xml:space="preserve"> VALIDACION DE SEGURIDAD INDUSTRIAL</w:t>
            </w:r>
            <w:r w:rsidR="00AF2AD1">
              <w:rPr>
                <w:rFonts w:ascii="Verdana" w:hAnsi="Verdana" w:cs="Calibri"/>
                <w:sz w:val="18"/>
                <w:szCs w:val="18"/>
              </w:rPr>
              <w:t xml:space="preserve"> Y SALUD OCUPACIONAL</w:t>
            </w:r>
          </w:p>
        </w:tc>
      </w:tr>
    </w:tbl>
    <w:p w:rsidR="00AF2AD1" w:rsidRDefault="00AF2AD1" w:rsidP="00AF2AD1">
      <w:pPr>
        <w:rPr>
          <w:rFonts w:ascii="Verdana" w:hAnsi="Verdana"/>
          <w:sz w:val="18"/>
          <w:szCs w:val="18"/>
        </w:rPr>
      </w:pPr>
    </w:p>
    <w:p w:rsidR="00AF2AD1" w:rsidRPr="00B15E08" w:rsidRDefault="00AF2AD1" w:rsidP="00AF2AD1">
      <w:pPr>
        <w:pStyle w:val="Prrafodelista"/>
        <w:spacing w:after="13" w:line="276" w:lineRule="auto"/>
        <w:contextualSpacing/>
        <w:jc w:val="both"/>
        <w:rPr>
          <w:rFonts w:ascii="Verdana" w:hAnsi="Verdana" w:cs="Calibri"/>
          <w:b/>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F2AD1" w:rsidRPr="00BA0CEC" w:rsidTr="00EE4C79">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AF2AD1" w:rsidRPr="00BA0CEC" w:rsidRDefault="00962DA1" w:rsidP="00962DA1">
            <w:pPr>
              <w:jc w:val="center"/>
              <w:rPr>
                <w:rFonts w:ascii="Verdana" w:hAnsi="Verdana" w:cs="Calibri"/>
                <w:b/>
                <w:bCs/>
                <w:sz w:val="18"/>
                <w:szCs w:val="18"/>
              </w:rPr>
            </w:pPr>
            <w:r>
              <w:rPr>
                <w:rFonts w:ascii="Verdana" w:hAnsi="Verdana" w:cs="Calibri"/>
                <w:b/>
                <w:bCs/>
                <w:sz w:val="18"/>
                <w:szCs w:val="18"/>
              </w:rPr>
              <w:t>ANEXO</w:t>
            </w:r>
          </w:p>
          <w:p w:rsidR="00AF2AD1" w:rsidRPr="00BA0CEC" w:rsidRDefault="00AF2AD1" w:rsidP="00962DA1">
            <w:pPr>
              <w:jc w:val="center"/>
              <w:rPr>
                <w:rFonts w:ascii="Verdana" w:hAnsi="Verdana" w:cs="Calibri"/>
                <w:b/>
                <w:bCs/>
                <w:sz w:val="18"/>
                <w:szCs w:val="18"/>
              </w:rPr>
            </w:pPr>
            <w:r w:rsidRPr="00BA0CEC">
              <w:rPr>
                <w:rFonts w:ascii="Verdana" w:hAnsi="Verdana" w:cs="Calibri"/>
                <w:b/>
                <w:bCs/>
                <w:sz w:val="18"/>
                <w:szCs w:val="18"/>
              </w:rPr>
              <w:t>VALIDACIÓN DE TRIBUTOS Y FACTURACIÓN</w:t>
            </w:r>
          </w:p>
        </w:tc>
      </w:tr>
      <w:tr w:rsidR="00AF2AD1" w:rsidRPr="00D7727F" w:rsidTr="00EE4C79">
        <w:trPr>
          <w:trHeight w:val="541"/>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F2AD1" w:rsidRPr="00DE31CD" w:rsidRDefault="00AF2AD1" w:rsidP="00962DA1">
            <w:pPr>
              <w:jc w:val="both"/>
              <w:rPr>
                <w:rFonts w:ascii="Verdana" w:hAnsi="Verdana" w:cs="Calibri"/>
                <w:b/>
                <w:bCs/>
                <w:sz w:val="18"/>
                <w:szCs w:val="18"/>
              </w:rPr>
            </w:pPr>
            <w:r w:rsidRPr="00DE31CD">
              <w:rPr>
                <w:rFonts w:ascii="Verdana" w:hAnsi="Verdana" w:cs="Calibri"/>
                <w:b/>
                <w:bCs/>
                <w:sz w:val="18"/>
                <w:szCs w:val="18"/>
              </w:rPr>
              <w:t>FACTURACIÓN</w:t>
            </w:r>
            <w:r w:rsidRPr="00DE31CD">
              <w:rPr>
                <w:rFonts w:ascii="Verdana" w:hAnsi="Verdana" w:cs="Calibri"/>
                <w:b/>
                <w:bCs/>
                <w:sz w:val="18"/>
                <w:szCs w:val="18"/>
              </w:rPr>
              <w:tab/>
            </w:r>
          </w:p>
          <w:p w:rsidR="00AF2AD1" w:rsidRPr="00DE31CD" w:rsidRDefault="00AF2AD1" w:rsidP="00962DA1">
            <w:pPr>
              <w:jc w:val="both"/>
              <w:rPr>
                <w:rFonts w:ascii="Verdana" w:hAnsi="Verdana" w:cs="Calibri"/>
                <w:bCs/>
                <w:sz w:val="18"/>
                <w:szCs w:val="18"/>
              </w:rPr>
            </w:pPr>
          </w:p>
          <w:p w:rsidR="00AF2AD1" w:rsidRPr="00DE31CD" w:rsidRDefault="00AF2AD1" w:rsidP="00962DA1">
            <w:pPr>
              <w:jc w:val="both"/>
              <w:rPr>
                <w:rFonts w:ascii="Verdana" w:hAnsi="Verdana" w:cs="Calibri"/>
                <w:bCs/>
                <w:sz w:val="18"/>
                <w:szCs w:val="18"/>
              </w:rPr>
            </w:pPr>
            <w:r w:rsidRPr="00DE31CD">
              <w:rPr>
                <w:rFonts w:ascii="Verdana" w:hAnsi="Verdana" w:cs="Calibri"/>
                <w:bCs/>
                <w:sz w:val="18"/>
                <w:szCs w:val="18"/>
              </w:rPr>
              <w:t>La factura debe ser emitida de acuerdo a normativa vigente a nombre de Yacimientos Petrolíferos Fiscales Bolivianos consignando el Número de Identificación Tributaria (NIT) 1020269020.</w:t>
            </w:r>
          </w:p>
          <w:p w:rsidR="00AF2AD1" w:rsidRPr="00DE31CD" w:rsidRDefault="00AF2AD1" w:rsidP="00962DA1">
            <w:pPr>
              <w:jc w:val="both"/>
              <w:rPr>
                <w:rFonts w:ascii="Verdana" w:hAnsi="Verdana" w:cs="Calibri"/>
                <w:bCs/>
                <w:sz w:val="18"/>
                <w:szCs w:val="18"/>
              </w:rPr>
            </w:pPr>
          </w:p>
          <w:p w:rsidR="00AF2AD1" w:rsidRPr="00DE31CD" w:rsidRDefault="00AF2AD1" w:rsidP="00962DA1">
            <w:pPr>
              <w:jc w:val="both"/>
              <w:rPr>
                <w:rFonts w:ascii="Verdana" w:hAnsi="Verdana" w:cs="Calibri"/>
                <w:bCs/>
                <w:sz w:val="18"/>
                <w:szCs w:val="18"/>
              </w:rPr>
            </w:pPr>
            <w:r w:rsidRPr="00DE31CD">
              <w:rPr>
                <w:rFonts w:ascii="Verdana" w:hAnsi="Verdana" w:cs="Calibri"/>
                <w:bCs/>
                <w:sz w:val="18"/>
                <w:szCs w:val="18"/>
              </w:rPr>
              <w:t xml:space="preserve">La factura deberá emitirse por el precio contratado, sin deducir las multas ni otros pagos, al momento de la entrega de la totalidad de los bienes conforme lo establecido contractualmente. </w:t>
            </w:r>
          </w:p>
          <w:p w:rsidR="00AF2AD1" w:rsidRPr="00DE31CD" w:rsidRDefault="00AF2AD1" w:rsidP="00962DA1">
            <w:pPr>
              <w:jc w:val="both"/>
              <w:rPr>
                <w:rFonts w:ascii="Verdana" w:hAnsi="Verdana" w:cs="Calibri"/>
                <w:bCs/>
                <w:sz w:val="18"/>
                <w:szCs w:val="18"/>
              </w:rPr>
            </w:pPr>
          </w:p>
          <w:p w:rsidR="00AF2AD1" w:rsidRDefault="00AF2AD1" w:rsidP="00962DA1">
            <w:pPr>
              <w:jc w:val="both"/>
              <w:rPr>
                <w:rFonts w:ascii="Verdana" w:hAnsi="Verdana" w:cs="Calibri"/>
                <w:bCs/>
                <w:sz w:val="18"/>
                <w:szCs w:val="18"/>
              </w:rPr>
            </w:pPr>
            <w:r w:rsidRPr="00DE31CD">
              <w:rPr>
                <w:rFonts w:ascii="Verdana" w:hAnsi="Verdana" w:cs="Calibri"/>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F2AD1" w:rsidRPr="00DE31CD" w:rsidRDefault="00AF2AD1" w:rsidP="00962DA1">
            <w:pPr>
              <w:jc w:val="both"/>
              <w:rPr>
                <w:rFonts w:ascii="Verdana" w:hAnsi="Verdana" w:cs="Calibri"/>
                <w:bCs/>
                <w:sz w:val="18"/>
                <w:szCs w:val="18"/>
              </w:rPr>
            </w:pPr>
          </w:p>
          <w:p w:rsidR="00AF2AD1" w:rsidRPr="00DE31CD" w:rsidRDefault="00AF2AD1" w:rsidP="00962DA1">
            <w:pPr>
              <w:jc w:val="both"/>
              <w:rPr>
                <w:rFonts w:ascii="Verdana" w:hAnsi="Verdana" w:cs="Calibri"/>
                <w:b/>
                <w:bCs/>
                <w:sz w:val="18"/>
                <w:szCs w:val="18"/>
              </w:rPr>
            </w:pPr>
            <w:r w:rsidRPr="00DE31CD">
              <w:rPr>
                <w:rFonts w:ascii="Verdana" w:hAnsi="Verdana" w:cs="Calibri"/>
                <w:b/>
                <w:bCs/>
                <w:sz w:val="18"/>
                <w:szCs w:val="18"/>
              </w:rPr>
              <w:t>TRIBUTOS</w:t>
            </w:r>
          </w:p>
          <w:p w:rsidR="00AF2AD1" w:rsidRPr="00DE31CD" w:rsidRDefault="00AF2AD1" w:rsidP="00962DA1">
            <w:pPr>
              <w:jc w:val="both"/>
              <w:rPr>
                <w:rFonts w:ascii="Verdana" w:hAnsi="Verdana" w:cs="Calibri"/>
                <w:bCs/>
                <w:sz w:val="18"/>
                <w:szCs w:val="18"/>
              </w:rPr>
            </w:pPr>
          </w:p>
          <w:p w:rsidR="00AF2AD1" w:rsidRPr="00DE31CD" w:rsidRDefault="00AF2AD1" w:rsidP="00962DA1">
            <w:pPr>
              <w:jc w:val="both"/>
              <w:rPr>
                <w:rFonts w:ascii="Verdana" w:hAnsi="Verdana" w:cs="Calibri"/>
                <w:bCs/>
                <w:sz w:val="18"/>
                <w:szCs w:val="18"/>
              </w:rPr>
            </w:pPr>
            <w:r w:rsidRPr="00DE31CD">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AF2AD1" w:rsidRPr="004429D4" w:rsidRDefault="00AF2AD1" w:rsidP="00962DA1">
            <w:pPr>
              <w:jc w:val="center"/>
              <w:rPr>
                <w:rFonts w:ascii="Calibri" w:hAnsi="Calibri" w:cs="Calibri"/>
                <w:b/>
                <w:bCs/>
              </w:rPr>
            </w:pPr>
          </w:p>
        </w:tc>
      </w:tr>
    </w:tbl>
    <w:p w:rsidR="00AF2AD1" w:rsidRDefault="00AF2AD1" w:rsidP="00AF2AD1">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F2AD1" w:rsidRPr="00386B45" w:rsidTr="00EE4C79">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AF2AD1" w:rsidRPr="00BA0CEC" w:rsidRDefault="0012457B" w:rsidP="00962DA1">
            <w:pPr>
              <w:pStyle w:val="Prrafodelista"/>
              <w:ind w:left="0"/>
              <w:jc w:val="center"/>
              <w:rPr>
                <w:rFonts w:ascii="Verdana" w:hAnsi="Verdana" w:cs="Calibri"/>
                <w:b/>
                <w:sz w:val="18"/>
                <w:szCs w:val="18"/>
                <w:lang w:val="es-ES_tradnl"/>
              </w:rPr>
            </w:pPr>
            <w:r>
              <w:rPr>
                <w:rFonts w:ascii="Verdana" w:hAnsi="Verdana" w:cs="Calibri"/>
                <w:b/>
                <w:sz w:val="18"/>
                <w:szCs w:val="18"/>
                <w:lang w:val="es-ES_tradnl"/>
              </w:rPr>
              <w:t>ANEXO</w:t>
            </w:r>
          </w:p>
          <w:p w:rsidR="00AF2AD1" w:rsidRPr="00386B45" w:rsidRDefault="00AF2AD1" w:rsidP="00962DA1">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GARANTIAS FINANCIERAS</w:t>
            </w:r>
          </w:p>
        </w:tc>
      </w:tr>
      <w:tr w:rsidR="00AF2AD1" w:rsidRPr="00386B45" w:rsidTr="00EE4C79">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SERIEDAD DE PROPUESTA</w:t>
            </w:r>
          </w:p>
          <w:p w:rsidR="00AF2AD1" w:rsidRPr="00AF2AD1" w:rsidRDefault="00AF2AD1" w:rsidP="00962DA1">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AF2AD1" w:rsidRPr="00AF2AD1" w:rsidRDefault="00AF2AD1" w:rsidP="00962DA1">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A elección de la empresa proponente, ésta podrá optar por uno de los siguientes instrumentos financieros:</w:t>
            </w:r>
          </w:p>
          <w:p w:rsidR="00AF2AD1" w:rsidRPr="00AF2AD1" w:rsidRDefault="00AF2AD1" w:rsidP="00962DA1">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AF2AD1">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F2AD1" w:rsidRPr="00AF2AD1" w:rsidRDefault="00AF2AD1" w:rsidP="00962DA1">
            <w:pPr>
              <w:pStyle w:val="NormalWeb"/>
              <w:spacing w:before="0" w:after="0"/>
              <w:jc w:val="both"/>
              <w:rPr>
                <w:rFonts w:ascii="Verdana" w:hAnsi="Verdana"/>
                <w:color w:val="000000"/>
                <w:sz w:val="18"/>
                <w:szCs w:val="18"/>
                <w:lang w:val="es-BO"/>
              </w:rPr>
            </w:pPr>
          </w:p>
          <w:p w:rsidR="00AF2AD1" w:rsidRPr="00AF2AD1" w:rsidRDefault="00AF2AD1" w:rsidP="00962DA1">
            <w:pPr>
              <w:pStyle w:val="NormalWeb"/>
              <w:spacing w:before="0" w:after="0"/>
              <w:jc w:val="both"/>
              <w:rPr>
                <w:rFonts w:ascii="Verdana" w:hAnsi="Verdana"/>
                <w:color w:val="000000"/>
                <w:sz w:val="18"/>
                <w:szCs w:val="18"/>
                <w:lang w:val="es-BO"/>
              </w:rPr>
            </w:pP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AF2AD1">
              <w:rPr>
                <w:rFonts w:ascii="Verdana" w:hAnsi="Verdana"/>
                <w:color w:val="000000"/>
                <w:sz w:val="18"/>
                <w:szCs w:val="18"/>
                <w:lang w:val="es-BO"/>
              </w:rPr>
              <w:t>, emitida por una Entidad de Intermediación Financiera</w:t>
            </w:r>
            <w:r w:rsidRPr="00AF2AD1">
              <w:rPr>
                <w:rStyle w:val="apple-converted-space"/>
                <w:rFonts w:ascii="Verdana" w:hAnsi="Verdana"/>
                <w:color w:val="000000"/>
                <w:sz w:val="18"/>
                <w:szCs w:val="18"/>
                <w:lang w:val="es-BO"/>
              </w:rPr>
              <w:t> </w:t>
            </w:r>
            <w:r w:rsidRPr="00AF2AD1">
              <w:rPr>
                <w:rStyle w:val="Textoennegrita"/>
                <w:rFonts w:ascii="Verdana" w:hAnsi="Verdana"/>
                <w:color w:val="000000"/>
                <w:sz w:val="18"/>
                <w:szCs w:val="18"/>
                <w:lang w:val="es-BO"/>
              </w:rPr>
              <w:t>(Bancaria)</w:t>
            </w:r>
            <w:r w:rsidRPr="00AF2AD1">
              <w:rPr>
                <w:rStyle w:val="apple-converted-space"/>
                <w:rFonts w:ascii="Verdana" w:hAnsi="Verdana"/>
                <w:color w:val="000000"/>
                <w:sz w:val="18"/>
                <w:szCs w:val="18"/>
                <w:lang w:val="es-BO"/>
              </w:rPr>
              <w:t> </w:t>
            </w:r>
            <w:r w:rsidRPr="00AF2AD1">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F2AD1" w:rsidRPr="00AF2AD1" w:rsidRDefault="00AF2AD1" w:rsidP="00962DA1">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60062F" w:rsidRDefault="0060062F" w:rsidP="00962DA1">
            <w:pPr>
              <w:pStyle w:val="NormalWeb"/>
              <w:spacing w:before="0" w:after="0"/>
              <w:jc w:val="both"/>
              <w:rPr>
                <w:rStyle w:val="Textoennegrita"/>
                <w:rFonts w:ascii="Verdana" w:hAnsi="Verdana"/>
                <w:color w:val="000000"/>
                <w:sz w:val="18"/>
                <w:szCs w:val="18"/>
                <w:u w:val="single"/>
                <w:lang w:val="es-ES"/>
              </w:rPr>
            </w:pP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CUMPLIMIENTO DE CONTRATO</w:t>
            </w:r>
          </w:p>
          <w:p w:rsidR="00AF2AD1" w:rsidRPr="00AF2AD1" w:rsidRDefault="00AF2AD1" w:rsidP="00962DA1">
            <w:pPr>
              <w:pStyle w:val="NormalWeb"/>
              <w:spacing w:before="0" w:after="0"/>
              <w:jc w:val="both"/>
              <w:rPr>
                <w:rFonts w:ascii="Verdana" w:hAnsi="Verdana"/>
                <w:color w:val="000000"/>
                <w:sz w:val="18"/>
                <w:szCs w:val="18"/>
                <w:lang w:val="es-BO"/>
              </w:rPr>
            </w:pPr>
          </w:p>
          <w:p w:rsidR="00AF2AD1" w:rsidRPr="00AF2AD1" w:rsidRDefault="00AF2AD1" w:rsidP="00962DA1">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A elección de la empresa adjudicada esta podrá optar por uno de los siguientes instrumentos financieros:</w:t>
            </w:r>
          </w:p>
          <w:p w:rsidR="00AF2AD1" w:rsidRPr="00AF2AD1" w:rsidRDefault="00AF2AD1" w:rsidP="00962DA1">
            <w:pPr>
              <w:pStyle w:val="NormalWeb"/>
              <w:spacing w:before="0" w:after="0"/>
              <w:jc w:val="both"/>
              <w:rPr>
                <w:rFonts w:ascii="Verdana" w:hAnsi="Verdana"/>
                <w:color w:val="000000"/>
                <w:sz w:val="18"/>
                <w:szCs w:val="18"/>
                <w:lang w:val="es-BO"/>
              </w:rPr>
            </w:pP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AF2AD1">
              <w:rPr>
                <w:rStyle w:val="Textoennegrita"/>
                <w:rFonts w:ascii="Verdana" w:hAnsi="Verdana"/>
                <w:color w:val="000000"/>
                <w:sz w:val="18"/>
                <w:szCs w:val="18"/>
                <w:lang w:val="es-BO"/>
              </w:rPr>
              <w:t>,</w:t>
            </w:r>
            <w:r w:rsidRPr="00AF2AD1">
              <w:rPr>
                <w:rStyle w:val="apple-converted-space"/>
                <w:rFonts w:ascii="Verdana" w:hAnsi="Verdana"/>
                <w:b/>
                <w:bCs/>
                <w:color w:val="000000"/>
                <w:sz w:val="18"/>
                <w:szCs w:val="18"/>
                <w:lang w:val="es-BO"/>
              </w:rPr>
              <w:t> </w:t>
            </w:r>
            <w:r w:rsidRPr="00AF2AD1">
              <w:rPr>
                <w:rFonts w:ascii="Verdana" w:hAnsi="Verdana"/>
                <w:color w:val="000000"/>
                <w:sz w:val="18"/>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 </w:t>
            </w:r>
          </w:p>
          <w:p w:rsidR="00AF2AD1" w:rsidRPr="00AF2AD1" w:rsidRDefault="00AF2AD1" w:rsidP="00962DA1">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AF2AD1">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AF2AD1">
              <w:rPr>
                <w:rFonts w:ascii="Arial" w:hAnsi="Arial" w:cs="Arial"/>
                <w:color w:val="000000"/>
                <w:sz w:val="18"/>
                <w:szCs w:val="18"/>
                <w:lang w:val="es-BO"/>
              </w:rPr>
              <w:t>​</w:t>
            </w:r>
          </w:p>
          <w:p w:rsidR="00AF2AD1" w:rsidRPr="00BA0CEC" w:rsidRDefault="00AF2AD1" w:rsidP="00962DA1">
            <w:pPr>
              <w:autoSpaceDE w:val="0"/>
              <w:autoSpaceDN w:val="0"/>
              <w:adjustRightInd w:val="0"/>
              <w:jc w:val="center"/>
              <w:rPr>
                <w:rFonts w:ascii="Calibri" w:hAnsi="Calibri" w:cs="Calibri"/>
                <w:sz w:val="22"/>
                <w:szCs w:val="22"/>
                <w:lang w:val="es-MX"/>
              </w:rPr>
            </w:pPr>
          </w:p>
        </w:tc>
      </w:tr>
      <w:tr w:rsidR="00AF2AD1" w:rsidRPr="00386B45" w:rsidTr="00EE4C79">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AF2AD1" w:rsidRPr="00BA0CEC" w:rsidRDefault="0012457B" w:rsidP="00962DA1">
            <w:pPr>
              <w:pStyle w:val="Prrafodelista"/>
              <w:ind w:left="0"/>
              <w:jc w:val="center"/>
              <w:rPr>
                <w:rFonts w:ascii="Verdana" w:hAnsi="Verdana" w:cs="Calibri"/>
                <w:b/>
                <w:sz w:val="18"/>
                <w:szCs w:val="18"/>
                <w:lang w:val="es-ES_tradnl"/>
              </w:rPr>
            </w:pPr>
            <w:r>
              <w:rPr>
                <w:rFonts w:ascii="Verdana" w:hAnsi="Verdana" w:cs="Calibri"/>
                <w:b/>
                <w:sz w:val="18"/>
                <w:szCs w:val="18"/>
                <w:lang w:val="es-ES_tradnl"/>
              </w:rPr>
              <w:lastRenderedPageBreak/>
              <w:t>ANEXO</w:t>
            </w:r>
          </w:p>
          <w:p w:rsidR="00AF2AD1" w:rsidRPr="00386B45" w:rsidRDefault="00AF2AD1" w:rsidP="00962DA1">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SEGURIDAD INDUSTRIAL</w:t>
            </w:r>
            <w:r w:rsidRPr="00386B45">
              <w:rPr>
                <w:rFonts w:ascii="Calibri" w:hAnsi="Calibri" w:cs="Calibri"/>
                <w:b/>
                <w:sz w:val="22"/>
                <w:szCs w:val="22"/>
                <w:lang w:val="es-ES_tradnl"/>
              </w:rPr>
              <w:t xml:space="preserve"> </w:t>
            </w:r>
            <w:r>
              <w:rPr>
                <w:rFonts w:ascii="Calibri" w:hAnsi="Calibri" w:cs="Calibri"/>
                <w:b/>
                <w:sz w:val="22"/>
                <w:szCs w:val="22"/>
                <w:lang w:val="es-ES_tradnl"/>
              </w:rPr>
              <w:t>Y SALUD OCUPACIONAL</w:t>
            </w:r>
          </w:p>
        </w:tc>
      </w:tr>
      <w:tr w:rsidR="00AF2AD1" w:rsidRPr="008A7444" w:rsidTr="00EE4C79">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AF2AD1" w:rsidRPr="0060062F" w:rsidRDefault="00AF2AD1" w:rsidP="00962DA1">
            <w:pPr>
              <w:autoSpaceDE w:val="0"/>
              <w:autoSpaceDN w:val="0"/>
              <w:adjustRightInd w:val="0"/>
              <w:jc w:val="both"/>
              <w:rPr>
                <w:rFonts w:ascii="Verdana" w:hAnsi="Verdana" w:cs="Calibri"/>
                <w:b/>
                <w:sz w:val="18"/>
                <w:szCs w:val="22"/>
              </w:rPr>
            </w:pPr>
            <w:r w:rsidRPr="0060062F">
              <w:rPr>
                <w:rFonts w:ascii="Verdana" w:hAnsi="Verdana" w:cs="Calibri"/>
                <w:b/>
                <w:sz w:val="18"/>
                <w:szCs w:val="22"/>
              </w:rPr>
              <w:t>SEGURIDAD Y SALUD OCUPACIONAL</w:t>
            </w:r>
          </w:p>
          <w:p w:rsidR="00AF2AD1" w:rsidRPr="0060062F" w:rsidRDefault="00AF2AD1" w:rsidP="00962DA1">
            <w:pPr>
              <w:autoSpaceDE w:val="0"/>
              <w:autoSpaceDN w:val="0"/>
              <w:adjustRightInd w:val="0"/>
              <w:jc w:val="both"/>
              <w:rPr>
                <w:rFonts w:ascii="Verdana" w:hAnsi="Verdana" w:cs="Calibri"/>
                <w:sz w:val="18"/>
                <w:szCs w:val="22"/>
              </w:rPr>
            </w:pPr>
          </w:p>
          <w:p w:rsidR="00AF2AD1" w:rsidRPr="0060062F" w:rsidRDefault="00AF2AD1" w:rsidP="00962DA1">
            <w:pPr>
              <w:autoSpaceDE w:val="0"/>
              <w:autoSpaceDN w:val="0"/>
              <w:adjustRightInd w:val="0"/>
              <w:jc w:val="both"/>
              <w:rPr>
                <w:rFonts w:ascii="Verdana" w:hAnsi="Verdana" w:cs="Calibri"/>
                <w:sz w:val="18"/>
                <w:szCs w:val="22"/>
              </w:rPr>
            </w:pPr>
            <w:r w:rsidRPr="0060062F">
              <w:rPr>
                <w:rFonts w:ascii="Verdana" w:hAnsi="Verdana" w:cs="Calibri"/>
                <w:sz w:val="18"/>
                <w:szCs w:val="22"/>
              </w:rPr>
              <w:t xml:space="preserve">La Empresa adjudicada de la provisión de “BIENES” deberá cumplir con los estándares de Seguridad Industrial y Salud Ocupacional de YPFB. </w:t>
            </w:r>
          </w:p>
          <w:p w:rsidR="00AF2AD1" w:rsidRPr="0060062F" w:rsidRDefault="00AF2AD1" w:rsidP="00962DA1">
            <w:pPr>
              <w:autoSpaceDE w:val="0"/>
              <w:autoSpaceDN w:val="0"/>
              <w:adjustRightInd w:val="0"/>
              <w:jc w:val="both"/>
              <w:rPr>
                <w:rFonts w:ascii="Verdana" w:hAnsi="Verdana" w:cs="Calibri"/>
                <w:sz w:val="18"/>
                <w:szCs w:val="22"/>
              </w:rPr>
            </w:pPr>
          </w:p>
          <w:p w:rsidR="00AF2AD1" w:rsidRPr="0060062F" w:rsidRDefault="00AF2AD1" w:rsidP="00962DA1">
            <w:pPr>
              <w:autoSpaceDE w:val="0"/>
              <w:autoSpaceDN w:val="0"/>
              <w:adjustRightInd w:val="0"/>
              <w:jc w:val="both"/>
              <w:rPr>
                <w:rFonts w:ascii="Verdana" w:hAnsi="Verdana" w:cs="Calibri"/>
                <w:b/>
                <w:sz w:val="18"/>
                <w:szCs w:val="22"/>
              </w:rPr>
            </w:pPr>
            <w:r w:rsidRPr="0060062F">
              <w:rPr>
                <w:rFonts w:ascii="Verdana" w:hAnsi="Verdana" w:cs="Calibri"/>
                <w:b/>
                <w:sz w:val="18"/>
                <w:szCs w:val="22"/>
              </w:rPr>
              <w:t>1.</w:t>
            </w:r>
            <w:r w:rsidRPr="0060062F">
              <w:rPr>
                <w:rFonts w:ascii="Verdana" w:hAnsi="Verdana" w:cs="Calibri"/>
                <w:b/>
                <w:sz w:val="18"/>
                <w:szCs w:val="22"/>
              </w:rPr>
              <w:tab/>
              <w:t xml:space="preserve">ASPECTOS GENERALES: </w:t>
            </w:r>
          </w:p>
          <w:p w:rsidR="00AF2AD1" w:rsidRPr="0060062F" w:rsidRDefault="00AF2AD1" w:rsidP="00962DA1">
            <w:pPr>
              <w:autoSpaceDE w:val="0"/>
              <w:autoSpaceDN w:val="0"/>
              <w:adjustRightInd w:val="0"/>
              <w:jc w:val="both"/>
              <w:rPr>
                <w:rFonts w:ascii="Verdana" w:hAnsi="Verdana" w:cs="Calibri"/>
                <w:sz w:val="18"/>
                <w:szCs w:val="22"/>
              </w:rPr>
            </w:pPr>
            <w:r w:rsidRPr="0060062F">
              <w:rPr>
                <w:rFonts w:ascii="Verdana" w:hAnsi="Verdana" w:cs="Calibri"/>
                <w:sz w:val="18"/>
                <w:szCs w:val="22"/>
              </w:rPr>
              <w:t>Para los procesos de contratación de bienes; en caso de que los mismos sean recibidos directamente en los almacenes de YPFB; no aplica una cláusula específica de SMS.</w:t>
            </w:r>
          </w:p>
          <w:p w:rsidR="00AF2AD1" w:rsidRPr="0060062F" w:rsidRDefault="00AF2AD1" w:rsidP="00962DA1">
            <w:pPr>
              <w:autoSpaceDE w:val="0"/>
              <w:autoSpaceDN w:val="0"/>
              <w:adjustRightInd w:val="0"/>
              <w:jc w:val="both"/>
              <w:rPr>
                <w:rFonts w:ascii="Verdana" w:hAnsi="Verdana" w:cs="Calibri"/>
                <w:sz w:val="18"/>
                <w:szCs w:val="22"/>
              </w:rPr>
            </w:pPr>
            <w:r w:rsidRPr="0060062F">
              <w:rPr>
                <w:rFonts w:ascii="Verdana" w:hAnsi="Verdana" w:cs="Calibri"/>
                <w:sz w:val="18"/>
                <w:szCs w:val="22"/>
              </w:rPr>
              <w:t xml:space="preserve">Excepto lo establecido en adelante: </w:t>
            </w:r>
          </w:p>
          <w:p w:rsidR="00AF2AD1" w:rsidRPr="0060062F" w:rsidRDefault="00AF2AD1" w:rsidP="00962DA1">
            <w:pPr>
              <w:autoSpaceDE w:val="0"/>
              <w:autoSpaceDN w:val="0"/>
              <w:adjustRightInd w:val="0"/>
              <w:jc w:val="both"/>
              <w:rPr>
                <w:rFonts w:ascii="Verdana" w:hAnsi="Verdana" w:cs="Calibri"/>
                <w:sz w:val="18"/>
                <w:szCs w:val="22"/>
              </w:rPr>
            </w:pPr>
          </w:p>
          <w:p w:rsidR="00AF2AD1" w:rsidRPr="0060062F" w:rsidRDefault="00AF2AD1" w:rsidP="00962DA1">
            <w:pPr>
              <w:autoSpaceDE w:val="0"/>
              <w:autoSpaceDN w:val="0"/>
              <w:adjustRightInd w:val="0"/>
              <w:jc w:val="both"/>
              <w:rPr>
                <w:rFonts w:ascii="Verdana" w:hAnsi="Verdana" w:cs="Calibri"/>
                <w:b/>
                <w:sz w:val="18"/>
                <w:szCs w:val="22"/>
              </w:rPr>
            </w:pPr>
            <w:r w:rsidRPr="0060062F">
              <w:rPr>
                <w:rFonts w:ascii="Verdana" w:hAnsi="Verdana" w:cs="Calibri"/>
                <w:b/>
                <w:sz w:val="18"/>
                <w:szCs w:val="22"/>
              </w:rPr>
              <w:t>2.</w:t>
            </w:r>
            <w:r w:rsidRPr="0060062F">
              <w:rPr>
                <w:rFonts w:ascii="Verdana" w:hAnsi="Verdana" w:cs="Calibri"/>
                <w:b/>
                <w:sz w:val="18"/>
                <w:szCs w:val="22"/>
              </w:rPr>
              <w:tab/>
              <w:t xml:space="preserve">RECOMENDACIONES: </w:t>
            </w:r>
          </w:p>
          <w:p w:rsidR="00AF2AD1" w:rsidRPr="0060062F" w:rsidRDefault="00AF2AD1" w:rsidP="00962DA1">
            <w:pPr>
              <w:autoSpaceDE w:val="0"/>
              <w:autoSpaceDN w:val="0"/>
              <w:adjustRightInd w:val="0"/>
              <w:jc w:val="both"/>
              <w:rPr>
                <w:rFonts w:ascii="Verdana" w:hAnsi="Verdana" w:cs="Calibri"/>
                <w:sz w:val="18"/>
                <w:szCs w:val="22"/>
              </w:rPr>
            </w:pPr>
            <w:r w:rsidRPr="0060062F">
              <w:rPr>
                <w:rFonts w:ascii="Verdana" w:hAnsi="Verdana" w:cs="Calibri"/>
                <w:sz w:val="18"/>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F2AD1" w:rsidRPr="0060062F" w:rsidRDefault="00AF2AD1" w:rsidP="00962DA1">
            <w:pPr>
              <w:autoSpaceDE w:val="0"/>
              <w:autoSpaceDN w:val="0"/>
              <w:adjustRightInd w:val="0"/>
              <w:jc w:val="both"/>
              <w:rPr>
                <w:rFonts w:ascii="Verdana" w:hAnsi="Verdana" w:cs="Calibri"/>
                <w:sz w:val="18"/>
                <w:szCs w:val="22"/>
              </w:rPr>
            </w:pPr>
          </w:p>
          <w:p w:rsidR="00AF2AD1" w:rsidRPr="0060062F" w:rsidRDefault="00AF2AD1" w:rsidP="00AF2AD1">
            <w:pPr>
              <w:numPr>
                <w:ilvl w:val="0"/>
                <w:numId w:val="51"/>
              </w:numPr>
              <w:autoSpaceDE w:val="0"/>
              <w:autoSpaceDN w:val="0"/>
              <w:adjustRightInd w:val="0"/>
              <w:jc w:val="both"/>
              <w:rPr>
                <w:rFonts w:ascii="Verdana" w:hAnsi="Verdana" w:cs="Calibri"/>
                <w:sz w:val="18"/>
                <w:szCs w:val="22"/>
              </w:rPr>
            </w:pPr>
            <w:r w:rsidRPr="0060062F">
              <w:rPr>
                <w:rFonts w:ascii="Verdana" w:hAnsi="Verdana" w:cs="Calibri"/>
                <w:sz w:val="18"/>
                <w:szCs w:val="22"/>
              </w:rPr>
              <w:t xml:space="preserve">En caso de manipulación de bienes y materiales dentro de las instalaciones de YPFB; se deberán verificar las condiciones del sistema de </w:t>
            </w:r>
            <w:proofErr w:type="spellStart"/>
            <w:r w:rsidRPr="0060062F">
              <w:rPr>
                <w:rFonts w:ascii="Verdana" w:hAnsi="Verdana" w:cs="Calibri"/>
                <w:sz w:val="18"/>
                <w:szCs w:val="22"/>
              </w:rPr>
              <w:t>izaje</w:t>
            </w:r>
            <w:proofErr w:type="spellEnd"/>
            <w:r w:rsidRPr="0060062F">
              <w:rPr>
                <w:rFonts w:ascii="Verdana" w:hAnsi="Verdana" w:cs="Calibri"/>
                <w:sz w:val="18"/>
                <w:szCs w:val="22"/>
              </w:rPr>
              <w:t xml:space="preserve"> de cargas (cables, eslingas, estrobos, y otros elementos necesarios para este fin).</w:t>
            </w:r>
          </w:p>
          <w:p w:rsidR="00AF2AD1" w:rsidRPr="0060062F" w:rsidRDefault="00AF2AD1" w:rsidP="00AF2AD1">
            <w:pPr>
              <w:numPr>
                <w:ilvl w:val="0"/>
                <w:numId w:val="51"/>
              </w:numPr>
              <w:autoSpaceDE w:val="0"/>
              <w:autoSpaceDN w:val="0"/>
              <w:adjustRightInd w:val="0"/>
              <w:jc w:val="both"/>
              <w:rPr>
                <w:rFonts w:ascii="Verdana" w:hAnsi="Verdana" w:cs="Calibri"/>
                <w:sz w:val="18"/>
                <w:szCs w:val="22"/>
              </w:rPr>
            </w:pPr>
            <w:r w:rsidRPr="0060062F">
              <w:rPr>
                <w:rFonts w:ascii="Verdana" w:hAnsi="Verdana" w:cs="Calibri"/>
                <w:sz w:val="18"/>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F2AD1" w:rsidRPr="00BA0CEC" w:rsidRDefault="00AF2AD1" w:rsidP="00AF2AD1">
            <w:pPr>
              <w:numPr>
                <w:ilvl w:val="0"/>
                <w:numId w:val="51"/>
              </w:numPr>
              <w:autoSpaceDE w:val="0"/>
              <w:autoSpaceDN w:val="0"/>
              <w:adjustRightInd w:val="0"/>
              <w:jc w:val="both"/>
              <w:rPr>
                <w:rFonts w:ascii="Calibri" w:hAnsi="Calibri" w:cs="Calibri"/>
                <w:sz w:val="22"/>
                <w:szCs w:val="22"/>
              </w:rPr>
            </w:pPr>
            <w:r w:rsidRPr="0060062F">
              <w:rPr>
                <w:rFonts w:ascii="Verdana" w:hAnsi="Verdana" w:cs="Calibri"/>
                <w:sz w:val="18"/>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F2AD1" w:rsidRPr="008A7444" w:rsidRDefault="00AF2AD1" w:rsidP="00962DA1">
            <w:pPr>
              <w:autoSpaceDE w:val="0"/>
              <w:autoSpaceDN w:val="0"/>
              <w:adjustRightInd w:val="0"/>
              <w:jc w:val="both"/>
              <w:rPr>
                <w:rFonts w:ascii="Calibri" w:hAnsi="Calibri" w:cs="Calibri"/>
                <w:sz w:val="22"/>
                <w:szCs w:val="22"/>
              </w:rPr>
            </w:pPr>
          </w:p>
        </w:tc>
      </w:tr>
    </w:tbl>
    <w:p w:rsidR="00284A6F" w:rsidRDefault="00284A6F" w:rsidP="00EE4C79">
      <w:pP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425EF" w:rsidRPr="00386B45" w:rsidTr="00057D96">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057D96">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2C3AC2" w:rsidRPr="00AF2AD1" w:rsidRDefault="002C3AC2" w:rsidP="002C3AC2">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SERIEDAD DE PROPUESTA</w:t>
            </w:r>
          </w:p>
          <w:p w:rsidR="002C3AC2" w:rsidRPr="00AF2AD1" w:rsidRDefault="002C3AC2" w:rsidP="002C3AC2">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2C3AC2" w:rsidRPr="00AF2AD1" w:rsidRDefault="002C3AC2" w:rsidP="002C3AC2">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A elección de la empresa proponente, ésta podrá optar por uno de los siguientes instrumentos financieros:</w:t>
            </w:r>
          </w:p>
          <w:p w:rsidR="002C3AC2" w:rsidRPr="00AF2AD1" w:rsidRDefault="002C3AC2" w:rsidP="002C3AC2">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2C3AC2" w:rsidRPr="00AF2AD1" w:rsidRDefault="002C3AC2" w:rsidP="002C3AC2">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AF2AD1">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C3AC2" w:rsidRPr="00AF2AD1" w:rsidRDefault="002C3AC2" w:rsidP="002C3AC2">
            <w:pPr>
              <w:pStyle w:val="NormalWeb"/>
              <w:spacing w:before="0" w:after="0"/>
              <w:jc w:val="both"/>
              <w:rPr>
                <w:rFonts w:ascii="Verdana" w:hAnsi="Verdana"/>
                <w:color w:val="000000"/>
                <w:sz w:val="18"/>
                <w:szCs w:val="18"/>
                <w:lang w:val="es-BO"/>
              </w:rPr>
            </w:pPr>
          </w:p>
          <w:p w:rsidR="002C3AC2" w:rsidRPr="00AF2AD1" w:rsidRDefault="002C3AC2" w:rsidP="002C3AC2">
            <w:pPr>
              <w:pStyle w:val="NormalWeb"/>
              <w:spacing w:before="0" w:after="0"/>
              <w:jc w:val="both"/>
              <w:rPr>
                <w:rFonts w:ascii="Verdana" w:hAnsi="Verdana"/>
                <w:color w:val="000000"/>
                <w:sz w:val="18"/>
                <w:szCs w:val="18"/>
                <w:lang w:val="es-BO"/>
              </w:rPr>
            </w:pPr>
          </w:p>
          <w:p w:rsidR="002C3AC2" w:rsidRPr="00AF2AD1" w:rsidRDefault="002C3AC2" w:rsidP="002C3AC2">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Garantía a Primer Requerimiento</w:t>
            </w:r>
            <w:r w:rsidRPr="00AF2AD1">
              <w:rPr>
                <w:rFonts w:ascii="Verdana" w:hAnsi="Verdana"/>
                <w:color w:val="000000"/>
                <w:sz w:val="18"/>
                <w:szCs w:val="18"/>
                <w:lang w:val="es-BO"/>
              </w:rPr>
              <w:t>, emitida por una Entidad de Intermediación Financiera</w:t>
            </w:r>
            <w:r w:rsidRPr="00AF2AD1">
              <w:rPr>
                <w:rStyle w:val="apple-converted-space"/>
                <w:rFonts w:ascii="Verdana" w:hAnsi="Verdana"/>
                <w:color w:val="000000"/>
                <w:sz w:val="18"/>
                <w:szCs w:val="18"/>
                <w:lang w:val="es-BO"/>
              </w:rPr>
              <w:t> </w:t>
            </w:r>
            <w:r w:rsidRPr="00AF2AD1">
              <w:rPr>
                <w:rStyle w:val="Textoennegrita"/>
                <w:rFonts w:ascii="Verdana" w:hAnsi="Verdana"/>
                <w:color w:val="000000"/>
                <w:sz w:val="18"/>
                <w:szCs w:val="18"/>
                <w:lang w:val="es-BO"/>
              </w:rPr>
              <w:t>(Bancaria)</w:t>
            </w:r>
            <w:r w:rsidRPr="00AF2AD1">
              <w:rPr>
                <w:rStyle w:val="apple-converted-space"/>
                <w:rFonts w:ascii="Verdana" w:hAnsi="Verdana"/>
                <w:color w:val="000000"/>
                <w:sz w:val="18"/>
                <w:szCs w:val="18"/>
                <w:lang w:val="es-BO"/>
              </w:rPr>
              <w:t> </w:t>
            </w:r>
            <w:r w:rsidRPr="00AF2AD1">
              <w:rPr>
                <w:rFonts w:ascii="Verdana" w:hAnsi="Verdana"/>
                <w:color w:val="000000"/>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C3AC2" w:rsidRPr="00AF2AD1" w:rsidRDefault="002C3AC2" w:rsidP="002C3AC2">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 </w:t>
            </w:r>
          </w:p>
          <w:p w:rsidR="002C3AC2" w:rsidRDefault="002C3AC2" w:rsidP="002C3AC2">
            <w:pPr>
              <w:pStyle w:val="NormalWeb"/>
              <w:spacing w:before="0" w:after="0"/>
              <w:jc w:val="both"/>
              <w:rPr>
                <w:rStyle w:val="Textoennegrita"/>
                <w:rFonts w:ascii="Verdana" w:hAnsi="Verdana"/>
                <w:color w:val="000000"/>
                <w:sz w:val="18"/>
                <w:szCs w:val="18"/>
                <w:u w:val="single"/>
                <w:lang w:val="es-ES"/>
              </w:rPr>
            </w:pPr>
          </w:p>
          <w:p w:rsidR="002C3AC2" w:rsidRPr="00AF2AD1" w:rsidRDefault="002C3AC2" w:rsidP="002C3AC2">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GARANTIA DE CUMPLIMIENTO DE CONTRATO</w:t>
            </w:r>
          </w:p>
          <w:p w:rsidR="002C3AC2" w:rsidRPr="00AF2AD1" w:rsidRDefault="002C3AC2" w:rsidP="002C3AC2">
            <w:pPr>
              <w:pStyle w:val="NormalWeb"/>
              <w:spacing w:before="0" w:after="0"/>
              <w:jc w:val="both"/>
              <w:rPr>
                <w:rFonts w:ascii="Verdana" w:hAnsi="Verdana"/>
                <w:color w:val="000000"/>
                <w:sz w:val="18"/>
                <w:szCs w:val="18"/>
                <w:lang w:val="es-BO"/>
              </w:rPr>
            </w:pPr>
          </w:p>
          <w:p w:rsidR="002C3AC2" w:rsidRPr="00AF2AD1" w:rsidRDefault="002C3AC2" w:rsidP="002C3AC2">
            <w:pPr>
              <w:pStyle w:val="NormalWeb"/>
              <w:spacing w:before="0" w:after="0"/>
              <w:jc w:val="both"/>
              <w:rPr>
                <w:rFonts w:ascii="Verdana" w:hAnsi="Verdana"/>
                <w:color w:val="000000"/>
                <w:sz w:val="18"/>
                <w:szCs w:val="18"/>
                <w:lang w:val="es-BO"/>
              </w:rPr>
            </w:pPr>
            <w:r w:rsidRPr="00AF2AD1">
              <w:rPr>
                <w:rFonts w:ascii="Verdana" w:hAnsi="Verdana"/>
                <w:color w:val="000000"/>
                <w:sz w:val="18"/>
                <w:szCs w:val="18"/>
                <w:lang w:val="es-BO"/>
              </w:rPr>
              <w:t>A elección de la empresa adjudicada esta podrá optar por uno de los siguientes instrumentos financieros:</w:t>
            </w:r>
          </w:p>
          <w:p w:rsidR="002C3AC2" w:rsidRPr="00AF2AD1" w:rsidRDefault="002C3AC2" w:rsidP="002C3AC2">
            <w:pPr>
              <w:pStyle w:val="NormalWeb"/>
              <w:spacing w:before="0" w:after="0"/>
              <w:jc w:val="both"/>
              <w:rPr>
                <w:rFonts w:ascii="Verdana" w:hAnsi="Verdana"/>
                <w:color w:val="000000"/>
                <w:sz w:val="18"/>
                <w:szCs w:val="18"/>
                <w:lang w:val="es-BO"/>
              </w:rPr>
            </w:pPr>
          </w:p>
          <w:p w:rsidR="002C3AC2" w:rsidRPr="00AF2AD1" w:rsidRDefault="002C3AC2" w:rsidP="002C3AC2">
            <w:pPr>
              <w:pStyle w:val="NormalWeb"/>
              <w:spacing w:before="0" w:after="0"/>
              <w:jc w:val="both"/>
              <w:rPr>
                <w:rFonts w:ascii="Verdana" w:hAnsi="Verdana"/>
                <w:color w:val="000000"/>
                <w:sz w:val="18"/>
                <w:szCs w:val="18"/>
                <w:lang w:val="es-BO"/>
              </w:rPr>
            </w:pPr>
            <w:r w:rsidRPr="00BA0CEC">
              <w:rPr>
                <w:rStyle w:val="Textoennegrita"/>
                <w:rFonts w:ascii="Verdana" w:hAnsi="Verdana"/>
                <w:color w:val="000000"/>
                <w:sz w:val="18"/>
                <w:szCs w:val="18"/>
                <w:u w:val="single"/>
                <w:lang w:val="es-ES"/>
              </w:rPr>
              <w:t>Boleta de Garantía</w:t>
            </w:r>
            <w:r w:rsidRPr="00AF2AD1">
              <w:rPr>
                <w:rStyle w:val="Textoennegrita"/>
                <w:rFonts w:ascii="Verdana" w:hAnsi="Verdana"/>
                <w:color w:val="000000"/>
                <w:sz w:val="18"/>
                <w:szCs w:val="18"/>
                <w:lang w:val="es-BO"/>
              </w:rPr>
              <w:t>,</w:t>
            </w:r>
            <w:r w:rsidRPr="00AF2AD1">
              <w:rPr>
                <w:rStyle w:val="apple-converted-space"/>
                <w:rFonts w:ascii="Verdana" w:hAnsi="Verdana"/>
                <w:b/>
                <w:bCs/>
                <w:color w:val="000000"/>
                <w:sz w:val="18"/>
                <w:szCs w:val="18"/>
                <w:lang w:val="es-BO"/>
              </w:rPr>
              <w:t> </w:t>
            </w:r>
            <w:r w:rsidRPr="00AF2AD1">
              <w:rPr>
                <w:rFonts w:ascii="Verdana" w:hAnsi="Verdana"/>
                <w:color w:val="000000"/>
                <w:sz w:val="18"/>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C3AC2" w:rsidRPr="00AF2AD1" w:rsidRDefault="002C3AC2" w:rsidP="002C3AC2">
            <w:pPr>
              <w:pStyle w:val="NormalWeb"/>
              <w:spacing w:before="0" w:after="0"/>
              <w:jc w:val="both"/>
              <w:rPr>
                <w:rFonts w:ascii="Verdana" w:hAnsi="Verdana"/>
                <w:color w:val="000000"/>
                <w:sz w:val="18"/>
                <w:szCs w:val="18"/>
                <w:lang w:val="es-BO"/>
              </w:rPr>
            </w:pPr>
          </w:p>
          <w:p w:rsidR="004425EF" w:rsidRPr="00F25E98" w:rsidRDefault="002C3AC2" w:rsidP="002C3AC2">
            <w:pPr>
              <w:autoSpaceDE w:val="0"/>
              <w:autoSpaceDN w:val="0"/>
              <w:adjustRightInd w:val="0"/>
              <w:jc w:val="both"/>
              <w:rPr>
                <w:rFonts w:ascii="Calibri" w:hAnsi="Calibri" w:cs="Calibri"/>
                <w:sz w:val="22"/>
                <w:szCs w:val="22"/>
                <w:lang w:val="es-MX"/>
              </w:rPr>
            </w:pPr>
            <w:r w:rsidRPr="00BA0CEC">
              <w:rPr>
                <w:rStyle w:val="Textoennegrita"/>
                <w:rFonts w:ascii="Verdana" w:hAnsi="Verdana"/>
                <w:color w:val="000000"/>
                <w:sz w:val="18"/>
                <w:szCs w:val="18"/>
                <w:u w:val="single"/>
              </w:rPr>
              <w:t>Garantía a Primer Requerimiento</w:t>
            </w:r>
            <w:r w:rsidRPr="00AF2AD1">
              <w:rPr>
                <w:rFonts w:ascii="Verdana" w:hAnsi="Verdana"/>
                <w:color w:val="000000"/>
                <w:sz w:val="18"/>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2C3AC2" w:rsidRPr="00C229A6" w:rsidRDefault="002C3AC2" w:rsidP="002C3AC2">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2C3AC2" w:rsidRPr="00C229A6" w:rsidRDefault="002C3AC2" w:rsidP="002C3AC2">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2C3AC2" w:rsidRDefault="002C3AC2" w:rsidP="002C3AC2">
      <w:pPr>
        <w:jc w:val="both"/>
        <w:rPr>
          <w:rFonts w:ascii="Calibri" w:hAnsi="Calibri" w:cs="Calibri"/>
          <w:sz w:val="22"/>
          <w:szCs w:val="22"/>
          <w:lang w:eastAsia="es-ES"/>
        </w:rPr>
      </w:pPr>
    </w:p>
    <w:p w:rsidR="002C3AC2" w:rsidRDefault="002C3AC2" w:rsidP="002C3AC2">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2C3AC2" w:rsidRPr="00C229A6" w:rsidTr="003900A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C3AC2" w:rsidRPr="00C229A6" w:rsidRDefault="002C3AC2" w:rsidP="003900AE">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C3AC2" w:rsidRPr="00C229A6" w:rsidRDefault="002C3AC2" w:rsidP="003900AE">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2C3AC2" w:rsidRPr="00C229A6" w:rsidTr="00057D96">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2C3AC2" w:rsidRPr="00C229A6" w:rsidTr="00057D96">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b/>
                <w:bCs/>
                <w:sz w:val="22"/>
                <w:szCs w:val="22"/>
              </w:rPr>
            </w:pPr>
            <w:r w:rsidRPr="00C229A6">
              <w:rPr>
                <w:rFonts w:ascii="Calibri" w:hAnsi="Calibri" w:cs="Calibri"/>
                <w:b/>
                <w:bCs/>
                <w:sz w:val="22"/>
                <w:szCs w:val="22"/>
              </w:rPr>
              <w:lastRenderedPageBreak/>
              <w:t>OBJETO DE LA GARANTÍA</w:t>
            </w:r>
          </w:p>
          <w:p w:rsidR="002C3AC2" w:rsidRPr="00C229A6" w:rsidRDefault="002C3AC2" w:rsidP="003900AE">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2C3AC2" w:rsidRPr="00C229A6" w:rsidRDefault="002C3AC2" w:rsidP="002C3AC2">
            <w:pPr>
              <w:numPr>
                <w:ilvl w:val="0"/>
                <w:numId w:val="52"/>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2C3AC2" w:rsidRPr="00C229A6" w:rsidRDefault="002C3AC2" w:rsidP="002C3AC2">
            <w:pPr>
              <w:numPr>
                <w:ilvl w:val="0"/>
                <w:numId w:val="52"/>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2C3AC2" w:rsidRPr="00C229A6" w:rsidRDefault="002C3AC2" w:rsidP="002C3AC2">
            <w:pPr>
              <w:numPr>
                <w:ilvl w:val="0"/>
                <w:numId w:val="52"/>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2C3AC2" w:rsidRPr="00C229A6" w:rsidTr="00057D96">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2C3AC2" w:rsidRPr="00C229A6" w:rsidRDefault="002C3AC2" w:rsidP="002C3AC2">
            <w:pPr>
              <w:numPr>
                <w:ilvl w:val="0"/>
                <w:numId w:val="53"/>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2C3AC2" w:rsidRPr="00C229A6" w:rsidRDefault="002C3AC2" w:rsidP="002C3AC2">
            <w:pPr>
              <w:numPr>
                <w:ilvl w:val="0"/>
                <w:numId w:val="53"/>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2C3AC2" w:rsidRPr="00C229A6" w:rsidRDefault="002C3AC2" w:rsidP="002C3AC2">
            <w:pPr>
              <w:numPr>
                <w:ilvl w:val="0"/>
                <w:numId w:val="53"/>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2C3AC2"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2C3AC2" w:rsidRPr="00C229A6" w:rsidRDefault="002C3AC2" w:rsidP="002C3AC2">
            <w:pPr>
              <w:pStyle w:val="Prrafodelista"/>
              <w:numPr>
                <w:ilvl w:val="0"/>
                <w:numId w:val="54"/>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2C3AC2" w:rsidRPr="00C229A6" w:rsidRDefault="002C3AC2" w:rsidP="002C3AC2">
            <w:pPr>
              <w:pStyle w:val="Prrafodelista"/>
              <w:numPr>
                <w:ilvl w:val="0"/>
                <w:numId w:val="54"/>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2C3AC2" w:rsidRPr="00C229A6" w:rsidRDefault="002C3AC2" w:rsidP="002C3AC2">
            <w:pPr>
              <w:pStyle w:val="Prrafodelista"/>
              <w:numPr>
                <w:ilvl w:val="0"/>
                <w:numId w:val="54"/>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2C3AC2" w:rsidRPr="00C229A6" w:rsidTr="003900A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2C3AC2" w:rsidRPr="00C229A6" w:rsidTr="003900AE">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rPr>
                <w:rFonts w:ascii="Calibri" w:hAnsi="Calibri" w:cs="Calibri"/>
                <w:sz w:val="22"/>
                <w:szCs w:val="22"/>
              </w:rPr>
            </w:pPr>
            <w:r w:rsidRPr="00C229A6">
              <w:rPr>
                <w:rFonts w:ascii="Calibri" w:hAnsi="Calibri" w:cs="Calibri"/>
                <w:b/>
                <w:bCs/>
                <w:sz w:val="22"/>
                <w:szCs w:val="22"/>
              </w:rPr>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2C3AC2" w:rsidRPr="00C229A6" w:rsidRDefault="002C3AC2" w:rsidP="002C3AC2">
            <w:pPr>
              <w:numPr>
                <w:ilvl w:val="0"/>
                <w:numId w:val="55"/>
              </w:numPr>
              <w:jc w:val="both"/>
              <w:rPr>
                <w:rFonts w:ascii="Calibri" w:hAnsi="Calibri" w:cs="Calibri"/>
                <w:sz w:val="22"/>
                <w:szCs w:val="22"/>
                <w:lang w:eastAsia="es-ES"/>
              </w:rPr>
            </w:pPr>
            <w:r w:rsidRPr="00C229A6">
              <w:rPr>
                <w:rFonts w:ascii="Calibri" w:hAnsi="Calibri" w:cs="Calibri"/>
                <w:sz w:val="22"/>
                <w:szCs w:val="22"/>
                <w:u w:val="single"/>
                <w:lang w:eastAsia="es-ES"/>
              </w:rPr>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2C3AC2" w:rsidRPr="00C229A6" w:rsidRDefault="002C3AC2" w:rsidP="002C3AC2">
            <w:pPr>
              <w:numPr>
                <w:ilvl w:val="0"/>
                <w:numId w:val="55"/>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C3AC2" w:rsidRPr="00C229A6" w:rsidTr="003900A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3AC2" w:rsidRPr="00C229A6" w:rsidRDefault="002C3AC2" w:rsidP="003900AE">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3AC2" w:rsidRPr="00C229A6" w:rsidRDefault="002C3AC2" w:rsidP="003900AE">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2C3AC2" w:rsidRPr="00C229A6" w:rsidRDefault="002C3AC2" w:rsidP="002C3AC2">
            <w:pPr>
              <w:pStyle w:val="Prrafodelista"/>
              <w:numPr>
                <w:ilvl w:val="0"/>
                <w:numId w:val="56"/>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2C3AC2" w:rsidRPr="00C229A6" w:rsidRDefault="002C3AC2" w:rsidP="002C3AC2">
            <w:pPr>
              <w:pStyle w:val="Prrafodelista"/>
              <w:numPr>
                <w:ilvl w:val="0"/>
                <w:numId w:val="56"/>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2C3AC2" w:rsidRPr="00C229A6" w:rsidRDefault="002C3AC2" w:rsidP="002C3AC2">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1A165B" w:rsidRDefault="001A165B" w:rsidP="00BD420D">
      <w:pPr>
        <w:jc w:val="center"/>
        <w:rPr>
          <w:rFonts w:asciiTheme="minorHAnsi" w:hAnsiTheme="minorHAnsi" w:cstheme="minorHAnsi"/>
          <w:b/>
          <w:bCs/>
          <w:sz w:val="22"/>
          <w:szCs w:val="22"/>
        </w:rPr>
      </w:pPr>
    </w:p>
    <w:p w:rsidR="00CF1EB9" w:rsidRDefault="00CF1EB9" w:rsidP="00BD420D">
      <w:pPr>
        <w:jc w:val="center"/>
        <w:rPr>
          <w:rFonts w:asciiTheme="minorHAnsi" w:hAnsiTheme="minorHAnsi" w:cstheme="minorHAnsi"/>
          <w:b/>
          <w:bCs/>
          <w:sz w:val="22"/>
          <w:szCs w:val="22"/>
        </w:rPr>
      </w:pPr>
    </w:p>
    <w:p w:rsidR="00CF1EB9" w:rsidRDefault="00CF1EB9" w:rsidP="00BD420D">
      <w:pPr>
        <w:jc w:val="center"/>
        <w:rPr>
          <w:rFonts w:asciiTheme="minorHAnsi" w:hAnsiTheme="minorHAnsi" w:cstheme="minorHAnsi"/>
          <w:b/>
          <w:bCs/>
          <w:sz w:val="22"/>
          <w:szCs w:val="22"/>
        </w:rPr>
      </w:pPr>
    </w:p>
    <w:p w:rsidR="00CF1EB9" w:rsidRDefault="00CF1EB9"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7A67E0">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7A67E0">
        <w:tc>
          <w:tcPr>
            <w:tcW w:w="2522" w:type="dxa"/>
            <w:shd w:val="clear" w:color="auto" w:fill="auto"/>
          </w:tcPr>
          <w:p w:rsidR="004425EF" w:rsidRPr="009F39C2" w:rsidRDefault="004425EF" w:rsidP="007A67E0">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Comité de Recepción:</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7A67E0">
        <w:tc>
          <w:tcPr>
            <w:tcW w:w="2522" w:type="dxa"/>
            <w:shd w:val="clear" w:color="auto" w:fill="auto"/>
          </w:tcPr>
          <w:p w:rsidR="004425EF" w:rsidRPr="009F39C2" w:rsidRDefault="004425EF" w:rsidP="007A67E0">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7A67E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lastRenderedPageBreak/>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lastRenderedPageBreak/>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7A67E0">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7A67E0">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7A67E0">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7A67E0">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7A67E0">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7A67E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7A67E0">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7A67E0">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7A67E0">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7A67E0">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7A67E0">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7A67E0">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7A67E0">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w:t>
      </w:r>
      <w:r w:rsidRPr="009F39C2">
        <w:rPr>
          <w:rFonts w:ascii="Calibri" w:hAnsi="Calibri" w:cs="Calibri"/>
          <w:sz w:val="22"/>
          <w:szCs w:val="22"/>
          <w:lang w:eastAsia="es-ES"/>
        </w:rPr>
        <w:lastRenderedPageBreak/>
        <w:t xml:space="preserve">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lastRenderedPageBreak/>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w:t>
      </w:r>
      <w:r w:rsidRPr="009F39C2">
        <w:rPr>
          <w:rFonts w:ascii="Calibri" w:hAnsi="Calibri" w:cs="Calibri"/>
          <w:sz w:val="22"/>
          <w:szCs w:val="22"/>
          <w:lang w:val="es-ES_tradnl" w:eastAsia="es-ES"/>
        </w:rPr>
        <w:lastRenderedPageBreak/>
        <w:t>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50A" w:rsidRDefault="00BE750A">
      <w:r>
        <w:separator/>
      </w:r>
    </w:p>
  </w:endnote>
  <w:endnote w:type="continuationSeparator" w:id="0">
    <w:p w:rsidR="00BE750A" w:rsidRDefault="00BE7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62DA1" w:rsidRDefault="00962DA1">
        <w:pPr>
          <w:pStyle w:val="Piedepgina"/>
          <w:jc w:val="right"/>
        </w:pPr>
        <w:r>
          <w:fldChar w:fldCharType="begin"/>
        </w:r>
        <w:r>
          <w:instrText>PAGE   \* MERGEFORMAT</w:instrText>
        </w:r>
        <w:r>
          <w:fldChar w:fldCharType="separate"/>
        </w:r>
        <w:r w:rsidR="00151CF2">
          <w:rPr>
            <w:noProof/>
          </w:rPr>
          <w:t>43</w:t>
        </w:r>
        <w:r>
          <w:fldChar w:fldCharType="end"/>
        </w:r>
      </w:p>
    </w:sdtContent>
  </w:sdt>
  <w:p w:rsidR="00962DA1" w:rsidRDefault="00962DA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62DA1" w:rsidRDefault="00962DA1" w:rsidP="00AC3212">
        <w:pPr>
          <w:pStyle w:val="Piedepgina"/>
          <w:jc w:val="right"/>
        </w:pPr>
        <w:r>
          <w:fldChar w:fldCharType="begin"/>
        </w:r>
        <w:r>
          <w:instrText>PAGE   \* MERGEFORMAT</w:instrText>
        </w:r>
        <w:r>
          <w:fldChar w:fldCharType="separate"/>
        </w:r>
        <w:r w:rsidR="0012457B">
          <w:rPr>
            <w:noProof/>
          </w:rPr>
          <w:t>27</w:t>
        </w:r>
        <w:r>
          <w:fldChar w:fldCharType="end"/>
        </w:r>
      </w:p>
    </w:sdtContent>
  </w:sdt>
  <w:p w:rsidR="00962DA1" w:rsidRDefault="00962D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50A" w:rsidRDefault="00BE750A">
      <w:r>
        <w:separator/>
      </w:r>
    </w:p>
  </w:footnote>
  <w:footnote w:type="continuationSeparator" w:id="0">
    <w:p w:rsidR="00BE750A" w:rsidRDefault="00BE7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C578487E"/>
    <w:lvl w:ilvl="0" w:tplc="901621B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5"/>
  </w:num>
  <w:num w:numId="4">
    <w:abstractNumId w:val="11"/>
  </w:num>
  <w:num w:numId="5">
    <w:abstractNumId w:val="28"/>
  </w:num>
  <w:num w:numId="6">
    <w:abstractNumId w:val="30"/>
  </w:num>
  <w:num w:numId="7">
    <w:abstractNumId w:val="0"/>
  </w:num>
  <w:num w:numId="8">
    <w:abstractNumId w:val="51"/>
  </w:num>
  <w:num w:numId="9">
    <w:abstractNumId w:val="54"/>
  </w:num>
  <w:num w:numId="10">
    <w:abstractNumId w:val="12"/>
  </w:num>
  <w:num w:numId="11">
    <w:abstractNumId w:val="36"/>
  </w:num>
  <w:num w:numId="12">
    <w:abstractNumId w:val="39"/>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0"/>
  </w:num>
  <w:num w:numId="19">
    <w:abstractNumId w:val="32"/>
  </w:num>
  <w:num w:numId="20">
    <w:abstractNumId w:val="47"/>
  </w:num>
  <w:num w:numId="21">
    <w:abstractNumId w:val="44"/>
  </w:num>
  <w:num w:numId="22">
    <w:abstractNumId w:val="27"/>
  </w:num>
  <w:num w:numId="23">
    <w:abstractNumId w:val="26"/>
  </w:num>
  <w:num w:numId="24">
    <w:abstractNumId w:val="37"/>
  </w:num>
  <w:num w:numId="25">
    <w:abstractNumId w:val="33"/>
  </w:num>
  <w:num w:numId="26">
    <w:abstractNumId w:val="6"/>
  </w:num>
  <w:num w:numId="27">
    <w:abstractNumId w:val="23"/>
  </w:num>
  <w:num w:numId="28">
    <w:abstractNumId w:val="14"/>
  </w:num>
  <w:num w:numId="29">
    <w:abstractNumId w:val="31"/>
  </w:num>
  <w:num w:numId="30">
    <w:abstractNumId w:val="55"/>
  </w:num>
  <w:num w:numId="31">
    <w:abstractNumId w:val="1"/>
  </w:num>
  <w:num w:numId="32">
    <w:abstractNumId w:val="13"/>
  </w:num>
  <w:num w:numId="33">
    <w:abstractNumId w:val="43"/>
  </w:num>
  <w:num w:numId="34">
    <w:abstractNumId w:val="52"/>
  </w:num>
  <w:num w:numId="35">
    <w:abstractNumId w:val="17"/>
  </w:num>
  <w:num w:numId="36">
    <w:abstractNumId w:val="25"/>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41"/>
  </w:num>
  <w:num w:numId="41">
    <w:abstractNumId w:val="46"/>
  </w:num>
  <w:num w:numId="42">
    <w:abstractNumId w:val="53"/>
  </w:num>
  <w:num w:numId="43">
    <w:abstractNumId w:val="7"/>
  </w:num>
  <w:num w:numId="44">
    <w:abstractNumId w:val="34"/>
  </w:num>
  <w:num w:numId="45">
    <w:abstractNumId w:val="48"/>
  </w:num>
  <w:num w:numId="46">
    <w:abstractNumId w:val="10"/>
  </w:num>
  <w:num w:numId="47">
    <w:abstractNumId w:val="20"/>
  </w:num>
  <w:num w:numId="48">
    <w:abstractNumId w:val="42"/>
  </w:num>
  <w:num w:numId="49">
    <w:abstractNumId w:val="38"/>
  </w:num>
  <w:num w:numId="50">
    <w:abstractNumId w:val="22"/>
  </w:num>
  <w:num w:numId="51">
    <w:abstractNumId w:val="8"/>
  </w:num>
  <w:num w:numId="52">
    <w:abstractNumId w:val="35"/>
  </w:num>
  <w:num w:numId="53">
    <w:abstractNumId w:val="50"/>
  </w:num>
  <w:num w:numId="54">
    <w:abstractNumId w:val="49"/>
  </w:num>
  <w:num w:numId="55">
    <w:abstractNumId w:val="15"/>
  </w:num>
  <w:num w:numId="5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57D96"/>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0D8"/>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4E6"/>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7B"/>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1CF2"/>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6D47"/>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3AC2"/>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AE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4D3"/>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3A7"/>
    <w:rsid w:val="003E1991"/>
    <w:rsid w:val="003E1D0D"/>
    <w:rsid w:val="003E2537"/>
    <w:rsid w:val="003E3A21"/>
    <w:rsid w:val="003E3AC3"/>
    <w:rsid w:val="003E467B"/>
    <w:rsid w:val="003E4707"/>
    <w:rsid w:val="003E534F"/>
    <w:rsid w:val="003E5540"/>
    <w:rsid w:val="003E5B6B"/>
    <w:rsid w:val="003E667B"/>
    <w:rsid w:val="003E6EF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8"/>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D2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275B"/>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AE6"/>
    <w:rsid w:val="005E4C8F"/>
    <w:rsid w:val="005E4D15"/>
    <w:rsid w:val="005E4F05"/>
    <w:rsid w:val="005E54B4"/>
    <w:rsid w:val="005E5FC5"/>
    <w:rsid w:val="005E61F1"/>
    <w:rsid w:val="005E6D51"/>
    <w:rsid w:val="005E70B4"/>
    <w:rsid w:val="005E71B7"/>
    <w:rsid w:val="005E7888"/>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062F"/>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982"/>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310"/>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4304"/>
    <w:rsid w:val="007051AB"/>
    <w:rsid w:val="00705E85"/>
    <w:rsid w:val="007065BB"/>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7E0"/>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29F3"/>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145"/>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DA1"/>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5D27"/>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9D0"/>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6BBC"/>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AD1"/>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50A"/>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1EB9"/>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2C8"/>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CFD"/>
    <w:rsid w:val="00DB4EC3"/>
    <w:rsid w:val="00DB5EEE"/>
    <w:rsid w:val="00DB6865"/>
    <w:rsid w:val="00DB7056"/>
    <w:rsid w:val="00DB71A5"/>
    <w:rsid w:val="00DB7208"/>
    <w:rsid w:val="00DB7A66"/>
    <w:rsid w:val="00DC0164"/>
    <w:rsid w:val="00DC03C1"/>
    <w:rsid w:val="00DC0A20"/>
    <w:rsid w:val="00DC106A"/>
    <w:rsid w:val="00DC13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7C7"/>
    <w:rsid w:val="00E40F0A"/>
    <w:rsid w:val="00E41713"/>
    <w:rsid w:val="00E41BB4"/>
    <w:rsid w:val="00E423E9"/>
    <w:rsid w:val="00E424EA"/>
    <w:rsid w:val="00E425C3"/>
    <w:rsid w:val="00E429B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824"/>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217"/>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4D81"/>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754"/>
    <w:rsid w:val="00ED7EE7"/>
    <w:rsid w:val="00EE000F"/>
    <w:rsid w:val="00EE08F2"/>
    <w:rsid w:val="00EE135B"/>
    <w:rsid w:val="00EE1858"/>
    <w:rsid w:val="00EE2914"/>
    <w:rsid w:val="00EE32EF"/>
    <w:rsid w:val="00EE3671"/>
    <w:rsid w:val="00EE4101"/>
    <w:rsid w:val="00EE431F"/>
    <w:rsid w:val="00EE4572"/>
    <w:rsid w:val="00EE4C79"/>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4"/>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0E"/>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07F"/>
    <w:rsid w:val="00FB219E"/>
    <w:rsid w:val="00FB24AC"/>
    <w:rsid w:val="00FB3174"/>
    <w:rsid w:val="00FB41FC"/>
    <w:rsid w:val="00FB449E"/>
    <w:rsid w:val="00FB4BE8"/>
    <w:rsid w:val="00FB4C2D"/>
    <w:rsid w:val="00FB4C78"/>
    <w:rsid w:val="00FB4E15"/>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5240"/>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Lista">
    <w:name w:val="List"/>
    <w:basedOn w:val="Normal"/>
    <w:unhideWhenUsed/>
    <w:rsid w:val="00FC5240"/>
    <w:pPr>
      <w:ind w:left="283" w:hanging="283"/>
      <w:contextualSpacing/>
    </w:pPr>
  </w:style>
  <w:style w:type="paragraph" w:styleId="Lista3">
    <w:name w:val="List 3"/>
    <w:basedOn w:val="Normal"/>
    <w:unhideWhenUsed/>
    <w:rsid w:val="00FC5240"/>
    <w:pPr>
      <w:ind w:left="849" w:hanging="283"/>
      <w:contextualSpacing/>
    </w:pPr>
  </w:style>
  <w:style w:type="paragraph" w:styleId="Continuarlista">
    <w:name w:val="List Continue"/>
    <w:basedOn w:val="Normal"/>
    <w:unhideWhenUsed/>
    <w:rsid w:val="00FC5240"/>
    <w:pPr>
      <w:spacing w:after="120"/>
      <w:ind w:left="283"/>
      <w:contextualSpacing/>
    </w:pPr>
  </w:style>
  <w:style w:type="paragraph" w:customStyle="1" w:styleId="Caracteresenmarcados">
    <w:name w:val="Caracteres enmarcados"/>
    <w:basedOn w:val="Normal"/>
    <w:rsid w:val="00FC5240"/>
  </w:style>
  <w:style w:type="paragraph" w:styleId="Textoindependienteprimerasangra">
    <w:name w:val="Body Text First Indent"/>
    <w:basedOn w:val="Textoindependiente"/>
    <w:link w:val="TextoindependienteprimerasangraCar"/>
    <w:rsid w:val="00FC5240"/>
    <w:pPr>
      <w:spacing w:after="0"/>
      <w:ind w:firstLine="360"/>
    </w:pPr>
    <w:rPr>
      <w:rFonts w:ascii="Times New Roman" w:hAnsi="Times New Roman"/>
      <w:lang w:val="es-ES"/>
    </w:rPr>
  </w:style>
  <w:style w:type="character" w:customStyle="1" w:styleId="TextoindependienteprimerasangraCar">
    <w:name w:val="Texto independiente primera sangría Car"/>
    <w:basedOn w:val="TextoindependienteCar"/>
    <w:link w:val="Textoindependienteprimerasangra"/>
    <w:rsid w:val="00FC5240"/>
    <w:rPr>
      <w:rFonts w:ascii="Tms Rmn" w:hAnsi="Tms Rmn"/>
      <w:lang w:val="es-ES" w:eastAsia="en-US" w:bidi="ar-SA"/>
    </w:rPr>
  </w:style>
  <w:style w:type="paragraph" w:styleId="Textoindependienteprimerasangra2">
    <w:name w:val="Body Text First Indent 2"/>
    <w:basedOn w:val="Sangradetextonormal"/>
    <w:link w:val="Textoindependienteprimerasangra2Car"/>
    <w:unhideWhenUsed/>
    <w:rsid w:val="00FC5240"/>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FC5240"/>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9F3E1-947B-4C35-ADE5-C6A18489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52</Pages>
  <Words>17507</Words>
  <Characters>96291</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113571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97</cp:revision>
  <cp:lastPrinted>2017-09-15T01:35:00Z</cp:lastPrinted>
  <dcterms:created xsi:type="dcterms:W3CDTF">2017-08-14T19:29:00Z</dcterms:created>
  <dcterms:modified xsi:type="dcterms:W3CDTF">2017-09-15T01:37:00Z</dcterms:modified>
</cp:coreProperties>
</file>