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GRÁFICOS</w:t>
      </w:r>
    </w:p>
    <w:p w:rsidR="008B5339" w:rsidRDefault="008B5339" w:rsidP="00791A25">
      <w:pPr>
        <w:spacing w:after="160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922971" w:rsidRDefault="00922971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8B5339" w:rsidRDefault="008B5339" w:rsidP="00791A25">
      <w:pPr>
        <w:pStyle w:val="Norma"/>
        <w:spacing w:after="0" w:line="240" w:lineRule="auto"/>
        <w:contextualSpacing/>
        <w:jc w:val="center"/>
        <w:rPr>
          <w:rFonts w:asciiTheme="minorHAnsi" w:hAnsiTheme="minorHAnsi" w:cs="Arial"/>
          <w:b/>
          <w:u w:val="single"/>
        </w:rPr>
      </w:pPr>
    </w:p>
    <w:p w:rsidR="00922971" w:rsidRPr="00741958" w:rsidRDefault="00922971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w:drawing>
          <wp:anchor distT="0" distB="0" distL="114300" distR="114300" simplePos="0" relativeHeight="251670528" behindDoc="0" locked="0" layoutInCell="1" allowOverlap="1" wp14:anchorId="0DC20223" wp14:editId="66D8AC9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000" cy="6637727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t>LOSETAS DE SEÑALIZACIÓN HORIZONTAL EN C</w:t>
      </w:r>
      <w:r>
        <w:rPr>
          <w:rFonts w:asciiTheme="minorHAnsi" w:hAnsiTheme="minorHAnsi"/>
          <w:b/>
        </w:rPr>
        <w:t>OBERTURAS DE EMPEDRADO Y TIERRA</w:t>
      </w:r>
    </w:p>
    <w:p w:rsidR="000F02EE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922971" w:rsidRDefault="00922971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922971" w:rsidRDefault="00922971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922971" w:rsidRDefault="00922971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922971" w:rsidRDefault="00922971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922971" w:rsidRDefault="00922971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922971" w:rsidRDefault="00922971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922971" w:rsidRPr="00741958" w:rsidRDefault="00922971" w:rsidP="0092297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ESPESOR DE MATERIAL DE RELLENO</w:t>
      </w:r>
    </w:p>
    <w:p w:rsidR="00922971" w:rsidRDefault="00922971" w:rsidP="00922971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922971" w:rsidRPr="00741958" w:rsidRDefault="00922971" w:rsidP="00922971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922971" w:rsidRDefault="00922971" w:rsidP="0092297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22971" w:rsidRDefault="00922971" w:rsidP="0092297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22971" w:rsidRDefault="00922971" w:rsidP="0092297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22971" w:rsidRDefault="00922971" w:rsidP="0092297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22971" w:rsidRDefault="00922971" w:rsidP="0092297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22971" w:rsidRDefault="00922971" w:rsidP="0092297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22971" w:rsidRDefault="00922971" w:rsidP="0092297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22971" w:rsidRDefault="00922971" w:rsidP="0092297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22971" w:rsidRDefault="00922971" w:rsidP="0092297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22971" w:rsidRDefault="00922971" w:rsidP="0092297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22971" w:rsidRDefault="00922971" w:rsidP="0092297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22971" w:rsidRPr="00741958" w:rsidRDefault="00922971" w:rsidP="00922971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eastAsia="Arial Unicode MS" w:hAnsiTheme="minorHAnsi"/>
          <w:b/>
          <w:noProof/>
        </w:rPr>
        <w:lastRenderedPageBreak/>
        <w:drawing>
          <wp:inline distT="0" distB="0" distL="0" distR="0" wp14:anchorId="09D2F078" wp14:editId="7C5FDD0B">
            <wp:extent cx="5400000" cy="4714694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1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971" w:rsidRDefault="00922971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922971" w:rsidRPr="00741958" w:rsidRDefault="00922971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</w:rPr>
        <w:drawing>
          <wp:inline distT="0" distB="0" distL="0" distR="0" wp14:anchorId="3BC75440" wp14:editId="68F7DE9C">
            <wp:extent cx="4534313" cy="25200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31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971" w:rsidRDefault="00922971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ESQUEMA REFERENCIAL SECCIÓN DE EXCAVACIÓN</w:t>
      </w:r>
    </w:p>
    <w:p w:rsidR="00922971" w:rsidRDefault="00922971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8B5339" w:rsidRDefault="008B5339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bookmarkStart w:id="0" w:name="_GoBack"/>
      <w:bookmarkEnd w:id="0"/>
    </w:p>
    <w:p w:rsidR="00922971" w:rsidRPr="00741958" w:rsidRDefault="00922971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 w:cs="Arial"/>
          <w:b/>
          <w:noProof/>
        </w:rPr>
        <w:drawing>
          <wp:inline distT="0" distB="0" distL="0" distR="0" wp14:anchorId="72FBAE58" wp14:editId="3C5C50F8">
            <wp:extent cx="4822494" cy="3600000"/>
            <wp:effectExtent l="0" t="0" r="0" b="63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49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Pr="00741958" w:rsidRDefault="000F02EE" w:rsidP="000F02EE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sectPr w:rsidR="000F02EE" w:rsidRPr="00741958" w:rsidSect="00791A25">
      <w:headerReference w:type="default" r:id="rId14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53A" w:rsidRDefault="0010053A" w:rsidP="00E92156">
      <w:r>
        <w:separator/>
      </w:r>
    </w:p>
  </w:endnote>
  <w:endnote w:type="continuationSeparator" w:id="0">
    <w:p w:rsidR="0010053A" w:rsidRDefault="0010053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53A" w:rsidRDefault="0010053A" w:rsidP="00E92156">
      <w:r>
        <w:separator/>
      </w:r>
    </w:p>
  </w:footnote>
  <w:footnote w:type="continuationSeparator" w:id="0">
    <w:p w:rsidR="0010053A" w:rsidRDefault="0010053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0F02EE" w:rsidRPr="00FA0D94" w:rsidTr="00F428AB">
      <w:tc>
        <w:tcPr>
          <w:tcW w:w="1446" w:type="dxa"/>
          <w:vMerge w:val="restart"/>
          <w:vAlign w:val="center"/>
        </w:tcPr>
        <w:p w:rsidR="000F02EE" w:rsidRPr="00FA0D94" w:rsidRDefault="000F02EE" w:rsidP="000F02E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1E436F32" wp14:editId="1C0D9EA4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F02EE" w:rsidRPr="0076024C" w:rsidRDefault="000F02EE" w:rsidP="00F5189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F5189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2</w:t>
          </w:r>
        </w:p>
      </w:tc>
    </w:tr>
    <w:tr w:rsidR="000F02EE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0F02EE" w:rsidRPr="00FA0D94" w:rsidRDefault="000F02EE" w:rsidP="000F02E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B533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B533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2B11"/>
    <w:rsid w:val="000E3444"/>
    <w:rsid w:val="000F02EE"/>
    <w:rsid w:val="0010053A"/>
    <w:rsid w:val="0023651A"/>
    <w:rsid w:val="00280934"/>
    <w:rsid w:val="002D1553"/>
    <w:rsid w:val="00312E98"/>
    <w:rsid w:val="00371600"/>
    <w:rsid w:val="003E2753"/>
    <w:rsid w:val="003E53A2"/>
    <w:rsid w:val="003E6F3A"/>
    <w:rsid w:val="004B3A7D"/>
    <w:rsid w:val="0057716A"/>
    <w:rsid w:val="00741958"/>
    <w:rsid w:val="00791A25"/>
    <w:rsid w:val="007A694D"/>
    <w:rsid w:val="007C38E7"/>
    <w:rsid w:val="008B5339"/>
    <w:rsid w:val="00922971"/>
    <w:rsid w:val="009A6F67"/>
    <w:rsid w:val="00A42E18"/>
    <w:rsid w:val="00AB558E"/>
    <w:rsid w:val="00C265C5"/>
    <w:rsid w:val="00C67D47"/>
    <w:rsid w:val="00C75EB6"/>
    <w:rsid w:val="00CA38C7"/>
    <w:rsid w:val="00D24C3F"/>
    <w:rsid w:val="00E92156"/>
    <w:rsid w:val="00F20DE9"/>
    <w:rsid w:val="00F5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91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9"/>
    <w:rsid w:val="00791A25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1A2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53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3A2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16</cp:revision>
  <cp:lastPrinted>2016-08-11T22:26:00Z</cp:lastPrinted>
  <dcterms:created xsi:type="dcterms:W3CDTF">2016-03-07T19:09:00Z</dcterms:created>
  <dcterms:modified xsi:type="dcterms:W3CDTF">2017-08-04T13:45:00Z</dcterms:modified>
</cp:coreProperties>
</file>