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D47A03" w:rsidRDefault="009113B2" w:rsidP="007E47E4">
      <w:pPr>
        <w:pStyle w:val="Ttulo2"/>
        <w:numPr>
          <w:ilvl w:val="0"/>
          <w:numId w:val="27"/>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INSTALACIÓN DE FAENAS - PROVISIÓN Y COLOCADO DE LETREROS DE OBRA </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Global (GLB)</w:t>
      </w:r>
    </w:p>
    <w:p w:rsidR="009113B2" w:rsidRPr="00D47A03" w:rsidRDefault="009113B2" w:rsidP="009113B2">
      <w:pPr>
        <w:jc w:val="both"/>
        <w:rPr>
          <w:rFonts w:asciiTheme="minorHAnsi" w:hAnsiTheme="minorHAnsi" w:cstheme="minorHAnsi"/>
          <w:b/>
          <w:sz w:val="20"/>
          <w:szCs w:val="20"/>
        </w:rPr>
      </w:pPr>
    </w:p>
    <w:p w:rsidR="009113B2" w:rsidRPr="00D47A03" w:rsidRDefault="009113B2" w:rsidP="007E47E4">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D47A03" w:rsidRDefault="009113B2" w:rsidP="007E47E4">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D47A03" w:rsidRDefault="009113B2" w:rsidP="009113B2">
      <w:pPr>
        <w:pStyle w:val="Estilo1"/>
        <w:numPr>
          <w:ilvl w:val="1"/>
          <w:numId w:val="4"/>
        </w:numPr>
        <w:tabs>
          <w:tab w:val="left" w:pos="426"/>
        </w:tabs>
        <w:ind w:hanging="780"/>
        <w:rPr>
          <w:rFonts w:asciiTheme="minorHAnsi" w:hAnsiTheme="minorHAnsi" w:cstheme="minorHAnsi"/>
          <w:sz w:val="20"/>
          <w:szCs w:val="20"/>
        </w:rPr>
      </w:pPr>
      <w:r w:rsidRPr="00D47A03">
        <w:rPr>
          <w:rFonts w:asciiTheme="minorHAnsi" w:hAnsiTheme="minorHAnsi" w:cstheme="minorHAnsi"/>
          <w:sz w:val="20"/>
          <w:szCs w:val="20"/>
        </w:rPr>
        <w:t>DEFINICIÓN</w:t>
      </w:r>
    </w:p>
    <w:p w:rsidR="009113B2" w:rsidRPr="00D47A03"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D47A03">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D47A03">
        <w:rPr>
          <w:rFonts w:asciiTheme="minorHAnsi" w:hAnsiTheme="minorHAnsi" w:cstheme="minorHAnsi"/>
          <w:sz w:val="20"/>
          <w:szCs w:val="20"/>
        </w:rPr>
        <w:t xml:space="preserve">proyecto la UIP calculara la cantidad de letreros </w:t>
      </w:r>
      <w:proofErr w:type="spellStart"/>
      <w:r w:rsidRPr="00D47A03">
        <w:rPr>
          <w:rFonts w:asciiTheme="minorHAnsi" w:hAnsiTheme="minorHAnsi" w:cstheme="minorHAnsi"/>
          <w:sz w:val="20"/>
          <w:szCs w:val="20"/>
        </w:rPr>
        <w:t>identificatorios</w:t>
      </w:r>
      <w:proofErr w:type="spellEnd"/>
      <w:r w:rsidRPr="00D47A03">
        <w:rPr>
          <w:rFonts w:asciiTheme="minorHAnsi" w:hAnsiTheme="minorHAnsi" w:cstheme="minorHAnsi"/>
          <w:sz w:val="20"/>
          <w:szCs w:val="20"/>
        </w:rPr>
        <w:t>, (todo el material pertinente para una adecuada señalización</w:t>
      </w:r>
      <w:r w:rsidRPr="00D47A03">
        <w:rPr>
          <w:rFonts w:asciiTheme="minorHAnsi" w:hAnsiTheme="minorHAnsi" w:cstheme="minorHAnsi"/>
          <w:kern w:val="28"/>
          <w:sz w:val="20"/>
          <w:szCs w:val="20"/>
          <w:lang w:val="es-ES_tradnl"/>
        </w:rPr>
        <w:t xml:space="preserve"> en obra), limpieza del sector de emplazamiento, movilización,</w:t>
      </w:r>
      <w:r w:rsidRPr="00D47A03">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D47A03">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D47A03">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D47A03">
        <w:rPr>
          <w:rFonts w:asciiTheme="minorHAnsi" w:hAnsiTheme="minorHAnsi" w:cstheme="minorHAnsi"/>
          <w:iCs/>
          <w:sz w:val="20"/>
          <w:szCs w:val="20"/>
          <w:lang w:val="es-ES_tradnl"/>
        </w:rPr>
        <w:t xml:space="preserve">y la </w:t>
      </w:r>
      <w:r w:rsidRPr="00D47A03">
        <w:rPr>
          <w:rFonts w:asciiTheme="minorHAnsi" w:hAnsiTheme="minorHAnsi" w:cstheme="minorHAnsi"/>
          <w:kern w:val="28"/>
          <w:sz w:val="20"/>
          <w:szCs w:val="20"/>
          <w:lang w:val="es-ES_tradnl"/>
        </w:rPr>
        <w:t>desmovilización del mismo una vez realizada la recepción final del Proyecto.</w:t>
      </w:r>
    </w:p>
    <w:p w:rsidR="009113B2" w:rsidRPr="00D47A03" w:rsidRDefault="009113B2" w:rsidP="00830F5C">
      <w:pPr>
        <w:pBdr>
          <w:top w:val="single" w:sz="4" w:space="1" w:color="auto"/>
          <w:left w:val="single" w:sz="4" w:space="4" w:color="auto"/>
          <w:bottom w:val="single" w:sz="4" w:space="1" w:color="auto"/>
          <w:right w:val="single" w:sz="4" w:space="4" w:color="auto"/>
        </w:pBdr>
        <w:contextualSpacing/>
        <w:jc w:val="both"/>
        <w:rPr>
          <w:rFonts w:asciiTheme="minorHAnsi" w:eastAsia="Arial Unicode MS" w:hAnsiTheme="minorHAnsi" w:cstheme="minorHAnsi"/>
          <w:sz w:val="20"/>
          <w:szCs w:val="20"/>
          <w:lang w:val="es-ES_tradnl"/>
        </w:rPr>
      </w:pPr>
    </w:p>
    <w:p w:rsidR="009113B2" w:rsidRPr="00D47A03" w:rsidRDefault="009113B2" w:rsidP="00830F5C">
      <w:pPr>
        <w:pBdr>
          <w:top w:val="single" w:sz="4" w:space="1" w:color="auto"/>
          <w:left w:val="single" w:sz="4" w:space="4" w:color="auto"/>
          <w:bottom w:val="single" w:sz="4" w:space="1" w:color="auto"/>
          <w:right w:val="single" w:sz="4" w:space="4" w:color="auto"/>
        </w:pBdr>
        <w:contextualSpacing/>
        <w:jc w:val="center"/>
        <w:rPr>
          <w:rFonts w:asciiTheme="minorHAnsi" w:eastAsia="Arial Unicode MS" w:hAnsiTheme="minorHAnsi" w:cstheme="minorHAnsi"/>
          <w:b/>
          <w:sz w:val="20"/>
          <w:szCs w:val="20"/>
          <w:lang w:val="es-ES_tradnl"/>
        </w:rPr>
      </w:pPr>
      <w:r w:rsidRPr="00D47A03">
        <w:rPr>
          <w:rFonts w:asciiTheme="minorHAnsi" w:eastAsia="Arial Unicode MS" w:hAnsiTheme="minorHAnsi" w:cstheme="minorHAnsi"/>
          <w:b/>
          <w:sz w:val="20"/>
          <w:szCs w:val="20"/>
          <w:lang w:val="es-ES_tradnl"/>
        </w:rPr>
        <w:tab/>
      </w:r>
      <w:r w:rsidR="00830F5C" w:rsidRPr="00D47A03">
        <w:rPr>
          <w:rFonts w:asciiTheme="minorHAnsi" w:eastAsia="Arial Unicode MS" w:hAnsiTheme="minorHAnsi" w:cstheme="minorHAnsi"/>
          <w:b/>
          <w:sz w:val="20"/>
          <w:szCs w:val="20"/>
          <w:lang w:val="es-ES_tradnl"/>
        </w:rPr>
        <w:t>DETALLE</w:t>
      </w:r>
      <w:r w:rsidRPr="00D47A03">
        <w:rPr>
          <w:rFonts w:asciiTheme="minorHAnsi" w:eastAsia="Arial Unicode MS" w:hAnsiTheme="minorHAnsi" w:cstheme="minorHAnsi"/>
          <w:b/>
          <w:sz w:val="20"/>
          <w:szCs w:val="20"/>
          <w:lang w:val="es-ES_tradnl"/>
        </w:rPr>
        <w:tab/>
      </w:r>
      <w:r w:rsidRPr="00D47A03">
        <w:rPr>
          <w:rFonts w:asciiTheme="minorHAnsi" w:eastAsia="Arial Unicode MS" w:hAnsiTheme="minorHAnsi" w:cstheme="minorHAnsi"/>
          <w:b/>
          <w:sz w:val="20"/>
          <w:szCs w:val="20"/>
          <w:lang w:val="es-ES_tradnl"/>
        </w:rPr>
        <w:tab/>
      </w:r>
      <w:r w:rsidRPr="00D47A03">
        <w:rPr>
          <w:rFonts w:asciiTheme="minorHAnsi" w:eastAsia="Arial Unicode MS" w:hAnsiTheme="minorHAnsi" w:cstheme="minorHAnsi"/>
          <w:b/>
          <w:sz w:val="20"/>
          <w:szCs w:val="20"/>
          <w:lang w:val="es-ES_tradnl"/>
        </w:rPr>
        <w:tab/>
        <w:t xml:space="preserve">UNIDAD    </w:t>
      </w:r>
      <w:r w:rsidRPr="00D47A03">
        <w:rPr>
          <w:rFonts w:asciiTheme="minorHAnsi" w:eastAsia="Arial Unicode MS" w:hAnsiTheme="minorHAnsi" w:cstheme="minorHAnsi"/>
          <w:b/>
          <w:sz w:val="20"/>
          <w:szCs w:val="20"/>
          <w:lang w:val="es-ES_tradnl"/>
        </w:rPr>
        <w:tab/>
      </w:r>
      <w:r w:rsidRPr="00D47A03">
        <w:rPr>
          <w:rFonts w:asciiTheme="minorHAnsi" w:eastAsia="Arial Unicode MS" w:hAnsiTheme="minorHAnsi" w:cstheme="minorHAnsi"/>
          <w:b/>
          <w:sz w:val="20"/>
          <w:szCs w:val="20"/>
          <w:lang w:val="es-ES_tradnl"/>
        </w:rPr>
        <w:tab/>
        <w:t xml:space="preserve">                  CANTIDAD</w:t>
      </w:r>
    </w:p>
    <w:p w:rsidR="009113B2" w:rsidRPr="00D47A03" w:rsidRDefault="009113B2" w:rsidP="00830F5C">
      <w:pPr>
        <w:pBdr>
          <w:top w:val="single" w:sz="4" w:space="1" w:color="auto"/>
          <w:left w:val="single" w:sz="4" w:space="4" w:color="auto"/>
          <w:bottom w:val="single" w:sz="4" w:space="1" w:color="auto"/>
          <w:right w:val="single" w:sz="4" w:space="4" w:color="auto"/>
        </w:pBdr>
        <w:contextualSpacing/>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 xml:space="preserve">DEPOSITO DE MATERIALES CON OFICINA                       </w:t>
      </w:r>
      <w:r w:rsidR="00F973F6" w:rsidRPr="00D47A03">
        <w:rPr>
          <w:rFonts w:asciiTheme="minorHAnsi" w:eastAsia="Arial Unicode MS" w:hAnsiTheme="minorHAnsi" w:cstheme="minorHAnsi"/>
          <w:sz w:val="20"/>
          <w:szCs w:val="20"/>
          <w:lang w:val="es-ES_tradnl"/>
        </w:rPr>
        <w:t>MES</w:t>
      </w:r>
      <w:r w:rsidR="00E12E3F" w:rsidRPr="00D47A03">
        <w:rPr>
          <w:rFonts w:asciiTheme="minorHAnsi" w:eastAsia="Arial Unicode MS" w:hAnsiTheme="minorHAnsi" w:cstheme="minorHAnsi"/>
          <w:sz w:val="20"/>
          <w:szCs w:val="20"/>
          <w:lang w:val="es-ES_tradnl"/>
        </w:rPr>
        <w:t xml:space="preserve">                                                                  </w:t>
      </w:r>
      <w:r w:rsidR="00141969" w:rsidRPr="00D47A03">
        <w:rPr>
          <w:rFonts w:asciiTheme="minorHAnsi" w:eastAsia="Arial Unicode MS" w:hAnsiTheme="minorHAnsi" w:cstheme="minorHAnsi"/>
          <w:sz w:val="20"/>
          <w:szCs w:val="20"/>
          <w:lang w:val="es-ES_tradnl"/>
        </w:rPr>
        <w:t>2</w:t>
      </w:r>
      <w:r w:rsidR="00E12E3F" w:rsidRPr="00D47A03">
        <w:rPr>
          <w:rFonts w:asciiTheme="minorHAnsi" w:eastAsia="Arial Unicode MS" w:hAnsiTheme="minorHAnsi" w:cstheme="minorHAnsi"/>
          <w:sz w:val="20"/>
          <w:szCs w:val="20"/>
          <w:lang w:val="es-ES_tradnl"/>
        </w:rPr>
        <w:t xml:space="preserve">                     </w:t>
      </w:r>
      <w:r w:rsidRPr="00D47A03">
        <w:rPr>
          <w:rFonts w:asciiTheme="minorHAnsi" w:eastAsia="Arial Unicode MS" w:hAnsiTheme="minorHAnsi" w:cstheme="minorHAnsi"/>
          <w:sz w:val="20"/>
          <w:szCs w:val="20"/>
          <w:lang w:val="es-ES_tradnl"/>
        </w:rPr>
        <w:t xml:space="preserve">LETRERO DE OBRA       </w:t>
      </w:r>
      <w:r w:rsidRPr="00D47A03">
        <w:rPr>
          <w:rFonts w:asciiTheme="minorHAnsi" w:eastAsia="Arial Unicode MS" w:hAnsiTheme="minorHAnsi" w:cstheme="minorHAnsi"/>
          <w:sz w:val="20"/>
          <w:szCs w:val="20"/>
          <w:lang w:val="es-ES_tradnl"/>
        </w:rPr>
        <w:tab/>
      </w:r>
      <w:r w:rsidRPr="00D47A03">
        <w:rPr>
          <w:rFonts w:asciiTheme="minorHAnsi" w:eastAsia="Arial Unicode MS" w:hAnsiTheme="minorHAnsi" w:cstheme="minorHAnsi"/>
          <w:sz w:val="20"/>
          <w:szCs w:val="20"/>
          <w:lang w:val="es-ES_tradnl"/>
        </w:rPr>
        <w:tab/>
        <w:t xml:space="preserve">                         </w:t>
      </w:r>
      <w:r w:rsidR="00E12E3F" w:rsidRPr="00D47A03">
        <w:rPr>
          <w:rFonts w:asciiTheme="minorHAnsi" w:eastAsia="Arial Unicode MS" w:hAnsiTheme="minorHAnsi" w:cstheme="minorHAnsi"/>
          <w:sz w:val="20"/>
          <w:szCs w:val="20"/>
          <w:lang w:val="es-ES_tradnl"/>
        </w:rPr>
        <w:t xml:space="preserve">       </w:t>
      </w:r>
      <w:r w:rsidRPr="00D47A03">
        <w:rPr>
          <w:rFonts w:asciiTheme="minorHAnsi" w:eastAsia="Arial Unicode MS" w:hAnsiTheme="minorHAnsi" w:cstheme="minorHAnsi"/>
          <w:sz w:val="20"/>
          <w:szCs w:val="20"/>
          <w:lang w:val="es-ES_tradnl"/>
        </w:rPr>
        <w:t xml:space="preserve"> PZA         </w:t>
      </w:r>
      <w:r w:rsidR="00E12E3F" w:rsidRPr="00D47A03">
        <w:rPr>
          <w:rFonts w:asciiTheme="minorHAnsi" w:eastAsia="Arial Unicode MS" w:hAnsiTheme="minorHAnsi" w:cstheme="minorHAnsi"/>
          <w:sz w:val="20"/>
          <w:szCs w:val="20"/>
          <w:lang w:val="es-ES_tradnl"/>
        </w:rPr>
        <w:t xml:space="preserve">                           </w:t>
      </w:r>
      <w:r w:rsidR="004430C9" w:rsidRPr="00D47A03">
        <w:rPr>
          <w:rFonts w:asciiTheme="minorHAnsi" w:eastAsia="Arial Unicode MS" w:hAnsiTheme="minorHAnsi" w:cstheme="minorHAnsi"/>
          <w:sz w:val="20"/>
          <w:szCs w:val="20"/>
          <w:lang w:val="es-ES_tradnl"/>
        </w:rPr>
        <w:t xml:space="preserve">                               3</w:t>
      </w:r>
    </w:p>
    <w:p w:rsidR="00830F5C" w:rsidRPr="00D47A03" w:rsidRDefault="00830F5C" w:rsidP="00830F5C">
      <w:pPr>
        <w:pBdr>
          <w:top w:val="single" w:sz="4" w:space="1" w:color="auto"/>
          <w:left w:val="single" w:sz="4" w:space="4" w:color="auto"/>
          <w:bottom w:val="single" w:sz="4" w:space="1" w:color="auto"/>
          <w:right w:val="single" w:sz="4" w:space="4" w:color="auto"/>
        </w:pBdr>
        <w:contextualSpacing/>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SEÑALIZACION VERTICAL CON M</w:t>
      </w:r>
      <w:r w:rsidR="004430C9" w:rsidRPr="00D47A03">
        <w:rPr>
          <w:rFonts w:asciiTheme="minorHAnsi" w:eastAsia="Arial Unicode MS" w:hAnsiTheme="minorHAnsi" w:cstheme="minorHAnsi"/>
          <w:sz w:val="20"/>
          <w:szCs w:val="20"/>
          <w:lang w:val="es-ES_tradnl"/>
        </w:rPr>
        <w:t xml:space="preserve">OJON                           </w:t>
      </w:r>
      <w:r w:rsidRPr="00D47A03">
        <w:rPr>
          <w:rFonts w:asciiTheme="minorHAnsi" w:eastAsia="Arial Unicode MS" w:hAnsiTheme="minorHAnsi" w:cstheme="minorHAnsi"/>
          <w:sz w:val="20"/>
          <w:szCs w:val="20"/>
          <w:lang w:val="es-ES_tradnl"/>
        </w:rPr>
        <w:t xml:space="preserve">PZA                                                                  </w:t>
      </w:r>
      <w:r w:rsidR="00141969" w:rsidRPr="00D47A03">
        <w:rPr>
          <w:rFonts w:asciiTheme="minorHAnsi" w:eastAsia="Arial Unicode MS" w:hAnsiTheme="minorHAnsi" w:cstheme="minorHAnsi"/>
          <w:sz w:val="20"/>
          <w:szCs w:val="20"/>
          <w:lang w:val="es-ES_tradnl"/>
        </w:rPr>
        <w:t>18</w:t>
      </w:r>
    </w:p>
    <w:p w:rsidR="004430C9" w:rsidRPr="00D47A03" w:rsidRDefault="009113B2" w:rsidP="004430C9">
      <w:pPr>
        <w:pStyle w:val="Estilo1"/>
        <w:numPr>
          <w:ilvl w:val="1"/>
          <w:numId w:val="4"/>
        </w:numPr>
        <w:ind w:hanging="780"/>
        <w:rPr>
          <w:rFonts w:asciiTheme="minorHAnsi" w:hAnsiTheme="minorHAnsi" w:cstheme="minorHAnsi"/>
          <w:sz w:val="20"/>
          <w:szCs w:val="20"/>
        </w:rPr>
      </w:pPr>
      <w:bookmarkStart w:id="4" w:name="_Toc314666493"/>
      <w:r w:rsidRPr="00D47A03">
        <w:rPr>
          <w:rFonts w:asciiTheme="minorHAnsi" w:hAnsiTheme="minorHAnsi" w:cstheme="minorHAnsi"/>
          <w:sz w:val="20"/>
          <w:szCs w:val="20"/>
        </w:rPr>
        <w:t>MATERIALES, HERRAMIENTAS Y EQUIPO</w:t>
      </w:r>
      <w:bookmarkEnd w:id="4"/>
    </w:p>
    <w:p w:rsidR="009113B2" w:rsidRPr="00D47A03" w:rsidRDefault="009113B2" w:rsidP="009113B2">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D47A03" w:rsidRDefault="009113B2" w:rsidP="009113B2">
      <w:pPr>
        <w:jc w:val="both"/>
        <w:rPr>
          <w:rFonts w:asciiTheme="minorHAnsi" w:hAnsiTheme="minorHAnsi" w:cstheme="minorHAnsi"/>
          <w:kern w:val="28"/>
          <w:sz w:val="20"/>
          <w:szCs w:val="20"/>
          <w:lang w:val="es-ES_tradnl"/>
        </w:rPr>
      </w:pPr>
    </w:p>
    <w:p w:rsidR="009113B2" w:rsidRPr="00D47A03"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Tablones de Madera o Piso de Cemento, etc.; como base de asiento para el material.</w:t>
      </w:r>
    </w:p>
    <w:p w:rsidR="009113B2" w:rsidRPr="00D47A03"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Carpas o </w:t>
      </w:r>
      <w:proofErr w:type="spellStart"/>
      <w:r w:rsidRPr="00D47A03">
        <w:rPr>
          <w:rFonts w:asciiTheme="minorHAnsi" w:hAnsiTheme="minorHAnsi" w:cstheme="minorHAnsi"/>
          <w:kern w:val="28"/>
          <w:sz w:val="20"/>
          <w:szCs w:val="20"/>
          <w:lang w:val="es-ES_tradnl"/>
        </w:rPr>
        <w:t>Semi</w:t>
      </w:r>
      <w:proofErr w:type="spellEnd"/>
      <w:r w:rsidRPr="00D47A03">
        <w:rPr>
          <w:rFonts w:asciiTheme="minorHAnsi" w:hAnsiTheme="minorHAnsi" w:cstheme="minorHAnsi"/>
          <w:kern w:val="28"/>
          <w:sz w:val="20"/>
          <w:szCs w:val="20"/>
          <w:lang w:val="es-ES_tradnl"/>
        </w:rPr>
        <w:t>-Sombras, Tinglados, etc.; para el resguardo del material del sol o lluvia.</w:t>
      </w:r>
    </w:p>
    <w:p w:rsidR="009113B2" w:rsidRPr="00D47A03" w:rsidRDefault="009113B2" w:rsidP="009113B2">
      <w:pPr>
        <w:contextualSpacing/>
        <w:jc w:val="both"/>
        <w:rPr>
          <w:rFonts w:asciiTheme="minorHAnsi" w:hAnsiTheme="minorHAnsi" w:cstheme="minorHAnsi"/>
          <w:kern w:val="28"/>
          <w:sz w:val="20"/>
          <w:szCs w:val="20"/>
          <w:lang w:val="es-ES_tradnl"/>
        </w:rPr>
      </w:pPr>
    </w:p>
    <w:p w:rsidR="009113B2" w:rsidRPr="00D47A03"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D47A03">
        <w:rPr>
          <w:rFonts w:asciiTheme="minorHAnsi" w:hAnsiTheme="minorHAnsi" w:cstheme="minorHAnsi"/>
          <w:sz w:val="20"/>
          <w:szCs w:val="20"/>
        </w:rPr>
        <w:t>PROCEDIMIENTO PARA LA EJECUCIÓN</w:t>
      </w:r>
      <w:bookmarkEnd w:id="5"/>
    </w:p>
    <w:p w:rsidR="009113B2" w:rsidRPr="00D47A03"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D47A03">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D47A03">
        <w:rPr>
          <w:rFonts w:asciiTheme="minorHAnsi" w:eastAsia="Arial Unicode MS" w:hAnsiTheme="minorHAnsi" w:cstheme="minorHAnsi"/>
          <w:sz w:val="20"/>
          <w:szCs w:val="20"/>
          <w:lang w:val="es-ES_tradnl"/>
        </w:rPr>
        <w:t>,</w:t>
      </w:r>
      <w:r w:rsidRPr="00D47A03">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contextualSpacing/>
        <w:jc w:val="both"/>
        <w:rPr>
          <w:rFonts w:asciiTheme="minorHAnsi" w:eastAsia="Arial Unicode MS" w:hAnsiTheme="minorHAnsi" w:cstheme="minorHAnsi"/>
          <w:sz w:val="20"/>
          <w:szCs w:val="20"/>
          <w:lang w:val="es-BO"/>
        </w:rPr>
      </w:pPr>
      <w:r w:rsidRPr="00D47A03">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D47A03">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D47A03"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D47A03">
        <w:rPr>
          <w:rFonts w:asciiTheme="minorHAnsi" w:eastAsia="Arial Unicode MS" w:hAnsiTheme="minorHAnsi" w:cstheme="minorHAnsi"/>
          <w:sz w:val="20"/>
          <w:szCs w:val="20"/>
          <w:lang w:val="es-ES_tradnl"/>
        </w:rPr>
        <w:lastRenderedPageBreak/>
        <w:t>La verificación de equipos y maquinaria la realizará el SUPERVISOR DE OBRA de acuerdo a la lista de equipo ofertado antes del inicio de la obra y durante la ejecución de la misma.</w:t>
      </w:r>
      <w:bookmarkEnd w:id="7"/>
    </w:p>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D47A03">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lang w:val="es-ES_tradnl"/>
        </w:rPr>
        <w:t xml:space="preserve">Los letreros de obra serán </w:t>
      </w:r>
      <w:r w:rsidRPr="00D47A03">
        <w:rPr>
          <w:rFonts w:asciiTheme="minorHAnsi" w:eastAsia="Arial Unicode MS" w:hAnsiTheme="minorHAnsi" w:cstheme="minorHAnsi"/>
          <w:sz w:val="20"/>
          <w:szCs w:val="20"/>
        </w:rPr>
        <w:t>elaborados en lona con densidad de 18 onzas/m</w:t>
      </w:r>
      <w:r w:rsidRPr="00D47A03">
        <w:rPr>
          <w:rFonts w:asciiTheme="minorHAnsi" w:eastAsia="Arial Unicode MS" w:hAnsiTheme="minorHAnsi" w:cstheme="minorHAnsi"/>
          <w:sz w:val="20"/>
          <w:szCs w:val="20"/>
          <w:vertAlign w:val="superscript"/>
        </w:rPr>
        <w:t>2</w:t>
      </w:r>
      <w:r w:rsidRPr="00D47A03">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47A03" w:rsidRDefault="009113B2" w:rsidP="009113B2">
      <w:pPr>
        <w:contextualSpacing/>
        <w:jc w:val="both"/>
        <w:rPr>
          <w:rFonts w:asciiTheme="minorHAnsi" w:eastAsia="Arial Unicode MS" w:hAnsiTheme="minorHAnsi" w:cstheme="minorHAnsi"/>
          <w:sz w:val="20"/>
          <w:szCs w:val="20"/>
        </w:rPr>
      </w:pP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47A03" w:rsidRDefault="009113B2" w:rsidP="009113B2">
      <w:pPr>
        <w:contextualSpacing/>
        <w:jc w:val="both"/>
        <w:rPr>
          <w:rFonts w:asciiTheme="minorHAnsi" w:eastAsia="Arial Unicode MS" w:hAnsiTheme="minorHAnsi" w:cstheme="minorHAnsi"/>
          <w:sz w:val="20"/>
          <w:szCs w:val="20"/>
        </w:rPr>
      </w:pP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La altura de los letreros será uniforme a nivel nacional, verificar detalle letrero de obra.</w:t>
      </w: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47A03">
        <w:rPr>
          <w:rFonts w:asciiTheme="minorHAnsi" w:eastAsia="Arial Unicode MS" w:hAnsiTheme="minorHAnsi" w:cstheme="minorHAnsi"/>
          <w:sz w:val="20"/>
          <w:szCs w:val="20"/>
        </w:rPr>
        <w:t>impresión, que correrá por cuenta del CONTRATISTA.</w:t>
      </w:r>
    </w:p>
    <w:p w:rsidR="009113B2" w:rsidRPr="00D47A03" w:rsidRDefault="009113B2" w:rsidP="009113B2">
      <w:pPr>
        <w:contextualSpacing/>
        <w:jc w:val="both"/>
        <w:rPr>
          <w:rFonts w:asciiTheme="minorHAnsi" w:eastAsia="Arial Unicode MS" w:hAnsiTheme="minorHAnsi" w:cstheme="minorHAnsi"/>
          <w:sz w:val="20"/>
          <w:szCs w:val="20"/>
        </w:rPr>
      </w:pPr>
    </w:p>
    <w:p w:rsidR="009113B2" w:rsidRPr="00D47A03" w:rsidRDefault="009113B2" w:rsidP="009113B2">
      <w:pPr>
        <w:contextualSpacing/>
        <w:jc w:val="both"/>
        <w:rPr>
          <w:rFonts w:asciiTheme="minorHAnsi" w:eastAsia="Arial Unicode MS" w:hAnsiTheme="minorHAnsi" w:cstheme="minorHAnsi"/>
          <w:sz w:val="20"/>
          <w:szCs w:val="20"/>
        </w:rPr>
      </w:pPr>
      <w:r w:rsidRPr="00D47A03">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D47A03" w:rsidRDefault="009113B2" w:rsidP="009113B2">
      <w:pPr>
        <w:contextualSpacing/>
        <w:jc w:val="both"/>
        <w:rPr>
          <w:rFonts w:asciiTheme="minorHAnsi" w:eastAsia="Arial Unicode MS" w:hAnsiTheme="minorHAnsi" w:cstheme="minorHAnsi"/>
          <w:sz w:val="20"/>
          <w:szCs w:val="20"/>
        </w:rPr>
      </w:pPr>
    </w:p>
    <w:p w:rsidR="009113B2" w:rsidRPr="00D47A03"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D47A03">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D47A03">
        <w:rPr>
          <w:rFonts w:asciiTheme="minorHAnsi" w:eastAsiaTheme="minorHAnsi" w:hAnsiTheme="minorHAnsi" w:cstheme="minorHAnsi"/>
          <w:sz w:val="20"/>
          <w:szCs w:val="20"/>
          <w:lang w:val="es-BO" w:eastAsia="en-US"/>
        </w:rPr>
        <w:t>serán</w:t>
      </w:r>
      <w:proofErr w:type="gramEnd"/>
      <w:r w:rsidRPr="00D47A03">
        <w:rPr>
          <w:rFonts w:asciiTheme="minorHAnsi" w:eastAsiaTheme="minorHAnsi" w:hAnsiTheme="minorHAnsi" w:cstheme="minorHAnsi"/>
          <w:sz w:val="20"/>
          <w:szCs w:val="20"/>
          <w:lang w:val="es-BO" w:eastAsia="en-US"/>
        </w:rPr>
        <w:t xml:space="preserve"> retirados </w:t>
      </w:r>
      <w:r w:rsidRPr="00D47A03">
        <w:rPr>
          <w:rFonts w:asciiTheme="minorHAnsi" w:eastAsiaTheme="minorHAnsi" w:hAnsiTheme="minorHAnsi" w:cstheme="minorHAnsi"/>
          <w:b/>
          <w:bCs/>
          <w:sz w:val="20"/>
          <w:szCs w:val="20"/>
          <w:lang w:val="es-BO" w:eastAsia="en-US"/>
        </w:rPr>
        <w:t>durante la Inspección de la entrega definitiva del Proyecto</w:t>
      </w:r>
      <w:r w:rsidRPr="00D47A03">
        <w:rPr>
          <w:rFonts w:asciiTheme="minorHAnsi" w:eastAsiaTheme="minorHAnsi" w:hAnsiTheme="minorHAnsi" w:cstheme="minorHAnsi"/>
          <w:sz w:val="20"/>
          <w:szCs w:val="20"/>
          <w:lang w:val="es-BO" w:eastAsia="en-US"/>
        </w:rPr>
        <w:t xml:space="preserve">. </w:t>
      </w:r>
    </w:p>
    <w:p w:rsidR="009113B2" w:rsidRPr="00D47A03" w:rsidRDefault="009113B2" w:rsidP="009113B2">
      <w:pPr>
        <w:contextualSpacing/>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 xml:space="preserve"> </w:t>
      </w:r>
    </w:p>
    <w:p w:rsidR="009113B2" w:rsidRPr="00D47A03" w:rsidRDefault="009113B2" w:rsidP="009113B2">
      <w:pPr>
        <w:contextualSpacing/>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D47A03">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5F54A8" w:rsidRPr="00D47A03" w:rsidRDefault="005F54A8" w:rsidP="009113B2">
      <w:pPr>
        <w:contextualSpacing/>
        <w:jc w:val="both"/>
        <w:rPr>
          <w:rFonts w:asciiTheme="minorHAnsi" w:eastAsia="Arial Unicode MS" w:hAnsiTheme="minorHAnsi" w:cstheme="minorHAnsi"/>
          <w:b/>
          <w:sz w:val="20"/>
          <w:szCs w:val="20"/>
          <w:lang w:val="es-ES_tradnl"/>
        </w:rPr>
      </w:pPr>
      <w:r w:rsidRPr="00D47A03">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D47A03" w:rsidRDefault="009113B2" w:rsidP="009113B2">
      <w:pPr>
        <w:contextualSpacing/>
        <w:jc w:val="both"/>
        <w:rPr>
          <w:rFonts w:asciiTheme="minorHAnsi" w:eastAsia="Arial Unicode MS" w:hAnsiTheme="minorHAnsi" w:cstheme="minorHAnsi"/>
          <w:sz w:val="20"/>
          <w:szCs w:val="20"/>
          <w:lang w:val="es-ES_tradnl"/>
        </w:rPr>
      </w:pPr>
    </w:p>
    <w:p w:rsidR="009113B2" w:rsidRPr="00D47A03"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D47A03">
        <w:rPr>
          <w:rFonts w:asciiTheme="minorHAnsi" w:hAnsiTheme="minorHAnsi" w:cstheme="minorHAnsi"/>
          <w:sz w:val="20"/>
          <w:szCs w:val="20"/>
        </w:rPr>
        <w:t>MEDIDAS DE MITIGACION AMBIENTAL</w:t>
      </w:r>
    </w:p>
    <w:p w:rsidR="009113B2" w:rsidRPr="00D47A03" w:rsidRDefault="009113B2" w:rsidP="009113B2">
      <w:pPr>
        <w:pStyle w:val="Estilo1"/>
        <w:rPr>
          <w:rFonts w:asciiTheme="minorHAnsi" w:hAnsiTheme="minorHAnsi" w:cstheme="minorHAnsi"/>
          <w:b w:val="0"/>
          <w:sz w:val="20"/>
          <w:szCs w:val="20"/>
          <w:lang w:val="es-ES"/>
        </w:rPr>
      </w:pPr>
      <w:r w:rsidRPr="00D47A03">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pStyle w:val="Estilo1"/>
        <w:rPr>
          <w:rFonts w:asciiTheme="minorHAnsi" w:hAnsiTheme="minorHAnsi" w:cstheme="minorHAnsi"/>
          <w:b w:val="0"/>
          <w:sz w:val="20"/>
          <w:szCs w:val="20"/>
          <w:lang w:val="es-ES"/>
        </w:rPr>
      </w:pPr>
    </w:p>
    <w:p w:rsidR="009113B2" w:rsidRPr="00D47A03" w:rsidRDefault="009113B2" w:rsidP="009113B2">
      <w:pPr>
        <w:pStyle w:val="Estilo1"/>
        <w:rPr>
          <w:rFonts w:asciiTheme="minorHAnsi" w:hAnsiTheme="minorHAnsi" w:cstheme="minorHAnsi"/>
          <w:b w:val="0"/>
          <w:sz w:val="20"/>
          <w:szCs w:val="20"/>
          <w:lang w:val="es-ES"/>
        </w:rPr>
      </w:pPr>
      <w:r w:rsidRPr="00D47A03">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pStyle w:val="Estilo1"/>
        <w:rPr>
          <w:rFonts w:asciiTheme="minorHAnsi" w:hAnsiTheme="minorHAnsi" w:cstheme="minorHAnsi"/>
          <w:b w:val="0"/>
          <w:sz w:val="20"/>
          <w:szCs w:val="20"/>
          <w:lang w:val="es-ES"/>
        </w:rPr>
      </w:pPr>
    </w:p>
    <w:p w:rsidR="009113B2" w:rsidRPr="00D47A03" w:rsidRDefault="009113B2" w:rsidP="009113B2">
      <w:pPr>
        <w:pStyle w:val="Estilo1"/>
        <w:rPr>
          <w:rFonts w:asciiTheme="minorHAnsi" w:hAnsiTheme="minorHAnsi" w:cstheme="minorHAnsi"/>
          <w:b w:val="0"/>
          <w:sz w:val="20"/>
          <w:szCs w:val="20"/>
          <w:lang w:val="es-ES"/>
        </w:rPr>
      </w:pPr>
      <w:r w:rsidRPr="00D47A03">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pStyle w:val="Estilo1"/>
        <w:rPr>
          <w:rFonts w:asciiTheme="minorHAnsi" w:hAnsiTheme="minorHAnsi" w:cstheme="minorHAnsi"/>
          <w:b w:val="0"/>
          <w:sz w:val="20"/>
          <w:szCs w:val="20"/>
          <w:lang w:val="es-ES"/>
        </w:rPr>
      </w:pPr>
    </w:p>
    <w:p w:rsidR="009113B2" w:rsidRPr="00D47A03" w:rsidRDefault="009113B2" w:rsidP="009113B2">
      <w:pPr>
        <w:pStyle w:val="Estilo1"/>
        <w:rPr>
          <w:rFonts w:asciiTheme="minorHAnsi" w:hAnsiTheme="minorHAnsi" w:cstheme="minorHAnsi"/>
          <w:b w:val="0"/>
          <w:sz w:val="20"/>
          <w:szCs w:val="20"/>
          <w:lang w:val="es-ES"/>
        </w:rPr>
      </w:pPr>
      <w:r w:rsidRPr="00D47A03">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9113B2">
      <w:pPr>
        <w:pStyle w:val="Estilo1"/>
        <w:ind w:left="360"/>
        <w:rPr>
          <w:rFonts w:asciiTheme="minorHAnsi" w:hAnsiTheme="minorHAnsi" w:cstheme="minorHAnsi"/>
          <w:sz w:val="20"/>
          <w:szCs w:val="20"/>
        </w:rPr>
      </w:pPr>
    </w:p>
    <w:p w:rsidR="009113B2" w:rsidRPr="00D47A03"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D47A03">
        <w:rPr>
          <w:rFonts w:asciiTheme="minorHAnsi" w:hAnsiTheme="minorHAnsi" w:cstheme="minorHAnsi"/>
          <w:sz w:val="20"/>
          <w:szCs w:val="20"/>
        </w:rPr>
        <w:t>MEDICIÓN Y FORMA DE PAGO</w:t>
      </w:r>
      <w:bookmarkStart w:id="10" w:name="_Toc314666503"/>
      <w:bookmarkEnd w:id="9"/>
    </w:p>
    <w:p w:rsidR="009113B2" w:rsidRPr="00D47A03" w:rsidRDefault="009113B2" w:rsidP="009113B2">
      <w:pPr>
        <w:pStyle w:val="Estilo1"/>
        <w:rPr>
          <w:rFonts w:asciiTheme="minorHAnsi" w:hAnsiTheme="minorHAnsi" w:cstheme="minorHAnsi"/>
          <w:b w:val="0"/>
          <w:sz w:val="20"/>
          <w:szCs w:val="20"/>
        </w:rPr>
      </w:pPr>
      <w:r w:rsidRPr="00D47A03">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D47A03" w:rsidRDefault="009113B2" w:rsidP="009113B2">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4430C9" w:rsidRPr="00D47A03" w:rsidRDefault="004430C9" w:rsidP="009113B2">
      <w:pPr>
        <w:jc w:val="both"/>
        <w:rPr>
          <w:rFonts w:asciiTheme="minorHAnsi" w:hAnsiTheme="minorHAnsi" w:cstheme="minorHAnsi"/>
          <w:kern w:val="28"/>
          <w:sz w:val="20"/>
          <w:szCs w:val="20"/>
          <w:lang w:val="es-ES_tradnl"/>
        </w:rPr>
      </w:pPr>
    </w:p>
    <w:p w:rsidR="004430C9" w:rsidRPr="00D47A03" w:rsidRDefault="004430C9" w:rsidP="007E47E4">
      <w:pPr>
        <w:pStyle w:val="Ttulo2"/>
        <w:numPr>
          <w:ilvl w:val="0"/>
          <w:numId w:val="27"/>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MOVILIZACIÓN DE PERSONAL Y EQUIPO </w:t>
      </w:r>
    </w:p>
    <w:p w:rsidR="004430C9" w:rsidRPr="00D47A03" w:rsidRDefault="004430C9" w:rsidP="004430C9">
      <w:pPr>
        <w:pStyle w:val="Ttulo2"/>
        <w:numPr>
          <w:ilvl w:val="0"/>
          <w:numId w:val="0"/>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t>UNIDAD: Global (</w:t>
      </w:r>
      <w:proofErr w:type="spellStart"/>
      <w:r w:rsidR="007671B5" w:rsidRPr="00D47A03">
        <w:rPr>
          <w:rFonts w:asciiTheme="minorHAnsi" w:hAnsiTheme="minorHAnsi" w:cstheme="minorHAnsi"/>
          <w:b/>
          <w:color w:val="auto"/>
          <w:sz w:val="20"/>
          <w:szCs w:val="20"/>
        </w:rPr>
        <w:t>Glb</w:t>
      </w:r>
      <w:proofErr w:type="spellEnd"/>
      <w:r w:rsidRPr="00D47A03">
        <w:rPr>
          <w:rFonts w:asciiTheme="minorHAnsi" w:hAnsiTheme="minorHAnsi" w:cstheme="minorHAnsi"/>
          <w:b/>
          <w:color w:val="auto"/>
          <w:sz w:val="20"/>
          <w:szCs w:val="20"/>
        </w:rPr>
        <w:t>).</w:t>
      </w:r>
    </w:p>
    <w:p w:rsidR="004430C9" w:rsidRPr="00D47A03" w:rsidRDefault="004430C9" w:rsidP="004430C9">
      <w:pPr>
        <w:jc w:val="both"/>
        <w:rPr>
          <w:rFonts w:asciiTheme="minorHAnsi" w:hAnsiTheme="minorHAnsi" w:cstheme="minorHAnsi"/>
          <w:b/>
          <w:sz w:val="20"/>
          <w:szCs w:val="20"/>
        </w:rPr>
      </w:pPr>
    </w:p>
    <w:p w:rsidR="004430C9" w:rsidRPr="00D47A03" w:rsidRDefault="004430C9" w:rsidP="007E47E4">
      <w:pPr>
        <w:pStyle w:val="Prrafodelista"/>
        <w:numPr>
          <w:ilvl w:val="1"/>
          <w:numId w:val="28"/>
        </w:numPr>
        <w:spacing w:line="276" w:lineRule="auto"/>
        <w:contextualSpacing/>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DEFINICIÓN.</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4430C9" w:rsidRPr="00D47A03" w:rsidRDefault="004430C9" w:rsidP="004430C9">
      <w:pPr>
        <w:jc w:val="both"/>
        <w:rPr>
          <w:rFonts w:asciiTheme="minorHAnsi" w:hAnsiTheme="minorHAnsi" w:cstheme="minorHAnsi"/>
          <w:kern w:val="28"/>
          <w:sz w:val="20"/>
          <w:szCs w:val="20"/>
          <w:lang w:val="es-ES_tradnl"/>
        </w:rPr>
      </w:pPr>
    </w:p>
    <w:p w:rsidR="004430C9" w:rsidRPr="00D47A03" w:rsidRDefault="004430C9" w:rsidP="007E47E4">
      <w:pPr>
        <w:pStyle w:val="Prrafodelista"/>
        <w:numPr>
          <w:ilvl w:val="1"/>
          <w:numId w:val="28"/>
        </w:numPr>
        <w:spacing w:line="276" w:lineRule="auto"/>
        <w:contextualSpacing/>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MATERIALES, HERRAMIENTAS Y EQUIPO.</w:t>
      </w:r>
    </w:p>
    <w:p w:rsidR="004430C9" w:rsidRPr="00D47A03" w:rsidRDefault="004430C9" w:rsidP="004430C9">
      <w:pPr>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4430C9" w:rsidRDefault="004430C9" w:rsidP="004430C9">
      <w:pPr>
        <w:rPr>
          <w:rFonts w:asciiTheme="minorHAnsi" w:hAnsiTheme="minorHAnsi" w:cstheme="minorHAnsi"/>
          <w:kern w:val="28"/>
          <w:sz w:val="20"/>
          <w:szCs w:val="20"/>
          <w:lang w:val="es-ES_tradnl"/>
        </w:rPr>
      </w:pPr>
    </w:p>
    <w:p w:rsidR="00A46BD5" w:rsidRDefault="00A46BD5" w:rsidP="004430C9">
      <w:pPr>
        <w:rPr>
          <w:rFonts w:asciiTheme="minorHAnsi" w:hAnsiTheme="minorHAnsi" w:cstheme="minorHAnsi"/>
          <w:kern w:val="28"/>
          <w:sz w:val="20"/>
          <w:szCs w:val="20"/>
          <w:lang w:val="es-ES_tradnl"/>
        </w:rPr>
      </w:pPr>
    </w:p>
    <w:p w:rsidR="00A46BD5" w:rsidRDefault="00A46BD5" w:rsidP="004430C9">
      <w:pPr>
        <w:rPr>
          <w:rFonts w:asciiTheme="minorHAnsi" w:hAnsiTheme="minorHAnsi" w:cstheme="minorHAnsi"/>
          <w:kern w:val="28"/>
          <w:sz w:val="20"/>
          <w:szCs w:val="20"/>
          <w:lang w:val="es-ES_tradnl"/>
        </w:rPr>
      </w:pPr>
    </w:p>
    <w:p w:rsidR="00A46BD5" w:rsidRPr="00D47A03" w:rsidRDefault="00A46BD5" w:rsidP="004430C9">
      <w:pPr>
        <w:rPr>
          <w:rFonts w:asciiTheme="minorHAnsi" w:hAnsiTheme="minorHAnsi" w:cstheme="minorHAnsi"/>
          <w:kern w:val="28"/>
          <w:sz w:val="20"/>
          <w:szCs w:val="20"/>
          <w:lang w:val="es-ES_tradnl"/>
        </w:rPr>
      </w:pPr>
    </w:p>
    <w:p w:rsidR="004430C9" w:rsidRPr="00D47A03" w:rsidRDefault="004430C9" w:rsidP="007E47E4">
      <w:pPr>
        <w:numPr>
          <w:ilvl w:val="1"/>
          <w:numId w:val="28"/>
        </w:numPr>
        <w:spacing w:line="276" w:lineRule="auto"/>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lastRenderedPageBreak/>
        <w:t>PROCEDIMIENTO PARA LA EJECUCIÓN.</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4430C9" w:rsidRPr="00D47A03" w:rsidRDefault="004430C9" w:rsidP="004430C9">
      <w:pPr>
        <w:jc w:val="both"/>
        <w:rPr>
          <w:rFonts w:asciiTheme="minorHAnsi" w:hAnsiTheme="minorHAnsi" w:cstheme="minorHAnsi"/>
          <w:kern w:val="28"/>
          <w:sz w:val="20"/>
          <w:szCs w:val="20"/>
          <w:lang w:val="es-ES_tradnl"/>
        </w:rPr>
      </w:pPr>
    </w:p>
    <w:p w:rsidR="004430C9" w:rsidRPr="00D47A03" w:rsidRDefault="004430C9" w:rsidP="007E47E4">
      <w:pPr>
        <w:numPr>
          <w:ilvl w:val="1"/>
          <w:numId w:val="28"/>
        </w:numPr>
        <w:spacing w:line="276" w:lineRule="auto"/>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MEDIDAS DE MITIGACION AMBIENTAL</w:t>
      </w:r>
    </w:p>
    <w:p w:rsidR="004430C9" w:rsidRPr="00D47A03" w:rsidRDefault="004430C9" w:rsidP="004430C9">
      <w:pPr>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30C9" w:rsidRPr="00D47A03" w:rsidRDefault="004430C9" w:rsidP="004430C9">
      <w:pPr>
        <w:jc w:val="both"/>
        <w:rPr>
          <w:rFonts w:asciiTheme="minorHAnsi" w:hAnsiTheme="minorHAnsi" w:cstheme="minorHAnsi"/>
          <w:kern w:val="28"/>
          <w:sz w:val="20"/>
          <w:szCs w:val="20"/>
        </w:rPr>
      </w:pPr>
    </w:p>
    <w:p w:rsidR="004430C9" w:rsidRPr="00D47A03" w:rsidRDefault="004430C9" w:rsidP="004430C9">
      <w:pPr>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30C9" w:rsidRPr="00D47A03" w:rsidRDefault="004430C9" w:rsidP="004430C9">
      <w:pPr>
        <w:jc w:val="both"/>
        <w:rPr>
          <w:rFonts w:asciiTheme="minorHAnsi" w:hAnsiTheme="minorHAnsi" w:cstheme="minorHAnsi"/>
          <w:kern w:val="28"/>
          <w:sz w:val="20"/>
          <w:szCs w:val="20"/>
        </w:rPr>
      </w:pPr>
    </w:p>
    <w:p w:rsidR="004430C9" w:rsidRPr="00D47A03" w:rsidRDefault="004430C9" w:rsidP="004430C9">
      <w:pPr>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30C9" w:rsidRPr="00D47A03" w:rsidRDefault="004430C9" w:rsidP="004430C9">
      <w:pPr>
        <w:jc w:val="both"/>
        <w:rPr>
          <w:rFonts w:asciiTheme="minorHAnsi" w:hAnsiTheme="minorHAnsi" w:cstheme="minorHAnsi"/>
          <w:kern w:val="28"/>
          <w:sz w:val="20"/>
          <w:szCs w:val="20"/>
        </w:rPr>
      </w:pPr>
    </w:p>
    <w:p w:rsidR="004430C9" w:rsidRPr="00D47A03" w:rsidRDefault="004430C9" w:rsidP="004430C9">
      <w:pPr>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30C9" w:rsidRPr="00D47A03" w:rsidRDefault="004430C9" w:rsidP="004430C9">
      <w:pPr>
        <w:jc w:val="both"/>
        <w:rPr>
          <w:rFonts w:asciiTheme="minorHAnsi" w:hAnsiTheme="minorHAnsi" w:cstheme="minorHAnsi"/>
          <w:kern w:val="28"/>
          <w:sz w:val="20"/>
          <w:szCs w:val="20"/>
        </w:rPr>
      </w:pPr>
    </w:p>
    <w:p w:rsidR="004430C9" w:rsidRPr="00D47A03" w:rsidRDefault="004430C9" w:rsidP="007E47E4">
      <w:pPr>
        <w:numPr>
          <w:ilvl w:val="1"/>
          <w:numId w:val="28"/>
        </w:numPr>
        <w:spacing w:line="276" w:lineRule="auto"/>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MEDICIÓN Y FORMA DE PAGO.</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4430C9" w:rsidRPr="00D47A03" w:rsidRDefault="004430C9" w:rsidP="004430C9">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430C9" w:rsidRPr="00D47A03" w:rsidRDefault="004430C9" w:rsidP="009113B2">
      <w:pPr>
        <w:jc w:val="both"/>
        <w:rPr>
          <w:rFonts w:asciiTheme="minorHAnsi" w:hAnsiTheme="minorHAnsi" w:cstheme="minorHAnsi"/>
          <w:kern w:val="28"/>
          <w:sz w:val="20"/>
          <w:szCs w:val="20"/>
          <w:lang w:val="es-ES_tradnl"/>
        </w:rPr>
      </w:pPr>
    </w:p>
    <w:p w:rsidR="004430C9" w:rsidRPr="00D47A03" w:rsidRDefault="004430C9" w:rsidP="009113B2">
      <w:pPr>
        <w:jc w:val="both"/>
        <w:rPr>
          <w:rFonts w:asciiTheme="minorHAnsi" w:hAnsiTheme="minorHAnsi" w:cstheme="minorHAnsi"/>
          <w:kern w:val="28"/>
          <w:sz w:val="20"/>
          <w:szCs w:val="20"/>
          <w:lang w:val="es-ES_tradnl"/>
        </w:rPr>
      </w:pPr>
    </w:p>
    <w:p w:rsidR="004430C9" w:rsidRPr="00D47A03" w:rsidRDefault="004430C9" w:rsidP="009113B2">
      <w:pPr>
        <w:jc w:val="both"/>
        <w:rPr>
          <w:rFonts w:asciiTheme="minorHAnsi" w:hAnsiTheme="minorHAnsi" w:cstheme="minorHAnsi"/>
          <w:kern w:val="28"/>
          <w:sz w:val="20"/>
          <w:szCs w:val="20"/>
          <w:lang w:val="es-ES_tradnl"/>
        </w:rPr>
      </w:pPr>
    </w:p>
    <w:p w:rsidR="009113B2" w:rsidRPr="00D47A03" w:rsidRDefault="009113B2" w:rsidP="009113B2">
      <w:pPr>
        <w:jc w:val="both"/>
        <w:rPr>
          <w:rFonts w:asciiTheme="minorHAnsi" w:hAnsiTheme="minorHAnsi" w:cstheme="minorHAnsi"/>
          <w:kern w:val="28"/>
          <w:sz w:val="20"/>
          <w:szCs w:val="20"/>
          <w:lang w:val="es-ES_tradnl"/>
        </w:rPr>
      </w:pPr>
      <w:bookmarkStart w:id="11" w:name="_Toc314666504"/>
    </w:p>
    <w:p w:rsidR="009113B2" w:rsidRPr="00D47A03" w:rsidRDefault="009113B2" w:rsidP="007E47E4">
      <w:pPr>
        <w:pStyle w:val="Ttulo2"/>
        <w:numPr>
          <w:ilvl w:val="0"/>
          <w:numId w:val="27"/>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lastRenderedPageBreak/>
        <w:t xml:space="preserve">REPLANTEO Y TRAZADO TOPOGRÁFICO </w:t>
      </w:r>
    </w:p>
    <w:bookmarkEnd w:id="11"/>
    <w:p w:rsidR="009113B2" w:rsidRPr="00D47A03" w:rsidRDefault="009113B2" w:rsidP="009113B2">
      <w:pPr>
        <w:jc w:val="both"/>
        <w:rPr>
          <w:rFonts w:asciiTheme="minorHAnsi" w:hAnsiTheme="minorHAnsi" w:cstheme="minorHAnsi"/>
          <w:b/>
          <w:sz w:val="20"/>
          <w:szCs w:val="20"/>
        </w:rPr>
      </w:pPr>
      <w:r w:rsidRPr="00D47A03">
        <w:rPr>
          <w:rFonts w:asciiTheme="minorHAnsi" w:hAnsiTheme="minorHAnsi" w:cstheme="minorHAnsi"/>
          <w:b/>
          <w:sz w:val="20"/>
          <w:szCs w:val="20"/>
        </w:rPr>
        <w:t>UNIDAD:   Metros (m)</w:t>
      </w:r>
    </w:p>
    <w:p w:rsidR="009113B2" w:rsidRPr="00D47A03" w:rsidRDefault="00C103C1" w:rsidP="00C103C1">
      <w:pPr>
        <w:tabs>
          <w:tab w:val="left" w:pos="3750"/>
        </w:tabs>
        <w:jc w:val="both"/>
        <w:rPr>
          <w:rFonts w:asciiTheme="minorHAnsi" w:hAnsiTheme="minorHAnsi" w:cstheme="minorHAnsi"/>
          <w:b/>
          <w:sz w:val="20"/>
          <w:szCs w:val="20"/>
        </w:rPr>
      </w:pPr>
      <w:r w:rsidRPr="00D47A03">
        <w:rPr>
          <w:rFonts w:asciiTheme="minorHAnsi" w:hAnsiTheme="minorHAnsi" w:cstheme="minorHAnsi"/>
          <w:b/>
          <w:sz w:val="20"/>
          <w:szCs w:val="20"/>
        </w:rPr>
        <w:tab/>
      </w:r>
    </w:p>
    <w:p w:rsidR="009113B2" w:rsidRPr="00D47A03" w:rsidRDefault="009113B2" w:rsidP="007E47E4">
      <w:pPr>
        <w:pStyle w:val="Estilo1"/>
        <w:numPr>
          <w:ilvl w:val="1"/>
          <w:numId w:val="27"/>
        </w:numPr>
        <w:spacing w:line="276" w:lineRule="auto"/>
        <w:rPr>
          <w:rFonts w:asciiTheme="minorHAnsi" w:hAnsiTheme="minorHAnsi" w:cstheme="minorHAnsi"/>
          <w:sz w:val="20"/>
          <w:szCs w:val="20"/>
        </w:rPr>
      </w:pPr>
      <w:r w:rsidRPr="00D47A03">
        <w:rPr>
          <w:rFonts w:asciiTheme="minorHAnsi" w:hAnsiTheme="minorHAnsi" w:cstheme="minorHAnsi"/>
          <w:sz w:val="20"/>
          <w:szCs w:val="20"/>
        </w:rPr>
        <w:t>DEFINICIÓN</w:t>
      </w:r>
    </w:p>
    <w:p w:rsidR="009113B2" w:rsidRPr="00D47A03"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D47A03">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D47A03">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D47A03" w:rsidRDefault="009113B2" w:rsidP="009113B2">
      <w:pPr>
        <w:contextualSpacing/>
        <w:jc w:val="both"/>
        <w:rPr>
          <w:rFonts w:asciiTheme="minorHAnsi" w:eastAsia="Arial Unicode MS" w:hAnsiTheme="minorHAnsi" w:cstheme="minorHAnsi"/>
          <w:iCs/>
          <w:sz w:val="20"/>
          <w:szCs w:val="20"/>
          <w:lang w:val="es-ES_tradnl"/>
        </w:rPr>
      </w:pPr>
    </w:p>
    <w:p w:rsidR="009113B2" w:rsidRPr="00D47A03" w:rsidRDefault="009113B2" w:rsidP="007E47E4">
      <w:pPr>
        <w:pStyle w:val="Estilo1"/>
        <w:numPr>
          <w:ilvl w:val="1"/>
          <w:numId w:val="27"/>
        </w:numPr>
        <w:spacing w:line="276" w:lineRule="auto"/>
        <w:rPr>
          <w:rFonts w:asciiTheme="minorHAnsi" w:hAnsiTheme="minorHAnsi" w:cstheme="minorHAnsi"/>
          <w:sz w:val="20"/>
          <w:szCs w:val="20"/>
        </w:rPr>
      </w:pPr>
      <w:r w:rsidRPr="00D47A03">
        <w:rPr>
          <w:rFonts w:asciiTheme="minorHAnsi" w:hAnsiTheme="minorHAnsi" w:cstheme="minorHAnsi"/>
          <w:sz w:val="20"/>
          <w:szCs w:val="20"/>
        </w:rPr>
        <w:t>MATERIALES, HERRAMIENTAS Y EQUIPO</w:t>
      </w:r>
    </w:p>
    <w:p w:rsidR="009113B2" w:rsidRPr="00D47A03" w:rsidRDefault="009113B2" w:rsidP="009113B2">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D47A03">
        <w:rPr>
          <w:rFonts w:asciiTheme="minorHAnsi" w:hAnsiTheme="minorHAnsi" w:cstheme="minorHAnsi"/>
          <w:sz w:val="20"/>
          <w:szCs w:val="20"/>
        </w:rPr>
        <w:t>los que proponga el CONTRATISTA en análisis de precios unitarios</w:t>
      </w:r>
      <w:r w:rsidRPr="00D47A03">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D47A03" w:rsidRDefault="009113B2" w:rsidP="007E47E4">
      <w:pPr>
        <w:pStyle w:val="Estilo1"/>
        <w:numPr>
          <w:ilvl w:val="1"/>
          <w:numId w:val="27"/>
        </w:numPr>
        <w:spacing w:line="276" w:lineRule="auto"/>
        <w:rPr>
          <w:rFonts w:asciiTheme="minorHAnsi" w:hAnsiTheme="minorHAnsi" w:cstheme="minorHAnsi"/>
          <w:sz w:val="20"/>
          <w:szCs w:val="20"/>
        </w:rPr>
      </w:pPr>
      <w:bookmarkStart w:id="13" w:name="_Toc314666511"/>
      <w:r w:rsidRPr="00D47A03">
        <w:rPr>
          <w:rFonts w:asciiTheme="minorHAnsi" w:hAnsiTheme="minorHAnsi" w:cstheme="minorHAnsi"/>
          <w:sz w:val="20"/>
          <w:szCs w:val="20"/>
        </w:rPr>
        <w:t>PROCEDIMIENTO PARA LA EJECUCIÓN</w:t>
      </w:r>
      <w:bookmarkEnd w:id="13"/>
    </w:p>
    <w:p w:rsidR="009113B2" w:rsidRPr="00D47A03"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D47A03">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D47A03">
        <w:rPr>
          <w:rFonts w:asciiTheme="minorHAnsi" w:eastAsia="Arial Unicode MS" w:hAnsiTheme="minorHAnsi" w:cstheme="minorHAnsi"/>
          <w:iCs/>
          <w:sz w:val="20"/>
          <w:szCs w:val="20"/>
          <w:lang w:val="es-ES_tradnl"/>
        </w:rPr>
        <w:t>replanteo a realizar comprende:</w:t>
      </w:r>
      <w:bookmarkEnd w:id="14"/>
    </w:p>
    <w:p w:rsidR="009113B2" w:rsidRPr="00D47A03" w:rsidRDefault="009113B2" w:rsidP="009113B2">
      <w:pPr>
        <w:contextualSpacing/>
        <w:jc w:val="both"/>
        <w:rPr>
          <w:rFonts w:asciiTheme="minorHAnsi" w:eastAsia="Arial Unicode MS" w:hAnsiTheme="minorHAnsi" w:cstheme="minorHAnsi"/>
          <w:b/>
          <w:bCs/>
          <w:iCs/>
          <w:sz w:val="20"/>
          <w:szCs w:val="20"/>
          <w:lang w:val="es-ES_tradnl"/>
        </w:rPr>
      </w:pPr>
    </w:p>
    <w:p w:rsidR="009113B2" w:rsidRPr="00D47A03"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D47A03">
        <w:rPr>
          <w:rFonts w:asciiTheme="minorHAnsi" w:eastAsia="Arial Unicode MS" w:hAnsiTheme="minorHAnsi" w:cstheme="minorHAnsi"/>
          <w:b/>
          <w:bCs/>
          <w:iCs/>
          <w:sz w:val="20"/>
          <w:szCs w:val="20"/>
          <w:lang w:val="es-ES_tradnl"/>
        </w:rPr>
        <w:t xml:space="preserve">a) </w:t>
      </w:r>
      <w:r w:rsidRPr="00D47A03">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D47A03" w:rsidRDefault="009113B2" w:rsidP="009113B2">
      <w:pPr>
        <w:contextualSpacing/>
        <w:jc w:val="both"/>
        <w:rPr>
          <w:rFonts w:asciiTheme="minorHAnsi" w:eastAsia="Arial Unicode MS" w:hAnsiTheme="minorHAnsi" w:cstheme="minorHAnsi"/>
          <w:b/>
          <w:bCs/>
          <w:iCs/>
          <w:sz w:val="20"/>
          <w:szCs w:val="20"/>
          <w:lang w:val="es-ES_tradnl"/>
        </w:rPr>
      </w:pPr>
    </w:p>
    <w:p w:rsidR="009113B2" w:rsidRPr="00D47A03" w:rsidRDefault="009113B2" w:rsidP="009113B2">
      <w:pPr>
        <w:jc w:val="both"/>
        <w:rPr>
          <w:rFonts w:asciiTheme="minorHAnsi" w:eastAsia="Arial Unicode MS" w:hAnsiTheme="minorHAnsi" w:cstheme="minorHAnsi"/>
          <w:iCs/>
          <w:sz w:val="20"/>
          <w:szCs w:val="20"/>
          <w:lang w:val="es-ES_tradnl"/>
        </w:rPr>
      </w:pPr>
      <w:bookmarkStart w:id="16" w:name="_Toc314666514"/>
      <w:r w:rsidRPr="00D47A03">
        <w:rPr>
          <w:rFonts w:asciiTheme="minorHAnsi" w:eastAsia="Arial Unicode MS" w:hAnsiTheme="minorHAnsi" w:cstheme="minorHAnsi"/>
          <w:b/>
          <w:iCs/>
          <w:sz w:val="20"/>
          <w:szCs w:val="20"/>
          <w:lang w:val="es-ES_tradnl"/>
        </w:rPr>
        <w:t>b</w:t>
      </w:r>
      <w:r w:rsidRPr="00D47A03">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D47A03">
        <w:rPr>
          <w:rFonts w:asciiTheme="minorHAnsi" w:eastAsia="Arial Unicode MS" w:hAnsiTheme="minorHAnsi" w:cstheme="minorHAnsi"/>
          <w:iCs/>
          <w:sz w:val="20"/>
          <w:szCs w:val="20"/>
          <w:lang w:val="es-ES_tradnl"/>
        </w:rPr>
        <w:t>.</w:t>
      </w:r>
    </w:p>
    <w:p w:rsidR="009113B2" w:rsidRPr="00D47A03" w:rsidRDefault="009113B2" w:rsidP="009113B2">
      <w:pPr>
        <w:contextualSpacing/>
        <w:jc w:val="both"/>
        <w:rPr>
          <w:rFonts w:asciiTheme="minorHAnsi" w:eastAsia="Arial Unicode MS" w:hAnsiTheme="minorHAnsi" w:cstheme="minorHAnsi"/>
          <w:iCs/>
          <w:sz w:val="20"/>
          <w:szCs w:val="20"/>
        </w:rPr>
      </w:pPr>
    </w:p>
    <w:p w:rsidR="009113B2" w:rsidRPr="00D47A03"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D47A03">
        <w:rPr>
          <w:rFonts w:asciiTheme="minorHAnsi" w:eastAsia="Arial Unicode MS" w:hAnsiTheme="minorHAnsi" w:cstheme="minorHAnsi"/>
          <w:b/>
          <w:bCs/>
          <w:iCs/>
          <w:sz w:val="20"/>
          <w:szCs w:val="20"/>
        </w:rPr>
        <w:t>c</w:t>
      </w:r>
      <w:r w:rsidRPr="00D47A03">
        <w:rPr>
          <w:rFonts w:asciiTheme="minorHAnsi" w:eastAsia="Arial Unicode MS" w:hAnsiTheme="minorHAnsi" w:cstheme="minorHAnsi"/>
          <w:b/>
          <w:bCs/>
          <w:iCs/>
          <w:sz w:val="20"/>
          <w:szCs w:val="20"/>
          <w:lang w:val="es-ES_tradnl"/>
        </w:rPr>
        <w:t>)</w:t>
      </w:r>
      <w:r w:rsidRPr="00D47A03">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D47A03">
        <w:rPr>
          <w:rFonts w:asciiTheme="minorHAnsi" w:eastAsia="Arial Unicode MS" w:hAnsiTheme="minorHAnsi" w:cstheme="minorHAnsi"/>
          <w:iCs/>
          <w:sz w:val="20"/>
          <w:szCs w:val="20"/>
          <w:lang w:val="es-ES_tradnl"/>
        </w:rPr>
        <w:t xml:space="preserve">despejada de todo material u obstáculos antes de iniciar </w:t>
      </w:r>
      <w:r w:rsidRPr="00D47A03">
        <w:rPr>
          <w:rFonts w:asciiTheme="minorHAnsi" w:eastAsia="Arial Unicode MS" w:hAnsiTheme="minorHAnsi" w:cstheme="minorHAnsi"/>
          <w:iCs/>
          <w:sz w:val="20"/>
          <w:szCs w:val="20"/>
        </w:rPr>
        <w:t xml:space="preserve"> cualquier trabajo.</w:t>
      </w:r>
      <w:bookmarkEnd w:id="17"/>
    </w:p>
    <w:p w:rsidR="009113B2" w:rsidRPr="00D47A03" w:rsidRDefault="009113B2" w:rsidP="009113B2">
      <w:pPr>
        <w:contextualSpacing/>
        <w:jc w:val="both"/>
        <w:rPr>
          <w:rFonts w:asciiTheme="minorHAnsi" w:eastAsia="Arial Unicode MS" w:hAnsiTheme="minorHAnsi" w:cstheme="minorHAnsi"/>
          <w:iCs/>
          <w:sz w:val="20"/>
          <w:szCs w:val="20"/>
        </w:rPr>
      </w:pPr>
    </w:p>
    <w:p w:rsidR="009113B2" w:rsidRPr="00D47A03"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D47A03">
        <w:rPr>
          <w:rFonts w:asciiTheme="minorHAnsi" w:eastAsia="Arial Unicode MS" w:hAnsiTheme="minorHAnsi" w:cstheme="minorHAnsi"/>
          <w:b/>
          <w:bCs/>
          <w:iCs/>
          <w:sz w:val="20"/>
          <w:szCs w:val="20"/>
          <w:lang w:val="es-ES_tradnl"/>
        </w:rPr>
        <w:lastRenderedPageBreak/>
        <w:t>e)</w:t>
      </w:r>
      <w:r w:rsidRPr="00D47A03">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D47A03">
        <w:rPr>
          <w:rFonts w:asciiTheme="minorHAnsi" w:eastAsia="Arial Unicode MS" w:hAnsiTheme="minorHAnsi" w:cstheme="minorHAnsi"/>
          <w:iCs/>
          <w:sz w:val="20"/>
          <w:szCs w:val="20"/>
          <w:lang w:val="es-ES_tradnl"/>
        </w:rPr>
        <w:t>las Gobernaciones o alcaldías.</w:t>
      </w:r>
    </w:p>
    <w:p w:rsidR="009113B2" w:rsidRPr="00D47A03" w:rsidRDefault="009113B2" w:rsidP="009113B2">
      <w:pPr>
        <w:spacing w:before="120" w:after="120"/>
        <w:jc w:val="both"/>
        <w:rPr>
          <w:rFonts w:asciiTheme="minorHAnsi" w:hAnsiTheme="minorHAnsi" w:cstheme="minorHAnsi"/>
          <w:sz w:val="20"/>
          <w:szCs w:val="20"/>
        </w:rPr>
      </w:pPr>
      <w:r w:rsidRPr="00D47A03">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D47A03">
        <w:rPr>
          <w:rFonts w:asciiTheme="minorHAnsi" w:hAnsiTheme="minorHAnsi" w:cstheme="minorHAnsi"/>
          <w:sz w:val="20"/>
          <w:szCs w:val="20"/>
        </w:rPr>
        <w:t>prog</w:t>
      </w:r>
      <w:proofErr w:type="spellEnd"/>
      <w:r w:rsidRPr="00D47A03">
        <w:rPr>
          <w:rFonts w:asciiTheme="minorHAnsi" w:hAnsiTheme="minorHAnsi" w:cstheme="minorHAnsi"/>
          <w:sz w:val="20"/>
          <w:szCs w:val="20"/>
        </w:rPr>
        <w:t>. De 20 metros y en curvas una distancia de 10m.</w:t>
      </w:r>
    </w:p>
    <w:p w:rsidR="009113B2" w:rsidRPr="00D47A03" w:rsidRDefault="009113B2" w:rsidP="009113B2">
      <w:pPr>
        <w:spacing w:before="120" w:after="120"/>
        <w:jc w:val="both"/>
        <w:rPr>
          <w:rFonts w:asciiTheme="minorHAnsi" w:hAnsiTheme="minorHAnsi" w:cstheme="minorHAnsi"/>
          <w:sz w:val="20"/>
          <w:szCs w:val="20"/>
        </w:rPr>
      </w:pPr>
      <w:r w:rsidRPr="00D47A03">
        <w:rPr>
          <w:rFonts w:asciiTheme="minorHAnsi" w:hAnsiTheme="minorHAnsi" w:cstheme="minorHAnsi"/>
          <w:b/>
          <w:sz w:val="20"/>
          <w:szCs w:val="20"/>
        </w:rPr>
        <w:t>NOTA:</w:t>
      </w:r>
      <w:r w:rsidRPr="00D47A03">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D47A03" w:rsidRDefault="009113B2" w:rsidP="009113B2">
      <w:pPr>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D47A03" w:rsidRDefault="009113B2" w:rsidP="009113B2">
      <w:pPr>
        <w:contextualSpacing/>
        <w:jc w:val="both"/>
        <w:rPr>
          <w:rFonts w:asciiTheme="minorHAnsi" w:hAnsiTheme="minorHAnsi" w:cstheme="minorHAnsi"/>
          <w:kern w:val="28"/>
          <w:sz w:val="20"/>
          <w:szCs w:val="20"/>
          <w:lang w:val="es-ES_tradnl"/>
        </w:rPr>
      </w:pPr>
    </w:p>
    <w:p w:rsidR="009113B2" w:rsidRPr="00D47A03" w:rsidRDefault="009113B2" w:rsidP="009113B2">
      <w:pPr>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D47A03" w:rsidRDefault="009113B2" w:rsidP="009113B2">
      <w:pPr>
        <w:contextualSpacing/>
        <w:jc w:val="both"/>
        <w:rPr>
          <w:rFonts w:asciiTheme="minorHAnsi" w:hAnsiTheme="minorHAnsi" w:cstheme="minorHAnsi"/>
          <w:kern w:val="28"/>
          <w:sz w:val="20"/>
          <w:szCs w:val="20"/>
          <w:lang w:val="es-ES_tradnl"/>
        </w:rPr>
      </w:pPr>
    </w:p>
    <w:p w:rsidR="009113B2" w:rsidRPr="00D47A03" w:rsidRDefault="009113B2" w:rsidP="007E47E4">
      <w:pPr>
        <w:pStyle w:val="Estilo1"/>
        <w:numPr>
          <w:ilvl w:val="1"/>
          <w:numId w:val="27"/>
        </w:numPr>
        <w:spacing w:line="276" w:lineRule="auto"/>
        <w:rPr>
          <w:rFonts w:asciiTheme="minorHAnsi" w:hAnsiTheme="minorHAnsi" w:cstheme="minorHAnsi"/>
          <w:kern w:val="28"/>
          <w:sz w:val="20"/>
          <w:szCs w:val="20"/>
        </w:rPr>
      </w:pPr>
      <w:r w:rsidRPr="00D47A03">
        <w:rPr>
          <w:rFonts w:asciiTheme="minorHAnsi" w:hAnsiTheme="minorHAnsi" w:cstheme="minorHAnsi"/>
          <w:kern w:val="28"/>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D47A03">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7E47E4">
      <w:pPr>
        <w:pStyle w:val="Estilo1"/>
        <w:numPr>
          <w:ilvl w:val="1"/>
          <w:numId w:val="27"/>
        </w:numPr>
        <w:spacing w:line="276" w:lineRule="auto"/>
        <w:rPr>
          <w:rFonts w:asciiTheme="minorHAnsi" w:hAnsiTheme="minorHAnsi" w:cstheme="minorHAnsi"/>
          <w:sz w:val="20"/>
          <w:szCs w:val="20"/>
        </w:rPr>
      </w:pPr>
      <w:bookmarkStart w:id="19" w:name="_Toc314666520"/>
      <w:r w:rsidRPr="00D47A03">
        <w:rPr>
          <w:rFonts w:asciiTheme="minorHAnsi" w:hAnsiTheme="minorHAnsi" w:cstheme="minorHAnsi"/>
          <w:sz w:val="20"/>
          <w:szCs w:val="20"/>
        </w:rPr>
        <w:t>MEDICIÓN Y FORMA DE PAGO</w:t>
      </w:r>
      <w:bookmarkEnd w:id="19"/>
    </w:p>
    <w:p w:rsidR="009113B2" w:rsidRPr="00D47A03" w:rsidRDefault="009113B2" w:rsidP="009113B2">
      <w:pPr>
        <w:spacing w:before="120" w:after="120"/>
        <w:jc w:val="both"/>
        <w:rPr>
          <w:rFonts w:asciiTheme="minorHAnsi" w:hAnsiTheme="minorHAnsi" w:cstheme="minorHAnsi"/>
          <w:sz w:val="20"/>
          <w:szCs w:val="20"/>
        </w:rPr>
      </w:pPr>
      <w:r w:rsidRPr="00D47A03">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D47A03" w:rsidRDefault="009113B2" w:rsidP="007E47E4">
      <w:pPr>
        <w:pStyle w:val="Ttulo2"/>
        <w:numPr>
          <w:ilvl w:val="0"/>
          <w:numId w:val="27"/>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t>CORTE, ROTURA Y REMOCIÓN DE ACERA  Y/O CUNETA</w:t>
      </w:r>
    </w:p>
    <w:p w:rsidR="009113B2" w:rsidRPr="00D47A03" w:rsidRDefault="009113B2" w:rsidP="009113B2">
      <w:pPr>
        <w:ind w:left="708" w:hanging="708"/>
        <w:jc w:val="both"/>
        <w:rPr>
          <w:rFonts w:asciiTheme="minorHAnsi" w:hAnsiTheme="minorHAnsi" w:cstheme="minorHAnsi"/>
          <w:b/>
          <w:sz w:val="20"/>
          <w:szCs w:val="20"/>
        </w:rPr>
      </w:pPr>
      <w:r w:rsidRPr="00D47A03">
        <w:rPr>
          <w:rFonts w:asciiTheme="minorHAnsi" w:hAnsiTheme="minorHAnsi" w:cstheme="minorHAnsi"/>
          <w:b/>
          <w:sz w:val="20"/>
          <w:szCs w:val="20"/>
        </w:rPr>
        <w:t>UNIDAD:   Metro Cuadrado (m2)</w:t>
      </w:r>
    </w:p>
    <w:p w:rsidR="009113B2" w:rsidRPr="00D47A03" w:rsidRDefault="009113B2" w:rsidP="007E47E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DEFINICIÓN.-</w:t>
      </w:r>
    </w:p>
    <w:p w:rsidR="009113B2" w:rsidRPr="00D47A03"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D47A03" w:rsidRDefault="004430C9" w:rsidP="009113B2">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b/>
          <w:sz w:val="20"/>
          <w:szCs w:val="20"/>
        </w:rPr>
        <w:t>4</w:t>
      </w:r>
      <w:r w:rsidR="00E12E3F" w:rsidRPr="00D47A03">
        <w:rPr>
          <w:rFonts w:asciiTheme="minorHAnsi" w:hAnsiTheme="minorHAnsi" w:cstheme="minorHAnsi"/>
          <w:b/>
          <w:sz w:val="20"/>
          <w:szCs w:val="20"/>
        </w:rPr>
        <w:t xml:space="preserve">.2 </w:t>
      </w:r>
      <w:r w:rsidR="009113B2" w:rsidRPr="00D47A03">
        <w:rPr>
          <w:rFonts w:asciiTheme="minorHAnsi" w:hAnsiTheme="minorHAnsi" w:cstheme="minorHAnsi"/>
          <w:b/>
          <w:sz w:val="20"/>
          <w:szCs w:val="20"/>
        </w:rPr>
        <w:t>MATERIALES, HERRAMIENTAS Y EQUIPO.-</w:t>
      </w:r>
    </w:p>
    <w:p w:rsidR="009113B2" w:rsidRPr="00D47A03" w:rsidRDefault="009113B2" w:rsidP="009113B2">
      <w:pPr>
        <w:spacing w:before="120" w:after="120"/>
        <w:ind w:left="710"/>
        <w:jc w:val="both"/>
        <w:rPr>
          <w:rFonts w:asciiTheme="minorHAnsi" w:hAnsiTheme="minorHAnsi" w:cstheme="minorHAnsi"/>
          <w:kern w:val="28"/>
          <w:sz w:val="20"/>
          <w:szCs w:val="20"/>
          <w:lang w:val="es-ES_tradnl"/>
        </w:rPr>
      </w:pPr>
      <w:r w:rsidRPr="00D47A03">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D47A03">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47A03" w:rsidRDefault="009113B2" w:rsidP="007E47E4">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PROCEDIMIENTO PARA LA EJECUCIÓN.-</w:t>
      </w:r>
    </w:p>
    <w:p w:rsidR="009113B2" w:rsidRPr="00D47A0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D47A03">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D47A03" w:rsidRDefault="009113B2" w:rsidP="00BA6448">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lastRenderedPageBreak/>
        <w:t xml:space="preserve">Todo corte se realizara </w:t>
      </w:r>
      <w:r w:rsidRPr="00D47A03">
        <w:rPr>
          <w:rFonts w:asciiTheme="minorHAnsi" w:hAnsiTheme="minorHAnsi" w:cstheme="minorHAnsi"/>
          <w:kern w:val="28"/>
          <w:sz w:val="20"/>
          <w:szCs w:val="20"/>
          <w:lang w:val="es-ES_tradnl"/>
        </w:rPr>
        <w:t>de manera rectilínea, simétrica y con el cuidado correspondiente</w:t>
      </w:r>
      <w:r w:rsidRPr="00D47A03">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D47A03">
        <w:rPr>
          <w:rFonts w:asciiTheme="minorHAnsi" w:hAnsiTheme="minorHAnsi" w:cstheme="minorHAnsi"/>
          <w:kern w:val="28"/>
          <w:sz w:val="20"/>
          <w:szCs w:val="20"/>
          <w:lang w:val="es-ES_tradnl"/>
        </w:rPr>
        <w:t>sobre la franja de tendido (ancho de corte 40 cm) o fuera de ella</w:t>
      </w:r>
      <w:r w:rsidRPr="00D47A03">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D47A03">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D47A03" w:rsidRDefault="009113B2" w:rsidP="00BA6448">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D47A0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D47A0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D47A0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D47A03" w:rsidRDefault="009113B2" w:rsidP="009113B2">
      <w:pPr>
        <w:spacing w:before="120" w:after="120" w:line="276" w:lineRule="auto"/>
        <w:contextualSpacing/>
        <w:jc w:val="both"/>
        <w:rPr>
          <w:rFonts w:asciiTheme="minorHAnsi" w:hAnsiTheme="minorHAnsi" w:cstheme="minorHAnsi"/>
          <w:b/>
          <w:sz w:val="20"/>
          <w:szCs w:val="20"/>
        </w:rPr>
      </w:pPr>
    </w:p>
    <w:p w:rsidR="009113B2" w:rsidRPr="00D47A03" w:rsidRDefault="009113B2" w:rsidP="007E47E4">
      <w:pPr>
        <w:pStyle w:val="Estilo1"/>
        <w:numPr>
          <w:ilvl w:val="1"/>
          <w:numId w:val="29"/>
        </w:numPr>
        <w:spacing w:line="276" w:lineRule="auto"/>
        <w:rPr>
          <w:rFonts w:asciiTheme="minorHAnsi" w:hAnsiTheme="minorHAnsi" w:cstheme="minorHAnsi"/>
          <w:kern w:val="28"/>
          <w:sz w:val="20"/>
          <w:szCs w:val="20"/>
        </w:rPr>
      </w:pPr>
      <w:r w:rsidRPr="00D47A03">
        <w:rPr>
          <w:rFonts w:asciiTheme="minorHAnsi" w:hAnsiTheme="minorHAnsi" w:cstheme="minorHAnsi"/>
          <w:kern w:val="28"/>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7E47E4">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MEDICIÓN Y FORMA DE PAGO</w:t>
      </w:r>
    </w:p>
    <w:p w:rsidR="009113B2" w:rsidRPr="00D47A03" w:rsidRDefault="009113B2" w:rsidP="009113B2">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D47A03" w:rsidRDefault="009113B2" w:rsidP="009113B2">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D47A03" w:rsidRDefault="009113B2" w:rsidP="009113B2">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D47A03" w:rsidRDefault="009113B2" w:rsidP="009113B2">
      <w:pPr>
        <w:jc w:val="both"/>
        <w:rPr>
          <w:rFonts w:asciiTheme="minorHAnsi" w:hAnsiTheme="minorHAnsi" w:cstheme="minorHAnsi"/>
          <w:sz w:val="20"/>
          <w:szCs w:val="20"/>
        </w:rPr>
      </w:pPr>
    </w:p>
    <w:p w:rsidR="009113B2" w:rsidRPr="00D47A03" w:rsidRDefault="009113B2" w:rsidP="007E47E4">
      <w:pPr>
        <w:pStyle w:val="Ttulo2"/>
        <w:numPr>
          <w:ilvl w:val="0"/>
          <w:numId w:val="29"/>
        </w:numPr>
        <w:spacing w:before="0"/>
        <w:rPr>
          <w:rFonts w:asciiTheme="minorHAnsi" w:hAnsiTheme="minorHAnsi" w:cstheme="minorHAnsi"/>
          <w:b/>
          <w:color w:val="auto"/>
          <w:sz w:val="20"/>
          <w:szCs w:val="20"/>
        </w:rPr>
      </w:pPr>
      <w:r w:rsidRPr="00D47A03">
        <w:rPr>
          <w:rFonts w:asciiTheme="minorHAnsi" w:hAnsiTheme="minorHAnsi" w:cstheme="minorHAnsi"/>
          <w:b/>
          <w:color w:val="auto"/>
          <w:sz w:val="20"/>
          <w:szCs w:val="20"/>
        </w:rPr>
        <w:t>CORTE, ROTURA Y REMOCIÓN DE CERÁMICA, BALDOSAS Y/O CORTEZAS ESPECIALES</w:t>
      </w:r>
    </w:p>
    <w:p w:rsidR="009113B2" w:rsidRPr="00D47A03" w:rsidRDefault="009113B2" w:rsidP="009113B2">
      <w:pPr>
        <w:jc w:val="both"/>
        <w:rPr>
          <w:rFonts w:asciiTheme="minorHAnsi" w:hAnsiTheme="minorHAnsi" w:cstheme="minorHAnsi"/>
          <w:b/>
          <w:sz w:val="20"/>
          <w:szCs w:val="20"/>
          <w:vertAlign w:val="superscript"/>
        </w:rPr>
      </w:pPr>
      <w:r w:rsidRPr="00D47A03">
        <w:rPr>
          <w:rFonts w:asciiTheme="minorHAnsi" w:hAnsiTheme="minorHAnsi" w:cstheme="minorHAnsi"/>
          <w:b/>
          <w:sz w:val="20"/>
          <w:szCs w:val="20"/>
        </w:rPr>
        <w:t>UNIDAD:   Metro Cuadrado (m2)</w:t>
      </w:r>
    </w:p>
    <w:p w:rsidR="009113B2" w:rsidRPr="00D47A03" w:rsidRDefault="009113B2" w:rsidP="007E47E4">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DEFINICIÓN.</w:t>
      </w:r>
    </w:p>
    <w:p w:rsidR="009113B2" w:rsidRPr="00D47A03"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D47A03">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D47A03">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D47A03">
        <w:rPr>
          <w:rFonts w:asciiTheme="minorHAnsi" w:eastAsia="Arial Unicode MS" w:hAnsiTheme="minorHAnsi" w:cstheme="minorHAnsi"/>
          <w:sz w:val="20"/>
          <w:szCs w:val="20"/>
          <w:lang w:val="es-ES_tradnl"/>
        </w:rPr>
        <w:t>ítem se ejecutara de  acuerdo con los planos de construcción y/o instrucciones del SUPERVISOR DE OBRA</w:t>
      </w:r>
      <w:r w:rsidRPr="00D47A03">
        <w:rPr>
          <w:rFonts w:asciiTheme="minorHAnsi" w:hAnsiTheme="minorHAnsi" w:cstheme="minorHAnsi"/>
          <w:sz w:val="20"/>
          <w:szCs w:val="20"/>
        </w:rPr>
        <w:t>.</w:t>
      </w:r>
    </w:p>
    <w:p w:rsidR="009113B2" w:rsidRPr="00D47A03" w:rsidRDefault="009113B2" w:rsidP="007E47E4">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MATERIALES, HERRAMIENTAS Y EQUIPO.</w:t>
      </w:r>
    </w:p>
    <w:p w:rsidR="009113B2" w:rsidRPr="00D47A0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D47A03"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D47A03">
        <w:rPr>
          <w:rFonts w:asciiTheme="minorHAnsi" w:eastAsia="Arial Unicode MS" w:hAnsiTheme="minorHAnsi" w:cstheme="minorHAnsi"/>
          <w:sz w:val="20"/>
          <w:szCs w:val="20"/>
          <w:lang w:val="es-ES_tradnl"/>
        </w:rPr>
        <w:t>Se</w:t>
      </w:r>
      <w:r w:rsidRPr="00D47A03">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D47A03" w:rsidRDefault="009113B2" w:rsidP="007E47E4">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PROCEDIMIENTO PARA LA EJECUCIÓN.</w:t>
      </w:r>
    </w:p>
    <w:p w:rsidR="009113B2" w:rsidRPr="00D47A0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D47A0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w:t>
      </w:r>
      <w:r w:rsidRPr="00D47A03">
        <w:rPr>
          <w:rFonts w:asciiTheme="minorHAnsi" w:eastAsia="Arial Unicode MS" w:hAnsiTheme="minorHAnsi" w:cstheme="minorHAnsi"/>
          <w:sz w:val="20"/>
          <w:szCs w:val="20"/>
          <w:lang w:val="es-ES_tradnl"/>
        </w:rPr>
        <w:lastRenderedPageBreak/>
        <w:t>a las dimensiones establecidas en especificaciones y en coordinación con el SUPERVISOR DE OBRA de la obra, sin reconocimiento  de pago por trabajos no autorizados.</w:t>
      </w:r>
      <w:r w:rsidRPr="00D47A03">
        <w:rPr>
          <w:rFonts w:asciiTheme="minorHAnsi" w:hAnsiTheme="minorHAnsi" w:cstheme="minorHAnsi"/>
          <w:sz w:val="20"/>
          <w:szCs w:val="20"/>
        </w:rPr>
        <w:t>Está completamente prohibido el uso de combo para la remoción de cerámica y baldosa.</w:t>
      </w:r>
    </w:p>
    <w:p w:rsidR="009113B2" w:rsidRPr="00D47A0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D47A0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D47A03">
        <w:rPr>
          <w:rFonts w:asciiTheme="minorHAnsi" w:hAnsiTheme="minorHAnsi" w:cstheme="minorHAnsi"/>
          <w:b/>
          <w:bCs/>
          <w:sz w:val="20"/>
          <w:szCs w:val="20"/>
        </w:rPr>
        <w:t xml:space="preserve">corte </w:t>
      </w:r>
      <w:r w:rsidRPr="00D47A03">
        <w:rPr>
          <w:rFonts w:asciiTheme="minorHAnsi" w:hAnsiTheme="minorHAnsi" w:cstheme="minorHAnsi"/>
          <w:sz w:val="20"/>
          <w:szCs w:val="20"/>
        </w:rPr>
        <w:t>a criterio; al existir daño adicional en el sector se realizara la Remoción de la capa correspondiente, a costo del CONTRATISTA.</w:t>
      </w:r>
    </w:p>
    <w:p w:rsidR="009113B2" w:rsidRPr="00D47A0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D47A0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D47A03" w:rsidRDefault="009113B2" w:rsidP="009113B2">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D47A03" w:rsidRDefault="009113B2" w:rsidP="007E47E4">
      <w:pPr>
        <w:pStyle w:val="Prrafodelista"/>
        <w:numPr>
          <w:ilvl w:val="1"/>
          <w:numId w:val="30"/>
        </w:numPr>
        <w:spacing w:before="120" w:after="120" w:line="276" w:lineRule="auto"/>
        <w:contextualSpacing/>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D47A03">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7E47E4">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D47A03">
        <w:rPr>
          <w:rFonts w:asciiTheme="minorHAnsi" w:hAnsiTheme="minorHAnsi" w:cstheme="minorHAnsi"/>
          <w:b/>
          <w:sz w:val="20"/>
          <w:szCs w:val="20"/>
        </w:rPr>
        <w:t>MEDICIÓN Y FORMA DE PAGO.</w:t>
      </w:r>
    </w:p>
    <w:p w:rsidR="009113B2" w:rsidRPr="00D47A03" w:rsidRDefault="009113B2" w:rsidP="009113B2">
      <w:pPr>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D47A03" w:rsidRDefault="009113B2" w:rsidP="009113B2">
      <w:pPr>
        <w:jc w:val="both"/>
        <w:rPr>
          <w:rFonts w:asciiTheme="minorHAnsi" w:eastAsia="Arial Unicode MS" w:hAnsiTheme="minorHAnsi" w:cstheme="minorHAnsi"/>
          <w:sz w:val="20"/>
          <w:szCs w:val="20"/>
          <w:lang w:val="es-ES_tradnl"/>
        </w:rPr>
      </w:pPr>
      <w:r w:rsidRPr="00D47A03">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7671B5" w:rsidRPr="00D47A03" w:rsidRDefault="007671B5" w:rsidP="007671B5">
      <w:pPr>
        <w:spacing w:before="120" w:after="120"/>
        <w:jc w:val="both"/>
        <w:rPr>
          <w:rFonts w:asciiTheme="minorHAnsi" w:hAnsiTheme="minorHAnsi" w:cstheme="minorHAnsi"/>
          <w:sz w:val="20"/>
          <w:szCs w:val="20"/>
        </w:rPr>
      </w:pPr>
    </w:p>
    <w:p w:rsidR="007671B5" w:rsidRPr="00D47A03" w:rsidRDefault="007671B5" w:rsidP="00E8688B">
      <w:pPr>
        <w:pStyle w:val="Ttulo3"/>
        <w:keepLines w:val="0"/>
        <w:numPr>
          <w:ilvl w:val="0"/>
          <w:numId w:val="35"/>
        </w:numPr>
        <w:spacing w:before="0" w:line="240" w:lineRule="auto"/>
        <w:contextualSpacing/>
        <w:jc w:val="both"/>
        <w:rPr>
          <w:rFonts w:asciiTheme="minorHAnsi" w:hAnsiTheme="minorHAnsi" w:cstheme="minorHAnsi"/>
          <w:color w:val="auto"/>
        </w:rPr>
      </w:pPr>
      <w:r w:rsidRPr="00D47A03">
        <w:rPr>
          <w:rFonts w:asciiTheme="minorHAnsi" w:hAnsiTheme="minorHAnsi" w:cstheme="minorHAnsi"/>
          <w:color w:val="auto"/>
          <w:kern w:val="28"/>
        </w:rPr>
        <w:t>APERTURA DE VÍA, ACCESO Y DESBROCE</w:t>
      </w:r>
    </w:p>
    <w:p w:rsidR="007671B5" w:rsidRPr="00D47A03" w:rsidRDefault="007671B5" w:rsidP="007671B5">
      <w:pPr>
        <w:ind w:left="708" w:hanging="708"/>
        <w:contextualSpacing/>
        <w:jc w:val="both"/>
        <w:rPr>
          <w:rFonts w:asciiTheme="minorHAnsi" w:hAnsiTheme="minorHAnsi" w:cstheme="minorHAnsi"/>
          <w:b/>
          <w:kern w:val="28"/>
          <w:sz w:val="20"/>
          <w:szCs w:val="20"/>
          <w:vertAlign w:val="superscript"/>
        </w:rPr>
      </w:pPr>
      <w:r w:rsidRPr="00D47A03">
        <w:rPr>
          <w:rFonts w:asciiTheme="minorHAnsi" w:hAnsiTheme="minorHAnsi" w:cstheme="minorHAnsi"/>
          <w:b/>
          <w:kern w:val="28"/>
          <w:sz w:val="20"/>
          <w:szCs w:val="20"/>
        </w:rPr>
        <w:t xml:space="preserve">UNIDAD: Metro cuadrado </w:t>
      </w:r>
      <w:r w:rsidRPr="00D47A03">
        <w:rPr>
          <w:rFonts w:asciiTheme="minorHAnsi" w:hAnsiTheme="minorHAnsi" w:cstheme="minorHAnsi"/>
          <w:b/>
          <w:sz w:val="20"/>
          <w:szCs w:val="20"/>
        </w:rPr>
        <w:t>(m</w:t>
      </w:r>
      <w:r w:rsidRPr="00D47A03">
        <w:rPr>
          <w:rFonts w:asciiTheme="minorHAnsi" w:hAnsiTheme="minorHAnsi" w:cstheme="minorHAnsi"/>
          <w:b/>
          <w:sz w:val="20"/>
          <w:szCs w:val="20"/>
          <w:vertAlign w:val="superscript"/>
        </w:rPr>
        <w:t>2</w:t>
      </w:r>
      <w:r w:rsidRPr="00D47A03">
        <w:rPr>
          <w:rFonts w:asciiTheme="minorHAnsi" w:hAnsiTheme="minorHAnsi" w:cstheme="minorHAnsi"/>
          <w:b/>
          <w:sz w:val="20"/>
          <w:szCs w:val="20"/>
        </w:rPr>
        <w:t>)</w:t>
      </w:r>
    </w:p>
    <w:p w:rsidR="007671B5" w:rsidRPr="00D47A03" w:rsidRDefault="007671B5" w:rsidP="007671B5">
      <w:pPr>
        <w:ind w:left="708" w:hanging="708"/>
        <w:contextualSpacing/>
        <w:jc w:val="both"/>
        <w:rPr>
          <w:rFonts w:asciiTheme="minorHAnsi" w:hAnsiTheme="minorHAnsi" w:cstheme="minorHAnsi"/>
          <w:b/>
          <w:kern w:val="28"/>
          <w:sz w:val="20"/>
          <w:szCs w:val="20"/>
        </w:rPr>
      </w:pPr>
    </w:p>
    <w:p w:rsidR="007671B5" w:rsidRPr="00D47A03" w:rsidRDefault="007671B5" w:rsidP="00E8688B">
      <w:pPr>
        <w:pStyle w:val="Prrafodelista"/>
        <w:numPr>
          <w:ilvl w:val="0"/>
          <w:numId w:val="34"/>
        </w:numPr>
        <w:contextualSpacing/>
        <w:jc w:val="both"/>
        <w:rPr>
          <w:rFonts w:asciiTheme="minorHAnsi" w:eastAsia="Arial Unicode MS" w:hAnsiTheme="minorHAnsi" w:cstheme="minorHAnsi"/>
          <w:b/>
          <w:vanish/>
          <w:kern w:val="28"/>
          <w:sz w:val="20"/>
          <w:szCs w:val="20"/>
          <w:lang w:val="es-ES_tradnl"/>
        </w:rPr>
      </w:pPr>
    </w:p>
    <w:p w:rsidR="007671B5" w:rsidRPr="00D47A03" w:rsidRDefault="007671B5" w:rsidP="00E8688B">
      <w:pPr>
        <w:pStyle w:val="Estilo1"/>
        <w:numPr>
          <w:ilvl w:val="1"/>
          <w:numId w:val="36"/>
        </w:numPr>
        <w:contextualSpacing/>
        <w:rPr>
          <w:rFonts w:asciiTheme="minorHAnsi" w:hAnsiTheme="minorHAnsi" w:cstheme="minorHAnsi"/>
          <w:kern w:val="28"/>
          <w:sz w:val="20"/>
          <w:szCs w:val="20"/>
        </w:rPr>
      </w:pPr>
      <w:r w:rsidRPr="00D47A03">
        <w:rPr>
          <w:rFonts w:asciiTheme="minorHAnsi" w:hAnsiTheme="minorHAnsi" w:cstheme="minorHAnsi"/>
          <w:kern w:val="28"/>
          <w:sz w:val="20"/>
          <w:szCs w:val="20"/>
        </w:rPr>
        <w:t>DEFINICIÓN</w:t>
      </w:r>
    </w:p>
    <w:p w:rsidR="007671B5" w:rsidRPr="00D47A03" w:rsidRDefault="007671B5" w:rsidP="007671B5">
      <w:pPr>
        <w:rPr>
          <w:rFonts w:asciiTheme="minorHAnsi" w:hAnsiTheme="minorHAnsi" w:cstheme="minorHAnsi"/>
          <w:kern w:val="28"/>
          <w:sz w:val="20"/>
          <w:szCs w:val="20"/>
          <w:lang w:val="es-ES_tradnl"/>
        </w:rPr>
      </w:pPr>
    </w:p>
    <w:p w:rsidR="007671B5" w:rsidRPr="00D47A03" w:rsidRDefault="007671B5" w:rsidP="007671B5">
      <w:pPr>
        <w:pStyle w:val="Estilo1"/>
        <w:rPr>
          <w:rFonts w:asciiTheme="minorHAnsi" w:hAnsiTheme="minorHAnsi" w:cstheme="minorHAnsi"/>
          <w:b w:val="0"/>
          <w:sz w:val="20"/>
          <w:szCs w:val="20"/>
        </w:rPr>
      </w:pPr>
      <w:r w:rsidRPr="00D47A03">
        <w:rPr>
          <w:rFonts w:asciiTheme="minorHAnsi" w:hAnsiTheme="minorHAnsi" w:cstheme="minorHAnsi"/>
          <w:b w:val="0"/>
          <w:sz w:val="20"/>
          <w:szCs w:val="20"/>
        </w:rPr>
        <w:t>La apertura de vía, desbroce, desbosque, destronque y la limpieza del terreno es el conjunto de trabajos necesarios para retirar y disponer los materiales vegetales, orgánicos y/o inadecuados existentes en la trayectoria de la red secundaria, de acuerdo con las presentes Especificaciones.</w:t>
      </w:r>
    </w:p>
    <w:p w:rsidR="007671B5" w:rsidRPr="00D47A03" w:rsidRDefault="007671B5" w:rsidP="007671B5">
      <w:pPr>
        <w:pStyle w:val="Estilo1"/>
        <w:rPr>
          <w:rFonts w:asciiTheme="minorHAnsi" w:hAnsiTheme="minorHAnsi" w:cstheme="minorHAnsi"/>
          <w:b w:val="0"/>
          <w:sz w:val="20"/>
          <w:szCs w:val="20"/>
        </w:rPr>
      </w:pPr>
    </w:p>
    <w:p w:rsidR="007671B5" w:rsidRPr="00D47A03" w:rsidRDefault="007671B5" w:rsidP="007671B5">
      <w:pPr>
        <w:pStyle w:val="Estilo1"/>
        <w:rPr>
          <w:rFonts w:asciiTheme="minorHAnsi" w:hAnsiTheme="minorHAnsi" w:cstheme="minorHAnsi"/>
          <w:b w:val="0"/>
          <w:sz w:val="20"/>
          <w:szCs w:val="20"/>
        </w:rPr>
      </w:pPr>
      <w:r w:rsidRPr="00D47A03">
        <w:rPr>
          <w:rFonts w:asciiTheme="minorHAnsi" w:hAnsiTheme="minorHAnsi" w:cstheme="minorHAnsi"/>
          <w:b w:val="0"/>
          <w:sz w:val="20"/>
          <w:szCs w:val="20"/>
        </w:rPr>
        <w:t xml:space="preserve">El trabajo de desbroce consistirá en el corte y remoción de toda la vegetación constituida por arbustos, árboles y hierbas, cualquiera sea su densidad en la trayectoria de la red secundaria, área de la señalización vertical, área de los carteles, donde así lo indique, autorice y apruebe el Supervisor de Obra. El ancho aproximado para el desbroce será de 1 m o como lo señale el Supervisor de Obra para cada tramo donde se requiera la ejecución de este ítem, debidamente aprobado por el Supervisor de Obra.   </w:t>
      </w:r>
    </w:p>
    <w:p w:rsidR="007671B5" w:rsidRPr="00D47A03" w:rsidRDefault="007671B5" w:rsidP="007671B5">
      <w:pPr>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las Especificaciones técnicas o por el SUPERVISOR.</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También se efectuará la demolición y el retiro de edificaciones, alambrados, enmallados y otras instalaciones que interfieran u obstaculicen de alguna manera la obra, excepto cuando los planos o Especificaciones Técnicas establezcan otra cosa al respecto. Debiendo estar a cargo de la Contratista la reposición y restauración de estas instalaciones afectadas, de manera que se garantice la estabilidad y estética de las mismas.</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lastRenderedPageBreak/>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E8688B">
      <w:pPr>
        <w:pStyle w:val="Estilo1"/>
        <w:numPr>
          <w:ilvl w:val="1"/>
          <w:numId w:val="36"/>
        </w:numPr>
        <w:contextualSpacing/>
        <w:rPr>
          <w:rFonts w:asciiTheme="minorHAnsi" w:hAnsiTheme="minorHAnsi" w:cstheme="minorHAnsi"/>
          <w:kern w:val="28"/>
          <w:sz w:val="20"/>
          <w:szCs w:val="20"/>
        </w:rPr>
      </w:pPr>
      <w:r w:rsidRPr="00D47A03">
        <w:rPr>
          <w:rFonts w:asciiTheme="minorHAnsi" w:hAnsiTheme="minorHAnsi" w:cstheme="minorHAnsi"/>
          <w:kern w:val="28"/>
          <w:sz w:val="20"/>
          <w:szCs w:val="20"/>
        </w:rPr>
        <w:t>MATERIALES, HERRAMIENTAS Y EQUIPO</w:t>
      </w:r>
    </w:p>
    <w:p w:rsidR="007671B5" w:rsidRPr="00D47A03" w:rsidRDefault="007671B5" w:rsidP="007671B5">
      <w:pPr>
        <w:pStyle w:val="Estilo1"/>
        <w:ind w:left="360"/>
        <w:contextualSpacing/>
        <w:rPr>
          <w:rFonts w:asciiTheme="minorHAnsi" w:hAnsiTheme="minorHAnsi" w:cstheme="minorHAnsi"/>
          <w:kern w:val="28"/>
          <w:sz w:val="20"/>
          <w:szCs w:val="20"/>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pStyle w:val="Estilo1"/>
        <w:rPr>
          <w:rFonts w:asciiTheme="minorHAnsi" w:hAnsiTheme="minorHAnsi" w:cstheme="minorHAnsi"/>
          <w:b w:val="0"/>
          <w:sz w:val="20"/>
          <w:szCs w:val="20"/>
        </w:rPr>
      </w:pPr>
      <w:r w:rsidRPr="00D47A03">
        <w:rPr>
          <w:rFonts w:asciiTheme="minorHAnsi" w:hAnsiTheme="minorHAnsi" w:cstheme="minorHAnsi"/>
          <w:b w:val="0"/>
          <w:sz w:val="20"/>
          <w:szCs w:val="20"/>
        </w:rPr>
        <w:t>El CONTRATISTA efectuará el desbroce, desbosque, destronque y limpieza utilizando las herramientas, equipo y maquinaria apropiados para la ejecución de los trabajos como ser: machetes, motosierras, complementado con el empleo de servicios manuales. La cantidad de equipo que asigne el CONTRATISTA será función de la densidad y tipo de vegetación existente, de las obras a ser demolidas y de los plazos exigidos para la conclusión de la obra.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E8688B">
      <w:pPr>
        <w:pStyle w:val="Estilo1"/>
        <w:numPr>
          <w:ilvl w:val="1"/>
          <w:numId w:val="36"/>
        </w:numPr>
        <w:contextualSpacing/>
        <w:rPr>
          <w:rFonts w:asciiTheme="minorHAnsi" w:hAnsiTheme="minorHAnsi" w:cstheme="minorHAnsi"/>
          <w:kern w:val="28"/>
          <w:sz w:val="20"/>
          <w:szCs w:val="20"/>
        </w:rPr>
      </w:pPr>
      <w:r w:rsidRPr="00D47A03">
        <w:rPr>
          <w:rFonts w:asciiTheme="minorHAnsi" w:hAnsiTheme="minorHAnsi" w:cstheme="minorHAnsi"/>
          <w:kern w:val="28"/>
          <w:sz w:val="20"/>
          <w:szCs w:val="20"/>
        </w:rPr>
        <w:t>PROCEDIMIENTO PARA LA EJECUCIÓN</w:t>
      </w:r>
    </w:p>
    <w:p w:rsidR="007671B5" w:rsidRPr="00D47A03" w:rsidRDefault="007671B5" w:rsidP="007671B5">
      <w:pPr>
        <w:pStyle w:val="Estilo1"/>
        <w:contextualSpacing/>
        <w:rPr>
          <w:rFonts w:asciiTheme="minorHAnsi" w:hAnsiTheme="minorHAnsi" w:cstheme="minorHAnsi"/>
          <w:kern w:val="28"/>
          <w:sz w:val="20"/>
          <w:szCs w:val="20"/>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considerando un ancho aproximado de 1 metros </w:t>
      </w:r>
      <w:r w:rsidRPr="00D47A03">
        <w:rPr>
          <w:rFonts w:asciiTheme="minorHAnsi" w:hAnsiTheme="minorHAnsi" w:cstheme="minorHAnsi"/>
          <w:sz w:val="20"/>
          <w:szCs w:val="20"/>
        </w:rPr>
        <w:t>o como lo señale el Supervisor de Obra para cada tramo donde se requiera la ejecución de este ítem</w:t>
      </w:r>
      <w:r w:rsidRPr="00D47A03">
        <w:rPr>
          <w:rFonts w:asciiTheme="minorHAnsi" w:hAnsiTheme="minorHAnsi" w:cstheme="minorHAnsi"/>
          <w:kern w:val="28"/>
          <w:sz w:val="20"/>
          <w:szCs w:val="20"/>
          <w:lang w:val="es-ES_tradnl"/>
        </w:rPr>
        <w:t>.</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spacing w:after="120"/>
        <w:ind w:left="284" w:hanging="284"/>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a)</w:t>
      </w:r>
      <w:r w:rsidRPr="00D47A03">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7671B5" w:rsidRPr="00D47A03" w:rsidRDefault="007671B5" w:rsidP="007671B5">
      <w:pPr>
        <w:spacing w:after="120"/>
        <w:ind w:left="284" w:hanging="284"/>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b)</w:t>
      </w:r>
      <w:r w:rsidRPr="00D47A03">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7671B5" w:rsidRPr="00D47A03" w:rsidRDefault="007671B5" w:rsidP="007671B5">
      <w:pPr>
        <w:ind w:left="284" w:hanging="284"/>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c)</w:t>
      </w:r>
      <w:r w:rsidRPr="00D47A03">
        <w:rPr>
          <w:rFonts w:asciiTheme="minorHAnsi" w:hAnsiTheme="minorHAnsi" w:cstheme="minorHAnsi"/>
          <w:kern w:val="28"/>
          <w:sz w:val="20"/>
          <w:szCs w:val="20"/>
          <w:lang w:val="es-ES_tradnl"/>
        </w:rPr>
        <w:tab/>
        <w:t xml:space="preserve">Todos los materiales y residuos provenientes del desbroce, desbosque, destronque y limpieza que no sean utilizados o acopiados como se indica en a y b serán dispuestos dentro de los límites del derecho de vía o </w:t>
      </w:r>
      <w:r w:rsidRPr="00D47A03">
        <w:rPr>
          <w:rFonts w:asciiTheme="minorHAnsi" w:hAnsiTheme="minorHAnsi" w:cstheme="minorHAnsi"/>
          <w:kern w:val="28"/>
          <w:sz w:val="20"/>
          <w:szCs w:val="20"/>
          <w:lang w:val="es-ES_tradnl"/>
        </w:rPr>
        <w:lastRenderedPageBreak/>
        <w:t>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de las instrucciones impartidas por el SUPERVISOR. </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E8688B">
      <w:pPr>
        <w:pStyle w:val="Estilo1"/>
        <w:numPr>
          <w:ilvl w:val="1"/>
          <w:numId w:val="36"/>
        </w:numPr>
        <w:contextualSpacing/>
        <w:rPr>
          <w:rFonts w:asciiTheme="minorHAnsi" w:hAnsiTheme="minorHAnsi" w:cstheme="minorHAnsi"/>
          <w:kern w:val="28"/>
          <w:sz w:val="20"/>
          <w:szCs w:val="20"/>
        </w:rPr>
      </w:pPr>
      <w:r w:rsidRPr="00D47A03">
        <w:rPr>
          <w:rFonts w:asciiTheme="minorHAnsi" w:hAnsiTheme="minorHAnsi" w:cstheme="minorHAnsi"/>
          <w:sz w:val="20"/>
          <w:szCs w:val="20"/>
        </w:rPr>
        <w:t>MEDIDAS DE MITIGACIÓN AMBIENTAL</w:t>
      </w:r>
    </w:p>
    <w:p w:rsidR="007671B5" w:rsidRPr="00D47A03" w:rsidRDefault="007671B5" w:rsidP="007671B5">
      <w:pPr>
        <w:pStyle w:val="Estilo1"/>
        <w:ind w:left="426"/>
        <w:contextualSpacing/>
        <w:rPr>
          <w:rFonts w:asciiTheme="minorHAnsi" w:hAnsiTheme="minorHAnsi" w:cstheme="minorHAnsi"/>
          <w:sz w:val="20"/>
          <w:szCs w:val="20"/>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D47A03">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7671B5" w:rsidRPr="00D47A03" w:rsidRDefault="007671B5" w:rsidP="007671B5">
      <w:pPr>
        <w:jc w:val="both"/>
        <w:rPr>
          <w:rFonts w:asciiTheme="minorHAnsi" w:hAnsiTheme="minorHAnsi" w:cstheme="minorHAnsi"/>
          <w:kern w:val="28"/>
          <w:sz w:val="20"/>
          <w:szCs w:val="20"/>
          <w:lang w:val="es-ES_tradnl"/>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671B5" w:rsidRPr="00D47A03" w:rsidRDefault="007671B5" w:rsidP="007671B5">
      <w:pPr>
        <w:jc w:val="both"/>
        <w:rPr>
          <w:rFonts w:asciiTheme="minorHAnsi" w:hAnsiTheme="minorHAnsi" w:cstheme="minorHAnsi"/>
          <w:kern w:val="28"/>
          <w:sz w:val="20"/>
          <w:szCs w:val="20"/>
        </w:rPr>
      </w:pPr>
    </w:p>
    <w:p w:rsidR="007671B5" w:rsidRPr="00D47A03" w:rsidRDefault="007671B5" w:rsidP="00E8688B">
      <w:pPr>
        <w:pStyle w:val="Estilo1"/>
        <w:numPr>
          <w:ilvl w:val="1"/>
          <w:numId w:val="36"/>
        </w:numPr>
        <w:contextualSpacing/>
        <w:rPr>
          <w:rFonts w:asciiTheme="minorHAnsi" w:hAnsiTheme="minorHAnsi" w:cstheme="minorHAnsi"/>
          <w:kern w:val="28"/>
          <w:sz w:val="20"/>
          <w:szCs w:val="20"/>
        </w:rPr>
      </w:pPr>
      <w:r w:rsidRPr="00D47A03">
        <w:rPr>
          <w:rFonts w:asciiTheme="minorHAnsi" w:hAnsiTheme="minorHAnsi" w:cstheme="minorHAnsi"/>
          <w:kern w:val="28"/>
          <w:sz w:val="20"/>
          <w:szCs w:val="20"/>
        </w:rPr>
        <w:t>MEDICIÓN Y FORMA DE PAGO</w:t>
      </w:r>
    </w:p>
    <w:p w:rsidR="007671B5" w:rsidRPr="00D47A03" w:rsidRDefault="007671B5" w:rsidP="007671B5">
      <w:pPr>
        <w:pStyle w:val="Estilo1"/>
        <w:contextualSpacing/>
        <w:rPr>
          <w:rFonts w:asciiTheme="minorHAnsi" w:hAnsiTheme="minorHAnsi" w:cstheme="minorHAnsi"/>
          <w:kern w:val="28"/>
          <w:sz w:val="20"/>
          <w:szCs w:val="20"/>
        </w:rPr>
      </w:pP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estén debidamente  aprobadas por el SUPERVISOR.</w:t>
      </w: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 </w:t>
      </w:r>
    </w:p>
    <w:p w:rsidR="007671B5" w:rsidRPr="00D47A03" w:rsidRDefault="007671B5" w:rsidP="007671B5">
      <w:pPr>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 forma de pago se efectuará de acuerdo al precio unitario de la propuesta aceptada, cualquier imprevisto correrá por cuenta del CONTRATISTA.</w:t>
      </w:r>
    </w:p>
    <w:p w:rsidR="007671B5" w:rsidRPr="00D47A03" w:rsidRDefault="007671B5" w:rsidP="007671B5">
      <w:pPr>
        <w:jc w:val="both"/>
        <w:rPr>
          <w:rFonts w:asciiTheme="minorHAnsi" w:hAnsiTheme="minorHAnsi" w:cstheme="minorHAnsi"/>
          <w:kern w:val="28"/>
          <w:sz w:val="20"/>
          <w:szCs w:val="20"/>
          <w:lang w:val="es-ES_tradnl"/>
        </w:rPr>
      </w:pPr>
    </w:p>
    <w:p w:rsidR="00F973F6" w:rsidRPr="00D47A03" w:rsidRDefault="007671B5" w:rsidP="007671B5">
      <w:pPr>
        <w:jc w:val="both"/>
        <w:rPr>
          <w:rFonts w:asciiTheme="minorHAnsi" w:eastAsia="Arial Unicode MS" w:hAnsiTheme="minorHAnsi" w:cstheme="minorHAnsi"/>
          <w:sz w:val="20"/>
          <w:szCs w:val="20"/>
          <w:lang w:val="es-ES_tradnl"/>
        </w:rPr>
      </w:pPr>
      <w:r w:rsidRPr="00D47A03">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671B5" w:rsidRPr="00D47A03" w:rsidRDefault="007671B5" w:rsidP="007671B5">
      <w:pPr>
        <w:jc w:val="both"/>
        <w:rPr>
          <w:rFonts w:asciiTheme="minorHAnsi" w:eastAsia="Arial Unicode MS" w:hAnsiTheme="minorHAnsi" w:cstheme="minorHAnsi"/>
          <w:sz w:val="20"/>
          <w:szCs w:val="20"/>
          <w:lang w:val="es-ES_tradnl"/>
        </w:rPr>
      </w:pPr>
    </w:p>
    <w:p w:rsidR="009113B2" w:rsidRPr="00D47A03" w:rsidRDefault="009113B2" w:rsidP="00E8688B">
      <w:pPr>
        <w:pStyle w:val="Ttulo2"/>
        <w:numPr>
          <w:ilvl w:val="0"/>
          <w:numId w:val="36"/>
        </w:numPr>
        <w:spacing w:before="200" w:line="276" w:lineRule="auto"/>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EX</w:t>
      </w:r>
      <w:r w:rsidR="00AB6186" w:rsidRPr="00D47A03">
        <w:rPr>
          <w:rFonts w:asciiTheme="minorHAnsi" w:hAnsiTheme="minorHAnsi" w:cstheme="minorHAnsi"/>
          <w:b/>
          <w:color w:val="auto"/>
          <w:sz w:val="20"/>
          <w:szCs w:val="20"/>
        </w:rPr>
        <w:t>CAVACIÓN DE ZANJA TERRENO SEMIDURO</w:t>
      </w:r>
    </w:p>
    <w:p w:rsidR="009113B2" w:rsidRPr="00D47A03" w:rsidRDefault="009113B2" w:rsidP="009113B2">
      <w:pPr>
        <w:jc w:val="both"/>
        <w:rPr>
          <w:rFonts w:asciiTheme="minorHAnsi" w:hAnsiTheme="minorHAnsi" w:cstheme="minorHAnsi"/>
          <w:b/>
          <w:sz w:val="20"/>
          <w:szCs w:val="20"/>
          <w:vertAlign w:val="superscript"/>
        </w:rPr>
      </w:pPr>
      <w:r w:rsidRPr="00D47A03">
        <w:rPr>
          <w:rFonts w:asciiTheme="minorHAnsi" w:hAnsiTheme="minorHAnsi" w:cstheme="minorHAnsi"/>
          <w:b/>
          <w:sz w:val="20"/>
          <w:szCs w:val="20"/>
        </w:rPr>
        <w:t>UNIDAD</w:t>
      </w:r>
      <w:r w:rsidR="008345E5" w:rsidRPr="00D47A03">
        <w:rPr>
          <w:rFonts w:asciiTheme="minorHAnsi" w:hAnsiTheme="minorHAnsi" w:cstheme="minorHAnsi"/>
          <w:b/>
          <w:sz w:val="20"/>
          <w:szCs w:val="20"/>
        </w:rPr>
        <w:t>: Metro</w:t>
      </w:r>
      <w:r w:rsidRPr="00D47A03">
        <w:rPr>
          <w:rFonts w:asciiTheme="minorHAnsi" w:hAnsiTheme="minorHAnsi" w:cstheme="minorHAnsi"/>
          <w:b/>
          <w:sz w:val="20"/>
          <w:szCs w:val="20"/>
        </w:rPr>
        <w:t xml:space="preserve"> Cubico (m3)</w:t>
      </w:r>
    </w:p>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D47A03">
        <w:rPr>
          <w:rFonts w:asciiTheme="minorHAnsi" w:hAnsiTheme="minorHAnsi" w:cstheme="minorHAnsi"/>
          <w:sz w:val="20"/>
          <w:szCs w:val="20"/>
        </w:rPr>
        <w:t>DEFINICIÓN.</w:t>
      </w:r>
      <w:bookmarkStart w:id="20" w:name="_Toc314666598"/>
    </w:p>
    <w:bookmarkEnd w:id="20"/>
    <w:p w:rsidR="00AB6186" w:rsidRPr="00D47A03" w:rsidRDefault="00AB6186" w:rsidP="00AB6186">
      <w:pPr>
        <w:jc w:val="both"/>
        <w:rPr>
          <w:rFonts w:asciiTheme="minorHAnsi" w:hAnsiTheme="minorHAnsi" w:cstheme="minorHAnsi"/>
          <w:kern w:val="28"/>
          <w:sz w:val="20"/>
          <w:szCs w:val="20"/>
          <w:lang w:val="es-ES_tradnl"/>
        </w:rPr>
      </w:pPr>
      <w:r w:rsidRPr="00D47A03">
        <w:rPr>
          <w:rFonts w:asciiTheme="minorHAnsi" w:eastAsia="Arial Unicode MS" w:hAnsiTheme="minorHAnsi" w:cstheme="minorHAnsi"/>
          <w:sz w:val="20"/>
          <w:szCs w:val="20"/>
          <w:lang w:val="es-ES_tradnl"/>
        </w:rPr>
        <w:t>Este ítem comprende los trabajos necesarios para</w:t>
      </w:r>
      <w:r w:rsidRPr="00D47A03" w:rsidDel="00761165">
        <w:rPr>
          <w:rFonts w:asciiTheme="minorHAnsi" w:hAnsiTheme="minorHAnsi" w:cstheme="minorHAnsi"/>
          <w:kern w:val="28"/>
          <w:sz w:val="20"/>
          <w:szCs w:val="20"/>
          <w:lang w:val="es-ES_tradnl"/>
        </w:rPr>
        <w:t xml:space="preserve"> </w:t>
      </w:r>
      <w:r w:rsidRPr="00D47A03">
        <w:rPr>
          <w:rFonts w:asciiTheme="minorHAnsi" w:hAnsiTheme="minorHAnsi" w:cstheme="minorHAnsi"/>
          <w:kern w:val="28"/>
          <w:sz w:val="20"/>
          <w:szCs w:val="20"/>
          <w:lang w:val="es-ES_tradnl"/>
        </w:rPr>
        <w:t xml:space="preserve"> la excavación en zanja en terreno </w:t>
      </w:r>
      <w:proofErr w:type="spellStart"/>
      <w:r w:rsidRPr="00D47A03">
        <w:rPr>
          <w:rFonts w:asciiTheme="minorHAnsi" w:hAnsiTheme="minorHAnsi" w:cstheme="minorHAnsi"/>
          <w:kern w:val="28"/>
          <w:sz w:val="20"/>
          <w:szCs w:val="20"/>
          <w:lang w:val="es-ES_tradnl"/>
        </w:rPr>
        <w:t>semi</w:t>
      </w:r>
      <w:proofErr w:type="spellEnd"/>
      <w:r w:rsidRPr="00D47A03">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D47A03">
        <w:rPr>
          <w:rFonts w:asciiTheme="minorHAnsi" w:eastAsia="Arial Unicode MS" w:hAnsiTheme="minorHAnsi" w:cstheme="minorHAnsi"/>
          <w:sz w:val="20"/>
          <w:szCs w:val="20"/>
          <w:lang w:val="es-ES_tradnl"/>
        </w:rPr>
        <w:t>y/o</w:t>
      </w:r>
      <w:r w:rsidRPr="00D47A03">
        <w:rPr>
          <w:rFonts w:asciiTheme="minorHAnsi" w:eastAsia="Arial Unicode MS" w:hAnsiTheme="minorHAnsi" w:cstheme="minorHAnsi"/>
          <w:b/>
          <w:sz w:val="20"/>
          <w:szCs w:val="20"/>
          <w:lang w:val="es-ES_tradnl"/>
        </w:rPr>
        <w:t xml:space="preserve"> instrucciones emitidas por el SUPERVISOR DE OBRA</w:t>
      </w:r>
      <w:r w:rsidRPr="00D47A03">
        <w:rPr>
          <w:rFonts w:asciiTheme="minorHAnsi" w:hAnsiTheme="minorHAnsi" w:cstheme="minorHAnsi"/>
          <w:kern w:val="28"/>
          <w:sz w:val="20"/>
          <w:szCs w:val="20"/>
          <w:lang w:val="es-ES_tradnl"/>
        </w:rPr>
        <w:t xml:space="preserve">, utilizando medios mecánicos o manuales. En este ítem se incluye cualquier desbroce superficial </w:t>
      </w:r>
    </w:p>
    <w:p w:rsidR="00AB6186" w:rsidRPr="00D47A03" w:rsidRDefault="00AB6186" w:rsidP="00AB6186">
      <w:pPr>
        <w:jc w:val="both"/>
        <w:rPr>
          <w:rFonts w:asciiTheme="minorHAnsi" w:hAnsiTheme="minorHAnsi" w:cstheme="minorHAnsi"/>
          <w:sz w:val="20"/>
          <w:szCs w:val="20"/>
        </w:rPr>
      </w:pPr>
      <w:r w:rsidRPr="00D47A03">
        <w:rPr>
          <w:rFonts w:asciiTheme="minorHAnsi" w:hAnsiTheme="minorHAnsi" w:cstheme="minorHAnsi"/>
          <w:sz w:val="20"/>
          <w:szCs w:val="20"/>
        </w:rPr>
        <w:t>De acuerdo a la naturaleza y características del suelo a excavarse durante el Proyecto, se establece en este ítem el tipo de suelo:</w:t>
      </w:r>
    </w:p>
    <w:p w:rsidR="00AB6186" w:rsidRPr="00D47A03" w:rsidRDefault="00AB6186" w:rsidP="00AB6186">
      <w:pPr>
        <w:pStyle w:val="PARRAFO"/>
        <w:rPr>
          <w:sz w:val="20"/>
          <w:szCs w:val="20"/>
          <w:u w:val="single"/>
          <w:lang w:val="es-BO"/>
        </w:rPr>
      </w:pPr>
      <w:r w:rsidRPr="00D47A03">
        <w:rPr>
          <w:sz w:val="20"/>
          <w:szCs w:val="20"/>
          <w:u w:val="single"/>
          <w:lang w:val="es-BO"/>
        </w:rPr>
        <w:t xml:space="preserve">Terreno Semiduro a Duro Tipo II: Terreno arcilloso, ripioso, maicillo disgregable con la mano y en general terrenos agrícolas compactos. </w:t>
      </w:r>
    </w:p>
    <w:p w:rsidR="00C103C1" w:rsidRPr="00D47A03" w:rsidRDefault="00C103C1" w:rsidP="00C103C1">
      <w:pPr>
        <w:pStyle w:val="PARRAFO"/>
        <w:spacing w:after="0" w:afterAutospacing="0" w:line="240" w:lineRule="auto"/>
        <w:rPr>
          <w:rFonts w:eastAsia="Arial Unicode MS" w:cs="Times New Roman"/>
          <w:sz w:val="20"/>
          <w:szCs w:val="20"/>
          <w:lang w:val="es-ES_tradnl"/>
        </w:rPr>
      </w:pPr>
      <w:r w:rsidRPr="00D47A03">
        <w:rPr>
          <w:b/>
          <w:sz w:val="20"/>
          <w:szCs w:val="20"/>
          <w:lang w:val="es-BO"/>
        </w:rPr>
        <w:t xml:space="preserve">NOTA: </w:t>
      </w:r>
      <w:r w:rsidRPr="00D47A03">
        <w:rPr>
          <w:sz w:val="20"/>
          <w:szCs w:val="20"/>
          <w:u w:val="single"/>
          <w:lang w:val="es-BO"/>
        </w:rPr>
        <w:t xml:space="preserve">La profundidad de excavación de </w:t>
      </w:r>
      <w:r w:rsidRPr="00D47A03">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D47A03">
        <w:rPr>
          <w:rFonts w:eastAsia="Arial Unicode MS" w:cs="Times New Roman"/>
          <w:sz w:val="20"/>
          <w:szCs w:val="20"/>
          <w:lang w:val="es-ES_tradnl"/>
        </w:rPr>
        <w:t>. En este sentido se tiene:</w:t>
      </w:r>
    </w:p>
    <w:p w:rsidR="00C103C1" w:rsidRPr="00D47A03" w:rsidRDefault="00C103C1" w:rsidP="00C103C1">
      <w:pPr>
        <w:pStyle w:val="PARRAFO"/>
        <w:spacing w:after="0" w:afterAutospacing="0" w:line="240" w:lineRule="auto"/>
        <w:rPr>
          <w:rFonts w:eastAsia="Arial Unicode MS" w:cs="Times New Roman"/>
          <w:sz w:val="20"/>
          <w:szCs w:val="20"/>
          <w:lang w:val="es-ES_tradnl"/>
        </w:rPr>
      </w:pPr>
    </w:p>
    <w:p w:rsidR="00C103C1" w:rsidRPr="00D47A03" w:rsidRDefault="00C103C1" w:rsidP="00C103C1">
      <w:pPr>
        <w:pStyle w:val="PARRAFO"/>
        <w:spacing w:after="0" w:afterAutospacing="0" w:line="240" w:lineRule="auto"/>
        <w:rPr>
          <w:b/>
          <w:sz w:val="20"/>
          <w:szCs w:val="20"/>
        </w:rPr>
      </w:pPr>
    </w:p>
    <w:p w:rsidR="00AB6186" w:rsidRPr="00D47A03" w:rsidRDefault="009113B2" w:rsidP="00E8688B">
      <w:pPr>
        <w:pStyle w:val="PARRAFO"/>
        <w:numPr>
          <w:ilvl w:val="1"/>
          <w:numId w:val="36"/>
        </w:numPr>
        <w:rPr>
          <w:b/>
          <w:sz w:val="20"/>
          <w:szCs w:val="20"/>
        </w:rPr>
      </w:pPr>
      <w:r w:rsidRPr="00D47A03">
        <w:rPr>
          <w:b/>
          <w:sz w:val="20"/>
          <w:szCs w:val="20"/>
        </w:rPr>
        <w:t>MATERIALES, HERRAMIENTAS Y EQUIPO.</w:t>
      </w:r>
    </w:p>
    <w:p w:rsidR="00AB6186" w:rsidRPr="00D47A03" w:rsidRDefault="00AB6186" w:rsidP="00AB6186">
      <w:pPr>
        <w:pStyle w:val="PARRAFO"/>
        <w:rPr>
          <w:b/>
          <w:sz w:val="20"/>
          <w:szCs w:val="20"/>
        </w:rPr>
      </w:pPr>
      <w:r w:rsidRPr="00D47A03">
        <w:rPr>
          <w:kern w:val="28"/>
          <w:sz w:val="20"/>
          <w:szCs w:val="20"/>
          <w:lang w:val="es-ES_tradnl"/>
        </w:rPr>
        <w:t xml:space="preserve">El CONTRATISTA proporcionará todos los materiales, herramientas y equipos necesarios (martillo neumático </w:t>
      </w:r>
      <w:r w:rsidRPr="00D47A03">
        <w:rPr>
          <w:kern w:val="28"/>
          <w:sz w:val="20"/>
          <w:szCs w:val="20"/>
          <w:lang w:val="es-ES_tradnl"/>
        </w:rPr>
        <w:lastRenderedPageBreak/>
        <w:t>o eléctrico, palas, picotas, barretas, carretillas, etc.) para la ejecución de los trabajos, los mismos deberán ser aprobados por el SUPERVISOR DE OBRA al Inicio de la actividad.</w:t>
      </w:r>
    </w:p>
    <w:p w:rsidR="00AB6186" w:rsidRPr="00D47A03" w:rsidRDefault="00AB6186" w:rsidP="00E8688B">
      <w:pPr>
        <w:pStyle w:val="Prrafodelista"/>
        <w:numPr>
          <w:ilvl w:val="1"/>
          <w:numId w:val="36"/>
        </w:numPr>
        <w:spacing w:before="100" w:beforeAutospacing="1" w:after="100" w:afterAutospacing="1"/>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t>PROCEDIMIENTO PARA LA EJECUCIÓN.</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Realizado el correspondiente replanteo topográfico en Obra, el SUPERVISOR DE OBRA evaluara y aprobara cambios en el trazo del tendido.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B6186" w:rsidRPr="00D47A03" w:rsidRDefault="00AB6186" w:rsidP="00AB6186">
      <w:pPr>
        <w:numPr>
          <w:ilvl w:val="0"/>
          <w:numId w:val="9"/>
        </w:num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D47A03" w:rsidDel="00FD6796">
        <w:rPr>
          <w:rFonts w:asciiTheme="minorHAnsi" w:hAnsiTheme="minorHAnsi" w:cstheme="minorHAnsi"/>
          <w:kern w:val="28"/>
          <w:sz w:val="20"/>
          <w:szCs w:val="20"/>
          <w:lang w:val="es-ES_tradnl"/>
        </w:rPr>
        <w:t xml:space="preserve"> </w:t>
      </w:r>
      <w:r w:rsidRPr="00D47A03">
        <w:rPr>
          <w:rFonts w:asciiTheme="minorHAnsi" w:hAnsiTheme="minorHAnsi" w:cstheme="minorHAnsi"/>
          <w:kern w:val="28"/>
          <w:sz w:val="20"/>
          <w:szCs w:val="20"/>
          <w:lang w:val="es-ES_tradnl"/>
        </w:rPr>
        <w:t>Los costos adicionales de estas actividades estarán por cuenta del CONTRATISTA.</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w:t>
      </w:r>
      <w:r w:rsidRPr="00D47A03">
        <w:rPr>
          <w:rFonts w:asciiTheme="minorHAnsi" w:hAnsiTheme="minorHAnsi" w:cstheme="minorHAnsi"/>
          <w:kern w:val="28"/>
          <w:sz w:val="20"/>
          <w:szCs w:val="20"/>
          <w:lang w:val="es-ES_tradnl"/>
        </w:rPr>
        <w:lastRenderedPageBreak/>
        <w:t xml:space="preserve">trabajo y mejorar su organización para cumplir con el Cronograma establecido y así lograr las metas correspondientes al proyecto.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Todas las excavaciones serán hechas a cielo abierto </w:t>
      </w:r>
      <w:r w:rsidRPr="00D47A03">
        <w:rPr>
          <w:rFonts w:asciiTheme="minorHAnsi" w:hAnsiTheme="minorHAnsi" w:cstheme="minorHAnsi"/>
          <w:iCs/>
          <w:kern w:val="28"/>
          <w:sz w:val="20"/>
          <w:szCs w:val="20"/>
          <w:lang w:val="es-ES_tradnl"/>
        </w:rPr>
        <w:t>de acuerdo a los planos del proyecto y según el replanteo autorizado por el SUPERVISOR DE OBRA</w:t>
      </w:r>
      <w:r w:rsidRPr="00D47A03">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D47A03">
        <w:rPr>
          <w:rFonts w:asciiTheme="minorHAnsi" w:hAnsiTheme="minorHAnsi" w:cstheme="minorHAnsi"/>
          <w:iCs/>
          <w:kern w:val="28"/>
          <w:sz w:val="20"/>
          <w:szCs w:val="20"/>
          <w:lang w:val="es-ES_tradnl"/>
        </w:rPr>
        <w:t>El CONTRATISTA deberá notificar al SUPERVISOR DE OBRA con 48 horas de anticipación al inicio de cualquier excavación, con el objetivo de verificar secciones y efectuar las mediciones pertinentes.</w:t>
      </w:r>
    </w:p>
    <w:p w:rsidR="00AB6186" w:rsidRPr="00D47A03" w:rsidRDefault="00AB6186" w:rsidP="00AB6186">
      <w:pPr>
        <w:spacing w:before="100" w:beforeAutospacing="1" w:after="100" w:afterAutospacing="1"/>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t>Previsiones aplicables a la excavación</w:t>
      </w:r>
    </w:p>
    <w:p w:rsidR="00AB6186"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46BD5" w:rsidRDefault="00A46BD5" w:rsidP="00AB6186">
      <w:pPr>
        <w:spacing w:before="100" w:beforeAutospacing="1" w:after="100" w:afterAutospacing="1"/>
        <w:jc w:val="both"/>
        <w:rPr>
          <w:rFonts w:asciiTheme="minorHAnsi" w:hAnsiTheme="minorHAnsi" w:cstheme="minorHAnsi"/>
          <w:kern w:val="28"/>
          <w:sz w:val="20"/>
          <w:szCs w:val="20"/>
        </w:rPr>
      </w:pPr>
    </w:p>
    <w:p w:rsidR="00A46BD5" w:rsidRDefault="00A46BD5" w:rsidP="00AB6186">
      <w:pPr>
        <w:spacing w:before="100" w:beforeAutospacing="1" w:after="100" w:afterAutospacing="1"/>
        <w:jc w:val="both"/>
        <w:rPr>
          <w:rFonts w:asciiTheme="minorHAnsi" w:hAnsiTheme="minorHAnsi" w:cstheme="minorHAnsi"/>
          <w:kern w:val="28"/>
          <w:sz w:val="20"/>
          <w:szCs w:val="20"/>
        </w:rPr>
      </w:pPr>
    </w:p>
    <w:p w:rsidR="00A46BD5" w:rsidRPr="00D47A03" w:rsidRDefault="00A46BD5" w:rsidP="00AB6186">
      <w:pPr>
        <w:spacing w:before="100" w:beforeAutospacing="1" w:after="100" w:afterAutospacing="1"/>
        <w:jc w:val="both"/>
        <w:rPr>
          <w:rFonts w:asciiTheme="minorHAnsi" w:hAnsiTheme="minorHAnsi" w:cstheme="minorHAnsi"/>
          <w:kern w:val="28"/>
          <w:sz w:val="20"/>
          <w:szCs w:val="20"/>
        </w:rPr>
      </w:pPr>
    </w:p>
    <w:p w:rsidR="00AB6186" w:rsidRPr="00D47A03" w:rsidRDefault="00AB6186" w:rsidP="00AB6186">
      <w:pPr>
        <w:spacing w:before="100" w:beforeAutospacing="1" w:after="100" w:afterAutospacing="1"/>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lastRenderedPageBreak/>
        <w:t>Sistemas Subterráneos.</w:t>
      </w:r>
    </w:p>
    <w:p w:rsidR="00AB6186" w:rsidRPr="00D47A03" w:rsidRDefault="00AB6186" w:rsidP="00AB6186">
      <w:pPr>
        <w:numPr>
          <w:ilvl w:val="0"/>
          <w:numId w:val="12"/>
        </w:num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Cruce con líneas enterradas existentes</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debe ubicar cada uno de los puntos de cruce de la tubería HDPE con los sistemas existentes, en cada punto realizará la excavación con el objeto de determinar cómo se ejecutara el cruce.</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B6186" w:rsidRPr="00D47A03" w:rsidRDefault="00AB6186" w:rsidP="00AB6186">
      <w:pPr>
        <w:numPr>
          <w:ilvl w:val="0"/>
          <w:numId w:val="12"/>
        </w:num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Paralelismo con líneas enterradas existentes</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kern w:val="28"/>
          <w:sz w:val="20"/>
          <w:szCs w:val="20"/>
          <w:lang w:val="es-ES_tradnl"/>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AB6186" w:rsidRPr="00D47A03" w:rsidRDefault="00AB6186" w:rsidP="00AB6186">
      <w:pPr>
        <w:numPr>
          <w:ilvl w:val="0"/>
          <w:numId w:val="11"/>
        </w:num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B6186" w:rsidRPr="00D47A03" w:rsidRDefault="00AB6186" w:rsidP="00AB6186">
      <w:pPr>
        <w:spacing w:before="100" w:beforeAutospacing="1" w:after="100" w:afterAutospacing="1"/>
        <w:jc w:val="both"/>
        <w:rPr>
          <w:rFonts w:asciiTheme="minorHAnsi" w:hAnsiTheme="minorHAnsi" w:cstheme="minorHAnsi"/>
          <w:b/>
          <w:kern w:val="28"/>
          <w:sz w:val="20"/>
          <w:szCs w:val="20"/>
          <w:lang w:val="es-ES_tradnl"/>
        </w:rPr>
      </w:pPr>
      <w:r w:rsidRPr="00D47A03">
        <w:rPr>
          <w:rFonts w:asciiTheme="minorHAnsi" w:hAnsiTheme="minorHAnsi" w:cstheme="minorHAnsi"/>
          <w:b/>
          <w:kern w:val="28"/>
          <w:sz w:val="20"/>
          <w:szCs w:val="20"/>
          <w:lang w:val="es-ES_tradnl"/>
        </w:rPr>
        <w:t>Excavación para interconexiones</w:t>
      </w:r>
    </w:p>
    <w:p w:rsidR="00AB6186" w:rsidRPr="00D47A03" w:rsidRDefault="00AB6186" w:rsidP="00AB6186">
      <w:pPr>
        <w:numPr>
          <w:ilvl w:val="0"/>
          <w:numId w:val="10"/>
        </w:numPr>
        <w:spacing w:before="100" w:beforeAutospacing="1" w:after="100" w:afterAutospacing="1"/>
        <w:jc w:val="both"/>
        <w:rPr>
          <w:rFonts w:asciiTheme="minorHAnsi" w:hAnsiTheme="minorHAnsi" w:cstheme="minorHAnsi"/>
          <w:bCs/>
          <w:kern w:val="28"/>
          <w:sz w:val="20"/>
          <w:szCs w:val="20"/>
        </w:rPr>
      </w:pPr>
      <w:r w:rsidRPr="00D47A03">
        <w:rPr>
          <w:rFonts w:asciiTheme="minorHAnsi" w:hAnsiTheme="minorHAnsi" w:cstheme="minorHAnsi"/>
          <w:kern w:val="28"/>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B6186" w:rsidRPr="00D47A03" w:rsidRDefault="00AB6186" w:rsidP="00E8688B">
      <w:pPr>
        <w:pStyle w:val="Prrafodelista"/>
        <w:numPr>
          <w:ilvl w:val="1"/>
          <w:numId w:val="36"/>
        </w:numPr>
        <w:spacing w:before="100" w:beforeAutospacing="1" w:after="100" w:afterAutospacing="1"/>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t>MEDIDAS DE MITIGACION AMBIENTAL</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6186" w:rsidRPr="00D47A03" w:rsidRDefault="00AB6186" w:rsidP="00E8688B">
      <w:pPr>
        <w:pStyle w:val="Prrafodelista"/>
        <w:numPr>
          <w:ilvl w:val="1"/>
          <w:numId w:val="36"/>
        </w:numPr>
        <w:spacing w:before="100" w:beforeAutospacing="1" w:after="100" w:afterAutospacing="1"/>
        <w:jc w:val="both"/>
        <w:rPr>
          <w:rFonts w:asciiTheme="minorHAnsi" w:hAnsiTheme="minorHAnsi" w:cstheme="minorHAnsi"/>
          <w:b/>
          <w:kern w:val="28"/>
          <w:sz w:val="20"/>
          <w:szCs w:val="20"/>
        </w:rPr>
      </w:pPr>
      <w:r w:rsidRPr="00D47A03">
        <w:rPr>
          <w:rFonts w:asciiTheme="minorHAnsi" w:hAnsiTheme="minorHAnsi" w:cstheme="minorHAnsi"/>
          <w:b/>
          <w:kern w:val="28"/>
          <w:sz w:val="20"/>
          <w:szCs w:val="20"/>
        </w:rPr>
        <w:t>MEDICIÓN Y FORMA DE PAGO.</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B6186" w:rsidRPr="00D47A03" w:rsidRDefault="00AB6186" w:rsidP="00AB6186">
      <w:pPr>
        <w:spacing w:before="100" w:beforeAutospacing="1" w:after="100" w:afterAutospacing="1"/>
        <w:jc w:val="both"/>
        <w:rPr>
          <w:rFonts w:asciiTheme="minorHAnsi" w:hAnsiTheme="minorHAnsi" w:cstheme="minorHAnsi"/>
          <w:kern w:val="28"/>
          <w:sz w:val="20"/>
          <w:szCs w:val="20"/>
          <w:lang w:val="es-ES_tradnl"/>
        </w:rPr>
      </w:pPr>
      <w:r w:rsidRPr="00D47A03">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D47A03" w:rsidRDefault="009113B2" w:rsidP="00E8688B">
      <w:pPr>
        <w:pStyle w:val="Prrafodelista"/>
        <w:numPr>
          <w:ilvl w:val="0"/>
          <w:numId w:val="36"/>
        </w:numPr>
        <w:spacing w:before="100" w:beforeAutospacing="1" w:after="100" w:afterAutospacing="1"/>
        <w:jc w:val="both"/>
        <w:rPr>
          <w:rFonts w:asciiTheme="minorHAnsi" w:hAnsiTheme="minorHAnsi" w:cstheme="minorHAnsi"/>
          <w:b/>
          <w:sz w:val="20"/>
          <w:szCs w:val="20"/>
        </w:rPr>
      </w:pPr>
      <w:r w:rsidRPr="00D47A03">
        <w:rPr>
          <w:rFonts w:asciiTheme="minorHAnsi" w:hAnsiTheme="minorHAnsi" w:cstheme="minorHAnsi"/>
          <w:b/>
          <w:sz w:val="20"/>
          <w:szCs w:val="20"/>
        </w:rPr>
        <w:t>TRA</w:t>
      </w:r>
      <w:r w:rsidR="008345E5" w:rsidRPr="00D47A03">
        <w:rPr>
          <w:rFonts w:asciiTheme="minorHAnsi" w:hAnsiTheme="minorHAnsi" w:cstheme="minorHAnsi"/>
          <w:b/>
          <w:sz w:val="20"/>
          <w:szCs w:val="20"/>
        </w:rPr>
        <w:t>N</w:t>
      </w:r>
      <w:r w:rsidRPr="00D47A03">
        <w:rPr>
          <w:rFonts w:asciiTheme="minorHAnsi" w:hAnsiTheme="minorHAnsi" w:cstheme="minorHAnsi"/>
          <w:b/>
          <w:sz w:val="20"/>
          <w:szCs w:val="20"/>
        </w:rPr>
        <w:t xml:space="preserve">SPORTE DE TUBERÍA </w:t>
      </w:r>
    </w:p>
    <w:p w:rsidR="009113B2" w:rsidRPr="00D47A03" w:rsidRDefault="009113B2" w:rsidP="009113B2">
      <w:pPr>
        <w:jc w:val="both"/>
        <w:rPr>
          <w:rFonts w:asciiTheme="minorHAnsi" w:hAnsiTheme="minorHAnsi" w:cstheme="minorHAnsi"/>
          <w:b/>
          <w:sz w:val="20"/>
          <w:szCs w:val="20"/>
          <w:vertAlign w:val="superscript"/>
        </w:rPr>
      </w:pPr>
      <w:r w:rsidRPr="00D47A03">
        <w:rPr>
          <w:rFonts w:asciiTheme="minorHAnsi" w:hAnsiTheme="minorHAnsi" w:cstheme="minorHAnsi"/>
          <w:b/>
          <w:sz w:val="20"/>
          <w:szCs w:val="20"/>
        </w:rPr>
        <w:t>U</w:t>
      </w:r>
      <w:r w:rsidR="00AB6186" w:rsidRPr="00D47A03">
        <w:rPr>
          <w:rFonts w:asciiTheme="minorHAnsi" w:hAnsiTheme="minorHAnsi" w:cstheme="minorHAnsi"/>
          <w:b/>
          <w:sz w:val="20"/>
          <w:szCs w:val="20"/>
        </w:rPr>
        <w:t>NIDAD: Global (</w:t>
      </w:r>
      <w:proofErr w:type="spellStart"/>
      <w:r w:rsidR="00AB6186" w:rsidRPr="00D47A03">
        <w:rPr>
          <w:rFonts w:asciiTheme="minorHAnsi" w:hAnsiTheme="minorHAnsi" w:cstheme="minorHAnsi"/>
          <w:b/>
          <w:sz w:val="20"/>
          <w:szCs w:val="20"/>
        </w:rPr>
        <w:t>Glb</w:t>
      </w:r>
      <w:proofErr w:type="spellEnd"/>
      <w:r w:rsidRPr="00D47A03">
        <w:rPr>
          <w:rFonts w:asciiTheme="minorHAnsi" w:hAnsiTheme="minorHAnsi" w:cstheme="minorHAnsi"/>
          <w:b/>
          <w:sz w:val="20"/>
          <w:szCs w:val="20"/>
        </w:rPr>
        <w:t>)</w:t>
      </w:r>
    </w:p>
    <w:p w:rsidR="009113B2" w:rsidRPr="00D47A03" w:rsidRDefault="009113B2" w:rsidP="00E8688B">
      <w:pPr>
        <w:pStyle w:val="Prrafodelista"/>
        <w:numPr>
          <w:ilvl w:val="1"/>
          <w:numId w:val="36"/>
        </w:numPr>
        <w:spacing w:before="100" w:beforeAutospacing="1" w:after="100" w:afterAutospacing="1"/>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 xml:space="preserve">DEFINICIÓN. </w:t>
      </w:r>
    </w:p>
    <w:p w:rsidR="009113B2" w:rsidRDefault="009113B2" w:rsidP="009113B2">
      <w:pPr>
        <w:pStyle w:val="Prrafodelista"/>
        <w:spacing w:before="100" w:beforeAutospacing="1" w:after="100" w:afterAutospacing="1"/>
        <w:ind w:left="0"/>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D47A03">
        <w:rPr>
          <w:rFonts w:asciiTheme="minorHAnsi" w:eastAsia="Arial Unicode MS" w:hAnsiTheme="minorHAnsi" w:cstheme="minorHAnsi"/>
          <w:sz w:val="20"/>
          <w:szCs w:val="20"/>
        </w:rPr>
        <w:t>descarguío</w:t>
      </w:r>
      <w:proofErr w:type="spellEnd"/>
      <w:r w:rsidRPr="00D47A03">
        <w:rPr>
          <w:rFonts w:asciiTheme="minorHAnsi" w:eastAsia="Arial Unicode MS" w:hAnsiTheme="minorHAnsi" w:cstheme="minorHAnsi"/>
          <w:sz w:val="20"/>
          <w:szCs w:val="20"/>
        </w:rPr>
        <w:t xml:space="preserve">, distribución dentro del área de trabajo, su respectivo almacenaje estarán a cargo del CONTRATISTA. </w:t>
      </w:r>
    </w:p>
    <w:p w:rsidR="00A46BD5" w:rsidRPr="00D47A03" w:rsidRDefault="00A46BD5"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p>
    <w:p w:rsidR="009113B2" w:rsidRPr="00D47A03" w:rsidRDefault="00245CD4" w:rsidP="009113B2">
      <w:pPr>
        <w:spacing w:before="100" w:beforeAutospacing="1" w:after="100" w:afterAutospacing="1"/>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lastRenderedPageBreak/>
        <w:t>8</w:t>
      </w:r>
      <w:r w:rsidR="009113B2" w:rsidRPr="00D47A03">
        <w:rPr>
          <w:rFonts w:asciiTheme="minorHAnsi" w:eastAsia="Arial Unicode MS" w:hAnsiTheme="minorHAnsi" w:cstheme="minorHAnsi"/>
          <w:b/>
          <w:sz w:val="20"/>
          <w:szCs w:val="20"/>
        </w:rPr>
        <w:t>.2   MATERIALES, HERRAMIENTAS Y EQUIPO.</w:t>
      </w:r>
    </w:p>
    <w:p w:rsidR="009113B2" w:rsidRPr="00D47A03" w:rsidRDefault="009113B2" w:rsidP="009113B2">
      <w:pPr>
        <w:spacing w:before="100" w:beforeAutospacing="1" w:after="100" w:afterAutospacing="1"/>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D47A03"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La tubería podrá estar en rollos o barras de acuerdo a la disponibilidad en Almacenes de YPFB.</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D47A03" w:rsidTr="006E480E">
        <w:tc>
          <w:tcPr>
            <w:tcW w:w="392" w:type="dxa"/>
            <w:shd w:val="clear" w:color="auto" w:fill="B4C6E7" w:themeFill="accent5" w:themeFillTint="66"/>
            <w:vAlign w:val="center"/>
          </w:tcPr>
          <w:p w:rsidR="009113B2" w:rsidRPr="00D47A03" w:rsidRDefault="009113B2" w:rsidP="006E480E">
            <w:pPr>
              <w:spacing w:before="100" w:beforeAutospacing="1" w:after="100" w:afterAutospacing="1"/>
              <w:jc w:val="center"/>
              <w:rPr>
                <w:rFonts w:asciiTheme="minorHAnsi" w:hAnsiTheme="minorHAnsi" w:cstheme="minorHAnsi"/>
                <w:b/>
                <w:sz w:val="20"/>
                <w:szCs w:val="20"/>
                <w:lang w:val="es-ES_tradnl"/>
              </w:rPr>
            </w:pPr>
            <w:r w:rsidRPr="00D47A03">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D47A03" w:rsidRDefault="009113B2" w:rsidP="006E480E">
            <w:pPr>
              <w:spacing w:before="100" w:beforeAutospacing="1" w:after="100" w:afterAutospacing="1"/>
              <w:jc w:val="center"/>
              <w:rPr>
                <w:rFonts w:asciiTheme="minorHAnsi" w:hAnsiTheme="minorHAnsi" w:cstheme="minorHAnsi"/>
                <w:b/>
                <w:sz w:val="20"/>
                <w:szCs w:val="20"/>
                <w:lang w:val="es-ES_tradnl"/>
              </w:rPr>
            </w:pPr>
            <w:r w:rsidRPr="00D47A03">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D47A03" w:rsidRDefault="009113B2" w:rsidP="006E480E">
            <w:pPr>
              <w:spacing w:before="100" w:beforeAutospacing="1" w:after="100" w:afterAutospacing="1"/>
              <w:jc w:val="center"/>
              <w:rPr>
                <w:rFonts w:asciiTheme="minorHAnsi" w:hAnsiTheme="minorHAnsi" w:cstheme="minorHAnsi"/>
                <w:b/>
                <w:sz w:val="20"/>
                <w:szCs w:val="20"/>
                <w:lang w:val="es-ES_tradnl"/>
              </w:rPr>
            </w:pPr>
            <w:r w:rsidRPr="00D47A03">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D47A03" w:rsidRDefault="009113B2" w:rsidP="006E480E">
            <w:pPr>
              <w:spacing w:before="100" w:beforeAutospacing="1" w:after="100" w:afterAutospacing="1"/>
              <w:jc w:val="center"/>
              <w:rPr>
                <w:rFonts w:asciiTheme="minorHAnsi" w:hAnsiTheme="minorHAnsi" w:cstheme="minorHAnsi"/>
                <w:b/>
                <w:sz w:val="20"/>
                <w:szCs w:val="20"/>
                <w:lang w:val="es-ES_tradnl"/>
              </w:rPr>
            </w:pPr>
            <w:r w:rsidRPr="00D47A03">
              <w:rPr>
                <w:rFonts w:asciiTheme="minorHAnsi" w:hAnsiTheme="minorHAnsi" w:cstheme="minorHAnsi"/>
                <w:b/>
                <w:sz w:val="20"/>
                <w:szCs w:val="20"/>
                <w:lang w:val="es-ES_tradnl"/>
              </w:rPr>
              <w:t>PRESENTACIÓN</w:t>
            </w:r>
          </w:p>
        </w:tc>
      </w:tr>
      <w:tr w:rsidR="009113B2" w:rsidRPr="00D47A03" w:rsidTr="006E480E">
        <w:tc>
          <w:tcPr>
            <w:tcW w:w="392" w:type="dxa"/>
            <w:shd w:val="clear" w:color="auto" w:fill="auto"/>
            <w:vAlign w:val="center"/>
          </w:tcPr>
          <w:p w:rsidR="009113B2" w:rsidRPr="00D47A03" w:rsidRDefault="009113B2" w:rsidP="006E480E">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1</w:t>
            </w:r>
          </w:p>
        </w:tc>
        <w:tc>
          <w:tcPr>
            <w:tcW w:w="3198" w:type="dxa"/>
            <w:shd w:val="clear" w:color="auto" w:fill="auto"/>
            <w:vAlign w:val="center"/>
          </w:tcPr>
          <w:p w:rsidR="009113B2" w:rsidRPr="00D47A03" w:rsidRDefault="009113B2" w:rsidP="006E480E">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D47A03" w:rsidRDefault="00AB6186" w:rsidP="006E480E">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 xml:space="preserve">8.298,00 </w:t>
            </w:r>
            <w:r w:rsidR="009113B2" w:rsidRPr="00D47A03">
              <w:rPr>
                <w:rFonts w:asciiTheme="minorHAnsi" w:hAnsiTheme="minorHAnsi" w:cstheme="minorHAnsi"/>
                <w:sz w:val="20"/>
                <w:szCs w:val="20"/>
                <w:lang w:val="es-ES_tradnl"/>
              </w:rPr>
              <w:t>[m]</w:t>
            </w:r>
          </w:p>
        </w:tc>
        <w:tc>
          <w:tcPr>
            <w:tcW w:w="1809" w:type="dxa"/>
            <w:shd w:val="clear" w:color="auto" w:fill="auto"/>
            <w:vAlign w:val="center"/>
          </w:tcPr>
          <w:p w:rsidR="009113B2" w:rsidRPr="00D47A03" w:rsidRDefault="00AB6186" w:rsidP="00EC7AA0">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 xml:space="preserve">42 </w:t>
            </w:r>
            <w:r w:rsidR="009113B2" w:rsidRPr="00D47A03">
              <w:rPr>
                <w:rFonts w:asciiTheme="minorHAnsi" w:hAnsiTheme="minorHAnsi" w:cstheme="minorHAnsi"/>
                <w:sz w:val="20"/>
                <w:szCs w:val="20"/>
                <w:lang w:val="es-ES_tradnl"/>
              </w:rPr>
              <w:t>Rollos</w:t>
            </w:r>
          </w:p>
        </w:tc>
      </w:tr>
      <w:tr w:rsidR="002B4CA2" w:rsidRPr="00D47A03" w:rsidTr="006E480E">
        <w:tc>
          <w:tcPr>
            <w:tcW w:w="392" w:type="dxa"/>
            <w:shd w:val="clear" w:color="auto" w:fill="auto"/>
            <w:vAlign w:val="center"/>
          </w:tcPr>
          <w:p w:rsidR="002B4CA2" w:rsidRPr="00D47A03" w:rsidRDefault="002B4CA2" w:rsidP="002B4CA2">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2</w:t>
            </w:r>
          </w:p>
        </w:tc>
        <w:tc>
          <w:tcPr>
            <w:tcW w:w="3198" w:type="dxa"/>
            <w:shd w:val="clear" w:color="auto" w:fill="auto"/>
            <w:vAlign w:val="center"/>
          </w:tcPr>
          <w:p w:rsidR="002B4CA2" w:rsidRPr="00D47A03" w:rsidRDefault="002B4CA2" w:rsidP="002B4CA2">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2B4CA2" w:rsidRPr="00D47A03" w:rsidRDefault="00AB6186" w:rsidP="002B4CA2">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 xml:space="preserve">598,00 </w:t>
            </w:r>
            <w:r w:rsidR="002B4CA2" w:rsidRPr="00D47A03">
              <w:rPr>
                <w:rFonts w:asciiTheme="minorHAnsi" w:hAnsiTheme="minorHAnsi" w:cstheme="minorHAnsi"/>
                <w:sz w:val="20"/>
                <w:szCs w:val="20"/>
                <w:lang w:val="es-ES_tradnl"/>
              </w:rPr>
              <w:t>[m]</w:t>
            </w:r>
          </w:p>
        </w:tc>
        <w:tc>
          <w:tcPr>
            <w:tcW w:w="1809" w:type="dxa"/>
            <w:shd w:val="clear" w:color="auto" w:fill="auto"/>
            <w:vAlign w:val="center"/>
          </w:tcPr>
          <w:p w:rsidR="002B4CA2" w:rsidRPr="00D47A03" w:rsidRDefault="00AB6186" w:rsidP="002B4CA2">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6</w:t>
            </w:r>
            <w:r w:rsidR="002B4CA2" w:rsidRPr="00D47A03">
              <w:rPr>
                <w:rFonts w:asciiTheme="minorHAnsi" w:hAnsiTheme="minorHAnsi" w:cstheme="minorHAnsi"/>
                <w:sz w:val="20"/>
                <w:szCs w:val="20"/>
                <w:lang w:val="es-ES_tradnl"/>
              </w:rPr>
              <w:t xml:space="preserve"> Rollos</w:t>
            </w:r>
          </w:p>
        </w:tc>
      </w:tr>
      <w:tr w:rsidR="002B4CA2" w:rsidRPr="00D47A03" w:rsidTr="006E480E">
        <w:tc>
          <w:tcPr>
            <w:tcW w:w="392" w:type="dxa"/>
            <w:shd w:val="clear" w:color="auto" w:fill="auto"/>
            <w:vAlign w:val="center"/>
          </w:tcPr>
          <w:p w:rsidR="002B4CA2" w:rsidRPr="00D47A03" w:rsidRDefault="00245CD4" w:rsidP="002B4CA2">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3</w:t>
            </w:r>
          </w:p>
        </w:tc>
        <w:tc>
          <w:tcPr>
            <w:tcW w:w="3198" w:type="dxa"/>
            <w:shd w:val="clear" w:color="auto" w:fill="auto"/>
            <w:vAlign w:val="center"/>
          </w:tcPr>
          <w:p w:rsidR="002B4CA2" w:rsidRPr="00D47A03" w:rsidRDefault="00AB6186" w:rsidP="002B4CA2">
            <w:pPr>
              <w:spacing w:before="100" w:beforeAutospacing="1" w:after="100" w:afterAutospacing="1"/>
              <w:jc w:val="both"/>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TUBERÍA DE PE 90</w:t>
            </w:r>
            <w:r w:rsidR="002B4CA2" w:rsidRPr="00D47A03">
              <w:rPr>
                <w:rFonts w:asciiTheme="minorHAnsi" w:hAnsiTheme="minorHAnsi" w:cstheme="minorHAnsi"/>
                <w:sz w:val="20"/>
                <w:szCs w:val="20"/>
                <w:lang w:val="es-ES_tradnl"/>
              </w:rPr>
              <w:t xml:space="preserve"> MM </w:t>
            </w:r>
          </w:p>
        </w:tc>
        <w:tc>
          <w:tcPr>
            <w:tcW w:w="1512" w:type="dxa"/>
            <w:shd w:val="clear" w:color="auto" w:fill="auto"/>
            <w:vAlign w:val="center"/>
          </w:tcPr>
          <w:p w:rsidR="002B4CA2" w:rsidRPr="00D47A03" w:rsidRDefault="00AB6186" w:rsidP="002B4CA2">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 xml:space="preserve">2.918,00 </w:t>
            </w:r>
            <w:r w:rsidR="002B4CA2" w:rsidRPr="00D47A03">
              <w:rPr>
                <w:rFonts w:asciiTheme="minorHAnsi" w:hAnsiTheme="minorHAnsi" w:cstheme="minorHAnsi"/>
                <w:sz w:val="20"/>
                <w:szCs w:val="20"/>
                <w:lang w:val="es-ES_tradnl"/>
              </w:rPr>
              <w:t>[m]</w:t>
            </w:r>
          </w:p>
        </w:tc>
        <w:tc>
          <w:tcPr>
            <w:tcW w:w="1809" w:type="dxa"/>
            <w:shd w:val="clear" w:color="auto" w:fill="auto"/>
            <w:vAlign w:val="center"/>
          </w:tcPr>
          <w:p w:rsidR="002B4CA2" w:rsidRPr="00D47A03" w:rsidRDefault="00AB6186" w:rsidP="00245CD4">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 xml:space="preserve">59 </w:t>
            </w:r>
            <w:r w:rsidR="00245CD4" w:rsidRPr="00D47A03">
              <w:rPr>
                <w:rFonts w:asciiTheme="minorHAnsi" w:hAnsiTheme="minorHAnsi" w:cstheme="minorHAnsi"/>
                <w:sz w:val="20"/>
                <w:szCs w:val="20"/>
                <w:lang w:val="es-ES_tradnl"/>
              </w:rPr>
              <w:t>Barras</w:t>
            </w:r>
          </w:p>
        </w:tc>
      </w:tr>
    </w:tbl>
    <w:p w:rsidR="006E480E" w:rsidRPr="00D47A03" w:rsidRDefault="006E480E" w:rsidP="009113B2">
      <w:pPr>
        <w:spacing w:before="100" w:beforeAutospacing="1" w:after="100" w:afterAutospacing="1"/>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br w:type="textWrapping" w:clear="all"/>
      </w:r>
    </w:p>
    <w:p w:rsidR="009113B2" w:rsidRPr="00D47A03" w:rsidRDefault="00245CD4" w:rsidP="009113B2">
      <w:pPr>
        <w:spacing w:before="100" w:beforeAutospacing="1" w:after="100" w:afterAutospacing="1"/>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8</w:t>
      </w:r>
      <w:r w:rsidR="009113B2" w:rsidRPr="00D47A03">
        <w:rPr>
          <w:rFonts w:asciiTheme="minorHAnsi" w:eastAsia="Arial Unicode MS" w:hAnsiTheme="minorHAnsi" w:cstheme="minorHAnsi"/>
          <w:b/>
          <w:sz w:val="20"/>
          <w:szCs w:val="20"/>
        </w:rPr>
        <w:t>.3 PROCEDIMIENTO PARA LA EJECUCIÓN.</w:t>
      </w:r>
    </w:p>
    <w:p w:rsidR="009113B2" w:rsidRPr="00D47A03" w:rsidRDefault="009113B2" w:rsidP="00245CD4">
      <w:pPr>
        <w:tabs>
          <w:tab w:val="left" w:pos="2235"/>
        </w:tabs>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D47A03" w:rsidRDefault="009113B2" w:rsidP="00245CD4">
      <w:pPr>
        <w:pStyle w:val="Prrafodelista"/>
        <w:numPr>
          <w:ilvl w:val="0"/>
          <w:numId w:val="26"/>
        </w:numPr>
        <w:spacing w:before="100" w:beforeAutospacing="1" w:after="100" w:afterAutospacing="1" w:line="276" w:lineRule="auto"/>
        <w:ind w:left="284" w:firstLine="0"/>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Recepción y Cambio de custodia de tubería y fundas</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La tubería y las fundas a ser utilizadas en el presente proyecto serán </w:t>
      </w:r>
      <w:proofErr w:type="spellStart"/>
      <w:r w:rsidRPr="00D47A03">
        <w:rPr>
          <w:rFonts w:asciiTheme="minorHAnsi" w:eastAsia="Arial Unicode MS" w:hAnsiTheme="minorHAnsi" w:cstheme="minorHAnsi"/>
          <w:sz w:val="20"/>
          <w:szCs w:val="20"/>
        </w:rPr>
        <w:t>recepcionadas</w:t>
      </w:r>
      <w:proofErr w:type="spellEnd"/>
      <w:r w:rsidRPr="00D47A03">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D47A03">
        <w:rPr>
          <w:rFonts w:asciiTheme="minorHAnsi" w:eastAsia="Arial Unicode MS" w:hAnsiTheme="minorHAnsi" w:cstheme="minorHAnsi"/>
          <w:b/>
          <w:sz w:val="20"/>
          <w:szCs w:val="20"/>
        </w:rPr>
        <w:t xml:space="preserve"> antes</w:t>
      </w:r>
      <w:r w:rsidRPr="00D47A03">
        <w:rPr>
          <w:rFonts w:asciiTheme="minorHAnsi" w:eastAsia="Arial Unicode MS" w:hAnsiTheme="minorHAnsi" w:cstheme="minorHAnsi"/>
          <w:sz w:val="20"/>
          <w:szCs w:val="20"/>
        </w:rPr>
        <w:t xml:space="preserve"> de retirarla del almacén.</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D47A03" w:rsidRDefault="009113B2" w:rsidP="00245CD4">
      <w:pPr>
        <w:pStyle w:val="Prrafodelista"/>
        <w:numPr>
          <w:ilvl w:val="0"/>
          <w:numId w:val="26"/>
        </w:numPr>
        <w:spacing w:before="100" w:beforeAutospacing="1" w:after="100" w:afterAutospacing="1" w:line="276" w:lineRule="auto"/>
        <w:ind w:left="284" w:firstLine="0"/>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 xml:space="preserve">Carguío y </w:t>
      </w:r>
      <w:proofErr w:type="spellStart"/>
      <w:r w:rsidRPr="00D47A03">
        <w:rPr>
          <w:rFonts w:asciiTheme="minorHAnsi" w:eastAsia="Arial Unicode MS" w:hAnsiTheme="minorHAnsi" w:cstheme="minorHAnsi"/>
          <w:b/>
          <w:sz w:val="20"/>
          <w:szCs w:val="20"/>
        </w:rPr>
        <w:t>Descarguío</w:t>
      </w:r>
      <w:proofErr w:type="spellEnd"/>
      <w:r w:rsidRPr="00D47A03">
        <w:rPr>
          <w:rFonts w:asciiTheme="minorHAnsi" w:eastAsia="Arial Unicode MS" w:hAnsiTheme="minorHAnsi" w:cstheme="minorHAnsi"/>
          <w:b/>
          <w:sz w:val="20"/>
          <w:szCs w:val="20"/>
        </w:rPr>
        <w:t xml:space="preserve"> de Tubería</w:t>
      </w:r>
      <w:r w:rsidRPr="00D47A03">
        <w:rPr>
          <w:rFonts w:asciiTheme="minorHAnsi" w:eastAsia="Arial Unicode MS" w:hAnsiTheme="minorHAnsi" w:cstheme="minorHAnsi"/>
          <w:i/>
          <w:sz w:val="20"/>
          <w:szCs w:val="20"/>
        </w:rPr>
        <w:t>.</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El elemento más adecuado de manipuleo es el montacargas con sus uñas protegidas.</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Se debe evitar arrastrar las bobinas y los tubos sobre el piso, utilizar siempre plataformas de madera.</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Utilizar como medios de elevación fajas textiles y nunca eslingas metálicas.</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lastRenderedPageBreak/>
        <w:t>Durante el carguío y descarguio de los tubos, no se debe arrojar al piso ni golpearlos.</w:t>
      </w:r>
    </w:p>
    <w:p w:rsidR="009113B2" w:rsidRPr="00D47A03" w:rsidRDefault="009113B2" w:rsidP="00245CD4">
      <w:pPr>
        <w:pStyle w:val="Prrafodelista"/>
        <w:numPr>
          <w:ilvl w:val="0"/>
          <w:numId w:val="26"/>
        </w:numPr>
        <w:spacing w:before="100" w:beforeAutospacing="1" w:after="100" w:afterAutospacing="1" w:line="276" w:lineRule="auto"/>
        <w:ind w:left="284" w:firstLine="0"/>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Transporte de Tubería</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b/>
          <w:sz w:val="20"/>
          <w:szCs w:val="20"/>
        </w:rPr>
      </w:pPr>
      <w:r w:rsidRPr="00D47A03">
        <w:rPr>
          <w:rFonts w:asciiTheme="minorHAnsi" w:eastAsia="Arial Unicode MS" w:hAnsiTheme="minorHAnsi" w:cstheme="minorHAnsi"/>
          <w:sz w:val="20"/>
          <w:szCs w:val="20"/>
        </w:rPr>
        <w:t>Las recomendaciones generales para el transporte son:</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D47A03" w:rsidRDefault="009113B2" w:rsidP="00245CD4">
      <w:pPr>
        <w:numPr>
          <w:ilvl w:val="0"/>
          <w:numId w:val="25"/>
        </w:numPr>
        <w:spacing w:before="100" w:beforeAutospacing="1" w:after="100" w:afterAutospacing="1" w:line="276" w:lineRule="auto"/>
        <w:ind w:left="284" w:firstLine="0"/>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 xml:space="preserve">No se debe adicionar otro tipo de carga sobre las tuberías. </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D47A03">
        <w:rPr>
          <w:rFonts w:asciiTheme="minorHAnsi" w:eastAsia="Arial Unicode MS" w:hAnsiTheme="minorHAnsi" w:cstheme="minorHAnsi"/>
          <w:b/>
          <w:sz w:val="20"/>
          <w:szCs w:val="20"/>
          <w:u w:val="single"/>
        </w:rPr>
        <w:t>(Ver Sección Gráficos- 1)</w:t>
      </w:r>
    </w:p>
    <w:p w:rsidR="009113B2" w:rsidRPr="00D47A03" w:rsidRDefault="009113B2" w:rsidP="00245CD4">
      <w:pPr>
        <w:spacing w:before="100" w:beforeAutospacing="1" w:after="100" w:afterAutospacing="1"/>
        <w:ind w:left="284"/>
        <w:jc w:val="both"/>
        <w:rPr>
          <w:rFonts w:asciiTheme="minorHAnsi" w:eastAsia="Arial Unicode MS" w:hAnsiTheme="minorHAnsi" w:cstheme="minorHAnsi"/>
          <w:sz w:val="20"/>
          <w:szCs w:val="20"/>
        </w:rPr>
      </w:pPr>
      <w:r w:rsidRPr="00D47A03">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D47A03" w:rsidRDefault="009113B2" w:rsidP="00245CD4">
      <w:pPr>
        <w:pStyle w:val="Prrafodelista"/>
        <w:numPr>
          <w:ilvl w:val="0"/>
          <w:numId w:val="26"/>
        </w:numPr>
        <w:spacing w:before="100" w:beforeAutospacing="1" w:after="100" w:afterAutospacing="1" w:line="276" w:lineRule="auto"/>
        <w:ind w:left="284" w:firstLine="0"/>
        <w:jc w:val="both"/>
        <w:rPr>
          <w:rFonts w:asciiTheme="minorHAnsi" w:eastAsia="Arial Unicode MS" w:hAnsiTheme="minorHAnsi" w:cstheme="minorHAnsi"/>
          <w:b/>
          <w:sz w:val="20"/>
          <w:szCs w:val="20"/>
        </w:rPr>
      </w:pPr>
      <w:r w:rsidRPr="00D47A03">
        <w:rPr>
          <w:rFonts w:asciiTheme="minorHAnsi" w:eastAsia="Arial Unicode MS" w:hAnsiTheme="minorHAnsi" w:cstheme="minorHAnsi"/>
          <w:b/>
          <w:sz w:val="20"/>
          <w:szCs w:val="20"/>
        </w:rPr>
        <w:t>Almacenaje de Tubería</w:t>
      </w:r>
    </w:p>
    <w:p w:rsidR="009113B2" w:rsidRPr="00D47A03" w:rsidRDefault="009113B2" w:rsidP="006E480E">
      <w:pPr>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D47A03" w:rsidRDefault="009113B2" w:rsidP="006E480E">
      <w:pPr>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D47A03" w:rsidRDefault="009113B2" w:rsidP="006E480E">
      <w:pPr>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Default="009113B2" w:rsidP="006E480E">
      <w:pPr>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D47A03">
        <w:rPr>
          <w:rFonts w:asciiTheme="minorHAnsi" w:eastAsia="Arial Unicode MS" w:hAnsiTheme="minorHAnsi" w:cstheme="minorHAnsi"/>
          <w:bCs/>
          <w:sz w:val="20"/>
          <w:szCs w:val="20"/>
        </w:rPr>
        <w:t>ovalización</w:t>
      </w:r>
      <w:proofErr w:type="spellEnd"/>
      <w:r w:rsidRPr="00D47A03">
        <w:rPr>
          <w:rFonts w:asciiTheme="minorHAnsi" w:eastAsia="Arial Unicode MS" w:hAnsiTheme="minorHAnsi" w:cstheme="minorHAnsi"/>
          <w:bCs/>
          <w:sz w:val="20"/>
          <w:szCs w:val="20"/>
        </w:rPr>
        <w:t>.</w:t>
      </w:r>
    </w:p>
    <w:p w:rsidR="00A46BD5" w:rsidRPr="00D47A03" w:rsidRDefault="00A46BD5" w:rsidP="006E480E">
      <w:pPr>
        <w:spacing w:before="100" w:beforeAutospacing="1" w:after="100" w:afterAutospacing="1"/>
        <w:jc w:val="both"/>
        <w:rPr>
          <w:rFonts w:asciiTheme="minorHAnsi" w:eastAsia="Arial Unicode MS" w:hAnsiTheme="minorHAnsi" w:cstheme="minorHAnsi"/>
          <w:bCs/>
          <w:sz w:val="20"/>
          <w:szCs w:val="20"/>
        </w:rPr>
      </w:pPr>
    </w:p>
    <w:p w:rsidR="009113B2" w:rsidRPr="00D47A03" w:rsidRDefault="00245CD4" w:rsidP="009113B2">
      <w:pPr>
        <w:spacing w:before="100" w:beforeAutospacing="1" w:after="100" w:afterAutospacing="1"/>
        <w:jc w:val="both"/>
        <w:rPr>
          <w:rFonts w:asciiTheme="minorHAnsi" w:hAnsiTheme="minorHAnsi" w:cstheme="minorHAnsi"/>
          <w:b/>
          <w:iCs/>
          <w:sz w:val="20"/>
          <w:szCs w:val="20"/>
          <w:lang w:val="es-ES_tradnl"/>
        </w:rPr>
      </w:pPr>
      <w:r w:rsidRPr="00D47A03">
        <w:rPr>
          <w:rFonts w:asciiTheme="minorHAnsi" w:hAnsiTheme="minorHAnsi" w:cstheme="minorHAnsi"/>
          <w:b/>
          <w:iCs/>
          <w:sz w:val="20"/>
          <w:szCs w:val="20"/>
          <w:lang w:val="es-ES_tradnl"/>
        </w:rPr>
        <w:lastRenderedPageBreak/>
        <w:t>8</w:t>
      </w:r>
      <w:r w:rsidR="009113B2" w:rsidRPr="00D47A03">
        <w:rPr>
          <w:rFonts w:asciiTheme="minorHAnsi" w:hAnsiTheme="minorHAnsi" w:cstheme="minorHAnsi"/>
          <w:b/>
          <w:iCs/>
          <w:sz w:val="20"/>
          <w:szCs w:val="20"/>
          <w:lang w:val="es-ES_tradnl"/>
        </w:rPr>
        <w:t>.4 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eastAsia="Arial Unicode MS" w:hAnsiTheme="minorHAnsi" w:cstheme="minorHAnsi"/>
          <w:b/>
          <w:bCs/>
          <w:sz w:val="20"/>
          <w:szCs w:val="20"/>
        </w:rPr>
        <w:t xml:space="preserve"> </w:t>
      </w:r>
      <w:r w:rsidR="00245CD4" w:rsidRPr="00D47A03">
        <w:rPr>
          <w:rFonts w:asciiTheme="minorHAnsi" w:eastAsia="Arial Unicode MS" w:hAnsiTheme="minorHAnsi" w:cstheme="minorHAnsi"/>
          <w:b/>
          <w:bCs/>
          <w:sz w:val="20"/>
          <w:szCs w:val="20"/>
        </w:rPr>
        <w:t>8</w:t>
      </w:r>
      <w:r w:rsidRPr="00D47A03">
        <w:rPr>
          <w:rFonts w:asciiTheme="minorHAnsi" w:eastAsia="Arial Unicode MS" w:hAnsiTheme="minorHAnsi" w:cstheme="minorHAnsi"/>
          <w:b/>
          <w:bCs/>
          <w:sz w:val="20"/>
          <w:szCs w:val="20"/>
        </w:rPr>
        <w:t xml:space="preserve">.5 </w:t>
      </w:r>
      <w:r w:rsidRPr="00D47A03">
        <w:rPr>
          <w:rFonts w:asciiTheme="minorHAnsi" w:eastAsia="Arial Unicode MS" w:hAnsiTheme="minorHAnsi" w:cstheme="minorHAnsi"/>
          <w:b/>
          <w:sz w:val="20"/>
          <w:szCs w:val="20"/>
        </w:rPr>
        <w:t>MEDICIÓN Y FORMA DE PAGO.</w:t>
      </w:r>
    </w:p>
    <w:p w:rsidR="009113B2" w:rsidRPr="00D47A03"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 xml:space="preserve">El ítem de </w:t>
      </w:r>
      <w:r w:rsidRPr="00D47A03">
        <w:rPr>
          <w:rFonts w:asciiTheme="minorHAnsi" w:eastAsia="Arial Unicode MS" w:hAnsiTheme="minorHAnsi" w:cstheme="minorHAnsi"/>
          <w:sz w:val="20"/>
          <w:szCs w:val="20"/>
        </w:rPr>
        <w:t>transporte de tubería se</w:t>
      </w:r>
      <w:r w:rsidRPr="00D47A03">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D47A03" w:rsidRDefault="009113B2" w:rsidP="009113B2">
      <w:pPr>
        <w:spacing w:before="100" w:beforeAutospacing="1" w:after="100" w:afterAutospacing="1"/>
        <w:jc w:val="both"/>
        <w:rPr>
          <w:rFonts w:asciiTheme="minorHAnsi" w:eastAsia="Arial Unicode MS" w:hAnsiTheme="minorHAnsi" w:cstheme="minorHAnsi"/>
          <w:bCs/>
          <w:sz w:val="20"/>
          <w:szCs w:val="20"/>
        </w:rPr>
      </w:pPr>
      <w:r w:rsidRPr="00D47A03">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D47A03" w:rsidRDefault="009113B2" w:rsidP="00E8688B">
      <w:pPr>
        <w:pStyle w:val="Ttulo2"/>
        <w:numPr>
          <w:ilvl w:val="0"/>
          <w:numId w:val="36"/>
        </w:numPr>
        <w:spacing w:before="200" w:line="276" w:lineRule="auto"/>
        <w:ind w:left="708" w:hanging="708"/>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PROVISIÓN Y COLOCADO DE</w:t>
      </w:r>
      <w:r w:rsidR="008345E5" w:rsidRPr="00D47A03">
        <w:rPr>
          <w:rFonts w:asciiTheme="minorHAnsi" w:hAnsiTheme="minorHAnsi" w:cstheme="minorHAnsi"/>
          <w:b/>
          <w:color w:val="auto"/>
          <w:sz w:val="20"/>
          <w:szCs w:val="20"/>
        </w:rPr>
        <w:t xml:space="preserve"> FUNDA DE PROTECCION </w:t>
      </w:r>
      <w:r w:rsidRPr="00D47A03">
        <w:rPr>
          <w:rFonts w:asciiTheme="minorHAnsi" w:hAnsiTheme="minorHAnsi" w:cstheme="minorHAnsi"/>
          <w:b/>
          <w:color w:val="auto"/>
          <w:sz w:val="20"/>
          <w:szCs w:val="20"/>
        </w:rPr>
        <w:t xml:space="preserve"> DE PVC DN-3”</w:t>
      </w:r>
    </w:p>
    <w:p w:rsidR="009113B2" w:rsidRPr="00D47A03" w:rsidRDefault="009113B2" w:rsidP="009113B2">
      <w:pPr>
        <w:jc w:val="both"/>
        <w:rPr>
          <w:rFonts w:asciiTheme="minorHAnsi" w:hAnsiTheme="minorHAnsi" w:cstheme="minorHAnsi"/>
          <w:b/>
          <w:sz w:val="20"/>
          <w:szCs w:val="20"/>
        </w:rPr>
      </w:pPr>
      <w:r w:rsidRPr="00D47A03">
        <w:rPr>
          <w:rFonts w:asciiTheme="minorHAnsi" w:hAnsiTheme="minorHAnsi" w:cstheme="minorHAnsi"/>
          <w:b/>
          <w:sz w:val="20"/>
          <w:szCs w:val="20"/>
        </w:rPr>
        <w:t>UNIDAD: Metros (m).</w:t>
      </w:r>
    </w:p>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D47A03">
        <w:rPr>
          <w:rFonts w:asciiTheme="minorHAnsi" w:hAnsiTheme="minorHAnsi" w:cstheme="minorHAnsi"/>
          <w:sz w:val="20"/>
          <w:szCs w:val="20"/>
        </w:rPr>
        <w:t xml:space="preserve">DEFINICIÓN </w:t>
      </w:r>
    </w:p>
    <w:p w:rsidR="009113B2" w:rsidRPr="00D47A03" w:rsidRDefault="009113B2" w:rsidP="009113B2">
      <w:pPr>
        <w:pStyle w:val="Sangra2detindependiente"/>
        <w:spacing w:line="276" w:lineRule="auto"/>
        <w:ind w:left="0"/>
        <w:jc w:val="both"/>
        <w:rPr>
          <w:rFonts w:cstheme="minorHAnsi"/>
          <w:sz w:val="20"/>
          <w:szCs w:val="20"/>
        </w:rPr>
      </w:pPr>
      <w:r w:rsidRPr="00D47A03">
        <w:rPr>
          <w:rFonts w:cstheme="minorHAnsi"/>
          <w:sz w:val="20"/>
          <w:szCs w:val="20"/>
        </w:rPr>
        <w:t>Este ítem se refiere a la provisión y colocación de tubería PVC SCH E-40  DN-3”</w:t>
      </w:r>
      <w:r w:rsidRPr="00D47A03">
        <w:rPr>
          <w:rFonts w:cstheme="minorHAnsi"/>
          <w:bCs/>
          <w:sz w:val="20"/>
          <w:szCs w:val="20"/>
        </w:rPr>
        <w:t xml:space="preserve">, </w:t>
      </w:r>
      <w:r w:rsidRPr="00D47A03">
        <w:rPr>
          <w:rFonts w:cstheme="minorHAnsi"/>
          <w:sz w:val="20"/>
          <w:szCs w:val="20"/>
        </w:rPr>
        <w:t>que servirá de encamisado y  protegerá la red de gas a construir.</w:t>
      </w:r>
    </w:p>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D47A03">
        <w:rPr>
          <w:rFonts w:asciiTheme="minorHAnsi" w:hAnsiTheme="minorHAnsi" w:cstheme="minorHAnsi"/>
          <w:sz w:val="20"/>
          <w:szCs w:val="20"/>
        </w:rPr>
        <w:lastRenderedPageBreak/>
        <w:t>MATERIALES, HERRAMIENTAS Y EQUIPO</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tubería PVC SCH E-40  DN-3”</w:t>
      </w:r>
      <w:r w:rsidRPr="00D47A03">
        <w:rPr>
          <w:rFonts w:asciiTheme="minorHAnsi" w:eastAsia="Arial Unicode MS" w:hAnsiTheme="minorHAnsi" w:cstheme="minorHAnsi"/>
          <w:bCs/>
          <w:sz w:val="20"/>
          <w:szCs w:val="20"/>
        </w:rPr>
        <w:t xml:space="preserve">, </w:t>
      </w:r>
      <w:r w:rsidRPr="00D47A03">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EB0409" w:rsidRPr="00D47A03" w:rsidRDefault="00EB0409" w:rsidP="009113B2">
      <w:pPr>
        <w:widowControl w:val="0"/>
        <w:autoSpaceDE w:val="0"/>
        <w:autoSpaceDN w:val="0"/>
        <w:adjustRightInd w:val="0"/>
        <w:jc w:val="both"/>
        <w:rPr>
          <w:rFonts w:asciiTheme="minorHAnsi" w:hAnsiTheme="minorHAnsi" w:cstheme="minorHAnsi"/>
          <w:sz w:val="20"/>
          <w:szCs w:val="20"/>
        </w:rPr>
      </w:pPr>
    </w:p>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D47A03">
        <w:rPr>
          <w:rFonts w:asciiTheme="minorHAnsi" w:hAnsiTheme="minorHAnsi" w:cstheme="minorHAnsi"/>
          <w:sz w:val="20"/>
          <w:szCs w:val="20"/>
        </w:rPr>
        <w:t>PROCEDIMIENTO PARA LA EJECUCIÓN</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iCs/>
          <w:sz w:val="20"/>
          <w:szCs w:val="20"/>
        </w:rPr>
        <w:t xml:space="preserve">Las </w:t>
      </w:r>
      <w:r w:rsidRPr="00D47A03">
        <w:rPr>
          <w:rFonts w:asciiTheme="minorHAnsi" w:hAnsiTheme="minorHAnsi" w:cstheme="minorHAnsi"/>
          <w:sz w:val="20"/>
          <w:szCs w:val="20"/>
        </w:rPr>
        <w:t xml:space="preserve">tuberías de PVC SCH E-40  DN-3” </w:t>
      </w:r>
      <w:r w:rsidRPr="00D47A03">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Se debe tener especial cuidado en no romper, fisurar o doblar la tubería PVC al momento de su colocación y al compactar la zanja.</w:t>
      </w:r>
    </w:p>
    <w:p w:rsidR="006E480E" w:rsidRPr="00D47A03" w:rsidRDefault="006E480E" w:rsidP="009113B2">
      <w:pPr>
        <w:widowControl w:val="0"/>
        <w:autoSpaceDE w:val="0"/>
        <w:autoSpaceDN w:val="0"/>
        <w:adjustRightInd w:val="0"/>
        <w:jc w:val="both"/>
        <w:rPr>
          <w:rFonts w:asciiTheme="minorHAnsi" w:hAnsiTheme="minorHAnsi" w:cstheme="minorHAnsi"/>
          <w:sz w:val="20"/>
          <w:szCs w:val="20"/>
        </w:rPr>
      </w:pPr>
    </w:p>
    <w:p w:rsidR="006E480E" w:rsidRPr="00D47A03" w:rsidRDefault="006E480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D47A03"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D47A03" w:rsidRDefault="009113B2" w:rsidP="008345E5">
            <w:pPr>
              <w:jc w:val="center"/>
              <w:rPr>
                <w:rFonts w:asciiTheme="minorHAnsi" w:hAnsiTheme="minorHAnsi" w:cstheme="minorHAnsi"/>
                <w:b/>
                <w:sz w:val="20"/>
                <w:szCs w:val="20"/>
              </w:rPr>
            </w:pPr>
            <w:r w:rsidRPr="00D47A03">
              <w:rPr>
                <w:rFonts w:asciiTheme="minorHAnsi" w:hAnsiTheme="minorHAnsi" w:cstheme="minorHAnsi"/>
                <w:b/>
                <w:sz w:val="20"/>
                <w:szCs w:val="20"/>
              </w:rPr>
              <w:t xml:space="preserve">TUBERÍAS DE PROTECCIÓN  PVC </w:t>
            </w:r>
            <w:r w:rsidRPr="00D47A03">
              <w:rPr>
                <w:rFonts w:asciiTheme="minorHAnsi" w:hAnsiTheme="minorHAnsi" w:cstheme="minorHAnsi"/>
                <w:sz w:val="20"/>
                <w:szCs w:val="20"/>
              </w:rPr>
              <w:t xml:space="preserve"> </w:t>
            </w:r>
            <w:r w:rsidRPr="00D47A03">
              <w:rPr>
                <w:rFonts w:asciiTheme="minorHAnsi" w:hAnsiTheme="minorHAnsi" w:cstheme="minorHAnsi"/>
                <w:b/>
                <w:sz w:val="20"/>
                <w:szCs w:val="20"/>
              </w:rPr>
              <w:t>SCH E-40 DE 3” (PULGADAS)</w:t>
            </w:r>
          </w:p>
        </w:tc>
      </w:tr>
      <w:tr w:rsidR="009113B2" w:rsidRPr="00D47A03"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TUBERÍA DE PROTECCIÓN</w:t>
            </w:r>
          </w:p>
        </w:tc>
      </w:tr>
      <w:tr w:rsidR="009113B2" w:rsidRPr="00D47A03"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PVC, ESQUEMA 40</w:t>
            </w:r>
          </w:p>
        </w:tc>
      </w:tr>
      <w:tr w:rsidR="009113B2" w:rsidRPr="00D47A03"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BARRA DE 6 METROS DIÁMETRO DE  3 “ PULGADAS</w:t>
            </w:r>
          </w:p>
        </w:tc>
      </w:tr>
    </w:tbl>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D47A03">
        <w:rPr>
          <w:rFonts w:asciiTheme="minorHAnsi" w:hAnsiTheme="minorHAnsi" w:cstheme="minorHAnsi"/>
          <w:sz w:val="20"/>
          <w:szCs w:val="20"/>
        </w:rPr>
        <w:t>MEDICIÓN Y FORMA DE PAGO</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En este precio global están comprendidos todas las herramientas, mano de obra, material y transporte necesarios para la ejecución total de este ítem.</w:t>
      </w:r>
    </w:p>
    <w:p w:rsidR="002B4CA2" w:rsidRPr="00D47A03" w:rsidRDefault="002B4CA2" w:rsidP="009113B2">
      <w:pPr>
        <w:widowControl w:val="0"/>
        <w:autoSpaceDE w:val="0"/>
        <w:autoSpaceDN w:val="0"/>
        <w:adjustRightInd w:val="0"/>
        <w:jc w:val="both"/>
        <w:rPr>
          <w:rFonts w:asciiTheme="minorHAnsi" w:hAnsiTheme="minorHAnsi" w:cstheme="minorHAnsi"/>
          <w:sz w:val="20"/>
          <w:szCs w:val="20"/>
        </w:rPr>
      </w:pPr>
    </w:p>
    <w:p w:rsidR="002B4CA2" w:rsidRPr="00D47A03" w:rsidRDefault="002B4CA2" w:rsidP="00E8688B">
      <w:pPr>
        <w:pStyle w:val="Ttulo2"/>
        <w:numPr>
          <w:ilvl w:val="0"/>
          <w:numId w:val="36"/>
        </w:numPr>
        <w:spacing w:before="200" w:line="276" w:lineRule="auto"/>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PROVISIÓN Y COLOCADO DE FUNDA DE PROTECCION  DE PVC DN-4”</w:t>
      </w:r>
    </w:p>
    <w:p w:rsidR="002B4CA2" w:rsidRPr="00D47A03" w:rsidRDefault="002B4CA2" w:rsidP="002B4CA2">
      <w:pPr>
        <w:rPr>
          <w:rFonts w:asciiTheme="minorHAnsi" w:hAnsiTheme="minorHAnsi" w:cstheme="minorHAnsi"/>
          <w:b/>
          <w:sz w:val="20"/>
          <w:szCs w:val="20"/>
        </w:rPr>
      </w:pPr>
      <w:r w:rsidRPr="00D47A03">
        <w:rPr>
          <w:rFonts w:asciiTheme="minorHAnsi" w:hAnsiTheme="minorHAnsi" w:cstheme="minorHAnsi"/>
          <w:b/>
          <w:sz w:val="20"/>
          <w:szCs w:val="20"/>
        </w:rPr>
        <w:t>UNIDAD: Metro (m).</w:t>
      </w:r>
    </w:p>
    <w:p w:rsidR="002B4CA2" w:rsidRPr="00D47A03" w:rsidRDefault="002B4CA2"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DEFINICIÓN </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Este ítem se refiere a la provisión y colocación de tubería PVC SCH E-40  DN-4”, que protegerá la red de gas a construir.</w:t>
      </w:r>
    </w:p>
    <w:p w:rsidR="002B4CA2" w:rsidRPr="00D47A03" w:rsidRDefault="002B4CA2"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2B4CA2" w:rsidRPr="00D47A03" w:rsidRDefault="002B4CA2"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Se debe tener especial cuidado en no romper, fisurar o doblar la tubería PVC al momento de su colocación y al compactar la zanja.</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2B4CA2" w:rsidRPr="00D47A03" w:rsidTr="00245CD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B4CA2" w:rsidRPr="00D47A03" w:rsidRDefault="002B4CA2" w:rsidP="00245CD4">
            <w:pPr>
              <w:jc w:val="center"/>
              <w:rPr>
                <w:rFonts w:asciiTheme="minorHAnsi" w:hAnsiTheme="minorHAnsi" w:cstheme="minorHAnsi"/>
                <w:b/>
                <w:sz w:val="20"/>
                <w:szCs w:val="20"/>
              </w:rPr>
            </w:pPr>
            <w:r w:rsidRPr="00D47A03">
              <w:rPr>
                <w:rFonts w:asciiTheme="minorHAnsi" w:hAnsiTheme="minorHAnsi" w:cstheme="minorHAnsi"/>
                <w:b/>
                <w:sz w:val="20"/>
                <w:szCs w:val="20"/>
              </w:rPr>
              <w:t>TUBERÍAS DE PROTECCIÓN  PVC  SCH E-40 DE 4” (PULGADAS)</w:t>
            </w:r>
          </w:p>
        </w:tc>
      </w:tr>
      <w:tr w:rsidR="002B4CA2" w:rsidRPr="00D47A03" w:rsidTr="00245CD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TUBERÍA DE PROTECCIÓN</w:t>
            </w:r>
          </w:p>
        </w:tc>
      </w:tr>
      <w:tr w:rsidR="002B4CA2" w:rsidRPr="00D47A03" w:rsidTr="00245CD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PVC</w:t>
            </w:r>
          </w:p>
        </w:tc>
      </w:tr>
      <w:tr w:rsidR="002B4CA2" w:rsidRPr="00D47A03" w:rsidTr="00245CD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2B4CA2" w:rsidRPr="00D47A03" w:rsidRDefault="002B4CA2" w:rsidP="00245CD4">
            <w:pPr>
              <w:jc w:val="both"/>
              <w:rPr>
                <w:rFonts w:asciiTheme="minorHAnsi" w:hAnsiTheme="minorHAnsi" w:cstheme="minorHAnsi"/>
                <w:sz w:val="20"/>
                <w:szCs w:val="20"/>
              </w:rPr>
            </w:pPr>
            <w:r w:rsidRPr="00D47A03">
              <w:rPr>
                <w:rFonts w:asciiTheme="minorHAnsi" w:hAnsiTheme="minorHAnsi" w:cstheme="minorHAnsi"/>
                <w:sz w:val="20"/>
                <w:szCs w:val="20"/>
              </w:rPr>
              <w:t>BARRA DE 6 METROS DIÁMETRO DE 4 “ PULGADAS</w:t>
            </w:r>
          </w:p>
        </w:tc>
      </w:tr>
    </w:tbl>
    <w:p w:rsidR="000654A9" w:rsidRDefault="000654A9" w:rsidP="000654A9">
      <w:pPr>
        <w:pStyle w:val="Estilo1"/>
        <w:spacing w:before="100" w:beforeAutospacing="1" w:after="100" w:afterAutospacing="1" w:line="276" w:lineRule="auto"/>
        <w:rPr>
          <w:rFonts w:asciiTheme="minorHAnsi" w:hAnsiTheme="minorHAnsi" w:cstheme="minorHAnsi"/>
          <w:iCs/>
          <w:sz w:val="20"/>
          <w:szCs w:val="20"/>
        </w:rPr>
      </w:pPr>
    </w:p>
    <w:p w:rsidR="002B4CA2" w:rsidRPr="00D47A03" w:rsidRDefault="002B4CA2" w:rsidP="00E8688B">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D47A03">
        <w:rPr>
          <w:rFonts w:asciiTheme="minorHAnsi" w:hAnsiTheme="minorHAnsi" w:cstheme="minorHAnsi"/>
          <w:iCs/>
          <w:sz w:val="20"/>
          <w:szCs w:val="20"/>
        </w:rPr>
        <w:lastRenderedPageBreak/>
        <w:t>MEDIDAS DE MITIGACION AMBIENTAL</w:t>
      </w:r>
    </w:p>
    <w:p w:rsidR="002B4CA2" w:rsidRPr="00D47A03" w:rsidRDefault="002B4CA2" w:rsidP="002B4CA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4CA2" w:rsidRPr="00D47A03" w:rsidRDefault="002B4CA2" w:rsidP="002B4CA2">
      <w:pPr>
        <w:contextualSpacing/>
        <w:jc w:val="both"/>
        <w:rPr>
          <w:rFonts w:asciiTheme="minorHAnsi" w:hAnsiTheme="minorHAnsi" w:cstheme="minorHAnsi"/>
          <w:kern w:val="28"/>
          <w:sz w:val="20"/>
          <w:szCs w:val="20"/>
        </w:rPr>
      </w:pPr>
    </w:p>
    <w:p w:rsidR="002B4CA2" w:rsidRPr="00D47A03" w:rsidRDefault="002B4CA2" w:rsidP="002B4CA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4CA2" w:rsidRPr="00D47A03" w:rsidRDefault="002B4CA2" w:rsidP="002B4CA2">
      <w:pPr>
        <w:contextualSpacing/>
        <w:jc w:val="both"/>
        <w:rPr>
          <w:rFonts w:asciiTheme="minorHAnsi" w:hAnsiTheme="minorHAnsi" w:cstheme="minorHAnsi"/>
          <w:kern w:val="28"/>
          <w:sz w:val="20"/>
          <w:szCs w:val="20"/>
        </w:rPr>
      </w:pPr>
    </w:p>
    <w:p w:rsidR="002B4CA2" w:rsidRPr="00D47A03" w:rsidRDefault="002B4CA2" w:rsidP="002B4CA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4CA2" w:rsidRPr="00D47A03" w:rsidRDefault="002B4CA2" w:rsidP="002B4CA2">
      <w:pPr>
        <w:contextualSpacing/>
        <w:jc w:val="both"/>
        <w:rPr>
          <w:rFonts w:asciiTheme="minorHAnsi" w:hAnsiTheme="minorHAnsi" w:cstheme="minorHAnsi"/>
          <w:kern w:val="28"/>
          <w:sz w:val="20"/>
          <w:szCs w:val="20"/>
        </w:rPr>
      </w:pPr>
    </w:p>
    <w:p w:rsidR="002B4CA2" w:rsidRPr="00D47A03" w:rsidRDefault="002B4CA2" w:rsidP="002B4CA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B4CA2" w:rsidRPr="00D47A03" w:rsidRDefault="002B4CA2"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MEDICIÓN Y FORMA DE PAGO</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2B4CA2" w:rsidRPr="00D47A03" w:rsidRDefault="002B4CA2" w:rsidP="002B4CA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D47A03" w:rsidRDefault="009113B2" w:rsidP="009113B2">
      <w:pPr>
        <w:jc w:val="both"/>
        <w:rPr>
          <w:rFonts w:asciiTheme="minorHAnsi" w:hAnsiTheme="minorHAnsi" w:cstheme="minorHAnsi"/>
          <w:b/>
          <w:sz w:val="20"/>
          <w:szCs w:val="20"/>
        </w:rPr>
      </w:pPr>
    </w:p>
    <w:p w:rsidR="009113B2" w:rsidRPr="00D47A03" w:rsidRDefault="008345E5" w:rsidP="00E8688B">
      <w:pPr>
        <w:pStyle w:val="Ttulo2"/>
        <w:numPr>
          <w:ilvl w:val="0"/>
          <w:numId w:val="36"/>
        </w:numPr>
        <w:spacing w:before="200" w:line="276" w:lineRule="auto"/>
        <w:ind w:left="708" w:hanging="708"/>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PROVISIÓN Y COLOCADO DE FUNDA DE PROTECCION  </w:t>
      </w:r>
      <w:r w:rsidR="00F13C85" w:rsidRPr="00D47A03">
        <w:rPr>
          <w:rFonts w:asciiTheme="minorHAnsi" w:hAnsiTheme="minorHAnsi" w:cstheme="minorHAnsi"/>
          <w:b/>
          <w:color w:val="auto"/>
          <w:sz w:val="20"/>
          <w:szCs w:val="20"/>
        </w:rPr>
        <w:t>DE PVC DN-6</w:t>
      </w:r>
      <w:r w:rsidR="009113B2" w:rsidRPr="00D47A03">
        <w:rPr>
          <w:rFonts w:asciiTheme="minorHAnsi" w:hAnsiTheme="minorHAnsi" w:cstheme="minorHAnsi"/>
          <w:b/>
          <w:color w:val="auto"/>
          <w:sz w:val="20"/>
          <w:szCs w:val="20"/>
        </w:rPr>
        <w:t>”</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(m).</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 xml:space="preserve">DEFINICIÓN </w:t>
      </w:r>
    </w:p>
    <w:p w:rsidR="009113B2" w:rsidRPr="00D47A03" w:rsidRDefault="009113B2" w:rsidP="009113B2">
      <w:pPr>
        <w:pStyle w:val="Sangra2detindependiente"/>
        <w:spacing w:line="276" w:lineRule="auto"/>
        <w:ind w:left="0"/>
        <w:jc w:val="both"/>
        <w:rPr>
          <w:rFonts w:cstheme="minorHAnsi"/>
          <w:sz w:val="20"/>
          <w:szCs w:val="20"/>
        </w:rPr>
      </w:pPr>
      <w:r w:rsidRPr="00D47A03">
        <w:rPr>
          <w:rFonts w:eastAsia="Times New Roman" w:cstheme="minorHAnsi"/>
          <w:sz w:val="20"/>
          <w:szCs w:val="20"/>
        </w:rPr>
        <w:t>Este ítem se refiere a la provisión y colocac</w:t>
      </w:r>
      <w:r w:rsidR="00F13C85" w:rsidRPr="00D47A03">
        <w:rPr>
          <w:rFonts w:eastAsia="Times New Roman" w:cstheme="minorHAnsi"/>
          <w:sz w:val="20"/>
          <w:szCs w:val="20"/>
        </w:rPr>
        <w:t>ión de tubería PVC SCH E-40 DN-6</w:t>
      </w:r>
      <w:r w:rsidRPr="00D47A03">
        <w:rPr>
          <w:rFonts w:eastAsia="Times New Roman" w:cstheme="minorHAnsi"/>
          <w:sz w:val="20"/>
          <w:szCs w:val="20"/>
        </w:rPr>
        <w:t>”, que protegerá la red de gas a construir.</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lastRenderedPageBreak/>
        <w:t xml:space="preserve">  </w:t>
      </w:r>
      <w:r w:rsidR="009113B2" w:rsidRPr="00D47A03">
        <w:rPr>
          <w:rFonts w:asciiTheme="minorHAnsi" w:eastAsia="Times New Roman" w:hAnsiTheme="minorHAnsi" w:cstheme="minorHAnsi"/>
          <w:sz w:val="20"/>
          <w:szCs w:val="20"/>
          <w:lang w:val="es-ES"/>
        </w:rPr>
        <w:t>MATERIALES, HERRAMIENTAS Y EQUIPO</w:t>
      </w:r>
    </w:p>
    <w:p w:rsidR="009113B2" w:rsidRPr="00D47A03" w:rsidRDefault="00F13C85"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tubería PVC SCH E-40 DN-6</w:t>
      </w:r>
      <w:r w:rsidR="009113B2" w:rsidRPr="00D47A03">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Se debe tener especial cuidado en no romper, fisurar o doblar la tubería PVC al momento de su colocación y al compactar la zanja.</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D47A03"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D47A03" w:rsidRDefault="009113B2" w:rsidP="008345E5">
            <w:pPr>
              <w:jc w:val="both"/>
              <w:rPr>
                <w:rFonts w:asciiTheme="minorHAnsi" w:hAnsiTheme="minorHAnsi" w:cstheme="minorHAnsi"/>
                <w:b/>
                <w:sz w:val="20"/>
                <w:szCs w:val="20"/>
              </w:rPr>
            </w:pPr>
            <w:r w:rsidRPr="00D47A03">
              <w:rPr>
                <w:rFonts w:asciiTheme="minorHAnsi" w:hAnsiTheme="minorHAnsi" w:cstheme="minorHAnsi"/>
                <w:b/>
                <w:sz w:val="20"/>
                <w:szCs w:val="20"/>
              </w:rPr>
              <w:t>TUBERÍAS DE PROTECCIÓN  PVC - SCH E-40 DN 8”(PULGADAS)</w:t>
            </w:r>
          </w:p>
        </w:tc>
      </w:tr>
      <w:tr w:rsidR="009113B2" w:rsidRPr="00D47A03"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TUBERÍA DE PROTECCIÓN</w:t>
            </w:r>
          </w:p>
        </w:tc>
      </w:tr>
      <w:tr w:rsidR="009113B2" w:rsidRPr="00D47A03"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PVC</w:t>
            </w:r>
          </w:p>
        </w:tc>
      </w:tr>
      <w:tr w:rsidR="009113B2" w:rsidRPr="00D47A03"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BAR</w:t>
            </w:r>
            <w:r w:rsidR="00F13C85" w:rsidRPr="00D47A03">
              <w:rPr>
                <w:rFonts w:asciiTheme="minorHAnsi" w:hAnsiTheme="minorHAnsi" w:cstheme="minorHAnsi"/>
                <w:sz w:val="20"/>
                <w:szCs w:val="20"/>
              </w:rPr>
              <w:t>RA DE 6 METROS  DE DIÁMETRO DE 6</w:t>
            </w:r>
            <w:r w:rsidRPr="00D47A03">
              <w:rPr>
                <w:rFonts w:asciiTheme="minorHAnsi" w:hAnsiTheme="minorHAnsi" w:cstheme="minorHAnsi"/>
                <w:sz w:val="20"/>
                <w:szCs w:val="20"/>
              </w:rPr>
              <w:t xml:space="preserve"> “ PULGADAS</w:t>
            </w:r>
          </w:p>
        </w:tc>
      </w:tr>
    </w:tbl>
    <w:p w:rsidR="009113B2" w:rsidRPr="00D47A03" w:rsidRDefault="006E480E" w:rsidP="00E8688B">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D47A03">
        <w:rPr>
          <w:rFonts w:asciiTheme="minorHAnsi" w:hAnsiTheme="minorHAnsi" w:cstheme="minorHAnsi"/>
          <w:iCs/>
          <w:sz w:val="20"/>
          <w:szCs w:val="20"/>
        </w:rPr>
        <w:t xml:space="preserve">  </w:t>
      </w:r>
      <w:r w:rsidR="009113B2"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MEDICIÓN Y FORMA DE PAGO</w:t>
      </w:r>
    </w:p>
    <w:p w:rsidR="009113B2" w:rsidRPr="00D47A03" w:rsidRDefault="009113B2" w:rsidP="009113B2">
      <w:pPr>
        <w:pStyle w:val="Prrafodelista"/>
        <w:ind w:left="0"/>
        <w:jc w:val="both"/>
        <w:rPr>
          <w:rFonts w:asciiTheme="minorHAnsi" w:hAnsiTheme="minorHAnsi" w:cstheme="minorHAnsi"/>
          <w:sz w:val="20"/>
          <w:szCs w:val="20"/>
        </w:rPr>
      </w:pPr>
      <w:r w:rsidRPr="00D47A03">
        <w:rPr>
          <w:rFonts w:asciiTheme="minorHAnsi" w:hAnsiTheme="minorHAnsi" w:cstheme="minorHAnsi"/>
          <w:sz w:val="20"/>
          <w:szCs w:val="20"/>
        </w:rPr>
        <w:t>La provisión y colocac</w:t>
      </w:r>
      <w:r w:rsidR="00F13C85" w:rsidRPr="00D47A03">
        <w:rPr>
          <w:rFonts w:asciiTheme="minorHAnsi" w:hAnsiTheme="minorHAnsi" w:cstheme="minorHAnsi"/>
          <w:sz w:val="20"/>
          <w:szCs w:val="20"/>
        </w:rPr>
        <w:t>ión de tubería PVC SCH E-40 DN-6</w:t>
      </w:r>
      <w:r w:rsidRPr="00D47A03">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D47A03" w:rsidRDefault="009113B2" w:rsidP="009113B2">
      <w:pPr>
        <w:jc w:val="both"/>
        <w:rPr>
          <w:rFonts w:asciiTheme="minorHAnsi" w:hAnsiTheme="minorHAnsi" w:cstheme="minorHAnsi"/>
          <w:b/>
          <w:sz w:val="20"/>
          <w:szCs w:val="20"/>
        </w:rPr>
      </w:pPr>
    </w:p>
    <w:p w:rsidR="009113B2" w:rsidRPr="00D47A03" w:rsidRDefault="009113B2" w:rsidP="00E8688B">
      <w:pPr>
        <w:pStyle w:val="Ttulo2"/>
        <w:numPr>
          <w:ilvl w:val="0"/>
          <w:numId w:val="36"/>
        </w:numPr>
        <w:spacing w:before="200" w:line="276" w:lineRule="auto"/>
        <w:ind w:left="708" w:hanging="708"/>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TENDIDO DE TUBERÍA </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(m)</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DEFINICIÓN.</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Será por cuenta del CONTRATISTA el traslado del material desde las instalaciones del almacén hasta el lugar del tendido de la obra</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MATERIALES, HERRAMIENTAS Y EQUIPO.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Las tuberías para la construcción de redes serán provistas por YPFB. Bajo el siguiente detalle:</w:t>
      </w:r>
    </w:p>
    <w:p w:rsidR="00C103C1" w:rsidRPr="00D47A03" w:rsidRDefault="00C103C1"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D47A03" w:rsidRPr="00D47A03" w:rsidTr="00C103C1">
        <w:trPr>
          <w:jc w:val="center"/>
        </w:trPr>
        <w:tc>
          <w:tcPr>
            <w:tcW w:w="392" w:type="dxa"/>
            <w:shd w:val="clear" w:color="auto" w:fill="B4C6E7"/>
            <w:vAlign w:val="center"/>
          </w:tcPr>
          <w:p w:rsidR="00C103C1" w:rsidRPr="00D47A03" w:rsidRDefault="00C103C1" w:rsidP="00C103C1">
            <w:pPr>
              <w:jc w:val="both"/>
              <w:rPr>
                <w:rFonts w:asciiTheme="minorHAnsi" w:hAnsiTheme="minorHAnsi" w:cs="Arial"/>
                <w:b/>
                <w:sz w:val="20"/>
                <w:szCs w:val="20"/>
                <w:lang w:val="es-ES_tradnl"/>
              </w:rPr>
            </w:pPr>
            <w:r w:rsidRPr="00D47A03">
              <w:rPr>
                <w:rFonts w:asciiTheme="minorHAnsi" w:hAnsiTheme="minorHAnsi" w:cs="Arial"/>
                <w:b/>
                <w:sz w:val="20"/>
                <w:szCs w:val="20"/>
                <w:lang w:val="es-ES_tradnl"/>
              </w:rPr>
              <w:t>N</w:t>
            </w:r>
          </w:p>
        </w:tc>
        <w:tc>
          <w:tcPr>
            <w:tcW w:w="3198" w:type="dxa"/>
            <w:shd w:val="clear" w:color="auto" w:fill="B4C6E7"/>
            <w:vAlign w:val="center"/>
          </w:tcPr>
          <w:p w:rsidR="00C103C1" w:rsidRPr="00D47A03" w:rsidRDefault="00C103C1" w:rsidP="00C103C1">
            <w:pPr>
              <w:jc w:val="both"/>
              <w:rPr>
                <w:rFonts w:asciiTheme="minorHAnsi" w:hAnsiTheme="minorHAnsi" w:cs="Arial"/>
                <w:b/>
                <w:sz w:val="20"/>
                <w:szCs w:val="20"/>
                <w:lang w:val="es-ES_tradnl"/>
              </w:rPr>
            </w:pPr>
            <w:r w:rsidRPr="00D47A03">
              <w:rPr>
                <w:rFonts w:asciiTheme="minorHAnsi" w:hAnsiTheme="minorHAnsi" w:cs="Arial"/>
                <w:b/>
                <w:sz w:val="20"/>
                <w:szCs w:val="20"/>
                <w:lang w:val="es-ES_tradnl"/>
              </w:rPr>
              <w:t xml:space="preserve">DESCRIPCIÓN </w:t>
            </w:r>
          </w:p>
        </w:tc>
        <w:tc>
          <w:tcPr>
            <w:tcW w:w="797" w:type="dxa"/>
            <w:shd w:val="clear" w:color="auto" w:fill="B4C6E7"/>
            <w:vAlign w:val="center"/>
          </w:tcPr>
          <w:p w:rsidR="00C103C1" w:rsidRPr="00D47A03" w:rsidRDefault="00C103C1" w:rsidP="00C103C1">
            <w:pPr>
              <w:jc w:val="both"/>
              <w:rPr>
                <w:rFonts w:asciiTheme="minorHAnsi" w:hAnsiTheme="minorHAnsi" w:cs="Arial"/>
                <w:b/>
                <w:sz w:val="20"/>
                <w:szCs w:val="20"/>
                <w:lang w:val="es-ES_tradnl"/>
              </w:rPr>
            </w:pPr>
            <w:r w:rsidRPr="00D47A03">
              <w:rPr>
                <w:rFonts w:asciiTheme="minorHAnsi" w:hAnsiTheme="minorHAnsi" w:cs="Arial"/>
                <w:b/>
                <w:sz w:val="20"/>
                <w:szCs w:val="20"/>
                <w:lang w:val="es-ES_tradnl"/>
              </w:rPr>
              <w:t>UNID.</w:t>
            </w:r>
          </w:p>
        </w:tc>
        <w:tc>
          <w:tcPr>
            <w:tcW w:w="1338" w:type="dxa"/>
            <w:shd w:val="clear" w:color="auto" w:fill="B4C6E7"/>
            <w:vAlign w:val="center"/>
          </w:tcPr>
          <w:p w:rsidR="00C103C1" w:rsidRPr="00D47A03" w:rsidRDefault="00C103C1" w:rsidP="00C103C1">
            <w:pPr>
              <w:jc w:val="both"/>
              <w:rPr>
                <w:rFonts w:asciiTheme="minorHAnsi" w:hAnsiTheme="minorHAnsi" w:cs="Arial"/>
                <w:b/>
                <w:sz w:val="20"/>
                <w:szCs w:val="20"/>
                <w:lang w:val="es-ES_tradnl"/>
              </w:rPr>
            </w:pPr>
            <w:r w:rsidRPr="00D47A03">
              <w:rPr>
                <w:rFonts w:asciiTheme="minorHAnsi" w:hAnsiTheme="minorHAnsi" w:cs="Arial"/>
                <w:b/>
                <w:sz w:val="20"/>
                <w:szCs w:val="20"/>
                <w:lang w:val="es-ES_tradnl"/>
              </w:rPr>
              <w:t>CANTIDAD</w:t>
            </w:r>
          </w:p>
        </w:tc>
        <w:tc>
          <w:tcPr>
            <w:tcW w:w="1984" w:type="dxa"/>
            <w:shd w:val="clear" w:color="auto" w:fill="B4C6E7"/>
            <w:vAlign w:val="center"/>
          </w:tcPr>
          <w:p w:rsidR="00C103C1" w:rsidRPr="00D47A03" w:rsidRDefault="00C103C1" w:rsidP="00C103C1">
            <w:pPr>
              <w:jc w:val="both"/>
              <w:rPr>
                <w:rFonts w:asciiTheme="minorHAnsi" w:hAnsiTheme="minorHAnsi" w:cs="Arial"/>
                <w:b/>
                <w:sz w:val="20"/>
                <w:szCs w:val="20"/>
                <w:lang w:val="es-ES_tradnl"/>
              </w:rPr>
            </w:pPr>
            <w:r w:rsidRPr="00D47A03">
              <w:rPr>
                <w:rFonts w:asciiTheme="minorHAnsi" w:hAnsiTheme="minorHAnsi" w:cs="Arial"/>
                <w:b/>
                <w:sz w:val="20"/>
                <w:szCs w:val="20"/>
                <w:lang w:val="es-ES_tradnl"/>
              </w:rPr>
              <w:t xml:space="preserve">PRESENTACIÓN </w:t>
            </w:r>
          </w:p>
        </w:tc>
      </w:tr>
      <w:tr w:rsidR="00D47A03" w:rsidRPr="00D47A03" w:rsidTr="00C103C1">
        <w:trPr>
          <w:jc w:val="center"/>
        </w:trPr>
        <w:tc>
          <w:tcPr>
            <w:tcW w:w="392"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1</w:t>
            </w:r>
          </w:p>
        </w:tc>
        <w:tc>
          <w:tcPr>
            <w:tcW w:w="3198"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Tubería HDPE  [40 mm]</w:t>
            </w:r>
          </w:p>
        </w:tc>
        <w:tc>
          <w:tcPr>
            <w:tcW w:w="797"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[m]</w:t>
            </w:r>
          </w:p>
        </w:tc>
        <w:tc>
          <w:tcPr>
            <w:tcW w:w="1338"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 xml:space="preserve">8.298,00 </w:t>
            </w:r>
          </w:p>
        </w:tc>
        <w:tc>
          <w:tcPr>
            <w:tcW w:w="1984"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42 Rollos</w:t>
            </w:r>
          </w:p>
        </w:tc>
      </w:tr>
      <w:tr w:rsidR="00D47A03" w:rsidRPr="00D47A03" w:rsidTr="00C103C1">
        <w:trPr>
          <w:jc w:val="center"/>
        </w:trPr>
        <w:tc>
          <w:tcPr>
            <w:tcW w:w="392"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2</w:t>
            </w:r>
          </w:p>
        </w:tc>
        <w:tc>
          <w:tcPr>
            <w:tcW w:w="3198"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Tubería HDPE  [63 mm]</w:t>
            </w:r>
          </w:p>
        </w:tc>
        <w:tc>
          <w:tcPr>
            <w:tcW w:w="797"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[m]</w:t>
            </w:r>
          </w:p>
        </w:tc>
        <w:tc>
          <w:tcPr>
            <w:tcW w:w="1338"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598,00</w:t>
            </w:r>
          </w:p>
        </w:tc>
        <w:tc>
          <w:tcPr>
            <w:tcW w:w="1984"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6 Rollos</w:t>
            </w:r>
          </w:p>
        </w:tc>
      </w:tr>
      <w:tr w:rsidR="00D47A03" w:rsidRPr="00D47A03" w:rsidTr="00C103C1">
        <w:trPr>
          <w:jc w:val="center"/>
        </w:trPr>
        <w:tc>
          <w:tcPr>
            <w:tcW w:w="392"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3</w:t>
            </w:r>
          </w:p>
        </w:tc>
        <w:tc>
          <w:tcPr>
            <w:tcW w:w="3198"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Tubería HDPE  [90 mm]</w:t>
            </w:r>
          </w:p>
        </w:tc>
        <w:tc>
          <w:tcPr>
            <w:tcW w:w="797" w:type="dxa"/>
            <w:shd w:val="clear" w:color="auto" w:fill="auto"/>
            <w:vAlign w:val="center"/>
          </w:tcPr>
          <w:p w:rsidR="00F13C85" w:rsidRPr="00D47A03" w:rsidRDefault="00F13C85" w:rsidP="00F13C85">
            <w:pPr>
              <w:jc w:val="both"/>
              <w:rPr>
                <w:rFonts w:asciiTheme="minorHAnsi" w:hAnsiTheme="minorHAnsi" w:cs="Arial"/>
                <w:sz w:val="20"/>
                <w:szCs w:val="20"/>
                <w:lang w:val="es-ES_tradnl"/>
              </w:rPr>
            </w:pPr>
            <w:r w:rsidRPr="00D47A03">
              <w:rPr>
                <w:rFonts w:asciiTheme="minorHAnsi" w:hAnsiTheme="minorHAnsi" w:cs="Arial"/>
                <w:sz w:val="20"/>
                <w:szCs w:val="20"/>
                <w:lang w:val="es-ES_tradnl"/>
              </w:rPr>
              <w:t>[m]</w:t>
            </w:r>
          </w:p>
        </w:tc>
        <w:tc>
          <w:tcPr>
            <w:tcW w:w="1338"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Calibri" w:eastAsia="Arial Unicode MS" w:hAnsi="Calibri" w:cs="Calibri"/>
                <w:bCs/>
                <w:sz w:val="22"/>
                <w:szCs w:val="22"/>
                <w:lang w:val="es-MX" w:eastAsia="en-US"/>
              </w:rPr>
              <w:t xml:space="preserve">2.918,00 </w:t>
            </w:r>
          </w:p>
        </w:tc>
        <w:tc>
          <w:tcPr>
            <w:tcW w:w="1984" w:type="dxa"/>
            <w:shd w:val="clear" w:color="auto" w:fill="auto"/>
            <w:vAlign w:val="center"/>
          </w:tcPr>
          <w:p w:rsidR="00F13C85" w:rsidRPr="00D47A03" w:rsidRDefault="00F13C85" w:rsidP="00F13C85">
            <w:pPr>
              <w:spacing w:before="100" w:beforeAutospacing="1" w:after="100" w:afterAutospacing="1"/>
              <w:jc w:val="center"/>
              <w:rPr>
                <w:rFonts w:asciiTheme="minorHAnsi" w:hAnsiTheme="minorHAnsi" w:cstheme="minorHAnsi"/>
                <w:sz w:val="20"/>
                <w:szCs w:val="20"/>
                <w:lang w:val="es-ES_tradnl"/>
              </w:rPr>
            </w:pPr>
            <w:r w:rsidRPr="00D47A03">
              <w:rPr>
                <w:rFonts w:asciiTheme="minorHAnsi" w:hAnsiTheme="minorHAnsi" w:cstheme="minorHAnsi"/>
                <w:sz w:val="20"/>
                <w:szCs w:val="20"/>
                <w:lang w:val="es-ES_tradnl"/>
              </w:rPr>
              <w:t>59 Barras</w:t>
            </w:r>
          </w:p>
        </w:tc>
      </w:tr>
    </w:tbl>
    <w:p w:rsidR="00C103C1" w:rsidRPr="00D47A03" w:rsidRDefault="00C103C1" w:rsidP="009113B2">
      <w:pPr>
        <w:jc w:val="both"/>
        <w:rPr>
          <w:rFonts w:asciiTheme="minorHAnsi" w:hAnsiTheme="minorHAnsi" w:cstheme="minorHAnsi"/>
          <w:sz w:val="20"/>
          <w:szCs w:val="20"/>
        </w:rPr>
      </w:pP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spacing w:before="120" w:after="120"/>
        <w:jc w:val="both"/>
        <w:rPr>
          <w:rFonts w:asciiTheme="minorHAnsi" w:hAnsiTheme="minorHAnsi" w:cstheme="minorHAnsi"/>
          <w:sz w:val="20"/>
          <w:szCs w:val="20"/>
        </w:rPr>
      </w:pPr>
      <w:r w:rsidRPr="00D47A03">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D47A03" w:rsidRDefault="009113B2" w:rsidP="009113B2">
      <w:pPr>
        <w:spacing w:before="120" w:after="120"/>
        <w:jc w:val="both"/>
        <w:rPr>
          <w:rFonts w:asciiTheme="minorHAnsi" w:hAnsiTheme="minorHAnsi" w:cstheme="minorHAnsi"/>
          <w:sz w:val="20"/>
          <w:szCs w:val="20"/>
        </w:rPr>
      </w:pP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lastRenderedPageBreak/>
        <w:t>Los trabajos de Tendido de tubería comprenden las siguientes operaciones:</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 xml:space="preserve">La carga, transporte y descarga hasta el lugar de su instalación. </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Las maniobras y acarreos locales, para distribuirlas a lo largo de las zanjas.</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Colocado de la tubería a las zanjas.</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Su alineación correcta, vertical y horizontal y la verificación de las mismas.</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El tendido de la tubería, se efectuara previa autorización del SUPERVISOR DE OBRA.</w:t>
      </w:r>
    </w:p>
    <w:p w:rsidR="009113B2" w:rsidRPr="00D47A03" w:rsidRDefault="009113B2" w:rsidP="007E47E4">
      <w:pPr>
        <w:pStyle w:val="Textoindependiente"/>
        <w:numPr>
          <w:ilvl w:val="0"/>
          <w:numId w:val="24"/>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Almacenamiento temporal en obra.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Entre las tareas principales, para el tendido de las tuberías, se observarán las siguientes normas:</w:t>
      </w:r>
    </w:p>
    <w:p w:rsidR="009113B2" w:rsidRPr="00D47A03" w:rsidRDefault="009113B2" w:rsidP="007E47E4">
      <w:pPr>
        <w:pStyle w:val="Textoindependiente"/>
        <w:numPr>
          <w:ilvl w:val="0"/>
          <w:numId w:val="23"/>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D47A03" w:rsidRDefault="009113B2" w:rsidP="007E47E4">
      <w:pPr>
        <w:pStyle w:val="Textoindependiente"/>
        <w:numPr>
          <w:ilvl w:val="0"/>
          <w:numId w:val="23"/>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Una vez bajada la tubería al fondo de la zanja, deberá ser alineada.</w:t>
      </w:r>
    </w:p>
    <w:p w:rsidR="009113B2" w:rsidRPr="00D47A03" w:rsidRDefault="009113B2" w:rsidP="007E47E4">
      <w:pPr>
        <w:pStyle w:val="Textoindependiente"/>
        <w:numPr>
          <w:ilvl w:val="0"/>
          <w:numId w:val="23"/>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D47A03" w:rsidRDefault="009113B2" w:rsidP="007E47E4">
      <w:pPr>
        <w:pStyle w:val="Textoindependiente"/>
        <w:numPr>
          <w:ilvl w:val="0"/>
          <w:numId w:val="23"/>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D47A03" w:rsidRDefault="009113B2" w:rsidP="007E47E4">
      <w:pPr>
        <w:pStyle w:val="Textoindependiente"/>
        <w:numPr>
          <w:ilvl w:val="0"/>
          <w:numId w:val="23"/>
        </w:numPr>
        <w:spacing w:line="276" w:lineRule="auto"/>
        <w:jc w:val="both"/>
        <w:rPr>
          <w:rFonts w:eastAsia="Times New Roman" w:cstheme="minorHAnsi"/>
          <w:sz w:val="20"/>
          <w:szCs w:val="20"/>
          <w:lang w:val="es-ES" w:eastAsia="es-ES"/>
        </w:rPr>
      </w:pPr>
      <w:r w:rsidRPr="00D47A03">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D47A03" w:rsidRDefault="009113B2" w:rsidP="009113B2">
      <w:pPr>
        <w:spacing w:before="120" w:after="120"/>
        <w:jc w:val="both"/>
        <w:rPr>
          <w:rFonts w:asciiTheme="minorHAnsi" w:hAnsiTheme="minorHAnsi" w:cstheme="minorHAnsi"/>
          <w:sz w:val="20"/>
          <w:szCs w:val="20"/>
        </w:rPr>
      </w:pPr>
      <w:r w:rsidRPr="00D47A03">
        <w:rPr>
          <w:rFonts w:asciiTheme="minorHAnsi" w:hAnsiTheme="minorHAnsi" w:cstheme="minorHAnsi"/>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D47A03" w:rsidRDefault="009113B2" w:rsidP="009113B2">
      <w:pPr>
        <w:pStyle w:val="Textoindependiente"/>
        <w:jc w:val="both"/>
        <w:rPr>
          <w:rFonts w:eastAsia="Times New Roman" w:cstheme="minorHAnsi"/>
          <w:sz w:val="20"/>
          <w:szCs w:val="20"/>
          <w:lang w:val="es-ES" w:eastAsia="es-ES"/>
        </w:rPr>
      </w:pPr>
      <w:r w:rsidRPr="00D47A03">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D47A03" w:rsidRDefault="006E480E" w:rsidP="00E8688B">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D47A03">
        <w:rPr>
          <w:rFonts w:asciiTheme="minorHAnsi" w:hAnsiTheme="minorHAnsi" w:cstheme="minorHAnsi"/>
          <w:iCs/>
          <w:sz w:val="20"/>
          <w:szCs w:val="20"/>
        </w:rPr>
        <w:t xml:space="preserve">  </w:t>
      </w:r>
      <w:r w:rsidR="009113B2"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D47A03" w:rsidRDefault="006E480E" w:rsidP="00E8688B">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MEDICIÓN Y FORMA DE PAGO.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El ítem de tendido de tubería será medido en metros</w:t>
      </w:r>
      <w:r w:rsidR="008345E5" w:rsidRPr="00D47A03">
        <w:rPr>
          <w:rFonts w:asciiTheme="minorHAnsi" w:hAnsiTheme="minorHAnsi" w:cstheme="minorHAnsi"/>
          <w:sz w:val="20"/>
          <w:szCs w:val="20"/>
        </w:rPr>
        <w:t xml:space="preserve"> lineales</w:t>
      </w:r>
      <w:r w:rsidRPr="00D47A03">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D47A03" w:rsidRDefault="009113B2" w:rsidP="007E47E4">
      <w:pPr>
        <w:pStyle w:val="Ttulo2"/>
        <w:numPr>
          <w:ilvl w:val="0"/>
          <w:numId w:val="31"/>
        </w:numPr>
        <w:spacing w:before="200" w:line="276" w:lineRule="auto"/>
        <w:ind w:left="426" w:hanging="426"/>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OBRAS CIVILES PARA FIJACIÓN PARA VÁLVULA DE P.E.  Ø 40 MM  </w:t>
      </w:r>
    </w:p>
    <w:p w:rsidR="009113B2" w:rsidRPr="00D47A03" w:rsidRDefault="009113B2" w:rsidP="002F2A60">
      <w:pPr>
        <w:rPr>
          <w:rFonts w:asciiTheme="minorHAnsi" w:hAnsiTheme="minorHAnsi" w:cstheme="minorHAnsi"/>
          <w:b/>
          <w:sz w:val="20"/>
          <w:szCs w:val="20"/>
        </w:rPr>
      </w:pPr>
      <w:r w:rsidRPr="00D47A03">
        <w:rPr>
          <w:rFonts w:asciiTheme="minorHAnsi" w:hAnsiTheme="minorHAnsi" w:cstheme="minorHAnsi"/>
          <w:b/>
          <w:sz w:val="20"/>
          <w:szCs w:val="20"/>
        </w:rPr>
        <w:t>UNIDAD:   Pieza (</w:t>
      </w:r>
      <w:proofErr w:type="spellStart"/>
      <w:r w:rsidRPr="00D47A03">
        <w:rPr>
          <w:rFonts w:asciiTheme="minorHAnsi" w:hAnsiTheme="minorHAnsi" w:cstheme="minorHAnsi"/>
          <w:b/>
          <w:sz w:val="20"/>
          <w:szCs w:val="20"/>
        </w:rPr>
        <w:t>Pza</w:t>
      </w:r>
      <w:proofErr w:type="spellEnd"/>
      <w:r w:rsidRPr="00D47A03">
        <w:rPr>
          <w:rFonts w:asciiTheme="minorHAnsi" w:hAnsiTheme="minorHAnsi" w:cstheme="minorHAnsi"/>
          <w:b/>
          <w:sz w:val="20"/>
          <w:szCs w:val="20"/>
        </w:rPr>
        <w:t>).</w:t>
      </w:r>
    </w:p>
    <w:p w:rsidR="009113B2" w:rsidRPr="00D47A03" w:rsidRDefault="009113B2" w:rsidP="007E47E4">
      <w:pPr>
        <w:pStyle w:val="Estilo1"/>
        <w:numPr>
          <w:ilvl w:val="1"/>
          <w:numId w:val="31"/>
        </w:numPr>
        <w:spacing w:after="100" w:afterAutospacing="1"/>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9113B2" w:rsidRPr="00D47A03" w:rsidRDefault="009113B2" w:rsidP="002F2A60">
      <w:pPr>
        <w:spacing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D47A03" w:rsidRDefault="009113B2" w:rsidP="007E47E4">
      <w:pPr>
        <w:pStyle w:val="Estilo1"/>
        <w:numPr>
          <w:ilvl w:val="1"/>
          <w:numId w:val="3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D47A03" w:rsidRDefault="009113B2" w:rsidP="007E47E4">
      <w:pPr>
        <w:pStyle w:val="Estilo1"/>
        <w:numPr>
          <w:ilvl w:val="1"/>
          <w:numId w:val="31"/>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47A03">
        <w:rPr>
          <w:rFonts w:asciiTheme="minorHAnsi" w:hAnsiTheme="minorHAnsi" w:cstheme="minorHAnsi"/>
          <w:b/>
          <w:sz w:val="20"/>
          <w:szCs w:val="20"/>
        </w:rPr>
        <w:t>(VER ANEXOS)</w:t>
      </w:r>
      <w:bookmarkStart w:id="21" w:name="_Toc314666926"/>
      <w:r w:rsidRPr="00D47A03">
        <w:rPr>
          <w:rFonts w:asciiTheme="minorHAnsi" w:hAnsiTheme="minorHAnsi" w:cstheme="minorHAnsi"/>
          <w:b/>
          <w:sz w:val="20"/>
          <w:szCs w:val="20"/>
        </w:rPr>
        <w:t>.</w:t>
      </w:r>
      <w:r w:rsidRPr="00D47A03">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1"/>
    </w:p>
    <w:p w:rsidR="009113B2" w:rsidRPr="00D47A03" w:rsidRDefault="009113B2" w:rsidP="009113B2">
      <w:pPr>
        <w:jc w:val="both"/>
        <w:rPr>
          <w:rFonts w:asciiTheme="minorHAnsi" w:hAnsiTheme="minorHAnsi" w:cstheme="minorHAnsi"/>
          <w:sz w:val="20"/>
          <w:szCs w:val="20"/>
        </w:rPr>
      </w:pPr>
      <w:bookmarkStart w:id="22" w:name="_Toc314666927"/>
      <w:r w:rsidRPr="00D47A03">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2"/>
    </w:p>
    <w:p w:rsidR="005F54A8" w:rsidRPr="00D47A03" w:rsidRDefault="002F2A60" w:rsidP="009113B2">
      <w:pPr>
        <w:jc w:val="both"/>
        <w:rPr>
          <w:rFonts w:asciiTheme="minorHAnsi" w:hAnsiTheme="minorHAnsi" w:cstheme="minorHAnsi"/>
          <w:b/>
          <w:sz w:val="20"/>
          <w:szCs w:val="20"/>
        </w:rPr>
      </w:pPr>
      <w:r w:rsidRPr="00D47A03">
        <w:rPr>
          <w:rFonts w:asciiTheme="minorHAnsi" w:hAnsiTheme="minorHAnsi" w:cstheme="minorHAnsi"/>
          <w:b/>
          <w:sz w:val="20"/>
          <w:szCs w:val="20"/>
        </w:rPr>
        <w:lastRenderedPageBreak/>
        <w:t>Las dimensiones de la base de fijación</w:t>
      </w:r>
      <w:r w:rsidR="005F54A8" w:rsidRPr="00D47A03">
        <w:rPr>
          <w:rFonts w:asciiTheme="minorHAnsi" w:hAnsiTheme="minorHAnsi" w:cstheme="minorHAnsi"/>
          <w:b/>
          <w:sz w:val="20"/>
          <w:szCs w:val="20"/>
        </w:rPr>
        <w:t xml:space="preserve"> </w:t>
      </w:r>
      <w:proofErr w:type="gramStart"/>
      <w:r w:rsidR="005F54A8" w:rsidRPr="00D47A03">
        <w:rPr>
          <w:rFonts w:asciiTheme="minorHAnsi" w:hAnsiTheme="minorHAnsi" w:cstheme="minorHAnsi"/>
          <w:b/>
          <w:sz w:val="20"/>
          <w:szCs w:val="20"/>
        </w:rPr>
        <w:t>podrá</w:t>
      </w:r>
      <w:proofErr w:type="gramEnd"/>
      <w:r w:rsidR="005F54A8" w:rsidRPr="00D47A03">
        <w:rPr>
          <w:rFonts w:asciiTheme="minorHAnsi" w:hAnsiTheme="minorHAnsi" w:cstheme="minorHAnsi"/>
          <w:b/>
          <w:sz w:val="20"/>
          <w:szCs w:val="20"/>
        </w:rPr>
        <w:t xml:space="preserve"> ser ajustado al tipo de válvula según aprobación del supervisor de obra.</w:t>
      </w:r>
    </w:p>
    <w:p w:rsidR="009113B2" w:rsidRPr="00D47A03" w:rsidRDefault="009113B2" w:rsidP="007E47E4">
      <w:pPr>
        <w:pStyle w:val="Estilo1"/>
        <w:numPr>
          <w:ilvl w:val="1"/>
          <w:numId w:val="31"/>
        </w:numPr>
        <w:spacing w:before="100" w:beforeAutospacing="1" w:after="100" w:afterAutospacing="1" w:line="276" w:lineRule="auto"/>
        <w:ind w:left="426" w:hanging="426"/>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7E47E4">
      <w:pPr>
        <w:pStyle w:val="Estilo1"/>
        <w:numPr>
          <w:ilvl w:val="1"/>
          <w:numId w:val="31"/>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654A9" w:rsidRDefault="000654A9" w:rsidP="009113B2">
      <w:pPr>
        <w:spacing w:before="100" w:beforeAutospacing="1" w:after="100" w:afterAutospacing="1"/>
        <w:jc w:val="both"/>
        <w:rPr>
          <w:rFonts w:asciiTheme="minorHAnsi" w:hAnsiTheme="minorHAnsi" w:cstheme="minorHAnsi"/>
          <w:sz w:val="20"/>
          <w:szCs w:val="20"/>
        </w:rPr>
      </w:pPr>
    </w:p>
    <w:p w:rsidR="000654A9" w:rsidRDefault="000654A9" w:rsidP="009113B2">
      <w:pPr>
        <w:spacing w:before="100" w:beforeAutospacing="1" w:after="100" w:afterAutospacing="1"/>
        <w:jc w:val="both"/>
        <w:rPr>
          <w:rFonts w:asciiTheme="minorHAnsi" w:hAnsiTheme="minorHAnsi" w:cstheme="minorHAnsi"/>
          <w:sz w:val="20"/>
          <w:szCs w:val="20"/>
        </w:rPr>
      </w:pPr>
    </w:p>
    <w:p w:rsidR="000654A9" w:rsidRDefault="000654A9" w:rsidP="009113B2">
      <w:pPr>
        <w:spacing w:before="100" w:beforeAutospacing="1" w:after="100" w:afterAutospacing="1"/>
        <w:jc w:val="both"/>
        <w:rPr>
          <w:rFonts w:asciiTheme="minorHAnsi" w:hAnsiTheme="minorHAnsi" w:cstheme="minorHAnsi"/>
          <w:sz w:val="20"/>
          <w:szCs w:val="20"/>
        </w:rPr>
      </w:pPr>
    </w:p>
    <w:p w:rsidR="000654A9" w:rsidRPr="00D47A03" w:rsidRDefault="000654A9" w:rsidP="009113B2">
      <w:pPr>
        <w:spacing w:before="100" w:beforeAutospacing="1" w:after="100" w:afterAutospacing="1"/>
        <w:jc w:val="both"/>
        <w:rPr>
          <w:rFonts w:asciiTheme="minorHAnsi" w:hAnsiTheme="minorHAnsi" w:cstheme="minorHAnsi"/>
          <w:sz w:val="20"/>
          <w:szCs w:val="20"/>
        </w:rPr>
      </w:pPr>
    </w:p>
    <w:p w:rsidR="003D1AE1" w:rsidRPr="00D47A03" w:rsidRDefault="003D1AE1" w:rsidP="007E47E4">
      <w:pPr>
        <w:pStyle w:val="Ttulo2"/>
        <w:numPr>
          <w:ilvl w:val="0"/>
          <w:numId w:val="32"/>
        </w:numPr>
        <w:spacing w:before="200" w:line="276" w:lineRule="auto"/>
        <w:ind w:left="284" w:hanging="284"/>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lastRenderedPageBreak/>
        <w:t>OBRAS CIVILES PARA FIJACIÓN PARA VÁLVULA DE P.E. Ø 63 MM</w:t>
      </w:r>
    </w:p>
    <w:p w:rsidR="003D1AE1" w:rsidRPr="00D47A03" w:rsidRDefault="003D1AE1" w:rsidP="003D1AE1">
      <w:pPr>
        <w:rPr>
          <w:rFonts w:asciiTheme="minorHAnsi" w:hAnsiTheme="minorHAnsi" w:cstheme="minorHAnsi"/>
          <w:b/>
          <w:sz w:val="20"/>
          <w:szCs w:val="20"/>
        </w:rPr>
      </w:pPr>
      <w:r w:rsidRPr="00D47A03">
        <w:rPr>
          <w:rFonts w:asciiTheme="minorHAnsi" w:hAnsiTheme="minorHAnsi" w:cstheme="minorHAnsi"/>
          <w:b/>
          <w:sz w:val="20"/>
          <w:szCs w:val="20"/>
        </w:rPr>
        <w:t>UNIDAD:   Pieza (</w:t>
      </w:r>
      <w:proofErr w:type="spellStart"/>
      <w:r w:rsidRPr="00D47A03">
        <w:rPr>
          <w:rFonts w:asciiTheme="minorHAnsi" w:hAnsiTheme="minorHAnsi" w:cstheme="minorHAnsi"/>
          <w:b/>
          <w:sz w:val="20"/>
          <w:szCs w:val="20"/>
        </w:rPr>
        <w:t>Pza</w:t>
      </w:r>
      <w:proofErr w:type="spellEnd"/>
      <w:r w:rsidRPr="00D47A03">
        <w:rPr>
          <w:rFonts w:asciiTheme="minorHAnsi" w:hAnsiTheme="minorHAnsi" w:cstheme="minorHAnsi"/>
          <w:b/>
          <w:sz w:val="20"/>
          <w:szCs w:val="20"/>
        </w:rPr>
        <w:t>).</w:t>
      </w:r>
    </w:p>
    <w:p w:rsidR="003D1AE1" w:rsidRPr="00D47A03" w:rsidRDefault="003D1AE1" w:rsidP="007E47E4">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3D1AE1" w:rsidRPr="00D47A03" w:rsidRDefault="003D1AE1" w:rsidP="003D1AE1">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D1AE1" w:rsidRPr="00D47A03" w:rsidRDefault="003D1AE1" w:rsidP="007E47E4">
      <w:pPr>
        <w:pStyle w:val="Estilo1"/>
        <w:numPr>
          <w:ilvl w:val="1"/>
          <w:numId w:val="32"/>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3D1AE1" w:rsidRPr="00D47A03" w:rsidRDefault="003D1AE1" w:rsidP="003D1AE1">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3D1AE1" w:rsidRPr="00D47A03" w:rsidRDefault="003D1AE1" w:rsidP="007E47E4">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3D1AE1" w:rsidRPr="00D47A03" w:rsidRDefault="003D1AE1" w:rsidP="003D1AE1">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D1AE1" w:rsidRPr="00D47A03" w:rsidRDefault="003D1AE1" w:rsidP="003D1AE1">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47A03">
        <w:rPr>
          <w:rFonts w:asciiTheme="minorHAnsi" w:hAnsiTheme="minorHAnsi" w:cstheme="minorHAnsi"/>
          <w:b/>
          <w:sz w:val="20"/>
          <w:szCs w:val="20"/>
        </w:rPr>
        <w:t>(VER ANEXOS)</w:t>
      </w:r>
      <w:r w:rsidRPr="00D47A03">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D1AE1" w:rsidRPr="00D47A03" w:rsidRDefault="003D1AE1" w:rsidP="003D1AE1">
      <w:pPr>
        <w:jc w:val="both"/>
        <w:rPr>
          <w:rFonts w:asciiTheme="minorHAnsi" w:hAnsiTheme="minorHAnsi" w:cstheme="minorHAnsi"/>
          <w:sz w:val="20"/>
          <w:szCs w:val="20"/>
        </w:rPr>
      </w:pPr>
      <w:r w:rsidRPr="00D47A03">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3D1AE1" w:rsidRPr="00D47A03" w:rsidRDefault="003D1AE1" w:rsidP="007E47E4">
      <w:pPr>
        <w:pStyle w:val="Estilo1"/>
        <w:numPr>
          <w:ilvl w:val="1"/>
          <w:numId w:val="32"/>
        </w:numPr>
        <w:spacing w:before="100" w:beforeAutospacing="1" w:after="100" w:afterAutospacing="1" w:line="276" w:lineRule="auto"/>
        <w:ind w:left="426" w:hanging="426"/>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3D1AE1" w:rsidRPr="00D47A03" w:rsidRDefault="003D1AE1" w:rsidP="003D1AE1">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1AE1" w:rsidRPr="00D47A03" w:rsidRDefault="003D1AE1" w:rsidP="003D1AE1">
      <w:pPr>
        <w:contextualSpacing/>
        <w:jc w:val="both"/>
        <w:rPr>
          <w:rFonts w:asciiTheme="minorHAnsi" w:hAnsiTheme="minorHAnsi" w:cstheme="minorHAnsi"/>
          <w:kern w:val="28"/>
          <w:sz w:val="20"/>
          <w:szCs w:val="20"/>
        </w:rPr>
      </w:pPr>
    </w:p>
    <w:p w:rsidR="003D1AE1" w:rsidRPr="00D47A03" w:rsidRDefault="003D1AE1" w:rsidP="003D1AE1">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1AE1" w:rsidRPr="00D47A03" w:rsidRDefault="003D1AE1" w:rsidP="003D1AE1">
      <w:pPr>
        <w:contextualSpacing/>
        <w:jc w:val="both"/>
        <w:rPr>
          <w:rFonts w:asciiTheme="minorHAnsi" w:hAnsiTheme="minorHAnsi" w:cstheme="minorHAnsi"/>
          <w:kern w:val="28"/>
          <w:sz w:val="20"/>
          <w:szCs w:val="20"/>
        </w:rPr>
      </w:pPr>
    </w:p>
    <w:p w:rsidR="003D1AE1" w:rsidRPr="00D47A03" w:rsidRDefault="003D1AE1" w:rsidP="003D1AE1">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1AE1" w:rsidRPr="00D47A03" w:rsidRDefault="003D1AE1" w:rsidP="003D1AE1">
      <w:pPr>
        <w:contextualSpacing/>
        <w:jc w:val="both"/>
        <w:rPr>
          <w:rFonts w:asciiTheme="minorHAnsi" w:hAnsiTheme="minorHAnsi" w:cstheme="minorHAnsi"/>
          <w:kern w:val="28"/>
          <w:sz w:val="20"/>
          <w:szCs w:val="20"/>
        </w:rPr>
      </w:pPr>
    </w:p>
    <w:p w:rsidR="003D1AE1" w:rsidRPr="00D47A03" w:rsidRDefault="003D1AE1" w:rsidP="003D1AE1">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1AE1" w:rsidRPr="00D47A03" w:rsidRDefault="003D1AE1" w:rsidP="007E47E4">
      <w:pPr>
        <w:pStyle w:val="Estilo1"/>
        <w:numPr>
          <w:ilvl w:val="1"/>
          <w:numId w:val="3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3D1AE1" w:rsidRPr="00D47A03" w:rsidRDefault="003D1AE1"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21A48" w:rsidRPr="00D47A03" w:rsidRDefault="00F21A48" w:rsidP="00E8688B">
      <w:pPr>
        <w:pStyle w:val="Ttulo2"/>
        <w:numPr>
          <w:ilvl w:val="0"/>
          <w:numId w:val="33"/>
        </w:numPr>
        <w:spacing w:before="200" w:line="276" w:lineRule="auto"/>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OBRAS CIVILES PARA FIJ</w:t>
      </w:r>
      <w:r w:rsidR="00C00239" w:rsidRPr="00D47A03">
        <w:rPr>
          <w:rFonts w:asciiTheme="minorHAnsi" w:hAnsiTheme="minorHAnsi" w:cstheme="minorHAnsi"/>
          <w:b/>
          <w:color w:val="auto"/>
          <w:sz w:val="20"/>
          <w:szCs w:val="20"/>
        </w:rPr>
        <w:t>ACIÓN PARA VÁLVULA DE P.E. Ø 90</w:t>
      </w:r>
      <w:r w:rsidRPr="00D47A03">
        <w:rPr>
          <w:rFonts w:asciiTheme="minorHAnsi" w:hAnsiTheme="minorHAnsi" w:cstheme="minorHAnsi"/>
          <w:b/>
          <w:color w:val="auto"/>
          <w:sz w:val="20"/>
          <w:szCs w:val="20"/>
        </w:rPr>
        <w:t xml:space="preserve"> MM</w:t>
      </w:r>
    </w:p>
    <w:p w:rsidR="00F21A48" w:rsidRPr="00D47A03" w:rsidRDefault="00F21A48" w:rsidP="00F21A48">
      <w:pPr>
        <w:rPr>
          <w:rFonts w:asciiTheme="minorHAnsi" w:hAnsiTheme="minorHAnsi" w:cstheme="minorHAnsi"/>
          <w:b/>
          <w:sz w:val="20"/>
          <w:szCs w:val="20"/>
        </w:rPr>
      </w:pPr>
      <w:r w:rsidRPr="00D47A03">
        <w:rPr>
          <w:rFonts w:asciiTheme="minorHAnsi" w:hAnsiTheme="minorHAnsi" w:cstheme="minorHAnsi"/>
          <w:b/>
          <w:sz w:val="20"/>
          <w:szCs w:val="20"/>
        </w:rPr>
        <w:t>UNIDAD:   Pieza (</w:t>
      </w:r>
      <w:proofErr w:type="spellStart"/>
      <w:r w:rsidRPr="00D47A03">
        <w:rPr>
          <w:rFonts w:asciiTheme="minorHAnsi" w:hAnsiTheme="minorHAnsi" w:cstheme="minorHAnsi"/>
          <w:b/>
          <w:sz w:val="20"/>
          <w:szCs w:val="20"/>
        </w:rPr>
        <w:t>Pza</w:t>
      </w:r>
      <w:proofErr w:type="spellEnd"/>
      <w:r w:rsidRPr="00D47A03">
        <w:rPr>
          <w:rFonts w:asciiTheme="minorHAnsi" w:hAnsiTheme="minorHAnsi" w:cstheme="minorHAnsi"/>
          <w:b/>
          <w:sz w:val="20"/>
          <w:szCs w:val="20"/>
        </w:rPr>
        <w:t>).</w:t>
      </w:r>
    </w:p>
    <w:p w:rsidR="00F21A48" w:rsidRPr="00D47A03" w:rsidRDefault="00F21A48" w:rsidP="00E8688B">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DEFINICIÓN.</w:t>
      </w:r>
    </w:p>
    <w:p w:rsidR="00F21A48" w:rsidRPr="00D47A03" w:rsidRDefault="00F21A48" w:rsidP="00F21A48">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F21A48" w:rsidRPr="00D47A03" w:rsidRDefault="00F21A48" w:rsidP="00E8688B">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MATERIALES HERRAMIENTAS Y EQUIPO.</w:t>
      </w:r>
    </w:p>
    <w:p w:rsidR="00F21A48" w:rsidRPr="00D47A03" w:rsidRDefault="00F21A48" w:rsidP="00F21A48">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F21A48" w:rsidRPr="00D47A03" w:rsidRDefault="00F21A48" w:rsidP="00E8688B">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PROCEDIMIENTO PARA LA EJECUCIÓN.</w:t>
      </w:r>
    </w:p>
    <w:p w:rsidR="00F21A48" w:rsidRPr="00D47A03" w:rsidRDefault="00F21A48" w:rsidP="00F21A48">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F21A48" w:rsidRPr="00D47A03" w:rsidRDefault="00F21A48" w:rsidP="00F21A48">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47A03">
        <w:rPr>
          <w:rFonts w:asciiTheme="minorHAnsi" w:hAnsiTheme="minorHAnsi" w:cstheme="minorHAnsi"/>
          <w:b/>
          <w:sz w:val="20"/>
          <w:szCs w:val="20"/>
        </w:rPr>
        <w:t>(VER ANEXOS)</w:t>
      </w:r>
      <w:r w:rsidRPr="00D47A03">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F21A48" w:rsidRPr="00D47A03" w:rsidRDefault="00F21A48" w:rsidP="00F21A48">
      <w:pPr>
        <w:jc w:val="both"/>
        <w:rPr>
          <w:rFonts w:asciiTheme="minorHAnsi" w:hAnsiTheme="minorHAnsi" w:cstheme="minorHAnsi"/>
          <w:sz w:val="20"/>
          <w:szCs w:val="20"/>
        </w:rPr>
      </w:pPr>
      <w:r w:rsidRPr="00D47A03">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F21A48" w:rsidRPr="00D47A03" w:rsidRDefault="00F21A48" w:rsidP="00E8688B">
      <w:pPr>
        <w:pStyle w:val="Estilo1"/>
        <w:numPr>
          <w:ilvl w:val="1"/>
          <w:numId w:val="33"/>
        </w:numPr>
        <w:spacing w:before="100" w:beforeAutospacing="1" w:after="100" w:afterAutospacing="1" w:line="276" w:lineRule="auto"/>
        <w:rPr>
          <w:rFonts w:asciiTheme="minorHAnsi" w:hAnsiTheme="minorHAnsi" w:cstheme="minorHAnsi"/>
          <w:iCs/>
          <w:sz w:val="20"/>
          <w:szCs w:val="20"/>
        </w:rPr>
      </w:pPr>
      <w:r w:rsidRPr="00D47A03">
        <w:rPr>
          <w:rFonts w:asciiTheme="minorHAnsi" w:hAnsiTheme="minorHAnsi" w:cstheme="minorHAnsi"/>
          <w:iCs/>
          <w:sz w:val="20"/>
          <w:szCs w:val="20"/>
        </w:rPr>
        <w:t xml:space="preserve">  MEDIDAS DE MITIGACION AMBIENTAL</w:t>
      </w:r>
    </w:p>
    <w:p w:rsidR="00F21A48" w:rsidRPr="00D47A03" w:rsidRDefault="00F21A48" w:rsidP="00F21A48">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A48" w:rsidRPr="00D47A03" w:rsidRDefault="00F21A48" w:rsidP="00F21A48">
      <w:pPr>
        <w:contextualSpacing/>
        <w:jc w:val="both"/>
        <w:rPr>
          <w:rFonts w:asciiTheme="minorHAnsi" w:hAnsiTheme="minorHAnsi" w:cstheme="minorHAnsi"/>
          <w:kern w:val="28"/>
          <w:sz w:val="20"/>
          <w:szCs w:val="20"/>
        </w:rPr>
      </w:pPr>
    </w:p>
    <w:p w:rsidR="00F21A48" w:rsidRPr="00D47A03" w:rsidRDefault="00F21A48" w:rsidP="00F21A48">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A48" w:rsidRPr="00D47A03" w:rsidRDefault="00F21A48" w:rsidP="00F21A48">
      <w:pPr>
        <w:contextualSpacing/>
        <w:jc w:val="both"/>
        <w:rPr>
          <w:rFonts w:asciiTheme="minorHAnsi" w:hAnsiTheme="minorHAnsi" w:cstheme="minorHAnsi"/>
          <w:kern w:val="28"/>
          <w:sz w:val="20"/>
          <w:szCs w:val="20"/>
        </w:rPr>
      </w:pPr>
    </w:p>
    <w:p w:rsidR="00F21A48" w:rsidRPr="00D47A03" w:rsidRDefault="00F21A48" w:rsidP="00F21A48">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A48" w:rsidRPr="00D47A03" w:rsidRDefault="00F21A48" w:rsidP="00F21A48">
      <w:pPr>
        <w:contextualSpacing/>
        <w:jc w:val="both"/>
        <w:rPr>
          <w:rFonts w:asciiTheme="minorHAnsi" w:hAnsiTheme="minorHAnsi" w:cstheme="minorHAnsi"/>
          <w:kern w:val="28"/>
          <w:sz w:val="20"/>
          <w:szCs w:val="20"/>
        </w:rPr>
      </w:pPr>
    </w:p>
    <w:p w:rsidR="00F21A48" w:rsidRDefault="00F21A48" w:rsidP="00F21A48">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54A9" w:rsidRDefault="000654A9" w:rsidP="00F21A48">
      <w:pPr>
        <w:contextualSpacing/>
        <w:jc w:val="both"/>
        <w:rPr>
          <w:rFonts w:asciiTheme="minorHAnsi" w:hAnsiTheme="minorHAnsi" w:cstheme="minorHAnsi"/>
          <w:kern w:val="28"/>
          <w:sz w:val="20"/>
          <w:szCs w:val="20"/>
        </w:rPr>
      </w:pPr>
    </w:p>
    <w:p w:rsidR="000654A9" w:rsidRDefault="000654A9" w:rsidP="00F21A48">
      <w:pPr>
        <w:contextualSpacing/>
        <w:jc w:val="both"/>
        <w:rPr>
          <w:rFonts w:asciiTheme="minorHAnsi" w:hAnsiTheme="minorHAnsi" w:cstheme="minorHAnsi"/>
          <w:kern w:val="28"/>
          <w:sz w:val="20"/>
          <w:szCs w:val="20"/>
        </w:rPr>
      </w:pPr>
    </w:p>
    <w:p w:rsidR="000654A9" w:rsidRPr="00D47A03" w:rsidRDefault="000654A9" w:rsidP="00F21A48">
      <w:pPr>
        <w:contextualSpacing/>
        <w:jc w:val="both"/>
        <w:rPr>
          <w:rFonts w:asciiTheme="minorHAnsi" w:hAnsiTheme="minorHAnsi" w:cstheme="minorHAnsi"/>
          <w:kern w:val="28"/>
          <w:sz w:val="20"/>
          <w:szCs w:val="20"/>
        </w:rPr>
      </w:pPr>
    </w:p>
    <w:p w:rsidR="00F21A48" w:rsidRPr="00D47A03" w:rsidRDefault="00F21A48" w:rsidP="00E8688B">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lastRenderedPageBreak/>
        <w:t xml:space="preserve">  MEDICIÓN Y FORMA DE PAGO.</w:t>
      </w:r>
    </w:p>
    <w:p w:rsidR="00F21A48" w:rsidRPr="00D47A03" w:rsidRDefault="00F21A48"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D47A03" w:rsidRDefault="009113B2" w:rsidP="00E8688B">
      <w:pPr>
        <w:pStyle w:val="Ttulo2"/>
        <w:numPr>
          <w:ilvl w:val="0"/>
          <w:numId w:val="33"/>
        </w:numPr>
        <w:spacing w:before="200" w:line="276" w:lineRule="auto"/>
        <w:ind w:left="708" w:hanging="708"/>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PROVISIÓN Y COLOCADO DE CINTA DE SEÑALIZACIÓN </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(m)</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DEFINICIÓN </w:t>
      </w: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El proponente deberá considerar que el material a ser provisto debe ser nuevo.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Los bienes a adquirir deben cumplir con las siguientes características, mismas que tienen carácter enunciativo pero no limitativo:</w:t>
      </w:r>
    </w:p>
    <w:p w:rsidR="009113B2" w:rsidRPr="00D47A03" w:rsidRDefault="009113B2" w:rsidP="009113B2">
      <w:pPr>
        <w:jc w:val="both"/>
        <w:rPr>
          <w:rFonts w:asciiTheme="minorHAnsi" w:hAnsiTheme="minorHAnsi" w:cstheme="minorHAnsi"/>
          <w:sz w:val="20"/>
          <w:szCs w:val="20"/>
        </w:rPr>
      </w:pPr>
    </w:p>
    <w:p w:rsidR="009113B2" w:rsidRPr="00D47A03" w:rsidRDefault="009113B2" w:rsidP="00BA6448">
      <w:pPr>
        <w:numPr>
          <w:ilvl w:val="2"/>
          <w:numId w:val="13"/>
        </w:numPr>
        <w:spacing w:line="276" w:lineRule="auto"/>
        <w:jc w:val="both"/>
        <w:rPr>
          <w:rFonts w:asciiTheme="minorHAnsi" w:hAnsiTheme="minorHAnsi" w:cstheme="minorHAnsi"/>
          <w:sz w:val="20"/>
          <w:szCs w:val="20"/>
        </w:rPr>
      </w:pPr>
      <w:r w:rsidRPr="00D47A03">
        <w:rPr>
          <w:rFonts w:asciiTheme="minorHAnsi" w:hAnsiTheme="minorHAnsi" w:cstheme="minorHAnsi"/>
          <w:sz w:val="20"/>
          <w:szCs w:val="20"/>
        </w:rPr>
        <w:t>Cinta de señalización de 50 micrones (de carácter obligatorio)</w:t>
      </w:r>
    </w:p>
    <w:p w:rsidR="009113B2" w:rsidRPr="00D47A03" w:rsidRDefault="009113B2" w:rsidP="00BA6448">
      <w:pPr>
        <w:numPr>
          <w:ilvl w:val="2"/>
          <w:numId w:val="13"/>
        </w:numPr>
        <w:spacing w:line="276" w:lineRule="auto"/>
        <w:jc w:val="both"/>
        <w:rPr>
          <w:rFonts w:asciiTheme="minorHAnsi" w:hAnsiTheme="minorHAnsi" w:cstheme="minorHAnsi"/>
          <w:sz w:val="20"/>
          <w:szCs w:val="20"/>
        </w:rPr>
      </w:pPr>
      <w:r w:rsidRPr="00D47A03">
        <w:rPr>
          <w:rFonts w:asciiTheme="minorHAnsi" w:hAnsiTheme="minorHAnsi" w:cstheme="minorHAnsi"/>
          <w:sz w:val="20"/>
          <w:szCs w:val="20"/>
        </w:rPr>
        <w:t>Ancho de la cinta de 35 cm. (como mínimo)</w:t>
      </w:r>
    </w:p>
    <w:p w:rsidR="009113B2" w:rsidRPr="00D47A03" w:rsidRDefault="009113B2" w:rsidP="00BA6448">
      <w:pPr>
        <w:numPr>
          <w:ilvl w:val="2"/>
          <w:numId w:val="13"/>
        </w:numPr>
        <w:spacing w:line="276" w:lineRule="auto"/>
        <w:jc w:val="both"/>
        <w:rPr>
          <w:rFonts w:asciiTheme="minorHAnsi" w:hAnsiTheme="minorHAnsi" w:cstheme="minorHAnsi"/>
          <w:sz w:val="20"/>
          <w:szCs w:val="20"/>
        </w:rPr>
      </w:pPr>
      <w:r w:rsidRPr="00D47A03">
        <w:rPr>
          <w:rFonts w:asciiTheme="minorHAnsi" w:hAnsiTheme="minorHAnsi" w:cstheme="minorHAnsi"/>
          <w:sz w:val="20"/>
          <w:szCs w:val="20"/>
        </w:rPr>
        <w:t>Color amarillo</w:t>
      </w:r>
    </w:p>
    <w:p w:rsidR="009113B2" w:rsidRPr="00D47A03" w:rsidRDefault="009113B2" w:rsidP="00BA6448">
      <w:pPr>
        <w:numPr>
          <w:ilvl w:val="2"/>
          <w:numId w:val="13"/>
        </w:numPr>
        <w:spacing w:line="276" w:lineRule="auto"/>
        <w:jc w:val="both"/>
        <w:rPr>
          <w:rFonts w:asciiTheme="minorHAnsi" w:hAnsiTheme="minorHAnsi" w:cstheme="minorHAnsi"/>
          <w:sz w:val="20"/>
          <w:szCs w:val="20"/>
        </w:rPr>
      </w:pPr>
      <w:r w:rsidRPr="00D47A03">
        <w:rPr>
          <w:rFonts w:asciiTheme="minorHAnsi" w:hAnsiTheme="minorHAnsi" w:cstheme="minorHAnsi"/>
          <w:sz w:val="20"/>
          <w:szCs w:val="20"/>
        </w:rPr>
        <w:t>Texto: PRECAUCIÓN</w:t>
      </w:r>
      <w:proofErr w:type="gramStart"/>
      <w:r w:rsidRPr="00D47A03">
        <w:rPr>
          <w:rFonts w:asciiTheme="minorHAnsi" w:hAnsiTheme="minorHAnsi" w:cstheme="minorHAnsi"/>
          <w:sz w:val="20"/>
          <w:szCs w:val="20"/>
        </w:rPr>
        <w:t>!</w:t>
      </w:r>
      <w:proofErr w:type="gramEnd"/>
      <w:r w:rsidRPr="00D47A03">
        <w:rPr>
          <w:rFonts w:asciiTheme="minorHAnsi" w:hAnsiTheme="minorHAnsi" w:cstheme="minorHAnsi"/>
          <w:sz w:val="20"/>
          <w:szCs w:val="20"/>
        </w:rPr>
        <w:t xml:space="preserve"> YPFB LÍNEA DE GAS.</w:t>
      </w:r>
    </w:p>
    <w:p w:rsidR="009113B2" w:rsidRPr="00D47A03" w:rsidRDefault="009113B2" w:rsidP="00BA6448">
      <w:pPr>
        <w:numPr>
          <w:ilvl w:val="2"/>
          <w:numId w:val="13"/>
        </w:numPr>
        <w:spacing w:line="276" w:lineRule="auto"/>
        <w:jc w:val="both"/>
        <w:rPr>
          <w:rFonts w:asciiTheme="minorHAnsi" w:hAnsiTheme="minorHAnsi" w:cstheme="minorHAnsi"/>
          <w:sz w:val="20"/>
          <w:szCs w:val="20"/>
        </w:rPr>
      </w:pPr>
    </w:p>
    <w:p w:rsidR="009113B2" w:rsidRPr="00D47A03" w:rsidRDefault="009113B2" w:rsidP="009113B2">
      <w:pPr>
        <w:tabs>
          <w:tab w:val="left" w:pos="1140"/>
        </w:tabs>
        <w:ind w:left="1108"/>
        <w:jc w:val="center"/>
        <w:rPr>
          <w:rFonts w:asciiTheme="minorHAnsi" w:eastAsia="Arial Unicode MS" w:hAnsiTheme="minorHAnsi" w:cstheme="minorHAnsi"/>
          <w:b/>
          <w:bCs/>
          <w:sz w:val="20"/>
          <w:szCs w:val="20"/>
        </w:rPr>
      </w:pPr>
      <w:r w:rsidRPr="00D47A03">
        <w:rPr>
          <w:rFonts w:asciiTheme="minorHAnsi" w:eastAsia="Arial Unicode MS" w:hAnsiTheme="minorHAnsi" w:cstheme="minorHAnsi"/>
          <w:b/>
          <w:bCs/>
          <w:sz w:val="20"/>
          <w:szCs w:val="20"/>
        </w:rPr>
        <w:t>GRAFICO 1 (Dimensiones)</w:t>
      </w:r>
    </w:p>
    <w:p w:rsidR="009113B2" w:rsidRPr="00D47A03" w:rsidRDefault="0043764C" w:rsidP="009113B2">
      <w:pPr>
        <w:tabs>
          <w:tab w:val="left" w:pos="3960"/>
        </w:tabs>
        <w:rPr>
          <w:rFonts w:asciiTheme="minorHAnsi" w:hAnsiTheme="minorHAnsi" w:cstheme="minorHAnsi"/>
          <w:b/>
          <w:sz w:val="20"/>
          <w:szCs w:val="20"/>
        </w:rPr>
      </w:pPr>
      <w:r w:rsidRPr="00D47A03">
        <w:rPr>
          <w:rFonts w:asciiTheme="minorHAnsi" w:hAnsiTheme="minorHAnsi" w:cstheme="minorHAnsi"/>
          <w:b/>
          <w:noProof/>
          <w:sz w:val="20"/>
          <w:szCs w:val="20"/>
          <w:lang w:val="es-BO" w:eastAsia="es-BO"/>
        </w:rPr>
        <w:lastRenderedPageBreak/>
        <w:drawing>
          <wp:anchor distT="0" distB="0" distL="114300" distR="114300" simplePos="0" relativeHeight="251667456" behindDoc="0" locked="0" layoutInCell="1" allowOverlap="1" wp14:anchorId="3B70AE2A" wp14:editId="6CD64763">
            <wp:simplePos x="0" y="0"/>
            <wp:positionH relativeFrom="margin">
              <wp:posOffset>1495425</wp:posOffset>
            </wp:positionH>
            <wp:positionV relativeFrom="paragraph">
              <wp:posOffset>63500</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D47A03">
        <w:rPr>
          <w:rFonts w:asciiTheme="minorHAnsi" w:hAnsiTheme="minorHAnsi" w:cstheme="minorHAnsi"/>
          <w:b/>
          <w:noProof/>
          <w:sz w:val="20"/>
          <w:szCs w:val="20"/>
          <w:lang w:val="es-BO" w:eastAsia="es-BO"/>
        </w:rPr>
        <w:t xml:space="preserve">                                   </w:t>
      </w:r>
      <w:r w:rsidR="009113B2" w:rsidRPr="00D47A03">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737DA1C4" wp14:editId="35B3BF5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41969" w:rsidRPr="00723B04" w:rsidRDefault="00141969"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7DA1C4"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41969" w:rsidRPr="00723B04" w:rsidRDefault="00141969" w:rsidP="009113B2">
                      <w:pPr>
                        <w:rPr>
                          <w:b/>
                          <w:lang w:val="es-BO"/>
                        </w:rPr>
                      </w:pPr>
                      <w:r w:rsidRPr="00723B04">
                        <w:rPr>
                          <w:b/>
                          <w:lang w:val="es-BO"/>
                        </w:rPr>
                        <w:t>35 (cm)</w:t>
                      </w:r>
                    </w:p>
                  </w:txbxContent>
                </v:textbox>
              </v:shape>
            </w:pict>
          </mc:Fallback>
        </mc:AlternateContent>
      </w:r>
      <w:r w:rsidR="009113B2" w:rsidRPr="00D47A03">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4BC005B5" wp14:editId="20A7C4D3">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43764C" w:rsidRPr="00D47A03" w:rsidRDefault="0043764C" w:rsidP="009113B2">
      <w:pPr>
        <w:jc w:val="both"/>
        <w:rPr>
          <w:rFonts w:asciiTheme="minorHAnsi" w:hAnsiTheme="minorHAnsi" w:cstheme="minorHAnsi"/>
          <w:b/>
          <w:sz w:val="20"/>
          <w:szCs w:val="20"/>
        </w:rPr>
      </w:pPr>
    </w:p>
    <w:p w:rsidR="009113B2" w:rsidRPr="00D47A03" w:rsidRDefault="009113B2" w:rsidP="009113B2">
      <w:pPr>
        <w:jc w:val="both"/>
        <w:rPr>
          <w:rFonts w:asciiTheme="minorHAnsi" w:hAnsiTheme="minorHAnsi" w:cstheme="minorHAnsi"/>
          <w:b/>
          <w:sz w:val="20"/>
          <w:szCs w:val="20"/>
        </w:rPr>
      </w:pPr>
      <w:r w:rsidRPr="00D47A03">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F36A4D9" wp14:editId="4E5EFCA3">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43764C" w:rsidRPr="00D47A03" w:rsidRDefault="009113B2" w:rsidP="00F21A48">
      <w:pPr>
        <w:jc w:val="both"/>
        <w:rPr>
          <w:rFonts w:asciiTheme="minorHAnsi" w:hAnsiTheme="minorHAnsi" w:cstheme="minorHAnsi"/>
          <w:b/>
          <w:sz w:val="20"/>
          <w:szCs w:val="20"/>
        </w:rPr>
      </w:pPr>
      <w:r w:rsidRPr="00D47A03">
        <w:rPr>
          <w:rFonts w:asciiTheme="minorHAnsi" w:hAnsiTheme="minorHAnsi" w:cstheme="minorHAnsi"/>
          <w:b/>
          <w:sz w:val="20"/>
          <w:szCs w:val="20"/>
        </w:rPr>
        <w:t xml:space="preserve">                                                               </w:t>
      </w:r>
      <w:r w:rsidR="00F21A48" w:rsidRPr="00D47A03">
        <w:rPr>
          <w:rFonts w:asciiTheme="minorHAnsi" w:hAnsiTheme="minorHAnsi" w:cstheme="minorHAnsi"/>
          <w:b/>
          <w:sz w:val="20"/>
          <w:szCs w:val="20"/>
        </w:rPr>
        <w:t xml:space="preserve">                               </w:t>
      </w:r>
      <w:r w:rsidRPr="00D47A03">
        <w:rPr>
          <w:rFonts w:asciiTheme="minorHAnsi" w:hAnsiTheme="minorHAnsi" w:cstheme="minorHAnsi"/>
          <w:b/>
          <w:sz w:val="20"/>
          <w:szCs w:val="20"/>
        </w:rPr>
        <w:t xml:space="preserve">    </w:t>
      </w:r>
      <w:r w:rsidR="00F21A48" w:rsidRPr="00D47A03">
        <w:rPr>
          <w:rFonts w:asciiTheme="minorHAnsi" w:hAnsiTheme="minorHAnsi" w:cstheme="minorHAnsi"/>
          <w:b/>
          <w:sz w:val="20"/>
          <w:szCs w:val="20"/>
        </w:rPr>
        <w:t>500 metros</w:t>
      </w:r>
    </w:p>
    <w:p w:rsidR="0043764C" w:rsidRPr="00D47A03" w:rsidRDefault="0043764C" w:rsidP="009113B2">
      <w:pPr>
        <w:widowControl w:val="0"/>
        <w:autoSpaceDE w:val="0"/>
        <w:autoSpaceDN w:val="0"/>
        <w:adjustRightInd w:val="0"/>
        <w:jc w:val="both"/>
        <w:rPr>
          <w:rFonts w:asciiTheme="minorHAnsi" w:hAnsiTheme="minorHAnsi" w:cstheme="minorHAnsi"/>
          <w:sz w:val="20"/>
          <w:szCs w:val="20"/>
        </w:rPr>
      </w:pP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La cinta de señalización debe ser ubicada 30 cm antes del nivel superior de la zanja indicando “PRECAUCIÓN – LÍNEA DE GAS”</w:t>
      </w:r>
    </w:p>
    <w:p w:rsidR="009113B2" w:rsidRPr="00D47A03" w:rsidRDefault="009113B2" w:rsidP="009113B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33"/>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9113B2" w:rsidRPr="00D47A03" w:rsidRDefault="009113B2" w:rsidP="009113B2">
      <w:pPr>
        <w:pStyle w:val="Prrafodelista"/>
        <w:ind w:left="0"/>
        <w:jc w:val="both"/>
        <w:rPr>
          <w:rFonts w:asciiTheme="minorHAnsi" w:hAnsiTheme="minorHAnsi" w:cstheme="minorHAnsi"/>
          <w:sz w:val="20"/>
          <w:szCs w:val="20"/>
        </w:rPr>
      </w:pPr>
      <w:r w:rsidRPr="00D47A03">
        <w:rPr>
          <w:rFonts w:asciiTheme="minorHAnsi" w:hAnsiTheme="minorHAnsi" w:cstheme="minorHAnsi"/>
          <w:sz w:val="20"/>
          <w:szCs w:val="20"/>
        </w:rPr>
        <w:t>La provisión y colocación de ci</w:t>
      </w:r>
      <w:r w:rsidR="00892BF1" w:rsidRPr="00D47A03">
        <w:rPr>
          <w:rFonts w:asciiTheme="minorHAnsi" w:hAnsiTheme="minorHAnsi" w:cstheme="minorHAnsi"/>
          <w:sz w:val="20"/>
          <w:szCs w:val="20"/>
        </w:rPr>
        <w:t xml:space="preserve">nta de señalización será medido y pagado </w:t>
      </w:r>
      <w:r w:rsidRPr="00D47A03">
        <w:rPr>
          <w:rFonts w:asciiTheme="minorHAnsi" w:hAnsiTheme="minorHAnsi" w:cstheme="minorHAnsi"/>
          <w:sz w:val="20"/>
          <w:szCs w:val="20"/>
        </w:rPr>
        <w:t>por metro</w:t>
      </w:r>
      <w:r w:rsidR="00892BF1" w:rsidRPr="00D47A03">
        <w:rPr>
          <w:rFonts w:asciiTheme="minorHAnsi" w:hAnsiTheme="minorHAnsi" w:cstheme="minorHAnsi"/>
          <w:sz w:val="20"/>
          <w:szCs w:val="20"/>
        </w:rPr>
        <w:t xml:space="preserve"> lineal</w:t>
      </w:r>
      <w:r w:rsidRPr="00D47A03">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D47A03" w:rsidRDefault="009113B2" w:rsidP="009113B2">
      <w:pPr>
        <w:pStyle w:val="Prrafodelista"/>
        <w:ind w:left="0"/>
        <w:jc w:val="both"/>
        <w:rPr>
          <w:rFonts w:asciiTheme="minorHAnsi" w:hAnsiTheme="minorHAnsi" w:cstheme="minorHAnsi"/>
          <w:sz w:val="20"/>
          <w:szCs w:val="20"/>
        </w:rPr>
      </w:pPr>
    </w:p>
    <w:p w:rsidR="009113B2" w:rsidRPr="00D47A03" w:rsidRDefault="009113B2" w:rsidP="009113B2">
      <w:pPr>
        <w:pStyle w:val="Prrafodelista"/>
        <w:ind w:left="0"/>
        <w:jc w:val="both"/>
        <w:rPr>
          <w:rFonts w:asciiTheme="minorHAnsi" w:hAnsiTheme="minorHAnsi" w:cstheme="minorHAnsi"/>
          <w:sz w:val="20"/>
          <w:szCs w:val="20"/>
        </w:rPr>
      </w:pPr>
      <w:r w:rsidRPr="00D47A03">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D47A03" w:rsidRDefault="009113B2" w:rsidP="009113B2">
      <w:pPr>
        <w:jc w:val="both"/>
        <w:rPr>
          <w:rFonts w:asciiTheme="minorHAnsi" w:hAnsiTheme="minorHAnsi" w:cstheme="minorHAnsi"/>
          <w:b/>
          <w:sz w:val="20"/>
          <w:szCs w:val="20"/>
        </w:rPr>
      </w:pPr>
    </w:p>
    <w:p w:rsidR="009113B2" w:rsidRPr="00D47A03" w:rsidRDefault="009113B2" w:rsidP="00E8688B">
      <w:pPr>
        <w:pStyle w:val="Ttulo2"/>
        <w:numPr>
          <w:ilvl w:val="0"/>
          <w:numId w:val="33"/>
        </w:numPr>
        <w:spacing w:before="200" w:line="276" w:lineRule="auto"/>
        <w:ind w:left="426" w:hanging="426"/>
        <w:jc w:val="both"/>
        <w:rPr>
          <w:rFonts w:asciiTheme="minorHAnsi" w:hAnsiTheme="minorHAnsi" w:cstheme="minorHAnsi"/>
          <w:color w:val="auto"/>
          <w:sz w:val="20"/>
          <w:szCs w:val="20"/>
        </w:rPr>
      </w:pPr>
      <w:r w:rsidRPr="00D47A03">
        <w:rPr>
          <w:rFonts w:asciiTheme="minorHAnsi" w:hAnsiTheme="minorHAnsi" w:cstheme="minorHAnsi"/>
          <w:b/>
          <w:color w:val="auto"/>
          <w:sz w:val="20"/>
          <w:szCs w:val="20"/>
        </w:rPr>
        <w:t>PROVISIÓN Y COLOCADO DE PLAQUETAS DE SEÑALIZACIÓN HORIZONTAL</w:t>
      </w:r>
      <w:r w:rsidRPr="00D47A03">
        <w:rPr>
          <w:rFonts w:asciiTheme="minorHAnsi" w:hAnsiTheme="minorHAnsi" w:cstheme="minorHAnsi"/>
          <w:color w:val="auto"/>
          <w:sz w:val="20"/>
          <w:szCs w:val="20"/>
          <w:lang w:val="es-ES_tradnl"/>
        </w:rPr>
        <w:t xml:space="preserve"> </w:t>
      </w:r>
    </w:p>
    <w:p w:rsidR="009113B2" w:rsidRPr="00D47A03" w:rsidRDefault="009113B2" w:rsidP="009113B2">
      <w:pPr>
        <w:jc w:val="both"/>
        <w:rPr>
          <w:rFonts w:asciiTheme="minorHAnsi" w:hAnsiTheme="minorHAnsi" w:cstheme="minorHAnsi"/>
          <w:b/>
          <w:sz w:val="20"/>
          <w:szCs w:val="20"/>
        </w:rPr>
      </w:pPr>
      <w:r w:rsidRPr="00D47A03">
        <w:rPr>
          <w:rFonts w:asciiTheme="minorHAnsi" w:hAnsiTheme="minorHAnsi" w:cstheme="minorHAnsi"/>
          <w:b/>
          <w:sz w:val="20"/>
          <w:szCs w:val="20"/>
        </w:rPr>
        <w:t>UNIDAD: Pieza (</w:t>
      </w:r>
      <w:proofErr w:type="spellStart"/>
      <w:r w:rsidRPr="00D47A03">
        <w:rPr>
          <w:rFonts w:asciiTheme="minorHAnsi" w:hAnsiTheme="minorHAnsi" w:cstheme="minorHAnsi"/>
          <w:b/>
          <w:sz w:val="20"/>
          <w:szCs w:val="20"/>
        </w:rPr>
        <w:t>Pza</w:t>
      </w:r>
      <w:proofErr w:type="spellEnd"/>
      <w:r w:rsidRPr="00D47A03">
        <w:rPr>
          <w:rFonts w:asciiTheme="minorHAnsi" w:hAnsiTheme="minorHAnsi" w:cstheme="minorHAnsi"/>
          <w:b/>
          <w:sz w:val="20"/>
          <w:szCs w:val="20"/>
        </w:rPr>
        <w:t>)</w:t>
      </w:r>
    </w:p>
    <w:p w:rsidR="009113B2" w:rsidRPr="00D47A03" w:rsidRDefault="009113B2" w:rsidP="00E8688B">
      <w:pPr>
        <w:pStyle w:val="Ttulo2"/>
        <w:numPr>
          <w:ilvl w:val="1"/>
          <w:numId w:val="33"/>
        </w:numPr>
        <w:spacing w:before="200" w:line="276" w:lineRule="auto"/>
        <w:ind w:left="426" w:hanging="426"/>
        <w:jc w:val="both"/>
        <w:rPr>
          <w:rFonts w:asciiTheme="minorHAnsi" w:eastAsia="Times New Roman" w:hAnsiTheme="minorHAnsi" w:cstheme="minorHAnsi"/>
          <w:b/>
          <w:color w:val="auto"/>
          <w:sz w:val="20"/>
          <w:szCs w:val="20"/>
        </w:rPr>
      </w:pPr>
      <w:r w:rsidRPr="00D47A03">
        <w:rPr>
          <w:rFonts w:asciiTheme="minorHAnsi" w:eastAsia="Times New Roman" w:hAnsiTheme="minorHAnsi" w:cstheme="minorHAnsi"/>
          <w:b/>
          <w:color w:val="auto"/>
          <w:sz w:val="20"/>
          <w:szCs w:val="20"/>
        </w:rPr>
        <w:t>DEFINICIÓN</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D47A03" w:rsidRDefault="009113B2" w:rsidP="009113B2">
      <w:pPr>
        <w:jc w:val="both"/>
        <w:rPr>
          <w:rFonts w:asciiTheme="minorHAnsi" w:hAnsiTheme="minorHAnsi" w:cstheme="minorHAnsi"/>
          <w:bCs/>
          <w:sz w:val="20"/>
          <w:szCs w:val="20"/>
        </w:rPr>
      </w:pPr>
    </w:p>
    <w:p w:rsidR="009113B2" w:rsidRPr="00D47A03" w:rsidRDefault="009113B2" w:rsidP="00E8688B">
      <w:pPr>
        <w:pStyle w:val="Ttulo2"/>
        <w:numPr>
          <w:ilvl w:val="1"/>
          <w:numId w:val="33"/>
        </w:numPr>
        <w:spacing w:before="200" w:line="276" w:lineRule="auto"/>
        <w:ind w:left="426" w:hanging="426"/>
        <w:jc w:val="both"/>
        <w:rPr>
          <w:rFonts w:asciiTheme="minorHAnsi" w:eastAsia="Times New Roman" w:hAnsiTheme="minorHAnsi" w:cstheme="minorHAnsi"/>
          <w:b/>
          <w:color w:val="auto"/>
          <w:sz w:val="20"/>
          <w:szCs w:val="20"/>
        </w:rPr>
      </w:pPr>
      <w:r w:rsidRPr="00D47A03">
        <w:rPr>
          <w:rFonts w:asciiTheme="minorHAnsi" w:eastAsia="Times New Roman" w:hAnsiTheme="minorHAnsi" w:cstheme="minorHAnsi"/>
          <w:b/>
          <w:color w:val="auto"/>
          <w:sz w:val="20"/>
          <w:szCs w:val="20"/>
        </w:rPr>
        <w:t>MATERIALES, HERRAMIENTAS Y EQUIPO.</w:t>
      </w:r>
    </w:p>
    <w:p w:rsidR="009113B2" w:rsidRPr="00D47A03" w:rsidRDefault="009113B2" w:rsidP="009113B2">
      <w:pPr>
        <w:jc w:val="both"/>
        <w:rPr>
          <w:rFonts w:asciiTheme="minorHAnsi" w:hAnsiTheme="minorHAnsi" w:cstheme="minorHAnsi"/>
          <w:b/>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D47A03" w:rsidRDefault="009113B2" w:rsidP="00E8688B">
      <w:pPr>
        <w:pStyle w:val="Ttulo2"/>
        <w:numPr>
          <w:ilvl w:val="1"/>
          <w:numId w:val="33"/>
        </w:numPr>
        <w:spacing w:before="200" w:line="276" w:lineRule="auto"/>
        <w:ind w:left="426" w:hanging="426"/>
        <w:jc w:val="both"/>
        <w:rPr>
          <w:rFonts w:asciiTheme="minorHAnsi" w:eastAsia="Times New Roman" w:hAnsiTheme="minorHAnsi" w:cstheme="minorHAnsi"/>
          <w:b/>
          <w:color w:val="auto"/>
          <w:sz w:val="20"/>
          <w:szCs w:val="20"/>
        </w:rPr>
      </w:pPr>
      <w:r w:rsidRPr="00D47A03">
        <w:rPr>
          <w:rFonts w:asciiTheme="minorHAnsi" w:eastAsia="Times New Roman" w:hAnsiTheme="minorHAnsi" w:cstheme="minorHAnsi"/>
          <w:b/>
          <w:color w:val="auto"/>
          <w:sz w:val="20"/>
          <w:szCs w:val="20"/>
        </w:rPr>
        <w:t>PROCEDIMIENTO PARA LA EJECUCIÓN.</w:t>
      </w:r>
    </w:p>
    <w:p w:rsidR="009113B2" w:rsidRPr="00D47A03" w:rsidRDefault="009113B2" w:rsidP="009113B2">
      <w:pPr>
        <w:ind w:left="435"/>
        <w:jc w:val="both"/>
        <w:rPr>
          <w:rFonts w:asciiTheme="minorHAnsi" w:hAnsiTheme="minorHAnsi" w:cstheme="minorHAnsi"/>
          <w:sz w:val="20"/>
          <w:szCs w:val="20"/>
        </w:rPr>
      </w:pPr>
    </w:p>
    <w:p w:rsidR="009113B2" w:rsidRPr="00D47A03" w:rsidRDefault="009113B2" w:rsidP="009113B2">
      <w:pPr>
        <w:pStyle w:val="Estilo1"/>
        <w:spacing w:line="276" w:lineRule="auto"/>
        <w:rPr>
          <w:rFonts w:asciiTheme="minorHAnsi" w:eastAsia="Times New Roman" w:hAnsiTheme="minorHAnsi" w:cstheme="minorHAnsi"/>
          <w:b w:val="0"/>
          <w:sz w:val="20"/>
          <w:szCs w:val="20"/>
          <w:lang w:val="es-ES"/>
        </w:rPr>
      </w:pPr>
      <w:r w:rsidRPr="00D47A03">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D47A03" w:rsidRDefault="009113B2" w:rsidP="009113B2">
      <w:pPr>
        <w:ind w:left="357"/>
        <w:jc w:val="both"/>
        <w:rPr>
          <w:rFonts w:asciiTheme="minorHAnsi" w:hAnsiTheme="minorHAnsi" w:cstheme="minorHAnsi"/>
          <w:sz w:val="20"/>
          <w:szCs w:val="20"/>
        </w:rPr>
      </w:pPr>
      <w:r w:rsidRPr="00D47A03">
        <w:rPr>
          <w:rFonts w:asciiTheme="minorHAnsi" w:hAnsiTheme="minorHAnsi" w:cstheme="minorHAnsi"/>
          <w:sz w:val="20"/>
          <w:szCs w:val="20"/>
        </w:rPr>
        <w:t xml:space="preserve">ESPECIFICACIONES PLAQUETAS </w:t>
      </w:r>
    </w:p>
    <w:p w:rsidR="000755FD" w:rsidRPr="00D47A03" w:rsidRDefault="000755FD" w:rsidP="00F21A48">
      <w:pPr>
        <w:jc w:val="both"/>
        <w:rPr>
          <w:rFonts w:asciiTheme="minorHAnsi" w:hAnsiTheme="minorHAnsi" w:cstheme="minorHAnsi"/>
          <w:sz w:val="20"/>
          <w:szCs w:val="20"/>
        </w:rPr>
      </w:pPr>
    </w:p>
    <w:p w:rsidR="000755FD" w:rsidRPr="00D47A03" w:rsidRDefault="000755FD" w:rsidP="009113B2">
      <w:pPr>
        <w:ind w:left="357"/>
        <w:jc w:val="both"/>
        <w:rPr>
          <w:rFonts w:asciiTheme="minorHAnsi" w:hAnsiTheme="minorHAnsi" w:cstheme="minorHAnsi"/>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D47A03" w:rsidTr="008345E5">
        <w:trPr>
          <w:trHeight w:hRule="exact" w:val="562"/>
        </w:trPr>
        <w:tc>
          <w:tcPr>
            <w:tcW w:w="1084" w:type="dxa"/>
            <w:shd w:val="clear" w:color="auto" w:fill="B4C6E7" w:themeFill="accent5" w:themeFillTint="66"/>
            <w:vAlign w:val="center"/>
          </w:tcPr>
          <w:p w:rsidR="009113B2" w:rsidRPr="00D47A03" w:rsidRDefault="009113B2" w:rsidP="008345E5">
            <w:pPr>
              <w:spacing w:before="240"/>
              <w:jc w:val="center"/>
              <w:rPr>
                <w:rFonts w:asciiTheme="minorHAnsi" w:hAnsiTheme="minorHAnsi" w:cstheme="minorHAnsi"/>
                <w:b/>
                <w:sz w:val="20"/>
                <w:szCs w:val="20"/>
              </w:rPr>
            </w:pPr>
            <w:r w:rsidRPr="00D47A03">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D47A03" w:rsidRDefault="009113B2" w:rsidP="008345E5">
            <w:pPr>
              <w:spacing w:before="240"/>
              <w:jc w:val="center"/>
              <w:rPr>
                <w:rFonts w:asciiTheme="minorHAnsi" w:hAnsiTheme="minorHAnsi" w:cstheme="minorHAnsi"/>
                <w:b/>
                <w:sz w:val="20"/>
                <w:szCs w:val="20"/>
              </w:rPr>
            </w:pPr>
            <w:r w:rsidRPr="00D47A03">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D47A03" w:rsidRDefault="009113B2" w:rsidP="008345E5">
            <w:pPr>
              <w:spacing w:before="240"/>
              <w:jc w:val="center"/>
              <w:rPr>
                <w:rFonts w:asciiTheme="minorHAnsi" w:hAnsiTheme="minorHAnsi" w:cstheme="minorHAnsi"/>
                <w:b/>
                <w:sz w:val="20"/>
                <w:szCs w:val="20"/>
              </w:rPr>
            </w:pPr>
            <w:r w:rsidRPr="00D47A03">
              <w:rPr>
                <w:rFonts w:asciiTheme="minorHAnsi" w:hAnsiTheme="minorHAnsi" w:cstheme="minorHAnsi"/>
                <w:b/>
                <w:sz w:val="20"/>
                <w:szCs w:val="20"/>
              </w:rPr>
              <w:t>ESPECIFICACIONES TÉCNICAS</w:t>
            </w:r>
          </w:p>
          <w:p w:rsidR="009113B2" w:rsidRPr="00D47A03" w:rsidRDefault="009113B2" w:rsidP="008345E5">
            <w:pPr>
              <w:spacing w:before="240"/>
              <w:jc w:val="center"/>
              <w:rPr>
                <w:rFonts w:asciiTheme="minorHAnsi" w:hAnsiTheme="minorHAnsi" w:cstheme="minorHAnsi"/>
                <w:b/>
                <w:sz w:val="20"/>
                <w:szCs w:val="20"/>
              </w:rPr>
            </w:pPr>
          </w:p>
        </w:tc>
      </w:tr>
      <w:tr w:rsidR="009113B2" w:rsidRPr="00D47A03" w:rsidTr="008345E5">
        <w:trPr>
          <w:trHeight w:hRule="exact" w:val="1583"/>
        </w:trPr>
        <w:tc>
          <w:tcPr>
            <w:tcW w:w="1084" w:type="dxa"/>
            <w:shd w:val="clear" w:color="auto" w:fill="auto"/>
          </w:tcPr>
          <w:p w:rsidR="009113B2" w:rsidRPr="00D47A03" w:rsidRDefault="009113B2" w:rsidP="008345E5">
            <w:pPr>
              <w:spacing w:before="240"/>
              <w:jc w:val="both"/>
              <w:rPr>
                <w:rFonts w:asciiTheme="minorHAnsi" w:hAnsiTheme="minorHAnsi" w:cstheme="minorHAnsi"/>
                <w:sz w:val="20"/>
                <w:szCs w:val="20"/>
              </w:rPr>
            </w:pPr>
            <w:r w:rsidRPr="00D47A03">
              <w:rPr>
                <w:rFonts w:asciiTheme="minorHAnsi" w:hAnsiTheme="minorHAnsi" w:cstheme="minorHAnsi"/>
                <w:sz w:val="20"/>
                <w:szCs w:val="20"/>
              </w:rPr>
              <w:t>1</w:t>
            </w:r>
          </w:p>
        </w:tc>
        <w:tc>
          <w:tcPr>
            <w:tcW w:w="4251" w:type="dxa"/>
            <w:shd w:val="clear" w:color="auto" w:fill="auto"/>
            <w:vAlign w:val="center"/>
          </w:tcPr>
          <w:p w:rsidR="009113B2" w:rsidRPr="00D47A03" w:rsidRDefault="009113B2" w:rsidP="008345E5">
            <w:pPr>
              <w:jc w:val="both"/>
              <w:rPr>
                <w:rFonts w:asciiTheme="minorHAnsi" w:hAnsiTheme="minorHAnsi" w:cstheme="minorHAnsi"/>
                <w:sz w:val="20"/>
                <w:szCs w:val="20"/>
              </w:rPr>
            </w:pPr>
            <w:r w:rsidRPr="00D47A03">
              <w:rPr>
                <w:rFonts w:asciiTheme="minorHAnsi" w:hAnsiTheme="minorHAnsi" w:cstheme="minorHAnsi"/>
                <w:sz w:val="20"/>
                <w:szCs w:val="20"/>
              </w:rPr>
              <w:t>Plaquetas de Señalización (Modelo 1)</w:t>
            </w:r>
          </w:p>
        </w:tc>
        <w:tc>
          <w:tcPr>
            <w:tcW w:w="3702" w:type="dxa"/>
            <w:shd w:val="clear" w:color="auto" w:fill="auto"/>
          </w:tcPr>
          <w:p w:rsidR="009113B2" w:rsidRPr="00D47A03" w:rsidRDefault="009113B2" w:rsidP="00BA6448">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D47A03">
              <w:rPr>
                <w:rFonts w:asciiTheme="minorHAnsi" w:hAnsiTheme="minorHAnsi" w:cstheme="minorHAnsi"/>
                <w:sz w:val="20"/>
                <w:szCs w:val="20"/>
              </w:rPr>
              <w:t>Material: Aluminio</w:t>
            </w:r>
          </w:p>
          <w:p w:rsidR="009113B2" w:rsidRPr="00D47A03" w:rsidRDefault="009113B2" w:rsidP="00BA6448">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D47A03">
              <w:rPr>
                <w:rFonts w:asciiTheme="minorHAnsi" w:hAnsiTheme="minorHAnsi" w:cstheme="minorHAnsi"/>
                <w:sz w:val="20"/>
                <w:szCs w:val="20"/>
              </w:rPr>
              <w:t>Modelos: Ver figura 1</w:t>
            </w:r>
          </w:p>
          <w:p w:rsidR="009113B2" w:rsidRPr="00D47A03" w:rsidRDefault="009113B2" w:rsidP="00BA6448">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D47A03">
              <w:rPr>
                <w:rFonts w:asciiTheme="minorHAnsi" w:hAnsiTheme="minorHAnsi" w:cstheme="minorHAnsi"/>
                <w:sz w:val="20"/>
                <w:szCs w:val="20"/>
              </w:rPr>
              <w:t>Dimensiones: Ver figuras 2 y 3</w:t>
            </w:r>
          </w:p>
          <w:p w:rsidR="009113B2" w:rsidRPr="00D47A03" w:rsidRDefault="009113B2" w:rsidP="00BA6448">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D47A03">
              <w:rPr>
                <w:rFonts w:asciiTheme="minorHAnsi" w:hAnsiTheme="minorHAnsi" w:cstheme="minorHAnsi"/>
                <w:sz w:val="20"/>
                <w:szCs w:val="20"/>
              </w:rPr>
              <w:t>Color: Amarillo (Parte frontal)</w:t>
            </w:r>
          </w:p>
          <w:p w:rsidR="009113B2" w:rsidRPr="00D47A03" w:rsidRDefault="009113B2" w:rsidP="00BA6448">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D47A03">
              <w:rPr>
                <w:rFonts w:asciiTheme="minorHAnsi" w:hAnsiTheme="minorHAnsi" w:cstheme="minorHAnsi"/>
                <w:sz w:val="20"/>
                <w:szCs w:val="20"/>
              </w:rPr>
              <w:t>Peso: 90-100 gr.</w:t>
            </w:r>
          </w:p>
        </w:tc>
      </w:tr>
    </w:tbl>
    <w:p w:rsidR="009113B2" w:rsidRPr="00D47A03" w:rsidRDefault="009113B2" w:rsidP="009113B2">
      <w:pPr>
        <w:spacing w:before="240"/>
        <w:jc w:val="both"/>
        <w:rPr>
          <w:rFonts w:asciiTheme="minorHAnsi" w:hAnsiTheme="minorHAnsi" w:cstheme="minorHAnsi"/>
          <w:sz w:val="20"/>
          <w:szCs w:val="20"/>
        </w:rPr>
      </w:pPr>
      <w:r w:rsidRPr="00D47A03">
        <w:rPr>
          <w:rFonts w:asciiTheme="minorHAnsi" w:hAnsiTheme="minorHAnsi" w:cstheme="minorHAnsi"/>
          <w:sz w:val="20"/>
          <w:szCs w:val="20"/>
        </w:rPr>
        <w:t>El proponente deberá confirmar las medidas de las plaquetas de señalización que se presenta en este documento.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Todas las medidas están en centímetros, Las plaquetas de señalización se presentan en cuatro modelos diferentes como se indica a continuación:</w:t>
      </w:r>
    </w:p>
    <w:p w:rsidR="000755FD" w:rsidRPr="00D47A03" w:rsidRDefault="000755FD" w:rsidP="009113B2">
      <w:pPr>
        <w:jc w:val="both"/>
        <w:rPr>
          <w:rFonts w:asciiTheme="minorHAnsi" w:hAnsiTheme="minorHAnsi" w:cstheme="minorHAnsi"/>
          <w:sz w:val="20"/>
          <w:szCs w:val="20"/>
        </w:rPr>
      </w:pPr>
    </w:p>
    <w:p w:rsidR="00E04B1E" w:rsidRPr="00D47A03" w:rsidRDefault="00E04B1E" w:rsidP="000755FD">
      <w:pPr>
        <w:tabs>
          <w:tab w:val="left" w:pos="3690"/>
        </w:tabs>
        <w:ind w:left="721" w:hanging="1"/>
        <w:jc w:val="both"/>
        <w:rPr>
          <w:rFonts w:asciiTheme="minorHAnsi" w:hAnsiTheme="minorHAnsi" w:cstheme="minorHAnsi"/>
          <w:bCs/>
          <w:sz w:val="20"/>
          <w:szCs w:val="20"/>
        </w:rPr>
      </w:pPr>
      <w:r w:rsidRPr="00D47A03">
        <w:rPr>
          <w:rFonts w:asciiTheme="minorHAnsi" w:hAnsiTheme="minorHAnsi" w:cstheme="minorHAnsi"/>
          <w:bCs/>
          <w:sz w:val="20"/>
          <w:szCs w:val="20"/>
        </w:rPr>
        <w:tab/>
      </w:r>
      <w:r w:rsidRPr="00D47A03">
        <w:rPr>
          <w:rFonts w:asciiTheme="minorHAnsi" w:hAnsiTheme="minorHAnsi" w:cstheme="minorHAnsi"/>
          <w:bCs/>
          <w:sz w:val="20"/>
          <w:szCs w:val="20"/>
        </w:rPr>
        <w:tab/>
      </w:r>
    </w:p>
    <w:p w:rsidR="009113B2" w:rsidRPr="00D47A03" w:rsidRDefault="000755FD" w:rsidP="000755FD">
      <w:pPr>
        <w:ind w:left="721" w:hanging="1"/>
        <w:jc w:val="center"/>
        <w:rPr>
          <w:rFonts w:asciiTheme="minorHAnsi" w:hAnsiTheme="minorHAnsi" w:cstheme="minorHAnsi"/>
          <w:bCs/>
          <w:sz w:val="20"/>
          <w:szCs w:val="20"/>
        </w:rPr>
      </w:pPr>
      <w:r w:rsidRPr="00D47A03">
        <w:rPr>
          <w:rFonts w:asciiTheme="minorHAnsi" w:hAnsiTheme="minorHAnsi" w:cstheme="minorHAnsi"/>
          <w:bCs/>
          <w:noProof/>
          <w:sz w:val="20"/>
          <w:szCs w:val="20"/>
          <w:lang w:val="es-BO" w:eastAsia="es-BO"/>
        </w:rPr>
        <w:drawing>
          <wp:inline distT="0" distB="0" distL="0" distR="0" wp14:anchorId="2D0ED0F5" wp14:editId="2C731561">
            <wp:extent cx="2162175" cy="1981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981200"/>
                    </a:xfrm>
                    <a:prstGeom prst="rect">
                      <a:avLst/>
                    </a:prstGeom>
                    <a:noFill/>
                    <a:ln>
                      <a:noFill/>
                    </a:ln>
                  </pic:spPr>
                </pic:pic>
              </a:graphicData>
            </a:graphic>
          </wp:inline>
        </w:drawing>
      </w:r>
    </w:p>
    <w:p w:rsidR="009113B2" w:rsidRPr="00D47A03" w:rsidRDefault="009113B2" w:rsidP="009113B2">
      <w:pPr>
        <w:spacing w:before="240"/>
        <w:jc w:val="both"/>
        <w:rPr>
          <w:rFonts w:asciiTheme="minorHAnsi" w:hAnsiTheme="minorHAnsi" w:cstheme="minorHAnsi"/>
          <w:sz w:val="20"/>
          <w:szCs w:val="20"/>
        </w:rPr>
      </w:pPr>
      <w:r w:rsidRPr="00D47A03">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D47A03" w:rsidRDefault="009113B2" w:rsidP="00BA6448">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D47A03">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D47A03" w:rsidRDefault="009113B2" w:rsidP="009113B2">
      <w:pPr>
        <w:spacing w:before="240"/>
        <w:jc w:val="both"/>
        <w:rPr>
          <w:rFonts w:asciiTheme="minorHAnsi" w:hAnsiTheme="minorHAnsi" w:cstheme="minorHAnsi"/>
          <w:sz w:val="20"/>
          <w:szCs w:val="20"/>
        </w:rPr>
      </w:pPr>
      <w:r w:rsidRPr="00D47A03">
        <w:rPr>
          <w:rFonts w:asciiTheme="minorHAnsi" w:hAnsiTheme="minorHAnsi" w:cstheme="minorHAnsi"/>
          <w:sz w:val="20"/>
          <w:szCs w:val="20"/>
        </w:rPr>
        <w:t xml:space="preserve">        El tipo de letra para la palabra GAS deberá  ser de Times New Román con una altura de 1.5 cm</w:t>
      </w:r>
    </w:p>
    <w:p w:rsidR="009113B2" w:rsidRPr="00D47A03" w:rsidRDefault="009113B2" w:rsidP="009113B2">
      <w:pPr>
        <w:contextualSpacing/>
        <w:jc w:val="both"/>
        <w:rPr>
          <w:rFonts w:asciiTheme="minorHAnsi" w:hAnsiTheme="minorHAnsi" w:cstheme="minorHAnsi"/>
          <w:b/>
          <w:sz w:val="20"/>
          <w:szCs w:val="20"/>
        </w:rPr>
      </w:pPr>
    </w:p>
    <w:p w:rsidR="009113B2" w:rsidRPr="00D47A03" w:rsidRDefault="009113B2" w:rsidP="009113B2">
      <w:pPr>
        <w:contextualSpacing/>
        <w:jc w:val="both"/>
        <w:rPr>
          <w:rFonts w:asciiTheme="minorHAnsi" w:hAnsiTheme="minorHAnsi" w:cstheme="minorHAnsi"/>
          <w:b/>
          <w:sz w:val="20"/>
          <w:szCs w:val="20"/>
        </w:rPr>
      </w:pPr>
      <w:r w:rsidRPr="00D47A03">
        <w:rPr>
          <w:rFonts w:asciiTheme="minorHAnsi" w:hAnsiTheme="minorHAnsi" w:cstheme="minorHAnsi"/>
          <w:b/>
          <w:sz w:val="20"/>
          <w:szCs w:val="20"/>
        </w:rPr>
        <w:lastRenderedPageBreak/>
        <w:t>CARACTERÍSTICAS TÉCNICAS</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b/>
          <w:sz w:val="20"/>
          <w:szCs w:val="20"/>
        </w:rPr>
        <w:t>Placas de Señalización de Red Secundaria</w:t>
      </w:r>
      <w:r w:rsidRPr="00D47A03">
        <w:rPr>
          <w:rFonts w:asciiTheme="minorHAnsi" w:hAnsiTheme="minorHAnsi" w:cstheme="minorHAnsi"/>
          <w:sz w:val="20"/>
          <w:szCs w:val="20"/>
        </w:rPr>
        <w:t xml:space="preserve"> (Todas las medidas están en centímetros.)</w:t>
      </w:r>
    </w:p>
    <w:p w:rsidR="00E04B1E" w:rsidRPr="00D47A03" w:rsidRDefault="00E04B1E" w:rsidP="009113B2">
      <w:pPr>
        <w:jc w:val="both"/>
        <w:rPr>
          <w:rFonts w:asciiTheme="minorHAnsi" w:hAnsiTheme="minorHAnsi" w:cstheme="minorHAnsi"/>
          <w:bCs/>
          <w:sz w:val="20"/>
          <w:szCs w:val="20"/>
        </w:rPr>
      </w:pPr>
    </w:p>
    <w:p w:rsidR="00E04B1E" w:rsidRPr="00D47A03" w:rsidRDefault="00E04B1E" w:rsidP="009113B2">
      <w:pPr>
        <w:jc w:val="both"/>
        <w:rPr>
          <w:rFonts w:asciiTheme="minorHAnsi" w:hAnsiTheme="minorHAnsi" w:cstheme="minorHAnsi"/>
          <w:bCs/>
          <w:sz w:val="20"/>
          <w:szCs w:val="20"/>
        </w:rPr>
      </w:pPr>
    </w:p>
    <w:p w:rsidR="009113B2" w:rsidRPr="00D47A03" w:rsidRDefault="000755FD" w:rsidP="000755FD">
      <w:pPr>
        <w:jc w:val="both"/>
        <w:rPr>
          <w:rFonts w:asciiTheme="minorHAnsi" w:hAnsiTheme="minorHAnsi" w:cstheme="minorHAnsi"/>
          <w:bCs/>
          <w:sz w:val="20"/>
          <w:szCs w:val="20"/>
        </w:rPr>
      </w:pPr>
      <w:r w:rsidRPr="00D47A03">
        <w:rPr>
          <w:rFonts w:asciiTheme="minorHAnsi" w:hAnsiTheme="minorHAnsi" w:cstheme="minorHAnsi"/>
          <w:b/>
          <w:bCs/>
          <w:i/>
          <w:noProof/>
          <w:sz w:val="20"/>
          <w:szCs w:val="20"/>
          <w:lang w:val="es-BO" w:eastAsia="es-BO"/>
        </w:rPr>
        <w:drawing>
          <wp:anchor distT="0" distB="0" distL="114300" distR="114300" simplePos="0" relativeHeight="251664384" behindDoc="1" locked="0" layoutInCell="1" allowOverlap="1" wp14:anchorId="560803ED" wp14:editId="0C8B8533">
            <wp:simplePos x="0" y="0"/>
            <wp:positionH relativeFrom="column">
              <wp:posOffset>2517775</wp:posOffset>
            </wp:positionH>
            <wp:positionV relativeFrom="paragraph">
              <wp:posOffset>161290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r w:rsidRPr="00D47A03">
        <w:rPr>
          <w:rFonts w:asciiTheme="minorHAnsi" w:hAnsiTheme="minorHAnsi" w:cstheme="minorHAnsi"/>
          <w:bCs/>
          <w:noProof/>
          <w:sz w:val="20"/>
          <w:szCs w:val="20"/>
          <w:lang w:val="es-BO" w:eastAsia="es-BO"/>
        </w:rPr>
        <w:drawing>
          <wp:inline distT="0" distB="0" distL="0" distR="0" wp14:anchorId="5F81B0CB" wp14:editId="0D684F97">
            <wp:extent cx="2103120" cy="310896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3120" cy="3108960"/>
                    </a:xfrm>
                    <a:prstGeom prst="rect">
                      <a:avLst/>
                    </a:prstGeom>
                    <a:noFill/>
                    <a:ln>
                      <a:noFill/>
                    </a:ln>
                  </pic:spPr>
                </pic:pic>
              </a:graphicData>
            </a:graphic>
          </wp:inline>
        </w:drawing>
      </w:r>
    </w:p>
    <w:p w:rsidR="009113B2" w:rsidRPr="00D47A03" w:rsidRDefault="000755FD" w:rsidP="000755FD">
      <w:pPr>
        <w:jc w:val="both"/>
        <w:rPr>
          <w:rFonts w:asciiTheme="minorHAnsi" w:hAnsiTheme="minorHAnsi" w:cstheme="minorHAnsi"/>
          <w:b/>
          <w:bCs/>
          <w:i/>
          <w:sz w:val="20"/>
          <w:szCs w:val="20"/>
        </w:rPr>
      </w:pPr>
      <w:r w:rsidRPr="00D47A03">
        <w:rPr>
          <w:rFonts w:asciiTheme="minorHAnsi" w:hAnsiTheme="minorHAnsi" w:cstheme="minorHAnsi"/>
          <w:b/>
          <w:bCs/>
          <w:i/>
          <w:sz w:val="20"/>
          <w:szCs w:val="20"/>
        </w:rPr>
        <w:t xml:space="preserve">                           </w:t>
      </w:r>
      <w:r w:rsidR="009113B2" w:rsidRPr="00D47A03">
        <w:rPr>
          <w:rFonts w:asciiTheme="minorHAnsi" w:hAnsiTheme="minorHAnsi" w:cstheme="minorHAnsi"/>
          <w:b/>
          <w:bCs/>
          <w:i/>
          <w:sz w:val="20"/>
          <w:szCs w:val="20"/>
        </w:rPr>
        <w:t>Figura 2</w:t>
      </w:r>
      <w:r w:rsidR="009113B2" w:rsidRPr="00D47A03">
        <w:rPr>
          <w:rFonts w:asciiTheme="minorHAnsi" w:hAnsiTheme="minorHAnsi" w:cstheme="minorHAnsi"/>
          <w:b/>
          <w:bCs/>
          <w:i/>
          <w:sz w:val="20"/>
          <w:szCs w:val="20"/>
        </w:rPr>
        <w:tab/>
      </w:r>
      <w:r w:rsidR="009113B2" w:rsidRPr="00D47A03">
        <w:rPr>
          <w:rFonts w:asciiTheme="minorHAnsi" w:hAnsiTheme="minorHAnsi" w:cstheme="minorHAnsi"/>
          <w:b/>
          <w:bCs/>
          <w:i/>
          <w:sz w:val="20"/>
          <w:szCs w:val="20"/>
        </w:rPr>
        <w:tab/>
      </w:r>
      <w:r w:rsidR="009113B2" w:rsidRPr="00D47A03">
        <w:rPr>
          <w:rFonts w:asciiTheme="minorHAnsi" w:hAnsiTheme="minorHAnsi" w:cstheme="minorHAnsi"/>
          <w:b/>
          <w:bCs/>
          <w:i/>
          <w:sz w:val="20"/>
          <w:szCs w:val="20"/>
        </w:rPr>
        <w:tab/>
      </w:r>
      <w:r w:rsidR="009113B2" w:rsidRPr="00D47A03">
        <w:rPr>
          <w:rFonts w:asciiTheme="minorHAnsi" w:hAnsiTheme="minorHAnsi" w:cstheme="minorHAnsi"/>
          <w:b/>
          <w:bCs/>
          <w:i/>
          <w:sz w:val="20"/>
          <w:szCs w:val="20"/>
        </w:rPr>
        <w:tab/>
      </w:r>
      <w:r w:rsidR="009113B2" w:rsidRPr="00D47A03">
        <w:rPr>
          <w:rFonts w:asciiTheme="minorHAnsi" w:hAnsiTheme="minorHAnsi" w:cstheme="minorHAnsi"/>
          <w:b/>
          <w:bCs/>
          <w:i/>
          <w:sz w:val="20"/>
          <w:szCs w:val="20"/>
        </w:rPr>
        <w:tab/>
        <w:t>Figura 3</w:t>
      </w:r>
    </w:p>
    <w:p w:rsidR="009113B2" w:rsidRPr="00D47A03" w:rsidRDefault="009113B2" w:rsidP="009113B2">
      <w:pPr>
        <w:jc w:val="both"/>
        <w:rPr>
          <w:rFonts w:asciiTheme="minorHAnsi" w:hAnsiTheme="minorHAnsi" w:cstheme="minorHAnsi"/>
          <w:bCs/>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bCs/>
          <w:sz w:val="20"/>
          <w:szCs w:val="20"/>
        </w:rPr>
        <w:t>E</w:t>
      </w:r>
      <w:r w:rsidRPr="00D47A03">
        <w:rPr>
          <w:rFonts w:asciiTheme="minorHAnsi" w:hAnsiTheme="minorHAnsi" w:cstheme="minorHAnsi"/>
          <w:sz w:val="20"/>
          <w:szCs w:val="20"/>
        </w:rPr>
        <w:t>l tipo de letra para la palabra GAS deberá  ser de Times New Román con una altura de 15 ms.</w:t>
      </w:r>
    </w:p>
    <w:p w:rsidR="009113B2" w:rsidRPr="00D47A03" w:rsidRDefault="009113B2" w:rsidP="009113B2">
      <w:pPr>
        <w:ind w:left="708"/>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Las plaquetas de señalización se presentan en cuatro modelos diferentes como se indica a continuación:</w:t>
      </w:r>
      <w:bookmarkStart w:id="23" w:name="_Toc378236517"/>
      <w:bookmarkStart w:id="24" w:name="_Toc378667050"/>
      <w:bookmarkStart w:id="25" w:name="_Toc378667236"/>
      <w:bookmarkStart w:id="26" w:name="_Toc378667751"/>
      <w:bookmarkStart w:id="27" w:name="_Toc381277418"/>
      <w:bookmarkStart w:id="28" w:name="_Toc381278026"/>
      <w:bookmarkStart w:id="29" w:name="_Toc384179172"/>
      <w:bookmarkStart w:id="30" w:name="_Toc384389123"/>
    </w:p>
    <w:p w:rsidR="009113B2" w:rsidRPr="00D47A03" w:rsidRDefault="000755FD" w:rsidP="000755FD">
      <w:pPr>
        <w:tabs>
          <w:tab w:val="left" w:pos="7590"/>
        </w:tabs>
        <w:jc w:val="center"/>
        <w:rPr>
          <w:rFonts w:asciiTheme="minorHAnsi" w:hAnsiTheme="minorHAnsi" w:cstheme="minorHAnsi"/>
          <w:bCs/>
          <w:sz w:val="20"/>
          <w:szCs w:val="20"/>
        </w:rPr>
      </w:pPr>
      <w:r w:rsidRPr="00D47A03">
        <w:rPr>
          <w:rFonts w:asciiTheme="minorHAnsi" w:hAnsiTheme="minorHAnsi" w:cstheme="minorHAnsi"/>
          <w:bCs/>
          <w:noProof/>
          <w:sz w:val="20"/>
          <w:szCs w:val="20"/>
          <w:lang w:val="es-BO" w:eastAsia="es-BO"/>
        </w:rPr>
        <w:lastRenderedPageBreak/>
        <w:drawing>
          <wp:inline distT="0" distB="0" distL="0" distR="0" wp14:anchorId="75C20049" wp14:editId="2E91E5B5">
            <wp:extent cx="1507286" cy="13811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7463" cy="1390450"/>
                    </a:xfrm>
                    <a:prstGeom prst="rect">
                      <a:avLst/>
                    </a:prstGeom>
                    <a:noFill/>
                    <a:ln>
                      <a:noFill/>
                    </a:ln>
                  </pic:spPr>
                </pic:pic>
              </a:graphicData>
            </a:graphic>
          </wp:inline>
        </w:drawing>
      </w:r>
      <w:bookmarkEnd w:id="23"/>
      <w:bookmarkEnd w:id="24"/>
      <w:bookmarkEnd w:id="25"/>
      <w:bookmarkEnd w:id="26"/>
      <w:bookmarkEnd w:id="27"/>
      <w:bookmarkEnd w:id="28"/>
      <w:bookmarkEnd w:id="29"/>
      <w:bookmarkEnd w:id="30"/>
    </w:p>
    <w:p w:rsidR="009113B2" w:rsidRPr="00D47A03" w:rsidRDefault="009113B2" w:rsidP="00E8688B">
      <w:pPr>
        <w:pStyle w:val="Ttulo2"/>
        <w:numPr>
          <w:ilvl w:val="1"/>
          <w:numId w:val="33"/>
        </w:numPr>
        <w:spacing w:before="200" w:line="276" w:lineRule="auto"/>
        <w:ind w:left="426" w:hanging="426"/>
        <w:jc w:val="both"/>
        <w:rPr>
          <w:rFonts w:asciiTheme="minorHAnsi" w:hAnsiTheme="minorHAnsi" w:cstheme="minorHAnsi"/>
          <w:b/>
          <w:iCs/>
          <w:color w:val="auto"/>
          <w:sz w:val="20"/>
          <w:szCs w:val="20"/>
          <w:lang w:val="es-ES_tradnl"/>
        </w:rPr>
      </w:pPr>
      <w:r w:rsidRPr="00D47A03">
        <w:rPr>
          <w:rFonts w:asciiTheme="minorHAnsi" w:hAnsiTheme="minorHAnsi" w:cstheme="minorHAnsi"/>
          <w:b/>
          <w:iCs/>
          <w:color w:val="auto"/>
          <w:sz w:val="20"/>
          <w:szCs w:val="20"/>
          <w:lang w:val="es-ES_tradnl"/>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Ttulo2"/>
        <w:numPr>
          <w:ilvl w:val="1"/>
          <w:numId w:val="33"/>
        </w:numPr>
        <w:spacing w:before="200" w:line="276" w:lineRule="auto"/>
        <w:ind w:left="426" w:hanging="426"/>
        <w:jc w:val="both"/>
        <w:rPr>
          <w:rFonts w:asciiTheme="minorHAnsi" w:eastAsia="Times New Roman" w:hAnsiTheme="minorHAnsi" w:cstheme="minorHAnsi"/>
          <w:b/>
          <w:color w:val="auto"/>
          <w:sz w:val="20"/>
          <w:szCs w:val="20"/>
        </w:rPr>
      </w:pPr>
      <w:r w:rsidRPr="00D47A03">
        <w:rPr>
          <w:rFonts w:asciiTheme="minorHAnsi" w:eastAsia="Times New Roman" w:hAnsiTheme="minorHAnsi" w:cstheme="minorHAnsi"/>
          <w:b/>
          <w:color w:val="auto"/>
          <w:sz w:val="20"/>
          <w:szCs w:val="20"/>
        </w:rPr>
        <w:t>MEDICIÓN Y FORMA DE PAGO.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 provisión y colocado de plaquetas de señalización será </w:t>
      </w:r>
      <w:r w:rsidR="00892BF1" w:rsidRPr="00D47A03">
        <w:rPr>
          <w:rFonts w:asciiTheme="minorHAnsi" w:hAnsiTheme="minorHAnsi" w:cstheme="minorHAnsi"/>
          <w:sz w:val="20"/>
          <w:szCs w:val="20"/>
        </w:rPr>
        <w:t>medido y pagado</w:t>
      </w:r>
      <w:r w:rsidRPr="00D47A03">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No se tomara en cuenta para la cancelación de este ítem las losetas de señalización colocadas en aceras de hormigón.</w:t>
      </w:r>
    </w:p>
    <w:p w:rsidR="009113B2" w:rsidRPr="00D47A03" w:rsidRDefault="009113B2" w:rsidP="00A01DC9">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w:t>
      </w:r>
      <w:r w:rsidR="00A01DC9" w:rsidRPr="00D47A03">
        <w:rPr>
          <w:rFonts w:asciiTheme="minorHAnsi" w:hAnsiTheme="minorHAnsi" w:cstheme="minorHAnsi"/>
          <w:sz w:val="20"/>
          <w:szCs w:val="20"/>
        </w:rPr>
        <w:t>ecta ejecución de los trabajos.</w:t>
      </w:r>
    </w:p>
    <w:p w:rsidR="009113B2" w:rsidRPr="00D47A03" w:rsidRDefault="009113B2" w:rsidP="00E8688B">
      <w:pPr>
        <w:pStyle w:val="Ttulo2"/>
        <w:numPr>
          <w:ilvl w:val="0"/>
          <w:numId w:val="33"/>
        </w:numPr>
        <w:tabs>
          <w:tab w:val="left" w:pos="426"/>
        </w:tabs>
        <w:spacing w:before="200" w:line="276" w:lineRule="auto"/>
        <w:ind w:left="426" w:hanging="426"/>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REL</w:t>
      </w:r>
      <w:r w:rsidR="00892BF1" w:rsidRPr="00D47A03">
        <w:rPr>
          <w:rFonts w:asciiTheme="minorHAnsi" w:hAnsiTheme="minorHAnsi" w:cstheme="minorHAnsi"/>
          <w:b/>
          <w:color w:val="auto"/>
          <w:sz w:val="20"/>
          <w:szCs w:val="20"/>
        </w:rPr>
        <w:t>LENO Y COMPACTADO DE ZANJA CON TIERRA</w:t>
      </w:r>
      <w:r w:rsidRPr="00D47A03">
        <w:rPr>
          <w:rFonts w:asciiTheme="minorHAnsi" w:hAnsiTheme="minorHAnsi" w:cstheme="minorHAnsi"/>
          <w:b/>
          <w:color w:val="auto"/>
          <w:sz w:val="20"/>
          <w:szCs w:val="20"/>
        </w:rPr>
        <w:t xml:space="preserve"> COMÚN. </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Cubico (m3)</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1" w:name="_Toc314666663"/>
      <w:r w:rsidRPr="00D47A03">
        <w:rPr>
          <w:rFonts w:asciiTheme="minorHAnsi" w:hAnsiTheme="minorHAnsi" w:cstheme="minorHAnsi"/>
          <w:sz w:val="20"/>
          <w:szCs w:val="20"/>
        </w:rPr>
        <w:t>Específicamente se refiere al empleo de tierra común o seleccionada, echada por capas, cada una debidamente compactada con máquina.</w:t>
      </w:r>
      <w:bookmarkEnd w:id="31"/>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 HERRAMIENTAS Y EQUIPO.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2" w:name="_Toc314666665"/>
      <w:r w:rsidRPr="00D47A03">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D47A03">
        <w:rPr>
          <w:rFonts w:asciiTheme="minorHAnsi" w:hAnsiTheme="minorHAnsi" w:cstheme="minorHAnsi"/>
          <w:sz w:val="20"/>
          <w:szCs w:val="20"/>
        </w:rPr>
        <w:t>pedrones</w:t>
      </w:r>
      <w:proofErr w:type="spellEnd"/>
      <w:r w:rsidRPr="00D47A03">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2"/>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3" w:name="_Toc314666666"/>
      <w:r w:rsidRPr="00D47A03">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4" w:name="_Toc314666667"/>
      <w:r w:rsidRPr="00D47A03">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4"/>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Los trabajos de relleno y compactado de zanja serán autorizados por el SUPERVISOR, siempre y cuando se verifique en zanja lo siguiente:</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 xml:space="preserve">La zanja deberá estar perfilada, libre de cualquier escombro o cualquier otro elemento que pueda dañar la tubería.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5" w:name="_Toc314666668"/>
      <w:r w:rsidRPr="00D47A03">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5"/>
    </w:p>
    <w:p w:rsidR="009113B2" w:rsidRPr="00D47A03"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6" w:name="_Toc314666670"/>
      <w:r w:rsidRPr="00D47A03">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7" w:name="_Toc314666671"/>
      <w:r w:rsidRPr="00D47A03">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8" w:name="_Toc314666672"/>
      <w:r w:rsidRPr="00D47A03">
        <w:rPr>
          <w:rFonts w:asciiTheme="minorHAnsi" w:hAnsiTheme="minorHAnsi" w:cstheme="minorHAnsi"/>
          <w:sz w:val="20"/>
          <w:szCs w:val="20"/>
        </w:rPr>
        <w:t xml:space="preserve">El grado de compactación para vías con tráfico vehicular deberá ser de 95% del </w:t>
      </w:r>
      <w:proofErr w:type="spellStart"/>
      <w:r w:rsidRPr="00D47A03">
        <w:rPr>
          <w:rFonts w:asciiTheme="minorHAnsi" w:hAnsiTheme="minorHAnsi" w:cstheme="minorHAnsi"/>
          <w:sz w:val="20"/>
          <w:szCs w:val="20"/>
        </w:rPr>
        <w:t>Proctor</w:t>
      </w:r>
      <w:proofErr w:type="spellEnd"/>
      <w:r w:rsidRPr="00D47A03">
        <w:rPr>
          <w:rFonts w:asciiTheme="minorHAnsi" w:hAnsiTheme="minorHAnsi" w:cstheme="minorHAnsi"/>
          <w:sz w:val="20"/>
          <w:szCs w:val="20"/>
        </w:rPr>
        <w:t xml:space="preserve"> modificado. Y en el caso de veredas deberá ser del orden del 90% mínimo del </w:t>
      </w:r>
      <w:proofErr w:type="spellStart"/>
      <w:r w:rsidRPr="00D47A03">
        <w:rPr>
          <w:rFonts w:asciiTheme="minorHAnsi" w:hAnsiTheme="minorHAnsi" w:cstheme="minorHAnsi"/>
          <w:sz w:val="20"/>
          <w:szCs w:val="20"/>
        </w:rPr>
        <w:t>Proctor</w:t>
      </w:r>
      <w:proofErr w:type="spellEnd"/>
      <w:r w:rsidRPr="00D47A03">
        <w:rPr>
          <w:rFonts w:asciiTheme="minorHAnsi" w:hAnsiTheme="minorHAnsi" w:cstheme="minorHAnsi"/>
          <w:sz w:val="20"/>
          <w:szCs w:val="20"/>
        </w:rPr>
        <w:t xml:space="preserve"> modificado.</w:t>
      </w:r>
      <w:bookmarkEnd w:id="38"/>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39" w:name="_Toc314666673"/>
      <w:r w:rsidRPr="00D47A03">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D47A03">
        <w:rPr>
          <w:rFonts w:asciiTheme="minorHAnsi" w:hAnsiTheme="minorHAnsi" w:cstheme="minorHAnsi"/>
          <w:sz w:val="20"/>
          <w:szCs w:val="20"/>
        </w:rPr>
        <w:t>el CONTRATISTA deberá repetir el trabajo por su cuenta y riesgo.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0" w:name="_Toc314666674"/>
      <w:r w:rsidRPr="00D47A03">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1" w:name="_Toc314666675"/>
      <w:r w:rsidRPr="00D47A03">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2" w:name="_Toc314666676"/>
      <w:r w:rsidRPr="00D47A03">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3" w:name="_Toc314666677"/>
      <w:r w:rsidRPr="00D47A03">
        <w:rPr>
          <w:rFonts w:asciiTheme="minorHAnsi" w:hAnsiTheme="minorHAnsi" w:cstheme="minorHAnsi"/>
          <w:sz w:val="20"/>
          <w:szCs w:val="20"/>
        </w:rPr>
        <w:t>La cinta de señalización debe ser ubicada 30 cm antes del nivel superior de la zanja indicando la palabra "PRECAUCIÓN YPFB LÍNEA DE GAS"</w:t>
      </w:r>
      <w:bookmarkEnd w:id="43"/>
      <w:r w:rsidRPr="00D47A03">
        <w:rPr>
          <w:rFonts w:asciiTheme="minorHAnsi" w:hAnsiTheme="minorHAnsi" w:cstheme="minorHAnsi"/>
          <w:sz w:val="20"/>
          <w:szCs w:val="20"/>
        </w:rPr>
        <w:t>, esta cinta de señalización para la zanja será otorgada por YPFB.</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4" w:name="_Toc314666678"/>
      <w:r w:rsidRPr="00D47A03">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9113B2" w:rsidRPr="00D47A03"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D47A03"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Tan pronto como se haya culminado con el relleno y compactado, el CONTRATISTA una vez finalizada esta actividad deberá proceder al:</w:t>
      </w:r>
    </w:p>
    <w:p w:rsidR="009113B2" w:rsidRPr="00D47A03" w:rsidRDefault="009113B2" w:rsidP="00BA6448">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D47A03">
        <w:rPr>
          <w:rFonts w:asciiTheme="minorHAnsi" w:hAnsiTheme="minorHAnsi" w:cstheme="minorHAnsi"/>
          <w:sz w:val="20"/>
          <w:szCs w:val="20"/>
        </w:rPr>
        <w:t>Retiro de todos los escombros y materiales en exceso o rechazados.</w:t>
      </w:r>
    </w:p>
    <w:p w:rsidR="009113B2" w:rsidRPr="00D47A03" w:rsidRDefault="009113B2" w:rsidP="00BA6448">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D47A03">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D47A03" w:rsidRDefault="009113B2" w:rsidP="00BA6448">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D47A03">
        <w:rPr>
          <w:rFonts w:asciiTheme="minorHAnsi" w:hAnsiTheme="minorHAnsi" w:cstheme="minorHAnsi"/>
          <w:sz w:val="20"/>
          <w:szCs w:val="20"/>
        </w:rPr>
        <w:t>Limpieza y retiro de todos los escombros incluyendo rocas de gran tamaño, que serán llevados a sitios autorizados.</w:t>
      </w:r>
    </w:p>
    <w:p w:rsidR="009113B2" w:rsidRPr="00D47A03" w:rsidRDefault="009113B2" w:rsidP="00BA6448">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D47A03">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D47A03" w:rsidRDefault="009113B2" w:rsidP="00BA6448">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D47A03">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0755FD" w:rsidRPr="00D47A03" w:rsidRDefault="000755FD" w:rsidP="000755FD">
      <w:pPr>
        <w:tabs>
          <w:tab w:val="num" w:pos="2484"/>
        </w:tabs>
        <w:spacing w:before="100" w:beforeAutospacing="1" w:after="100" w:afterAutospacing="1" w:line="276" w:lineRule="auto"/>
        <w:jc w:val="both"/>
        <w:rPr>
          <w:rFonts w:asciiTheme="minorHAnsi" w:hAnsiTheme="minorHAnsi" w:cstheme="minorHAnsi"/>
          <w:b/>
          <w:sz w:val="20"/>
          <w:szCs w:val="20"/>
        </w:rPr>
      </w:pPr>
      <w:r w:rsidRPr="00D47A03">
        <w:rPr>
          <w:rFonts w:asciiTheme="minorHAnsi" w:hAnsiTheme="minorHAnsi" w:cstheme="minorHAnsi"/>
          <w:b/>
          <w:sz w:val="20"/>
          <w:szCs w:val="20"/>
        </w:rPr>
        <w:t>Las pruebas de laboratorio de suelos serán realizadas por un tercero y a criterio del supervisor se podrá pedir otro respaldo.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hAnsiTheme="minorHAnsi" w:cstheme="minorHAnsi"/>
          <w:iCs/>
          <w:sz w:val="20"/>
          <w:szCs w:val="20"/>
        </w:rPr>
      </w:pPr>
      <w:r w:rsidRPr="00D47A03">
        <w:rPr>
          <w:rFonts w:asciiTheme="minorHAnsi" w:eastAsia="Times New Roman" w:hAnsiTheme="minorHAnsi" w:cstheme="minorHAnsi"/>
          <w:sz w:val="20"/>
          <w:szCs w:val="20"/>
          <w:lang w:val="es-ES"/>
        </w:rPr>
        <w:t xml:space="preserve"> </w:t>
      </w: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D47A03">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relleno y compactado con relleno común será </w:t>
      </w:r>
      <w:r w:rsidR="00892BF1" w:rsidRPr="00D47A03">
        <w:rPr>
          <w:rFonts w:asciiTheme="minorHAnsi" w:hAnsiTheme="minorHAnsi" w:cstheme="minorHAnsi"/>
          <w:sz w:val="20"/>
          <w:szCs w:val="20"/>
        </w:rPr>
        <w:t>medido y pagado</w:t>
      </w:r>
      <w:r w:rsidRPr="00D47A03">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5" w:name="_Toc314666680"/>
      <w:r w:rsidRPr="00D47A03">
        <w:rPr>
          <w:rFonts w:asciiTheme="minorHAnsi" w:hAnsiTheme="minorHAnsi" w:cstheme="minorHAnsi"/>
          <w:sz w:val="20"/>
          <w:szCs w:val="20"/>
        </w:rPr>
        <w:t>En la medición se deberá  descontar los volúmenes de tierra que desplazan, estructuras y otros</w:t>
      </w:r>
      <w:bookmarkEnd w:id="45"/>
      <w:r w:rsidRPr="00D47A03">
        <w:rPr>
          <w:rFonts w:asciiTheme="minorHAnsi" w:hAnsiTheme="minorHAnsi" w:cstheme="minorHAnsi"/>
          <w:sz w:val="20"/>
          <w:szCs w:val="20"/>
        </w:rPr>
        <w:t xml:space="preserve"> que la SUPERVISIÓN considere necesario.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6" w:name="_Toc314666682"/>
      <w:r w:rsidRPr="00D47A03">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6"/>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7" w:name="_Toc314666683"/>
      <w:r w:rsidRPr="00D47A03">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7"/>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48" w:name="_Toc314666684"/>
      <w:r w:rsidRPr="00D47A03">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8"/>
    </w:p>
    <w:p w:rsidR="009113B2" w:rsidRPr="00D47A03" w:rsidRDefault="009113B2" w:rsidP="00E8688B">
      <w:pPr>
        <w:pStyle w:val="Ttulo2"/>
        <w:numPr>
          <w:ilvl w:val="0"/>
          <w:numId w:val="33"/>
        </w:numPr>
        <w:spacing w:before="200" w:line="276" w:lineRule="auto"/>
        <w:ind w:left="426" w:hanging="426"/>
        <w:jc w:val="both"/>
        <w:rPr>
          <w:rFonts w:asciiTheme="minorHAnsi" w:hAnsiTheme="minorHAnsi" w:cstheme="minorHAnsi"/>
          <w:color w:val="auto"/>
          <w:sz w:val="20"/>
          <w:szCs w:val="20"/>
          <w:lang w:val="es-ES_tradnl"/>
        </w:rPr>
      </w:pPr>
      <w:bookmarkStart w:id="49" w:name="_Toc378236512"/>
      <w:bookmarkStart w:id="50" w:name="_Toc378667045"/>
      <w:bookmarkStart w:id="51" w:name="_Toc378667231"/>
      <w:bookmarkStart w:id="52" w:name="_Toc378667746"/>
      <w:bookmarkStart w:id="53" w:name="_Toc381213534"/>
      <w:bookmarkStart w:id="54" w:name="_Toc381214011"/>
      <w:bookmarkStart w:id="55" w:name="_Toc381214102"/>
      <w:bookmarkStart w:id="56" w:name="_Toc384130468"/>
      <w:bookmarkStart w:id="57" w:name="_Toc384130689"/>
      <w:bookmarkStart w:id="58" w:name="_Toc384130845"/>
      <w:bookmarkStart w:id="59" w:name="_Toc384131236"/>
      <w:bookmarkStart w:id="60" w:name="_Toc387785987"/>
      <w:bookmarkStart w:id="61" w:name="_Toc387788275"/>
      <w:bookmarkStart w:id="62" w:name="_Toc388648584"/>
      <w:bookmarkStart w:id="63" w:name="_Toc388648673"/>
      <w:bookmarkStart w:id="64" w:name="_Toc388693334"/>
      <w:bookmarkStart w:id="65" w:name="_Toc388702297"/>
      <w:bookmarkStart w:id="66" w:name="_Toc388724575"/>
      <w:bookmarkStart w:id="67" w:name="_Toc404098164"/>
      <w:r w:rsidRPr="00D47A03">
        <w:rPr>
          <w:rFonts w:asciiTheme="minorHAnsi" w:hAnsiTheme="minorHAnsi" w:cstheme="minorHAnsi"/>
          <w:b/>
          <w:color w:val="auto"/>
          <w:sz w:val="20"/>
          <w:szCs w:val="20"/>
        </w:rPr>
        <w:t>REPOSICIÓN Y AFINADO DE ACERAS Y/O CUNETAS</w:t>
      </w:r>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Cuadrado (m2)</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1C7E8A" w:rsidRPr="00D47A03">
        <w:rPr>
          <w:rFonts w:asciiTheme="minorHAnsi" w:hAnsiTheme="minorHAnsi" w:cstheme="minorHAnsi"/>
          <w:sz w:val="20"/>
          <w:szCs w:val="20"/>
        </w:rPr>
        <w:t xml:space="preserve"> y/o </w:t>
      </w:r>
      <w:r w:rsidR="001C7E8A" w:rsidRPr="00D47A03">
        <w:rPr>
          <w:rFonts w:asciiTheme="minorHAnsi" w:hAnsiTheme="minorHAnsi" w:cstheme="minorHAnsi"/>
          <w:b/>
          <w:sz w:val="20"/>
          <w:szCs w:val="20"/>
        </w:rPr>
        <w:t xml:space="preserve">ladrillo </w:t>
      </w:r>
      <w:proofErr w:type="spellStart"/>
      <w:r w:rsidR="001C7E8A" w:rsidRPr="00D47A03">
        <w:rPr>
          <w:rFonts w:asciiTheme="minorHAnsi" w:hAnsiTheme="minorHAnsi" w:cstheme="minorHAnsi"/>
          <w:b/>
          <w:sz w:val="20"/>
          <w:szCs w:val="20"/>
        </w:rPr>
        <w:t>ganbote</w:t>
      </w:r>
      <w:proofErr w:type="spellEnd"/>
      <w:r w:rsidRPr="00D47A03">
        <w:rPr>
          <w:rFonts w:asciiTheme="minorHAnsi" w:hAnsiTheme="minorHAnsi" w:cstheme="minorHAnsi"/>
          <w:sz w:val="20"/>
          <w:szCs w:val="20"/>
        </w:rPr>
        <w:t>. La acera tendrá una  dosificación 1:2:3 de 180 kg/cm2, de resistencia, incluyendo mortero para el terminado en una relación de  1:3.y la construcción de juntas de dilatación de acuerdo a instrucciones del SUPERVISOR DE OBRA.</w:t>
      </w:r>
    </w:p>
    <w:p w:rsidR="009113B2" w:rsidRPr="00D47A03"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8" w:name="_Toc314666844"/>
      <w:r w:rsidRPr="00D47A03">
        <w:rPr>
          <w:rFonts w:asciiTheme="minorHAnsi" w:hAnsiTheme="minorHAnsi" w:cstheme="minorHAnsi"/>
          <w:sz w:val="20"/>
          <w:szCs w:val="20"/>
        </w:rPr>
        <w:t xml:space="preserve">Después de vaciada la carpeta se procederá a efectuar el afinado con cemento terminado de </w:t>
      </w:r>
      <w:proofErr w:type="spellStart"/>
      <w:r w:rsidRPr="00D47A03">
        <w:rPr>
          <w:rFonts w:asciiTheme="minorHAnsi" w:hAnsiTheme="minorHAnsi" w:cstheme="minorHAnsi"/>
          <w:sz w:val="20"/>
          <w:szCs w:val="20"/>
        </w:rPr>
        <w:t>HºSº</w:t>
      </w:r>
      <w:proofErr w:type="spellEnd"/>
      <w:r w:rsidRPr="00D47A03">
        <w:rPr>
          <w:rFonts w:asciiTheme="minorHAnsi" w:hAnsiTheme="minorHAnsi" w:cstheme="minorHAnsi"/>
          <w:sz w:val="20"/>
          <w:szCs w:val="20"/>
        </w:rPr>
        <w:t xml:space="preserve"> y el respectivo curado; según indicaciones del SUPERVISOR.</w:t>
      </w:r>
      <w:bookmarkEnd w:id="68"/>
    </w:p>
    <w:p w:rsidR="000654A9" w:rsidRDefault="000654A9" w:rsidP="009113B2">
      <w:pPr>
        <w:jc w:val="both"/>
        <w:rPr>
          <w:rFonts w:asciiTheme="minorHAnsi" w:hAnsiTheme="minorHAnsi" w:cstheme="minorHAnsi"/>
          <w:sz w:val="20"/>
          <w:szCs w:val="20"/>
        </w:rPr>
      </w:pPr>
    </w:p>
    <w:p w:rsidR="000654A9" w:rsidRDefault="000654A9" w:rsidP="009113B2">
      <w:pPr>
        <w:jc w:val="both"/>
        <w:rPr>
          <w:rFonts w:asciiTheme="minorHAnsi" w:hAnsiTheme="minorHAnsi" w:cstheme="minorHAnsi"/>
          <w:sz w:val="20"/>
          <w:szCs w:val="20"/>
        </w:rPr>
      </w:pPr>
    </w:p>
    <w:p w:rsidR="000654A9" w:rsidRDefault="000654A9" w:rsidP="009113B2">
      <w:pPr>
        <w:jc w:val="both"/>
        <w:rPr>
          <w:rFonts w:asciiTheme="minorHAnsi" w:hAnsiTheme="minorHAnsi" w:cstheme="minorHAnsi"/>
          <w:sz w:val="20"/>
          <w:szCs w:val="20"/>
        </w:rPr>
      </w:pPr>
    </w:p>
    <w:p w:rsidR="000654A9" w:rsidRPr="00D47A03" w:rsidRDefault="000654A9" w:rsidP="009113B2">
      <w:pPr>
        <w:jc w:val="both"/>
        <w:rPr>
          <w:rFonts w:asciiTheme="minorHAnsi" w:hAnsiTheme="minorHAnsi" w:cstheme="minorHAnsi"/>
          <w:sz w:val="20"/>
          <w:szCs w:val="20"/>
        </w:rPr>
      </w:pP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lastRenderedPageBreak/>
        <w:t>MATERIALES, HERRAMIENTAS Y EQUIPO.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agua de mezclado deberá estar limpia y libre de cualquier sustancia perjudicial para el Hormigón.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D47A03">
        <w:rPr>
          <w:rFonts w:asciiTheme="minorHAnsi" w:hAnsiTheme="minorHAnsi" w:cstheme="minorHAnsi"/>
          <w:sz w:val="20"/>
          <w:szCs w:val="20"/>
        </w:rPr>
        <w:t>Eestará</w:t>
      </w:r>
      <w:proofErr w:type="spellEnd"/>
      <w:r w:rsidRPr="00D47A03">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La piedra manzana (soladura de piedra) será la misma que se retire del sector o la repuesta a cuenta del CONTRATISTA.</w:t>
      </w:r>
    </w:p>
    <w:p w:rsidR="009113B2" w:rsidRPr="00D47A03" w:rsidRDefault="009113B2" w:rsidP="00E8688B">
      <w:pPr>
        <w:pStyle w:val="Estilo1"/>
        <w:numPr>
          <w:ilvl w:val="1"/>
          <w:numId w:val="33"/>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En caso que no se encuentre soladura de piedra</w:t>
      </w:r>
      <w:r w:rsidR="001C7E8A" w:rsidRPr="00D47A03">
        <w:rPr>
          <w:rFonts w:asciiTheme="minorHAnsi" w:hAnsiTheme="minorHAnsi" w:cstheme="minorHAnsi"/>
          <w:sz w:val="20"/>
          <w:szCs w:val="20"/>
        </w:rPr>
        <w:t xml:space="preserve"> y/</w:t>
      </w:r>
      <w:r w:rsidR="001C7E8A" w:rsidRPr="00D47A03">
        <w:rPr>
          <w:rFonts w:asciiTheme="minorHAnsi" w:hAnsiTheme="minorHAnsi" w:cstheme="minorHAnsi"/>
          <w:b/>
          <w:sz w:val="20"/>
          <w:szCs w:val="20"/>
        </w:rPr>
        <w:t xml:space="preserve">o ladrillo </w:t>
      </w:r>
      <w:proofErr w:type="spellStart"/>
      <w:r w:rsidR="001C7E8A" w:rsidRPr="00D47A03">
        <w:rPr>
          <w:rFonts w:asciiTheme="minorHAnsi" w:hAnsiTheme="minorHAnsi" w:cstheme="minorHAnsi"/>
          <w:b/>
          <w:sz w:val="20"/>
          <w:szCs w:val="20"/>
        </w:rPr>
        <w:t>gambote</w:t>
      </w:r>
      <w:proofErr w:type="spellEnd"/>
      <w:r w:rsidRPr="00D47A03">
        <w:rPr>
          <w:rFonts w:asciiTheme="minorHAnsi" w:hAnsiTheme="minorHAnsi" w:cstheme="minorHAnsi"/>
          <w:sz w:val="20"/>
          <w:szCs w:val="20"/>
        </w:rPr>
        <w:t xml:space="preserve"> en aceras al momento de su reposición, el CONTRATISTA deberá proveer la piedra manzana </w:t>
      </w:r>
      <w:r w:rsidR="001C7E8A" w:rsidRPr="00D47A03">
        <w:rPr>
          <w:rFonts w:asciiTheme="minorHAnsi" w:hAnsiTheme="minorHAnsi" w:cstheme="minorHAnsi"/>
          <w:sz w:val="20"/>
          <w:szCs w:val="20"/>
        </w:rPr>
        <w:t xml:space="preserve">y/o </w:t>
      </w:r>
      <w:r w:rsidR="001C7E8A" w:rsidRPr="00D47A03">
        <w:rPr>
          <w:rFonts w:asciiTheme="minorHAnsi" w:hAnsiTheme="minorHAnsi" w:cstheme="minorHAnsi"/>
          <w:b/>
          <w:sz w:val="20"/>
          <w:szCs w:val="20"/>
        </w:rPr>
        <w:t xml:space="preserve">ladrillo </w:t>
      </w:r>
      <w:proofErr w:type="spellStart"/>
      <w:r w:rsidR="001C7E8A" w:rsidRPr="00D47A03">
        <w:rPr>
          <w:rFonts w:asciiTheme="minorHAnsi" w:hAnsiTheme="minorHAnsi" w:cstheme="minorHAnsi"/>
          <w:b/>
          <w:sz w:val="20"/>
          <w:szCs w:val="20"/>
        </w:rPr>
        <w:t>gambote</w:t>
      </w:r>
      <w:proofErr w:type="spellEnd"/>
      <w:r w:rsidR="001C7E8A" w:rsidRPr="00D47A03">
        <w:rPr>
          <w:rFonts w:asciiTheme="minorHAnsi" w:hAnsiTheme="minorHAnsi" w:cstheme="minorHAnsi"/>
          <w:sz w:val="20"/>
          <w:szCs w:val="20"/>
        </w:rPr>
        <w:t xml:space="preserve"> </w:t>
      </w:r>
      <w:r w:rsidRPr="00D47A03">
        <w:rPr>
          <w:rFonts w:asciiTheme="minorHAnsi" w:hAnsiTheme="minorHAnsi" w:cstheme="minorHAnsi"/>
          <w:sz w:val="20"/>
          <w:szCs w:val="20"/>
        </w:rPr>
        <w:t>sin costo adicional.</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69" w:name="_Toc314666850"/>
      <w:r w:rsidRPr="00D47A03">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D47A03">
          <w:rPr>
            <w:rFonts w:asciiTheme="minorHAnsi" w:hAnsiTheme="minorHAnsi" w:cstheme="minorHAnsi"/>
            <w:sz w:val="20"/>
            <w:szCs w:val="20"/>
          </w:rPr>
          <w:t>4 cm</w:t>
        </w:r>
      </w:smartTag>
      <w:r w:rsidRPr="00D47A03">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D47A03">
          <w:rPr>
            <w:rFonts w:asciiTheme="minorHAnsi" w:hAnsiTheme="minorHAnsi" w:cstheme="minorHAnsi"/>
            <w:sz w:val="20"/>
            <w:szCs w:val="20"/>
          </w:rPr>
          <w:t>1 cm</w:t>
        </w:r>
      </w:smartTag>
      <w:r w:rsidRPr="00D47A03">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D47A03">
          <w:rPr>
            <w:rFonts w:asciiTheme="minorHAnsi" w:hAnsiTheme="minorHAnsi" w:cstheme="minorHAnsi"/>
            <w:sz w:val="20"/>
            <w:szCs w:val="20"/>
          </w:rPr>
          <w:t>5 cm</w:t>
        </w:r>
      </w:smartTag>
      <w:r w:rsidRPr="00D47A03">
        <w:rPr>
          <w:rFonts w:asciiTheme="minorHAnsi" w:hAnsiTheme="minorHAnsi" w:cstheme="minorHAnsi"/>
          <w:sz w:val="20"/>
          <w:szCs w:val="20"/>
        </w:rPr>
        <w:t>., así como también donde se ubican las bunas y juntas de dilatación.</w:t>
      </w:r>
      <w:bookmarkEnd w:id="69"/>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70" w:name="_Toc314666851"/>
      <w:r w:rsidRPr="00D47A03">
        <w:rPr>
          <w:rFonts w:asciiTheme="minorHAnsi" w:hAnsiTheme="minorHAnsi" w:cstheme="minorHAnsi"/>
          <w:sz w:val="20"/>
          <w:szCs w:val="20"/>
        </w:rPr>
        <w:lastRenderedPageBreak/>
        <w:t>Dosificación:</w:t>
      </w:r>
      <w:bookmarkEnd w:id="70"/>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r>
      <w:bookmarkStart w:id="71" w:name="_Toc314666852"/>
      <w:r w:rsidRPr="00D47A03">
        <w:rPr>
          <w:rFonts w:asciiTheme="minorHAnsi" w:hAnsiTheme="minorHAnsi" w:cstheme="minorHAnsi"/>
          <w:sz w:val="20"/>
          <w:szCs w:val="20"/>
        </w:rPr>
        <w:t>1</w:t>
      </w:r>
      <w:bookmarkEnd w:id="71"/>
      <w:r w:rsidRPr="00D47A03">
        <w:rPr>
          <w:rFonts w:asciiTheme="minorHAnsi" w:hAnsiTheme="minorHAnsi" w:cstheme="minorHAnsi"/>
          <w:sz w:val="20"/>
          <w:szCs w:val="20"/>
        </w:rPr>
        <w:t>: Cemento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r>
      <w:bookmarkStart w:id="72" w:name="_Toc314666853"/>
      <w:r w:rsidRPr="00D47A03">
        <w:rPr>
          <w:rFonts w:asciiTheme="minorHAnsi" w:hAnsiTheme="minorHAnsi" w:cstheme="minorHAnsi"/>
          <w:sz w:val="20"/>
          <w:szCs w:val="20"/>
        </w:rPr>
        <w:t>2: Arena fina</w:t>
      </w:r>
      <w:bookmarkEnd w:id="72"/>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r>
      <w:bookmarkStart w:id="73" w:name="_Toc314666854"/>
      <w:r w:rsidRPr="00D47A03">
        <w:rPr>
          <w:rFonts w:asciiTheme="minorHAnsi" w:hAnsiTheme="minorHAnsi" w:cstheme="minorHAnsi"/>
          <w:sz w:val="20"/>
          <w:szCs w:val="20"/>
        </w:rPr>
        <w:t>3: Grava común</w:t>
      </w:r>
      <w:bookmarkEnd w:id="73"/>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74" w:name="_Toc314666855"/>
      <w:r w:rsidRPr="00D47A03">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4"/>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Las terminaciones de las juntas se alisarán con planchas metálicas,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Los materiales componentes serán introducidos en el siguiente orden:</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t>1º</w:t>
      </w:r>
      <w:r w:rsidRPr="00D47A03">
        <w:rPr>
          <w:rFonts w:asciiTheme="minorHAnsi" w:hAnsiTheme="minorHAnsi" w:cstheme="minorHAnsi"/>
          <w:sz w:val="20"/>
          <w:szCs w:val="20"/>
        </w:rPr>
        <w:tab/>
        <w:t>Una parte del agua del mezclado.</w:t>
      </w:r>
    </w:p>
    <w:p w:rsidR="009113B2" w:rsidRPr="00D47A03" w:rsidRDefault="009113B2" w:rsidP="009113B2">
      <w:pPr>
        <w:ind w:firstLine="720"/>
        <w:jc w:val="both"/>
        <w:rPr>
          <w:rFonts w:asciiTheme="minorHAnsi" w:hAnsiTheme="minorHAnsi" w:cstheme="minorHAnsi"/>
          <w:sz w:val="20"/>
          <w:szCs w:val="20"/>
        </w:rPr>
      </w:pPr>
      <w:r w:rsidRPr="00D47A03">
        <w:rPr>
          <w:rFonts w:asciiTheme="minorHAnsi" w:hAnsiTheme="minorHAnsi" w:cstheme="minorHAnsi"/>
          <w:sz w:val="20"/>
          <w:szCs w:val="20"/>
        </w:rPr>
        <w:t>2º</w:t>
      </w:r>
      <w:r w:rsidRPr="00D47A03">
        <w:rPr>
          <w:rFonts w:asciiTheme="minorHAnsi" w:hAnsiTheme="minorHAnsi" w:cstheme="minorHAnsi"/>
          <w:sz w:val="20"/>
          <w:szCs w:val="20"/>
        </w:rPr>
        <w:tab/>
        <w:t>Grava</w:t>
      </w:r>
    </w:p>
    <w:p w:rsidR="009113B2" w:rsidRPr="00D47A03" w:rsidRDefault="009113B2" w:rsidP="009113B2">
      <w:pPr>
        <w:ind w:left="1440" w:hanging="720"/>
        <w:jc w:val="both"/>
        <w:rPr>
          <w:rFonts w:asciiTheme="minorHAnsi" w:hAnsiTheme="minorHAnsi" w:cstheme="minorHAnsi"/>
          <w:sz w:val="20"/>
          <w:szCs w:val="20"/>
        </w:rPr>
      </w:pPr>
      <w:r w:rsidRPr="00D47A03">
        <w:rPr>
          <w:rFonts w:asciiTheme="minorHAnsi" w:hAnsiTheme="minorHAnsi" w:cstheme="minorHAnsi"/>
          <w:sz w:val="20"/>
          <w:szCs w:val="20"/>
        </w:rPr>
        <w:t>3º</w:t>
      </w:r>
      <w:r w:rsidRPr="00D47A03">
        <w:rPr>
          <w:rFonts w:asciiTheme="minorHAnsi" w:hAnsiTheme="minorHAnsi" w:cstheme="minorHAnsi"/>
          <w:sz w:val="20"/>
          <w:szCs w:val="20"/>
        </w:rPr>
        <w:tab/>
        <w:t xml:space="preserve">Arena. </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t xml:space="preserve">4º </w:t>
      </w:r>
      <w:r w:rsidRPr="00D47A03">
        <w:rPr>
          <w:rFonts w:asciiTheme="minorHAnsi" w:hAnsiTheme="minorHAnsi" w:cstheme="minorHAnsi"/>
          <w:sz w:val="20"/>
          <w:szCs w:val="20"/>
        </w:rPr>
        <w:tab/>
        <w:t>Cemento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ab/>
        <w:t>5º</w:t>
      </w:r>
      <w:r w:rsidRPr="00D47A03">
        <w:rPr>
          <w:rFonts w:asciiTheme="minorHAnsi" w:hAnsiTheme="minorHAnsi" w:cstheme="minorHAnsi"/>
          <w:sz w:val="20"/>
          <w:szCs w:val="20"/>
        </w:rPr>
        <w:tab/>
        <w:t>El resto del agua de amasado en caso de que la mezcla lo requiera.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75" w:name="_Toc314666866"/>
      <w:r w:rsidRPr="00D47A03">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D47A03">
        <w:rPr>
          <w:rFonts w:asciiTheme="minorHAnsi" w:hAnsiTheme="minorHAnsi" w:cstheme="minorHAnsi"/>
          <w:sz w:val="20"/>
          <w:szCs w:val="20"/>
        </w:rPr>
        <w:t>plastoformo</w:t>
      </w:r>
      <w:proofErr w:type="spellEnd"/>
      <w:r w:rsidRPr="00D47A03">
        <w:rPr>
          <w:rFonts w:asciiTheme="minorHAnsi" w:hAnsiTheme="minorHAnsi" w:cstheme="minorHAnsi"/>
          <w:sz w:val="20"/>
          <w:szCs w:val="20"/>
        </w:rPr>
        <w:t xml:space="preserve"> de acuerdo a la instrucción del SUPERVISOR de YPFB.</w:t>
      </w:r>
      <w:bookmarkEnd w:id="75"/>
    </w:p>
    <w:p w:rsidR="009113B2" w:rsidRPr="00D47A03" w:rsidRDefault="009113B2" w:rsidP="00415A32">
      <w:pPr>
        <w:tabs>
          <w:tab w:val="right" w:pos="8838"/>
        </w:tabs>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mezclado manual queda expresamente PROHIBIDO.</w:t>
      </w:r>
      <w:r w:rsidR="00415A32" w:rsidRPr="00D47A03">
        <w:rPr>
          <w:rFonts w:asciiTheme="minorHAnsi" w:hAnsiTheme="minorHAnsi" w:cstheme="minorHAnsi"/>
          <w:sz w:val="20"/>
          <w:szCs w:val="20"/>
        </w:rPr>
        <w:tab/>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D47A03">
        <w:rPr>
          <w:rFonts w:asciiTheme="minorHAnsi" w:hAnsiTheme="minorHAnsi" w:cstheme="minorHAnsi"/>
          <w:b/>
          <w:sz w:val="20"/>
          <w:szCs w:val="20"/>
        </w:rPr>
        <w:t>malos procedimientos en Corte y Rotura de Acera</w:t>
      </w:r>
      <w:r w:rsidRPr="00D47A03">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D47A03">
        <w:rPr>
          <w:rFonts w:asciiTheme="minorHAnsi" w:hAnsiTheme="minorHAnsi" w:cstheme="minorHAnsi"/>
          <w:b/>
          <w:sz w:val="20"/>
          <w:szCs w:val="20"/>
        </w:rPr>
        <w:t>simétrica</w:t>
      </w:r>
      <w:r w:rsidRPr="00D47A03">
        <w:rPr>
          <w:rFonts w:asciiTheme="minorHAnsi" w:hAnsiTheme="minorHAnsi" w:cstheme="minorHAnsi"/>
          <w:sz w:val="20"/>
          <w:szCs w:val="20"/>
        </w:rPr>
        <w:t xml:space="preserve"> ampliando el ancho de reposición en función al daño ocasionado (juntas de acabado longitudinal). (</w:t>
      </w:r>
      <w:r w:rsidRPr="00D47A03">
        <w:rPr>
          <w:rFonts w:asciiTheme="minorHAnsi" w:hAnsiTheme="minorHAnsi" w:cstheme="minorHAnsi"/>
          <w:b/>
          <w:sz w:val="20"/>
          <w:szCs w:val="20"/>
        </w:rPr>
        <w:t>VER ANEXOS</w:t>
      </w:r>
      <w:r w:rsidRPr="00D47A03">
        <w:rPr>
          <w:rFonts w:asciiTheme="minorHAnsi" w:hAnsiTheme="minorHAnsi" w:cstheme="minorHAnsi"/>
          <w:sz w:val="20"/>
          <w:szCs w:val="20"/>
        </w:rPr>
        <w:t>)</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D47A03">
        <w:rPr>
          <w:rFonts w:asciiTheme="minorHAnsi" w:hAnsiTheme="minorHAnsi" w:cstheme="minorHAnsi"/>
          <w:b/>
          <w:sz w:val="20"/>
          <w:szCs w:val="20"/>
        </w:rPr>
        <w:t>SUPERVISOR</w:t>
      </w:r>
      <w:r w:rsidRPr="00D47A03">
        <w:rPr>
          <w:rFonts w:asciiTheme="minorHAnsi" w:hAnsiTheme="minorHAnsi" w:cstheme="minorHAnsi"/>
          <w:sz w:val="20"/>
          <w:szCs w:val="20"/>
        </w:rPr>
        <w:t>.</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D47A0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D47A0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D47A03"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D47A03">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D47A03"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D47A03">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Todos los ensayos para la calidad de Hormigón especificados u otros que proponga el SUPERVISOR, serán a costo del CONTRATISTA.</w:t>
      </w:r>
    </w:p>
    <w:p w:rsidR="009113B2" w:rsidRPr="00D47A03" w:rsidRDefault="009113B2" w:rsidP="009113B2">
      <w:pPr>
        <w:autoSpaceDE w:val="0"/>
        <w:autoSpaceDN w:val="0"/>
        <w:adjustRightInd w:val="0"/>
        <w:jc w:val="both"/>
        <w:rPr>
          <w:rFonts w:asciiTheme="minorHAnsi" w:hAnsiTheme="minorHAnsi" w:cstheme="minorHAnsi"/>
          <w:b/>
          <w:sz w:val="20"/>
          <w:szCs w:val="20"/>
        </w:rPr>
      </w:pPr>
      <w:bookmarkStart w:id="76" w:name="_Toc314666872"/>
      <w:r w:rsidRPr="00D47A03">
        <w:rPr>
          <w:rFonts w:asciiTheme="minorHAnsi" w:hAnsiTheme="minorHAnsi" w:cstheme="minorHAnsi"/>
          <w:b/>
          <w:sz w:val="20"/>
          <w:szCs w:val="20"/>
        </w:rPr>
        <w:t>Ensayos</w:t>
      </w:r>
      <w:bookmarkEnd w:id="76"/>
    </w:p>
    <w:p w:rsidR="009113B2" w:rsidRPr="00D47A03" w:rsidRDefault="009113B2" w:rsidP="009113B2">
      <w:pPr>
        <w:autoSpaceDE w:val="0"/>
        <w:autoSpaceDN w:val="0"/>
        <w:adjustRightInd w:val="0"/>
        <w:jc w:val="both"/>
        <w:rPr>
          <w:rFonts w:asciiTheme="minorHAnsi" w:hAnsiTheme="minorHAnsi" w:cstheme="minorHAnsi"/>
          <w:b/>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bookmarkStart w:id="77" w:name="_Toc314666873"/>
      <w:r w:rsidRPr="00D47A03">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7"/>
    </w:p>
    <w:p w:rsidR="009113B2" w:rsidRPr="00D47A03" w:rsidRDefault="009113B2" w:rsidP="00BA6448">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8" w:name="_Toc314666875"/>
      <w:r w:rsidRPr="00D47A03">
        <w:rPr>
          <w:rFonts w:asciiTheme="minorHAnsi" w:hAnsiTheme="minorHAnsi" w:cstheme="minorHAnsi"/>
          <w:b/>
          <w:sz w:val="20"/>
          <w:szCs w:val="20"/>
        </w:rPr>
        <w:t>Laboratorio.</w:t>
      </w:r>
      <w:r w:rsidRPr="00D47A03">
        <w:rPr>
          <w:rFonts w:asciiTheme="minorHAnsi" w:hAnsiTheme="minorHAnsi" w:cstheme="minorHAnsi"/>
          <w:sz w:val="20"/>
          <w:szCs w:val="20"/>
        </w:rPr>
        <w:t xml:space="preserve"> Todos los ensayos se realizarán en un laboratorio de reconocida solvencia y técnica debidamente aprobado por el SUPERVISOR.</w:t>
      </w:r>
      <w:bookmarkEnd w:id="78"/>
    </w:p>
    <w:p w:rsidR="009113B2" w:rsidRPr="00D47A03" w:rsidRDefault="009113B2" w:rsidP="009113B2">
      <w:pPr>
        <w:autoSpaceDE w:val="0"/>
        <w:autoSpaceDN w:val="0"/>
        <w:adjustRightInd w:val="0"/>
        <w:jc w:val="both"/>
        <w:rPr>
          <w:rFonts w:asciiTheme="minorHAnsi" w:hAnsiTheme="minorHAnsi" w:cstheme="minorHAnsi"/>
          <w:sz w:val="20"/>
          <w:szCs w:val="20"/>
        </w:rPr>
      </w:pPr>
    </w:p>
    <w:p w:rsidR="009113B2" w:rsidRPr="00D47A03" w:rsidRDefault="009113B2" w:rsidP="00BA6448">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9" w:name="_Toc314666876"/>
      <w:r w:rsidRPr="00D47A03">
        <w:rPr>
          <w:rFonts w:asciiTheme="minorHAnsi" w:hAnsiTheme="minorHAnsi" w:cstheme="minorHAnsi"/>
          <w:b/>
          <w:sz w:val="20"/>
          <w:szCs w:val="20"/>
        </w:rPr>
        <w:t>Frecuencia de los ensayos</w:t>
      </w:r>
      <w:bookmarkEnd w:id="79"/>
      <w:r w:rsidRPr="00D47A03">
        <w:rPr>
          <w:rFonts w:asciiTheme="minorHAnsi" w:hAnsiTheme="minorHAnsi" w:cstheme="minorHAnsi"/>
          <w:b/>
          <w:sz w:val="20"/>
          <w:szCs w:val="20"/>
        </w:rPr>
        <w:t>.</w:t>
      </w:r>
      <w:r w:rsidRPr="00D47A03">
        <w:rPr>
          <w:rFonts w:asciiTheme="minorHAnsi" w:hAnsiTheme="minorHAnsi" w:cstheme="minorHAnsi"/>
          <w:sz w:val="20"/>
          <w:szCs w:val="20"/>
        </w:rPr>
        <w:t xml:space="preserve"> </w:t>
      </w:r>
      <w:bookmarkStart w:id="80" w:name="_Toc314666877"/>
      <w:r w:rsidRPr="00D47A03">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0"/>
      <w:r w:rsidRPr="00D47A03">
        <w:rPr>
          <w:rFonts w:asciiTheme="minorHAnsi" w:hAnsiTheme="minorHAnsi" w:cstheme="minorHAnsi"/>
          <w:sz w:val="20"/>
          <w:szCs w:val="20"/>
        </w:rPr>
        <w:t>.</w:t>
      </w:r>
    </w:p>
    <w:p w:rsidR="009113B2" w:rsidRPr="00D47A03" w:rsidRDefault="009113B2" w:rsidP="009113B2">
      <w:pPr>
        <w:autoSpaceDE w:val="0"/>
        <w:autoSpaceDN w:val="0"/>
        <w:adjustRightInd w:val="0"/>
        <w:ind w:left="360"/>
        <w:jc w:val="both"/>
        <w:rPr>
          <w:rFonts w:asciiTheme="minorHAnsi" w:hAnsiTheme="minorHAnsi" w:cstheme="minorHAnsi"/>
          <w:sz w:val="20"/>
          <w:szCs w:val="20"/>
        </w:rPr>
      </w:pPr>
      <w:bookmarkStart w:id="81" w:name="_Toc314666878"/>
      <w:r w:rsidRPr="00D47A03">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1"/>
    </w:p>
    <w:p w:rsidR="009113B2" w:rsidRPr="00D47A03" w:rsidRDefault="009113B2" w:rsidP="009113B2">
      <w:pPr>
        <w:autoSpaceDE w:val="0"/>
        <w:autoSpaceDN w:val="0"/>
        <w:adjustRightInd w:val="0"/>
        <w:ind w:left="360"/>
        <w:jc w:val="both"/>
        <w:rPr>
          <w:rFonts w:asciiTheme="minorHAnsi" w:hAnsiTheme="minorHAnsi" w:cstheme="minorHAnsi"/>
          <w:sz w:val="20"/>
          <w:szCs w:val="20"/>
        </w:rPr>
      </w:pPr>
      <w:bookmarkStart w:id="82" w:name="_Toc314666879"/>
      <w:r w:rsidRPr="00D47A03">
        <w:rPr>
          <w:rFonts w:asciiTheme="minorHAnsi" w:hAnsiTheme="minorHAnsi" w:cstheme="minorHAnsi"/>
          <w:sz w:val="20"/>
          <w:szCs w:val="20"/>
        </w:rPr>
        <w:t>Se deberá individualizar cada probeta anotando la fecha y hora y el elemento estructural correspondiente.</w:t>
      </w:r>
      <w:bookmarkEnd w:id="82"/>
    </w:p>
    <w:p w:rsidR="009113B2" w:rsidRPr="00D47A03" w:rsidRDefault="009113B2" w:rsidP="009113B2">
      <w:pPr>
        <w:autoSpaceDE w:val="0"/>
        <w:autoSpaceDN w:val="0"/>
        <w:adjustRightInd w:val="0"/>
        <w:ind w:firstLine="360"/>
        <w:jc w:val="both"/>
        <w:rPr>
          <w:rFonts w:asciiTheme="minorHAnsi" w:hAnsiTheme="minorHAnsi" w:cstheme="minorHAnsi"/>
          <w:sz w:val="20"/>
          <w:szCs w:val="20"/>
        </w:rPr>
      </w:pPr>
      <w:bookmarkStart w:id="83" w:name="_Toc314666880"/>
      <w:r w:rsidRPr="00D47A03">
        <w:rPr>
          <w:rFonts w:asciiTheme="minorHAnsi" w:hAnsiTheme="minorHAnsi" w:cstheme="minorHAnsi"/>
          <w:sz w:val="20"/>
          <w:szCs w:val="20"/>
        </w:rPr>
        <w:t>Las probetas serán preparadas en presencia del SUPERVISOR DE OBRA.</w:t>
      </w:r>
      <w:bookmarkEnd w:id="83"/>
    </w:p>
    <w:p w:rsidR="009113B2" w:rsidRPr="00D47A03" w:rsidRDefault="009113B2" w:rsidP="009113B2">
      <w:pPr>
        <w:autoSpaceDE w:val="0"/>
        <w:autoSpaceDN w:val="0"/>
        <w:adjustRightInd w:val="0"/>
        <w:ind w:left="360"/>
        <w:jc w:val="both"/>
        <w:rPr>
          <w:rFonts w:asciiTheme="minorHAnsi" w:hAnsiTheme="minorHAnsi" w:cstheme="minorHAnsi"/>
          <w:sz w:val="20"/>
          <w:szCs w:val="20"/>
        </w:rPr>
      </w:pPr>
      <w:bookmarkStart w:id="84" w:name="_Toc314666881"/>
      <w:r w:rsidRPr="00D47A03">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4"/>
    </w:p>
    <w:p w:rsidR="009113B2" w:rsidRPr="00D47A03" w:rsidRDefault="009113B2" w:rsidP="009113B2">
      <w:pPr>
        <w:autoSpaceDE w:val="0"/>
        <w:autoSpaceDN w:val="0"/>
        <w:adjustRightInd w:val="0"/>
        <w:ind w:left="360"/>
        <w:jc w:val="both"/>
        <w:rPr>
          <w:rFonts w:asciiTheme="minorHAnsi" w:hAnsiTheme="minorHAnsi" w:cstheme="minorHAnsi"/>
          <w:sz w:val="20"/>
          <w:szCs w:val="20"/>
        </w:rPr>
      </w:pPr>
      <w:bookmarkStart w:id="85" w:name="_Toc314666882"/>
      <w:r w:rsidRPr="00D47A03">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5"/>
    </w:p>
    <w:p w:rsidR="009113B2" w:rsidRPr="00D47A03" w:rsidRDefault="009113B2" w:rsidP="00BA6448">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6" w:name="_Toc314666883"/>
      <w:r w:rsidRPr="00D47A03">
        <w:rPr>
          <w:rFonts w:asciiTheme="minorHAnsi" w:hAnsiTheme="minorHAnsi" w:cstheme="minorHAnsi"/>
          <w:b/>
          <w:sz w:val="20"/>
          <w:szCs w:val="20"/>
        </w:rPr>
        <w:t xml:space="preserve">Evaluación y aceptación del </w:t>
      </w:r>
      <w:bookmarkStart w:id="87" w:name="_Toc314666884"/>
      <w:bookmarkEnd w:id="86"/>
      <w:r w:rsidRPr="00D47A03">
        <w:rPr>
          <w:rFonts w:asciiTheme="minorHAnsi" w:hAnsiTheme="minorHAnsi" w:cstheme="minorHAnsi"/>
          <w:b/>
          <w:sz w:val="20"/>
          <w:szCs w:val="20"/>
        </w:rPr>
        <w:t>hormigón</w:t>
      </w:r>
      <w:r w:rsidRPr="00D47A03">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7"/>
    </w:p>
    <w:p w:rsidR="009113B2" w:rsidRPr="00D47A03" w:rsidRDefault="009113B2" w:rsidP="00BA6448">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88" w:name="_Toc314666885"/>
      <w:r w:rsidRPr="00D47A03">
        <w:rPr>
          <w:rFonts w:asciiTheme="minorHAnsi" w:hAnsiTheme="minorHAnsi" w:cstheme="minorHAnsi"/>
          <w:b/>
          <w:sz w:val="20"/>
          <w:szCs w:val="20"/>
        </w:rPr>
        <w:t xml:space="preserve">Aceptación de la </w:t>
      </w:r>
      <w:bookmarkStart w:id="89" w:name="_Toc314666886"/>
      <w:bookmarkEnd w:id="88"/>
      <w:r w:rsidRPr="00D47A03">
        <w:rPr>
          <w:rFonts w:asciiTheme="minorHAnsi" w:hAnsiTheme="minorHAnsi" w:cstheme="minorHAnsi"/>
          <w:b/>
          <w:sz w:val="20"/>
          <w:szCs w:val="20"/>
        </w:rPr>
        <w:t>estructura</w:t>
      </w:r>
      <w:r w:rsidRPr="00D47A03">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9"/>
    </w:p>
    <w:p w:rsidR="009113B2" w:rsidRPr="00D47A03"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7"/>
      <w:r w:rsidRPr="00D47A03">
        <w:rPr>
          <w:rFonts w:asciiTheme="minorHAnsi" w:hAnsiTheme="minorHAnsi" w:cstheme="minorHAnsi"/>
          <w:sz w:val="20"/>
          <w:szCs w:val="20"/>
        </w:rPr>
        <w:t>i) Resistencia del 80 a 90 %.</w:t>
      </w:r>
      <w:bookmarkStart w:id="91" w:name="_Toc314666888"/>
      <w:bookmarkEnd w:id="90"/>
      <w:r w:rsidRPr="00D47A03">
        <w:rPr>
          <w:rFonts w:asciiTheme="minorHAnsi" w:hAnsiTheme="minorHAnsi" w:cstheme="minorHAnsi"/>
          <w:sz w:val="20"/>
          <w:szCs w:val="20"/>
        </w:rPr>
        <w:t>Se procederá a:</w:t>
      </w:r>
      <w:bookmarkEnd w:id="91"/>
    </w:p>
    <w:p w:rsidR="009113B2" w:rsidRPr="00D47A03"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89"/>
      <w:r w:rsidRPr="00D47A03">
        <w:rPr>
          <w:rFonts w:asciiTheme="minorHAnsi" w:hAnsiTheme="minorHAnsi" w:cstheme="minorHAnsi"/>
          <w:sz w:val="20"/>
          <w:szCs w:val="20"/>
        </w:rPr>
        <w:t xml:space="preserve">1. Ensayo con esclerómetro, </w:t>
      </w:r>
      <w:proofErr w:type="spellStart"/>
      <w:r w:rsidRPr="00D47A03">
        <w:rPr>
          <w:rFonts w:asciiTheme="minorHAnsi" w:hAnsiTheme="minorHAnsi" w:cstheme="minorHAnsi"/>
          <w:sz w:val="20"/>
          <w:szCs w:val="20"/>
        </w:rPr>
        <w:t>senoscopio</w:t>
      </w:r>
      <w:proofErr w:type="spellEnd"/>
      <w:r w:rsidRPr="00D47A03">
        <w:rPr>
          <w:rFonts w:asciiTheme="minorHAnsi" w:hAnsiTheme="minorHAnsi" w:cstheme="minorHAnsi"/>
          <w:sz w:val="20"/>
          <w:szCs w:val="20"/>
        </w:rPr>
        <w:t xml:space="preserve"> u otro no destructivo.</w:t>
      </w:r>
      <w:bookmarkEnd w:id="92"/>
    </w:p>
    <w:p w:rsidR="009113B2" w:rsidRPr="00D47A03" w:rsidRDefault="009113B2" w:rsidP="009113B2">
      <w:pPr>
        <w:autoSpaceDE w:val="0"/>
        <w:autoSpaceDN w:val="0"/>
        <w:adjustRightInd w:val="0"/>
        <w:ind w:left="720"/>
        <w:jc w:val="both"/>
        <w:rPr>
          <w:rFonts w:asciiTheme="minorHAnsi" w:hAnsiTheme="minorHAnsi" w:cstheme="minorHAnsi"/>
          <w:sz w:val="20"/>
          <w:szCs w:val="20"/>
        </w:rPr>
      </w:pPr>
      <w:bookmarkStart w:id="93" w:name="_Toc314666890"/>
      <w:r w:rsidRPr="00D47A03">
        <w:rPr>
          <w:rFonts w:asciiTheme="minorHAnsi" w:hAnsiTheme="minorHAnsi" w:cstheme="minorHAnsi"/>
          <w:sz w:val="20"/>
          <w:szCs w:val="20"/>
        </w:rPr>
        <w:t>2. Carga directa según normas y precauciones previstas. En caso de obtener resultados satisfactorios, será aceptada la estructura.</w:t>
      </w:r>
      <w:bookmarkEnd w:id="93"/>
    </w:p>
    <w:p w:rsidR="009113B2" w:rsidRPr="00D47A03" w:rsidRDefault="009113B2" w:rsidP="009113B2">
      <w:pPr>
        <w:autoSpaceDE w:val="0"/>
        <w:autoSpaceDN w:val="0"/>
        <w:adjustRightInd w:val="0"/>
        <w:ind w:firstLine="720"/>
        <w:jc w:val="both"/>
        <w:rPr>
          <w:rFonts w:asciiTheme="minorHAnsi" w:hAnsiTheme="minorHAnsi" w:cstheme="minorHAnsi"/>
          <w:sz w:val="20"/>
          <w:szCs w:val="20"/>
        </w:rPr>
      </w:pPr>
      <w:bookmarkStart w:id="94" w:name="_Toc314666891"/>
      <w:r w:rsidRPr="00D47A03">
        <w:rPr>
          <w:rFonts w:asciiTheme="minorHAnsi" w:hAnsiTheme="minorHAnsi" w:cstheme="minorHAnsi"/>
          <w:sz w:val="20"/>
          <w:szCs w:val="20"/>
        </w:rPr>
        <w:t>ii) Resistencia inferior al 60 %.</w:t>
      </w:r>
      <w:bookmarkEnd w:id="94"/>
      <w:r w:rsidRPr="00D47A03">
        <w:rPr>
          <w:rFonts w:asciiTheme="minorHAnsi" w:hAnsiTheme="minorHAnsi" w:cstheme="minorHAnsi"/>
          <w:sz w:val="20"/>
          <w:szCs w:val="20"/>
        </w:rPr>
        <w:t xml:space="preserve"> Se procederá a:</w:t>
      </w:r>
    </w:p>
    <w:p w:rsidR="009113B2" w:rsidRPr="00D47A03" w:rsidRDefault="009113B2" w:rsidP="009113B2">
      <w:pPr>
        <w:autoSpaceDE w:val="0"/>
        <w:autoSpaceDN w:val="0"/>
        <w:adjustRightInd w:val="0"/>
        <w:ind w:left="720"/>
        <w:jc w:val="both"/>
        <w:rPr>
          <w:rFonts w:asciiTheme="minorHAnsi" w:hAnsiTheme="minorHAnsi" w:cstheme="minorHAnsi"/>
          <w:sz w:val="20"/>
          <w:szCs w:val="20"/>
        </w:rPr>
      </w:pPr>
      <w:r w:rsidRPr="00D47A03">
        <w:rPr>
          <w:rFonts w:asciiTheme="minorHAnsi" w:hAnsiTheme="minorHAnsi" w:cstheme="minorHAnsi"/>
          <w:sz w:val="20"/>
          <w:szCs w:val="20"/>
        </w:rPr>
        <w:lastRenderedPageBreak/>
        <w:t xml:space="preserve">1. </w:t>
      </w:r>
      <w:bookmarkStart w:id="95" w:name="_Toc314666892"/>
      <w:r w:rsidRPr="00D47A03">
        <w:rPr>
          <w:rFonts w:asciiTheme="minorHAnsi" w:hAnsiTheme="minorHAnsi" w:cstheme="minorHAnsi"/>
          <w:sz w:val="20"/>
          <w:szCs w:val="20"/>
        </w:rPr>
        <w:t>El CONTRATISTA procederá a la demolición y reemplazo del sector de vaciado afectado.</w:t>
      </w:r>
      <w:bookmarkEnd w:id="95"/>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96" w:name="_Toc314666893"/>
      <w:r w:rsidRPr="00D47A03">
        <w:rPr>
          <w:rFonts w:asciiTheme="minorHAnsi" w:hAnsiTheme="minorHAnsi" w:cstheme="minorHAnsi"/>
          <w:sz w:val="20"/>
          <w:szCs w:val="20"/>
        </w:rPr>
        <w:t>Todos los ensayos, pruebas, demoliciones, reemplazos necesarios serán cancelados por el CONTRATISTA.</w:t>
      </w:r>
      <w:bookmarkEnd w:id="96"/>
    </w:p>
    <w:p w:rsidR="009113B2" w:rsidRPr="00D47A03" w:rsidRDefault="009113B2" w:rsidP="009113B2">
      <w:pPr>
        <w:jc w:val="both"/>
        <w:rPr>
          <w:rFonts w:asciiTheme="minorHAnsi" w:hAnsiTheme="minorHAnsi" w:cstheme="minorHAnsi"/>
          <w:sz w:val="20"/>
          <w:szCs w:val="20"/>
        </w:rPr>
      </w:pPr>
      <w:bookmarkStart w:id="97" w:name="_Toc314666894"/>
      <w:r w:rsidRPr="00D47A03">
        <w:rPr>
          <w:rFonts w:asciiTheme="minorHAnsi" w:hAnsiTheme="minorHAnsi" w:cstheme="minorHAnsi"/>
          <w:b/>
          <w:sz w:val="20"/>
          <w:szCs w:val="20"/>
        </w:rPr>
        <w:t>Curado y Protección del Concreto</w:t>
      </w:r>
      <w:r w:rsidRPr="00D47A03">
        <w:rPr>
          <w:rFonts w:asciiTheme="minorHAnsi" w:hAnsiTheme="minorHAnsi" w:cstheme="minorHAnsi"/>
          <w:sz w:val="20"/>
          <w:szCs w:val="20"/>
        </w:rPr>
        <w:t>. El curado se hará en una de las dos formas siguientes:</w:t>
      </w:r>
      <w:bookmarkEnd w:id="97"/>
    </w:p>
    <w:p w:rsidR="009113B2" w:rsidRPr="00D47A03" w:rsidRDefault="009113B2" w:rsidP="009113B2">
      <w:pPr>
        <w:jc w:val="both"/>
        <w:rPr>
          <w:rFonts w:asciiTheme="minorHAnsi" w:hAnsiTheme="minorHAnsi" w:cstheme="minorHAnsi"/>
          <w:sz w:val="20"/>
          <w:szCs w:val="20"/>
        </w:rPr>
      </w:pPr>
      <w:bookmarkStart w:id="98" w:name="_Toc314666895"/>
      <w:r w:rsidRPr="00D47A03">
        <w:rPr>
          <w:rFonts w:asciiTheme="minorHAnsi" w:hAnsiTheme="minorHAnsi" w:cstheme="minorHAnsi"/>
          <w:b/>
          <w:sz w:val="20"/>
          <w:szCs w:val="20"/>
        </w:rPr>
        <w:t>Curado por Agua.</w:t>
      </w:r>
      <w:r w:rsidRPr="00D47A03">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8"/>
    </w:p>
    <w:p w:rsidR="009113B2" w:rsidRPr="00D47A03" w:rsidRDefault="009113B2" w:rsidP="009113B2">
      <w:pPr>
        <w:jc w:val="both"/>
        <w:rPr>
          <w:rFonts w:asciiTheme="minorHAnsi" w:hAnsiTheme="minorHAnsi" w:cstheme="minorHAnsi"/>
          <w:sz w:val="20"/>
          <w:szCs w:val="20"/>
        </w:rPr>
      </w:pPr>
      <w:bookmarkStart w:id="99" w:name="_Toc314666896"/>
      <w:r w:rsidRPr="00D47A03">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9"/>
    </w:p>
    <w:p w:rsidR="009113B2" w:rsidRPr="00D47A03" w:rsidRDefault="009113B2" w:rsidP="009113B2">
      <w:pPr>
        <w:jc w:val="both"/>
        <w:rPr>
          <w:rFonts w:asciiTheme="minorHAnsi" w:hAnsiTheme="minorHAnsi" w:cstheme="minorHAnsi"/>
          <w:sz w:val="20"/>
          <w:szCs w:val="20"/>
        </w:rPr>
      </w:pPr>
      <w:bookmarkStart w:id="100" w:name="_Toc314666897"/>
      <w:r w:rsidRPr="00D47A03">
        <w:rPr>
          <w:rFonts w:asciiTheme="minorHAnsi" w:hAnsiTheme="minorHAnsi" w:cstheme="minorHAnsi"/>
          <w:sz w:val="20"/>
          <w:szCs w:val="20"/>
        </w:rPr>
        <w:t>En esta forma no se requerirá el empleo adicional de agua una vez la superficie haya sido cubierta.</w:t>
      </w:r>
      <w:bookmarkEnd w:id="100"/>
    </w:p>
    <w:p w:rsidR="009113B2" w:rsidRPr="00D47A03" w:rsidRDefault="009113B2" w:rsidP="009113B2">
      <w:pPr>
        <w:jc w:val="both"/>
        <w:rPr>
          <w:rFonts w:asciiTheme="minorHAnsi" w:hAnsiTheme="minorHAnsi" w:cstheme="minorHAnsi"/>
          <w:sz w:val="20"/>
          <w:szCs w:val="20"/>
        </w:rPr>
      </w:pPr>
      <w:bookmarkStart w:id="101" w:name="_Toc314666898"/>
      <w:r w:rsidRPr="00D47A03">
        <w:rPr>
          <w:rFonts w:asciiTheme="minorHAnsi" w:hAnsiTheme="minorHAnsi" w:cstheme="minorHAnsi"/>
          <w:sz w:val="20"/>
          <w:szCs w:val="20"/>
        </w:rPr>
        <w:t>El tramo debe revisarse frecuentemente para asegurarse que si tenga la humedad requerida.</w:t>
      </w:r>
      <w:bookmarkEnd w:id="101"/>
    </w:p>
    <w:p w:rsidR="009113B2" w:rsidRPr="00D47A03" w:rsidRDefault="009113B2" w:rsidP="009113B2">
      <w:pPr>
        <w:jc w:val="both"/>
        <w:rPr>
          <w:rFonts w:asciiTheme="minorHAnsi" w:hAnsiTheme="minorHAnsi" w:cstheme="minorHAnsi"/>
          <w:sz w:val="20"/>
          <w:szCs w:val="20"/>
        </w:rPr>
      </w:pPr>
      <w:bookmarkStart w:id="102" w:name="_Toc314666899"/>
      <w:r w:rsidRPr="00D47A03">
        <w:rPr>
          <w:rFonts w:asciiTheme="minorHAnsi" w:hAnsiTheme="minorHAnsi" w:cstheme="minorHAnsi"/>
          <w:b/>
          <w:sz w:val="20"/>
          <w:szCs w:val="20"/>
        </w:rPr>
        <w:t>Curado por Compuestos Sellantes</w:t>
      </w:r>
      <w:r w:rsidRPr="00D47A03">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2"/>
    </w:p>
    <w:p w:rsidR="009113B2" w:rsidRPr="00D47A03" w:rsidRDefault="009113B2" w:rsidP="009113B2">
      <w:pPr>
        <w:jc w:val="both"/>
        <w:rPr>
          <w:rFonts w:asciiTheme="minorHAnsi" w:hAnsiTheme="minorHAnsi" w:cstheme="minorHAnsi"/>
          <w:sz w:val="20"/>
          <w:szCs w:val="20"/>
        </w:rPr>
      </w:pPr>
      <w:bookmarkStart w:id="103" w:name="_Toc314666900"/>
      <w:r w:rsidRPr="00D47A03">
        <w:rPr>
          <w:rFonts w:asciiTheme="minorHAnsi" w:hAnsiTheme="minorHAnsi" w:cstheme="minorHAnsi"/>
          <w:sz w:val="20"/>
          <w:szCs w:val="20"/>
        </w:rPr>
        <w:t>La humedad del concreto debe permanecer intacta por lo menos durante los siete días posteriores a su colocación.</w:t>
      </w:r>
      <w:bookmarkEnd w:id="103"/>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Por último el CONTRATISTA estará a cargo de:</w:t>
      </w:r>
    </w:p>
    <w:p w:rsidR="009113B2" w:rsidRPr="00D47A03" w:rsidRDefault="009113B2" w:rsidP="00BA6448">
      <w:pPr>
        <w:numPr>
          <w:ilvl w:val="0"/>
          <w:numId w:val="18"/>
        </w:numPr>
        <w:spacing w:before="100" w:beforeAutospacing="1" w:after="100" w:afterAutospacing="1" w:line="276" w:lineRule="auto"/>
        <w:jc w:val="both"/>
        <w:rPr>
          <w:rFonts w:asciiTheme="minorHAnsi" w:hAnsiTheme="minorHAnsi" w:cstheme="minorHAnsi"/>
          <w:sz w:val="20"/>
          <w:szCs w:val="20"/>
        </w:rPr>
      </w:pPr>
      <w:r w:rsidRPr="00D47A03">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D47A03">
        <w:rPr>
          <w:rFonts w:asciiTheme="minorHAnsi" w:hAnsiTheme="minorHAnsi" w:cstheme="minorHAnsi"/>
          <w:b/>
          <w:sz w:val="20"/>
          <w:szCs w:val="20"/>
        </w:rPr>
        <w:t>: YPFB-GAS</w:t>
      </w:r>
      <w:r w:rsidRPr="00D47A03">
        <w:rPr>
          <w:rFonts w:asciiTheme="minorHAnsi" w:hAnsiTheme="minorHAnsi" w:cstheme="minorHAnsi"/>
          <w:sz w:val="20"/>
          <w:szCs w:val="20"/>
        </w:rPr>
        <w:t>.</w:t>
      </w:r>
    </w:p>
    <w:p w:rsidR="009113B2" w:rsidRPr="00D47A03" w:rsidRDefault="009113B2" w:rsidP="00BA6448">
      <w:pPr>
        <w:numPr>
          <w:ilvl w:val="0"/>
          <w:numId w:val="18"/>
        </w:numPr>
        <w:spacing w:before="100" w:beforeAutospacing="1" w:after="100" w:afterAutospacing="1" w:line="276" w:lineRule="auto"/>
        <w:jc w:val="both"/>
        <w:rPr>
          <w:rFonts w:asciiTheme="minorHAnsi" w:hAnsiTheme="minorHAnsi" w:cstheme="minorHAnsi"/>
          <w:sz w:val="20"/>
          <w:szCs w:val="20"/>
        </w:rPr>
      </w:pPr>
      <w:r w:rsidRPr="00D47A03">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MEDIDAS DE MITIGACION AMBIENTAL</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D47A03">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33"/>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9113B2" w:rsidRPr="00D47A03" w:rsidRDefault="009113B2" w:rsidP="009113B2">
      <w:pPr>
        <w:jc w:val="both"/>
        <w:rPr>
          <w:rFonts w:asciiTheme="minorHAnsi" w:hAnsiTheme="minorHAnsi" w:cstheme="minorHAnsi"/>
          <w:sz w:val="20"/>
          <w:szCs w:val="20"/>
        </w:rPr>
      </w:pPr>
      <w:r w:rsidRPr="00D47A03">
        <w:rPr>
          <w:rFonts w:asciiTheme="minorHAnsi" w:hAnsiTheme="minorHAnsi" w:cstheme="minorHAnsi"/>
          <w:sz w:val="20"/>
          <w:szCs w:val="20"/>
        </w:rPr>
        <w:t>Las reposicio</w:t>
      </w:r>
      <w:r w:rsidR="00892BF1" w:rsidRPr="00D47A03">
        <w:rPr>
          <w:rFonts w:asciiTheme="minorHAnsi" w:hAnsiTheme="minorHAnsi" w:cstheme="minorHAnsi"/>
          <w:sz w:val="20"/>
          <w:szCs w:val="20"/>
        </w:rPr>
        <w:t xml:space="preserve">nes en aceras de hormigón, </w:t>
      </w:r>
      <w:proofErr w:type="spellStart"/>
      <w:r w:rsidR="00892BF1" w:rsidRPr="00D47A03">
        <w:rPr>
          <w:rFonts w:asciiTheme="minorHAnsi" w:hAnsiTheme="minorHAnsi" w:cstheme="minorHAnsi"/>
          <w:sz w:val="20"/>
          <w:szCs w:val="20"/>
        </w:rPr>
        <w:t>sera</w:t>
      </w:r>
      <w:proofErr w:type="spellEnd"/>
      <w:r w:rsidRPr="00D47A03">
        <w:rPr>
          <w:rFonts w:asciiTheme="minorHAnsi" w:hAnsiTheme="minorHAnsi" w:cstheme="minorHAnsi"/>
          <w:sz w:val="20"/>
          <w:szCs w:val="20"/>
        </w:rPr>
        <w:t xml:space="preserve"> </w:t>
      </w:r>
      <w:r w:rsidR="00892BF1" w:rsidRPr="00D47A03">
        <w:rPr>
          <w:rFonts w:asciiTheme="minorHAnsi" w:hAnsiTheme="minorHAnsi" w:cstheme="minorHAnsi"/>
          <w:sz w:val="20"/>
          <w:szCs w:val="20"/>
        </w:rPr>
        <w:t>medido y pagado</w:t>
      </w:r>
      <w:r w:rsidRPr="00D47A03">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D47A03" w:rsidRDefault="009113B2"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bookmarkStart w:id="104" w:name="_Toc314666902"/>
      <w:r w:rsidRPr="00D47A03">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4"/>
    </w:p>
    <w:p w:rsidR="00C00239" w:rsidRPr="00D47A03" w:rsidRDefault="00C00239" w:rsidP="009113B2">
      <w:pPr>
        <w:jc w:val="both"/>
        <w:rPr>
          <w:rFonts w:asciiTheme="minorHAnsi" w:hAnsiTheme="minorHAnsi" w:cstheme="minorHAnsi"/>
          <w:sz w:val="20"/>
          <w:szCs w:val="20"/>
        </w:rPr>
      </w:pPr>
    </w:p>
    <w:p w:rsidR="00C00239" w:rsidRPr="00D47A03" w:rsidRDefault="00C00239" w:rsidP="00E8688B">
      <w:pPr>
        <w:pStyle w:val="Ttulo2"/>
        <w:numPr>
          <w:ilvl w:val="0"/>
          <w:numId w:val="33"/>
        </w:numPr>
        <w:jc w:val="both"/>
        <w:rPr>
          <w:rFonts w:asciiTheme="minorHAnsi" w:hAnsiTheme="minorHAnsi" w:cstheme="minorHAnsi"/>
          <w:b/>
          <w:color w:val="auto"/>
          <w:sz w:val="20"/>
          <w:szCs w:val="20"/>
          <w:lang w:val="es-BO"/>
        </w:rPr>
      </w:pPr>
      <w:r w:rsidRPr="00D47A03">
        <w:rPr>
          <w:rFonts w:asciiTheme="minorHAnsi" w:hAnsiTheme="minorHAnsi" w:cstheme="minorHAnsi"/>
          <w:b/>
          <w:color w:val="auto"/>
          <w:sz w:val="20"/>
          <w:szCs w:val="20"/>
          <w:lang w:val="es-BO"/>
        </w:rPr>
        <w:t>LASTRADO DE HOMIGÓN ARMADO PARA TUBERÍA DE P.E.</w:t>
      </w:r>
    </w:p>
    <w:p w:rsidR="00C00239" w:rsidRPr="00D47A03" w:rsidRDefault="00C00239" w:rsidP="00C00239">
      <w:pPr>
        <w:rPr>
          <w:rFonts w:asciiTheme="minorHAnsi" w:hAnsiTheme="minorHAnsi" w:cstheme="minorHAnsi"/>
          <w:b/>
          <w:sz w:val="20"/>
          <w:szCs w:val="20"/>
        </w:rPr>
      </w:pPr>
      <w:r w:rsidRPr="00D47A03">
        <w:rPr>
          <w:rFonts w:asciiTheme="minorHAnsi" w:hAnsiTheme="minorHAnsi" w:cstheme="minorHAnsi"/>
          <w:b/>
          <w:sz w:val="20"/>
          <w:szCs w:val="20"/>
        </w:rPr>
        <w:t>UNIDAD: Metro Cuadrado (m2)</w:t>
      </w:r>
    </w:p>
    <w:p w:rsidR="00C00239" w:rsidRPr="00D47A03" w:rsidRDefault="00C00239" w:rsidP="00C00239">
      <w:pPr>
        <w:rPr>
          <w:rFonts w:asciiTheme="minorHAnsi" w:hAnsiTheme="minorHAnsi" w:cstheme="minorHAnsi"/>
          <w:b/>
          <w:sz w:val="20"/>
          <w:szCs w:val="20"/>
        </w:rPr>
      </w:pPr>
    </w:p>
    <w:p w:rsidR="00AB7388" w:rsidRPr="00AB7388" w:rsidRDefault="00AB7388" w:rsidP="00AB7388">
      <w:pPr>
        <w:contextualSpacing/>
        <w:jc w:val="both"/>
        <w:rPr>
          <w:rFonts w:asciiTheme="minorHAnsi" w:eastAsiaTheme="minorHAnsi" w:hAnsiTheme="minorHAnsi" w:cstheme="minorHAnsi"/>
          <w:b/>
          <w:bCs/>
          <w:sz w:val="20"/>
          <w:szCs w:val="20"/>
          <w:lang w:val="es-BO" w:eastAsia="en-US"/>
        </w:rPr>
      </w:pPr>
    </w:p>
    <w:p w:rsidR="00AB7388" w:rsidRPr="00D47A03" w:rsidRDefault="00AB7388" w:rsidP="00E8688B">
      <w:pPr>
        <w:pStyle w:val="Prrafodelista"/>
        <w:numPr>
          <w:ilvl w:val="1"/>
          <w:numId w:val="43"/>
        </w:numPr>
        <w:contextualSpacing/>
        <w:jc w:val="both"/>
        <w:rPr>
          <w:rFonts w:asciiTheme="minorHAnsi" w:hAnsiTheme="minorHAnsi" w:cstheme="minorHAnsi"/>
          <w:b/>
          <w:sz w:val="20"/>
          <w:szCs w:val="20"/>
        </w:rPr>
      </w:pPr>
      <w:r w:rsidRPr="00D47A03">
        <w:rPr>
          <w:rFonts w:asciiTheme="minorHAnsi" w:hAnsiTheme="minorHAnsi" w:cstheme="minorHAnsi"/>
          <w:b/>
          <w:sz w:val="20"/>
          <w:szCs w:val="20"/>
        </w:rPr>
        <w:t>DEFINICIÓN</w:t>
      </w:r>
    </w:p>
    <w:p w:rsidR="00AB7388" w:rsidRPr="00AB7388" w:rsidRDefault="00AB7388" w:rsidP="00AB7388">
      <w:pPr>
        <w:ind w:left="360"/>
        <w:jc w:val="both"/>
        <w:rPr>
          <w:rFonts w:asciiTheme="minorHAnsi" w:hAnsiTheme="minorHAnsi" w:cstheme="minorHAnsi"/>
          <w:b/>
          <w:sz w:val="20"/>
          <w:szCs w:val="20"/>
        </w:rPr>
      </w:pPr>
    </w:p>
    <w:p w:rsidR="00AB7388" w:rsidRPr="00AB7388" w:rsidRDefault="00AB7388" w:rsidP="00AB7388">
      <w:pPr>
        <w:autoSpaceDE w:val="0"/>
        <w:autoSpaceDN w:val="0"/>
        <w:adjustRightInd w:val="0"/>
        <w:contextualSpacing/>
        <w:jc w:val="both"/>
        <w:rPr>
          <w:rFonts w:asciiTheme="minorHAnsi" w:eastAsia="Arial Unicode MS" w:hAnsiTheme="minorHAnsi"/>
          <w:sz w:val="20"/>
          <w:szCs w:val="20"/>
        </w:rPr>
      </w:pPr>
      <w:r w:rsidRPr="00AB7388">
        <w:rPr>
          <w:rFonts w:asciiTheme="minorHAnsi" w:eastAsia="Arial Unicode MS" w:hAnsiTheme="minorHAnsi"/>
          <w:sz w:val="20"/>
          <w:szCs w:val="20"/>
        </w:rPr>
        <w:t>Este ítem consiste en agregar una protección a la tubería mediante concreto reforzado en forma de camisa continua con el fin de brindar mayor estabilidad a la tubería en los cruces de ríos y quebradas.</w:t>
      </w:r>
    </w:p>
    <w:p w:rsidR="00AB7388" w:rsidRPr="00AB7388" w:rsidRDefault="00AB7388" w:rsidP="00AB7388">
      <w:pPr>
        <w:contextualSpacing/>
        <w:jc w:val="both"/>
        <w:rPr>
          <w:rFonts w:asciiTheme="minorHAnsi" w:eastAsia="Arial Unicode MS" w:hAnsiTheme="minorHAnsi"/>
          <w:sz w:val="20"/>
          <w:szCs w:val="20"/>
        </w:rPr>
      </w:pPr>
    </w:p>
    <w:p w:rsidR="00AB7388" w:rsidRPr="00AB7388" w:rsidRDefault="00AB7388" w:rsidP="00AB7388">
      <w:pPr>
        <w:autoSpaceDE w:val="0"/>
        <w:autoSpaceDN w:val="0"/>
        <w:adjustRightInd w:val="0"/>
        <w:contextualSpacing/>
        <w:jc w:val="both"/>
        <w:rPr>
          <w:rFonts w:asciiTheme="minorHAnsi" w:eastAsia="Arial Unicode MS" w:hAnsiTheme="minorHAnsi"/>
          <w:sz w:val="20"/>
          <w:szCs w:val="20"/>
        </w:rPr>
      </w:pPr>
      <w:r w:rsidRPr="00AB7388">
        <w:rPr>
          <w:rFonts w:asciiTheme="minorHAnsi" w:eastAsia="Arial Unicode MS" w:hAnsiTheme="minorHAnsi"/>
          <w:sz w:val="20"/>
          <w:szCs w:val="20"/>
        </w:rPr>
        <w:t>El lastrado de la tubería será de sección cuadrada de las dimensiones indicadas en las presentes especificaciones y de acuerdo a lo instruido por el SUPERVISOR de Obra, pero no menor a 0,</w:t>
      </w:r>
      <w:r w:rsidR="00F109FF" w:rsidRPr="00D47A03">
        <w:rPr>
          <w:rFonts w:asciiTheme="minorHAnsi" w:eastAsia="Arial Unicode MS" w:hAnsiTheme="minorHAnsi"/>
          <w:sz w:val="20"/>
          <w:szCs w:val="20"/>
        </w:rPr>
        <w:t>29</w:t>
      </w:r>
      <w:r w:rsidRPr="00AB7388">
        <w:rPr>
          <w:rFonts w:asciiTheme="minorHAnsi" w:eastAsia="Arial Unicode MS" w:hAnsiTheme="minorHAnsi"/>
          <w:sz w:val="20"/>
          <w:szCs w:val="20"/>
        </w:rPr>
        <w:t xml:space="preserve"> m x 0,</w:t>
      </w:r>
      <w:r w:rsidR="00F109FF" w:rsidRPr="00D47A03">
        <w:rPr>
          <w:rFonts w:asciiTheme="minorHAnsi" w:eastAsia="Arial Unicode MS" w:hAnsiTheme="minorHAnsi"/>
          <w:sz w:val="20"/>
          <w:szCs w:val="20"/>
        </w:rPr>
        <w:t>29</w:t>
      </w:r>
      <w:r w:rsidRPr="00AB7388">
        <w:rPr>
          <w:rFonts w:asciiTheme="minorHAnsi" w:eastAsia="Arial Unicode MS" w:hAnsiTheme="minorHAnsi"/>
          <w:sz w:val="20"/>
          <w:szCs w:val="20"/>
        </w:rPr>
        <w:t xml:space="preserve"> m. La longitud del lastrado será confirmada por el SUPERVISOR de Obra de acuerdo a las características de cada cruce, longitud de la funda de PVC y las condiciones del terreno en los cruces de quebrada.</w:t>
      </w: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AB7388" w:rsidRPr="00D47A03" w:rsidRDefault="00AB7388" w:rsidP="00E8688B">
      <w:pPr>
        <w:pStyle w:val="Prrafodelista"/>
        <w:numPr>
          <w:ilvl w:val="1"/>
          <w:numId w:val="43"/>
        </w:numPr>
        <w:contextualSpacing/>
        <w:jc w:val="both"/>
        <w:rPr>
          <w:rFonts w:asciiTheme="minorHAnsi" w:hAnsiTheme="minorHAnsi" w:cstheme="minorHAnsi"/>
          <w:b/>
          <w:sz w:val="20"/>
          <w:szCs w:val="20"/>
        </w:rPr>
      </w:pPr>
      <w:r w:rsidRPr="00D47A03">
        <w:rPr>
          <w:rFonts w:asciiTheme="minorHAnsi" w:hAnsiTheme="minorHAnsi" w:cstheme="minorHAnsi"/>
          <w:b/>
          <w:sz w:val="20"/>
          <w:szCs w:val="20"/>
        </w:rPr>
        <w:t>MATERIALES, HERRAMIENTAS, EQUIPO Y PERSONAL</w:t>
      </w:r>
    </w:p>
    <w:p w:rsidR="00AB7388" w:rsidRPr="00AB7388" w:rsidRDefault="00AB7388" w:rsidP="00AB7388">
      <w:pPr>
        <w:jc w:val="both"/>
        <w:rPr>
          <w:rFonts w:asciiTheme="minorHAnsi" w:hAnsiTheme="minorHAnsi" w:cstheme="minorHAnsi"/>
          <w:b/>
          <w:sz w:val="20"/>
          <w:szCs w:val="20"/>
        </w:rPr>
      </w:pPr>
    </w:p>
    <w:p w:rsidR="00AB7388" w:rsidRPr="00AB7388" w:rsidRDefault="00AB7388" w:rsidP="00AB7388">
      <w:pPr>
        <w:jc w:val="both"/>
        <w:rPr>
          <w:rFonts w:asciiTheme="minorHAnsi" w:eastAsia="Arial Unicode MS" w:hAnsiTheme="minorHAnsi"/>
          <w:sz w:val="20"/>
          <w:szCs w:val="20"/>
        </w:rPr>
      </w:pPr>
      <w:r w:rsidRPr="00AB7388">
        <w:rPr>
          <w:rFonts w:asciiTheme="minorHAnsi" w:eastAsia="Arial Unicode MS" w:hAnsiTheme="minorHAnsi"/>
          <w:sz w:val="20"/>
          <w:szCs w:val="20"/>
        </w:rPr>
        <w:t xml:space="preserve">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w:t>
      </w:r>
      <w:r w:rsidRPr="00AB7388">
        <w:rPr>
          <w:rFonts w:asciiTheme="minorHAnsi" w:eastAsia="Arial Unicode MS" w:hAnsiTheme="minorHAnsi"/>
          <w:sz w:val="20"/>
          <w:szCs w:val="20"/>
        </w:rPr>
        <w:lastRenderedPageBreak/>
        <w:t>(4.76mm) de malla y grava no mayor a 3/4” con previa consulta y aprobación del SUPERVISOR. Además deberá emplearse acero corrugado con una tensión de fluencia de 5000 kg/cm².  Todos los materiales, herramientas y equipos deberán ser aprobados por el SUPERVISOR al inicio de la actividad.</w:t>
      </w:r>
    </w:p>
    <w:p w:rsidR="00AB7388" w:rsidRPr="00AB7388" w:rsidRDefault="00AB7388" w:rsidP="00AB7388">
      <w:pPr>
        <w:jc w:val="both"/>
        <w:rPr>
          <w:rFonts w:asciiTheme="minorHAnsi" w:eastAsia="Arial Unicode MS" w:hAnsiTheme="minorHAnsi"/>
          <w:sz w:val="20"/>
          <w:szCs w:val="20"/>
        </w:rPr>
      </w:pPr>
    </w:p>
    <w:p w:rsidR="00AB7388" w:rsidRPr="00AB7388" w:rsidRDefault="00AB7388" w:rsidP="00AB7388">
      <w:pPr>
        <w:jc w:val="both"/>
        <w:rPr>
          <w:rFonts w:asciiTheme="minorHAnsi" w:eastAsia="Arial Unicode MS" w:hAnsiTheme="minorHAnsi"/>
          <w:sz w:val="20"/>
          <w:szCs w:val="20"/>
        </w:rPr>
      </w:pPr>
      <w:r w:rsidRPr="00AB7388">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AB7388" w:rsidRPr="00AB7388" w:rsidRDefault="00AB7388" w:rsidP="00E8688B">
      <w:pPr>
        <w:numPr>
          <w:ilvl w:val="1"/>
          <w:numId w:val="43"/>
        </w:numPr>
        <w:contextualSpacing/>
        <w:jc w:val="both"/>
        <w:rPr>
          <w:rFonts w:asciiTheme="minorHAnsi" w:hAnsiTheme="minorHAnsi" w:cstheme="minorHAnsi"/>
          <w:b/>
          <w:sz w:val="20"/>
          <w:szCs w:val="20"/>
        </w:rPr>
      </w:pPr>
      <w:r w:rsidRPr="00AB7388">
        <w:rPr>
          <w:rFonts w:asciiTheme="minorHAnsi" w:hAnsiTheme="minorHAnsi" w:cstheme="minorHAnsi"/>
          <w:b/>
          <w:sz w:val="20"/>
          <w:szCs w:val="20"/>
        </w:rPr>
        <w:t>PROCEDIMIENTO PARA LA EJECUCIÓN</w:t>
      </w: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AB7388" w:rsidRPr="00AB7388" w:rsidRDefault="00AB7388" w:rsidP="00AB7388">
      <w:pPr>
        <w:widowControl w:val="0"/>
        <w:autoSpaceDE w:val="0"/>
        <w:autoSpaceDN w:val="0"/>
        <w:adjustRightInd w:val="0"/>
        <w:jc w:val="both"/>
        <w:rPr>
          <w:rFonts w:asciiTheme="minorHAnsi" w:hAnsiTheme="minorHAnsi" w:cstheme="minorHAnsi"/>
          <w:sz w:val="20"/>
          <w:szCs w:val="20"/>
        </w:rPr>
      </w:pPr>
      <w:r w:rsidRPr="00AB7388">
        <w:rPr>
          <w:rFonts w:asciiTheme="minorHAnsi" w:eastAsia="Arial Unicode MS" w:hAnsiTheme="minorHAnsi"/>
          <w:sz w:val="20"/>
          <w:szCs w:val="20"/>
        </w:rPr>
        <w:t xml:space="preserve">El lastrado se efectuará sobre la funda de protección de PVC. </w:t>
      </w:r>
      <w:r w:rsidRPr="00AB7388">
        <w:rPr>
          <w:rFonts w:asciiTheme="minorHAnsi" w:hAnsiTheme="minorHAnsi" w:cstheme="minorHAnsi"/>
          <w:sz w:val="20"/>
          <w:szCs w:val="20"/>
        </w:rPr>
        <w:t>Se debe tener especial cuidado en no romper, fisurar o doblar la tubería PVC al momento de su colocación y vibrado del hormigón.</w:t>
      </w: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AB7388" w:rsidRPr="00AB7388" w:rsidRDefault="00AB7388" w:rsidP="00AB7388">
      <w:pPr>
        <w:autoSpaceDE w:val="0"/>
        <w:autoSpaceDN w:val="0"/>
        <w:adjustRightInd w:val="0"/>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La empresa Contratista presentará al SUPERVISOR de Obra un procedimiento para realizar el lastrado de la tubería, el cual deberá ser debidamente aprobado por el mismo antes de su ejecución.</w:t>
      </w:r>
    </w:p>
    <w:p w:rsidR="00AB7388" w:rsidRPr="00AB7388" w:rsidRDefault="00AB7388" w:rsidP="00AB7388">
      <w:pPr>
        <w:autoSpaceDE w:val="0"/>
        <w:autoSpaceDN w:val="0"/>
        <w:adjustRightInd w:val="0"/>
        <w:contextualSpacing/>
        <w:jc w:val="both"/>
        <w:rPr>
          <w:rFonts w:asciiTheme="minorHAnsi" w:eastAsia="Calibri" w:hAnsiTheme="minorHAnsi" w:cs="Arial"/>
          <w:sz w:val="20"/>
          <w:szCs w:val="20"/>
          <w:lang w:val="es-BO" w:eastAsia="en-US"/>
        </w:rPr>
      </w:pPr>
    </w:p>
    <w:p w:rsidR="00AB7388" w:rsidRPr="00AB7388" w:rsidRDefault="00AB7388" w:rsidP="00AB7388">
      <w:pPr>
        <w:autoSpaceDE w:val="0"/>
        <w:autoSpaceDN w:val="0"/>
        <w:adjustRightInd w:val="0"/>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AB7388" w:rsidRPr="00AB7388" w:rsidRDefault="00AB7388" w:rsidP="00AB7388">
      <w:pPr>
        <w:autoSpaceDE w:val="0"/>
        <w:autoSpaceDN w:val="0"/>
        <w:adjustRightInd w:val="0"/>
        <w:contextualSpacing/>
        <w:jc w:val="both"/>
        <w:rPr>
          <w:rFonts w:asciiTheme="minorHAnsi" w:eastAsia="Calibri" w:hAnsiTheme="minorHAnsi" w:cs="Arial"/>
          <w:sz w:val="20"/>
          <w:szCs w:val="20"/>
          <w:lang w:val="es-BO" w:eastAsia="en-US"/>
        </w:rPr>
      </w:pPr>
    </w:p>
    <w:p w:rsidR="00AB7388" w:rsidRPr="00AB7388" w:rsidRDefault="00AB7388" w:rsidP="00E8688B">
      <w:pPr>
        <w:numPr>
          <w:ilvl w:val="0"/>
          <w:numId w:val="37"/>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AB7388" w:rsidRPr="00AB7388" w:rsidRDefault="00AB7388" w:rsidP="00E8688B">
      <w:pPr>
        <w:numPr>
          <w:ilvl w:val="0"/>
          <w:numId w:val="37"/>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El hormigón puede ser aplicado por el método de vaciado y vibrado, u otro método previamente aprobado</w:t>
      </w:r>
    </w:p>
    <w:p w:rsidR="00AB7388" w:rsidRPr="00AB7388" w:rsidRDefault="00AB7388" w:rsidP="00E8688B">
      <w:pPr>
        <w:numPr>
          <w:ilvl w:val="0"/>
          <w:numId w:val="37"/>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AB7388">
        <w:rPr>
          <w:rFonts w:asciiTheme="minorHAnsi" w:eastAsia="Calibri" w:hAnsiTheme="minorHAnsi" w:cs="Arial"/>
          <w:sz w:val="20"/>
          <w:szCs w:val="20"/>
          <w:lang w:val="es-BO" w:eastAsia="en-US"/>
        </w:rPr>
        <w:t>acelerantes</w:t>
      </w:r>
      <w:proofErr w:type="spellEnd"/>
      <w:r w:rsidRPr="00AB7388">
        <w:rPr>
          <w:rFonts w:asciiTheme="minorHAnsi" w:eastAsia="Calibri" w:hAnsiTheme="minorHAnsi" w:cs="Arial"/>
          <w:sz w:val="20"/>
          <w:szCs w:val="20"/>
          <w:lang w:val="es-BO" w:eastAsia="en-US"/>
        </w:rPr>
        <w:t>, y debe constar del procedimiento calificado.</w:t>
      </w:r>
    </w:p>
    <w:p w:rsidR="00AB7388" w:rsidRPr="00AB7388" w:rsidRDefault="00AB7388" w:rsidP="00E8688B">
      <w:pPr>
        <w:numPr>
          <w:ilvl w:val="0"/>
          <w:numId w:val="37"/>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AB7388">
        <w:rPr>
          <w:rFonts w:asciiTheme="minorHAnsi" w:eastAsia="Calibri" w:hAnsiTheme="minorHAnsi" w:cs="Arial"/>
          <w:sz w:val="20"/>
          <w:szCs w:val="20"/>
          <w:lang w:val="es-BO" w:eastAsia="en-US"/>
        </w:rPr>
        <w:t xml:space="preserve">Los tubos una vez lastrados, deben ser externamente identificados con las siguientes informaciones: fecha de lastrado; espesor del revestimiento de lastrado; peso del tubo lastrado (indicando si es concreto saturado o no, edad del concreto). </w:t>
      </w:r>
    </w:p>
    <w:p w:rsidR="00AB7388" w:rsidRPr="00AB7388" w:rsidRDefault="00AB7388" w:rsidP="00AB7388">
      <w:pPr>
        <w:ind w:left="708"/>
        <w:rPr>
          <w:rFonts w:asciiTheme="minorHAnsi" w:eastAsia="Calibri" w:hAnsiTheme="minorHAnsi" w:cs="Arial"/>
          <w:sz w:val="20"/>
          <w:szCs w:val="20"/>
          <w:lang w:val="es-BO" w:eastAsia="en-US"/>
        </w:rPr>
      </w:pPr>
    </w:p>
    <w:p w:rsidR="00AB7388" w:rsidRPr="00AB7388" w:rsidRDefault="000654A9" w:rsidP="00AB7388">
      <w:pPr>
        <w:autoSpaceDE w:val="0"/>
        <w:autoSpaceDN w:val="0"/>
        <w:adjustRightInd w:val="0"/>
        <w:spacing w:line="276" w:lineRule="auto"/>
        <w:contextualSpacing/>
        <w:jc w:val="center"/>
        <w:rPr>
          <w:rFonts w:asciiTheme="minorHAnsi" w:eastAsia="Calibri" w:hAnsiTheme="minorHAnsi"/>
          <w:sz w:val="20"/>
          <w:szCs w:val="20"/>
        </w:rPr>
      </w:pPr>
      <w:r w:rsidRPr="00D47A03">
        <w:rPr>
          <w:rFonts w:asciiTheme="minorHAnsi" w:eastAsia="Calibri" w:hAnsiTheme="minorHAnsi" w:cs="Arial"/>
          <w:noProof/>
          <w:sz w:val="20"/>
          <w:szCs w:val="20"/>
          <w:lang w:val="es-BO" w:eastAsia="es-BO"/>
        </w:rPr>
        <w:lastRenderedPageBreak/>
        <w:drawing>
          <wp:anchor distT="0" distB="0" distL="114300" distR="114300" simplePos="0" relativeHeight="251668480" behindDoc="0" locked="0" layoutInCell="1" allowOverlap="1">
            <wp:simplePos x="0" y="0"/>
            <wp:positionH relativeFrom="margin">
              <wp:align>center</wp:align>
            </wp:positionH>
            <wp:positionV relativeFrom="margin">
              <wp:posOffset>8035</wp:posOffset>
            </wp:positionV>
            <wp:extent cx="4236720" cy="2552065"/>
            <wp:effectExtent l="0" t="0" r="0" b="635"/>
            <wp:wrapSquare wrapText="bothSides"/>
            <wp:docPr id="4" name="Imagen 4" descr="C:\Users\Ana Tapia\Pictures\lastrado PVC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 Tapia\Pictures\lastrado PVC 6.png"/>
                    <pic:cNvPicPr>
                      <a:picLocks noChangeAspect="1" noChangeArrowheads="1"/>
                    </pic:cNvPicPr>
                  </pic:nvPicPr>
                  <pic:blipFill rotWithShape="1">
                    <a:blip r:embed="rId11">
                      <a:extLst>
                        <a:ext uri="{28A0092B-C50C-407E-A947-70E740481C1C}">
                          <a14:useLocalDpi xmlns:a14="http://schemas.microsoft.com/office/drawing/2010/main" val="0"/>
                        </a:ext>
                      </a:extLst>
                    </a:blip>
                    <a:srcRect r="50123" b="54475"/>
                    <a:stretch/>
                  </pic:blipFill>
                  <pic:spPr bwMode="auto">
                    <a:xfrm>
                      <a:off x="0" y="0"/>
                      <a:ext cx="4236720" cy="2552065"/>
                    </a:xfrm>
                    <a:prstGeom prst="rect">
                      <a:avLst/>
                    </a:prstGeom>
                    <a:noFill/>
                    <a:ln>
                      <a:noFill/>
                    </a:ln>
                    <a:extLst>
                      <a:ext uri="{53640926-AAD7-44D8-BBD7-CCE9431645EC}">
                        <a14:shadowObscured xmlns:a14="http://schemas.microsoft.com/office/drawing/2010/main"/>
                      </a:ext>
                    </a:extLst>
                  </pic:spPr>
                </pic:pic>
              </a:graphicData>
            </a:graphic>
          </wp:anchor>
        </w:drawing>
      </w:r>
    </w:p>
    <w:p w:rsidR="00AB7388" w:rsidRPr="00AB7388" w:rsidRDefault="00AB7388" w:rsidP="00AB7388">
      <w:pPr>
        <w:autoSpaceDE w:val="0"/>
        <w:autoSpaceDN w:val="0"/>
        <w:adjustRightInd w:val="0"/>
        <w:spacing w:line="276" w:lineRule="auto"/>
        <w:ind w:left="708"/>
        <w:contextualSpacing/>
        <w:jc w:val="both"/>
        <w:rPr>
          <w:rFonts w:asciiTheme="minorHAnsi" w:eastAsia="Calibri" w:hAnsiTheme="minorHAnsi"/>
          <w:sz w:val="20"/>
          <w:szCs w:val="20"/>
        </w:rPr>
      </w:pPr>
      <w:r w:rsidRPr="00AB7388">
        <w:rPr>
          <w:rFonts w:asciiTheme="minorHAnsi" w:eastAsia="Calibri" w:hAnsiTheme="minorHAnsi"/>
          <w:noProof/>
          <w:sz w:val="20"/>
          <w:szCs w:val="20"/>
          <w:lang w:val="es-BO" w:eastAsia="es-BO"/>
        </w:rPr>
        <w:drawing>
          <wp:inline distT="0" distB="0" distL="0" distR="0" wp14:anchorId="2B57EE75" wp14:editId="6763B92C">
            <wp:extent cx="4680000" cy="2789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AB7388" w:rsidRPr="00AB7388" w:rsidRDefault="00AB7388" w:rsidP="00AB7388">
      <w:pPr>
        <w:autoSpaceDE w:val="0"/>
        <w:autoSpaceDN w:val="0"/>
        <w:adjustRightInd w:val="0"/>
        <w:spacing w:line="276" w:lineRule="auto"/>
        <w:contextualSpacing/>
        <w:jc w:val="both"/>
        <w:rPr>
          <w:rFonts w:asciiTheme="minorHAnsi" w:eastAsia="Calibri" w:hAnsiTheme="minorHAnsi" w:cs="Arial"/>
          <w:sz w:val="20"/>
          <w:szCs w:val="20"/>
          <w:lang w:val="es-BO" w:eastAsia="en-US"/>
        </w:rPr>
      </w:pPr>
    </w:p>
    <w:p w:rsidR="00AB7388" w:rsidRPr="00AB7388" w:rsidRDefault="00AB7388" w:rsidP="00E8688B">
      <w:pPr>
        <w:numPr>
          <w:ilvl w:val="0"/>
          <w:numId w:val="42"/>
        </w:numPr>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Encofrados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lastRenderedPageBreak/>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Para el hormigón visto, se utilizarán tablones cepillados del lado interior. En este caso, el encofrado deberá ser realizado con suma prolijidad.</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Cuando el Supervisor de Obra compruebe que los encofrados presentan defectos, interrumpirá las operaciones de vaciado hasta que las deficiencias sean corregidas.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Como medida previa a la colocación del hormigón se procederá a la limpieza y humedecimiento de los encofrados, no debiendo sin embargo quedar películas de agua sobre la superficie.</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E8688B">
      <w:pPr>
        <w:numPr>
          <w:ilvl w:val="0"/>
          <w:numId w:val="42"/>
        </w:numPr>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Mezclado del Hormigón.</w:t>
      </w:r>
    </w:p>
    <w:p w:rsidR="00AB7388" w:rsidRPr="00AB7388" w:rsidRDefault="00AB7388" w:rsidP="00AB7388">
      <w:pPr>
        <w:ind w:left="709"/>
        <w:jc w:val="both"/>
        <w:rPr>
          <w:rFonts w:asciiTheme="minorHAnsi" w:hAnsiTheme="minorHAnsi" w:cs="Arial Narrow"/>
          <w:b/>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Este diseño debe ser presentado con la firma de un profesional calificado y en un laboratorio de acuerdo a lo descrito en el Código Boliviano del Hormigón (CBH-87 - </w:t>
      </w:r>
      <w:r w:rsidRPr="00AB7388">
        <w:rPr>
          <w:rFonts w:ascii="Calibri" w:hAnsi="Calibri" w:cs="Calibri"/>
          <w:bCs/>
          <w:sz w:val="20"/>
          <w:szCs w:val="20"/>
          <w:lang w:eastAsia="en-US"/>
        </w:rPr>
        <w:t>NB 1225001</w:t>
      </w:r>
      <w:r w:rsidRPr="00AB7388">
        <w:rPr>
          <w:rFonts w:asciiTheme="minorHAnsi" w:hAnsiTheme="minorHAnsi" w:cs="Arial Narrow"/>
          <w:sz w:val="20"/>
          <w:szCs w:val="20"/>
          <w:lang w:eastAsia="en-US"/>
        </w:rPr>
        <w:t>). El agua, el cemento y los agregados deben ser los que se utilizarán en obra.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Se utilizará una mezcladora de capacidad suficiente para la realización de los trabajos requeridos.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hormigón se amasará de manera que se obtenga una distribución uniforme de los componentes (en particular de los aditivos) y una consistencia uniforme de la mezcla.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tiempo mínimo de mezclado será de 1.5 minutos por cada metro cúbico o menos. El tiempo máximo de mezclado será tal que no se produzca la disgregación de los agregados.</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Transporte</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Para el transporte se utilizarán procedimientos concordantes con la composición del hormigón fresco, con el fin de que la mezcla llegue al lugar de su colocación sin experimentar variación de las características que poseía </w:t>
      </w:r>
      <w:r w:rsidRPr="00AB7388">
        <w:rPr>
          <w:rFonts w:asciiTheme="minorHAnsi" w:hAnsiTheme="minorHAnsi" w:cs="Arial Narrow"/>
          <w:sz w:val="20"/>
          <w:szCs w:val="20"/>
          <w:lang w:eastAsia="en-US"/>
        </w:rPr>
        <w:lastRenderedPageBreak/>
        <w:t>recién amasada, es decir, sin presentar disgregación, introducción de cuerpos extraños ni cambios en el contenido de agua.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spacing w:after="120"/>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Vaciado</w:t>
      </w: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La compactación de los hormigones se realizará mediante vibrado de manera tal que se eliminen los espacios vacíos o burbujas de aire en el interior de la masa, evitando la disgregación de los agregados.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spacing w:after="120"/>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Desencofrado</w:t>
      </w: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lastRenderedPageBreak/>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Durante la construcción, queda prohibido aplicar cargas, acumular materiales o maquinarias que signifiquen un peligro en la estabilidad de la estructura.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Reparación del Hormigón Armado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área parchada deberá ser mantenida húmeda por siete días.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Ensayos</w:t>
      </w:r>
    </w:p>
    <w:p w:rsidR="00AB7388" w:rsidRPr="00AB7388" w:rsidRDefault="00AB7388" w:rsidP="00AB7388">
      <w:pPr>
        <w:ind w:left="709"/>
        <w:jc w:val="both"/>
        <w:rPr>
          <w:rFonts w:asciiTheme="minorHAnsi" w:hAnsiTheme="minorHAnsi" w:cs="Arial Narrow"/>
          <w:b/>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Laboratorio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Todos los ensayos se realizarán en un laboratorio de reconocida solvencia técnica debidamente aprobado por la Supervisión</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Frecuencia de los ensayos</w:t>
      </w:r>
    </w:p>
    <w:p w:rsidR="00AB7388" w:rsidRPr="00AB7388" w:rsidRDefault="00AB7388" w:rsidP="00AB7388">
      <w:pPr>
        <w:ind w:left="709"/>
        <w:jc w:val="both"/>
        <w:rPr>
          <w:rFonts w:asciiTheme="minorHAnsi" w:hAnsiTheme="minorHAnsi" w:cs="Arial Narrow"/>
          <w:b/>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Las probetas deben estar debidamente etiquetadas con la fecha del vaciado y la fundación a la que pertenecen. El Contratista deberá proveer los medios y mano de obra para realizar los ensayos.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Es responsabilidad del contratista el demostrar que sus equipos de laboratorio estén calibrados y certificados. La supervisión de obra podrá solicitar probetas para ser ensayadas en otros laboratorios.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Evaluación y aceptación del hormigón</w:t>
      </w:r>
    </w:p>
    <w:p w:rsidR="00AB7388" w:rsidRPr="00AB7388" w:rsidRDefault="00AB7388" w:rsidP="00AB7388">
      <w:pPr>
        <w:ind w:left="709"/>
        <w:jc w:val="both"/>
        <w:rPr>
          <w:rFonts w:asciiTheme="minorHAnsi" w:hAnsiTheme="minorHAnsi" w:cs="Arial Narrow"/>
          <w:b/>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2"/>
        </w:numPr>
        <w:tabs>
          <w:tab w:val="num" w:pos="426"/>
        </w:tabs>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Aceptación de la estructura</w:t>
      </w:r>
    </w:p>
    <w:p w:rsidR="00AB7388" w:rsidRPr="00AB7388" w:rsidRDefault="00AB7388" w:rsidP="00AB7388">
      <w:pPr>
        <w:ind w:left="709"/>
        <w:jc w:val="both"/>
        <w:rPr>
          <w:rFonts w:asciiTheme="minorHAnsi" w:hAnsiTheme="minorHAnsi" w:cs="Arial Narrow"/>
          <w:b/>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Todo el hormigón que cumpla las especificaciones será aceptado, si los resultados son menores a la resistencia especificada, se considerarán los siguientes casos: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38"/>
        </w:numPr>
        <w:ind w:left="1134" w:hanging="283"/>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Resistencia mayor o igual 90 %:</w:t>
      </w:r>
    </w:p>
    <w:p w:rsidR="00AB7388" w:rsidRPr="00AB7388" w:rsidRDefault="00AB7388" w:rsidP="00E8688B">
      <w:pPr>
        <w:numPr>
          <w:ilvl w:val="1"/>
          <w:numId w:val="38"/>
        </w:numPr>
        <w:ind w:left="1843"/>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Ensayo con esclerómetro, senos copio u otro no destructivo.</w:t>
      </w:r>
    </w:p>
    <w:p w:rsidR="00AB7388" w:rsidRPr="00AB7388" w:rsidRDefault="00AB7388" w:rsidP="00E8688B">
      <w:pPr>
        <w:numPr>
          <w:ilvl w:val="1"/>
          <w:numId w:val="38"/>
        </w:numPr>
        <w:ind w:left="1843"/>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Carga directa según normas y precauciones previstas. En caso de obtener resultados satisfactorios, será aceptada la estructura.</w:t>
      </w:r>
    </w:p>
    <w:p w:rsidR="00AB7388" w:rsidRPr="00AB7388" w:rsidRDefault="00AB7388" w:rsidP="00E8688B">
      <w:pPr>
        <w:numPr>
          <w:ilvl w:val="0"/>
          <w:numId w:val="38"/>
        </w:numPr>
        <w:ind w:left="1134" w:hanging="283"/>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Resistencia inferior al 90 %.</w:t>
      </w:r>
    </w:p>
    <w:p w:rsidR="00AB7388" w:rsidRPr="00AB7388" w:rsidRDefault="00AB7388" w:rsidP="00E8688B">
      <w:pPr>
        <w:numPr>
          <w:ilvl w:val="0"/>
          <w:numId w:val="39"/>
        </w:num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 Contratista procederá a la demolición y reemplazo de los elementos estructurales afectados. Todos los ensayos, pruebas, demoliciones, reemplazos necesarios serán por cuenta del Contratista.</w:t>
      </w:r>
    </w:p>
    <w:p w:rsidR="00AB7388" w:rsidRPr="00AB7388" w:rsidRDefault="00AB7388" w:rsidP="00AB7388">
      <w:pPr>
        <w:autoSpaceDE w:val="0"/>
        <w:autoSpaceDN w:val="0"/>
        <w:adjustRightInd w:val="0"/>
        <w:contextualSpacing/>
        <w:jc w:val="both"/>
        <w:rPr>
          <w:rFonts w:asciiTheme="minorHAnsi" w:hAnsiTheme="minorHAnsi" w:cs="Arial"/>
          <w:sz w:val="20"/>
          <w:szCs w:val="20"/>
        </w:rPr>
      </w:pPr>
    </w:p>
    <w:p w:rsidR="00AB7388" w:rsidRPr="00AB7388" w:rsidRDefault="00AB7388" w:rsidP="00E8688B">
      <w:pPr>
        <w:numPr>
          <w:ilvl w:val="1"/>
          <w:numId w:val="40"/>
        </w:numPr>
        <w:tabs>
          <w:tab w:val="num" w:pos="426"/>
        </w:tabs>
        <w:ind w:hanging="1298"/>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Armaduras</w:t>
      </w:r>
    </w:p>
    <w:p w:rsidR="00AB7388" w:rsidRPr="00AB7388" w:rsidRDefault="00AB7388" w:rsidP="00AB7388">
      <w:pPr>
        <w:ind w:left="1440"/>
        <w:jc w:val="both"/>
        <w:rPr>
          <w:rFonts w:asciiTheme="minorHAnsi" w:hAnsiTheme="minorHAnsi" w:cs="Arial Narrow"/>
          <w:b/>
          <w:sz w:val="20"/>
          <w:szCs w:val="20"/>
          <w:lang w:eastAsia="en-US"/>
        </w:rPr>
      </w:pPr>
    </w:p>
    <w:p w:rsidR="00AB7388" w:rsidRPr="00AB7388" w:rsidRDefault="00AB7388" w:rsidP="00E8688B">
      <w:pPr>
        <w:numPr>
          <w:ilvl w:val="0"/>
          <w:numId w:val="41"/>
        </w:numPr>
        <w:ind w:left="1134" w:hanging="283"/>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 xml:space="preserve">Disposiciones del Orden Constructivo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Los aceros de distintos tipos o características se almacenarán separadamente, a fin de evitar toda posibilidad de intercambio de barras.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Queda terminantemente prohibido el empleo de aceros de diferentes tipos en una sección.</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Las barras se cortarán y doblarán, ajustándose a las dimensiones y formas indicadas en los planos y las planillas, las mismas que deberán ser verificadas por el Contratista antes de su utilización.</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E8688B">
      <w:pPr>
        <w:numPr>
          <w:ilvl w:val="0"/>
          <w:numId w:val="41"/>
        </w:numPr>
        <w:ind w:left="1134" w:hanging="283"/>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Limpieza y colocación de las armaduras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Antes de introducir las armaduras en los encofrados, se limpiarán adecuadamente, librándolas de polvo, barro, grasa, pinturas y todo aquello capaz de disminuir su adherencia.</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lastRenderedPageBreak/>
        <w:t>Si en el momento de colocar el hormigón existen barras con mortero u hormigón endurecido, estos se deberán eliminar completamente.</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Todas las armaduras se colocarán en las posiciones precisas y de acuerdo a los planos. Las barras de la armadura principal se vincularán firmemente con los estribos, barras de repartición y demás armaduras.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Se cuidará especialmente que todas las armaduras queden protegidas mediante los recubrimientos mínimos especificados en los planos. Todos los cruces de barras deberán atarse en forma adecuada.</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E8688B">
      <w:pPr>
        <w:numPr>
          <w:ilvl w:val="0"/>
          <w:numId w:val="41"/>
        </w:numPr>
        <w:ind w:left="1134" w:hanging="283"/>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Recubrimiento mínimo de las armaduras</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 xml:space="preserve">Serán los indicados en los planos respectivos, en caso de no estarlo se sobrentenderán los siguientes recubrimientos: </w:t>
      </w:r>
    </w:p>
    <w:p w:rsidR="00AB7388" w:rsidRPr="00AB7388" w:rsidRDefault="00AB7388" w:rsidP="00AB7388">
      <w:pPr>
        <w:ind w:left="709"/>
        <w:jc w:val="both"/>
        <w:rPr>
          <w:rFonts w:asciiTheme="minorHAnsi" w:hAnsiTheme="minorHAnsi" w:cs="Arial Narrow"/>
          <w:sz w:val="20"/>
          <w:szCs w:val="20"/>
          <w:lang w:eastAsia="en-US"/>
        </w:rPr>
      </w:pPr>
    </w:p>
    <w:p w:rsidR="00AB7388" w:rsidRPr="00AB7388" w:rsidRDefault="00AB7388" w:rsidP="00AB7388">
      <w:pPr>
        <w:ind w:left="709" w:firstLine="142"/>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Ambientes interiores</w:t>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t>1 a 1.5 cm</w:t>
      </w:r>
    </w:p>
    <w:p w:rsidR="00AB7388" w:rsidRPr="00AB7388" w:rsidRDefault="00AB7388" w:rsidP="00AB7388">
      <w:pPr>
        <w:ind w:left="709" w:firstLine="142"/>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Elementos expuestos a la atmósfera húmeda</w:t>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t>1.5 a 2 cm</w:t>
      </w:r>
    </w:p>
    <w:p w:rsidR="00AB7388" w:rsidRPr="00AB7388" w:rsidRDefault="00AB7388" w:rsidP="00AB7388">
      <w:pPr>
        <w:ind w:left="709" w:firstLine="142"/>
        <w:jc w:val="both"/>
        <w:rPr>
          <w:rFonts w:asciiTheme="minorHAnsi" w:hAnsiTheme="minorHAnsi" w:cs="Arial Narrow"/>
          <w:sz w:val="20"/>
          <w:szCs w:val="20"/>
          <w:lang w:eastAsia="en-US"/>
        </w:rPr>
      </w:pPr>
      <w:r w:rsidRPr="00AB7388">
        <w:rPr>
          <w:rFonts w:asciiTheme="minorHAnsi" w:hAnsiTheme="minorHAnsi" w:cs="Arial Narrow"/>
          <w:sz w:val="20"/>
          <w:szCs w:val="20"/>
          <w:lang w:eastAsia="en-US"/>
        </w:rPr>
        <w:t>Elementos expuestos a la atmósfera corrosiva</w:t>
      </w:r>
      <w:r w:rsidRPr="00AB7388">
        <w:rPr>
          <w:rFonts w:asciiTheme="minorHAnsi" w:hAnsiTheme="minorHAnsi" w:cs="Arial Narrow"/>
          <w:sz w:val="20"/>
          <w:szCs w:val="20"/>
          <w:lang w:eastAsia="en-US"/>
        </w:rPr>
        <w:tab/>
      </w:r>
      <w:r w:rsidRPr="00AB7388">
        <w:rPr>
          <w:rFonts w:asciiTheme="minorHAnsi" w:hAnsiTheme="minorHAnsi" w:cs="Arial Narrow"/>
          <w:sz w:val="20"/>
          <w:szCs w:val="20"/>
          <w:lang w:eastAsia="en-US"/>
        </w:rPr>
        <w:tab/>
        <w:t>4 a 7 cm</w:t>
      </w:r>
    </w:p>
    <w:p w:rsidR="00AB7388" w:rsidRPr="00AB7388" w:rsidRDefault="00AB7388" w:rsidP="00AB7388">
      <w:pPr>
        <w:jc w:val="both"/>
        <w:rPr>
          <w:rFonts w:asciiTheme="minorHAnsi" w:hAnsiTheme="minorHAnsi" w:cs="Arial Narrow"/>
          <w:sz w:val="20"/>
          <w:szCs w:val="20"/>
          <w:lang w:eastAsia="en-US"/>
        </w:rPr>
      </w:pPr>
    </w:p>
    <w:p w:rsidR="00AB7388" w:rsidRPr="00AB7388" w:rsidRDefault="00AB7388" w:rsidP="00AB7388">
      <w:pPr>
        <w:autoSpaceDE w:val="0"/>
        <w:autoSpaceDN w:val="0"/>
        <w:adjustRightInd w:val="0"/>
        <w:jc w:val="both"/>
        <w:rPr>
          <w:rFonts w:asciiTheme="minorHAnsi" w:eastAsia="Arial Unicode MS" w:hAnsiTheme="minorHAnsi"/>
          <w:bCs/>
          <w:sz w:val="20"/>
          <w:szCs w:val="20"/>
        </w:rPr>
      </w:pPr>
      <w:r w:rsidRPr="00AB7388">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AB7388" w:rsidRPr="00AB7388" w:rsidRDefault="00AB7388" w:rsidP="00AB7388">
      <w:pPr>
        <w:autoSpaceDE w:val="0"/>
        <w:autoSpaceDN w:val="0"/>
        <w:adjustRightInd w:val="0"/>
        <w:jc w:val="both"/>
        <w:rPr>
          <w:rFonts w:asciiTheme="minorHAnsi" w:eastAsia="Arial Unicode MS" w:hAnsiTheme="minorHAnsi"/>
          <w:bCs/>
          <w:sz w:val="20"/>
          <w:szCs w:val="20"/>
        </w:rPr>
      </w:pPr>
    </w:p>
    <w:p w:rsidR="00AB7388" w:rsidRPr="00AB7388" w:rsidRDefault="00AB7388" w:rsidP="00E8688B">
      <w:pPr>
        <w:numPr>
          <w:ilvl w:val="0"/>
          <w:numId w:val="41"/>
        </w:numPr>
        <w:ind w:left="1134" w:hanging="283"/>
        <w:jc w:val="both"/>
        <w:rPr>
          <w:rFonts w:asciiTheme="minorHAnsi" w:hAnsiTheme="minorHAnsi" w:cs="Arial Narrow"/>
          <w:b/>
          <w:sz w:val="20"/>
          <w:szCs w:val="20"/>
          <w:lang w:eastAsia="en-US"/>
        </w:rPr>
      </w:pPr>
      <w:r w:rsidRPr="00AB7388">
        <w:rPr>
          <w:rFonts w:asciiTheme="minorHAnsi" w:hAnsiTheme="minorHAnsi" w:cs="Arial Narrow"/>
          <w:b/>
          <w:sz w:val="20"/>
          <w:szCs w:val="20"/>
          <w:lang w:eastAsia="en-US"/>
        </w:rPr>
        <w:t xml:space="preserve">Empalmes en las barras. </w:t>
      </w:r>
    </w:p>
    <w:p w:rsidR="00AB7388" w:rsidRPr="00AB7388" w:rsidRDefault="00AB7388" w:rsidP="00AB7388">
      <w:pPr>
        <w:autoSpaceDE w:val="0"/>
        <w:autoSpaceDN w:val="0"/>
        <w:adjustRightInd w:val="0"/>
        <w:jc w:val="both"/>
        <w:rPr>
          <w:rFonts w:asciiTheme="minorHAnsi" w:eastAsia="Arial Unicode MS" w:hAnsiTheme="minorHAnsi"/>
          <w:bCs/>
          <w:sz w:val="20"/>
          <w:szCs w:val="20"/>
        </w:rPr>
      </w:pPr>
    </w:p>
    <w:p w:rsidR="00AB7388" w:rsidRPr="00AB7388" w:rsidRDefault="00AB7388" w:rsidP="00AB7388">
      <w:pPr>
        <w:autoSpaceDE w:val="0"/>
        <w:autoSpaceDN w:val="0"/>
        <w:adjustRightInd w:val="0"/>
        <w:jc w:val="both"/>
        <w:rPr>
          <w:rFonts w:asciiTheme="minorHAnsi" w:eastAsia="Arial Unicode MS" w:hAnsiTheme="minorHAnsi"/>
          <w:bCs/>
          <w:sz w:val="20"/>
          <w:szCs w:val="20"/>
        </w:rPr>
      </w:pPr>
      <w:r w:rsidRPr="00AB7388">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AB7388" w:rsidRPr="00AB7388" w:rsidRDefault="00AB7388" w:rsidP="00AB7388">
      <w:pPr>
        <w:autoSpaceDE w:val="0"/>
        <w:autoSpaceDN w:val="0"/>
        <w:adjustRightInd w:val="0"/>
        <w:jc w:val="both"/>
        <w:rPr>
          <w:rFonts w:asciiTheme="minorHAnsi" w:eastAsia="Arial Unicode MS" w:hAnsiTheme="minorHAnsi"/>
          <w:bCs/>
          <w:sz w:val="20"/>
          <w:szCs w:val="20"/>
        </w:rPr>
      </w:pPr>
    </w:p>
    <w:p w:rsidR="00AB7388" w:rsidRPr="00AB7388" w:rsidRDefault="00AB7388" w:rsidP="00AB7388">
      <w:pPr>
        <w:autoSpaceDE w:val="0"/>
        <w:autoSpaceDN w:val="0"/>
        <w:adjustRightInd w:val="0"/>
        <w:jc w:val="both"/>
        <w:rPr>
          <w:rFonts w:asciiTheme="minorHAnsi" w:eastAsia="Arial Unicode MS" w:hAnsiTheme="minorHAnsi"/>
          <w:bCs/>
          <w:sz w:val="20"/>
          <w:szCs w:val="20"/>
        </w:rPr>
      </w:pPr>
      <w:r w:rsidRPr="00AB7388">
        <w:rPr>
          <w:rFonts w:asciiTheme="minorHAnsi" w:eastAsia="Arial Unicode MS" w:hAnsiTheme="minorHAnsi"/>
          <w:bCs/>
          <w:sz w:val="20"/>
          <w:szCs w:val="20"/>
        </w:rPr>
        <w:t xml:space="preserve">En la misma sección del elemento estructural sólo podrá haber una barra empalmada sobre cada cinco. </w:t>
      </w:r>
    </w:p>
    <w:p w:rsidR="00AB7388" w:rsidRPr="00AB7388" w:rsidRDefault="00AB7388" w:rsidP="00AB7388">
      <w:pPr>
        <w:autoSpaceDE w:val="0"/>
        <w:autoSpaceDN w:val="0"/>
        <w:adjustRightInd w:val="0"/>
        <w:jc w:val="both"/>
        <w:rPr>
          <w:rFonts w:asciiTheme="minorHAnsi" w:eastAsia="Arial Unicode MS" w:hAnsiTheme="minorHAnsi"/>
          <w:bCs/>
          <w:sz w:val="20"/>
          <w:szCs w:val="20"/>
        </w:rPr>
      </w:pPr>
    </w:p>
    <w:p w:rsidR="00AB7388" w:rsidRPr="00AB7388" w:rsidRDefault="00AB7388" w:rsidP="00AB7388">
      <w:pPr>
        <w:autoSpaceDE w:val="0"/>
        <w:autoSpaceDN w:val="0"/>
        <w:adjustRightInd w:val="0"/>
        <w:jc w:val="both"/>
        <w:rPr>
          <w:rFonts w:asciiTheme="minorHAnsi" w:eastAsia="Arial Unicode MS" w:hAnsiTheme="minorHAnsi"/>
          <w:bCs/>
          <w:sz w:val="20"/>
          <w:szCs w:val="20"/>
        </w:rPr>
      </w:pPr>
      <w:r w:rsidRPr="00AB7388">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AB7388" w:rsidRPr="00AB7388" w:rsidRDefault="00AB7388" w:rsidP="00AB7388">
      <w:pPr>
        <w:autoSpaceDE w:val="0"/>
        <w:autoSpaceDN w:val="0"/>
        <w:adjustRightInd w:val="0"/>
        <w:jc w:val="both"/>
        <w:rPr>
          <w:rFonts w:asciiTheme="minorHAnsi" w:hAnsiTheme="minorHAnsi"/>
          <w:sz w:val="20"/>
          <w:szCs w:val="20"/>
        </w:rPr>
      </w:pPr>
    </w:p>
    <w:p w:rsidR="00AB7388" w:rsidRPr="00AB7388" w:rsidRDefault="00AB7388" w:rsidP="00AB7388">
      <w:pPr>
        <w:jc w:val="both"/>
        <w:rPr>
          <w:rFonts w:asciiTheme="minorHAnsi" w:eastAsia="Arial Unicode MS" w:hAnsiTheme="minorHAnsi"/>
          <w:bCs/>
          <w:sz w:val="20"/>
          <w:szCs w:val="20"/>
        </w:rPr>
      </w:pPr>
      <w:r w:rsidRPr="00AB7388">
        <w:rPr>
          <w:rFonts w:asciiTheme="minorHAnsi" w:eastAsia="Arial Unicode MS" w:hAnsiTheme="minorHAnsi"/>
          <w:bCs/>
          <w:sz w:val="20"/>
          <w:szCs w:val="20"/>
        </w:rPr>
        <w:t>En toda la longitud de empalme se colocarán armaduras transversales suplementarias para mejorar las condiciones de empalme.</w:t>
      </w:r>
    </w:p>
    <w:p w:rsid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0654A9" w:rsidRDefault="000654A9"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0654A9" w:rsidRDefault="000654A9"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0654A9" w:rsidRPr="00AB7388" w:rsidRDefault="000654A9" w:rsidP="00AB7388">
      <w:pPr>
        <w:autoSpaceDE w:val="0"/>
        <w:autoSpaceDN w:val="0"/>
        <w:adjustRightInd w:val="0"/>
        <w:contextualSpacing/>
        <w:jc w:val="both"/>
        <w:rPr>
          <w:rFonts w:asciiTheme="minorHAnsi" w:eastAsiaTheme="minorHAnsi" w:hAnsiTheme="minorHAnsi" w:cstheme="minorHAnsi"/>
          <w:sz w:val="20"/>
          <w:szCs w:val="20"/>
          <w:lang w:val="es-BO" w:eastAsia="en-US"/>
        </w:rPr>
      </w:pPr>
      <w:bookmarkStart w:id="105" w:name="_GoBack"/>
      <w:bookmarkEnd w:id="105"/>
    </w:p>
    <w:p w:rsidR="00AB7388" w:rsidRPr="00AB7388" w:rsidRDefault="00AB7388" w:rsidP="00E8688B">
      <w:pPr>
        <w:numPr>
          <w:ilvl w:val="1"/>
          <w:numId w:val="43"/>
        </w:numPr>
        <w:contextualSpacing/>
        <w:jc w:val="both"/>
        <w:rPr>
          <w:rFonts w:asciiTheme="minorHAnsi" w:hAnsiTheme="minorHAnsi" w:cstheme="minorHAnsi"/>
          <w:b/>
          <w:sz w:val="20"/>
          <w:szCs w:val="20"/>
        </w:rPr>
      </w:pPr>
      <w:r w:rsidRPr="00AB7388">
        <w:rPr>
          <w:rFonts w:asciiTheme="minorHAnsi" w:hAnsiTheme="minorHAnsi" w:cstheme="minorHAnsi"/>
          <w:b/>
          <w:sz w:val="20"/>
          <w:szCs w:val="20"/>
        </w:rPr>
        <w:lastRenderedPageBreak/>
        <w:t>MEDIDAS DE MITIGACIÓN AMBIENTAL</w:t>
      </w:r>
    </w:p>
    <w:p w:rsidR="00AB7388" w:rsidRPr="00AB7388" w:rsidRDefault="00AB7388" w:rsidP="00AB7388">
      <w:pPr>
        <w:ind w:left="426"/>
        <w:contextualSpacing/>
        <w:jc w:val="both"/>
        <w:rPr>
          <w:rFonts w:asciiTheme="minorHAnsi" w:eastAsia="Arial Unicode MS" w:hAnsiTheme="minorHAnsi" w:cstheme="minorHAnsi"/>
          <w:b/>
          <w:sz w:val="20"/>
          <w:szCs w:val="20"/>
          <w:lang w:val="es-ES_tradnl"/>
        </w:rPr>
      </w:pPr>
    </w:p>
    <w:p w:rsidR="00AB7388" w:rsidRPr="00AB7388" w:rsidRDefault="00AB7388" w:rsidP="00AB7388">
      <w:pPr>
        <w:jc w:val="both"/>
        <w:rPr>
          <w:rFonts w:asciiTheme="minorHAnsi" w:hAnsiTheme="minorHAnsi" w:cstheme="minorHAnsi"/>
          <w:kern w:val="28"/>
          <w:sz w:val="20"/>
          <w:szCs w:val="20"/>
          <w:lang w:val="es-ES_tradnl"/>
        </w:rPr>
      </w:pPr>
      <w:r w:rsidRPr="00AB738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7388" w:rsidRPr="00AB7388" w:rsidRDefault="00AB7388" w:rsidP="00AB7388">
      <w:pPr>
        <w:jc w:val="both"/>
        <w:rPr>
          <w:rFonts w:asciiTheme="minorHAnsi" w:hAnsiTheme="minorHAnsi" w:cstheme="minorHAnsi"/>
          <w:kern w:val="28"/>
          <w:sz w:val="20"/>
          <w:szCs w:val="20"/>
          <w:lang w:val="es-ES_tradnl"/>
        </w:rPr>
      </w:pPr>
    </w:p>
    <w:p w:rsidR="00AB7388" w:rsidRPr="00AB7388" w:rsidRDefault="00AB7388" w:rsidP="00AB7388">
      <w:pPr>
        <w:jc w:val="both"/>
        <w:rPr>
          <w:rFonts w:asciiTheme="minorHAnsi" w:hAnsiTheme="minorHAnsi" w:cstheme="minorHAnsi"/>
          <w:kern w:val="28"/>
          <w:sz w:val="20"/>
          <w:szCs w:val="20"/>
          <w:lang w:val="es-ES_tradnl"/>
        </w:rPr>
      </w:pPr>
      <w:r w:rsidRPr="00AB738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7388" w:rsidRPr="00AB7388" w:rsidRDefault="00AB7388" w:rsidP="00AB7388">
      <w:pPr>
        <w:jc w:val="both"/>
        <w:rPr>
          <w:rFonts w:asciiTheme="minorHAnsi" w:hAnsiTheme="minorHAnsi" w:cstheme="minorHAnsi"/>
          <w:kern w:val="28"/>
          <w:sz w:val="20"/>
          <w:szCs w:val="20"/>
          <w:lang w:val="es-ES_tradnl"/>
        </w:rPr>
      </w:pPr>
    </w:p>
    <w:p w:rsidR="00AB7388" w:rsidRPr="00AB7388" w:rsidRDefault="00AB7388" w:rsidP="00AB7388">
      <w:pPr>
        <w:jc w:val="both"/>
        <w:rPr>
          <w:rFonts w:asciiTheme="minorHAnsi" w:hAnsiTheme="minorHAnsi" w:cstheme="minorHAnsi"/>
          <w:kern w:val="28"/>
          <w:sz w:val="20"/>
          <w:szCs w:val="20"/>
          <w:lang w:val="es-ES_tradnl"/>
        </w:rPr>
      </w:pPr>
      <w:r w:rsidRPr="00AB738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7388" w:rsidRPr="00AB7388" w:rsidRDefault="00AB7388" w:rsidP="00AB7388">
      <w:pPr>
        <w:jc w:val="both"/>
        <w:rPr>
          <w:rFonts w:asciiTheme="minorHAnsi" w:hAnsiTheme="minorHAnsi" w:cstheme="minorHAnsi"/>
          <w:kern w:val="28"/>
          <w:sz w:val="20"/>
          <w:szCs w:val="20"/>
          <w:lang w:val="es-ES_tradnl"/>
        </w:rPr>
      </w:pPr>
    </w:p>
    <w:p w:rsidR="00AB7388" w:rsidRPr="00AB7388" w:rsidRDefault="00AB7388" w:rsidP="00AB7388">
      <w:pPr>
        <w:jc w:val="both"/>
        <w:rPr>
          <w:rFonts w:asciiTheme="minorHAnsi" w:hAnsiTheme="minorHAnsi" w:cstheme="minorHAnsi"/>
          <w:kern w:val="28"/>
          <w:sz w:val="20"/>
          <w:szCs w:val="20"/>
          <w:lang w:val="es-ES_tradnl"/>
        </w:rPr>
      </w:pPr>
      <w:r w:rsidRPr="00AB738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7388" w:rsidRPr="00AB7388" w:rsidRDefault="00AB7388" w:rsidP="00AB7388">
      <w:pPr>
        <w:jc w:val="both"/>
        <w:rPr>
          <w:rFonts w:asciiTheme="minorHAnsi" w:eastAsiaTheme="minorHAnsi" w:hAnsiTheme="minorHAnsi" w:cstheme="minorHAnsi"/>
          <w:bCs/>
          <w:sz w:val="20"/>
          <w:szCs w:val="20"/>
          <w:lang w:eastAsia="en-US"/>
        </w:rPr>
      </w:pPr>
    </w:p>
    <w:p w:rsidR="00AB7388" w:rsidRPr="00AB7388" w:rsidRDefault="00AB7388" w:rsidP="00E8688B">
      <w:pPr>
        <w:numPr>
          <w:ilvl w:val="1"/>
          <w:numId w:val="43"/>
        </w:numPr>
        <w:contextualSpacing/>
        <w:jc w:val="both"/>
        <w:rPr>
          <w:rFonts w:asciiTheme="minorHAnsi" w:hAnsiTheme="minorHAnsi" w:cstheme="minorHAnsi"/>
          <w:b/>
          <w:sz w:val="20"/>
          <w:szCs w:val="20"/>
        </w:rPr>
      </w:pPr>
      <w:r w:rsidRPr="00AB7388">
        <w:rPr>
          <w:rFonts w:asciiTheme="minorHAnsi" w:hAnsiTheme="minorHAnsi" w:cstheme="minorHAnsi"/>
          <w:b/>
          <w:sz w:val="20"/>
          <w:szCs w:val="20"/>
        </w:rPr>
        <w:t>MEDICIÓN Y FORMA DE PAGO</w:t>
      </w:r>
    </w:p>
    <w:p w:rsidR="00AB7388" w:rsidRPr="00AB7388" w:rsidRDefault="00AB7388" w:rsidP="00AB7388">
      <w:pPr>
        <w:jc w:val="both"/>
        <w:rPr>
          <w:rFonts w:asciiTheme="minorHAnsi" w:hAnsiTheme="minorHAnsi" w:cstheme="minorHAnsi"/>
          <w:b/>
          <w:sz w:val="20"/>
          <w:szCs w:val="20"/>
        </w:rPr>
      </w:pP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r w:rsidRPr="00AB7388">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p>
    <w:p w:rsidR="00AB7388" w:rsidRPr="00AB7388" w:rsidRDefault="00AB7388" w:rsidP="00AB7388">
      <w:pPr>
        <w:autoSpaceDE w:val="0"/>
        <w:autoSpaceDN w:val="0"/>
        <w:adjustRightInd w:val="0"/>
        <w:contextualSpacing/>
        <w:jc w:val="both"/>
        <w:rPr>
          <w:rFonts w:asciiTheme="minorHAnsi" w:eastAsiaTheme="minorHAnsi" w:hAnsiTheme="minorHAnsi" w:cstheme="minorHAnsi"/>
          <w:sz w:val="20"/>
          <w:szCs w:val="20"/>
          <w:lang w:val="es-BO" w:eastAsia="en-US"/>
        </w:rPr>
      </w:pPr>
      <w:r w:rsidRPr="00AB7388">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C00239" w:rsidRPr="00D47A03" w:rsidRDefault="00C00239" w:rsidP="009113B2">
      <w:pPr>
        <w:jc w:val="both"/>
        <w:rPr>
          <w:rFonts w:asciiTheme="minorHAnsi" w:hAnsiTheme="minorHAnsi" w:cstheme="minorHAnsi"/>
          <w:sz w:val="20"/>
          <w:szCs w:val="20"/>
        </w:rPr>
      </w:pPr>
    </w:p>
    <w:p w:rsidR="009113B2" w:rsidRPr="00D47A03" w:rsidRDefault="009113B2" w:rsidP="009113B2">
      <w:pPr>
        <w:jc w:val="both"/>
        <w:rPr>
          <w:rFonts w:asciiTheme="minorHAnsi" w:hAnsiTheme="minorHAnsi" w:cstheme="minorHAnsi"/>
          <w:sz w:val="20"/>
          <w:szCs w:val="20"/>
        </w:rPr>
      </w:pPr>
    </w:p>
    <w:p w:rsidR="00415A32" w:rsidRPr="00D47A03" w:rsidRDefault="00415A32" w:rsidP="00E8688B">
      <w:pPr>
        <w:pStyle w:val="Ttulo2"/>
        <w:numPr>
          <w:ilvl w:val="0"/>
          <w:numId w:val="33"/>
        </w:numPr>
        <w:spacing w:before="0"/>
        <w:ind w:left="426" w:hanging="426"/>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 xml:space="preserve">REPOSICIÓN DE CERÁMICA, BALDOSAS Y/O CORTEZAS ESPECIALES C/PROVISIÓN </w:t>
      </w:r>
    </w:p>
    <w:p w:rsidR="00415A32" w:rsidRPr="00D47A03" w:rsidRDefault="00415A32" w:rsidP="00415A32">
      <w:pPr>
        <w:rPr>
          <w:rFonts w:asciiTheme="minorHAnsi" w:hAnsiTheme="minorHAnsi" w:cstheme="minorHAnsi"/>
          <w:b/>
          <w:sz w:val="20"/>
          <w:szCs w:val="20"/>
        </w:rPr>
      </w:pPr>
      <w:bookmarkStart w:id="106" w:name="_Toc314666903"/>
      <w:r w:rsidRPr="00D47A03">
        <w:rPr>
          <w:rFonts w:asciiTheme="minorHAnsi" w:hAnsiTheme="minorHAnsi" w:cstheme="minorHAnsi"/>
          <w:b/>
          <w:sz w:val="20"/>
          <w:szCs w:val="20"/>
        </w:rPr>
        <w:t>UNIDAD: Metro Cuadrado (m2)</w:t>
      </w:r>
    </w:p>
    <w:p w:rsidR="00415A32" w:rsidRPr="00D47A03" w:rsidRDefault="00415A32" w:rsidP="00415A32">
      <w:pPr>
        <w:rPr>
          <w:rFonts w:asciiTheme="minorHAnsi" w:hAnsiTheme="minorHAnsi" w:cstheme="minorHAnsi"/>
          <w:b/>
          <w:sz w:val="20"/>
          <w:szCs w:val="20"/>
        </w:rPr>
      </w:pPr>
    </w:p>
    <w:p w:rsidR="00415A32" w:rsidRPr="00D47A03" w:rsidRDefault="00415A32" w:rsidP="00E8688B">
      <w:pPr>
        <w:pStyle w:val="Estilo1"/>
        <w:numPr>
          <w:ilvl w:val="1"/>
          <w:numId w:val="33"/>
        </w:numPr>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DEFINICIÓN </w:t>
      </w:r>
    </w:p>
    <w:p w:rsidR="00415A32" w:rsidRPr="00D47A03" w:rsidRDefault="00415A32" w:rsidP="00415A32">
      <w:pPr>
        <w:pStyle w:val="Estilo1"/>
        <w:rPr>
          <w:rFonts w:asciiTheme="minorHAnsi" w:eastAsia="Times New Roman" w:hAnsiTheme="minorHAnsi" w:cstheme="minorHAnsi"/>
          <w:sz w:val="20"/>
          <w:szCs w:val="20"/>
          <w:lang w:val="es-ES"/>
        </w:rPr>
      </w:pPr>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6"/>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bookmarkStart w:id="107" w:name="_Toc314666904"/>
      <w:r w:rsidRPr="00D47A03">
        <w:rPr>
          <w:rFonts w:asciiTheme="minorHAnsi" w:hAnsiTheme="minorHAnsi" w:cstheme="minorHAnsi"/>
          <w:sz w:val="20"/>
          <w:szCs w:val="20"/>
        </w:rPr>
        <w:t>Todos los trabajos serán ejecutados de acuerdo a las instrucciones del SUPERVISOR DE OBRA.</w:t>
      </w:r>
      <w:bookmarkEnd w:id="107"/>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p>
    <w:p w:rsidR="00415A32" w:rsidRPr="00D47A03" w:rsidRDefault="00415A32" w:rsidP="00E8688B">
      <w:pPr>
        <w:pStyle w:val="Estilo1"/>
        <w:numPr>
          <w:ilvl w:val="1"/>
          <w:numId w:val="33"/>
        </w:numPr>
        <w:ind w:left="284" w:hanging="284"/>
        <w:rPr>
          <w:rFonts w:asciiTheme="minorHAnsi" w:eastAsia="Times New Roman" w:hAnsiTheme="minorHAnsi" w:cstheme="minorHAnsi"/>
          <w:sz w:val="20"/>
          <w:szCs w:val="20"/>
          <w:lang w:val="es-ES"/>
        </w:rPr>
      </w:pPr>
      <w:bookmarkStart w:id="108" w:name="_Toc314666905"/>
      <w:r w:rsidRPr="00D47A03">
        <w:rPr>
          <w:rFonts w:asciiTheme="minorHAnsi" w:eastAsia="Times New Roman" w:hAnsiTheme="minorHAnsi" w:cstheme="minorHAnsi"/>
          <w:sz w:val="20"/>
          <w:szCs w:val="20"/>
          <w:lang w:val="es-ES"/>
        </w:rPr>
        <w:t>MATERIALES, HERRAMIENTAS Y EQUIPO</w:t>
      </w:r>
    </w:p>
    <w:p w:rsidR="00415A32" w:rsidRPr="00D47A03" w:rsidRDefault="00415A32" w:rsidP="00415A32">
      <w:pPr>
        <w:pStyle w:val="Estilo1"/>
        <w:tabs>
          <w:tab w:val="left" w:pos="3315"/>
        </w:tabs>
        <w:ind w:left="360"/>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ab/>
      </w:r>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8"/>
    </w:p>
    <w:p w:rsidR="00415A32" w:rsidRPr="00D47A03" w:rsidRDefault="00415A32" w:rsidP="00415A32">
      <w:pPr>
        <w:widowControl w:val="0"/>
        <w:autoSpaceDE w:val="0"/>
        <w:autoSpaceDN w:val="0"/>
        <w:adjustRightInd w:val="0"/>
        <w:jc w:val="both"/>
        <w:rPr>
          <w:rFonts w:asciiTheme="minorHAnsi" w:hAnsiTheme="minorHAnsi" w:cstheme="minorHAnsi"/>
          <w:sz w:val="20"/>
          <w:szCs w:val="20"/>
        </w:rPr>
      </w:pPr>
    </w:p>
    <w:p w:rsidR="00415A32" w:rsidRPr="00D47A03" w:rsidRDefault="00415A32" w:rsidP="00E8688B">
      <w:pPr>
        <w:pStyle w:val="Estilo1"/>
        <w:numPr>
          <w:ilvl w:val="1"/>
          <w:numId w:val="33"/>
        </w:numPr>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415A32" w:rsidRPr="00D47A03" w:rsidRDefault="00415A32" w:rsidP="00415A32">
      <w:pPr>
        <w:pStyle w:val="Estilo1"/>
        <w:rPr>
          <w:rFonts w:asciiTheme="minorHAnsi" w:eastAsia="Times New Roman" w:hAnsiTheme="minorHAnsi" w:cstheme="minorHAnsi"/>
          <w:sz w:val="20"/>
          <w:szCs w:val="20"/>
          <w:lang w:val="es-ES"/>
        </w:rPr>
      </w:pPr>
    </w:p>
    <w:p w:rsidR="00415A32" w:rsidRPr="00D47A03" w:rsidRDefault="00415A32" w:rsidP="00415A32">
      <w:pPr>
        <w:jc w:val="both"/>
        <w:rPr>
          <w:rFonts w:asciiTheme="minorHAnsi" w:hAnsiTheme="minorHAnsi" w:cstheme="minorHAnsi"/>
          <w:sz w:val="20"/>
          <w:szCs w:val="20"/>
        </w:rPr>
      </w:pPr>
      <w:bookmarkStart w:id="109" w:name="_Toc314666906"/>
      <w:r w:rsidRPr="00D47A03">
        <w:rPr>
          <w:rFonts w:asciiTheme="minorHAnsi" w:hAnsiTheme="minorHAnsi" w:cstheme="minorHAnsi"/>
          <w:sz w:val="20"/>
          <w:szCs w:val="20"/>
        </w:rPr>
        <w:t>Se colocarán líneas maestras para aplicar el mortero de asiento cuidando de que estén perfectamente niveladas.</w:t>
      </w:r>
      <w:bookmarkEnd w:id="109"/>
    </w:p>
    <w:p w:rsidR="00415A32" w:rsidRPr="00D47A03" w:rsidRDefault="00415A32" w:rsidP="00415A32">
      <w:pPr>
        <w:jc w:val="both"/>
        <w:rPr>
          <w:rFonts w:asciiTheme="minorHAnsi" w:hAnsiTheme="minorHAnsi" w:cstheme="minorHAnsi"/>
          <w:sz w:val="20"/>
          <w:szCs w:val="20"/>
        </w:rPr>
      </w:pPr>
    </w:p>
    <w:p w:rsidR="00415A32" w:rsidRPr="00D47A03" w:rsidRDefault="00415A32" w:rsidP="00415A32">
      <w:pPr>
        <w:jc w:val="both"/>
        <w:rPr>
          <w:rFonts w:asciiTheme="minorHAnsi" w:hAnsiTheme="minorHAnsi" w:cstheme="minorHAnsi"/>
          <w:sz w:val="20"/>
          <w:szCs w:val="20"/>
        </w:rPr>
      </w:pPr>
      <w:bookmarkStart w:id="110" w:name="_Toc314666907"/>
      <w:r w:rsidRPr="00D47A03">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D47A03">
          <w:rPr>
            <w:rFonts w:asciiTheme="minorHAnsi" w:hAnsiTheme="minorHAnsi" w:cstheme="minorHAnsi"/>
            <w:sz w:val="20"/>
            <w:szCs w:val="20"/>
          </w:rPr>
          <w:t>1.5 cm</w:t>
        </w:r>
      </w:smartTag>
      <w:r w:rsidRPr="00D47A03">
        <w:rPr>
          <w:rFonts w:asciiTheme="minorHAnsi" w:hAnsiTheme="minorHAnsi" w:cstheme="minorHAnsi"/>
          <w:sz w:val="20"/>
          <w:szCs w:val="20"/>
        </w:rPr>
        <w:t>. Una vez colocadas se rellenarán las juntas entre pieza y pieza  con lechada de cemento puro, blanco o gris u ocre de acuerdo al color del piso.</w:t>
      </w:r>
      <w:bookmarkEnd w:id="110"/>
    </w:p>
    <w:p w:rsidR="00415A32" w:rsidRPr="00D47A03" w:rsidRDefault="00415A32" w:rsidP="00415A32">
      <w:pPr>
        <w:jc w:val="both"/>
        <w:rPr>
          <w:rFonts w:asciiTheme="minorHAnsi" w:hAnsiTheme="minorHAnsi" w:cstheme="minorHAnsi"/>
          <w:sz w:val="20"/>
          <w:szCs w:val="20"/>
        </w:rPr>
      </w:pPr>
    </w:p>
    <w:p w:rsidR="00415A32" w:rsidRPr="00D47A03" w:rsidRDefault="00415A32" w:rsidP="00415A32">
      <w:pPr>
        <w:jc w:val="both"/>
        <w:rPr>
          <w:rFonts w:asciiTheme="minorHAnsi" w:hAnsiTheme="minorHAnsi" w:cstheme="minorHAnsi"/>
          <w:sz w:val="20"/>
          <w:szCs w:val="20"/>
        </w:rPr>
      </w:pPr>
      <w:bookmarkStart w:id="111" w:name="_Toc314666908"/>
      <w:r w:rsidRPr="00D47A03">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1"/>
    </w:p>
    <w:p w:rsidR="00415A32" w:rsidRPr="00D47A03" w:rsidRDefault="00415A32" w:rsidP="00415A32">
      <w:pPr>
        <w:jc w:val="both"/>
        <w:rPr>
          <w:rFonts w:asciiTheme="minorHAnsi" w:hAnsiTheme="minorHAnsi" w:cstheme="minorHAnsi"/>
          <w:sz w:val="20"/>
          <w:szCs w:val="20"/>
        </w:rPr>
      </w:pPr>
    </w:p>
    <w:p w:rsidR="00415A32" w:rsidRPr="00D47A03" w:rsidRDefault="00415A32" w:rsidP="00415A32">
      <w:pPr>
        <w:jc w:val="both"/>
        <w:rPr>
          <w:rFonts w:asciiTheme="minorHAnsi" w:hAnsiTheme="minorHAnsi" w:cstheme="minorHAnsi"/>
          <w:sz w:val="20"/>
          <w:szCs w:val="20"/>
        </w:rPr>
      </w:pPr>
      <w:bookmarkStart w:id="112" w:name="_Toc314666909"/>
      <w:r w:rsidRPr="00D47A03">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D47A03">
          <w:rPr>
            <w:rFonts w:asciiTheme="minorHAnsi" w:hAnsiTheme="minorHAnsi" w:cstheme="minorHAnsi"/>
            <w:sz w:val="20"/>
            <w:szCs w:val="20"/>
          </w:rPr>
          <w:t>8 mm</w:t>
        </w:r>
      </w:smartTag>
      <w:r w:rsidRPr="00D47A03">
        <w:rPr>
          <w:rFonts w:asciiTheme="minorHAnsi" w:hAnsiTheme="minorHAnsi" w:cstheme="minorHAnsi"/>
          <w:sz w:val="20"/>
          <w:szCs w:val="20"/>
        </w:rPr>
        <w:t>, no pueden ser rayadas por una punta de acero.</w:t>
      </w:r>
      <w:bookmarkEnd w:id="112"/>
    </w:p>
    <w:p w:rsidR="00415A32" w:rsidRPr="00D47A03" w:rsidRDefault="00415A32" w:rsidP="00415A32">
      <w:pPr>
        <w:jc w:val="both"/>
        <w:rPr>
          <w:rFonts w:asciiTheme="minorHAnsi" w:hAnsiTheme="minorHAnsi" w:cstheme="minorHAnsi"/>
          <w:sz w:val="20"/>
          <w:szCs w:val="20"/>
        </w:rPr>
      </w:pPr>
    </w:p>
    <w:p w:rsidR="00415A32" w:rsidRPr="00D47A03" w:rsidRDefault="00415A32" w:rsidP="00E8688B">
      <w:pPr>
        <w:pStyle w:val="Estilo1"/>
        <w:numPr>
          <w:ilvl w:val="1"/>
          <w:numId w:val="33"/>
        </w:numPr>
        <w:ind w:left="426" w:hanging="426"/>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415A32" w:rsidRPr="00D47A03" w:rsidRDefault="00415A32" w:rsidP="00415A32">
      <w:pPr>
        <w:pStyle w:val="Estilo1"/>
        <w:rPr>
          <w:rFonts w:asciiTheme="minorHAnsi" w:hAnsiTheme="minorHAnsi" w:cstheme="minorHAnsi"/>
          <w:iCs/>
          <w:sz w:val="20"/>
          <w:szCs w:val="20"/>
        </w:rPr>
      </w:pPr>
    </w:p>
    <w:p w:rsidR="00415A32" w:rsidRPr="00D47A03" w:rsidRDefault="00415A32" w:rsidP="00415A3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15A32" w:rsidRPr="00D47A03" w:rsidRDefault="00415A32" w:rsidP="00415A32">
      <w:pPr>
        <w:contextualSpacing/>
        <w:jc w:val="both"/>
        <w:rPr>
          <w:rFonts w:asciiTheme="minorHAnsi" w:hAnsiTheme="minorHAnsi" w:cstheme="minorHAnsi"/>
          <w:kern w:val="28"/>
          <w:sz w:val="20"/>
          <w:szCs w:val="20"/>
        </w:rPr>
      </w:pPr>
    </w:p>
    <w:p w:rsidR="00415A32" w:rsidRPr="00D47A03" w:rsidRDefault="00415A32" w:rsidP="00415A3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5A32" w:rsidRPr="00D47A03" w:rsidRDefault="00415A32" w:rsidP="00415A32">
      <w:pPr>
        <w:contextualSpacing/>
        <w:jc w:val="both"/>
        <w:rPr>
          <w:rFonts w:asciiTheme="minorHAnsi" w:hAnsiTheme="minorHAnsi" w:cstheme="minorHAnsi"/>
          <w:kern w:val="28"/>
          <w:sz w:val="20"/>
          <w:szCs w:val="20"/>
        </w:rPr>
      </w:pPr>
    </w:p>
    <w:p w:rsidR="00415A32" w:rsidRPr="00D47A03" w:rsidRDefault="00415A32" w:rsidP="00415A3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D47A03">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15A32" w:rsidRPr="00D47A03" w:rsidRDefault="00415A32" w:rsidP="00415A32">
      <w:pPr>
        <w:contextualSpacing/>
        <w:jc w:val="both"/>
        <w:rPr>
          <w:rFonts w:asciiTheme="minorHAnsi" w:hAnsiTheme="minorHAnsi" w:cstheme="minorHAnsi"/>
          <w:kern w:val="28"/>
          <w:sz w:val="20"/>
          <w:szCs w:val="20"/>
        </w:rPr>
      </w:pPr>
    </w:p>
    <w:p w:rsidR="00415A32" w:rsidRPr="00D47A03" w:rsidRDefault="00415A32" w:rsidP="00415A3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15A32" w:rsidRPr="00D47A03" w:rsidRDefault="00415A32" w:rsidP="00415A32">
      <w:pPr>
        <w:jc w:val="both"/>
        <w:rPr>
          <w:rFonts w:asciiTheme="minorHAnsi" w:hAnsiTheme="minorHAnsi" w:cstheme="minorHAnsi"/>
          <w:sz w:val="20"/>
          <w:szCs w:val="20"/>
        </w:rPr>
      </w:pPr>
    </w:p>
    <w:p w:rsidR="00415A32" w:rsidRPr="00D47A03" w:rsidRDefault="00415A32" w:rsidP="00E8688B">
      <w:pPr>
        <w:pStyle w:val="Estilo1"/>
        <w:numPr>
          <w:ilvl w:val="1"/>
          <w:numId w:val="33"/>
        </w:numPr>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415A32" w:rsidRPr="00D47A03" w:rsidRDefault="00415A32" w:rsidP="00415A32">
      <w:pPr>
        <w:pStyle w:val="Estilo1"/>
        <w:rPr>
          <w:rFonts w:asciiTheme="minorHAnsi" w:eastAsia="Times New Roman" w:hAnsiTheme="minorHAnsi" w:cstheme="minorHAnsi"/>
          <w:sz w:val="20"/>
          <w:szCs w:val="20"/>
          <w:lang w:val="es-ES"/>
        </w:rPr>
      </w:pPr>
    </w:p>
    <w:p w:rsidR="00415A32" w:rsidRPr="00D47A03" w:rsidRDefault="00415A32" w:rsidP="00415A32">
      <w:pPr>
        <w:jc w:val="both"/>
        <w:rPr>
          <w:rFonts w:asciiTheme="minorHAnsi" w:hAnsiTheme="minorHAnsi" w:cstheme="minorHAnsi"/>
          <w:sz w:val="20"/>
          <w:szCs w:val="20"/>
        </w:rPr>
      </w:pPr>
      <w:bookmarkStart w:id="113" w:name="_Toc314666910"/>
      <w:r w:rsidRPr="00D47A03">
        <w:rPr>
          <w:rFonts w:asciiTheme="minorHAnsi" w:hAnsiTheme="minorHAnsi" w:cs="Arial"/>
          <w:sz w:val="20"/>
          <w:szCs w:val="20"/>
          <w:lang w:val="es-ES_tradnl"/>
        </w:rPr>
        <w:t>La reposición de cerámica, baldosas y/o cortezas especiales</w:t>
      </w:r>
      <w:r w:rsidRPr="00D47A03">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3"/>
    </w:p>
    <w:p w:rsidR="009113B2" w:rsidRPr="00D47A03"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D47A03" w:rsidRDefault="009113B2" w:rsidP="00E8688B">
      <w:pPr>
        <w:pStyle w:val="Ttulo2"/>
        <w:numPr>
          <w:ilvl w:val="0"/>
          <w:numId w:val="43"/>
        </w:numPr>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ELABORACIÓN DE PLANOS “AS BUILT”</w:t>
      </w:r>
    </w:p>
    <w:p w:rsidR="009113B2" w:rsidRPr="00D47A03" w:rsidRDefault="00415A32" w:rsidP="00415A32">
      <w:pPr>
        <w:rPr>
          <w:rFonts w:asciiTheme="minorHAnsi" w:hAnsiTheme="minorHAnsi" w:cstheme="minorHAnsi"/>
          <w:b/>
          <w:sz w:val="20"/>
          <w:szCs w:val="20"/>
        </w:rPr>
      </w:pPr>
      <w:r w:rsidRPr="00D47A03">
        <w:rPr>
          <w:rFonts w:asciiTheme="minorHAnsi" w:hAnsiTheme="minorHAnsi" w:cstheme="minorHAnsi"/>
          <w:b/>
          <w:sz w:val="20"/>
          <w:szCs w:val="20"/>
        </w:rPr>
        <w:t>UNIDAD: Metros (m).</w:t>
      </w:r>
    </w:p>
    <w:p w:rsidR="009113B2" w:rsidRPr="00D47A03" w:rsidRDefault="009113B2" w:rsidP="00E8688B">
      <w:pPr>
        <w:pStyle w:val="Estilo1"/>
        <w:numPr>
          <w:ilvl w:val="1"/>
          <w:numId w:val="4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DEFINICIÓN.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MATERIALES, HERRAMIENTAS Y EQUIPO.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PROCEDIMIENTO PARA LA EJECUCIÓN.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eastAsiaTheme="minorHAnsi" w:hAnsiTheme="minorHAnsi" w:cstheme="minorHAnsi"/>
          <w:sz w:val="20"/>
          <w:szCs w:val="20"/>
          <w:lang w:val="es-BO" w:eastAsia="en-US"/>
        </w:rPr>
        <w:t>L</w:t>
      </w:r>
      <w:r w:rsidRPr="00D47A03">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D47A03" w:rsidRDefault="009113B2" w:rsidP="009113B2">
      <w:pPr>
        <w:autoSpaceDE w:val="0"/>
        <w:autoSpaceDN w:val="0"/>
        <w:adjustRightInd w:val="0"/>
        <w:jc w:val="both"/>
        <w:rPr>
          <w:rFonts w:asciiTheme="minorHAnsi" w:hAnsiTheme="minorHAnsi" w:cstheme="minorHAnsi"/>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D47A03">
        <w:rPr>
          <w:rFonts w:asciiTheme="minorHAnsi" w:hAnsiTheme="minorHAnsi" w:cstheme="minorHAnsi"/>
          <w:sz w:val="20"/>
          <w:szCs w:val="20"/>
        </w:rPr>
        <w:t>Computer</w:t>
      </w:r>
      <w:proofErr w:type="spellEnd"/>
      <w:r w:rsidRPr="00D47A03">
        <w:rPr>
          <w:rFonts w:asciiTheme="minorHAnsi" w:hAnsiTheme="minorHAnsi" w:cstheme="minorHAnsi"/>
          <w:sz w:val="20"/>
          <w:szCs w:val="20"/>
        </w:rPr>
        <w:t xml:space="preserve"> </w:t>
      </w:r>
      <w:proofErr w:type="spellStart"/>
      <w:r w:rsidRPr="00D47A03">
        <w:rPr>
          <w:rFonts w:asciiTheme="minorHAnsi" w:hAnsiTheme="minorHAnsi" w:cstheme="minorHAnsi"/>
          <w:sz w:val="20"/>
          <w:szCs w:val="20"/>
        </w:rPr>
        <w:t>Aided</w:t>
      </w:r>
      <w:proofErr w:type="spellEnd"/>
      <w:r w:rsidRPr="00D47A03">
        <w:rPr>
          <w:rFonts w:asciiTheme="minorHAnsi" w:hAnsiTheme="minorHAnsi" w:cstheme="minorHAnsi"/>
          <w:sz w:val="20"/>
          <w:szCs w:val="20"/>
        </w:rPr>
        <w:t xml:space="preserve"> </w:t>
      </w:r>
      <w:proofErr w:type="spellStart"/>
      <w:r w:rsidRPr="00D47A03">
        <w:rPr>
          <w:rFonts w:asciiTheme="minorHAnsi" w:hAnsiTheme="minorHAnsi" w:cstheme="minorHAnsi"/>
          <w:sz w:val="20"/>
          <w:szCs w:val="20"/>
        </w:rPr>
        <w:t>Design</w:t>
      </w:r>
      <w:proofErr w:type="spellEnd"/>
      <w:r w:rsidRPr="00D47A03">
        <w:rPr>
          <w:rFonts w:asciiTheme="minorHAnsi" w:hAnsiTheme="minorHAnsi" w:cstheme="minorHAnsi"/>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9113B2" w:rsidRPr="00D47A03" w:rsidRDefault="009113B2" w:rsidP="009113B2">
      <w:pPr>
        <w:autoSpaceDE w:val="0"/>
        <w:autoSpaceDN w:val="0"/>
        <w:adjustRightInd w:val="0"/>
        <w:jc w:val="both"/>
        <w:rPr>
          <w:rFonts w:asciiTheme="minorHAnsi" w:hAnsiTheme="minorHAnsi" w:cstheme="minorHAnsi"/>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D47A03"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c) El SUPERVISOR DE OBRA entregará una </w:t>
      </w:r>
      <w:r w:rsidRPr="00D47A03">
        <w:rPr>
          <w:rFonts w:asciiTheme="minorHAnsi" w:hAnsiTheme="minorHAnsi" w:cstheme="minorHAnsi"/>
          <w:b/>
          <w:sz w:val="20"/>
          <w:szCs w:val="20"/>
        </w:rPr>
        <w:t>guía</w:t>
      </w:r>
      <w:r w:rsidRPr="00D47A03">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D47A03" w:rsidRDefault="009113B2" w:rsidP="009113B2">
      <w:pPr>
        <w:autoSpaceDE w:val="0"/>
        <w:autoSpaceDN w:val="0"/>
        <w:adjustRightInd w:val="0"/>
        <w:jc w:val="both"/>
        <w:rPr>
          <w:rFonts w:asciiTheme="minorHAnsi" w:hAnsiTheme="minorHAnsi" w:cstheme="minorHAnsi"/>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D47A03"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D47A03">
        <w:rPr>
          <w:rFonts w:asciiTheme="minorHAnsi" w:hAnsiTheme="minorHAnsi" w:cstheme="minorHAnsi"/>
          <w:sz w:val="20"/>
          <w:szCs w:val="20"/>
        </w:rPr>
        <w:t>dwg</w:t>
      </w:r>
      <w:proofErr w:type="spellEnd"/>
      <w:r w:rsidRPr="00D47A03">
        <w:rPr>
          <w:rFonts w:asciiTheme="minorHAnsi" w:hAnsiTheme="minorHAnsi" w:cstheme="minorHAnsi"/>
          <w:sz w:val="20"/>
          <w:szCs w:val="20"/>
        </w:rPr>
        <w:t xml:space="preserve"> – 3 copias en CD). </w:t>
      </w:r>
    </w:p>
    <w:p w:rsidR="009113B2" w:rsidRPr="00D47A03" w:rsidRDefault="009113B2" w:rsidP="009113B2">
      <w:pPr>
        <w:autoSpaceDE w:val="0"/>
        <w:autoSpaceDN w:val="0"/>
        <w:adjustRightInd w:val="0"/>
        <w:jc w:val="both"/>
        <w:rPr>
          <w:rFonts w:asciiTheme="minorHAnsi" w:hAnsiTheme="minorHAnsi" w:cstheme="minorHAnsi"/>
          <w:sz w:val="20"/>
          <w:szCs w:val="20"/>
        </w:rPr>
      </w:pP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lastRenderedPageBreak/>
        <w:t xml:space="preserve">MEDICIÓN Y FORMA DE PAGO.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El ítem de elaboración de planos “As Built”, será medido</w:t>
      </w:r>
      <w:r w:rsidR="00B148FD" w:rsidRPr="00D47A03">
        <w:rPr>
          <w:rFonts w:asciiTheme="minorHAnsi" w:hAnsiTheme="minorHAnsi" w:cstheme="minorHAnsi"/>
          <w:sz w:val="20"/>
          <w:szCs w:val="20"/>
        </w:rPr>
        <w:t xml:space="preserve"> y pagado por metros</w:t>
      </w:r>
      <w:r w:rsidRPr="00D47A03">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D47A03" w:rsidRDefault="009113B2" w:rsidP="009113B2">
      <w:pPr>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D47A03"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D47A03">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D47A03" w:rsidRDefault="009113B2" w:rsidP="009113B2">
      <w:pPr>
        <w:rPr>
          <w:rFonts w:asciiTheme="minorHAnsi" w:hAnsiTheme="minorHAnsi" w:cstheme="minorHAnsi"/>
          <w:sz w:val="20"/>
          <w:szCs w:val="20"/>
        </w:rPr>
      </w:pPr>
      <w:bookmarkStart w:id="114" w:name="_Toc378236514"/>
      <w:bookmarkStart w:id="115" w:name="_Toc378667047"/>
      <w:bookmarkStart w:id="116" w:name="_Toc378667233"/>
      <w:bookmarkStart w:id="117" w:name="_Toc378667748"/>
      <w:bookmarkStart w:id="118" w:name="_Toc381213541"/>
      <w:bookmarkStart w:id="119" w:name="_Toc381214018"/>
      <w:bookmarkStart w:id="120" w:name="_Toc381214109"/>
      <w:bookmarkStart w:id="121" w:name="_Toc384130477"/>
      <w:bookmarkStart w:id="122" w:name="_Toc384130698"/>
      <w:bookmarkStart w:id="123" w:name="_Toc384130854"/>
      <w:bookmarkStart w:id="124" w:name="_Toc384131245"/>
      <w:bookmarkStart w:id="125" w:name="_Toc387785996"/>
      <w:bookmarkStart w:id="126" w:name="_Toc387788284"/>
      <w:bookmarkStart w:id="127" w:name="_Toc388648593"/>
      <w:bookmarkStart w:id="128" w:name="_Toc388648681"/>
      <w:bookmarkStart w:id="129" w:name="_Toc388693342"/>
      <w:bookmarkStart w:id="130" w:name="_Toc388702304"/>
      <w:bookmarkStart w:id="131" w:name="_Toc388724582"/>
      <w:bookmarkStart w:id="132" w:name="_Toc404098170"/>
    </w:p>
    <w:p w:rsidR="009113B2" w:rsidRPr="00D47A03" w:rsidRDefault="009113B2" w:rsidP="00E8688B">
      <w:pPr>
        <w:pStyle w:val="Ttulo2"/>
        <w:numPr>
          <w:ilvl w:val="0"/>
          <w:numId w:val="44"/>
        </w:numPr>
        <w:ind w:left="284" w:hanging="284"/>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PE</w:t>
      </w:r>
      <w:r w:rsidR="002C0B0A" w:rsidRPr="00D47A03">
        <w:rPr>
          <w:rFonts w:asciiTheme="minorHAnsi" w:hAnsiTheme="minorHAnsi" w:cstheme="minorHAnsi"/>
          <w:b/>
          <w:color w:val="auto"/>
          <w:sz w:val="20"/>
          <w:szCs w:val="20"/>
        </w:rPr>
        <w:t>RFORACION SUBTERRANEA</w:t>
      </w:r>
    </w:p>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Metro (m)</w:t>
      </w:r>
    </w:p>
    <w:p w:rsidR="009113B2" w:rsidRPr="00D47A03" w:rsidRDefault="009113B2" w:rsidP="00BA6448">
      <w:pPr>
        <w:pStyle w:val="Prrafodelista"/>
        <w:numPr>
          <w:ilvl w:val="0"/>
          <w:numId w:val="1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Los trabajos serán realizados con las herramientas necesarias para la ejecución del ítem.</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D47A03">
        <w:rPr>
          <w:rFonts w:asciiTheme="minorHAnsi" w:hAnsiTheme="minorHAnsi" w:cstheme="minorHAnsi"/>
          <w:sz w:val="20"/>
          <w:szCs w:val="20"/>
        </w:rPr>
        <w:t>a</w:t>
      </w:r>
      <w:proofErr w:type="spellEnd"/>
      <w:r w:rsidRPr="00D47A03">
        <w:rPr>
          <w:rFonts w:asciiTheme="minorHAnsi" w:hAnsiTheme="minorHAnsi" w:cstheme="minorHAnsi"/>
          <w:sz w:val="20"/>
          <w:szCs w:val="20"/>
        </w:rPr>
        <w:t xml:space="preserve"> cronograma presentado.</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D47A03" w:rsidRDefault="009113B2" w:rsidP="00E8688B">
      <w:pPr>
        <w:pStyle w:val="Estilo1"/>
        <w:numPr>
          <w:ilvl w:val="1"/>
          <w:numId w:val="44"/>
        </w:numPr>
        <w:spacing w:before="100" w:beforeAutospacing="1" w:after="100" w:afterAutospacing="1" w:line="276" w:lineRule="auto"/>
        <w:ind w:left="426" w:hanging="426"/>
        <w:contextualSpacing/>
        <w:rPr>
          <w:rFonts w:asciiTheme="minorHAnsi" w:hAnsiTheme="minorHAnsi" w:cstheme="minorHAnsi"/>
          <w:iCs/>
          <w:sz w:val="20"/>
          <w:szCs w:val="20"/>
        </w:rPr>
      </w:pPr>
      <w:r w:rsidRPr="00D47A03">
        <w:rPr>
          <w:rFonts w:asciiTheme="minorHAnsi" w:hAnsiTheme="minorHAnsi" w:cstheme="minorHAnsi"/>
          <w:iCs/>
          <w:sz w:val="20"/>
          <w:szCs w:val="20"/>
        </w:rPr>
        <w:lastRenderedPageBreak/>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9113B2" w:rsidP="00E8688B">
      <w:pPr>
        <w:pStyle w:val="Estilo1"/>
        <w:numPr>
          <w:ilvl w:val="1"/>
          <w:numId w:val="44"/>
        </w:numPr>
        <w:spacing w:before="100" w:beforeAutospacing="1" w:after="100" w:afterAutospacing="1" w:line="276" w:lineRule="auto"/>
        <w:ind w:left="284" w:hanging="284"/>
        <w:contextualSpacing/>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MEDICIÓN Y FORMA DE PAGO.</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El ítem de Perforación Subterránea con Topo, será medido</w:t>
      </w:r>
      <w:r w:rsidR="00B148FD" w:rsidRPr="00D47A03">
        <w:rPr>
          <w:rFonts w:asciiTheme="minorHAnsi" w:hAnsiTheme="minorHAnsi" w:cstheme="minorHAnsi"/>
          <w:sz w:val="20"/>
          <w:szCs w:val="20"/>
        </w:rPr>
        <w:t xml:space="preserve"> y pagado</w:t>
      </w:r>
      <w:r w:rsidRPr="00D47A03">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D47A03" w:rsidRDefault="009113B2" w:rsidP="009113B2">
      <w:pPr>
        <w:spacing w:before="100" w:beforeAutospacing="1" w:after="100" w:afterAutospacing="1"/>
        <w:contextualSpacing/>
        <w:jc w:val="both"/>
        <w:rPr>
          <w:rFonts w:asciiTheme="minorHAnsi" w:hAnsiTheme="minorHAnsi" w:cstheme="minorHAnsi"/>
          <w:sz w:val="20"/>
          <w:szCs w:val="20"/>
        </w:rPr>
      </w:pPr>
      <w:r w:rsidRPr="00D47A03">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D47A03" w:rsidRDefault="009113B2" w:rsidP="00E8688B">
      <w:pPr>
        <w:pStyle w:val="Ttulo2"/>
        <w:numPr>
          <w:ilvl w:val="0"/>
          <w:numId w:val="44"/>
        </w:numPr>
        <w:jc w:val="both"/>
        <w:rPr>
          <w:rFonts w:asciiTheme="minorHAnsi" w:hAnsiTheme="minorHAnsi" w:cstheme="minorHAnsi"/>
          <w:b/>
          <w:color w:val="auto"/>
          <w:sz w:val="20"/>
          <w:szCs w:val="20"/>
        </w:rPr>
      </w:pPr>
      <w:r w:rsidRPr="00D47A03">
        <w:rPr>
          <w:rFonts w:asciiTheme="minorHAnsi" w:hAnsiTheme="minorHAnsi" w:cstheme="minorHAnsi"/>
          <w:b/>
          <w:color w:val="auto"/>
          <w:sz w:val="20"/>
          <w:szCs w:val="20"/>
        </w:rPr>
        <w:t>LIMPIEZA Y RETIRO DE ESCOMBROS.</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rsidR="009113B2" w:rsidRPr="00D47A03" w:rsidRDefault="009113B2" w:rsidP="009113B2">
      <w:pPr>
        <w:rPr>
          <w:rFonts w:asciiTheme="minorHAnsi" w:hAnsiTheme="minorHAnsi" w:cstheme="minorHAnsi"/>
          <w:b/>
          <w:sz w:val="20"/>
          <w:szCs w:val="20"/>
        </w:rPr>
      </w:pPr>
      <w:r w:rsidRPr="00D47A03">
        <w:rPr>
          <w:rFonts w:asciiTheme="minorHAnsi" w:hAnsiTheme="minorHAnsi" w:cstheme="minorHAnsi"/>
          <w:b/>
          <w:sz w:val="20"/>
          <w:szCs w:val="20"/>
        </w:rPr>
        <w:t>UNIDAD: Global (GLB)</w:t>
      </w:r>
    </w:p>
    <w:p w:rsidR="009113B2" w:rsidRPr="00D47A03" w:rsidRDefault="009113B2" w:rsidP="00E8688B">
      <w:pPr>
        <w:pStyle w:val="Estilo1"/>
        <w:numPr>
          <w:ilvl w:val="1"/>
          <w:numId w:val="44"/>
        </w:numPr>
        <w:tabs>
          <w:tab w:val="left" w:pos="426"/>
        </w:tabs>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DEFINICIÓN.</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w:t>
      </w:r>
      <w:r w:rsidRPr="00D47A03">
        <w:rPr>
          <w:rFonts w:asciiTheme="minorHAnsi" w:hAnsiTheme="minorHAnsi" w:cstheme="minorHAnsi"/>
          <w:sz w:val="20"/>
          <w:szCs w:val="20"/>
        </w:rPr>
        <w:lastRenderedPageBreak/>
        <w:t xml:space="preserve">excavación en los diferentes tramos del Proyecto. La limpieza se la deberá hacer permanentemente con la finalidad de mantener la obra limpia y </w:t>
      </w:r>
      <w:proofErr w:type="spellStart"/>
      <w:r w:rsidRPr="00D47A03">
        <w:rPr>
          <w:rFonts w:asciiTheme="minorHAnsi" w:hAnsiTheme="minorHAnsi" w:cstheme="minorHAnsi"/>
          <w:sz w:val="20"/>
          <w:szCs w:val="20"/>
        </w:rPr>
        <w:t>transitableLos</w:t>
      </w:r>
      <w:proofErr w:type="spellEnd"/>
      <w:r w:rsidRPr="00D47A03">
        <w:rPr>
          <w:rFonts w:asciiTheme="minorHAnsi" w:hAnsiTheme="minorHAnsi" w:cstheme="minorHAnsi"/>
          <w:sz w:val="20"/>
          <w:szCs w:val="20"/>
        </w:rPr>
        <w:t xml:space="preserve"> escombros deberán ser recogidos cada tramo, no dejando esta actividad postergada  hasta el final de la obra.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bookmarkStart w:id="133" w:name="_Toc314666973"/>
      <w:r w:rsidRPr="00D47A03">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3"/>
      <w:r w:rsidRPr="00D47A03">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D47A03" w:rsidRDefault="009113B2" w:rsidP="00E8688B">
      <w:pPr>
        <w:pStyle w:val="Estilo1"/>
        <w:numPr>
          <w:ilvl w:val="1"/>
          <w:numId w:val="4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MATERIALES, HERRAMIENTAS Y EQUIPO.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D47A03" w:rsidRDefault="009113B2" w:rsidP="00E8688B">
      <w:pPr>
        <w:pStyle w:val="Estilo1"/>
        <w:numPr>
          <w:ilvl w:val="1"/>
          <w:numId w:val="4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PROCEDIMIENTO PARA LA EJECUCIÓN.</w:t>
      </w:r>
    </w:p>
    <w:p w:rsidR="009113B2" w:rsidRPr="00D47A03"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D47A03"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D47A03">
        <w:rPr>
          <w:rFonts w:asciiTheme="minorHAnsi" w:hAnsiTheme="minorHAnsi" w:cstheme="minorHAnsi"/>
          <w:sz w:val="20"/>
          <w:szCs w:val="20"/>
        </w:rPr>
        <w:t>obra.A</w:t>
      </w:r>
      <w:proofErr w:type="spellEnd"/>
      <w:r w:rsidRPr="00D47A03">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D47A0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D47A03" w:rsidRDefault="009113B2" w:rsidP="00E8688B">
      <w:pPr>
        <w:pStyle w:val="Estilo1"/>
        <w:numPr>
          <w:ilvl w:val="1"/>
          <w:numId w:val="44"/>
        </w:numPr>
        <w:spacing w:before="100" w:beforeAutospacing="1" w:after="100" w:afterAutospacing="1" w:line="276" w:lineRule="auto"/>
        <w:ind w:left="426" w:hanging="426"/>
        <w:rPr>
          <w:rFonts w:asciiTheme="minorHAnsi" w:hAnsiTheme="minorHAnsi" w:cstheme="minorHAnsi"/>
          <w:iCs/>
          <w:sz w:val="20"/>
          <w:szCs w:val="20"/>
        </w:rPr>
      </w:pPr>
      <w:r w:rsidRPr="00D47A03">
        <w:rPr>
          <w:rFonts w:asciiTheme="minorHAnsi" w:hAnsiTheme="minorHAnsi" w:cstheme="minorHAnsi"/>
          <w:iCs/>
          <w:sz w:val="20"/>
          <w:szCs w:val="20"/>
        </w:rPr>
        <w:t>MEDIDAS DE MITIGACION AMBIENTAL</w:t>
      </w: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D47A03">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47A03" w:rsidRDefault="009113B2" w:rsidP="009113B2">
      <w:pPr>
        <w:contextualSpacing/>
        <w:jc w:val="both"/>
        <w:rPr>
          <w:rFonts w:asciiTheme="minorHAnsi" w:hAnsiTheme="minorHAnsi" w:cstheme="minorHAnsi"/>
          <w:kern w:val="28"/>
          <w:sz w:val="20"/>
          <w:szCs w:val="20"/>
        </w:rPr>
      </w:pPr>
    </w:p>
    <w:p w:rsidR="009113B2" w:rsidRPr="00D47A03" w:rsidRDefault="009113B2" w:rsidP="009113B2">
      <w:pPr>
        <w:contextualSpacing/>
        <w:jc w:val="both"/>
        <w:rPr>
          <w:rFonts w:asciiTheme="minorHAnsi" w:hAnsiTheme="minorHAnsi" w:cstheme="minorHAnsi"/>
          <w:kern w:val="28"/>
          <w:sz w:val="20"/>
          <w:szCs w:val="20"/>
        </w:rPr>
      </w:pPr>
      <w:r w:rsidRPr="00D47A0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47A03" w:rsidRDefault="007E47E4" w:rsidP="00E8688B">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D47A03">
        <w:rPr>
          <w:rFonts w:asciiTheme="minorHAnsi" w:eastAsia="Times New Roman" w:hAnsiTheme="minorHAnsi" w:cstheme="minorHAnsi"/>
          <w:sz w:val="20"/>
          <w:szCs w:val="20"/>
          <w:lang w:val="es-ES"/>
        </w:rPr>
        <w:t xml:space="preserve">  </w:t>
      </w:r>
      <w:r w:rsidR="009113B2" w:rsidRPr="00D47A03">
        <w:rPr>
          <w:rFonts w:asciiTheme="minorHAnsi" w:eastAsia="Times New Roman" w:hAnsiTheme="minorHAnsi" w:cstheme="minorHAnsi"/>
          <w:sz w:val="20"/>
          <w:szCs w:val="20"/>
          <w:lang w:val="es-ES"/>
        </w:rPr>
        <w:t>MEDICIÓN Y FORMA DE PAGO.</w:t>
      </w:r>
    </w:p>
    <w:p w:rsidR="009113B2" w:rsidRPr="00D47A03" w:rsidRDefault="009113B2" w:rsidP="009113B2">
      <w:pPr>
        <w:spacing w:before="100" w:beforeAutospacing="1" w:after="100" w:afterAutospacing="1"/>
        <w:jc w:val="both"/>
        <w:rPr>
          <w:rFonts w:asciiTheme="minorHAnsi" w:hAnsiTheme="minorHAnsi" w:cstheme="minorHAnsi"/>
          <w:sz w:val="20"/>
          <w:szCs w:val="20"/>
        </w:rPr>
      </w:pPr>
      <w:r w:rsidRPr="00D47A03">
        <w:rPr>
          <w:rFonts w:asciiTheme="minorHAnsi" w:hAnsiTheme="minorHAnsi" w:cstheme="minorHAnsi"/>
          <w:sz w:val="20"/>
          <w:szCs w:val="20"/>
        </w:rPr>
        <w:t>El ítem de limpieza y retiro de escombros será medido</w:t>
      </w:r>
      <w:r w:rsidR="00B148FD" w:rsidRPr="00D47A03">
        <w:rPr>
          <w:rFonts w:asciiTheme="minorHAnsi" w:hAnsiTheme="minorHAnsi" w:cstheme="minorHAnsi"/>
          <w:sz w:val="20"/>
          <w:szCs w:val="20"/>
        </w:rPr>
        <w:t xml:space="preserve"> y pagado</w:t>
      </w:r>
      <w:r w:rsidRPr="00D47A03">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B80738" w:rsidRPr="00D47A03" w:rsidRDefault="009113B2" w:rsidP="007D4D9D">
      <w:pPr>
        <w:tabs>
          <w:tab w:val="left" w:pos="0"/>
          <w:tab w:val="left" w:pos="142"/>
        </w:tabs>
        <w:autoSpaceDE w:val="0"/>
        <w:autoSpaceDN w:val="0"/>
        <w:adjustRightInd w:val="0"/>
        <w:jc w:val="both"/>
        <w:rPr>
          <w:rFonts w:asciiTheme="minorHAnsi" w:hAnsiTheme="minorHAnsi"/>
          <w:sz w:val="20"/>
          <w:szCs w:val="20"/>
        </w:rPr>
      </w:pPr>
      <w:r w:rsidRPr="00D47A03">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D47A03">
        <w:rPr>
          <w:rFonts w:asciiTheme="minorHAnsi" w:hAnsiTheme="minorHAnsi" w:cstheme="minorHAnsi"/>
          <w:b/>
          <w:sz w:val="20"/>
          <w:szCs w:val="20"/>
        </w:rPr>
        <w:t xml:space="preserve"> </w:t>
      </w:r>
    </w:p>
    <w:p w:rsidR="00F3609F" w:rsidRPr="00D47A03"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D47A03">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88B" w:rsidRDefault="00E8688B" w:rsidP="0031499A">
      <w:r>
        <w:separator/>
      </w:r>
    </w:p>
  </w:endnote>
  <w:endnote w:type="continuationSeparator" w:id="0">
    <w:p w:rsidR="00E8688B" w:rsidRDefault="00E8688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41969" w:rsidRPr="000810BB" w:rsidTr="008345E5">
      <w:tc>
        <w:tcPr>
          <w:tcW w:w="2942" w:type="dxa"/>
        </w:tcPr>
        <w:p w:rsidR="00141969" w:rsidRPr="000810BB" w:rsidRDefault="0014196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41969" w:rsidRPr="000810BB" w:rsidRDefault="00141969"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141969" w:rsidRPr="000810BB" w:rsidRDefault="00141969" w:rsidP="0031499A">
          <w:pPr>
            <w:pStyle w:val="Piedepgina"/>
            <w:rPr>
              <w:rFonts w:ascii="Calibri" w:hAnsi="Calibri"/>
              <w:sz w:val="16"/>
              <w:szCs w:val="20"/>
            </w:rPr>
          </w:pPr>
          <w:r w:rsidRPr="000810BB">
            <w:rPr>
              <w:rFonts w:ascii="Calibri" w:hAnsi="Calibri"/>
              <w:sz w:val="16"/>
              <w:szCs w:val="20"/>
            </w:rPr>
            <w:t>Aprobado por:</w:t>
          </w:r>
        </w:p>
      </w:tc>
    </w:tr>
    <w:tr w:rsidR="00141969" w:rsidRPr="000810BB" w:rsidTr="008345E5">
      <w:tc>
        <w:tcPr>
          <w:tcW w:w="2942" w:type="dxa"/>
        </w:tcPr>
        <w:p w:rsidR="00141969" w:rsidRDefault="00141969" w:rsidP="0031499A">
          <w:pPr>
            <w:pStyle w:val="Piedepgina"/>
            <w:rPr>
              <w:rFonts w:ascii="Calibri" w:hAnsi="Calibri"/>
              <w:sz w:val="16"/>
              <w:szCs w:val="20"/>
            </w:rPr>
          </w:pPr>
        </w:p>
        <w:p w:rsidR="00141969" w:rsidRDefault="00141969" w:rsidP="0031499A">
          <w:pPr>
            <w:pStyle w:val="Piedepgina"/>
            <w:rPr>
              <w:rFonts w:ascii="Calibri" w:hAnsi="Calibri"/>
              <w:sz w:val="16"/>
              <w:szCs w:val="20"/>
            </w:rPr>
          </w:pPr>
        </w:p>
        <w:p w:rsidR="00141969" w:rsidRDefault="00141969" w:rsidP="0031499A">
          <w:pPr>
            <w:pStyle w:val="Piedepgina"/>
            <w:rPr>
              <w:rFonts w:ascii="Calibri" w:hAnsi="Calibri"/>
              <w:sz w:val="16"/>
              <w:szCs w:val="20"/>
            </w:rPr>
          </w:pPr>
        </w:p>
        <w:p w:rsidR="00141969" w:rsidRDefault="00141969" w:rsidP="0031499A">
          <w:pPr>
            <w:pStyle w:val="Piedepgina"/>
            <w:rPr>
              <w:rFonts w:ascii="Calibri" w:hAnsi="Calibri"/>
              <w:sz w:val="16"/>
              <w:szCs w:val="20"/>
            </w:rPr>
          </w:pPr>
        </w:p>
        <w:p w:rsidR="00141969" w:rsidRDefault="00141969" w:rsidP="0031499A">
          <w:pPr>
            <w:pStyle w:val="Piedepgina"/>
            <w:rPr>
              <w:rFonts w:ascii="Calibri" w:hAnsi="Calibri"/>
              <w:sz w:val="16"/>
              <w:szCs w:val="20"/>
            </w:rPr>
          </w:pPr>
        </w:p>
        <w:p w:rsidR="00141969" w:rsidRPr="000810BB" w:rsidRDefault="00141969" w:rsidP="0031499A">
          <w:pPr>
            <w:pStyle w:val="Piedepgina"/>
            <w:rPr>
              <w:rFonts w:ascii="Calibri" w:hAnsi="Calibri"/>
              <w:sz w:val="16"/>
              <w:szCs w:val="20"/>
            </w:rPr>
          </w:pPr>
        </w:p>
      </w:tc>
      <w:tc>
        <w:tcPr>
          <w:tcW w:w="2943" w:type="dxa"/>
        </w:tcPr>
        <w:p w:rsidR="00141969" w:rsidRPr="000810BB" w:rsidRDefault="00141969" w:rsidP="0031499A">
          <w:pPr>
            <w:pStyle w:val="Piedepgina"/>
            <w:rPr>
              <w:rFonts w:ascii="Calibri" w:hAnsi="Calibri"/>
              <w:sz w:val="16"/>
              <w:szCs w:val="20"/>
            </w:rPr>
          </w:pPr>
        </w:p>
      </w:tc>
      <w:tc>
        <w:tcPr>
          <w:tcW w:w="2943" w:type="dxa"/>
        </w:tcPr>
        <w:p w:rsidR="00141969" w:rsidRPr="000810BB" w:rsidRDefault="00141969" w:rsidP="0031499A">
          <w:pPr>
            <w:pStyle w:val="Piedepgina"/>
            <w:rPr>
              <w:rFonts w:ascii="Calibri" w:hAnsi="Calibri"/>
              <w:sz w:val="16"/>
              <w:szCs w:val="20"/>
            </w:rPr>
          </w:pPr>
        </w:p>
        <w:p w:rsidR="00141969" w:rsidRPr="000810BB" w:rsidRDefault="00141969" w:rsidP="0031499A">
          <w:pPr>
            <w:pStyle w:val="Piedepgina"/>
            <w:rPr>
              <w:rFonts w:ascii="Calibri" w:hAnsi="Calibri"/>
              <w:sz w:val="16"/>
              <w:szCs w:val="20"/>
            </w:rPr>
          </w:pPr>
        </w:p>
        <w:p w:rsidR="00141969" w:rsidRPr="000810BB" w:rsidRDefault="00141969" w:rsidP="0031499A">
          <w:pPr>
            <w:pStyle w:val="Piedepgina"/>
            <w:rPr>
              <w:rFonts w:ascii="Calibri" w:hAnsi="Calibri"/>
              <w:sz w:val="16"/>
              <w:szCs w:val="20"/>
            </w:rPr>
          </w:pPr>
        </w:p>
        <w:p w:rsidR="00141969" w:rsidRPr="000810BB" w:rsidRDefault="00141969" w:rsidP="0031499A">
          <w:pPr>
            <w:pStyle w:val="Piedepgina"/>
            <w:rPr>
              <w:rFonts w:ascii="Calibri" w:hAnsi="Calibri"/>
              <w:sz w:val="16"/>
              <w:szCs w:val="20"/>
            </w:rPr>
          </w:pPr>
        </w:p>
      </w:tc>
    </w:tr>
    <w:tr w:rsidR="00141969" w:rsidRPr="000810BB" w:rsidTr="008345E5">
      <w:tc>
        <w:tcPr>
          <w:tcW w:w="2942" w:type="dxa"/>
        </w:tcPr>
        <w:p w:rsidR="00141969" w:rsidRPr="000810BB" w:rsidRDefault="0014196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41969" w:rsidRPr="000810BB" w:rsidRDefault="0014196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41969" w:rsidRPr="000810BB" w:rsidRDefault="0014196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41969" w:rsidRDefault="001419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88B" w:rsidRDefault="00E8688B" w:rsidP="0031499A">
      <w:r>
        <w:separator/>
      </w:r>
    </w:p>
  </w:footnote>
  <w:footnote w:type="continuationSeparator" w:id="0">
    <w:p w:rsidR="00E8688B" w:rsidRDefault="00E8688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1969" w:rsidRPr="00FA0D94" w:rsidTr="008345E5">
      <w:tc>
        <w:tcPr>
          <w:tcW w:w="1446" w:type="dxa"/>
          <w:vMerge w:val="restart"/>
          <w:vAlign w:val="center"/>
        </w:tcPr>
        <w:p w:rsidR="00141969" w:rsidRPr="00FA0D94" w:rsidRDefault="0014196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41969" w:rsidRDefault="001419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41969" w:rsidRDefault="001419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41969" w:rsidRPr="0076024C" w:rsidRDefault="001419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E12E3F">
            <w:rPr>
              <w:rFonts w:ascii="Calibri" w:eastAsia="Arial Unicode MS" w:hAnsi="Calibri" w:cs="Calibri"/>
              <w:szCs w:val="12"/>
              <w:lang w:val="es-MX"/>
            </w:rPr>
            <w:t>SANTA CRUZ</w:t>
          </w:r>
        </w:p>
      </w:tc>
      <w:tc>
        <w:tcPr>
          <w:tcW w:w="1276" w:type="dxa"/>
          <w:vAlign w:val="center"/>
        </w:tcPr>
        <w:p w:rsidR="00141969" w:rsidRPr="0076024C" w:rsidRDefault="0014196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41969" w:rsidRDefault="0014196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41969" w:rsidRPr="0076024C" w:rsidRDefault="00141969" w:rsidP="0031499A">
          <w:pPr>
            <w:pStyle w:val="Encabezado"/>
            <w:jc w:val="center"/>
            <w:rPr>
              <w:rFonts w:ascii="Calibri" w:eastAsia="Arial Unicode MS" w:hAnsi="Calibri" w:cs="Arial"/>
              <w:b/>
              <w:sz w:val="14"/>
              <w:szCs w:val="14"/>
              <w:lang w:val="es-MX"/>
            </w:rPr>
          </w:pPr>
        </w:p>
      </w:tc>
    </w:tr>
    <w:tr w:rsidR="00141969" w:rsidRPr="00FA0D94" w:rsidTr="008345E5">
      <w:trPr>
        <w:trHeight w:val="478"/>
      </w:trPr>
      <w:tc>
        <w:tcPr>
          <w:tcW w:w="1446" w:type="dxa"/>
          <w:vMerge/>
          <w:vAlign w:val="center"/>
        </w:tcPr>
        <w:p w:rsidR="00141969" w:rsidRPr="00FA0D94" w:rsidRDefault="00141969" w:rsidP="0031499A">
          <w:pPr>
            <w:pStyle w:val="Encabezado"/>
            <w:jc w:val="center"/>
            <w:rPr>
              <w:rFonts w:ascii="Arial Narrow" w:eastAsia="Arial Unicode MS" w:hAnsi="Arial Narrow"/>
              <w:szCs w:val="12"/>
              <w:lang w:val="es-MX"/>
            </w:rPr>
          </w:pPr>
        </w:p>
      </w:tc>
      <w:tc>
        <w:tcPr>
          <w:tcW w:w="6209" w:type="dxa"/>
          <w:vAlign w:val="center"/>
        </w:tcPr>
        <w:p w:rsidR="00141969" w:rsidRPr="0076024C" w:rsidRDefault="0014196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41969" w:rsidRPr="0076024C" w:rsidRDefault="0014196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41969" w:rsidRPr="0076024C" w:rsidRDefault="0014196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654A9">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654A9">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141969" w:rsidRDefault="001419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ED68ED"/>
    <w:multiLevelType w:val="multilevel"/>
    <w:tmpl w:val="499C5AA2"/>
    <w:lvl w:ilvl="0">
      <w:start w:val="1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6" w15:restartNumberingAfterBreak="0">
    <w:nsid w:val="29223D8F"/>
    <w:multiLevelType w:val="multilevel"/>
    <w:tmpl w:val="135AAEDC"/>
    <w:lvl w:ilvl="0">
      <w:start w:val="1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446D52A3"/>
    <w:multiLevelType w:val="multilevel"/>
    <w:tmpl w:val="0652E8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238692E"/>
    <w:multiLevelType w:val="multilevel"/>
    <w:tmpl w:val="CE68FDE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4525B2"/>
    <w:multiLevelType w:val="multilevel"/>
    <w:tmpl w:val="8A5096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6C0A7F5A"/>
    <w:multiLevelType w:val="multilevel"/>
    <w:tmpl w:val="FF88C7B0"/>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C2292D"/>
    <w:multiLevelType w:val="multilevel"/>
    <w:tmpl w:val="E152CD0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0" w15:restartNumberingAfterBreak="0">
    <w:nsid w:val="7B193B03"/>
    <w:multiLevelType w:val="hybridMultilevel"/>
    <w:tmpl w:val="1C1E1F66"/>
    <w:lvl w:ilvl="0" w:tplc="400A000F">
      <w:start w:val="6"/>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7DE20850"/>
    <w:multiLevelType w:val="multilevel"/>
    <w:tmpl w:val="48CC3B9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9"/>
  </w:num>
  <w:num w:numId="3">
    <w:abstractNumId w:val="11"/>
  </w:num>
  <w:num w:numId="4">
    <w:abstractNumId w:val="35"/>
  </w:num>
  <w:num w:numId="5">
    <w:abstractNumId w:val="39"/>
  </w:num>
  <w:num w:numId="6">
    <w:abstractNumId w:val="31"/>
  </w:num>
  <w:num w:numId="7">
    <w:abstractNumId w:val="6"/>
  </w:num>
  <w:num w:numId="8">
    <w:abstractNumId w:val="19"/>
  </w:num>
  <w:num w:numId="9">
    <w:abstractNumId w:val="5"/>
  </w:num>
  <w:num w:numId="10">
    <w:abstractNumId w:val="2"/>
  </w:num>
  <w:num w:numId="11">
    <w:abstractNumId w:val="0"/>
  </w:num>
  <w:num w:numId="12">
    <w:abstractNumId w:val="12"/>
  </w:num>
  <w:num w:numId="13">
    <w:abstractNumId w:val="36"/>
  </w:num>
  <w:num w:numId="14">
    <w:abstractNumId w:val="42"/>
  </w:num>
  <w:num w:numId="15">
    <w:abstractNumId w:val="27"/>
  </w:num>
  <w:num w:numId="16">
    <w:abstractNumId w:val="24"/>
  </w:num>
  <w:num w:numId="17">
    <w:abstractNumId w:val="3"/>
  </w:num>
  <w:num w:numId="18">
    <w:abstractNumId w:val="18"/>
  </w:num>
  <w:num w:numId="19">
    <w:abstractNumId w:val="7"/>
  </w:num>
  <w:num w:numId="20">
    <w:abstractNumId w:val="13"/>
  </w:num>
  <w:num w:numId="21">
    <w:abstractNumId w:val="21"/>
  </w:num>
  <w:num w:numId="22">
    <w:abstractNumId w:val="43"/>
    <w:lvlOverride w:ilvl="0">
      <w:startOverride w:val="1"/>
    </w:lvlOverride>
  </w:num>
  <w:num w:numId="23">
    <w:abstractNumId w:val="23"/>
  </w:num>
  <w:num w:numId="24">
    <w:abstractNumId w:val="17"/>
  </w:num>
  <w:num w:numId="25">
    <w:abstractNumId w:val="26"/>
  </w:num>
  <w:num w:numId="26">
    <w:abstractNumId w:val="30"/>
  </w:num>
  <w:num w:numId="27">
    <w:abstractNumId w:val="28"/>
  </w:num>
  <w:num w:numId="28">
    <w:abstractNumId w:val="20"/>
  </w:num>
  <w:num w:numId="29">
    <w:abstractNumId w:val="29"/>
  </w:num>
  <w:num w:numId="30">
    <w:abstractNumId w:val="25"/>
  </w:num>
  <w:num w:numId="31">
    <w:abstractNumId w:val="14"/>
  </w:num>
  <w:num w:numId="32">
    <w:abstractNumId w:val="16"/>
  </w:num>
  <w:num w:numId="33">
    <w:abstractNumId w:val="41"/>
  </w:num>
  <w:num w:numId="34">
    <w:abstractNumId w:val="38"/>
  </w:num>
  <w:num w:numId="35">
    <w:abstractNumId w:val="40"/>
  </w:num>
  <w:num w:numId="36">
    <w:abstractNumId w:val="33"/>
  </w:num>
  <w:num w:numId="37">
    <w:abstractNumId w:val="10"/>
  </w:num>
  <w:num w:numId="38">
    <w:abstractNumId w:val="4"/>
  </w:num>
  <w:num w:numId="39">
    <w:abstractNumId w:val="15"/>
  </w:num>
  <w:num w:numId="40">
    <w:abstractNumId w:val="1"/>
  </w:num>
  <w:num w:numId="41">
    <w:abstractNumId w:val="8"/>
  </w:num>
  <w:num w:numId="42">
    <w:abstractNumId w:val="32"/>
  </w:num>
  <w:num w:numId="43">
    <w:abstractNumId w:val="37"/>
  </w:num>
  <w:num w:numId="44">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119"/>
    <w:rsid w:val="0003220D"/>
    <w:rsid w:val="00052EB9"/>
    <w:rsid w:val="000654A9"/>
    <w:rsid w:val="000755FD"/>
    <w:rsid w:val="000968B4"/>
    <w:rsid w:val="000F2C58"/>
    <w:rsid w:val="00141969"/>
    <w:rsid w:val="00164074"/>
    <w:rsid w:val="00167804"/>
    <w:rsid w:val="001C7E8A"/>
    <w:rsid w:val="0022678C"/>
    <w:rsid w:val="00245CD4"/>
    <w:rsid w:val="0028175A"/>
    <w:rsid w:val="002B4CA2"/>
    <w:rsid w:val="002C0B0A"/>
    <w:rsid w:val="002F2A60"/>
    <w:rsid w:val="0031499A"/>
    <w:rsid w:val="00373E05"/>
    <w:rsid w:val="00397B11"/>
    <w:rsid w:val="003B188F"/>
    <w:rsid w:val="003D1AE1"/>
    <w:rsid w:val="004006A6"/>
    <w:rsid w:val="00415A32"/>
    <w:rsid w:val="00430132"/>
    <w:rsid w:val="0043764C"/>
    <w:rsid w:val="004430C9"/>
    <w:rsid w:val="0045210B"/>
    <w:rsid w:val="00503604"/>
    <w:rsid w:val="00523480"/>
    <w:rsid w:val="005A7320"/>
    <w:rsid w:val="005C2A2E"/>
    <w:rsid w:val="005F54A8"/>
    <w:rsid w:val="00600A36"/>
    <w:rsid w:val="0068146B"/>
    <w:rsid w:val="006D5E32"/>
    <w:rsid w:val="006E480E"/>
    <w:rsid w:val="006F3751"/>
    <w:rsid w:val="007671B5"/>
    <w:rsid w:val="007D4D9D"/>
    <w:rsid w:val="007E47E4"/>
    <w:rsid w:val="00807592"/>
    <w:rsid w:val="00830F5C"/>
    <w:rsid w:val="008345E5"/>
    <w:rsid w:val="00892BF1"/>
    <w:rsid w:val="00897152"/>
    <w:rsid w:val="00902884"/>
    <w:rsid w:val="009113B2"/>
    <w:rsid w:val="009D5A43"/>
    <w:rsid w:val="009F1C56"/>
    <w:rsid w:val="00A01DC9"/>
    <w:rsid w:val="00A21006"/>
    <w:rsid w:val="00A46BD5"/>
    <w:rsid w:val="00A9354B"/>
    <w:rsid w:val="00AB6186"/>
    <w:rsid w:val="00AB7388"/>
    <w:rsid w:val="00B148FD"/>
    <w:rsid w:val="00B67024"/>
    <w:rsid w:val="00B80738"/>
    <w:rsid w:val="00BA6448"/>
    <w:rsid w:val="00BC5F09"/>
    <w:rsid w:val="00C00239"/>
    <w:rsid w:val="00C103C1"/>
    <w:rsid w:val="00C34F1A"/>
    <w:rsid w:val="00CF0295"/>
    <w:rsid w:val="00D46256"/>
    <w:rsid w:val="00D47A03"/>
    <w:rsid w:val="00D71BAB"/>
    <w:rsid w:val="00DA1FD4"/>
    <w:rsid w:val="00DC7EF3"/>
    <w:rsid w:val="00E04B1E"/>
    <w:rsid w:val="00E12E3F"/>
    <w:rsid w:val="00E53F1A"/>
    <w:rsid w:val="00E8688B"/>
    <w:rsid w:val="00EB0409"/>
    <w:rsid w:val="00EC7AA0"/>
    <w:rsid w:val="00F109FF"/>
    <w:rsid w:val="00F13C85"/>
    <w:rsid w:val="00F2172A"/>
    <w:rsid w:val="00F21A48"/>
    <w:rsid w:val="00F3609F"/>
    <w:rsid w:val="00F973F6"/>
    <w:rsid w:val="00FC6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table" w:customStyle="1" w:styleId="Tablaconcuadrcula2">
    <w:name w:val="Tabla con cuadrícula2"/>
    <w:basedOn w:val="Tablanormal"/>
    <w:next w:val="Tablaconcuadrcula"/>
    <w:uiPriority w:val="39"/>
    <w:rsid w:val="00D46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97487">
      <w:bodyDiv w:val="1"/>
      <w:marLeft w:val="0"/>
      <w:marRight w:val="0"/>
      <w:marTop w:val="0"/>
      <w:marBottom w:val="0"/>
      <w:divBdr>
        <w:top w:val="none" w:sz="0" w:space="0" w:color="auto"/>
        <w:left w:val="none" w:sz="0" w:space="0" w:color="auto"/>
        <w:bottom w:val="none" w:sz="0" w:space="0" w:color="auto"/>
        <w:right w:val="none" w:sz="0" w:space="0" w:color="auto"/>
      </w:divBdr>
    </w:div>
    <w:div w:id="205532167">
      <w:bodyDiv w:val="1"/>
      <w:marLeft w:val="0"/>
      <w:marRight w:val="0"/>
      <w:marTop w:val="0"/>
      <w:marBottom w:val="0"/>
      <w:divBdr>
        <w:top w:val="none" w:sz="0" w:space="0" w:color="auto"/>
        <w:left w:val="none" w:sz="0" w:space="0" w:color="auto"/>
        <w:bottom w:val="none" w:sz="0" w:space="0" w:color="auto"/>
        <w:right w:val="none" w:sz="0" w:space="0" w:color="auto"/>
      </w:divBdr>
    </w:div>
    <w:div w:id="276563860">
      <w:bodyDiv w:val="1"/>
      <w:marLeft w:val="0"/>
      <w:marRight w:val="0"/>
      <w:marTop w:val="0"/>
      <w:marBottom w:val="0"/>
      <w:divBdr>
        <w:top w:val="none" w:sz="0" w:space="0" w:color="auto"/>
        <w:left w:val="none" w:sz="0" w:space="0" w:color="auto"/>
        <w:bottom w:val="none" w:sz="0" w:space="0" w:color="auto"/>
        <w:right w:val="none" w:sz="0" w:space="0" w:color="auto"/>
      </w:divBdr>
    </w:div>
    <w:div w:id="12442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64</Pages>
  <Words>25508</Words>
  <Characters>140296</Characters>
  <Application>Microsoft Office Word</Application>
  <DocSecurity>0</DocSecurity>
  <Lines>1169</Lines>
  <Paragraphs>330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25</cp:revision>
  <cp:lastPrinted>2017-02-17T23:21:00Z</cp:lastPrinted>
  <dcterms:created xsi:type="dcterms:W3CDTF">2017-03-07T13:39:00Z</dcterms:created>
  <dcterms:modified xsi:type="dcterms:W3CDTF">2017-06-07T01:41:00Z</dcterms:modified>
</cp:coreProperties>
</file>