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76C6" w:rsidRDefault="005E76C6" w:rsidP="007B5395">
                            <w:pPr>
                              <w:pStyle w:val="Ttulo1"/>
                              <w:ind w:left="142"/>
                              <w:jc w:val="center"/>
                              <w:rPr>
                                <w:rFonts w:ascii="Century Gothic" w:hAnsi="Century Gothic"/>
                                <w:szCs w:val="28"/>
                              </w:rPr>
                            </w:pPr>
                          </w:p>
                          <w:p w:rsidR="005E76C6" w:rsidRDefault="005E76C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76C6" w:rsidRDefault="005E76C6" w:rsidP="007B5395">
                            <w:pPr>
                              <w:ind w:left="142"/>
                              <w:jc w:val="center"/>
                              <w:rPr>
                                <w:rFonts w:ascii="Verdana" w:hAnsi="Verdana"/>
                                <w:b/>
                              </w:rPr>
                            </w:pPr>
                          </w:p>
                          <w:p w:rsidR="005E76C6" w:rsidRDefault="005E76C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76C6" w:rsidRPr="00103622" w:rsidRDefault="005E76C6" w:rsidP="007B5395">
                            <w:pPr>
                              <w:ind w:left="142"/>
                              <w:jc w:val="center"/>
                              <w:rPr>
                                <w:rFonts w:ascii="Century Gothic" w:hAnsi="Century Gothic" w:cs="Arial"/>
                                <w:b/>
                                <w:sz w:val="32"/>
                                <w:szCs w:val="32"/>
                                <w:lang w:val="es-MX"/>
                              </w:rPr>
                            </w:pPr>
                          </w:p>
                          <w:p w:rsidR="005E76C6" w:rsidRDefault="005E76C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E76C6" w:rsidRDefault="005E76C6" w:rsidP="007B5395">
                            <w:pPr>
                              <w:jc w:val="center"/>
                              <w:rPr>
                                <w:rFonts w:ascii="Century Gothic" w:hAnsi="Century Gothic" w:cs="Arial"/>
                                <w:b/>
                                <w:sz w:val="28"/>
                                <w:szCs w:val="32"/>
                              </w:rPr>
                            </w:pPr>
                          </w:p>
                          <w:p w:rsidR="005E76C6" w:rsidRDefault="005E76C6" w:rsidP="007B5395">
                            <w:pPr>
                              <w:jc w:val="center"/>
                              <w:rPr>
                                <w:rFonts w:ascii="Century Gothic" w:hAnsi="Century Gothic" w:cs="Arial"/>
                                <w:b/>
                                <w:sz w:val="28"/>
                                <w:szCs w:val="32"/>
                              </w:rPr>
                            </w:pPr>
                          </w:p>
                          <w:p w:rsidR="005E76C6" w:rsidRPr="00D94CE2" w:rsidRDefault="005E76C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76C6" w:rsidRPr="00D94CE2" w:rsidRDefault="005E76C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E76C6" w:rsidRPr="00F40D69" w:rsidRDefault="005E76C6" w:rsidP="007B5395">
                            <w:pPr>
                              <w:ind w:left="142"/>
                              <w:jc w:val="center"/>
                              <w:rPr>
                                <w:rFonts w:ascii="Century Gothic" w:hAnsi="Century Gothic" w:cs="Arial"/>
                                <w:b/>
                                <w:sz w:val="28"/>
                                <w:szCs w:val="28"/>
                              </w:rPr>
                            </w:pPr>
                          </w:p>
                          <w:p w:rsidR="005E76C6" w:rsidRPr="003238D0" w:rsidRDefault="005E76C6" w:rsidP="007B5395">
                            <w:pPr>
                              <w:ind w:left="142"/>
                              <w:jc w:val="center"/>
                              <w:rPr>
                                <w:rFonts w:ascii="Century Gothic" w:hAnsi="Century Gothic" w:cs="Arial"/>
                                <w:b/>
                                <w:sz w:val="28"/>
                                <w:szCs w:val="28"/>
                              </w:rPr>
                            </w:pPr>
                          </w:p>
                          <w:p w:rsidR="005E76C6" w:rsidRPr="00103622" w:rsidRDefault="005E76C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76C6" w:rsidRPr="005F6C94" w:rsidRDefault="005E76C6" w:rsidP="007B5395">
                            <w:pPr>
                              <w:ind w:left="142"/>
                              <w:rPr>
                                <w:rFonts w:ascii="Century Gothic" w:hAnsi="Century Gothic"/>
                                <w:b/>
                                <w:sz w:val="28"/>
                                <w:szCs w:val="28"/>
                                <w:lang w:val="es-MX"/>
                              </w:rPr>
                            </w:pPr>
                          </w:p>
                          <w:p w:rsidR="005E76C6" w:rsidRPr="00D94CE2" w:rsidRDefault="005E76C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SONDA PARA ANALISIS DE HIDROCARBUROS</w:t>
                            </w:r>
                          </w:p>
                          <w:p w:rsidR="005E76C6" w:rsidRDefault="005E76C6" w:rsidP="007B5395">
                            <w:pPr>
                              <w:jc w:val="center"/>
                              <w:rPr>
                                <w:rFonts w:ascii="Century Gothic" w:hAnsi="Century Gothic" w:cs="Century Gothic"/>
                                <w:b/>
                                <w:bCs/>
                                <w:sz w:val="28"/>
                                <w:szCs w:val="28"/>
                              </w:rPr>
                            </w:pPr>
                          </w:p>
                          <w:p w:rsidR="005E76C6" w:rsidRPr="00D94CE2" w:rsidRDefault="005E76C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71D75" w:rsidRPr="00E71D75">
                              <w:rPr>
                                <w:rFonts w:ascii="Century Gothic" w:hAnsi="Century Gothic" w:cs="Century Gothic"/>
                                <w:b/>
                                <w:bCs/>
                                <w:sz w:val="28"/>
                                <w:szCs w:val="28"/>
                              </w:rPr>
                              <w:t>GCC-CDL-CMCH-78-17</w:t>
                            </w:r>
                          </w:p>
                          <w:p w:rsidR="005E76C6" w:rsidRPr="00D94CE2" w:rsidRDefault="005E76C6" w:rsidP="007B5395">
                            <w:pPr>
                              <w:jc w:val="center"/>
                              <w:rPr>
                                <w:rFonts w:ascii="Century Gothic" w:hAnsi="Century Gothic" w:cs="Century Gothic"/>
                                <w:b/>
                                <w:bCs/>
                                <w:color w:val="FF0000"/>
                                <w:sz w:val="28"/>
                                <w:szCs w:val="28"/>
                              </w:rPr>
                            </w:pPr>
                          </w:p>
                          <w:p w:rsidR="005E76C6" w:rsidRPr="00D94CE2" w:rsidRDefault="005E76C6" w:rsidP="007B5395">
                            <w:pPr>
                              <w:jc w:val="center"/>
                              <w:rPr>
                                <w:rFonts w:ascii="Century Gothic" w:hAnsi="Century Gothic" w:cs="Century Gothic"/>
                                <w:b/>
                                <w:bCs/>
                                <w:color w:val="FF0000"/>
                                <w:sz w:val="28"/>
                                <w:szCs w:val="28"/>
                              </w:rPr>
                            </w:pPr>
                          </w:p>
                          <w:p w:rsidR="005E76C6" w:rsidRPr="00583EF9" w:rsidRDefault="005E76C6" w:rsidP="007B5395">
                            <w:pPr>
                              <w:jc w:val="center"/>
                              <w:rPr>
                                <w:rFonts w:ascii="Century Gothic" w:hAnsi="Century Gothic"/>
                                <w:b/>
                                <w:sz w:val="32"/>
                                <w:szCs w:val="32"/>
                                <w:lang w:val="es-ES_tradnl"/>
                              </w:rPr>
                            </w:pPr>
                            <w:r w:rsidRPr="00583EF9">
                              <w:rPr>
                                <w:rFonts w:ascii="Century Gothic" w:hAnsi="Century Gothic"/>
                                <w:b/>
                                <w:sz w:val="32"/>
                                <w:szCs w:val="32"/>
                                <w:lang w:val="es-ES_tradnl"/>
                              </w:rPr>
                              <w:t>PRIMERA CONVOCATORIA</w:t>
                            </w:r>
                          </w:p>
                          <w:p w:rsidR="005E76C6" w:rsidRPr="00103622" w:rsidRDefault="005E76C6" w:rsidP="007B5395">
                            <w:pPr>
                              <w:ind w:right="930"/>
                              <w:jc w:val="center"/>
                              <w:rPr>
                                <w:rFonts w:ascii="Century Gothic" w:hAnsi="Century Gothic"/>
                                <w:sz w:val="32"/>
                                <w:szCs w:val="32"/>
                                <w:lang w:val="es-ES_tradnl"/>
                              </w:rPr>
                            </w:pPr>
                          </w:p>
                          <w:p w:rsidR="005E76C6" w:rsidRPr="00103622" w:rsidRDefault="005E76C6" w:rsidP="007B5395">
                            <w:pPr>
                              <w:ind w:right="930"/>
                              <w:jc w:val="center"/>
                              <w:rPr>
                                <w:rFonts w:ascii="Century Gothic" w:hAnsi="Century Gothic"/>
                                <w:sz w:val="32"/>
                                <w:szCs w:val="32"/>
                                <w:lang w:val="es-ES_tradnl"/>
                              </w:rPr>
                            </w:pPr>
                          </w:p>
                          <w:p w:rsidR="005E76C6" w:rsidRDefault="005E76C6" w:rsidP="007B5395">
                            <w:pPr>
                              <w:ind w:right="930"/>
                              <w:jc w:val="center"/>
                              <w:rPr>
                                <w:rFonts w:ascii="Century Gothic" w:hAnsi="Century Gothic"/>
                                <w:lang w:val="es-ES_tradnl"/>
                              </w:rPr>
                            </w:pPr>
                          </w:p>
                          <w:p w:rsidR="005E76C6" w:rsidRPr="009C5A35" w:rsidRDefault="005E76C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5E76C6" w:rsidRDefault="005E76C6" w:rsidP="007B5395">
                      <w:pPr>
                        <w:pStyle w:val="Ttulo1"/>
                        <w:ind w:left="142"/>
                        <w:jc w:val="center"/>
                        <w:rPr>
                          <w:rFonts w:ascii="Century Gothic" w:hAnsi="Century Gothic"/>
                          <w:szCs w:val="28"/>
                        </w:rPr>
                      </w:pPr>
                    </w:p>
                    <w:p w:rsidR="005E76C6" w:rsidRDefault="005E76C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E76C6" w:rsidRDefault="005E76C6" w:rsidP="007B5395">
                      <w:pPr>
                        <w:ind w:left="142"/>
                        <w:jc w:val="center"/>
                        <w:rPr>
                          <w:rFonts w:ascii="Verdana" w:hAnsi="Verdana"/>
                          <w:b/>
                        </w:rPr>
                      </w:pPr>
                    </w:p>
                    <w:p w:rsidR="005E76C6" w:rsidRDefault="005E76C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E76C6" w:rsidRPr="00103622" w:rsidRDefault="005E76C6" w:rsidP="007B5395">
                      <w:pPr>
                        <w:ind w:left="142"/>
                        <w:jc w:val="center"/>
                        <w:rPr>
                          <w:rFonts w:ascii="Century Gothic" w:hAnsi="Century Gothic" w:cs="Arial"/>
                          <w:b/>
                          <w:sz w:val="32"/>
                          <w:szCs w:val="32"/>
                          <w:lang w:val="es-MX"/>
                        </w:rPr>
                      </w:pPr>
                    </w:p>
                    <w:p w:rsidR="005E76C6" w:rsidRDefault="005E76C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E76C6" w:rsidRDefault="005E76C6" w:rsidP="007B5395">
                      <w:pPr>
                        <w:jc w:val="center"/>
                        <w:rPr>
                          <w:rFonts w:ascii="Century Gothic" w:hAnsi="Century Gothic" w:cs="Arial"/>
                          <w:b/>
                          <w:sz w:val="28"/>
                          <w:szCs w:val="32"/>
                        </w:rPr>
                      </w:pPr>
                    </w:p>
                    <w:p w:rsidR="005E76C6" w:rsidRDefault="005E76C6" w:rsidP="007B5395">
                      <w:pPr>
                        <w:jc w:val="center"/>
                        <w:rPr>
                          <w:rFonts w:ascii="Century Gothic" w:hAnsi="Century Gothic" w:cs="Arial"/>
                          <w:b/>
                          <w:sz w:val="28"/>
                          <w:szCs w:val="32"/>
                        </w:rPr>
                      </w:pPr>
                    </w:p>
                    <w:p w:rsidR="005E76C6" w:rsidRPr="00D94CE2" w:rsidRDefault="005E76C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76C6" w:rsidRPr="00D94CE2" w:rsidRDefault="005E76C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E76C6" w:rsidRPr="00F40D69" w:rsidRDefault="005E76C6" w:rsidP="007B5395">
                      <w:pPr>
                        <w:ind w:left="142"/>
                        <w:jc w:val="center"/>
                        <w:rPr>
                          <w:rFonts w:ascii="Century Gothic" w:hAnsi="Century Gothic" w:cs="Arial"/>
                          <w:b/>
                          <w:sz w:val="28"/>
                          <w:szCs w:val="28"/>
                        </w:rPr>
                      </w:pPr>
                    </w:p>
                    <w:p w:rsidR="005E76C6" w:rsidRPr="003238D0" w:rsidRDefault="005E76C6" w:rsidP="007B5395">
                      <w:pPr>
                        <w:ind w:left="142"/>
                        <w:jc w:val="center"/>
                        <w:rPr>
                          <w:rFonts w:ascii="Century Gothic" w:hAnsi="Century Gothic" w:cs="Arial"/>
                          <w:b/>
                          <w:sz w:val="28"/>
                          <w:szCs w:val="28"/>
                        </w:rPr>
                      </w:pPr>
                    </w:p>
                    <w:p w:rsidR="005E76C6" w:rsidRPr="00103622" w:rsidRDefault="005E76C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76C6" w:rsidRPr="005F6C94" w:rsidRDefault="005E76C6" w:rsidP="007B5395">
                      <w:pPr>
                        <w:ind w:left="142"/>
                        <w:rPr>
                          <w:rFonts w:ascii="Century Gothic" w:hAnsi="Century Gothic"/>
                          <w:b/>
                          <w:sz w:val="28"/>
                          <w:szCs w:val="28"/>
                          <w:lang w:val="es-MX"/>
                        </w:rPr>
                      </w:pPr>
                    </w:p>
                    <w:p w:rsidR="005E76C6" w:rsidRPr="00D94CE2" w:rsidRDefault="005E76C6"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SONDA PARA ANALISIS DE HIDROCARBUROS</w:t>
                      </w:r>
                    </w:p>
                    <w:p w:rsidR="005E76C6" w:rsidRDefault="005E76C6" w:rsidP="007B5395">
                      <w:pPr>
                        <w:jc w:val="center"/>
                        <w:rPr>
                          <w:rFonts w:ascii="Century Gothic" w:hAnsi="Century Gothic" w:cs="Century Gothic"/>
                          <w:b/>
                          <w:bCs/>
                          <w:sz w:val="28"/>
                          <w:szCs w:val="28"/>
                        </w:rPr>
                      </w:pPr>
                    </w:p>
                    <w:p w:rsidR="005E76C6" w:rsidRPr="00D94CE2" w:rsidRDefault="005E76C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E71D75" w:rsidRPr="00E71D75">
                        <w:rPr>
                          <w:rFonts w:ascii="Century Gothic" w:hAnsi="Century Gothic" w:cs="Century Gothic"/>
                          <w:b/>
                          <w:bCs/>
                          <w:sz w:val="28"/>
                          <w:szCs w:val="28"/>
                        </w:rPr>
                        <w:t>GCC-CDL-CMCH-78-17</w:t>
                      </w:r>
                    </w:p>
                    <w:p w:rsidR="005E76C6" w:rsidRPr="00D94CE2" w:rsidRDefault="005E76C6" w:rsidP="007B5395">
                      <w:pPr>
                        <w:jc w:val="center"/>
                        <w:rPr>
                          <w:rFonts w:ascii="Century Gothic" w:hAnsi="Century Gothic" w:cs="Century Gothic"/>
                          <w:b/>
                          <w:bCs/>
                          <w:color w:val="FF0000"/>
                          <w:sz w:val="28"/>
                          <w:szCs w:val="28"/>
                        </w:rPr>
                      </w:pPr>
                    </w:p>
                    <w:p w:rsidR="005E76C6" w:rsidRPr="00D94CE2" w:rsidRDefault="005E76C6" w:rsidP="007B5395">
                      <w:pPr>
                        <w:jc w:val="center"/>
                        <w:rPr>
                          <w:rFonts w:ascii="Century Gothic" w:hAnsi="Century Gothic" w:cs="Century Gothic"/>
                          <w:b/>
                          <w:bCs/>
                          <w:color w:val="FF0000"/>
                          <w:sz w:val="28"/>
                          <w:szCs w:val="28"/>
                        </w:rPr>
                      </w:pPr>
                    </w:p>
                    <w:p w:rsidR="005E76C6" w:rsidRPr="00583EF9" w:rsidRDefault="005E76C6" w:rsidP="007B5395">
                      <w:pPr>
                        <w:jc w:val="center"/>
                        <w:rPr>
                          <w:rFonts w:ascii="Century Gothic" w:hAnsi="Century Gothic"/>
                          <w:b/>
                          <w:sz w:val="32"/>
                          <w:szCs w:val="32"/>
                          <w:lang w:val="es-ES_tradnl"/>
                        </w:rPr>
                      </w:pPr>
                      <w:r w:rsidRPr="00583EF9">
                        <w:rPr>
                          <w:rFonts w:ascii="Century Gothic" w:hAnsi="Century Gothic"/>
                          <w:b/>
                          <w:sz w:val="32"/>
                          <w:szCs w:val="32"/>
                          <w:lang w:val="es-ES_tradnl"/>
                        </w:rPr>
                        <w:t>PRIMERA CONVOCATORIA</w:t>
                      </w:r>
                    </w:p>
                    <w:p w:rsidR="005E76C6" w:rsidRPr="00103622" w:rsidRDefault="005E76C6" w:rsidP="007B5395">
                      <w:pPr>
                        <w:ind w:right="930"/>
                        <w:jc w:val="center"/>
                        <w:rPr>
                          <w:rFonts w:ascii="Century Gothic" w:hAnsi="Century Gothic"/>
                          <w:sz w:val="32"/>
                          <w:szCs w:val="32"/>
                          <w:lang w:val="es-ES_tradnl"/>
                        </w:rPr>
                      </w:pPr>
                    </w:p>
                    <w:p w:rsidR="005E76C6" w:rsidRPr="00103622" w:rsidRDefault="005E76C6" w:rsidP="007B5395">
                      <w:pPr>
                        <w:ind w:right="930"/>
                        <w:jc w:val="center"/>
                        <w:rPr>
                          <w:rFonts w:ascii="Century Gothic" w:hAnsi="Century Gothic"/>
                          <w:sz w:val="32"/>
                          <w:szCs w:val="32"/>
                          <w:lang w:val="es-ES_tradnl"/>
                        </w:rPr>
                      </w:pPr>
                    </w:p>
                    <w:p w:rsidR="005E76C6" w:rsidRDefault="005E76C6" w:rsidP="007B5395">
                      <w:pPr>
                        <w:ind w:right="930"/>
                        <w:jc w:val="center"/>
                        <w:rPr>
                          <w:rFonts w:ascii="Century Gothic" w:hAnsi="Century Gothic"/>
                          <w:lang w:val="es-ES_tradnl"/>
                        </w:rPr>
                      </w:pPr>
                    </w:p>
                    <w:p w:rsidR="005E76C6" w:rsidRPr="009C5A35" w:rsidRDefault="005E76C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76C6" w:rsidRPr="00AD6AF2" w:rsidRDefault="005E76C6" w:rsidP="00795A5A">
                            <w:pPr>
                              <w:ind w:right="930"/>
                              <w:jc w:val="center"/>
                              <w:rPr>
                                <w:rFonts w:ascii="Century Gothic" w:hAnsi="Century Gothic"/>
                                <w:sz w:val="14"/>
                                <w:lang w:val="es-ES_tradnl"/>
                              </w:rPr>
                            </w:pPr>
                          </w:p>
                          <w:p w:rsidR="005E76C6" w:rsidRPr="00AD6AF2" w:rsidRDefault="005E76C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E76C6" w:rsidRPr="00AD6AF2" w:rsidRDefault="005E76C6" w:rsidP="00795A5A">
                      <w:pPr>
                        <w:ind w:right="930"/>
                        <w:jc w:val="center"/>
                        <w:rPr>
                          <w:rFonts w:ascii="Century Gothic" w:hAnsi="Century Gothic"/>
                          <w:sz w:val="14"/>
                          <w:lang w:val="es-ES_tradnl"/>
                        </w:rPr>
                      </w:pPr>
                    </w:p>
                    <w:p w:rsidR="005E76C6" w:rsidRPr="00AD6AF2" w:rsidRDefault="005E76C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83EF9" w:rsidRDefault="00583EF9" w:rsidP="00AD7F60">
            <w:pPr>
              <w:rPr>
                <w:rFonts w:asciiTheme="minorHAnsi" w:eastAsia="Calibri" w:hAnsiTheme="minorHAnsi" w:cstheme="minorHAnsi"/>
                <w:b/>
                <w:i/>
                <w:sz w:val="22"/>
                <w:szCs w:val="22"/>
              </w:rPr>
            </w:pPr>
            <w:r w:rsidRPr="00583EF9">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83EF9" w:rsidRDefault="00583EF9" w:rsidP="00AD7F60">
            <w:pPr>
              <w:rPr>
                <w:rFonts w:asciiTheme="minorHAnsi" w:eastAsia="Calibri" w:hAnsiTheme="minorHAnsi" w:cstheme="minorHAnsi"/>
                <w:b/>
                <w:i/>
                <w:sz w:val="22"/>
                <w:szCs w:val="22"/>
              </w:rPr>
            </w:pPr>
            <w:r w:rsidRPr="00583EF9">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83EF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100BE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3E616C" w:rsidP="00855E15">
            <w:pPr>
              <w:jc w:val="both"/>
              <w:rPr>
                <w:rFonts w:asciiTheme="minorHAnsi" w:hAnsiTheme="minorHAnsi" w:cstheme="minorHAnsi"/>
                <w:color w:val="000000"/>
                <w:sz w:val="22"/>
                <w:szCs w:val="22"/>
                <w:lang w:val="es-ES_tradnl"/>
              </w:rPr>
            </w:pPr>
            <w:r w:rsidRPr="003E616C">
              <w:rPr>
                <w:rFonts w:asciiTheme="minorHAnsi" w:hAnsiTheme="minorHAnsi" w:cstheme="minorHAnsi"/>
                <w:i/>
                <w:color w:val="000000"/>
                <w:sz w:val="22"/>
                <w:szCs w:val="22"/>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3E616C">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3E616C" w:rsidRDefault="003E616C" w:rsidP="00855E15">
            <w:pPr>
              <w:jc w:val="both"/>
              <w:rPr>
                <w:rFonts w:ascii="Calibri" w:hAnsi="Calibri" w:cs="Arial"/>
                <w:i/>
                <w:color w:val="FF0000"/>
                <w:sz w:val="22"/>
                <w:szCs w:val="22"/>
              </w:rPr>
            </w:pPr>
            <w:r w:rsidRPr="003E616C">
              <w:rPr>
                <w:rFonts w:ascii="Calibri" w:hAnsi="Calibri" w:cs="Arial"/>
                <w:i/>
                <w:sz w:val="22"/>
                <w:szCs w:val="22"/>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3E616C" w:rsidRDefault="003E616C" w:rsidP="003E616C">
            <w:pPr>
              <w:jc w:val="both"/>
              <w:rPr>
                <w:rFonts w:asciiTheme="minorHAnsi" w:hAnsiTheme="minorHAnsi" w:cstheme="minorHAnsi"/>
                <w:color w:val="000000"/>
                <w:sz w:val="22"/>
                <w:szCs w:val="22"/>
              </w:rPr>
            </w:pPr>
            <w:r w:rsidRPr="003E616C">
              <w:rPr>
                <w:rFonts w:asciiTheme="minorHAnsi" w:hAnsiTheme="minorHAnsi" w:cstheme="minorHAnsi"/>
                <w:i/>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5E15">
            <w:pPr>
              <w:jc w:val="both"/>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Default="00855E15" w:rsidP="00855E15">
            <w:pPr>
              <w:rPr>
                <w:rFonts w:ascii="Calibri" w:hAnsi="Calibri" w:cs="Arial"/>
                <w:b/>
                <w:color w:val="FF0000"/>
                <w:sz w:val="16"/>
                <w:szCs w:val="16"/>
              </w:rPr>
            </w:pPr>
          </w:p>
          <w:p w:rsidR="00855E15" w:rsidRDefault="003E616C" w:rsidP="00855E15">
            <w:pPr>
              <w:rPr>
                <w:rFonts w:ascii="Calibri" w:hAnsi="Calibri" w:cs="Arial"/>
                <w:b/>
                <w:color w:val="FF0000"/>
                <w:sz w:val="16"/>
                <w:szCs w:val="16"/>
              </w:rPr>
            </w:pPr>
            <w:r w:rsidRPr="003E616C">
              <w:rPr>
                <w:rFonts w:asciiTheme="minorHAnsi" w:hAnsiTheme="minorHAnsi" w:cstheme="minorHAnsi"/>
                <w:i/>
                <w:color w:val="000000"/>
                <w:sz w:val="22"/>
                <w:szCs w:val="22"/>
              </w:rPr>
              <w:t>No aplica</w:t>
            </w:r>
          </w:p>
          <w:p w:rsidR="00855E15" w:rsidRPr="001B5615" w:rsidRDefault="00855E15" w:rsidP="00855E15">
            <w:pPr>
              <w:jc w:val="both"/>
              <w:rPr>
                <w:rFonts w:asciiTheme="minorHAnsi" w:hAnsiTheme="minorHAnsi" w:cstheme="minorHAnsi"/>
                <w:color w:val="FF0000"/>
                <w:sz w:val="22"/>
                <w:szCs w:val="22"/>
              </w:rPr>
            </w:pP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3E616C" w:rsidRPr="00552079" w:rsidRDefault="00EC67F0" w:rsidP="00855E15">
            <w:pPr>
              <w:rPr>
                <w:rFonts w:asciiTheme="minorHAnsi" w:hAnsiTheme="minorHAnsi" w:cstheme="minorHAnsi"/>
                <w:sz w:val="22"/>
                <w:szCs w:val="22"/>
              </w:rPr>
            </w:pPr>
            <w:r>
              <w:rPr>
                <w:rFonts w:asciiTheme="minorHAnsi" w:hAnsiTheme="minorHAnsi" w:cstheme="minorHAnsi"/>
                <w:sz w:val="22"/>
                <w:szCs w:val="22"/>
              </w:rPr>
              <w:t>12</w:t>
            </w:r>
            <w:r w:rsidR="003E616C">
              <w:rPr>
                <w:rFonts w:asciiTheme="minorHAnsi" w:hAnsiTheme="minorHAnsi" w:cstheme="minorHAnsi"/>
                <w:sz w:val="22"/>
                <w:szCs w:val="22"/>
              </w:rPr>
              <w:t>/10/2017</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E616C" w:rsidRPr="00552079" w:rsidRDefault="00DD6545" w:rsidP="00855E15">
            <w:pPr>
              <w:jc w:val="center"/>
              <w:rPr>
                <w:rFonts w:asciiTheme="minorHAnsi" w:hAnsiTheme="minorHAnsi" w:cstheme="minorHAnsi"/>
                <w:sz w:val="22"/>
                <w:szCs w:val="22"/>
              </w:rPr>
            </w:pPr>
            <w:r>
              <w:rPr>
                <w:rFonts w:asciiTheme="minorHAnsi" w:hAnsiTheme="minorHAnsi" w:cstheme="minorHAnsi"/>
                <w:sz w:val="22"/>
                <w:szCs w:val="22"/>
              </w:rPr>
              <w:t>11</w:t>
            </w:r>
            <w:r w:rsidR="003E616C">
              <w:rPr>
                <w:rFonts w:asciiTheme="minorHAnsi" w:hAnsiTheme="minorHAnsi" w:cstheme="minorHAnsi"/>
                <w:sz w:val="22"/>
                <w:szCs w:val="22"/>
              </w:rPr>
              <w:t>:00</w:t>
            </w:r>
          </w:p>
          <w:p w:rsidR="00855E15" w:rsidRPr="00552079" w:rsidRDefault="00855E15" w:rsidP="00855E15">
            <w:pPr>
              <w:rPr>
                <w:rFonts w:asciiTheme="minorHAnsi" w:hAnsiTheme="minorHAnsi" w:cstheme="minorHAnsi"/>
                <w:sz w:val="22"/>
                <w:szCs w:val="22"/>
              </w:rPr>
            </w:pPr>
          </w:p>
        </w:tc>
        <w:tc>
          <w:tcPr>
            <w:tcW w:w="3534" w:type="dxa"/>
          </w:tcPr>
          <w:p w:rsidR="003E616C" w:rsidRPr="003E616C" w:rsidRDefault="002A01C7" w:rsidP="003E616C">
            <w:pPr>
              <w:jc w:val="both"/>
              <w:rPr>
                <w:rFonts w:ascii="Calibri" w:hAnsi="Calibri" w:cs="Calibri"/>
                <w:i/>
                <w:color w:val="000000"/>
                <w:sz w:val="18"/>
                <w:szCs w:val="18"/>
              </w:rPr>
            </w:pPr>
            <w:r w:rsidRPr="002A01C7">
              <w:rPr>
                <w:rFonts w:ascii="Calibri" w:hAnsi="Calibri" w:cs="Calibri"/>
                <w:b/>
                <w:i/>
                <w:color w:val="000000"/>
                <w:sz w:val="18"/>
                <w:szCs w:val="18"/>
              </w:rPr>
              <w:t>Lugar</w:t>
            </w:r>
            <w:r>
              <w:rPr>
                <w:rFonts w:ascii="Calibri" w:hAnsi="Calibri" w:cs="Calibri"/>
                <w:i/>
                <w:color w:val="000000"/>
                <w:sz w:val="18"/>
                <w:szCs w:val="18"/>
              </w:rPr>
              <w:t xml:space="preserve">: </w:t>
            </w:r>
            <w:r w:rsidR="003E616C" w:rsidRPr="003E616C">
              <w:rPr>
                <w:rFonts w:ascii="Calibri" w:hAnsi="Calibri" w:cs="Calibri"/>
                <w:i/>
                <w:color w:val="000000"/>
                <w:sz w:val="18"/>
                <w:szCs w:val="18"/>
              </w:rPr>
              <w:t>Edificio de la Vicepresidencia de Administración Contratos y Fiscalización VPACF-YPFB, 1er. Piso, Oficina de Contrataciones; ubicado en el barrio Bilbao Rioja manzanos 134-135 entre avenida Iguiraru, calle Samayhuata, calle Ibibobo y avenida Palo Santo.</w:t>
            </w:r>
          </w:p>
          <w:p w:rsidR="003E616C" w:rsidRPr="003E616C" w:rsidRDefault="003E616C" w:rsidP="003E616C">
            <w:pPr>
              <w:jc w:val="both"/>
              <w:rPr>
                <w:rFonts w:ascii="Calibri" w:hAnsi="Calibri" w:cs="Calibri"/>
                <w:i/>
                <w:color w:val="000000"/>
                <w:sz w:val="18"/>
                <w:szCs w:val="18"/>
              </w:rPr>
            </w:pPr>
            <w:r w:rsidRPr="003E616C">
              <w:rPr>
                <w:rFonts w:ascii="Calibri" w:hAnsi="Calibri" w:cs="Calibri"/>
                <w:i/>
                <w:color w:val="000000"/>
                <w:sz w:val="18"/>
                <w:szCs w:val="18"/>
              </w:rPr>
              <w:t>Villa Montes – Tarija.</w:t>
            </w:r>
          </w:p>
          <w:p w:rsidR="00855E15" w:rsidRPr="001B5615" w:rsidRDefault="003E616C" w:rsidP="003E616C">
            <w:pPr>
              <w:jc w:val="both"/>
              <w:rPr>
                <w:rFonts w:asciiTheme="minorHAnsi" w:hAnsiTheme="minorHAnsi" w:cstheme="minorHAnsi"/>
                <w:color w:val="FF0000"/>
                <w:sz w:val="22"/>
                <w:szCs w:val="22"/>
              </w:rPr>
            </w:pPr>
            <w:r w:rsidRPr="003E616C">
              <w:rPr>
                <w:rFonts w:ascii="Calibri" w:hAnsi="Calibri" w:cs="Calibri"/>
                <w:b/>
                <w:color w:val="000000"/>
                <w:sz w:val="18"/>
                <w:szCs w:val="18"/>
              </w:rPr>
              <w:t>Responsable:</w:t>
            </w:r>
            <w:r w:rsidRPr="003E616C">
              <w:rPr>
                <w:rFonts w:ascii="Calibri" w:hAnsi="Calibri" w:cs="Calibri"/>
                <w:color w:val="000000"/>
                <w:sz w:val="18"/>
                <w:szCs w:val="18"/>
              </w:rPr>
              <w:t xml:space="preserve"> </w:t>
            </w:r>
            <w:r w:rsidRPr="003E616C">
              <w:rPr>
                <w:rFonts w:ascii="Calibri" w:hAnsi="Calibri" w:cs="Calibri"/>
                <w:i/>
                <w:color w:val="000000"/>
                <w:sz w:val="18"/>
                <w:szCs w:val="18"/>
              </w:rPr>
              <w:t>Alison Ghimena Moruchi Morales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3E616C" w:rsidRPr="00552079" w:rsidRDefault="00EC67F0" w:rsidP="00855E15">
            <w:pPr>
              <w:rPr>
                <w:rFonts w:asciiTheme="minorHAnsi" w:hAnsiTheme="minorHAnsi" w:cstheme="minorHAnsi"/>
                <w:sz w:val="22"/>
                <w:szCs w:val="22"/>
              </w:rPr>
            </w:pPr>
            <w:r>
              <w:rPr>
                <w:rFonts w:asciiTheme="minorHAnsi" w:hAnsiTheme="minorHAnsi" w:cstheme="minorHAnsi"/>
                <w:sz w:val="22"/>
                <w:szCs w:val="22"/>
              </w:rPr>
              <w:t>12</w:t>
            </w:r>
            <w:r w:rsidR="003E616C">
              <w:rPr>
                <w:rFonts w:asciiTheme="minorHAnsi" w:hAnsiTheme="minorHAnsi" w:cstheme="minorHAnsi"/>
                <w:sz w:val="22"/>
                <w:szCs w:val="22"/>
              </w:rPr>
              <w:t>/10/2017</w:t>
            </w:r>
          </w:p>
          <w:p w:rsidR="00413F49" w:rsidRPr="00552079" w:rsidRDefault="00413F49" w:rsidP="00855E15">
            <w:pPr>
              <w:rPr>
                <w:rFonts w:asciiTheme="minorHAnsi" w:hAnsiTheme="minorHAnsi" w:cstheme="minorHAnsi"/>
                <w:sz w:val="22"/>
                <w:szCs w:val="22"/>
              </w:rPr>
            </w:pPr>
          </w:p>
        </w:tc>
        <w:tc>
          <w:tcPr>
            <w:tcW w:w="1576" w:type="dxa"/>
            <w:gridSpan w:val="2"/>
            <w:vAlign w:val="center"/>
          </w:tcPr>
          <w:p w:rsidR="00413F4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DD6545" w:rsidP="003E616C">
            <w:pPr>
              <w:jc w:val="center"/>
              <w:rPr>
                <w:rFonts w:asciiTheme="minorHAnsi" w:hAnsiTheme="minorHAnsi" w:cstheme="minorHAnsi"/>
                <w:sz w:val="22"/>
                <w:szCs w:val="22"/>
              </w:rPr>
            </w:pPr>
            <w:r>
              <w:rPr>
                <w:rFonts w:asciiTheme="minorHAnsi" w:hAnsiTheme="minorHAnsi" w:cstheme="minorHAnsi"/>
                <w:sz w:val="22"/>
                <w:szCs w:val="22"/>
              </w:rPr>
              <w:t>11</w:t>
            </w:r>
            <w:bookmarkStart w:id="0" w:name="_GoBack"/>
            <w:bookmarkEnd w:id="0"/>
            <w:r w:rsidR="003E616C">
              <w:rPr>
                <w:rFonts w:asciiTheme="minorHAnsi" w:hAnsiTheme="minorHAnsi" w:cstheme="minorHAnsi"/>
                <w:sz w:val="22"/>
                <w:szCs w:val="22"/>
              </w:rPr>
              <w:t>:30</w:t>
            </w:r>
          </w:p>
        </w:tc>
        <w:tc>
          <w:tcPr>
            <w:tcW w:w="3534" w:type="dxa"/>
            <w:vAlign w:val="center"/>
          </w:tcPr>
          <w:p w:rsidR="003E616C" w:rsidRPr="003E616C" w:rsidRDefault="002A01C7" w:rsidP="003E616C">
            <w:pPr>
              <w:jc w:val="both"/>
              <w:rPr>
                <w:rFonts w:ascii="Calibri" w:hAnsi="Calibri" w:cs="Calibri"/>
                <w:i/>
                <w:color w:val="000000"/>
                <w:sz w:val="18"/>
                <w:szCs w:val="18"/>
              </w:rPr>
            </w:pPr>
            <w:r w:rsidRPr="00EC67F0">
              <w:rPr>
                <w:rFonts w:ascii="Calibri" w:hAnsi="Calibri" w:cs="Calibri"/>
                <w:b/>
                <w:i/>
                <w:color w:val="000000"/>
                <w:sz w:val="18"/>
                <w:szCs w:val="18"/>
              </w:rPr>
              <w:t>Lugar</w:t>
            </w:r>
            <w:r>
              <w:rPr>
                <w:rFonts w:ascii="Calibri" w:hAnsi="Calibri" w:cs="Calibri"/>
                <w:i/>
                <w:color w:val="000000"/>
                <w:sz w:val="18"/>
                <w:szCs w:val="18"/>
              </w:rPr>
              <w:t xml:space="preserve">: Auditorio de la </w:t>
            </w:r>
            <w:r w:rsidR="003E616C" w:rsidRPr="003E616C">
              <w:rPr>
                <w:rFonts w:ascii="Calibri" w:hAnsi="Calibri" w:cs="Calibri"/>
                <w:i/>
                <w:color w:val="000000"/>
                <w:sz w:val="18"/>
                <w:szCs w:val="18"/>
              </w:rPr>
              <w:t>Vicepresidencia de Administración Contratos y Fiscalización VPACF-YPFB, Planta Baja, Auditorio; ubicado en el barrio Bilbao Rioja manzanos 134-135 entre avenida Iguiraru, calle Samayhuata, calle Ibibobo y avenida Palo Santo.</w:t>
            </w:r>
          </w:p>
          <w:p w:rsidR="003E616C" w:rsidRPr="003E616C" w:rsidRDefault="003E616C" w:rsidP="003E616C">
            <w:pPr>
              <w:jc w:val="both"/>
              <w:rPr>
                <w:rFonts w:ascii="Calibri" w:hAnsi="Calibri" w:cs="Calibri"/>
                <w:i/>
                <w:color w:val="000000"/>
                <w:sz w:val="18"/>
                <w:szCs w:val="18"/>
              </w:rPr>
            </w:pPr>
            <w:r w:rsidRPr="003E616C">
              <w:rPr>
                <w:rFonts w:ascii="Calibri" w:hAnsi="Calibri" w:cs="Calibri"/>
                <w:i/>
                <w:color w:val="000000"/>
                <w:sz w:val="18"/>
                <w:szCs w:val="18"/>
              </w:rPr>
              <w:t>Villa Montes – Tarija</w:t>
            </w:r>
          </w:p>
          <w:p w:rsidR="003E616C" w:rsidRPr="001B5615" w:rsidRDefault="003E616C" w:rsidP="003E616C">
            <w:pPr>
              <w:jc w:val="both"/>
              <w:rPr>
                <w:rFonts w:asciiTheme="minorHAnsi" w:hAnsiTheme="minorHAnsi" w:cstheme="minorHAnsi"/>
                <w:color w:val="FF0000"/>
                <w:sz w:val="22"/>
                <w:szCs w:val="22"/>
                <w:lang w:val="es-BO"/>
              </w:rPr>
            </w:pPr>
            <w:r w:rsidRPr="003E616C">
              <w:rPr>
                <w:rFonts w:ascii="Calibri" w:hAnsi="Calibri" w:cs="Calibri"/>
                <w:b/>
                <w:color w:val="000000"/>
                <w:sz w:val="18"/>
                <w:szCs w:val="18"/>
              </w:rPr>
              <w:t>Responsable:</w:t>
            </w:r>
            <w:r w:rsidRPr="003E616C">
              <w:rPr>
                <w:rFonts w:ascii="Calibri" w:hAnsi="Calibri" w:cs="Calibri"/>
                <w:color w:val="000000"/>
                <w:sz w:val="18"/>
                <w:szCs w:val="18"/>
              </w:rPr>
              <w:t xml:space="preserve"> </w:t>
            </w:r>
            <w:r w:rsidRPr="003E616C">
              <w:rPr>
                <w:rFonts w:ascii="Calibri" w:hAnsi="Calibri" w:cs="Calibri"/>
                <w:i/>
                <w:color w:val="000000"/>
                <w:sz w:val="18"/>
                <w:szCs w:val="18"/>
              </w:rPr>
              <w:t>Alison Ghimena Moruchi Morales</w:t>
            </w:r>
          </w:p>
        </w:tc>
      </w:tr>
      <w:tr w:rsidR="00855E15" w:rsidRPr="00552079" w:rsidTr="003E616C">
        <w:trPr>
          <w:trHeight w:val="58"/>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112856" w:rsidRDefault="003E616C" w:rsidP="00413F49">
            <w:pPr>
              <w:jc w:val="both"/>
              <w:rPr>
                <w:rFonts w:asciiTheme="minorHAnsi" w:hAnsiTheme="minorHAnsi" w:cstheme="minorHAnsi"/>
                <w:szCs w:val="22"/>
              </w:rPr>
            </w:pPr>
            <w:r>
              <w:rPr>
                <w:rFonts w:asciiTheme="minorHAnsi" w:hAnsiTheme="minorHAnsi" w:cstheme="minorHAnsi"/>
                <w:szCs w:val="22"/>
              </w:rPr>
              <w:t>3/11/2017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Default="00855E15" w:rsidP="003E616C">
            <w:pPr>
              <w:jc w:val="both"/>
              <w:rPr>
                <w:rFonts w:asciiTheme="minorHAnsi" w:hAnsiTheme="minorHAnsi" w:cstheme="minorHAnsi"/>
                <w:sz w:val="22"/>
                <w:szCs w:val="22"/>
              </w:rPr>
            </w:pPr>
            <w:r w:rsidRPr="003E616C">
              <w:rPr>
                <w:rFonts w:asciiTheme="minorHAnsi" w:hAnsiTheme="minorHAnsi" w:cstheme="minorHAnsi"/>
                <w:sz w:val="22"/>
                <w:szCs w:val="22"/>
              </w:rPr>
              <w:t>Fecha Estimada:</w:t>
            </w:r>
          </w:p>
          <w:p w:rsidR="003E616C" w:rsidRPr="003E616C" w:rsidRDefault="003E616C" w:rsidP="003E616C">
            <w:pPr>
              <w:jc w:val="both"/>
              <w:rPr>
                <w:rFonts w:asciiTheme="minorHAnsi" w:hAnsiTheme="minorHAnsi" w:cstheme="minorHAnsi"/>
                <w:color w:val="000000"/>
                <w:sz w:val="22"/>
                <w:szCs w:val="22"/>
                <w:lang w:val="es-BO"/>
              </w:rPr>
            </w:pPr>
            <w:r>
              <w:rPr>
                <w:rFonts w:asciiTheme="minorHAnsi" w:hAnsiTheme="minorHAnsi" w:cstheme="minorHAnsi"/>
                <w:sz w:val="22"/>
                <w:szCs w:val="22"/>
              </w:rPr>
              <w:t>20/12/2017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3E616C"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4"/>
        <w:gridCol w:w="4948"/>
        <w:gridCol w:w="850"/>
        <w:gridCol w:w="1162"/>
        <w:gridCol w:w="1134"/>
        <w:gridCol w:w="1207"/>
      </w:tblGrid>
      <w:tr w:rsidR="00340B49" w:rsidRPr="00340B49" w:rsidTr="00340B49">
        <w:trPr>
          <w:trHeight w:val="567"/>
          <w:jc w:val="center"/>
        </w:trPr>
        <w:tc>
          <w:tcPr>
            <w:tcW w:w="9735" w:type="dxa"/>
            <w:gridSpan w:val="6"/>
            <w:shd w:val="clear" w:color="auto" w:fill="D9D9D9" w:themeFill="background1" w:themeFillShade="D9"/>
            <w:vAlign w:val="center"/>
          </w:tcPr>
          <w:p w:rsidR="00340B49" w:rsidRPr="00340B49" w:rsidRDefault="00340B49" w:rsidP="00340B49">
            <w:pPr>
              <w:jc w:val="center"/>
              <w:rPr>
                <w:rFonts w:ascii="Calibri" w:hAnsi="Calibri" w:cs="Calibri"/>
                <w:b/>
                <w:bCs/>
                <w:lang w:eastAsia="es-BO"/>
              </w:rPr>
            </w:pPr>
            <w:r w:rsidRPr="00340B49">
              <w:rPr>
                <w:rFonts w:ascii="Calibri" w:hAnsi="Calibri" w:cs="Calibri"/>
                <w:b/>
                <w:bCs/>
                <w:lang w:eastAsia="es-BO"/>
              </w:rPr>
              <w:t xml:space="preserve">PRECIO REFERENCIAL DE ACUERDO A LA MONEDA ESTABLECIDA EN EL PROCESO DE CONTRATACIÓN </w:t>
            </w:r>
          </w:p>
          <w:p w:rsidR="00340B49" w:rsidRPr="00340B49" w:rsidRDefault="00340B49" w:rsidP="00340B49">
            <w:pPr>
              <w:jc w:val="center"/>
              <w:rPr>
                <w:rFonts w:ascii="Calibri" w:hAnsi="Calibri" w:cs="Calibri"/>
                <w:b/>
                <w:bCs/>
                <w:lang w:eastAsia="es-BO"/>
              </w:rPr>
            </w:pPr>
          </w:p>
        </w:tc>
      </w:tr>
      <w:tr w:rsidR="00340B49" w:rsidRPr="00340B49" w:rsidTr="00A601EC">
        <w:trPr>
          <w:trHeight w:val="567"/>
          <w:jc w:val="center"/>
        </w:trPr>
        <w:tc>
          <w:tcPr>
            <w:tcW w:w="434" w:type="dxa"/>
            <w:shd w:val="clear" w:color="auto" w:fill="D9D9D9" w:themeFill="background1" w:themeFillShade="D9"/>
            <w:vAlign w:val="center"/>
            <w:hideMark/>
          </w:tcPr>
          <w:p w:rsidR="00340B49" w:rsidRPr="00340B49" w:rsidRDefault="00340B49" w:rsidP="00340B49">
            <w:pPr>
              <w:jc w:val="center"/>
              <w:rPr>
                <w:rFonts w:ascii="Calibri" w:hAnsi="Calibri" w:cs="Calibri"/>
                <w:b/>
                <w:bCs/>
                <w:lang w:eastAsia="es-BO"/>
              </w:rPr>
            </w:pPr>
            <w:r w:rsidRPr="00340B49">
              <w:rPr>
                <w:rFonts w:ascii="Calibri" w:hAnsi="Calibri" w:cs="Calibri"/>
                <w:b/>
                <w:bCs/>
                <w:lang w:val="es-ES_tradnl" w:eastAsia="es-BO"/>
              </w:rPr>
              <w:t>Nº</w:t>
            </w:r>
          </w:p>
        </w:tc>
        <w:tc>
          <w:tcPr>
            <w:tcW w:w="4948" w:type="dxa"/>
            <w:shd w:val="clear" w:color="auto" w:fill="D9D9D9" w:themeFill="background1" w:themeFillShade="D9"/>
            <w:vAlign w:val="center"/>
            <w:hideMark/>
          </w:tcPr>
          <w:p w:rsidR="00340B49" w:rsidRPr="00340B49" w:rsidRDefault="00340B49" w:rsidP="00340B49">
            <w:pPr>
              <w:jc w:val="center"/>
              <w:rPr>
                <w:rFonts w:ascii="Calibri" w:hAnsi="Calibri" w:cs="Calibri"/>
                <w:b/>
                <w:bCs/>
                <w:lang w:eastAsia="es-BO"/>
              </w:rPr>
            </w:pPr>
            <w:r w:rsidRPr="00340B49">
              <w:rPr>
                <w:rFonts w:ascii="Calibri" w:hAnsi="Calibri" w:cs="Calibri"/>
                <w:b/>
                <w:bCs/>
                <w:lang w:val="es-ES_tradnl" w:eastAsia="es-BO"/>
              </w:rPr>
              <w:t>DESCRIPCION DETALLADA DEL BIEN</w:t>
            </w:r>
          </w:p>
        </w:tc>
        <w:tc>
          <w:tcPr>
            <w:tcW w:w="850" w:type="dxa"/>
            <w:shd w:val="clear" w:color="auto" w:fill="D9D9D9" w:themeFill="background1" w:themeFillShade="D9"/>
            <w:vAlign w:val="center"/>
            <w:hideMark/>
          </w:tcPr>
          <w:p w:rsidR="00340B49" w:rsidRPr="00340B49" w:rsidRDefault="00340B49" w:rsidP="00340B49">
            <w:pPr>
              <w:jc w:val="center"/>
              <w:rPr>
                <w:rFonts w:ascii="Calibri" w:hAnsi="Calibri" w:cs="Calibri"/>
                <w:b/>
                <w:bCs/>
                <w:lang w:eastAsia="es-BO"/>
              </w:rPr>
            </w:pPr>
            <w:r w:rsidRPr="00340B49">
              <w:rPr>
                <w:rFonts w:ascii="Calibri" w:hAnsi="Calibri" w:cs="Calibri"/>
                <w:b/>
                <w:bCs/>
                <w:lang w:val="es-ES_tradnl" w:eastAsia="es-BO"/>
              </w:rPr>
              <w:t>UNIDAD DE MEDIDA</w:t>
            </w:r>
          </w:p>
        </w:tc>
        <w:tc>
          <w:tcPr>
            <w:tcW w:w="1162" w:type="dxa"/>
            <w:shd w:val="clear" w:color="auto" w:fill="D9D9D9" w:themeFill="background1" w:themeFillShade="D9"/>
            <w:vAlign w:val="center"/>
          </w:tcPr>
          <w:p w:rsidR="00340B49" w:rsidRPr="00340B49" w:rsidRDefault="00340B49" w:rsidP="00340B49">
            <w:pPr>
              <w:jc w:val="center"/>
              <w:rPr>
                <w:rFonts w:ascii="Calibri" w:hAnsi="Calibri" w:cs="Calibri"/>
                <w:b/>
                <w:bCs/>
                <w:lang w:val="es-ES_tradnl" w:eastAsia="es-BO"/>
              </w:rPr>
            </w:pPr>
            <w:r w:rsidRPr="00340B49">
              <w:rPr>
                <w:rFonts w:ascii="Calibri" w:hAnsi="Calibri" w:cs="Calibri"/>
                <w:b/>
                <w:bCs/>
                <w:lang w:val="es-ES_tradnl" w:eastAsia="es-BO"/>
              </w:rPr>
              <w:t>CANTIDAD</w:t>
            </w:r>
          </w:p>
        </w:tc>
        <w:tc>
          <w:tcPr>
            <w:tcW w:w="1134" w:type="dxa"/>
            <w:shd w:val="clear" w:color="auto" w:fill="D9D9D9" w:themeFill="background1" w:themeFillShade="D9"/>
            <w:vAlign w:val="center"/>
          </w:tcPr>
          <w:p w:rsidR="00340B49" w:rsidRPr="00340B49" w:rsidRDefault="00340B49" w:rsidP="00340B49">
            <w:pPr>
              <w:jc w:val="center"/>
              <w:rPr>
                <w:rFonts w:ascii="Calibri" w:hAnsi="Calibri" w:cs="Calibri"/>
                <w:b/>
                <w:bCs/>
                <w:lang w:val="es-ES_tradnl" w:eastAsia="es-BO"/>
              </w:rPr>
            </w:pPr>
            <w:r w:rsidRPr="00340B49">
              <w:rPr>
                <w:rFonts w:ascii="Calibri" w:hAnsi="Calibri" w:cs="Calibri"/>
                <w:b/>
                <w:bCs/>
                <w:lang w:val="es-ES_tradnl" w:eastAsia="es-BO"/>
              </w:rPr>
              <w:t>PRECIO UNITARIO</w:t>
            </w:r>
          </w:p>
          <w:p w:rsidR="00340B49" w:rsidRPr="00340B49" w:rsidRDefault="00340B49" w:rsidP="00340B49">
            <w:pPr>
              <w:jc w:val="center"/>
              <w:rPr>
                <w:rFonts w:ascii="Calibri" w:hAnsi="Calibri" w:cs="Calibri"/>
                <w:b/>
                <w:bCs/>
                <w:lang w:val="es-ES_tradnl" w:eastAsia="es-BO"/>
              </w:rPr>
            </w:pPr>
            <w:r w:rsidRPr="00340B49">
              <w:rPr>
                <w:rFonts w:ascii="Calibri" w:hAnsi="Calibri" w:cs="Calibri"/>
                <w:b/>
                <w:bCs/>
                <w:lang w:eastAsia="es-BO"/>
              </w:rPr>
              <w:t>(Bs.)</w:t>
            </w:r>
          </w:p>
        </w:tc>
        <w:tc>
          <w:tcPr>
            <w:tcW w:w="1207" w:type="dxa"/>
            <w:shd w:val="clear" w:color="auto" w:fill="D9D9D9" w:themeFill="background1" w:themeFillShade="D9"/>
            <w:vAlign w:val="center"/>
          </w:tcPr>
          <w:p w:rsidR="00340B49" w:rsidRPr="00340B49" w:rsidRDefault="00340B49" w:rsidP="00340B49">
            <w:pPr>
              <w:jc w:val="center"/>
              <w:rPr>
                <w:rFonts w:ascii="Calibri" w:hAnsi="Calibri" w:cs="Calibri"/>
                <w:b/>
                <w:bCs/>
                <w:lang w:val="es-ES_tradnl" w:eastAsia="es-BO"/>
              </w:rPr>
            </w:pPr>
            <w:r w:rsidRPr="00340B49">
              <w:rPr>
                <w:rFonts w:ascii="Calibri" w:hAnsi="Calibri" w:cs="Calibri"/>
                <w:b/>
                <w:bCs/>
                <w:lang w:val="es-ES_tradnl" w:eastAsia="es-BO"/>
              </w:rPr>
              <w:t>PRECIO TOTAL</w:t>
            </w:r>
          </w:p>
          <w:p w:rsidR="00340B49" w:rsidRPr="00340B49" w:rsidRDefault="00340B49" w:rsidP="00340B49">
            <w:pPr>
              <w:jc w:val="center"/>
              <w:rPr>
                <w:rFonts w:ascii="Calibri" w:hAnsi="Calibri" w:cs="Calibri"/>
                <w:b/>
                <w:bCs/>
                <w:lang w:val="es-ES_tradnl" w:eastAsia="es-BO"/>
              </w:rPr>
            </w:pPr>
            <w:r w:rsidRPr="00340B49">
              <w:rPr>
                <w:rFonts w:ascii="Calibri" w:hAnsi="Calibri" w:cs="Calibri"/>
                <w:b/>
                <w:bCs/>
                <w:lang w:eastAsia="es-BO"/>
              </w:rPr>
              <w:t>(Bs.)</w:t>
            </w:r>
          </w:p>
        </w:tc>
      </w:tr>
      <w:tr w:rsidR="00340B49" w:rsidRPr="00340B49" w:rsidTr="00A601EC">
        <w:trPr>
          <w:trHeight w:hRule="exact" w:val="620"/>
          <w:jc w:val="center"/>
        </w:trPr>
        <w:tc>
          <w:tcPr>
            <w:tcW w:w="434" w:type="dxa"/>
            <w:shd w:val="clear" w:color="auto" w:fill="auto"/>
            <w:vAlign w:val="center"/>
          </w:tcPr>
          <w:p w:rsidR="00340B49" w:rsidRPr="00340B49" w:rsidRDefault="00340B49" w:rsidP="00340B49">
            <w:pPr>
              <w:jc w:val="center"/>
              <w:rPr>
                <w:rFonts w:ascii="Calibri" w:hAnsi="Calibri" w:cs="Calibri"/>
                <w:color w:val="000000"/>
                <w:lang w:eastAsia="es-BO"/>
              </w:rPr>
            </w:pPr>
            <w:r w:rsidRPr="00340B49">
              <w:rPr>
                <w:rFonts w:ascii="Calibri" w:hAnsi="Calibri" w:cs="Calibri"/>
                <w:color w:val="000000"/>
                <w:lang w:eastAsia="es-BO"/>
              </w:rPr>
              <w:t>1</w:t>
            </w:r>
          </w:p>
        </w:tc>
        <w:tc>
          <w:tcPr>
            <w:tcW w:w="4948" w:type="dxa"/>
            <w:shd w:val="clear" w:color="auto" w:fill="auto"/>
            <w:vAlign w:val="center"/>
          </w:tcPr>
          <w:p w:rsidR="00340B49" w:rsidRPr="00340B49" w:rsidRDefault="00340B49" w:rsidP="00340B49">
            <w:pPr>
              <w:autoSpaceDE w:val="0"/>
              <w:autoSpaceDN w:val="0"/>
              <w:adjustRightInd w:val="0"/>
              <w:jc w:val="both"/>
              <w:rPr>
                <w:rFonts w:ascii="Calibri" w:hAnsi="Calibri" w:cs="Calibri"/>
                <w:bCs/>
                <w:lang w:val="es-ES_tradnl" w:eastAsia="es-BO"/>
              </w:rPr>
            </w:pPr>
            <w:r w:rsidRPr="00340B49">
              <w:rPr>
                <w:rFonts w:ascii="Calibri" w:hAnsi="Calibri" w:cs="Calibri"/>
                <w:bCs/>
                <w:lang w:val="es-ES_tradnl" w:eastAsia="es-BO"/>
              </w:rPr>
              <w:t>Sonda para toma muestra de gas natural con longitud de inserción 12 pulgadas.</w:t>
            </w:r>
          </w:p>
          <w:p w:rsidR="00340B49" w:rsidRPr="00340B49" w:rsidRDefault="00340B49" w:rsidP="00340B49">
            <w:pPr>
              <w:jc w:val="both"/>
              <w:rPr>
                <w:rFonts w:ascii="Calibri" w:hAnsi="Calibri" w:cs="Arial"/>
                <w:lang w:eastAsia="es-ES"/>
              </w:rPr>
            </w:pPr>
          </w:p>
          <w:p w:rsidR="00340B49" w:rsidRPr="00340B49" w:rsidRDefault="00340B49" w:rsidP="00340B49">
            <w:pPr>
              <w:jc w:val="both"/>
              <w:rPr>
                <w:rFonts w:ascii="Calibri" w:hAnsi="Calibri" w:cs="Arial"/>
                <w:lang w:eastAsia="es-ES"/>
              </w:rPr>
            </w:pPr>
          </w:p>
          <w:p w:rsidR="00340B49" w:rsidRPr="00340B49" w:rsidRDefault="00340B49" w:rsidP="00340B49">
            <w:pPr>
              <w:jc w:val="both"/>
              <w:rPr>
                <w:rFonts w:ascii="Calibri" w:hAnsi="Calibri" w:cs="Arial"/>
                <w:lang w:eastAsia="es-ES"/>
              </w:rPr>
            </w:pPr>
          </w:p>
        </w:tc>
        <w:tc>
          <w:tcPr>
            <w:tcW w:w="850" w:type="dxa"/>
            <w:shd w:val="clear" w:color="auto" w:fill="auto"/>
            <w:vAlign w:val="center"/>
          </w:tcPr>
          <w:p w:rsidR="00340B49" w:rsidRPr="00340B49" w:rsidRDefault="00340B49" w:rsidP="00340B49">
            <w:pPr>
              <w:jc w:val="center"/>
              <w:rPr>
                <w:rFonts w:ascii="Calibri" w:hAnsi="Calibri" w:cs="Calibri"/>
                <w:color w:val="000000"/>
                <w:lang w:eastAsia="es-BO"/>
              </w:rPr>
            </w:pPr>
            <w:r w:rsidRPr="00340B49">
              <w:rPr>
                <w:rFonts w:ascii="Calibri" w:hAnsi="Calibri" w:cs="Calibri"/>
                <w:color w:val="000000"/>
                <w:lang w:eastAsia="es-BO"/>
              </w:rPr>
              <w:t>PIEZA</w:t>
            </w:r>
          </w:p>
        </w:tc>
        <w:tc>
          <w:tcPr>
            <w:tcW w:w="1162" w:type="dxa"/>
            <w:vAlign w:val="center"/>
          </w:tcPr>
          <w:p w:rsidR="00340B49" w:rsidRPr="00340B49" w:rsidRDefault="00340B49" w:rsidP="00340B49">
            <w:pPr>
              <w:jc w:val="center"/>
              <w:rPr>
                <w:rFonts w:ascii="Calibri" w:hAnsi="Calibri" w:cs="Calibri"/>
                <w:color w:val="000000"/>
                <w:lang w:eastAsia="es-BO"/>
              </w:rPr>
            </w:pPr>
            <w:r w:rsidRPr="00340B49">
              <w:rPr>
                <w:rFonts w:ascii="Calibri" w:hAnsi="Calibri" w:cs="Calibri"/>
                <w:color w:val="000000"/>
                <w:lang w:eastAsia="es-BO"/>
              </w:rPr>
              <w:t>1</w:t>
            </w:r>
          </w:p>
        </w:tc>
        <w:tc>
          <w:tcPr>
            <w:tcW w:w="1134" w:type="dxa"/>
            <w:vAlign w:val="center"/>
          </w:tcPr>
          <w:p w:rsidR="00340B49" w:rsidRPr="00340B49" w:rsidRDefault="00340B49" w:rsidP="00340B49">
            <w:pPr>
              <w:jc w:val="center"/>
              <w:rPr>
                <w:rFonts w:ascii="Calibri" w:hAnsi="Calibri" w:cs="Calibri"/>
                <w:color w:val="000000"/>
                <w:lang w:eastAsia="es-BO"/>
              </w:rPr>
            </w:pPr>
            <w:r w:rsidRPr="00340B49">
              <w:rPr>
                <w:rFonts w:ascii="Calibri" w:hAnsi="Calibri" w:cs="Calibri"/>
                <w:bCs/>
                <w:lang w:eastAsia="es-BO"/>
              </w:rPr>
              <w:t>39.603,00</w:t>
            </w:r>
          </w:p>
        </w:tc>
        <w:tc>
          <w:tcPr>
            <w:tcW w:w="1207" w:type="dxa"/>
            <w:vAlign w:val="center"/>
          </w:tcPr>
          <w:p w:rsidR="00340B49" w:rsidRPr="00340B49" w:rsidRDefault="00340B49" w:rsidP="00340B49">
            <w:pPr>
              <w:jc w:val="right"/>
              <w:rPr>
                <w:rFonts w:ascii="Calibri" w:hAnsi="Calibri" w:cs="Calibri"/>
                <w:color w:val="000000"/>
                <w:lang w:eastAsia="es-BO"/>
              </w:rPr>
            </w:pPr>
            <w:r w:rsidRPr="00340B49">
              <w:rPr>
                <w:rFonts w:ascii="Calibri" w:hAnsi="Calibri" w:cs="Calibri"/>
                <w:bCs/>
                <w:lang w:eastAsia="es-BO"/>
              </w:rPr>
              <w:t>39.603,00</w:t>
            </w:r>
          </w:p>
        </w:tc>
      </w:tr>
      <w:tr w:rsidR="00340B49" w:rsidRPr="00340B49" w:rsidTr="00A601EC">
        <w:trPr>
          <w:trHeight w:hRule="exact" w:val="561"/>
          <w:jc w:val="center"/>
        </w:trPr>
        <w:tc>
          <w:tcPr>
            <w:tcW w:w="434" w:type="dxa"/>
            <w:shd w:val="clear" w:color="auto" w:fill="auto"/>
            <w:vAlign w:val="center"/>
          </w:tcPr>
          <w:p w:rsidR="00340B49" w:rsidRDefault="00340B49" w:rsidP="00340B49">
            <w:pPr>
              <w:jc w:val="center"/>
              <w:rPr>
                <w:rFonts w:ascii="Calibri" w:hAnsi="Calibri" w:cs="Calibri"/>
                <w:color w:val="000000"/>
                <w:lang w:eastAsia="es-BO"/>
              </w:rPr>
            </w:pPr>
            <w:r w:rsidRPr="00340B49">
              <w:rPr>
                <w:rFonts w:ascii="Calibri" w:hAnsi="Calibri" w:cs="Calibri"/>
                <w:color w:val="000000"/>
                <w:lang w:eastAsia="es-BO"/>
              </w:rPr>
              <w:t>2</w:t>
            </w: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Pr="00340B49" w:rsidRDefault="00340B49" w:rsidP="00340B49">
            <w:pPr>
              <w:jc w:val="center"/>
              <w:rPr>
                <w:rFonts w:ascii="Calibri" w:hAnsi="Calibri" w:cs="Calibri"/>
                <w:color w:val="000000"/>
                <w:lang w:eastAsia="es-BO"/>
              </w:rPr>
            </w:pPr>
          </w:p>
        </w:tc>
        <w:tc>
          <w:tcPr>
            <w:tcW w:w="4948" w:type="dxa"/>
            <w:shd w:val="clear" w:color="auto" w:fill="auto"/>
            <w:vAlign w:val="center"/>
          </w:tcPr>
          <w:p w:rsidR="00340B49" w:rsidRPr="00F626C5" w:rsidRDefault="00340B49" w:rsidP="00340B49">
            <w:pPr>
              <w:jc w:val="both"/>
              <w:rPr>
                <w:rFonts w:ascii="Calibri" w:hAnsi="Calibri" w:cs="Arial"/>
                <w:lang w:eastAsia="es-ES"/>
              </w:rPr>
            </w:pPr>
            <w:r w:rsidRPr="00340B49">
              <w:rPr>
                <w:rFonts w:ascii="Calibri" w:hAnsi="Calibri" w:cs="Arial"/>
                <w:lang w:eastAsia="es-ES"/>
              </w:rPr>
              <w:t>Sonda para toma muestra de gas natural con longitud de inserción 24 pulgadas.</w:t>
            </w: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F626C5" w:rsidRDefault="00340B49" w:rsidP="00340B49">
            <w:pPr>
              <w:jc w:val="both"/>
              <w:rPr>
                <w:rFonts w:ascii="Calibri" w:hAnsi="Calibri" w:cs="Arial"/>
                <w:lang w:eastAsia="es-ES"/>
              </w:rPr>
            </w:pPr>
          </w:p>
          <w:p w:rsidR="00340B49" w:rsidRPr="00340B49" w:rsidRDefault="00340B49" w:rsidP="00340B49">
            <w:pPr>
              <w:jc w:val="both"/>
              <w:rPr>
                <w:rFonts w:ascii="Calibri" w:hAnsi="Calibri" w:cs="Arial"/>
                <w:lang w:eastAsia="es-ES"/>
              </w:rPr>
            </w:pPr>
          </w:p>
          <w:p w:rsidR="00340B49" w:rsidRPr="00340B49" w:rsidRDefault="00340B49" w:rsidP="00340B49">
            <w:pPr>
              <w:jc w:val="both"/>
              <w:rPr>
                <w:rFonts w:ascii="Calibri" w:hAnsi="Calibri" w:cs="Arial"/>
                <w:lang w:eastAsia="es-ES"/>
              </w:rPr>
            </w:pPr>
          </w:p>
        </w:tc>
        <w:tc>
          <w:tcPr>
            <w:tcW w:w="850" w:type="dxa"/>
            <w:shd w:val="clear" w:color="auto" w:fill="auto"/>
            <w:vAlign w:val="center"/>
          </w:tcPr>
          <w:p w:rsidR="00340B49" w:rsidRDefault="00340B49" w:rsidP="00340B49">
            <w:pPr>
              <w:jc w:val="center"/>
              <w:rPr>
                <w:rFonts w:ascii="Calibri" w:hAnsi="Calibri" w:cs="Calibri"/>
                <w:color w:val="000000"/>
                <w:lang w:eastAsia="es-BO"/>
              </w:rPr>
            </w:pPr>
            <w:r w:rsidRPr="00340B49">
              <w:rPr>
                <w:rFonts w:ascii="Calibri" w:hAnsi="Calibri" w:cs="Calibri"/>
                <w:color w:val="000000"/>
                <w:lang w:eastAsia="es-BO"/>
              </w:rPr>
              <w:t>PIEZA</w:t>
            </w: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Pr="00340B49" w:rsidRDefault="00340B49" w:rsidP="00340B49">
            <w:pPr>
              <w:jc w:val="center"/>
              <w:rPr>
                <w:rFonts w:ascii="Calibri" w:hAnsi="Calibri" w:cs="Calibri"/>
                <w:color w:val="000000"/>
                <w:lang w:eastAsia="es-BO"/>
              </w:rPr>
            </w:pPr>
          </w:p>
        </w:tc>
        <w:tc>
          <w:tcPr>
            <w:tcW w:w="1162" w:type="dxa"/>
            <w:vAlign w:val="center"/>
          </w:tcPr>
          <w:p w:rsidR="00340B49" w:rsidRDefault="00340B49" w:rsidP="00340B49">
            <w:pPr>
              <w:jc w:val="center"/>
              <w:rPr>
                <w:rFonts w:ascii="Calibri" w:hAnsi="Calibri" w:cs="Calibri"/>
                <w:color w:val="000000"/>
                <w:lang w:eastAsia="es-BO"/>
              </w:rPr>
            </w:pPr>
            <w:r w:rsidRPr="00340B49">
              <w:rPr>
                <w:rFonts w:ascii="Calibri" w:hAnsi="Calibri" w:cs="Calibri"/>
                <w:color w:val="000000"/>
                <w:lang w:eastAsia="es-BO"/>
              </w:rPr>
              <w:t>1</w:t>
            </w: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Default="00340B49" w:rsidP="00340B49">
            <w:pPr>
              <w:jc w:val="center"/>
              <w:rPr>
                <w:rFonts w:ascii="Calibri" w:hAnsi="Calibri" w:cs="Calibri"/>
                <w:color w:val="000000"/>
                <w:lang w:eastAsia="es-BO"/>
              </w:rPr>
            </w:pPr>
          </w:p>
          <w:p w:rsidR="00340B49" w:rsidRPr="00340B49" w:rsidRDefault="00340B49" w:rsidP="00340B49">
            <w:pPr>
              <w:jc w:val="center"/>
              <w:rPr>
                <w:rFonts w:ascii="Calibri" w:hAnsi="Calibri" w:cs="Calibri"/>
                <w:color w:val="000000"/>
                <w:lang w:eastAsia="es-BO"/>
              </w:rPr>
            </w:pPr>
          </w:p>
        </w:tc>
        <w:tc>
          <w:tcPr>
            <w:tcW w:w="1134" w:type="dxa"/>
            <w:vAlign w:val="center"/>
          </w:tcPr>
          <w:p w:rsidR="00340B49" w:rsidRDefault="00340B49" w:rsidP="00340B49">
            <w:pPr>
              <w:jc w:val="center"/>
              <w:rPr>
                <w:rFonts w:ascii="Calibri" w:hAnsi="Calibri" w:cs="Calibri"/>
                <w:bCs/>
                <w:lang w:eastAsia="es-BO"/>
              </w:rPr>
            </w:pPr>
            <w:r w:rsidRPr="00340B49">
              <w:rPr>
                <w:rFonts w:ascii="Calibri" w:hAnsi="Calibri" w:cs="Calibri"/>
                <w:bCs/>
                <w:lang w:eastAsia="es-BO"/>
              </w:rPr>
              <w:t>43.779,00</w:t>
            </w: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Default="00340B49" w:rsidP="00340B49">
            <w:pPr>
              <w:jc w:val="center"/>
              <w:rPr>
                <w:rFonts w:ascii="Calibri" w:hAnsi="Calibri" w:cs="Calibri"/>
                <w:bCs/>
                <w:lang w:eastAsia="es-BO"/>
              </w:rPr>
            </w:pPr>
          </w:p>
          <w:p w:rsidR="00340B49" w:rsidRPr="00340B49" w:rsidRDefault="00340B49" w:rsidP="00340B49">
            <w:pPr>
              <w:jc w:val="center"/>
              <w:rPr>
                <w:rFonts w:ascii="Calibri" w:hAnsi="Calibri" w:cs="Calibri"/>
                <w:color w:val="000000"/>
                <w:lang w:eastAsia="es-BO"/>
              </w:rPr>
            </w:pPr>
          </w:p>
        </w:tc>
        <w:tc>
          <w:tcPr>
            <w:tcW w:w="1207" w:type="dxa"/>
            <w:vAlign w:val="center"/>
          </w:tcPr>
          <w:p w:rsidR="00340B49" w:rsidRDefault="00340B49" w:rsidP="00340B49">
            <w:pPr>
              <w:jc w:val="right"/>
              <w:rPr>
                <w:rFonts w:ascii="Calibri" w:hAnsi="Calibri" w:cs="Calibri"/>
                <w:bCs/>
                <w:lang w:eastAsia="es-BO"/>
              </w:rPr>
            </w:pPr>
            <w:r w:rsidRPr="00340B49">
              <w:rPr>
                <w:rFonts w:ascii="Calibri" w:hAnsi="Calibri" w:cs="Calibri"/>
                <w:bCs/>
                <w:lang w:eastAsia="es-BO"/>
              </w:rPr>
              <w:t>43.779,00</w:t>
            </w: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Default="00340B49" w:rsidP="00340B49">
            <w:pPr>
              <w:jc w:val="right"/>
              <w:rPr>
                <w:rFonts w:ascii="Calibri" w:hAnsi="Calibri" w:cs="Calibri"/>
                <w:bCs/>
                <w:lang w:eastAsia="es-BO"/>
              </w:rPr>
            </w:pPr>
          </w:p>
          <w:p w:rsidR="00340B49" w:rsidRPr="00340B49" w:rsidRDefault="00340B49" w:rsidP="00340B49">
            <w:pPr>
              <w:jc w:val="right"/>
              <w:rPr>
                <w:rFonts w:ascii="Calibri" w:hAnsi="Calibri" w:cs="Calibri"/>
                <w:color w:val="000000"/>
                <w:lang w:eastAsia="es-BO"/>
              </w:rPr>
            </w:pPr>
          </w:p>
        </w:tc>
      </w:tr>
      <w:tr w:rsidR="00340B49" w:rsidRPr="00340B49" w:rsidTr="00A601EC">
        <w:trPr>
          <w:trHeight w:hRule="exact" w:val="285"/>
          <w:jc w:val="center"/>
        </w:trPr>
        <w:tc>
          <w:tcPr>
            <w:tcW w:w="434" w:type="dxa"/>
            <w:shd w:val="clear" w:color="auto" w:fill="auto"/>
            <w:vAlign w:val="center"/>
          </w:tcPr>
          <w:p w:rsidR="00340B49" w:rsidRPr="00340B49" w:rsidRDefault="00340B49" w:rsidP="00340B49">
            <w:pPr>
              <w:jc w:val="center"/>
              <w:rPr>
                <w:rFonts w:ascii="Calibri" w:hAnsi="Calibri" w:cs="Calibri"/>
                <w:color w:val="000000"/>
                <w:lang w:eastAsia="es-BO"/>
              </w:rPr>
            </w:pPr>
            <w:r w:rsidRPr="00340B49">
              <w:rPr>
                <w:rFonts w:ascii="Calibri" w:hAnsi="Calibri" w:cs="Calibri"/>
                <w:color w:val="000000"/>
                <w:lang w:eastAsia="es-BO"/>
              </w:rPr>
              <w:t>3</w:t>
            </w:r>
          </w:p>
        </w:tc>
        <w:tc>
          <w:tcPr>
            <w:tcW w:w="4948" w:type="dxa"/>
            <w:shd w:val="clear" w:color="auto" w:fill="auto"/>
            <w:vAlign w:val="center"/>
          </w:tcPr>
          <w:p w:rsidR="00340B49" w:rsidRPr="00340B49" w:rsidRDefault="00340B49" w:rsidP="00340B49">
            <w:pPr>
              <w:jc w:val="both"/>
              <w:rPr>
                <w:rFonts w:ascii="Calibri" w:hAnsi="Calibri" w:cs="Arial"/>
                <w:lang w:eastAsia="es-ES"/>
              </w:rPr>
            </w:pPr>
            <w:r w:rsidRPr="00340B49">
              <w:rPr>
                <w:rFonts w:ascii="Calibri" w:hAnsi="Calibri" w:cs="Arial"/>
                <w:lang w:eastAsia="es-ES"/>
              </w:rPr>
              <w:t xml:space="preserve">Manifold restrictor de  flujo de gas </w:t>
            </w:r>
          </w:p>
          <w:p w:rsidR="00340B49" w:rsidRPr="00F626C5" w:rsidRDefault="00340B49" w:rsidP="00340B49">
            <w:pPr>
              <w:jc w:val="both"/>
              <w:rPr>
                <w:rFonts w:ascii="Calibri" w:hAnsi="Calibri" w:cs="Arial"/>
                <w:lang w:eastAsia="es-ES"/>
              </w:rPr>
            </w:pPr>
          </w:p>
          <w:p w:rsidR="00340B49" w:rsidRPr="00340B49" w:rsidRDefault="00340B49" w:rsidP="00340B49">
            <w:pPr>
              <w:jc w:val="both"/>
              <w:rPr>
                <w:rFonts w:ascii="Calibri" w:hAnsi="Calibri" w:cs="Arial"/>
                <w:lang w:eastAsia="es-ES"/>
              </w:rPr>
            </w:pPr>
          </w:p>
        </w:tc>
        <w:tc>
          <w:tcPr>
            <w:tcW w:w="850" w:type="dxa"/>
            <w:shd w:val="clear" w:color="auto" w:fill="auto"/>
            <w:vAlign w:val="center"/>
          </w:tcPr>
          <w:p w:rsidR="00340B49" w:rsidRPr="00340B49" w:rsidRDefault="00340B49" w:rsidP="00340B49">
            <w:pPr>
              <w:jc w:val="center"/>
              <w:rPr>
                <w:rFonts w:ascii="Calibri" w:hAnsi="Calibri" w:cs="Calibri"/>
                <w:color w:val="000000"/>
                <w:lang w:eastAsia="es-BO"/>
              </w:rPr>
            </w:pPr>
            <w:r w:rsidRPr="00340B49">
              <w:rPr>
                <w:rFonts w:ascii="Calibri" w:hAnsi="Calibri" w:cs="Calibri"/>
                <w:color w:val="000000"/>
                <w:lang w:eastAsia="es-BO"/>
              </w:rPr>
              <w:t>PIEZA</w:t>
            </w:r>
          </w:p>
        </w:tc>
        <w:tc>
          <w:tcPr>
            <w:tcW w:w="1162" w:type="dxa"/>
            <w:vAlign w:val="center"/>
          </w:tcPr>
          <w:p w:rsidR="00340B49" w:rsidRPr="00340B49" w:rsidRDefault="00340B49" w:rsidP="00340B49">
            <w:pPr>
              <w:jc w:val="center"/>
              <w:rPr>
                <w:rFonts w:ascii="Calibri" w:hAnsi="Calibri" w:cs="Calibri"/>
                <w:color w:val="000000"/>
                <w:lang w:eastAsia="es-BO"/>
              </w:rPr>
            </w:pPr>
            <w:r w:rsidRPr="00340B49">
              <w:rPr>
                <w:rFonts w:ascii="Calibri" w:hAnsi="Calibri" w:cs="Calibri"/>
                <w:color w:val="000000"/>
                <w:lang w:eastAsia="es-BO"/>
              </w:rPr>
              <w:t>1</w:t>
            </w:r>
          </w:p>
        </w:tc>
        <w:tc>
          <w:tcPr>
            <w:tcW w:w="1134" w:type="dxa"/>
            <w:vAlign w:val="center"/>
          </w:tcPr>
          <w:p w:rsidR="00340B49" w:rsidRPr="00340B49" w:rsidRDefault="00340B49" w:rsidP="00340B49">
            <w:pPr>
              <w:jc w:val="center"/>
              <w:rPr>
                <w:rFonts w:ascii="Calibri" w:hAnsi="Calibri" w:cs="Calibri"/>
                <w:color w:val="000000"/>
                <w:lang w:eastAsia="es-BO"/>
              </w:rPr>
            </w:pPr>
            <w:r w:rsidRPr="00340B49">
              <w:rPr>
                <w:rFonts w:ascii="Calibri" w:hAnsi="Calibri" w:cs="Calibri"/>
                <w:bCs/>
                <w:lang w:eastAsia="es-BO"/>
              </w:rPr>
              <w:t>13.712,00</w:t>
            </w:r>
          </w:p>
        </w:tc>
        <w:tc>
          <w:tcPr>
            <w:tcW w:w="1207" w:type="dxa"/>
            <w:vAlign w:val="center"/>
          </w:tcPr>
          <w:p w:rsidR="00340B49" w:rsidRPr="00340B49" w:rsidRDefault="00340B49" w:rsidP="00340B49">
            <w:pPr>
              <w:jc w:val="right"/>
              <w:rPr>
                <w:rFonts w:ascii="Calibri" w:hAnsi="Calibri" w:cs="Calibri"/>
                <w:color w:val="000000"/>
                <w:lang w:eastAsia="es-BO"/>
              </w:rPr>
            </w:pPr>
            <w:r w:rsidRPr="00340B49">
              <w:rPr>
                <w:rFonts w:ascii="Calibri" w:hAnsi="Calibri" w:cs="Calibri"/>
                <w:bCs/>
                <w:lang w:eastAsia="es-BO"/>
              </w:rPr>
              <w:t>13.712,00</w:t>
            </w:r>
          </w:p>
        </w:tc>
      </w:tr>
      <w:tr w:rsidR="00340B49" w:rsidRPr="00340B49" w:rsidTr="005E76C6">
        <w:trPr>
          <w:trHeight w:hRule="exact" w:val="289"/>
          <w:jc w:val="center"/>
        </w:trPr>
        <w:tc>
          <w:tcPr>
            <w:tcW w:w="8528" w:type="dxa"/>
            <w:gridSpan w:val="5"/>
            <w:shd w:val="clear" w:color="auto" w:fill="auto"/>
            <w:vAlign w:val="center"/>
          </w:tcPr>
          <w:p w:rsidR="00340B49" w:rsidRPr="00340B49" w:rsidRDefault="00340B49" w:rsidP="00340B49">
            <w:pPr>
              <w:jc w:val="center"/>
              <w:rPr>
                <w:rFonts w:ascii="Calibri" w:hAnsi="Calibri" w:cs="Calibri"/>
                <w:b/>
                <w:color w:val="000000"/>
                <w:lang w:eastAsia="es-BO"/>
              </w:rPr>
            </w:pPr>
            <w:r w:rsidRPr="00340B49">
              <w:rPr>
                <w:rFonts w:ascii="Calibri" w:hAnsi="Calibri" w:cs="Calibri"/>
                <w:b/>
                <w:color w:val="000000"/>
                <w:lang w:eastAsia="es-BO"/>
              </w:rPr>
              <w:t>TOTAL</w:t>
            </w:r>
          </w:p>
        </w:tc>
        <w:tc>
          <w:tcPr>
            <w:tcW w:w="1207" w:type="dxa"/>
            <w:vAlign w:val="center"/>
          </w:tcPr>
          <w:p w:rsidR="00340B49" w:rsidRPr="00340B49" w:rsidRDefault="00340B49" w:rsidP="00340B49">
            <w:pPr>
              <w:jc w:val="right"/>
              <w:rPr>
                <w:rFonts w:ascii="Calibri" w:hAnsi="Calibri" w:cs="Calibri"/>
                <w:b/>
                <w:bCs/>
                <w:lang w:val="es-BO" w:eastAsia="es-ES"/>
              </w:rPr>
            </w:pPr>
            <w:r w:rsidRPr="00340B49">
              <w:rPr>
                <w:rFonts w:ascii="Calibri" w:hAnsi="Calibri" w:cs="Calibri"/>
                <w:b/>
                <w:bCs/>
                <w:lang w:eastAsia="es-BO"/>
              </w:rPr>
              <w:t>97.094,00</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F231F6" w:rsidRDefault="00F231F6" w:rsidP="00B37050">
      <w:pPr>
        <w:jc w:val="center"/>
        <w:rPr>
          <w:rFonts w:asciiTheme="minorHAnsi" w:hAnsiTheme="minorHAnsi" w:cstheme="minorHAnsi"/>
          <w:b/>
          <w:sz w:val="22"/>
          <w:szCs w:val="22"/>
        </w:rPr>
      </w:pPr>
    </w:p>
    <w:p w:rsidR="00F626C5" w:rsidRDefault="00F626C5" w:rsidP="00B37050">
      <w:pPr>
        <w:jc w:val="center"/>
        <w:rPr>
          <w:rFonts w:asciiTheme="minorHAnsi" w:hAnsiTheme="minorHAnsi" w:cstheme="minorHAnsi"/>
          <w:b/>
          <w:sz w:val="22"/>
          <w:szCs w:val="22"/>
        </w:rPr>
      </w:pPr>
    </w:p>
    <w:p w:rsidR="00F626C5" w:rsidRDefault="00F626C5"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5E76C6"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5E76C6"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947AF7">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947AF7">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947AF7">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947AF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947AF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947AF7">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947AF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Micro y Pequeñas Empresas - MyPES.</w:t>
      </w:r>
    </w:p>
    <w:p w:rsidR="00A14F42" w:rsidRPr="006F470A" w:rsidRDefault="00A14F42" w:rsidP="00947AF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947AF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947AF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47AF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947AF7">
      <w:pPr>
        <w:pStyle w:val="Sinespaciado4"/>
        <w:numPr>
          <w:ilvl w:val="0"/>
          <w:numId w:val="28"/>
        </w:numPr>
        <w:ind w:left="851"/>
        <w:jc w:val="both"/>
      </w:pPr>
      <w:r w:rsidRPr="006F470A">
        <w:t>Que tengan sentencia ejecutoriada, con impedimento para ejercer el comercio.</w:t>
      </w:r>
    </w:p>
    <w:p w:rsidR="006A773C" w:rsidRPr="006F470A" w:rsidRDefault="006A773C" w:rsidP="00947AF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947AF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947AF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947AF7">
      <w:pPr>
        <w:pStyle w:val="Sinespaciado4"/>
        <w:numPr>
          <w:ilvl w:val="0"/>
          <w:numId w:val="28"/>
        </w:numPr>
        <w:ind w:left="851"/>
        <w:jc w:val="both"/>
      </w:pPr>
      <w:r w:rsidRPr="006F470A">
        <w:t>Que hubiesen declarado su disolución o quiebra.</w:t>
      </w:r>
    </w:p>
    <w:p w:rsidR="006A773C" w:rsidRPr="006F470A" w:rsidRDefault="006A773C" w:rsidP="00947AF7">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47AF7">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947AF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47AF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47AF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B111C8">
        <w:rPr>
          <w:rFonts w:asciiTheme="minorHAnsi" w:hAnsiTheme="minorHAnsi" w:cstheme="minorHAnsi"/>
          <w:color w:val="FF0000"/>
          <w:sz w:val="22"/>
          <w:szCs w:val="22"/>
        </w:rPr>
        <w:t>bolivianos.</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B111C8"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47AF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47AF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47AF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47AF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47AF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47AF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47AF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47AF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47AF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47AF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47AF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47AF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B111C8"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947AF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947AF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947AF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47AF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47AF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47AF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47AF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47AF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47AF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47AF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47AF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47AF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Default="00B111C8"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lastRenderedPageBreak/>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B111C8"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B111C8"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47AF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47AF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47AF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47AF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FC14AF" w:rsidRDefault="00B86EB5" w:rsidP="00947AF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FC14AF">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FC14AF"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FC14AF" w:rsidRDefault="00B86EB5" w:rsidP="00947AF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FC14AF">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FC14AF"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FC14AF">
        <w:rPr>
          <w:rFonts w:asciiTheme="minorHAnsi" w:hAnsiTheme="minorHAnsi" w:cstheme="minorHAnsi"/>
          <w:sz w:val="22"/>
          <w:szCs w:val="22"/>
          <w:lang w:eastAsia="es-BO"/>
        </w:rPr>
        <w:t>Treinta por ciento (30</w:t>
      </w:r>
      <w:r w:rsidR="00B86EB5" w:rsidRPr="00FC14AF">
        <w:rPr>
          <w:rFonts w:asciiTheme="minorHAnsi" w:hAnsiTheme="minorHAnsi" w:cstheme="minorHAnsi"/>
          <w:sz w:val="22"/>
          <w:szCs w:val="22"/>
          <w:lang w:eastAsia="es-BO"/>
        </w:rPr>
        <w:t>%) al precio ofertado, cuando el porcentaje de componentes de origen nacional (materia prima y mano</w:t>
      </w:r>
      <w:r w:rsidR="00B86EB5" w:rsidRPr="006F470A">
        <w:rPr>
          <w:rFonts w:asciiTheme="minorHAnsi" w:hAnsiTheme="minorHAnsi" w:cstheme="minorHAnsi"/>
          <w:sz w:val="22"/>
          <w:szCs w:val="22"/>
          <w:lang w:eastAsia="es-BO"/>
        </w:rPr>
        <w:t xml:space="preserve"> de obra) del costo bruto de producción sea </w:t>
      </w:r>
      <w:r w:rsidR="00B86EB5" w:rsidRPr="006F470A">
        <w:rPr>
          <w:rFonts w:asciiTheme="minorHAnsi" w:hAnsiTheme="minorHAnsi" w:cstheme="minorHAnsi"/>
          <w:sz w:val="22"/>
          <w:szCs w:val="22"/>
          <w:lang w:eastAsia="es-BO"/>
        </w:rPr>
        <w:lastRenderedPageBreak/>
        <w:t>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47AF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BC73BE" w:rsidRDefault="00BC73BE" w:rsidP="00897820">
      <w:pPr>
        <w:ind w:firstLine="426"/>
        <w:jc w:val="center"/>
        <w:rPr>
          <w:rFonts w:asciiTheme="minorHAnsi" w:hAnsiTheme="minorHAnsi" w:cstheme="minorHAnsi"/>
          <w:b/>
          <w:sz w:val="22"/>
          <w:szCs w:val="22"/>
        </w:rPr>
      </w:pPr>
    </w:p>
    <w:p w:rsidR="00BC73BE" w:rsidRDefault="00BC73BE" w:rsidP="00897820">
      <w:pPr>
        <w:ind w:firstLine="426"/>
        <w:jc w:val="center"/>
        <w:rPr>
          <w:rFonts w:asciiTheme="minorHAnsi" w:hAnsiTheme="minorHAnsi" w:cstheme="minorHAnsi"/>
          <w:b/>
          <w:sz w:val="22"/>
          <w:szCs w:val="22"/>
        </w:rPr>
      </w:pPr>
    </w:p>
    <w:p w:rsidR="00BC73BE" w:rsidRDefault="00BC73BE" w:rsidP="00897820">
      <w:pPr>
        <w:ind w:firstLine="426"/>
        <w:jc w:val="center"/>
        <w:rPr>
          <w:rFonts w:asciiTheme="minorHAnsi" w:hAnsiTheme="minorHAnsi" w:cstheme="minorHAnsi"/>
          <w:b/>
          <w:sz w:val="22"/>
          <w:szCs w:val="22"/>
        </w:rPr>
      </w:pPr>
    </w:p>
    <w:p w:rsidR="00BC73BE" w:rsidRDefault="00BC73BE" w:rsidP="00897820">
      <w:pPr>
        <w:ind w:firstLine="426"/>
        <w:jc w:val="center"/>
        <w:rPr>
          <w:rFonts w:asciiTheme="minorHAnsi" w:hAnsiTheme="minorHAnsi" w:cstheme="minorHAnsi"/>
          <w:b/>
          <w:sz w:val="22"/>
          <w:szCs w:val="22"/>
        </w:rPr>
      </w:pPr>
    </w:p>
    <w:p w:rsidR="00BC73BE" w:rsidRDefault="00BC73BE" w:rsidP="00897820">
      <w:pPr>
        <w:ind w:firstLine="426"/>
        <w:jc w:val="center"/>
        <w:rPr>
          <w:rFonts w:asciiTheme="minorHAnsi" w:hAnsiTheme="minorHAnsi" w:cstheme="minorHAnsi"/>
          <w:b/>
          <w:sz w:val="22"/>
          <w:szCs w:val="22"/>
        </w:rPr>
      </w:pPr>
    </w:p>
    <w:p w:rsidR="00BC73BE" w:rsidRDefault="00BC73BE" w:rsidP="00897820">
      <w:pPr>
        <w:ind w:firstLine="426"/>
        <w:jc w:val="center"/>
        <w:rPr>
          <w:rFonts w:asciiTheme="minorHAnsi" w:hAnsiTheme="minorHAnsi" w:cstheme="minorHAnsi"/>
          <w:b/>
          <w:sz w:val="22"/>
          <w:szCs w:val="22"/>
        </w:rPr>
      </w:pPr>
    </w:p>
    <w:p w:rsidR="00BC73BE" w:rsidRDefault="00BC73BE"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FC14AF" w:rsidRDefault="00FC14AF" w:rsidP="00897820">
      <w:pPr>
        <w:ind w:firstLine="426"/>
        <w:jc w:val="center"/>
        <w:rPr>
          <w:rFonts w:asciiTheme="minorHAnsi" w:hAnsiTheme="minorHAnsi" w:cstheme="minorHAnsi"/>
          <w:b/>
          <w:sz w:val="22"/>
          <w:szCs w:val="22"/>
        </w:rPr>
      </w:pPr>
    </w:p>
    <w:p w:rsidR="00BC73BE" w:rsidRDefault="00BC73BE"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FC14AF"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Default="003238D0" w:rsidP="005C6D4D">
      <w:pPr>
        <w:ind w:left="426"/>
        <w:jc w:val="both"/>
        <w:rPr>
          <w:rFonts w:asciiTheme="minorHAnsi" w:hAnsiTheme="minorHAnsi" w:cstheme="minorHAnsi"/>
          <w:sz w:val="22"/>
          <w:szCs w:val="22"/>
        </w:rPr>
      </w:pPr>
    </w:p>
    <w:p w:rsidR="00BC73BE" w:rsidRDefault="00BC73BE" w:rsidP="005C6D4D">
      <w:pPr>
        <w:ind w:left="426"/>
        <w:jc w:val="both"/>
        <w:rPr>
          <w:rFonts w:asciiTheme="minorHAnsi" w:hAnsiTheme="minorHAnsi" w:cstheme="minorHAnsi"/>
          <w:sz w:val="22"/>
          <w:szCs w:val="22"/>
        </w:rPr>
      </w:pPr>
    </w:p>
    <w:p w:rsidR="00BC73BE" w:rsidRPr="006F470A" w:rsidRDefault="00BC73BE"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47AF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947AF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47AF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47AF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947AF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6E23E4" w:rsidRPr="005720AA" w:rsidRDefault="006E23E4" w:rsidP="00947AF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5720AA">
        <w:rPr>
          <w:rFonts w:asciiTheme="minorHAnsi" w:hAnsiTheme="minorHAnsi" w:cstheme="minorHAnsi"/>
          <w:sz w:val="22"/>
          <w:szCs w:val="22"/>
        </w:rPr>
        <w:t xml:space="preserve">Original de la Garantía de Seriedad de Propuesta </w:t>
      </w:r>
    </w:p>
    <w:p w:rsidR="005720AA" w:rsidRPr="005720AA" w:rsidRDefault="005720AA" w:rsidP="005720AA">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947AF7">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947AF7">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47AF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47AF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947AF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947AF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947AF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947AF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47AF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5720AA"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B-1  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47AF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BC73BE" w:rsidRDefault="00BC73B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947AF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47AF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47AF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7F56B9" w:rsidRPr="000E1D5D" w:rsidRDefault="007F56B9" w:rsidP="007F56B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7F56B9" w:rsidRPr="00D92DC4" w:rsidRDefault="007F56B9" w:rsidP="007F56B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fotocopia legalizada del Documento de Constitución de la Empresa, excepto empresas unipersonales, personas naturales y aquellas empresas que se encuentran inscritas en el Registro de Comercio.</w:t>
      </w:r>
    </w:p>
    <w:p w:rsidR="007F56B9" w:rsidRPr="00D92DC4" w:rsidRDefault="007F56B9" w:rsidP="007F56B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Pr>
          <w:rFonts w:asciiTheme="minorHAnsi" w:hAnsiTheme="minorHAnsi" w:cstheme="minorHAnsi"/>
          <w:color w:val="000000"/>
          <w:sz w:val="22"/>
          <w:szCs w:val="22"/>
        </w:rPr>
        <w:t>.</w:t>
      </w:r>
      <w:r w:rsidRPr="00D92DC4" w:rsidDel="00F24A30">
        <w:rPr>
          <w:rFonts w:asciiTheme="minorHAnsi" w:hAnsiTheme="minorHAnsi" w:cstheme="minorHAnsi"/>
          <w:color w:val="000000"/>
          <w:sz w:val="22"/>
          <w:szCs w:val="22"/>
        </w:rPr>
        <w:t xml:space="preserve"> </w:t>
      </w:r>
    </w:p>
    <w:p w:rsidR="007F56B9" w:rsidRPr="00D92DC4" w:rsidRDefault="007F56B9" w:rsidP="007F56B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7F56B9" w:rsidRPr="00D92DC4" w:rsidRDefault="007F56B9" w:rsidP="007F56B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 del propietario o representante legal.</w:t>
      </w:r>
    </w:p>
    <w:p w:rsidR="007F56B9" w:rsidRPr="00D8074E" w:rsidRDefault="007F56B9" w:rsidP="007F56B9">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D8074E">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D8074E">
        <w:rPr>
          <w:rFonts w:asciiTheme="minorHAnsi" w:hAnsiTheme="minorHAnsi" w:cstheme="minorHAnsi"/>
          <w:sz w:val="22"/>
          <w:szCs w:val="22"/>
        </w:rPr>
        <w:t>0,00 (Un millón 00/100 de Bolivianos). (excepto empresas extranjeras).</w:t>
      </w:r>
    </w:p>
    <w:p w:rsidR="007F56B9" w:rsidRPr="000E1D5D" w:rsidRDefault="007F56B9" w:rsidP="007F56B9">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p>
    <w:p w:rsidR="007F56B9" w:rsidRDefault="007F56B9" w:rsidP="007F56B9">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D92DC4">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D92DC4">
        <w:rPr>
          <w:rFonts w:asciiTheme="minorHAnsi" w:hAnsiTheme="minorHAnsi" w:cstheme="minorHAnsi"/>
          <w:sz w:val="22"/>
          <w:szCs w:val="22"/>
        </w:rPr>
        <w:t>(En caso que la formalización de la contratación sea mediante contrato).</w:t>
      </w:r>
    </w:p>
    <w:p w:rsidR="007F56B9" w:rsidRPr="000E1D5D" w:rsidRDefault="007F56B9" w:rsidP="007F56B9">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Certificado de Registro y Acreditación de Unidades Productoras emitidos por PRO BOLIVIA, los mismos que serán devueltos una vez efectuada la verificación con la documentación declarada. </w:t>
      </w:r>
      <w:r w:rsidRPr="000E1D5D">
        <w:rPr>
          <w:rFonts w:asciiTheme="minorHAnsi" w:hAnsiTheme="minorHAnsi" w:cstheme="minorHAnsi"/>
          <w:color w:val="FF0000"/>
          <w:sz w:val="22"/>
          <w:szCs w:val="22"/>
        </w:rPr>
        <w:t>(presentar cuando el proponente hubiese solicitado la aplicación del margen de preferencia).</w:t>
      </w:r>
    </w:p>
    <w:p w:rsidR="007F56B9" w:rsidRPr="000E1D5D" w:rsidRDefault="007F56B9" w:rsidP="007F56B9">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Certificación del Costo Bruto de Producción o Certificación de bienes producidos en el País emitido por PROMUEVE BOLIVIA, los mismos que serán devueltos una vez efectuada la verificación con la documentación declarada. </w:t>
      </w:r>
      <w:r w:rsidRPr="000E1D5D">
        <w:rPr>
          <w:rFonts w:asciiTheme="minorHAnsi" w:hAnsiTheme="minorHAnsi" w:cstheme="minorHAnsi"/>
          <w:color w:val="FF0000"/>
          <w:sz w:val="22"/>
          <w:szCs w:val="22"/>
        </w:rPr>
        <w:t>(presentar cuando el proponente hubiese solicitado la aplicación del margen de preferencia).</w:t>
      </w:r>
    </w:p>
    <w:p w:rsidR="007F56B9" w:rsidRPr="007F56B9" w:rsidRDefault="007F56B9" w:rsidP="007F56B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A53182" w:rsidRDefault="007F56B9" w:rsidP="007F56B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 Otra documentación requerida por YPFB</w:t>
      </w:r>
    </w:p>
    <w:p w:rsidR="007F56B9" w:rsidRDefault="007F56B9" w:rsidP="00CF2F15">
      <w:pPr>
        <w:ind w:left="426"/>
        <w:rPr>
          <w:rFonts w:asciiTheme="minorHAnsi" w:hAnsiTheme="minorHAnsi" w:cstheme="minorHAnsi"/>
          <w:b/>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47AF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947AF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947AF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947AF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47AF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7A7A8C" w:rsidRPr="00D92DC4" w:rsidRDefault="00EF1265" w:rsidP="00947AF7">
      <w:pPr>
        <w:pStyle w:val="Prrafodelista"/>
        <w:numPr>
          <w:ilvl w:val="1"/>
          <w:numId w:val="27"/>
        </w:numPr>
        <w:ind w:left="851"/>
        <w:contextualSpacing/>
        <w:jc w:val="both"/>
        <w:rPr>
          <w:rFonts w:asciiTheme="minorHAnsi" w:hAnsiTheme="minorHAnsi" w:cstheme="minorHAnsi"/>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7A7A8C">
        <w:rPr>
          <w:rFonts w:asciiTheme="minorHAnsi" w:hAnsiTheme="minorHAnsi" w:cstheme="minorHAnsi"/>
          <w:sz w:val="22"/>
          <w:szCs w:val="22"/>
        </w:rPr>
        <w:t>.</w:t>
      </w:r>
    </w:p>
    <w:p w:rsidR="00EF1265" w:rsidRPr="000E1D5D" w:rsidRDefault="00EF1265" w:rsidP="00947AF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47AF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947AF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947AF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947AF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47AF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47AF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947AF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947AF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431D3F" w:rsidRPr="006F470A" w:rsidRDefault="00431D3F" w:rsidP="00FA78A9">
      <w:pPr>
        <w:jc w:val="center"/>
        <w:rPr>
          <w:rFonts w:asciiTheme="minorHAnsi" w:hAnsiTheme="minorHAnsi" w:cstheme="minorHAnsi"/>
          <w:b/>
          <w:sz w:val="22"/>
          <w:szCs w:val="22"/>
          <w:lang w:val="es-BO"/>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4820"/>
        <w:gridCol w:w="850"/>
        <w:gridCol w:w="1162"/>
        <w:gridCol w:w="1134"/>
        <w:gridCol w:w="1207"/>
      </w:tblGrid>
      <w:tr w:rsidR="00431D3F" w:rsidRPr="00340B49" w:rsidTr="005E76C6">
        <w:trPr>
          <w:trHeight w:val="567"/>
          <w:jc w:val="center"/>
        </w:trPr>
        <w:tc>
          <w:tcPr>
            <w:tcW w:w="562" w:type="dxa"/>
            <w:shd w:val="clear" w:color="auto" w:fill="D9D9D9" w:themeFill="background1" w:themeFillShade="D9"/>
            <w:vAlign w:val="center"/>
            <w:hideMark/>
          </w:tcPr>
          <w:p w:rsidR="00431D3F" w:rsidRPr="00340B49" w:rsidRDefault="00431D3F" w:rsidP="005E76C6">
            <w:pPr>
              <w:jc w:val="center"/>
              <w:rPr>
                <w:rFonts w:ascii="Calibri" w:hAnsi="Calibri" w:cs="Calibri"/>
                <w:b/>
                <w:bCs/>
                <w:lang w:eastAsia="es-BO"/>
              </w:rPr>
            </w:pPr>
            <w:r>
              <w:rPr>
                <w:rFonts w:ascii="Calibri" w:hAnsi="Calibri" w:cs="Calibri"/>
                <w:b/>
                <w:bCs/>
                <w:lang w:val="es-ES_tradnl" w:eastAsia="es-BO"/>
              </w:rPr>
              <w:t>Item</w:t>
            </w:r>
            <w:r w:rsidRPr="00340B49">
              <w:rPr>
                <w:rFonts w:ascii="Calibri" w:hAnsi="Calibri" w:cs="Calibri"/>
                <w:b/>
                <w:bCs/>
                <w:lang w:val="es-ES_tradnl" w:eastAsia="es-BO"/>
              </w:rPr>
              <w:t>Nº</w:t>
            </w:r>
          </w:p>
        </w:tc>
        <w:tc>
          <w:tcPr>
            <w:tcW w:w="4820" w:type="dxa"/>
            <w:shd w:val="clear" w:color="auto" w:fill="D9D9D9" w:themeFill="background1" w:themeFillShade="D9"/>
            <w:vAlign w:val="center"/>
            <w:hideMark/>
          </w:tcPr>
          <w:p w:rsidR="00431D3F" w:rsidRPr="00340B49" w:rsidRDefault="00431D3F" w:rsidP="005E76C6">
            <w:pPr>
              <w:jc w:val="center"/>
              <w:rPr>
                <w:rFonts w:ascii="Calibri" w:hAnsi="Calibri" w:cs="Calibri"/>
                <w:b/>
                <w:bCs/>
                <w:lang w:eastAsia="es-BO"/>
              </w:rPr>
            </w:pPr>
            <w:r w:rsidRPr="00340B49">
              <w:rPr>
                <w:rFonts w:ascii="Calibri" w:hAnsi="Calibri" w:cs="Calibri"/>
                <w:b/>
                <w:bCs/>
                <w:lang w:val="es-ES_tradnl" w:eastAsia="es-BO"/>
              </w:rPr>
              <w:t xml:space="preserve">DETALLADA </w:t>
            </w:r>
          </w:p>
        </w:tc>
        <w:tc>
          <w:tcPr>
            <w:tcW w:w="850" w:type="dxa"/>
            <w:shd w:val="clear" w:color="auto" w:fill="D9D9D9" w:themeFill="background1" w:themeFillShade="D9"/>
            <w:vAlign w:val="center"/>
            <w:hideMark/>
          </w:tcPr>
          <w:p w:rsidR="00431D3F" w:rsidRPr="00340B49" w:rsidRDefault="00431D3F" w:rsidP="005E76C6">
            <w:pPr>
              <w:jc w:val="center"/>
              <w:rPr>
                <w:rFonts w:ascii="Calibri" w:hAnsi="Calibri" w:cs="Calibri"/>
                <w:b/>
                <w:bCs/>
                <w:lang w:eastAsia="es-BO"/>
              </w:rPr>
            </w:pPr>
            <w:r w:rsidRPr="00340B49">
              <w:rPr>
                <w:rFonts w:ascii="Calibri" w:hAnsi="Calibri" w:cs="Calibri"/>
                <w:b/>
                <w:bCs/>
                <w:lang w:val="es-ES_tradnl" w:eastAsia="es-BO"/>
              </w:rPr>
              <w:t>UNIDAD DE MEDIDA</w:t>
            </w:r>
          </w:p>
        </w:tc>
        <w:tc>
          <w:tcPr>
            <w:tcW w:w="1162" w:type="dxa"/>
            <w:shd w:val="clear" w:color="auto" w:fill="D9D9D9" w:themeFill="background1" w:themeFillShade="D9"/>
            <w:vAlign w:val="center"/>
          </w:tcPr>
          <w:p w:rsidR="00431D3F" w:rsidRPr="00340B49" w:rsidRDefault="00431D3F" w:rsidP="005E76C6">
            <w:pPr>
              <w:jc w:val="center"/>
              <w:rPr>
                <w:rFonts w:ascii="Calibri" w:hAnsi="Calibri" w:cs="Calibri"/>
                <w:b/>
                <w:bCs/>
                <w:lang w:val="es-ES_tradnl" w:eastAsia="es-BO"/>
              </w:rPr>
            </w:pPr>
            <w:r w:rsidRPr="00340B49">
              <w:rPr>
                <w:rFonts w:ascii="Calibri" w:hAnsi="Calibri" w:cs="Calibri"/>
                <w:b/>
                <w:bCs/>
                <w:lang w:val="es-ES_tradnl" w:eastAsia="es-BO"/>
              </w:rPr>
              <w:t>CANTIDAD</w:t>
            </w:r>
          </w:p>
        </w:tc>
        <w:tc>
          <w:tcPr>
            <w:tcW w:w="1134" w:type="dxa"/>
            <w:shd w:val="clear" w:color="auto" w:fill="D9D9D9" w:themeFill="background1" w:themeFillShade="D9"/>
            <w:vAlign w:val="center"/>
          </w:tcPr>
          <w:p w:rsidR="00431D3F" w:rsidRPr="00340B49" w:rsidRDefault="00431D3F" w:rsidP="005E76C6">
            <w:pPr>
              <w:jc w:val="center"/>
              <w:rPr>
                <w:rFonts w:ascii="Calibri" w:hAnsi="Calibri" w:cs="Calibri"/>
                <w:b/>
                <w:bCs/>
                <w:lang w:val="es-ES_tradnl" w:eastAsia="es-BO"/>
              </w:rPr>
            </w:pPr>
            <w:r w:rsidRPr="00340B49">
              <w:rPr>
                <w:rFonts w:ascii="Calibri" w:hAnsi="Calibri" w:cs="Calibri"/>
                <w:b/>
                <w:bCs/>
                <w:lang w:val="es-ES_tradnl" w:eastAsia="es-BO"/>
              </w:rPr>
              <w:t>PRECIO UNITARIO</w:t>
            </w:r>
          </w:p>
          <w:p w:rsidR="00431D3F" w:rsidRPr="00340B49" w:rsidRDefault="00431D3F" w:rsidP="005E76C6">
            <w:pPr>
              <w:jc w:val="center"/>
              <w:rPr>
                <w:rFonts w:ascii="Calibri" w:hAnsi="Calibri" w:cs="Calibri"/>
                <w:b/>
                <w:bCs/>
                <w:lang w:val="es-ES_tradnl" w:eastAsia="es-BO"/>
              </w:rPr>
            </w:pPr>
            <w:r w:rsidRPr="00340B49">
              <w:rPr>
                <w:rFonts w:ascii="Calibri" w:hAnsi="Calibri" w:cs="Calibri"/>
                <w:b/>
                <w:bCs/>
                <w:lang w:eastAsia="es-BO"/>
              </w:rPr>
              <w:t>(Bs.)</w:t>
            </w:r>
          </w:p>
        </w:tc>
        <w:tc>
          <w:tcPr>
            <w:tcW w:w="1207" w:type="dxa"/>
            <w:shd w:val="clear" w:color="auto" w:fill="D9D9D9" w:themeFill="background1" w:themeFillShade="D9"/>
            <w:vAlign w:val="center"/>
          </w:tcPr>
          <w:p w:rsidR="00431D3F" w:rsidRPr="00340B49" w:rsidRDefault="00431D3F" w:rsidP="005E76C6">
            <w:pPr>
              <w:jc w:val="center"/>
              <w:rPr>
                <w:rFonts w:ascii="Calibri" w:hAnsi="Calibri" w:cs="Calibri"/>
                <w:b/>
                <w:bCs/>
                <w:lang w:val="es-ES_tradnl" w:eastAsia="es-BO"/>
              </w:rPr>
            </w:pPr>
            <w:r w:rsidRPr="00340B49">
              <w:rPr>
                <w:rFonts w:ascii="Calibri" w:hAnsi="Calibri" w:cs="Calibri"/>
                <w:b/>
                <w:bCs/>
                <w:lang w:val="es-ES_tradnl" w:eastAsia="es-BO"/>
              </w:rPr>
              <w:t>PRECIO TOTAL</w:t>
            </w:r>
          </w:p>
          <w:p w:rsidR="00431D3F" w:rsidRPr="00340B49" w:rsidRDefault="00431D3F" w:rsidP="005E76C6">
            <w:pPr>
              <w:jc w:val="center"/>
              <w:rPr>
                <w:rFonts w:ascii="Calibri" w:hAnsi="Calibri" w:cs="Calibri"/>
                <w:b/>
                <w:bCs/>
                <w:lang w:val="es-ES_tradnl" w:eastAsia="es-BO"/>
              </w:rPr>
            </w:pPr>
            <w:r w:rsidRPr="00340B49">
              <w:rPr>
                <w:rFonts w:ascii="Calibri" w:hAnsi="Calibri" w:cs="Calibri"/>
                <w:b/>
                <w:bCs/>
                <w:lang w:eastAsia="es-BO"/>
              </w:rPr>
              <w:t>(Bs.)</w:t>
            </w:r>
          </w:p>
        </w:tc>
      </w:tr>
      <w:tr w:rsidR="00431D3F" w:rsidRPr="00340B49" w:rsidTr="005E76C6">
        <w:trPr>
          <w:trHeight w:hRule="exact" w:val="620"/>
          <w:jc w:val="center"/>
        </w:trPr>
        <w:tc>
          <w:tcPr>
            <w:tcW w:w="562" w:type="dxa"/>
            <w:shd w:val="clear" w:color="auto" w:fill="auto"/>
            <w:vAlign w:val="center"/>
          </w:tcPr>
          <w:p w:rsidR="00431D3F" w:rsidRPr="00340B49" w:rsidRDefault="00431D3F" w:rsidP="005E76C6">
            <w:pPr>
              <w:jc w:val="center"/>
              <w:rPr>
                <w:rFonts w:ascii="Calibri" w:hAnsi="Calibri" w:cs="Calibri"/>
                <w:color w:val="000000"/>
                <w:lang w:eastAsia="es-BO"/>
              </w:rPr>
            </w:pPr>
            <w:r w:rsidRPr="00340B49">
              <w:rPr>
                <w:rFonts w:ascii="Calibri" w:hAnsi="Calibri" w:cs="Calibri"/>
                <w:color w:val="000000"/>
                <w:lang w:eastAsia="es-BO"/>
              </w:rPr>
              <w:t>1</w:t>
            </w:r>
          </w:p>
        </w:tc>
        <w:tc>
          <w:tcPr>
            <w:tcW w:w="4820" w:type="dxa"/>
            <w:shd w:val="clear" w:color="auto" w:fill="auto"/>
            <w:vAlign w:val="center"/>
          </w:tcPr>
          <w:p w:rsidR="00431D3F" w:rsidRPr="00340B49" w:rsidRDefault="00431D3F" w:rsidP="005E76C6">
            <w:pPr>
              <w:autoSpaceDE w:val="0"/>
              <w:autoSpaceDN w:val="0"/>
              <w:adjustRightInd w:val="0"/>
              <w:jc w:val="both"/>
              <w:rPr>
                <w:rFonts w:ascii="Calibri" w:hAnsi="Calibri" w:cs="Calibri"/>
                <w:bCs/>
                <w:lang w:val="es-ES_tradnl" w:eastAsia="es-BO"/>
              </w:rPr>
            </w:pPr>
            <w:r w:rsidRPr="00340B49">
              <w:rPr>
                <w:rFonts w:ascii="Calibri" w:hAnsi="Calibri" w:cs="Calibri"/>
                <w:bCs/>
                <w:lang w:val="es-ES_tradnl" w:eastAsia="es-BO"/>
              </w:rPr>
              <w:t>Sonda para toma muestra de gas natural con longitud de inserción 12 pulgadas.</w:t>
            </w:r>
          </w:p>
          <w:p w:rsidR="00431D3F" w:rsidRPr="00340B49" w:rsidRDefault="00431D3F" w:rsidP="005E76C6">
            <w:pPr>
              <w:jc w:val="both"/>
              <w:rPr>
                <w:rFonts w:ascii="Calibri" w:hAnsi="Calibri" w:cs="Arial"/>
                <w:lang w:eastAsia="es-ES"/>
              </w:rPr>
            </w:pPr>
          </w:p>
          <w:p w:rsidR="00431D3F" w:rsidRPr="00340B49" w:rsidRDefault="00431D3F" w:rsidP="005E76C6">
            <w:pPr>
              <w:jc w:val="both"/>
              <w:rPr>
                <w:rFonts w:ascii="Calibri" w:hAnsi="Calibri" w:cs="Arial"/>
                <w:lang w:eastAsia="es-ES"/>
              </w:rPr>
            </w:pPr>
          </w:p>
          <w:p w:rsidR="00431D3F" w:rsidRPr="00340B49" w:rsidRDefault="00431D3F" w:rsidP="005E76C6">
            <w:pPr>
              <w:jc w:val="both"/>
              <w:rPr>
                <w:rFonts w:ascii="Calibri" w:hAnsi="Calibri" w:cs="Arial"/>
                <w:lang w:eastAsia="es-ES"/>
              </w:rPr>
            </w:pPr>
          </w:p>
        </w:tc>
        <w:tc>
          <w:tcPr>
            <w:tcW w:w="850" w:type="dxa"/>
            <w:shd w:val="clear" w:color="auto" w:fill="auto"/>
            <w:vAlign w:val="center"/>
          </w:tcPr>
          <w:p w:rsidR="00431D3F" w:rsidRPr="00340B49" w:rsidRDefault="00431D3F" w:rsidP="005E76C6">
            <w:pPr>
              <w:jc w:val="center"/>
              <w:rPr>
                <w:rFonts w:ascii="Calibri" w:hAnsi="Calibri" w:cs="Calibri"/>
                <w:color w:val="000000"/>
                <w:lang w:eastAsia="es-BO"/>
              </w:rPr>
            </w:pPr>
            <w:r w:rsidRPr="00340B49">
              <w:rPr>
                <w:rFonts w:ascii="Calibri" w:hAnsi="Calibri" w:cs="Calibri"/>
                <w:color w:val="000000"/>
                <w:lang w:eastAsia="es-BO"/>
              </w:rPr>
              <w:t>PIEZA</w:t>
            </w:r>
          </w:p>
        </w:tc>
        <w:tc>
          <w:tcPr>
            <w:tcW w:w="1162" w:type="dxa"/>
            <w:vAlign w:val="center"/>
          </w:tcPr>
          <w:p w:rsidR="00431D3F" w:rsidRPr="00340B49" w:rsidRDefault="00431D3F" w:rsidP="005E76C6">
            <w:pPr>
              <w:jc w:val="center"/>
              <w:rPr>
                <w:rFonts w:ascii="Calibri" w:hAnsi="Calibri" w:cs="Calibri"/>
                <w:color w:val="000000"/>
                <w:lang w:eastAsia="es-BO"/>
              </w:rPr>
            </w:pPr>
            <w:r w:rsidRPr="00340B49">
              <w:rPr>
                <w:rFonts w:ascii="Calibri" w:hAnsi="Calibri" w:cs="Calibri"/>
                <w:color w:val="000000"/>
                <w:lang w:eastAsia="es-BO"/>
              </w:rPr>
              <w:t>1</w:t>
            </w:r>
          </w:p>
        </w:tc>
        <w:tc>
          <w:tcPr>
            <w:tcW w:w="1134" w:type="dxa"/>
            <w:vAlign w:val="center"/>
          </w:tcPr>
          <w:p w:rsidR="00431D3F" w:rsidRPr="00340B49" w:rsidRDefault="00431D3F" w:rsidP="005E76C6">
            <w:pPr>
              <w:jc w:val="center"/>
              <w:rPr>
                <w:rFonts w:ascii="Calibri" w:hAnsi="Calibri" w:cs="Calibri"/>
                <w:color w:val="000000"/>
                <w:lang w:eastAsia="es-BO"/>
              </w:rPr>
            </w:pPr>
          </w:p>
        </w:tc>
        <w:tc>
          <w:tcPr>
            <w:tcW w:w="1207" w:type="dxa"/>
            <w:vAlign w:val="center"/>
          </w:tcPr>
          <w:p w:rsidR="00431D3F" w:rsidRPr="00340B49" w:rsidRDefault="00431D3F" w:rsidP="005E76C6">
            <w:pPr>
              <w:jc w:val="right"/>
              <w:rPr>
                <w:rFonts w:ascii="Calibri" w:hAnsi="Calibri" w:cs="Calibri"/>
                <w:color w:val="000000"/>
                <w:lang w:eastAsia="es-BO"/>
              </w:rPr>
            </w:pPr>
          </w:p>
        </w:tc>
      </w:tr>
      <w:tr w:rsidR="00431D3F" w:rsidRPr="00340B49" w:rsidTr="005E76C6">
        <w:trPr>
          <w:trHeight w:hRule="exact" w:val="561"/>
          <w:jc w:val="center"/>
        </w:trPr>
        <w:tc>
          <w:tcPr>
            <w:tcW w:w="562" w:type="dxa"/>
            <w:shd w:val="clear" w:color="auto" w:fill="auto"/>
            <w:vAlign w:val="center"/>
          </w:tcPr>
          <w:p w:rsidR="00431D3F" w:rsidRDefault="00431D3F" w:rsidP="005E76C6">
            <w:pPr>
              <w:jc w:val="center"/>
              <w:rPr>
                <w:rFonts w:ascii="Calibri" w:hAnsi="Calibri" w:cs="Calibri"/>
                <w:color w:val="000000"/>
                <w:lang w:eastAsia="es-BO"/>
              </w:rPr>
            </w:pPr>
            <w:r w:rsidRPr="00340B49">
              <w:rPr>
                <w:rFonts w:ascii="Calibri" w:hAnsi="Calibri" w:cs="Calibri"/>
                <w:color w:val="000000"/>
                <w:lang w:eastAsia="es-BO"/>
              </w:rPr>
              <w:t>2</w:t>
            </w: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Pr="00340B49" w:rsidRDefault="00431D3F" w:rsidP="005E76C6">
            <w:pPr>
              <w:jc w:val="center"/>
              <w:rPr>
                <w:rFonts w:ascii="Calibri" w:hAnsi="Calibri" w:cs="Calibri"/>
                <w:color w:val="000000"/>
                <w:lang w:eastAsia="es-BO"/>
              </w:rPr>
            </w:pPr>
          </w:p>
        </w:tc>
        <w:tc>
          <w:tcPr>
            <w:tcW w:w="4820" w:type="dxa"/>
            <w:shd w:val="clear" w:color="auto" w:fill="auto"/>
            <w:vAlign w:val="center"/>
          </w:tcPr>
          <w:p w:rsidR="00431D3F" w:rsidRPr="00F626C5" w:rsidRDefault="00431D3F" w:rsidP="005E76C6">
            <w:pPr>
              <w:jc w:val="both"/>
              <w:rPr>
                <w:rFonts w:ascii="Calibri" w:hAnsi="Calibri" w:cs="Arial"/>
                <w:lang w:eastAsia="es-ES"/>
              </w:rPr>
            </w:pPr>
            <w:r w:rsidRPr="00340B49">
              <w:rPr>
                <w:rFonts w:ascii="Calibri" w:hAnsi="Calibri" w:cs="Arial"/>
                <w:lang w:eastAsia="es-ES"/>
              </w:rPr>
              <w:t>Sonda para toma muestra de gas natural con longitud de inserción 24 pulgadas.</w:t>
            </w: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F626C5" w:rsidRDefault="00431D3F" w:rsidP="005E76C6">
            <w:pPr>
              <w:jc w:val="both"/>
              <w:rPr>
                <w:rFonts w:ascii="Calibri" w:hAnsi="Calibri" w:cs="Arial"/>
                <w:lang w:eastAsia="es-ES"/>
              </w:rPr>
            </w:pPr>
          </w:p>
          <w:p w:rsidR="00431D3F" w:rsidRPr="00340B49" w:rsidRDefault="00431D3F" w:rsidP="005E76C6">
            <w:pPr>
              <w:jc w:val="both"/>
              <w:rPr>
                <w:rFonts w:ascii="Calibri" w:hAnsi="Calibri" w:cs="Arial"/>
                <w:lang w:eastAsia="es-ES"/>
              </w:rPr>
            </w:pPr>
          </w:p>
          <w:p w:rsidR="00431D3F" w:rsidRPr="00340B49" w:rsidRDefault="00431D3F" w:rsidP="005E76C6">
            <w:pPr>
              <w:jc w:val="both"/>
              <w:rPr>
                <w:rFonts w:ascii="Calibri" w:hAnsi="Calibri" w:cs="Arial"/>
                <w:lang w:eastAsia="es-ES"/>
              </w:rPr>
            </w:pPr>
          </w:p>
        </w:tc>
        <w:tc>
          <w:tcPr>
            <w:tcW w:w="850" w:type="dxa"/>
            <w:shd w:val="clear" w:color="auto" w:fill="auto"/>
            <w:vAlign w:val="center"/>
          </w:tcPr>
          <w:p w:rsidR="00431D3F" w:rsidRDefault="00431D3F" w:rsidP="005E76C6">
            <w:pPr>
              <w:jc w:val="center"/>
              <w:rPr>
                <w:rFonts w:ascii="Calibri" w:hAnsi="Calibri" w:cs="Calibri"/>
                <w:color w:val="000000"/>
                <w:lang w:eastAsia="es-BO"/>
              </w:rPr>
            </w:pPr>
            <w:r w:rsidRPr="00340B49">
              <w:rPr>
                <w:rFonts w:ascii="Calibri" w:hAnsi="Calibri" w:cs="Calibri"/>
                <w:color w:val="000000"/>
                <w:lang w:eastAsia="es-BO"/>
              </w:rPr>
              <w:t>PIEZA</w:t>
            </w: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Pr="00340B49" w:rsidRDefault="00431D3F" w:rsidP="005E76C6">
            <w:pPr>
              <w:jc w:val="center"/>
              <w:rPr>
                <w:rFonts w:ascii="Calibri" w:hAnsi="Calibri" w:cs="Calibri"/>
                <w:color w:val="000000"/>
                <w:lang w:eastAsia="es-BO"/>
              </w:rPr>
            </w:pPr>
          </w:p>
        </w:tc>
        <w:tc>
          <w:tcPr>
            <w:tcW w:w="1162" w:type="dxa"/>
            <w:vAlign w:val="center"/>
          </w:tcPr>
          <w:p w:rsidR="00431D3F" w:rsidRDefault="00431D3F" w:rsidP="005E76C6">
            <w:pPr>
              <w:jc w:val="center"/>
              <w:rPr>
                <w:rFonts w:ascii="Calibri" w:hAnsi="Calibri" w:cs="Calibri"/>
                <w:color w:val="000000"/>
                <w:lang w:eastAsia="es-BO"/>
              </w:rPr>
            </w:pPr>
            <w:r w:rsidRPr="00340B49">
              <w:rPr>
                <w:rFonts w:ascii="Calibri" w:hAnsi="Calibri" w:cs="Calibri"/>
                <w:color w:val="000000"/>
                <w:lang w:eastAsia="es-BO"/>
              </w:rPr>
              <w:t>1</w:t>
            </w: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Default="00431D3F" w:rsidP="005E76C6">
            <w:pPr>
              <w:jc w:val="center"/>
              <w:rPr>
                <w:rFonts w:ascii="Calibri" w:hAnsi="Calibri" w:cs="Calibri"/>
                <w:color w:val="000000"/>
                <w:lang w:eastAsia="es-BO"/>
              </w:rPr>
            </w:pPr>
          </w:p>
          <w:p w:rsidR="00431D3F" w:rsidRPr="00340B49" w:rsidRDefault="00431D3F" w:rsidP="005E76C6">
            <w:pPr>
              <w:jc w:val="center"/>
              <w:rPr>
                <w:rFonts w:ascii="Calibri" w:hAnsi="Calibri" w:cs="Calibri"/>
                <w:color w:val="000000"/>
                <w:lang w:eastAsia="es-BO"/>
              </w:rPr>
            </w:pPr>
          </w:p>
        </w:tc>
        <w:tc>
          <w:tcPr>
            <w:tcW w:w="1134" w:type="dxa"/>
            <w:vAlign w:val="center"/>
          </w:tcPr>
          <w:p w:rsidR="00431D3F" w:rsidRPr="00340B49" w:rsidRDefault="00431D3F" w:rsidP="005E76C6">
            <w:pPr>
              <w:jc w:val="center"/>
              <w:rPr>
                <w:rFonts w:ascii="Calibri" w:hAnsi="Calibri" w:cs="Calibri"/>
                <w:color w:val="000000"/>
                <w:lang w:eastAsia="es-BO"/>
              </w:rPr>
            </w:pPr>
          </w:p>
        </w:tc>
        <w:tc>
          <w:tcPr>
            <w:tcW w:w="1207" w:type="dxa"/>
            <w:vAlign w:val="center"/>
          </w:tcPr>
          <w:p w:rsidR="00431D3F" w:rsidRPr="00340B49" w:rsidRDefault="00431D3F" w:rsidP="005E76C6">
            <w:pPr>
              <w:jc w:val="right"/>
              <w:rPr>
                <w:rFonts w:ascii="Calibri" w:hAnsi="Calibri" w:cs="Calibri"/>
                <w:color w:val="000000"/>
                <w:lang w:eastAsia="es-BO"/>
              </w:rPr>
            </w:pPr>
          </w:p>
        </w:tc>
      </w:tr>
      <w:tr w:rsidR="00431D3F" w:rsidRPr="00340B49" w:rsidTr="005E76C6">
        <w:trPr>
          <w:trHeight w:hRule="exact" w:val="285"/>
          <w:jc w:val="center"/>
        </w:trPr>
        <w:tc>
          <w:tcPr>
            <w:tcW w:w="562" w:type="dxa"/>
            <w:shd w:val="clear" w:color="auto" w:fill="auto"/>
            <w:vAlign w:val="center"/>
          </w:tcPr>
          <w:p w:rsidR="00431D3F" w:rsidRPr="00340B49" w:rsidRDefault="00431D3F" w:rsidP="005E76C6">
            <w:pPr>
              <w:jc w:val="center"/>
              <w:rPr>
                <w:rFonts w:ascii="Calibri" w:hAnsi="Calibri" w:cs="Calibri"/>
                <w:color w:val="000000"/>
                <w:lang w:eastAsia="es-BO"/>
              </w:rPr>
            </w:pPr>
            <w:r w:rsidRPr="00340B49">
              <w:rPr>
                <w:rFonts w:ascii="Calibri" w:hAnsi="Calibri" w:cs="Calibri"/>
                <w:color w:val="000000"/>
                <w:lang w:eastAsia="es-BO"/>
              </w:rPr>
              <w:t>3</w:t>
            </w:r>
          </w:p>
        </w:tc>
        <w:tc>
          <w:tcPr>
            <w:tcW w:w="4820" w:type="dxa"/>
            <w:shd w:val="clear" w:color="auto" w:fill="auto"/>
            <w:vAlign w:val="center"/>
          </w:tcPr>
          <w:p w:rsidR="00431D3F" w:rsidRPr="00340B49" w:rsidRDefault="00431D3F" w:rsidP="005E76C6">
            <w:pPr>
              <w:jc w:val="both"/>
              <w:rPr>
                <w:rFonts w:ascii="Calibri" w:hAnsi="Calibri" w:cs="Arial"/>
                <w:lang w:eastAsia="es-ES"/>
              </w:rPr>
            </w:pPr>
            <w:r w:rsidRPr="00340B49">
              <w:rPr>
                <w:rFonts w:ascii="Calibri" w:hAnsi="Calibri" w:cs="Arial"/>
                <w:lang w:eastAsia="es-ES"/>
              </w:rPr>
              <w:t xml:space="preserve">Manifold restrictor de  flujo de gas </w:t>
            </w:r>
          </w:p>
          <w:p w:rsidR="00431D3F" w:rsidRPr="00F626C5" w:rsidRDefault="00431D3F" w:rsidP="005E76C6">
            <w:pPr>
              <w:jc w:val="both"/>
              <w:rPr>
                <w:rFonts w:ascii="Calibri" w:hAnsi="Calibri" w:cs="Arial"/>
                <w:lang w:eastAsia="es-ES"/>
              </w:rPr>
            </w:pPr>
          </w:p>
          <w:p w:rsidR="00431D3F" w:rsidRPr="00340B49" w:rsidRDefault="00431D3F" w:rsidP="005E76C6">
            <w:pPr>
              <w:jc w:val="both"/>
              <w:rPr>
                <w:rFonts w:ascii="Calibri" w:hAnsi="Calibri" w:cs="Arial"/>
                <w:lang w:eastAsia="es-ES"/>
              </w:rPr>
            </w:pPr>
          </w:p>
        </w:tc>
        <w:tc>
          <w:tcPr>
            <w:tcW w:w="850" w:type="dxa"/>
            <w:shd w:val="clear" w:color="auto" w:fill="auto"/>
            <w:vAlign w:val="center"/>
          </w:tcPr>
          <w:p w:rsidR="00431D3F" w:rsidRPr="00340B49" w:rsidRDefault="00431D3F" w:rsidP="005E76C6">
            <w:pPr>
              <w:jc w:val="center"/>
              <w:rPr>
                <w:rFonts w:ascii="Calibri" w:hAnsi="Calibri" w:cs="Calibri"/>
                <w:color w:val="000000"/>
                <w:lang w:eastAsia="es-BO"/>
              </w:rPr>
            </w:pPr>
            <w:r w:rsidRPr="00340B49">
              <w:rPr>
                <w:rFonts w:ascii="Calibri" w:hAnsi="Calibri" w:cs="Calibri"/>
                <w:color w:val="000000"/>
                <w:lang w:eastAsia="es-BO"/>
              </w:rPr>
              <w:t>PIEZA</w:t>
            </w:r>
          </w:p>
        </w:tc>
        <w:tc>
          <w:tcPr>
            <w:tcW w:w="1162" w:type="dxa"/>
            <w:vAlign w:val="center"/>
          </w:tcPr>
          <w:p w:rsidR="00431D3F" w:rsidRPr="00340B49" w:rsidRDefault="00431D3F" w:rsidP="005E76C6">
            <w:pPr>
              <w:jc w:val="center"/>
              <w:rPr>
                <w:rFonts w:ascii="Calibri" w:hAnsi="Calibri" w:cs="Calibri"/>
                <w:color w:val="000000"/>
                <w:lang w:eastAsia="es-BO"/>
              </w:rPr>
            </w:pPr>
            <w:r w:rsidRPr="00340B49">
              <w:rPr>
                <w:rFonts w:ascii="Calibri" w:hAnsi="Calibri" w:cs="Calibri"/>
                <w:color w:val="000000"/>
                <w:lang w:eastAsia="es-BO"/>
              </w:rPr>
              <w:t>1</w:t>
            </w:r>
          </w:p>
        </w:tc>
        <w:tc>
          <w:tcPr>
            <w:tcW w:w="1134" w:type="dxa"/>
            <w:vAlign w:val="center"/>
          </w:tcPr>
          <w:p w:rsidR="00431D3F" w:rsidRPr="00340B49" w:rsidRDefault="00431D3F" w:rsidP="005E76C6">
            <w:pPr>
              <w:jc w:val="center"/>
              <w:rPr>
                <w:rFonts w:ascii="Calibri" w:hAnsi="Calibri" w:cs="Calibri"/>
                <w:color w:val="000000"/>
                <w:lang w:eastAsia="es-BO"/>
              </w:rPr>
            </w:pPr>
          </w:p>
        </w:tc>
        <w:tc>
          <w:tcPr>
            <w:tcW w:w="1207" w:type="dxa"/>
            <w:vAlign w:val="center"/>
          </w:tcPr>
          <w:p w:rsidR="00431D3F" w:rsidRPr="00340B49" w:rsidRDefault="00431D3F" w:rsidP="005E76C6">
            <w:pPr>
              <w:jc w:val="right"/>
              <w:rPr>
                <w:rFonts w:ascii="Calibri" w:hAnsi="Calibri" w:cs="Calibri"/>
                <w:color w:val="000000"/>
                <w:lang w:eastAsia="es-BO"/>
              </w:rPr>
            </w:pPr>
          </w:p>
        </w:tc>
      </w:tr>
      <w:tr w:rsidR="00431D3F" w:rsidRPr="00340B49" w:rsidTr="005E76C6">
        <w:trPr>
          <w:trHeight w:hRule="exact" w:val="289"/>
          <w:jc w:val="center"/>
        </w:trPr>
        <w:tc>
          <w:tcPr>
            <w:tcW w:w="8528" w:type="dxa"/>
            <w:gridSpan w:val="5"/>
            <w:shd w:val="clear" w:color="auto" w:fill="auto"/>
            <w:vAlign w:val="center"/>
          </w:tcPr>
          <w:p w:rsidR="00431D3F" w:rsidRPr="00340B49" w:rsidRDefault="00431D3F" w:rsidP="005E76C6">
            <w:pPr>
              <w:jc w:val="center"/>
              <w:rPr>
                <w:rFonts w:ascii="Calibri" w:hAnsi="Calibri" w:cs="Calibri"/>
                <w:b/>
                <w:color w:val="000000"/>
                <w:lang w:eastAsia="es-BO"/>
              </w:rPr>
            </w:pPr>
            <w:r w:rsidRPr="00340B49">
              <w:rPr>
                <w:rFonts w:ascii="Calibri" w:hAnsi="Calibri" w:cs="Calibri"/>
                <w:b/>
                <w:color w:val="000000"/>
                <w:lang w:eastAsia="es-BO"/>
              </w:rPr>
              <w:t>TOTAL</w:t>
            </w:r>
          </w:p>
        </w:tc>
        <w:tc>
          <w:tcPr>
            <w:tcW w:w="1207" w:type="dxa"/>
            <w:vAlign w:val="center"/>
          </w:tcPr>
          <w:p w:rsidR="00431D3F" w:rsidRPr="00340B49" w:rsidRDefault="00431D3F" w:rsidP="005E76C6">
            <w:pPr>
              <w:jc w:val="right"/>
              <w:rPr>
                <w:rFonts w:ascii="Calibri" w:hAnsi="Calibri" w:cs="Calibri"/>
                <w:b/>
                <w:bCs/>
                <w:lang w:val="es-BO" w:eastAsia="es-ES"/>
              </w:rPr>
            </w:pPr>
          </w:p>
        </w:tc>
      </w:tr>
    </w:tbl>
    <w:p w:rsidR="00FA78A9" w:rsidRPr="006F470A" w:rsidRDefault="00FA78A9"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72"/>
        <w:gridCol w:w="2990"/>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5F6562">
        <w:trPr>
          <w:trHeight w:val="1190"/>
          <w:jc w:val="center"/>
        </w:trPr>
        <w:tc>
          <w:tcPr>
            <w:tcW w:w="4663" w:type="dxa"/>
            <w:vAlign w:val="center"/>
          </w:tcPr>
          <w:tbl>
            <w:tblPr>
              <w:tblW w:w="6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6"/>
            </w:tblGrid>
            <w:tr w:rsidR="00A53370" w:rsidRPr="00DD7B72" w:rsidTr="005F6562">
              <w:trPr>
                <w:trHeight w:val="383"/>
              </w:trPr>
              <w:tc>
                <w:tcPr>
                  <w:tcW w:w="6406" w:type="dxa"/>
                  <w:shd w:val="clear" w:color="auto" w:fill="B8CCE4"/>
                  <w:vAlign w:val="center"/>
                </w:tcPr>
                <w:p w:rsidR="00A53370" w:rsidRPr="00DD7B72" w:rsidRDefault="00A53370" w:rsidP="00A53370">
                  <w:pPr>
                    <w:autoSpaceDE w:val="0"/>
                    <w:autoSpaceDN w:val="0"/>
                    <w:adjustRightInd w:val="0"/>
                    <w:rPr>
                      <w:rFonts w:ascii="Calibri" w:hAnsi="Calibri" w:cs="Calibri"/>
                      <w:b/>
                      <w:bCs/>
                    </w:rPr>
                  </w:pPr>
                  <w:r w:rsidRPr="00DD7B72">
                    <w:rPr>
                      <w:rFonts w:ascii="Calibri" w:hAnsi="Calibri" w:cs="Calibri"/>
                      <w:b/>
                      <w:bCs/>
                    </w:rPr>
                    <w:t xml:space="preserve">CARACTERÍSTICAS TÉCNICAS DEL BIEN </w:t>
                  </w:r>
                </w:p>
                <w:p w:rsidR="00A53370" w:rsidRPr="00DD7B72" w:rsidRDefault="00A53370" w:rsidP="00A53370">
                  <w:pPr>
                    <w:rPr>
                      <w:rFonts w:ascii="Calibri" w:hAnsi="Calibri" w:cs="Calibri"/>
                      <w:lang w:eastAsia="es-BO"/>
                    </w:rPr>
                  </w:pPr>
                </w:p>
              </w:tc>
            </w:tr>
            <w:tr w:rsidR="00A53370" w:rsidRPr="00DD7B72" w:rsidTr="005F6562">
              <w:trPr>
                <w:trHeight w:val="718"/>
              </w:trPr>
              <w:tc>
                <w:tcPr>
                  <w:tcW w:w="6406" w:type="dxa"/>
                  <w:shd w:val="clear" w:color="auto" w:fill="auto"/>
                  <w:vAlign w:val="center"/>
                </w:tcPr>
                <w:tbl>
                  <w:tblPr>
                    <w:tblW w:w="6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4502"/>
                    <w:gridCol w:w="1101"/>
                  </w:tblGrid>
                  <w:tr w:rsidR="00A53370" w:rsidRPr="00DD7B72" w:rsidTr="00A53370">
                    <w:trPr>
                      <w:trHeight w:val="243"/>
                    </w:trPr>
                    <w:tc>
                      <w:tcPr>
                        <w:tcW w:w="654" w:type="dxa"/>
                        <w:shd w:val="clear" w:color="auto" w:fill="auto"/>
                      </w:tcPr>
                      <w:p w:rsidR="00A53370" w:rsidRPr="00DD7B72" w:rsidRDefault="00A53370" w:rsidP="00A53370">
                        <w:pPr>
                          <w:autoSpaceDE w:val="0"/>
                          <w:autoSpaceDN w:val="0"/>
                          <w:adjustRightInd w:val="0"/>
                          <w:jc w:val="both"/>
                          <w:rPr>
                            <w:rFonts w:ascii="Calibri" w:hAnsi="Calibri" w:cs="Calibri"/>
                            <w:b/>
                            <w:bCs/>
                            <w:lang w:val="es-ES_tradnl" w:eastAsia="es-BO"/>
                          </w:rPr>
                        </w:pPr>
                        <w:r w:rsidRPr="00DD7B72">
                          <w:rPr>
                            <w:rFonts w:ascii="Calibri" w:hAnsi="Calibri" w:cs="Calibri"/>
                            <w:b/>
                            <w:bCs/>
                            <w:lang w:val="es-ES_tradnl" w:eastAsia="es-BO"/>
                          </w:rPr>
                          <w:t>N° ITEM</w:t>
                        </w:r>
                      </w:p>
                    </w:tc>
                    <w:tc>
                      <w:tcPr>
                        <w:tcW w:w="4693" w:type="dxa"/>
                        <w:shd w:val="clear" w:color="auto" w:fill="auto"/>
                      </w:tcPr>
                      <w:p w:rsidR="00A53370" w:rsidRPr="00DD7B72" w:rsidRDefault="00A53370" w:rsidP="00A53370">
                        <w:pPr>
                          <w:autoSpaceDE w:val="0"/>
                          <w:autoSpaceDN w:val="0"/>
                          <w:adjustRightInd w:val="0"/>
                          <w:jc w:val="both"/>
                          <w:rPr>
                            <w:rFonts w:ascii="Calibri" w:hAnsi="Calibri" w:cs="Calibri"/>
                            <w:b/>
                            <w:bCs/>
                            <w:lang w:val="es-ES_tradnl" w:eastAsia="es-BO"/>
                          </w:rPr>
                        </w:pPr>
                        <w:r w:rsidRPr="00DD7B72">
                          <w:rPr>
                            <w:rFonts w:ascii="Calibri" w:hAnsi="Calibri" w:cs="Calibri"/>
                            <w:b/>
                            <w:bCs/>
                            <w:lang w:val="es-ES_tradnl" w:eastAsia="es-BO"/>
                          </w:rPr>
                          <w:t>ADQUISICION DE SONDA PARA ANALISIS DE HIDROCARBUROS</w:t>
                        </w:r>
                      </w:p>
                    </w:tc>
                    <w:tc>
                      <w:tcPr>
                        <w:tcW w:w="909" w:type="dxa"/>
                        <w:shd w:val="clear" w:color="auto" w:fill="auto"/>
                      </w:tcPr>
                      <w:p w:rsidR="00A53370" w:rsidRPr="00DD7B72" w:rsidRDefault="00A53370" w:rsidP="00A53370">
                        <w:pPr>
                          <w:autoSpaceDE w:val="0"/>
                          <w:autoSpaceDN w:val="0"/>
                          <w:adjustRightInd w:val="0"/>
                          <w:jc w:val="both"/>
                          <w:rPr>
                            <w:rFonts w:ascii="Calibri" w:hAnsi="Calibri" w:cs="Calibri"/>
                            <w:b/>
                            <w:bCs/>
                            <w:lang w:val="es-ES_tradnl" w:eastAsia="es-BO"/>
                          </w:rPr>
                        </w:pPr>
                        <w:r w:rsidRPr="00DD7B72">
                          <w:rPr>
                            <w:rFonts w:ascii="Calibri" w:hAnsi="Calibri" w:cs="Calibri"/>
                            <w:b/>
                            <w:bCs/>
                            <w:lang w:val="es-ES_tradnl" w:eastAsia="es-BO"/>
                          </w:rPr>
                          <w:t>CANTIDAD</w:t>
                        </w:r>
                      </w:p>
                    </w:tc>
                  </w:tr>
                  <w:tr w:rsidR="00A53370" w:rsidRPr="00DD7B72" w:rsidTr="00A53370">
                    <w:trPr>
                      <w:trHeight w:val="2731"/>
                    </w:trPr>
                    <w:tc>
                      <w:tcPr>
                        <w:tcW w:w="654" w:type="dxa"/>
                        <w:shd w:val="clear" w:color="auto" w:fill="auto"/>
                      </w:tcPr>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center"/>
                          <w:rPr>
                            <w:rFonts w:ascii="Calibri" w:hAnsi="Calibri" w:cs="Calibri"/>
                            <w:b/>
                            <w:bCs/>
                            <w:lang w:val="es-ES_tradnl" w:eastAsia="es-BO"/>
                          </w:rPr>
                        </w:pPr>
                        <w:r w:rsidRPr="00DD7B72">
                          <w:rPr>
                            <w:rFonts w:ascii="Calibri" w:hAnsi="Calibri" w:cs="Calibri"/>
                            <w:b/>
                            <w:bCs/>
                            <w:lang w:val="es-ES_tradnl" w:eastAsia="es-BO"/>
                          </w:rPr>
                          <w:t>1</w:t>
                        </w:r>
                      </w:p>
                    </w:tc>
                    <w:tc>
                      <w:tcPr>
                        <w:tcW w:w="4693" w:type="dxa"/>
                        <w:shd w:val="clear" w:color="auto" w:fill="auto"/>
                      </w:tcPr>
                      <w:p w:rsidR="00A53370" w:rsidRPr="00DD7B72" w:rsidRDefault="00A53370" w:rsidP="00A53370">
                        <w:pPr>
                          <w:autoSpaceDE w:val="0"/>
                          <w:autoSpaceDN w:val="0"/>
                          <w:adjustRightInd w:val="0"/>
                          <w:jc w:val="both"/>
                          <w:rPr>
                            <w:rFonts w:ascii="Calibri" w:hAnsi="Calibri" w:cs="Calibri"/>
                            <w:b/>
                            <w:bCs/>
                            <w:lang w:val="es-ES_tradnl" w:eastAsia="es-BO"/>
                          </w:rPr>
                        </w:pPr>
                        <w:r w:rsidRPr="00DD7B72">
                          <w:rPr>
                            <w:rFonts w:ascii="Calibri" w:hAnsi="Calibri" w:cs="Calibri"/>
                            <w:b/>
                            <w:bCs/>
                            <w:lang w:val="es-ES_tradnl" w:eastAsia="es-BO"/>
                          </w:rPr>
                          <w:t>Sonda para toma muestra de gas natural con longitud de inserción 12 pulgadas.</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Material: acero inoxidable 316/316L con recubrimiento sulfinert</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Conexión NPT de ½ “</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Salida NPT DE ¼”</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12 Pulgadas de longitud de inserción ajustable y anillo indicador magnético</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Presión de trabajo hasta 3000 psig</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Temperatura de operación: (-37,2 a 85) °C</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Cumplimiento de la sonda API 14.1, GPA2166 e ISO 10715</w:t>
                        </w:r>
                      </w:p>
                      <w:p w:rsidR="00A53370" w:rsidRPr="00DD7B72" w:rsidRDefault="00A53370" w:rsidP="00947AF7">
                        <w:pPr>
                          <w:numPr>
                            <w:ilvl w:val="0"/>
                            <w:numId w:val="37"/>
                          </w:numPr>
                          <w:autoSpaceDE w:val="0"/>
                          <w:autoSpaceDN w:val="0"/>
                          <w:adjustRightInd w:val="0"/>
                          <w:jc w:val="both"/>
                          <w:rPr>
                            <w:rFonts w:ascii="Calibri" w:hAnsi="Calibri" w:cs="Calibri"/>
                            <w:b/>
                            <w:bCs/>
                            <w:lang w:val="es-ES_tradnl" w:eastAsia="es-BO"/>
                          </w:rPr>
                        </w:pPr>
                        <w:r w:rsidRPr="00DD7B72">
                          <w:rPr>
                            <w:rFonts w:ascii="Calibri" w:hAnsi="Calibri" w:cs="Calibri"/>
                            <w:bCs/>
                            <w:lang w:val="es-ES_tradnl" w:eastAsia="es-BO"/>
                          </w:rPr>
                          <w:t>Inserción y extracción a sistemas presurizados (gaseoducto provisto   con válvula bola ½”) de manera fácil, rápida y segura sin dispositivo de inserción especial, marca GENIE 701 (o su equivalente).</w:t>
                        </w:r>
                      </w:p>
                    </w:tc>
                    <w:tc>
                      <w:tcPr>
                        <w:tcW w:w="909" w:type="dxa"/>
                        <w:shd w:val="clear" w:color="auto" w:fill="auto"/>
                      </w:tcPr>
                      <w:p w:rsidR="00A53370" w:rsidRPr="00DD7B72" w:rsidRDefault="00A53370" w:rsidP="00A53370">
                        <w:pPr>
                          <w:autoSpaceDE w:val="0"/>
                          <w:autoSpaceDN w:val="0"/>
                          <w:adjustRightInd w:val="0"/>
                          <w:jc w:val="center"/>
                          <w:rPr>
                            <w:rFonts w:ascii="Calibri" w:hAnsi="Calibri" w:cs="Calibri"/>
                            <w:b/>
                            <w:bCs/>
                            <w:lang w:val="es-ES_tradnl" w:eastAsia="es-BO"/>
                          </w:rPr>
                        </w:pPr>
                      </w:p>
                      <w:p w:rsidR="00A53370" w:rsidRPr="00DD7B72" w:rsidRDefault="00A53370" w:rsidP="00A53370">
                        <w:pPr>
                          <w:autoSpaceDE w:val="0"/>
                          <w:autoSpaceDN w:val="0"/>
                          <w:adjustRightInd w:val="0"/>
                          <w:jc w:val="center"/>
                          <w:rPr>
                            <w:rFonts w:ascii="Calibri" w:hAnsi="Calibri" w:cs="Calibri"/>
                            <w:b/>
                            <w:bCs/>
                            <w:lang w:val="es-ES_tradnl" w:eastAsia="es-BO"/>
                          </w:rPr>
                        </w:pPr>
                      </w:p>
                      <w:p w:rsidR="00A53370" w:rsidRPr="00DD7B72" w:rsidRDefault="00A53370" w:rsidP="00A53370">
                        <w:pPr>
                          <w:autoSpaceDE w:val="0"/>
                          <w:autoSpaceDN w:val="0"/>
                          <w:adjustRightInd w:val="0"/>
                          <w:jc w:val="center"/>
                          <w:rPr>
                            <w:rFonts w:ascii="Calibri" w:hAnsi="Calibri" w:cs="Calibri"/>
                            <w:b/>
                            <w:bCs/>
                            <w:lang w:val="es-ES_tradnl" w:eastAsia="es-BO"/>
                          </w:rPr>
                        </w:pPr>
                      </w:p>
                      <w:p w:rsidR="00A53370" w:rsidRPr="00DD7B72" w:rsidRDefault="00A53370" w:rsidP="00A53370">
                        <w:pPr>
                          <w:autoSpaceDE w:val="0"/>
                          <w:autoSpaceDN w:val="0"/>
                          <w:adjustRightInd w:val="0"/>
                          <w:jc w:val="center"/>
                          <w:rPr>
                            <w:rFonts w:ascii="Calibri" w:hAnsi="Calibri" w:cs="Calibri"/>
                            <w:b/>
                            <w:bCs/>
                            <w:lang w:val="es-ES_tradnl" w:eastAsia="es-BO"/>
                          </w:rPr>
                        </w:pPr>
                      </w:p>
                      <w:p w:rsidR="00A53370" w:rsidRPr="00DD7B72" w:rsidRDefault="00A53370" w:rsidP="00A53370">
                        <w:pPr>
                          <w:autoSpaceDE w:val="0"/>
                          <w:autoSpaceDN w:val="0"/>
                          <w:adjustRightInd w:val="0"/>
                          <w:jc w:val="center"/>
                          <w:rPr>
                            <w:rFonts w:ascii="Calibri" w:hAnsi="Calibri" w:cs="Calibri"/>
                            <w:b/>
                            <w:bCs/>
                            <w:lang w:val="es-ES_tradnl" w:eastAsia="es-BO"/>
                          </w:rPr>
                        </w:pPr>
                        <w:r w:rsidRPr="00DD7B72">
                          <w:rPr>
                            <w:rFonts w:ascii="Calibri" w:hAnsi="Calibri" w:cs="Calibri"/>
                            <w:b/>
                            <w:bCs/>
                            <w:lang w:val="es-ES_tradnl" w:eastAsia="es-BO"/>
                          </w:rPr>
                          <w:t>1</w:t>
                        </w:r>
                      </w:p>
                      <w:p w:rsidR="00A53370" w:rsidRPr="00DD7B72" w:rsidRDefault="00A53370" w:rsidP="00A53370">
                        <w:pPr>
                          <w:autoSpaceDE w:val="0"/>
                          <w:autoSpaceDN w:val="0"/>
                          <w:adjustRightInd w:val="0"/>
                          <w:jc w:val="center"/>
                          <w:rPr>
                            <w:rFonts w:ascii="Calibri" w:hAnsi="Calibri" w:cs="Calibri"/>
                            <w:b/>
                            <w:bCs/>
                            <w:lang w:val="es-ES_tradnl" w:eastAsia="es-BO"/>
                          </w:rPr>
                        </w:pPr>
                      </w:p>
                    </w:tc>
                  </w:tr>
                  <w:tr w:rsidR="00A53370" w:rsidRPr="00DD7B72" w:rsidTr="00A53370">
                    <w:trPr>
                      <w:trHeight w:val="4171"/>
                    </w:trPr>
                    <w:tc>
                      <w:tcPr>
                        <w:tcW w:w="654" w:type="dxa"/>
                        <w:shd w:val="clear" w:color="auto" w:fill="auto"/>
                      </w:tcPr>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center"/>
                          <w:rPr>
                            <w:rFonts w:ascii="Calibri" w:hAnsi="Calibri" w:cs="Calibri"/>
                            <w:b/>
                            <w:bCs/>
                            <w:lang w:val="es-ES_tradnl" w:eastAsia="es-BO"/>
                          </w:rPr>
                        </w:pPr>
                        <w:r w:rsidRPr="00DD7B72">
                          <w:rPr>
                            <w:rFonts w:ascii="Calibri" w:hAnsi="Calibri" w:cs="Calibri"/>
                            <w:b/>
                            <w:bCs/>
                            <w:lang w:val="es-ES_tradnl" w:eastAsia="es-BO"/>
                          </w:rPr>
                          <w:t>2</w:t>
                        </w:r>
                      </w:p>
                    </w:tc>
                    <w:tc>
                      <w:tcPr>
                        <w:tcW w:w="4693" w:type="dxa"/>
                        <w:shd w:val="clear" w:color="auto" w:fill="auto"/>
                      </w:tcPr>
                      <w:p w:rsidR="00A53370" w:rsidRPr="00DD7B72" w:rsidRDefault="00A53370" w:rsidP="00A53370">
                        <w:pPr>
                          <w:autoSpaceDE w:val="0"/>
                          <w:autoSpaceDN w:val="0"/>
                          <w:adjustRightInd w:val="0"/>
                          <w:jc w:val="both"/>
                          <w:rPr>
                            <w:rFonts w:ascii="Calibri" w:hAnsi="Calibri" w:cs="Calibri"/>
                            <w:b/>
                            <w:bCs/>
                            <w:lang w:val="es-ES_tradnl" w:eastAsia="es-BO"/>
                          </w:rPr>
                        </w:pPr>
                        <w:r w:rsidRPr="00DD7B72">
                          <w:rPr>
                            <w:rFonts w:ascii="Calibri" w:hAnsi="Calibri" w:cs="Calibri"/>
                            <w:b/>
                            <w:bCs/>
                            <w:lang w:val="es-ES_tradnl" w:eastAsia="es-BO"/>
                          </w:rPr>
                          <w:t>Sonda para toma muestra de gas natural con longitud de inserción 24 pulgadas.</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Material: acero inoxidable 316/316L con recubrimiento sulfinert</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Conexión NPT de ¾”</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Salida NPT DE ¼”</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 xml:space="preserve">24 Pulgadas de longitud de inserción ajustable </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Presión de trabajo hasta 3000 psig</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Temperatura de operación: (-37,2 a 85) °C</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Cumplimiento de la sonda API 14.1, GPA2166 e ISO 10715</w:t>
                        </w:r>
                      </w:p>
                      <w:p w:rsidR="00A53370" w:rsidRPr="00DD7B72" w:rsidRDefault="00A53370" w:rsidP="00947AF7">
                        <w:pPr>
                          <w:numPr>
                            <w:ilvl w:val="0"/>
                            <w:numId w:val="37"/>
                          </w:numPr>
                          <w:autoSpaceDE w:val="0"/>
                          <w:autoSpaceDN w:val="0"/>
                          <w:adjustRightInd w:val="0"/>
                          <w:jc w:val="both"/>
                          <w:rPr>
                            <w:rFonts w:ascii="Calibri" w:hAnsi="Calibri" w:cs="Calibri"/>
                            <w:b/>
                            <w:bCs/>
                            <w:lang w:val="es-ES_tradnl" w:eastAsia="es-BO"/>
                          </w:rPr>
                        </w:pPr>
                        <w:r w:rsidRPr="00DD7B72">
                          <w:rPr>
                            <w:rFonts w:ascii="Calibri" w:hAnsi="Calibri" w:cs="Calibri"/>
                            <w:bCs/>
                            <w:lang w:val="es-ES_tradnl" w:eastAsia="es-BO"/>
                          </w:rPr>
                          <w:t>Inserción y extracción a sistemas presurizados (gaseoducto provisto   con válvula bola 3/4” ) de manera fácil, rápida y segura sin dispositivo de inserción especial, marca GENIE 750 (o su equivalente)</w:t>
                        </w:r>
                      </w:p>
                    </w:tc>
                    <w:tc>
                      <w:tcPr>
                        <w:tcW w:w="909" w:type="dxa"/>
                        <w:shd w:val="clear" w:color="auto" w:fill="auto"/>
                      </w:tcPr>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center"/>
                          <w:rPr>
                            <w:rFonts w:ascii="Calibri" w:hAnsi="Calibri" w:cs="Calibri"/>
                            <w:b/>
                            <w:bCs/>
                            <w:lang w:val="es-ES_tradnl" w:eastAsia="es-BO"/>
                          </w:rPr>
                        </w:pPr>
                        <w:r w:rsidRPr="00DD7B72">
                          <w:rPr>
                            <w:rFonts w:ascii="Calibri" w:hAnsi="Calibri" w:cs="Calibri"/>
                            <w:b/>
                            <w:bCs/>
                            <w:lang w:val="es-ES_tradnl" w:eastAsia="es-BO"/>
                          </w:rPr>
                          <w:t>1</w:t>
                        </w:r>
                      </w:p>
                    </w:tc>
                  </w:tr>
                  <w:tr w:rsidR="00A53370" w:rsidRPr="00DD7B72" w:rsidTr="00A53370">
                    <w:trPr>
                      <w:trHeight w:val="1244"/>
                    </w:trPr>
                    <w:tc>
                      <w:tcPr>
                        <w:tcW w:w="654" w:type="dxa"/>
                        <w:shd w:val="clear" w:color="auto" w:fill="auto"/>
                      </w:tcPr>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center"/>
                          <w:rPr>
                            <w:rFonts w:ascii="Calibri" w:hAnsi="Calibri" w:cs="Calibri"/>
                            <w:b/>
                            <w:bCs/>
                            <w:lang w:val="es-ES_tradnl" w:eastAsia="es-BO"/>
                          </w:rPr>
                        </w:pPr>
                        <w:r w:rsidRPr="00DD7B72">
                          <w:rPr>
                            <w:rFonts w:ascii="Calibri" w:hAnsi="Calibri" w:cs="Calibri"/>
                            <w:b/>
                            <w:bCs/>
                            <w:lang w:val="es-ES_tradnl" w:eastAsia="es-BO"/>
                          </w:rPr>
                          <w:t>3</w:t>
                        </w:r>
                      </w:p>
                    </w:tc>
                    <w:tc>
                      <w:tcPr>
                        <w:tcW w:w="4693" w:type="dxa"/>
                        <w:shd w:val="clear" w:color="auto" w:fill="auto"/>
                      </w:tcPr>
                      <w:p w:rsidR="00A53370" w:rsidRPr="00DD7B72" w:rsidRDefault="00A53370" w:rsidP="00A53370">
                        <w:pPr>
                          <w:autoSpaceDE w:val="0"/>
                          <w:autoSpaceDN w:val="0"/>
                          <w:adjustRightInd w:val="0"/>
                          <w:jc w:val="both"/>
                          <w:rPr>
                            <w:rFonts w:ascii="Calibri" w:hAnsi="Calibri" w:cs="Calibri"/>
                            <w:b/>
                            <w:bCs/>
                            <w:lang w:val="es-ES_tradnl" w:eastAsia="es-BO"/>
                          </w:rPr>
                        </w:pPr>
                        <w:r w:rsidRPr="00DD7B72">
                          <w:rPr>
                            <w:rFonts w:ascii="Calibri" w:hAnsi="Calibri" w:cs="Calibri"/>
                            <w:b/>
                            <w:bCs/>
                            <w:lang w:val="es-ES_tradnl" w:eastAsia="es-BO"/>
                          </w:rPr>
                          <w:t xml:space="preserve">Manifold restrictor de  flujo de gas </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Restrictor de flujo con válvula de bola para baypass</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Manómetro de 0 a 2000 psig</w:t>
                        </w:r>
                      </w:p>
                      <w:p w:rsidR="00A53370" w:rsidRPr="00DD7B72" w:rsidRDefault="00A53370" w:rsidP="00947AF7">
                        <w:pPr>
                          <w:numPr>
                            <w:ilvl w:val="0"/>
                            <w:numId w:val="37"/>
                          </w:numPr>
                          <w:autoSpaceDE w:val="0"/>
                          <w:autoSpaceDN w:val="0"/>
                          <w:adjustRightInd w:val="0"/>
                          <w:jc w:val="both"/>
                          <w:rPr>
                            <w:rFonts w:ascii="Calibri" w:hAnsi="Calibri" w:cs="Calibri"/>
                            <w:bCs/>
                            <w:lang w:val="es-ES_tradnl" w:eastAsia="es-BO"/>
                          </w:rPr>
                        </w:pPr>
                        <w:r w:rsidRPr="00DD7B72">
                          <w:rPr>
                            <w:rFonts w:ascii="Calibri" w:hAnsi="Calibri" w:cs="Calibri"/>
                            <w:bCs/>
                            <w:lang w:val="es-ES_tradnl" w:eastAsia="es-BO"/>
                          </w:rPr>
                          <w:t>Recubrimiento de sulfinert</w:t>
                        </w:r>
                      </w:p>
                      <w:p w:rsidR="00A53370" w:rsidRPr="00DD7B72" w:rsidRDefault="00A53370" w:rsidP="00947AF7">
                        <w:pPr>
                          <w:numPr>
                            <w:ilvl w:val="0"/>
                            <w:numId w:val="37"/>
                          </w:numPr>
                          <w:autoSpaceDE w:val="0"/>
                          <w:autoSpaceDN w:val="0"/>
                          <w:adjustRightInd w:val="0"/>
                          <w:jc w:val="both"/>
                          <w:rPr>
                            <w:rFonts w:ascii="Calibri" w:hAnsi="Calibri" w:cs="Calibri"/>
                            <w:b/>
                            <w:bCs/>
                            <w:lang w:val="es-ES_tradnl" w:eastAsia="es-BO"/>
                          </w:rPr>
                        </w:pPr>
                        <w:r w:rsidRPr="00DD7B72">
                          <w:rPr>
                            <w:rFonts w:ascii="Calibri" w:hAnsi="Calibri" w:cs="Calibri"/>
                            <w:bCs/>
                            <w:lang w:val="es-ES_tradnl" w:eastAsia="es-BO"/>
                          </w:rPr>
                          <w:t>Válvula de bola de 3 vías 1/4" NPT</w:t>
                        </w:r>
                      </w:p>
                    </w:tc>
                    <w:tc>
                      <w:tcPr>
                        <w:tcW w:w="909" w:type="dxa"/>
                        <w:shd w:val="clear" w:color="auto" w:fill="auto"/>
                      </w:tcPr>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both"/>
                          <w:rPr>
                            <w:rFonts w:ascii="Calibri" w:hAnsi="Calibri" w:cs="Calibri"/>
                            <w:b/>
                            <w:bCs/>
                            <w:lang w:val="es-ES_tradnl" w:eastAsia="es-BO"/>
                          </w:rPr>
                        </w:pPr>
                      </w:p>
                      <w:p w:rsidR="00A53370" w:rsidRPr="00DD7B72" w:rsidRDefault="00A53370" w:rsidP="00A53370">
                        <w:pPr>
                          <w:autoSpaceDE w:val="0"/>
                          <w:autoSpaceDN w:val="0"/>
                          <w:adjustRightInd w:val="0"/>
                          <w:jc w:val="center"/>
                          <w:rPr>
                            <w:rFonts w:ascii="Calibri" w:hAnsi="Calibri" w:cs="Calibri"/>
                            <w:b/>
                            <w:bCs/>
                            <w:lang w:val="es-ES_tradnl" w:eastAsia="es-BO"/>
                          </w:rPr>
                        </w:pPr>
                        <w:r w:rsidRPr="00DD7B72">
                          <w:rPr>
                            <w:rFonts w:ascii="Calibri" w:hAnsi="Calibri" w:cs="Calibri"/>
                            <w:b/>
                            <w:bCs/>
                            <w:lang w:val="es-ES_tradnl" w:eastAsia="es-BO"/>
                          </w:rPr>
                          <w:t>1</w:t>
                        </w:r>
                      </w:p>
                    </w:tc>
                  </w:tr>
                </w:tbl>
                <w:p w:rsidR="00A53370" w:rsidRPr="00DD7B72" w:rsidRDefault="00A53370" w:rsidP="00A53370">
                  <w:pPr>
                    <w:autoSpaceDE w:val="0"/>
                    <w:autoSpaceDN w:val="0"/>
                    <w:adjustRightInd w:val="0"/>
                    <w:jc w:val="both"/>
                    <w:rPr>
                      <w:rFonts w:ascii="Calibri" w:hAnsi="Calibri" w:cs="Calibri"/>
                      <w:b/>
                      <w:bCs/>
                      <w:lang w:val="es-ES_tradnl" w:eastAsia="es-BO"/>
                    </w:rPr>
                  </w:pPr>
                </w:p>
              </w:tc>
            </w:tr>
            <w:tr w:rsidR="00A53370" w:rsidRPr="00DD7B72" w:rsidTr="005F6562">
              <w:trPr>
                <w:trHeight w:val="414"/>
              </w:trPr>
              <w:tc>
                <w:tcPr>
                  <w:tcW w:w="6406" w:type="dxa"/>
                  <w:shd w:val="clear" w:color="auto" w:fill="B8CCE4"/>
                  <w:vAlign w:val="center"/>
                </w:tcPr>
                <w:p w:rsidR="00A53370" w:rsidRPr="00DD7B72" w:rsidRDefault="00A53370" w:rsidP="00A53370">
                  <w:pPr>
                    <w:rPr>
                      <w:rFonts w:ascii="Calibri" w:hAnsi="Calibri" w:cs="Calibri"/>
                      <w:lang w:eastAsia="es-BO"/>
                    </w:rPr>
                  </w:pPr>
                  <w:r w:rsidRPr="00DD7B72">
                    <w:rPr>
                      <w:rFonts w:ascii="Calibri" w:hAnsi="Calibri" w:cs="Calibri"/>
                      <w:b/>
                      <w:bCs/>
                    </w:rPr>
                    <w:lastRenderedPageBreak/>
                    <w:t>PLAZO DE ENTREGA</w:t>
                  </w:r>
                </w:p>
              </w:tc>
            </w:tr>
            <w:tr w:rsidR="00A53370" w:rsidRPr="00DD7B72" w:rsidTr="005F6562">
              <w:trPr>
                <w:trHeight w:val="582"/>
              </w:trPr>
              <w:tc>
                <w:tcPr>
                  <w:tcW w:w="6406" w:type="dxa"/>
                  <w:shd w:val="clear" w:color="auto" w:fill="auto"/>
                  <w:vAlign w:val="center"/>
                </w:tcPr>
                <w:p w:rsidR="00A53370" w:rsidRPr="00DD7B72" w:rsidRDefault="00A53370" w:rsidP="00A53370">
                  <w:pPr>
                    <w:autoSpaceDE w:val="0"/>
                    <w:autoSpaceDN w:val="0"/>
                    <w:adjustRightInd w:val="0"/>
                    <w:jc w:val="both"/>
                    <w:rPr>
                      <w:rFonts w:ascii="Calibri" w:hAnsi="Calibri" w:cs="Calibri"/>
                      <w:b/>
                      <w:bCs/>
                      <w:lang w:val="es-ES_tradnl" w:eastAsia="es-BO"/>
                    </w:rPr>
                  </w:pPr>
                  <w:r w:rsidRPr="00DD7B72">
                    <w:rPr>
                      <w:rFonts w:ascii="Calibri" w:hAnsi="Calibri" w:cs="Calibri"/>
                    </w:rPr>
                    <w:t>El plazo máximo de entrega es de 30 (treinta) días calendarios, computables a partir del día siguiente hábil de la firma del contrato.</w:t>
                  </w:r>
                </w:p>
              </w:tc>
            </w:tr>
          </w:tbl>
          <w:p w:rsidR="00431D3F" w:rsidRPr="006F470A" w:rsidRDefault="00431D3F"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A53370" w:rsidRDefault="00A53370" w:rsidP="00FA78A9">
      <w:pPr>
        <w:jc w:val="center"/>
        <w:rPr>
          <w:rFonts w:asciiTheme="minorHAnsi" w:hAnsiTheme="minorHAnsi" w:cstheme="minorHAnsi"/>
          <w:b/>
          <w:sz w:val="22"/>
          <w:szCs w:val="22"/>
        </w:rPr>
      </w:pPr>
    </w:p>
    <w:p w:rsidR="005F6562" w:rsidRDefault="005F6562" w:rsidP="00FA78A9">
      <w:pPr>
        <w:jc w:val="center"/>
        <w:rPr>
          <w:rFonts w:asciiTheme="minorHAnsi" w:hAnsiTheme="minorHAnsi" w:cstheme="minorHAnsi"/>
          <w:b/>
          <w:sz w:val="22"/>
          <w:szCs w:val="22"/>
        </w:rPr>
      </w:pPr>
    </w:p>
    <w:p w:rsidR="005F6562" w:rsidRDefault="005F6562" w:rsidP="00FA78A9">
      <w:pPr>
        <w:jc w:val="center"/>
        <w:rPr>
          <w:rFonts w:asciiTheme="minorHAnsi" w:hAnsiTheme="minorHAnsi" w:cstheme="minorHAnsi"/>
          <w:b/>
          <w:sz w:val="22"/>
          <w:szCs w:val="22"/>
        </w:rPr>
      </w:pPr>
    </w:p>
    <w:p w:rsidR="005F6562" w:rsidRDefault="005F6562" w:rsidP="00FA78A9">
      <w:pPr>
        <w:jc w:val="center"/>
        <w:rPr>
          <w:rFonts w:asciiTheme="minorHAnsi" w:hAnsiTheme="minorHAnsi" w:cstheme="minorHAnsi"/>
          <w:b/>
          <w:sz w:val="22"/>
          <w:szCs w:val="22"/>
        </w:rPr>
      </w:pPr>
    </w:p>
    <w:p w:rsidR="005F6562" w:rsidRDefault="005F6562" w:rsidP="00FA78A9">
      <w:pPr>
        <w:jc w:val="center"/>
        <w:rPr>
          <w:rFonts w:asciiTheme="minorHAnsi" w:hAnsiTheme="minorHAnsi" w:cstheme="minorHAnsi"/>
          <w:b/>
          <w:sz w:val="22"/>
          <w:szCs w:val="22"/>
        </w:rPr>
      </w:pPr>
    </w:p>
    <w:p w:rsidR="005F6562" w:rsidRDefault="005F6562" w:rsidP="00FA78A9">
      <w:pPr>
        <w:jc w:val="center"/>
        <w:rPr>
          <w:rFonts w:asciiTheme="minorHAnsi" w:hAnsiTheme="minorHAnsi" w:cstheme="minorHAnsi"/>
          <w:b/>
          <w:sz w:val="22"/>
          <w:szCs w:val="22"/>
        </w:rPr>
      </w:pPr>
    </w:p>
    <w:p w:rsidR="005F6562" w:rsidRDefault="005F6562" w:rsidP="00FA78A9">
      <w:pPr>
        <w:jc w:val="center"/>
        <w:rPr>
          <w:rFonts w:asciiTheme="minorHAnsi" w:hAnsiTheme="minorHAnsi" w:cstheme="minorHAnsi"/>
          <w:b/>
          <w:sz w:val="22"/>
          <w:szCs w:val="22"/>
        </w:rPr>
      </w:pPr>
    </w:p>
    <w:p w:rsidR="005F6562" w:rsidRDefault="005F6562" w:rsidP="00FA78A9">
      <w:pPr>
        <w:jc w:val="center"/>
        <w:rPr>
          <w:rFonts w:asciiTheme="minorHAnsi" w:hAnsiTheme="minorHAnsi" w:cstheme="minorHAnsi"/>
          <w:b/>
          <w:sz w:val="22"/>
          <w:szCs w:val="22"/>
        </w:rPr>
      </w:pPr>
    </w:p>
    <w:p w:rsidR="005F6562" w:rsidRDefault="005F6562" w:rsidP="00FA78A9">
      <w:pPr>
        <w:jc w:val="center"/>
        <w:rPr>
          <w:rFonts w:asciiTheme="minorHAnsi" w:hAnsiTheme="minorHAnsi" w:cstheme="minorHAnsi"/>
          <w:b/>
          <w:sz w:val="22"/>
          <w:szCs w:val="22"/>
        </w:rPr>
      </w:pPr>
    </w:p>
    <w:p w:rsidR="00A53370" w:rsidRDefault="00A5337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47AF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7AF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7AF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7AF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947AF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7AF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47AF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47AF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E3E2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5pt;height:19.25pt" o:ole="">
            <v:imagedata r:id="rId20" o:title=""/>
          </v:shape>
          <o:OLEObject Type="Embed" ProgID="Equation.3" ShapeID="_x0000_i1025" DrawAspect="Content" ObjectID="_1568735481"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pt;height:12.15pt" o:ole="">
            <v:imagedata r:id="rId22" o:title=""/>
          </v:shape>
          <o:OLEObject Type="Embed" ProgID="Equation.3" ShapeID="_x0000_i1026" DrawAspect="Content" ObjectID="_1568735482"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15pt" o:ole="">
            <v:imagedata r:id="rId24" o:title=""/>
          </v:shape>
          <o:OLEObject Type="Embed" ProgID="Equation.3" ShapeID="_x0000_i1027" DrawAspect="Content" ObjectID="_1568735483"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25pt;height:19.25pt" o:ole="">
            <v:imagedata r:id="rId26" o:title=""/>
          </v:shape>
          <o:OLEObject Type="Embed" ProgID="Equation.3" ShapeID="_x0000_i1028" DrawAspect="Content" ObjectID="_156873548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47AF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947AF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47AF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47AF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6B2934" w:rsidRPr="006B2934" w:rsidTr="005E76C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 xml:space="preserve">CANTIDAD </w:t>
            </w:r>
          </w:p>
        </w:tc>
      </w:tr>
      <w:tr w:rsidR="006B2934" w:rsidRPr="006B2934" w:rsidTr="005E76C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2934" w:rsidRPr="006B2934" w:rsidRDefault="006B2934" w:rsidP="006B2934">
            <w:pPr>
              <w:spacing w:before="60" w:after="60"/>
              <w:rPr>
                <w:rFonts w:ascii="Calibri" w:hAnsi="Calibri" w:cs="Calibri"/>
                <w:sz w:val="24"/>
                <w:szCs w:val="24"/>
                <w:lang w:val="es-BO" w:eastAsia="es-ES"/>
              </w:rPr>
            </w:pPr>
            <w:r w:rsidRPr="006B2934">
              <w:rPr>
                <w:rFonts w:ascii="Calibri" w:hAnsi="Calibri" w:cs="Calibri"/>
                <w:sz w:val="24"/>
                <w:szCs w:val="24"/>
                <w:lang w:val="es-BO" w:eastAsia="es-ES"/>
              </w:rPr>
              <w:t>Sonda para toma muestra de gas natural con longitud de inserción 12 pulgadas.</w:t>
            </w:r>
          </w:p>
        </w:tc>
        <w:tc>
          <w:tcPr>
            <w:tcW w:w="1418" w:type="dxa"/>
            <w:tcBorders>
              <w:top w:val="single" w:sz="4" w:space="0" w:color="auto"/>
              <w:left w:val="single" w:sz="4" w:space="0" w:color="auto"/>
              <w:bottom w:val="single" w:sz="4" w:space="0" w:color="auto"/>
              <w:right w:val="single" w:sz="4" w:space="0" w:color="auto"/>
            </w:tcBorders>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1</w:t>
            </w:r>
          </w:p>
        </w:tc>
      </w:tr>
      <w:tr w:rsidR="006B2934" w:rsidRPr="006B2934" w:rsidTr="005E76C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2934" w:rsidRPr="006B2934" w:rsidRDefault="006B2934" w:rsidP="006B2934">
            <w:pPr>
              <w:spacing w:before="60" w:after="60"/>
              <w:rPr>
                <w:rFonts w:ascii="Calibri" w:hAnsi="Calibri" w:cs="Calibri"/>
                <w:sz w:val="24"/>
                <w:szCs w:val="24"/>
                <w:lang w:val="es-BO" w:eastAsia="es-ES"/>
              </w:rPr>
            </w:pPr>
            <w:r w:rsidRPr="006B2934">
              <w:rPr>
                <w:rFonts w:ascii="Calibri" w:hAnsi="Calibri" w:cs="Calibri"/>
                <w:sz w:val="24"/>
                <w:szCs w:val="24"/>
                <w:lang w:val="es-BO" w:eastAsia="es-ES"/>
              </w:rPr>
              <w:t>Sonda para toma muestra de gas natural con longitud de inserción 24 pulgadas.</w:t>
            </w:r>
          </w:p>
        </w:tc>
        <w:tc>
          <w:tcPr>
            <w:tcW w:w="1418" w:type="dxa"/>
            <w:tcBorders>
              <w:top w:val="single" w:sz="4" w:space="0" w:color="auto"/>
              <w:left w:val="single" w:sz="4" w:space="0" w:color="auto"/>
              <w:bottom w:val="single" w:sz="4" w:space="0" w:color="auto"/>
              <w:right w:val="single" w:sz="4" w:space="0" w:color="auto"/>
            </w:tcBorders>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1</w:t>
            </w:r>
          </w:p>
        </w:tc>
      </w:tr>
      <w:tr w:rsidR="006B2934" w:rsidRPr="006B2934" w:rsidTr="005E76C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2934" w:rsidRPr="006B2934" w:rsidRDefault="006B2934" w:rsidP="006B2934">
            <w:pPr>
              <w:spacing w:before="60" w:after="60"/>
              <w:rPr>
                <w:rFonts w:ascii="Calibri" w:hAnsi="Calibri" w:cs="Calibri"/>
                <w:sz w:val="24"/>
                <w:szCs w:val="24"/>
                <w:lang w:val="es-BO" w:eastAsia="es-ES"/>
              </w:rPr>
            </w:pPr>
            <w:r w:rsidRPr="006B2934">
              <w:rPr>
                <w:rFonts w:ascii="Calibri" w:hAnsi="Calibri" w:cs="Calibri"/>
                <w:sz w:val="24"/>
                <w:szCs w:val="24"/>
                <w:lang w:val="es-BO" w:eastAsia="es-ES"/>
              </w:rPr>
              <w:t>Manifold restrictor de  flujo de gas</w:t>
            </w:r>
          </w:p>
        </w:tc>
        <w:tc>
          <w:tcPr>
            <w:tcW w:w="1418" w:type="dxa"/>
            <w:tcBorders>
              <w:top w:val="single" w:sz="4" w:space="0" w:color="auto"/>
              <w:left w:val="single" w:sz="4" w:space="0" w:color="auto"/>
              <w:bottom w:val="single" w:sz="4" w:space="0" w:color="auto"/>
              <w:right w:val="single" w:sz="4" w:space="0" w:color="auto"/>
            </w:tcBorders>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934" w:rsidRPr="006B2934" w:rsidRDefault="006B2934" w:rsidP="006B2934">
            <w:pPr>
              <w:spacing w:before="60" w:after="60"/>
              <w:jc w:val="center"/>
              <w:rPr>
                <w:rFonts w:ascii="Calibri" w:hAnsi="Calibri" w:cs="Calibri"/>
                <w:b/>
                <w:bCs/>
                <w:sz w:val="24"/>
                <w:szCs w:val="24"/>
                <w:lang w:val="es-BO" w:eastAsia="es-ES"/>
              </w:rPr>
            </w:pPr>
            <w:r w:rsidRPr="006B2934">
              <w:rPr>
                <w:rFonts w:ascii="Calibri" w:hAnsi="Calibri" w:cs="Calibri"/>
                <w:b/>
                <w:bCs/>
                <w:sz w:val="24"/>
                <w:szCs w:val="24"/>
                <w:lang w:val="es-BO" w:eastAsia="es-ES"/>
              </w:rPr>
              <w:t>1</w:t>
            </w:r>
          </w:p>
        </w:tc>
      </w:tr>
    </w:tbl>
    <w:p w:rsidR="006B2934" w:rsidRPr="006B2934" w:rsidRDefault="006B2934" w:rsidP="006B2934">
      <w:pPr>
        <w:rPr>
          <w:rFonts w:ascii="Calibri" w:hAnsi="Calibri" w:cs="Calibri"/>
          <w:b/>
          <w:sz w:val="24"/>
          <w:szCs w:val="24"/>
          <w:lang w:eastAsia="es-ES"/>
        </w:rPr>
      </w:pPr>
    </w:p>
    <w:p w:rsidR="006B2934" w:rsidRPr="006B2934" w:rsidRDefault="006B2934" w:rsidP="00947AF7">
      <w:pPr>
        <w:numPr>
          <w:ilvl w:val="0"/>
          <w:numId w:val="38"/>
        </w:numPr>
        <w:ind w:left="567" w:hanging="567"/>
        <w:contextualSpacing/>
        <w:jc w:val="both"/>
        <w:rPr>
          <w:rFonts w:ascii="Calibri" w:hAnsi="Calibri" w:cs="Calibri"/>
          <w:b/>
          <w:bCs/>
          <w:sz w:val="24"/>
          <w:szCs w:val="24"/>
          <w:lang w:eastAsia="es-BO"/>
        </w:rPr>
      </w:pPr>
      <w:r w:rsidRPr="006B2934">
        <w:rPr>
          <w:rFonts w:ascii="Calibri" w:hAnsi="Calibri" w:cs="Calibri"/>
          <w:b/>
          <w:bCs/>
          <w:sz w:val="24"/>
          <w:szCs w:val="24"/>
          <w:lang w:eastAsia="es-BO"/>
        </w:rPr>
        <w:t xml:space="preserve">CARACTERÍSTICAS DEL REQUERIMIENTO </w:t>
      </w:r>
    </w:p>
    <w:p w:rsidR="006B2934" w:rsidRPr="006B2934" w:rsidRDefault="006B2934" w:rsidP="006B2934">
      <w:pPr>
        <w:ind w:left="708"/>
        <w:contextualSpacing/>
        <w:jc w:val="both"/>
        <w:rPr>
          <w:rFonts w:ascii="Calibri" w:hAnsi="Calibri" w:cs="Calibri"/>
          <w:b/>
          <w:bCs/>
          <w:sz w:val="24"/>
          <w:szCs w:val="24"/>
          <w:lang w:eastAsia="es-BO"/>
        </w:rPr>
      </w:pPr>
    </w:p>
    <w:p w:rsidR="006B2934" w:rsidRPr="006B2934" w:rsidRDefault="006B2934" w:rsidP="006B2934">
      <w:pPr>
        <w:ind w:left="720"/>
        <w:jc w:val="both"/>
        <w:rPr>
          <w:rFonts w:ascii="Calibri" w:hAnsi="Calibri" w:cs="Calibri"/>
          <w:b/>
          <w:bCs/>
          <w:sz w:val="24"/>
          <w:szCs w:val="24"/>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B2934" w:rsidRPr="006B2934" w:rsidTr="005E76C6">
        <w:trPr>
          <w:trHeight w:val="390"/>
        </w:trPr>
        <w:tc>
          <w:tcPr>
            <w:tcW w:w="9603" w:type="dxa"/>
            <w:shd w:val="clear" w:color="auto" w:fill="B8CCE4"/>
            <w:vAlign w:val="center"/>
          </w:tcPr>
          <w:p w:rsidR="006B2934" w:rsidRPr="006B2934" w:rsidRDefault="006B2934" w:rsidP="006B2934">
            <w:pPr>
              <w:autoSpaceDE w:val="0"/>
              <w:autoSpaceDN w:val="0"/>
              <w:adjustRightInd w:val="0"/>
              <w:rPr>
                <w:rFonts w:ascii="Calibri" w:hAnsi="Calibri" w:cs="Calibri"/>
                <w:b/>
                <w:bCs/>
                <w:sz w:val="24"/>
                <w:szCs w:val="24"/>
                <w:lang w:eastAsia="es-ES"/>
              </w:rPr>
            </w:pPr>
            <w:r w:rsidRPr="006B2934">
              <w:rPr>
                <w:rFonts w:ascii="Calibri" w:hAnsi="Calibri" w:cs="Calibri"/>
                <w:b/>
                <w:bCs/>
                <w:sz w:val="24"/>
                <w:szCs w:val="24"/>
                <w:lang w:eastAsia="es-ES"/>
              </w:rPr>
              <w:t xml:space="preserve">CARACTERÍSTICAS TÉCNICAS DEL BIEN </w:t>
            </w:r>
          </w:p>
          <w:p w:rsidR="006B2934" w:rsidRPr="006B2934" w:rsidRDefault="006B2934" w:rsidP="006B2934">
            <w:pPr>
              <w:rPr>
                <w:rFonts w:ascii="Calibri" w:hAnsi="Calibri" w:cs="Calibri"/>
                <w:sz w:val="24"/>
                <w:szCs w:val="24"/>
                <w:lang w:eastAsia="es-BO"/>
              </w:rPr>
            </w:pPr>
          </w:p>
        </w:tc>
      </w:tr>
      <w:tr w:rsidR="006B2934" w:rsidRPr="006B2934" w:rsidTr="005E76C6">
        <w:trPr>
          <w:trHeight w:val="730"/>
        </w:trPr>
        <w:tc>
          <w:tcPr>
            <w:tcW w:w="9603" w:type="dxa"/>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7"/>
              <w:gridCol w:w="1373"/>
            </w:tblGrid>
            <w:tr w:rsidR="006B2934" w:rsidRPr="006B2934" w:rsidTr="005E76C6">
              <w:tc>
                <w:tcPr>
                  <w:tcW w:w="988" w:type="dxa"/>
                  <w:shd w:val="clear" w:color="auto" w:fill="auto"/>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r w:rsidRPr="006B2934">
                    <w:rPr>
                      <w:rFonts w:ascii="Calibri" w:hAnsi="Calibri" w:cs="Calibri"/>
                      <w:b/>
                      <w:bCs/>
                      <w:sz w:val="24"/>
                      <w:szCs w:val="24"/>
                      <w:lang w:val="es-ES_tradnl" w:eastAsia="es-BO"/>
                    </w:rPr>
                    <w:t>N° ITEM</w:t>
                  </w:r>
                </w:p>
              </w:tc>
              <w:tc>
                <w:tcPr>
                  <w:tcW w:w="7087" w:type="dxa"/>
                  <w:shd w:val="clear" w:color="auto" w:fill="auto"/>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r w:rsidRPr="006B2934">
                    <w:rPr>
                      <w:rFonts w:ascii="Calibri" w:hAnsi="Calibri" w:cs="Calibri"/>
                      <w:b/>
                      <w:bCs/>
                      <w:sz w:val="24"/>
                      <w:szCs w:val="24"/>
                      <w:lang w:val="es-ES_tradnl" w:eastAsia="es-BO"/>
                    </w:rPr>
                    <w:t>ADQUISICION DE SONDA PARA ANALISIS DE HIDROCARBUROS</w:t>
                  </w:r>
                </w:p>
              </w:tc>
              <w:tc>
                <w:tcPr>
                  <w:tcW w:w="1373" w:type="dxa"/>
                  <w:shd w:val="clear" w:color="auto" w:fill="auto"/>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r w:rsidRPr="006B2934">
                    <w:rPr>
                      <w:rFonts w:ascii="Calibri" w:hAnsi="Calibri" w:cs="Calibri"/>
                      <w:b/>
                      <w:bCs/>
                      <w:sz w:val="24"/>
                      <w:szCs w:val="24"/>
                      <w:lang w:val="es-ES_tradnl" w:eastAsia="es-BO"/>
                    </w:rPr>
                    <w:t>CANTIDAD</w:t>
                  </w:r>
                </w:p>
              </w:tc>
            </w:tr>
            <w:tr w:rsidR="006B2934" w:rsidRPr="006B2934" w:rsidTr="005E76C6">
              <w:tc>
                <w:tcPr>
                  <w:tcW w:w="988" w:type="dxa"/>
                  <w:shd w:val="clear" w:color="auto" w:fill="auto"/>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center"/>
                    <w:rPr>
                      <w:rFonts w:ascii="Calibri" w:hAnsi="Calibri" w:cs="Calibri"/>
                      <w:b/>
                      <w:bCs/>
                      <w:sz w:val="24"/>
                      <w:szCs w:val="24"/>
                      <w:lang w:val="es-ES_tradnl" w:eastAsia="es-BO"/>
                    </w:rPr>
                  </w:pPr>
                  <w:r w:rsidRPr="006B2934">
                    <w:rPr>
                      <w:rFonts w:ascii="Calibri" w:hAnsi="Calibri" w:cs="Calibri"/>
                      <w:b/>
                      <w:bCs/>
                      <w:sz w:val="24"/>
                      <w:szCs w:val="24"/>
                      <w:lang w:val="es-ES_tradnl" w:eastAsia="es-BO"/>
                    </w:rPr>
                    <w:t>1</w:t>
                  </w:r>
                </w:p>
              </w:tc>
              <w:tc>
                <w:tcPr>
                  <w:tcW w:w="7087" w:type="dxa"/>
                  <w:shd w:val="clear" w:color="auto" w:fill="auto"/>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r w:rsidRPr="006B2934">
                    <w:rPr>
                      <w:rFonts w:ascii="Calibri" w:hAnsi="Calibri" w:cs="Calibri"/>
                      <w:b/>
                      <w:bCs/>
                      <w:sz w:val="24"/>
                      <w:szCs w:val="24"/>
                      <w:lang w:val="es-ES_tradnl" w:eastAsia="es-BO"/>
                    </w:rPr>
                    <w:t>Sonda para toma muestra de gas natural con longitud de inserción 12 pulgadas.</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Material: acero inoxidable 316/316L con recubrimiento sulfinert</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Conexión NPT de ½ “</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Salida NPT DE ¼”</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12 Pulgadas de longitud de inserción ajustable y anillo indicador magnético</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Presión de trabajo hasta 3000 psig</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Temperatura de operación: (-37,2 a 85) °C</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Cumplimiento de la sonda API 14.1, GPA2166 e ISO 10715</w:t>
                  </w:r>
                </w:p>
                <w:p w:rsidR="00C103B1" w:rsidRPr="00C103B1" w:rsidRDefault="006B2934" w:rsidP="00947AF7">
                  <w:pPr>
                    <w:numPr>
                      <w:ilvl w:val="0"/>
                      <w:numId w:val="37"/>
                    </w:numPr>
                    <w:autoSpaceDE w:val="0"/>
                    <w:autoSpaceDN w:val="0"/>
                    <w:adjustRightInd w:val="0"/>
                    <w:jc w:val="both"/>
                    <w:rPr>
                      <w:rFonts w:ascii="Calibri" w:hAnsi="Calibri" w:cs="Calibri"/>
                      <w:b/>
                      <w:bCs/>
                      <w:sz w:val="24"/>
                      <w:szCs w:val="24"/>
                      <w:lang w:val="es-ES_tradnl" w:eastAsia="es-BO"/>
                    </w:rPr>
                  </w:pPr>
                  <w:r w:rsidRPr="006B2934">
                    <w:rPr>
                      <w:rFonts w:ascii="Calibri" w:hAnsi="Calibri" w:cs="Calibri"/>
                      <w:bCs/>
                      <w:sz w:val="24"/>
                      <w:szCs w:val="24"/>
                      <w:lang w:val="es-ES_tradnl" w:eastAsia="es-BO"/>
                    </w:rPr>
                    <w:t>Inserción y extracción a sistemas presurizados (gaseoducto provisto   con válvula bola ½”) de manera fácil, rápida y segura sin dispositivo de inserción</w:t>
                  </w:r>
                  <w:r w:rsidR="00C103B1">
                    <w:rPr>
                      <w:rFonts w:ascii="Calibri" w:hAnsi="Calibri" w:cs="Calibri"/>
                      <w:bCs/>
                      <w:sz w:val="24"/>
                      <w:szCs w:val="24"/>
                      <w:lang w:val="es-ES_tradnl" w:eastAsia="es-BO"/>
                    </w:rPr>
                    <w:t xml:space="preserve"> especial.</w:t>
                  </w:r>
                </w:p>
                <w:p w:rsidR="006B2934" w:rsidRPr="006B2934" w:rsidRDefault="00C103B1" w:rsidP="00947AF7">
                  <w:pPr>
                    <w:numPr>
                      <w:ilvl w:val="0"/>
                      <w:numId w:val="37"/>
                    </w:numPr>
                    <w:autoSpaceDE w:val="0"/>
                    <w:autoSpaceDN w:val="0"/>
                    <w:adjustRightInd w:val="0"/>
                    <w:jc w:val="both"/>
                    <w:rPr>
                      <w:rFonts w:ascii="Calibri" w:hAnsi="Calibri" w:cs="Calibri"/>
                      <w:b/>
                      <w:bCs/>
                      <w:sz w:val="24"/>
                      <w:szCs w:val="24"/>
                      <w:lang w:val="es-ES_tradnl" w:eastAsia="es-BO"/>
                    </w:rPr>
                  </w:pPr>
                  <w:r>
                    <w:rPr>
                      <w:rFonts w:ascii="Calibri" w:hAnsi="Calibri" w:cs="Calibri"/>
                      <w:bCs/>
                      <w:sz w:val="24"/>
                      <w:szCs w:val="24"/>
                      <w:lang w:val="es-ES_tradnl" w:eastAsia="es-BO"/>
                    </w:rPr>
                    <w:t>M</w:t>
                  </w:r>
                  <w:r w:rsidR="006B2934" w:rsidRPr="006B2934">
                    <w:rPr>
                      <w:rFonts w:ascii="Calibri" w:hAnsi="Calibri" w:cs="Calibri"/>
                      <w:bCs/>
                      <w:sz w:val="24"/>
                      <w:szCs w:val="24"/>
                      <w:lang w:val="es-ES_tradnl" w:eastAsia="es-BO"/>
                    </w:rPr>
                    <w:t>arca</w:t>
                  </w:r>
                  <w:r>
                    <w:rPr>
                      <w:rFonts w:ascii="Calibri" w:hAnsi="Calibri" w:cs="Calibri"/>
                      <w:bCs/>
                      <w:sz w:val="24"/>
                      <w:szCs w:val="24"/>
                      <w:lang w:val="es-ES_tradnl" w:eastAsia="es-BO"/>
                    </w:rPr>
                    <w:t>:</w:t>
                  </w:r>
                  <w:r w:rsidR="006B2934" w:rsidRPr="006B2934">
                    <w:rPr>
                      <w:rFonts w:ascii="Calibri" w:hAnsi="Calibri" w:cs="Calibri"/>
                      <w:bCs/>
                      <w:sz w:val="24"/>
                      <w:szCs w:val="24"/>
                      <w:lang w:val="es-ES_tradnl" w:eastAsia="es-BO"/>
                    </w:rPr>
                    <w:t xml:space="preserve"> GENIE 701 (o su equivalente).</w:t>
                  </w:r>
                </w:p>
              </w:tc>
              <w:tc>
                <w:tcPr>
                  <w:tcW w:w="1373" w:type="dxa"/>
                  <w:shd w:val="clear" w:color="auto" w:fill="auto"/>
                </w:tcPr>
                <w:p w:rsidR="006B2934" w:rsidRPr="006B2934" w:rsidRDefault="006B2934" w:rsidP="006B2934">
                  <w:pPr>
                    <w:autoSpaceDE w:val="0"/>
                    <w:autoSpaceDN w:val="0"/>
                    <w:adjustRightInd w:val="0"/>
                    <w:jc w:val="center"/>
                    <w:rPr>
                      <w:rFonts w:ascii="Calibri" w:hAnsi="Calibri" w:cs="Calibri"/>
                      <w:b/>
                      <w:bCs/>
                      <w:sz w:val="24"/>
                      <w:szCs w:val="24"/>
                      <w:lang w:val="es-ES_tradnl" w:eastAsia="es-BO"/>
                    </w:rPr>
                  </w:pPr>
                </w:p>
                <w:p w:rsidR="006B2934" w:rsidRPr="006B2934" w:rsidRDefault="006B2934" w:rsidP="006B2934">
                  <w:pPr>
                    <w:autoSpaceDE w:val="0"/>
                    <w:autoSpaceDN w:val="0"/>
                    <w:adjustRightInd w:val="0"/>
                    <w:jc w:val="center"/>
                    <w:rPr>
                      <w:rFonts w:ascii="Calibri" w:hAnsi="Calibri" w:cs="Calibri"/>
                      <w:b/>
                      <w:bCs/>
                      <w:sz w:val="24"/>
                      <w:szCs w:val="24"/>
                      <w:lang w:val="es-ES_tradnl" w:eastAsia="es-BO"/>
                    </w:rPr>
                  </w:pPr>
                </w:p>
                <w:p w:rsidR="006B2934" w:rsidRPr="006B2934" w:rsidRDefault="006B2934" w:rsidP="006B2934">
                  <w:pPr>
                    <w:autoSpaceDE w:val="0"/>
                    <w:autoSpaceDN w:val="0"/>
                    <w:adjustRightInd w:val="0"/>
                    <w:jc w:val="center"/>
                    <w:rPr>
                      <w:rFonts w:ascii="Calibri" w:hAnsi="Calibri" w:cs="Calibri"/>
                      <w:b/>
                      <w:bCs/>
                      <w:sz w:val="24"/>
                      <w:szCs w:val="24"/>
                      <w:lang w:val="es-ES_tradnl" w:eastAsia="es-BO"/>
                    </w:rPr>
                  </w:pPr>
                </w:p>
                <w:p w:rsidR="006B2934" w:rsidRPr="006B2934" w:rsidRDefault="006B2934" w:rsidP="006B2934">
                  <w:pPr>
                    <w:autoSpaceDE w:val="0"/>
                    <w:autoSpaceDN w:val="0"/>
                    <w:adjustRightInd w:val="0"/>
                    <w:jc w:val="center"/>
                    <w:rPr>
                      <w:rFonts w:ascii="Calibri" w:hAnsi="Calibri" w:cs="Calibri"/>
                      <w:b/>
                      <w:bCs/>
                      <w:sz w:val="24"/>
                      <w:szCs w:val="24"/>
                      <w:lang w:val="es-ES_tradnl" w:eastAsia="es-BO"/>
                    </w:rPr>
                  </w:pPr>
                </w:p>
                <w:p w:rsidR="006B2934" w:rsidRPr="006B2934" w:rsidRDefault="006B2934" w:rsidP="006B2934">
                  <w:pPr>
                    <w:autoSpaceDE w:val="0"/>
                    <w:autoSpaceDN w:val="0"/>
                    <w:adjustRightInd w:val="0"/>
                    <w:jc w:val="center"/>
                    <w:rPr>
                      <w:rFonts w:ascii="Calibri" w:hAnsi="Calibri" w:cs="Calibri"/>
                      <w:b/>
                      <w:bCs/>
                      <w:sz w:val="24"/>
                      <w:szCs w:val="24"/>
                      <w:lang w:val="es-ES_tradnl" w:eastAsia="es-BO"/>
                    </w:rPr>
                  </w:pPr>
                  <w:r w:rsidRPr="006B2934">
                    <w:rPr>
                      <w:rFonts w:ascii="Calibri" w:hAnsi="Calibri" w:cs="Calibri"/>
                      <w:b/>
                      <w:bCs/>
                      <w:sz w:val="24"/>
                      <w:szCs w:val="24"/>
                      <w:lang w:val="es-ES_tradnl" w:eastAsia="es-BO"/>
                    </w:rPr>
                    <w:t>1</w:t>
                  </w:r>
                </w:p>
                <w:p w:rsidR="006B2934" w:rsidRPr="006B2934" w:rsidRDefault="006B2934" w:rsidP="006B2934">
                  <w:pPr>
                    <w:autoSpaceDE w:val="0"/>
                    <w:autoSpaceDN w:val="0"/>
                    <w:adjustRightInd w:val="0"/>
                    <w:jc w:val="center"/>
                    <w:rPr>
                      <w:rFonts w:ascii="Calibri" w:hAnsi="Calibri" w:cs="Calibri"/>
                      <w:b/>
                      <w:bCs/>
                      <w:sz w:val="24"/>
                      <w:szCs w:val="24"/>
                      <w:lang w:val="es-ES_tradnl" w:eastAsia="es-BO"/>
                    </w:rPr>
                  </w:pPr>
                </w:p>
              </w:tc>
            </w:tr>
            <w:tr w:rsidR="006B2934" w:rsidRPr="006B2934" w:rsidTr="005E76C6">
              <w:trPr>
                <w:trHeight w:val="4237"/>
              </w:trPr>
              <w:tc>
                <w:tcPr>
                  <w:tcW w:w="988" w:type="dxa"/>
                  <w:shd w:val="clear" w:color="auto" w:fill="auto"/>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center"/>
                    <w:rPr>
                      <w:rFonts w:ascii="Calibri" w:hAnsi="Calibri" w:cs="Calibri"/>
                      <w:b/>
                      <w:bCs/>
                      <w:sz w:val="24"/>
                      <w:szCs w:val="24"/>
                      <w:lang w:val="es-ES_tradnl" w:eastAsia="es-BO"/>
                    </w:rPr>
                  </w:pPr>
                  <w:r w:rsidRPr="006B2934">
                    <w:rPr>
                      <w:rFonts w:ascii="Calibri" w:hAnsi="Calibri" w:cs="Calibri"/>
                      <w:b/>
                      <w:bCs/>
                      <w:sz w:val="24"/>
                      <w:szCs w:val="24"/>
                      <w:lang w:val="es-ES_tradnl" w:eastAsia="es-BO"/>
                    </w:rPr>
                    <w:t>2</w:t>
                  </w:r>
                </w:p>
              </w:tc>
              <w:tc>
                <w:tcPr>
                  <w:tcW w:w="7087" w:type="dxa"/>
                  <w:shd w:val="clear" w:color="auto" w:fill="auto"/>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r w:rsidRPr="006B2934">
                    <w:rPr>
                      <w:rFonts w:ascii="Calibri" w:hAnsi="Calibri" w:cs="Calibri"/>
                      <w:b/>
                      <w:bCs/>
                      <w:sz w:val="24"/>
                      <w:szCs w:val="24"/>
                      <w:lang w:val="es-ES_tradnl" w:eastAsia="es-BO"/>
                    </w:rPr>
                    <w:t>Sonda para toma muestra de gas natural con longitud de inserción 24 pulgadas.</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Material: acero inoxidable 316/316L con recubrimiento sulfinert</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Conexión NPT de ¾”</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Salida NPT DE ¼”</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 xml:space="preserve">24 Pulgadas de longitud de inserción ajustable </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Presión de trabajo hasta 3000 psig</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Temperatura de operación: (-37,2 a 85) °C</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Cumplimiento de la sonda API 14.1, GPA2166 e ISO 10715</w:t>
                  </w:r>
                </w:p>
                <w:p w:rsidR="00C103B1" w:rsidRPr="00C103B1" w:rsidRDefault="006B2934" w:rsidP="00947AF7">
                  <w:pPr>
                    <w:numPr>
                      <w:ilvl w:val="0"/>
                      <w:numId w:val="37"/>
                    </w:numPr>
                    <w:autoSpaceDE w:val="0"/>
                    <w:autoSpaceDN w:val="0"/>
                    <w:adjustRightInd w:val="0"/>
                    <w:jc w:val="both"/>
                    <w:rPr>
                      <w:rFonts w:ascii="Calibri" w:hAnsi="Calibri" w:cs="Calibri"/>
                      <w:b/>
                      <w:bCs/>
                      <w:sz w:val="24"/>
                      <w:szCs w:val="24"/>
                      <w:lang w:val="es-ES_tradnl" w:eastAsia="es-BO"/>
                    </w:rPr>
                  </w:pPr>
                  <w:r w:rsidRPr="006B2934">
                    <w:rPr>
                      <w:rFonts w:ascii="Calibri" w:hAnsi="Calibri" w:cs="Calibri"/>
                      <w:bCs/>
                      <w:sz w:val="24"/>
                      <w:szCs w:val="24"/>
                      <w:lang w:val="es-ES_tradnl" w:eastAsia="es-BO"/>
                    </w:rPr>
                    <w:t>Inserción y extracción a sistemas presurizados (gaseoducto provisto   con válvula bola 3/4” ) de manera fácil, rápida y segura sin dispositivo de inserción especial</w:t>
                  </w:r>
                  <w:r w:rsidR="00C103B1">
                    <w:rPr>
                      <w:rFonts w:ascii="Calibri" w:hAnsi="Calibri" w:cs="Calibri"/>
                      <w:bCs/>
                      <w:sz w:val="24"/>
                      <w:szCs w:val="24"/>
                      <w:lang w:val="es-ES_tradnl" w:eastAsia="es-BO"/>
                    </w:rPr>
                    <w:t>.</w:t>
                  </w:r>
                </w:p>
                <w:p w:rsidR="006B2934" w:rsidRPr="006B2934" w:rsidRDefault="00C103B1" w:rsidP="00947AF7">
                  <w:pPr>
                    <w:numPr>
                      <w:ilvl w:val="0"/>
                      <w:numId w:val="37"/>
                    </w:numPr>
                    <w:autoSpaceDE w:val="0"/>
                    <w:autoSpaceDN w:val="0"/>
                    <w:adjustRightInd w:val="0"/>
                    <w:jc w:val="both"/>
                    <w:rPr>
                      <w:rFonts w:ascii="Calibri" w:hAnsi="Calibri" w:cs="Calibri"/>
                      <w:b/>
                      <w:bCs/>
                      <w:sz w:val="24"/>
                      <w:szCs w:val="24"/>
                      <w:lang w:val="es-ES_tradnl" w:eastAsia="es-BO"/>
                    </w:rPr>
                  </w:pPr>
                  <w:r>
                    <w:rPr>
                      <w:rFonts w:ascii="Calibri" w:hAnsi="Calibri" w:cs="Calibri"/>
                      <w:bCs/>
                      <w:sz w:val="24"/>
                      <w:szCs w:val="24"/>
                      <w:lang w:val="es-ES_tradnl" w:eastAsia="es-BO"/>
                    </w:rPr>
                    <w:t>M</w:t>
                  </w:r>
                  <w:r w:rsidR="006B2934" w:rsidRPr="006B2934">
                    <w:rPr>
                      <w:rFonts w:ascii="Calibri" w:hAnsi="Calibri" w:cs="Calibri"/>
                      <w:bCs/>
                      <w:sz w:val="24"/>
                      <w:szCs w:val="24"/>
                      <w:lang w:val="es-ES_tradnl" w:eastAsia="es-BO"/>
                    </w:rPr>
                    <w:t>arca GENIE 750 (o su equivalente)</w:t>
                  </w:r>
                </w:p>
              </w:tc>
              <w:tc>
                <w:tcPr>
                  <w:tcW w:w="1373" w:type="dxa"/>
                  <w:shd w:val="clear" w:color="auto" w:fill="auto"/>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center"/>
                    <w:rPr>
                      <w:rFonts w:ascii="Calibri" w:hAnsi="Calibri" w:cs="Calibri"/>
                      <w:b/>
                      <w:bCs/>
                      <w:sz w:val="24"/>
                      <w:szCs w:val="24"/>
                      <w:lang w:val="es-ES_tradnl" w:eastAsia="es-BO"/>
                    </w:rPr>
                  </w:pPr>
                  <w:r w:rsidRPr="006B2934">
                    <w:rPr>
                      <w:rFonts w:ascii="Calibri" w:hAnsi="Calibri" w:cs="Calibri"/>
                      <w:b/>
                      <w:bCs/>
                      <w:sz w:val="24"/>
                      <w:szCs w:val="24"/>
                      <w:lang w:val="es-ES_tradnl" w:eastAsia="es-BO"/>
                    </w:rPr>
                    <w:t>1</w:t>
                  </w:r>
                </w:p>
              </w:tc>
            </w:tr>
            <w:tr w:rsidR="006B2934" w:rsidRPr="006B2934" w:rsidTr="005E76C6">
              <w:tc>
                <w:tcPr>
                  <w:tcW w:w="988" w:type="dxa"/>
                  <w:shd w:val="clear" w:color="auto" w:fill="auto"/>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center"/>
                    <w:rPr>
                      <w:rFonts w:ascii="Calibri" w:hAnsi="Calibri" w:cs="Calibri"/>
                      <w:b/>
                      <w:bCs/>
                      <w:sz w:val="24"/>
                      <w:szCs w:val="24"/>
                      <w:lang w:val="es-ES_tradnl" w:eastAsia="es-BO"/>
                    </w:rPr>
                  </w:pPr>
                  <w:r w:rsidRPr="006B2934">
                    <w:rPr>
                      <w:rFonts w:ascii="Calibri" w:hAnsi="Calibri" w:cs="Calibri"/>
                      <w:b/>
                      <w:bCs/>
                      <w:sz w:val="24"/>
                      <w:szCs w:val="24"/>
                      <w:lang w:val="es-ES_tradnl" w:eastAsia="es-BO"/>
                    </w:rPr>
                    <w:t>3</w:t>
                  </w:r>
                </w:p>
              </w:tc>
              <w:tc>
                <w:tcPr>
                  <w:tcW w:w="7087" w:type="dxa"/>
                  <w:shd w:val="clear" w:color="auto" w:fill="auto"/>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r w:rsidRPr="006B2934">
                    <w:rPr>
                      <w:rFonts w:ascii="Calibri" w:hAnsi="Calibri" w:cs="Calibri"/>
                      <w:b/>
                      <w:bCs/>
                      <w:sz w:val="24"/>
                      <w:szCs w:val="24"/>
                      <w:lang w:val="es-ES_tradnl" w:eastAsia="es-BO"/>
                    </w:rPr>
                    <w:t xml:space="preserve">Manifold restrictor de  flujo de gas </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Restrictor de flujo con válvula de bola para baypass</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Manómetro de 0 a 2000 psig</w:t>
                  </w:r>
                </w:p>
                <w:p w:rsidR="006B2934" w:rsidRPr="006B2934" w:rsidRDefault="006B2934" w:rsidP="00947AF7">
                  <w:pPr>
                    <w:numPr>
                      <w:ilvl w:val="0"/>
                      <w:numId w:val="37"/>
                    </w:numPr>
                    <w:autoSpaceDE w:val="0"/>
                    <w:autoSpaceDN w:val="0"/>
                    <w:adjustRightInd w:val="0"/>
                    <w:jc w:val="both"/>
                    <w:rPr>
                      <w:rFonts w:ascii="Calibri" w:hAnsi="Calibri" w:cs="Calibri"/>
                      <w:bCs/>
                      <w:sz w:val="24"/>
                      <w:szCs w:val="24"/>
                      <w:lang w:val="es-ES_tradnl" w:eastAsia="es-BO"/>
                    </w:rPr>
                  </w:pPr>
                  <w:r w:rsidRPr="006B2934">
                    <w:rPr>
                      <w:rFonts w:ascii="Calibri" w:hAnsi="Calibri" w:cs="Calibri"/>
                      <w:bCs/>
                      <w:sz w:val="24"/>
                      <w:szCs w:val="24"/>
                      <w:lang w:val="es-ES_tradnl" w:eastAsia="es-BO"/>
                    </w:rPr>
                    <w:t>Recubrimiento de sulfinert</w:t>
                  </w:r>
                </w:p>
                <w:p w:rsidR="006B2934" w:rsidRPr="006B2934" w:rsidRDefault="006B2934" w:rsidP="00947AF7">
                  <w:pPr>
                    <w:numPr>
                      <w:ilvl w:val="0"/>
                      <w:numId w:val="37"/>
                    </w:numPr>
                    <w:autoSpaceDE w:val="0"/>
                    <w:autoSpaceDN w:val="0"/>
                    <w:adjustRightInd w:val="0"/>
                    <w:jc w:val="both"/>
                    <w:rPr>
                      <w:rFonts w:ascii="Calibri" w:hAnsi="Calibri" w:cs="Calibri"/>
                      <w:b/>
                      <w:bCs/>
                      <w:sz w:val="24"/>
                      <w:szCs w:val="24"/>
                      <w:lang w:val="es-ES_tradnl" w:eastAsia="es-BO"/>
                    </w:rPr>
                  </w:pPr>
                  <w:r w:rsidRPr="006B2934">
                    <w:rPr>
                      <w:rFonts w:ascii="Calibri" w:hAnsi="Calibri" w:cs="Calibri"/>
                      <w:bCs/>
                      <w:sz w:val="24"/>
                      <w:szCs w:val="24"/>
                      <w:lang w:val="es-ES_tradnl" w:eastAsia="es-BO"/>
                    </w:rPr>
                    <w:t>Válvula de bola de 3 vías 1/4" NPT</w:t>
                  </w:r>
                </w:p>
              </w:tc>
              <w:tc>
                <w:tcPr>
                  <w:tcW w:w="1373" w:type="dxa"/>
                  <w:shd w:val="clear" w:color="auto" w:fill="auto"/>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p w:rsidR="006B2934" w:rsidRPr="006B2934" w:rsidRDefault="006B2934" w:rsidP="006B2934">
                  <w:pPr>
                    <w:autoSpaceDE w:val="0"/>
                    <w:autoSpaceDN w:val="0"/>
                    <w:adjustRightInd w:val="0"/>
                    <w:jc w:val="center"/>
                    <w:rPr>
                      <w:rFonts w:ascii="Calibri" w:hAnsi="Calibri" w:cs="Calibri"/>
                      <w:b/>
                      <w:bCs/>
                      <w:sz w:val="24"/>
                      <w:szCs w:val="24"/>
                      <w:lang w:val="es-ES_tradnl" w:eastAsia="es-BO"/>
                    </w:rPr>
                  </w:pPr>
                  <w:r w:rsidRPr="006B2934">
                    <w:rPr>
                      <w:rFonts w:ascii="Calibri" w:hAnsi="Calibri" w:cs="Calibri"/>
                      <w:b/>
                      <w:bCs/>
                      <w:sz w:val="24"/>
                      <w:szCs w:val="24"/>
                      <w:lang w:val="es-ES_tradnl" w:eastAsia="es-BO"/>
                    </w:rPr>
                    <w:t>1</w:t>
                  </w:r>
                </w:p>
              </w:tc>
            </w:tr>
          </w:tbl>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p>
        </w:tc>
      </w:tr>
      <w:tr w:rsidR="006B2934" w:rsidRPr="006B2934" w:rsidTr="005E76C6">
        <w:trPr>
          <w:trHeight w:val="421"/>
        </w:trPr>
        <w:tc>
          <w:tcPr>
            <w:tcW w:w="9603" w:type="dxa"/>
            <w:shd w:val="clear" w:color="auto" w:fill="B8CCE4"/>
            <w:vAlign w:val="center"/>
          </w:tcPr>
          <w:p w:rsidR="006B2934" w:rsidRPr="006B2934" w:rsidRDefault="006B2934" w:rsidP="006B2934">
            <w:pPr>
              <w:rPr>
                <w:rFonts w:ascii="Calibri" w:hAnsi="Calibri" w:cs="Calibri"/>
                <w:sz w:val="24"/>
                <w:szCs w:val="24"/>
                <w:lang w:eastAsia="es-BO"/>
              </w:rPr>
            </w:pPr>
            <w:r w:rsidRPr="006B2934">
              <w:rPr>
                <w:rFonts w:ascii="Calibri" w:hAnsi="Calibri" w:cs="Calibri"/>
                <w:b/>
                <w:bCs/>
                <w:sz w:val="24"/>
                <w:szCs w:val="24"/>
                <w:lang w:eastAsia="es-ES"/>
              </w:rPr>
              <w:lastRenderedPageBreak/>
              <w:t>PLAZO DE ENTREGA</w:t>
            </w:r>
          </w:p>
        </w:tc>
      </w:tr>
      <w:tr w:rsidR="006B2934" w:rsidRPr="006B2934" w:rsidTr="005E76C6">
        <w:trPr>
          <w:trHeight w:val="965"/>
        </w:trPr>
        <w:tc>
          <w:tcPr>
            <w:tcW w:w="9603" w:type="dxa"/>
            <w:shd w:val="clear" w:color="auto" w:fill="auto"/>
            <w:vAlign w:val="center"/>
          </w:tcPr>
          <w:p w:rsidR="006B2934" w:rsidRPr="006B2934" w:rsidRDefault="006B2934" w:rsidP="006B2934">
            <w:pPr>
              <w:autoSpaceDE w:val="0"/>
              <w:autoSpaceDN w:val="0"/>
              <w:adjustRightInd w:val="0"/>
              <w:jc w:val="both"/>
              <w:rPr>
                <w:rFonts w:ascii="Calibri" w:hAnsi="Calibri" w:cs="Calibri"/>
                <w:b/>
                <w:bCs/>
                <w:sz w:val="24"/>
                <w:szCs w:val="24"/>
                <w:lang w:val="es-ES_tradnl" w:eastAsia="es-BO"/>
              </w:rPr>
            </w:pPr>
            <w:r w:rsidRPr="006B2934">
              <w:rPr>
                <w:rFonts w:ascii="Calibri" w:hAnsi="Calibri" w:cs="Calibri"/>
                <w:sz w:val="24"/>
                <w:szCs w:val="24"/>
                <w:lang w:eastAsia="es-ES"/>
              </w:rPr>
              <w:t>El plazo máximo de entrega es de 30 (treinta) días calendarios, computables a partir del día siguiente hábil de la firma del contrato.</w:t>
            </w:r>
          </w:p>
        </w:tc>
      </w:tr>
    </w:tbl>
    <w:p w:rsidR="006B2934" w:rsidRPr="006B2934" w:rsidRDefault="006B2934" w:rsidP="006B2934">
      <w:pPr>
        <w:rPr>
          <w:rFonts w:ascii="Calibri" w:hAnsi="Calibri" w:cs="Calibri"/>
          <w:b/>
          <w:sz w:val="24"/>
          <w:szCs w:val="24"/>
          <w:lang w:eastAsia="es-ES"/>
        </w:rPr>
      </w:pPr>
    </w:p>
    <w:p w:rsidR="006B2934" w:rsidRPr="006B2934" w:rsidRDefault="006B2934" w:rsidP="00947AF7">
      <w:pPr>
        <w:numPr>
          <w:ilvl w:val="0"/>
          <w:numId w:val="38"/>
        </w:numPr>
        <w:ind w:left="567" w:hanging="567"/>
        <w:contextualSpacing/>
        <w:jc w:val="both"/>
        <w:rPr>
          <w:rFonts w:ascii="Calibri" w:hAnsi="Calibri" w:cs="Calibri"/>
          <w:sz w:val="24"/>
          <w:szCs w:val="24"/>
          <w:lang w:eastAsia="es-ES"/>
        </w:rPr>
      </w:pPr>
      <w:r w:rsidRPr="006B2934">
        <w:rPr>
          <w:rFonts w:ascii="Calibri" w:hAnsi="Calibri" w:cs="Calibri"/>
          <w:b/>
          <w:bCs/>
          <w:sz w:val="24"/>
          <w:szCs w:val="24"/>
          <w:lang w:eastAsia="es-BO"/>
        </w:rPr>
        <w:t xml:space="preserve">CONDICIONES REQUERIDAS PARA EL BIEN </w:t>
      </w:r>
      <w:r w:rsidR="005F6562">
        <w:rPr>
          <w:rFonts w:ascii="Calibri" w:hAnsi="Calibri" w:cs="Calibri"/>
          <w:b/>
          <w:bCs/>
          <w:sz w:val="24"/>
          <w:szCs w:val="24"/>
          <w:lang w:eastAsia="es-BO"/>
        </w:rPr>
        <w:t>(DE CUMPLIMIENTO OBLIGATORIO POR EL PROPONENTE)</w:t>
      </w:r>
    </w:p>
    <w:p w:rsidR="006B2934" w:rsidRPr="006B2934" w:rsidRDefault="006B2934" w:rsidP="006B2934">
      <w:pPr>
        <w:ind w:left="567"/>
        <w:contextualSpacing/>
        <w:jc w:val="both"/>
        <w:rPr>
          <w:rFonts w:ascii="Calibri" w:hAnsi="Calibri" w:cs="Calibri"/>
          <w:sz w:val="24"/>
          <w:szCs w:val="24"/>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B2934" w:rsidRPr="006B2934" w:rsidTr="005E76C6">
        <w:trPr>
          <w:trHeight w:val="397"/>
        </w:trPr>
        <w:tc>
          <w:tcPr>
            <w:tcW w:w="9640" w:type="dxa"/>
            <w:shd w:val="clear" w:color="auto" w:fill="B8CCE4"/>
            <w:vAlign w:val="center"/>
          </w:tcPr>
          <w:p w:rsidR="006B2934" w:rsidRPr="006B2934" w:rsidRDefault="006B2934" w:rsidP="006B2934">
            <w:pPr>
              <w:autoSpaceDE w:val="0"/>
              <w:autoSpaceDN w:val="0"/>
              <w:adjustRightInd w:val="0"/>
              <w:rPr>
                <w:rFonts w:ascii="Calibri" w:hAnsi="Calibri" w:cs="Calibri"/>
                <w:b/>
                <w:bCs/>
                <w:sz w:val="24"/>
                <w:szCs w:val="24"/>
                <w:lang w:eastAsia="es-BO"/>
              </w:rPr>
            </w:pPr>
            <w:r w:rsidRPr="006B2934">
              <w:rPr>
                <w:rFonts w:ascii="Calibri" w:hAnsi="Calibri" w:cs="Calibri"/>
                <w:b/>
                <w:bCs/>
                <w:sz w:val="24"/>
                <w:szCs w:val="24"/>
                <w:lang w:eastAsia="es-ES"/>
              </w:rPr>
              <w:t xml:space="preserve">LUGAR DE ENTREGA DE LOS BIENES </w:t>
            </w:r>
          </w:p>
        </w:tc>
      </w:tr>
      <w:tr w:rsidR="006B2934" w:rsidRPr="006B2934" w:rsidTr="005E76C6">
        <w:trPr>
          <w:trHeight w:val="1031"/>
        </w:trPr>
        <w:tc>
          <w:tcPr>
            <w:tcW w:w="9640" w:type="dxa"/>
            <w:shd w:val="clear" w:color="auto" w:fill="auto"/>
            <w:vAlign w:val="center"/>
          </w:tcPr>
          <w:p w:rsidR="006B2934" w:rsidRPr="006B2934" w:rsidRDefault="006B2934" w:rsidP="006B2934">
            <w:pPr>
              <w:autoSpaceDE w:val="0"/>
              <w:autoSpaceDN w:val="0"/>
              <w:adjustRightInd w:val="0"/>
              <w:spacing w:line="276" w:lineRule="auto"/>
              <w:jc w:val="both"/>
              <w:rPr>
                <w:rFonts w:ascii="Calibri" w:hAnsi="Calibri" w:cs="Calibri"/>
                <w:sz w:val="24"/>
                <w:szCs w:val="24"/>
                <w:lang w:eastAsia="es-BO"/>
              </w:rPr>
            </w:pPr>
            <w:r w:rsidRPr="006B2934">
              <w:rPr>
                <w:rFonts w:ascii="Calibri" w:hAnsi="Calibri" w:cs="Calibri"/>
                <w:sz w:val="24"/>
                <w:szCs w:val="24"/>
                <w:lang w:eastAsia="es-ES"/>
              </w:rPr>
              <w:t>El lugar de entrega es en almacenes de la VPACF - YPFB ubicado en la ciudad de Villa Montes - Tarija, Barrio Bilbao Rioja carretera al Paraguay entre Ibibobo y Samayhuate.</w:t>
            </w:r>
          </w:p>
        </w:tc>
      </w:tr>
      <w:tr w:rsidR="006B2934" w:rsidRPr="006B2934" w:rsidTr="005E76C6">
        <w:trPr>
          <w:trHeight w:val="392"/>
        </w:trPr>
        <w:tc>
          <w:tcPr>
            <w:tcW w:w="9640" w:type="dxa"/>
            <w:shd w:val="clear" w:color="auto" w:fill="B8CCE4"/>
            <w:vAlign w:val="center"/>
          </w:tcPr>
          <w:p w:rsidR="006B2934" w:rsidRPr="006B2934" w:rsidRDefault="006B2934" w:rsidP="006B2934">
            <w:pPr>
              <w:autoSpaceDE w:val="0"/>
              <w:autoSpaceDN w:val="0"/>
              <w:adjustRightInd w:val="0"/>
              <w:rPr>
                <w:rFonts w:ascii="Calibri" w:hAnsi="Calibri" w:cs="Calibri"/>
                <w:sz w:val="24"/>
                <w:szCs w:val="24"/>
                <w:lang w:eastAsia="es-BO"/>
              </w:rPr>
            </w:pPr>
            <w:r w:rsidRPr="006B2934">
              <w:rPr>
                <w:rFonts w:ascii="Calibri" w:hAnsi="Calibri" w:cs="Calibri"/>
                <w:b/>
                <w:bCs/>
                <w:sz w:val="24"/>
                <w:szCs w:val="24"/>
                <w:lang w:eastAsia="es-ES"/>
              </w:rPr>
              <w:t xml:space="preserve">FORMA DE PAGO </w:t>
            </w:r>
          </w:p>
        </w:tc>
      </w:tr>
      <w:tr w:rsidR="006B2934" w:rsidRPr="006B2934" w:rsidTr="00AB0535">
        <w:trPr>
          <w:trHeight w:val="38"/>
        </w:trPr>
        <w:tc>
          <w:tcPr>
            <w:tcW w:w="9640" w:type="dxa"/>
            <w:tcBorders>
              <w:bottom w:val="single" w:sz="4" w:space="0" w:color="auto"/>
            </w:tcBorders>
            <w:shd w:val="clear" w:color="auto" w:fill="auto"/>
            <w:vAlign w:val="center"/>
          </w:tcPr>
          <w:p w:rsidR="006B2934" w:rsidRPr="006B2934" w:rsidRDefault="006B2934" w:rsidP="006B2934">
            <w:pPr>
              <w:autoSpaceDE w:val="0"/>
              <w:autoSpaceDN w:val="0"/>
              <w:adjustRightInd w:val="0"/>
              <w:jc w:val="both"/>
              <w:rPr>
                <w:rFonts w:ascii="Calibri" w:hAnsi="Calibri" w:cs="Calibri"/>
                <w:sz w:val="24"/>
                <w:szCs w:val="24"/>
                <w:lang w:eastAsia="es-ES"/>
              </w:rPr>
            </w:pPr>
            <w:r w:rsidRPr="006B2934">
              <w:rPr>
                <w:rFonts w:ascii="Calibri" w:hAnsi="Calibri" w:cs="Calibri"/>
                <w:sz w:val="24"/>
                <w:szCs w:val="24"/>
                <w:lang w:eastAsia="es-ES"/>
              </w:rPr>
              <w:t>El pago será vía SIGEP, posterior a la recepción definitiva del bien y emitido el acta de conformidad por el Comité de Recepción.</w:t>
            </w:r>
          </w:p>
          <w:p w:rsidR="006B2934" w:rsidRPr="006B2934" w:rsidRDefault="006B2934" w:rsidP="006B2934">
            <w:pPr>
              <w:autoSpaceDE w:val="0"/>
              <w:autoSpaceDN w:val="0"/>
              <w:adjustRightInd w:val="0"/>
              <w:jc w:val="both"/>
              <w:rPr>
                <w:rFonts w:ascii="Calibri" w:hAnsi="Calibri" w:cs="Calibri"/>
                <w:sz w:val="24"/>
                <w:szCs w:val="24"/>
                <w:lang w:eastAsia="es-ES"/>
              </w:rPr>
            </w:pPr>
            <w:r w:rsidRPr="006B2934">
              <w:rPr>
                <w:rFonts w:ascii="Calibri" w:hAnsi="Calibri" w:cs="Calibri"/>
                <w:sz w:val="24"/>
                <w:szCs w:val="24"/>
                <w:lang w:eastAsia="es-ES"/>
              </w:rPr>
              <w:t>Por consiguiente, para efectos de solicitud de pago la empresa contratada deberá adjuntar:</w:t>
            </w:r>
          </w:p>
          <w:p w:rsidR="006B2934" w:rsidRPr="006B2934" w:rsidRDefault="006B2934" w:rsidP="00947AF7">
            <w:pPr>
              <w:numPr>
                <w:ilvl w:val="0"/>
                <w:numId w:val="39"/>
              </w:numPr>
              <w:autoSpaceDE w:val="0"/>
              <w:autoSpaceDN w:val="0"/>
              <w:adjustRightInd w:val="0"/>
              <w:jc w:val="both"/>
              <w:rPr>
                <w:rFonts w:ascii="Calibri" w:hAnsi="Calibri" w:cs="Calibri"/>
                <w:sz w:val="24"/>
                <w:szCs w:val="24"/>
                <w:lang w:eastAsia="es-BO"/>
              </w:rPr>
            </w:pPr>
            <w:r w:rsidRPr="006B2934">
              <w:rPr>
                <w:rFonts w:ascii="Calibri" w:hAnsi="Calibri" w:cs="Calibri"/>
                <w:sz w:val="24"/>
                <w:szCs w:val="24"/>
                <w:lang w:eastAsia="es-BO"/>
              </w:rPr>
              <w:t>Carta de solicitud de pago</w:t>
            </w:r>
          </w:p>
          <w:p w:rsidR="006B2934" w:rsidRPr="006B2934" w:rsidRDefault="006B2934" w:rsidP="00947AF7">
            <w:pPr>
              <w:numPr>
                <w:ilvl w:val="0"/>
                <w:numId w:val="39"/>
              </w:numPr>
              <w:autoSpaceDE w:val="0"/>
              <w:autoSpaceDN w:val="0"/>
              <w:adjustRightInd w:val="0"/>
              <w:jc w:val="both"/>
              <w:rPr>
                <w:rFonts w:ascii="Calibri" w:hAnsi="Calibri" w:cs="Calibri"/>
                <w:sz w:val="24"/>
                <w:szCs w:val="24"/>
                <w:lang w:eastAsia="es-BO"/>
              </w:rPr>
            </w:pPr>
            <w:r w:rsidRPr="006B2934">
              <w:rPr>
                <w:rFonts w:ascii="Calibri" w:hAnsi="Calibri" w:cs="Calibri"/>
                <w:sz w:val="24"/>
                <w:szCs w:val="24"/>
                <w:lang w:eastAsia="es-BO"/>
              </w:rPr>
              <w:t>Factura original de la Empresa debidamente registrada en Impuestos Nacionales</w:t>
            </w:r>
          </w:p>
          <w:p w:rsidR="006B2934" w:rsidRPr="006B2934" w:rsidRDefault="006B2934" w:rsidP="00947AF7">
            <w:pPr>
              <w:numPr>
                <w:ilvl w:val="0"/>
                <w:numId w:val="39"/>
              </w:numPr>
              <w:autoSpaceDE w:val="0"/>
              <w:autoSpaceDN w:val="0"/>
              <w:adjustRightInd w:val="0"/>
              <w:jc w:val="both"/>
              <w:rPr>
                <w:rFonts w:ascii="Calibri" w:hAnsi="Calibri" w:cs="Calibri"/>
                <w:sz w:val="24"/>
                <w:szCs w:val="24"/>
                <w:lang w:eastAsia="es-BO"/>
              </w:rPr>
            </w:pPr>
            <w:r w:rsidRPr="006B2934">
              <w:rPr>
                <w:rFonts w:ascii="Calibri" w:hAnsi="Calibri" w:cs="Calibri"/>
                <w:sz w:val="24"/>
                <w:szCs w:val="24"/>
                <w:lang w:eastAsia="es-BO"/>
              </w:rPr>
              <w:t>Fotocopia simple del NIT</w:t>
            </w:r>
          </w:p>
          <w:p w:rsidR="006B2934" w:rsidRPr="006B2934" w:rsidRDefault="006B2934" w:rsidP="00947AF7">
            <w:pPr>
              <w:numPr>
                <w:ilvl w:val="0"/>
                <w:numId w:val="39"/>
              </w:numPr>
              <w:autoSpaceDE w:val="0"/>
              <w:autoSpaceDN w:val="0"/>
              <w:adjustRightInd w:val="0"/>
              <w:jc w:val="both"/>
              <w:rPr>
                <w:rFonts w:ascii="Calibri" w:hAnsi="Calibri" w:cs="Calibri"/>
                <w:sz w:val="24"/>
                <w:szCs w:val="24"/>
                <w:lang w:eastAsia="es-ES"/>
              </w:rPr>
            </w:pPr>
            <w:r w:rsidRPr="006B2934">
              <w:rPr>
                <w:rFonts w:ascii="Calibri" w:hAnsi="Calibri" w:cs="Calibri"/>
                <w:sz w:val="24"/>
                <w:szCs w:val="24"/>
                <w:lang w:eastAsia="es-BO"/>
              </w:rPr>
              <w:t>Fotocopia simple del registro de beneficiarios SIGEP.</w:t>
            </w:r>
          </w:p>
          <w:p w:rsidR="006B2934" w:rsidRPr="006B2934" w:rsidRDefault="006B2934" w:rsidP="00947AF7">
            <w:pPr>
              <w:numPr>
                <w:ilvl w:val="0"/>
                <w:numId w:val="39"/>
              </w:numPr>
              <w:autoSpaceDE w:val="0"/>
              <w:autoSpaceDN w:val="0"/>
              <w:adjustRightInd w:val="0"/>
              <w:jc w:val="both"/>
              <w:rPr>
                <w:rFonts w:ascii="Calibri" w:hAnsi="Calibri" w:cs="Calibri"/>
                <w:sz w:val="24"/>
                <w:szCs w:val="24"/>
                <w:lang w:eastAsia="es-BO"/>
              </w:rPr>
            </w:pPr>
            <w:r w:rsidRPr="006B2934">
              <w:rPr>
                <w:rFonts w:ascii="Calibri" w:hAnsi="Calibri" w:cs="Calibri"/>
                <w:sz w:val="24"/>
                <w:szCs w:val="24"/>
                <w:lang w:eastAsia="es-BO"/>
              </w:rPr>
              <w:t>Fotocopia simple del contrato.</w:t>
            </w:r>
          </w:p>
        </w:tc>
      </w:tr>
      <w:tr w:rsidR="006B2934" w:rsidRPr="006B2934" w:rsidTr="00C103B1">
        <w:trPr>
          <w:trHeight w:val="422"/>
        </w:trPr>
        <w:tc>
          <w:tcPr>
            <w:tcW w:w="9640" w:type="dxa"/>
            <w:shd w:val="clear" w:color="auto" w:fill="C6D9F1" w:themeFill="text2" w:themeFillTint="33"/>
            <w:vAlign w:val="center"/>
          </w:tcPr>
          <w:p w:rsidR="006B2934" w:rsidRPr="006B2934" w:rsidRDefault="006B2934" w:rsidP="006B2934">
            <w:pPr>
              <w:autoSpaceDE w:val="0"/>
              <w:autoSpaceDN w:val="0"/>
              <w:adjustRightInd w:val="0"/>
              <w:jc w:val="both"/>
              <w:rPr>
                <w:rFonts w:ascii="Calibri" w:hAnsi="Calibri" w:cs="Calibri"/>
                <w:b/>
                <w:sz w:val="24"/>
                <w:szCs w:val="24"/>
                <w:lang w:eastAsia="es-ES"/>
              </w:rPr>
            </w:pPr>
            <w:r w:rsidRPr="006B2934">
              <w:rPr>
                <w:rFonts w:ascii="Calibri" w:hAnsi="Calibri" w:cs="Calibri"/>
                <w:b/>
                <w:sz w:val="24"/>
                <w:szCs w:val="24"/>
                <w:lang w:eastAsia="es-ES"/>
              </w:rPr>
              <w:lastRenderedPageBreak/>
              <w:t xml:space="preserve">MULTAS </w:t>
            </w:r>
          </w:p>
        </w:tc>
      </w:tr>
      <w:tr w:rsidR="006B2934" w:rsidRPr="006B2934" w:rsidTr="005E76C6">
        <w:trPr>
          <w:trHeight w:val="555"/>
        </w:trPr>
        <w:tc>
          <w:tcPr>
            <w:tcW w:w="9640" w:type="dxa"/>
            <w:shd w:val="clear" w:color="auto" w:fill="auto"/>
            <w:vAlign w:val="center"/>
          </w:tcPr>
          <w:p w:rsidR="006B2934" w:rsidRPr="006B2934" w:rsidRDefault="006B2934" w:rsidP="006B2934">
            <w:pPr>
              <w:autoSpaceDE w:val="0"/>
              <w:autoSpaceDN w:val="0"/>
              <w:adjustRightInd w:val="0"/>
              <w:jc w:val="both"/>
              <w:rPr>
                <w:rFonts w:ascii="Calibri" w:hAnsi="Calibri" w:cs="Calibri"/>
                <w:sz w:val="24"/>
                <w:szCs w:val="24"/>
                <w:lang w:eastAsia="es-ES"/>
              </w:rPr>
            </w:pPr>
          </w:p>
          <w:p w:rsidR="006B2934" w:rsidRPr="006B2934" w:rsidRDefault="006B2934" w:rsidP="006B2934">
            <w:pPr>
              <w:autoSpaceDE w:val="0"/>
              <w:autoSpaceDN w:val="0"/>
              <w:adjustRightInd w:val="0"/>
              <w:jc w:val="both"/>
              <w:rPr>
                <w:rFonts w:ascii="Calibri" w:hAnsi="Calibri" w:cs="Calibri"/>
                <w:sz w:val="24"/>
                <w:szCs w:val="24"/>
                <w:lang w:eastAsia="es-ES"/>
              </w:rPr>
            </w:pPr>
            <w:r w:rsidRPr="006B2934">
              <w:rPr>
                <w:rFonts w:ascii="Calibri" w:hAnsi="Calibri" w:cs="Calibri"/>
                <w:sz w:val="24"/>
                <w:szCs w:val="24"/>
                <w:lang w:eastAsia="es-ES"/>
              </w:rPr>
              <w:t>En caso de incumplimiento en el plazo de entrega, se aplicará una multa equivalente al uno por ciento (1%) del monto total del contrato por cada día calendario de atraso, hasta un máximo de 20%, en cuyo caso se procederá a la Resolución del contrato.</w:t>
            </w:r>
          </w:p>
          <w:p w:rsidR="006B2934" w:rsidRPr="006B2934" w:rsidRDefault="006B2934" w:rsidP="006B2934">
            <w:pPr>
              <w:autoSpaceDE w:val="0"/>
              <w:autoSpaceDN w:val="0"/>
              <w:adjustRightInd w:val="0"/>
              <w:jc w:val="both"/>
              <w:rPr>
                <w:rFonts w:ascii="Calibri" w:hAnsi="Calibri" w:cs="Calibri"/>
                <w:sz w:val="24"/>
                <w:szCs w:val="24"/>
                <w:lang w:eastAsia="es-ES"/>
              </w:rPr>
            </w:pPr>
          </w:p>
        </w:tc>
      </w:tr>
      <w:tr w:rsidR="006B2934" w:rsidRPr="006B2934" w:rsidTr="005E76C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B2934" w:rsidRPr="006B2934" w:rsidRDefault="006B2934" w:rsidP="006B2934">
            <w:pPr>
              <w:autoSpaceDE w:val="0"/>
              <w:autoSpaceDN w:val="0"/>
              <w:adjustRightInd w:val="0"/>
              <w:jc w:val="both"/>
              <w:rPr>
                <w:rFonts w:ascii="Calibri" w:hAnsi="Calibri" w:cs="Calibri"/>
                <w:b/>
                <w:sz w:val="24"/>
                <w:szCs w:val="24"/>
                <w:lang w:eastAsia="es-ES"/>
              </w:rPr>
            </w:pPr>
            <w:r w:rsidRPr="006B2934">
              <w:rPr>
                <w:rFonts w:ascii="Calibri" w:hAnsi="Calibri" w:cs="Calibri"/>
                <w:b/>
                <w:sz w:val="24"/>
                <w:szCs w:val="24"/>
                <w:lang w:eastAsia="es-ES"/>
              </w:rPr>
              <w:t xml:space="preserve">GARANTÍA TÉCNICA </w:t>
            </w:r>
          </w:p>
        </w:tc>
      </w:tr>
      <w:tr w:rsidR="006B2934" w:rsidRPr="006B2934" w:rsidTr="005E76C6">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B2934" w:rsidRPr="006B2934" w:rsidRDefault="006B2934" w:rsidP="006B2934">
            <w:pPr>
              <w:autoSpaceDE w:val="0"/>
              <w:autoSpaceDN w:val="0"/>
              <w:adjustRightInd w:val="0"/>
              <w:jc w:val="both"/>
              <w:rPr>
                <w:rFonts w:ascii="Calibri" w:hAnsi="Calibri" w:cs="Calibri"/>
                <w:sz w:val="24"/>
                <w:szCs w:val="24"/>
                <w:lang w:eastAsia="es-ES"/>
              </w:rPr>
            </w:pPr>
            <w:r w:rsidRPr="006B2934">
              <w:rPr>
                <w:rFonts w:ascii="Calibri" w:hAnsi="Calibri" w:cs="Calibri"/>
                <w:sz w:val="24"/>
                <w:szCs w:val="24"/>
                <w:lang w:eastAsia="es-ES"/>
              </w:rPr>
              <w:t>Alcance de la garantía: Contra defectos de fabricación del producto, contra defectos ocurridos en el transporte, o problema no detectable al momento que se otorgó la conformidad, el mismo deberá ser reemplazado en un plazo de 5 días calendarios.</w:t>
            </w:r>
          </w:p>
          <w:p w:rsidR="006B2934" w:rsidRPr="006B2934" w:rsidRDefault="006B2934" w:rsidP="006B2934">
            <w:pPr>
              <w:autoSpaceDE w:val="0"/>
              <w:autoSpaceDN w:val="0"/>
              <w:adjustRightInd w:val="0"/>
              <w:jc w:val="both"/>
              <w:rPr>
                <w:rFonts w:ascii="Calibri" w:hAnsi="Calibri" w:cs="Calibri"/>
                <w:sz w:val="24"/>
                <w:szCs w:val="24"/>
                <w:lang w:eastAsia="es-ES"/>
              </w:rPr>
            </w:pPr>
          </w:p>
          <w:p w:rsidR="006B2934" w:rsidRPr="006B2934" w:rsidRDefault="006B2934" w:rsidP="006B2934">
            <w:pPr>
              <w:autoSpaceDE w:val="0"/>
              <w:autoSpaceDN w:val="0"/>
              <w:adjustRightInd w:val="0"/>
              <w:jc w:val="both"/>
              <w:rPr>
                <w:rFonts w:ascii="Calibri" w:hAnsi="Calibri" w:cs="Calibri"/>
                <w:sz w:val="24"/>
                <w:szCs w:val="24"/>
                <w:lang w:eastAsia="es-ES"/>
              </w:rPr>
            </w:pPr>
            <w:r w:rsidRPr="006B2934">
              <w:rPr>
                <w:rFonts w:ascii="Calibri" w:hAnsi="Calibri" w:cs="Calibri"/>
                <w:sz w:val="24"/>
                <w:szCs w:val="24"/>
                <w:lang w:eastAsia="es-ES"/>
              </w:rPr>
              <w:t>Período de garantía: La garantía del producto adquirido deberá ser por un tiempo</w:t>
            </w:r>
            <w:r w:rsidR="00AB0535">
              <w:rPr>
                <w:rFonts w:ascii="Calibri" w:hAnsi="Calibri" w:cs="Calibri"/>
                <w:sz w:val="24"/>
                <w:szCs w:val="24"/>
                <w:lang w:eastAsia="es-ES"/>
              </w:rPr>
              <w:t xml:space="preserve"> </w:t>
            </w:r>
            <w:r w:rsidR="000539AF">
              <w:rPr>
                <w:rFonts w:ascii="Calibri" w:hAnsi="Calibri" w:cs="Calibri"/>
                <w:sz w:val="24"/>
                <w:szCs w:val="24"/>
                <w:lang w:eastAsia="es-ES"/>
              </w:rPr>
              <w:t>mínimo</w:t>
            </w:r>
            <w:r w:rsidRPr="006B2934">
              <w:rPr>
                <w:rFonts w:ascii="Calibri" w:hAnsi="Calibri" w:cs="Calibri"/>
                <w:sz w:val="24"/>
                <w:szCs w:val="24"/>
                <w:lang w:eastAsia="es-ES"/>
              </w:rPr>
              <w:t xml:space="preserve"> de 3 meses.</w:t>
            </w:r>
          </w:p>
          <w:p w:rsidR="006B2934" w:rsidRPr="006B2934" w:rsidRDefault="006B2934" w:rsidP="006B2934">
            <w:pPr>
              <w:autoSpaceDE w:val="0"/>
              <w:autoSpaceDN w:val="0"/>
              <w:adjustRightInd w:val="0"/>
              <w:jc w:val="both"/>
              <w:rPr>
                <w:rFonts w:ascii="Calibri" w:hAnsi="Calibri" w:cs="Calibri"/>
                <w:sz w:val="24"/>
                <w:szCs w:val="24"/>
                <w:lang w:eastAsia="es-ES"/>
              </w:rPr>
            </w:pPr>
          </w:p>
          <w:p w:rsidR="006B2934" w:rsidRPr="006B2934" w:rsidRDefault="006B2934" w:rsidP="006B2934">
            <w:pPr>
              <w:autoSpaceDE w:val="0"/>
              <w:autoSpaceDN w:val="0"/>
              <w:adjustRightInd w:val="0"/>
              <w:jc w:val="both"/>
              <w:rPr>
                <w:rFonts w:ascii="Calibri" w:hAnsi="Calibri" w:cs="Calibri"/>
                <w:sz w:val="24"/>
                <w:szCs w:val="24"/>
                <w:lang w:eastAsia="es-ES"/>
              </w:rPr>
            </w:pPr>
            <w:r w:rsidRPr="006B2934">
              <w:rPr>
                <w:rFonts w:ascii="Calibri" w:hAnsi="Calibri" w:cs="Calibri"/>
                <w:sz w:val="24"/>
                <w:szCs w:val="24"/>
                <w:lang w:eastAsia="es-ES"/>
              </w:rPr>
              <w:t>Inicio del cómputo del período de garantía: Sera aplicable a partir de la fecha en la que se otorgó la conformidad de recepción del producto</w:t>
            </w:r>
          </w:p>
          <w:p w:rsidR="006B2934" w:rsidRPr="006B2934" w:rsidRDefault="006B2934" w:rsidP="006B2934">
            <w:pPr>
              <w:autoSpaceDE w:val="0"/>
              <w:autoSpaceDN w:val="0"/>
              <w:adjustRightInd w:val="0"/>
              <w:jc w:val="both"/>
              <w:rPr>
                <w:rFonts w:ascii="Calibri" w:hAnsi="Calibri" w:cs="Calibri"/>
                <w:sz w:val="24"/>
                <w:szCs w:val="24"/>
                <w:lang w:eastAsia="es-ES"/>
              </w:rPr>
            </w:pPr>
          </w:p>
        </w:tc>
      </w:tr>
      <w:tr w:rsidR="006B2934" w:rsidRPr="006B2934" w:rsidTr="005E76C6">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B2934" w:rsidRPr="006B2934" w:rsidRDefault="006B2934" w:rsidP="006B2934">
            <w:pPr>
              <w:spacing w:after="13" w:line="276" w:lineRule="auto"/>
              <w:contextualSpacing/>
              <w:jc w:val="both"/>
              <w:rPr>
                <w:rFonts w:ascii="Calibri" w:hAnsi="Calibri" w:cs="Calibri"/>
                <w:b/>
                <w:sz w:val="24"/>
                <w:szCs w:val="24"/>
                <w:lang w:eastAsia="es-ES"/>
              </w:rPr>
            </w:pPr>
            <w:r w:rsidRPr="006B2934">
              <w:rPr>
                <w:rFonts w:ascii="Calibri" w:hAnsi="Calibri" w:cs="Calibri"/>
                <w:b/>
                <w:sz w:val="24"/>
                <w:szCs w:val="24"/>
                <w:lang w:eastAsia="es-ES"/>
              </w:rPr>
              <w:t>CERTIFICADOS DE CALIDAD</w:t>
            </w:r>
          </w:p>
        </w:tc>
      </w:tr>
      <w:tr w:rsidR="006B2934" w:rsidRPr="006B2934" w:rsidTr="005E76C6">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B2934" w:rsidRPr="006B2934" w:rsidRDefault="006B2934" w:rsidP="006B2934">
            <w:pPr>
              <w:spacing w:after="13" w:line="276" w:lineRule="auto"/>
              <w:contextualSpacing/>
              <w:jc w:val="both"/>
              <w:rPr>
                <w:rFonts w:ascii="Calibri" w:hAnsi="Calibri" w:cs="Calibri"/>
                <w:sz w:val="24"/>
                <w:szCs w:val="24"/>
                <w:lang w:eastAsia="es-ES"/>
              </w:rPr>
            </w:pPr>
            <w:r w:rsidRPr="006B2934">
              <w:rPr>
                <w:rFonts w:ascii="Calibri" w:hAnsi="Calibri" w:cs="Calibri"/>
                <w:sz w:val="24"/>
                <w:szCs w:val="24"/>
                <w:lang w:eastAsia="es-ES"/>
              </w:rPr>
              <w:t xml:space="preserve">Al momento de la entrega de los productos, se deberán entregar certificados de fábrica y certificado de revestimiento con sulfinert del bien. </w:t>
            </w:r>
          </w:p>
        </w:tc>
      </w:tr>
      <w:tr w:rsidR="006B2934" w:rsidRPr="006B2934" w:rsidTr="005E76C6">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B2934" w:rsidRPr="006B2934" w:rsidRDefault="006B2934" w:rsidP="006B2934">
            <w:pPr>
              <w:spacing w:after="13" w:line="276" w:lineRule="auto"/>
              <w:contextualSpacing/>
              <w:jc w:val="both"/>
              <w:rPr>
                <w:rFonts w:ascii="Calibri" w:hAnsi="Calibri" w:cs="Calibri"/>
                <w:b/>
                <w:sz w:val="24"/>
                <w:szCs w:val="24"/>
                <w:lang w:eastAsia="es-ES"/>
              </w:rPr>
            </w:pPr>
            <w:r w:rsidRPr="006B2934">
              <w:rPr>
                <w:rFonts w:ascii="Calibri" w:hAnsi="Calibri" w:cs="Calibri"/>
                <w:b/>
                <w:sz w:val="24"/>
                <w:szCs w:val="24"/>
                <w:lang w:eastAsia="es-ES"/>
              </w:rPr>
              <w:t>FACTURACION</w:t>
            </w:r>
          </w:p>
        </w:tc>
      </w:tr>
      <w:tr w:rsidR="006B2934" w:rsidRPr="006B2934" w:rsidTr="005E76C6">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B2934" w:rsidRPr="006B2934" w:rsidRDefault="006B2934" w:rsidP="006B2934">
            <w:pPr>
              <w:contextualSpacing/>
              <w:jc w:val="both"/>
              <w:rPr>
                <w:rFonts w:ascii="Calibri" w:hAnsi="Calibri" w:cs="Calibri"/>
                <w:bCs/>
                <w:sz w:val="24"/>
                <w:szCs w:val="24"/>
                <w:lang w:eastAsia="es-BO"/>
              </w:rPr>
            </w:pPr>
            <w:r w:rsidRPr="006B2934">
              <w:rPr>
                <w:rFonts w:ascii="Calibri" w:hAnsi="Calibri" w:cs="Calibri"/>
                <w:bCs/>
                <w:sz w:val="24"/>
                <w:szCs w:val="24"/>
                <w:lang w:eastAsia="es-BO"/>
              </w:rPr>
              <w:t xml:space="preserve">La factura debe ser emitida </w:t>
            </w:r>
            <w:r w:rsidR="00AB0535">
              <w:rPr>
                <w:rFonts w:ascii="Calibri" w:hAnsi="Calibri" w:cs="Calibri"/>
                <w:bCs/>
                <w:sz w:val="24"/>
                <w:szCs w:val="24"/>
                <w:lang w:eastAsia="es-BO"/>
              </w:rPr>
              <w:t xml:space="preserve">de acuerdo </w:t>
            </w:r>
            <w:r w:rsidRPr="006B2934">
              <w:rPr>
                <w:rFonts w:ascii="Calibri" w:hAnsi="Calibri" w:cs="Calibri"/>
                <w:bCs/>
                <w:sz w:val="24"/>
                <w:szCs w:val="24"/>
                <w:lang w:eastAsia="es-BO"/>
              </w:rPr>
              <w:t>a normativa vigente a nombre de Yacimientos Petrolíferos Fiscales Bolivianos consignado el Número de Identificación Tributaria (NIT) 1020269020.</w:t>
            </w:r>
          </w:p>
          <w:p w:rsidR="006B2934" w:rsidRPr="006B2934" w:rsidRDefault="006B2934" w:rsidP="006B2934">
            <w:pPr>
              <w:contextualSpacing/>
              <w:jc w:val="both"/>
              <w:rPr>
                <w:rFonts w:ascii="Calibri" w:hAnsi="Calibri" w:cs="Calibri"/>
                <w:bCs/>
                <w:sz w:val="24"/>
                <w:szCs w:val="24"/>
                <w:lang w:eastAsia="es-BO"/>
              </w:rPr>
            </w:pPr>
          </w:p>
          <w:p w:rsidR="006B2934" w:rsidRPr="006B2934" w:rsidRDefault="006B2934" w:rsidP="006B2934">
            <w:pPr>
              <w:contextualSpacing/>
              <w:jc w:val="both"/>
              <w:rPr>
                <w:rFonts w:ascii="Calibri" w:hAnsi="Calibri" w:cs="Calibri"/>
                <w:bCs/>
                <w:sz w:val="24"/>
                <w:szCs w:val="24"/>
                <w:lang w:eastAsia="es-BO"/>
              </w:rPr>
            </w:pPr>
            <w:r w:rsidRPr="006B2934">
              <w:rPr>
                <w:rFonts w:ascii="Calibri" w:hAnsi="Calibri" w:cs="Calibri"/>
                <w:bCs/>
                <w:sz w:val="24"/>
                <w:szCs w:val="24"/>
                <w:lang w:eastAsia="es-BO"/>
              </w:rPr>
              <w:t>La factura deberá emitirse por el precio contratado, sin deducir las multas ni otros cargos, a momento de la entrega de la totalidad de los bienes conforme lo establecido contractualmente.</w:t>
            </w:r>
          </w:p>
          <w:p w:rsidR="006B2934" w:rsidRPr="006B2934" w:rsidRDefault="006B2934" w:rsidP="006B2934">
            <w:pPr>
              <w:contextualSpacing/>
              <w:jc w:val="both"/>
              <w:rPr>
                <w:rFonts w:ascii="Calibri" w:hAnsi="Calibri" w:cs="Calibri"/>
                <w:bCs/>
                <w:sz w:val="24"/>
                <w:szCs w:val="24"/>
                <w:lang w:eastAsia="es-BO"/>
              </w:rPr>
            </w:pPr>
          </w:p>
          <w:p w:rsidR="006B2934" w:rsidRPr="006B2934" w:rsidRDefault="006B2934" w:rsidP="006B2934">
            <w:pPr>
              <w:spacing w:after="13" w:line="276" w:lineRule="auto"/>
              <w:contextualSpacing/>
              <w:jc w:val="both"/>
              <w:rPr>
                <w:rFonts w:ascii="Calibri" w:hAnsi="Calibri" w:cs="Calibri"/>
                <w:sz w:val="24"/>
                <w:szCs w:val="24"/>
                <w:lang w:eastAsia="es-ES"/>
              </w:rPr>
            </w:pPr>
            <w:r w:rsidRPr="006B2934">
              <w:rPr>
                <w:rFonts w:ascii="Calibri" w:hAnsi="Calibri" w:cs="Calibri"/>
                <w:bCs/>
                <w:sz w:val="24"/>
                <w:szCs w:val="24"/>
                <w:lang w:eastAsia="es-BO"/>
              </w:rPr>
              <w:t>El proponente adjudicado (persona natural o jurídica o sociedad accidentada) deberá presentar el "</w:t>
            </w:r>
            <w:r w:rsidRPr="006B2934">
              <w:rPr>
                <w:rFonts w:ascii="Calibri" w:hAnsi="Calibri" w:cs="Calibri"/>
                <w:b/>
                <w:bCs/>
                <w:sz w:val="24"/>
                <w:szCs w:val="24"/>
                <w:u w:val="single"/>
                <w:lang w:eastAsia="es-BO"/>
              </w:rPr>
              <w:t>Certificado de Inscripción</w:t>
            </w:r>
            <w:r w:rsidRPr="006B2934">
              <w:rPr>
                <w:rFonts w:ascii="Calibri" w:hAnsi="Calibri" w:cs="Calibri"/>
                <w:bCs/>
                <w:sz w:val="24"/>
                <w:szCs w:val="24"/>
                <w:lang w:eastAsia="es-BO"/>
              </w:rPr>
              <w:t>" o reporte Consulta Padrón emitido por el Servicio de Impuestos Nacionales, como evidencia de que la actividad económica registrada guarda relación con el objeto del proceso de contratación.</w:t>
            </w:r>
          </w:p>
        </w:tc>
      </w:tr>
      <w:tr w:rsidR="006B2934" w:rsidRPr="006B2934" w:rsidTr="005E76C6">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6B2934" w:rsidRPr="006B2934" w:rsidRDefault="006B2934" w:rsidP="006B2934">
            <w:pPr>
              <w:spacing w:after="13" w:line="276" w:lineRule="auto"/>
              <w:contextualSpacing/>
              <w:jc w:val="both"/>
              <w:rPr>
                <w:rFonts w:ascii="Calibri" w:hAnsi="Calibri" w:cs="Calibri"/>
                <w:b/>
                <w:sz w:val="24"/>
                <w:szCs w:val="24"/>
                <w:lang w:eastAsia="es-ES"/>
              </w:rPr>
            </w:pPr>
            <w:r w:rsidRPr="006B2934">
              <w:rPr>
                <w:rFonts w:ascii="Calibri" w:hAnsi="Calibri" w:cs="Calibri"/>
                <w:b/>
                <w:sz w:val="24"/>
                <w:szCs w:val="24"/>
                <w:lang w:eastAsia="es-ES"/>
              </w:rPr>
              <w:t>TRIBUTOS</w:t>
            </w:r>
          </w:p>
        </w:tc>
      </w:tr>
      <w:tr w:rsidR="006B2934" w:rsidRPr="006B2934" w:rsidTr="005E76C6">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B2934" w:rsidRPr="006B2934" w:rsidRDefault="006B2934" w:rsidP="006B2934">
            <w:pPr>
              <w:spacing w:after="13" w:line="276" w:lineRule="auto"/>
              <w:contextualSpacing/>
              <w:jc w:val="both"/>
              <w:rPr>
                <w:rFonts w:ascii="Calibri" w:hAnsi="Calibri" w:cs="Calibri"/>
                <w:sz w:val="24"/>
                <w:szCs w:val="24"/>
                <w:lang w:eastAsia="es-ES"/>
              </w:rPr>
            </w:pPr>
            <w:r w:rsidRPr="006B2934">
              <w:rPr>
                <w:rFonts w:ascii="Calibri" w:hAnsi="Calibri" w:cs="Calibri"/>
                <w:iCs/>
                <w:sz w:val="24"/>
                <w:szCs w:val="24"/>
                <w:shd w:val="clear" w:color="auto" w:fill="FFFFFF"/>
                <w:lang w:eastAsia="es-ES"/>
              </w:rPr>
              <w:t>El adjudicado declara que todos los tributos vigentes a la fecha y que puedan originarse directa o indirectamente en aplicación del contrato, son de su responsabilidad, no correspondiendo ningún reclamo posterior</w:t>
            </w:r>
          </w:p>
        </w:tc>
      </w:tr>
      <w:tr w:rsidR="006B2934" w:rsidRPr="006B2934" w:rsidTr="005E76C6">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6B2934" w:rsidRPr="006B2934" w:rsidRDefault="006B2934" w:rsidP="006B2934">
            <w:pPr>
              <w:spacing w:after="13" w:line="276" w:lineRule="auto"/>
              <w:contextualSpacing/>
              <w:jc w:val="both"/>
              <w:rPr>
                <w:rFonts w:ascii="Calibri" w:hAnsi="Calibri" w:cs="Calibri"/>
                <w:b/>
                <w:sz w:val="24"/>
                <w:szCs w:val="24"/>
                <w:lang w:eastAsia="es-ES"/>
              </w:rPr>
            </w:pPr>
            <w:r w:rsidRPr="006B2934">
              <w:rPr>
                <w:rFonts w:ascii="Calibri" w:hAnsi="Calibri" w:cs="Calibri"/>
                <w:b/>
                <w:sz w:val="24"/>
                <w:szCs w:val="24"/>
                <w:lang w:eastAsia="es-ES"/>
              </w:rPr>
              <w:t xml:space="preserve">ASPECTOS NORMATIVOS DE SEGURIDAD INDUSTRIAL Y SALUD OCUPACIONAL   </w:t>
            </w:r>
          </w:p>
        </w:tc>
      </w:tr>
      <w:tr w:rsidR="006B2934" w:rsidRPr="006B2934" w:rsidTr="005E76C6">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B2934" w:rsidRPr="006B2934" w:rsidRDefault="006B2934" w:rsidP="006B2934">
            <w:pPr>
              <w:ind w:left="72"/>
              <w:contextualSpacing/>
              <w:jc w:val="both"/>
              <w:rPr>
                <w:rFonts w:ascii="Calibri" w:hAnsi="Calibri" w:cs="Calibri"/>
                <w:bCs/>
                <w:sz w:val="24"/>
                <w:szCs w:val="24"/>
                <w:lang w:eastAsia="es-BO"/>
              </w:rPr>
            </w:pPr>
            <w:r w:rsidRPr="006B2934">
              <w:rPr>
                <w:rFonts w:ascii="Calibri" w:hAnsi="Calibri" w:cs="Calibri"/>
                <w:bCs/>
                <w:sz w:val="24"/>
                <w:szCs w:val="24"/>
                <w:lang w:eastAsia="es-BO"/>
              </w:rPr>
              <w:t xml:space="preserve">La Empresa adjudicada de la provisión de “BIENES” deberá cumplir con los estándares de Seguridad Industrial y Salud Ocupacional de YPFB. </w:t>
            </w:r>
          </w:p>
          <w:p w:rsidR="006B2934" w:rsidRPr="006B2934" w:rsidRDefault="006B2934" w:rsidP="006B2934">
            <w:pPr>
              <w:contextualSpacing/>
              <w:jc w:val="both"/>
              <w:rPr>
                <w:rFonts w:ascii="Calibri" w:hAnsi="Calibri" w:cs="Calibri"/>
                <w:bCs/>
                <w:sz w:val="24"/>
                <w:szCs w:val="24"/>
                <w:lang w:eastAsia="es-BO"/>
              </w:rPr>
            </w:pPr>
          </w:p>
          <w:p w:rsidR="006B2934" w:rsidRPr="006B2934" w:rsidRDefault="006B2934" w:rsidP="006B2934">
            <w:pPr>
              <w:ind w:left="72"/>
              <w:contextualSpacing/>
              <w:jc w:val="both"/>
              <w:rPr>
                <w:rFonts w:ascii="Calibri" w:hAnsi="Calibri" w:cs="Calibri"/>
                <w:bCs/>
                <w:sz w:val="24"/>
                <w:szCs w:val="24"/>
                <w:lang w:eastAsia="es-BO"/>
              </w:rPr>
            </w:pPr>
            <w:r w:rsidRPr="006B2934">
              <w:rPr>
                <w:rFonts w:ascii="Calibri" w:hAnsi="Calibri" w:cs="Calibri"/>
                <w:bCs/>
                <w:sz w:val="24"/>
                <w:szCs w:val="24"/>
                <w:lang w:eastAsia="es-BO"/>
              </w:rPr>
              <w:t>1.</w:t>
            </w:r>
            <w:r w:rsidRPr="006B2934">
              <w:rPr>
                <w:rFonts w:ascii="Calibri" w:hAnsi="Calibri" w:cs="Calibri"/>
                <w:bCs/>
                <w:sz w:val="24"/>
                <w:szCs w:val="24"/>
                <w:lang w:eastAsia="es-BO"/>
              </w:rPr>
              <w:tab/>
              <w:t xml:space="preserve">ASPECTOS GENERALES: </w:t>
            </w:r>
          </w:p>
          <w:p w:rsidR="006B2934" w:rsidRPr="006B2934" w:rsidRDefault="006B2934" w:rsidP="006B2934">
            <w:pPr>
              <w:ind w:left="72"/>
              <w:contextualSpacing/>
              <w:jc w:val="both"/>
              <w:rPr>
                <w:rFonts w:ascii="Calibri" w:hAnsi="Calibri" w:cs="Calibri"/>
                <w:bCs/>
                <w:sz w:val="24"/>
                <w:szCs w:val="24"/>
                <w:lang w:eastAsia="es-BO"/>
              </w:rPr>
            </w:pPr>
            <w:r w:rsidRPr="006B2934">
              <w:rPr>
                <w:rFonts w:ascii="Calibri" w:hAnsi="Calibri" w:cs="Calibri"/>
                <w:bCs/>
                <w:sz w:val="24"/>
                <w:szCs w:val="24"/>
                <w:lang w:eastAsia="es-BO"/>
              </w:rPr>
              <w:lastRenderedPageBreak/>
              <w:t>Para los procesos de contratación de bienes; en caso de que los mismos sean recibidos directamente en los almacenes de YPFB; no aplica una cláusula específica de SMS.</w:t>
            </w:r>
          </w:p>
          <w:p w:rsidR="006B2934" w:rsidRPr="006B2934" w:rsidRDefault="006B2934" w:rsidP="006B2934">
            <w:pPr>
              <w:ind w:left="72"/>
              <w:contextualSpacing/>
              <w:jc w:val="both"/>
              <w:rPr>
                <w:rFonts w:ascii="Calibri" w:hAnsi="Calibri" w:cs="Calibri"/>
                <w:bCs/>
                <w:sz w:val="24"/>
                <w:szCs w:val="24"/>
                <w:lang w:eastAsia="es-BO"/>
              </w:rPr>
            </w:pPr>
            <w:r w:rsidRPr="006B2934">
              <w:rPr>
                <w:rFonts w:ascii="Calibri" w:hAnsi="Calibri" w:cs="Calibri"/>
                <w:bCs/>
                <w:sz w:val="24"/>
                <w:szCs w:val="24"/>
                <w:lang w:eastAsia="es-BO"/>
              </w:rPr>
              <w:t xml:space="preserve">Excepto lo establecido en adelante: </w:t>
            </w:r>
          </w:p>
          <w:p w:rsidR="006B2934" w:rsidRPr="006B2934" w:rsidRDefault="006B2934" w:rsidP="006B2934">
            <w:pPr>
              <w:ind w:left="72"/>
              <w:contextualSpacing/>
              <w:jc w:val="both"/>
              <w:rPr>
                <w:rFonts w:ascii="Calibri" w:hAnsi="Calibri" w:cs="Calibri"/>
                <w:bCs/>
                <w:sz w:val="24"/>
                <w:szCs w:val="24"/>
                <w:lang w:eastAsia="es-BO"/>
              </w:rPr>
            </w:pPr>
            <w:r w:rsidRPr="006B2934">
              <w:rPr>
                <w:rFonts w:ascii="Calibri" w:hAnsi="Calibri" w:cs="Calibri"/>
                <w:bCs/>
                <w:sz w:val="24"/>
                <w:szCs w:val="24"/>
                <w:lang w:eastAsia="es-BO"/>
              </w:rPr>
              <w:t>2.</w:t>
            </w:r>
            <w:r w:rsidRPr="006B2934">
              <w:rPr>
                <w:rFonts w:ascii="Calibri" w:hAnsi="Calibri" w:cs="Calibri"/>
                <w:bCs/>
                <w:sz w:val="24"/>
                <w:szCs w:val="24"/>
                <w:lang w:eastAsia="es-BO"/>
              </w:rPr>
              <w:tab/>
              <w:t xml:space="preserve">RECOMENDACIONES: </w:t>
            </w:r>
          </w:p>
          <w:p w:rsidR="006B2934" w:rsidRPr="006B2934" w:rsidRDefault="006B2934" w:rsidP="006B2934">
            <w:pPr>
              <w:ind w:left="72"/>
              <w:contextualSpacing/>
              <w:jc w:val="both"/>
              <w:rPr>
                <w:rFonts w:ascii="Calibri" w:hAnsi="Calibri" w:cs="Calibri"/>
                <w:bCs/>
                <w:sz w:val="24"/>
                <w:szCs w:val="24"/>
                <w:lang w:eastAsia="es-BO"/>
              </w:rPr>
            </w:pPr>
            <w:r w:rsidRPr="006B2934">
              <w:rPr>
                <w:rFonts w:ascii="Calibri" w:hAnsi="Calibri" w:cs="Calibri"/>
                <w:bCs/>
                <w:sz w:val="24"/>
                <w:szCs w:val="24"/>
                <w:lang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6B2934" w:rsidRPr="006B2934" w:rsidRDefault="006B2934" w:rsidP="006B2934">
            <w:pPr>
              <w:ind w:left="708"/>
              <w:contextualSpacing/>
              <w:jc w:val="both"/>
              <w:rPr>
                <w:rFonts w:ascii="Calibri" w:hAnsi="Calibri" w:cs="Calibri"/>
                <w:bCs/>
                <w:sz w:val="24"/>
                <w:szCs w:val="24"/>
                <w:lang w:eastAsia="es-BO"/>
              </w:rPr>
            </w:pPr>
          </w:p>
          <w:p w:rsidR="006B2934" w:rsidRPr="006B2934" w:rsidRDefault="006B2934" w:rsidP="006B2934">
            <w:pPr>
              <w:ind w:left="72"/>
              <w:contextualSpacing/>
              <w:jc w:val="both"/>
              <w:rPr>
                <w:rFonts w:ascii="Calibri" w:hAnsi="Calibri" w:cs="Calibri"/>
                <w:bCs/>
                <w:sz w:val="24"/>
                <w:szCs w:val="24"/>
                <w:lang w:eastAsia="es-BO"/>
              </w:rPr>
            </w:pPr>
            <w:r w:rsidRPr="006B2934">
              <w:rPr>
                <w:rFonts w:ascii="Calibri" w:hAnsi="Calibri" w:cs="Calibri"/>
                <w:bCs/>
                <w:sz w:val="24"/>
                <w:szCs w:val="24"/>
                <w:lang w:eastAsia="es-BO"/>
              </w:rPr>
              <w:t>2.1</w:t>
            </w:r>
            <w:r w:rsidRPr="006B2934">
              <w:rPr>
                <w:rFonts w:ascii="Calibri" w:hAnsi="Calibri" w:cs="Calibri"/>
                <w:bCs/>
                <w:sz w:val="24"/>
                <w:szCs w:val="24"/>
                <w:lang w:eastAsia="es-BO"/>
              </w:rPr>
              <w:tab/>
              <w:t>En caso de manipulación de bienes y materiales dentro de las instalaciones de YPFB; se deberán verificar las condiciones del sistema de izaje de cargas (cables, eslingas, estrobos, y otros elementos necesarios para este fin).</w:t>
            </w:r>
          </w:p>
          <w:p w:rsidR="006B2934" w:rsidRPr="006B2934" w:rsidRDefault="006B2934" w:rsidP="006B2934">
            <w:pPr>
              <w:ind w:left="708"/>
              <w:contextualSpacing/>
              <w:jc w:val="both"/>
              <w:rPr>
                <w:rFonts w:ascii="Calibri" w:hAnsi="Calibri" w:cs="Calibri"/>
                <w:bCs/>
                <w:sz w:val="24"/>
                <w:szCs w:val="24"/>
                <w:lang w:eastAsia="es-BO"/>
              </w:rPr>
            </w:pPr>
          </w:p>
          <w:p w:rsidR="006B2934" w:rsidRPr="006B2934" w:rsidRDefault="006B2934" w:rsidP="006B2934">
            <w:pPr>
              <w:ind w:left="72"/>
              <w:contextualSpacing/>
              <w:jc w:val="both"/>
              <w:rPr>
                <w:rFonts w:ascii="Calibri" w:hAnsi="Calibri" w:cs="Calibri"/>
                <w:bCs/>
                <w:sz w:val="24"/>
                <w:szCs w:val="24"/>
                <w:lang w:eastAsia="es-BO"/>
              </w:rPr>
            </w:pPr>
            <w:r w:rsidRPr="006B2934">
              <w:rPr>
                <w:rFonts w:ascii="Calibri" w:hAnsi="Calibri" w:cs="Calibri"/>
                <w:bCs/>
                <w:sz w:val="24"/>
                <w:szCs w:val="24"/>
                <w:lang w:eastAsia="es-BO"/>
              </w:rPr>
              <w:t>2.2</w:t>
            </w:r>
            <w:r w:rsidRPr="006B2934">
              <w:rPr>
                <w:rFonts w:ascii="Calibri" w:hAnsi="Calibri" w:cs="Calibri"/>
                <w:bCs/>
                <w:sz w:val="24"/>
                <w:szCs w:val="24"/>
                <w:lang w:eastAsia="es-BO"/>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B2934" w:rsidRPr="006B2934" w:rsidRDefault="006B2934" w:rsidP="006B2934">
            <w:pPr>
              <w:ind w:left="708"/>
              <w:contextualSpacing/>
              <w:jc w:val="both"/>
              <w:rPr>
                <w:rFonts w:ascii="Calibri" w:hAnsi="Calibri" w:cs="Calibri"/>
                <w:bCs/>
                <w:sz w:val="24"/>
                <w:szCs w:val="24"/>
                <w:lang w:eastAsia="es-BO"/>
              </w:rPr>
            </w:pPr>
          </w:p>
          <w:p w:rsidR="006B2934" w:rsidRPr="006B2934" w:rsidRDefault="006B2934" w:rsidP="006B2934">
            <w:pPr>
              <w:spacing w:after="13" w:line="276" w:lineRule="auto"/>
              <w:contextualSpacing/>
              <w:jc w:val="both"/>
              <w:rPr>
                <w:rFonts w:ascii="Calibri" w:hAnsi="Calibri" w:cs="Calibri"/>
                <w:sz w:val="24"/>
                <w:szCs w:val="24"/>
                <w:lang w:eastAsia="es-ES"/>
              </w:rPr>
            </w:pPr>
            <w:r w:rsidRPr="006B2934">
              <w:rPr>
                <w:rFonts w:ascii="Calibri" w:hAnsi="Calibri" w:cs="Calibri"/>
                <w:bCs/>
                <w:sz w:val="24"/>
                <w:szCs w:val="24"/>
                <w:lang w:eastAsia="es-BO"/>
              </w:rPr>
              <w:t>2.3</w:t>
            </w:r>
            <w:r w:rsidRPr="006B2934">
              <w:rPr>
                <w:rFonts w:ascii="Calibri" w:hAnsi="Calibri" w:cs="Calibri"/>
                <w:bCs/>
                <w:sz w:val="24"/>
                <w:szCs w:val="24"/>
                <w:lang w:eastAsia="es-BO"/>
              </w:rPr>
              <w:tab/>
              <w:t>Las tareas complementarias para la entrega de bienes/equipos/materiales/montaje, deberán ser coordinadas con el personal de SMS de la Unidad Solicitante, en estricto cumplimiento de la normativa vigente y las políticas de Seguridad Industrial de YPFB.</w:t>
            </w:r>
          </w:p>
        </w:tc>
      </w:tr>
      <w:tr w:rsidR="006B2934" w:rsidRPr="006B2934" w:rsidTr="005E76C6">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B2934" w:rsidRPr="006B2934" w:rsidRDefault="006B2934" w:rsidP="006B2934">
            <w:pPr>
              <w:autoSpaceDE w:val="0"/>
              <w:autoSpaceDN w:val="0"/>
              <w:adjustRightInd w:val="0"/>
              <w:jc w:val="both"/>
              <w:rPr>
                <w:rFonts w:ascii="Calibri" w:hAnsi="Calibri" w:cs="Calibri"/>
                <w:b/>
                <w:sz w:val="24"/>
                <w:szCs w:val="24"/>
                <w:lang w:eastAsia="es-ES"/>
              </w:rPr>
            </w:pPr>
            <w:r w:rsidRPr="006B2934">
              <w:rPr>
                <w:rFonts w:ascii="Calibri" w:hAnsi="Calibri" w:cs="Calibri"/>
                <w:b/>
                <w:sz w:val="24"/>
                <w:szCs w:val="24"/>
                <w:lang w:eastAsia="es-ES"/>
              </w:rPr>
              <w:lastRenderedPageBreak/>
              <w:t>GARANTIAS FINANCIERAS</w:t>
            </w:r>
          </w:p>
        </w:tc>
      </w:tr>
      <w:tr w:rsidR="006B2934" w:rsidRPr="006B2934" w:rsidTr="005E76C6">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B2934" w:rsidRPr="006B2934" w:rsidRDefault="006B2934" w:rsidP="006B2934">
            <w:pPr>
              <w:autoSpaceDE w:val="0"/>
              <w:autoSpaceDN w:val="0"/>
              <w:adjustRightInd w:val="0"/>
              <w:jc w:val="both"/>
              <w:rPr>
                <w:rFonts w:ascii="Calibri" w:hAnsi="Calibri" w:cs="Calibri"/>
                <w:sz w:val="24"/>
                <w:szCs w:val="24"/>
                <w:lang w:eastAsia="es-ES"/>
              </w:rPr>
            </w:pPr>
            <w:r w:rsidRPr="006B2934">
              <w:rPr>
                <w:rFonts w:ascii="Calibri" w:hAnsi="Calibri" w:cs="Calibri"/>
                <w:sz w:val="24"/>
                <w:szCs w:val="24"/>
                <w:lang w:eastAsia="es-ES"/>
              </w:rPr>
              <w:t>Ver anexo (Adjunto al presente documento)</w:t>
            </w:r>
          </w:p>
        </w:tc>
      </w:tr>
    </w:tbl>
    <w:p w:rsidR="006B2934" w:rsidRPr="006B2934" w:rsidRDefault="006B2934" w:rsidP="006B2934">
      <w:pPr>
        <w:rPr>
          <w:rFonts w:ascii="Calibri" w:hAnsi="Calibri" w:cs="Calibri"/>
          <w:sz w:val="24"/>
          <w:szCs w:val="24"/>
          <w:lang w:eastAsia="es-ES"/>
        </w:rPr>
      </w:pPr>
    </w:p>
    <w:p w:rsidR="006B2934" w:rsidRPr="006B2934" w:rsidRDefault="006B2934" w:rsidP="006B2934">
      <w:pPr>
        <w:jc w:val="both"/>
        <w:rPr>
          <w:rFonts w:ascii="Calibri" w:hAnsi="Calibri" w:cs="Calibri"/>
          <w:b/>
          <w:bCs/>
          <w:color w:val="000000"/>
          <w:sz w:val="24"/>
          <w:szCs w:val="24"/>
          <w:lang w:val="es-BO" w:eastAsia="es-ES"/>
        </w:rPr>
      </w:pPr>
    </w:p>
    <w:p w:rsidR="00491F53" w:rsidRPr="006B2934" w:rsidRDefault="00491F53" w:rsidP="003A382A">
      <w:pPr>
        <w:jc w:val="center"/>
        <w:rPr>
          <w:rFonts w:asciiTheme="minorHAnsi" w:hAnsiTheme="minorHAnsi" w:cstheme="minorHAnsi"/>
          <w:b/>
          <w:sz w:val="22"/>
          <w:szCs w:val="22"/>
          <w:lang w:val="es-BO"/>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5147FD" w:rsidRDefault="005147FD" w:rsidP="003A382A">
      <w:pPr>
        <w:jc w:val="center"/>
        <w:rPr>
          <w:rFonts w:asciiTheme="minorHAnsi" w:hAnsiTheme="minorHAnsi" w:cstheme="minorHAnsi"/>
          <w:b/>
          <w:sz w:val="22"/>
          <w:szCs w:val="22"/>
        </w:rPr>
      </w:pPr>
    </w:p>
    <w:p w:rsidR="005147FD" w:rsidRDefault="005147FD" w:rsidP="003A382A">
      <w:pPr>
        <w:jc w:val="center"/>
        <w:rPr>
          <w:rFonts w:asciiTheme="minorHAnsi" w:hAnsiTheme="minorHAnsi" w:cstheme="minorHAnsi"/>
          <w:b/>
          <w:sz w:val="22"/>
          <w:szCs w:val="22"/>
        </w:rPr>
      </w:pPr>
    </w:p>
    <w:p w:rsidR="005147FD" w:rsidRDefault="005147FD" w:rsidP="003A382A">
      <w:pPr>
        <w:jc w:val="center"/>
        <w:rPr>
          <w:rFonts w:asciiTheme="minorHAnsi" w:hAnsiTheme="minorHAnsi" w:cstheme="minorHAnsi"/>
          <w:b/>
          <w:sz w:val="22"/>
          <w:szCs w:val="22"/>
        </w:rPr>
      </w:pPr>
    </w:p>
    <w:p w:rsidR="005147FD" w:rsidRDefault="005147FD" w:rsidP="003A382A">
      <w:pPr>
        <w:jc w:val="center"/>
        <w:rPr>
          <w:rFonts w:asciiTheme="minorHAnsi" w:hAnsiTheme="minorHAnsi" w:cstheme="minorHAnsi"/>
          <w:b/>
          <w:sz w:val="22"/>
          <w:szCs w:val="22"/>
        </w:rPr>
      </w:pPr>
    </w:p>
    <w:p w:rsidR="00670C6F" w:rsidRDefault="00670C6F" w:rsidP="003A382A">
      <w:pPr>
        <w:jc w:val="center"/>
        <w:rPr>
          <w:rFonts w:asciiTheme="minorHAnsi" w:hAnsiTheme="minorHAnsi" w:cstheme="minorHAnsi"/>
          <w:b/>
          <w:sz w:val="22"/>
          <w:szCs w:val="22"/>
        </w:rPr>
      </w:pPr>
    </w:p>
    <w:p w:rsidR="00670C6F" w:rsidRDefault="00670C6F" w:rsidP="003A382A">
      <w:pPr>
        <w:jc w:val="center"/>
        <w:rPr>
          <w:rFonts w:asciiTheme="minorHAnsi" w:hAnsiTheme="minorHAnsi" w:cstheme="minorHAnsi"/>
          <w:b/>
          <w:sz w:val="22"/>
          <w:szCs w:val="22"/>
        </w:rPr>
      </w:pPr>
    </w:p>
    <w:p w:rsidR="00670C6F" w:rsidRDefault="00670C6F" w:rsidP="003A382A">
      <w:pPr>
        <w:jc w:val="center"/>
        <w:rPr>
          <w:rFonts w:asciiTheme="minorHAnsi" w:hAnsiTheme="minorHAnsi" w:cstheme="minorHAnsi"/>
          <w:b/>
          <w:sz w:val="22"/>
          <w:szCs w:val="22"/>
        </w:rPr>
      </w:pPr>
    </w:p>
    <w:p w:rsidR="00670C6F" w:rsidRDefault="00670C6F" w:rsidP="003A382A">
      <w:pPr>
        <w:jc w:val="center"/>
        <w:rPr>
          <w:rFonts w:asciiTheme="minorHAnsi" w:hAnsiTheme="minorHAnsi" w:cstheme="minorHAnsi"/>
          <w:b/>
          <w:sz w:val="22"/>
          <w:szCs w:val="22"/>
        </w:rPr>
      </w:pPr>
    </w:p>
    <w:p w:rsidR="00670C6F" w:rsidRDefault="00670C6F" w:rsidP="003A382A">
      <w:pPr>
        <w:jc w:val="center"/>
        <w:rPr>
          <w:rFonts w:asciiTheme="minorHAnsi" w:hAnsiTheme="minorHAnsi" w:cstheme="minorHAnsi"/>
          <w:b/>
          <w:sz w:val="22"/>
          <w:szCs w:val="22"/>
        </w:rPr>
      </w:pPr>
    </w:p>
    <w:p w:rsidR="00670C6F" w:rsidRDefault="00670C6F" w:rsidP="003A382A">
      <w:pPr>
        <w:jc w:val="center"/>
        <w:rPr>
          <w:rFonts w:asciiTheme="minorHAnsi" w:hAnsiTheme="minorHAnsi" w:cstheme="minorHAnsi"/>
          <w:b/>
          <w:sz w:val="22"/>
          <w:szCs w:val="22"/>
        </w:rPr>
      </w:pPr>
    </w:p>
    <w:p w:rsidR="00670C6F" w:rsidRDefault="00670C6F" w:rsidP="003A382A">
      <w:pPr>
        <w:jc w:val="center"/>
        <w:rPr>
          <w:rFonts w:asciiTheme="minorHAnsi" w:hAnsiTheme="minorHAnsi" w:cstheme="minorHAnsi"/>
          <w:b/>
          <w:sz w:val="22"/>
          <w:szCs w:val="22"/>
        </w:rPr>
      </w:pPr>
    </w:p>
    <w:p w:rsidR="00670C6F" w:rsidRDefault="00670C6F" w:rsidP="003A382A">
      <w:pPr>
        <w:jc w:val="center"/>
        <w:rPr>
          <w:rFonts w:asciiTheme="minorHAnsi" w:hAnsiTheme="minorHAnsi" w:cstheme="minorHAnsi"/>
          <w:b/>
          <w:sz w:val="22"/>
          <w:szCs w:val="22"/>
        </w:rPr>
      </w:pPr>
    </w:p>
    <w:p w:rsidR="00670C6F" w:rsidRDefault="00670C6F" w:rsidP="003A382A">
      <w:pPr>
        <w:jc w:val="center"/>
        <w:rPr>
          <w:rFonts w:asciiTheme="minorHAnsi" w:hAnsiTheme="minorHAnsi" w:cstheme="minorHAnsi"/>
          <w:b/>
          <w:sz w:val="22"/>
          <w:szCs w:val="22"/>
        </w:rPr>
      </w:pPr>
    </w:p>
    <w:p w:rsidR="005147FD" w:rsidRPr="006F470A" w:rsidRDefault="005147FD"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5147FD" w:rsidRPr="006F470A" w:rsidRDefault="003A382A" w:rsidP="005147FD">
      <w:pPr>
        <w:tabs>
          <w:tab w:val="left" w:pos="900"/>
          <w:tab w:val="center" w:pos="4561"/>
        </w:tabs>
        <w:rPr>
          <w:rFonts w:asciiTheme="minorHAnsi" w:hAnsiTheme="minorHAnsi" w:cstheme="minorHAnsi"/>
          <w:b/>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147FD" w:rsidRPr="005147FD" w:rsidTr="005E76C6">
        <w:tc>
          <w:tcPr>
            <w:tcW w:w="9544" w:type="dxa"/>
            <w:shd w:val="clear" w:color="auto" w:fill="8DB3E2"/>
            <w:vAlign w:val="center"/>
          </w:tcPr>
          <w:p w:rsidR="005147FD" w:rsidRPr="005147FD" w:rsidRDefault="005147FD" w:rsidP="005147FD">
            <w:pPr>
              <w:rPr>
                <w:rFonts w:asciiTheme="minorHAnsi" w:hAnsiTheme="minorHAnsi" w:cstheme="minorHAnsi"/>
                <w:b/>
                <w:sz w:val="22"/>
                <w:szCs w:val="22"/>
                <w:lang w:eastAsia="es-ES"/>
              </w:rPr>
            </w:pPr>
            <w:r w:rsidRPr="005147FD">
              <w:rPr>
                <w:rFonts w:asciiTheme="minorHAnsi" w:hAnsiTheme="minorHAnsi" w:cstheme="minorHAnsi"/>
                <w:b/>
                <w:sz w:val="22"/>
                <w:szCs w:val="22"/>
                <w:lang w:eastAsia="es-ES"/>
              </w:rPr>
              <w:t>1.- GARANTIAS FINANCIERAS</w:t>
            </w:r>
          </w:p>
        </w:tc>
      </w:tr>
      <w:tr w:rsidR="005147FD" w:rsidRPr="005147FD" w:rsidTr="005E76C6">
        <w:tc>
          <w:tcPr>
            <w:tcW w:w="9544" w:type="dxa"/>
            <w:shd w:val="clear" w:color="auto" w:fill="8DB3E2"/>
            <w:vAlign w:val="center"/>
          </w:tcPr>
          <w:p w:rsidR="005147FD" w:rsidRPr="005147FD" w:rsidRDefault="005147FD" w:rsidP="005147FD">
            <w:pPr>
              <w:rPr>
                <w:rFonts w:asciiTheme="minorHAnsi" w:hAnsiTheme="minorHAnsi" w:cstheme="minorHAnsi"/>
                <w:b/>
                <w:sz w:val="22"/>
                <w:szCs w:val="22"/>
                <w:lang w:eastAsia="es-ES"/>
              </w:rPr>
            </w:pPr>
            <w:r w:rsidRPr="005147FD">
              <w:rPr>
                <w:rFonts w:asciiTheme="minorHAnsi" w:hAnsiTheme="minorHAnsi" w:cstheme="minorHAnsi"/>
                <w:b/>
                <w:sz w:val="22"/>
                <w:szCs w:val="22"/>
                <w:lang w:eastAsia="es-ES"/>
              </w:rPr>
              <w:t>GARANTÍA DE SERIEDAD DE PROPUESTA</w:t>
            </w:r>
          </w:p>
        </w:tc>
      </w:tr>
      <w:tr w:rsidR="005147FD" w:rsidRPr="005147FD" w:rsidTr="005E76C6">
        <w:tc>
          <w:tcPr>
            <w:tcW w:w="9544" w:type="dxa"/>
            <w:shd w:val="clear" w:color="auto" w:fill="auto"/>
            <w:vAlign w:val="center"/>
          </w:tcPr>
          <w:p w:rsidR="005147FD" w:rsidRPr="005147FD" w:rsidRDefault="005147FD" w:rsidP="005147FD">
            <w:pPr>
              <w:rPr>
                <w:rFonts w:asciiTheme="minorHAnsi" w:hAnsiTheme="minorHAnsi" w:cstheme="minorHAnsi"/>
                <w:sz w:val="22"/>
                <w:szCs w:val="22"/>
                <w:lang w:eastAsia="es-ES"/>
              </w:rPr>
            </w:pPr>
          </w:p>
          <w:p w:rsidR="005147FD" w:rsidRPr="005147FD" w:rsidRDefault="005147FD" w:rsidP="005147FD">
            <w:pPr>
              <w:jc w:val="both"/>
              <w:rPr>
                <w:rFonts w:asciiTheme="minorHAnsi" w:hAnsiTheme="minorHAnsi" w:cstheme="minorHAnsi"/>
                <w:sz w:val="22"/>
                <w:szCs w:val="22"/>
                <w:lang w:eastAsia="es-ES"/>
              </w:rPr>
            </w:pPr>
            <w:r w:rsidRPr="005147FD">
              <w:rPr>
                <w:rFonts w:asciiTheme="minorHAnsi" w:hAnsiTheme="minorHAnsi" w:cstheme="minorHAnsi"/>
                <w:sz w:val="22"/>
                <w:szCs w:val="22"/>
                <w:lang w:eastAsia="es-ES"/>
              </w:rPr>
              <w:t xml:space="preserve">A elección de la empresa proponente ésta podrá optar por uno de los siguientes instrumentos financieros: </w:t>
            </w:r>
          </w:p>
          <w:p w:rsidR="005147FD" w:rsidRPr="005147FD" w:rsidRDefault="005147FD" w:rsidP="005147FD">
            <w:pPr>
              <w:rPr>
                <w:rFonts w:asciiTheme="minorHAnsi" w:hAnsiTheme="minorHAnsi" w:cstheme="minorHAnsi"/>
                <w:sz w:val="22"/>
                <w:szCs w:val="22"/>
                <w:lang w:eastAsia="es-ES"/>
              </w:rPr>
            </w:pPr>
          </w:p>
          <w:p w:rsidR="005147FD" w:rsidRPr="005147FD" w:rsidRDefault="005147FD" w:rsidP="005147FD">
            <w:pPr>
              <w:spacing w:after="240"/>
              <w:jc w:val="both"/>
              <w:rPr>
                <w:rFonts w:asciiTheme="minorHAnsi" w:hAnsiTheme="minorHAnsi" w:cstheme="minorHAnsi"/>
                <w:sz w:val="22"/>
                <w:szCs w:val="22"/>
                <w:lang w:val="es-ES_tradnl"/>
              </w:rPr>
            </w:pPr>
            <w:r w:rsidRPr="005147FD">
              <w:rPr>
                <w:rFonts w:asciiTheme="minorHAnsi" w:hAnsiTheme="minorHAnsi" w:cstheme="minorHAnsi"/>
                <w:b/>
                <w:bCs/>
                <w:sz w:val="22"/>
                <w:szCs w:val="22"/>
                <w:u w:val="single"/>
                <w:lang w:val="es-ES_tradnl"/>
              </w:rPr>
              <w:t>Boleta de Garantía</w:t>
            </w:r>
            <w:r w:rsidRPr="005147FD">
              <w:rPr>
                <w:rFonts w:asciiTheme="minorHAnsi" w:hAnsiTheme="minorHAnsi" w:cstheme="minorHAnsi"/>
                <w:b/>
                <w:bCs/>
                <w:sz w:val="22"/>
                <w:szCs w:val="22"/>
                <w:lang w:val="es-ES_tradnl"/>
              </w:rPr>
              <w:t>,</w:t>
            </w:r>
            <w:r w:rsidRPr="005147FD">
              <w:rPr>
                <w:rFonts w:asciiTheme="minorHAnsi" w:hAnsiTheme="minorHAnsi" w:cstheme="minorHAnsi"/>
                <w:sz w:val="22"/>
                <w:szCs w:val="22"/>
                <w:lang w:val="es-ES_tradnl"/>
              </w:rPr>
              <w:t xml:space="preserve"> emitida por una Entidad de Intermediación Financiera (</w:t>
            </w:r>
            <w:r w:rsidRPr="005147FD">
              <w:rPr>
                <w:rFonts w:asciiTheme="minorHAnsi" w:hAnsiTheme="minorHAnsi" w:cstheme="minorHAnsi"/>
                <w:b/>
                <w:bCs/>
                <w:sz w:val="22"/>
                <w:szCs w:val="22"/>
                <w:u w:val="single"/>
                <w:lang w:val="es-ES_tradnl"/>
              </w:rPr>
              <w:t>Bancaria)</w:t>
            </w:r>
            <w:r w:rsidRPr="005147FD">
              <w:rPr>
                <w:rFonts w:asciiTheme="minorHAnsi" w:hAnsiTheme="minorHAnsi" w:cstheme="minorHAns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5147FD" w:rsidRPr="005147FD" w:rsidRDefault="005147FD" w:rsidP="005147FD">
            <w:pPr>
              <w:jc w:val="both"/>
              <w:rPr>
                <w:rFonts w:asciiTheme="minorHAnsi" w:hAnsiTheme="minorHAnsi" w:cstheme="minorHAnsi"/>
                <w:sz w:val="22"/>
                <w:szCs w:val="22"/>
                <w:lang w:val="es-ES_tradnl"/>
              </w:rPr>
            </w:pPr>
            <w:r w:rsidRPr="005147FD">
              <w:rPr>
                <w:rFonts w:asciiTheme="minorHAnsi" w:hAnsiTheme="minorHAnsi" w:cstheme="minorHAnsi"/>
                <w:b/>
                <w:bCs/>
                <w:sz w:val="22"/>
                <w:szCs w:val="22"/>
                <w:u w:val="single"/>
                <w:lang w:val="es-ES_tradnl"/>
              </w:rPr>
              <w:t>Garantía a Primer Requerimiento</w:t>
            </w:r>
            <w:r w:rsidRPr="005147FD">
              <w:rPr>
                <w:rFonts w:asciiTheme="minorHAnsi" w:hAnsiTheme="minorHAnsi" w:cstheme="minorHAnsi"/>
                <w:sz w:val="22"/>
                <w:szCs w:val="22"/>
                <w:lang w:val="es-ES_tradnl"/>
              </w:rPr>
              <w:t>, emitida por una Entidad de Intermediación Financiera (</w:t>
            </w:r>
            <w:r w:rsidRPr="005147FD">
              <w:rPr>
                <w:rFonts w:asciiTheme="minorHAnsi" w:hAnsiTheme="minorHAnsi" w:cstheme="minorHAnsi"/>
                <w:b/>
                <w:bCs/>
                <w:sz w:val="22"/>
                <w:szCs w:val="22"/>
                <w:u w:val="single"/>
                <w:lang w:val="es-ES_tradnl"/>
              </w:rPr>
              <w:t>Bancaria)</w:t>
            </w:r>
            <w:r w:rsidRPr="005147FD">
              <w:rPr>
                <w:rFonts w:asciiTheme="minorHAnsi" w:hAnsiTheme="minorHAnsi" w:cstheme="minorHAns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5147FD" w:rsidRPr="005147FD" w:rsidRDefault="005147FD" w:rsidP="005147FD">
            <w:pPr>
              <w:jc w:val="both"/>
              <w:rPr>
                <w:rFonts w:asciiTheme="minorHAnsi" w:hAnsiTheme="minorHAnsi" w:cstheme="minorHAnsi"/>
                <w:sz w:val="22"/>
                <w:szCs w:val="22"/>
                <w:lang w:val="es-ES_tradnl"/>
              </w:rPr>
            </w:pPr>
          </w:p>
          <w:p w:rsidR="005147FD" w:rsidRPr="005147FD" w:rsidRDefault="005147FD" w:rsidP="005147FD">
            <w:pPr>
              <w:jc w:val="both"/>
              <w:rPr>
                <w:rFonts w:asciiTheme="minorHAnsi" w:hAnsiTheme="minorHAnsi" w:cstheme="minorHAnsi"/>
                <w:sz w:val="22"/>
                <w:szCs w:val="22"/>
                <w:lang w:val="es-ES_tradnl"/>
              </w:rPr>
            </w:pPr>
            <w:r w:rsidRPr="005147FD">
              <w:rPr>
                <w:rFonts w:asciiTheme="minorHAnsi" w:hAnsiTheme="minorHAnsi" w:cstheme="minorHAnsi"/>
                <w:b/>
                <w:bCs/>
                <w:sz w:val="22"/>
                <w:szCs w:val="22"/>
                <w:u w:val="single"/>
                <w:lang w:val="es-ES_tradnl"/>
              </w:rPr>
              <w:t>Póliza de caución a Primer requerimiento para Entidades Públicas</w:t>
            </w:r>
            <w:r w:rsidRPr="005147FD">
              <w:rPr>
                <w:rFonts w:asciiTheme="minorHAnsi" w:hAnsiTheme="minorHAnsi" w:cstheme="minorHAnsi"/>
                <w:sz w:val="22"/>
                <w:szCs w:val="22"/>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5147FD" w:rsidRPr="005147FD" w:rsidRDefault="005147FD" w:rsidP="005147FD">
            <w:pPr>
              <w:jc w:val="both"/>
              <w:rPr>
                <w:rFonts w:asciiTheme="minorHAnsi" w:hAnsiTheme="minorHAnsi" w:cstheme="minorHAnsi"/>
                <w:sz w:val="22"/>
                <w:szCs w:val="22"/>
                <w:lang w:eastAsia="es-ES"/>
              </w:rPr>
            </w:pPr>
          </w:p>
        </w:tc>
      </w:tr>
      <w:tr w:rsidR="005147FD" w:rsidRPr="005147FD" w:rsidTr="005E76C6">
        <w:tc>
          <w:tcPr>
            <w:tcW w:w="9544" w:type="dxa"/>
            <w:shd w:val="clear" w:color="auto" w:fill="8DB3E2"/>
            <w:vAlign w:val="center"/>
          </w:tcPr>
          <w:p w:rsidR="005147FD" w:rsidRPr="005147FD" w:rsidRDefault="005147FD" w:rsidP="005147FD">
            <w:pPr>
              <w:rPr>
                <w:rFonts w:asciiTheme="minorHAnsi" w:hAnsiTheme="minorHAnsi" w:cstheme="minorHAnsi"/>
                <w:sz w:val="22"/>
                <w:szCs w:val="22"/>
                <w:lang w:eastAsia="es-ES"/>
              </w:rPr>
            </w:pPr>
            <w:r w:rsidRPr="005147FD">
              <w:rPr>
                <w:rFonts w:asciiTheme="minorHAnsi" w:hAnsiTheme="minorHAnsi" w:cstheme="minorHAnsi"/>
                <w:b/>
                <w:sz w:val="22"/>
                <w:szCs w:val="22"/>
                <w:lang w:eastAsia="es-ES"/>
              </w:rPr>
              <w:t>GARANTÍA DE CUMPLIMIENTO DE CONTRATO</w:t>
            </w:r>
          </w:p>
        </w:tc>
      </w:tr>
      <w:tr w:rsidR="005147FD" w:rsidRPr="005147FD" w:rsidTr="005E76C6">
        <w:tc>
          <w:tcPr>
            <w:tcW w:w="9544" w:type="dxa"/>
            <w:shd w:val="clear" w:color="auto" w:fill="auto"/>
            <w:vAlign w:val="center"/>
          </w:tcPr>
          <w:p w:rsidR="005147FD" w:rsidRPr="005147FD" w:rsidRDefault="005147FD" w:rsidP="005147FD">
            <w:pPr>
              <w:rPr>
                <w:rFonts w:asciiTheme="minorHAnsi" w:hAnsiTheme="minorHAnsi" w:cstheme="minorHAnsi"/>
                <w:sz w:val="22"/>
                <w:szCs w:val="22"/>
                <w:lang w:eastAsia="es-ES"/>
              </w:rPr>
            </w:pPr>
          </w:p>
          <w:p w:rsidR="005147FD" w:rsidRPr="005147FD" w:rsidRDefault="005147FD" w:rsidP="005147FD">
            <w:pPr>
              <w:jc w:val="both"/>
              <w:rPr>
                <w:rFonts w:asciiTheme="minorHAnsi" w:hAnsiTheme="minorHAnsi" w:cstheme="minorHAnsi"/>
                <w:sz w:val="22"/>
                <w:szCs w:val="22"/>
                <w:lang w:eastAsia="es-ES"/>
              </w:rPr>
            </w:pPr>
            <w:r w:rsidRPr="005147FD">
              <w:rPr>
                <w:rFonts w:asciiTheme="minorHAnsi" w:hAnsiTheme="minorHAnsi" w:cstheme="minorHAnsi"/>
                <w:sz w:val="22"/>
                <w:szCs w:val="22"/>
                <w:lang w:eastAsia="es-ES"/>
              </w:rPr>
              <w:t xml:space="preserve">A elección de la empresa adjudicada, ésta podrá optar por uno de los siguientes instrumentos financieros: </w:t>
            </w:r>
          </w:p>
          <w:p w:rsidR="005147FD" w:rsidRPr="005147FD" w:rsidRDefault="005147FD" w:rsidP="005147FD">
            <w:pPr>
              <w:jc w:val="both"/>
              <w:rPr>
                <w:rFonts w:asciiTheme="minorHAnsi" w:hAnsiTheme="minorHAnsi" w:cstheme="minorHAnsi"/>
                <w:sz w:val="22"/>
                <w:szCs w:val="22"/>
                <w:lang w:eastAsia="es-ES"/>
              </w:rPr>
            </w:pPr>
          </w:p>
          <w:p w:rsidR="005147FD" w:rsidRPr="005147FD" w:rsidRDefault="005147FD" w:rsidP="005147FD">
            <w:pPr>
              <w:jc w:val="both"/>
              <w:rPr>
                <w:rFonts w:asciiTheme="minorHAnsi" w:hAnsiTheme="minorHAnsi" w:cstheme="minorHAnsi"/>
                <w:sz w:val="22"/>
                <w:szCs w:val="22"/>
                <w:lang w:val="es-ES_tradnl"/>
              </w:rPr>
            </w:pPr>
            <w:r w:rsidRPr="005147FD">
              <w:rPr>
                <w:rFonts w:asciiTheme="minorHAnsi" w:hAnsiTheme="minorHAnsi" w:cstheme="minorHAnsi"/>
                <w:b/>
                <w:bCs/>
                <w:sz w:val="22"/>
                <w:szCs w:val="22"/>
                <w:u w:val="single"/>
                <w:lang w:val="es-ES_tradnl"/>
              </w:rPr>
              <w:t>Boleta de Garantía</w:t>
            </w:r>
            <w:r w:rsidRPr="005147FD">
              <w:rPr>
                <w:rFonts w:asciiTheme="minorHAnsi" w:hAnsiTheme="minorHAnsi" w:cstheme="minorHAnsi"/>
                <w:sz w:val="22"/>
                <w:szCs w:val="22"/>
                <w:lang w:val="es-ES_tradnl"/>
              </w:rPr>
              <w:t xml:space="preserve">, emitida por una Entidad de Intermediación Financiera </w:t>
            </w:r>
            <w:r w:rsidRPr="005147FD">
              <w:rPr>
                <w:rFonts w:asciiTheme="minorHAnsi" w:hAnsiTheme="minorHAnsi" w:cstheme="minorHAnsi"/>
                <w:b/>
                <w:bCs/>
                <w:sz w:val="22"/>
                <w:szCs w:val="22"/>
                <w:u w:val="single"/>
                <w:lang w:val="es-ES_tradnl"/>
              </w:rPr>
              <w:t>(Bancaria)</w:t>
            </w:r>
            <w:r w:rsidRPr="005147FD">
              <w:rPr>
                <w:rFonts w:asciiTheme="minorHAnsi" w:hAnsiTheme="minorHAnsi" w:cstheme="minorHAns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147FD" w:rsidRPr="005147FD" w:rsidRDefault="005147FD" w:rsidP="005147FD">
            <w:pPr>
              <w:jc w:val="both"/>
              <w:rPr>
                <w:rFonts w:asciiTheme="minorHAnsi" w:hAnsiTheme="minorHAnsi" w:cstheme="minorHAnsi"/>
                <w:sz w:val="22"/>
                <w:szCs w:val="22"/>
                <w:lang w:val="es-ES_tradnl" w:eastAsia="es-ES"/>
              </w:rPr>
            </w:pPr>
          </w:p>
          <w:p w:rsidR="005147FD" w:rsidRPr="005147FD" w:rsidRDefault="005147FD" w:rsidP="005147FD">
            <w:pPr>
              <w:jc w:val="both"/>
              <w:rPr>
                <w:rFonts w:asciiTheme="minorHAnsi" w:hAnsiTheme="minorHAnsi" w:cstheme="minorHAnsi"/>
                <w:sz w:val="22"/>
                <w:szCs w:val="22"/>
                <w:lang w:val="es-ES_tradnl"/>
              </w:rPr>
            </w:pPr>
            <w:r w:rsidRPr="005147FD">
              <w:rPr>
                <w:rFonts w:asciiTheme="minorHAnsi" w:hAnsiTheme="minorHAnsi" w:cstheme="minorHAnsi"/>
                <w:b/>
                <w:bCs/>
                <w:sz w:val="22"/>
                <w:szCs w:val="22"/>
                <w:u w:val="single"/>
                <w:lang w:val="es-ES_tradnl"/>
              </w:rPr>
              <w:lastRenderedPageBreak/>
              <w:t>Garantía a Primer Requerimiento</w:t>
            </w:r>
            <w:r w:rsidRPr="005147FD">
              <w:rPr>
                <w:rFonts w:asciiTheme="minorHAnsi" w:hAnsiTheme="minorHAnsi" w:cstheme="minorHAnsi"/>
                <w:sz w:val="22"/>
                <w:szCs w:val="22"/>
                <w:lang w:val="es-ES_tradnl"/>
              </w:rPr>
              <w:t>, emitida por una Entidad de Intermediación Financiera (</w:t>
            </w:r>
            <w:r w:rsidRPr="005147FD">
              <w:rPr>
                <w:rFonts w:asciiTheme="minorHAnsi" w:hAnsiTheme="minorHAnsi" w:cstheme="minorHAnsi"/>
                <w:b/>
                <w:bCs/>
                <w:sz w:val="22"/>
                <w:szCs w:val="22"/>
                <w:u w:val="single"/>
                <w:lang w:val="es-ES_tradnl"/>
              </w:rPr>
              <w:t>Bancaria)</w:t>
            </w:r>
            <w:r w:rsidRPr="005147FD">
              <w:rPr>
                <w:rFonts w:asciiTheme="minorHAnsi" w:hAnsiTheme="minorHAnsi" w:cstheme="minorHAns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147FD" w:rsidRPr="005147FD" w:rsidRDefault="005147FD" w:rsidP="005147FD">
            <w:pPr>
              <w:jc w:val="both"/>
              <w:rPr>
                <w:rFonts w:asciiTheme="minorHAnsi" w:hAnsiTheme="minorHAnsi" w:cstheme="minorHAnsi"/>
                <w:sz w:val="22"/>
                <w:szCs w:val="22"/>
                <w:lang w:val="es-ES_tradnl" w:eastAsia="es-ES"/>
              </w:rPr>
            </w:pPr>
          </w:p>
          <w:p w:rsidR="005147FD" w:rsidRPr="005147FD" w:rsidRDefault="005147FD" w:rsidP="005147FD">
            <w:pPr>
              <w:jc w:val="both"/>
              <w:rPr>
                <w:rFonts w:asciiTheme="minorHAnsi" w:hAnsiTheme="minorHAnsi" w:cstheme="minorHAnsi"/>
                <w:sz w:val="22"/>
                <w:szCs w:val="22"/>
                <w:lang w:val="es-ES_tradnl"/>
              </w:rPr>
            </w:pPr>
            <w:r w:rsidRPr="005147FD">
              <w:rPr>
                <w:rFonts w:asciiTheme="minorHAnsi" w:hAnsiTheme="minorHAnsi" w:cstheme="minorHAnsi"/>
                <w:b/>
                <w:bCs/>
                <w:sz w:val="22"/>
                <w:szCs w:val="22"/>
                <w:u w:val="single"/>
                <w:lang w:val="es-ES_tradnl"/>
              </w:rPr>
              <w:t>Póliza de caución a Primer requerimiento para Entidades Públicas</w:t>
            </w:r>
            <w:r w:rsidRPr="005147FD">
              <w:rPr>
                <w:rFonts w:asciiTheme="minorHAnsi" w:hAnsiTheme="minorHAnsi" w:cstheme="minorHAnsi"/>
                <w:sz w:val="22"/>
                <w:szCs w:val="22"/>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147FD" w:rsidRPr="005147FD" w:rsidRDefault="005147FD" w:rsidP="005147FD">
            <w:pPr>
              <w:jc w:val="both"/>
              <w:rPr>
                <w:rFonts w:asciiTheme="minorHAnsi" w:hAnsiTheme="minorHAnsi" w:cstheme="minorHAnsi"/>
                <w:sz w:val="22"/>
                <w:szCs w:val="22"/>
                <w:lang w:eastAsia="es-ES"/>
              </w:rPr>
            </w:pPr>
          </w:p>
        </w:tc>
      </w:tr>
    </w:tbl>
    <w:p w:rsidR="003A382A" w:rsidRPr="005147FD" w:rsidRDefault="003A382A" w:rsidP="005147FD">
      <w:pPr>
        <w:tabs>
          <w:tab w:val="left" w:pos="900"/>
          <w:tab w:val="center" w:pos="4561"/>
        </w:tabs>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Default="005147FD" w:rsidP="00BD420D">
      <w:pPr>
        <w:jc w:val="center"/>
        <w:rPr>
          <w:rFonts w:asciiTheme="minorHAnsi" w:hAnsiTheme="minorHAnsi" w:cstheme="minorHAnsi"/>
          <w:b/>
          <w:bCs/>
          <w:sz w:val="22"/>
          <w:szCs w:val="22"/>
        </w:rPr>
      </w:pPr>
    </w:p>
    <w:p w:rsidR="005147FD" w:rsidRPr="006F470A" w:rsidRDefault="005147FD"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147FD" w:rsidRPr="005147FD" w:rsidRDefault="005147FD" w:rsidP="005147F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Arial" w:hAnsi="Arial" w:cs="Arial"/>
          <w:b/>
          <w:lang w:eastAsia="es-ES"/>
        </w:rPr>
      </w:pPr>
      <w:r w:rsidRPr="005147FD">
        <w:rPr>
          <w:rFonts w:ascii="Arial" w:hAnsi="Arial"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5147FD" w:rsidRPr="005147FD" w:rsidRDefault="005147FD" w:rsidP="005147FD">
      <w:pPr>
        <w:spacing w:before="120" w:after="120"/>
        <w:ind w:left="4248"/>
        <w:rPr>
          <w:rFonts w:ascii="Arial" w:hAnsi="Arial" w:cs="Arial"/>
          <w:b/>
          <w:lang w:eastAsia="es-ES"/>
        </w:rPr>
      </w:pPr>
      <w:r w:rsidRPr="005147FD">
        <w:rPr>
          <w:rFonts w:ascii="Arial" w:hAnsi="Arial" w:cs="Arial"/>
          <w:b/>
          <w:lang w:eastAsia="es-ES"/>
        </w:rPr>
        <w:t xml:space="preserve">     </w:t>
      </w:r>
    </w:p>
    <w:p w:rsidR="005147FD" w:rsidRPr="005147FD" w:rsidRDefault="005147FD" w:rsidP="005147FD">
      <w:pPr>
        <w:spacing w:before="120" w:after="120"/>
        <w:ind w:left="567" w:right="474"/>
        <w:jc w:val="center"/>
        <w:rPr>
          <w:rFonts w:ascii="Arial" w:hAnsi="Arial" w:cs="Arial"/>
          <w:b/>
          <w:lang w:eastAsia="es-ES"/>
        </w:rPr>
      </w:pPr>
      <w:r w:rsidRPr="005147FD">
        <w:rPr>
          <w:rFonts w:ascii="Arial" w:hAnsi="Arial" w:cs="Arial"/>
          <w:b/>
          <w:lang w:eastAsia="es-ES"/>
        </w:rPr>
        <w:t xml:space="preserve">CONTRATO ADMINISTRATIVO PARA LA </w:t>
      </w:r>
      <w:r w:rsidRPr="005147FD">
        <w:rPr>
          <w:rFonts w:ascii="Arial" w:hAnsi="Arial" w:cs="Arial"/>
          <w:b/>
          <w:highlight w:val="yellow"/>
          <w:lang w:eastAsia="es-ES"/>
        </w:rPr>
        <w:t>ADQUISICIÓN DE SONDA PARA ANALISIS DE HIDROCARBUROS</w:t>
      </w:r>
    </w:p>
    <w:p w:rsidR="005147FD" w:rsidRPr="005147FD" w:rsidRDefault="005147FD" w:rsidP="005147FD">
      <w:pPr>
        <w:tabs>
          <w:tab w:val="left" w:pos="0"/>
        </w:tabs>
        <w:jc w:val="center"/>
        <w:rPr>
          <w:rFonts w:ascii="Arial" w:hAnsi="Arial" w:cs="Arial"/>
          <w:b/>
          <w:lang w:eastAsia="es-ES"/>
        </w:rPr>
      </w:pPr>
      <w:r w:rsidRPr="005147FD">
        <w:rPr>
          <w:rFonts w:ascii="Arial" w:hAnsi="Arial" w:cs="Arial"/>
          <w:b/>
          <w:lang w:eastAsia="es-ES"/>
        </w:rPr>
        <w:t>CÓDIGO: _______________</w:t>
      </w:r>
    </w:p>
    <w:p w:rsidR="005147FD" w:rsidRPr="005147FD" w:rsidRDefault="005147FD" w:rsidP="005147FD">
      <w:pPr>
        <w:spacing w:after="120"/>
        <w:jc w:val="right"/>
        <w:rPr>
          <w:rFonts w:ascii="Arial" w:hAnsi="Arial" w:cs="Arial"/>
          <w:b/>
          <w:sz w:val="21"/>
          <w:szCs w:val="21"/>
          <w:lang w:val="es-BO" w:eastAsia="es-ES"/>
        </w:rPr>
      </w:pPr>
      <w:r w:rsidRPr="005147FD">
        <w:rPr>
          <w:rFonts w:ascii="Arial" w:hAnsi="Arial" w:cs="Arial"/>
          <w:b/>
          <w:sz w:val="21"/>
          <w:szCs w:val="21"/>
          <w:lang w:val="es-BO" w:eastAsia="es-ES"/>
        </w:rPr>
        <w:t>CONTRATO XXXXX</w:t>
      </w:r>
    </w:p>
    <w:p w:rsidR="005147FD" w:rsidRPr="005147FD" w:rsidRDefault="005147FD" w:rsidP="005147FD">
      <w:pPr>
        <w:spacing w:after="120"/>
        <w:jc w:val="right"/>
        <w:rPr>
          <w:rFonts w:ascii="Arial" w:hAnsi="Arial" w:cs="Arial"/>
          <w:b/>
          <w:sz w:val="21"/>
          <w:szCs w:val="21"/>
          <w:lang w:val="es-BO" w:eastAsia="es-ES"/>
        </w:rPr>
      </w:pPr>
      <w:r w:rsidRPr="005147FD">
        <w:rPr>
          <w:rFonts w:ascii="Arial" w:hAnsi="Arial" w:cs="Arial"/>
          <w:b/>
          <w:sz w:val="21"/>
          <w:szCs w:val="21"/>
          <w:lang w:val="es-BO" w:eastAsia="es-ES"/>
        </w:rPr>
        <w:t>(Lugar y fecha de suscripción)</w:t>
      </w:r>
    </w:p>
    <w:p w:rsidR="005147FD" w:rsidRPr="005147FD" w:rsidRDefault="005147FD" w:rsidP="005147FD">
      <w:pPr>
        <w:autoSpaceDE w:val="0"/>
        <w:autoSpaceDN w:val="0"/>
        <w:adjustRightInd w:val="0"/>
        <w:spacing w:before="120" w:after="120"/>
        <w:jc w:val="both"/>
        <w:rPr>
          <w:rFonts w:ascii="Arial" w:hAnsi="Arial" w:cs="Arial"/>
          <w:lang w:eastAsia="es-ES"/>
        </w:rPr>
      </w:pPr>
      <w:r w:rsidRPr="005147FD">
        <w:rPr>
          <w:rFonts w:ascii="Arial" w:hAnsi="Arial" w:cs="Arial"/>
          <w:b/>
          <w:u w:val="single"/>
          <w:lang w:eastAsia="es-ES"/>
        </w:rPr>
        <w:t>PRIMERA. (PARTES CONTRATANTES)</w:t>
      </w:r>
    </w:p>
    <w:p w:rsidR="005147FD" w:rsidRPr="005147FD" w:rsidRDefault="005147FD" w:rsidP="00947AF7">
      <w:pPr>
        <w:numPr>
          <w:ilvl w:val="1"/>
          <w:numId w:val="47"/>
        </w:numPr>
        <w:spacing w:before="120" w:after="120"/>
        <w:ind w:left="709" w:hanging="709"/>
        <w:contextualSpacing/>
        <w:jc w:val="both"/>
        <w:rPr>
          <w:rFonts w:ascii="Arial" w:hAnsi="Arial" w:cs="Arial"/>
          <w:i/>
          <w:lang w:eastAsia="es-ES"/>
        </w:rPr>
      </w:pPr>
      <w:r w:rsidRPr="005147FD">
        <w:rPr>
          <w:rFonts w:ascii="Arial" w:hAnsi="Arial" w:cs="Arial"/>
          <w:b/>
          <w:lang w:eastAsia="es-ES"/>
        </w:rPr>
        <w:t>YACIMIENTOS PETROLÍFEROS FISCALES BOLIVIANOS</w:t>
      </w:r>
      <w:r w:rsidRPr="005147FD">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147FD">
        <w:rPr>
          <w:rFonts w:ascii="Arial" w:hAnsi="Arial" w:cs="Arial"/>
          <w:b/>
          <w:lang w:eastAsia="es-ES"/>
        </w:rPr>
        <w:t xml:space="preserve">ENTIDAD, </w:t>
      </w:r>
    </w:p>
    <w:p w:rsidR="005147FD" w:rsidRPr="005147FD" w:rsidRDefault="005147FD" w:rsidP="005147FD">
      <w:pPr>
        <w:spacing w:before="120" w:after="120"/>
        <w:ind w:left="709"/>
        <w:contextualSpacing/>
        <w:jc w:val="both"/>
        <w:rPr>
          <w:rFonts w:ascii="Arial" w:hAnsi="Arial" w:cs="Arial"/>
          <w:i/>
          <w:lang w:eastAsia="es-ES"/>
        </w:rPr>
      </w:pPr>
    </w:p>
    <w:p w:rsidR="005147FD" w:rsidRPr="005147FD" w:rsidRDefault="005147FD" w:rsidP="00947AF7">
      <w:pPr>
        <w:numPr>
          <w:ilvl w:val="1"/>
          <w:numId w:val="47"/>
        </w:numPr>
        <w:spacing w:before="120" w:after="120"/>
        <w:ind w:left="709" w:hanging="709"/>
        <w:contextualSpacing/>
        <w:jc w:val="both"/>
        <w:rPr>
          <w:rFonts w:ascii="Arial" w:hAnsi="Arial" w:cs="Arial"/>
          <w:i/>
          <w:lang w:eastAsia="es-ES"/>
        </w:rPr>
      </w:pPr>
      <w:r w:rsidRPr="005147FD">
        <w:rPr>
          <w:rFonts w:ascii="Arial" w:hAnsi="Arial" w:cs="Arial"/>
          <w:lang w:eastAsia="es-ES"/>
        </w:rPr>
        <w:t>_____________________________</w:t>
      </w:r>
      <w:r w:rsidRPr="005147FD">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5147FD">
        <w:rPr>
          <w:rFonts w:ascii="Arial" w:hAnsi="Arial" w:cs="Arial"/>
          <w:i/>
          <w:lang w:val="es-ES_tradnl" w:eastAsia="es-ES"/>
        </w:rPr>
        <w:t xml:space="preserve">, </w:t>
      </w:r>
      <w:r w:rsidRPr="005147FD">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5147FD">
        <w:rPr>
          <w:rFonts w:ascii="Arial" w:hAnsi="Arial" w:cs="Arial"/>
          <w:lang w:eastAsia="es-ES"/>
        </w:rPr>
        <w:t xml:space="preserve">con Cédula de Identidad ___________________________, </w:t>
      </w:r>
      <w:r w:rsidRPr="005147FD">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5147FD">
        <w:rPr>
          <w:rFonts w:ascii="Arial" w:hAnsi="Arial" w:cs="Arial"/>
          <w:lang w:eastAsia="es-ES"/>
        </w:rPr>
        <w:t xml:space="preserve">que en adelante se denominará el </w:t>
      </w:r>
      <w:r w:rsidRPr="005147FD">
        <w:rPr>
          <w:rFonts w:ascii="Arial" w:hAnsi="Arial" w:cs="Arial"/>
          <w:b/>
          <w:bCs/>
          <w:lang w:val="es-ES_tradnl" w:eastAsia="es-ES"/>
        </w:rPr>
        <w:t>PROVEEDOR</w:t>
      </w:r>
      <w:r w:rsidRPr="005147FD">
        <w:rPr>
          <w:rFonts w:ascii="Arial" w:hAnsi="Arial" w:cs="Arial"/>
          <w:b/>
          <w:lang w:eastAsia="es-ES"/>
        </w:rPr>
        <w:t>.</w:t>
      </w:r>
    </w:p>
    <w:p w:rsidR="005147FD" w:rsidRPr="005147FD" w:rsidRDefault="005147FD" w:rsidP="005147FD">
      <w:pPr>
        <w:spacing w:before="120" w:after="120"/>
        <w:jc w:val="both"/>
        <w:rPr>
          <w:rFonts w:ascii="Arial" w:hAnsi="Arial" w:cs="Arial"/>
          <w:lang w:eastAsia="es-ES"/>
        </w:rPr>
      </w:pPr>
      <w:r w:rsidRPr="005147FD">
        <w:rPr>
          <w:rFonts w:ascii="Arial" w:hAnsi="Arial" w:cs="Arial"/>
          <w:lang w:eastAsia="es-ES"/>
        </w:rPr>
        <w:t xml:space="preserve">Tanto la </w:t>
      </w:r>
      <w:r w:rsidRPr="005147FD">
        <w:rPr>
          <w:rFonts w:ascii="Arial" w:hAnsi="Arial" w:cs="Arial"/>
          <w:b/>
          <w:lang w:eastAsia="es-ES"/>
        </w:rPr>
        <w:t>ENTIDAD</w:t>
      </w:r>
      <w:r w:rsidRPr="005147FD">
        <w:rPr>
          <w:rFonts w:ascii="Arial" w:hAnsi="Arial" w:cs="Arial"/>
          <w:lang w:eastAsia="es-ES"/>
        </w:rPr>
        <w:t xml:space="preserve"> como el </w:t>
      </w:r>
      <w:r w:rsidRPr="005147FD">
        <w:rPr>
          <w:rFonts w:ascii="Arial" w:hAnsi="Arial" w:cs="Arial"/>
          <w:b/>
          <w:lang w:eastAsia="es-ES"/>
        </w:rPr>
        <w:t>PROVEEDOR</w:t>
      </w:r>
      <w:r w:rsidRPr="005147FD">
        <w:rPr>
          <w:rFonts w:ascii="Arial" w:hAnsi="Arial" w:cs="Arial"/>
          <w:lang w:eastAsia="es-ES"/>
        </w:rPr>
        <w:t xml:space="preserve"> podrán ser denominados individualmente e indistintamente como “Parte” o colectivamente “Partes”.</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 xml:space="preserve">SEGUNDA.- (ANTECEDENTES LEGALES DEL CONTRATO) </w:t>
      </w:r>
    </w:p>
    <w:p w:rsidR="005147FD" w:rsidRPr="005147FD" w:rsidRDefault="005147FD" w:rsidP="005147FD">
      <w:pPr>
        <w:spacing w:before="120" w:after="120"/>
        <w:ind w:left="705" w:hanging="705"/>
        <w:jc w:val="both"/>
        <w:rPr>
          <w:rFonts w:ascii="Arial" w:hAnsi="Arial" w:cs="Arial"/>
          <w:lang w:eastAsia="es-ES"/>
        </w:rPr>
      </w:pPr>
      <w:r w:rsidRPr="005147FD">
        <w:rPr>
          <w:rFonts w:ascii="Arial" w:hAnsi="Arial" w:cs="Arial"/>
          <w:b/>
          <w:bCs/>
          <w:lang w:val="es-BO" w:eastAsia="es-ES"/>
        </w:rPr>
        <w:t xml:space="preserve">2.1. </w:t>
      </w:r>
      <w:r w:rsidRPr="005147FD">
        <w:rPr>
          <w:rFonts w:ascii="Arial" w:hAnsi="Arial" w:cs="Arial"/>
          <w:b/>
          <w:bCs/>
          <w:lang w:val="es-BO" w:eastAsia="es-ES"/>
        </w:rPr>
        <w:tab/>
      </w:r>
      <w:r w:rsidRPr="005147FD">
        <w:rPr>
          <w:rFonts w:ascii="Arial" w:hAnsi="Arial" w:cs="Arial"/>
          <w:lang w:eastAsia="es-ES"/>
        </w:rPr>
        <w:t>La</w:t>
      </w:r>
      <w:r w:rsidRPr="005147FD">
        <w:rPr>
          <w:rFonts w:ascii="Arial" w:hAnsi="Arial" w:cs="Arial"/>
          <w:b/>
          <w:lang w:eastAsia="es-ES"/>
        </w:rPr>
        <w:t xml:space="preserve"> ENTIDAD </w:t>
      </w:r>
      <w:r w:rsidRPr="005147FD">
        <w:rPr>
          <w:rFonts w:ascii="Arial" w:hAnsi="Arial" w:cs="Arial"/>
          <w:lang w:eastAsia="es-ES"/>
        </w:rPr>
        <w:t xml:space="preserve">mediante la modalidad de contratación _______________________ con código de proceso _____________________, llevó adelante el proceso de contratación para la </w:t>
      </w:r>
      <w:r w:rsidRPr="005147FD">
        <w:rPr>
          <w:rFonts w:ascii="Arial" w:hAnsi="Arial" w:cs="Arial"/>
          <w:b/>
          <w:lang w:eastAsia="es-ES"/>
        </w:rPr>
        <w:t>ADQUISICION DE SONDA PARA ANALISIS DE HIDROCARBUROS</w:t>
      </w:r>
      <w:r w:rsidRPr="005147FD">
        <w:rPr>
          <w:rFonts w:ascii="Arial" w:hAnsi="Arial" w:cs="Arial"/>
          <w:lang w:eastAsia="es-ES"/>
        </w:rPr>
        <w:t>, realizado bajo las normas y regulaciones de contratación establecidas en el Reglamento de Contrataciones Directas en el marco del Decreto Supremo N° 29506 aprobado mediante Resolución de Directorio N° 50/2017 de fecha 11 de Agosto de 2017 y el documento de contratación directa.</w:t>
      </w:r>
    </w:p>
    <w:p w:rsidR="005147FD" w:rsidRPr="005147FD" w:rsidRDefault="005147FD" w:rsidP="005147FD">
      <w:pPr>
        <w:spacing w:before="120" w:after="120"/>
        <w:ind w:left="709" w:hanging="709"/>
        <w:jc w:val="both"/>
        <w:rPr>
          <w:rFonts w:ascii="Arial" w:hAnsi="Arial" w:cs="Arial"/>
          <w:bCs/>
          <w:lang w:eastAsia="es-ES"/>
        </w:rPr>
      </w:pPr>
      <w:r w:rsidRPr="005147FD">
        <w:rPr>
          <w:rFonts w:ascii="Arial" w:hAnsi="Arial" w:cs="Arial"/>
          <w:b/>
          <w:bCs/>
          <w:lang w:eastAsia="es-ES"/>
        </w:rPr>
        <w:t>2.2.</w:t>
      </w:r>
      <w:r w:rsidRPr="005147FD">
        <w:rPr>
          <w:rFonts w:ascii="Arial" w:hAnsi="Arial" w:cs="Arial"/>
          <w:bCs/>
          <w:lang w:eastAsia="es-ES"/>
        </w:rPr>
        <w:tab/>
        <w:t>Por su parte el</w:t>
      </w:r>
      <w:r w:rsidRPr="005147FD">
        <w:rPr>
          <w:rFonts w:ascii="Arial" w:hAnsi="Arial" w:cs="Arial"/>
          <w:b/>
          <w:bCs/>
          <w:lang w:eastAsia="es-ES"/>
        </w:rPr>
        <w:t xml:space="preserve"> PROVEEDOR </w:t>
      </w:r>
      <w:r w:rsidRPr="005147FD">
        <w:rPr>
          <w:rFonts w:ascii="Arial" w:hAnsi="Arial" w:cs="Arial"/>
          <w:bCs/>
          <w:lang w:eastAsia="es-ES"/>
        </w:rPr>
        <w:t>reúne las condiciones y experiencia para llevar a cabo la Adquisición det</w:t>
      </w:r>
      <w:bookmarkStart w:id="3" w:name="_Toc418613179"/>
      <w:bookmarkStart w:id="4" w:name="_Toc429824734"/>
      <w:bookmarkStart w:id="5" w:name="_Toc245538374"/>
      <w:bookmarkStart w:id="6" w:name="_Toc249143838"/>
      <w:r w:rsidRPr="005147FD">
        <w:rPr>
          <w:rFonts w:ascii="Arial" w:hAnsi="Arial" w:cs="Arial"/>
          <w:bCs/>
          <w:lang w:eastAsia="es-ES"/>
        </w:rPr>
        <w:t>allada en el presente Contrato.</w:t>
      </w:r>
    </w:p>
    <w:bookmarkEnd w:id="3"/>
    <w:bookmarkEnd w:id="4"/>
    <w:bookmarkEnd w:id="5"/>
    <w:bookmarkEnd w:id="6"/>
    <w:p w:rsidR="005147FD" w:rsidRPr="005147FD" w:rsidRDefault="005147FD" w:rsidP="005147FD">
      <w:pPr>
        <w:spacing w:before="120" w:after="120"/>
        <w:rPr>
          <w:rFonts w:ascii="Arial" w:hAnsi="Arial" w:cs="Arial"/>
          <w:b/>
          <w:u w:val="single"/>
          <w:lang w:eastAsia="es-ES"/>
        </w:rPr>
      </w:pPr>
      <w:r w:rsidRPr="005147FD">
        <w:rPr>
          <w:rFonts w:ascii="Arial" w:hAnsi="Arial" w:cs="Arial"/>
          <w:b/>
          <w:u w:val="single"/>
          <w:lang w:val="es-ES_tradnl" w:eastAsia="es-ES"/>
        </w:rPr>
        <w:t xml:space="preserve">TERCERA.- </w:t>
      </w:r>
      <w:r w:rsidRPr="005147FD">
        <w:rPr>
          <w:rFonts w:ascii="Arial" w:hAnsi="Arial" w:cs="Arial"/>
          <w:b/>
          <w:u w:val="single"/>
          <w:lang w:eastAsia="es-ES"/>
        </w:rPr>
        <w:t>(DISPOSICIONES GENERALES)</w:t>
      </w:r>
    </w:p>
    <w:p w:rsidR="005147FD" w:rsidRPr="005147FD" w:rsidRDefault="005147FD" w:rsidP="005147FD">
      <w:pPr>
        <w:spacing w:before="120" w:after="120"/>
        <w:ind w:left="705" w:hanging="705"/>
        <w:jc w:val="both"/>
        <w:rPr>
          <w:rFonts w:ascii="Arial" w:hAnsi="Arial" w:cs="Arial"/>
          <w:lang w:eastAsia="es-ES"/>
        </w:rPr>
      </w:pPr>
      <w:r w:rsidRPr="005147FD">
        <w:rPr>
          <w:rFonts w:ascii="Arial" w:hAnsi="Arial" w:cs="Arial"/>
          <w:b/>
          <w:lang w:eastAsia="es-ES"/>
        </w:rPr>
        <w:t>3.1.</w:t>
      </w:r>
      <w:r w:rsidRPr="005147FD">
        <w:rPr>
          <w:rFonts w:ascii="Arial" w:hAnsi="Arial" w:cs="Arial"/>
          <w:b/>
          <w:lang w:eastAsia="es-ES"/>
        </w:rPr>
        <w:tab/>
        <w:t>Definiciones:</w:t>
      </w:r>
      <w:r w:rsidRPr="005147FD">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147FD" w:rsidRPr="005147FD" w:rsidTr="005E76C6">
        <w:tc>
          <w:tcPr>
            <w:tcW w:w="2522" w:type="dxa"/>
          </w:tcPr>
          <w:p w:rsidR="005147FD" w:rsidRPr="005147FD" w:rsidRDefault="005147FD" w:rsidP="005147FD">
            <w:pPr>
              <w:rPr>
                <w:rFonts w:ascii="Arial" w:hAnsi="Arial" w:cs="Arial"/>
                <w:b/>
                <w:sz w:val="20"/>
                <w:lang w:eastAsia="es-ES"/>
              </w:rPr>
            </w:pPr>
            <w:r w:rsidRPr="005147FD">
              <w:rPr>
                <w:rFonts w:ascii="Arial" w:hAnsi="Arial" w:cs="Arial"/>
                <w:b/>
                <w:sz w:val="20"/>
                <w:lang w:eastAsia="es-ES"/>
              </w:rPr>
              <w:lastRenderedPageBreak/>
              <w:t>Adquisición:</w:t>
            </w:r>
          </w:p>
          <w:p w:rsidR="005147FD" w:rsidRPr="005147FD" w:rsidRDefault="005147FD" w:rsidP="005147FD">
            <w:pPr>
              <w:rPr>
                <w:rFonts w:ascii="Arial" w:hAnsi="Arial" w:cs="Arial"/>
                <w:sz w:val="20"/>
                <w:lang w:eastAsia="es-ES"/>
              </w:rPr>
            </w:pPr>
          </w:p>
        </w:tc>
        <w:tc>
          <w:tcPr>
            <w:tcW w:w="6237" w:type="dxa"/>
          </w:tcPr>
          <w:p w:rsidR="005147FD" w:rsidRPr="005147FD" w:rsidRDefault="005147FD" w:rsidP="005147FD">
            <w:pPr>
              <w:rPr>
                <w:rFonts w:ascii="Arial" w:hAnsi="Arial" w:cs="Arial"/>
                <w:sz w:val="20"/>
                <w:lang w:eastAsia="es-ES"/>
              </w:rPr>
            </w:pPr>
            <w:r w:rsidRPr="005147FD">
              <w:rPr>
                <w:rFonts w:ascii="Arial" w:hAnsi="Arial" w:cs="Arial"/>
                <w:sz w:val="20"/>
                <w:lang w:eastAsia="es-ES"/>
              </w:rPr>
              <w:t xml:space="preserve">Significa la compra de sonda para análisis de hidrocarburos, que será entregada por el </w:t>
            </w:r>
            <w:r w:rsidRPr="005147FD">
              <w:rPr>
                <w:rFonts w:ascii="Arial" w:hAnsi="Arial" w:cs="Arial"/>
                <w:b/>
                <w:sz w:val="20"/>
                <w:lang w:eastAsia="es-ES"/>
              </w:rPr>
              <w:t>PROVEEDOR</w:t>
            </w:r>
            <w:r w:rsidRPr="005147FD">
              <w:rPr>
                <w:rFonts w:ascii="Arial" w:hAnsi="Arial" w:cs="Arial"/>
                <w:sz w:val="20"/>
                <w:lang w:eastAsia="es-ES"/>
              </w:rPr>
              <w:t xml:space="preserve"> a favor de la </w:t>
            </w:r>
            <w:r w:rsidRPr="005147FD">
              <w:rPr>
                <w:rFonts w:ascii="Arial" w:hAnsi="Arial" w:cs="Arial"/>
                <w:b/>
                <w:sz w:val="20"/>
                <w:lang w:eastAsia="es-ES"/>
              </w:rPr>
              <w:t>ENTIDAD</w:t>
            </w:r>
            <w:r w:rsidRPr="005147FD">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5147FD" w:rsidRPr="005147FD" w:rsidTr="005E76C6">
        <w:tc>
          <w:tcPr>
            <w:tcW w:w="2522" w:type="dxa"/>
          </w:tcPr>
          <w:p w:rsidR="005147FD" w:rsidRPr="005147FD" w:rsidRDefault="005147FD" w:rsidP="005147FD">
            <w:pPr>
              <w:rPr>
                <w:rFonts w:ascii="Arial" w:hAnsi="Arial" w:cs="Arial"/>
                <w:b/>
                <w:sz w:val="20"/>
                <w:lang w:eastAsia="es-ES"/>
              </w:rPr>
            </w:pPr>
            <w:r w:rsidRPr="005147FD">
              <w:rPr>
                <w:rFonts w:ascii="Arial" w:hAnsi="Arial" w:cs="Arial"/>
                <w:b/>
                <w:sz w:val="20"/>
                <w:lang w:eastAsia="es-ES"/>
              </w:rPr>
              <w:t>Contrato:</w:t>
            </w:r>
          </w:p>
        </w:tc>
        <w:tc>
          <w:tcPr>
            <w:tcW w:w="6237" w:type="dxa"/>
          </w:tcPr>
          <w:p w:rsidR="005147FD" w:rsidRPr="005147FD" w:rsidRDefault="005147FD" w:rsidP="005147FD">
            <w:pPr>
              <w:rPr>
                <w:rFonts w:ascii="Arial" w:hAnsi="Arial" w:cs="Arial"/>
                <w:sz w:val="20"/>
                <w:lang w:eastAsia="es-ES"/>
              </w:rPr>
            </w:pPr>
            <w:r w:rsidRPr="005147FD">
              <w:rPr>
                <w:rFonts w:ascii="Arial" w:hAnsi="Arial" w:cs="Arial"/>
                <w:sz w:val="20"/>
                <w:lang w:eastAsia="es-ES"/>
              </w:rPr>
              <w:t>Es el presente documento celebrado entre las Partes, junto con todos los anexos que forman parte integrante del mismo.</w:t>
            </w:r>
          </w:p>
        </w:tc>
      </w:tr>
      <w:tr w:rsidR="005147FD" w:rsidRPr="005147FD" w:rsidTr="005E76C6">
        <w:tc>
          <w:tcPr>
            <w:tcW w:w="2522" w:type="dxa"/>
          </w:tcPr>
          <w:p w:rsidR="005147FD" w:rsidRPr="005147FD" w:rsidRDefault="005147FD" w:rsidP="005147FD">
            <w:pPr>
              <w:rPr>
                <w:rFonts w:ascii="Arial" w:hAnsi="Arial" w:cs="Arial"/>
                <w:b/>
                <w:sz w:val="20"/>
                <w:lang w:eastAsia="es-ES"/>
              </w:rPr>
            </w:pPr>
            <w:r w:rsidRPr="005147FD">
              <w:rPr>
                <w:rFonts w:ascii="Arial" w:hAnsi="Arial" w:cs="Arial"/>
                <w:b/>
                <w:sz w:val="20"/>
                <w:lang w:eastAsia="es-ES"/>
              </w:rPr>
              <w:t>Responsable o Comité de Recepción:</w:t>
            </w:r>
          </w:p>
        </w:tc>
        <w:tc>
          <w:tcPr>
            <w:tcW w:w="6237" w:type="dxa"/>
          </w:tcPr>
          <w:p w:rsidR="005147FD" w:rsidRPr="005147FD" w:rsidRDefault="005147FD" w:rsidP="005147FD">
            <w:pPr>
              <w:rPr>
                <w:rFonts w:ascii="Arial" w:hAnsi="Arial" w:cs="Arial"/>
                <w:sz w:val="20"/>
                <w:lang w:eastAsia="es-ES"/>
              </w:rPr>
            </w:pPr>
            <w:r w:rsidRPr="005147FD">
              <w:rPr>
                <w:rFonts w:ascii="Arial" w:hAnsi="Arial" w:cs="Arial"/>
                <w:sz w:val="20"/>
                <w:lang w:eastAsia="es-ES"/>
              </w:rPr>
              <w:t xml:space="preserve">Es una o más personas designadas por la </w:t>
            </w:r>
            <w:r w:rsidRPr="005147FD">
              <w:rPr>
                <w:rFonts w:ascii="Arial" w:hAnsi="Arial" w:cs="Arial"/>
                <w:b/>
                <w:sz w:val="20"/>
                <w:lang w:eastAsia="es-ES"/>
              </w:rPr>
              <w:t>ENTIDAD</w:t>
            </w:r>
            <w:r w:rsidRPr="005147FD">
              <w:rPr>
                <w:rFonts w:ascii="Arial" w:hAnsi="Arial" w:cs="Arial"/>
                <w:sz w:val="20"/>
                <w:lang w:eastAsia="es-ES"/>
              </w:rPr>
              <w:t xml:space="preserve">, quienes serán responsables de la verificación y recepción de la </w:t>
            </w:r>
            <w:r w:rsidRPr="005147FD">
              <w:rPr>
                <w:rFonts w:ascii="Arial" w:hAnsi="Arial" w:cs="Arial"/>
                <w:sz w:val="20"/>
                <w:lang w:val="es-ES_tradnl" w:eastAsia="es-ES"/>
              </w:rPr>
              <w:t>Adquisición</w:t>
            </w:r>
            <w:r w:rsidRPr="005147FD">
              <w:rPr>
                <w:rFonts w:ascii="Arial" w:hAnsi="Arial" w:cs="Arial"/>
                <w:sz w:val="20"/>
                <w:lang w:eastAsia="es-ES"/>
              </w:rPr>
              <w:t xml:space="preserve"> a ser entregada por el </w:t>
            </w:r>
            <w:r w:rsidRPr="005147FD">
              <w:rPr>
                <w:rFonts w:ascii="Arial" w:hAnsi="Arial" w:cs="Arial"/>
                <w:b/>
                <w:sz w:val="20"/>
                <w:lang w:eastAsia="es-ES"/>
              </w:rPr>
              <w:t>PROVEEDOR</w:t>
            </w:r>
            <w:r w:rsidRPr="005147FD">
              <w:rPr>
                <w:rFonts w:ascii="Arial" w:hAnsi="Arial" w:cs="Arial"/>
                <w:sz w:val="20"/>
                <w:lang w:eastAsia="es-ES"/>
              </w:rPr>
              <w:t>, conforme lo establecido en el presente Contrato.</w:t>
            </w:r>
          </w:p>
        </w:tc>
      </w:tr>
      <w:tr w:rsidR="005147FD" w:rsidRPr="005147FD" w:rsidTr="005E76C6">
        <w:tc>
          <w:tcPr>
            <w:tcW w:w="2522" w:type="dxa"/>
          </w:tcPr>
          <w:p w:rsidR="005147FD" w:rsidRPr="005147FD" w:rsidRDefault="005147FD" w:rsidP="005147FD">
            <w:pPr>
              <w:rPr>
                <w:rFonts w:ascii="Arial" w:hAnsi="Arial" w:cs="Arial"/>
                <w:b/>
                <w:sz w:val="20"/>
                <w:lang w:eastAsia="es-ES"/>
              </w:rPr>
            </w:pPr>
            <w:r w:rsidRPr="005147FD">
              <w:rPr>
                <w:rFonts w:ascii="Arial" w:hAnsi="Arial" w:cs="Arial"/>
                <w:b/>
                <w:sz w:val="20"/>
                <w:lang w:eastAsia="es-ES"/>
              </w:rPr>
              <w:t>Ley Aplicable:</w:t>
            </w:r>
            <w:r w:rsidRPr="005147FD">
              <w:rPr>
                <w:rFonts w:ascii="Arial" w:hAnsi="Arial" w:cs="Arial"/>
                <w:sz w:val="20"/>
                <w:lang w:eastAsia="es-ES"/>
              </w:rPr>
              <w:tab/>
            </w:r>
          </w:p>
        </w:tc>
        <w:tc>
          <w:tcPr>
            <w:tcW w:w="6237" w:type="dxa"/>
          </w:tcPr>
          <w:p w:rsidR="005147FD" w:rsidRPr="005147FD" w:rsidRDefault="005147FD" w:rsidP="005147FD">
            <w:pPr>
              <w:rPr>
                <w:rFonts w:ascii="Arial" w:hAnsi="Arial" w:cs="Arial"/>
                <w:sz w:val="20"/>
                <w:lang w:eastAsia="es-ES"/>
              </w:rPr>
            </w:pPr>
            <w:r w:rsidRPr="005147FD">
              <w:rPr>
                <w:rFonts w:ascii="Arial" w:hAnsi="Arial" w:cs="Arial"/>
                <w:sz w:val="20"/>
                <w:lang w:eastAsia="es-ES"/>
              </w:rPr>
              <w:t>Son las normas constitucionales, leyes, decretos supremos y toda otra disposición legal vigente y publicada en el Estado Plurinacional de Bolivia.</w:t>
            </w:r>
          </w:p>
        </w:tc>
      </w:tr>
      <w:tr w:rsidR="005147FD" w:rsidRPr="005147FD" w:rsidTr="005E76C6">
        <w:tc>
          <w:tcPr>
            <w:tcW w:w="2522" w:type="dxa"/>
          </w:tcPr>
          <w:p w:rsidR="005147FD" w:rsidRPr="005147FD" w:rsidRDefault="005147FD" w:rsidP="005147FD">
            <w:pPr>
              <w:rPr>
                <w:rFonts w:ascii="Arial" w:hAnsi="Arial" w:cs="Arial"/>
                <w:b/>
                <w:sz w:val="20"/>
                <w:lang w:eastAsia="es-ES"/>
              </w:rPr>
            </w:pPr>
            <w:r w:rsidRPr="005147FD">
              <w:rPr>
                <w:rFonts w:ascii="Arial" w:hAnsi="Arial" w:cs="Arial"/>
                <w:b/>
                <w:sz w:val="20"/>
                <w:lang w:eastAsia="es-ES"/>
              </w:rPr>
              <w:t>Unidad Solicitante:</w:t>
            </w:r>
          </w:p>
        </w:tc>
        <w:tc>
          <w:tcPr>
            <w:tcW w:w="6237" w:type="dxa"/>
          </w:tcPr>
          <w:p w:rsidR="005147FD" w:rsidRPr="005147FD" w:rsidRDefault="005147FD" w:rsidP="005147FD">
            <w:pPr>
              <w:rPr>
                <w:rFonts w:ascii="Arial" w:hAnsi="Arial" w:cs="Arial"/>
                <w:sz w:val="20"/>
                <w:lang w:eastAsia="es-ES"/>
              </w:rPr>
            </w:pPr>
            <w:r w:rsidRPr="005147FD">
              <w:rPr>
                <w:rFonts w:ascii="Arial" w:hAnsi="Arial" w:cs="Arial"/>
                <w:sz w:val="20"/>
                <w:lang w:eastAsia="es-ES"/>
              </w:rPr>
              <w:t xml:space="preserve">Es la ___________________________ de la </w:t>
            </w:r>
            <w:r w:rsidRPr="005147FD">
              <w:rPr>
                <w:rFonts w:ascii="Arial" w:hAnsi="Arial" w:cs="Arial"/>
                <w:b/>
                <w:sz w:val="20"/>
                <w:lang w:eastAsia="es-ES"/>
              </w:rPr>
              <w:t>ENTIDAD.</w:t>
            </w:r>
          </w:p>
        </w:tc>
      </w:tr>
    </w:tbl>
    <w:p w:rsidR="005147FD" w:rsidRPr="005147FD" w:rsidRDefault="005147FD" w:rsidP="005147FD">
      <w:pPr>
        <w:spacing w:before="120" w:after="120"/>
        <w:ind w:left="709" w:hanging="709"/>
        <w:jc w:val="both"/>
        <w:rPr>
          <w:rFonts w:ascii="Arial" w:hAnsi="Arial" w:cs="Arial"/>
          <w:lang w:eastAsia="es-ES"/>
        </w:rPr>
      </w:pPr>
      <w:r w:rsidRPr="005147FD">
        <w:rPr>
          <w:rFonts w:ascii="Arial" w:hAnsi="Arial" w:cs="Arial"/>
          <w:b/>
          <w:lang w:eastAsia="es-ES"/>
        </w:rPr>
        <w:t xml:space="preserve">3.2. </w:t>
      </w:r>
      <w:r w:rsidRPr="005147FD">
        <w:rPr>
          <w:rFonts w:ascii="Arial" w:hAnsi="Arial" w:cs="Arial"/>
          <w:b/>
          <w:lang w:eastAsia="es-ES"/>
        </w:rPr>
        <w:tab/>
        <w:t xml:space="preserve">Relación entre las Partes: </w:t>
      </w:r>
      <w:r w:rsidRPr="005147FD">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147FD">
        <w:rPr>
          <w:rFonts w:ascii="Arial" w:hAnsi="Arial" w:cs="Arial"/>
          <w:b/>
          <w:lang w:eastAsia="es-ES"/>
        </w:rPr>
        <w:t>PROVEEDOR</w:t>
      </w:r>
      <w:r w:rsidRPr="005147FD">
        <w:rPr>
          <w:rFonts w:ascii="Arial" w:hAnsi="Arial" w:cs="Arial"/>
          <w:lang w:eastAsia="es-ES"/>
        </w:rPr>
        <w:t>, quien será plenamente responsable por todos los aspectos relacionados con este Contrato y la Ley Aplicable.</w:t>
      </w:r>
    </w:p>
    <w:p w:rsidR="005147FD" w:rsidRPr="005147FD" w:rsidRDefault="005147FD" w:rsidP="00514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147FD">
        <w:rPr>
          <w:rFonts w:ascii="Arial" w:hAnsi="Arial" w:cs="Arial"/>
          <w:b/>
          <w:lang w:eastAsia="es-ES"/>
        </w:rPr>
        <w:t>3.3.</w:t>
      </w:r>
      <w:r w:rsidRPr="005147FD">
        <w:rPr>
          <w:rFonts w:ascii="Arial" w:hAnsi="Arial" w:cs="Arial"/>
          <w:lang w:eastAsia="es-ES"/>
        </w:rPr>
        <w:tab/>
      </w:r>
      <w:r w:rsidRPr="005147FD">
        <w:rPr>
          <w:rFonts w:ascii="Arial" w:hAnsi="Arial" w:cs="Arial"/>
          <w:b/>
          <w:lang w:eastAsia="es-ES"/>
        </w:rPr>
        <w:t>Ley que rige el Contrato:</w:t>
      </w:r>
      <w:r w:rsidRPr="005147FD">
        <w:rPr>
          <w:rFonts w:ascii="Arial" w:hAnsi="Arial" w:cs="Arial"/>
          <w:lang w:eastAsia="es-ES"/>
        </w:rPr>
        <w:t xml:space="preserve"> Este Contrato, su significado e interpretación y la relación que crea entre las Partes se regirá por Ley Aplicable.</w:t>
      </w:r>
    </w:p>
    <w:p w:rsidR="005147FD" w:rsidRPr="005147FD" w:rsidRDefault="005147FD" w:rsidP="00514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147FD">
        <w:rPr>
          <w:rFonts w:ascii="Arial" w:hAnsi="Arial" w:cs="Arial"/>
          <w:b/>
          <w:lang w:eastAsia="es-ES"/>
        </w:rPr>
        <w:t>3.4.</w:t>
      </w:r>
      <w:r w:rsidRPr="005147FD">
        <w:rPr>
          <w:rFonts w:ascii="Arial" w:hAnsi="Arial" w:cs="Arial"/>
          <w:lang w:eastAsia="es-ES"/>
        </w:rPr>
        <w:tab/>
      </w:r>
      <w:r w:rsidRPr="005147FD">
        <w:rPr>
          <w:rFonts w:ascii="Arial" w:hAnsi="Arial" w:cs="Arial"/>
          <w:b/>
          <w:lang w:eastAsia="es-ES"/>
        </w:rPr>
        <w:t xml:space="preserve">Idioma: </w:t>
      </w:r>
      <w:r w:rsidRPr="005147FD">
        <w:rPr>
          <w:rFonts w:ascii="Arial" w:hAnsi="Arial" w:cs="Arial"/>
          <w:lang w:eastAsia="es-ES"/>
        </w:rPr>
        <w:t>Este Contrato se ha celebrado en castellano, idioma por el que se regirán obligatoriamente todas las materias relacionadas con el mismo o su interpretación.</w:t>
      </w:r>
    </w:p>
    <w:p w:rsidR="005147FD" w:rsidRPr="005147FD" w:rsidRDefault="005147FD" w:rsidP="00514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147FD">
        <w:rPr>
          <w:rFonts w:ascii="Arial" w:hAnsi="Arial" w:cs="Arial"/>
          <w:b/>
          <w:lang w:eastAsia="es-ES"/>
        </w:rPr>
        <w:t>3.5.</w:t>
      </w:r>
      <w:r w:rsidRPr="005147FD">
        <w:rPr>
          <w:rFonts w:ascii="Arial" w:hAnsi="Arial" w:cs="Arial"/>
          <w:lang w:eastAsia="es-ES"/>
        </w:rPr>
        <w:tab/>
      </w:r>
      <w:r w:rsidRPr="005147FD">
        <w:rPr>
          <w:rFonts w:ascii="Arial" w:hAnsi="Arial" w:cs="Arial"/>
          <w:b/>
          <w:lang w:eastAsia="es-ES"/>
        </w:rPr>
        <w:t>Encabezamientos:</w:t>
      </w:r>
      <w:r w:rsidRPr="005147FD">
        <w:rPr>
          <w:rFonts w:ascii="Arial" w:hAnsi="Arial" w:cs="Arial"/>
          <w:lang w:eastAsia="es-ES"/>
        </w:rPr>
        <w:t xml:space="preserve"> El contenido de este Contrato no se verá restringido, modificado o afectado por los encabezamientos.</w:t>
      </w:r>
    </w:p>
    <w:p w:rsidR="005147FD" w:rsidRPr="005147FD" w:rsidRDefault="005147FD" w:rsidP="00514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147FD">
        <w:rPr>
          <w:rFonts w:ascii="Arial" w:hAnsi="Arial" w:cs="Arial"/>
          <w:b/>
          <w:lang w:eastAsia="es-ES"/>
        </w:rPr>
        <w:t>3.6.</w:t>
      </w:r>
      <w:r w:rsidRPr="005147FD">
        <w:rPr>
          <w:rFonts w:ascii="Arial" w:hAnsi="Arial" w:cs="Arial"/>
          <w:lang w:eastAsia="es-ES"/>
        </w:rPr>
        <w:tab/>
      </w:r>
      <w:r w:rsidRPr="005147FD">
        <w:rPr>
          <w:rFonts w:ascii="Arial" w:hAnsi="Arial" w:cs="Arial"/>
          <w:b/>
          <w:lang w:eastAsia="es-ES"/>
        </w:rPr>
        <w:t>Totalidad del acuerdo:</w:t>
      </w:r>
      <w:r w:rsidRPr="005147FD">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147FD" w:rsidRPr="005147FD" w:rsidRDefault="005147FD" w:rsidP="00514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147FD">
        <w:rPr>
          <w:rFonts w:ascii="Arial" w:hAnsi="Arial" w:cs="Arial"/>
          <w:b/>
          <w:lang w:eastAsia="es-ES"/>
        </w:rPr>
        <w:t>3.7.</w:t>
      </w:r>
      <w:r w:rsidRPr="005147FD">
        <w:rPr>
          <w:rFonts w:ascii="Arial" w:hAnsi="Arial" w:cs="Arial"/>
          <w:lang w:eastAsia="es-ES"/>
        </w:rPr>
        <w:tab/>
      </w:r>
      <w:r w:rsidRPr="005147FD">
        <w:rPr>
          <w:rFonts w:ascii="Arial" w:hAnsi="Arial" w:cs="Arial"/>
          <w:b/>
          <w:lang w:eastAsia="es-ES"/>
        </w:rPr>
        <w:t>Plazos:</w:t>
      </w:r>
      <w:r w:rsidRPr="005147FD">
        <w:rPr>
          <w:rFonts w:ascii="Arial" w:hAnsi="Arial" w:cs="Arial"/>
          <w:lang w:eastAsia="es-ES"/>
        </w:rPr>
        <w:t xml:space="preserve"> Todos los plazos establecidos en este Contrato y sus anexos se entenderán como días calendario, salvo indicación expresa en contrario.</w:t>
      </w:r>
    </w:p>
    <w:p w:rsidR="005147FD" w:rsidRPr="005147FD" w:rsidRDefault="005147FD" w:rsidP="005147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147FD">
        <w:rPr>
          <w:rFonts w:ascii="Arial" w:hAnsi="Arial" w:cs="Arial"/>
          <w:b/>
          <w:lang w:eastAsia="es-ES"/>
        </w:rPr>
        <w:t>3.8.</w:t>
      </w:r>
      <w:r w:rsidRPr="005147FD">
        <w:rPr>
          <w:rFonts w:ascii="Arial" w:hAnsi="Arial" w:cs="Arial"/>
          <w:lang w:eastAsia="es-ES"/>
        </w:rPr>
        <w:tab/>
      </w:r>
      <w:r w:rsidRPr="005147FD">
        <w:rPr>
          <w:rFonts w:ascii="Arial" w:hAnsi="Arial" w:cs="Arial"/>
          <w:b/>
          <w:lang w:eastAsia="es-ES"/>
        </w:rPr>
        <w:t>Mayúsculas:</w:t>
      </w:r>
      <w:r w:rsidRPr="005147FD">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147FD" w:rsidRPr="005147FD" w:rsidRDefault="005147FD" w:rsidP="005147FD">
      <w:pPr>
        <w:spacing w:before="120" w:after="120"/>
        <w:ind w:left="709" w:hanging="709"/>
        <w:jc w:val="both"/>
        <w:rPr>
          <w:rFonts w:ascii="Arial" w:hAnsi="Arial" w:cs="Arial"/>
          <w:lang w:eastAsia="es-ES"/>
        </w:rPr>
      </w:pPr>
      <w:r w:rsidRPr="005147FD">
        <w:rPr>
          <w:rFonts w:ascii="Arial" w:hAnsi="Arial" w:cs="Arial"/>
          <w:b/>
          <w:bCs/>
          <w:lang w:eastAsia="es-ES"/>
        </w:rPr>
        <w:t>3.9.</w:t>
      </w:r>
      <w:r w:rsidRPr="005147FD">
        <w:rPr>
          <w:rFonts w:ascii="Arial" w:hAnsi="Arial" w:cs="Arial"/>
          <w:b/>
          <w:bCs/>
          <w:lang w:eastAsia="es-ES"/>
        </w:rPr>
        <w:tab/>
        <w:t xml:space="preserve">Discrepancias: </w:t>
      </w:r>
      <w:r w:rsidRPr="005147FD">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147FD" w:rsidRPr="005147FD" w:rsidRDefault="005147FD" w:rsidP="005147FD">
      <w:pPr>
        <w:spacing w:before="120" w:after="120"/>
        <w:ind w:left="709" w:hanging="709"/>
        <w:jc w:val="both"/>
        <w:rPr>
          <w:rFonts w:ascii="Arial" w:hAnsi="Arial" w:cs="Arial"/>
          <w:u w:val="single"/>
          <w:lang w:eastAsia="es-ES"/>
        </w:rPr>
      </w:pPr>
      <w:r w:rsidRPr="005147FD">
        <w:rPr>
          <w:rFonts w:ascii="Arial" w:hAnsi="Arial" w:cs="Arial"/>
          <w:b/>
          <w:bCs/>
          <w:u w:val="single"/>
          <w:lang w:eastAsia="es-ES"/>
        </w:rPr>
        <w:t>CUARTA.</w:t>
      </w:r>
      <w:r w:rsidRPr="005147FD">
        <w:rPr>
          <w:rFonts w:ascii="Arial" w:hAnsi="Arial" w:cs="Arial"/>
          <w:u w:val="single"/>
          <w:lang w:eastAsia="es-ES"/>
        </w:rPr>
        <w:t xml:space="preserve">- </w:t>
      </w:r>
      <w:r w:rsidRPr="005147FD">
        <w:rPr>
          <w:rFonts w:ascii="Arial" w:hAnsi="Arial" w:cs="Arial"/>
          <w:b/>
          <w:u w:val="single"/>
          <w:lang w:eastAsia="es-ES"/>
        </w:rPr>
        <w:t>(NATURALEZA DEL CONTRATO)</w:t>
      </w:r>
    </w:p>
    <w:p w:rsidR="005147FD" w:rsidRPr="005147FD" w:rsidRDefault="005147FD" w:rsidP="005147FD">
      <w:pPr>
        <w:spacing w:before="120" w:after="120"/>
        <w:jc w:val="both"/>
        <w:rPr>
          <w:rFonts w:ascii="Arial" w:hAnsi="Arial" w:cs="Arial"/>
          <w:lang w:eastAsia="es-ES"/>
        </w:rPr>
      </w:pPr>
      <w:r w:rsidRPr="005147FD">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5147FD">
        <w:rPr>
          <w:rFonts w:ascii="Arial" w:hAnsi="Arial" w:cs="Arial"/>
          <w:b/>
          <w:bCs/>
          <w:lang w:eastAsia="es-ES"/>
        </w:rPr>
        <w:t>.</w:t>
      </w:r>
    </w:p>
    <w:p w:rsidR="005147FD" w:rsidRPr="005147FD" w:rsidRDefault="005147FD" w:rsidP="005147FD">
      <w:pPr>
        <w:spacing w:before="120" w:after="120"/>
        <w:jc w:val="both"/>
        <w:rPr>
          <w:rFonts w:ascii="Arial" w:hAnsi="Arial" w:cs="Arial"/>
          <w:i/>
          <w:u w:val="single"/>
          <w:lang w:val="es-ES_tradnl" w:eastAsia="es-ES"/>
        </w:rPr>
      </w:pPr>
      <w:r w:rsidRPr="005147FD">
        <w:rPr>
          <w:rFonts w:ascii="Arial" w:hAnsi="Arial" w:cs="Arial"/>
          <w:b/>
          <w:u w:val="single"/>
          <w:lang w:val="es-ES_tradnl" w:eastAsia="es-ES"/>
        </w:rPr>
        <w:t xml:space="preserve">QUINTA.- (DOCUMENTOS DEL CONTRATO) </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5147FD" w:rsidRPr="005147FD" w:rsidRDefault="005147FD" w:rsidP="005147FD">
      <w:pPr>
        <w:spacing w:before="120" w:after="120"/>
        <w:ind w:left="2124" w:hanging="1131"/>
        <w:jc w:val="both"/>
        <w:rPr>
          <w:rFonts w:ascii="Arial" w:hAnsi="Arial" w:cs="Arial"/>
          <w:lang w:val="es-ES_tradnl" w:eastAsia="es-ES"/>
        </w:rPr>
      </w:pPr>
      <w:r w:rsidRPr="005147FD">
        <w:rPr>
          <w:rFonts w:ascii="Arial" w:hAnsi="Arial" w:cs="Arial"/>
          <w:lang w:val="es-ES_tradnl" w:eastAsia="es-ES"/>
        </w:rPr>
        <w:t>Anexo 1:</w:t>
      </w:r>
      <w:r w:rsidRPr="005147FD">
        <w:rPr>
          <w:rFonts w:ascii="Arial" w:hAnsi="Arial" w:cs="Arial"/>
          <w:lang w:val="es-ES_tradnl" w:eastAsia="es-ES"/>
        </w:rPr>
        <w:tab/>
      </w:r>
      <w:r w:rsidRPr="005147FD">
        <w:rPr>
          <w:rFonts w:ascii="Arial" w:hAnsi="Arial" w:cs="Arial"/>
          <w:b/>
          <w:i/>
          <w:u w:val="single"/>
          <w:lang w:val="es-ES_tradnl" w:eastAsia="es-ES"/>
        </w:rPr>
        <w:t>Documento de contratación directa o documento base de contratación</w:t>
      </w:r>
      <w:r w:rsidRPr="005147FD">
        <w:rPr>
          <w:rFonts w:ascii="Arial" w:hAnsi="Arial" w:cs="Arial"/>
          <w:lang w:val="es-ES_tradnl" w:eastAsia="es-ES"/>
        </w:rPr>
        <w:t>, aclaraciones y enmiendas.</w:t>
      </w:r>
    </w:p>
    <w:p w:rsidR="005147FD" w:rsidRPr="005147FD" w:rsidRDefault="005147FD" w:rsidP="005147FD">
      <w:pPr>
        <w:spacing w:before="120" w:after="120"/>
        <w:ind w:left="993"/>
        <w:jc w:val="both"/>
        <w:rPr>
          <w:rFonts w:ascii="Arial" w:hAnsi="Arial" w:cs="Arial"/>
          <w:lang w:val="es-ES_tradnl" w:eastAsia="es-ES"/>
        </w:rPr>
      </w:pPr>
      <w:r w:rsidRPr="005147FD">
        <w:rPr>
          <w:rFonts w:ascii="Arial" w:hAnsi="Arial" w:cs="Arial"/>
          <w:lang w:val="es-ES_tradnl" w:eastAsia="es-ES"/>
        </w:rPr>
        <w:t>Anexo 2:</w:t>
      </w:r>
      <w:r w:rsidRPr="005147FD">
        <w:rPr>
          <w:rFonts w:ascii="Arial" w:hAnsi="Arial" w:cs="Arial"/>
          <w:lang w:val="es-ES_tradnl" w:eastAsia="es-ES"/>
        </w:rPr>
        <w:tab/>
        <w:t>Propuesta adjudicada (oferta técnica y oferta económica).</w:t>
      </w:r>
    </w:p>
    <w:p w:rsidR="005147FD" w:rsidRPr="005147FD" w:rsidRDefault="005147FD" w:rsidP="005147FD">
      <w:pPr>
        <w:spacing w:before="120" w:after="120"/>
        <w:ind w:left="993"/>
        <w:jc w:val="both"/>
        <w:rPr>
          <w:rFonts w:ascii="Arial" w:hAnsi="Arial" w:cs="Arial"/>
          <w:lang w:val="es-ES_tradnl" w:eastAsia="es-ES"/>
        </w:rPr>
      </w:pPr>
      <w:r w:rsidRPr="005147FD">
        <w:rPr>
          <w:rFonts w:ascii="Arial" w:hAnsi="Arial" w:cs="Arial"/>
          <w:lang w:val="es-ES_tradnl" w:eastAsia="es-ES"/>
        </w:rPr>
        <w:lastRenderedPageBreak/>
        <w:t>Anexo 3:</w:t>
      </w:r>
      <w:r w:rsidRPr="005147FD">
        <w:rPr>
          <w:rFonts w:ascii="Arial" w:hAnsi="Arial" w:cs="Arial"/>
          <w:lang w:val="es-ES_tradnl" w:eastAsia="es-ES"/>
        </w:rPr>
        <w:tab/>
        <w:t>Acta de Concertación (si corresponde)</w:t>
      </w:r>
    </w:p>
    <w:p w:rsidR="005147FD" w:rsidRPr="005147FD" w:rsidRDefault="005147FD" w:rsidP="005147FD">
      <w:pPr>
        <w:spacing w:before="120" w:after="120"/>
        <w:ind w:left="993"/>
        <w:jc w:val="both"/>
        <w:rPr>
          <w:rFonts w:ascii="Arial" w:hAnsi="Arial" w:cs="Arial"/>
          <w:lang w:val="es-ES_tradnl" w:eastAsia="es-ES"/>
        </w:rPr>
      </w:pPr>
      <w:r w:rsidRPr="005147FD">
        <w:rPr>
          <w:rFonts w:ascii="Arial" w:hAnsi="Arial" w:cs="Arial"/>
          <w:lang w:val="es-ES_tradnl" w:eastAsia="es-ES"/>
        </w:rPr>
        <w:t>Anexo 4:</w:t>
      </w:r>
      <w:r w:rsidRPr="005147FD">
        <w:rPr>
          <w:rFonts w:ascii="Arial" w:hAnsi="Arial" w:cs="Arial"/>
          <w:lang w:val="es-ES_tradnl" w:eastAsia="es-ES"/>
        </w:rPr>
        <w:tab/>
        <w:t>Garantía.</w:t>
      </w:r>
    </w:p>
    <w:p w:rsidR="005147FD" w:rsidRPr="005147FD" w:rsidRDefault="005147FD" w:rsidP="005147FD">
      <w:pPr>
        <w:spacing w:before="120" w:after="120"/>
        <w:ind w:left="993"/>
        <w:jc w:val="both"/>
        <w:rPr>
          <w:rFonts w:ascii="Arial" w:hAnsi="Arial" w:cs="Arial"/>
          <w:lang w:val="es-ES_tradnl" w:eastAsia="es-ES"/>
        </w:rPr>
      </w:pPr>
      <w:r w:rsidRPr="005147FD">
        <w:rPr>
          <w:rFonts w:ascii="Arial" w:hAnsi="Arial" w:cs="Arial"/>
          <w:lang w:val="es-ES_tradnl" w:eastAsia="es-ES"/>
        </w:rPr>
        <w:t>Anexo 5:</w:t>
      </w:r>
      <w:r w:rsidRPr="005147FD">
        <w:rPr>
          <w:rFonts w:ascii="Arial" w:hAnsi="Arial" w:cs="Arial"/>
          <w:lang w:val="es-ES_tradnl" w:eastAsia="es-ES"/>
        </w:rPr>
        <w:tab/>
      </w:r>
      <w:r w:rsidRPr="005147FD">
        <w:rPr>
          <w:rFonts w:ascii="Arial" w:hAnsi="Arial" w:cs="Arial"/>
          <w:b/>
          <w:i/>
          <w:u w:val="single"/>
          <w:lang w:val="es-ES_tradnl" w:eastAsia="es-ES"/>
        </w:rPr>
        <w:t>(insertar otro (s) que se puedan considerar importantes)</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 xml:space="preserve">SEXTA.- (OBJETO DEL CONTRATO) </w:t>
      </w:r>
    </w:p>
    <w:p w:rsidR="005147FD" w:rsidRPr="005147FD" w:rsidRDefault="005147FD" w:rsidP="005147FD">
      <w:pPr>
        <w:spacing w:before="120" w:after="120"/>
        <w:jc w:val="both"/>
        <w:rPr>
          <w:rFonts w:ascii="Arial" w:hAnsi="Arial" w:cs="Arial"/>
          <w:b/>
          <w:lang w:val="es-ES_tradnl" w:eastAsia="es-ES"/>
        </w:rPr>
      </w:pPr>
      <w:r w:rsidRPr="005147FD">
        <w:rPr>
          <w:rFonts w:ascii="Arial" w:hAnsi="Arial" w:cs="Arial"/>
          <w:lang w:eastAsia="es-ES"/>
        </w:rPr>
        <w:t xml:space="preserve">El objeto del presente Contrato es la </w:t>
      </w:r>
      <w:r w:rsidRPr="005147FD">
        <w:rPr>
          <w:rFonts w:ascii="Arial" w:hAnsi="Arial" w:cs="Arial"/>
          <w:b/>
          <w:highlight w:val="yellow"/>
          <w:lang w:eastAsia="es-ES"/>
        </w:rPr>
        <w:t>ADQUISICION DE SONDA PARA ANALISIS DE HIDROCARBUROS</w:t>
      </w:r>
      <w:r w:rsidRPr="005147FD">
        <w:rPr>
          <w:rFonts w:ascii="Arial" w:hAnsi="Arial" w:cs="Arial"/>
          <w:highlight w:val="yellow"/>
          <w:lang w:eastAsia="es-ES"/>
        </w:rPr>
        <w:t>,</w:t>
      </w:r>
      <w:r w:rsidRPr="005147FD">
        <w:rPr>
          <w:rFonts w:ascii="Arial" w:hAnsi="Arial" w:cs="Arial"/>
          <w:lang w:eastAsia="es-ES"/>
        </w:rPr>
        <w:t xml:space="preserve"> suministrada por el </w:t>
      </w:r>
      <w:r w:rsidRPr="005147FD">
        <w:rPr>
          <w:rFonts w:ascii="Arial" w:hAnsi="Arial" w:cs="Arial"/>
          <w:b/>
          <w:lang w:eastAsia="es-ES"/>
        </w:rPr>
        <w:t xml:space="preserve">PROVEEDOR </w:t>
      </w:r>
      <w:r w:rsidRPr="005147FD">
        <w:rPr>
          <w:rFonts w:ascii="Arial" w:hAnsi="Arial" w:cs="Arial"/>
          <w:lang w:eastAsia="es-ES"/>
        </w:rPr>
        <w:t>con estricta y absoluta sujeción a este Contrato y en conformidad a los anexos que forman parte integrante e indivisible del presente Contrato.</w:t>
      </w:r>
    </w:p>
    <w:p w:rsidR="005147FD" w:rsidRPr="005147FD" w:rsidRDefault="005147FD" w:rsidP="005147FD">
      <w:pPr>
        <w:spacing w:before="120" w:after="120"/>
        <w:jc w:val="both"/>
        <w:rPr>
          <w:rFonts w:ascii="Arial" w:hAnsi="Arial" w:cs="Arial"/>
          <w:b/>
          <w:i/>
          <w:u w:val="single"/>
          <w:lang w:val="es-ES_tradnl" w:eastAsia="es-ES"/>
        </w:rPr>
      </w:pPr>
      <w:r w:rsidRPr="005147FD">
        <w:rPr>
          <w:rFonts w:ascii="Arial" w:hAnsi="Arial" w:cs="Arial"/>
          <w:b/>
          <w:u w:val="single"/>
          <w:lang w:val="es-ES_tradnl" w:eastAsia="es-ES"/>
        </w:rPr>
        <w:t xml:space="preserve">SÉPTIMA.- (VIGENCIA Y PLAZO DEL CONTRATO) </w:t>
      </w:r>
    </w:p>
    <w:p w:rsidR="005147FD" w:rsidRPr="005147FD" w:rsidRDefault="005147FD" w:rsidP="005147FD">
      <w:pPr>
        <w:spacing w:before="120" w:after="120"/>
        <w:ind w:left="709" w:hanging="709"/>
        <w:jc w:val="both"/>
        <w:rPr>
          <w:rFonts w:ascii="Arial" w:hAnsi="Arial" w:cs="Arial"/>
          <w:b/>
          <w:lang w:val="es-ES_tradnl" w:eastAsia="es-ES"/>
        </w:rPr>
      </w:pPr>
      <w:r w:rsidRPr="005147FD">
        <w:rPr>
          <w:rFonts w:ascii="Arial" w:hAnsi="Arial" w:cs="Arial"/>
          <w:b/>
          <w:lang w:val="es-ES_tradnl" w:eastAsia="es-ES"/>
        </w:rPr>
        <w:t xml:space="preserve">7.1. </w:t>
      </w:r>
      <w:r w:rsidRPr="005147FD">
        <w:rPr>
          <w:rFonts w:ascii="Arial" w:hAnsi="Arial" w:cs="Arial"/>
          <w:b/>
          <w:lang w:val="es-ES_tradnl" w:eastAsia="es-ES"/>
        </w:rPr>
        <w:tab/>
        <w:t>Vigencia:</w:t>
      </w:r>
    </w:p>
    <w:p w:rsidR="005147FD" w:rsidRPr="005147FD" w:rsidRDefault="005147FD" w:rsidP="005147FD">
      <w:pPr>
        <w:spacing w:before="120" w:after="120"/>
        <w:ind w:left="709"/>
        <w:jc w:val="both"/>
        <w:rPr>
          <w:rFonts w:ascii="Arial" w:hAnsi="Arial" w:cs="Arial"/>
          <w:lang w:val="es-ES_tradnl" w:eastAsia="es-ES"/>
        </w:rPr>
      </w:pPr>
      <w:r w:rsidRPr="005147FD">
        <w:rPr>
          <w:rFonts w:ascii="Arial" w:hAnsi="Arial" w:cs="Arial"/>
          <w:lang w:val="es-ES_tradnl" w:eastAsia="es-ES"/>
        </w:rPr>
        <w:t>El presente Contrato tendrá vigencia desde el día de su suscripción por ambas Partes hasta la emisión del acta de cierre de Contrato por parte de la</w:t>
      </w:r>
      <w:r w:rsidRPr="005147FD">
        <w:rPr>
          <w:rFonts w:ascii="Arial" w:hAnsi="Arial" w:cs="Arial"/>
          <w:b/>
          <w:lang w:val="es-ES_tradnl" w:eastAsia="es-ES"/>
        </w:rPr>
        <w:t xml:space="preserve"> ENTIDAD.</w:t>
      </w:r>
    </w:p>
    <w:p w:rsidR="005147FD" w:rsidRPr="005147FD" w:rsidRDefault="005147FD" w:rsidP="005147FD">
      <w:pPr>
        <w:spacing w:before="120" w:after="120"/>
        <w:ind w:left="709" w:hanging="709"/>
        <w:jc w:val="both"/>
        <w:rPr>
          <w:rFonts w:ascii="Arial" w:hAnsi="Arial" w:cs="Arial"/>
          <w:b/>
          <w:lang w:val="es-ES_tradnl" w:eastAsia="es-ES"/>
        </w:rPr>
      </w:pPr>
      <w:r w:rsidRPr="005147FD">
        <w:rPr>
          <w:rFonts w:ascii="Arial" w:hAnsi="Arial" w:cs="Arial"/>
          <w:b/>
          <w:lang w:val="es-ES_tradnl" w:eastAsia="es-ES"/>
        </w:rPr>
        <w:t xml:space="preserve">7.2. </w:t>
      </w:r>
      <w:r w:rsidRPr="005147FD">
        <w:rPr>
          <w:rFonts w:ascii="Arial" w:hAnsi="Arial" w:cs="Arial"/>
          <w:b/>
          <w:lang w:val="es-ES_tradnl" w:eastAsia="es-ES"/>
        </w:rPr>
        <w:tab/>
        <w:t>Plazo:</w:t>
      </w:r>
    </w:p>
    <w:p w:rsidR="005147FD" w:rsidRPr="005147FD" w:rsidRDefault="005147FD" w:rsidP="005147FD">
      <w:pPr>
        <w:spacing w:before="120" w:after="120"/>
        <w:ind w:left="709"/>
        <w:jc w:val="both"/>
        <w:rPr>
          <w:rFonts w:ascii="Arial" w:hAnsi="Arial" w:cs="Arial"/>
          <w:lang w:val="es-ES_tradnl" w:eastAsia="es-ES"/>
        </w:rPr>
      </w:pPr>
      <w:r w:rsidRPr="005147FD">
        <w:rPr>
          <w:rFonts w:ascii="Arial" w:hAnsi="Arial" w:cs="Arial"/>
          <w:lang w:val="es-ES_tradnl" w:eastAsia="es-ES"/>
        </w:rPr>
        <w:t xml:space="preserve">El </w:t>
      </w:r>
      <w:r w:rsidRPr="005147FD">
        <w:rPr>
          <w:rFonts w:ascii="Arial" w:hAnsi="Arial" w:cs="Arial"/>
          <w:b/>
          <w:bCs/>
          <w:lang w:val="es-ES_tradnl" w:eastAsia="es-ES"/>
        </w:rPr>
        <w:t xml:space="preserve">PROVEEDOR </w:t>
      </w:r>
      <w:r w:rsidRPr="005147FD">
        <w:rPr>
          <w:rFonts w:ascii="Arial" w:hAnsi="Arial" w:cs="Arial"/>
          <w:lang w:val="es-ES_tradnl" w:eastAsia="es-ES"/>
        </w:rPr>
        <w:t xml:space="preserve">entregará la Adquisición en el plazo máximo de __________________ días calendario, computables a partir de________________________. </w:t>
      </w:r>
    </w:p>
    <w:p w:rsidR="005147FD" w:rsidRPr="005147FD" w:rsidRDefault="005147FD" w:rsidP="005147FD">
      <w:pPr>
        <w:spacing w:before="120" w:after="120"/>
        <w:jc w:val="both"/>
        <w:rPr>
          <w:rFonts w:ascii="Arial" w:hAnsi="Arial" w:cs="Arial"/>
          <w:b/>
          <w:u w:val="single"/>
          <w:lang w:eastAsia="es-ES"/>
        </w:rPr>
      </w:pPr>
      <w:r w:rsidRPr="005147FD">
        <w:rPr>
          <w:rFonts w:ascii="Arial" w:hAnsi="Arial" w:cs="Arial"/>
          <w:b/>
          <w:u w:val="single"/>
          <w:lang w:val="es-ES_tradnl" w:eastAsia="es-ES"/>
        </w:rPr>
        <w:t xml:space="preserve">OCTAVA.- </w:t>
      </w:r>
      <w:r w:rsidRPr="005147FD">
        <w:rPr>
          <w:rFonts w:ascii="Arial" w:hAnsi="Arial" w:cs="Arial"/>
          <w:b/>
          <w:u w:val="single"/>
          <w:lang w:eastAsia="es-ES"/>
        </w:rPr>
        <w:t xml:space="preserve">(LUGAR DE ENTREGA) </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eastAsia="es-ES"/>
        </w:rPr>
        <w:t>El lugar</w:t>
      </w:r>
      <w:r w:rsidRPr="005147FD">
        <w:rPr>
          <w:rFonts w:ascii="Arial" w:hAnsi="Arial" w:cs="Arial"/>
          <w:lang w:val="es-ES_tradnl" w:eastAsia="es-ES"/>
        </w:rPr>
        <w:t xml:space="preserve"> de entrega de la Adquisición será___________________________ de la </w:t>
      </w:r>
      <w:r w:rsidRPr="005147FD">
        <w:rPr>
          <w:rFonts w:ascii="Arial" w:hAnsi="Arial" w:cs="Arial"/>
          <w:b/>
          <w:lang w:val="es-ES_tradnl" w:eastAsia="es-ES"/>
        </w:rPr>
        <w:t>ENTIDAD</w:t>
      </w:r>
      <w:r w:rsidRPr="005147FD">
        <w:rPr>
          <w:rFonts w:ascii="Arial" w:hAnsi="Arial" w:cs="Arial"/>
          <w:lang w:val="es-ES_tradnl" w:eastAsia="es-ES"/>
        </w:rPr>
        <w:t xml:space="preserve"> ubicado en la ciudad de _________________, en coordinación con el </w:t>
      </w:r>
      <w:r w:rsidRPr="005147FD">
        <w:rPr>
          <w:rFonts w:ascii="Arial" w:hAnsi="Arial" w:cs="Arial"/>
          <w:i/>
          <w:u w:val="single"/>
          <w:lang w:val="es-ES_tradnl" w:eastAsia="es-ES"/>
        </w:rPr>
        <w:t>Responsable o Comité de Recepción</w:t>
      </w:r>
      <w:r w:rsidRPr="005147FD">
        <w:rPr>
          <w:rFonts w:ascii="Arial" w:hAnsi="Arial" w:cs="Arial"/>
          <w:lang w:val="es-ES_tradnl" w:eastAsia="es-ES"/>
        </w:rPr>
        <w:t>.</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 xml:space="preserve">NOVENA.- (MONTO DEL CONTRATO) </w:t>
      </w:r>
    </w:p>
    <w:p w:rsidR="005147FD" w:rsidRPr="005147FD" w:rsidRDefault="005147FD" w:rsidP="005147FD">
      <w:pPr>
        <w:spacing w:before="120" w:after="120"/>
        <w:jc w:val="both"/>
        <w:rPr>
          <w:rFonts w:ascii="Arial" w:hAnsi="Arial" w:cs="Arial"/>
          <w:lang w:eastAsia="es-ES"/>
        </w:rPr>
      </w:pPr>
      <w:r w:rsidRPr="005147FD">
        <w:rPr>
          <w:rFonts w:ascii="Arial" w:hAnsi="Arial" w:cs="Arial"/>
          <w:lang w:eastAsia="es-ES"/>
        </w:rPr>
        <w:t xml:space="preserve">El monto total propuesto y aceptado por las Partes </w:t>
      </w:r>
      <w:r w:rsidRPr="005147FD">
        <w:rPr>
          <w:rFonts w:ascii="Arial" w:hAnsi="Arial" w:cs="Arial"/>
          <w:lang w:val="es-ES_tradnl" w:eastAsia="es-ES"/>
        </w:rPr>
        <w:t>para la ejecución del objeto del presente Contrato</w:t>
      </w:r>
      <w:r w:rsidRPr="005147FD">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147FD" w:rsidRPr="005147FD" w:rsidTr="005E76C6">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147FD" w:rsidRPr="005147FD" w:rsidRDefault="005147FD" w:rsidP="005147FD">
            <w:pPr>
              <w:jc w:val="center"/>
              <w:rPr>
                <w:rFonts w:ascii="Arial" w:hAnsi="Arial" w:cs="Arial"/>
                <w:color w:val="000000"/>
                <w:lang w:val="es-BO" w:eastAsia="es-BO"/>
              </w:rPr>
            </w:pPr>
            <w:r w:rsidRPr="005147FD">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147FD" w:rsidRPr="005147FD" w:rsidRDefault="005147FD" w:rsidP="005147FD">
            <w:pPr>
              <w:jc w:val="center"/>
              <w:rPr>
                <w:rFonts w:ascii="Arial" w:hAnsi="Arial" w:cs="Arial"/>
                <w:color w:val="000000"/>
                <w:lang w:val="es-BO" w:eastAsia="es-BO"/>
              </w:rPr>
            </w:pPr>
            <w:r w:rsidRPr="005147FD">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147FD" w:rsidRPr="005147FD" w:rsidRDefault="005147FD" w:rsidP="005147FD">
            <w:pPr>
              <w:jc w:val="center"/>
              <w:rPr>
                <w:rFonts w:ascii="Arial" w:hAnsi="Arial" w:cs="Arial"/>
                <w:color w:val="000000"/>
                <w:lang w:val="es-BO" w:eastAsia="es-BO"/>
              </w:rPr>
            </w:pPr>
            <w:r w:rsidRPr="005147FD">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147FD" w:rsidRPr="005147FD" w:rsidRDefault="005147FD" w:rsidP="005147FD">
            <w:pPr>
              <w:jc w:val="center"/>
              <w:rPr>
                <w:rFonts w:ascii="Arial" w:hAnsi="Arial" w:cs="Arial"/>
                <w:color w:val="000000"/>
                <w:lang w:val="es-BO" w:eastAsia="es-BO"/>
              </w:rPr>
            </w:pPr>
            <w:r w:rsidRPr="005147FD">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147FD" w:rsidRPr="005147FD" w:rsidRDefault="005147FD" w:rsidP="005147FD">
            <w:pPr>
              <w:jc w:val="center"/>
              <w:rPr>
                <w:rFonts w:ascii="Arial" w:hAnsi="Arial" w:cs="Arial"/>
                <w:b/>
                <w:bCs/>
                <w:color w:val="000000"/>
                <w:lang w:val="es-BO" w:eastAsia="es-BO"/>
              </w:rPr>
            </w:pPr>
            <w:r w:rsidRPr="005147FD">
              <w:rPr>
                <w:rFonts w:ascii="Arial" w:hAnsi="Arial" w:cs="Arial"/>
                <w:b/>
                <w:bCs/>
                <w:color w:val="000000"/>
                <w:lang w:val="es-BO" w:eastAsia="es-BO"/>
              </w:rPr>
              <w:t>Precio Unitario</w:t>
            </w:r>
          </w:p>
          <w:p w:rsidR="005147FD" w:rsidRPr="005147FD" w:rsidRDefault="005147FD" w:rsidP="005147FD">
            <w:pPr>
              <w:jc w:val="center"/>
              <w:rPr>
                <w:rFonts w:ascii="Arial" w:hAnsi="Arial" w:cs="Arial"/>
                <w:color w:val="000000"/>
                <w:lang w:val="es-BO" w:eastAsia="es-BO"/>
              </w:rPr>
            </w:pPr>
            <w:r w:rsidRPr="005147FD">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147FD" w:rsidRPr="005147FD" w:rsidRDefault="005147FD" w:rsidP="005147FD">
            <w:pPr>
              <w:jc w:val="center"/>
              <w:rPr>
                <w:rFonts w:ascii="Arial" w:hAnsi="Arial" w:cs="Arial"/>
                <w:b/>
                <w:bCs/>
                <w:color w:val="000000"/>
                <w:lang w:val="es-BO" w:eastAsia="es-BO"/>
              </w:rPr>
            </w:pPr>
            <w:r w:rsidRPr="005147FD">
              <w:rPr>
                <w:rFonts w:ascii="Arial" w:hAnsi="Arial" w:cs="Arial"/>
                <w:b/>
                <w:bCs/>
                <w:color w:val="000000"/>
                <w:lang w:val="es-BO" w:eastAsia="es-BO"/>
              </w:rPr>
              <w:t>PRECIO</w:t>
            </w:r>
          </w:p>
          <w:p w:rsidR="005147FD" w:rsidRPr="005147FD" w:rsidRDefault="005147FD" w:rsidP="005147FD">
            <w:pPr>
              <w:jc w:val="center"/>
              <w:rPr>
                <w:rFonts w:ascii="Arial" w:hAnsi="Arial" w:cs="Arial"/>
                <w:b/>
                <w:bCs/>
                <w:color w:val="000000"/>
                <w:lang w:val="es-BO" w:eastAsia="es-BO"/>
              </w:rPr>
            </w:pPr>
            <w:r w:rsidRPr="005147FD">
              <w:rPr>
                <w:rFonts w:ascii="Arial" w:hAnsi="Arial" w:cs="Arial"/>
                <w:b/>
                <w:bCs/>
                <w:color w:val="000000"/>
                <w:lang w:val="es-BO" w:eastAsia="es-BO"/>
              </w:rPr>
              <w:t>TOTAL</w:t>
            </w:r>
          </w:p>
          <w:p w:rsidR="005147FD" w:rsidRPr="005147FD" w:rsidRDefault="005147FD" w:rsidP="005147FD">
            <w:pPr>
              <w:jc w:val="center"/>
              <w:rPr>
                <w:rFonts w:ascii="Arial" w:hAnsi="Arial" w:cs="Arial"/>
                <w:color w:val="000000"/>
                <w:lang w:val="es-BO" w:eastAsia="es-BO"/>
              </w:rPr>
            </w:pPr>
            <w:r w:rsidRPr="005147FD">
              <w:rPr>
                <w:rFonts w:ascii="Arial" w:hAnsi="Arial" w:cs="Arial"/>
                <w:b/>
                <w:bCs/>
                <w:color w:val="000000"/>
                <w:lang w:val="es-BO" w:eastAsia="es-BO"/>
              </w:rPr>
              <w:t>(Bs.)</w:t>
            </w:r>
          </w:p>
        </w:tc>
      </w:tr>
      <w:tr w:rsidR="005147FD" w:rsidRPr="005147FD" w:rsidTr="005E76C6">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147FD" w:rsidRPr="005147FD" w:rsidRDefault="005147FD" w:rsidP="005147F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147FD" w:rsidRPr="005147FD" w:rsidRDefault="005147FD" w:rsidP="005147F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147FD" w:rsidRPr="005147FD" w:rsidRDefault="005147FD" w:rsidP="005147F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147FD" w:rsidRPr="005147FD" w:rsidRDefault="005147FD" w:rsidP="005147F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147FD" w:rsidRPr="005147FD" w:rsidRDefault="005147FD" w:rsidP="005147F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147FD" w:rsidRPr="005147FD" w:rsidRDefault="005147FD" w:rsidP="005147FD">
            <w:pPr>
              <w:jc w:val="right"/>
              <w:rPr>
                <w:rFonts w:ascii="Arial" w:hAnsi="Arial" w:cs="Arial"/>
                <w:color w:val="000000"/>
                <w:lang w:val="es-BO" w:eastAsia="es-BO"/>
              </w:rPr>
            </w:pPr>
          </w:p>
        </w:tc>
      </w:tr>
      <w:tr w:rsidR="005147FD" w:rsidRPr="005147FD" w:rsidTr="005E76C6">
        <w:trPr>
          <w:trHeight w:val="557"/>
        </w:trPr>
        <w:tc>
          <w:tcPr>
            <w:tcW w:w="640" w:type="dxa"/>
            <w:tcBorders>
              <w:top w:val="single" w:sz="4" w:space="0" w:color="auto"/>
            </w:tcBorders>
            <w:shd w:val="clear" w:color="auto" w:fill="auto"/>
            <w:noWrap/>
            <w:vAlign w:val="center"/>
            <w:hideMark/>
          </w:tcPr>
          <w:p w:rsidR="005147FD" w:rsidRPr="005147FD" w:rsidRDefault="005147FD" w:rsidP="005147FD">
            <w:pPr>
              <w:jc w:val="center"/>
              <w:rPr>
                <w:rFonts w:ascii="Arial" w:hAnsi="Arial" w:cs="Arial"/>
                <w:b/>
                <w:bCs/>
                <w:color w:val="000000"/>
                <w:lang w:val="es-BO" w:eastAsia="es-BO"/>
              </w:rPr>
            </w:pPr>
            <w:r w:rsidRPr="005147FD">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147FD" w:rsidRPr="005147FD" w:rsidRDefault="005147FD" w:rsidP="005147FD">
            <w:pPr>
              <w:rPr>
                <w:rFonts w:ascii="Arial" w:hAnsi="Arial" w:cs="Arial"/>
                <w:b/>
                <w:bCs/>
                <w:color w:val="000000"/>
                <w:lang w:val="es-BO" w:eastAsia="es-BO"/>
              </w:rPr>
            </w:pPr>
            <w:r w:rsidRPr="005147FD">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147FD" w:rsidRPr="005147FD" w:rsidRDefault="005147FD" w:rsidP="005147F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147FD" w:rsidRPr="005147FD" w:rsidRDefault="005147FD" w:rsidP="005147F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7FD" w:rsidRPr="005147FD" w:rsidRDefault="005147FD" w:rsidP="005147FD">
            <w:pPr>
              <w:jc w:val="right"/>
              <w:rPr>
                <w:rFonts w:ascii="Arial" w:hAnsi="Arial" w:cs="Arial"/>
                <w:b/>
                <w:bCs/>
                <w:color w:val="000000"/>
                <w:lang w:val="es-BO" w:eastAsia="es-BO"/>
              </w:rPr>
            </w:pPr>
            <w:r w:rsidRPr="005147FD">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147FD" w:rsidRPr="005147FD" w:rsidRDefault="005147FD" w:rsidP="005147FD">
            <w:pPr>
              <w:jc w:val="right"/>
              <w:rPr>
                <w:rFonts w:ascii="Arial" w:hAnsi="Arial" w:cs="Arial"/>
                <w:b/>
                <w:bCs/>
                <w:color w:val="000000"/>
                <w:lang w:val="es-BO" w:eastAsia="es-BO"/>
              </w:rPr>
            </w:pPr>
          </w:p>
        </w:tc>
      </w:tr>
    </w:tbl>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El precio o valor final de la Adquisición será el resultante de aplicar los precios unitarios de la propuesta adjudicada a las cantidades de la </w:t>
      </w:r>
      <w:r w:rsidRPr="005147FD">
        <w:rPr>
          <w:rFonts w:ascii="Arial" w:hAnsi="Arial" w:cs="Arial"/>
          <w:lang w:eastAsia="es-ES"/>
        </w:rPr>
        <w:t>Adquisición</w:t>
      </w:r>
      <w:r w:rsidRPr="005147FD">
        <w:rPr>
          <w:rFonts w:ascii="Arial" w:hAnsi="Arial" w:cs="Arial"/>
          <w:lang w:val="es-ES_tradnl" w:eastAsia="es-ES"/>
        </w:rPr>
        <w:t xml:space="preserve"> efectiva y realmente provista.</w:t>
      </w:r>
    </w:p>
    <w:p w:rsidR="005147FD" w:rsidRPr="005147FD" w:rsidRDefault="005147FD" w:rsidP="005147FD">
      <w:pPr>
        <w:widowControl w:val="0"/>
        <w:spacing w:before="120" w:after="120"/>
        <w:ind w:hanging="11"/>
        <w:jc w:val="both"/>
        <w:rPr>
          <w:rFonts w:ascii="Arial" w:hAnsi="Arial" w:cs="Arial"/>
          <w:lang w:val="es-ES_tradnl" w:eastAsia="es-ES"/>
        </w:rPr>
      </w:pPr>
      <w:r w:rsidRPr="005147FD">
        <w:rPr>
          <w:rFonts w:ascii="Arial" w:hAnsi="Arial" w:cs="Arial"/>
          <w:lang w:val="es-ES_tradnl" w:eastAsia="es-ES"/>
        </w:rPr>
        <w:t xml:space="preserve">El </w:t>
      </w:r>
      <w:r w:rsidRPr="005147FD">
        <w:rPr>
          <w:rFonts w:ascii="Arial" w:hAnsi="Arial" w:cs="Arial"/>
          <w:b/>
          <w:lang w:val="es-ES_tradnl" w:eastAsia="es-ES"/>
        </w:rPr>
        <w:t>PROVEEDOR</w:t>
      </w:r>
      <w:r w:rsidRPr="005147FD">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147FD">
        <w:rPr>
          <w:rFonts w:ascii="Arial" w:hAnsi="Arial" w:cs="Arial"/>
          <w:b/>
          <w:lang w:val="es-ES_tradnl" w:eastAsia="es-ES"/>
        </w:rPr>
        <w:t>PROVEEDOR</w:t>
      </w:r>
      <w:r w:rsidRPr="005147FD">
        <w:rPr>
          <w:rFonts w:ascii="Arial" w:hAnsi="Arial" w:cs="Arial"/>
          <w:lang w:val="es-ES_tradnl" w:eastAsia="es-ES"/>
        </w:rPr>
        <w:t xml:space="preserve"> a título de revisión de precio o reembolso ni cualquier otro similar a la </w:t>
      </w:r>
      <w:r w:rsidRPr="005147FD">
        <w:rPr>
          <w:rFonts w:ascii="Arial" w:hAnsi="Arial" w:cs="Arial"/>
          <w:b/>
          <w:lang w:val="es-ES_tradnl" w:eastAsia="es-ES"/>
        </w:rPr>
        <w:t>ENTIDAD.</w:t>
      </w:r>
    </w:p>
    <w:p w:rsidR="005147FD" w:rsidRPr="005147FD" w:rsidRDefault="005147FD" w:rsidP="005147FD">
      <w:pPr>
        <w:numPr>
          <w:ilvl w:val="1"/>
          <w:numId w:val="0"/>
        </w:numPr>
        <w:tabs>
          <w:tab w:val="num" w:pos="284"/>
        </w:tabs>
        <w:spacing w:before="120" w:after="120"/>
        <w:jc w:val="both"/>
        <w:rPr>
          <w:rFonts w:ascii="Arial" w:hAnsi="Arial" w:cs="Arial"/>
          <w:lang w:val="es-ES_tradnl" w:eastAsia="es-ES"/>
        </w:rPr>
      </w:pPr>
      <w:r w:rsidRPr="005147FD">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147FD">
        <w:rPr>
          <w:rFonts w:ascii="Arial" w:hAnsi="Arial" w:cs="Arial"/>
          <w:b/>
          <w:lang w:val="es-ES_tradnl" w:eastAsia="es-ES"/>
        </w:rPr>
        <w:t>ENTIDAD</w:t>
      </w:r>
      <w:r w:rsidRPr="005147FD">
        <w:rPr>
          <w:rFonts w:ascii="Arial" w:hAnsi="Arial" w:cs="Arial"/>
          <w:lang w:val="es-ES_tradnl" w:eastAsia="es-ES"/>
        </w:rPr>
        <w:t xml:space="preserve"> reconocerá costos por trabajos adicionales que previamente no tuvieran su expresa aprobación y no se haya cumplido con lo establecido en el Contrato.</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 xml:space="preserve">DÉCIMA.- (FORMA DE PAGO) </w:t>
      </w:r>
    </w:p>
    <w:p w:rsidR="005147FD" w:rsidRPr="005147FD" w:rsidRDefault="005147FD" w:rsidP="005147FD">
      <w:pPr>
        <w:tabs>
          <w:tab w:val="num" w:pos="993"/>
        </w:tabs>
        <w:spacing w:before="120" w:after="120"/>
        <w:jc w:val="both"/>
        <w:rPr>
          <w:rFonts w:ascii="Arial" w:hAnsi="Arial" w:cs="Arial"/>
          <w:lang w:val="es-ES_tradnl" w:eastAsia="es-ES"/>
        </w:rPr>
      </w:pPr>
      <w:r w:rsidRPr="005147FD">
        <w:rPr>
          <w:rFonts w:ascii="Arial" w:hAnsi="Arial" w:cs="Arial"/>
          <w:lang w:val="es-ES_tradnl" w:eastAsia="es-ES"/>
        </w:rPr>
        <w:lastRenderedPageBreak/>
        <w:t xml:space="preserve">El monto del presente Contrato será pagado por la </w:t>
      </w:r>
      <w:r w:rsidRPr="005147FD">
        <w:rPr>
          <w:rFonts w:ascii="Arial" w:hAnsi="Arial" w:cs="Arial"/>
          <w:b/>
          <w:lang w:val="es-ES_tradnl" w:eastAsia="es-ES"/>
        </w:rPr>
        <w:t>ENTIDAD</w:t>
      </w:r>
      <w:r w:rsidRPr="005147FD">
        <w:rPr>
          <w:rFonts w:ascii="Arial" w:hAnsi="Arial" w:cs="Arial"/>
          <w:lang w:val="es-ES_tradnl" w:eastAsia="es-ES"/>
        </w:rPr>
        <w:t xml:space="preserve"> a favor del </w:t>
      </w:r>
      <w:r w:rsidRPr="005147FD">
        <w:rPr>
          <w:rFonts w:ascii="Arial" w:hAnsi="Arial" w:cs="Arial"/>
          <w:b/>
          <w:lang w:val="es-ES_tradnl" w:eastAsia="es-ES"/>
        </w:rPr>
        <w:t>PROVEEDOR,</w:t>
      </w:r>
      <w:r w:rsidRPr="005147FD">
        <w:rPr>
          <w:rFonts w:ascii="Arial" w:hAnsi="Arial" w:cs="Arial"/>
          <w:lang w:val="es-ES_tradnl" w:eastAsia="es-ES"/>
        </w:rPr>
        <w:t xml:space="preserve"> una vez emitido el informe de conformidad por el </w:t>
      </w:r>
      <w:r w:rsidRPr="005147FD">
        <w:rPr>
          <w:rFonts w:ascii="Arial" w:hAnsi="Arial" w:cs="Arial"/>
          <w:i/>
          <w:u w:val="single"/>
          <w:lang w:val="es-ES_tradnl" w:eastAsia="es-ES"/>
        </w:rPr>
        <w:t>Responsable o Comité de Recepción</w:t>
      </w:r>
      <w:r w:rsidRPr="005147FD">
        <w:rPr>
          <w:rFonts w:ascii="Arial" w:hAnsi="Arial" w:cs="Arial"/>
          <w:lang w:val="es-ES_tradnl" w:eastAsia="es-ES"/>
        </w:rPr>
        <w:t xml:space="preserve"> del lugar </w:t>
      </w:r>
      <w:r w:rsidRPr="005147FD">
        <w:rPr>
          <w:rFonts w:ascii="Arial" w:hAnsi="Arial" w:cs="Arial"/>
          <w:i/>
          <w:lang w:val="es-ES_tradnl" w:eastAsia="es-ES"/>
        </w:rPr>
        <w:t xml:space="preserve">(de los lugares) </w:t>
      </w:r>
      <w:r w:rsidRPr="005147FD">
        <w:rPr>
          <w:rFonts w:ascii="Arial" w:hAnsi="Arial" w:cs="Arial"/>
          <w:lang w:val="es-ES_tradnl" w:eastAsia="es-ES"/>
        </w:rPr>
        <w:t xml:space="preserve">donde se realice la </w:t>
      </w:r>
      <w:r w:rsidRPr="005147FD">
        <w:rPr>
          <w:rFonts w:ascii="Arial" w:hAnsi="Arial" w:cs="Arial"/>
          <w:i/>
          <w:lang w:val="es-ES_tradnl" w:eastAsia="es-ES"/>
        </w:rPr>
        <w:t xml:space="preserve">(s) </w:t>
      </w:r>
      <w:r w:rsidRPr="005147FD">
        <w:rPr>
          <w:rFonts w:ascii="Arial" w:hAnsi="Arial" w:cs="Arial"/>
          <w:lang w:val="es-ES_tradnl" w:eastAsia="es-ES"/>
        </w:rPr>
        <w:t>entrega</w:t>
      </w:r>
      <w:r w:rsidRPr="005147FD">
        <w:rPr>
          <w:rFonts w:ascii="Arial" w:hAnsi="Arial" w:cs="Arial"/>
          <w:i/>
          <w:lang w:val="es-ES_tradnl" w:eastAsia="es-ES"/>
        </w:rPr>
        <w:t>(s)</w:t>
      </w:r>
      <w:r w:rsidRPr="005147FD">
        <w:rPr>
          <w:rFonts w:ascii="Arial" w:hAnsi="Arial" w:cs="Arial"/>
          <w:lang w:val="es-ES_tradnl" w:eastAsia="es-ES"/>
        </w:rPr>
        <w:t>.</w:t>
      </w:r>
    </w:p>
    <w:p w:rsidR="005147FD" w:rsidRPr="005147FD" w:rsidRDefault="005147FD" w:rsidP="005147FD">
      <w:pPr>
        <w:tabs>
          <w:tab w:val="num" w:pos="993"/>
        </w:tabs>
        <w:spacing w:before="120" w:after="120"/>
        <w:jc w:val="both"/>
        <w:rPr>
          <w:rFonts w:ascii="Arial" w:hAnsi="Arial" w:cs="Arial"/>
          <w:lang w:val="es-ES_tradnl" w:eastAsia="es-ES"/>
        </w:rPr>
      </w:pPr>
      <w:r w:rsidRPr="005147FD">
        <w:rPr>
          <w:rFonts w:ascii="Arial" w:hAnsi="Arial" w:cs="Arial"/>
          <w:lang w:val="es-ES_tradnl" w:eastAsia="es-ES"/>
        </w:rPr>
        <w:t xml:space="preserve">El pago se realizará vía sistema integrado de gestión y modernización administrativa (SIGMA) en moneda nacional (bolivianos), debiendo el </w:t>
      </w:r>
      <w:r w:rsidRPr="005147FD">
        <w:rPr>
          <w:rFonts w:ascii="Arial" w:hAnsi="Arial" w:cs="Arial"/>
          <w:b/>
          <w:lang w:val="es-ES_tradnl" w:eastAsia="es-ES"/>
        </w:rPr>
        <w:t>PROVEEDOR</w:t>
      </w:r>
      <w:r w:rsidRPr="005147FD">
        <w:rPr>
          <w:rFonts w:ascii="Arial" w:hAnsi="Arial" w:cs="Arial"/>
          <w:lang w:val="es-ES_tradnl" w:eastAsia="es-ES"/>
        </w:rPr>
        <w:t xml:space="preserve"> presentar la siguiente documentación para pago:</w:t>
      </w:r>
    </w:p>
    <w:p w:rsidR="005147FD" w:rsidRPr="005147FD" w:rsidRDefault="005147FD" w:rsidP="00947AF7">
      <w:pPr>
        <w:numPr>
          <w:ilvl w:val="0"/>
          <w:numId w:val="42"/>
        </w:numPr>
        <w:tabs>
          <w:tab w:val="num" w:pos="993"/>
        </w:tabs>
        <w:spacing w:before="120" w:after="120"/>
        <w:contextualSpacing/>
        <w:jc w:val="both"/>
        <w:rPr>
          <w:rFonts w:ascii="Arial" w:hAnsi="Arial" w:cs="Arial"/>
          <w:lang w:val="es-ES_tradnl" w:eastAsia="es-ES"/>
        </w:rPr>
      </w:pPr>
      <w:r w:rsidRPr="005147FD">
        <w:rPr>
          <w:rFonts w:ascii="Arial" w:hAnsi="Arial" w:cs="Arial"/>
          <w:lang w:val="es-ES_tradnl" w:eastAsia="es-ES"/>
        </w:rPr>
        <w:t>Solicitud de pago.</w:t>
      </w:r>
    </w:p>
    <w:p w:rsidR="005147FD" w:rsidRPr="005147FD" w:rsidRDefault="005147FD" w:rsidP="00947AF7">
      <w:pPr>
        <w:numPr>
          <w:ilvl w:val="0"/>
          <w:numId w:val="42"/>
        </w:numPr>
        <w:tabs>
          <w:tab w:val="num" w:pos="993"/>
        </w:tabs>
        <w:spacing w:before="120" w:after="120"/>
        <w:contextualSpacing/>
        <w:jc w:val="both"/>
        <w:rPr>
          <w:rFonts w:ascii="Arial" w:hAnsi="Arial" w:cs="Arial"/>
          <w:lang w:val="es-ES_tradnl" w:eastAsia="es-ES"/>
        </w:rPr>
      </w:pPr>
      <w:r w:rsidRPr="005147FD">
        <w:rPr>
          <w:rFonts w:ascii="Arial" w:hAnsi="Arial" w:cs="Arial"/>
          <w:lang w:val="es-ES_tradnl" w:eastAsia="es-ES"/>
        </w:rPr>
        <w:t>Factura original.</w:t>
      </w:r>
    </w:p>
    <w:p w:rsidR="005147FD" w:rsidRPr="005147FD" w:rsidRDefault="005147FD" w:rsidP="00947AF7">
      <w:pPr>
        <w:numPr>
          <w:ilvl w:val="0"/>
          <w:numId w:val="42"/>
        </w:numPr>
        <w:tabs>
          <w:tab w:val="num" w:pos="993"/>
        </w:tabs>
        <w:spacing w:before="120" w:after="120"/>
        <w:contextualSpacing/>
        <w:jc w:val="both"/>
        <w:rPr>
          <w:rFonts w:ascii="Arial" w:hAnsi="Arial" w:cs="Arial"/>
          <w:lang w:val="es-ES_tradnl" w:eastAsia="es-ES"/>
        </w:rPr>
      </w:pPr>
      <w:r w:rsidRPr="005147FD">
        <w:rPr>
          <w:rFonts w:ascii="Arial" w:hAnsi="Arial" w:cs="Arial"/>
          <w:lang w:val="es-ES_tradnl" w:eastAsia="es-ES"/>
        </w:rPr>
        <w:t>Fotocopia de registro sistema integrado de gestión y modernización administrativa (SIGMA).</w:t>
      </w:r>
    </w:p>
    <w:p w:rsidR="005147FD" w:rsidRPr="005147FD" w:rsidRDefault="005147FD" w:rsidP="00947AF7">
      <w:pPr>
        <w:numPr>
          <w:ilvl w:val="0"/>
          <w:numId w:val="42"/>
        </w:numPr>
        <w:tabs>
          <w:tab w:val="num" w:pos="993"/>
        </w:tabs>
        <w:spacing w:before="120" w:after="120"/>
        <w:contextualSpacing/>
        <w:jc w:val="both"/>
        <w:rPr>
          <w:rFonts w:ascii="Arial" w:hAnsi="Arial" w:cs="Arial"/>
          <w:lang w:val="es-ES_tradnl" w:eastAsia="es-ES"/>
        </w:rPr>
      </w:pPr>
      <w:r w:rsidRPr="005147FD">
        <w:rPr>
          <w:rFonts w:ascii="Arial" w:hAnsi="Arial" w:cs="Arial"/>
          <w:lang w:val="es-ES_tradnl" w:eastAsia="es-ES"/>
        </w:rPr>
        <w:t>Cédula de identidad del representante legal.</w:t>
      </w:r>
    </w:p>
    <w:p w:rsidR="005147FD" w:rsidRPr="005147FD" w:rsidRDefault="005147FD" w:rsidP="00947AF7">
      <w:pPr>
        <w:numPr>
          <w:ilvl w:val="0"/>
          <w:numId w:val="42"/>
        </w:numPr>
        <w:tabs>
          <w:tab w:val="num" w:pos="993"/>
        </w:tabs>
        <w:spacing w:before="120" w:after="120"/>
        <w:contextualSpacing/>
        <w:jc w:val="both"/>
        <w:rPr>
          <w:rFonts w:ascii="Arial" w:hAnsi="Arial" w:cs="Arial"/>
          <w:lang w:val="es-ES_tradnl" w:eastAsia="es-ES"/>
        </w:rPr>
      </w:pPr>
      <w:r w:rsidRPr="005147FD">
        <w:rPr>
          <w:rFonts w:ascii="Arial" w:hAnsi="Arial" w:cs="Arial"/>
          <w:lang w:val="es-ES_tradnl" w:eastAsia="es-ES"/>
        </w:rPr>
        <w:t>Fotocopia de número de identificación tributaria (NIT).</w:t>
      </w:r>
    </w:p>
    <w:p w:rsidR="005147FD" w:rsidRPr="005147FD" w:rsidRDefault="005147FD" w:rsidP="005147FD">
      <w:pPr>
        <w:spacing w:before="120" w:after="120"/>
        <w:jc w:val="both"/>
        <w:rPr>
          <w:rFonts w:ascii="Arial" w:hAnsi="Arial" w:cs="Arial"/>
          <w:b/>
          <w:iCs/>
          <w:u w:val="single"/>
          <w:lang w:eastAsia="es-ES"/>
        </w:rPr>
      </w:pPr>
      <w:r w:rsidRPr="005147FD">
        <w:rPr>
          <w:rFonts w:ascii="Arial" w:hAnsi="Arial" w:cs="Arial"/>
          <w:b/>
          <w:iCs/>
          <w:u w:val="single"/>
          <w:lang w:eastAsia="es-ES"/>
        </w:rPr>
        <w:t>DÉCIMA PRIMERA.- (FACTURACIÓN)</w:t>
      </w:r>
    </w:p>
    <w:p w:rsidR="005147FD" w:rsidRPr="005147FD" w:rsidRDefault="005147FD" w:rsidP="005147FD">
      <w:pPr>
        <w:spacing w:before="120" w:after="120"/>
        <w:jc w:val="both"/>
        <w:rPr>
          <w:rFonts w:ascii="Arial" w:hAnsi="Arial" w:cs="Arial"/>
          <w:iCs/>
          <w:lang w:eastAsia="es-ES"/>
        </w:rPr>
      </w:pPr>
      <w:r w:rsidRPr="005147FD">
        <w:rPr>
          <w:rFonts w:ascii="Arial" w:hAnsi="Arial" w:cs="Arial"/>
          <w:iCs/>
          <w:lang w:eastAsia="es-ES"/>
        </w:rPr>
        <w:t xml:space="preserve">El </w:t>
      </w:r>
      <w:r w:rsidRPr="005147FD">
        <w:rPr>
          <w:rFonts w:ascii="Arial" w:hAnsi="Arial" w:cs="Arial"/>
          <w:b/>
          <w:iCs/>
          <w:lang w:eastAsia="es-ES"/>
        </w:rPr>
        <w:t>PROVEEDOR</w:t>
      </w:r>
      <w:r w:rsidRPr="005147FD">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 xml:space="preserve">DÉCIMA SEGUNDA.- (GARANTÍA) </w:t>
      </w:r>
    </w:p>
    <w:p w:rsidR="005147FD" w:rsidRPr="005147FD" w:rsidRDefault="005147FD" w:rsidP="005147FD">
      <w:pPr>
        <w:spacing w:before="120" w:after="120"/>
        <w:ind w:left="709" w:hanging="709"/>
        <w:jc w:val="both"/>
        <w:rPr>
          <w:rFonts w:ascii="Arial" w:hAnsi="Arial" w:cs="Arial"/>
          <w:b/>
          <w:i/>
          <w:lang w:val="es-ES_tradnl" w:eastAsia="es-ES"/>
        </w:rPr>
      </w:pPr>
      <w:r w:rsidRPr="005147FD">
        <w:rPr>
          <w:rFonts w:ascii="Arial" w:hAnsi="Arial" w:cs="Arial"/>
          <w:b/>
          <w:lang w:val="es-ES_tradnl" w:eastAsia="es-ES"/>
        </w:rPr>
        <w:t>12.1. GARANTÍA DE CUMPLIMIENTO DE CONTRATO:</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El </w:t>
      </w:r>
      <w:r w:rsidRPr="005147FD">
        <w:rPr>
          <w:rFonts w:ascii="Arial" w:hAnsi="Arial" w:cs="Arial"/>
          <w:b/>
          <w:lang w:val="es-ES_tradnl" w:eastAsia="es-ES"/>
        </w:rPr>
        <w:t>PROVEEDOR</w:t>
      </w:r>
      <w:r w:rsidRPr="005147FD">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147FD">
        <w:rPr>
          <w:rFonts w:ascii="Arial" w:hAnsi="Arial" w:cs="Arial"/>
          <w:i/>
          <w:lang w:val="es-ES_tradnl" w:eastAsia="es-ES"/>
        </w:rPr>
        <w:t>,</w:t>
      </w:r>
      <w:r w:rsidRPr="005147FD">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147FD" w:rsidRPr="005147FD" w:rsidRDefault="005147FD" w:rsidP="005147FD">
      <w:pPr>
        <w:spacing w:before="120" w:after="120"/>
        <w:ind w:right="-7"/>
        <w:jc w:val="both"/>
        <w:outlineLvl w:val="1"/>
        <w:rPr>
          <w:rFonts w:ascii="Arial" w:hAnsi="Arial" w:cs="Arial"/>
          <w:lang w:val="es-BO" w:eastAsia="es-ES"/>
        </w:rPr>
      </w:pPr>
      <w:r w:rsidRPr="005147FD">
        <w:rPr>
          <w:rFonts w:ascii="Arial" w:hAnsi="Arial" w:cs="Arial"/>
          <w:lang w:val="es-BO" w:eastAsia="es-ES"/>
        </w:rPr>
        <w:t xml:space="preserve">Cualquier incumplimiento contractual en que incurra el </w:t>
      </w:r>
      <w:r w:rsidRPr="005147FD">
        <w:rPr>
          <w:rFonts w:ascii="Arial" w:hAnsi="Arial" w:cs="Arial"/>
          <w:b/>
          <w:lang w:val="es-BO" w:eastAsia="es-ES"/>
        </w:rPr>
        <w:t>PROVEEDOR</w:t>
      </w:r>
      <w:r w:rsidRPr="005147FD">
        <w:rPr>
          <w:rFonts w:ascii="Arial" w:hAnsi="Arial" w:cs="Arial"/>
          <w:lang w:val="es-BO" w:eastAsia="es-ES"/>
        </w:rPr>
        <w:t xml:space="preserve">, dará lugar a la ejecución de la boleta de garantía antes mencionada en favor de la </w:t>
      </w:r>
      <w:r w:rsidRPr="005147FD">
        <w:rPr>
          <w:rFonts w:ascii="Arial" w:hAnsi="Arial" w:cs="Arial"/>
          <w:b/>
          <w:lang w:val="es-BO" w:eastAsia="es-ES"/>
        </w:rPr>
        <w:t>ENTIDAD</w:t>
      </w:r>
      <w:r w:rsidRPr="005147FD">
        <w:rPr>
          <w:rFonts w:ascii="Arial" w:hAnsi="Arial" w:cs="Arial"/>
          <w:lang w:val="es-BO" w:eastAsia="es-ES"/>
        </w:rPr>
        <w:t xml:space="preserve"> a su sólo requerimiento, sin necesidad de ningún trámite o acción judicial.</w:t>
      </w:r>
    </w:p>
    <w:p w:rsidR="005147FD" w:rsidRPr="005147FD" w:rsidRDefault="005147FD" w:rsidP="005147FD">
      <w:pPr>
        <w:spacing w:before="120" w:after="120"/>
        <w:jc w:val="both"/>
        <w:rPr>
          <w:rFonts w:ascii="Arial" w:hAnsi="Arial" w:cs="Arial"/>
          <w:b/>
          <w:lang w:val="es-ES_tradnl" w:eastAsia="es-ES"/>
        </w:rPr>
      </w:pPr>
      <w:r w:rsidRPr="005147FD">
        <w:rPr>
          <w:rFonts w:ascii="Arial" w:hAnsi="Arial" w:cs="Arial"/>
          <w:lang w:val="es-ES_tradnl" w:eastAsia="es-ES"/>
        </w:rPr>
        <w:t xml:space="preserve">El </w:t>
      </w:r>
      <w:r w:rsidRPr="005147FD">
        <w:rPr>
          <w:rFonts w:ascii="Arial" w:hAnsi="Arial" w:cs="Arial"/>
          <w:b/>
          <w:lang w:val="es-ES_tradnl" w:eastAsia="es-ES"/>
        </w:rPr>
        <w:t>PROVEEDOR</w:t>
      </w:r>
      <w:r w:rsidRPr="005147FD">
        <w:rPr>
          <w:rFonts w:ascii="Arial" w:hAnsi="Arial" w:cs="Arial"/>
          <w:lang w:val="es-ES_tradnl" w:eastAsia="es-ES"/>
        </w:rPr>
        <w:t xml:space="preserve"> tiene la obligación de mantener actualizada la garantía de cumplimiento de Contrato, cuantas veces lo requiera la </w:t>
      </w:r>
      <w:r w:rsidRPr="005147FD">
        <w:rPr>
          <w:rFonts w:ascii="Arial" w:hAnsi="Arial" w:cs="Arial"/>
          <w:b/>
          <w:lang w:val="es-ES_tradnl" w:eastAsia="es-ES"/>
        </w:rPr>
        <w:t>ENTIDAD</w:t>
      </w:r>
      <w:r w:rsidRPr="005147FD">
        <w:rPr>
          <w:rFonts w:ascii="Arial" w:hAnsi="Arial" w:cs="Arial"/>
          <w:lang w:val="es-ES_tradnl" w:eastAsia="es-ES"/>
        </w:rPr>
        <w:t xml:space="preserve"> por razones justificadas. La </w:t>
      </w:r>
      <w:r w:rsidRPr="005147FD">
        <w:rPr>
          <w:rFonts w:ascii="Arial" w:hAnsi="Arial" w:cs="Arial"/>
          <w:b/>
          <w:lang w:val="es-ES_tradnl" w:eastAsia="es-ES"/>
        </w:rPr>
        <w:t xml:space="preserve">ENTIDAD </w:t>
      </w:r>
      <w:r w:rsidRPr="005147FD">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5147FD">
        <w:rPr>
          <w:rFonts w:ascii="Arial" w:hAnsi="Arial" w:cs="Arial"/>
          <w:b/>
          <w:lang w:val="es-ES_tradnl" w:eastAsia="es-ES"/>
        </w:rPr>
        <w:t>.</w:t>
      </w:r>
    </w:p>
    <w:p w:rsidR="005147FD" w:rsidRPr="005147FD" w:rsidRDefault="005147FD" w:rsidP="005147FD">
      <w:pPr>
        <w:autoSpaceDE w:val="0"/>
        <w:autoSpaceDN w:val="0"/>
        <w:adjustRightInd w:val="0"/>
        <w:jc w:val="both"/>
        <w:rPr>
          <w:rFonts w:ascii="Arial" w:hAnsi="Arial" w:cs="Arial"/>
          <w:b/>
          <w:lang w:eastAsia="es-ES"/>
        </w:rPr>
      </w:pPr>
      <w:r w:rsidRPr="005147FD">
        <w:rPr>
          <w:rFonts w:ascii="Arial" w:hAnsi="Arial" w:cs="Arial"/>
          <w:b/>
          <w:lang w:eastAsia="es-ES"/>
        </w:rPr>
        <w:t>12.2 GARANTIA TECNICA.</w:t>
      </w:r>
    </w:p>
    <w:p w:rsidR="005147FD" w:rsidRPr="005147FD" w:rsidRDefault="005147FD" w:rsidP="005147FD">
      <w:pPr>
        <w:autoSpaceDE w:val="0"/>
        <w:autoSpaceDN w:val="0"/>
        <w:adjustRightInd w:val="0"/>
        <w:jc w:val="both"/>
        <w:rPr>
          <w:rFonts w:ascii="Arial" w:hAnsi="Arial" w:cs="Arial"/>
          <w:lang w:eastAsia="es-ES"/>
        </w:rPr>
      </w:pPr>
      <w:r w:rsidRPr="005147FD">
        <w:rPr>
          <w:rFonts w:ascii="Arial" w:hAnsi="Arial" w:cs="Arial"/>
          <w:b/>
          <w:lang w:eastAsia="es-ES"/>
        </w:rPr>
        <w:t xml:space="preserve">Alcance de la garantía: </w:t>
      </w:r>
      <w:r w:rsidRPr="005147FD">
        <w:rPr>
          <w:rFonts w:ascii="Arial" w:hAnsi="Arial" w:cs="Arial"/>
          <w:lang w:eastAsia="es-ES"/>
        </w:rPr>
        <w:t>Contra defectos de fabricación del producto, contra defectos ocurridos en el transporte, o problema no detectable al momento que se otorgó la conformidad, el mismo deberá ser reemplazado en un plazo de 5 días calendarios.</w:t>
      </w:r>
    </w:p>
    <w:p w:rsidR="005147FD" w:rsidRPr="005147FD" w:rsidRDefault="005147FD" w:rsidP="005147FD">
      <w:pPr>
        <w:autoSpaceDE w:val="0"/>
        <w:autoSpaceDN w:val="0"/>
        <w:adjustRightInd w:val="0"/>
        <w:jc w:val="both"/>
        <w:rPr>
          <w:rFonts w:ascii="Arial" w:hAnsi="Arial" w:cs="Arial"/>
          <w:lang w:eastAsia="es-ES"/>
        </w:rPr>
      </w:pPr>
    </w:p>
    <w:p w:rsidR="005147FD" w:rsidRPr="005147FD" w:rsidRDefault="005147FD" w:rsidP="005147FD">
      <w:pPr>
        <w:autoSpaceDE w:val="0"/>
        <w:autoSpaceDN w:val="0"/>
        <w:adjustRightInd w:val="0"/>
        <w:jc w:val="both"/>
        <w:rPr>
          <w:rFonts w:ascii="Arial" w:hAnsi="Arial" w:cs="Arial"/>
          <w:lang w:eastAsia="es-ES"/>
        </w:rPr>
      </w:pPr>
      <w:r w:rsidRPr="005147FD">
        <w:rPr>
          <w:rFonts w:ascii="Arial" w:hAnsi="Arial" w:cs="Arial"/>
          <w:b/>
          <w:bCs/>
          <w:lang w:eastAsia="es-ES"/>
        </w:rPr>
        <w:t>Período de garantía:</w:t>
      </w:r>
      <w:r w:rsidRPr="005147FD">
        <w:rPr>
          <w:rFonts w:ascii="Arial" w:hAnsi="Arial" w:cs="Arial"/>
          <w:lang w:eastAsia="es-ES"/>
        </w:rPr>
        <w:t xml:space="preserve"> La garantía del producto adquirido deberá ser por un tiempo de 3 meses.</w:t>
      </w:r>
    </w:p>
    <w:p w:rsidR="005147FD" w:rsidRPr="005147FD" w:rsidRDefault="005147FD" w:rsidP="005147FD">
      <w:pPr>
        <w:autoSpaceDE w:val="0"/>
        <w:autoSpaceDN w:val="0"/>
        <w:adjustRightInd w:val="0"/>
        <w:jc w:val="both"/>
        <w:rPr>
          <w:rFonts w:ascii="Arial" w:hAnsi="Arial" w:cs="Arial"/>
          <w:lang w:eastAsia="es-ES"/>
        </w:rPr>
      </w:pPr>
    </w:p>
    <w:p w:rsidR="005147FD" w:rsidRPr="005147FD" w:rsidRDefault="005147FD" w:rsidP="005147FD">
      <w:pPr>
        <w:spacing w:after="120"/>
        <w:contextualSpacing/>
        <w:jc w:val="both"/>
        <w:rPr>
          <w:rFonts w:ascii="Arial" w:hAnsi="Arial" w:cs="Arial"/>
          <w:lang w:eastAsia="es-ES"/>
        </w:rPr>
      </w:pPr>
      <w:r w:rsidRPr="005147FD">
        <w:rPr>
          <w:rFonts w:ascii="Arial" w:hAnsi="Arial" w:cs="Arial"/>
          <w:b/>
          <w:bCs/>
          <w:lang w:eastAsia="es-ES"/>
        </w:rPr>
        <w:t>Inicio del cómputo del período de garantía:</w:t>
      </w:r>
      <w:r w:rsidRPr="005147FD">
        <w:rPr>
          <w:rFonts w:ascii="Arial" w:hAnsi="Arial" w:cs="Arial"/>
          <w:lang w:eastAsia="es-ES"/>
        </w:rPr>
        <w:t xml:space="preserve"> Sera aplicable a partir de la fecha en la que se otorgó la conformidad de recepción del producto.</w:t>
      </w:r>
    </w:p>
    <w:p w:rsidR="005147FD" w:rsidRPr="005147FD" w:rsidRDefault="005147FD" w:rsidP="005147FD">
      <w:pPr>
        <w:spacing w:after="120"/>
        <w:contextualSpacing/>
        <w:jc w:val="both"/>
        <w:rPr>
          <w:rFonts w:ascii="Arial" w:hAnsi="Arial" w:cs="Arial"/>
          <w:lang w:eastAsia="es-ES"/>
        </w:rPr>
      </w:pP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 xml:space="preserve">DÉCIMA TERCERA.- (MOROSIDAD Y SUS PENALIDADES) </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Queda convenido entre las Partes, que el </w:t>
      </w:r>
      <w:r w:rsidRPr="005147FD">
        <w:rPr>
          <w:rFonts w:ascii="Arial" w:hAnsi="Arial" w:cs="Arial"/>
          <w:b/>
          <w:lang w:val="es-ES_tradnl" w:eastAsia="es-ES"/>
        </w:rPr>
        <w:t xml:space="preserve">PROVEEDOR </w:t>
      </w:r>
      <w:r w:rsidRPr="005147FD">
        <w:rPr>
          <w:rFonts w:ascii="Arial" w:hAnsi="Arial" w:cs="Arial"/>
          <w:lang w:val="es-ES_tradnl" w:eastAsia="es-ES"/>
        </w:rPr>
        <w:t xml:space="preserve">se obliga a cumplir con lo estipulado en las especificaciones técnicas y en la cláusula (Vigencia y Plazo del Contrato), caso contrario la </w:t>
      </w:r>
      <w:r w:rsidRPr="005147FD">
        <w:rPr>
          <w:rFonts w:ascii="Arial" w:hAnsi="Arial" w:cs="Arial"/>
          <w:b/>
          <w:lang w:val="es-ES_tradnl" w:eastAsia="es-ES"/>
        </w:rPr>
        <w:t>ENTIDAD</w:t>
      </w:r>
      <w:r w:rsidRPr="005147FD">
        <w:rPr>
          <w:rFonts w:ascii="Arial" w:hAnsi="Arial" w:cs="Arial"/>
          <w:lang w:val="es-ES_tradnl" w:eastAsia="es-ES"/>
        </w:rPr>
        <w:t xml:space="preserve"> aplicará una multa equivalente al </w:t>
      </w:r>
      <w:r w:rsidRPr="005147FD">
        <w:rPr>
          <w:rFonts w:ascii="Arial" w:hAnsi="Arial" w:cs="Arial"/>
          <w:i/>
          <w:u w:val="single"/>
          <w:lang w:val="es-ES_tradnl" w:eastAsia="es-ES"/>
        </w:rPr>
        <w:t>numeral</w:t>
      </w:r>
      <w:r w:rsidRPr="005147FD">
        <w:rPr>
          <w:rFonts w:ascii="Arial" w:hAnsi="Arial" w:cs="Arial"/>
          <w:u w:val="single"/>
          <w:lang w:val="es-ES_tradnl" w:eastAsia="es-ES"/>
        </w:rPr>
        <w:t xml:space="preserve">% </w:t>
      </w:r>
      <w:r w:rsidRPr="005147FD">
        <w:rPr>
          <w:rFonts w:ascii="Arial" w:hAnsi="Arial" w:cs="Arial"/>
          <w:i/>
          <w:u w:val="single"/>
          <w:lang w:val="es-ES_tradnl" w:eastAsia="es-ES"/>
        </w:rPr>
        <w:t>(literal</w:t>
      </w:r>
      <w:r w:rsidRPr="005147FD">
        <w:rPr>
          <w:rFonts w:ascii="Arial" w:hAnsi="Arial" w:cs="Arial"/>
          <w:lang w:val="es-ES_tradnl" w:eastAsia="es-ES"/>
        </w:rPr>
        <w:t xml:space="preserve"> por ciento) sobre el monto total del Contrato, por cada día calendario de retraso.</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De establecer la </w:t>
      </w:r>
      <w:r w:rsidRPr="005147FD">
        <w:rPr>
          <w:rFonts w:ascii="Arial" w:hAnsi="Arial" w:cs="Arial"/>
          <w:b/>
          <w:lang w:val="es-ES_tradnl" w:eastAsia="es-ES"/>
        </w:rPr>
        <w:t>ENTIDAD</w:t>
      </w:r>
      <w:r w:rsidRPr="005147FD">
        <w:rPr>
          <w:rFonts w:ascii="Arial" w:hAnsi="Arial" w:cs="Arial"/>
          <w:lang w:val="es-ES_tradnl" w:eastAsia="es-ES"/>
        </w:rPr>
        <w:t xml:space="preserve"> que por la aplicación de multas por mora se ha llegado al límite del 10% (diez por ciento) del monto total del Contrato, la </w:t>
      </w:r>
      <w:r w:rsidRPr="005147FD">
        <w:rPr>
          <w:rFonts w:ascii="Arial" w:hAnsi="Arial" w:cs="Arial"/>
          <w:b/>
          <w:lang w:val="es-ES_tradnl" w:eastAsia="es-ES"/>
        </w:rPr>
        <w:t>ENTIDAD</w:t>
      </w:r>
      <w:r w:rsidRPr="005147FD">
        <w:rPr>
          <w:rFonts w:ascii="Arial" w:hAnsi="Arial" w:cs="Arial"/>
          <w:lang w:val="es-ES_tradnl" w:eastAsia="es-ES"/>
        </w:rPr>
        <w:t xml:space="preserve"> podrá iniciar el proceso de resolución del Contrato, conforme a lo estipulado en la cláusula (Terminación del Contrato).</w:t>
      </w:r>
    </w:p>
    <w:p w:rsidR="005147FD" w:rsidRPr="005147FD" w:rsidRDefault="005147FD" w:rsidP="005147FD">
      <w:pPr>
        <w:spacing w:before="120" w:after="120"/>
        <w:jc w:val="both"/>
        <w:rPr>
          <w:rFonts w:ascii="Arial" w:hAnsi="Arial" w:cs="Arial"/>
          <w:lang w:eastAsia="es-ES"/>
        </w:rPr>
      </w:pPr>
      <w:r w:rsidRPr="005147FD">
        <w:rPr>
          <w:rFonts w:ascii="Arial" w:hAnsi="Arial" w:cs="Arial"/>
          <w:lang w:eastAsia="es-ES"/>
        </w:rPr>
        <w:lastRenderedPageBreak/>
        <w:t xml:space="preserve">De establecer </w:t>
      </w:r>
      <w:r w:rsidRPr="005147FD">
        <w:rPr>
          <w:rFonts w:ascii="Arial" w:hAnsi="Arial" w:cs="Arial"/>
          <w:lang w:val="es-ES_tradnl" w:eastAsia="es-ES"/>
        </w:rPr>
        <w:t xml:space="preserve">la </w:t>
      </w:r>
      <w:r w:rsidRPr="005147FD">
        <w:rPr>
          <w:rFonts w:ascii="Arial" w:hAnsi="Arial" w:cs="Arial"/>
          <w:b/>
          <w:lang w:val="es-ES_tradnl" w:eastAsia="es-ES"/>
        </w:rPr>
        <w:t>ENTIDAD</w:t>
      </w:r>
      <w:r w:rsidRPr="005147FD">
        <w:rPr>
          <w:rFonts w:ascii="Arial" w:hAnsi="Arial" w:cs="Arial"/>
          <w:lang w:eastAsia="es-ES"/>
        </w:rPr>
        <w:t xml:space="preserve"> que por la aplicación de multas por mora se ha llegado al límite del 20% (veinte por ciento) del monto total del Contrato, la </w:t>
      </w:r>
      <w:r w:rsidRPr="005147FD">
        <w:rPr>
          <w:rFonts w:ascii="Arial" w:hAnsi="Arial" w:cs="Arial"/>
          <w:b/>
          <w:lang w:eastAsia="es-ES"/>
        </w:rPr>
        <w:t>ENTIDAD</w:t>
      </w:r>
      <w:r w:rsidRPr="005147FD">
        <w:rPr>
          <w:rFonts w:ascii="Arial" w:hAnsi="Arial" w:cs="Arial"/>
          <w:lang w:eastAsia="es-ES"/>
        </w:rPr>
        <w:t xml:space="preserve"> deberá iniciar el proceso de resolución del Contrato, conforme a lo estipulado en la cláusula (Terminación del Contrato).</w:t>
      </w:r>
    </w:p>
    <w:p w:rsidR="005147FD" w:rsidRPr="005147FD" w:rsidRDefault="005147FD" w:rsidP="005147FD">
      <w:pPr>
        <w:spacing w:before="120" w:after="120"/>
        <w:jc w:val="both"/>
        <w:rPr>
          <w:rFonts w:ascii="Arial" w:hAnsi="Arial" w:cs="Arial"/>
          <w:lang w:eastAsia="es-ES"/>
        </w:rPr>
      </w:pPr>
      <w:r w:rsidRPr="005147FD">
        <w:rPr>
          <w:rFonts w:ascii="Arial" w:hAnsi="Arial" w:cs="Arial"/>
          <w:lang w:eastAsia="es-ES"/>
        </w:rPr>
        <w:t xml:space="preserve">Las multas serán cobradas mediante descuentos establecidos expresamente por la </w:t>
      </w:r>
      <w:r w:rsidRPr="005147FD">
        <w:rPr>
          <w:rFonts w:ascii="Arial" w:hAnsi="Arial" w:cs="Arial"/>
          <w:b/>
          <w:bCs/>
          <w:lang w:eastAsia="es-ES"/>
        </w:rPr>
        <w:t>ENTIDAD</w:t>
      </w:r>
      <w:r w:rsidRPr="005147FD">
        <w:rPr>
          <w:rFonts w:ascii="Arial" w:hAnsi="Arial" w:cs="Arial"/>
          <w:lang w:eastAsia="es-ES"/>
        </w:rPr>
        <w:t>,</w:t>
      </w:r>
      <w:r w:rsidRPr="005147FD">
        <w:rPr>
          <w:rFonts w:ascii="Arial" w:hAnsi="Arial" w:cs="Arial"/>
          <w:lang w:val="es-ES_tradnl" w:eastAsia="es-ES"/>
        </w:rPr>
        <w:t xml:space="preserve"> con base en el informe específico y documentado</w:t>
      </w:r>
      <w:r w:rsidRPr="005147FD">
        <w:rPr>
          <w:rFonts w:ascii="Arial" w:hAnsi="Arial" w:cs="Arial"/>
          <w:lang w:eastAsia="es-ES"/>
        </w:rPr>
        <w:t xml:space="preserve"> de los pagos o liquidación final, sin perjuicio de que </w:t>
      </w:r>
      <w:r w:rsidRPr="005147FD">
        <w:rPr>
          <w:rFonts w:ascii="Arial" w:hAnsi="Arial" w:cs="Arial"/>
          <w:lang w:val="es-ES_tradnl" w:eastAsia="es-ES"/>
        </w:rPr>
        <w:t xml:space="preserve">la </w:t>
      </w:r>
      <w:r w:rsidRPr="005147FD">
        <w:rPr>
          <w:rFonts w:ascii="Arial" w:hAnsi="Arial" w:cs="Arial"/>
          <w:b/>
          <w:lang w:val="es-ES_tradnl" w:eastAsia="es-ES"/>
        </w:rPr>
        <w:t>ENTIDAD</w:t>
      </w:r>
      <w:r w:rsidRPr="005147FD">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eastAsia="es-ES"/>
        </w:rPr>
        <w:t>DÉCIMA CUARTA.- (NOTIFICACIONES)</w:t>
      </w:r>
    </w:p>
    <w:p w:rsidR="005147FD" w:rsidRPr="005147FD" w:rsidRDefault="005147FD" w:rsidP="005147FD">
      <w:pPr>
        <w:widowControl w:val="0"/>
        <w:numPr>
          <w:ilvl w:val="1"/>
          <w:numId w:val="0"/>
        </w:numPr>
        <w:tabs>
          <w:tab w:val="num" w:pos="284"/>
        </w:tabs>
        <w:spacing w:before="120" w:after="120"/>
        <w:ind w:left="708" w:hanging="719"/>
        <w:jc w:val="both"/>
        <w:rPr>
          <w:rFonts w:ascii="Arial" w:hAnsi="Arial" w:cs="Arial"/>
          <w:lang w:val="es-ES_tradnl" w:eastAsia="es-ES"/>
        </w:rPr>
      </w:pPr>
      <w:r w:rsidRPr="005147FD">
        <w:rPr>
          <w:rFonts w:ascii="Arial" w:hAnsi="Arial" w:cs="Arial"/>
          <w:b/>
          <w:lang w:val="es-ES_tradnl" w:eastAsia="es-ES"/>
        </w:rPr>
        <w:t>14.1</w:t>
      </w:r>
      <w:r w:rsidRPr="005147FD">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147FD" w:rsidRPr="005147FD" w:rsidTr="005E76C6">
        <w:trPr>
          <w:trHeight w:val="237"/>
        </w:trPr>
        <w:tc>
          <w:tcPr>
            <w:tcW w:w="4511" w:type="dxa"/>
            <w:tcBorders>
              <w:top w:val="single" w:sz="4" w:space="0" w:color="auto"/>
              <w:left w:val="single" w:sz="4" w:space="0" w:color="auto"/>
              <w:bottom w:val="single" w:sz="4" w:space="0" w:color="auto"/>
              <w:right w:val="single" w:sz="4" w:space="0" w:color="auto"/>
            </w:tcBorders>
          </w:tcPr>
          <w:p w:rsidR="005147FD" w:rsidRPr="005147FD" w:rsidRDefault="005147FD" w:rsidP="005147FD">
            <w:pPr>
              <w:widowControl w:val="0"/>
              <w:ind w:left="180" w:hanging="180"/>
              <w:jc w:val="center"/>
              <w:rPr>
                <w:rFonts w:ascii="Arial" w:hAnsi="Arial" w:cs="Arial"/>
                <w:b/>
                <w:lang w:val="es-ES_tradnl" w:eastAsia="es-ES"/>
              </w:rPr>
            </w:pPr>
            <w:r w:rsidRPr="005147FD">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147FD" w:rsidRPr="005147FD" w:rsidRDefault="005147FD" w:rsidP="005147FD">
            <w:pPr>
              <w:widowControl w:val="0"/>
              <w:ind w:left="180" w:hanging="180"/>
              <w:jc w:val="center"/>
              <w:rPr>
                <w:rFonts w:ascii="Arial" w:hAnsi="Arial" w:cs="Arial"/>
                <w:b/>
                <w:lang w:val="es-ES_tradnl" w:eastAsia="es-ES"/>
              </w:rPr>
            </w:pPr>
            <w:r w:rsidRPr="005147FD">
              <w:rPr>
                <w:rFonts w:ascii="Arial" w:hAnsi="Arial" w:cs="Arial"/>
                <w:b/>
                <w:lang w:val="es-ES_tradnl" w:eastAsia="es-ES"/>
              </w:rPr>
              <w:t>CONTRATISTA</w:t>
            </w:r>
          </w:p>
        </w:tc>
      </w:tr>
      <w:tr w:rsidR="005147FD" w:rsidRPr="005147FD" w:rsidTr="005E76C6">
        <w:trPr>
          <w:trHeight w:val="1505"/>
        </w:trPr>
        <w:tc>
          <w:tcPr>
            <w:tcW w:w="4511" w:type="dxa"/>
            <w:tcBorders>
              <w:top w:val="single" w:sz="4" w:space="0" w:color="auto"/>
              <w:left w:val="single" w:sz="4" w:space="0" w:color="auto"/>
              <w:bottom w:val="single" w:sz="4" w:space="0" w:color="auto"/>
              <w:right w:val="single" w:sz="4" w:space="0" w:color="auto"/>
            </w:tcBorders>
          </w:tcPr>
          <w:p w:rsidR="005147FD" w:rsidRPr="005147FD" w:rsidRDefault="005147FD" w:rsidP="005147FD">
            <w:pPr>
              <w:widowControl w:val="0"/>
              <w:jc w:val="both"/>
              <w:rPr>
                <w:rFonts w:ascii="Arial" w:hAnsi="Arial" w:cs="Arial"/>
                <w:lang w:val="es-ES_tradnl" w:eastAsia="es-ES"/>
              </w:rPr>
            </w:pPr>
            <w:r w:rsidRPr="005147FD">
              <w:rPr>
                <w:rFonts w:ascii="Arial" w:hAnsi="Arial" w:cs="Arial"/>
                <w:b/>
                <w:lang w:val="es-ES_tradnl" w:eastAsia="es-ES"/>
              </w:rPr>
              <w:t>Domicilio:</w:t>
            </w:r>
            <w:r w:rsidRPr="005147FD">
              <w:rPr>
                <w:rFonts w:ascii="Arial" w:hAnsi="Arial" w:cs="Arial"/>
                <w:lang w:val="es-ES_tradnl" w:eastAsia="es-ES"/>
              </w:rPr>
              <w:t xml:space="preserve"> ______________________</w:t>
            </w:r>
          </w:p>
          <w:p w:rsidR="005147FD" w:rsidRPr="005147FD" w:rsidRDefault="005147FD" w:rsidP="005147FD">
            <w:pPr>
              <w:widowControl w:val="0"/>
              <w:ind w:left="180" w:hanging="180"/>
              <w:jc w:val="both"/>
              <w:rPr>
                <w:rFonts w:ascii="Arial" w:hAnsi="Arial" w:cs="Arial"/>
                <w:lang w:val="es-BO" w:eastAsia="es-ES"/>
              </w:rPr>
            </w:pPr>
            <w:r w:rsidRPr="005147FD">
              <w:rPr>
                <w:rFonts w:ascii="Arial" w:hAnsi="Arial" w:cs="Arial"/>
                <w:b/>
                <w:lang w:val="es-BO" w:eastAsia="es-ES"/>
              </w:rPr>
              <w:t>N° Telf.:</w:t>
            </w:r>
            <w:r w:rsidRPr="005147FD">
              <w:rPr>
                <w:rFonts w:ascii="Arial" w:hAnsi="Arial" w:cs="Arial"/>
                <w:lang w:val="es-BO" w:eastAsia="es-ES"/>
              </w:rPr>
              <w:t xml:space="preserve"> _________________________</w:t>
            </w:r>
          </w:p>
          <w:p w:rsidR="005147FD" w:rsidRPr="005147FD" w:rsidRDefault="005147FD" w:rsidP="005147FD">
            <w:pPr>
              <w:widowControl w:val="0"/>
              <w:ind w:left="180" w:hanging="180"/>
              <w:jc w:val="both"/>
              <w:rPr>
                <w:rFonts w:ascii="Arial" w:hAnsi="Arial" w:cs="Arial"/>
                <w:lang w:val="es-BO" w:eastAsia="es-ES"/>
              </w:rPr>
            </w:pPr>
            <w:r w:rsidRPr="005147FD">
              <w:rPr>
                <w:rFonts w:ascii="Arial" w:hAnsi="Arial" w:cs="Arial"/>
                <w:b/>
                <w:lang w:val="es-BO" w:eastAsia="es-ES"/>
              </w:rPr>
              <w:t>N° Cel.:</w:t>
            </w:r>
            <w:r w:rsidRPr="005147FD">
              <w:rPr>
                <w:rFonts w:ascii="Arial" w:hAnsi="Arial" w:cs="Arial"/>
                <w:lang w:val="es-BO" w:eastAsia="es-ES"/>
              </w:rPr>
              <w:t xml:space="preserve"> _________________________</w:t>
            </w:r>
          </w:p>
          <w:p w:rsidR="005147FD" w:rsidRPr="005147FD" w:rsidRDefault="005147FD" w:rsidP="005147FD">
            <w:pPr>
              <w:widowControl w:val="0"/>
              <w:ind w:left="180" w:hanging="180"/>
              <w:jc w:val="both"/>
              <w:rPr>
                <w:rFonts w:ascii="Arial" w:hAnsi="Arial" w:cs="Arial"/>
                <w:lang w:val="es-BO" w:eastAsia="es-ES"/>
              </w:rPr>
            </w:pPr>
            <w:r w:rsidRPr="005147FD">
              <w:rPr>
                <w:rFonts w:ascii="Arial" w:hAnsi="Arial" w:cs="Arial"/>
                <w:b/>
                <w:lang w:val="es-BO" w:eastAsia="es-ES"/>
              </w:rPr>
              <w:t>E-mail:</w:t>
            </w:r>
            <w:r w:rsidRPr="005147FD">
              <w:rPr>
                <w:rFonts w:ascii="Arial" w:hAnsi="Arial" w:cs="Arial"/>
                <w:lang w:val="es-BO" w:eastAsia="es-ES"/>
              </w:rPr>
              <w:t xml:space="preserve"> _________________________</w:t>
            </w:r>
          </w:p>
          <w:p w:rsidR="005147FD" w:rsidRPr="005147FD" w:rsidRDefault="005147FD" w:rsidP="005147FD">
            <w:pPr>
              <w:widowControl w:val="0"/>
              <w:ind w:left="180" w:hanging="180"/>
              <w:jc w:val="both"/>
              <w:rPr>
                <w:rFonts w:ascii="Arial" w:hAnsi="Arial" w:cs="Arial"/>
                <w:lang w:val="es-BO" w:eastAsia="es-ES"/>
              </w:rPr>
            </w:pPr>
            <w:r w:rsidRPr="005147FD">
              <w:rPr>
                <w:rFonts w:ascii="Arial" w:hAnsi="Arial" w:cs="Arial"/>
                <w:b/>
                <w:lang w:val="es-BO" w:eastAsia="es-ES"/>
              </w:rPr>
              <w:t>Attn.:</w:t>
            </w:r>
            <w:r w:rsidRPr="005147FD">
              <w:rPr>
                <w:rFonts w:ascii="Arial" w:hAnsi="Arial" w:cs="Arial"/>
                <w:lang w:val="es-BO" w:eastAsia="es-ES"/>
              </w:rPr>
              <w:t xml:space="preserve"> __________________________</w:t>
            </w:r>
          </w:p>
          <w:p w:rsidR="005147FD" w:rsidRPr="005147FD" w:rsidRDefault="005147FD" w:rsidP="005147FD">
            <w:pPr>
              <w:widowControl w:val="0"/>
              <w:ind w:left="180" w:hanging="180"/>
              <w:jc w:val="both"/>
              <w:rPr>
                <w:rFonts w:ascii="Arial" w:hAnsi="Arial" w:cs="Arial"/>
                <w:lang w:val="es-ES_tradnl" w:eastAsia="es-ES"/>
              </w:rPr>
            </w:pPr>
            <w:r w:rsidRPr="005147FD">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5147FD" w:rsidRPr="005147FD" w:rsidRDefault="005147FD" w:rsidP="005147FD">
            <w:pPr>
              <w:widowControl w:val="0"/>
              <w:ind w:hanging="45"/>
              <w:jc w:val="both"/>
              <w:rPr>
                <w:rFonts w:ascii="Arial" w:hAnsi="Arial" w:cs="Arial"/>
                <w:lang w:val="es-ES_tradnl" w:eastAsia="es-ES"/>
              </w:rPr>
            </w:pPr>
            <w:r w:rsidRPr="005147FD">
              <w:rPr>
                <w:rFonts w:ascii="Arial" w:hAnsi="Arial" w:cs="Arial"/>
                <w:b/>
                <w:lang w:val="es-ES_tradnl" w:eastAsia="es-ES"/>
              </w:rPr>
              <w:t>Domicilio:</w:t>
            </w:r>
            <w:r w:rsidRPr="005147FD">
              <w:rPr>
                <w:rFonts w:ascii="Arial" w:hAnsi="Arial" w:cs="Arial"/>
                <w:lang w:val="es-ES_tradnl" w:eastAsia="es-ES"/>
              </w:rPr>
              <w:t xml:space="preserve"> ___________________ </w:t>
            </w:r>
          </w:p>
          <w:p w:rsidR="005147FD" w:rsidRPr="005147FD" w:rsidRDefault="005147FD" w:rsidP="005147FD">
            <w:pPr>
              <w:widowControl w:val="0"/>
              <w:ind w:left="180" w:hanging="180"/>
              <w:jc w:val="both"/>
              <w:rPr>
                <w:rFonts w:ascii="Arial" w:hAnsi="Arial" w:cs="Arial"/>
                <w:lang w:val="es-BO" w:eastAsia="es-ES"/>
              </w:rPr>
            </w:pPr>
            <w:r w:rsidRPr="005147FD">
              <w:rPr>
                <w:rFonts w:ascii="Arial" w:hAnsi="Arial" w:cs="Arial"/>
                <w:b/>
                <w:lang w:val="es-BO" w:eastAsia="es-ES"/>
              </w:rPr>
              <w:t>N° Telf.:</w:t>
            </w:r>
            <w:r w:rsidRPr="005147FD">
              <w:rPr>
                <w:rFonts w:ascii="Arial" w:hAnsi="Arial" w:cs="Arial"/>
                <w:lang w:val="es-BO" w:eastAsia="es-ES"/>
              </w:rPr>
              <w:t xml:space="preserve"> _________________________</w:t>
            </w:r>
          </w:p>
          <w:p w:rsidR="005147FD" w:rsidRPr="005147FD" w:rsidRDefault="005147FD" w:rsidP="005147FD">
            <w:pPr>
              <w:autoSpaceDE w:val="0"/>
              <w:autoSpaceDN w:val="0"/>
              <w:adjustRightInd w:val="0"/>
              <w:ind w:left="180" w:hanging="180"/>
              <w:rPr>
                <w:rFonts w:ascii="Arial" w:hAnsi="Arial" w:cs="Arial"/>
                <w:lang w:val="es-BO" w:eastAsia="es-ES"/>
              </w:rPr>
            </w:pPr>
            <w:r w:rsidRPr="005147FD">
              <w:rPr>
                <w:rFonts w:ascii="Arial" w:hAnsi="Arial" w:cs="Arial"/>
                <w:b/>
                <w:lang w:val="es-BO" w:eastAsia="es-ES"/>
              </w:rPr>
              <w:t>N° Cel.:</w:t>
            </w:r>
            <w:r w:rsidRPr="005147FD">
              <w:rPr>
                <w:rFonts w:ascii="Arial" w:hAnsi="Arial" w:cs="Arial"/>
                <w:lang w:val="es-BO" w:eastAsia="es-ES"/>
              </w:rPr>
              <w:t xml:space="preserve"> _________________________</w:t>
            </w:r>
          </w:p>
          <w:p w:rsidR="005147FD" w:rsidRPr="005147FD" w:rsidRDefault="005147FD" w:rsidP="005147FD">
            <w:pPr>
              <w:autoSpaceDE w:val="0"/>
              <w:autoSpaceDN w:val="0"/>
              <w:adjustRightInd w:val="0"/>
              <w:ind w:left="180" w:hanging="180"/>
              <w:rPr>
                <w:rFonts w:ascii="Arial" w:hAnsi="Arial" w:cs="Arial"/>
                <w:lang w:val="es-ES_tradnl" w:eastAsia="es-ES"/>
              </w:rPr>
            </w:pPr>
            <w:r w:rsidRPr="005147FD">
              <w:rPr>
                <w:rFonts w:ascii="Arial" w:hAnsi="Arial" w:cs="Arial"/>
                <w:b/>
                <w:lang w:val="es-ES_tradnl" w:eastAsia="es-ES"/>
              </w:rPr>
              <w:t>E-mail:</w:t>
            </w:r>
            <w:r w:rsidRPr="005147FD">
              <w:rPr>
                <w:rFonts w:ascii="Arial" w:hAnsi="Arial" w:cs="Arial"/>
                <w:lang w:val="es-ES_tradnl" w:eastAsia="es-ES"/>
              </w:rPr>
              <w:t xml:space="preserve"> ______________________</w:t>
            </w:r>
          </w:p>
          <w:p w:rsidR="005147FD" w:rsidRPr="005147FD" w:rsidRDefault="005147FD" w:rsidP="005147FD">
            <w:pPr>
              <w:autoSpaceDE w:val="0"/>
              <w:autoSpaceDN w:val="0"/>
              <w:adjustRightInd w:val="0"/>
              <w:ind w:left="180" w:hanging="180"/>
              <w:rPr>
                <w:rFonts w:ascii="Arial" w:hAnsi="Arial" w:cs="Arial"/>
                <w:lang w:val="es-ES_tradnl" w:eastAsia="es-ES"/>
              </w:rPr>
            </w:pPr>
            <w:r w:rsidRPr="005147FD">
              <w:rPr>
                <w:rFonts w:ascii="Arial" w:hAnsi="Arial" w:cs="Arial"/>
                <w:b/>
                <w:lang w:val="es-ES_tradnl" w:eastAsia="es-ES"/>
              </w:rPr>
              <w:t>Attn.:</w:t>
            </w:r>
            <w:r w:rsidRPr="005147FD">
              <w:rPr>
                <w:rFonts w:ascii="Arial" w:hAnsi="Arial" w:cs="Arial"/>
                <w:lang w:val="es-ES_tradnl" w:eastAsia="es-ES"/>
              </w:rPr>
              <w:t xml:space="preserve"> ________________________</w:t>
            </w:r>
          </w:p>
          <w:p w:rsidR="005147FD" w:rsidRPr="005147FD" w:rsidRDefault="005147FD" w:rsidP="005147FD">
            <w:pPr>
              <w:autoSpaceDE w:val="0"/>
              <w:autoSpaceDN w:val="0"/>
              <w:adjustRightInd w:val="0"/>
              <w:ind w:left="180" w:hanging="180"/>
              <w:rPr>
                <w:rFonts w:ascii="Arial" w:hAnsi="Arial" w:cs="Arial"/>
                <w:lang w:val="es-ES_tradnl" w:eastAsia="es-ES"/>
              </w:rPr>
            </w:pPr>
            <w:r w:rsidRPr="005147FD">
              <w:rPr>
                <w:rFonts w:ascii="Arial" w:hAnsi="Arial" w:cs="Arial"/>
                <w:lang w:val="es-ES_tradnl" w:eastAsia="es-ES"/>
              </w:rPr>
              <w:t>___________ – Bolivia</w:t>
            </w:r>
          </w:p>
        </w:tc>
      </w:tr>
    </w:tbl>
    <w:p w:rsidR="005147FD" w:rsidRPr="005147FD" w:rsidRDefault="005147FD" w:rsidP="005147FD">
      <w:pPr>
        <w:widowControl w:val="0"/>
        <w:tabs>
          <w:tab w:val="num" w:pos="720"/>
        </w:tabs>
        <w:spacing w:before="120" w:after="120"/>
        <w:ind w:left="720" w:hanging="720"/>
        <w:jc w:val="both"/>
        <w:rPr>
          <w:rFonts w:ascii="Arial" w:hAnsi="Arial" w:cs="Arial"/>
          <w:lang w:val="es-ES_tradnl" w:eastAsia="es-ES"/>
        </w:rPr>
      </w:pPr>
      <w:r w:rsidRPr="005147FD">
        <w:rPr>
          <w:rFonts w:ascii="Arial" w:hAnsi="Arial" w:cs="Arial"/>
          <w:b/>
          <w:lang w:val="es-ES_tradnl" w:eastAsia="es-ES"/>
        </w:rPr>
        <w:t>14.2</w:t>
      </w:r>
      <w:r w:rsidRPr="005147FD">
        <w:rPr>
          <w:rFonts w:ascii="Arial" w:hAnsi="Arial" w:cs="Arial"/>
          <w:lang w:val="es-ES_tradnl" w:eastAsia="es-ES"/>
        </w:rPr>
        <w:tab/>
        <w:t>Se considerará recibida la notificación o comunicación en la fecha y hora en que se haya realizado la entrega.</w:t>
      </w:r>
    </w:p>
    <w:p w:rsidR="005147FD" w:rsidRPr="005147FD" w:rsidRDefault="005147FD" w:rsidP="005147FD">
      <w:pPr>
        <w:widowControl w:val="0"/>
        <w:tabs>
          <w:tab w:val="num" w:pos="720"/>
        </w:tabs>
        <w:spacing w:before="120" w:after="120"/>
        <w:ind w:left="720" w:hanging="720"/>
        <w:jc w:val="both"/>
        <w:rPr>
          <w:rFonts w:ascii="Arial" w:hAnsi="Arial" w:cs="Arial"/>
          <w:lang w:val="es-ES_tradnl" w:eastAsia="es-ES"/>
        </w:rPr>
      </w:pPr>
      <w:r w:rsidRPr="005147FD">
        <w:rPr>
          <w:rFonts w:ascii="Arial" w:hAnsi="Arial" w:cs="Arial"/>
          <w:b/>
          <w:lang w:val="es-ES_tradnl" w:eastAsia="es-ES"/>
        </w:rPr>
        <w:t>14.3</w:t>
      </w:r>
      <w:r w:rsidRPr="005147FD">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 xml:space="preserve">DÉCIMA QUINTA.- (RECEPCIÓN Y VERIFICACIÓN) </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i/>
          <w:u w:val="single"/>
          <w:lang w:val="es-ES_tradnl" w:eastAsia="es-ES"/>
        </w:rPr>
        <w:t>El Responsable o Comité de Recepción</w:t>
      </w:r>
      <w:r w:rsidRPr="005147FD">
        <w:rPr>
          <w:rFonts w:ascii="Arial" w:hAnsi="Arial" w:cs="Arial"/>
          <w:lang w:val="es-ES_tradnl" w:eastAsia="es-ES"/>
        </w:rPr>
        <w:t xml:space="preserve"> conjuntamente con un representante debidamente acreditado del </w:t>
      </w:r>
      <w:r w:rsidRPr="005147FD">
        <w:rPr>
          <w:rFonts w:ascii="Arial" w:hAnsi="Arial" w:cs="Arial"/>
          <w:b/>
          <w:lang w:val="es-ES_tradnl" w:eastAsia="es-ES"/>
        </w:rPr>
        <w:t>PROVEEDOR</w:t>
      </w:r>
      <w:r w:rsidRPr="005147FD">
        <w:rPr>
          <w:rFonts w:ascii="Arial" w:hAnsi="Arial" w:cs="Arial"/>
          <w:lang w:val="es-ES_tradnl" w:eastAsia="es-ES"/>
        </w:rPr>
        <w:t xml:space="preserve">, tendrán la función de efectuar la recepción de la Adquisición, previa conformidad de la </w:t>
      </w:r>
      <w:r w:rsidRPr="005147FD">
        <w:rPr>
          <w:rFonts w:ascii="Arial" w:hAnsi="Arial" w:cs="Arial"/>
          <w:b/>
          <w:lang w:val="es-ES_tradnl" w:eastAsia="es-ES"/>
        </w:rPr>
        <w:t>ENTIDAD</w:t>
      </w:r>
      <w:r w:rsidRPr="005147FD">
        <w:rPr>
          <w:rFonts w:ascii="Arial" w:hAnsi="Arial" w:cs="Arial"/>
          <w:lang w:val="es-ES_tradnl" w:eastAsia="es-ES"/>
        </w:rPr>
        <w:t xml:space="preserve"> elaborándose un acta de recepción en la cual se identifique la cantidad recibida y el cumplimiento de las especificaciones técnicas.  </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Si se encontraran defectos o daños en la Adquisición no se procederá a la emisión del acta de recepción en tanto el </w:t>
      </w:r>
      <w:r w:rsidRPr="005147FD">
        <w:rPr>
          <w:rFonts w:ascii="Arial" w:hAnsi="Arial" w:cs="Arial"/>
          <w:b/>
          <w:lang w:val="es-ES_tradnl" w:eastAsia="es-ES"/>
        </w:rPr>
        <w:t xml:space="preserve">PROVEEDOR </w:t>
      </w:r>
      <w:r w:rsidRPr="005147FD">
        <w:rPr>
          <w:rFonts w:ascii="Arial" w:hAnsi="Arial" w:cs="Arial"/>
          <w:lang w:val="es-ES_tradnl" w:eastAsia="es-ES"/>
        </w:rPr>
        <w:t xml:space="preserve">no subsane lo observado. El </w:t>
      </w:r>
      <w:r w:rsidRPr="005147FD">
        <w:rPr>
          <w:rFonts w:ascii="Arial" w:hAnsi="Arial" w:cs="Arial"/>
          <w:b/>
          <w:lang w:val="es-ES_tradnl" w:eastAsia="es-ES"/>
        </w:rPr>
        <w:t>PROVEEDOR</w:t>
      </w:r>
      <w:r w:rsidRPr="005147FD">
        <w:rPr>
          <w:rFonts w:ascii="Arial" w:hAnsi="Arial" w:cs="Arial"/>
          <w:lang w:val="es-ES_tradnl" w:eastAsia="es-ES"/>
        </w:rPr>
        <w:t xml:space="preserve"> deberá reemplazar la Adquisición observada por otra de iguales o mejores características en un plazo máximo de </w:t>
      </w:r>
      <w:r w:rsidRPr="005147FD">
        <w:rPr>
          <w:rFonts w:ascii="Arial" w:hAnsi="Arial" w:cs="Arial"/>
          <w:i/>
          <w:u w:val="single"/>
          <w:lang w:val="es-ES_tradnl" w:eastAsia="es-ES"/>
        </w:rPr>
        <w:t>numeral (literal)</w:t>
      </w:r>
      <w:r w:rsidRPr="005147FD">
        <w:rPr>
          <w:rFonts w:ascii="Arial" w:hAnsi="Arial" w:cs="Arial"/>
          <w:lang w:val="es-ES_tradnl" w:eastAsia="es-ES"/>
        </w:rPr>
        <w:t xml:space="preserve"> días calendario, corriendo por su cuenta el transporte y lo que conlleve realizar el cambio. </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DÉCIMA SEXTA.- (RESPONSABILIDADES Y OBLIGACIONES DEL PROVEEDOR)</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El </w:t>
      </w:r>
      <w:r w:rsidRPr="005147FD">
        <w:rPr>
          <w:rFonts w:ascii="Arial" w:hAnsi="Arial" w:cs="Arial"/>
          <w:b/>
          <w:lang w:val="es-ES_tradnl" w:eastAsia="es-ES"/>
        </w:rPr>
        <w:t>PROVEEDOR</w:t>
      </w:r>
      <w:r w:rsidRPr="005147FD">
        <w:rPr>
          <w:rFonts w:ascii="Arial" w:hAnsi="Arial" w:cs="Arial"/>
          <w:lang w:val="es-ES_tradnl" w:eastAsia="es-ES"/>
        </w:rPr>
        <w:t xml:space="preserve"> se compromete a cumplir con las siguientes responsabilidades y obligaciones, que son de carácter enunciativo y no limitativo:</w:t>
      </w:r>
    </w:p>
    <w:p w:rsidR="005147FD" w:rsidRPr="005147FD" w:rsidRDefault="005147FD" w:rsidP="005147FD">
      <w:pPr>
        <w:spacing w:before="120" w:after="120"/>
        <w:jc w:val="both"/>
        <w:rPr>
          <w:rFonts w:ascii="Arial" w:hAnsi="Arial" w:cs="Arial"/>
          <w:b/>
          <w:lang w:val="es-ES_tradnl" w:eastAsia="es-ES"/>
        </w:rPr>
      </w:pPr>
      <w:r w:rsidRPr="005147FD">
        <w:rPr>
          <w:rFonts w:ascii="Arial" w:hAnsi="Arial" w:cs="Arial"/>
          <w:b/>
          <w:lang w:val="es-ES_tradnl" w:eastAsia="es-ES"/>
        </w:rPr>
        <w:t>16.1</w:t>
      </w:r>
      <w:r w:rsidRPr="005147FD">
        <w:rPr>
          <w:rFonts w:ascii="Arial" w:hAnsi="Arial" w:cs="Arial"/>
          <w:b/>
          <w:lang w:val="es-ES_tradnl" w:eastAsia="es-ES"/>
        </w:rPr>
        <w:tab/>
        <w:t>Responsabilidades:</w:t>
      </w:r>
    </w:p>
    <w:p w:rsidR="005147FD" w:rsidRPr="005147FD" w:rsidRDefault="005147FD" w:rsidP="005147FD">
      <w:pPr>
        <w:widowControl w:val="0"/>
        <w:tabs>
          <w:tab w:val="num" w:pos="720"/>
        </w:tabs>
        <w:spacing w:before="120" w:after="120"/>
        <w:ind w:left="1134" w:hanging="984"/>
        <w:jc w:val="both"/>
        <w:rPr>
          <w:rFonts w:ascii="Arial" w:hAnsi="Arial" w:cs="Arial"/>
          <w:lang w:val="es-ES_tradnl" w:eastAsia="es-ES"/>
        </w:rPr>
      </w:pPr>
      <w:r w:rsidRPr="005147FD">
        <w:rPr>
          <w:rFonts w:ascii="Arial" w:hAnsi="Arial" w:cs="Arial"/>
          <w:lang w:val="es-ES_tradnl" w:eastAsia="es-ES"/>
        </w:rPr>
        <w:tab/>
      </w:r>
      <w:r w:rsidRPr="005147FD">
        <w:rPr>
          <w:rFonts w:ascii="Arial" w:hAnsi="Arial" w:cs="Arial"/>
          <w:b/>
          <w:lang w:val="es-ES_tradnl" w:eastAsia="es-ES"/>
        </w:rPr>
        <w:t>a)</w:t>
      </w:r>
      <w:r w:rsidRPr="005147FD">
        <w:rPr>
          <w:rFonts w:ascii="Arial" w:hAnsi="Arial" w:cs="Arial"/>
          <w:lang w:val="es-ES_tradnl" w:eastAsia="es-ES"/>
        </w:rPr>
        <w:tab/>
        <w:t xml:space="preserve">Cumplir con el presente Contrato. </w:t>
      </w:r>
    </w:p>
    <w:p w:rsidR="005147FD" w:rsidRPr="005147FD" w:rsidRDefault="005147FD" w:rsidP="005147FD">
      <w:pPr>
        <w:widowControl w:val="0"/>
        <w:tabs>
          <w:tab w:val="num" w:pos="720"/>
        </w:tabs>
        <w:spacing w:before="120" w:after="120"/>
        <w:ind w:left="1134" w:hanging="984"/>
        <w:jc w:val="both"/>
        <w:rPr>
          <w:rFonts w:ascii="Arial" w:hAnsi="Arial" w:cs="Arial"/>
          <w:lang w:val="es-ES_tradnl" w:eastAsia="es-ES"/>
        </w:rPr>
      </w:pPr>
      <w:r w:rsidRPr="005147FD">
        <w:rPr>
          <w:rFonts w:ascii="Arial" w:hAnsi="Arial" w:cs="Arial"/>
          <w:lang w:val="es-ES_tradnl" w:eastAsia="es-ES"/>
        </w:rPr>
        <w:tab/>
      </w:r>
      <w:r w:rsidRPr="005147FD">
        <w:rPr>
          <w:rFonts w:ascii="Arial" w:hAnsi="Arial" w:cs="Arial"/>
          <w:b/>
          <w:lang w:val="es-ES_tradnl" w:eastAsia="es-ES"/>
        </w:rPr>
        <w:t>b)</w:t>
      </w:r>
      <w:r w:rsidRPr="005147FD">
        <w:rPr>
          <w:rFonts w:ascii="Arial" w:hAnsi="Arial" w:cs="Arial"/>
          <w:lang w:val="es-ES_tradnl" w:eastAsia="es-ES"/>
        </w:rPr>
        <w:tab/>
        <w:t xml:space="preserve">No podrá entregar la Adquisición con bienes usados o defectuosos, debiendo en su caso ser sustituidos a su costo, dentro del plazo máximo de </w:t>
      </w:r>
      <w:r w:rsidRPr="005147FD">
        <w:rPr>
          <w:rFonts w:ascii="Arial" w:hAnsi="Arial" w:cs="Arial"/>
          <w:i/>
          <w:u w:val="single"/>
          <w:lang w:val="es-ES_tradnl" w:eastAsia="es-ES"/>
        </w:rPr>
        <w:t>numeral (literal)</w:t>
      </w:r>
      <w:r w:rsidRPr="005147FD">
        <w:rPr>
          <w:rFonts w:ascii="Arial" w:hAnsi="Arial" w:cs="Arial"/>
          <w:lang w:val="es-ES_tradnl" w:eastAsia="es-ES"/>
        </w:rPr>
        <w:t xml:space="preserve"> días calendario, impostergablemente.</w:t>
      </w:r>
    </w:p>
    <w:p w:rsidR="005147FD" w:rsidRPr="005147FD" w:rsidRDefault="005147FD" w:rsidP="005147FD">
      <w:pPr>
        <w:widowControl w:val="0"/>
        <w:tabs>
          <w:tab w:val="num" w:pos="720"/>
        </w:tabs>
        <w:spacing w:before="120" w:after="120"/>
        <w:ind w:left="1134" w:hanging="984"/>
        <w:jc w:val="both"/>
        <w:rPr>
          <w:rFonts w:ascii="Arial" w:hAnsi="Arial" w:cs="Arial"/>
          <w:b/>
          <w:lang w:val="es-ES_tradnl" w:eastAsia="es-ES"/>
        </w:rPr>
      </w:pPr>
      <w:r w:rsidRPr="005147FD">
        <w:rPr>
          <w:rFonts w:ascii="Arial" w:hAnsi="Arial" w:cs="Arial"/>
          <w:lang w:val="es-ES_tradnl" w:eastAsia="es-ES"/>
        </w:rPr>
        <w:tab/>
      </w:r>
      <w:r w:rsidRPr="005147FD">
        <w:rPr>
          <w:rFonts w:ascii="Arial" w:hAnsi="Arial" w:cs="Arial"/>
          <w:b/>
          <w:lang w:val="es-ES_tradnl" w:eastAsia="es-ES"/>
        </w:rPr>
        <w:t>c)</w:t>
      </w:r>
      <w:r w:rsidRPr="005147FD">
        <w:rPr>
          <w:rFonts w:ascii="Arial" w:hAnsi="Arial" w:cs="Arial"/>
          <w:lang w:val="es-ES_tradnl" w:eastAsia="es-ES"/>
        </w:rPr>
        <w:tab/>
        <w:t xml:space="preserve">Los retrasos por parte de sub-contratistas y/o sub-vendedores, si los hubiera, serán de responsabilidad única y exclusiva del </w:t>
      </w:r>
      <w:r w:rsidRPr="005147FD">
        <w:rPr>
          <w:rFonts w:ascii="Arial" w:hAnsi="Arial" w:cs="Arial"/>
          <w:b/>
          <w:lang w:val="es-ES_tradnl" w:eastAsia="es-ES"/>
        </w:rPr>
        <w:t>PROVEEDOR.</w:t>
      </w:r>
    </w:p>
    <w:p w:rsidR="005147FD" w:rsidRPr="005147FD" w:rsidRDefault="005147FD" w:rsidP="005147FD">
      <w:pPr>
        <w:widowControl w:val="0"/>
        <w:tabs>
          <w:tab w:val="num" w:pos="720"/>
        </w:tabs>
        <w:spacing w:before="120" w:after="120"/>
        <w:ind w:left="1134" w:hanging="984"/>
        <w:jc w:val="both"/>
        <w:rPr>
          <w:rFonts w:ascii="Arial" w:hAnsi="Arial" w:cs="Arial"/>
          <w:lang w:val="es-ES_tradnl" w:eastAsia="es-ES"/>
        </w:rPr>
      </w:pPr>
      <w:r w:rsidRPr="005147FD">
        <w:rPr>
          <w:rFonts w:ascii="Arial" w:hAnsi="Arial" w:cs="Arial"/>
          <w:lang w:val="es-ES_tradnl" w:eastAsia="es-ES"/>
        </w:rPr>
        <w:tab/>
      </w:r>
      <w:r w:rsidRPr="005147FD">
        <w:rPr>
          <w:rFonts w:ascii="Arial" w:hAnsi="Arial" w:cs="Arial"/>
          <w:b/>
          <w:lang w:val="es-ES_tradnl" w:eastAsia="es-ES"/>
        </w:rPr>
        <w:t>d)</w:t>
      </w:r>
      <w:r w:rsidRPr="005147FD">
        <w:rPr>
          <w:rFonts w:ascii="Arial" w:hAnsi="Arial" w:cs="Arial"/>
          <w:lang w:val="es-ES_tradnl" w:eastAsia="es-ES"/>
        </w:rPr>
        <w:tab/>
        <w:t xml:space="preserve">Mantener exonerada a la </w:t>
      </w:r>
      <w:r w:rsidRPr="005147FD">
        <w:rPr>
          <w:rFonts w:ascii="Arial" w:hAnsi="Arial" w:cs="Arial"/>
          <w:b/>
          <w:lang w:val="es-ES_tradnl" w:eastAsia="es-ES"/>
        </w:rPr>
        <w:t>ENTIDAD</w:t>
      </w:r>
      <w:r w:rsidRPr="005147FD">
        <w:rPr>
          <w:rFonts w:ascii="Arial" w:hAnsi="Arial" w:cs="Arial"/>
          <w:lang w:val="es-ES_tradnl" w:eastAsia="es-ES"/>
        </w:rPr>
        <w:t xml:space="preserve"> contra cualquier multa o penalidad de cualquier tipo o naturaleza que fuera impuesta por causa de incumplimiento o infracción de la legislación </w:t>
      </w:r>
      <w:r w:rsidRPr="005147FD">
        <w:rPr>
          <w:rFonts w:ascii="Arial" w:hAnsi="Arial" w:cs="Arial"/>
          <w:lang w:val="es-ES_tradnl" w:eastAsia="es-ES"/>
        </w:rPr>
        <w:lastRenderedPageBreak/>
        <w:t>laboral o social.</w:t>
      </w:r>
    </w:p>
    <w:p w:rsidR="005147FD" w:rsidRPr="005147FD" w:rsidRDefault="005147FD" w:rsidP="005147FD">
      <w:pPr>
        <w:widowControl w:val="0"/>
        <w:tabs>
          <w:tab w:val="num" w:pos="720"/>
        </w:tabs>
        <w:spacing w:before="120" w:after="120"/>
        <w:ind w:left="1134" w:hanging="984"/>
        <w:jc w:val="both"/>
        <w:rPr>
          <w:rFonts w:ascii="Arial" w:hAnsi="Arial" w:cs="Arial"/>
          <w:lang w:val="es-ES_tradnl" w:eastAsia="es-ES"/>
        </w:rPr>
      </w:pPr>
      <w:r w:rsidRPr="005147FD">
        <w:rPr>
          <w:rFonts w:ascii="Arial" w:hAnsi="Arial" w:cs="Arial"/>
          <w:lang w:val="es-ES_tradnl" w:eastAsia="es-ES"/>
        </w:rPr>
        <w:tab/>
      </w:r>
      <w:r w:rsidRPr="005147FD">
        <w:rPr>
          <w:rFonts w:ascii="Arial" w:hAnsi="Arial" w:cs="Arial"/>
          <w:b/>
          <w:lang w:val="es-ES_tradnl" w:eastAsia="es-ES"/>
        </w:rPr>
        <w:t>e)</w:t>
      </w:r>
      <w:r w:rsidRPr="005147FD">
        <w:rPr>
          <w:rFonts w:ascii="Arial" w:hAnsi="Arial" w:cs="Arial"/>
          <w:lang w:val="es-ES_tradnl" w:eastAsia="es-ES"/>
        </w:rPr>
        <w:tab/>
        <w:t xml:space="preserve">Mantener indemne a la </w:t>
      </w:r>
      <w:r w:rsidRPr="005147FD">
        <w:rPr>
          <w:rFonts w:ascii="Arial" w:hAnsi="Arial" w:cs="Arial"/>
          <w:b/>
          <w:lang w:val="es-ES_tradnl" w:eastAsia="es-ES"/>
        </w:rPr>
        <w:t xml:space="preserve">ENTIDAD </w:t>
      </w:r>
      <w:r w:rsidRPr="005147FD">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147FD" w:rsidRPr="005147FD" w:rsidRDefault="005147FD" w:rsidP="005147FD">
      <w:pPr>
        <w:widowControl w:val="0"/>
        <w:tabs>
          <w:tab w:val="num" w:pos="720"/>
        </w:tabs>
        <w:spacing w:before="120" w:after="120"/>
        <w:ind w:left="1134" w:hanging="984"/>
        <w:jc w:val="both"/>
        <w:rPr>
          <w:rFonts w:ascii="Arial" w:hAnsi="Arial" w:cs="Arial"/>
          <w:lang w:val="es-ES_tradnl" w:eastAsia="es-ES"/>
        </w:rPr>
      </w:pPr>
      <w:r w:rsidRPr="005147FD">
        <w:rPr>
          <w:rFonts w:ascii="Arial" w:hAnsi="Arial" w:cs="Arial"/>
          <w:lang w:val="es-ES_tradnl" w:eastAsia="es-ES"/>
        </w:rPr>
        <w:tab/>
      </w:r>
      <w:r w:rsidRPr="005147FD">
        <w:rPr>
          <w:rFonts w:ascii="Arial" w:hAnsi="Arial" w:cs="Arial"/>
          <w:b/>
          <w:lang w:val="es-ES_tradnl" w:eastAsia="es-ES"/>
        </w:rPr>
        <w:t>f)</w:t>
      </w:r>
      <w:r w:rsidRPr="005147FD">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147FD">
        <w:rPr>
          <w:rFonts w:ascii="Arial" w:hAnsi="Arial" w:cs="Arial"/>
          <w:b/>
          <w:lang w:val="es-ES_tradnl" w:eastAsia="es-ES"/>
        </w:rPr>
        <w:t>ENTIDAD</w:t>
      </w:r>
      <w:r w:rsidRPr="005147FD">
        <w:rPr>
          <w:rFonts w:ascii="Arial" w:hAnsi="Arial" w:cs="Arial"/>
          <w:lang w:val="es-ES_tradnl" w:eastAsia="es-ES"/>
        </w:rPr>
        <w:t xml:space="preserve">, el respaldo correspondiente. </w:t>
      </w:r>
    </w:p>
    <w:p w:rsidR="005147FD" w:rsidRPr="005147FD" w:rsidRDefault="005147FD" w:rsidP="005147FD">
      <w:pPr>
        <w:widowControl w:val="0"/>
        <w:tabs>
          <w:tab w:val="num" w:pos="720"/>
        </w:tabs>
        <w:spacing w:before="120" w:after="120"/>
        <w:ind w:left="709" w:hanging="709"/>
        <w:jc w:val="both"/>
        <w:rPr>
          <w:rFonts w:ascii="Arial" w:hAnsi="Arial" w:cs="Arial"/>
          <w:b/>
          <w:lang w:val="es-ES_tradnl" w:eastAsia="es-ES"/>
        </w:rPr>
      </w:pPr>
      <w:r w:rsidRPr="005147FD">
        <w:rPr>
          <w:rFonts w:ascii="Arial" w:hAnsi="Arial" w:cs="Arial"/>
          <w:b/>
          <w:lang w:val="es-ES_tradnl" w:eastAsia="es-ES"/>
        </w:rPr>
        <w:t>16.2</w:t>
      </w:r>
      <w:r w:rsidRPr="005147FD">
        <w:rPr>
          <w:rFonts w:ascii="Arial" w:hAnsi="Arial" w:cs="Arial"/>
          <w:b/>
          <w:lang w:val="es-ES_tradnl" w:eastAsia="es-ES"/>
        </w:rPr>
        <w:tab/>
        <w:t>Obligaciones:</w:t>
      </w: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147FD" w:rsidRPr="005147FD" w:rsidRDefault="005147FD" w:rsidP="005147FD">
      <w:pPr>
        <w:spacing w:before="120" w:after="120"/>
        <w:ind w:left="1134"/>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 xml:space="preserve">Realizar la Adquisición conforme a detalle y requerimiento realizado por la </w:t>
      </w:r>
      <w:r w:rsidRPr="005147FD">
        <w:rPr>
          <w:rFonts w:ascii="Arial" w:hAnsi="Arial" w:cs="Arial"/>
          <w:b/>
          <w:lang w:eastAsia="es-ES"/>
        </w:rPr>
        <w:t>ENTIDAD</w:t>
      </w:r>
      <w:r w:rsidRPr="005147FD">
        <w:rPr>
          <w:rFonts w:ascii="Arial" w:hAnsi="Arial" w:cs="Arial"/>
          <w:lang w:eastAsia="es-ES"/>
        </w:rPr>
        <w:t>.</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147FD" w:rsidRPr="005147FD" w:rsidRDefault="005147FD" w:rsidP="005147FD">
      <w:pPr>
        <w:spacing w:before="120" w:after="1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147FD">
        <w:rPr>
          <w:rFonts w:ascii="Arial" w:hAnsi="Arial" w:cs="Arial"/>
          <w:b/>
          <w:lang w:eastAsia="es-ES"/>
        </w:rPr>
        <w:t>PROVEEDOR</w:t>
      </w:r>
      <w:r w:rsidRPr="005147FD">
        <w:rPr>
          <w:rFonts w:ascii="Arial" w:hAnsi="Arial" w:cs="Arial"/>
          <w:lang w:eastAsia="es-ES"/>
        </w:rPr>
        <w:t xml:space="preserve"> responsable por los efectos que se originaren de eventuales inobservancias, mencionando de manera enunciativa y no limitativa, lo siguiente: </w:t>
      </w:r>
    </w:p>
    <w:p w:rsidR="005147FD" w:rsidRPr="005147FD" w:rsidRDefault="005147FD" w:rsidP="005147FD">
      <w:pPr>
        <w:spacing w:before="120" w:after="120"/>
        <w:contextualSpacing/>
        <w:jc w:val="both"/>
        <w:rPr>
          <w:rFonts w:ascii="Arial" w:hAnsi="Arial" w:cs="Arial"/>
          <w:lang w:eastAsia="es-ES"/>
        </w:rPr>
      </w:pPr>
    </w:p>
    <w:p w:rsidR="005147FD" w:rsidRPr="005147FD" w:rsidRDefault="005147FD" w:rsidP="00947AF7">
      <w:pPr>
        <w:numPr>
          <w:ilvl w:val="0"/>
          <w:numId w:val="44"/>
        </w:numPr>
        <w:spacing w:before="120" w:after="120"/>
        <w:ind w:left="1701" w:hanging="567"/>
        <w:contextualSpacing/>
        <w:jc w:val="both"/>
        <w:rPr>
          <w:rFonts w:ascii="Arial" w:hAnsi="Arial" w:cs="Arial"/>
          <w:lang w:eastAsia="es-ES"/>
        </w:rPr>
      </w:pPr>
      <w:r w:rsidRPr="005147FD">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5147FD" w:rsidRPr="005147FD" w:rsidRDefault="005147FD" w:rsidP="005147FD">
      <w:pPr>
        <w:spacing w:before="120" w:after="1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Planear, programar, dirigir y ejecutar la Adquisición con calidad y seguridad a fin de garantizar el pleno cumplimiento del Contrato.</w:t>
      </w: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147FD">
        <w:rPr>
          <w:rFonts w:ascii="Arial" w:hAnsi="Arial" w:cs="Arial"/>
          <w:lang w:eastAsia="es-ES"/>
        </w:rPr>
        <w:tab/>
      </w:r>
    </w:p>
    <w:p w:rsidR="005147FD" w:rsidRPr="005147FD" w:rsidRDefault="005147FD" w:rsidP="005147FD">
      <w:pPr>
        <w:spacing w:before="120" w:after="1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 xml:space="preserve">Responder por la supervisión, dirección técnica y administrativa y mano de obra de su personal, necesarias para la Adquisición, siendo para todos los efectos, el </w:t>
      </w:r>
      <w:r w:rsidRPr="005147FD">
        <w:rPr>
          <w:rFonts w:ascii="Arial" w:hAnsi="Arial" w:cs="Arial"/>
          <w:b/>
          <w:lang w:eastAsia="es-ES"/>
        </w:rPr>
        <w:t>PROVEEDOR</w:t>
      </w:r>
      <w:r w:rsidRPr="005147FD">
        <w:rPr>
          <w:rFonts w:ascii="Arial" w:hAnsi="Arial" w:cs="Arial"/>
          <w:lang w:eastAsia="es-ES"/>
        </w:rPr>
        <w:t xml:space="preserve"> único y exclusivo responsable.</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 xml:space="preserve">Salvaguardar y liberar a la </w:t>
      </w:r>
      <w:r w:rsidRPr="005147FD">
        <w:rPr>
          <w:rFonts w:ascii="Arial" w:hAnsi="Arial" w:cs="Arial"/>
          <w:b/>
          <w:lang w:eastAsia="es-ES"/>
        </w:rPr>
        <w:t>ENTIDAD</w:t>
      </w:r>
      <w:r w:rsidRPr="005147FD">
        <w:rPr>
          <w:rFonts w:ascii="Arial" w:hAnsi="Arial" w:cs="Arial"/>
          <w:lang w:eastAsia="es-ES"/>
        </w:rPr>
        <w:t xml:space="preserve"> de la responsabilidad de todos los reclamos, representaciones y procesos judiciales de cualquier naturaleza, relacionados con la Adquisición. </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 xml:space="preserve">Responder por los daños o pérdidas causados a la </w:t>
      </w:r>
      <w:r w:rsidRPr="005147FD">
        <w:rPr>
          <w:rFonts w:ascii="Arial" w:hAnsi="Arial" w:cs="Arial"/>
          <w:b/>
          <w:lang w:eastAsia="es-ES"/>
        </w:rPr>
        <w:t>ENTIDAD</w:t>
      </w:r>
      <w:r w:rsidRPr="005147FD">
        <w:rPr>
          <w:rFonts w:ascii="Arial" w:hAnsi="Arial" w:cs="Arial"/>
          <w:lang w:eastAsia="es-ES"/>
        </w:rPr>
        <w:t xml:space="preserve"> o a terceros, resultantes de acción u omisión en la Adquisición</w:t>
      </w:r>
      <w:r w:rsidRPr="005147FD">
        <w:rPr>
          <w:rFonts w:ascii="Arial" w:hAnsi="Arial" w:cs="Arial"/>
          <w:b/>
          <w:lang w:eastAsia="es-ES"/>
        </w:rPr>
        <w:t>.</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5147FD">
        <w:rPr>
          <w:rFonts w:ascii="Arial" w:hAnsi="Arial" w:cs="Arial"/>
          <w:lang w:eastAsia="es-ES"/>
        </w:rPr>
        <w:lastRenderedPageBreak/>
        <w:t xml:space="preserve">laboral, incremento salarial, doble aguinaldo u otro que provengan o emanen de la Ley Aplicable. </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147FD">
        <w:rPr>
          <w:rFonts w:ascii="Arial" w:hAnsi="Arial" w:cs="Arial"/>
          <w:b/>
          <w:lang w:eastAsia="es-ES"/>
        </w:rPr>
        <w:t>ENTIDAD</w:t>
      </w:r>
      <w:r w:rsidRPr="005147FD">
        <w:rPr>
          <w:rFonts w:ascii="Arial" w:hAnsi="Arial" w:cs="Arial"/>
          <w:lang w:eastAsia="es-ES"/>
        </w:rPr>
        <w:t xml:space="preserve"> de cualquier reclamo. </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147FD">
        <w:rPr>
          <w:rFonts w:ascii="Arial" w:hAnsi="Arial" w:cs="Arial"/>
          <w:b/>
          <w:lang w:eastAsia="es-ES"/>
        </w:rPr>
        <w:t>ENTIDAD</w:t>
      </w:r>
      <w:r w:rsidRPr="005147FD">
        <w:rPr>
          <w:rFonts w:ascii="Arial" w:hAnsi="Arial" w:cs="Arial"/>
          <w:lang w:eastAsia="es-ES"/>
        </w:rPr>
        <w:t xml:space="preserve"> podrá pedir al </w:t>
      </w:r>
      <w:r w:rsidRPr="005147FD">
        <w:rPr>
          <w:rFonts w:ascii="Arial" w:hAnsi="Arial" w:cs="Arial"/>
          <w:b/>
          <w:lang w:eastAsia="es-ES"/>
        </w:rPr>
        <w:t>PROVEEDOR</w:t>
      </w:r>
      <w:r w:rsidRPr="005147FD">
        <w:rPr>
          <w:rFonts w:ascii="Arial" w:hAnsi="Arial" w:cs="Arial"/>
          <w:lang w:eastAsia="es-ES"/>
        </w:rPr>
        <w:t xml:space="preserve"> en cualquier momento, dentro de la vigencia del presente Contrato, una declaración que certifique el cumplimiento de la presente obligación.</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Los sueldos pagados a los trabajadores deben obedecer como mínimo, a lo establecido en la Ley Aplicable.</w:t>
      </w:r>
    </w:p>
    <w:p w:rsidR="005147FD" w:rsidRPr="005147FD" w:rsidRDefault="005147FD" w:rsidP="005147FD">
      <w:pPr>
        <w:spacing w:before="120" w:after="120"/>
        <w:ind w:left="720"/>
        <w:contextualSpacing/>
        <w:jc w:val="both"/>
        <w:rPr>
          <w:rFonts w:ascii="Arial" w:hAnsi="Arial" w:cs="Arial"/>
          <w:lang w:eastAsia="es-ES"/>
        </w:rPr>
      </w:pPr>
      <w:r w:rsidRPr="005147FD">
        <w:rPr>
          <w:rFonts w:ascii="Arial" w:hAnsi="Arial" w:cs="Arial"/>
          <w:lang w:eastAsia="es-ES"/>
        </w:rPr>
        <w:tab/>
      </w:r>
    </w:p>
    <w:p w:rsidR="005147FD" w:rsidRPr="005147FD" w:rsidRDefault="005147FD" w:rsidP="00947AF7">
      <w:pPr>
        <w:numPr>
          <w:ilvl w:val="0"/>
          <w:numId w:val="43"/>
        </w:numPr>
        <w:spacing w:before="120" w:after="120"/>
        <w:ind w:left="1134" w:hanging="425"/>
        <w:contextualSpacing/>
        <w:jc w:val="both"/>
        <w:rPr>
          <w:rFonts w:ascii="Arial" w:hAnsi="Arial" w:cs="Arial"/>
          <w:lang w:eastAsia="es-ES"/>
        </w:rPr>
      </w:pPr>
      <w:r w:rsidRPr="005147FD">
        <w:rPr>
          <w:rFonts w:ascii="Arial" w:hAnsi="Arial" w:cs="Arial"/>
          <w:lang w:eastAsia="es-ES"/>
        </w:rPr>
        <w:t xml:space="preserve">Mantener a la </w:t>
      </w:r>
      <w:r w:rsidRPr="005147FD">
        <w:rPr>
          <w:rFonts w:ascii="Arial" w:hAnsi="Arial" w:cs="Arial"/>
          <w:b/>
          <w:lang w:eastAsia="es-ES"/>
        </w:rPr>
        <w:t>ENTIDAD</w:t>
      </w:r>
      <w:r w:rsidRPr="005147FD">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147FD" w:rsidRPr="005147FD" w:rsidRDefault="005147FD" w:rsidP="005147FD">
      <w:pPr>
        <w:spacing w:before="120" w:after="120"/>
        <w:ind w:left="720"/>
        <w:contextualSpacing/>
        <w:jc w:val="both"/>
        <w:rPr>
          <w:rFonts w:ascii="Arial" w:hAnsi="Arial" w:cs="Arial"/>
          <w:lang w:eastAsia="es-ES"/>
        </w:rPr>
      </w:pPr>
    </w:p>
    <w:p w:rsidR="005147FD" w:rsidRPr="005147FD" w:rsidRDefault="005147FD" w:rsidP="005147FD">
      <w:pPr>
        <w:spacing w:before="120" w:after="120"/>
        <w:contextualSpacing/>
        <w:jc w:val="both"/>
        <w:rPr>
          <w:rFonts w:ascii="Arial" w:hAnsi="Arial" w:cs="Arial"/>
          <w:lang w:eastAsia="es-ES"/>
        </w:rPr>
      </w:pPr>
      <w:r w:rsidRPr="005147FD">
        <w:rPr>
          <w:rFonts w:ascii="Arial" w:hAnsi="Arial" w:cs="Arial"/>
          <w:lang w:eastAsia="es-ES"/>
        </w:rPr>
        <w:t>Las demás obligaciones y responsabilidades a su cargo que sin estar expresamente mencionadas, emerjan del presente Contrato.</w:t>
      </w:r>
    </w:p>
    <w:p w:rsidR="005147FD" w:rsidRPr="005147FD" w:rsidRDefault="005147FD" w:rsidP="005147FD">
      <w:pPr>
        <w:spacing w:before="120" w:after="120"/>
        <w:contextualSpacing/>
        <w:jc w:val="both"/>
        <w:rPr>
          <w:rFonts w:ascii="Arial" w:hAnsi="Arial" w:cs="Arial"/>
          <w:lang w:eastAsia="es-ES"/>
        </w:rPr>
      </w:pP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DÉCIMA SÉPTIMA.- (OBLIGACIONES DE LA ENTIDAD)</w:t>
      </w:r>
    </w:p>
    <w:p w:rsidR="005147FD" w:rsidRPr="005147FD" w:rsidRDefault="005147FD" w:rsidP="005147FD">
      <w:pPr>
        <w:spacing w:before="120" w:after="120"/>
        <w:ind w:left="709" w:hanging="708"/>
        <w:jc w:val="both"/>
        <w:rPr>
          <w:rFonts w:ascii="Arial" w:hAnsi="Arial" w:cs="Arial"/>
          <w:lang w:eastAsia="es-ES"/>
        </w:rPr>
      </w:pPr>
      <w:r w:rsidRPr="005147FD">
        <w:rPr>
          <w:rFonts w:ascii="Arial" w:hAnsi="Arial" w:cs="Arial"/>
          <w:lang w:eastAsia="es-ES"/>
        </w:rPr>
        <w:t xml:space="preserve">La </w:t>
      </w:r>
      <w:r w:rsidRPr="005147FD">
        <w:rPr>
          <w:rFonts w:ascii="Arial" w:hAnsi="Arial" w:cs="Arial"/>
          <w:b/>
          <w:lang w:eastAsia="es-ES"/>
        </w:rPr>
        <w:t>ENTIDAD</w:t>
      </w:r>
      <w:r w:rsidRPr="005147FD">
        <w:rPr>
          <w:rFonts w:ascii="Arial" w:hAnsi="Arial" w:cs="Arial"/>
          <w:lang w:eastAsia="es-ES"/>
        </w:rPr>
        <w:t xml:space="preserve"> se obliga en su sentido más amplio a cumplir con las siguientes obligaciones:</w:t>
      </w:r>
    </w:p>
    <w:p w:rsidR="005147FD" w:rsidRPr="005147FD" w:rsidRDefault="005147FD" w:rsidP="005147FD">
      <w:pPr>
        <w:spacing w:before="120" w:after="120"/>
        <w:ind w:left="709" w:hanging="709"/>
        <w:jc w:val="both"/>
        <w:rPr>
          <w:rFonts w:ascii="Arial" w:hAnsi="Arial" w:cs="Arial"/>
          <w:lang w:eastAsia="es-ES"/>
        </w:rPr>
      </w:pPr>
      <w:r w:rsidRPr="005147FD">
        <w:rPr>
          <w:rFonts w:ascii="Arial" w:hAnsi="Arial" w:cs="Arial"/>
          <w:b/>
          <w:lang w:eastAsia="es-ES"/>
        </w:rPr>
        <w:t xml:space="preserve">17.1 </w:t>
      </w:r>
      <w:r w:rsidRPr="005147FD">
        <w:rPr>
          <w:rFonts w:ascii="Arial" w:hAnsi="Arial" w:cs="Arial"/>
          <w:b/>
          <w:lang w:eastAsia="es-ES"/>
        </w:rPr>
        <w:tab/>
      </w:r>
      <w:r w:rsidRPr="005147FD">
        <w:rPr>
          <w:rFonts w:ascii="Arial" w:hAnsi="Arial" w:cs="Arial"/>
          <w:lang w:eastAsia="es-ES"/>
        </w:rPr>
        <w:t xml:space="preserve">Notificar al </w:t>
      </w:r>
      <w:r w:rsidRPr="005147FD">
        <w:rPr>
          <w:rFonts w:ascii="Arial" w:hAnsi="Arial" w:cs="Arial"/>
          <w:b/>
          <w:lang w:eastAsia="es-ES"/>
        </w:rPr>
        <w:t>PROVEEDOR</w:t>
      </w:r>
      <w:r w:rsidRPr="005147FD">
        <w:rPr>
          <w:rFonts w:ascii="Arial" w:hAnsi="Arial" w:cs="Arial"/>
          <w:lang w:eastAsia="es-ES"/>
        </w:rPr>
        <w:t xml:space="preserve"> los defectos e irregularidades encontradas en la Adquisición, fijando plazos para su corrección.</w:t>
      </w:r>
    </w:p>
    <w:p w:rsidR="005147FD" w:rsidRPr="005147FD" w:rsidRDefault="005147FD" w:rsidP="005147FD">
      <w:pPr>
        <w:spacing w:before="120" w:after="120"/>
        <w:ind w:left="705" w:hanging="705"/>
        <w:jc w:val="both"/>
        <w:rPr>
          <w:rFonts w:ascii="Arial" w:hAnsi="Arial" w:cs="Arial"/>
          <w:lang w:eastAsia="es-ES"/>
        </w:rPr>
      </w:pPr>
      <w:r w:rsidRPr="005147FD">
        <w:rPr>
          <w:rFonts w:ascii="Arial" w:hAnsi="Arial" w:cs="Arial"/>
          <w:b/>
          <w:lang w:eastAsia="es-ES"/>
        </w:rPr>
        <w:t>17.2</w:t>
      </w:r>
      <w:r w:rsidRPr="005147FD">
        <w:rPr>
          <w:rFonts w:ascii="Arial" w:hAnsi="Arial" w:cs="Arial"/>
          <w:lang w:eastAsia="es-ES"/>
        </w:rPr>
        <w:tab/>
        <w:t xml:space="preserve">Proporcionar información y detalle para la Adquisición, comunicando al </w:t>
      </w:r>
      <w:r w:rsidRPr="005147FD">
        <w:rPr>
          <w:rFonts w:ascii="Arial" w:hAnsi="Arial" w:cs="Arial"/>
          <w:b/>
          <w:lang w:eastAsia="es-ES"/>
        </w:rPr>
        <w:t>PROVEEDOR</w:t>
      </w:r>
      <w:r w:rsidRPr="005147FD">
        <w:rPr>
          <w:rFonts w:ascii="Arial" w:hAnsi="Arial" w:cs="Arial"/>
          <w:lang w:eastAsia="es-ES"/>
        </w:rPr>
        <w:t xml:space="preserve"> eventuales cambios de normas y horarios de trabajo.</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b/>
          <w:u w:val="single"/>
          <w:lang w:val="es-ES_tradnl" w:eastAsia="es-ES"/>
        </w:rPr>
        <w:t>DÉCIMA OCTAVA.- (INTRANSFERIBILIDAD DEL CONTRATO)</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El </w:t>
      </w:r>
      <w:r w:rsidRPr="005147FD">
        <w:rPr>
          <w:rFonts w:ascii="Arial" w:hAnsi="Arial" w:cs="Arial"/>
          <w:b/>
          <w:lang w:val="es-ES_tradnl" w:eastAsia="es-ES"/>
        </w:rPr>
        <w:t>PROVEEDOR</w:t>
      </w:r>
      <w:r w:rsidRPr="005147FD">
        <w:rPr>
          <w:rFonts w:ascii="Arial" w:hAnsi="Arial" w:cs="Arial"/>
          <w:lang w:val="es-ES_tradnl" w:eastAsia="es-ES"/>
        </w:rPr>
        <w:t xml:space="preserve"> bajo ningún título podrá ceder, transferir, subrogar, total o parcialmente este Contrato.</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5147FD">
        <w:rPr>
          <w:rFonts w:ascii="Arial" w:hAnsi="Arial" w:cs="Arial"/>
          <w:b/>
          <w:lang w:val="es-ES_tradnl" w:eastAsia="es-ES"/>
        </w:rPr>
        <w:t>ENTIDAD</w:t>
      </w:r>
      <w:r w:rsidRPr="005147FD">
        <w:rPr>
          <w:rFonts w:ascii="Arial" w:hAnsi="Arial" w:cs="Arial"/>
          <w:lang w:val="es-ES_tradnl" w:eastAsia="es-ES"/>
        </w:rPr>
        <w:t>, bajo los mismos términos y condiciones del presente Contrato.</w:t>
      </w:r>
    </w:p>
    <w:p w:rsidR="005147FD" w:rsidRPr="005147FD" w:rsidRDefault="005147FD" w:rsidP="005147FD">
      <w:pPr>
        <w:spacing w:before="120" w:after="120"/>
        <w:ind w:right="-7"/>
        <w:jc w:val="both"/>
        <w:rPr>
          <w:rFonts w:ascii="Arial" w:hAnsi="Arial" w:cs="Arial"/>
          <w:lang w:val="es-ES_tradnl" w:eastAsia="es-ES"/>
        </w:rPr>
      </w:pPr>
      <w:r w:rsidRPr="005147FD">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147FD" w:rsidRPr="005147FD" w:rsidRDefault="005147FD" w:rsidP="005147FD">
      <w:pPr>
        <w:spacing w:before="120" w:after="120"/>
        <w:jc w:val="both"/>
        <w:rPr>
          <w:rFonts w:ascii="Arial" w:hAnsi="Arial" w:cs="Arial"/>
          <w:u w:val="single"/>
          <w:lang w:val="es-ES_tradnl" w:eastAsia="es-ES"/>
        </w:rPr>
      </w:pPr>
      <w:r w:rsidRPr="005147FD">
        <w:rPr>
          <w:rFonts w:ascii="Arial" w:hAnsi="Arial" w:cs="Arial"/>
          <w:b/>
          <w:u w:val="single"/>
          <w:lang w:val="es-ES_tradnl" w:eastAsia="es-ES"/>
        </w:rPr>
        <w:t xml:space="preserve">DÉCIMA NOVENA.- (IMPUESTOS Y TRIBUTOS) </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147FD">
        <w:rPr>
          <w:rFonts w:ascii="Arial" w:hAnsi="Arial" w:cs="Arial"/>
          <w:b/>
          <w:lang w:val="es-ES_tradnl" w:eastAsia="es-ES"/>
        </w:rPr>
        <w:t>PROVEEDOR</w:t>
      </w:r>
      <w:r w:rsidRPr="005147FD">
        <w:rPr>
          <w:rFonts w:ascii="Arial" w:hAnsi="Arial" w:cs="Arial"/>
          <w:lang w:val="es-ES_tradnl" w:eastAsia="es-ES"/>
        </w:rPr>
        <w:t xml:space="preserve"> conforme a lo previsto en la Ley Aplicable, sin derecho a reembolso. </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La </w:t>
      </w:r>
      <w:r w:rsidRPr="005147FD">
        <w:rPr>
          <w:rFonts w:ascii="Arial" w:hAnsi="Arial" w:cs="Arial"/>
          <w:b/>
          <w:lang w:val="es-ES_tradnl" w:eastAsia="es-ES"/>
        </w:rPr>
        <w:t>ENTIDAD</w:t>
      </w:r>
      <w:r w:rsidRPr="005147FD">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El </w:t>
      </w:r>
      <w:r w:rsidRPr="005147FD">
        <w:rPr>
          <w:rFonts w:ascii="Arial" w:hAnsi="Arial" w:cs="Arial"/>
          <w:b/>
          <w:lang w:val="es-ES_tradnl" w:eastAsia="es-ES"/>
        </w:rPr>
        <w:t>PROVEEDOR</w:t>
      </w:r>
      <w:r w:rsidRPr="005147FD">
        <w:rPr>
          <w:rFonts w:ascii="Arial" w:hAnsi="Arial" w:cs="Arial"/>
          <w:lang w:val="es-ES_tradnl" w:eastAsia="es-ES"/>
        </w:rPr>
        <w:t xml:space="preserve"> declara haber considerado en su propuesta los impuestos y/o tributos que tengan incidencia en la </w:t>
      </w:r>
      <w:r w:rsidRPr="005147FD">
        <w:rPr>
          <w:rFonts w:ascii="Arial" w:hAnsi="Arial" w:cs="Arial"/>
          <w:lang w:eastAsia="es-ES"/>
        </w:rPr>
        <w:t>Adquisición</w:t>
      </w:r>
      <w:r w:rsidRPr="005147FD">
        <w:rPr>
          <w:rFonts w:ascii="Arial" w:hAnsi="Arial" w:cs="Arial"/>
          <w:lang w:val="es-ES_tradnl" w:eastAsia="es-ES"/>
        </w:rPr>
        <w:t>, no correspondiendo ningún reclamo debido a error en la evaluación, ni solicitar una revisión del precio contractual.</w:t>
      </w:r>
    </w:p>
    <w:p w:rsidR="005147FD" w:rsidRPr="005147FD" w:rsidRDefault="005147FD" w:rsidP="005147FD">
      <w:pPr>
        <w:spacing w:before="120" w:after="120"/>
        <w:jc w:val="both"/>
        <w:rPr>
          <w:rFonts w:ascii="Arial" w:hAnsi="Arial" w:cs="Arial"/>
          <w:u w:val="single"/>
          <w:lang w:val="es-ES_tradnl" w:eastAsia="es-ES"/>
        </w:rPr>
      </w:pPr>
      <w:r w:rsidRPr="005147FD">
        <w:rPr>
          <w:rFonts w:ascii="Arial" w:hAnsi="Arial" w:cs="Arial"/>
          <w:b/>
          <w:u w:val="single"/>
          <w:lang w:val="es-ES_tradnl" w:eastAsia="es-ES"/>
        </w:rPr>
        <w:t>VIGÉSIMA.- (SUBCONTRATOS)</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El </w:t>
      </w:r>
      <w:r w:rsidRPr="005147FD">
        <w:rPr>
          <w:rFonts w:ascii="Arial" w:hAnsi="Arial" w:cs="Arial"/>
          <w:b/>
          <w:lang w:val="es-ES_tradnl" w:eastAsia="es-ES"/>
        </w:rPr>
        <w:t>PROVEEDOR</w:t>
      </w:r>
      <w:r w:rsidRPr="005147FD">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147FD">
        <w:rPr>
          <w:rFonts w:ascii="Arial" w:hAnsi="Arial" w:cs="Arial"/>
          <w:b/>
          <w:lang w:val="es-ES_tradnl" w:eastAsia="es-ES"/>
        </w:rPr>
        <w:t>PROVEEDOR</w:t>
      </w:r>
      <w:r w:rsidRPr="005147FD">
        <w:rPr>
          <w:rFonts w:ascii="Arial" w:hAnsi="Arial" w:cs="Arial"/>
          <w:lang w:val="es-ES_tradnl" w:eastAsia="es-ES"/>
        </w:rPr>
        <w:t xml:space="preserve"> del cumplimiento de todas sus obligaciones y responsabilidades contraídas en el presente Contrato.</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Las subcontrataciones que realice el </w:t>
      </w:r>
      <w:r w:rsidRPr="005147FD">
        <w:rPr>
          <w:rFonts w:ascii="Arial" w:hAnsi="Arial" w:cs="Arial"/>
          <w:b/>
          <w:lang w:val="es-ES_tradnl" w:eastAsia="es-ES"/>
        </w:rPr>
        <w:t>PROVEEDOR</w:t>
      </w:r>
      <w:r w:rsidRPr="005147FD">
        <w:rPr>
          <w:rFonts w:ascii="Arial" w:hAnsi="Arial" w:cs="Arial"/>
          <w:lang w:val="es-ES_tradnl" w:eastAsia="es-ES"/>
        </w:rPr>
        <w:t xml:space="preserve"> de ninguna manera incidirán en el precio ofertado y aceptado por ambas Partes en el presente Contrato.</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VIGÉSIMA PRIMERA.- (CONFIDENCIALIDAD)</w:t>
      </w:r>
    </w:p>
    <w:p w:rsidR="005147FD" w:rsidRPr="005147FD" w:rsidRDefault="005147FD" w:rsidP="005147FD">
      <w:pPr>
        <w:shd w:val="clear" w:color="auto" w:fill="FFFFFF"/>
        <w:tabs>
          <w:tab w:val="left" w:pos="426"/>
        </w:tabs>
        <w:spacing w:before="120" w:after="120"/>
        <w:ind w:right="-6"/>
        <w:contextualSpacing/>
        <w:jc w:val="both"/>
        <w:rPr>
          <w:rFonts w:ascii="Arial" w:hAnsi="Arial" w:cs="Arial"/>
          <w:lang w:val="es-BO"/>
        </w:rPr>
      </w:pPr>
      <w:r w:rsidRPr="005147FD">
        <w:rPr>
          <w:rFonts w:ascii="Arial" w:hAnsi="Arial" w:cs="Arial"/>
          <w:lang w:val="es-BO"/>
        </w:rPr>
        <w:t xml:space="preserve">El </w:t>
      </w:r>
      <w:r w:rsidRPr="005147FD">
        <w:rPr>
          <w:rFonts w:ascii="Arial" w:hAnsi="Arial" w:cs="Arial"/>
          <w:b/>
          <w:bCs/>
          <w:lang w:val="es-BO"/>
        </w:rPr>
        <w:t>PROVEEDOR</w:t>
      </w:r>
      <w:r w:rsidRPr="005147F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147FD" w:rsidRPr="005147FD" w:rsidRDefault="005147FD" w:rsidP="005147FD">
      <w:pPr>
        <w:shd w:val="clear" w:color="auto" w:fill="FFFFFF"/>
        <w:tabs>
          <w:tab w:val="left" w:pos="426"/>
        </w:tabs>
        <w:spacing w:before="120" w:after="120"/>
        <w:ind w:right="-6"/>
        <w:contextualSpacing/>
        <w:jc w:val="both"/>
        <w:rPr>
          <w:rFonts w:ascii="Arial" w:hAnsi="Arial" w:cs="Arial"/>
          <w:lang w:val="es-BO"/>
        </w:rPr>
      </w:pPr>
    </w:p>
    <w:p w:rsidR="005147FD" w:rsidRPr="005147FD" w:rsidRDefault="005147FD" w:rsidP="005147FD">
      <w:pPr>
        <w:shd w:val="clear" w:color="auto" w:fill="FFFFFF"/>
        <w:tabs>
          <w:tab w:val="left" w:pos="426"/>
        </w:tabs>
        <w:spacing w:before="120" w:after="120"/>
        <w:ind w:right="-6"/>
        <w:contextualSpacing/>
        <w:jc w:val="both"/>
        <w:rPr>
          <w:rFonts w:ascii="Arial" w:hAnsi="Arial" w:cs="Arial"/>
          <w:lang w:val="es-BO"/>
        </w:rPr>
      </w:pPr>
      <w:r w:rsidRPr="005147FD">
        <w:rPr>
          <w:rFonts w:ascii="Arial" w:hAnsi="Arial" w:cs="Arial"/>
          <w:lang w:val="es-BO"/>
        </w:rPr>
        <w:t xml:space="preserve">Las obligaciones que el </w:t>
      </w:r>
      <w:r w:rsidRPr="005147FD">
        <w:rPr>
          <w:rFonts w:ascii="Arial" w:hAnsi="Arial" w:cs="Arial"/>
          <w:b/>
          <w:lang w:val="es-BO"/>
        </w:rPr>
        <w:t>PROVEEDOR</w:t>
      </w:r>
      <w:r w:rsidRPr="005147FD">
        <w:rPr>
          <w:rFonts w:ascii="Arial" w:hAnsi="Arial" w:cs="Arial"/>
          <w:lang w:val="es-BO"/>
        </w:rPr>
        <w:t xml:space="preserve"> asume bajo este Contrato con relación a la confidencialidad, subsistirán una vez finalizado el Contrato.</w:t>
      </w:r>
    </w:p>
    <w:p w:rsidR="005147FD" w:rsidRPr="005147FD" w:rsidRDefault="005147FD" w:rsidP="005147FD">
      <w:pPr>
        <w:spacing w:before="120" w:after="120"/>
        <w:contextualSpacing/>
        <w:jc w:val="both"/>
        <w:rPr>
          <w:rFonts w:ascii="Arial" w:hAnsi="Arial" w:cs="Arial"/>
          <w:lang w:val="es-BO"/>
        </w:rPr>
      </w:pPr>
    </w:p>
    <w:p w:rsidR="005147FD" w:rsidRPr="005147FD" w:rsidRDefault="005147FD" w:rsidP="005147FD">
      <w:pPr>
        <w:shd w:val="clear" w:color="auto" w:fill="FFFFFF"/>
        <w:tabs>
          <w:tab w:val="left" w:pos="426"/>
        </w:tabs>
        <w:spacing w:before="120" w:after="120"/>
        <w:ind w:right="-6"/>
        <w:contextualSpacing/>
        <w:jc w:val="both"/>
        <w:rPr>
          <w:rFonts w:ascii="Arial" w:hAnsi="Arial" w:cs="Arial"/>
          <w:lang w:val="es-BO"/>
        </w:rPr>
      </w:pPr>
      <w:r w:rsidRPr="005147FD">
        <w:rPr>
          <w:rFonts w:ascii="Arial" w:hAnsi="Arial" w:cs="Arial"/>
          <w:lang w:val="es-BO"/>
        </w:rPr>
        <w:t xml:space="preserve">A la terminación del presente Contrato, por resolución o por su cumplimiento, el </w:t>
      </w:r>
      <w:r w:rsidRPr="005147FD">
        <w:rPr>
          <w:rFonts w:ascii="Arial" w:hAnsi="Arial" w:cs="Arial"/>
          <w:b/>
          <w:lang w:val="es-BO"/>
        </w:rPr>
        <w:t xml:space="preserve">PROVEEDOR </w:t>
      </w:r>
      <w:r w:rsidRPr="005147FD">
        <w:rPr>
          <w:rFonts w:ascii="Arial" w:hAnsi="Arial" w:cs="Arial"/>
          <w:lang w:val="es-BO"/>
        </w:rPr>
        <w:t xml:space="preserve">está en la obligación de entregar de manera inmediata a la </w:t>
      </w:r>
      <w:r w:rsidRPr="005147FD">
        <w:rPr>
          <w:rFonts w:ascii="Arial" w:hAnsi="Arial" w:cs="Arial"/>
          <w:b/>
          <w:lang w:val="es-BO"/>
        </w:rPr>
        <w:t>ENTIDAD</w:t>
      </w:r>
      <w:r w:rsidRPr="005147FD">
        <w:rPr>
          <w:rFonts w:ascii="Arial" w:hAnsi="Arial" w:cs="Arial"/>
          <w:lang w:val="es-BO"/>
        </w:rPr>
        <w:t xml:space="preserve"> todos los documentos, notas, datos, información, y otros que hubiera entrado en posesión del </w:t>
      </w:r>
      <w:r w:rsidRPr="005147FD">
        <w:rPr>
          <w:rFonts w:ascii="Arial" w:hAnsi="Arial" w:cs="Arial"/>
          <w:b/>
          <w:lang w:val="es-BO"/>
        </w:rPr>
        <w:t>PROVEEDOR</w:t>
      </w:r>
      <w:r w:rsidRPr="005147FD">
        <w:rPr>
          <w:rFonts w:ascii="Arial" w:hAnsi="Arial" w:cs="Arial"/>
          <w:lang w:val="es-BO"/>
        </w:rPr>
        <w:t xml:space="preserve"> en virtud a la ejecución del presente Contrato, no pudiendo retener el </w:t>
      </w:r>
      <w:r w:rsidRPr="005147FD">
        <w:rPr>
          <w:rFonts w:ascii="Arial" w:hAnsi="Arial" w:cs="Arial"/>
          <w:b/>
          <w:lang w:val="es-BO"/>
        </w:rPr>
        <w:t>PROVEEDOR</w:t>
      </w:r>
      <w:r w:rsidRPr="005147FD">
        <w:rPr>
          <w:rFonts w:ascii="Arial" w:hAnsi="Arial" w:cs="Arial"/>
          <w:lang w:val="es-BO"/>
        </w:rPr>
        <w:t xml:space="preserve"> ninguna copia de los mismos, ya sean en papel o en formato electrónico o digital.</w:t>
      </w:r>
    </w:p>
    <w:p w:rsidR="005147FD" w:rsidRPr="005147FD" w:rsidRDefault="005147FD" w:rsidP="005147FD">
      <w:pPr>
        <w:shd w:val="clear" w:color="auto" w:fill="FFFFFF"/>
        <w:tabs>
          <w:tab w:val="left" w:pos="426"/>
        </w:tabs>
        <w:spacing w:before="120" w:after="120"/>
        <w:ind w:right="-6"/>
        <w:contextualSpacing/>
        <w:jc w:val="both"/>
        <w:rPr>
          <w:rFonts w:ascii="Arial" w:hAnsi="Arial" w:cs="Arial"/>
          <w:lang w:val="es-BO"/>
        </w:rPr>
      </w:pPr>
    </w:p>
    <w:p w:rsidR="005147FD" w:rsidRPr="005147FD" w:rsidRDefault="005147FD" w:rsidP="005147FD">
      <w:pPr>
        <w:shd w:val="clear" w:color="auto" w:fill="FFFFFF"/>
        <w:tabs>
          <w:tab w:val="left" w:pos="426"/>
        </w:tabs>
        <w:spacing w:before="120" w:after="120"/>
        <w:ind w:right="-6"/>
        <w:contextualSpacing/>
        <w:jc w:val="both"/>
        <w:rPr>
          <w:rFonts w:ascii="Arial" w:hAnsi="Arial" w:cs="Arial"/>
          <w:lang w:val="es-BO"/>
        </w:rPr>
      </w:pPr>
      <w:r w:rsidRPr="005147FD">
        <w:rPr>
          <w:rFonts w:ascii="Arial" w:hAnsi="Arial" w:cs="Arial"/>
          <w:lang w:val="es-BO"/>
        </w:rPr>
        <w:t>El incumplimiento de la obligación de confidencialidad importara:</w:t>
      </w:r>
    </w:p>
    <w:p w:rsidR="005147FD" w:rsidRPr="005147FD" w:rsidRDefault="005147FD" w:rsidP="00947AF7">
      <w:pPr>
        <w:numPr>
          <w:ilvl w:val="0"/>
          <w:numId w:val="45"/>
        </w:numPr>
        <w:shd w:val="clear" w:color="auto" w:fill="FFFFFF"/>
        <w:tabs>
          <w:tab w:val="left" w:pos="426"/>
        </w:tabs>
        <w:spacing w:before="120" w:after="120"/>
        <w:ind w:right="-6"/>
        <w:contextualSpacing/>
        <w:jc w:val="both"/>
        <w:rPr>
          <w:rFonts w:ascii="Arial" w:hAnsi="Arial" w:cs="Arial"/>
          <w:lang w:val="es-BO"/>
        </w:rPr>
      </w:pPr>
      <w:r w:rsidRPr="005147FD">
        <w:rPr>
          <w:rFonts w:ascii="Arial" w:hAnsi="Arial" w:cs="Arial"/>
          <w:lang w:val="es-BO"/>
        </w:rPr>
        <w:t>La adopción de medidas judiciales y sanciones de acuerdo a normas pertinentes.</w:t>
      </w:r>
    </w:p>
    <w:p w:rsidR="005147FD" w:rsidRPr="005147FD" w:rsidRDefault="005147FD" w:rsidP="00947AF7">
      <w:pPr>
        <w:numPr>
          <w:ilvl w:val="0"/>
          <w:numId w:val="45"/>
        </w:numPr>
        <w:shd w:val="clear" w:color="auto" w:fill="FFFFFF"/>
        <w:tabs>
          <w:tab w:val="left" w:pos="426"/>
        </w:tabs>
        <w:spacing w:before="120" w:after="120"/>
        <w:ind w:right="-6"/>
        <w:jc w:val="both"/>
        <w:rPr>
          <w:rFonts w:ascii="Arial" w:hAnsi="Arial" w:cs="Arial"/>
          <w:lang w:val="es-BO"/>
        </w:rPr>
      </w:pPr>
      <w:r w:rsidRPr="005147FD">
        <w:rPr>
          <w:rFonts w:ascii="Arial" w:hAnsi="Arial" w:cs="Arial"/>
          <w:lang w:val="es-BO"/>
        </w:rPr>
        <w:t>Responsabilidad por pérdida y daños.</w:t>
      </w:r>
    </w:p>
    <w:p w:rsidR="005147FD" w:rsidRPr="005147FD" w:rsidRDefault="005147FD" w:rsidP="005147FD">
      <w:pPr>
        <w:spacing w:before="120" w:after="120"/>
        <w:jc w:val="both"/>
        <w:rPr>
          <w:rFonts w:ascii="Arial" w:hAnsi="Arial" w:cs="Arial"/>
          <w:u w:val="single"/>
          <w:lang w:val="es-ES_tradnl" w:eastAsia="es-ES"/>
        </w:rPr>
      </w:pPr>
      <w:r w:rsidRPr="005147FD">
        <w:rPr>
          <w:rFonts w:ascii="Arial" w:hAnsi="Arial" w:cs="Arial"/>
          <w:b/>
          <w:u w:val="single"/>
          <w:lang w:val="es-ES_tradnl" w:eastAsia="es-ES"/>
        </w:rPr>
        <w:t>VIGÉSIMA SEGUNDA.- (CAUSAS DE FUERZA MAYOR Y/O CASO FORTUITO)</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lastRenderedPageBreak/>
        <w:t xml:space="preserve">Con el fin de exceptuar al </w:t>
      </w:r>
      <w:r w:rsidRPr="005147FD">
        <w:rPr>
          <w:rFonts w:ascii="Arial" w:hAnsi="Arial" w:cs="Arial"/>
          <w:b/>
          <w:lang w:val="es-ES_tradnl" w:eastAsia="es-ES"/>
        </w:rPr>
        <w:t xml:space="preserve">PROVEEDOR </w:t>
      </w:r>
      <w:r w:rsidRPr="005147FD">
        <w:rPr>
          <w:rFonts w:ascii="Arial" w:hAnsi="Arial" w:cs="Arial"/>
          <w:lang w:val="es-ES_tradnl" w:eastAsia="es-ES"/>
        </w:rPr>
        <w:t xml:space="preserve">de determinadas responsabilidades por mora durante la vigencia del presente Contrato, la </w:t>
      </w:r>
      <w:r w:rsidRPr="005147FD">
        <w:rPr>
          <w:rFonts w:ascii="Arial" w:hAnsi="Arial" w:cs="Arial"/>
          <w:b/>
          <w:lang w:val="es-ES_tradnl" w:eastAsia="es-ES"/>
        </w:rPr>
        <w:t>ENTIDAD</w:t>
      </w:r>
      <w:r w:rsidRPr="005147FD">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147FD" w:rsidRPr="005147FD" w:rsidRDefault="005147FD" w:rsidP="005147FD">
      <w:pPr>
        <w:spacing w:before="120" w:after="120"/>
        <w:ind w:left="567" w:hanging="567"/>
        <w:jc w:val="both"/>
        <w:rPr>
          <w:rFonts w:ascii="Arial" w:hAnsi="Arial" w:cs="Arial"/>
          <w:b/>
          <w:lang w:val="es-ES_tradnl" w:eastAsia="es-ES"/>
        </w:rPr>
      </w:pPr>
      <w:r w:rsidRPr="005147FD">
        <w:rPr>
          <w:rFonts w:ascii="Arial" w:hAnsi="Arial" w:cs="Arial"/>
          <w:b/>
          <w:lang w:val="es-ES_tradnl" w:eastAsia="es-ES"/>
        </w:rPr>
        <w:t>22.1   Condiciones de Validez:</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147FD" w:rsidRPr="005147FD" w:rsidRDefault="005147FD" w:rsidP="00947AF7">
      <w:pPr>
        <w:numPr>
          <w:ilvl w:val="0"/>
          <w:numId w:val="41"/>
        </w:numPr>
        <w:spacing w:before="120" w:after="120"/>
        <w:ind w:left="1134" w:hanging="283"/>
        <w:jc w:val="both"/>
        <w:rPr>
          <w:rFonts w:ascii="Arial" w:hAnsi="Arial" w:cs="Arial"/>
          <w:lang w:val="es-ES_tradnl" w:eastAsia="es-ES"/>
        </w:rPr>
      </w:pPr>
      <w:r w:rsidRPr="005147FD">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5147FD">
        <w:rPr>
          <w:rFonts w:ascii="Arial" w:hAnsi="Arial" w:cs="Arial"/>
          <w:b/>
          <w:lang w:val="es-ES_tradnl" w:eastAsia="es-ES"/>
        </w:rPr>
        <w:t>PROVEEDOR</w:t>
      </w:r>
      <w:r w:rsidRPr="005147FD">
        <w:rPr>
          <w:rFonts w:ascii="Arial" w:hAnsi="Arial" w:cs="Arial"/>
          <w:lang w:val="es-ES_tradnl" w:eastAsia="es-ES"/>
        </w:rPr>
        <w:t>, será aplicable también a cualquier subcontratista.</w:t>
      </w:r>
    </w:p>
    <w:p w:rsidR="005147FD" w:rsidRPr="005147FD" w:rsidRDefault="005147FD" w:rsidP="00947AF7">
      <w:pPr>
        <w:numPr>
          <w:ilvl w:val="0"/>
          <w:numId w:val="41"/>
        </w:numPr>
        <w:spacing w:before="120" w:after="120"/>
        <w:ind w:left="1134" w:hanging="283"/>
        <w:contextualSpacing/>
        <w:jc w:val="both"/>
        <w:rPr>
          <w:rFonts w:ascii="Arial" w:hAnsi="Arial" w:cs="Arial"/>
          <w:lang w:val="es-ES_tradnl" w:eastAsia="es-ES"/>
        </w:rPr>
      </w:pPr>
      <w:r w:rsidRPr="005147FD">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147FD">
        <w:rPr>
          <w:rFonts w:ascii="Arial" w:hAnsi="Arial" w:cs="Arial"/>
          <w:lang w:val="es-ES_tradnl" w:eastAsia="es-ES"/>
        </w:rPr>
        <w:tab/>
      </w:r>
    </w:p>
    <w:p w:rsidR="005147FD" w:rsidRPr="005147FD" w:rsidRDefault="005147FD" w:rsidP="005147FD">
      <w:pPr>
        <w:spacing w:before="120" w:after="120"/>
        <w:ind w:left="851"/>
        <w:contextualSpacing/>
        <w:jc w:val="both"/>
        <w:rPr>
          <w:rFonts w:ascii="Arial" w:hAnsi="Arial" w:cs="Arial"/>
          <w:lang w:val="es-ES_tradnl" w:eastAsia="es-ES"/>
        </w:rPr>
      </w:pPr>
    </w:p>
    <w:p w:rsidR="005147FD" w:rsidRPr="005147FD" w:rsidRDefault="005147FD" w:rsidP="00947AF7">
      <w:pPr>
        <w:numPr>
          <w:ilvl w:val="0"/>
          <w:numId w:val="41"/>
        </w:numPr>
        <w:spacing w:before="120" w:after="120"/>
        <w:ind w:left="1134" w:hanging="283"/>
        <w:contextualSpacing/>
        <w:jc w:val="both"/>
        <w:rPr>
          <w:rFonts w:ascii="Arial" w:hAnsi="Arial" w:cs="Arial"/>
          <w:lang w:val="es-ES_tradnl" w:eastAsia="es-ES"/>
        </w:rPr>
      </w:pPr>
      <w:r w:rsidRPr="005147FD">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5147FD">
        <w:rPr>
          <w:rFonts w:ascii="Arial" w:hAnsi="Arial" w:cs="Arial"/>
          <w:lang w:eastAsia="es-ES"/>
        </w:rPr>
        <w:t>Adquisición</w:t>
      </w:r>
      <w:r w:rsidRPr="005147FD">
        <w:rPr>
          <w:rFonts w:ascii="Arial" w:hAnsi="Arial" w:cs="Arial"/>
          <w:lang w:val="es-ES_tradnl" w:eastAsia="es-ES"/>
        </w:rPr>
        <w:t>y limitar el daño a la misma.</w:t>
      </w:r>
    </w:p>
    <w:p w:rsidR="005147FD" w:rsidRPr="005147FD" w:rsidRDefault="005147FD" w:rsidP="005147FD">
      <w:pPr>
        <w:spacing w:before="120" w:after="120"/>
        <w:contextualSpacing/>
        <w:jc w:val="both"/>
        <w:rPr>
          <w:rFonts w:ascii="Arial" w:hAnsi="Arial" w:cs="Arial"/>
          <w:lang w:val="es-ES_tradnl" w:eastAsia="es-ES"/>
        </w:rPr>
      </w:pP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Previo cumplimiento por parte del </w:t>
      </w:r>
      <w:r w:rsidRPr="005147FD">
        <w:rPr>
          <w:rFonts w:ascii="Arial" w:hAnsi="Arial" w:cs="Arial"/>
          <w:b/>
          <w:lang w:val="es-ES_tradnl" w:eastAsia="es-ES"/>
        </w:rPr>
        <w:t>PROVEEDOR</w:t>
      </w:r>
      <w:r w:rsidRPr="005147FD">
        <w:rPr>
          <w:rFonts w:ascii="Arial" w:hAnsi="Arial" w:cs="Arial"/>
          <w:lang w:val="es-ES_tradnl" w:eastAsia="es-ES"/>
        </w:rPr>
        <w:t xml:space="preserve"> de lo establecido precedentemente dentro de los 2 (dos) días hábiles la </w:t>
      </w:r>
      <w:r w:rsidRPr="005147FD">
        <w:rPr>
          <w:rFonts w:ascii="Arial" w:hAnsi="Arial" w:cs="Arial"/>
          <w:b/>
          <w:lang w:val="es-ES_tradnl" w:eastAsia="es-ES"/>
        </w:rPr>
        <w:t>ENTIDAD</w:t>
      </w:r>
      <w:r w:rsidRPr="005147FD">
        <w:rPr>
          <w:rFonts w:ascii="Arial" w:hAnsi="Arial" w:cs="Arial"/>
          <w:lang w:val="es-ES_tradnl" w:eastAsia="es-ES"/>
        </w:rPr>
        <w:t xml:space="preserve"> debe aprobar la existencia del impedimento, sin el cual, de ninguna manera y por ningún motivo podrá solicitar luego a la </w:t>
      </w:r>
      <w:r w:rsidRPr="005147FD">
        <w:rPr>
          <w:rFonts w:ascii="Arial" w:hAnsi="Arial" w:cs="Arial"/>
          <w:b/>
          <w:lang w:val="es-ES_tradnl" w:eastAsia="es-ES"/>
        </w:rPr>
        <w:t>ENTIDAD</w:t>
      </w:r>
      <w:r w:rsidRPr="005147FD">
        <w:rPr>
          <w:rFonts w:ascii="Arial" w:hAnsi="Arial" w:cs="Arial"/>
          <w:lang w:val="es-ES_tradnl" w:eastAsia="es-ES"/>
        </w:rPr>
        <w:t xml:space="preserve"> por escrito la ampliación del plazo del Contrato y/o pago de multas.</w:t>
      </w:r>
    </w:p>
    <w:p w:rsidR="005147FD" w:rsidRPr="005147FD" w:rsidRDefault="005147FD" w:rsidP="005147FD">
      <w:pPr>
        <w:spacing w:before="120" w:after="120"/>
        <w:ind w:left="567" w:hanging="567"/>
        <w:jc w:val="both"/>
        <w:rPr>
          <w:rFonts w:ascii="Arial" w:hAnsi="Arial" w:cs="Arial"/>
          <w:b/>
          <w:lang w:val="es-ES_tradnl" w:eastAsia="es-ES"/>
        </w:rPr>
      </w:pPr>
      <w:r w:rsidRPr="005147FD">
        <w:rPr>
          <w:rFonts w:ascii="Arial" w:hAnsi="Arial" w:cs="Arial"/>
          <w:b/>
          <w:lang w:val="es-ES_tradnl" w:eastAsia="es-ES"/>
        </w:rPr>
        <w:t>22.2   Cumplimiento ininterrumpido:</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Cuando ocurra una fuerza mayor o caso fortuito, el </w:t>
      </w:r>
      <w:r w:rsidRPr="005147FD">
        <w:rPr>
          <w:rFonts w:ascii="Arial" w:hAnsi="Arial" w:cs="Arial"/>
          <w:b/>
          <w:lang w:val="es-ES_tradnl" w:eastAsia="es-ES"/>
        </w:rPr>
        <w:t xml:space="preserve">PROVEEDOR </w:t>
      </w:r>
      <w:r w:rsidRPr="005147FD">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147FD">
        <w:rPr>
          <w:rFonts w:ascii="Arial" w:hAnsi="Arial" w:cs="Arial"/>
          <w:lang w:eastAsia="es-ES"/>
        </w:rPr>
        <w:t>Adquisición</w:t>
      </w:r>
      <w:r w:rsidRPr="005147FD">
        <w:rPr>
          <w:rFonts w:ascii="Arial" w:hAnsi="Arial" w:cs="Arial"/>
          <w:lang w:val="es-ES_tradnl" w:eastAsia="es-ES"/>
        </w:rPr>
        <w:t xml:space="preserve"> de la manera que lo solicite la </w:t>
      </w:r>
      <w:r w:rsidRPr="005147FD">
        <w:rPr>
          <w:rFonts w:ascii="Arial" w:hAnsi="Arial" w:cs="Arial"/>
          <w:b/>
          <w:lang w:val="es-ES_tradnl" w:eastAsia="es-ES"/>
        </w:rPr>
        <w:t>ENTIDAD</w:t>
      </w:r>
      <w:r w:rsidRPr="005147FD">
        <w:rPr>
          <w:rFonts w:ascii="Arial" w:hAnsi="Arial" w:cs="Arial"/>
          <w:lang w:val="es-ES_tradnl" w:eastAsia="es-ES"/>
        </w:rPr>
        <w:t xml:space="preserve">. </w:t>
      </w:r>
    </w:p>
    <w:p w:rsidR="005147FD" w:rsidRPr="005147FD" w:rsidRDefault="005147FD" w:rsidP="005147FD">
      <w:pPr>
        <w:spacing w:before="120" w:after="120"/>
        <w:ind w:left="567" w:hanging="567"/>
        <w:jc w:val="both"/>
        <w:rPr>
          <w:rFonts w:ascii="Arial" w:hAnsi="Arial" w:cs="Arial"/>
          <w:b/>
          <w:lang w:val="es-ES_tradnl" w:eastAsia="es-ES"/>
        </w:rPr>
      </w:pPr>
      <w:r w:rsidRPr="005147FD">
        <w:rPr>
          <w:rFonts w:ascii="Arial" w:hAnsi="Arial" w:cs="Arial"/>
          <w:b/>
          <w:lang w:val="es-ES_tradnl" w:eastAsia="es-ES"/>
        </w:rPr>
        <w:t>22.3   Prórrogas:</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147FD" w:rsidRPr="005147FD" w:rsidRDefault="005147FD" w:rsidP="005147FD">
      <w:pPr>
        <w:autoSpaceDE w:val="0"/>
        <w:autoSpaceDN w:val="0"/>
        <w:spacing w:before="120" w:after="120"/>
        <w:jc w:val="both"/>
        <w:rPr>
          <w:rFonts w:ascii="Arial" w:hAnsi="Arial" w:cs="Arial"/>
          <w:lang w:val="es-ES_tradnl" w:eastAsia="es-ES"/>
        </w:rPr>
      </w:pPr>
      <w:r w:rsidRPr="005147FD">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147FD" w:rsidRPr="005147FD" w:rsidRDefault="005147FD" w:rsidP="005147FD">
      <w:pPr>
        <w:spacing w:before="120" w:after="120"/>
        <w:jc w:val="both"/>
        <w:rPr>
          <w:rFonts w:ascii="Arial" w:hAnsi="Arial" w:cs="Arial"/>
          <w:lang w:eastAsia="es-ES"/>
        </w:rPr>
      </w:pPr>
      <w:r w:rsidRPr="005147FD">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VIGÉSIMA TERCERA.- (TERMINACIÓN DEL CONTRATO)</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El presente Contrato concluirá por una de las siguientes causas:</w:t>
      </w:r>
    </w:p>
    <w:p w:rsidR="005147FD" w:rsidRPr="005147FD" w:rsidRDefault="005147FD" w:rsidP="005147FD">
      <w:pPr>
        <w:tabs>
          <w:tab w:val="left" w:pos="851"/>
        </w:tabs>
        <w:spacing w:before="120" w:after="120"/>
        <w:ind w:left="851" w:hanging="851"/>
        <w:jc w:val="both"/>
        <w:rPr>
          <w:rFonts w:ascii="Arial" w:hAnsi="Arial" w:cs="Arial"/>
          <w:b/>
          <w:lang w:val="es-ES_tradnl" w:eastAsia="es-ES"/>
        </w:rPr>
      </w:pPr>
      <w:r w:rsidRPr="005147FD">
        <w:rPr>
          <w:rFonts w:ascii="Arial" w:hAnsi="Arial" w:cs="Arial"/>
          <w:b/>
          <w:lang w:val="es-ES_tradnl" w:eastAsia="es-ES"/>
        </w:rPr>
        <w:lastRenderedPageBreak/>
        <w:t xml:space="preserve">23.1   </w:t>
      </w:r>
      <w:r w:rsidRPr="005147FD">
        <w:rPr>
          <w:rFonts w:ascii="Arial" w:hAnsi="Arial" w:cs="Arial"/>
          <w:b/>
          <w:lang w:val="es-ES_tradnl" w:eastAsia="es-ES"/>
        </w:rPr>
        <w:tab/>
        <w:t xml:space="preserve">Por Cumplimiento del Contrato: </w:t>
      </w:r>
    </w:p>
    <w:p w:rsidR="005147FD" w:rsidRPr="005147FD" w:rsidRDefault="005147FD" w:rsidP="005147FD">
      <w:pPr>
        <w:tabs>
          <w:tab w:val="left" w:pos="851"/>
        </w:tabs>
        <w:spacing w:before="120" w:after="120"/>
        <w:ind w:left="851" w:hanging="851"/>
        <w:jc w:val="both"/>
        <w:rPr>
          <w:rFonts w:ascii="Arial" w:hAnsi="Arial" w:cs="Arial"/>
          <w:lang w:val="es-ES_tradnl" w:eastAsia="es-ES"/>
        </w:rPr>
      </w:pPr>
      <w:r w:rsidRPr="005147FD">
        <w:rPr>
          <w:rFonts w:ascii="Arial" w:hAnsi="Arial" w:cs="Arial"/>
          <w:b/>
          <w:lang w:val="es-ES_tradnl" w:eastAsia="es-ES"/>
        </w:rPr>
        <w:tab/>
      </w:r>
      <w:r w:rsidRPr="005147FD">
        <w:rPr>
          <w:rFonts w:ascii="Arial" w:hAnsi="Arial" w:cs="Arial"/>
          <w:lang w:val="es-ES_tradnl" w:eastAsia="es-ES"/>
        </w:rPr>
        <w:t xml:space="preserve">De forma normal, tanto la </w:t>
      </w:r>
      <w:r w:rsidRPr="005147FD">
        <w:rPr>
          <w:rFonts w:ascii="Arial" w:hAnsi="Arial" w:cs="Arial"/>
          <w:b/>
          <w:lang w:val="es-ES_tradnl" w:eastAsia="es-ES"/>
        </w:rPr>
        <w:t xml:space="preserve">ENTIDAD </w:t>
      </w:r>
      <w:r w:rsidRPr="005147FD">
        <w:rPr>
          <w:rFonts w:ascii="Arial" w:hAnsi="Arial" w:cs="Arial"/>
          <w:lang w:val="es-ES_tradnl" w:eastAsia="es-ES"/>
        </w:rPr>
        <w:t xml:space="preserve">como el </w:t>
      </w:r>
      <w:r w:rsidRPr="005147FD">
        <w:rPr>
          <w:rFonts w:ascii="Arial" w:hAnsi="Arial" w:cs="Arial"/>
          <w:b/>
          <w:lang w:val="es-ES_tradnl" w:eastAsia="es-ES"/>
        </w:rPr>
        <w:t xml:space="preserve">PROVEEDOR </w:t>
      </w:r>
      <w:r w:rsidRPr="005147FD">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147FD" w:rsidRPr="005147FD" w:rsidRDefault="005147FD" w:rsidP="005147FD">
      <w:pPr>
        <w:tabs>
          <w:tab w:val="left" w:pos="851"/>
        </w:tabs>
        <w:spacing w:before="120" w:after="120"/>
        <w:ind w:left="851" w:hanging="851"/>
        <w:jc w:val="both"/>
        <w:rPr>
          <w:rFonts w:ascii="Arial" w:hAnsi="Arial" w:cs="Arial"/>
          <w:lang w:val="es-ES_tradnl" w:eastAsia="es-ES"/>
        </w:rPr>
      </w:pPr>
    </w:p>
    <w:p w:rsidR="005147FD" w:rsidRPr="005147FD" w:rsidRDefault="005147FD" w:rsidP="005147FD">
      <w:pPr>
        <w:tabs>
          <w:tab w:val="left" w:pos="851"/>
        </w:tabs>
        <w:spacing w:before="120" w:after="120"/>
        <w:ind w:left="851" w:hanging="851"/>
        <w:jc w:val="both"/>
        <w:rPr>
          <w:rFonts w:ascii="Arial" w:hAnsi="Arial" w:cs="Arial"/>
          <w:lang w:val="es-ES_tradnl" w:eastAsia="es-ES"/>
        </w:rPr>
      </w:pPr>
    </w:p>
    <w:p w:rsidR="005147FD" w:rsidRPr="005147FD" w:rsidRDefault="005147FD" w:rsidP="005147FD">
      <w:pPr>
        <w:tabs>
          <w:tab w:val="left" w:pos="851"/>
        </w:tabs>
        <w:spacing w:before="120" w:after="120"/>
        <w:ind w:left="851" w:hanging="851"/>
        <w:jc w:val="both"/>
        <w:rPr>
          <w:rFonts w:ascii="Arial" w:hAnsi="Arial" w:cs="Arial"/>
          <w:b/>
          <w:lang w:val="es-ES_tradnl" w:eastAsia="es-ES"/>
        </w:rPr>
      </w:pPr>
      <w:r w:rsidRPr="005147FD">
        <w:rPr>
          <w:rFonts w:ascii="Arial" w:hAnsi="Arial" w:cs="Arial"/>
          <w:b/>
          <w:lang w:val="es-ES_tradnl" w:eastAsia="es-ES"/>
        </w:rPr>
        <w:t xml:space="preserve">23.2    </w:t>
      </w:r>
      <w:r w:rsidRPr="005147FD">
        <w:rPr>
          <w:rFonts w:ascii="Arial" w:hAnsi="Arial" w:cs="Arial"/>
          <w:b/>
          <w:lang w:val="es-ES_tradnl" w:eastAsia="es-ES"/>
        </w:rPr>
        <w:tab/>
        <w:t xml:space="preserve">Por Resolución del Contrato: </w:t>
      </w:r>
    </w:p>
    <w:p w:rsidR="005147FD" w:rsidRPr="005147FD" w:rsidRDefault="005147FD" w:rsidP="005147FD">
      <w:pPr>
        <w:tabs>
          <w:tab w:val="left" w:pos="851"/>
        </w:tabs>
        <w:spacing w:before="120" w:after="120"/>
        <w:ind w:left="851" w:hanging="851"/>
        <w:jc w:val="both"/>
        <w:rPr>
          <w:rFonts w:ascii="Arial" w:hAnsi="Arial" w:cs="Arial"/>
          <w:lang w:val="es-ES_tradnl" w:eastAsia="es-ES"/>
        </w:rPr>
      </w:pPr>
      <w:r w:rsidRPr="005147FD">
        <w:rPr>
          <w:rFonts w:ascii="Arial" w:hAnsi="Arial" w:cs="Arial"/>
          <w:b/>
          <w:lang w:val="es-ES_tradnl" w:eastAsia="es-ES"/>
        </w:rPr>
        <w:tab/>
      </w:r>
      <w:r w:rsidRPr="005147FD">
        <w:rPr>
          <w:rFonts w:ascii="Arial" w:hAnsi="Arial" w:cs="Arial"/>
          <w:lang w:val="es-ES_tradnl" w:eastAsia="es-ES"/>
        </w:rPr>
        <w:t xml:space="preserve">Si se diera el caso y como una forma excepcional de terminar el Contrato, a los efectos legales correspondientes, la </w:t>
      </w:r>
      <w:r w:rsidRPr="005147FD">
        <w:rPr>
          <w:rFonts w:ascii="Arial" w:hAnsi="Arial" w:cs="Arial"/>
          <w:b/>
          <w:lang w:val="es-ES_tradnl" w:eastAsia="es-ES"/>
        </w:rPr>
        <w:t xml:space="preserve">ENTIDAD </w:t>
      </w:r>
      <w:r w:rsidRPr="005147FD">
        <w:rPr>
          <w:rFonts w:ascii="Arial" w:hAnsi="Arial" w:cs="Arial"/>
          <w:lang w:val="es-ES_tradnl" w:eastAsia="es-ES"/>
        </w:rPr>
        <w:t xml:space="preserve">y el </w:t>
      </w:r>
      <w:r w:rsidRPr="005147FD">
        <w:rPr>
          <w:rFonts w:ascii="Arial" w:hAnsi="Arial" w:cs="Arial"/>
          <w:b/>
          <w:lang w:val="es-ES_tradnl" w:eastAsia="es-ES"/>
        </w:rPr>
        <w:t xml:space="preserve">PROVEEDOR </w:t>
      </w:r>
      <w:r w:rsidRPr="005147FD">
        <w:rPr>
          <w:rFonts w:ascii="Arial" w:hAnsi="Arial" w:cs="Arial"/>
          <w:lang w:val="es-ES_tradnl" w:eastAsia="es-ES"/>
        </w:rPr>
        <w:t>acuerdan las siguientes causales para procesar la resolución del Contrato:</w:t>
      </w:r>
    </w:p>
    <w:p w:rsidR="005147FD" w:rsidRPr="005147FD" w:rsidRDefault="005147FD" w:rsidP="005147FD">
      <w:pPr>
        <w:spacing w:before="120" w:after="120"/>
        <w:ind w:left="2124" w:hanging="1273"/>
        <w:jc w:val="both"/>
        <w:rPr>
          <w:rFonts w:ascii="Arial" w:hAnsi="Arial" w:cs="Arial"/>
          <w:b/>
          <w:lang w:val="es-ES_tradnl" w:eastAsia="es-ES"/>
        </w:rPr>
      </w:pPr>
      <w:r w:rsidRPr="005147FD">
        <w:rPr>
          <w:rFonts w:ascii="Arial" w:hAnsi="Arial" w:cs="Arial"/>
          <w:b/>
          <w:lang w:val="es-ES_tradnl" w:eastAsia="es-ES"/>
        </w:rPr>
        <w:t xml:space="preserve">23.2.1 </w:t>
      </w:r>
      <w:r w:rsidRPr="005147FD">
        <w:rPr>
          <w:rFonts w:ascii="Arial" w:hAnsi="Arial" w:cs="Arial"/>
          <w:b/>
          <w:lang w:val="es-ES_tradnl" w:eastAsia="es-ES"/>
        </w:rPr>
        <w:tab/>
        <w:t>Resolución a requerimiento de la ENTIDAD, por causales atribuibles al PROVEEDOR.</w:t>
      </w:r>
    </w:p>
    <w:p w:rsidR="005147FD" w:rsidRPr="005147FD" w:rsidRDefault="005147FD" w:rsidP="005147FD">
      <w:pPr>
        <w:spacing w:before="120" w:after="120"/>
        <w:ind w:left="2124"/>
        <w:jc w:val="both"/>
        <w:rPr>
          <w:rFonts w:ascii="Arial" w:hAnsi="Arial" w:cs="Arial"/>
          <w:lang w:val="es-ES_tradnl" w:eastAsia="es-ES"/>
        </w:rPr>
      </w:pPr>
      <w:r w:rsidRPr="005147FD">
        <w:rPr>
          <w:rFonts w:ascii="Arial" w:hAnsi="Arial" w:cs="Arial"/>
          <w:lang w:val="es-ES_tradnl" w:eastAsia="es-ES"/>
        </w:rPr>
        <w:t xml:space="preserve">La </w:t>
      </w:r>
      <w:r w:rsidRPr="005147FD">
        <w:rPr>
          <w:rFonts w:ascii="Arial" w:hAnsi="Arial" w:cs="Arial"/>
          <w:b/>
          <w:lang w:val="es-ES_tradnl" w:eastAsia="es-ES"/>
        </w:rPr>
        <w:t xml:space="preserve">ENTIDAD, </w:t>
      </w:r>
      <w:r w:rsidRPr="005147FD">
        <w:rPr>
          <w:rFonts w:ascii="Arial" w:hAnsi="Arial" w:cs="Arial"/>
          <w:lang w:val="es-ES_tradnl" w:eastAsia="es-ES"/>
        </w:rPr>
        <w:t>podrá proceder al trámite de resolución del Contrato, en los siguientes casos:</w:t>
      </w:r>
    </w:p>
    <w:p w:rsidR="005147FD" w:rsidRPr="005147FD" w:rsidRDefault="005147FD" w:rsidP="00947AF7">
      <w:pPr>
        <w:numPr>
          <w:ilvl w:val="0"/>
          <w:numId w:val="40"/>
        </w:numPr>
        <w:tabs>
          <w:tab w:val="num" w:pos="2427"/>
        </w:tabs>
        <w:spacing w:before="120" w:after="120"/>
        <w:ind w:left="2427" w:hanging="303"/>
        <w:jc w:val="both"/>
        <w:rPr>
          <w:rFonts w:ascii="Arial" w:hAnsi="Arial" w:cs="Arial"/>
          <w:b/>
          <w:lang w:val="es-ES_tradnl" w:eastAsia="es-ES"/>
        </w:rPr>
      </w:pPr>
      <w:r w:rsidRPr="005147FD">
        <w:rPr>
          <w:rFonts w:ascii="Arial" w:hAnsi="Arial" w:cs="Arial"/>
          <w:lang w:val="es-ES_tradnl" w:eastAsia="es-ES"/>
        </w:rPr>
        <w:t xml:space="preserve">Por incumplimiento del Contrato por parte del </w:t>
      </w:r>
      <w:r w:rsidRPr="005147FD">
        <w:rPr>
          <w:rFonts w:ascii="Arial" w:hAnsi="Arial" w:cs="Arial"/>
          <w:b/>
          <w:lang w:val="es-ES_tradnl" w:eastAsia="es-ES"/>
        </w:rPr>
        <w:t>PROVEEDOR.</w:t>
      </w:r>
    </w:p>
    <w:p w:rsidR="005147FD" w:rsidRPr="005147FD" w:rsidRDefault="005147FD" w:rsidP="00947AF7">
      <w:pPr>
        <w:numPr>
          <w:ilvl w:val="0"/>
          <w:numId w:val="40"/>
        </w:numPr>
        <w:tabs>
          <w:tab w:val="num" w:pos="2427"/>
        </w:tabs>
        <w:spacing w:before="120" w:after="120"/>
        <w:ind w:left="2427" w:hanging="303"/>
        <w:jc w:val="both"/>
        <w:rPr>
          <w:rFonts w:ascii="Arial" w:hAnsi="Arial" w:cs="Arial"/>
          <w:lang w:val="es-ES_tradnl" w:eastAsia="es-ES"/>
        </w:rPr>
      </w:pPr>
      <w:r w:rsidRPr="005147FD">
        <w:rPr>
          <w:rFonts w:ascii="Arial" w:hAnsi="Arial" w:cs="Arial"/>
          <w:lang w:val="es-ES_tradnl" w:eastAsia="es-ES"/>
        </w:rPr>
        <w:t xml:space="preserve">Por disolución del </w:t>
      </w:r>
      <w:r w:rsidRPr="005147FD">
        <w:rPr>
          <w:rFonts w:ascii="Arial" w:hAnsi="Arial" w:cs="Arial"/>
          <w:b/>
          <w:lang w:val="es-ES_tradnl" w:eastAsia="es-ES"/>
        </w:rPr>
        <w:t xml:space="preserve">PROVEEDOR. </w:t>
      </w:r>
    </w:p>
    <w:p w:rsidR="005147FD" w:rsidRPr="005147FD" w:rsidRDefault="005147FD" w:rsidP="00947AF7">
      <w:pPr>
        <w:numPr>
          <w:ilvl w:val="0"/>
          <w:numId w:val="40"/>
        </w:numPr>
        <w:tabs>
          <w:tab w:val="num" w:pos="2427"/>
        </w:tabs>
        <w:spacing w:before="120" w:after="120"/>
        <w:ind w:left="2427" w:hanging="303"/>
        <w:jc w:val="both"/>
        <w:rPr>
          <w:rFonts w:ascii="Arial" w:hAnsi="Arial" w:cs="Arial"/>
          <w:lang w:val="es-ES_tradnl" w:eastAsia="es-ES"/>
        </w:rPr>
      </w:pPr>
      <w:r w:rsidRPr="005147FD">
        <w:rPr>
          <w:rFonts w:ascii="Arial" w:hAnsi="Arial" w:cs="Arial"/>
          <w:lang w:val="es-ES_tradnl" w:eastAsia="es-ES"/>
        </w:rPr>
        <w:t xml:space="preserve">Por quiebra declarada del </w:t>
      </w:r>
      <w:r w:rsidRPr="005147FD">
        <w:rPr>
          <w:rFonts w:ascii="Arial" w:hAnsi="Arial" w:cs="Arial"/>
          <w:b/>
          <w:lang w:val="es-ES_tradnl" w:eastAsia="es-ES"/>
        </w:rPr>
        <w:t>PROVEEDOR.</w:t>
      </w:r>
    </w:p>
    <w:p w:rsidR="005147FD" w:rsidRPr="005147FD" w:rsidRDefault="005147FD" w:rsidP="00947AF7">
      <w:pPr>
        <w:numPr>
          <w:ilvl w:val="0"/>
          <w:numId w:val="40"/>
        </w:numPr>
        <w:tabs>
          <w:tab w:val="num" w:pos="2427"/>
        </w:tabs>
        <w:spacing w:before="120" w:after="120"/>
        <w:ind w:left="2427" w:hanging="303"/>
        <w:jc w:val="both"/>
        <w:rPr>
          <w:rFonts w:ascii="Arial" w:hAnsi="Arial" w:cs="Arial"/>
          <w:lang w:val="es-ES_tradnl" w:eastAsia="es-ES"/>
        </w:rPr>
      </w:pPr>
      <w:r w:rsidRPr="005147FD">
        <w:rPr>
          <w:rFonts w:ascii="Arial" w:hAnsi="Arial" w:cs="Arial"/>
          <w:lang w:val="es-ES_tradnl" w:eastAsia="es-ES"/>
        </w:rPr>
        <w:t xml:space="preserve">Por incumplimiento injustificado del plazo de entrega de la Adquisición sin que el </w:t>
      </w:r>
      <w:r w:rsidRPr="005147FD">
        <w:rPr>
          <w:rFonts w:ascii="Arial" w:hAnsi="Arial" w:cs="Arial"/>
          <w:b/>
          <w:lang w:val="es-ES_tradnl" w:eastAsia="es-ES"/>
        </w:rPr>
        <w:t xml:space="preserve">PROVEEDOR </w:t>
      </w:r>
      <w:r w:rsidRPr="005147FD">
        <w:rPr>
          <w:rFonts w:ascii="Arial" w:hAnsi="Arial" w:cs="Arial"/>
          <w:lang w:val="es-ES_tradnl" w:eastAsia="es-ES"/>
        </w:rPr>
        <w:t>adopte medidas necesarias y oportunas para recuperar su demora y asegurar la conclusión de la entrega dentro del plazo vigente.</w:t>
      </w:r>
    </w:p>
    <w:p w:rsidR="005147FD" w:rsidRPr="005147FD" w:rsidRDefault="005147FD" w:rsidP="00947AF7">
      <w:pPr>
        <w:numPr>
          <w:ilvl w:val="0"/>
          <w:numId w:val="40"/>
        </w:numPr>
        <w:tabs>
          <w:tab w:val="num" w:pos="2427"/>
        </w:tabs>
        <w:spacing w:before="120" w:after="120"/>
        <w:ind w:left="2427" w:hanging="303"/>
        <w:jc w:val="both"/>
        <w:rPr>
          <w:rFonts w:ascii="Arial" w:hAnsi="Arial" w:cs="Arial"/>
          <w:lang w:val="es-ES_tradnl" w:eastAsia="es-ES"/>
        </w:rPr>
      </w:pPr>
      <w:r w:rsidRPr="005147FD">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147FD" w:rsidRPr="005147FD" w:rsidRDefault="005147FD" w:rsidP="00947AF7">
      <w:pPr>
        <w:numPr>
          <w:ilvl w:val="0"/>
          <w:numId w:val="40"/>
        </w:numPr>
        <w:tabs>
          <w:tab w:val="num" w:pos="2427"/>
        </w:tabs>
        <w:spacing w:before="120" w:after="120"/>
        <w:ind w:left="2427" w:hanging="303"/>
        <w:jc w:val="both"/>
        <w:rPr>
          <w:rFonts w:ascii="Arial" w:hAnsi="Arial" w:cs="Arial"/>
          <w:lang w:val="es-ES_tradnl" w:eastAsia="es-ES"/>
        </w:rPr>
      </w:pPr>
      <w:r w:rsidRPr="005147FD">
        <w:rPr>
          <w:rFonts w:ascii="Arial" w:hAnsi="Arial" w:cs="Arial"/>
          <w:lang w:val="es-ES_tradnl" w:eastAsia="es-ES"/>
        </w:rPr>
        <w:t>Por motivos de fuerza mayor o caso fortuito.</w:t>
      </w:r>
    </w:p>
    <w:p w:rsidR="005147FD" w:rsidRPr="005147FD" w:rsidRDefault="005147FD" w:rsidP="00947AF7">
      <w:pPr>
        <w:numPr>
          <w:ilvl w:val="0"/>
          <w:numId w:val="40"/>
        </w:numPr>
        <w:tabs>
          <w:tab w:val="num" w:pos="2427"/>
        </w:tabs>
        <w:spacing w:before="120" w:after="120"/>
        <w:ind w:left="2427" w:hanging="303"/>
        <w:jc w:val="both"/>
        <w:rPr>
          <w:rFonts w:ascii="Arial" w:hAnsi="Arial" w:cs="Arial"/>
          <w:lang w:val="es-ES_tradnl" w:eastAsia="es-ES"/>
        </w:rPr>
      </w:pPr>
      <w:r w:rsidRPr="005147FD">
        <w:rPr>
          <w:rFonts w:ascii="Arial" w:hAnsi="Arial" w:cs="Arial"/>
          <w:lang w:val="es-ES_tradnl" w:eastAsia="es-ES"/>
        </w:rPr>
        <w:t xml:space="preserve">Por incumplimiento de la cláusula (Anticorrupción). </w:t>
      </w:r>
    </w:p>
    <w:p w:rsidR="005147FD" w:rsidRPr="005147FD" w:rsidRDefault="005147FD" w:rsidP="005147FD">
      <w:pPr>
        <w:tabs>
          <w:tab w:val="left" w:pos="851"/>
        </w:tabs>
        <w:spacing w:before="120" w:after="120"/>
        <w:ind w:left="2127" w:hanging="2127"/>
        <w:jc w:val="both"/>
        <w:rPr>
          <w:rFonts w:ascii="Arial" w:hAnsi="Arial" w:cs="Arial"/>
          <w:b/>
          <w:lang w:val="es-ES_tradnl" w:eastAsia="es-ES"/>
        </w:rPr>
      </w:pPr>
      <w:r w:rsidRPr="005147FD">
        <w:rPr>
          <w:rFonts w:ascii="Arial" w:hAnsi="Arial" w:cs="Arial"/>
          <w:b/>
          <w:lang w:val="es-ES_tradnl" w:eastAsia="es-ES"/>
        </w:rPr>
        <w:tab/>
        <w:t xml:space="preserve">23.2.2   </w:t>
      </w:r>
      <w:r w:rsidRPr="005147FD">
        <w:rPr>
          <w:rFonts w:ascii="Arial" w:hAnsi="Arial" w:cs="Arial"/>
          <w:b/>
          <w:lang w:val="es-ES_tradnl" w:eastAsia="es-ES"/>
        </w:rPr>
        <w:tab/>
        <w:t>Resolución a requerimiento del PROVEEDOR, por causales atribuibles a la ENTIDAD.</w:t>
      </w:r>
    </w:p>
    <w:p w:rsidR="005147FD" w:rsidRPr="005147FD" w:rsidRDefault="005147FD" w:rsidP="005147FD">
      <w:pPr>
        <w:spacing w:before="120" w:after="120"/>
        <w:ind w:left="2127"/>
        <w:jc w:val="both"/>
        <w:rPr>
          <w:rFonts w:ascii="Arial" w:hAnsi="Arial" w:cs="Arial"/>
          <w:lang w:val="es-ES_tradnl" w:eastAsia="es-ES"/>
        </w:rPr>
      </w:pPr>
      <w:r w:rsidRPr="005147FD">
        <w:rPr>
          <w:rFonts w:ascii="Arial" w:hAnsi="Arial" w:cs="Arial"/>
          <w:lang w:val="es-ES_tradnl" w:eastAsia="es-ES"/>
        </w:rPr>
        <w:t xml:space="preserve">El </w:t>
      </w:r>
      <w:r w:rsidRPr="005147FD">
        <w:rPr>
          <w:rFonts w:ascii="Arial" w:hAnsi="Arial" w:cs="Arial"/>
          <w:b/>
          <w:lang w:val="es-ES_tradnl" w:eastAsia="es-ES"/>
        </w:rPr>
        <w:t xml:space="preserve">PROVEEDOR </w:t>
      </w:r>
      <w:r w:rsidRPr="005147FD">
        <w:rPr>
          <w:rFonts w:ascii="Arial" w:hAnsi="Arial" w:cs="Arial"/>
          <w:lang w:val="es-ES_tradnl" w:eastAsia="es-ES"/>
        </w:rPr>
        <w:t>podrá proceder al trámite de resolución del Contrato, en los siguientes casos:</w:t>
      </w:r>
    </w:p>
    <w:p w:rsidR="005147FD" w:rsidRPr="005147FD" w:rsidRDefault="005147FD" w:rsidP="00947AF7">
      <w:pPr>
        <w:numPr>
          <w:ilvl w:val="0"/>
          <w:numId w:val="46"/>
        </w:numPr>
        <w:spacing w:before="120" w:after="120"/>
        <w:contextualSpacing/>
        <w:jc w:val="both"/>
        <w:rPr>
          <w:rFonts w:ascii="Arial" w:hAnsi="Arial" w:cs="Arial"/>
          <w:lang w:val="es-ES_tradnl" w:eastAsia="es-ES"/>
        </w:rPr>
      </w:pPr>
      <w:r w:rsidRPr="005147FD">
        <w:rPr>
          <w:rFonts w:ascii="Arial" w:hAnsi="Arial" w:cs="Arial"/>
          <w:lang w:val="es-ES_tradnl" w:eastAsia="es-ES"/>
        </w:rPr>
        <w:t xml:space="preserve">Por instrucciones injustificadas emanadas de la </w:t>
      </w:r>
      <w:r w:rsidRPr="005147FD">
        <w:rPr>
          <w:rFonts w:ascii="Arial" w:hAnsi="Arial" w:cs="Arial"/>
          <w:b/>
          <w:lang w:val="es-ES_tradnl" w:eastAsia="es-ES"/>
        </w:rPr>
        <w:t>ENTIDAD</w:t>
      </w:r>
      <w:r w:rsidRPr="005147FD">
        <w:rPr>
          <w:rFonts w:ascii="Arial" w:hAnsi="Arial" w:cs="Arial"/>
          <w:lang w:val="es-ES_tradnl" w:eastAsia="es-ES"/>
        </w:rPr>
        <w:t xml:space="preserve"> para la suspensión de la </w:t>
      </w:r>
      <w:r w:rsidRPr="005147FD">
        <w:rPr>
          <w:rFonts w:ascii="Arial" w:hAnsi="Arial" w:cs="Arial"/>
          <w:lang w:eastAsia="es-ES"/>
        </w:rPr>
        <w:t>Adquisición</w:t>
      </w:r>
      <w:r w:rsidRPr="005147FD">
        <w:rPr>
          <w:rFonts w:ascii="Arial" w:hAnsi="Arial" w:cs="Arial"/>
          <w:lang w:val="es-ES_tradnl" w:eastAsia="es-ES"/>
        </w:rPr>
        <w:t xml:space="preserve"> por más de treinta (30) días calendario.</w:t>
      </w:r>
    </w:p>
    <w:p w:rsidR="005147FD" w:rsidRPr="005147FD" w:rsidRDefault="005147FD" w:rsidP="005147FD">
      <w:pPr>
        <w:spacing w:before="120" w:after="120"/>
        <w:ind w:left="2484"/>
        <w:contextualSpacing/>
        <w:jc w:val="both"/>
        <w:rPr>
          <w:rFonts w:ascii="Arial" w:hAnsi="Arial" w:cs="Arial"/>
          <w:lang w:val="es-ES_tradnl" w:eastAsia="es-ES"/>
        </w:rPr>
      </w:pPr>
    </w:p>
    <w:p w:rsidR="005147FD" w:rsidRPr="005147FD" w:rsidRDefault="005147FD" w:rsidP="00947AF7">
      <w:pPr>
        <w:numPr>
          <w:ilvl w:val="0"/>
          <w:numId w:val="46"/>
        </w:numPr>
        <w:spacing w:before="120" w:after="120"/>
        <w:jc w:val="both"/>
        <w:rPr>
          <w:rFonts w:ascii="Arial" w:hAnsi="Arial" w:cs="Arial"/>
          <w:b/>
          <w:lang w:val="es-ES_tradnl" w:eastAsia="es-ES"/>
        </w:rPr>
      </w:pPr>
      <w:r w:rsidRPr="005147FD">
        <w:rPr>
          <w:rFonts w:ascii="Arial" w:hAnsi="Arial" w:cs="Arial"/>
          <w:lang w:val="es-ES_tradnl" w:eastAsia="es-ES"/>
        </w:rPr>
        <w:t xml:space="preserve">Si apartándose de los términos del Contrato, la </w:t>
      </w:r>
      <w:r w:rsidRPr="005147FD">
        <w:rPr>
          <w:rFonts w:ascii="Arial" w:hAnsi="Arial" w:cs="Arial"/>
          <w:b/>
          <w:lang w:val="es-ES_tradnl" w:eastAsia="es-ES"/>
        </w:rPr>
        <w:t xml:space="preserve">ENTIDAD </w:t>
      </w:r>
      <w:r w:rsidRPr="005147FD">
        <w:rPr>
          <w:rFonts w:ascii="Arial" w:hAnsi="Arial" w:cs="Arial"/>
          <w:lang w:val="es-ES_tradnl" w:eastAsia="es-ES"/>
        </w:rPr>
        <w:t>pretende efectuar aumento o disminución en las cantidades de la Adquisición, sin la emisión del Contrato modificatorio correspondiente.</w:t>
      </w:r>
    </w:p>
    <w:p w:rsidR="005147FD" w:rsidRPr="005147FD" w:rsidRDefault="005147FD" w:rsidP="005147FD">
      <w:pPr>
        <w:spacing w:before="120" w:after="120"/>
        <w:ind w:left="1996" w:hanging="1145"/>
        <w:jc w:val="both"/>
        <w:rPr>
          <w:rFonts w:ascii="Arial" w:hAnsi="Arial" w:cs="Arial"/>
          <w:color w:val="000000"/>
          <w:lang w:eastAsia="es-ES"/>
        </w:rPr>
      </w:pPr>
      <w:r w:rsidRPr="005147FD">
        <w:rPr>
          <w:rFonts w:ascii="Arial" w:hAnsi="Arial" w:cs="Arial"/>
          <w:b/>
          <w:color w:val="000000"/>
          <w:lang w:eastAsia="es-ES"/>
        </w:rPr>
        <w:t>23.2.3</w:t>
      </w:r>
      <w:r w:rsidRPr="005147FD">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147FD" w:rsidRPr="005147FD" w:rsidRDefault="005147FD" w:rsidP="005147FD">
      <w:pPr>
        <w:spacing w:before="120" w:after="120"/>
        <w:ind w:left="1996" w:hanging="1145"/>
        <w:contextualSpacing/>
        <w:jc w:val="both"/>
        <w:rPr>
          <w:rFonts w:ascii="Arial" w:hAnsi="Arial" w:cs="Arial"/>
          <w:color w:val="000000"/>
          <w:lang w:eastAsia="es-ES"/>
        </w:rPr>
      </w:pPr>
    </w:p>
    <w:p w:rsidR="005147FD" w:rsidRPr="005147FD" w:rsidRDefault="005147FD" w:rsidP="005147FD">
      <w:pPr>
        <w:spacing w:before="120" w:after="120"/>
        <w:ind w:left="1996" w:hanging="1145"/>
        <w:contextualSpacing/>
        <w:jc w:val="both"/>
        <w:rPr>
          <w:rFonts w:ascii="Arial" w:hAnsi="Arial" w:cs="Arial"/>
          <w:color w:val="000000"/>
          <w:lang w:eastAsia="es-ES"/>
        </w:rPr>
      </w:pPr>
      <w:r w:rsidRPr="005147FD">
        <w:rPr>
          <w:rFonts w:ascii="Arial" w:hAnsi="Arial" w:cs="Arial"/>
          <w:b/>
          <w:color w:val="000000"/>
          <w:lang w:eastAsia="es-ES"/>
        </w:rPr>
        <w:t>23.2.4</w:t>
      </w:r>
      <w:r w:rsidRPr="005147FD">
        <w:rPr>
          <w:rFonts w:ascii="Arial" w:hAnsi="Arial" w:cs="Arial"/>
          <w:b/>
          <w:color w:val="000000"/>
          <w:lang w:eastAsia="es-ES"/>
        </w:rPr>
        <w:tab/>
      </w:r>
      <w:r w:rsidRPr="005147FD">
        <w:rPr>
          <w:rFonts w:ascii="Arial" w:hAnsi="Arial" w:cs="Arial"/>
          <w:color w:val="000000"/>
          <w:lang w:eastAsia="es-ES"/>
        </w:rPr>
        <w:t xml:space="preserve">La </w:t>
      </w:r>
      <w:r w:rsidRPr="005147FD">
        <w:rPr>
          <w:rFonts w:ascii="Arial" w:hAnsi="Arial" w:cs="Arial"/>
          <w:b/>
          <w:color w:val="000000"/>
          <w:lang w:eastAsia="es-ES"/>
        </w:rPr>
        <w:t xml:space="preserve">ENTIDAD </w:t>
      </w:r>
      <w:r w:rsidRPr="005147FD">
        <w:rPr>
          <w:rFonts w:ascii="Arial" w:hAnsi="Arial" w:cs="Arial"/>
          <w:color w:val="000000"/>
          <w:lang w:eastAsia="es-ES"/>
        </w:rPr>
        <w:t xml:space="preserve">en cualquier momento podrá resolver de manera unilateral </w:t>
      </w:r>
      <w:r w:rsidRPr="005147FD">
        <w:rPr>
          <w:rFonts w:ascii="Arial" w:hAnsi="Arial" w:cs="Arial"/>
          <w:lang w:eastAsia="es-ES"/>
        </w:rPr>
        <w:t xml:space="preserve">y de pleno derecho sin necesidad de requerimiento y/o autorización judicial o extrajudicial alguna el presente Contrato, haciéndose efectiva dicha resolución </w:t>
      </w:r>
      <w:r w:rsidRPr="005147FD">
        <w:rPr>
          <w:rFonts w:ascii="Arial" w:hAnsi="Arial" w:cs="Arial"/>
          <w:lang w:eastAsia="es-ES"/>
        </w:rPr>
        <w:lastRenderedPageBreak/>
        <w:t xml:space="preserve">con la notificación mediante carta notariada al </w:t>
      </w:r>
      <w:r w:rsidRPr="005147FD">
        <w:rPr>
          <w:rFonts w:ascii="Arial" w:hAnsi="Arial" w:cs="Arial"/>
          <w:b/>
          <w:lang w:eastAsia="es-ES"/>
        </w:rPr>
        <w:t>PROVEEDOR</w:t>
      </w:r>
      <w:r w:rsidRPr="005147FD">
        <w:rPr>
          <w:rFonts w:ascii="Arial" w:hAnsi="Arial" w:cs="Arial"/>
          <w:lang w:eastAsia="es-ES"/>
        </w:rPr>
        <w:t>, sin lugar a ningún tipo de resarcimiento por parte de la</w:t>
      </w:r>
      <w:r w:rsidRPr="005147FD">
        <w:rPr>
          <w:rFonts w:ascii="Arial" w:hAnsi="Arial" w:cs="Arial"/>
          <w:b/>
          <w:lang w:eastAsia="es-ES"/>
        </w:rPr>
        <w:t xml:space="preserve"> ENTIDAD a </w:t>
      </w:r>
      <w:r w:rsidRPr="005147FD">
        <w:rPr>
          <w:rFonts w:ascii="Arial" w:hAnsi="Arial" w:cs="Arial"/>
          <w:lang w:eastAsia="es-ES"/>
        </w:rPr>
        <w:t>favor del</w:t>
      </w:r>
      <w:r w:rsidRPr="005147FD">
        <w:rPr>
          <w:rFonts w:ascii="Arial" w:hAnsi="Arial" w:cs="Arial"/>
          <w:b/>
          <w:lang w:eastAsia="es-ES"/>
        </w:rPr>
        <w:t xml:space="preserve"> PROVEEDOR.</w:t>
      </w:r>
    </w:p>
    <w:p w:rsidR="005147FD" w:rsidRPr="005147FD" w:rsidRDefault="005147FD" w:rsidP="005147FD">
      <w:pPr>
        <w:spacing w:before="120" w:after="120"/>
        <w:ind w:left="1996" w:hanging="1145"/>
        <w:contextualSpacing/>
        <w:jc w:val="both"/>
        <w:rPr>
          <w:rFonts w:ascii="Arial" w:hAnsi="Arial" w:cs="Arial"/>
          <w:lang w:eastAsia="es-ES"/>
        </w:rPr>
      </w:pPr>
    </w:p>
    <w:p w:rsidR="005147FD" w:rsidRPr="005147FD" w:rsidRDefault="005147FD" w:rsidP="00947AF7">
      <w:pPr>
        <w:numPr>
          <w:ilvl w:val="2"/>
          <w:numId w:val="48"/>
        </w:numPr>
        <w:tabs>
          <w:tab w:val="left" w:pos="1985"/>
        </w:tabs>
        <w:spacing w:before="120" w:after="120"/>
        <w:ind w:firstLine="131"/>
        <w:contextualSpacing/>
        <w:jc w:val="both"/>
        <w:rPr>
          <w:rFonts w:ascii="Arial" w:hAnsi="Arial" w:cs="Arial"/>
          <w:lang w:val="es-ES_tradnl" w:eastAsia="es-ES"/>
        </w:rPr>
      </w:pPr>
      <w:r w:rsidRPr="005147FD">
        <w:rPr>
          <w:rFonts w:ascii="Arial" w:hAnsi="Arial" w:cs="Arial"/>
          <w:b/>
          <w:lang w:val="es-ES_tradnl" w:eastAsia="es-ES"/>
        </w:rPr>
        <w:t xml:space="preserve">Reglas aplicables a la Resolución: </w:t>
      </w:r>
    </w:p>
    <w:p w:rsidR="005147FD" w:rsidRPr="005147FD" w:rsidRDefault="005147FD" w:rsidP="005147FD">
      <w:pPr>
        <w:spacing w:before="120" w:after="120"/>
        <w:ind w:left="1996"/>
        <w:jc w:val="both"/>
        <w:rPr>
          <w:rFonts w:ascii="Arial" w:hAnsi="Arial" w:cs="Arial"/>
          <w:lang w:val="es-ES_tradnl" w:eastAsia="es-ES"/>
        </w:rPr>
      </w:pPr>
      <w:r w:rsidRPr="005147FD">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147FD" w:rsidRPr="005147FD" w:rsidRDefault="005147FD" w:rsidP="005147FD">
      <w:pPr>
        <w:spacing w:before="120" w:after="120"/>
        <w:ind w:left="1996"/>
        <w:jc w:val="both"/>
        <w:rPr>
          <w:rFonts w:ascii="Arial" w:hAnsi="Arial" w:cs="Arial"/>
          <w:lang w:val="es-ES_tradnl" w:eastAsia="es-ES"/>
        </w:rPr>
      </w:pPr>
      <w:r w:rsidRPr="005147FD">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147FD" w:rsidRPr="005147FD" w:rsidRDefault="005147FD" w:rsidP="005147FD">
      <w:pPr>
        <w:spacing w:before="120" w:after="120"/>
        <w:ind w:left="1996"/>
        <w:jc w:val="both"/>
        <w:rPr>
          <w:rFonts w:ascii="Arial" w:hAnsi="Arial" w:cs="Arial"/>
          <w:lang w:val="es-ES_tradnl" w:eastAsia="es-ES"/>
        </w:rPr>
      </w:pPr>
      <w:r w:rsidRPr="005147FD">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147FD" w:rsidRPr="005147FD" w:rsidRDefault="005147FD" w:rsidP="005147FD">
      <w:pPr>
        <w:spacing w:before="120" w:after="120"/>
        <w:ind w:left="1996"/>
        <w:jc w:val="both"/>
        <w:rPr>
          <w:rFonts w:ascii="Arial" w:hAnsi="Arial" w:cs="Arial"/>
          <w:lang w:val="es-ES_tradnl" w:eastAsia="es-ES"/>
        </w:rPr>
      </w:pPr>
      <w:r w:rsidRPr="005147FD">
        <w:rPr>
          <w:rFonts w:ascii="Arial" w:hAnsi="Arial" w:cs="Arial"/>
          <w:lang w:val="es-ES_tradnl" w:eastAsia="es-ES"/>
        </w:rPr>
        <w:t xml:space="preserve">En el caso que el monto de la multa por atraso en la entrega alcance al 20% (veinte por ciento) del monto total del Contrato, la </w:t>
      </w:r>
      <w:r w:rsidRPr="005147FD">
        <w:rPr>
          <w:rFonts w:ascii="Arial" w:hAnsi="Arial" w:cs="Arial"/>
          <w:b/>
          <w:lang w:val="es-ES_tradnl" w:eastAsia="es-ES"/>
        </w:rPr>
        <w:t>ENTIDAD</w:t>
      </w:r>
      <w:r w:rsidRPr="005147FD">
        <w:rPr>
          <w:rFonts w:ascii="Arial" w:hAnsi="Arial" w:cs="Arial"/>
          <w:lang w:val="es-ES_tradnl" w:eastAsia="es-ES"/>
        </w:rPr>
        <w:t xml:space="preserve"> deberá notificar mediante carta notariada que la resolución de Contrato se ha hecho efectiva. </w:t>
      </w:r>
    </w:p>
    <w:p w:rsidR="005147FD" w:rsidRPr="005147FD" w:rsidRDefault="005147FD" w:rsidP="005147FD">
      <w:pPr>
        <w:tabs>
          <w:tab w:val="left" w:pos="567"/>
        </w:tabs>
        <w:spacing w:before="120" w:after="120"/>
        <w:ind w:left="1985"/>
        <w:jc w:val="both"/>
        <w:rPr>
          <w:rFonts w:ascii="Arial" w:hAnsi="Arial" w:cs="Arial"/>
          <w:lang w:val="es-ES_tradnl" w:eastAsia="es-ES"/>
        </w:rPr>
      </w:pPr>
      <w:r w:rsidRPr="005147FD">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147FD">
        <w:rPr>
          <w:rFonts w:ascii="Arial" w:hAnsi="Arial" w:cs="Arial"/>
          <w:color w:val="000000"/>
          <w:lang w:eastAsia="es-ES"/>
        </w:rPr>
        <w:t>incluir los montos a reconocer por las prestaciones ejecutadas por las Partes.</w:t>
      </w:r>
    </w:p>
    <w:p w:rsidR="005147FD" w:rsidRPr="005147FD" w:rsidRDefault="005147FD" w:rsidP="005147FD">
      <w:pPr>
        <w:tabs>
          <w:tab w:val="left" w:pos="567"/>
        </w:tabs>
        <w:spacing w:before="120" w:after="120"/>
        <w:jc w:val="both"/>
        <w:rPr>
          <w:rFonts w:ascii="Arial" w:hAnsi="Arial" w:cs="Arial"/>
          <w:b/>
          <w:bCs/>
          <w:lang w:eastAsia="es-ES"/>
        </w:rPr>
      </w:pPr>
      <w:r w:rsidRPr="005147FD">
        <w:rPr>
          <w:rFonts w:ascii="Arial" w:hAnsi="Arial" w:cs="Arial"/>
          <w:lang w:val="es-ES_tradnl" w:eastAsia="es-ES"/>
        </w:rPr>
        <w:t xml:space="preserve">En caso que se proceda a la resolución del Contrato, por razones atribuibles al </w:t>
      </w:r>
      <w:r w:rsidRPr="005147FD">
        <w:rPr>
          <w:rFonts w:ascii="Arial" w:hAnsi="Arial" w:cs="Arial"/>
          <w:b/>
          <w:lang w:val="es-ES_tradnl" w:eastAsia="es-ES"/>
        </w:rPr>
        <w:t xml:space="preserve">PROVEEDOR, </w:t>
      </w:r>
      <w:r w:rsidRPr="005147FD">
        <w:rPr>
          <w:rFonts w:ascii="Arial" w:hAnsi="Arial" w:cs="Arial"/>
          <w:lang w:eastAsia="es-ES"/>
        </w:rPr>
        <w:t xml:space="preserve">se consolidara en favor de la </w:t>
      </w:r>
      <w:r w:rsidRPr="005147FD">
        <w:rPr>
          <w:rFonts w:ascii="Arial" w:hAnsi="Arial" w:cs="Arial"/>
          <w:b/>
          <w:lang w:eastAsia="es-ES"/>
        </w:rPr>
        <w:t>ENTIDAD</w:t>
      </w:r>
      <w:r w:rsidRPr="005147FD">
        <w:rPr>
          <w:rFonts w:ascii="Arial" w:hAnsi="Arial" w:cs="Arial"/>
          <w:lang w:eastAsia="es-ES"/>
        </w:rPr>
        <w:t xml:space="preserve"> la garantía de cumplimiento de Contrato. Por otro lado también se consolidan a favor de la </w:t>
      </w:r>
      <w:r w:rsidRPr="005147FD">
        <w:rPr>
          <w:rFonts w:ascii="Arial" w:hAnsi="Arial" w:cs="Arial"/>
          <w:b/>
          <w:lang w:eastAsia="es-ES"/>
        </w:rPr>
        <w:t>ENTIDAD</w:t>
      </w:r>
      <w:r w:rsidRPr="005147FD">
        <w:rPr>
          <w:rFonts w:ascii="Arial" w:hAnsi="Arial" w:cs="Arial"/>
          <w:lang w:eastAsia="es-ES"/>
        </w:rPr>
        <w:t xml:space="preserve"> las multas o penalidades</w:t>
      </w:r>
      <w:r w:rsidRPr="005147FD">
        <w:rPr>
          <w:rFonts w:ascii="Arial" w:hAnsi="Arial" w:cs="Arial"/>
          <w:b/>
          <w:bCs/>
          <w:lang w:eastAsia="es-ES"/>
        </w:rPr>
        <w:t>.</w:t>
      </w:r>
    </w:p>
    <w:p w:rsidR="005147FD" w:rsidRPr="005147FD" w:rsidRDefault="005147FD" w:rsidP="005147FD">
      <w:pPr>
        <w:spacing w:before="120" w:after="120"/>
        <w:jc w:val="both"/>
        <w:rPr>
          <w:rFonts w:ascii="Arial" w:hAnsi="Arial" w:cs="Arial"/>
          <w:b/>
          <w:u w:val="single"/>
          <w:lang w:eastAsia="es-ES"/>
        </w:rPr>
      </w:pPr>
      <w:r w:rsidRPr="005147FD">
        <w:rPr>
          <w:rFonts w:ascii="Arial" w:hAnsi="Arial" w:cs="Arial"/>
          <w:b/>
          <w:u w:val="single"/>
          <w:lang w:eastAsia="es-ES"/>
        </w:rPr>
        <w:t>VIGÉSIMA CUARTA.- (CIERRE DE CONTRATO)</w:t>
      </w:r>
    </w:p>
    <w:p w:rsidR="005147FD" w:rsidRPr="005147FD" w:rsidRDefault="005147FD" w:rsidP="005147FD">
      <w:pPr>
        <w:widowControl w:val="0"/>
        <w:spacing w:before="120" w:after="120"/>
        <w:jc w:val="both"/>
        <w:rPr>
          <w:rFonts w:ascii="Arial" w:hAnsi="Arial" w:cs="Arial"/>
          <w:lang w:eastAsia="es-ES"/>
        </w:rPr>
      </w:pPr>
      <w:r w:rsidRPr="005147FD">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147FD" w:rsidRPr="005147FD" w:rsidRDefault="005147FD" w:rsidP="005147FD">
      <w:pPr>
        <w:widowControl w:val="0"/>
        <w:spacing w:before="120" w:after="120"/>
        <w:jc w:val="both"/>
        <w:rPr>
          <w:rFonts w:ascii="Arial" w:hAnsi="Arial" w:cs="Arial"/>
          <w:lang w:eastAsia="es-ES"/>
        </w:rPr>
      </w:pPr>
      <w:r w:rsidRPr="005147FD">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 xml:space="preserve">VIGÉSIMA QUINTA.- (SOLUCIÓN DE CONTROVERSIAS) </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 xml:space="preserve">VIGÉSIMA SEXTA.- (MODIFICACIÓN AL CONTRATO) </w:t>
      </w:r>
    </w:p>
    <w:p w:rsidR="005147FD" w:rsidRPr="005147FD" w:rsidRDefault="005147FD" w:rsidP="005147FD">
      <w:pPr>
        <w:spacing w:after="120"/>
        <w:jc w:val="both"/>
        <w:rPr>
          <w:rFonts w:ascii="Arial" w:hAnsi="Arial" w:cs="Arial"/>
          <w:lang w:val="es-ES_tradnl" w:eastAsia="es-BO"/>
        </w:rPr>
      </w:pPr>
      <w:r w:rsidRPr="005147FD">
        <w:rPr>
          <w:rFonts w:ascii="Arial" w:hAnsi="Arial" w:cs="Arial"/>
          <w:lang w:val="es-ES_tradnl" w:eastAsia="es-BO"/>
        </w:rPr>
        <w:t xml:space="preserve">El presente Contrato no podrá ser modificado, excepto por causas justificadas por </w:t>
      </w:r>
      <w:r w:rsidRPr="005147FD">
        <w:rPr>
          <w:rFonts w:ascii="Arial" w:hAnsi="Arial" w:cs="Arial"/>
          <w:color w:val="000000"/>
          <w:lang w:val="es-BO" w:eastAsia="es-BO"/>
        </w:rPr>
        <w:t xml:space="preserve">la </w:t>
      </w:r>
      <w:r w:rsidRPr="005147FD">
        <w:rPr>
          <w:rFonts w:ascii="Arial" w:hAnsi="Arial" w:cs="Arial"/>
          <w:b/>
          <w:color w:val="000000"/>
          <w:lang w:val="es-BO" w:eastAsia="es-BO"/>
        </w:rPr>
        <w:t>ENTIDAD</w:t>
      </w:r>
      <w:r w:rsidRPr="005147FD">
        <w:rPr>
          <w:rFonts w:ascii="Arial" w:hAnsi="Arial" w:cs="Arial"/>
          <w:lang w:val="es-ES_tradnl" w:eastAsia="es-BO"/>
        </w:rPr>
        <w:t xml:space="preserve"> y para cumplir con el objeto del presente Contrato. </w:t>
      </w:r>
    </w:p>
    <w:p w:rsidR="005147FD" w:rsidRPr="005147FD" w:rsidRDefault="005147FD" w:rsidP="005147FD">
      <w:pPr>
        <w:spacing w:after="120"/>
        <w:jc w:val="both"/>
        <w:rPr>
          <w:rFonts w:ascii="Arial" w:hAnsi="Arial" w:cs="Arial"/>
          <w:lang w:val="es-ES_tradnl" w:eastAsia="es-ES"/>
        </w:rPr>
      </w:pPr>
      <w:r w:rsidRPr="005147FD">
        <w:rPr>
          <w:rFonts w:ascii="Arial" w:hAnsi="Arial" w:cs="Arial"/>
          <w:lang w:val="es-ES_tradnl" w:eastAsia="es-ES"/>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5147FD" w:rsidRPr="005147FD" w:rsidRDefault="005147FD" w:rsidP="005147FD">
      <w:pPr>
        <w:spacing w:before="120" w:after="120"/>
        <w:jc w:val="both"/>
        <w:rPr>
          <w:rFonts w:ascii="Arial" w:hAnsi="Arial" w:cs="Arial"/>
          <w:lang w:eastAsia="es-ES"/>
        </w:rPr>
      </w:pPr>
      <w:r w:rsidRPr="005147FD">
        <w:rPr>
          <w:rFonts w:ascii="Arial" w:hAnsi="Arial" w:cs="Arial"/>
          <w:lang w:val="es-ES_tradnl" w:eastAsia="es-ES"/>
        </w:rPr>
        <w:t xml:space="preserve">La </w:t>
      </w:r>
      <w:r w:rsidRPr="005147FD">
        <w:rPr>
          <w:rFonts w:ascii="Arial" w:hAnsi="Arial" w:cs="Arial"/>
          <w:b/>
          <w:lang w:val="es-ES_tradnl" w:eastAsia="es-ES"/>
        </w:rPr>
        <w:t>ENTIDAD</w:t>
      </w:r>
      <w:r w:rsidRPr="005147FD">
        <w:rPr>
          <w:rFonts w:ascii="Arial" w:hAnsi="Arial" w:cs="Arial"/>
          <w:bCs/>
          <w:lang w:val="es-ES_tradnl" w:eastAsia="es-ES"/>
        </w:rPr>
        <w:t>,</w:t>
      </w:r>
      <w:r w:rsidRPr="005147FD">
        <w:rPr>
          <w:rFonts w:ascii="Arial" w:hAnsi="Arial" w:cs="Arial"/>
          <w:b/>
          <w:bCs/>
          <w:lang w:val="es-ES_tradnl" w:eastAsia="es-ES"/>
        </w:rPr>
        <w:t xml:space="preserve"> </w:t>
      </w:r>
      <w:r w:rsidRPr="005147FD">
        <w:rPr>
          <w:rFonts w:ascii="Arial" w:hAnsi="Arial" w:cs="Arial"/>
          <w:lang w:val="es-ES_tradnl" w:eastAsia="es-ES"/>
        </w:rPr>
        <w:t>puede ordenar las modificaciones únicamente a través de Contrato modificatorio. Estas modificaciones no deberán exceder el 10% (diez por ciento) del monto del Contrato.</w:t>
      </w:r>
      <w:r w:rsidRPr="005147FD">
        <w:rPr>
          <w:rFonts w:ascii="Arial" w:hAnsi="Arial" w:cs="Arial"/>
          <w:lang w:eastAsia="es-ES"/>
        </w:rPr>
        <w:t xml:space="preserve"> </w:t>
      </w:r>
    </w:p>
    <w:p w:rsidR="005147FD" w:rsidRPr="005147FD" w:rsidRDefault="005147FD" w:rsidP="005147FD">
      <w:pPr>
        <w:spacing w:before="120" w:after="120"/>
        <w:rPr>
          <w:rFonts w:ascii="Arial" w:hAnsi="Arial" w:cs="Arial"/>
          <w:i/>
          <w:u w:val="single"/>
          <w:lang w:val="es-ES_tradnl" w:eastAsia="es-ES"/>
        </w:rPr>
      </w:pPr>
      <w:r w:rsidRPr="005147FD">
        <w:rPr>
          <w:rFonts w:ascii="Arial" w:hAnsi="Arial" w:cs="Arial"/>
          <w:b/>
          <w:u w:val="single"/>
          <w:lang w:val="es-ES_tradnl" w:eastAsia="es-ES"/>
        </w:rPr>
        <w:t xml:space="preserve">VIGESIMA SÉPTIMA.- (EMBALAJE Y MANUALES) </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eastAsia="es-ES"/>
        </w:rPr>
        <w:lastRenderedPageBreak/>
        <w:t xml:space="preserve">El transporte, embalaje, cuidado y buena mantención de la adquisición y sus accesorios, desde el lugar de fabricación hasta el lugar de entrega a la </w:t>
      </w:r>
      <w:r w:rsidRPr="005147FD">
        <w:rPr>
          <w:rFonts w:ascii="Arial" w:hAnsi="Arial" w:cs="Arial"/>
          <w:b/>
          <w:lang w:eastAsia="es-ES"/>
        </w:rPr>
        <w:t>ENTIDAD</w:t>
      </w:r>
      <w:r w:rsidRPr="005147FD">
        <w:rPr>
          <w:rFonts w:ascii="Arial" w:hAnsi="Arial" w:cs="Arial"/>
          <w:lang w:eastAsia="es-ES"/>
        </w:rPr>
        <w:t>, donde se realizara la recepción definitiva, será de responsabilidad de la empresa adjudicada, asumiendo la totalidad de los costos.</w:t>
      </w:r>
    </w:p>
    <w:p w:rsidR="005147FD" w:rsidRPr="005147FD" w:rsidRDefault="005147FD" w:rsidP="005147FD">
      <w:pPr>
        <w:spacing w:before="120" w:after="120"/>
        <w:jc w:val="both"/>
        <w:rPr>
          <w:rFonts w:ascii="Arial" w:hAnsi="Arial" w:cs="Arial"/>
          <w:b/>
          <w:lang w:val="es-ES_tradnl" w:eastAsia="es-ES"/>
        </w:rPr>
      </w:pPr>
      <w:r w:rsidRPr="005147FD">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147FD">
        <w:rPr>
          <w:rFonts w:ascii="Arial" w:hAnsi="Arial" w:cs="Arial"/>
          <w:b/>
          <w:lang w:val="es-ES_tradnl" w:eastAsia="es-ES"/>
        </w:rPr>
        <w:t>ENTIDAD.</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El embalaje deberá ser adecuado para resistir su almacenamiento y manipulación brusca.</w:t>
      </w:r>
    </w:p>
    <w:p w:rsidR="005147FD" w:rsidRPr="005147FD" w:rsidRDefault="005147FD" w:rsidP="005147FD">
      <w:pPr>
        <w:spacing w:after="120"/>
        <w:jc w:val="both"/>
        <w:rPr>
          <w:rFonts w:ascii="Arial" w:hAnsi="Arial" w:cs="Arial"/>
          <w:b/>
          <w:bCs/>
          <w:u w:val="single"/>
          <w:lang w:eastAsia="es-ES"/>
        </w:rPr>
      </w:pPr>
      <w:r w:rsidRPr="005147FD">
        <w:rPr>
          <w:rFonts w:ascii="Arial" w:hAnsi="Arial" w:cs="Arial"/>
          <w:b/>
          <w:i/>
          <w:u w:val="single"/>
          <w:lang w:val="es-BO" w:eastAsia="es-ES"/>
        </w:rPr>
        <w:t xml:space="preserve"> </w:t>
      </w:r>
      <w:r w:rsidRPr="005147FD">
        <w:rPr>
          <w:rFonts w:ascii="Arial" w:hAnsi="Arial" w:cs="Arial"/>
          <w:b/>
          <w:u w:val="single"/>
          <w:lang w:val="es-ES_tradnl" w:eastAsia="es-ES"/>
        </w:rPr>
        <w:t xml:space="preserve">VIGÉSIMA OCTAVA.-  </w:t>
      </w:r>
      <w:r w:rsidRPr="005147FD">
        <w:rPr>
          <w:rFonts w:ascii="Arial" w:hAnsi="Arial" w:cs="Arial"/>
          <w:b/>
          <w:bCs/>
          <w:u w:val="single"/>
          <w:lang w:eastAsia="es-ES"/>
        </w:rPr>
        <w:t>(RECONOCIMIENTO DE FIRMAS)</w:t>
      </w:r>
    </w:p>
    <w:p w:rsidR="005147FD" w:rsidRPr="005147FD" w:rsidRDefault="005147FD" w:rsidP="005147FD">
      <w:pPr>
        <w:tabs>
          <w:tab w:val="left" w:pos="3000"/>
        </w:tabs>
        <w:ind w:left="720"/>
        <w:contextualSpacing/>
        <w:jc w:val="both"/>
        <w:rPr>
          <w:rFonts w:ascii="Arial" w:hAnsi="Arial" w:cs="Arial"/>
          <w:sz w:val="10"/>
          <w:szCs w:val="10"/>
          <w:lang w:eastAsia="es-ES"/>
        </w:rPr>
      </w:pPr>
    </w:p>
    <w:p w:rsidR="005147FD" w:rsidRPr="005147FD" w:rsidRDefault="005147FD" w:rsidP="005147FD">
      <w:pPr>
        <w:spacing w:after="120"/>
        <w:jc w:val="both"/>
        <w:rPr>
          <w:rFonts w:ascii="Arial" w:hAnsi="Arial" w:cs="Arial"/>
          <w:lang w:val="es-BO" w:eastAsia="es-ES"/>
        </w:rPr>
      </w:pPr>
      <w:r w:rsidRPr="005147FD">
        <w:rPr>
          <w:rFonts w:ascii="Arial" w:hAnsi="Arial" w:cs="Arial"/>
          <w:lang w:eastAsia="es-ES"/>
        </w:rPr>
        <w:t xml:space="preserve">El presente Contrato, </w:t>
      </w:r>
      <w:r w:rsidRPr="005147FD">
        <w:rPr>
          <w:rFonts w:ascii="Arial" w:hAnsi="Arial" w:cs="Arial"/>
          <w:lang w:val="es-BO" w:eastAsia="es-ES"/>
        </w:rPr>
        <w:t xml:space="preserve">estará sujeto al reconocimiento de firmas por las Partes, con todas las formalidades de Ley. Los gastos emergentes de dicho trámite, correrán por cuenta del </w:t>
      </w:r>
      <w:r w:rsidRPr="005147FD">
        <w:rPr>
          <w:rFonts w:ascii="Arial" w:hAnsi="Arial" w:cs="Arial"/>
          <w:b/>
          <w:bCs/>
          <w:lang w:val="es-BO" w:eastAsia="es-ES"/>
        </w:rPr>
        <w:t>CONSULTOR;</w:t>
      </w:r>
      <w:r w:rsidRPr="005147FD">
        <w:rPr>
          <w:rFonts w:ascii="Arial" w:hAnsi="Arial" w:cs="Arial"/>
          <w:lang w:val="es-BO" w:eastAsia="es-ES"/>
        </w:rPr>
        <w:t xml:space="preserve"> </w:t>
      </w:r>
      <w:r w:rsidRPr="005147FD">
        <w:rPr>
          <w:rFonts w:ascii="Arial" w:hAnsi="Arial" w:cs="Arial"/>
          <w:lang w:eastAsia="es-ES"/>
        </w:rPr>
        <w:t>entretanto se realice el reconocimiento de firmas, el presente Contrato servirá a los efectos de Ley y de su cumplimiento, como documento suficiente a las Partes.</w:t>
      </w:r>
    </w:p>
    <w:p w:rsidR="005147FD" w:rsidRPr="005147FD" w:rsidRDefault="005147FD" w:rsidP="005147FD">
      <w:pPr>
        <w:spacing w:before="120" w:after="120"/>
        <w:jc w:val="both"/>
        <w:rPr>
          <w:rFonts w:ascii="Arial" w:hAnsi="Arial" w:cs="Arial"/>
          <w:b/>
          <w:u w:val="single"/>
          <w:lang w:val="es-ES_tradnl" w:eastAsia="es-ES"/>
        </w:rPr>
      </w:pPr>
      <w:r w:rsidRPr="005147FD">
        <w:rPr>
          <w:rFonts w:ascii="Arial" w:hAnsi="Arial" w:cs="Arial"/>
          <w:b/>
          <w:u w:val="single"/>
          <w:lang w:val="es-ES_tradnl" w:eastAsia="es-ES"/>
        </w:rPr>
        <w:t>VIGÉSIMA NOVENA.-  (ANTICORRUPCIÓN)</w:t>
      </w:r>
    </w:p>
    <w:p w:rsidR="005147FD" w:rsidRPr="005147FD" w:rsidRDefault="005147FD" w:rsidP="005147FD">
      <w:pPr>
        <w:spacing w:before="120" w:after="120"/>
        <w:jc w:val="both"/>
        <w:rPr>
          <w:rFonts w:ascii="Arial" w:hAnsi="Arial" w:cs="Arial"/>
          <w:bCs/>
          <w:lang w:eastAsia="es-ES"/>
        </w:rPr>
      </w:pPr>
      <w:r w:rsidRPr="005147FD">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147FD">
        <w:rPr>
          <w:rFonts w:ascii="Arial" w:hAnsi="Arial" w:cs="Arial"/>
          <w:bCs/>
          <w:lang w:eastAsia="es-ES"/>
        </w:rPr>
        <w:t xml:space="preserve">, sin perjuicio de que la </w:t>
      </w:r>
      <w:r w:rsidRPr="005147FD">
        <w:rPr>
          <w:rFonts w:ascii="Arial" w:hAnsi="Arial" w:cs="Arial"/>
          <w:b/>
          <w:bCs/>
          <w:lang w:eastAsia="es-ES"/>
        </w:rPr>
        <w:t>ENTIDAD</w:t>
      </w:r>
      <w:r w:rsidRPr="005147FD">
        <w:rPr>
          <w:rFonts w:ascii="Arial" w:hAnsi="Arial" w:cs="Arial"/>
          <w:bCs/>
          <w:lang w:eastAsia="es-ES"/>
        </w:rPr>
        <w:t xml:space="preserve"> resuelva el presente Contrato y se ejecuten las garantías que se encuentren vigentes al momento de la resolución.  </w:t>
      </w:r>
    </w:p>
    <w:p w:rsidR="005147FD" w:rsidRPr="005147FD" w:rsidRDefault="005147FD" w:rsidP="005147FD">
      <w:pPr>
        <w:spacing w:before="120" w:after="120" w:line="276" w:lineRule="auto"/>
        <w:jc w:val="both"/>
        <w:rPr>
          <w:rFonts w:ascii="Arial" w:hAnsi="Arial" w:cs="Arial"/>
          <w:b/>
          <w:u w:val="single"/>
          <w:lang w:val="es-ES_tradnl" w:eastAsia="es-ES"/>
        </w:rPr>
      </w:pPr>
      <w:r w:rsidRPr="005147FD">
        <w:rPr>
          <w:rFonts w:ascii="Arial" w:hAnsi="Arial" w:cs="Arial"/>
          <w:b/>
          <w:u w:val="single"/>
          <w:lang w:eastAsia="es-ES"/>
        </w:rPr>
        <w:t>TRIGÉSIMA</w:t>
      </w:r>
      <w:r w:rsidRPr="005147FD">
        <w:rPr>
          <w:rFonts w:ascii="Arial" w:hAnsi="Arial" w:cs="Arial"/>
          <w:b/>
          <w:u w:val="single"/>
          <w:lang w:val="es-ES_tradnl" w:eastAsia="es-ES"/>
        </w:rPr>
        <w:t xml:space="preserve">.- (CONFORMIDAD) </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5147FD">
        <w:rPr>
          <w:rFonts w:ascii="Arial" w:hAnsi="Arial" w:cs="Arial"/>
          <w:b/>
          <w:lang w:val="es-ES_tradnl" w:eastAsia="es-ES"/>
        </w:rPr>
        <w:t>ENTIDAD</w:t>
      </w:r>
      <w:r w:rsidRPr="005147FD">
        <w:rPr>
          <w:rFonts w:ascii="Arial" w:hAnsi="Arial" w:cs="Arial"/>
          <w:lang w:val="es-ES_tradnl" w:eastAsia="es-ES"/>
        </w:rPr>
        <w:t xml:space="preserve">, y _________________________ en representación legal del </w:t>
      </w:r>
      <w:r w:rsidRPr="005147FD">
        <w:rPr>
          <w:rFonts w:ascii="Arial" w:hAnsi="Arial" w:cs="Arial"/>
          <w:b/>
          <w:lang w:val="es-ES_tradnl" w:eastAsia="es-ES"/>
        </w:rPr>
        <w:t>PROVEEDOR.</w:t>
      </w:r>
    </w:p>
    <w:p w:rsidR="005147FD" w:rsidRPr="005147FD" w:rsidRDefault="005147FD" w:rsidP="005147FD">
      <w:pPr>
        <w:spacing w:before="120" w:after="120"/>
        <w:jc w:val="both"/>
        <w:rPr>
          <w:rFonts w:ascii="Arial" w:hAnsi="Arial" w:cs="Arial"/>
          <w:lang w:val="es-ES_tradnl" w:eastAsia="es-ES"/>
        </w:rPr>
      </w:pPr>
      <w:r w:rsidRPr="005147FD">
        <w:rPr>
          <w:rFonts w:ascii="Arial" w:hAnsi="Arial" w:cs="Arial"/>
          <w:lang w:val="es-ES_tradnl" w:eastAsia="es-ES"/>
        </w:rPr>
        <w:t>Este documento, conforme a disposiciones legales de control fiscal vigentes, será registrado ante la Contraloría General del Estado.</w:t>
      </w:r>
    </w:p>
    <w:p w:rsidR="005147FD" w:rsidRPr="005147FD" w:rsidRDefault="005147FD" w:rsidP="005147FD">
      <w:pPr>
        <w:spacing w:before="120" w:after="120"/>
        <w:jc w:val="both"/>
        <w:rPr>
          <w:rFonts w:ascii="Arial" w:hAnsi="Arial" w:cs="Arial"/>
          <w:lang w:val="es-ES_tradnl" w:eastAsia="es-ES"/>
        </w:rPr>
      </w:pPr>
    </w:p>
    <w:p w:rsidR="005147FD" w:rsidRPr="005147FD" w:rsidRDefault="005147FD" w:rsidP="005147FD">
      <w:pPr>
        <w:spacing w:before="120" w:after="120"/>
        <w:jc w:val="both"/>
        <w:rPr>
          <w:rFonts w:ascii="Arial" w:hAnsi="Arial" w:cs="Arial"/>
          <w:lang w:val="es-ES_tradnl" w:eastAsia="es-ES"/>
        </w:rPr>
      </w:pPr>
    </w:p>
    <w:p w:rsidR="005147FD" w:rsidRPr="005147FD" w:rsidRDefault="005147FD" w:rsidP="005147FD">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147FD" w:rsidRPr="005147FD" w:rsidTr="005E76C6">
        <w:tc>
          <w:tcPr>
            <w:tcW w:w="4914" w:type="dxa"/>
          </w:tcPr>
          <w:p w:rsidR="005147FD" w:rsidRPr="005147FD" w:rsidRDefault="005147FD" w:rsidP="005147FD">
            <w:pPr>
              <w:rPr>
                <w:rFonts w:ascii="Arial" w:hAnsi="Arial" w:cs="Arial"/>
                <w:sz w:val="20"/>
                <w:lang w:eastAsia="es-ES"/>
              </w:rPr>
            </w:pPr>
            <w:r w:rsidRPr="005147FD">
              <w:rPr>
                <w:rFonts w:ascii="Arial" w:hAnsi="Arial" w:cs="Arial"/>
                <w:sz w:val="20"/>
                <w:lang w:eastAsia="es-ES"/>
              </w:rPr>
              <w:t xml:space="preserve">         Lic. __________________</w:t>
            </w:r>
          </w:p>
        </w:tc>
        <w:tc>
          <w:tcPr>
            <w:tcW w:w="4914" w:type="dxa"/>
          </w:tcPr>
          <w:p w:rsidR="005147FD" w:rsidRPr="005147FD" w:rsidRDefault="005147FD" w:rsidP="005147FD">
            <w:pPr>
              <w:rPr>
                <w:rFonts w:ascii="Arial" w:hAnsi="Arial" w:cs="Arial"/>
                <w:sz w:val="20"/>
                <w:lang w:eastAsia="es-ES"/>
              </w:rPr>
            </w:pPr>
            <w:r w:rsidRPr="005147FD">
              <w:rPr>
                <w:rFonts w:ascii="Arial" w:hAnsi="Arial" w:cs="Arial"/>
                <w:sz w:val="20"/>
                <w:lang w:eastAsia="es-ES"/>
              </w:rPr>
              <w:t xml:space="preserve">          Sr. ____________________________</w:t>
            </w:r>
          </w:p>
        </w:tc>
      </w:tr>
      <w:tr w:rsidR="005147FD" w:rsidRPr="005147FD" w:rsidTr="005E76C6">
        <w:tc>
          <w:tcPr>
            <w:tcW w:w="4914" w:type="dxa"/>
          </w:tcPr>
          <w:p w:rsidR="005147FD" w:rsidRPr="005147FD" w:rsidRDefault="005147FD" w:rsidP="005147FD">
            <w:pPr>
              <w:rPr>
                <w:rFonts w:ascii="Arial" w:hAnsi="Arial" w:cs="Arial"/>
                <w:i/>
                <w:sz w:val="20"/>
                <w:lang w:eastAsia="es-ES"/>
              </w:rPr>
            </w:pPr>
            <w:r w:rsidRPr="005147FD">
              <w:rPr>
                <w:rFonts w:ascii="Arial" w:hAnsi="Arial" w:cs="Arial"/>
                <w:i/>
                <w:sz w:val="20"/>
                <w:lang w:eastAsia="es-ES"/>
              </w:rPr>
              <w:t xml:space="preserve">                       cargo</w:t>
            </w:r>
          </w:p>
          <w:p w:rsidR="005147FD" w:rsidRPr="005147FD" w:rsidRDefault="005147FD" w:rsidP="005147FD">
            <w:pPr>
              <w:rPr>
                <w:rFonts w:ascii="Arial" w:hAnsi="Arial" w:cs="Arial"/>
                <w:b/>
                <w:sz w:val="20"/>
                <w:lang w:eastAsia="es-ES"/>
              </w:rPr>
            </w:pPr>
            <w:r w:rsidRPr="005147FD">
              <w:rPr>
                <w:rFonts w:ascii="Arial" w:hAnsi="Arial" w:cs="Arial"/>
                <w:b/>
                <w:sz w:val="20"/>
                <w:lang w:eastAsia="es-ES"/>
              </w:rPr>
              <w:t>YPFB</w:t>
            </w:r>
          </w:p>
          <w:p w:rsidR="005147FD" w:rsidRPr="005147FD" w:rsidRDefault="005147FD" w:rsidP="005147FD">
            <w:pPr>
              <w:rPr>
                <w:rFonts w:ascii="Arial" w:hAnsi="Arial" w:cs="Arial"/>
                <w:b/>
                <w:sz w:val="20"/>
                <w:lang w:eastAsia="es-ES"/>
              </w:rPr>
            </w:pPr>
            <w:r w:rsidRPr="005147FD">
              <w:rPr>
                <w:rFonts w:ascii="Arial" w:hAnsi="Arial" w:cs="Arial"/>
                <w:b/>
                <w:sz w:val="20"/>
                <w:lang w:eastAsia="es-ES"/>
              </w:rPr>
              <w:t>ENTIDAD</w:t>
            </w:r>
          </w:p>
        </w:tc>
        <w:tc>
          <w:tcPr>
            <w:tcW w:w="4914" w:type="dxa"/>
          </w:tcPr>
          <w:p w:rsidR="005147FD" w:rsidRPr="005147FD" w:rsidRDefault="005147FD" w:rsidP="005147FD">
            <w:pPr>
              <w:rPr>
                <w:rFonts w:ascii="Arial" w:hAnsi="Arial" w:cs="Arial"/>
                <w:i/>
                <w:sz w:val="20"/>
                <w:lang w:eastAsia="es-ES"/>
              </w:rPr>
            </w:pPr>
            <w:r w:rsidRPr="005147FD">
              <w:rPr>
                <w:rFonts w:ascii="Arial" w:hAnsi="Arial" w:cs="Arial"/>
                <w:i/>
                <w:sz w:val="20"/>
                <w:lang w:eastAsia="es-ES"/>
              </w:rPr>
              <w:t xml:space="preserve">                         Nombre empresa</w:t>
            </w:r>
          </w:p>
          <w:p w:rsidR="005147FD" w:rsidRPr="005147FD" w:rsidRDefault="005147FD" w:rsidP="005147FD">
            <w:pPr>
              <w:rPr>
                <w:rFonts w:ascii="Arial" w:hAnsi="Arial" w:cs="Arial"/>
                <w:b/>
                <w:sz w:val="20"/>
                <w:lang w:eastAsia="es-ES"/>
              </w:rPr>
            </w:pPr>
            <w:r w:rsidRPr="005147FD">
              <w:rPr>
                <w:rFonts w:ascii="Arial" w:hAnsi="Arial" w:cs="Arial"/>
                <w:b/>
                <w:sz w:val="20"/>
                <w:lang w:eastAsia="es-ES"/>
              </w:rPr>
              <w:t>PROVEEDOR</w:t>
            </w:r>
          </w:p>
        </w:tc>
      </w:tr>
    </w:tbl>
    <w:p w:rsidR="005147FD" w:rsidRPr="005147FD" w:rsidRDefault="005147FD" w:rsidP="005147FD">
      <w:pPr>
        <w:jc w:val="both"/>
        <w:rPr>
          <w:rFonts w:ascii="Arial" w:hAnsi="Arial" w:cs="Arial"/>
          <w:lang w:eastAsia="es-ES"/>
        </w:rPr>
      </w:pPr>
    </w:p>
    <w:p w:rsidR="005147FD" w:rsidRPr="005147FD" w:rsidRDefault="005147FD" w:rsidP="005147FD">
      <w:pPr>
        <w:jc w:val="both"/>
        <w:rPr>
          <w:rFonts w:ascii="Arial" w:hAnsi="Arial" w:cs="Arial"/>
          <w:lang w:val="es-BO" w:eastAsia="es-ES"/>
        </w:rPr>
      </w:pPr>
    </w:p>
    <w:p w:rsidR="005147FD" w:rsidRPr="005147FD" w:rsidRDefault="005147FD" w:rsidP="005147FD">
      <w:pPr>
        <w:jc w:val="both"/>
        <w:rPr>
          <w:rFonts w:ascii="Arial" w:hAnsi="Arial" w:cs="Arial"/>
          <w:lang w:val="es-ES_tradnl" w:eastAsia="es-ES"/>
        </w:rPr>
      </w:pPr>
    </w:p>
    <w:p w:rsidR="005147FD" w:rsidRPr="005147FD" w:rsidRDefault="005147FD" w:rsidP="005147FD">
      <w:pPr>
        <w:rPr>
          <w:rFonts w:ascii="Arial" w:hAnsi="Arial" w:cs="Arial"/>
          <w:lang w:eastAsia="es-ES"/>
        </w:rPr>
      </w:pPr>
    </w:p>
    <w:sectPr w:rsidR="005147FD" w:rsidRPr="005147F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E2E" w:rsidRDefault="00FE3E2E">
      <w:r>
        <w:separator/>
      </w:r>
    </w:p>
  </w:endnote>
  <w:endnote w:type="continuationSeparator" w:id="0">
    <w:p w:rsidR="00FE3E2E" w:rsidRDefault="00FE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5E76C6" w:rsidRDefault="005E76C6">
        <w:pPr>
          <w:pStyle w:val="Piedepgina"/>
          <w:jc w:val="right"/>
        </w:pPr>
        <w:r>
          <w:fldChar w:fldCharType="begin"/>
        </w:r>
        <w:r>
          <w:instrText>PAGE   \* MERGEFORMAT</w:instrText>
        </w:r>
        <w:r>
          <w:fldChar w:fldCharType="separate"/>
        </w:r>
        <w:r w:rsidR="00DD6545">
          <w:rPr>
            <w:noProof/>
          </w:rPr>
          <w:t>3</w:t>
        </w:r>
        <w:r>
          <w:fldChar w:fldCharType="end"/>
        </w:r>
      </w:p>
    </w:sdtContent>
  </w:sdt>
  <w:p w:rsidR="005E76C6" w:rsidRDefault="005E76C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5E76C6" w:rsidRDefault="005E76C6" w:rsidP="00AC3212">
        <w:pPr>
          <w:pStyle w:val="Piedepgina"/>
          <w:jc w:val="right"/>
        </w:pPr>
        <w:r>
          <w:fldChar w:fldCharType="begin"/>
        </w:r>
        <w:r>
          <w:instrText>PAGE   \* MERGEFORMAT</w:instrText>
        </w:r>
        <w:r>
          <w:fldChar w:fldCharType="separate"/>
        </w:r>
        <w:r w:rsidR="00DD6545">
          <w:rPr>
            <w:noProof/>
          </w:rPr>
          <w:t>1</w:t>
        </w:r>
        <w:r>
          <w:fldChar w:fldCharType="end"/>
        </w:r>
      </w:p>
    </w:sdtContent>
  </w:sdt>
  <w:p w:rsidR="005E76C6" w:rsidRDefault="005E76C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E2E" w:rsidRDefault="00FE3E2E">
      <w:r>
        <w:separator/>
      </w:r>
    </w:p>
  </w:footnote>
  <w:footnote w:type="continuationSeparator" w:id="0">
    <w:p w:rsidR="00FE3E2E" w:rsidRDefault="00FE3E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0E72134"/>
    <w:multiLevelType w:val="hybridMultilevel"/>
    <w:tmpl w:val="E12E5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A9523F5"/>
    <w:multiLevelType w:val="hybridMultilevel"/>
    <w:tmpl w:val="633691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64D62D39"/>
    <w:multiLevelType w:val="hybridMultilevel"/>
    <w:tmpl w:val="0F5A4416"/>
    <w:lvl w:ilvl="0" w:tplc="94ECBB3C">
      <w:start w:val="1"/>
      <w:numFmt w:val="lowerLetter"/>
      <w:lvlText w:val="%1)"/>
      <w:lvlJc w:val="left"/>
      <w:pPr>
        <w:ind w:left="1920" w:hanging="360"/>
      </w:pPr>
      <w:rPr>
        <w:rFonts w:hint="default"/>
        <w:b w:val="0"/>
      </w:rPr>
    </w:lvl>
    <w:lvl w:ilvl="1" w:tplc="400A0019" w:tentative="1">
      <w:start w:val="1"/>
      <w:numFmt w:val="lowerLetter"/>
      <w:lvlText w:val="%2."/>
      <w:lvlJc w:val="left"/>
      <w:pPr>
        <w:ind w:left="2640" w:hanging="360"/>
      </w:pPr>
    </w:lvl>
    <w:lvl w:ilvl="2" w:tplc="400A001B" w:tentative="1">
      <w:start w:val="1"/>
      <w:numFmt w:val="lowerRoman"/>
      <w:lvlText w:val="%3."/>
      <w:lvlJc w:val="right"/>
      <w:pPr>
        <w:ind w:left="3360" w:hanging="180"/>
      </w:pPr>
    </w:lvl>
    <w:lvl w:ilvl="3" w:tplc="400A000F" w:tentative="1">
      <w:start w:val="1"/>
      <w:numFmt w:val="decimal"/>
      <w:lvlText w:val="%4."/>
      <w:lvlJc w:val="left"/>
      <w:pPr>
        <w:ind w:left="4080" w:hanging="360"/>
      </w:pPr>
    </w:lvl>
    <w:lvl w:ilvl="4" w:tplc="400A0019" w:tentative="1">
      <w:start w:val="1"/>
      <w:numFmt w:val="lowerLetter"/>
      <w:lvlText w:val="%5."/>
      <w:lvlJc w:val="left"/>
      <w:pPr>
        <w:ind w:left="4800" w:hanging="360"/>
      </w:pPr>
    </w:lvl>
    <w:lvl w:ilvl="5" w:tplc="400A001B" w:tentative="1">
      <w:start w:val="1"/>
      <w:numFmt w:val="lowerRoman"/>
      <w:lvlText w:val="%6."/>
      <w:lvlJc w:val="right"/>
      <w:pPr>
        <w:ind w:left="5520" w:hanging="180"/>
      </w:pPr>
    </w:lvl>
    <w:lvl w:ilvl="6" w:tplc="400A000F" w:tentative="1">
      <w:start w:val="1"/>
      <w:numFmt w:val="decimal"/>
      <w:lvlText w:val="%7."/>
      <w:lvlJc w:val="left"/>
      <w:pPr>
        <w:ind w:left="6240" w:hanging="360"/>
      </w:pPr>
    </w:lvl>
    <w:lvl w:ilvl="7" w:tplc="400A0019" w:tentative="1">
      <w:start w:val="1"/>
      <w:numFmt w:val="lowerLetter"/>
      <w:lvlText w:val="%8."/>
      <w:lvlJc w:val="left"/>
      <w:pPr>
        <w:ind w:left="6960" w:hanging="360"/>
      </w:pPr>
    </w:lvl>
    <w:lvl w:ilvl="8" w:tplc="400A001B" w:tentative="1">
      <w:start w:val="1"/>
      <w:numFmt w:val="lowerRoman"/>
      <w:lvlText w:val="%9."/>
      <w:lvlJc w:val="right"/>
      <w:pPr>
        <w:ind w:left="7680" w:hanging="180"/>
      </w:pPr>
    </w:lvl>
  </w:abstractNum>
  <w:abstractNum w:abstractNumId="43"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0"/>
  </w:num>
  <w:num w:numId="4">
    <w:abstractNumId w:val="10"/>
  </w:num>
  <w:num w:numId="5">
    <w:abstractNumId w:val="25"/>
  </w:num>
  <w:num w:numId="6">
    <w:abstractNumId w:val="26"/>
  </w:num>
  <w:num w:numId="7">
    <w:abstractNumId w:val="0"/>
  </w:num>
  <w:num w:numId="8">
    <w:abstractNumId w:val="43"/>
  </w:num>
  <w:num w:numId="9">
    <w:abstractNumId w:val="46"/>
  </w:num>
  <w:num w:numId="10">
    <w:abstractNumId w:val="11"/>
  </w:num>
  <w:num w:numId="11">
    <w:abstractNumId w:val="32"/>
  </w:num>
  <w:num w:numId="12">
    <w:abstractNumId w:val="35"/>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6"/>
  </w:num>
  <w:num w:numId="19">
    <w:abstractNumId w:val="29"/>
  </w:num>
  <w:num w:numId="20">
    <w:abstractNumId w:val="42"/>
  </w:num>
  <w:num w:numId="21">
    <w:abstractNumId w:val="39"/>
  </w:num>
  <w:num w:numId="22">
    <w:abstractNumId w:val="24"/>
  </w:num>
  <w:num w:numId="23">
    <w:abstractNumId w:val="23"/>
  </w:num>
  <w:num w:numId="24">
    <w:abstractNumId w:val="33"/>
  </w:num>
  <w:num w:numId="25">
    <w:abstractNumId w:val="30"/>
  </w:num>
  <w:num w:numId="26">
    <w:abstractNumId w:val="6"/>
  </w:num>
  <w:num w:numId="27">
    <w:abstractNumId w:val="20"/>
  </w:num>
  <w:num w:numId="28">
    <w:abstractNumId w:val="13"/>
  </w:num>
  <w:num w:numId="29">
    <w:abstractNumId w:val="28"/>
  </w:num>
  <w:num w:numId="30">
    <w:abstractNumId w:val="47"/>
  </w:num>
  <w:num w:numId="31">
    <w:abstractNumId w:val="1"/>
  </w:num>
  <w:num w:numId="32">
    <w:abstractNumId w:val="12"/>
  </w:num>
  <w:num w:numId="33">
    <w:abstractNumId w:val="38"/>
  </w:num>
  <w:num w:numId="34">
    <w:abstractNumId w:val="44"/>
  </w:num>
  <w:num w:numId="35">
    <w:abstractNumId w:val="15"/>
  </w:num>
  <w:num w:numId="36">
    <w:abstractNumId w:val="22"/>
  </w:num>
  <w:num w:numId="37">
    <w:abstractNumId w:val="9"/>
  </w:num>
  <w:num w:numId="38">
    <w:abstractNumId w:val="34"/>
  </w:num>
  <w:num w:numId="39">
    <w:abstractNumId w:val="27"/>
  </w:num>
  <w:num w:numId="40">
    <w:abstractNumId w:val="2"/>
    <w:lvlOverride w:ilvl="0">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num>
  <w:num w:numId="43">
    <w:abstractNumId w:val="37"/>
  </w:num>
  <w:num w:numId="44">
    <w:abstractNumId w:val="41"/>
  </w:num>
  <w:num w:numId="45">
    <w:abstractNumId w:val="45"/>
  </w:num>
  <w:num w:numId="46">
    <w:abstractNumId w:val="7"/>
  </w:num>
  <w:num w:numId="47">
    <w:abstractNumId w:val="31"/>
  </w:num>
  <w:num w:numId="48">
    <w:abstractNumId w:val="1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9AF"/>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BE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2C6D"/>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1C7"/>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693"/>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52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B49"/>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4A0"/>
    <w:rsid w:val="003E1991"/>
    <w:rsid w:val="003E1D0D"/>
    <w:rsid w:val="003E2537"/>
    <w:rsid w:val="003E3A21"/>
    <w:rsid w:val="003E3AC3"/>
    <w:rsid w:val="003E467B"/>
    <w:rsid w:val="003E4707"/>
    <w:rsid w:val="003E534F"/>
    <w:rsid w:val="003E5540"/>
    <w:rsid w:val="003E5B6B"/>
    <w:rsid w:val="003E616C"/>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1D3F"/>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7FD"/>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1ED7"/>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0AA"/>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EF9"/>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6C6"/>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5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C6F"/>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934"/>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634"/>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7A8C"/>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B9"/>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AF7"/>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365"/>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1E7"/>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BA2"/>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D41"/>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370"/>
    <w:rsid w:val="00A53488"/>
    <w:rsid w:val="00A5360F"/>
    <w:rsid w:val="00A54106"/>
    <w:rsid w:val="00A544DB"/>
    <w:rsid w:val="00A5458B"/>
    <w:rsid w:val="00A54E5E"/>
    <w:rsid w:val="00A558CF"/>
    <w:rsid w:val="00A559C1"/>
    <w:rsid w:val="00A55E66"/>
    <w:rsid w:val="00A55FCA"/>
    <w:rsid w:val="00A56580"/>
    <w:rsid w:val="00A5667D"/>
    <w:rsid w:val="00A57F89"/>
    <w:rsid w:val="00A601EC"/>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535"/>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5DA8"/>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1C8"/>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3BE"/>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3B1"/>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4A"/>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AA5"/>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45"/>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D75"/>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7F0"/>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1F6"/>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C5"/>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4AF"/>
    <w:rsid w:val="00FC156A"/>
    <w:rsid w:val="00FC305B"/>
    <w:rsid w:val="00FC404F"/>
    <w:rsid w:val="00FC4063"/>
    <w:rsid w:val="00FC6B96"/>
    <w:rsid w:val="00FC6C10"/>
    <w:rsid w:val="00FC7B2A"/>
    <w:rsid w:val="00FC7E20"/>
    <w:rsid w:val="00FD0281"/>
    <w:rsid w:val="00FD06FE"/>
    <w:rsid w:val="00FD0D37"/>
    <w:rsid w:val="00FD1123"/>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3E2E"/>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DEE4DC"/>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147F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51353-B76C-49FC-96A1-87896727D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48</Pages>
  <Words>15607</Words>
  <Characters>85839</Characters>
  <Application>Microsoft Office Word</Application>
  <DocSecurity>0</DocSecurity>
  <Lines>715</Lines>
  <Paragraphs>202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101244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Alison Ghimena Moruchi Morales</cp:lastModifiedBy>
  <cp:revision>48</cp:revision>
  <cp:lastPrinted>2017-10-04T21:28:00Z</cp:lastPrinted>
  <dcterms:created xsi:type="dcterms:W3CDTF">2017-08-14T19:29:00Z</dcterms:created>
  <dcterms:modified xsi:type="dcterms:W3CDTF">2017-10-05T23:05:00Z</dcterms:modified>
</cp:coreProperties>
</file>